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788E6" w14:textId="77777777" w:rsidR="00CA2F33" w:rsidRPr="007E1926" w:rsidRDefault="007E1926" w:rsidP="00CA2F33">
      <w:pPr>
        <w:jc w:val="center"/>
        <w:outlineLvl w:val="0"/>
        <w:rPr>
          <w:i/>
          <w:sz w:val="24"/>
          <w:szCs w:val="24"/>
          <w:lang w:val="lt-LT"/>
        </w:rPr>
      </w:pP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Pr>
          <w:b/>
          <w:sz w:val="24"/>
          <w:szCs w:val="24"/>
          <w:lang w:val="lt-LT"/>
        </w:rPr>
        <w:tab/>
      </w:r>
      <w:r w:rsidRPr="007E1926">
        <w:rPr>
          <w:i/>
          <w:sz w:val="24"/>
          <w:szCs w:val="24"/>
          <w:lang w:val="lt-LT"/>
        </w:rPr>
        <w:t>PROJEKTAS</w:t>
      </w:r>
    </w:p>
    <w:p w14:paraId="016BC456" w14:textId="77777777" w:rsidR="00CA2F33" w:rsidRPr="004F6631" w:rsidRDefault="00CA2F33" w:rsidP="00CA2F33">
      <w:pPr>
        <w:jc w:val="center"/>
        <w:outlineLvl w:val="0"/>
        <w:rPr>
          <w:b/>
          <w:sz w:val="24"/>
          <w:szCs w:val="24"/>
          <w:lang w:val="lt-LT"/>
        </w:rPr>
      </w:pPr>
    </w:p>
    <w:p w14:paraId="1E57D67C" w14:textId="77777777" w:rsidR="00CA2F33" w:rsidRPr="004F6631" w:rsidRDefault="00CA2F33" w:rsidP="00CA2F33">
      <w:pPr>
        <w:jc w:val="center"/>
        <w:outlineLvl w:val="0"/>
        <w:rPr>
          <w:b/>
          <w:sz w:val="24"/>
          <w:szCs w:val="24"/>
          <w:lang w:val="lt-LT"/>
        </w:rPr>
      </w:pPr>
      <w:r w:rsidRPr="004F6631">
        <w:rPr>
          <w:b/>
          <w:sz w:val="24"/>
          <w:szCs w:val="24"/>
          <w:lang w:val="lt-LT"/>
        </w:rPr>
        <w:t xml:space="preserve">PAPRASTOJO REMONTO DARBŲ RANGOS VIEŠOJO PIRKIMO-PARDAVIMO SUTARTIS </w:t>
      </w:r>
    </w:p>
    <w:p w14:paraId="2ACC1237" w14:textId="77777777" w:rsidR="00CA2F33" w:rsidRPr="004F6631" w:rsidRDefault="00CA2F33" w:rsidP="00CA2F33">
      <w:pPr>
        <w:jc w:val="center"/>
        <w:outlineLvl w:val="0"/>
        <w:rPr>
          <w:b/>
          <w:sz w:val="24"/>
          <w:szCs w:val="24"/>
          <w:lang w:val="lt-LT"/>
        </w:rPr>
      </w:pPr>
    </w:p>
    <w:p w14:paraId="71E38BAD" w14:textId="77777777" w:rsidR="00CA2F33" w:rsidRPr="004F6631" w:rsidRDefault="00CA2F33" w:rsidP="00CA2F33">
      <w:pPr>
        <w:jc w:val="center"/>
        <w:rPr>
          <w:b/>
          <w:sz w:val="24"/>
          <w:szCs w:val="24"/>
          <w:lang w:val="lt-LT"/>
        </w:rPr>
      </w:pPr>
      <w:r w:rsidRPr="004F6631">
        <w:rPr>
          <w:b/>
          <w:sz w:val="24"/>
          <w:szCs w:val="24"/>
          <w:lang w:val="lt-LT"/>
        </w:rPr>
        <w:t>I. SPECIALIOJI DALIS</w:t>
      </w:r>
    </w:p>
    <w:p w14:paraId="41725D2D" w14:textId="77777777" w:rsidR="00CA2F33" w:rsidRPr="004F6631" w:rsidRDefault="00CA2F33" w:rsidP="00CA2F33">
      <w:pPr>
        <w:rPr>
          <w:sz w:val="24"/>
          <w:szCs w:val="24"/>
          <w:lang w:val="lt-LT"/>
        </w:rPr>
      </w:pPr>
    </w:p>
    <w:p w14:paraId="5B6D6A2D" w14:textId="77777777" w:rsidR="00CA2F33" w:rsidRPr="004F6631" w:rsidRDefault="00CA2F33" w:rsidP="00CA2F33">
      <w:pPr>
        <w:ind w:left="2880" w:firstLine="720"/>
        <w:jc w:val="both"/>
        <w:rPr>
          <w:sz w:val="24"/>
          <w:szCs w:val="24"/>
          <w:lang w:val="lt-LT"/>
        </w:rPr>
      </w:pPr>
      <w:r w:rsidRPr="004F6631">
        <w:rPr>
          <w:sz w:val="24"/>
          <w:szCs w:val="24"/>
          <w:lang w:val="lt-LT"/>
        </w:rPr>
        <w:t>20</w:t>
      </w:r>
      <w:r w:rsidR="006667C3">
        <w:rPr>
          <w:sz w:val="24"/>
          <w:szCs w:val="24"/>
          <w:lang w:val="lt-LT"/>
        </w:rPr>
        <w:t xml:space="preserve">26 </w:t>
      </w:r>
      <w:r w:rsidRPr="004F6631">
        <w:rPr>
          <w:sz w:val="24"/>
          <w:szCs w:val="24"/>
          <w:lang w:val="lt-LT"/>
        </w:rPr>
        <w:t>.......................... Nr.</w:t>
      </w:r>
    </w:p>
    <w:p w14:paraId="0F8F3098" w14:textId="77777777" w:rsidR="00CA2F33" w:rsidRPr="004F6631" w:rsidRDefault="00CA2F33" w:rsidP="00CA2F33">
      <w:pPr>
        <w:ind w:left="3600"/>
        <w:jc w:val="both"/>
        <w:rPr>
          <w:i/>
          <w:sz w:val="24"/>
          <w:szCs w:val="24"/>
          <w:lang w:val="lt-LT"/>
        </w:rPr>
      </w:pPr>
      <w:r w:rsidRPr="004F6631">
        <w:rPr>
          <w:sz w:val="24"/>
          <w:szCs w:val="24"/>
          <w:lang w:val="lt-LT"/>
        </w:rPr>
        <w:t xml:space="preserve">         </w:t>
      </w:r>
      <w:r w:rsidR="006667C3">
        <w:rPr>
          <w:sz w:val="24"/>
          <w:szCs w:val="24"/>
          <w:lang w:val="lt-LT"/>
        </w:rPr>
        <w:t xml:space="preserve">       Vilnius</w:t>
      </w:r>
    </w:p>
    <w:p w14:paraId="0347EE72" w14:textId="77777777" w:rsidR="00CA2F33" w:rsidRPr="004F6631" w:rsidRDefault="00CA2F33" w:rsidP="00CA2F33">
      <w:pPr>
        <w:jc w:val="both"/>
        <w:rPr>
          <w:sz w:val="24"/>
          <w:szCs w:val="24"/>
          <w:lang w:val="lt-LT"/>
        </w:rPr>
      </w:pPr>
    </w:p>
    <w:p w14:paraId="201FEB2B" w14:textId="0CF9997E" w:rsidR="006667C3" w:rsidRPr="006667C3" w:rsidRDefault="006667C3" w:rsidP="006667C3">
      <w:pPr>
        <w:jc w:val="both"/>
        <w:rPr>
          <w:spacing w:val="4"/>
          <w:sz w:val="24"/>
          <w:szCs w:val="24"/>
          <w:lang w:val="lt-LT"/>
        </w:rPr>
      </w:pPr>
      <w:r w:rsidRPr="006667C3">
        <w:rPr>
          <w:b/>
          <w:sz w:val="24"/>
          <w:szCs w:val="24"/>
          <w:lang w:val="lt-LT"/>
        </w:rPr>
        <w:t>Lietuvos Respublikos krašto apsaugos ministerija</w:t>
      </w:r>
      <w:r w:rsidRPr="006667C3">
        <w:rPr>
          <w:sz w:val="24"/>
          <w:szCs w:val="24"/>
          <w:lang w:val="lt-LT"/>
        </w:rPr>
        <w:t xml:space="preserve">, atstovaujama Krašto apsaugos ministerijos kanclerio Dainiaus Ivoškio, veikiančio pagal Krašto apsaugos ministerijos darbo reglamento, patvirtinto 2004 m. kovo 8 d. krašto apsaugos ministro įsakymu Nr. V-206 „Dėl Lietuvos Respublikos krašto apsaugos ministerijos darbo reglamento patvirtinimo“, 14 punkte nustatytus tarnybinius įgaliojimus (toliau – </w:t>
      </w:r>
      <w:r w:rsidRPr="006667C3">
        <w:rPr>
          <w:b/>
          <w:sz w:val="24"/>
          <w:szCs w:val="24"/>
          <w:lang w:val="lt-LT"/>
        </w:rPr>
        <w:t>Užsakovas</w:t>
      </w:r>
      <w:r w:rsidRPr="006667C3">
        <w:rPr>
          <w:sz w:val="24"/>
          <w:szCs w:val="24"/>
          <w:lang w:val="lt-LT"/>
        </w:rPr>
        <w:t xml:space="preserve">), ir (įmonės pavadinimas), atstovaujama (pareigos, vardas, pavardė), veikiančio (-ios) pagal (dokumentas, kurio pagrindu veikia asmuo)  (toliau – </w:t>
      </w:r>
      <w:r w:rsidRPr="006667C3">
        <w:rPr>
          <w:b/>
          <w:sz w:val="24"/>
          <w:szCs w:val="24"/>
          <w:lang w:val="lt-LT"/>
        </w:rPr>
        <w:t>Rangovas</w:t>
      </w:r>
      <w:r w:rsidRPr="006667C3">
        <w:rPr>
          <w:sz w:val="24"/>
          <w:szCs w:val="24"/>
          <w:lang w:val="lt-LT"/>
        </w:rPr>
        <w:t xml:space="preserve">), </w:t>
      </w:r>
      <w:r w:rsidR="00CA2F33" w:rsidRPr="006667C3">
        <w:rPr>
          <w:i/>
          <w:sz w:val="24"/>
          <w:szCs w:val="24"/>
          <w:lang w:val="lt-LT"/>
        </w:rPr>
        <w:t>(jei tai ūkio subjektų grupė –atitinkami duomenys apie kiekvieną partnerį)</w:t>
      </w:r>
      <w:r w:rsidR="009B49FA">
        <w:rPr>
          <w:i/>
          <w:sz w:val="24"/>
          <w:szCs w:val="24"/>
          <w:lang w:val="lt-LT"/>
        </w:rPr>
        <w:t xml:space="preserve"> </w:t>
      </w:r>
      <w:r w:rsidR="00CA2F33" w:rsidRPr="004F6631">
        <w:rPr>
          <w:sz w:val="24"/>
          <w:szCs w:val="24"/>
          <w:lang w:val="lt-LT"/>
        </w:rPr>
        <w:t xml:space="preserve">toliau kartu šioje sutartyje vadinami „Šalimis“, o kiekvienas atskirai – „Šalimi“, </w:t>
      </w:r>
      <w:r w:rsidRPr="006667C3">
        <w:rPr>
          <w:spacing w:val="4"/>
          <w:sz w:val="24"/>
          <w:szCs w:val="24"/>
          <w:lang w:val="lt-LT"/>
        </w:rPr>
        <w:t xml:space="preserve">vadovaudamosi Lietuvos Respublikos viešųjų pirkimų įstatymu (toliau – VPĮ), Mažos vertės pirkimų aprašu, patvirtintu Viešųjų pirkimų tarnybos direktoriaus 2017 m. birželio 28 d. įsakymu Nr. IS-97 „Dėl Mažos vertės pirkimų tvarkos aprašo patvirtinimo“,  sudarė šią Paprastojo remonto darbų rangos viešojo pirkimo–pardavimo sutartį, </w:t>
      </w:r>
      <w:r w:rsidRPr="006667C3">
        <w:rPr>
          <w:spacing w:val="4"/>
          <w:sz w:val="24"/>
          <w:szCs w:val="24"/>
          <w:lang w:val="lt-LT"/>
        </w:rPr>
        <w:lastRenderedPageBreak/>
        <w:t>toliau vadinamą „Sutartimi“, ir susitarė dėl toliau išvardintų sąlygų:</w:t>
      </w:r>
    </w:p>
    <w:p w14:paraId="038DA239" w14:textId="77777777" w:rsidR="006667C3" w:rsidRDefault="006667C3" w:rsidP="00CA2F33">
      <w:pPr>
        <w:jc w:val="both"/>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4"/>
      </w:tblGrid>
      <w:tr w:rsidR="00CA2F33" w:rsidRPr="00DA2059" w14:paraId="47384851" w14:textId="77777777" w:rsidTr="00764161">
        <w:tc>
          <w:tcPr>
            <w:tcW w:w="9923" w:type="dxa"/>
            <w:shd w:val="clear" w:color="auto" w:fill="auto"/>
          </w:tcPr>
          <w:p w14:paraId="6B9510C3" w14:textId="77777777" w:rsidR="00CA2F33" w:rsidRPr="004F6631" w:rsidRDefault="00CA2F33" w:rsidP="00764161">
            <w:pPr>
              <w:ind w:left="34"/>
              <w:rPr>
                <w:b/>
                <w:sz w:val="24"/>
                <w:szCs w:val="24"/>
                <w:lang w:val="lt-LT"/>
              </w:rPr>
            </w:pPr>
            <w:r w:rsidRPr="004F6631">
              <w:rPr>
                <w:b/>
                <w:sz w:val="24"/>
                <w:szCs w:val="24"/>
                <w:lang w:val="lt-LT"/>
              </w:rPr>
              <w:t>1. Sutarties objektas</w:t>
            </w:r>
          </w:p>
          <w:p w14:paraId="50B1018C" w14:textId="77777777" w:rsidR="00CA2F33" w:rsidRPr="004F6631" w:rsidRDefault="00CA2F33" w:rsidP="00764161">
            <w:pPr>
              <w:jc w:val="both"/>
              <w:rPr>
                <w:sz w:val="24"/>
                <w:szCs w:val="24"/>
                <w:lang w:val="lt-LT" w:eastAsia="en-US"/>
              </w:rPr>
            </w:pPr>
            <w:r w:rsidRPr="004F6631">
              <w:rPr>
                <w:sz w:val="24"/>
                <w:szCs w:val="24"/>
                <w:lang w:val="lt-LT" w:eastAsia="en-US"/>
              </w:rPr>
              <w:t xml:space="preserve">1.1. </w:t>
            </w:r>
            <w:r w:rsidRPr="004F6631">
              <w:rPr>
                <w:b/>
                <w:sz w:val="24"/>
                <w:szCs w:val="24"/>
                <w:lang w:val="lt-LT" w:eastAsia="en-US"/>
              </w:rPr>
              <w:t>Rangovas</w:t>
            </w:r>
            <w:r w:rsidRPr="004F6631">
              <w:rPr>
                <w:sz w:val="24"/>
                <w:szCs w:val="24"/>
                <w:lang w:val="lt-LT" w:eastAsia="en-US"/>
              </w:rPr>
              <w:t xml:space="preserve"> įsipareigoja savo jėgomis, medžiagomis, rizika ir atsakomybe pagal teisės aktuose, Sutartyje ir jos prieduose nustatytus reikalavimus </w:t>
            </w:r>
            <w:r w:rsidR="00C6361B">
              <w:rPr>
                <w:sz w:val="24"/>
                <w:szCs w:val="24"/>
                <w:lang w:val="lt-LT" w:eastAsia="en-US"/>
              </w:rPr>
              <w:t xml:space="preserve">atlikti </w:t>
            </w:r>
            <w:r w:rsidR="006667C3" w:rsidRPr="006667C3">
              <w:rPr>
                <w:b/>
                <w:sz w:val="24"/>
                <w:szCs w:val="24"/>
                <w:lang w:val="lt-LT" w:eastAsia="en-US"/>
              </w:rPr>
              <w:t>paprastojo remonto darbus</w:t>
            </w:r>
            <w:r w:rsidRPr="004F6631">
              <w:rPr>
                <w:sz w:val="24"/>
                <w:szCs w:val="24"/>
                <w:lang w:val="lt-LT" w:eastAsia="en-US"/>
              </w:rPr>
              <w:t xml:space="preserve"> (toliau – darbai), o </w:t>
            </w:r>
            <w:r w:rsidRPr="004F6631">
              <w:rPr>
                <w:b/>
                <w:sz w:val="24"/>
                <w:szCs w:val="24"/>
                <w:lang w:val="lt-LT" w:eastAsia="en-US"/>
              </w:rPr>
              <w:t>Užsakovas</w:t>
            </w:r>
            <w:r w:rsidRPr="004F6631">
              <w:rPr>
                <w:sz w:val="24"/>
                <w:szCs w:val="24"/>
                <w:lang w:val="lt-LT" w:eastAsia="en-US"/>
              </w:rPr>
              <w:t xml:space="preserve"> įsipareigoja priimti tinkamai atliktus darbus bei už juos sumokėti </w:t>
            </w:r>
            <w:r w:rsidRPr="004F6631">
              <w:rPr>
                <w:b/>
                <w:sz w:val="24"/>
                <w:szCs w:val="24"/>
                <w:lang w:val="lt-LT" w:eastAsia="en-US"/>
              </w:rPr>
              <w:t>Rangovui</w:t>
            </w:r>
            <w:r w:rsidRPr="004F6631">
              <w:rPr>
                <w:sz w:val="24"/>
                <w:szCs w:val="24"/>
                <w:lang w:val="lt-LT" w:eastAsia="en-US"/>
              </w:rPr>
              <w:t xml:space="preserve"> Sutartyje ir jos prieduose nustatyta tvarka ir sąlygomis.</w:t>
            </w:r>
          </w:p>
          <w:p w14:paraId="319549AD" w14:textId="3F44BA66" w:rsidR="00CA2F33" w:rsidRPr="004F6631" w:rsidRDefault="00CA2F33" w:rsidP="009B5F7F">
            <w:pPr>
              <w:ind w:left="34"/>
              <w:jc w:val="both"/>
              <w:rPr>
                <w:sz w:val="24"/>
                <w:szCs w:val="24"/>
                <w:lang w:val="lt-LT"/>
              </w:rPr>
            </w:pPr>
            <w:r w:rsidRPr="004F6631">
              <w:rPr>
                <w:sz w:val="24"/>
                <w:szCs w:val="24"/>
                <w:lang w:val="lt-LT" w:eastAsia="en-US"/>
              </w:rPr>
              <w:t xml:space="preserve">1.2. </w:t>
            </w:r>
            <w:r w:rsidRPr="004F6631">
              <w:rPr>
                <w:b/>
                <w:sz w:val="24"/>
                <w:szCs w:val="24"/>
                <w:lang w:val="lt-LT" w:eastAsia="en-US"/>
              </w:rPr>
              <w:t>Rangovo</w:t>
            </w:r>
            <w:r w:rsidRPr="004F6631">
              <w:rPr>
                <w:sz w:val="24"/>
                <w:szCs w:val="24"/>
                <w:lang w:val="lt-LT" w:eastAsia="en-US"/>
              </w:rPr>
              <w:t xml:space="preserve"> atliekami darbai ir su darbų atlikimu susijusios teikiamos paslaugos </w:t>
            </w:r>
            <w:r w:rsidR="006667C3" w:rsidRPr="006667C3">
              <w:rPr>
                <w:sz w:val="24"/>
                <w:szCs w:val="24"/>
                <w:lang w:val="lt-LT" w:eastAsia="en-US"/>
              </w:rPr>
              <w:t xml:space="preserve">ir reikalavimai nurodyti Sutarties </w:t>
            </w:r>
            <w:r w:rsidR="00B16159">
              <w:rPr>
                <w:sz w:val="24"/>
                <w:szCs w:val="24"/>
                <w:lang w:val="lt-LT" w:eastAsia="en-US"/>
              </w:rPr>
              <w:t>2</w:t>
            </w:r>
            <w:r w:rsidR="006667C3" w:rsidRPr="006667C3">
              <w:rPr>
                <w:sz w:val="24"/>
                <w:szCs w:val="24"/>
                <w:lang w:val="lt-LT" w:eastAsia="en-US"/>
              </w:rPr>
              <w:t xml:space="preserve"> priede „</w:t>
            </w:r>
            <w:r w:rsidR="006667C3">
              <w:rPr>
                <w:sz w:val="24"/>
                <w:szCs w:val="24"/>
                <w:lang w:val="lt-LT" w:eastAsia="en-US"/>
              </w:rPr>
              <w:t>K</w:t>
            </w:r>
            <w:r w:rsidR="006667C3" w:rsidRPr="006667C3">
              <w:rPr>
                <w:sz w:val="24"/>
                <w:szCs w:val="24"/>
                <w:lang w:val="lt-LT" w:eastAsia="en-US"/>
              </w:rPr>
              <w:t xml:space="preserve">rašto apsaugos ministerijos administracinio pastato, esančio </w:t>
            </w:r>
            <w:r w:rsidR="009B5F7F">
              <w:rPr>
                <w:sz w:val="24"/>
                <w:szCs w:val="24"/>
                <w:lang w:val="lt-LT" w:eastAsia="en-US"/>
              </w:rPr>
              <w:t>V</w:t>
            </w:r>
            <w:r w:rsidR="009B5F7F" w:rsidRPr="006667C3">
              <w:rPr>
                <w:sz w:val="24"/>
                <w:szCs w:val="24"/>
                <w:lang w:val="lt-LT" w:eastAsia="en-US"/>
              </w:rPr>
              <w:t>ilniuje</w:t>
            </w:r>
            <w:r w:rsidR="009B5F7F">
              <w:rPr>
                <w:sz w:val="24"/>
                <w:szCs w:val="24"/>
                <w:lang w:val="lt-LT" w:eastAsia="en-US"/>
              </w:rPr>
              <w:t xml:space="preserve">, </w:t>
            </w:r>
            <w:r w:rsidR="006667C3">
              <w:rPr>
                <w:sz w:val="24"/>
                <w:szCs w:val="24"/>
                <w:lang w:val="lt-LT" w:eastAsia="en-US"/>
              </w:rPr>
              <w:t>T</w:t>
            </w:r>
            <w:r w:rsidR="006667C3" w:rsidRPr="006667C3">
              <w:rPr>
                <w:sz w:val="24"/>
                <w:szCs w:val="24"/>
                <w:lang w:val="lt-LT" w:eastAsia="en-US"/>
              </w:rPr>
              <w:t xml:space="preserve">otorių g. 25, patalpų paprastojo remonto darbų </w:t>
            </w:r>
            <w:r w:rsidR="009B5F7F">
              <w:rPr>
                <w:sz w:val="24"/>
                <w:szCs w:val="24"/>
                <w:lang w:val="lt-LT" w:eastAsia="en-US"/>
              </w:rPr>
              <w:t xml:space="preserve">(susidėvėjusių kondicionavimo sistemų pakeitimas) </w:t>
            </w:r>
            <w:r w:rsidR="006667C3" w:rsidRPr="006667C3">
              <w:rPr>
                <w:sz w:val="24"/>
                <w:szCs w:val="24"/>
                <w:lang w:val="lt-LT" w:eastAsia="en-US"/>
              </w:rPr>
              <w:t>aprašas</w:t>
            </w:r>
            <w:r w:rsidR="006667C3">
              <w:rPr>
                <w:sz w:val="24"/>
                <w:szCs w:val="24"/>
                <w:lang w:val="lt-LT" w:eastAsia="en-US"/>
              </w:rPr>
              <w:t xml:space="preserve">“ (toliau – </w:t>
            </w:r>
            <w:r w:rsidR="00984023">
              <w:rPr>
                <w:sz w:val="24"/>
                <w:szCs w:val="24"/>
                <w:lang w:val="lt-LT" w:eastAsia="en-US"/>
              </w:rPr>
              <w:t>2</w:t>
            </w:r>
            <w:r w:rsidR="006667C3">
              <w:rPr>
                <w:sz w:val="24"/>
                <w:szCs w:val="24"/>
                <w:lang w:val="lt-LT" w:eastAsia="en-US"/>
              </w:rPr>
              <w:t xml:space="preserve"> Priedas)</w:t>
            </w:r>
            <w:r w:rsidRPr="004F6631">
              <w:rPr>
                <w:sz w:val="24"/>
                <w:szCs w:val="24"/>
                <w:lang w:val="lt-LT" w:eastAsia="en-US"/>
              </w:rPr>
              <w:t>.</w:t>
            </w:r>
          </w:p>
        </w:tc>
      </w:tr>
      <w:tr w:rsidR="00CA2F33" w:rsidRPr="00DA2059" w14:paraId="67284D4D" w14:textId="77777777" w:rsidTr="00764161">
        <w:tc>
          <w:tcPr>
            <w:tcW w:w="9923" w:type="dxa"/>
            <w:shd w:val="clear" w:color="auto" w:fill="auto"/>
          </w:tcPr>
          <w:p w14:paraId="553B166E" w14:textId="77777777" w:rsidR="00CA2F33" w:rsidRDefault="00CA2F33" w:rsidP="00764161">
            <w:pPr>
              <w:ind w:left="34"/>
              <w:rPr>
                <w:b/>
                <w:sz w:val="24"/>
                <w:szCs w:val="24"/>
                <w:lang w:val="lt-LT"/>
              </w:rPr>
            </w:pPr>
            <w:r w:rsidRPr="004F6631">
              <w:rPr>
                <w:b/>
                <w:sz w:val="24"/>
                <w:szCs w:val="24"/>
                <w:lang w:val="lt-LT"/>
              </w:rPr>
              <w:t>2. Darbų kaina/kainodaros taisyklės</w:t>
            </w:r>
          </w:p>
          <w:p w14:paraId="56D84CFB" w14:textId="4E337EAC" w:rsidR="00ED6510" w:rsidRPr="00ED6510" w:rsidRDefault="00ED6510" w:rsidP="00ED6510">
            <w:pPr>
              <w:jc w:val="both"/>
              <w:rPr>
                <w:lang w:val="lt-LT"/>
              </w:rPr>
            </w:pPr>
            <w:r w:rsidRPr="00ED6510">
              <w:rPr>
                <w:sz w:val="24"/>
                <w:szCs w:val="24"/>
                <w:lang w:val="lt-LT"/>
              </w:rPr>
              <w:t>2.1.</w:t>
            </w:r>
            <w:r w:rsidRPr="00ED6510">
              <w:rPr>
                <w:b/>
                <w:sz w:val="24"/>
                <w:szCs w:val="24"/>
                <w:lang w:val="lt-LT"/>
              </w:rPr>
              <w:t xml:space="preserve"> </w:t>
            </w:r>
            <w:r w:rsidR="009B49FA" w:rsidRPr="002600C8">
              <w:rPr>
                <w:sz w:val="24"/>
                <w:szCs w:val="24"/>
                <w:lang w:val="lt-LT"/>
              </w:rPr>
              <w:t xml:space="preserve">Pradinės Sutarties vertė yra </w:t>
            </w:r>
            <w:r w:rsidR="00061508">
              <w:rPr>
                <w:sz w:val="24"/>
                <w:szCs w:val="24"/>
                <w:lang w:val="lt-LT"/>
              </w:rPr>
              <w:t>(</w:t>
            </w:r>
            <w:r w:rsidR="00061508" w:rsidRPr="002600C8">
              <w:rPr>
                <w:i/>
                <w:sz w:val="24"/>
                <w:szCs w:val="24"/>
                <w:lang w:val="lt-LT"/>
              </w:rPr>
              <w:t>nurodyti sumą skaičiais</w:t>
            </w:r>
            <w:r w:rsidR="00061508">
              <w:rPr>
                <w:sz w:val="24"/>
                <w:szCs w:val="24"/>
                <w:lang w:val="lt-LT"/>
              </w:rPr>
              <w:t>)</w:t>
            </w:r>
            <w:r w:rsidR="009B49FA" w:rsidRPr="002600C8">
              <w:rPr>
                <w:sz w:val="24"/>
                <w:szCs w:val="24"/>
                <w:lang w:val="lt-LT"/>
              </w:rPr>
              <w:t xml:space="preserve"> Eur </w:t>
            </w:r>
            <w:r w:rsidR="00061508">
              <w:rPr>
                <w:sz w:val="24"/>
                <w:szCs w:val="24"/>
                <w:lang w:val="lt-LT"/>
              </w:rPr>
              <w:t>(</w:t>
            </w:r>
            <w:r w:rsidR="00061508" w:rsidRPr="002600C8">
              <w:rPr>
                <w:i/>
                <w:sz w:val="24"/>
                <w:szCs w:val="24"/>
                <w:lang w:val="lt-LT"/>
              </w:rPr>
              <w:t>nurodyti sumą žodžiais</w:t>
            </w:r>
            <w:r w:rsidR="00061508">
              <w:rPr>
                <w:sz w:val="24"/>
                <w:szCs w:val="24"/>
                <w:lang w:val="lt-LT"/>
              </w:rPr>
              <w:t>)</w:t>
            </w:r>
            <w:r w:rsidR="009B49FA" w:rsidRPr="002600C8">
              <w:rPr>
                <w:sz w:val="24"/>
                <w:szCs w:val="24"/>
                <w:lang w:val="lt-LT"/>
              </w:rPr>
              <w:t xml:space="preserve"> be PVM. PVM sudaro </w:t>
            </w:r>
            <w:r w:rsidR="00061508" w:rsidRPr="00061508">
              <w:rPr>
                <w:sz w:val="24"/>
                <w:szCs w:val="24"/>
                <w:lang w:val="lt-LT"/>
              </w:rPr>
              <w:t>(</w:t>
            </w:r>
            <w:r w:rsidR="00061508" w:rsidRPr="002600C8">
              <w:rPr>
                <w:i/>
                <w:sz w:val="24"/>
                <w:szCs w:val="24"/>
                <w:lang w:val="lt-LT"/>
              </w:rPr>
              <w:t>nurodyti sumą skaičiais</w:t>
            </w:r>
            <w:r w:rsidR="00061508" w:rsidRPr="00061508">
              <w:rPr>
                <w:sz w:val="24"/>
                <w:szCs w:val="24"/>
                <w:lang w:val="lt-LT"/>
              </w:rPr>
              <w:t xml:space="preserve">) </w:t>
            </w:r>
            <w:r w:rsidR="009B49FA" w:rsidRPr="002600C8">
              <w:rPr>
                <w:sz w:val="24"/>
                <w:szCs w:val="24"/>
                <w:lang w:val="lt-LT"/>
              </w:rPr>
              <w:t xml:space="preserve"> Eur </w:t>
            </w:r>
            <w:r w:rsidR="00061508" w:rsidRPr="00061508">
              <w:rPr>
                <w:sz w:val="24"/>
                <w:szCs w:val="24"/>
                <w:lang w:val="lt-LT"/>
              </w:rPr>
              <w:t>(</w:t>
            </w:r>
            <w:r w:rsidR="00061508" w:rsidRPr="002600C8">
              <w:rPr>
                <w:i/>
                <w:sz w:val="24"/>
                <w:szCs w:val="24"/>
                <w:lang w:val="lt-LT"/>
              </w:rPr>
              <w:t>nurodyti sumą žodžiais</w:t>
            </w:r>
            <w:r w:rsidR="00061508" w:rsidRPr="00061508">
              <w:rPr>
                <w:sz w:val="24"/>
                <w:szCs w:val="24"/>
                <w:lang w:val="lt-LT"/>
              </w:rPr>
              <w:t>)</w:t>
            </w:r>
            <w:r w:rsidR="009B49FA" w:rsidRPr="002600C8">
              <w:rPr>
                <w:sz w:val="24"/>
                <w:szCs w:val="24"/>
                <w:lang w:val="lt-LT"/>
              </w:rPr>
              <w:t xml:space="preserve">. Sutarties kaina yra </w:t>
            </w:r>
            <w:r w:rsidR="00061508" w:rsidRPr="00061508">
              <w:rPr>
                <w:sz w:val="24"/>
                <w:szCs w:val="24"/>
                <w:lang w:val="lt-LT"/>
              </w:rPr>
              <w:t>(</w:t>
            </w:r>
            <w:r w:rsidR="00061508" w:rsidRPr="002600C8">
              <w:rPr>
                <w:i/>
                <w:sz w:val="24"/>
                <w:szCs w:val="24"/>
                <w:lang w:val="lt-LT"/>
              </w:rPr>
              <w:t>nurodyti sumą skaičiais</w:t>
            </w:r>
            <w:r w:rsidR="00061508" w:rsidRPr="00061508">
              <w:rPr>
                <w:sz w:val="24"/>
                <w:szCs w:val="24"/>
                <w:lang w:val="lt-LT"/>
              </w:rPr>
              <w:t xml:space="preserve">) </w:t>
            </w:r>
            <w:r w:rsidR="009B49FA" w:rsidRPr="002600C8">
              <w:rPr>
                <w:sz w:val="24"/>
                <w:szCs w:val="24"/>
                <w:lang w:val="lt-LT"/>
              </w:rPr>
              <w:t xml:space="preserve"> Eur </w:t>
            </w:r>
            <w:r w:rsidR="00061508" w:rsidRPr="00061508">
              <w:rPr>
                <w:sz w:val="24"/>
                <w:szCs w:val="24"/>
                <w:lang w:val="lt-LT"/>
              </w:rPr>
              <w:t>(</w:t>
            </w:r>
            <w:r w:rsidR="00061508" w:rsidRPr="002600C8">
              <w:rPr>
                <w:i/>
                <w:sz w:val="24"/>
                <w:szCs w:val="24"/>
                <w:lang w:val="lt-LT"/>
              </w:rPr>
              <w:t>nurodyti sumą žodžiais</w:t>
            </w:r>
            <w:r w:rsidR="00061508" w:rsidRPr="00061508">
              <w:rPr>
                <w:sz w:val="24"/>
                <w:szCs w:val="24"/>
                <w:lang w:val="lt-LT"/>
              </w:rPr>
              <w:t xml:space="preserve">) </w:t>
            </w:r>
            <w:r w:rsidR="009B49FA" w:rsidRPr="002600C8">
              <w:rPr>
                <w:sz w:val="24"/>
                <w:szCs w:val="24"/>
                <w:lang w:val="lt-LT"/>
              </w:rPr>
              <w:t>su PVM. Šioje Sutartyje Pradinės Sutarties vertė yra lygi Rangovo pasiūlymo kainai be PVM, nurodytai už visą pirkimo dokumentuose ir Sutartyje nurodytą darbų kiekį ir (ar) apimtį.</w:t>
            </w:r>
            <w:r w:rsidR="009B49FA" w:rsidRPr="009B49FA">
              <w:rPr>
                <w:b/>
                <w:sz w:val="24"/>
                <w:szCs w:val="24"/>
                <w:lang w:val="lt-LT"/>
              </w:rPr>
              <w:t xml:space="preserve"> </w:t>
            </w:r>
            <w:r w:rsidRPr="00ED6510">
              <w:rPr>
                <w:rFonts w:eastAsiaTheme="minorHAnsi"/>
                <w:sz w:val="24"/>
                <w:szCs w:val="24"/>
                <w:lang w:val="lt-LT" w:eastAsia="en-US"/>
              </w:rPr>
              <w:t xml:space="preserve">Į Sutarties kainą yra įskaičiuota darbo jėgos, įrenginių, mechanizmų darbo ir medžiagų kaina,  visas su dokumentų, kurių reikalauja </w:t>
            </w:r>
            <w:r w:rsidRPr="00ED6510">
              <w:rPr>
                <w:rFonts w:eastAsiaTheme="minorHAnsi"/>
                <w:b/>
                <w:sz w:val="24"/>
                <w:szCs w:val="24"/>
                <w:lang w:val="lt-LT" w:eastAsia="en-US"/>
              </w:rPr>
              <w:t>Užsakovas</w:t>
            </w:r>
            <w:r w:rsidRPr="00ED6510">
              <w:rPr>
                <w:rFonts w:eastAsiaTheme="minorHAnsi"/>
                <w:sz w:val="24"/>
                <w:szCs w:val="24"/>
                <w:lang w:val="lt-LT" w:eastAsia="en-US"/>
              </w:rPr>
              <w:t>, rengimu bei pateikimu, susijusios išlaidos, aprūpinimo įrankiais, reikalingais darbams atlikti, išlaidos, mokesčių, draudimo, garantijų, transportavimo, apsaugos ir visos kitos, su darbų atlikimu susijusios, įmanomos išlaidos.</w:t>
            </w:r>
            <w:r w:rsidRPr="00ED6510">
              <w:rPr>
                <w:sz w:val="24"/>
                <w:szCs w:val="24"/>
                <w:lang w:val="lt-LT"/>
              </w:rPr>
              <w:t xml:space="preserve"> </w:t>
            </w:r>
          </w:p>
          <w:p w14:paraId="430E1CEA" w14:textId="4ECB27BB" w:rsidR="00ED6510" w:rsidRPr="00ED6510" w:rsidRDefault="00ED6510" w:rsidP="00ED6510">
            <w:pPr>
              <w:jc w:val="both"/>
              <w:rPr>
                <w:color w:val="FF0000"/>
                <w:sz w:val="24"/>
                <w:szCs w:val="24"/>
                <w:lang w:val="lt-LT"/>
              </w:rPr>
            </w:pPr>
            <w:r w:rsidRPr="00ED6510">
              <w:rPr>
                <w:sz w:val="24"/>
                <w:szCs w:val="24"/>
                <w:lang w:val="lt-LT"/>
              </w:rPr>
              <w:t>2.2. Sutarties kaina detalizuota Sutarties 1 Priede</w:t>
            </w:r>
            <w:r w:rsidR="00EA1212">
              <w:rPr>
                <w:sz w:val="24"/>
                <w:szCs w:val="24"/>
                <w:lang w:val="lt-LT"/>
              </w:rPr>
              <w:t xml:space="preserve"> </w:t>
            </w:r>
            <w:r w:rsidR="00EA1212" w:rsidRPr="00EA1212">
              <w:rPr>
                <w:sz w:val="24"/>
                <w:szCs w:val="24"/>
                <w:lang w:val="lt-LT"/>
              </w:rPr>
              <w:t>„</w:t>
            </w:r>
            <w:r w:rsidR="009B5F7F" w:rsidRPr="009B5F7F">
              <w:rPr>
                <w:sz w:val="24"/>
                <w:szCs w:val="24"/>
                <w:lang w:val="lt-LT"/>
              </w:rPr>
              <w:t>Krašto apsaugos ministerijos administracinio pastato, esančio Vilniuje, Totorių g. 25, pat</w:t>
            </w:r>
            <w:r w:rsidR="009B5F7F">
              <w:rPr>
                <w:sz w:val="24"/>
                <w:szCs w:val="24"/>
                <w:lang w:val="lt-LT"/>
              </w:rPr>
              <w:t>alpų paprastojo remonto darbų (</w:t>
            </w:r>
            <w:r w:rsidR="009B5F7F" w:rsidRPr="009B5F7F">
              <w:rPr>
                <w:sz w:val="24"/>
                <w:szCs w:val="24"/>
                <w:lang w:val="lt-LT"/>
              </w:rPr>
              <w:t xml:space="preserve">susidėvėjusių kondicionavimo sistemų pakeitimas) </w:t>
            </w:r>
            <w:r w:rsidR="00EA1212" w:rsidRPr="00EA1212">
              <w:rPr>
                <w:sz w:val="24"/>
                <w:szCs w:val="24"/>
                <w:lang w:val="lt-LT"/>
              </w:rPr>
              <w:t xml:space="preserve"> sąmata“</w:t>
            </w:r>
            <w:r w:rsidR="00EA1212">
              <w:rPr>
                <w:sz w:val="24"/>
                <w:szCs w:val="24"/>
                <w:lang w:val="lt-LT"/>
              </w:rPr>
              <w:t xml:space="preserve"> </w:t>
            </w:r>
            <w:r w:rsidR="00EA1212" w:rsidRPr="00EA1212">
              <w:rPr>
                <w:sz w:val="24"/>
                <w:szCs w:val="24"/>
                <w:lang w:val="lt-LT"/>
              </w:rPr>
              <w:t xml:space="preserve">(toliau – </w:t>
            </w:r>
            <w:r w:rsidR="00EA1212">
              <w:rPr>
                <w:sz w:val="24"/>
                <w:szCs w:val="24"/>
                <w:lang w:val="lt-LT"/>
              </w:rPr>
              <w:t>1</w:t>
            </w:r>
            <w:r w:rsidR="00EA1212" w:rsidRPr="00EA1212">
              <w:rPr>
                <w:sz w:val="24"/>
                <w:szCs w:val="24"/>
                <w:lang w:val="lt-LT"/>
              </w:rPr>
              <w:t xml:space="preserve"> Priedas)</w:t>
            </w:r>
            <w:r w:rsidRPr="00ED6510">
              <w:rPr>
                <w:sz w:val="24"/>
                <w:szCs w:val="24"/>
                <w:lang w:val="lt-LT"/>
              </w:rPr>
              <w:t>.</w:t>
            </w:r>
          </w:p>
          <w:p w14:paraId="0F780DC9" w14:textId="77777777" w:rsidR="00ED6510" w:rsidRPr="00ED6510" w:rsidRDefault="00ED6510" w:rsidP="00ED6510">
            <w:pPr>
              <w:jc w:val="both"/>
              <w:rPr>
                <w:sz w:val="24"/>
                <w:szCs w:val="24"/>
                <w:lang w:val="lt-LT"/>
              </w:rPr>
            </w:pPr>
            <w:r w:rsidRPr="00ED6510">
              <w:rPr>
                <w:color w:val="000000"/>
                <w:sz w:val="24"/>
                <w:szCs w:val="24"/>
                <w:lang w:val="lt-LT"/>
              </w:rPr>
              <w:t>2.3.</w:t>
            </w:r>
            <w:r w:rsidRPr="00ED6510">
              <w:rPr>
                <w:sz w:val="24"/>
                <w:szCs w:val="24"/>
                <w:lang w:val="lt-LT"/>
              </w:rPr>
              <w:t xml:space="preserve"> Pagal Sutarties bendrosios dalies 2.5 papunktį, taikomas 5 (penkių) procentų dydis.</w:t>
            </w:r>
          </w:p>
          <w:p w14:paraId="0BB58428" w14:textId="77777777" w:rsidR="00ED6510" w:rsidRPr="00C8714A" w:rsidRDefault="00ED6510" w:rsidP="00ED6510">
            <w:pPr>
              <w:jc w:val="both"/>
              <w:rPr>
                <w:color w:val="000000" w:themeColor="text1"/>
                <w:sz w:val="24"/>
                <w:szCs w:val="24"/>
                <w:lang w:val="lt-LT"/>
              </w:rPr>
            </w:pPr>
            <w:r w:rsidRPr="00ED6510">
              <w:rPr>
                <w:sz w:val="24"/>
                <w:szCs w:val="24"/>
                <w:lang w:val="lt-LT"/>
              </w:rPr>
              <w:t>2.4.</w:t>
            </w:r>
            <w:r w:rsidRPr="00ED6510">
              <w:rPr>
                <w:lang w:val="lt-LT"/>
              </w:rPr>
              <w:t xml:space="preserve"> </w:t>
            </w:r>
            <w:r w:rsidR="00B16159" w:rsidRPr="00B16159">
              <w:rPr>
                <w:rFonts w:eastAsiaTheme="minorHAnsi"/>
                <w:sz w:val="24"/>
                <w:szCs w:val="24"/>
                <w:lang w:val="lt-LT" w:eastAsia="en-US"/>
              </w:rPr>
              <w:t>Sutarčiai taikoma fiksuotos kainos kainodara</w:t>
            </w:r>
            <w:r w:rsidR="00B16159" w:rsidRPr="00B16159">
              <w:rPr>
                <w:sz w:val="24"/>
                <w:szCs w:val="24"/>
                <w:lang w:val="lt-LT"/>
              </w:rPr>
              <w:t>.</w:t>
            </w:r>
            <w:r w:rsidRPr="00ED6510">
              <w:rPr>
                <w:sz w:val="24"/>
                <w:szCs w:val="24"/>
                <w:lang w:val="lt-LT"/>
              </w:rPr>
              <w:t xml:space="preserve"> </w:t>
            </w:r>
            <w:r w:rsidRPr="00C8714A">
              <w:rPr>
                <w:color w:val="000000" w:themeColor="text1"/>
                <w:sz w:val="24"/>
                <w:szCs w:val="24"/>
                <w:lang w:val="lt-LT"/>
              </w:rPr>
              <w:t xml:space="preserve">Sutarties kainos </w:t>
            </w:r>
            <w:r w:rsidR="00B16159" w:rsidRPr="00C8714A">
              <w:rPr>
                <w:color w:val="000000" w:themeColor="text1"/>
                <w:sz w:val="24"/>
                <w:szCs w:val="24"/>
                <w:lang w:val="lt-LT"/>
              </w:rPr>
              <w:t>p</w:t>
            </w:r>
            <w:r w:rsidRPr="00C8714A">
              <w:rPr>
                <w:color w:val="000000" w:themeColor="text1"/>
                <w:sz w:val="24"/>
                <w:szCs w:val="24"/>
                <w:lang w:val="lt-LT"/>
              </w:rPr>
              <w:t>eržiūros atvejis numatytas Sutarties bendrosios dalies 2.2 papunktyje.</w:t>
            </w:r>
          </w:p>
          <w:p w14:paraId="4D9BA57B" w14:textId="77777777" w:rsidR="00CA2F33" w:rsidRPr="004F6631" w:rsidRDefault="00ED6510" w:rsidP="00B16159">
            <w:pPr>
              <w:jc w:val="both"/>
              <w:rPr>
                <w:sz w:val="24"/>
                <w:szCs w:val="24"/>
                <w:lang w:val="lt-LT"/>
              </w:rPr>
            </w:pPr>
            <w:r w:rsidRPr="00ED6510">
              <w:rPr>
                <w:sz w:val="24"/>
                <w:szCs w:val="24"/>
                <w:lang w:val="lt-LT"/>
              </w:rPr>
              <w:t xml:space="preserve">2.5. Sutarties </w:t>
            </w:r>
            <w:r w:rsidR="00B16159">
              <w:rPr>
                <w:sz w:val="24"/>
                <w:szCs w:val="24"/>
                <w:lang w:val="lt-LT"/>
              </w:rPr>
              <w:t>1</w:t>
            </w:r>
            <w:r w:rsidRPr="00ED6510">
              <w:rPr>
                <w:sz w:val="24"/>
                <w:szCs w:val="24"/>
                <w:lang w:val="lt-LT"/>
              </w:rPr>
              <w:t xml:space="preserve"> Priede nurodyti dydžiai – statybos produktų kiekis, įrenginių, mechanizmų skaičius ir darbų (statinio, jo elementų baigtinių darbų ir jiems atlikti reikalingų resursų) apimtis (išreikšta statybos darbų vienetais) – yra apytikriai ir neturi būti laikomi faktiniu ir tiksliu darbų, kuriuos darbų </w:t>
            </w:r>
            <w:r w:rsidRPr="00ED6510">
              <w:rPr>
                <w:b/>
                <w:sz w:val="24"/>
                <w:szCs w:val="24"/>
                <w:lang w:val="lt-LT"/>
              </w:rPr>
              <w:t>Rangovui</w:t>
            </w:r>
            <w:r w:rsidRPr="00ED6510">
              <w:rPr>
                <w:sz w:val="24"/>
                <w:szCs w:val="24"/>
                <w:lang w:val="lt-LT"/>
              </w:rPr>
              <w:t xml:space="preserve"> reikia atlikti, kiekiu. </w:t>
            </w:r>
          </w:p>
        </w:tc>
      </w:tr>
      <w:tr w:rsidR="00CA2F33" w:rsidRPr="004F6631" w14:paraId="30609D5C" w14:textId="77777777" w:rsidTr="00764161">
        <w:tc>
          <w:tcPr>
            <w:tcW w:w="9923" w:type="dxa"/>
            <w:shd w:val="clear" w:color="auto" w:fill="auto"/>
          </w:tcPr>
          <w:p w14:paraId="102A7936" w14:textId="77777777" w:rsidR="00CA2F33" w:rsidRDefault="00CA2F33" w:rsidP="00764161">
            <w:pPr>
              <w:ind w:left="34"/>
              <w:rPr>
                <w:b/>
                <w:sz w:val="24"/>
                <w:szCs w:val="24"/>
                <w:lang w:val="lt-LT"/>
              </w:rPr>
            </w:pPr>
            <w:r w:rsidRPr="004F6631">
              <w:rPr>
                <w:b/>
                <w:sz w:val="24"/>
                <w:szCs w:val="24"/>
                <w:lang w:val="lt-LT"/>
              </w:rPr>
              <w:t>3. Mokėjimo sąlygos</w:t>
            </w:r>
          </w:p>
          <w:p w14:paraId="1ADBF9DD" w14:textId="77777777" w:rsidR="009B5F7F" w:rsidRDefault="00F13FF1" w:rsidP="00F13FF1">
            <w:pPr>
              <w:jc w:val="both"/>
              <w:rPr>
                <w:sz w:val="24"/>
                <w:szCs w:val="24"/>
                <w:lang w:val="lt-LT"/>
              </w:rPr>
            </w:pPr>
            <w:r w:rsidRPr="00F13FF1">
              <w:rPr>
                <w:sz w:val="24"/>
                <w:szCs w:val="24"/>
                <w:lang w:val="lt-LT"/>
              </w:rPr>
              <w:t xml:space="preserve">3.1. </w:t>
            </w:r>
            <w:r w:rsidR="009B5F7F" w:rsidRPr="009B5F7F">
              <w:rPr>
                <w:sz w:val="24"/>
                <w:szCs w:val="24"/>
                <w:lang w:val="lt-LT"/>
              </w:rPr>
              <w:t xml:space="preserve">Sutarties specialiosios dalies 2.1. punkte nurodyta darbų kaina sumokama </w:t>
            </w:r>
            <w:r w:rsidR="009B5F7F" w:rsidRPr="009D05B5">
              <w:rPr>
                <w:b/>
                <w:sz w:val="24"/>
                <w:szCs w:val="24"/>
                <w:lang w:val="lt-LT"/>
              </w:rPr>
              <w:t>Rangovui</w:t>
            </w:r>
            <w:r w:rsidR="009B5F7F" w:rsidRPr="009B5F7F">
              <w:rPr>
                <w:sz w:val="24"/>
                <w:szCs w:val="24"/>
                <w:lang w:val="lt-LT"/>
              </w:rPr>
              <w:t xml:space="preserve"> per 30 (trisdešimt) dienų nuo PVM sąskaitos – faktūros gavimo dienos, prieš tai Šalims pasirašius atliktų darbų perdavimo-priėmimo aktą. Tarpiniai mokėjimai nenumatyti. </w:t>
            </w:r>
            <w:r w:rsidR="009B5F7F" w:rsidRPr="009D05B5">
              <w:rPr>
                <w:b/>
                <w:sz w:val="24"/>
                <w:szCs w:val="24"/>
                <w:lang w:val="lt-LT"/>
              </w:rPr>
              <w:t xml:space="preserve">Užsakovas </w:t>
            </w:r>
            <w:r w:rsidR="009B5F7F" w:rsidRPr="009B5F7F">
              <w:rPr>
                <w:sz w:val="24"/>
                <w:szCs w:val="24"/>
                <w:lang w:val="lt-LT"/>
              </w:rPr>
              <w:t xml:space="preserve">sumoka </w:t>
            </w:r>
            <w:r w:rsidR="009B5F7F" w:rsidRPr="009D05B5">
              <w:rPr>
                <w:b/>
                <w:sz w:val="24"/>
                <w:szCs w:val="24"/>
                <w:lang w:val="lt-LT"/>
              </w:rPr>
              <w:t xml:space="preserve">Rangovui </w:t>
            </w:r>
            <w:r w:rsidR="009B5F7F" w:rsidRPr="009B5F7F">
              <w:rPr>
                <w:sz w:val="24"/>
                <w:szCs w:val="24"/>
                <w:lang w:val="lt-LT"/>
              </w:rPr>
              <w:t>už paprastojo  remonto darbus tik tuo atveju, jei sąskaita yra pateikiama naudojantis „SABIS“ priemonėmis.</w:t>
            </w:r>
          </w:p>
          <w:p w14:paraId="5F0BC0BF" w14:textId="040D4FFB" w:rsidR="00F13FF1" w:rsidRPr="00F13FF1" w:rsidRDefault="00F13FF1" w:rsidP="00F13FF1">
            <w:pPr>
              <w:jc w:val="both"/>
              <w:rPr>
                <w:sz w:val="24"/>
                <w:szCs w:val="24"/>
                <w:lang w:val="lt-LT"/>
              </w:rPr>
            </w:pPr>
            <w:r w:rsidRPr="00F13FF1">
              <w:rPr>
                <w:sz w:val="24"/>
                <w:szCs w:val="24"/>
                <w:lang w:val="lt-LT"/>
              </w:rPr>
              <w:t xml:space="preserve">3.2. Sutarties bendrosios dalies 5.7 papunkčio sąlygos taikomos. </w:t>
            </w:r>
          </w:p>
          <w:p w14:paraId="60EE4882" w14:textId="0C97C902" w:rsidR="002250F6" w:rsidRPr="004F6631" w:rsidRDefault="002250F6" w:rsidP="00F13FF1">
            <w:pPr>
              <w:jc w:val="both"/>
              <w:rPr>
                <w:sz w:val="24"/>
                <w:szCs w:val="24"/>
                <w:lang w:val="lt-LT"/>
              </w:rPr>
            </w:pPr>
          </w:p>
        </w:tc>
      </w:tr>
      <w:tr w:rsidR="00CA2F33" w:rsidRPr="004F6631" w14:paraId="08A1917B" w14:textId="77777777" w:rsidTr="00764161">
        <w:trPr>
          <w:trHeight w:val="368"/>
        </w:trPr>
        <w:tc>
          <w:tcPr>
            <w:tcW w:w="9923" w:type="dxa"/>
            <w:shd w:val="clear" w:color="auto" w:fill="auto"/>
          </w:tcPr>
          <w:p w14:paraId="0581AF1D" w14:textId="77777777" w:rsidR="00CA2F33" w:rsidRDefault="00CA2F33" w:rsidP="00764161">
            <w:pPr>
              <w:ind w:left="34"/>
              <w:rPr>
                <w:b/>
                <w:sz w:val="24"/>
                <w:szCs w:val="24"/>
                <w:lang w:val="lt-LT"/>
              </w:rPr>
            </w:pPr>
            <w:r w:rsidRPr="004F6631">
              <w:rPr>
                <w:b/>
                <w:sz w:val="24"/>
                <w:szCs w:val="24"/>
                <w:lang w:val="lt-LT"/>
              </w:rPr>
              <w:t>4. Darbų atlikimo vieta, terminai ir sąlygos</w:t>
            </w:r>
          </w:p>
          <w:p w14:paraId="5B279319" w14:textId="77777777" w:rsidR="00F33859" w:rsidRPr="00F33859" w:rsidRDefault="00F33859" w:rsidP="00F33859">
            <w:pPr>
              <w:jc w:val="both"/>
              <w:rPr>
                <w:sz w:val="24"/>
                <w:szCs w:val="24"/>
                <w:lang w:val="lt-LT"/>
              </w:rPr>
            </w:pPr>
            <w:r w:rsidRPr="00F33859">
              <w:rPr>
                <w:sz w:val="24"/>
                <w:szCs w:val="24"/>
                <w:lang w:val="lt-LT"/>
              </w:rPr>
              <w:t>4.1. Darbų atlikimo vieta –  Totorių g. 25</w:t>
            </w:r>
            <w:r>
              <w:rPr>
                <w:sz w:val="24"/>
                <w:szCs w:val="24"/>
                <w:lang w:val="lt-LT"/>
              </w:rPr>
              <w:t>,</w:t>
            </w:r>
            <w:r w:rsidRPr="00F33859">
              <w:rPr>
                <w:sz w:val="24"/>
                <w:szCs w:val="24"/>
                <w:lang w:val="lt-LT"/>
              </w:rPr>
              <w:t xml:space="preserve"> Vilnius. </w:t>
            </w:r>
          </w:p>
          <w:p w14:paraId="1842FC54" w14:textId="5FF41EDC" w:rsidR="00F33859" w:rsidRPr="00F33859" w:rsidRDefault="00F33859" w:rsidP="00F33859">
            <w:pPr>
              <w:jc w:val="both"/>
              <w:rPr>
                <w:sz w:val="24"/>
                <w:szCs w:val="24"/>
                <w:lang w:val="lt-LT"/>
              </w:rPr>
            </w:pPr>
            <w:r w:rsidRPr="00F33859">
              <w:rPr>
                <w:sz w:val="24"/>
                <w:szCs w:val="24"/>
                <w:lang w:val="lt-LT"/>
              </w:rPr>
              <w:t xml:space="preserve">4.2. Darbų atlikimo terminas – </w:t>
            </w:r>
            <w:r w:rsidRPr="00F33859">
              <w:rPr>
                <w:b/>
                <w:sz w:val="24"/>
                <w:szCs w:val="24"/>
                <w:lang w:val="lt-LT"/>
              </w:rPr>
              <w:t>Rangovas</w:t>
            </w:r>
            <w:r w:rsidRPr="00F33859">
              <w:rPr>
                <w:sz w:val="24"/>
                <w:szCs w:val="24"/>
                <w:lang w:val="lt-LT"/>
              </w:rPr>
              <w:t xml:space="preserve"> visus Sutartyje ir jos prieduose numatytus darbus įsipareigoja atlikti per </w:t>
            </w:r>
            <w:r w:rsidR="009E547F">
              <w:rPr>
                <w:sz w:val="24"/>
                <w:szCs w:val="24"/>
                <w:lang w:val="lt-LT"/>
              </w:rPr>
              <w:t>2</w:t>
            </w:r>
            <w:r w:rsidR="009E547F">
              <w:rPr>
                <w:sz w:val="24"/>
                <w:szCs w:val="24"/>
                <w:lang w:val="lt-LT"/>
              </w:rPr>
              <w:t xml:space="preserve"> </w:t>
            </w:r>
            <w:r w:rsidR="009B5F7F">
              <w:rPr>
                <w:sz w:val="24"/>
                <w:szCs w:val="24"/>
                <w:lang w:val="lt-LT"/>
              </w:rPr>
              <w:t>(</w:t>
            </w:r>
            <w:r w:rsidR="009E547F">
              <w:rPr>
                <w:sz w:val="24"/>
                <w:szCs w:val="24"/>
                <w:lang w:val="lt-LT"/>
              </w:rPr>
              <w:t>du</w:t>
            </w:r>
            <w:r>
              <w:rPr>
                <w:sz w:val="24"/>
                <w:szCs w:val="24"/>
                <w:lang w:val="lt-LT"/>
              </w:rPr>
              <w:t>)</w:t>
            </w:r>
            <w:r w:rsidRPr="00F33859">
              <w:rPr>
                <w:sz w:val="24"/>
                <w:szCs w:val="24"/>
                <w:lang w:val="lt-LT"/>
              </w:rPr>
              <w:t xml:space="preserve"> </w:t>
            </w:r>
            <w:r w:rsidR="009E547F" w:rsidRPr="00F33859">
              <w:rPr>
                <w:sz w:val="24"/>
                <w:szCs w:val="24"/>
                <w:lang w:val="lt-LT"/>
              </w:rPr>
              <w:t>mėnes</w:t>
            </w:r>
            <w:r w:rsidR="009E547F">
              <w:rPr>
                <w:sz w:val="24"/>
                <w:szCs w:val="24"/>
                <w:lang w:val="lt-LT"/>
              </w:rPr>
              <w:t>ius</w:t>
            </w:r>
            <w:r w:rsidR="009E547F" w:rsidRPr="00F33859">
              <w:rPr>
                <w:sz w:val="24"/>
                <w:szCs w:val="24"/>
                <w:lang w:val="lt-LT"/>
              </w:rPr>
              <w:t xml:space="preserve"> </w:t>
            </w:r>
            <w:r w:rsidRPr="00F33859">
              <w:rPr>
                <w:sz w:val="24"/>
                <w:szCs w:val="24"/>
                <w:lang w:val="lt-LT"/>
              </w:rPr>
              <w:t>nuo Sutarties įsigaliojimo dienos.</w:t>
            </w:r>
          </w:p>
          <w:p w14:paraId="5CD6D89D" w14:textId="77777777" w:rsidR="00F33859" w:rsidRDefault="00F33859" w:rsidP="00F33859">
            <w:pPr>
              <w:jc w:val="both"/>
              <w:rPr>
                <w:sz w:val="24"/>
                <w:szCs w:val="24"/>
                <w:lang w:val="lt-LT"/>
              </w:rPr>
            </w:pPr>
            <w:r w:rsidRPr="00F33859">
              <w:rPr>
                <w:sz w:val="24"/>
                <w:szCs w:val="24"/>
                <w:lang w:val="lt-LT"/>
              </w:rPr>
              <w:t>4.3.</w:t>
            </w:r>
            <w:r w:rsidRPr="00F33859">
              <w:rPr>
                <w:rFonts w:asciiTheme="minorHAnsi" w:eastAsiaTheme="minorHAnsi" w:hAnsiTheme="minorHAnsi" w:cstheme="minorBidi"/>
                <w:sz w:val="22"/>
                <w:szCs w:val="22"/>
                <w:lang w:val="lt-LT" w:eastAsia="en-US"/>
              </w:rPr>
              <w:t xml:space="preserve"> </w:t>
            </w:r>
            <w:r w:rsidRPr="00F33859">
              <w:rPr>
                <w:sz w:val="24"/>
                <w:szCs w:val="24"/>
                <w:lang w:val="lt-LT"/>
              </w:rPr>
              <w:t xml:space="preserve">Darbų pradžios terminas - darbus </w:t>
            </w:r>
            <w:r w:rsidRPr="00F33859">
              <w:rPr>
                <w:b/>
                <w:sz w:val="24"/>
                <w:szCs w:val="24"/>
                <w:lang w:val="lt-LT"/>
              </w:rPr>
              <w:t>Rangovas</w:t>
            </w:r>
            <w:r w:rsidRPr="00F33859">
              <w:rPr>
                <w:sz w:val="24"/>
                <w:szCs w:val="24"/>
                <w:lang w:val="lt-LT"/>
              </w:rPr>
              <w:t xml:space="preserve"> privalo pradėti ne vėliau kaip per 5 (penkias) darbo dienas nuo Sutarties įsigaliojimo dienos.</w:t>
            </w:r>
          </w:p>
          <w:p w14:paraId="0481723E" w14:textId="77777777" w:rsidR="00CA2F33" w:rsidRDefault="00F33859" w:rsidP="004A6AF7">
            <w:pPr>
              <w:jc w:val="both"/>
              <w:rPr>
                <w:sz w:val="24"/>
                <w:szCs w:val="24"/>
                <w:lang w:val="lt-LT"/>
              </w:rPr>
            </w:pPr>
            <w:r>
              <w:rPr>
                <w:sz w:val="24"/>
                <w:szCs w:val="24"/>
                <w:lang w:val="lt-LT"/>
              </w:rPr>
              <w:t xml:space="preserve">4.4. </w:t>
            </w:r>
            <w:r w:rsidRPr="00F33859">
              <w:rPr>
                <w:b/>
                <w:sz w:val="24"/>
                <w:szCs w:val="24"/>
                <w:lang w:val="lt-LT"/>
              </w:rPr>
              <w:t>Rangovui</w:t>
            </w:r>
            <w:r>
              <w:rPr>
                <w:sz w:val="24"/>
                <w:szCs w:val="24"/>
                <w:lang w:val="lt-LT"/>
              </w:rPr>
              <w:t xml:space="preserve"> n</w:t>
            </w:r>
            <w:r w:rsidRPr="00F33859">
              <w:rPr>
                <w:sz w:val="24"/>
                <w:szCs w:val="24"/>
                <w:lang w:val="lt-LT"/>
              </w:rPr>
              <w:t>aujų kadastrinių matavimų bylų rengti</w:t>
            </w:r>
            <w:r>
              <w:rPr>
                <w:sz w:val="24"/>
                <w:szCs w:val="24"/>
                <w:lang w:val="lt-LT"/>
              </w:rPr>
              <w:t xml:space="preserve"> </w:t>
            </w:r>
            <w:r w:rsidRPr="00F33859">
              <w:rPr>
                <w:sz w:val="24"/>
                <w:szCs w:val="24"/>
                <w:lang w:val="lt-LT"/>
              </w:rPr>
              <w:t>nereikia.</w:t>
            </w:r>
            <w:r>
              <w:rPr>
                <w:sz w:val="24"/>
                <w:szCs w:val="24"/>
                <w:lang w:val="lt-LT"/>
              </w:rPr>
              <w:t xml:space="preserve"> </w:t>
            </w:r>
            <w:r w:rsidRPr="00F33859">
              <w:rPr>
                <w:sz w:val="24"/>
                <w:szCs w:val="24"/>
                <w:lang w:val="lt-LT"/>
              </w:rPr>
              <w:t>Informacinio stendo įrengimas nėra</w:t>
            </w:r>
            <w:r>
              <w:rPr>
                <w:sz w:val="24"/>
                <w:szCs w:val="24"/>
                <w:lang w:val="lt-LT"/>
              </w:rPr>
              <w:t xml:space="preserve"> </w:t>
            </w:r>
            <w:r w:rsidRPr="00F33859">
              <w:rPr>
                <w:sz w:val="24"/>
                <w:szCs w:val="24"/>
                <w:lang w:val="lt-LT"/>
              </w:rPr>
              <w:t>būtinas.</w:t>
            </w:r>
          </w:p>
          <w:p w14:paraId="16F0EB4E" w14:textId="1EFFDB07" w:rsidR="009D05B5" w:rsidRPr="00AC020E" w:rsidRDefault="009D05B5" w:rsidP="009D05B5">
            <w:pPr>
              <w:ind w:left="34"/>
              <w:jc w:val="both"/>
              <w:rPr>
                <w:sz w:val="24"/>
                <w:szCs w:val="24"/>
                <w:lang w:val="lt-LT"/>
              </w:rPr>
            </w:pPr>
            <w:r w:rsidRPr="00AC020E">
              <w:rPr>
                <w:sz w:val="24"/>
                <w:szCs w:val="24"/>
                <w:lang w:val="lt-LT"/>
              </w:rPr>
              <w:t>4.</w:t>
            </w:r>
            <w:r>
              <w:rPr>
                <w:sz w:val="24"/>
                <w:szCs w:val="24"/>
                <w:lang w:val="lt-LT"/>
              </w:rPr>
              <w:t>5</w:t>
            </w:r>
            <w:r w:rsidRPr="00AC020E">
              <w:rPr>
                <w:sz w:val="24"/>
                <w:szCs w:val="24"/>
                <w:lang w:val="lt-LT"/>
              </w:rPr>
              <w:t>.</w:t>
            </w:r>
            <w:r>
              <w:rPr>
                <w:b/>
                <w:sz w:val="24"/>
                <w:szCs w:val="24"/>
                <w:lang w:val="lt-LT"/>
              </w:rPr>
              <w:t xml:space="preserve"> Rangovas </w:t>
            </w:r>
            <w:r w:rsidRPr="00AC020E">
              <w:rPr>
                <w:sz w:val="24"/>
                <w:szCs w:val="24"/>
                <w:lang w:val="lt-LT"/>
              </w:rPr>
              <w:t xml:space="preserve">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w:t>
            </w:r>
            <w:r w:rsidRPr="00AC020E">
              <w:rPr>
                <w:sz w:val="24"/>
                <w:szCs w:val="24"/>
                <w:lang w:val="lt-LT"/>
              </w:rPr>
              <w:lastRenderedPageBreak/>
              <w:t>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337FDD0A" w14:textId="4AF68B12"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 xml:space="preserve">. Esminiu Sutarties pažeidimu laikomi Sutarties bendrosios dalies </w:t>
            </w:r>
            <w:r>
              <w:rPr>
                <w:sz w:val="24"/>
                <w:szCs w:val="24"/>
                <w:lang w:val="lt-LT"/>
              </w:rPr>
              <w:t>11</w:t>
            </w:r>
            <w:r w:rsidRPr="00F75BFB">
              <w:rPr>
                <w:sz w:val="24"/>
                <w:szCs w:val="24"/>
                <w:lang w:val="lt-LT"/>
              </w:rPr>
              <w:t>.</w:t>
            </w:r>
            <w:r>
              <w:rPr>
                <w:sz w:val="24"/>
                <w:szCs w:val="24"/>
                <w:lang w:val="lt-LT"/>
              </w:rPr>
              <w:t>3</w:t>
            </w:r>
            <w:r w:rsidRPr="00F75BFB">
              <w:rPr>
                <w:sz w:val="24"/>
                <w:szCs w:val="24"/>
                <w:lang w:val="lt-LT"/>
              </w:rPr>
              <w:t xml:space="preserve"> papunktyje ir šiame punkte nurodyti atvejai:</w:t>
            </w:r>
          </w:p>
          <w:p w14:paraId="4B4F89F8" w14:textId="25D60683"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 xml:space="preserve">.1. </w:t>
            </w:r>
            <w:r>
              <w:rPr>
                <w:sz w:val="24"/>
                <w:szCs w:val="24"/>
                <w:lang w:val="lt-LT"/>
              </w:rPr>
              <w:t>Rangovas</w:t>
            </w:r>
            <w:r w:rsidRPr="00F75BFB">
              <w:rPr>
                <w:sz w:val="24"/>
                <w:szCs w:val="24"/>
                <w:lang w:val="lt-LT"/>
              </w:rPr>
              <w:t xml:space="preserve"> pažeidžia šios Sutarties nuostatas, reglamentuojančias konkurenciją, intelektinės nuosavybės ar konfidencialios informacijos valdymą;</w:t>
            </w:r>
          </w:p>
          <w:p w14:paraId="456CD7EB" w14:textId="388EF614"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 xml:space="preserve">.2. </w:t>
            </w:r>
            <w:r>
              <w:rPr>
                <w:sz w:val="24"/>
                <w:szCs w:val="24"/>
                <w:lang w:val="lt-LT"/>
              </w:rPr>
              <w:t>Rangovas</w:t>
            </w:r>
            <w:r w:rsidRPr="00F75BFB">
              <w:rPr>
                <w:sz w:val="24"/>
                <w:szCs w:val="24"/>
                <w:lang w:val="lt-LT"/>
              </w:rPr>
              <w:t xml:space="preserve"> pažeidžia </w:t>
            </w:r>
            <w:r>
              <w:rPr>
                <w:sz w:val="24"/>
                <w:szCs w:val="24"/>
                <w:lang w:val="lt-LT"/>
              </w:rPr>
              <w:t>Sutarties</w:t>
            </w:r>
            <w:r w:rsidRPr="00F75BFB">
              <w:rPr>
                <w:sz w:val="24"/>
                <w:szCs w:val="24"/>
                <w:lang w:val="lt-LT"/>
              </w:rPr>
              <w:t xml:space="preserve"> nuostatas dėl Sutarties vykdymui pasitelkiamų naujų sub</w:t>
            </w:r>
            <w:r>
              <w:rPr>
                <w:sz w:val="24"/>
                <w:szCs w:val="24"/>
                <w:lang w:val="lt-LT"/>
              </w:rPr>
              <w:t>rangovų</w:t>
            </w:r>
            <w:r w:rsidRPr="00F75BFB">
              <w:rPr>
                <w:sz w:val="24"/>
                <w:szCs w:val="24"/>
                <w:lang w:val="lt-LT"/>
              </w:rPr>
              <w:t xml:space="preserve"> ir (ar specialistų) / esamų sub</w:t>
            </w:r>
            <w:r>
              <w:rPr>
                <w:sz w:val="24"/>
                <w:szCs w:val="24"/>
                <w:lang w:val="lt-LT"/>
              </w:rPr>
              <w:t>rangovų</w:t>
            </w:r>
            <w:r w:rsidRPr="00F75BFB">
              <w:rPr>
                <w:sz w:val="24"/>
                <w:szCs w:val="24"/>
                <w:lang w:val="lt-LT"/>
              </w:rPr>
              <w:t xml:space="preserve"> ir (ar) specialistų keitimo.</w:t>
            </w:r>
          </w:p>
          <w:p w14:paraId="7BA430A1" w14:textId="0704FA7B"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3. paaiškėja, kad yra aplinkybė, atitinkanti bent vieną iš VPĮ 45 straipsnio 2</w:t>
            </w:r>
            <w:r w:rsidRPr="00552FA1">
              <w:rPr>
                <w:sz w:val="24"/>
                <w:szCs w:val="24"/>
                <w:vertAlign w:val="superscript"/>
                <w:lang w:val="lt-LT"/>
              </w:rPr>
              <w:t>1</w:t>
            </w:r>
            <w:r w:rsidRPr="00F75BFB">
              <w:rPr>
                <w:sz w:val="24"/>
                <w:szCs w:val="24"/>
                <w:lang w:val="lt-LT"/>
              </w:rPr>
              <w:t xml:space="preserve"> dalyje išvardintų sąlygų. </w:t>
            </w:r>
          </w:p>
          <w:p w14:paraId="64EA7DA8" w14:textId="0689EEC3"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 xml:space="preserve">.4. </w:t>
            </w:r>
            <w:r>
              <w:rPr>
                <w:sz w:val="24"/>
                <w:szCs w:val="24"/>
                <w:lang w:val="lt-LT"/>
              </w:rPr>
              <w:t>Rangovas</w:t>
            </w:r>
            <w:r w:rsidRPr="00F75BFB">
              <w:rPr>
                <w:sz w:val="24"/>
                <w:szCs w:val="24"/>
                <w:lang w:val="lt-LT"/>
              </w:rPr>
              <w:t xml:space="preserve"> per 10 darbo dienų nuo prašymo gavimo dienos iš </w:t>
            </w:r>
            <w:r>
              <w:rPr>
                <w:sz w:val="24"/>
                <w:szCs w:val="24"/>
                <w:lang w:val="lt-LT"/>
              </w:rPr>
              <w:t>Užsakovo</w:t>
            </w:r>
            <w:r w:rsidRPr="00F75BFB">
              <w:rPr>
                <w:sz w:val="24"/>
                <w:szCs w:val="24"/>
                <w:lang w:val="lt-LT"/>
              </w:rPr>
              <w:t xml:space="preserve"> nepateikia prašomų dokumentų nurodytus Viešųjų pirkimų įstatymo 51 straipsnio 12 dalyje, kad nėra sąlygų, numatytų Viešųjų pirkimų įstatymo 45 straipsnio 2</w:t>
            </w:r>
            <w:r w:rsidRPr="00552FA1">
              <w:rPr>
                <w:sz w:val="24"/>
                <w:szCs w:val="24"/>
                <w:vertAlign w:val="superscript"/>
                <w:lang w:val="lt-LT"/>
              </w:rPr>
              <w:t>1</w:t>
            </w:r>
            <w:r w:rsidRPr="00F75BFB">
              <w:rPr>
                <w:sz w:val="24"/>
                <w:szCs w:val="24"/>
                <w:lang w:val="lt-LT"/>
              </w:rPr>
              <w:t xml:space="preserve"> dalyje.</w:t>
            </w:r>
          </w:p>
          <w:p w14:paraId="12E388E6" w14:textId="39797265"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 xml:space="preserve">.5. paaiškėja, kad </w:t>
            </w:r>
            <w:r>
              <w:rPr>
                <w:sz w:val="24"/>
                <w:szCs w:val="24"/>
                <w:lang w:val="lt-LT"/>
              </w:rPr>
              <w:t>Rangovas</w:t>
            </w:r>
            <w:r w:rsidRPr="00F75BFB">
              <w:rPr>
                <w:sz w:val="24"/>
                <w:szCs w:val="24"/>
                <w:lang w:val="lt-LT"/>
              </w:rPr>
              <w:t>, jo sub</w:t>
            </w:r>
            <w:r>
              <w:rPr>
                <w:sz w:val="24"/>
                <w:szCs w:val="24"/>
                <w:lang w:val="lt-LT"/>
              </w:rPr>
              <w:t>rangovai</w:t>
            </w:r>
            <w:r w:rsidRPr="00F75BFB">
              <w:rPr>
                <w:sz w:val="24"/>
                <w:szCs w:val="24"/>
                <w:lang w:val="lt-LT"/>
              </w:rPr>
              <w:t>, ūkio subjektai, kurių pajėgumais remiamasi ar juos kontroliuojantys asmenys yra registruoti (juridiniai asmenys), yra nuolat gyvenantys (fiziniai asmenys) valstybėse ar teritorijose, nurodytose VPĮ 92 straipsnio 14 dalyje įvardytame sąraše.</w:t>
            </w:r>
          </w:p>
          <w:p w14:paraId="3E07A47D" w14:textId="3325183A" w:rsidR="009D05B5" w:rsidRPr="00F75BFB" w:rsidRDefault="009D05B5" w:rsidP="009D05B5">
            <w:pPr>
              <w:ind w:left="34"/>
              <w:jc w:val="both"/>
              <w:rPr>
                <w:sz w:val="24"/>
                <w:szCs w:val="24"/>
                <w:lang w:val="lt-LT"/>
              </w:rPr>
            </w:pPr>
            <w:r>
              <w:rPr>
                <w:sz w:val="24"/>
                <w:szCs w:val="24"/>
                <w:lang w:val="lt-LT"/>
              </w:rPr>
              <w:t>4.6</w:t>
            </w:r>
            <w:r w:rsidRPr="00F75BFB">
              <w:rPr>
                <w:sz w:val="24"/>
                <w:szCs w:val="24"/>
                <w:lang w:val="lt-LT"/>
              </w:rPr>
              <w:t xml:space="preserve">.6. paaiškėja, kad </w:t>
            </w:r>
            <w:r>
              <w:rPr>
                <w:sz w:val="24"/>
                <w:szCs w:val="24"/>
                <w:lang w:val="lt-LT"/>
              </w:rPr>
              <w:t>Rangovas</w:t>
            </w:r>
            <w:r w:rsidRPr="00F75BFB">
              <w:rPr>
                <w:sz w:val="24"/>
                <w:szCs w:val="24"/>
                <w:lang w:val="lt-LT"/>
              </w:rPr>
              <w:t xml:space="preserve"> Sutarties vykdymo metu nesilaiko Tiekėjų etikos kodekso (https://vpt.lrv.lt/media/viesa/saugykla/2024/1/w2fscibRf-4.pdf)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Pr>
                <w:sz w:val="24"/>
                <w:szCs w:val="24"/>
                <w:lang w:val="lt-LT"/>
              </w:rPr>
              <w:t>Rangovui</w:t>
            </w:r>
            <w:r w:rsidRPr="00F75BFB">
              <w:rPr>
                <w:sz w:val="24"/>
                <w:szCs w:val="24"/>
                <w:lang w:val="lt-LT"/>
              </w:rPr>
              <w:t xml:space="preserve"> ar jį kontroliuoti, jo vardu priimti sprendimą, sudaryti sandorį, asmenį (asmenis), turintį (turinčius) teisę surašyti ir pasirašyti </w:t>
            </w:r>
            <w:r>
              <w:rPr>
                <w:sz w:val="24"/>
                <w:szCs w:val="24"/>
                <w:lang w:val="lt-LT"/>
              </w:rPr>
              <w:t>Rangovo</w:t>
            </w:r>
            <w:r w:rsidRPr="00F75BFB">
              <w:rPr>
                <w:sz w:val="24"/>
                <w:szCs w:val="24"/>
                <w:lang w:val="lt-LT"/>
              </w:rPr>
              <w:t xml:space="preserve"> finansinės apskaitos dokumentus arba remiasi pajėgumais ir (ar) sudaro sub</w:t>
            </w:r>
            <w:r>
              <w:rPr>
                <w:sz w:val="24"/>
                <w:szCs w:val="24"/>
                <w:lang w:val="lt-LT"/>
              </w:rPr>
              <w:t>rangos</w:t>
            </w:r>
            <w:r w:rsidRPr="00F75BFB">
              <w:rPr>
                <w:sz w:val="24"/>
                <w:szCs w:val="24"/>
                <w:lang w:val="lt-LT"/>
              </w:rPr>
              <w:t xml:space="preserve"> sutartį (-čių) su sub</w:t>
            </w:r>
            <w:r>
              <w:rPr>
                <w:sz w:val="24"/>
                <w:szCs w:val="24"/>
                <w:lang w:val="lt-LT"/>
              </w:rPr>
              <w:t>rangovu</w:t>
            </w:r>
            <w:r w:rsidRPr="00F75BFB">
              <w:rPr>
                <w:sz w:val="24"/>
                <w:szCs w:val="24"/>
                <w:lang w:val="lt-LT"/>
              </w:rPr>
              <w:t xml:space="preserve"> (-ais) netenkinančiu (-ais) šios sąlygos arba </w:t>
            </w:r>
            <w:r>
              <w:rPr>
                <w:sz w:val="24"/>
                <w:szCs w:val="24"/>
                <w:lang w:val="lt-LT"/>
              </w:rPr>
              <w:t>Rangovas</w:t>
            </w:r>
            <w:r w:rsidRPr="00F75BFB">
              <w:rPr>
                <w:sz w:val="24"/>
                <w:szCs w:val="24"/>
                <w:lang w:val="lt-LT"/>
              </w:rPr>
              <w:t xml:space="preserve"> neužtikrina, kad anksčiau minėtų Kodekso nuostatų laikytųsi visi </w:t>
            </w:r>
            <w:r>
              <w:rPr>
                <w:sz w:val="24"/>
                <w:szCs w:val="24"/>
                <w:lang w:val="lt-LT"/>
              </w:rPr>
              <w:t>Rangovo</w:t>
            </w:r>
            <w:r w:rsidRPr="00F75BFB">
              <w:rPr>
                <w:sz w:val="24"/>
                <w:szCs w:val="24"/>
                <w:lang w:val="lt-LT"/>
              </w:rPr>
              <w:t xml:space="preserve"> pasitelkti tretieji asmenys (subtiekėjai ar kiti ūkio subjektai, kurių pajėgumais </w:t>
            </w:r>
            <w:r>
              <w:rPr>
                <w:sz w:val="24"/>
                <w:szCs w:val="24"/>
                <w:lang w:val="lt-LT"/>
              </w:rPr>
              <w:t>Rangovas</w:t>
            </w:r>
            <w:r w:rsidRPr="00F75BFB">
              <w:rPr>
                <w:sz w:val="24"/>
                <w:szCs w:val="24"/>
                <w:lang w:val="lt-LT"/>
              </w:rPr>
              <w:t xml:space="preserve"> remiasi). Šio punkto nuostatos netaikomos, jeigu </w:t>
            </w:r>
            <w:r>
              <w:rPr>
                <w:sz w:val="24"/>
                <w:szCs w:val="24"/>
                <w:lang w:val="lt-LT"/>
              </w:rPr>
              <w:t>Rangovas</w:t>
            </w:r>
            <w:r w:rsidRPr="00F75BFB">
              <w:rPr>
                <w:sz w:val="24"/>
                <w:szCs w:val="24"/>
                <w:lang w:val="lt-LT"/>
              </w:rPr>
              <w:t xml:space="preserve"> nedelsiant informuoja </w:t>
            </w:r>
            <w:r>
              <w:rPr>
                <w:sz w:val="24"/>
                <w:szCs w:val="24"/>
                <w:lang w:val="lt-LT"/>
              </w:rPr>
              <w:t>Užsakovą</w:t>
            </w:r>
            <w:r w:rsidRPr="00F75BFB">
              <w:rPr>
                <w:sz w:val="24"/>
                <w:szCs w:val="24"/>
                <w:lang w:val="lt-LT"/>
              </w:rPr>
              <w:t xml:space="preserve"> apie Sutarties galiojimo metu atsiradusias aplinkybes, susijusias su </w:t>
            </w:r>
            <w:r>
              <w:rPr>
                <w:sz w:val="24"/>
                <w:szCs w:val="24"/>
                <w:lang w:val="lt-LT"/>
              </w:rPr>
              <w:t>Rangovo</w:t>
            </w:r>
            <w:r w:rsidRPr="00F75BFB">
              <w:rPr>
                <w:sz w:val="24"/>
                <w:szCs w:val="24"/>
                <w:lang w:val="lt-LT"/>
              </w:rPr>
              <w:t xml:space="preserve"> elgesio neatitikimu bet kuriai Kodekso ar kitų viešųjų interesų apsaugai skirtų teisės aktų nuostatai ir Sutarties vykdymo metu </w:t>
            </w:r>
            <w:r>
              <w:rPr>
                <w:sz w:val="24"/>
                <w:szCs w:val="24"/>
                <w:lang w:val="lt-LT"/>
              </w:rPr>
              <w:t>Rangovui</w:t>
            </w:r>
            <w:r w:rsidRPr="00F75BFB">
              <w:rPr>
                <w:sz w:val="24"/>
                <w:szCs w:val="24"/>
                <w:lang w:val="lt-LT"/>
              </w:rPr>
              <w:t xml:space="preserve"> pažeidus Kodekso nuostatas </w:t>
            </w:r>
            <w:r>
              <w:rPr>
                <w:sz w:val="24"/>
                <w:szCs w:val="24"/>
                <w:lang w:val="lt-LT"/>
              </w:rPr>
              <w:t>Užsakovas</w:t>
            </w:r>
            <w:r w:rsidRPr="00F75BFB">
              <w:rPr>
                <w:sz w:val="24"/>
                <w:szCs w:val="24"/>
                <w:lang w:val="lt-LT"/>
              </w:rPr>
              <w:t xml:space="preserve"> priima sprendimą leisti </w:t>
            </w:r>
            <w:r>
              <w:rPr>
                <w:sz w:val="24"/>
                <w:szCs w:val="24"/>
                <w:lang w:val="lt-LT"/>
              </w:rPr>
              <w:t>Rangovui</w:t>
            </w:r>
            <w:r w:rsidRPr="00F75BFB">
              <w:rPr>
                <w:sz w:val="24"/>
                <w:szCs w:val="24"/>
                <w:lang w:val="lt-LT"/>
              </w:rPr>
              <w:t xml:space="preserve"> pašalinti nustatytus pažeidimus (išskyrus nusikaltimų, kitų šiurkščių teisės aktų pažeidimų atvejais) per </w:t>
            </w:r>
            <w:r>
              <w:rPr>
                <w:sz w:val="24"/>
                <w:szCs w:val="24"/>
                <w:lang w:val="lt-LT"/>
              </w:rPr>
              <w:t>Užsakovo</w:t>
            </w:r>
            <w:r w:rsidRPr="00F75BFB">
              <w:rPr>
                <w:sz w:val="24"/>
                <w:szCs w:val="24"/>
                <w:lang w:val="lt-LT"/>
              </w:rPr>
              <w:t xml:space="preserve"> nustatytą protingą terminą bei </w:t>
            </w:r>
            <w:r>
              <w:rPr>
                <w:sz w:val="24"/>
                <w:szCs w:val="24"/>
                <w:lang w:val="lt-LT"/>
              </w:rPr>
              <w:t>Rangovas</w:t>
            </w:r>
            <w:r w:rsidRPr="00F75BFB">
              <w:rPr>
                <w:sz w:val="24"/>
                <w:szCs w:val="24"/>
                <w:lang w:val="lt-LT"/>
              </w:rPr>
              <w:t xml:space="preserve"> nustatytu terminu pažeidimą pašalina.</w:t>
            </w:r>
          </w:p>
          <w:p w14:paraId="463E2D72" w14:textId="68973E78" w:rsidR="009D05B5" w:rsidRDefault="009D05B5" w:rsidP="009D05B5">
            <w:pPr>
              <w:ind w:left="34"/>
              <w:jc w:val="both"/>
              <w:rPr>
                <w:sz w:val="24"/>
                <w:szCs w:val="24"/>
                <w:lang w:val="lt-LT"/>
              </w:rPr>
            </w:pPr>
            <w:r>
              <w:rPr>
                <w:sz w:val="24"/>
                <w:szCs w:val="24"/>
                <w:lang w:val="lt-LT"/>
              </w:rPr>
              <w:t>4.6</w:t>
            </w:r>
            <w:r w:rsidRPr="00F75BFB">
              <w:rPr>
                <w:sz w:val="24"/>
                <w:szCs w:val="24"/>
                <w:lang w:val="lt-LT"/>
              </w:rPr>
              <w:t>.</w:t>
            </w:r>
            <w:r>
              <w:rPr>
                <w:sz w:val="24"/>
                <w:szCs w:val="24"/>
                <w:lang w:val="lt-LT"/>
              </w:rPr>
              <w:t>7</w:t>
            </w:r>
            <w:r w:rsidRPr="00F75BFB">
              <w:rPr>
                <w:sz w:val="24"/>
                <w:szCs w:val="24"/>
                <w:lang w:val="lt-LT"/>
              </w:rPr>
              <w:t xml:space="preserve">. </w:t>
            </w:r>
            <w:r>
              <w:rPr>
                <w:sz w:val="24"/>
                <w:szCs w:val="24"/>
                <w:lang w:val="lt-LT"/>
              </w:rPr>
              <w:t>Rangovo</w:t>
            </w:r>
            <w:r w:rsidRPr="00F75BFB">
              <w:rPr>
                <w:sz w:val="24"/>
                <w:szCs w:val="24"/>
                <w:lang w:val="lt-LT"/>
              </w:rPr>
              <w:t xml:space="preserve"> kvalifikacija tapo nebeatitinkančia pirkimo dokumentuose nustatytų Sutarties tinkamam vykdymui būtinų reikalavimų ir šie neatitikimai nebuvo ištaisyti per 14 (keturiolika) kalendorinių dienų nuo kvalifikacijos tapimo neatitinkančia dienos.</w:t>
            </w:r>
          </w:p>
          <w:p w14:paraId="3940DE6B" w14:textId="77777777" w:rsidR="009D05B5" w:rsidRPr="004F6631" w:rsidRDefault="009D05B5" w:rsidP="004A6AF7">
            <w:pPr>
              <w:jc w:val="both"/>
              <w:rPr>
                <w:sz w:val="24"/>
                <w:szCs w:val="24"/>
                <w:lang w:val="lt-LT"/>
              </w:rPr>
            </w:pPr>
          </w:p>
        </w:tc>
      </w:tr>
      <w:tr w:rsidR="00CA2F33" w:rsidRPr="00DA2059" w14:paraId="46498F7F" w14:textId="77777777" w:rsidTr="00764161">
        <w:tc>
          <w:tcPr>
            <w:tcW w:w="9923" w:type="dxa"/>
            <w:shd w:val="clear" w:color="auto" w:fill="auto"/>
          </w:tcPr>
          <w:p w14:paraId="3956D0A9" w14:textId="77777777" w:rsidR="00CA2F33" w:rsidRDefault="00CA2F33" w:rsidP="00764161">
            <w:pPr>
              <w:ind w:left="34"/>
              <w:rPr>
                <w:b/>
                <w:sz w:val="24"/>
                <w:szCs w:val="24"/>
                <w:lang w:val="lt-LT"/>
              </w:rPr>
            </w:pPr>
            <w:r w:rsidRPr="004F6631">
              <w:rPr>
                <w:b/>
                <w:sz w:val="24"/>
                <w:szCs w:val="24"/>
                <w:lang w:val="lt-LT"/>
              </w:rPr>
              <w:lastRenderedPageBreak/>
              <w:t>5. Kitos šalių teisės ir pareigos</w:t>
            </w:r>
          </w:p>
          <w:p w14:paraId="528FA6FB" w14:textId="77777777" w:rsidR="00317002" w:rsidRPr="00317002" w:rsidRDefault="00317002" w:rsidP="00317002">
            <w:pPr>
              <w:jc w:val="both"/>
              <w:rPr>
                <w:sz w:val="24"/>
                <w:szCs w:val="24"/>
                <w:lang w:val="lt-LT"/>
              </w:rPr>
            </w:pPr>
            <w:r w:rsidRPr="00317002">
              <w:rPr>
                <w:sz w:val="24"/>
                <w:szCs w:val="24"/>
                <w:lang w:val="lt-LT"/>
              </w:rPr>
              <w:t xml:space="preserve">5.1. </w:t>
            </w:r>
            <w:r w:rsidRPr="00317002">
              <w:rPr>
                <w:b/>
                <w:sz w:val="24"/>
                <w:szCs w:val="24"/>
                <w:lang w:val="lt-LT"/>
              </w:rPr>
              <w:t>Rangovas</w:t>
            </w:r>
            <w:r w:rsidRPr="00317002">
              <w:rPr>
                <w:sz w:val="24"/>
                <w:szCs w:val="24"/>
                <w:lang w:val="lt-LT"/>
              </w:rPr>
              <w:t xml:space="preserve"> įsipareigoja:</w:t>
            </w:r>
          </w:p>
          <w:p w14:paraId="6C05BEE0" w14:textId="77777777" w:rsidR="00317002" w:rsidRPr="00317002" w:rsidRDefault="00317002" w:rsidP="00317002">
            <w:pPr>
              <w:jc w:val="both"/>
              <w:rPr>
                <w:bCs/>
                <w:sz w:val="24"/>
                <w:szCs w:val="24"/>
                <w:lang w:val="lt-LT"/>
              </w:rPr>
            </w:pPr>
            <w:r w:rsidRPr="00317002">
              <w:rPr>
                <w:sz w:val="24"/>
                <w:szCs w:val="24"/>
                <w:lang w:val="lt-LT"/>
              </w:rPr>
              <w:t xml:space="preserve">5.1.1. pašalinti darbų defektus/trūkumus ar atliktų Sutartyje nenumatytų darbų padarinius per 5 (penkias) darbo dienas nuo </w:t>
            </w:r>
            <w:r w:rsidRPr="00317002">
              <w:rPr>
                <w:b/>
                <w:sz w:val="24"/>
                <w:szCs w:val="24"/>
                <w:lang w:val="lt-LT"/>
              </w:rPr>
              <w:t>Užsakovo</w:t>
            </w:r>
            <w:r w:rsidRPr="00317002">
              <w:rPr>
                <w:bCs/>
                <w:sz w:val="24"/>
                <w:szCs w:val="24"/>
                <w:lang w:val="lt-LT"/>
              </w:rPr>
              <w:t xml:space="preserve"> rašytinio pranešimo apie pastebėtus defektus gavimo dienos arba per kitą </w:t>
            </w:r>
            <w:r w:rsidRPr="00317002">
              <w:rPr>
                <w:b/>
                <w:bCs/>
                <w:sz w:val="24"/>
                <w:szCs w:val="24"/>
                <w:lang w:val="lt-LT"/>
              </w:rPr>
              <w:t>Užsakovo</w:t>
            </w:r>
            <w:r w:rsidRPr="00317002">
              <w:rPr>
                <w:bCs/>
                <w:sz w:val="24"/>
                <w:szCs w:val="24"/>
                <w:lang w:val="lt-LT"/>
              </w:rPr>
              <w:t xml:space="preserve"> rašytiniame pranešime nurodytą terminą;</w:t>
            </w:r>
          </w:p>
          <w:p w14:paraId="33789375" w14:textId="77777777" w:rsidR="00317002" w:rsidRPr="00317002" w:rsidRDefault="00317002" w:rsidP="00317002">
            <w:pPr>
              <w:jc w:val="both"/>
              <w:rPr>
                <w:sz w:val="24"/>
                <w:szCs w:val="24"/>
                <w:lang w:val="lt-LT" w:eastAsia="en-US"/>
              </w:rPr>
            </w:pPr>
            <w:r w:rsidRPr="00317002">
              <w:rPr>
                <w:sz w:val="24"/>
                <w:szCs w:val="24"/>
                <w:lang w:val="lt-LT"/>
              </w:rPr>
              <w:t>5</w:t>
            </w:r>
            <w:r w:rsidRPr="00317002">
              <w:rPr>
                <w:bCs/>
                <w:sz w:val="24"/>
                <w:szCs w:val="24"/>
                <w:lang w:val="lt-LT"/>
              </w:rPr>
              <w:t xml:space="preserve">.1.2. </w:t>
            </w:r>
            <w:r w:rsidRPr="00317002">
              <w:rPr>
                <w:sz w:val="24"/>
                <w:szCs w:val="24"/>
                <w:lang w:val="lt-LT" w:eastAsia="en-US"/>
              </w:rPr>
              <w:t xml:space="preserve">kompensuoti </w:t>
            </w:r>
            <w:r w:rsidRPr="00317002">
              <w:rPr>
                <w:b/>
                <w:sz w:val="24"/>
                <w:szCs w:val="24"/>
                <w:lang w:val="lt-LT" w:eastAsia="en-US"/>
              </w:rPr>
              <w:t>Užsakovui</w:t>
            </w:r>
            <w:r w:rsidRPr="00317002">
              <w:rPr>
                <w:sz w:val="24"/>
                <w:szCs w:val="24"/>
                <w:lang w:val="lt-LT" w:eastAsia="en-US"/>
              </w:rPr>
              <w:t xml:space="preserve"> komunalinių paslaugų (elektros energijos, vandentiekio) išlaidas, patirtas dėl </w:t>
            </w:r>
            <w:r w:rsidRPr="00317002">
              <w:rPr>
                <w:b/>
                <w:sz w:val="24"/>
                <w:szCs w:val="24"/>
                <w:lang w:val="lt-LT" w:eastAsia="en-US"/>
              </w:rPr>
              <w:t xml:space="preserve">Rangovo </w:t>
            </w:r>
            <w:r w:rsidRPr="00317002">
              <w:rPr>
                <w:sz w:val="24"/>
                <w:szCs w:val="24"/>
                <w:lang w:val="lt-LT" w:eastAsia="en-US"/>
              </w:rPr>
              <w:t>vykdomų darbų pagal dvišalį aktą ir pateiktą sąskaitą – faktūrą.</w:t>
            </w:r>
          </w:p>
          <w:p w14:paraId="33BDC18D" w14:textId="77777777" w:rsidR="00317002" w:rsidRPr="00317002" w:rsidRDefault="00317002" w:rsidP="00317002">
            <w:pPr>
              <w:jc w:val="both"/>
              <w:rPr>
                <w:sz w:val="24"/>
                <w:szCs w:val="24"/>
                <w:lang w:val="lt-LT" w:eastAsia="en-US"/>
              </w:rPr>
            </w:pPr>
            <w:r w:rsidRPr="00317002">
              <w:rPr>
                <w:sz w:val="24"/>
                <w:szCs w:val="24"/>
                <w:lang w:val="lt-LT"/>
              </w:rPr>
              <w:t xml:space="preserve">5.1.3. </w:t>
            </w:r>
            <w:r w:rsidRPr="00317002">
              <w:rPr>
                <w:bCs/>
                <w:sz w:val="24"/>
                <w:szCs w:val="24"/>
                <w:lang w:val="lt-LT" w:eastAsia="en-US"/>
              </w:rPr>
              <w:t>visus d</w:t>
            </w:r>
            <w:r w:rsidRPr="00317002">
              <w:rPr>
                <w:sz w:val="24"/>
                <w:szCs w:val="24"/>
                <w:lang w:val="lt-LT" w:eastAsia="en-US"/>
              </w:rPr>
              <w:t xml:space="preserve">arbus atlikti pagal Sutartyje ir jos prieduose ir </w:t>
            </w:r>
            <w:r w:rsidRPr="00317002">
              <w:rPr>
                <w:sz w:val="24"/>
                <w:szCs w:val="24"/>
                <w:lang w:val="lt-LT"/>
              </w:rPr>
              <w:t>tokių darbų atlikimą reglamentuojančiuose teisės aktuose nustatytus reikalavimus</w:t>
            </w:r>
            <w:r w:rsidRPr="00317002">
              <w:rPr>
                <w:sz w:val="24"/>
                <w:szCs w:val="24"/>
                <w:lang w:val="lt-LT" w:eastAsia="en-US"/>
              </w:rPr>
              <w:t>.</w:t>
            </w:r>
          </w:p>
          <w:p w14:paraId="11B71418" w14:textId="77777777" w:rsidR="00317002" w:rsidRPr="00317002" w:rsidRDefault="00317002" w:rsidP="00317002">
            <w:pPr>
              <w:jc w:val="both"/>
              <w:rPr>
                <w:sz w:val="24"/>
                <w:szCs w:val="24"/>
                <w:lang w:val="lt-LT"/>
              </w:rPr>
            </w:pPr>
            <w:r w:rsidRPr="00317002">
              <w:rPr>
                <w:sz w:val="24"/>
                <w:szCs w:val="24"/>
                <w:lang w:val="lt-LT" w:eastAsia="en-US"/>
              </w:rPr>
              <w:t>5.1.4.</w:t>
            </w:r>
            <w:r w:rsidRPr="00317002">
              <w:rPr>
                <w:sz w:val="24"/>
                <w:szCs w:val="24"/>
                <w:lang w:val="lt-LT"/>
              </w:rPr>
              <w:t xml:space="preserve"> Sutartyje nustatytu laiku ar terminais pradėti, kokybiškai atlikti, baigti ir Sutartyje nustatyta tvarka perduoti </w:t>
            </w:r>
            <w:r w:rsidRPr="00317002">
              <w:rPr>
                <w:b/>
                <w:sz w:val="24"/>
                <w:szCs w:val="24"/>
                <w:lang w:val="lt-LT"/>
              </w:rPr>
              <w:t>Užsakovui</w:t>
            </w:r>
            <w:r w:rsidRPr="00317002">
              <w:rPr>
                <w:sz w:val="24"/>
                <w:szCs w:val="24"/>
                <w:lang w:val="lt-LT"/>
              </w:rPr>
              <w:t xml:space="preserve"> visus Sutartyje nurodytus darbus ir savo sąskaita ištaisyti defektus, nustatytus iki darbų perdavimo </w:t>
            </w:r>
            <w:r w:rsidRPr="00317002">
              <w:rPr>
                <w:b/>
                <w:sz w:val="24"/>
                <w:szCs w:val="24"/>
                <w:lang w:val="lt-LT"/>
              </w:rPr>
              <w:t>Užsakovui</w:t>
            </w:r>
            <w:r w:rsidRPr="00317002">
              <w:rPr>
                <w:sz w:val="24"/>
                <w:szCs w:val="24"/>
                <w:lang w:val="lt-LT"/>
              </w:rPr>
              <w:t xml:space="preserve"> ir/ar garantiniu laikotarpiu.</w:t>
            </w:r>
          </w:p>
          <w:p w14:paraId="378A9657" w14:textId="77777777" w:rsidR="00317002" w:rsidRPr="00317002" w:rsidRDefault="00317002" w:rsidP="00317002">
            <w:pPr>
              <w:jc w:val="both"/>
              <w:rPr>
                <w:sz w:val="24"/>
                <w:szCs w:val="24"/>
                <w:lang w:val="lt-LT"/>
              </w:rPr>
            </w:pPr>
            <w:r w:rsidRPr="00317002">
              <w:rPr>
                <w:sz w:val="24"/>
                <w:szCs w:val="24"/>
                <w:lang w:val="lt-LT"/>
              </w:rPr>
              <w:t xml:space="preserve">5.2. Šia Sutartimi </w:t>
            </w:r>
            <w:r w:rsidRPr="00317002">
              <w:rPr>
                <w:b/>
                <w:sz w:val="24"/>
                <w:szCs w:val="24"/>
                <w:lang w:val="lt-LT"/>
              </w:rPr>
              <w:t>Rangovas</w:t>
            </w:r>
            <w:r w:rsidRPr="00317002">
              <w:rPr>
                <w:sz w:val="24"/>
                <w:szCs w:val="24"/>
                <w:lang w:val="lt-LT"/>
              </w:rPr>
              <w:t xml:space="preserve"> įgaliojamas užtikrinant Statybos įstatymo 22</w:t>
            </w:r>
            <w:r w:rsidRPr="00317002">
              <w:rPr>
                <w:sz w:val="24"/>
                <w:szCs w:val="24"/>
                <w:vertAlign w:val="superscript"/>
                <w:lang w:val="lt-LT"/>
              </w:rPr>
              <w:t>1</w:t>
            </w:r>
            <w:r w:rsidRPr="00317002">
              <w:rPr>
                <w:sz w:val="24"/>
                <w:szCs w:val="24"/>
                <w:lang w:val="lt-LT"/>
              </w:rPr>
              <w:t xml:space="preserve"> straipsnio 3 ir 4 dalyse nustatytų, įskaitant statybvietėje esančių asmenų tapatybės identifikavimo, kodų ar tapatybės priemonių turėjimą ir jų pateikimą teisės aktų nustatytais atvejais ir tvarka, reikalavimų laikymąsi.</w:t>
            </w:r>
          </w:p>
          <w:p w14:paraId="5AB6553B" w14:textId="77777777" w:rsidR="00317002" w:rsidRPr="00317002" w:rsidRDefault="00317002" w:rsidP="00317002">
            <w:pPr>
              <w:jc w:val="both"/>
              <w:rPr>
                <w:sz w:val="24"/>
                <w:szCs w:val="24"/>
                <w:lang w:val="lt-LT"/>
              </w:rPr>
            </w:pPr>
            <w:r w:rsidRPr="00317002">
              <w:rPr>
                <w:b/>
                <w:sz w:val="24"/>
                <w:szCs w:val="24"/>
                <w:lang w:val="lt-LT"/>
              </w:rPr>
              <w:lastRenderedPageBreak/>
              <w:t>Rangovas</w:t>
            </w:r>
            <w:r w:rsidRPr="00317002">
              <w:rPr>
                <w:sz w:val="24"/>
                <w:szCs w:val="24"/>
                <w:lang w:val="lt-LT"/>
              </w:rPr>
              <w:t xml:space="preserve"> prisiima visą atsakomybę dėl šiame punkte nustatytų pareigų nevykdymo ar netinkamo jų vykdymo.</w:t>
            </w:r>
          </w:p>
          <w:p w14:paraId="1FF0992B" w14:textId="77777777" w:rsidR="00317002" w:rsidRPr="00317002" w:rsidRDefault="00317002" w:rsidP="00317002">
            <w:pPr>
              <w:jc w:val="both"/>
              <w:rPr>
                <w:sz w:val="24"/>
                <w:szCs w:val="24"/>
                <w:lang w:val="lt-LT"/>
              </w:rPr>
            </w:pPr>
            <w:r w:rsidRPr="00317002">
              <w:rPr>
                <w:sz w:val="24"/>
                <w:szCs w:val="24"/>
                <w:lang w:val="lt-LT"/>
              </w:rPr>
              <w:t>5.3.</w:t>
            </w:r>
            <w:r w:rsidRPr="00317002">
              <w:rPr>
                <w:b/>
                <w:sz w:val="24"/>
                <w:szCs w:val="24"/>
                <w:lang w:val="lt-LT"/>
              </w:rPr>
              <w:t xml:space="preserve"> Užsakovas </w:t>
            </w:r>
            <w:r w:rsidRPr="00317002">
              <w:rPr>
                <w:sz w:val="24"/>
                <w:szCs w:val="24"/>
                <w:lang w:val="lt-LT"/>
              </w:rPr>
              <w:t>įsipareigoja:</w:t>
            </w:r>
          </w:p>
          <w:p w14:paraId="6C30CD34" w14:textId="443B485E" w:rsidR="00317002" w:rsidRPr="00317002" w:rsidRDefault="00317002" w:rsidP="00317002">
            <w:pPr>
              <w:jc w:val="both"/>
              <w:rPr>
                <w:b/>
                <w:sz w:val="24"/>
                <w:szCs w:val="24"/>
                <w:lang w:val="lt-LT"/>
              </w:rPr>
            </w:pPr>
            <w:r w:rsidRPr="00317002">
              <w:rPr>
                <w:sz w:val="24"/>
                <w:szCs w:val="24"/>
                <w:lang w:val="lt-LT"/>
              </w:rPr>
              <w:t>5.3.1.</w:t>
            </w:r>
            <w:r w:rsidRPr="00317002">
              <w:rPr>
                <w:b/>
                <w:sz w:val="24"/>
                <w:szCs w:val="24"/>
                <w:lang w:val="lt-LT"/>
              </w:rPr>
              <w:t xml:space="preserve"> </w:t>
            </w:r>
            <w:r w:rsidRPr="00317002">
              <w:rPr>
                <w:sz w:val="24"/>
                <w:szCs w:val="24"/>
                <w:lang w:val="lt-LT"/>
              </w:rPr>
              <w:t>sudaryti sąlygas</w:t>
            </w:r>
            <w:r w:rsidRPr="00317002">
              <w:rPr>
                <w:b/>
                <w:sz w:val="24"/>
                <w:szCs w:val="24"/>
                <w:lang w:val="lt-LT"/>
              </w:rPr>
              <w:t xml:space="preserve"> Rangovo </w:t>
            </w:r>
            <w:r w:rsidRPr="00317002">
              <w:rPr>
                <w:sz w:val="24"/>
                <w:szCs w:val="24"/>
                <w:lang w:val="lt-LT"/>
              </w:rPr>
              <w:t>darbuotojams patekti į objektą, kuriame</w:t>
            </w:r>
            <w:r w:rsidRPr="00317002">
              <w:rPr>
                <w:b/>
                <w:sz w:val="24"/>
                <w:szCs w:val="24"/>
                <w:lang w:val="lt-LT"/>
              </w:rPr>
              <w:t xml:space="preserve"> Rangovo </w:t>
            </w:r>
            <w:r w:rsidRPr="00317002">
              <w:rPr>
                <w:sz w:val="24"/>
                <w:szCs w:val="24"/>
                <w:lang w:val="lt-LT"/>
              </w:rPr>
              <w:t>darbuotojai turi atlikti  darbus</w:t>
            </w:r>
            <w:r w:rsidRPr="00317002">
              <w:rPr>
                <w:bCs/>
                <w:sz w:val="24"/>
                <w:szCs w:val="24"/>
                <w:lang w:val="lt-LT"/>
              </w:rPr>
              <w:t>;</w:t>
            </w:r>
          </w:p>
          <w:p w14:paraId="273D21C7" w14:textId="77777777" w:rsidR="00317002" w:rsidRDefault="00317002" w:rsidP="00317002">
            <w:pPr>
              <w:jc w:val="both"/>
              <w:rPr>
                <w:sz w:val="24"/>
                <w:szCs w:val="24"/>
                <w:lang w:val="lt-LT"/>
              </w:rPr>
            </w:pPr>
            <w:r w:rsidRPr="00317002">
              <w:rPr>
                <w:sz w:val="24"/>
                <w:szCs w:val="24"/>
                <w:lang w:val="lt-LT"/>
              </w:rPr>
              <w:t>5.3.2.</w:t>
            </w:r>
            <w:r w:rsidRPr="00317002">
              <w:rPr>
                <w:b/>
                <w:sz w:val="24"/>
                <w:szCs w:val="24"/>
                <w:lang w:val="lt-LT"/>
              </w:rPr>
              <w:t xml:space="preserve"> </w:t>
            </w:r>
            <w:r w:rsidRPr="00317002">
              <w:rPr>
                <w:sz w:val="24"/>
                <w:szCs w:val="24"/>
                <w:lang w:val="lt-LT"/>
              </w:rPr>
              <w:t xml:space="preserve">raštu informuoti </w:t>
            </w:r>
            <w:r w:rsidRPr="00317002">
              <w:rPr>
                <w:b/>
                <w:sz w:val="24"/>
                <w:szCs w:val="24"/>
                <w:lang w:val="lt-LT"/>
              </w:rPr>
              <w:t xml:space="preserve">Rangovą </w:t>
            </w:r>
            <w:r w:rsidRPr="00317002">
              <w:rPr>
                <w:sz w:val="24"/>
                <w:szCs w:val="24"/>
                <w:lang w:val="lt-LT"/>
              </w:rPr>
              <w:t xml:space="preserve">apie dėl jo darbuotojo kaltės </w:t>
            </w:r>
            <w:r w:rsidRPr="00317002">
              <w:rPr>
                <w:b/>
                <w:sz w:val="24"/>
                <w:szCs w:val="24"/>
                <w:lang w:val="lt-LT"/>
              </w:rPr>
              <w:t>Užsakovo</w:t>
            </w:r>
            <w:r w:rsidRPr="00317002">
              <w:rPr>
                <w:sz w:val="24"/>
                <w:szCs w:val="24"/>
                <w:lang w:val="lt-LT"/>
              </w:rPr>
              <w:t xml:space="preserve"> turtui padarytą materialinę žalą;</w:t>
            </w:r>
          </w:p>
          <w:p w14:paraId="6F4599B2" w14:textId="77777777" w:rsidR="004A6AF7" w:rsidRDefault="004A6AF7" w:rsidP="00317002">
            <w:pPr>
              <w:jc w:val="both"/>
              <w:rPr>
                <w:sz w:val="24"/>
                <w:szCs w:val="24"/>
                <w:lang w:val="lt-LT"/>
              </w:rPr>
            </w:pPr>
            <w:r>
              <w:rPr>
                <w:sz w:val="24"/>
                <w:szCs w:val="24"/>
                <w:lang w:val="lt-LT"/>
              </w:rPr>
              <w:t xml:space="preserve">5.3.3. </w:t>
            </w:r>
            <w:r w:rsidRPr="004A6AF7">
              <w:rPr>
                <w:sz w:val="24"/>
                <w:szCs w:val="24"/>
                <w:lang w:val="lt-LT"/>
              </w:rPr>
              <w:t>suteik</w:t>
            </w:r>
            <w:r>
              <w:rPr>
                <w:sz w:val="24"/>
                <w:szCs w:val="24"/>
                <w:lang w:val="lt-LT"/>
              </w:rPr>
              <w:t>ti</w:t>
            </w:r>
            <w:r w:rsidRPr="004A6AF7">
              <w:rPr>
                <w:sz w:val="24"/>
                <w:szCs w:val="24"/>
                <w:lang w:val="lt-LT"/>
              </w:rPr>
              <w:t xml:space="preserve"> prisijungimą vandeniui ir elektros energijai (prisijungimai kitoms komunalinėms paslaugoms nebus suteikti).</w:t>
            </w:r>
          </w:p>
          <w:p w14:paraId="2AD0B964" w14:textId="79B5CBC9" w:rsidR="009D05B5" w:rsidRPr="00317002" w:rsidRDefault="009D05B5" w:rsidP="00317002">
            <w:pPr>
              <w:jc w:val="both"/>
              <w:rPr>
                <w:sz w:val="24"/>
                <w:szCs w:val="24"/>
                <w:lang w:val="lt-LT"/>
              </w:rPr>
            </w:pPr>
            <w:r>
              <w:rPr>
                <w:sz w:val="24"/>
                <w:szCs w:val="24"/>
                <w:lang w:val="lt-LT"/>
              </w:rPr>
              <w:t xml:space="preserve">5.3.4. </w:t>
            </w:r>
            <w:r w:rsidRPr="009D05B5">
              <w:rPr>
                <w:sz w:val="24"/>
                <w:szCs w:val="24"/>
                <w:lang w:val="lt-LT"/>
              </w:rPr>
              <w:t xml:space="preserve">sumokėti už </w:t>
            </w:r>
            <w:r w:rsidRPr="009D05B5">
              <w:rPr>
                <w:b/>
                <w:sz w:val="24"/>
                <w:szCs w:val="24"/>
                <w:lang w:val="lt-LT"/>
              </w:rPr>
              <w:t xml:space="preserve">Rangovo </w:t>
            </w:r>
            <w:r w:rsidRPr="009D05B5">
              <w:rPr>
                <w:sz w:val="24"/>
                <w:szCs w:val="24"/>
                <w:lang w:val="lt-LT"/>
              </w:rPr>
              <w:t>atliktus darbus šioje Sutartyje nustatytomis sąlygomis ir tvarka.</w:t>
            </w:r>
          </w:p>
          <w:p w14:paraId="4C8CC52E" w14:textId="4E1A5008" w:rsidR="009D05B5" w:rsidRPr="009D05B5" w:rsidRDefault="009D05B5" w:rsidP="009D05B5">
            <w:pPr>
              <w:jc w:val="both"/>
              <w:rPr>
                <w:b/>
                <w:sz w:val="24"/>
                <w:szCs w:val="24"/>
                <w:lang w:val="lt-LT"/>
              </w:rPr>
            </w:pPr>
            <w:r w:rsidRPr="009D05B5">
              <w:rPr>
                <w:sz w:val="24"/>
                <w:szCs w:val="24"/>
                <w:lang w:val="lt-LT"/>
              </w:rPr>
              <w:t>5.</w:t>
            </w:r>
            <w:r>
              <w:rPr>
                <w:sz w:val="24"/>
                <w:szCs w:val="24"/>
                <w:lang w:val="lt-LT"/>
              </w:rPr>
              <w:t>4</w:t>
            </w:r>
            <w:r w:rsidRPr="009D05B5">
              <w:rPr>
                <w:sz w:val="24"/>
                <w:szCs w:val="24"/>
                <w:lang w:val="lt-LT"/>
              </w:rPr>
              <w:t>.</w:t>
            </w:r>
            <w:r w:rsidRPr="009D05B5">
              <w:rPr>
                <w:b/>
                <w:sz w:val="24"/>
                <w:szCs w:val="24"/>
                <w:lang w:val="lt-LT"/>
              </w:rPr>
              <w:t xml:space="preserve"> Užsakovas </w:t>
            </w:r>
            <w:r w:rsidRPr="009D05B5">
              <w:rPr>
                <w:sz w:val="24"/>
                <w:szCs w:val="24"/>
                <w:lang w:val="lt-LT"/>
              </w:rPr>
              <w:t>turi teisę:</w:t>
            </w:r>
          </w:p>
          <w:p w14:paraId="4F756534" w14:textId="6990C34E" w:rsidR="009D05B5" w:rsidRPr="009D05B5" w:rsidRDefault="009D05B5" w:rsidP="009D05B5">
            <w:pPr>
              <w:jc w:val="both"/>
              <w:rPr>
                <w:sz w:val="24"/>
                <w:szCs w:val="24"/>
                <w:lang w:val="lt-LT"/>
              </w:rPr>
            </w:pPr>
            <w:r w:rsidRPr="009D05B5">
              <w:rPr>
                <w:sz w:val="24"/>
                <w:szCs w:val="24"/>
                <w:lang w:val="lt-LT"/>
              </w:rPr>
              <w:t>5.</w:t>
            </w:r>
            <w:r>
              <w:rPr>
                <w:sz w:val="24"/>
                <w:szCs w:val="24"/>
                <w:lang w:val="lt-LT"/>
              </w:rPr>
              <w:t>4</w:t>
            </w:r>
            <w:r w:rsidRPr="009D05B5">
              <w:rPr>
                <w:sz w:val="24"/>
                <w:szCs w:val="24"/>
                <w:lang w:val="lt-LT"/>
              </w:rPr>
              <w:t>.1. Sutarties vykdymo metu tikrinti, kaip atliekami darbai ir ar jų atlikimas atitinka Sutartyje ir jos prieduose nustatytus reikalavimus;</w:t>
            </w:r>
          </w:p>
          <w:p w14:paraId="65B86084" w14:textId="5777C1BD" w:rsidR="009D05B5" w:rsidRPr="009D05B5" w:rsidRDefault="009D05B5" w:rsidP="009D05B5">
            <w:pPr>
              <w:jc w:val="both"/>
              <w:rPr>
                <w:b/>
                <w:sz w:val="24"/>
                <w:szCs w:val="24"/>
                <w:lang w:val="lt-LT"/>
              </w:rPr>
            </w:pPr>
            <w:r w:rsidRPr="009D05B5">
              <w:rPr>
                <w:sz w:val="24"/>
                <w:szCs w:val="24"/>
                <w:lang w:val="lt-LT"/>
              </w:rPr>
              <w:t>5.</w:t>
            </w:r>
            <w:r>
              <w:rPr>
                <w:sz w:val="24"/>
                <w:szCs w:val="24"/>
                <w:lang w:val="lt-LT"/>
              </w:rPr>
              <w:t>4</w:t>
            </w:r>
            <w:r w:rsidRPr="009D05B5">
              <w:rPr>
                <w:sz w:val="24"/>
                <w:szCs w:val="24"/>
                <w:lang w:val="lt-LT"/>
              </w:rPr>
              <w:t>.2.</w:t>
            </w:r>
            <w:r w:rsidRPr="009D05B5">
              <w:rPr>
                <w:b/>
                <w:sz w:val="24"/>
                <w:szCs w:val="24"/>
                <w:lang w:val="lt-LT"/>
              </w:rPr>
              <w:t xml:space="preserve"> Rangovo </w:t>
            </w:r>
            <w:r w:rsidRPr="009D05B5">
              <w:rPr>
                <w:sz w:val="24"/>
                <w:szCs w:val="24"/>
                <w:lang w:val="lt-LT"/>
              </w:rPr>
              <w:t xml:space="preserve">paskirtam asmeniui, atsakingam už Sutarties vykdymą, raštu pareikšti pastabas ir/ar pretenzijas dėl sutartinių įsipareigojimų nevykdymo arba netinkamo vykdymo (atliekamų darbų kokybės, teikimo terminų, darbo drausmės pažeidimų ir t.t.) ir įpareigoti </w:t>
            </w:r>
            <w:r w:rsidRPr="009D05B5">
              <w:rPr>
                <w:b/>
                <w:sz w:val="24"/>
                <w:szCs w:val="24"/>
                <w:lang w:val="lt-LT"/>
              </w:rPr>
              <w:t xml:space="preserve">Rangovą </w:t>
            </w:r>
            <w:r w:rsidRPr="009D05B5">
              <w:rPr>
                <w:sz w:val="24"/>
                <w:szCs w:val="24"/>
                <w:lang w:val="lt-LT"/>
              </w:rPr>
              <w:t>atlikti darbus, kurie nebuvo atlikti, arba ištaisyti darbų atlikimo trūkumus.</w:t>
            </w:r>
            <w:r w:rsidRPr="009D05B5">
              <w:rPr>
                <w:b/>
                <w:sz w:val="24"/>
                <w:szCs w:val="24"/>
                <w:lang w:val="lt-LT"/>
              </w:rPr>
              <w:t xml:space="preserve"> </w:t>
            </w:r>
          </w:p>
          <w:p w14:paraId="6D5BA5FB" w14:textId="48763F9C" w:rsidR="009D05B5" w:rsidRPr="009D05B5" w:rsidRDefault="009D05B5" w:rsidP="009D05B5">
            <w:pPr>
              <w:jc w:val="both"/>
              <w:rPr>
                <w:sz w:val="24"/>
                <w:szCs w:val="24"/>
                <w:lang w:val="lt-LT"/>
              </w:rPr>
            </w:pPr>
            <w:r w:rsidRPr="009D05B5">
              <w:rPr>
                <w:sz w:val="24"/>
                <w:szCs w:val="24"/>
                <w:lang w:val="lt-LT"/>
              </w:rPr>
              <w:t>5.</w:t>
            </w:r>
            <w:r>
              <w:rPr>
                <w:sz w:val="24"/>
                <w:szCs w:val="24"/>
                <w:lang w:val="lt-LT"/>
              </w:rPr>
              <w:t>4</w:t>
            </w:r>
            <w:r w:rsidRPr="009D05B5">
              <w:rPr>
                <w:sz w:val="24"/>
                <w:szCs w:val="24"/>
                <w:lang w:val="lt-LT"/>
              </w:rPr>
              <w:t>.3.</w:t>
            </w:r>
            <w:r w:rsidRPr="009D05B5">
              <w:rPr>
                <w:sz w:val="24"/>
                <w:szCs w:val="24"/>
              </w:rPr>
              <w:t xml:space="preserve"> </w:t>
            </w:r>
            <w:r w:rsidRPr="009D05B5">
              <w:rPr>
                <w:sz w:val="24"/>
                <w:szCs w:val="24"/>
                <w:lang w:val="lt-LT"/>
              </w:rPr>
              <w:t xml:space="preserve">bet kuriuo metu pareikalauti </w:t>
            </w:r>
            <w:r w:rsidRPr="009D05B5">
              <w:rPr>
                <w:b/>
                <w:sz w:val="24"/>
                <w:szCs w:val="24"/>
                <w:lang w:val="lt-LT"/>
              </w:rPr>
              <w:t>Rangovo</w:t>
            </w:r>
            <w:r w:rsidRPr="009D05B5">
              <w:rPr>
                <w:sz w:val="24"/>
                <w:szCs w:val="24"/>
                <w:lang w:val="lt-LT"/>
              </w:rPr>
              <w:t xml:space="preserve"> per 10 dienų pateikti pagrindžiančius dokumentus, nurodytus Viešųjų pirkimų įstatymo 51 straipsnio 12 dalyje, kad nėra sąlygų, numatytų Viešųjų pirkimų įstatymo 45 straipsnio 21 dalyje ar Viešųjų pirkimų, atliekamų gynybos ir saugumo srityje, įstatymo 33 straipsnio 9 dalyje.</w:t>
            </w:r>
          </w:p>
          <w:p w14:paraId="3F193D18" w14:textId="0541E8CD" w:rsidR="00CA2F33" w:rsidRPr="004F6631" w:rsidRDefault="00317002" w:rsidP="00317002">
            <w:pPr>
              <w:jc w:val="both"/>
              <w:rPr>
                <w:b/>
                <w:sz w:val="24"/>
                <w:szCs w:val="24"/>
                <w:lang w:val="lt-LT"/>
              </w:rPr>
            </w:pPr>
            <w:r w:rsidRPr="00317002">
              <w:rPr>
                <w:sz w:val="24"/>
                <w:szCs w:val="24"/>
                <w:lang w:val="lt-LT"/>
              </w:rPr>
              <w:t>.</w:t>
            </w:r>
          </w:p>
        </w:tc>
      </w:tr>
      <w:tr w:rsidR="00CA2F33" w:rsidRPr="004F6631" w14:paraId="0F038CC0" w14:textId="77777777" w:rsidTr="00764161">
        <w:tc>
          <w:tcPr>
            <w:tcW w:w="9923" w:type="dxa"/>
            <w:shd w:val="clear" w:color="auto" w:fill="auto"/>
          </w:tcPr>
          <w:p w14:paraId="0F12C372" w14:textId="77777777" w:rsidR="00CA2F33" w:rsidRDefault="00CA2F33" w:rsidP="00764161">
            <w:pPr>
              <w:ind w:left="34"/>
              <w:jc w:val="both"/>
              <w:rPr>
                <w:b/>
                <w:sz w:val="24"/>
                <w:szCs w:val="24"/>
                <w:lang w:val="lt-LT"/>
              </w:rPr>
            </w:pPr>
            <w:r w:rsidRPr="004F6631">
              <w:rPr>
                <w:b/>
                <w:sz w:val="24"/>
                <w:szCs w:val="24"/>
                <w:lang w:val="lt-LT"/>
              </w:rPr>
              <w:lastRenderedPageBreak/>
              <w:t>6. Papildomi darbai</w:t>
            </w:r>
          </w:p>
          <w:p w14:paraId="5DE0AAC1" w14:textId="4C146CB6" w:rsidR="00CA2F33" w:rsidRPr="004F6631" w:rsidRDefault="00D05654" w:rsidP="00D05654">
            <w:pPr>
              <w:jc w:val="both"/>
              <w:rPr>
                <w:b/>
                <w:sz w:val="24"/>
                <w:szCs w:val="24"/>
                <w:lang w:val="lt-LT"/>
              </w:rPr>
            </w:pPr>
            <w:r w:rsidRPr="00D05654">
              <w:rPr>
                <w:sz w:val="24"/>
                <w:szCs w:val="24"/>
                <w:lang w:val="lt-LT"/>
              </w:rPr>
              <w:t xml:space="preserve">Taikomos sąlygos, numatytos Sutarties </w:t>
            </w:r>
            <w:r w:rsidR="00D443C6" w:rsidRPr="00D443C6">
              <w:rPr>
                <w:sz w:val="24"/>
                <w:szCs w:val="24"/>
                <w:lang w:val="lt-LT"/>
              </w:rPr>
              <w:t>bendrosios dalies 2.9-2.12 punktuose</w:t>
            </w:r>
            <w:r w:rsidRPr="00D05654">
              <w:rPr>
                <w:sz w:val="24"/>
                <w:szCs w:val="24"/>
                <w:lang w:val="lt-LT"/>
              </w:rPr>
              <w:t>.</w:t>
            </w:r>
          </w:p>
        </w:tc>
      </w:tr>
      <w:tr w:rsidR="00CA2F33" w:rsidRPr="004F6631" w14:paraId="34A59058" w14:textId="77777777" w:rsidTr="00764161">
        <w:tc>
          <w:tcPr>
            <w:tcW w:w="9923" w:type="dxa"/>
            <w:shd w:val="clear" w:color="auto" w:fill="auto"/>
          </w:tcPr>
          <w:p w14:paraId="163B650A" w14:textId="77777777" w:rsidR="00CA2F33" w:rsidRDefault="00CA2F33" w:rsidP="00764161">
            <w:pPr>
              <w:ind w:left="34"/>
              <w:rPr>
                <w:b/>
                <w:sz w:val="24"/>
                <w:szCs w:val="24"/>
                <w:lang w:val="lt-LT"/>
              </w:rPr>
            </w:pPr>
            <w:r w:rsidRPr="004F6631">
              <w:rPr>
                <w:b/>
                <w:sz w:val="24"/>
                <w:szCs w:val="24"/>
                <w:lang w:val="lt-LT"/>
              </w:rPr>
              <w:t>7. Šalių atsakomybė</w:t>
            </w:r>
          </w:p>
          <w:p w14:paraId="7F9FE873" w14:textId="67CDFD42" w:rsidR="00CA2F33" w:rsidRPr="004F6631" w:rsidRDefault="00D05654" w:rsidP="00D05654">
            <w:pPr>
              <w:jc w:val="both"/>
              <w:rPr>
                <w:b/>
                <w:sz w:val="24"/>
                <w:szCs w:val="24"/>
                <w:lang w:val="lt-LT"/>
              </w:rPr>
            </w:pPr>
            <w:r w:rsidRPr="00D05654">
              <w:rPr>
                <w:sz w:val="24"/>
                <w:szCs w:val="24"/>
                <w:lang w:val="lt-LT"/>
              </w:rPr>
              <w:t xml:space="preserve">Sutartinės atsakomybės taikymo sąlygos nustatytos Sutarties </w:t>
            </w:r>
            <w:r w:rsidR="00D443C6" w:rsidRPr="00D443C6">
              <w:rPr>
                <w:sz w:val="24"/>
                <w:szCs w:val="24"/>
                <w:lang w:val="lt-LT"/>
              </w:rPr>
              <w:t>bendrosios dalies 8 punkte</w:t>
            </w:r>
            <w:r w:rsidRPr="00D05654">
              <w:rPr>
                <w:sz w:val="24"/>
                <w:szCs w:val="24"/>
                <w:lang w:val="lt-LT"/>
              </w:rPr>
              <w:t>.</w:t>
            </w:r>
          </w:p>
        </w:tc>
      </w:tr>
      <w:tr w:rsidR="00CA2F33" w:rsidRPr="00DA2059" w14:paraId="410697F0" w14:textId="77777777" w:rsidTr="00764161">
        <w:tc>
          <w:tcPr>
            <w:tcW w:w="9923" w:type="dxa"/>
            <w:shd w:val="clear" w:color="auto" w:fill="auto"/>
          </w:tcPr>
          <w:p w14:paraId="4E9F5084" w14:textId="77777777" w:rsidR="00CA2F33" w:rsidRDefault="00CA2F33" w:rsidP="00764161">
            <w:pPr>
              <w:rPr>
                <w:b/>
                <w:sz w:val="24"/>
                <w:szCs w:val="24"/>
                <w:lang w:val="lt-LT"/>
              </w:rPr>
            </w:pPr>
            <w:r w:rsidRPr="004F6631">
              <w:rPr>
                <w:b/>
                <w:sz w:val="24"/>
                <w:szCs w:val="24"/>
                <w:lang w:val="lt-LT"/>
              </w:rPr>
              <w:t>8. Sutarties galiojimas, pratęsimas</w:t>
            </w:r>
          </w:p>
          <w:p w14:paraId="50E0BBE8" w14:textId="77777777" w:rsidR="005E709A" w:rsidRPr="005E709A" w:rsidRDefault="005E709A" w:rsidP="005E709A">
            <w:pPr>
              <w:jc w:val="both"/>
              <w:rPr>
                <w:sz w:val="24"/>
                <w:szCs w:val="24"/>
                <w:lang w:val="lt-LT"/>
              </w:rPr>
            </w:pPr>
            <w:r w:rsidRPr="005E709A">
              <w:rPr>
                <w:sz w:val="24"/>
                <w:szCs w:val="24"/>
                <w:lang w:val="lt-LT"/>
              </w:rPr>
              <w:t xml:space="preserve">8.1. Sutartis įsigalioja abiem šalims ją pasirašius. </w:t>
            </w:r>
          </w:p>
          <w:p w14:paraId="7E19DB7F" w14:textId="20FEB899" w:rsidR="00CA2F33" w:rsidRPr="004F6631" w:rsidRDefault="005E709A" w:rsidP="003859D8">
            <w:pPr>
              <w:jc w:val="both"/>
              <w:rPr>
                <w:sz w:val="24"/>
                <w:szCs w:val="24"/>
                <w:lang w:val="lt-LT"/>
              </w:rPr>
            </w:pPr>
            <w:r w:rsidRPr="005E709A">
              <w:rPr>
                <w:sz w:val="24"/>
                <w:szCs w:val="24"/>
                <w:lang w:val="lt-LT"/>
              </w:rPr>
              <w:t xml:space="preserve">8.2. </w:t>
            </w:r>
            <w:r w:rsidRPr="005E709A">
              <w:rPr>
                <w:color w:val="000000"/>
                <w:sz w:val="24"/>
                <w:szCs w:val="24"/>
                <w:lang w:val="lt-LT"/>
              </w:rPr>
              <w:t>Sutartis galioja iki visiško Šalių sutartinių įsipareigojimų įvykdymo.</w:t>
            </w:r>
            <w:bookmarkStart w:id="0" w:name="_GoBack"/>
            <w:bookmarkEnd w:id="0"/>
          </w:p>
        </w:tc>
      </w:tr>
      <w:tr w:rsidR="00CA2F33" w:rsidRPr="004F6631" w14:paraId="1AE813D1" w14:textId="77777777" w:rsidTr="00764161">
        <w:trPr>
          <w:trHeight w:val="368"/>
        </w:trPr>
        <w:tc>
          <w:tcPr>
            <w:tcW w:w="9923" w:type="dxa"/>
            <w:shd w:val="clear" w:color="auto" w:fill="auto"/>
          </w:tcPr>
          <w:p w14:paraId="34FFB552" w14:textId="77777777" w:rsidR="00CA2F33" w:rsidRDefault="00CA2F33" w:rsidP="00764161">
            <w:pPr>
              <w:rPr>
                <w:b/>
                <w:sz w:val="24"/>
                <w:szCs w:val="24"/>
                <w:lang w:val="lt-LT"/>
              </w:rPr>
            </w:pPr>
            <w:r w:rsidRPr="004F6631">
              <w:rPr>
                <w:b/>
                <w:sz w:val="24"/>
                <w:szCs w:val="24"/>
                <w:lang w:val="lt-LT"/>
              </w:rPr>
              <w:t>9. Sutarties įvykdymo užtikrinimas</w:t>
            </w:r>
          </w:p>
          <w:p w14:paraId="50DBCA2D" w14:textId="77777777" w:rsidR="00CA2F33" w:rsidRPr="004F6631" w:rsidRDefault="005E709A" w:rsidP="005E709A">
            <w:pPr>
              <w:jc w:val="both"/>
              <w:rPr>
                <w:b/>
                <w:sz w:val="24"/>
                <w:szCs w:val="24"/>
                <w:lang w:val="lt-LT"/>
              </w:rPr>
            </w:pPr>
            <w:r w:rsidRPr="005E709A">
              <w:rPr>
                <w:sz w:val="24"/>
                <w:szCs w:val="24"/>
                <w:lang w:val="lt-LT"/>
              </w:rPr>
              <w:t>Sutarties įvykdymas nebus užtikrinamas draudimo bendrovės laidavimu arba banko garantija.</w:t>
            </w:r>
          </w:p>
        </w:tc>
      </w:tr>
      <w:tr w:rsidR="00CA2F33" w:rsidRPr="00DA2059" w14:paraId="3EB77EE5" w14:textId="77777777" w:rsidTr="00764161">
        <w:tc>
          <w:tcPr>
            <w:tcW w:w="9923" w:type="dxa"/>
            <w:shd w:val="clear" w:color="auto" w:fill="auto"/>
          </w:tcPr>
          <w:p w14:paraId="544CE8E1" w14:textId="77777777" w:rsidR="00CA2F33" w:rsidRDefault="00CA2F33" w:rsidP="00764161">
            <w:pPr>
              <w:ind w:left="34"/>
              <w:rPr>
                <w:b/>
                <w:sz w:val="24"/>
                <w:szCs w:val="24"/>
                <w:lang w:val="lt-LT"/>
              </w:rPr>
            </w:pPr>
            <w:r w:rsidRPr="004F6631">
              <w:rPr>
                <w:b/>
                <w:sz w:val="24"/>
                <w:szCs w:val="24"/>
                <w:lang w:val="lt-LT"/>
              </w:rPr>
              <w:t>1</w:t>
            </w:r>
            <w:r w:rsidR="001C1A34">
              <w:rPr>
                <w:b/>
                <w:sz w:val="24"/>
                <w:szCs w:val="24"/>
                <w:lang w:val="lt-LT"/>
              </w:rPr>
              <w:t>0</w:t>
            </w:r>
            <w:r w:rsidRPr="004F6631">
              <w:rPr>
                <w:b/>
                <w:sz w:val="24"/>
                <w:szCs w:val="24"/>
                <w:lang w:val="lt-LT"/>
              </w:rPr>
              <w:t xml:space="preserve">. Kitos </w:t>
            </w:r>
            <w:r w:rsidR="001C1A34">
              <w:rPr>
                <w:b/>
                <w:sz w:val="24"/>
                <w:szCs w:val="24"/>
                <w:lang w:val="lt-LT"/>
              </w:rPr>
              <w:t>sąlygos</w:t>
            </w:r>
          </w:p>
          <w:p w14:paraId="258EE32C" w14:textId="77777777" w:rsidR="006970CA" w:rsidRPr="006970CA" w:rsidRDefault="006970CA" w:rsidP="006970CA">
            <w:pPr>
              <w:jc w:val="both"/>
              <w:rPr>
                <w:sz w:val="24"/>
                <w:szCs w:val="24"/>
                <w:lang w:val="lt-LT"/>
              </w:rPr>
            </w:pPr>
            <w:r w:rsidRPr="006970CA">
              <w:rPr>
                <w:sz w:val="24"/>
                <w:szCs w:val="24"/>
                <w:lang w:val="lt-LT"/>
              </w:rPr>
              <w:t xml:space="preserve">10.1. </w:t>
            </w:r>
            <w:r w:rsidR="001C62E5" w:rsidRPr="001C62E5">
              <w:rPr>
                <w:sz w:val="24"/>
                <w:szCs w:val="24"/>
                <w:lang w:val="lt-LT"/>
              </w:rPr>
              <w:t xml:space="preserve">(Nurodomi subrangovai, jų atliekama darbų dalis, jei </w:t>
            </w:r>
            <w:r w:rsidR="001C62E5" w:rsidRPr="001C62E5">
              <w:rPr>
                <w:b/>
                <w:sz w:val="24"/>
                <w:szCs w:val="24"/>
                <w:lang w:val="lt-LT"/>
              </w:rPr>
              <w:t>Rangovas</w:t>
            </w:r>
            <w:r w:rsidR="001C62E5" w:rsidRPr="001C62E5">
              <w:rPr>
                <w:sz w:val="24"/>
                <w:szCs w:val="24"/>
                <w:lang w:val="lt-LT"/>
              </w:rPr>
              <w:t xml:space="preserve"> juos numato pasitelkti)</w:t>
            </w:r>
            <w:r w:rsidRPr="006970CA">
              <w:rPr>
                <w:sz w:val="24"/>
                <w:szCs w:val="24"/>
                <w:lang w:val="lt-LT"/>
              </w:rPr>
              <w:t xml:space="preserve">. </w:t>
            </w:r>
          </w:p>
          <w:p w14:paraId="75ADC3E1" w14:textId="77777777" w:rsidR="006970CA" w:rsidRPr="006970CA" w:rsidRDefault="006970CA" w:rsidP="006970CA">
            <w:pPr>
              <w:spacing w:line="259" w:lineRule="auto"/>
              <w:jc w:val="both"/>
              <w:rPr>
                <w:sz w:val="24"/>
                <w:szCs w:val="24"/>
                <w:lang w:val="lt-LT"/>
              </w:rPr>
            </w:pPr>
            <w:r w:rsidRPr="006970CA">
              <w:rPr>
                <w:sz w:val="24"/>
                <w:szCs w:val="24"/>
                <w:lang w:val="lt-LT"/>
              </w:rPr>
              <w:t xml:space="preserve">10.2. Nauji subrangovai gali būti keičiami tik dėl objektyvių aplinkybių, kurių nebuvo galima numatyti pasiūlymo pateikimo momentu. Konkurso pasiūlyme nurodytų subrangovų pakeitimas galimas tik iš anksto raštu suderinus su </w:t>
            </w:r>
            <w:r w:rsidRPr="006970CA">
              <w:rPr>
                <w:b/>
                <w:sz w:val="24"/>
                <w:szCs w:val="24"/>
                <w:lang w:val="lt-LT"/>
              </w:rPr>
              <w:t>Užsakovu</w:t>
            </w:r>
            <w:r w:rsidRPr="006970CA">
              <w:rPr>
                <w:sz w:val="24"/>
                <w:szCs w:val="24"/>
                <w:lang w:val="lt-LT"/>
              </w:rPr>
              <w:t xml:space="preserve"> ir tik tada, jeigu naujas subrangovas atitinka ne žemesnius kvalifikacinius reikalavimus, kaip ir prieš tai buvęs subrangovas. Naujo subrangovo kvalifikacijos atitikimą vertina </w:t>
            </w:r>
            <w:r w:rsidRPr="006970CA">
              <w:rPr>
                <w:b/>
                <w:sz w:val="24"/>
                <w:szCs w:val="24"/>
                <w:lang w:val="lt-LT"/>
              </w:rPr>
              <w:t>Užsakovas</w:t>
            </w:r>
            <w:r w:rsidRPr="006970CA">
              <w:rPr>
                <w:sz w:val="24"/>
                <w:szCs w:val="24"/>
                <w:lang w:val="lt-LT"/>
              </w:rPr>
              <w:t>.</w:t>
            </w:r>
          </w:p>
          <w:p w14:paraId="26409815" w14:textId="77777777" w:rsidR="006970CA" w:rsidRPr="006970CA" w:rsidRDefault="006970CA" w:rsidP="006970CA">
            <w:pPr>
              <w:jc w:val="both"/>
              <w:rPr>
                <w:sz w:val="24"/>
                <w:szCs w:val="24"/>
                <w:lang w:val="lt-LT" w:eastAsia="en-US"/>
              </w:rPr>
            </w:pPr>
            <w:r w:rsidRPr="006970CA">
              <w:rPr>
                <w:sz w:val="24"/>
                <w:szCs w:val="24"/>
                <w:lang w:val="lt-LT"/>
              </w:rPr>
              <w:t xml:space="preserve">10.3. </w:t>
            </w:r>
            <w:r w:rsidRPr="006970CA">
              <w:rPr>
                <w:b/>
                <w:sz w:val="24"/>
                <w:szCs w:val="24"/>
                <w:lang w:val="lt-LT" w:eastAsia="en-US"/>
              </w:rPr>
              <w:t>Užsakovas</w:t>
            </w:r>
            <w:r w:rsidRPr="006970CA">
              <w:rPr>
                <w:sz w:val="24"/>
                <w:szCs w:val="24"/>
                <w:lang w:val="lt-LT" w:eastAsia="en-US"/>
              </w:rPr>
              <w:t xml:space="preserve">, šios Sutarties galiojimo metu, suteikia teisę </w:t>
            </w:r>
            <w:r w:rsidRPr="006970CA">
              <w:rPr>
                <w:b/>
                <w:sz w:val="24"/>
                <w:szCs w:val="24"/>
                <w:lang w:val="lt-LT" w:eastAsia="en-US"/>
              </w:rPr>
              <w:t>Krašto apsaugos ministerijos bendrųjų reikalų departamentui</w:t>
            </w:r>
            <w:r w:rsidRPr="006970CA">
              <w:rPr>
                <w:sz w:val="24"/>
                <w:szCs w:val="24"/>
                <w:lang w:val="lt-LT" w:eastAsia="en-US"/>
              </w:rPr>
              <w:t xml:space="preserve"> (kodas 302526105, Totorių g. 25, LT-01121 Vilnius, tel.</w:t>
            </w:r>
            <w:r w:rsidR="001E7E35">
              <w:rPr>
                <w:sz w:val="24"/>
                <w:szCs w:val="24"/>
                <w:lang w:val="lt-LT" w:eastAsia="en-US"/>
              </w:rPr>
              <w:t xml:space="preserve"> +370</w:t>
            </w:r>
            <w:r w:rsidRPr="006970CA">
              <w:rPr>
                <w:sz w:val="24"/>
                <w:szCs w:val="24"/>
                <w:lang w:val="lt-LT" w:eastAsia="en-US"/>
              </w:rPr>
              <w:t xml:space="preserve"> 5 2735731 (toliau – KAMBRD) kontroliuoti, kad darbai ir kiti sutartiniai įsipareigojimai būtų atlikti Sutartyje nustatytais terminais, apimtimi ir kokybe, </w:t>
            </w:r>
            <w:r w:rsidRPr="009D05B5">
              <w:rPr>
                <w:b/>
                <w:sz w:val="24"/>
                <w:szCs w:val="24"/>
                <w:lang w:val="lt-LT" w:eastAsia="en-US"/>
              </w:rPr>
              <w:t xml:space="preserve">Užsakovo </w:t>
            </w:r>
            <w:r w:rsidRPr="006970CA">
              <w:rPr>
                <w:sz w:val="24"/>
                <w:szCs w:val="24"/>
                <w:lang w:val="lt-LT" w:eastAsia="en-US"/>
              </w:rPr>
              <w:t>vardu reikšti pretenzijas dėl darbų kokybės ir/ar kitų sutartinių įsipareigojimų netinkamo vykdymo.</w:t>
            </w:r>
          </w:p>
          <w:p w14:paraId="17173586" w14:textId="77777777" w:rsidR="006970CA" w:rsidRPr="006970CA" w:rsidRDefault="006970CA" w:rsidP="006970CA">
            <w:pPr>
              <w:jc w:val="both"/>
              <w:rPr>
                <w:rFonts w:eastAsia="Calibri"/>
                <w:color w:val="000000"/>
                <w:sz w:val="24"/>
                <w:szCs w:val="24"/>
                <w:lang w:val="lt-LT" w:eastAsia="en-US"/>
              </w:rPr>
            </w:pPr>
            <w:r w:rsidRPr="006970CA">
              <w:rPr>
                <w:sz w:val="24"/>
                <w:szCs w:val="24"/>
                <w:lang w:val="lt-LT" w:eastAsia="en-US"/>
              </w:rPr>
              <w:t xml:space="preserve">10.4. </w:t>
            </w:r>
            <w:r w:rsidRPr="006970CA">
              <w:rPr>
                <w:b/>
                <w:sz w:val="24"/>
                <w:szCs w:val="24"/>
                <w:lang w:val="lt-LT" w:eastAsia="en-US"/>
              </w:rPr>
              <w:t>Užsakovas</w:t>
            </w:r>
            <w:r w:rsidRPr="006970CA">
              <w:rPr>
                <w:sz w:val="24"/>
                <w:szCs w:val="24"/>
                <w:lang w:val="lt-LT" w:eastAsia="en-US"/>
              </w:rPr>
              <w:t xml:space="preserve">, šios Sutarties galiojimo metu, suteikia teisę KAMBRD bet kuriuo metu pareikalauti raštu </w:t>
            </w:r>
            <w:r w:rsidRPr="006970CA">
              <w:rPr>
                <w:b/>
                <w:sz w:val="24"/>
                <w:szCs w:val="24"/>
                <w:lang w:val="lt-LT" w:eastAsia="en-US"/>
              </w:rPr>
              <w:t>Rangovo</w:t>
            </w:r>
            <w:r w:rsidRPr="006970CA">
              <w:rPr>
                <w:sz w:val="24"/>
                <w:szCs w:val="24"/>
                <w:lang w:val="lt-LT" w:eastAsia="en-US"/>
              </w:rPr>
              <w:t xml:space="preserve"> pateikti pagrindžiančius dokumentus dėl s</w:t>
            </w:r>
            <w:r w:rsidRPr="006970CA">
              <w:rPr>
                <w:sz w:val="24"/>
                <w:szCs w:val="24"/>
                <w:lang w:val="lt-LT"/>
              </w:rPr>
              <w:t xml:space="preserve">tatinio paprastojo remonto darbų kiekio žiniaraštyje nurodytiems darbams tinkamai atlikti reikalingų medžiagų, gaminių atitikties Viešųjų pirkimų įstatymo (toliau – VPĮ) 45 straipsnio </w:t>
            </w:r>
            <w:r w:rsidRPr="006970CA">
              <w:rPr>
                <w:rFonts w:eastAsia="Calibri"/>
                <w:color w:val="000000"/>
                <w:sz w:val="24"/>
                <w:szCs w:val="24"/>
                <w:lang w:val="lt-LT" w:eastAsia="en-US"/>
              </w:rPr>
              <w:t>2</w:t>
            </w:r>
            <w:r w:rsidRPr="006970CA">
              <w:rPr>
                <w:rFonts w:eastAsia="Calibri"/>
                <w:color w:val="000000"/>
                <w:sz w:val="24"/>
                <w:szCs w:val="24"/>
                <w:vertAlign w:val="superscript"/>
                <w:lang w:val="lt-LT" w:eastAsia="en-US"/>
              </w:rPr>
              <w:t xml:space="preserve">1 </w:t>
            </w:r>
            <w:r w:rsidRPr="006970CA">
              <w:rPr>
                <w:rFonts w:eastAsia="Calibri"/>
                <w:color w:val="000000"/>
                <w:sz w:val="24"/>
                <w:szCs w:val="24"/>
                <w:lang w:val="lt-LT" w:eastAsia="en-US"/>
              </w:rPr>
              <w:t>dalies nuostatas.</w:t>
            </w:r>
          </w:p>
          <w:p w14:paraId="706D0BA0" w14:textId="77777777" w:rsidR="006970CA" w:rsidRPr="006970CA" w:rsidRDefault="006970CA" w:rsidP="006970CA">
            <w:pPr>
              <w:jc w:val="both"/>
              <w:rPr>
                <w:sz w:val="24"/>
                <w:szCs w:val="24"/>
                <w:lang w:val="lt-LT"/>
              </w:rPr>
            </w:pPr>
            <w:r w:rsidRPr="006970CA">
              <w:rPr>
                <w:rFonts w:eastAsia="Calibri"/>
                <w:color w:val="000000"/>
                <w:sz w:val="24"/>
                <w:szCs w:val="24"/>
                <w:lang w:val="lt-LT" w:eastAsia="en-US"/>
              </w:rPr>
              <w:t xml:space="preserve">10.5. </w:t>
            </w:r>
            <w:r w:rsidRPr="006970CA">
              <w:rPr>
                <w:b/>
                <w:sz w:val="24"/>
                <w:szCs w:val="24"/>
                <w:lang w:val="lt-LT" w:eastAsia="en-US"/>
              </w:rPr>
              <w:t xml:space="preserve">Rangovas </w:t>
            </w:r>
            <w:r w:rsidRPr="006970CA">
              <w:rPr>
                <w:sz w:val="24"/>
                <w:szCs w:val="24"/>
                <w:lang w:val="lt-LT" w:eastAsia="en-US"/>
              </w:rPr>
              <w:t xml:space="preserve">turi pateikti ne vėliau kaip per 20 (dvidešimt) dienų </w:t>
            </w:r>
            <w:r w:rsidRPr="006970CA">
              <w:rPr>
                <w:b/>
                <w:sz w:val="24"/>
                <w:szCs w:val="24"/>
                <w:lang w:val="lt-LT" w:eastAsia="en-US"/>
              </w:rPr>
              <w:t>Užsakovo</w:t>
            </w:r>
            <w:r w:rsidRPr="006970CA">
              <w:rPr>
                <w:sz w:val="24"/>
                <w:szCs w:val="24"/>
                <w:lang w:val="lt-LT" w:eastAsia="en-US"/>
              </w:rPr>
              <w:t xml:space="preserve"> nurodytoms medžiagų, gaminių kilmę įrodančius dokumentus lietuvių arba rusų arba anglų kalba (jei pateikiamas dokumento vertimas, išverstame dokumente turi būti nurodytas vertimą atlikusio asmens vardas, pavardė ir parašas). Per nustatytą laiką </w:t>
            </w:r>
            <w:r w:rsidRPr="006970CA">
              <w:rPr>
                <w:b/>
                <w:sz w:val="24"/>
                <w:szCs w:val="24"/>
                <w:lang w:val="lt-LT" w:eastAsia="en-US"/>
              </w:rPr>
              <w:t xml:space="preserve">Rangovui </w:t>
            </w:r>
            <w:r w:rsidRPr="006970CA">
              <w:rPr>
                <w:sz w:val="24"/>
                <w:szCs w:val="24"/>
                <w:lang w:val="lt-LT" w:eastAsia="en-US"/>
              </w:rPr>
              <w:t>nepateikus</w:t>
            </w:r>
            <w:r w:rsidRPr="006970CA">
              <w:rPr>
                <w:b/>
                <w:sz w:val="24"/>
                <w:szCs w:val="24"/>
                <w:lang w:val="lt-LT" w:eastAsia="en-US"/>
              </w:rPr>
              <w:t xml:space="preserve"> </w:t>
            </w:r>
            <w:r w:rsidRPr="006970CA">
              <w:rPr>
                <w:sz w:val="24"/>
                <w:szCs w:val="24"/>
                <w:lang w:val="lt-LT" w:eastAsia="en-US"/>
              </w:rPr>
              <w:t xml:space="preserve">nurodytų medžiagų, gaminių kilmę įrodančius dokumentus ar nustačius nurodytų medžiagų, gaminių kilmę iš VPĮ </w:t>
            </w:r>
            <w:r w:rsidRPr="006970CA">
              <w:rPr>
                <w:rFonts w:eastAsia="Calibri"/>
                <w:color w:val="000000"/>
                <w:sz w:val="24"/>
                <w:szCs w:val="24"/>
                <w:lang w:val="lt-LT" w:eastAsia="en-US"/>
              </w:rPr>
              <w:t>92 straipsnio 15 dalyje numatytame sąraše nurodytų valstybių ar teritorijų</w:t>
            </w:r>
            <w:r w:rsidRPr="006970CA">
              <w:rPr>
                <w:sz w:val="24"/>
                <w:szCs w:val="24"/>
                <w:lang w:val="lt-LT" w:eastAsia="en-US"/>
              </w:rPr>
              <w:t xml:space="preserve">, </w:t>
            </w:r>
            <w:r w:rsidRPr="006970CA">
              <w:rPr>
                <w:b/>
                <w:sz w:val="24"/>
                <w:szCs w:val="24"/>
                <w:lang w:val="lt-LT" w:eastAsia="en-US"/>
              </w:rPr>
              <w:t>Užsakovas</w:t>
            </w:r>
            <w:r w:rsidRPr="006970CA">
              <w:rPr>
                <w:sz w:val="24"/>
                <w:szCs w:val="24"/>
                <w:lang w:val="lt-LT" w:eastAsia="en-US"/>
              </w:rPr>
              <w:t>, vadovaudamasis Sutarties bendrosios dalies 11.2.9</w:t>
            </w:r>
            <w:r w:rsidRPr="006970CA">
              <w:rPr>
                <w:color w:val="FF0000"/>
                <w:sz w:val="24"/>
                <w:szCs w:val="24"/>
                <w:lang w:val="lt-LT" w:eastAsia="en-US"/>
              </w:rPr>
              <w:t xml:space="preserve"> </w:t>
            </w:r>
            <w:r w:rsidRPr="006970CA">
              <w:rPr>
                <w:sz w:val="24"/>
                <w:szCs w:val="24"/>
                <w:lang w:val="lt-LT" w:eastAsia="en-US"/>
              </w:rPr>
              <w:t xml:space="preserve">papunkčiu turi teisę Sutartį vienašališkai nutraukti. </w:t>
            </w:r>
            <w:r w:rsidRPr="006970CA">
              <w:rPr>
                <w:b/>
                <w:sz w:val="24"/>
                <w:szCs w:val="24"/>
                <w:lang w:val="lt-LT" w:eastAsia="en-US"/>
              </w:rPr>
              <w:t xml:space="preserve">Užsakovas </w:t>
            </w:r>
            <w:r w:rsidRPr="006970CA">
              <w:rPr>
                <w:sz w:val="24"/>
                <w:szCs w:val="24"/>
                <w:lang w:val="lt-LT" w:eastAsia="en-US"/>
              </w:rPr>
              <w:t>praneša</w:t>
            </w:r>
            <w:r w:rsidRPr="006970CA">
              <w:rPr>
                <w:b/>
                <w:sz w:val="24"/>
                <w:szCs w:val="24"/>
                <w:lang w:val="lt-LT" w:eastAsia="en-US"/>
              </w:rPr>
              <w:t xml:space="preserve"> </w:t>
            </w:r>
            <w:r w:rsidRPr="006970CA">
              <w:rPr>
                <w:sz w:val="24"/>
                <w:szCs w:val="24"/>
                <w:lang w:val="lt-LT" w:eastAsia="en-US"/>
              </w:rPr>
              <w:t>raštu</w:t>
            </w:r>
            <w:r w:rsidRPr="006970CA">
              <w:rPr>
                <w:b/>
                <w:sz w:val="24"/>
                <w:szCs w:val="24"/>
                <w:lang w:val="lt-LT" w:eastAsia="en-US"/>
              </w:rPr>
              <w:t xml:space="preserve"> Rangovui </w:t>
            </w:r>
            <w:r w:rsidRPr="006970CA">
              <w:rPr>
                <w:bCs/>
                <w:sz w:val="24"/>
                <w:szCs w:val="24"/>
                <w:lang w:val="lt-LT"/>
              </w:rPr>
              <w:t>ne vėliau kaip</w:t>
            </w:r>
            <w:r w:rsidRPr="006970CA">
              <w:rPr>
                <w:b/>
                <w:bCs/>
                <w:sz w:val="24"/>
                <w:szCs w:val="24"/>
                <w:lang w:val="lt-LT"/>
              </w:rPr>
              <w:t xml:space="preserve"> </w:t>
            </w:r>
            <w:r w:rsidRPr="006970CA">
              <w:rPr>
                <w:sz w:val="24"/>
                <w:szCs w:val="24"/>
                <w:lang w:val="lt-LT"/>
              </w:rPr>
              <w:t xml:space="preserve">prieš 15 (penkiolika) dienų </w:t>
            </w:r>
            <w:r w:rsidRPr="006970CA">
              <w:rPr>
                <w:sz w:val="24"/>
                <w:szCs w:val="24"/>
                <w:lang w:val="lt-LT" w:eastAsia="en-US"/>
              </w:rPr>
              <w:t>apie Sutarties vienašališką nutraukimą.</w:t>
            </w:r>
          </w:p>
          <w:p w14:paraId="2263F0F0" w14:textId="77777777" w:rsidR="006970CA" w:rsidRDefault="006970CA" w:rsidP="006970CA">
            <w:pPr>
              <w:jc w:val="both"/>
              <w:rPr>
                <w:color w:val="000000"/>
                <w:sz w:val="24"/>
                <w:szCs w:val="24"/>
                <w:lang w:val="lt-LT"/>
              </w:rPr>
            </w:pPr>
            <w:r w:rsidRPr="006970CA">
              <w:rPr>
                <w:sz w:val="24"/>
                <w:szCs w:val="24"/>
                <w:lang w:val="lt-LT"/>
              </w:rPr>
              <w:lastRenderedPageBreak/>
              <w:t>10.6.</w:t>
            </w:r>
            <w:r w:rsidRPr="006970CA">
              <w:rPr>
                <w:b/>
                <w:sz w:val="24"/>
                <w:szCs w:val="24"/>
                <w:lang w:val="lt-LT"/>
              </w:rPr>
              <w:t xml:space="preserve"> </w:t>
            </w:r>
            <w:r w:rsidRPr="006970CA">
              <w:rPr>
                <w:sz w:val="24"/>
                <w:szCs w:val="24"/>
                <w:lang w:val="lt-LT"/>
              </w:rPr>
              <w:t xml:space="preserve">Sutarties bendrosios </w:t>
            </w:r>
            <w:r w:rsidRPr="006970CA">
              <w:rPr>
                <w:color w:val="000000"/>
                <w:sz w:val="24"/>
                <w:szCs w:val="24"/>
                <w:lang w:val="lt-LT"/>
              </w:rPr>
              <w:t xml:space="preserve">dalies </w:t>
            </w:r>
            <w:r w:rsidRPr="006970CA">
              <w:rPr>
                <w:sz w:val="24"/>
                <w:szCs w:val="24"/>
                <w:lang w:val="lt-LT"/>
              </w:rPr>
              <w:t xml:space="preserve">3.1.2 punkte </w:t>
            </w:r>
            <w:r w:rsidRPr="006970CA">
              <w:rPr>
                <w:color w:val="000000"/>
                <w:sz w:val="24"/>
                <w:szCs w:val="24"/>
                <w:lang w:val="lt-LT"/>
              </w:rPr>
              <w:t>nurodytas terminas – ne vėliau kaip likus 20 (dvidešimt) darbo dienų iki konkrečių darbų atlikimo pradžios.</w:t>
            </w:r>
          </w:p>
          <w:p w14:paraId="53A00B7F" w14:textId="67183DB1" w:rsidR="004A429F" w:rsidRPr="00330858" w:rsidRDefault="00732305" w:rsidP="006970CA">
            <w:pPr>
              <w:jc w:val="both"/>
              <w:rPr>
                <w:color w:val="000000"/>
                <w:sz w:val="24"/>
                <w:szCs w:val="24"/>
                <w:lang w:val="lt-LT"/>
              </w:rPr>
            </w:pPr>
            <w:r w:rsidRPr="00330858">
              <w:rPr>
                <w:color w:val="000000"/>
                <w:sz w:val="24"/>
                <w:szCs w:val="24"/>
                <w:lang w:val="lt-LT"/>
              </w:rPr>
              <w:t>10.7.</w:t>
            </w:r>
            <w:r w:rsidR="00B10563" w:rsidRPr="00330858">
              <w:rPr>
                <w:color w:val="000000"/>
                <w:sz w:val="24"/>
                <w:szCs w:val="24"/>
                <w:lang w:val="lt-LT"/>
              </w:rPr>
              <w:t xml:space="preserve"> </w:t>
            </w:r>
            <w:r w:rsidR="00B10563" w:rsidRPr="00330858">
              <w:rPr>
                <w:b/>
                <w:bCs/>
                <w:color w:val="000000"/>
                <w:sz w:val="24"/>
                <w:szCs w:val="24"/>
                <w:lang w:val="lt-LT"/>
              </w:rPr>
              <w:t>Rangovas</w:t>
            </w:r>
            <w:r w:rsidR="00B10563" w:rsidRPr="00330858">
              <w:rPr>
                <w:color w:val="000000"/>
                <w:sz w:val="24"/>
                <w:szCs w:val="24"/>
                <w:lang w:val="lt-LT"/>
              </w:rPr>
              <w:t xml:space="preserve"> įsipareigoja Sutarties vykdymo metu</w:t>
            </w:r>
            <w:r w:rsidR="004A429F" w:rsidRPr="00330858">
              <w:rPr>
                <w:color w:val="000000"/>
                <w:sz w:val="24"/>
                <w:szCs w:val="24"/>
                <w:lang w:val="lt-LT"/>
              </w:rPr>
              <w:t>:</w:t>
            </w:r>
            <w:r w:rsidR="00B10563" w:rsidRPr="00330858">
              <w:rPr>
                <w:color w:val="000000"/>
                <w:sz w:val="24"/>
                <w:szCs w:val="24"/>
                <w:lang w:val="lt-LT"/>
              </w:rPr>
              <w:t xml:space="preserve"> </w:t>
            </w:r>
          </w:p>
          <w:p w14:paraId="6BDBEB23" w14:textId="77777777" w:rsidR="004A429F" w:rsidRPr="00330858" w:rsidRDefault="004A429F" w:rsidP="006970CA">
            <w:pPr>
              <w:jc w:val="both"/>
              <w:rPr>
                <w:color w:val="000000"/>
                <w:sz w:val="24"/>
                <w:szCs w:val="24"/>
                <w:lang w:val="lt-LT"/>
              </w:rPr>
            </w:pPr>
            <w:r w:rsidRPr="00330858">
              <w:rPr>
                <w:color w:val="000000"/>
                <w:sz w:val="24"/>
                <w:szCs w:val="24"/>
                <w:lang w:val="lt-LT"/>
              </w:rPr>
              <w:t xml:space="preserve">10.7.1. </w:t>
            </w:r>
            <w:r w:rsidR="00B10563" w:rsidRPr="00330858">
              <w:rPr>
                <w:color w:val="000000"/>
                <w:sz w:val="24"/>
                <w:szCs w:val="24"/>
                <w:lang w:val="lt-LT"/>
              </w:rPr>
              <w:t>taikyti Lietuvos Respublikos aplinkos ministro 2011 m. birželio 28 d.  įsakymu Nr. D1-508 „</w:t>
            </w:r>
            <w:r w:rsidR="009F7984" w:rsidRPr="00330858">
              <w:rPr>
                <w:color w:val="000000"/>
                <w:sz w:val="24"/>
                <w:szCs w:val="24"/>
                <w:lang w:val="lt-LT"/>
              </w:rPr>
              <w:t>Dėl A</w:t>
            </w:r>
            <w:r w:rsidR="00B10563" w:rsidRPr="00330858">
              <w:rPr>
                <w:color w:val="000000"/>
                <w:sz w:val="24"/>
                <w:szCs w:val="24"/>
                <w:lang w:val="lt-LT"/>
              </w:rPr>
              <w:t>plinkos apsaugos kriterijų taikymo, vykdant žaliuosius pirkimus, tvarkos aprašo patvirtinimo“ (toliau – Tvarkos aprašas)</w:t>
            </w:r>
            <w:r w:rsidR="009F7984" w:rsidRPr="00330858">
              <w:rPr>
                <w:color w:val="000000"/>
                <w:sz w:val="24"/>
                <w:szCs w:val="24"/>
                <w:lang w:val="lt-LT"/>
              </w:rPr>
              <w:t xml:space="preserve"> nustatytus</w:t>
            </w:r>
            <w:r w:rsidR="00B10563" w:rsidRPr="00330858">
              <w:rPr>
                <w:color w:val="000000"/>
                <w:sz w:val="24"/>
                <w:szCs w:val="24"/>
                <w:lang w:val="lt-LT"/>
              </w:rPr>
              <w:t xml:space="preserve"> 4.3 punkt</w:t>
            </w:r>
            <w:r w:rsidR="009F7984" w:rsidRPr="00330858">
              <w:rPr>
                <w:color w:val="000000"/>
                <w:sz w:val="24"/>
                <w:szCs w:val="24"/>
                <w:lang w:val="lt-LT"/>
              </w:rPr>
              <w:t>e</w:t>
            </w:r>
            <w:r w:rsidR="00B10563" w:rsidRPr="00330858">
              <w:rPr>
                <w:color w:val="000000"/>
                <w:sz w:val="24"/>
                <w:szCs w:val="24"/>
                <w:lang w:val="lt-LT"/>
              </w:rPr>
              <w:t xml:space="preserve"> aplinkos apsaugos reikalavimus</w:t>
            </w:r>
            <w:r w:rsidRPr="00330858">
              <w:rPr>
                <w:color w:val="000000"/>
                <w:sz w:val="24"/>
                <w:szCs w:val="24"/>
                <w:lang w:val="lt-LT"/>
              </w:rPr>
              <w:t>;</w:t>
            </w:r>
          </w:p>
          <w:p w14:paraId="5BD5E114" w14:textId="429CF3AA" w:rsidR="00DA5A87" w:rsidRPr="006970CA" w:rsidRDefault="004A429F" w:rsidP="00DA5A87">
            <w:pPr>
              <w:jc w:val="both"/>
              <w:rPr>
                <w:sz w:val="24"/>
                <w:szCs w:val="24"/>
                <w:lang w:val="lt-LT"/>
              </w:rPr>
            </w:pPr>
            <w:r w:rsidRPr="00330858">
              <w:rPr>
                <w:color w:val="000000"/>
                <w:sz w:val="24"/>
                <w:szCs w:val="24"/>
                <w:lang w:val="lt-LT"/>
              </w:rPr>
              <w:t xml:space="preserve">10.7.2. taikyti </w:t>
            </w:r>
            <w:r w:rsidR="009F7984" w:rsidRPr="00330858">
              <w:rPr>
                <w:color w:val="000000"/>
                <w:sz w:val="24"/>
                <w:szCs w:val="24"/>
                <w:lang w:val="lt-LT"/>
              </w:rPr>
              <w:t>Tvarkos aprašo 2 priedo XIII skyriaus</w:t>
            </w:r>
            <w:r w:rsidR="00D5231A" w:rsidRPr="00330858">
              <w:rPr>
                <w:color w:val="000000"/>
                <w:sz w:val="24"/>
                <w:szCs w:val="24"/>
                <w:lang w:val="lt-LT"/>
              </w:rPr>
              <w:t xml:space="preserve"> „Statybinės medžiagos“</w:t>
            </w:r>
            <w:r w:rsidR="009F7984" w:rsidRPr="00330858">
              <w:rPr>
                <w:color w:val="000000"/>
                <w:sz w:val="24"/>
                <w:szCs w:val="24"/>
                <w:lang w:val="lt-LT"/>
              </w:rPr>
              <w:t xml:space="preserve"> </w:t>
            </w:r>
            <w:r w:rsidR="0048663A" w:rsidRPr="00330858">
              <w:rPr>
                <w:color w:val="000000"/>
                <w:sz w:val="24"/>
                <w:szCs w:val="24"/>
                <w:lang w:val="lt-LT"/>
              </w:rPr>
              <w:t xml:space="preserve">perkamiems </w:t>
            </w:r>
            <w:r w:rsidR="009F7984" w:rsidRPr="00330858">
              <w:rPr>
                <w:color w:val="000000"/>
                <w:sz w:val="24"/>
                <w:szCs w:val="24"/>
                <w:lang w:val="lt-LT"/>
              </w:rPr>
              <w:t>produktams</w:t>
            </w:r>
            <w:r w:rsidR="0048663A" w:rsidRPr="00330858">
              <w:rPr>
                <w:color w:val="000000"/>
                <w:sz w:val="24"/>
                <w:szCs w:val="24"/>
                <w:lang w:val="lt-LT"/>
              </w:rPr>
              <w:t xml:space="preserve">: </w:t>
            </w:r>
            <w:r w:rsidR="009F7984" w:rsidRPr="00330858">
              <w:rPr>
                <w:color w:val="000000"/>
                <w:sz w:val="24"/>
                <w:szCs w:val="24"/>
                <w:lang w:val="lt-LT"/>
              </w:rPr>
              <w:t>daža</w:t>
            </w:r>
            <w:r w:rsidR="0048663A" w:rsidRPr="00330858">
              <w:rPr>
                <w:color w:val="000000"/>
                <w:sz w:val="24"/>
                <w:szCs w:val="24"/>
                <w:lang w:val="lt-LT"/>
              </w:rPr>
              <w:t xml:space="preserve">ms, </w:t>
            </w:r>
            <w:r w:rsidR="009F7984" w:rsidRPr="00330858">
              <w:rPr>
                <w:color w:val="000000"/>
                <w:sz w:val="24"/>
                <w:szCs w:val="24"/>
                <w:lang w:val="lt-LT"/>
              </w:rPr>
              <w:t>parket</w:t>
            </w:r>
            <w:r w:rsidR="0048663A" w:rsidRPr="00330858">
              <w:rPr>
                <w:color w:val="000000"/>
                <w:sz w:val="24"/>
                <w:szCs w:val="24"/>
                <w:lang w:val="lt-LT"/>
              </w:rPr>
              <w:t>lentėms</w:t>
            </w:r>
            <w:r w:rsidR="009F7984" w:rsidRPr="00330858">
              <w:rPr>
                <w:color w:val="000000"/>
                <w:sz w:val="24"/>
                <w:szCs w:val="24"/>
                <w:lang w:val="lt-LT"/>
              </w:rPr>
              <w:t xml:space="preserve"> </w:t>
            </w:r>
            <w:r w:rsidRPr="00330858">
              <w:rPr>
                <w:color w:val="000000"/>
                <w:sz w:val="24"/>
                <w:szCs w:val="24"/>
                <w:lang w:val="lt-LT"/>
              </w:rPr>
              <w:t xml:space="preserve">nustatytus minimalius aplinkos apsaugos kriterijus ir atitiktį aplinkos apsaugos kriterijams pagrindžiančius dokumentus pateikti </w:t>
            </w:r>
            <w:r w:rsidRPr="00330858">
              <w:rPr>
                <w:b/>
                <w:bCs/>
                <w:color w:val="000000"/>
                <w:sz w:val="24"/>
                <w:szCs w:val="24"/>
                <w:lang w:val="lt-LT"/>
              </w:rPr>
              <w:t>Užsakovui</w:t>
            </w:r>
            <w:r w:rsidRPr="00330858">
              <w:rPr>
                <w:color w:val="000000"/>
                <w:sz w:val="24"/>
                <w:szCs w:val="24"/>
                <w:lang w:val="lt-LT"/>
              </w:rPr>
              <w:t xml:space="preserve"> remonto darbų sutarties vykdymo metu.</w:t>
            </w:r>
            <w:r w:rsidR="00DA5A87" w:rsidRPr="00330858">
              <w:rPr>
                <w:color w:val="000000"/>
                <w:sz w:val="24"/>
                <w:szCs w:val="24"/>
                <w:lang w:val="lt-LT"/>
              </w:rPr>
              <w:t xml:space="preserve"> </w:t>
            </w:r>
            <w:r w:rsidR="00DA5A87" w:rsidRPr="00330858">
              <w:rPr>
                <w:b/>
                <w:bCs/>
                <w:color w:val="000000"/>
                <w:sz w:val="24"/>
                <w:szCs w:val="24"/>
                <w:lang w:val="lt-LT"/>
              </w:rPr>
              <w:t>Rangovas</w:t>
            </w:r>
            <w:r w:rsidR="00DA5A87" w:rsidRPr="00330858">
              <w:rPr>
                <w:color w:val="000000"/>
                <w:sz w:val="24"/>
                <w:szCs w:val="24"/>
                <w:lang w:val="lt-LT"/>
              </w:rPr>
              <w:t xml:space="preserve"> turi pateikti </w:t>
            </w:r>
            <w:r w:rsidR="00DA5A87" w:rsidRPr="00330858">
              <w:rPr>
                <w:b/>
                <w:sz w:val="24"/>
                <w:szCs w:val="24"/>
                <w:lang w:val="lt-LT" w:eastAsia="en-US"/>
              </w:rPr>
              <w:t>Užsakovui</w:t>
            </w:r>
            <w:r w:rsidR="00DA5A87" w:rsidRPr="00330858">
              <w:rPr>
                <w:color w:val="000000"/>
                <w:sz w:val="24"/>
                <w:szCs w:val="24"/>
                <w:lang w:val="lt-LT"/>
              </w:rPr>
              <w:t xml:space="preserve"> atitiktį aplinkos apsaugos kriterijams pagrindžiančius dokumentus ne vėliau kaip </w:t>
            </w:r>
            <w:r w:rsidR="000754F1" w:rsidRPr="00330858">
              <w:rPr>
                <w:color w:val="000000"/>
                <w:sz w:val="24"/>
                <w:szCs w:val="24"/>
                <w:lang w:val="lt-LT"/>
              </w:rPr>
              <w:t>5</w:t>
            </w:r>
            <w:r w:rsidR="00DA5A87" w:rsidRPr="00330858">
              <w:rPr>
                <w:color w:val="000000"/>
                <w:sz w:val="24"/>
                <w:szCs w:val="24"/>
                <w:lang w:val="lt-LT"/>
              </w:rPr>
              <w:t xml:space="preserve"> (</w:t>
            </w:r>
            <w:r w:rsidR="000754F1" w:rsidRPr="00330858">
              <w:rPr>
                <w:color w:val="000000"/>
                <w:sz w:val="24"/>
                <w:szCs w:val="24"/>
                <w:lang w:val="lt-LT"/>
              </w:rPr>
              <w:t>penki</w:t>
            </w:r>
            <w:r w:rsidR="00BE16F8" w:rsidRPr="00330858">
              <w:rPr>
                <w:color w:val="000000"/>
                <w:sz w:val="24"/>
                <w:szCs w:val="24"/>
                <w:lang w:val="lt-LT"/>
              </w:rPr>
              <w:t>o</w:t>
            </w:r>
            <w:r w:rsidR="000754F1" w:rsidRPr="00330858">
              <w:rPr>
                <w:color w:val="000000"/>
                <w:sz w:val="24"/>
                <w:szCs w:val="24"/>
                <w:lang w:val="lt-LT"/>
              </w:rPr>
              <w:t>s</w:t>
            </w:r>
            <w:r w:rsidR="00DA5A87" w:rsidRPr="00330858">
              <w:rPr>
                <w:color w:val="000000"/>
                <w:sz w:val="24"/>
                <w:szCs w:val="24"/>
                <w:lang w:val="lt-LT"/>
              </w:rPr>
              <w:t>) dien</w:t>
            </w:r>
            <w:r w:rsidR="00BE16F8" w:rsidRPr="00330858">
              <w:rPr>
                <w:color w:val="000000"/>
                <w:sz w:val="24"/>
                <w:szCs w:val="24"/>
                <w:lang w:val="lt-LT"/>
              </w:rPr>
              <w:t>o</w:t>
            </w:r>
            <w:r w:rsidR="000754F1" w:rsidRPr="00330858">
              <w:rPr>
                <w:color w:val="000000"/>
                <w:sz w:val="24"/>
                <w:szCs w:val="24"/>
                <w:lang w:val="lt-LT"/>
              </w:rPr>
              <w:t>s</w:t>
            </w:r>
            <w:r w:rsidR="00DA5A87" w:rsidRPr="00330858">
              <w:rPr>
                <w:color w:val="000000"/>
                <w:sz w:val="24"/>
                <w:szCs w:val="24"/>
                <w:lang w:val="lt-LT"/>
              </w:rPr>
              <w:t xml:space="preserve"> prieš pradedant darbus su produktais, kuriems taikomi minimalūs aplinkos apsaugos kriterijai. </w:t>
            </w:r>
            <w:r w:rsidR="00DA5A87" w:rsidRPr="00330858">
              <w:rPr>
                <w:sz w:val="24"/>
                <w:szCs w:val="24"/>
                <w:lang w:val="lt-LT" w:eastAsia="en-US"/>
              </w:rPr>
              <w:t xml:space="preserve"> </w:t>
            </w:r>
            <w:r w:rsidR="00DA5A87" w:rsidRPr="00330858">
              <w:rPr>
                <w:b/>
                <w:sz w:val="24"/>
                <w:szCs w:val="24"/>
                <w:lang w:val="lt-LT" w:eastAsia="en-US"/>
              </w:rPr>
              <w:t>Užsakovas,</w:t>
            </w:r>
            <w:r w:rsidR="00DA5A87" w:rsidRPr="00330858">
              <w:rPr>
                <w:sz w:val="24"/>
                <w:szCs w:val="24"/>
                <w:lang w:val="lt-LT" w:eastAsia="en-US"/>
              </w:rPr>
              <w:t xml:space="preserve"> vadovaudamasis Sutarties bendrosios dalies 11.2.3</w:t>
            </w:r>
            <w:r w:rsidR="00DA5A87" w:rsidRPr="00330858">
              <w:rPr>
                <w:color w:val="FF0000"/>
                <w:sz w:val="24"/>
                <w:szCs w:val="24"/>
                <w:lang w:val="lt-LT" w:eastAsia="en-US"/>
              </w:rPr>
              <w:t xml:space="preserve"> </w:t>
            </w:r>
            <w:r w:rsidR="00DA5A87" w:rsidRPr="00330858">
              <w:rPr>
                <w:sz w:val="24"/>
                <w:szCs w:val="24"/>
                <w:lang w:val="lt-LT" w:eastAsia="en-US"/>
              </w:rPr>
              <w:t xml:space="preserve">papunkčiu turi teisę Sutartį vienašališkai nutraukti. </w:t>
            </w:r>
            <w:r w:rsidR="00DA5A87" w:rsidRPr="00330858">
              <w:rPr>
                <w:b/>
                <w:sz w:val="24"/>
                <w:szCs w:val="24"/>
                <w:lang w:val="lt-LT" w:eastAsia="en-US"/>
              </w:rPr>
              <w:t xml:space="preserve">Užsakovas </w:t>
            </w:r>
            <w:r w:rsidR="00DA5A87" w:rsidRPr="00330858">
              <w:rPr>
                <w:sz w:val="24"/>
                <w:szCs w:val="24"/>
                <w:lang w:val="lt-LT" w:eastAsia="en-US"/>
              </w:rPr>
              <w:t>praneša</w:t>
            </w:r>
            <w:r w:rsidR="00DA5A87" w:rsidRPr="00330858">
              <w:rPr>
                <w:b/>
                <w:sz w:val="24"/>
                <w:szCs w:val="24"/>
                <w:lang w:val="lt-LT" w:eastAsia="en-US"/>
              </w:rPr>
              <w:t xml:space="preserve"> </w:t>
            </w:r>
            <w:r w:rsidR="00DA5A87" w:rsidRPr="00330858">
              <w:rPr>
                <w:sz w:val="24"/>
                <w:szCs w:val="24"/>
                <w:lang w:val="lt-LT" w:eastAsia="en-US"/>
              </w:rPr>
              <w:t>raštu</w:t>
            </w:r>
            <w:r w:rsidR="00DA5A87" w:rsidRPr="00330858">
              <w:rPr>
                <w:b/>
                <w:sz w:val="24"/>
                <w:szCs w:val="24"/>
                <w:lang w:val="lt-LT" w:eastAsia="en-US"/>
              </w:rPr>
              <w:t xml:space="preserve"> Rangovui </w:t>
            </w:r>
            <w:r w:rsidR="00DA5A87" w:rsidRPr="00330858">
              <w:rPr>
                <w:bCs/>
                <w:sz w:val="24"/>
                <w:szCs w:val="24"/>
                <w:lang w:val="lt-LT"/>
              </w:rPr>
              <w:t>ne vėliau kaip</w:t>
            </w:r>
            <w:r w:rsidR="00DA5A87" w:rsidRPr="00330858">
              <w:rPr>
                <w:b/>
                <w:bCs/>
                <w:sz w:val="24"/>
                <w:szCs w:val="24"/>
                <w:lang w:val="lt-LT"/>
              </w:rPr>
              <w:t xml:space="preserve"> </w:t>
            </w:r>
            <w:r w:rsidR="00DA5A87" w:rsidRPr="00330858">
              <w:rPr>
                <w:sz w:val="24"/>
                <w:szCs w:val="24"/>
                <w:lang w:val="lt-LT"/>
              </w:rPr>
              <w:t xml:space="preserve">prieš 15 (penkiolika) dienų </w:t>
            </w:r>
            <w:r w:rsidR="00DA5A87" w:rsidRPr="00330858">
              <w:rPr>
                <w:sz w:val="24"/>
                <w:szCs w:val="24"/>
                <w:lang w:val="lt-LT" w:eastAsia="en-US"/>
              </w:rPr>
              <w:t>apie Sutarties vienašališką nutraukimą.</w:t>
            </w:r>
          </w:p>
          <w:p w14:paraId="6F1EEBBF" w14:textId="41D5C53E" w:rsidR="006970CA" w:rsidRPr="001E7E35" w:rsidRDefault="006970CA" w:rsidP="006970CA">
            <w:pPr>
              <w:jc w:val="both"/>
              <w:rPr>
                <w:sz w:val="24"/>
                <w:szCs w:val="24"/>
                <w:lang w:val="lt-LT"/>
              </w:rPr>
            </w:pPr>
            <w:r w:rsidRPr="006970CA">
              <w:rPr>
                <w:sz w:val="24"/>
                <w:szCs w:val="24"/>
                <w:lang w:val="lt-LT"/>
              </w:rPr>
              <w:t>10.</w:t>
            </w:r>
            <w:r w:rsidR="00732305">
              <w:rPr>
                <w:sz w:val="24"/>
                <w:szCs w:val="24"/>
                <w:lang w:val="lt-LT"/>
              </w:rPr>
              <w:t>8</w:t>
            </w:r>
            <w:r w:rsidRPr="006970CA">
              <w:rPr>
                <w:sz w:val="24"/>
                <w:szCs w:val="24"/>
                <w:lang w:val="lt-LT"/>
              </w:rPr>
              <w:t xml:space="preserve">. </w:t>
            </w:r>
            <w:r w:rsidRPr="006970CA">
              <w:rPr>
                <w:b/>
                <w:sz w:val="24"/>
                <w:szCs w:val="24"/>
                <w:lang w:val="lt-LT"/>
              </w:rPr>
              <w:t>Užsakovo</w:t>
            </w:r>
            <w:r w:rsidRPr="006970CA">
              <w:rPr>
                <w:sz w:val="24"/>
                <w:szCs w:val="24"/>
                <w:lang w:val="lt-LT"/>
              </w:rPr>
              <w:t xml:space="preserve"> atstovas atsakingas už Sutarties vykdymą (statinio remonto prižiūrėtojas) – </w:t>
            </w:r>
            <w:r w:rsidR="009D05B5" w:rsidRPr="009D05B5">
              <w:rPr>
                <w:sz w:val="24"/>
                <w:szCs w:val="24"/>
                <w:lang w:val="lt-LT"/>
              </w:rPr>
              <w:t>________ (pareigos, vardas, pavardė, tel. Nr., el. paštas).</w:t>
            </w:r>
          </w:p>
          <w:p w14:paraId="1046DFF2" w14:textId="55A97C0F" w:rsidR="001E7E35" w:rsidRPr="009D05B5" w:rsidRDefault="006970CA" w:rsidP="006970CA">
            <w:pPr>
              <w:jc w:val="both"/>
              <w:rPr>
                <w:i/>
                <w:color w:val="000000"/>
                <w:sz w:val="24"/>
                <w:szCs w:val="24"/>
                <w:lang w:val="lt-LT"/>
              </w:rPr>
            </w:pPr>
            <w:r w:rsidRPr="006970CA">
              <w:rPr>
                <w:sz w:val="24"/>
                <w:szCs w:val="24"/>
                <w:lang w:val="lt-LT"/>
              </w:rPr>
              <w:t>10.</w:t>
            </w:r>
            <w:r w:rsidR="00732305">
              <w:rPr>
                <w:sz w:val="24"/>
                <w:szCs w:val="24"/>
                <w:lang w:val="lt-LT"/>
              </w:rPr>
              <w:t>9</w:t>
            </w:r>
            <w:r w:rsidRPr="006970CA">
              <w:rPr>
                <w:sz w:val="24"/>
                <w:szCs w:val="24"/>
                <w:lang w:val="lt-LT"/>
              </w:rPr>
              <w:t xml:space="preserve">. </w:t>
            </w:r>
            <w:r w:rsidRPr="006970CA">
              <w:rPr>
                <w:b/>
                <w:sz w:val="24"/>
                <w:szCs w:val="24"/>
                <w:lang w:val="lt-LT"/>
              </w:rPr>
              <w:t>Rangovo</w:t>
            </w:r>
            <w:r w:rsidRPr="006970CA">
              <w:rPr>
                <w:sz w:val="24"/>
                <w:szCs w:val="24"/>
                <w:lang w:val="lt-LT"/>
              </w:rPr>
              <w:t xml:space="preserve"> </w:t>
            </w:r>
            <w:r w:rsidRPr="006970CA">
              <w:rPr>
                <w:color w:val="000000"/>
                <w:sz w:val="24"/>
                <w:szCs w:val="24"/>
                <w:lang w:val="lt-LT"/>
              </w:rPr>
              <w:t>statybos vadovas/atsakingas už Sutarties vykdymą –</w:t>
            </w:r>
            <w:r w:rsidR="001E7E35">
              <w:rPr>
                <w:color w:val="000000"/>
                <w:sz w:val="24"/>
                <w:szCs w:val="24"/>
                <w:lang w:val="lt-LT"/>
              </w:rPr>
              <w:t xml:space="preserve"> </w:t>
            </w:r>
            <w:r w:rsidR="001E7E35" w:rsidRPr="009D05B5">
              <w:rPr>
                <w:i/>
                <w:color w:val="000000"/>
                <w:sz w:val="24"/>
                <w:szCs w:val="24"/>
                <w:lang w:val="lt-LT"/>
              </w:rPr>
              <w:t>________ (pareigos, vardas, pavardė, tel. Nr., el. paštas).</w:t>
            </w:r>
          </w:p>
          <w:p w14:paraId="0A0A0D93" w14:textId="1C8DB27B" w:rsidR="00CA2F33" w:rsidRPr="004F6631" w:rsidRDefault="006970CA" w:rsidP="00D6670C">
            <w:pPr>
              <w:jc w:val="both"/>
              <w:rPr>
                <w:b/>
                <w:sz w:val="24"/>
                <w:szCs w:val="24"/>
                <w:lang w:val="lt-LT"/>
              </w:rPr>
            </w:pPr>
            <w:r w:rsidRPr="006970CA">
              <w:rPr>
                <w:rFonts w:eastAsia="Calibri"/>
                <w:bCs/>
                <w:sz w:val="24"/>
                <w:szCs w:val="24"/>
                <w:lang w:val="lt-LT" w:eastAsia="en-US"/>
              </w:rPr>
              <w:t>10.</w:t>
            </w:r>
            <w:r w:rsidR="00732305">
              <w:rPr>
                <w:rFonts w:eastAsia="Calibri"/>
                <w:bCs/>
                <w:sz w:val="24"/>
                <w:szCs w:val="24"/>
                <w:lang w:val="lt-LT" w:eastAsia="en-US"/>
              </w:rPr>
              <w:t>10</w:t>
            </w:r>
            <w:r w:rsidRPr="006970CA">
              <w:rPr>
                <w:rFonts w:eastAsia="Calibri"/>
                <w:b/>
                <w:bCs/>
                <w:sz w:val="24"/>
                <w:szCs w:val="24"/>
                <w:lang w:val="lt-LT" w:eastAsia="en-US"/>
              </w:rPr>
              <w:t xml:space="preserve">. Užsakovo </w:t>
            </w:r>
            <w:r w:rsidRPr="006970CA">
              <w:rPr>
                <w:rFonts w:eastAsia="Calibri"/>
                <w:bCs/>
                <w:sz w:val="24"/>
                <w:szCs w:val="24"/>
                <w:lang w:val="lt-LT" w:eastAsia="en-US"/>
              </w:rPr>
              <w:t xml:space="preserve">atstovas, pasirašantis atliktų darbų (perdavimo-priėmimo) aktus – </w:t>
            </w:r>
            <w:r w:rsidRPr="006970CA">
              <w:rPr>
                <w:sz w:val="24"/>
                <w:szCs w:val="22"/>
                <w:lang w:val="lt-LT" w:eastAsia="en-US"/>
              </w:rPr>
              <w:t>KAMBRD direktorius</w:t>
            </w:r>
            <w:r w:rsidRPr="006970CA">
              <w:rPr>
                <w:i/>
                <w:sz w:val="24"/>
                <w:szCs w:val="22"/>
                <w:lang w:val="lt-LT" w:eastAsia="en-US"/>
              </w:rPr>
              <w:t xml:space="preserve"> </w:t>
            </w:r>
            <w:r w:rsidRPr="006970CA">
              <w:rPr>
                <w:sz w:val="24"/>
                <w:szCs w:val="22"/>
                <w:lang w:val="lt-LT" w:eastAsia="en-US"/>
              </w:rPr>
              <w:t>arba jį pavaduojantis KAMBRD darbuotojas.</w:t>
            </w:r>
          </w:p>
        </w:tc>
      </w:tr>
      <w:tr w:rsidR="00CA2F33" w:rsidRPr="004F6631" w14:paraId="1CF1E38E" w14:textId="77777777" w:rsidTr="00764161">
        <w:tc>
          <w:tcPr>
            <w:tcW w:w="9923" w:type="dxa"/>
            <w:shd w:val="clear" w:color="auto" w:fill="auto"/>
          </w:tcPr>
          <w:p w14:paraId="208BDD67" w14:textId="77777777" w:rsidR="00ED6510" w:rsidRDefault="00CA2F33" w:rsidP="00764161">
            <w:pPr>
              <w:ind w:left="34"/>
              <w:rPr>
                <w:b/>
                <w:sz w:val="24"/>
                <w:szCs w:val="24"/>
                <w:lang w:val="lt-LT"/>
              </w:rPr>
            </w:pPr>
            <w:r w:rsidRPr="004F6631">
              <w:rPr>
                <w:b/>
                <w:sz w:val="24"/>
                <w:szCs w:val="24"/>
                <w:lang w:val="lt-LT"/>
              </w:rPr>
              <w:lastRenderedPageBreak/>
              <w:t>1</w:t>
            </w:r>
            <w:r w:rsidR="001C1A34">
              <w:rPr>
                <w:b/>
                <w:sz w:val="24"/>
                <w:szCs w:val="24"/>
                <w:lang w:val="lt-LT"/>
              </w:rPr>
              <w:t>1</w:t>
            </w:r>
            <w:r w:rsidRPr="004F6631">
              <w:rPr>
                <w:b/>
                <w:sz w:val="24"/>
                <w:szCs w:val="24"/>
                <w:lang w:val="lt-LT"/>
              </w:rPr>
              <w:t>. Sutarties priedai</w:t>
            </w:r>
          </w:p>
          <w:p w14:paraId="30B97376" w14:textId="05A001A5" w:rsidR="00ED6510" w:rsidRPr="00ED6510" w:rsidRDefault="00ED6510" w:rsidP="00ED6510">
            <w:pPr>
              <w:ind w:left="34"/>
              <w:jc w:val="both"/>
              <w:rPr>
                <w:sz w:val="24"/>
                <w:szCs w:val="24"/>
                <w:lang w:val="lt-LT"/>
              </w:rPr>
            </w:pPr>
            <w:r w:rsidRPr="00ED6510">
              <w:rPr>
                <w:sz w:val="24"/>
                <w:szCs w:val="24"/>
                <w:lang w:val="lt-LT"/>
              </w:rPr>
              <w:t>11.1. 1 priedas „</w:t>
            </w:r>
            <w:r w:rsidR="005F4549">
              <w:rPr>
                <w:sz w:val="24"/>
                <w:szCs w:val="24"/>
                <w:lang w:val="lt-LT"/>
              </w:rPr>
              <w:t>K</w:t>
            </w:r>
            <w:r w:rsidR="005F4549" w:rsidRPr="005F4549">
              <w:rPr>
                <w:sz w:val="24"/>
                <w:szCs w:val="24"/>
                <w:lang w:val="lt-LT"/>
              </w:rPr>
              <w:t xml:space="preserve">rašto apsaugos ministerijos administracinio pastato, esančio </w:t>
            </w:r>
            <w:r w:rsidR="005F4549">
              <w:rPr>
                <w:sz w:val="24"/>
                <w:szCs w:val="24"/>
                <w:lang w:val="lt-LT"/>
              </w:rPr>
              <w:t>T</w:t>
            </w:r>
            <w:r w:rsidR="005F4549" w:rsidRPr="005F4549">
              <w:rPr>
                <w:sz w:val="24"/>
                <w:szCs w:val="24"/>
                <w:lang w:val="lt-LT"/>
              </w:rPr>
              <w:t xml:space="preserve">otorių g. 25, </w:t>
            </w:r>
            <w:r w:rsidR="005F4549">
              <w:rPr>
                <w:sz w:val="24"/>
                <w:szCs w:val="24"/>
                <w:lang w:val="lt-LT"/>
              </w:rPr>
              <w:t>V</w:t>
            </w:r>
            <w:r w:rsidR="005F4549" w:rsidRPr="005F4549">
              <w:rPr>
                <w:sz w:val="24"/>
                <w:szCs w:val="24"/>
                <w:lang w:val="lt-LT"/>
              </w:rPr>
              <w:t xml:space="preserve">ilniuje, </w:t>
            </w:r>
            <w:r w:rsidR="009D05B5" w:rsidRPr="009D05B5">
              <w:rPr>
                <w:sz w:val="24"/>
                <w:szCs w:val="24"/>
                <w:lang w:val="lt-LT"/>
              </w:rPr>
              <w:t>patalpų paprastojo remonto darbų (susidėvėjusių kondicionavimo sistemų pakeitimas)</w:t>
            </w:r>
            <w:r w:rsidR="005F4549" w:rsidRPr="005F4549">
              <w:rPr>
                <w:sz w:val="24"/>
                <w:szCs w:val="24"/>
                <w:lang w:val="lt-LT"/>
              </w:rPr>
              <w:t xml:space="preserve"> paprastojo remonto darbų sąmata</w:t>
            </w:r>
            <w:r w:rsidRPr="00ED6510">
              <w:rPr>
                <w:sz w:val="24"/>
                <w:szCs w:val="24"/>
                <w:lang w:val="lt-LT"/>
              </w:rPr>
              <w:t xml:space="preserve">“, </w:t>
            </w:r>
            <w:r w:rsidR="002D3711">
              <w:rPr>
                <w:sz w:val="24"/>
                <w:szCs w:val="24"/>
                <w:lang w:val="lt-LT"/>
              </w:rPr>
              <w:t xml:space="preserve">8 </w:t>
            </w:r>
            <w:r w:rsidRPr="00ED6510">
              <w:rPr>
                <w:sz w:val="24"/>
                <w:szCs w:val="24"/>
                <w:lang w:val="lt-LT"/>
              </w:rPr>
              <w:t>lapa</w:t>
            </w:r>
            <w:r w:rsidR="002D3711">
              <w:rPr>
                <w:sz w:val="24"/>
                <w:szCs w:val="24"/>
                <w:lang w:val="lt-LT"/>
              </w:rPr>
              <w:t>i</w:t>
            </w:r>
            <w:r w:rsidRPr="00ED6510">
              <w:rPr>
                <w:sz w:val="24"/>
                <w:szCs w:val="24"/>
                <w:lang w:val="lt-LT"/>
              </w:rPr>
              <w:t>;</w:t>
            </w:r>
          </w:p>
          <w:p w14:paraId="76B51BA1" w14:textId="45E51246" w:rsidR="00CA2F33" w:rsidRPr="004F6631" w:rsidRDefault="00ED6510" w:rsidP="005916B7">
            <w:pPr>
              <w:ind w:left="34"/>
              <w:jc w:val="both"/>
              <w:rPr>
                <w:b/>
                <w:sz w:val="24"/>
                <w:szCs w:val="24"/>
                <w:lang w:val="lt-LT"/>
              </w:rPr>
            </w:pPr>
            <w:r w:rsidRPr="00ED6510">
              <w:rPr>
                <w:sz w:val="24"/>
                <w:szCs w:val="24"/>
                <w:lang w:val="lt-LT"/>
              </w:rPr>
              <w:t>11.2. 2 priedas „</w:t>
            </w:r>
            <w:r w:rsidR="009D05B5" w:rsidRPr="009D05B5">
              <w:rPr>
                <w:sz w:val="24"/>
                <w:szCs w:val="24"/>
                <w:lang w:val="lt-LT"/>
              </w:rPr>
              <w:t>Krašto apsaugos ministerijos administracinio pastato, esančio Vilniuje, Totorių g. 25, patalpų paprastojo remonto darbų (susidėvėjusių kondicionavimo sistemų pakeitimas) aprašas</w:t>
            </w:r>
            <w:r w:rsidRPr="00ED6510">
              <w:rPr>
                <w:sz w:val="24"/>
                <w:szCs w:val="24"/>
                <w:lang w:val="lt-LT"/>
              </w:rPr>
              <w:t xml:space="preserve">“, </w:t>
            </w:r>
            <w:r w:rsidR="002D3711">
              <w:rPr>
                <w:sz w:val="24"/>
                <w:szCs w:val="24"/>
                <w:lang w:val="lt-LT"/>
              </w:rPr>
              <w:t>28</w:t>
            </w:r>
            <w:r w:rsidRPr="00ED6510">
              <w:rPr>
                <w:sz w:val="24"/>
                <w:szCs w:val="24"/>
                <w:lang w:val="lt-LT"/>
              </w:rPr>
              <w:t xml:space="preserve"> lapai;</w:t>
            </w:r>
          </w:p>
        </w:tc>
      </w:tr>
    </w:tbl>
    <w:p w14:paraId="06B38001" w14:textId="77777777" w:rsidR="00CA2F33" w:rsidRPr="004F6631" w:rsidRDefault="00CA2F33" w:rsidP="00CA2F33">
      <w:pPr>
        <w:rPr>
          <w:b/>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5"/>
        <w:gridCol w:w="4889"/>
      </w:tblGrid>
      <w:tr w:rsidR="00CA2F33" w:rsidRPr="004F6631" w14:paraId="6992CC30" w14:textId="77777777" w:rsidTr="00764161">
        <w:tc>
          <w:tcPr>
            <w:tcW w:w="4961" w:type="dxa"/>
            <w:shd w:val="clear" w:color="auto" w:fill="auto"/>
          </w:tcPr>
          <w:p w14:paraId="2E6F8C09" w14:textId="77777777" w:rsidR="003859D8" w:rsidRDefault="00CA2F33" w:rsidP="00984023">
            <w:pPr>
              <w:ind w:left="34"/>
              <w:rPr>
                <w:b/>
                <w:sz w:val="24"/>
                <w:szCs w:val="24"/>
                <w:lang w:val="lt-LT"/>
              </w:rPr>
            </w:pPr>
            <w:r w:rsidRPr="004F6631">
              <w:rPr>
                <w:b/>
                <w:sz w:val="24"/>
                <w:szCs w:val="24"/>
                <w:lang w:val="lt-LT"/>
              </w:rPr>
              <w:t>1</w:t>
            </w:r>
            <w:r w:rsidR="001C1A34">
              <w:rPr>
                <w:b/>
                <w:sz w:val="24"/>
                <w:szCs w:val="24"/>
                <w:lang w:val="lt-LT"/>
              </w:rPr>
              <w:t>2</w:t>
            </w:r>
            <w:r w:rsidRPr="004F6631">
              <w:rPr>
                <w:b/>
                <w:sz w:val="24"/>
                <w:szCs w:val="24"/>
                <w:lang w:val="lt-LT"/>
              </w:rPr>
              <w:t>. Užsakovo rekvizitai</w:t>
            </w:r>
          </w:p>
          <w:p w14:paraId="1D07DB1A" w14:textId="0071F278" w:rsidR="00984023" w:rsidRPr="00984023" w:rsidRDefault="00984023" w:rsidP="00984023">
            <w:pPr>
              <w:ind w:left="34"/>
              <w:rPr>
                <w:b/>
                <w:sz w:val="24"/>
                <w:szCs w:val="24"/>
                <w:lang w:val="lt-LT"/>
              </w:rPr>
            </w:pPr>
            <w:r w:rsidRPr="00984023">
              <w:rPr>
                <w:b/>
                <w:sz w:val="24"/>
                <w:szCs w:val="24"/>
                <w:lang w:val="lt-LT"/>
              </w:rPr>
              <w:t>Lietuvos Respublikos krašto apsaugos ministerija</w:t>
            </w:r>
          </w:p>
          <w:p w14:paraId="516D3BA0" w14:textId="77777777" w:rsidR="00984023" w:rsidRPr="00984023" w:rsidRDefault="00984023" w:rsidP="00984023">
            <w:pPr>
              <w:ind w:left="34"/>
              <w:rPr>
                <w:sz w:val="24"/>
                <w:szCs w:val="24"/>
                <w:lang w:val="lt-LT"/>
              </w:rPr>
            </w:pPr>
            <w:r w:rsidRPr="00984023">
              <w:rPr>
                <w:sz w:val="24"/>
                <w:szCs w:val="24"/>
                <w:lang w:val="lt-LT"/>
              </w:rPr>
              <w:t>Įstaigos kodas 188602751</w:t>
            </w:r>
          </w:p>
          <w:p w14:paraId="66955864" w14:textId="77777777" w:rsidR="00984023" w:rsidRPr="00984023" w:rsidRDefault="00984023" w:rsidP="00984023">
            <w:pPr>
              <w:ind w:left="34"/>
              <w:rPr>
                <w:sz w:val="24"/>
                <w:szCs w:val="24"/>
                <w:lang w:val="lt-LT"/>
              </w:rPr>
            </w:pPr>
            <w:r w:rsidRPr="00984023">
              <w:rPr>
                <w:sz w:val="24"/>
                <w:szCs w:val="24"/>
                <w:lang w:val="lt-LT"/>
              </w:rPr>
              <w:t>PVM mokėtojo kodas LT100001016116</w:t>
            </w:r>
          </w:p>
          <w:p w14:paraId="0A6CEA6B" w14:textId="77777777" w:rsidR="00984023" w:rsidRPr="00984023" w:rsidRDefault="00984023" w:rsidP="00984023">
            <w:pPr>
              <w:ind w:left="34"/>
              <w:rPr>
                <w:sz w:val="24"/>
                <w:szCs w:val="24"/>
                <w:lang w:val="lt-LT"/>
              </w:rPr>
            </w:pPr>
            <w:r w:rsidRPr="00984023">
              <w:rPr>
                <w:sz w:val="24"/>
                <w:szCs w:val="24"/>
                <w:lang w:val="lt-LT"/>
              </w:rPr>
              <w:t>Totorių g. 25, LT-01121 Vilnius</w:t>
            </w:r>
          </w:p>
          <w:p w14:paraId="0F69C88A" w14:textId="77777777" w:rsidR="00984023" w:rsidRPr="00984023" w:rsidRDefault="00984023" w:rsidP="00984023">
            <w:pPr>
              <w:ind w:left="34"/>
              <w:rPr>
                <w:sz w:val="24"/>
                <w:szCs w:val="24"/>
                <w:lang w:val="lt-LT"/>
              </w:rPr>
            </w:pPr>
            <w:r w:rsidRPr="00984023">
              <w:rPr>
                <w:sz w:val="24"/>
                <w:szCs w:val="24"/>
                <w:lang w:val="lt-LT"/>
              </w:rPr>
              <w:t xml:space="preserve">Sąskaitos numeris: LT954040063610001163 </w:t>
            </w:r>
          </w:p>
          <w:p w14:paraId="683F1C6A" w14:textId="77777777" w:rsidR="00984023" w:rsidRPr="00984023" w:rsidRDefault="00984023" w:rsidP="00984023">
            <w:pPr>
              <w:ind w:left="34"/>
              <w:rPr>
                <w:sz w:val="24"/>
                <w:szCs w:val="24"/>
                <w:lang w:val="lt-LT"/>
              </w:rPr>
            </w:pPr>
            <w:r w:rsidRPr="00984023">
              <w:rPr>
                <w:sz w:val="24"/>
                <w:szCs w:val="24"/>
                <w:lang w:val="lt-LT"/>
              </w:rPr>
              <w:t>SWIFT BIC kodas: MFRLLT22</w:t>
            </w:r>
          </w:p>
          <w:p w14:paraId="5831F6E2" w14:textId="77777777" w:rsidR="00984023" w:rsidRPr="00984023" w:rsidRDefault="00984023" w:rsidP="00984023">
            <w:pPr>
              <w:ind w:left="34"/>
              <w:rPr>
                <w:sz w:val="24"/>
                <w:szCs w:val="24"/>
                <w:lang w:val="lt-LT"/>
              </w:rPr>
            </w:pPr>
            <w:r w:rsidRPr="00984023">
              <w:rPr>
                <w:sz w:val="24"/>
                <w:szCs w:val="24"/>
                <w:lang w:val="lt-LT"/>
              </w:rPr>
              <w:t>Lietuvos Respublikos finansų ministerija</w:t>
            </w:r>
          </w:p>
          <w:p w14:paraId="0FD916EB" w14:textId="77777777" w:rsidR="00984023" w:rsidRPr="00984023" w:rsidRDefault="00984023" w:rsidP="00984023">
            <w:pPr>
              <w:ind w:left="34"/>
              <w:rPr>
                <w:sz w:val="24"/>
                <w:szCs w:val="24"/>
                <w:lang w:val="lt-LT"/>
              </w:rPr>
            </w:pPr>
            <w:r w:rsidRPr="00984023">
              <w:rPr>
                <w:sz w:val="24"/>
                <w:szCs w:val="24"/>
                <w:lang w:val="lt-LT"/>
              </w:rPr>
              <w:t>Finansų įstaigos kodas 40400</w:t>
            </w:r>
          </w:p>
          <w:p w14:paraId="1650EE8B" w14:textId="77777777" w:rsidR="00984023" w:rsidRPr="00984023" w:rsidRDefault="00984023" w:rsidP="00984023">
            <w:pPr>
              <w:ind w:left="34"/>
              <w:rPr>
                <w:sz w:val="24"/>
                <w:szCs w:val="24"/>
                <w:lang w:val="lt-LT"/>
              </w:rPr>
            </w:pPr>
            <w:r w:rsidRPr="00984023">
              <w:rPr>
                <w:sz w:val="24"/>
                <w:szCs w:val="24"/>
                <w:lang w:val="lt-LT"/>
              </w:rPr>
              <w:t>Adresas: Lukiškių g. 2, 01512 Vilnius</w:t>
            </w:r>
          </w:p>
          <w:p w14:paraId="39DC14AD" w14:textId="77777777" w:rsidR="00984023" w:rsidRPr="00984023" w:rsidRDefault="00984023" w:rsidP="00984023">
            <w:pPr>
              <w:ind w:left="34"/>
              <w:rPr>
                <w:sz w:val="24"/>
                <w:szCs w:val="24"/>
                <w:lang w:val="lt-LT"/>
              </w:rPr>
            </w:pPr>
            <w:r w:rsidRPr="00984023">
              <w:rPr>
                <w:sz w:val="24"/>
                <w:szCs w:val="24"/>
                <w:lang w:val="lt-LT"/>
              </w:rPr>
              <w:t xml:space="preserve">Tel. +370 5 2735 570 </w:t>
            </w:r>
          </w:p>
          <w:p w14:paraId="4B1203F1" w14:textId="77777777" w:rsidR="00984023" w:rsidRDefault="00984023" w:rsidP="00984023">
            <w:pPr>
              <w:ind w:left="34"/>
              <w:rPr>
                <w:sz w:val="24"/>
                <w:szCs w:val="24"/>
                <w:lang w:val="lt-LT"/>
              </w:rPr>
            </w:pPr>
            <w:r w:rsidRPr="00984023">
              <w:rPr>
                <w:sz w:val="24"/>
                <w:szCs w:val="24"/>
                <w:lang w:val="lt-LT"/>
              </w:rPr>
              <w:t xml:space="preserve">El. paštas </w:t>
            </w:r>
            <w:hyperlink r:id="rId8" w:history="1">
              <w:r w:rsidRPr="00984023">
                <w:rPr>
                  <w:rStyle w:val="Hyperlink"/>
                  <w:color w:val="auto"/>
                  <w:sz w:val="24"/>
                  <w:szCs w:val="24"/>
                  <w:lang w:val="lt-LT"/>
                </w:rPr>
                <w:t>kam@kam.lt</w:t>
              </w:r>
            </w:hyperlink>
          </w:p>
          <w:p w14:paraId="0D2E1F41" w14:textId="77777777" w:rsidR="00984023" w:rsidRPr="004F6631" w:rsidRDefault="00984023" w:rsidP="00984023">
            <w:pPr>
              <w:ind w:left="34"/>
              <w:rPr>
                <w:b/>
                <w:sz w:val="24"/>
                <w:szCs w:val="24"/>
                <w:lang w:val="lt-LT"/>
              </w:rPr>
            </w:pPr>
          </w:p>
        </w:tc>
        <w:tc>
          <w:tcPr>
            <w:tcW w:w="4962" w:type="dxa"/>
            <w:shd w:val="clear" w:color="auto" w:fill="auto"/>
          </w:tcPr>
          <w:p w14:paraId="3D71A6E7" w14:textId="77777777" w:rsidR="00CA2F33" w:rsidRPr="004F6631" w:rsidRDefault="00CA2F33" w:rsidP="00764161">
            <w:pPr>
              <w:ind w:left="34"/>
              <w:rPr>
                <w:b/>
                <w:sz w:val="24"/>
                <w:szCs w:val="24"/>
                <w:lang w:val="lt-LT"/>
              </w:rPr>
            </w:pPr>
            <w:r w:rsidRPr="004F6631">
              <w:rPr>
                <w:b/>
                <w:sz w:val="24"/>
                <w:szCs w:val="24"/>
                <w:lang w:val="lt-LT"/>
              </w:rPr>
              <w:t>1</w:t>
            </w:r>
            <w:r w:rsidR="001C1A34">
              <w:rPr>
                <w:b/>
                <w:sz w:val="24"/>
                <w:szCs w:val="24"/>
                <w:lang w:val="lt-LT"/>
              </w:rPr>
              <w:t>3</w:t>
            </w:r>
            <w:r w:rsidRPr="004F6631">
              <w:rPr>
                <w:b/>
                <w:sz w:val="24"/>
                <w:szCs w:val="24"/>
                <w:lang w:val="lt-LT"/>
              </w:rPr>
              <w:t>. Rangovo rekvizitai</w:t>
            </w:r>
          </w:p>
          <w:p w14:paraId="4C1CBECA" w14:textId="77777777" w:rsidR="00984023" w:rsidRPr="00984023" w:rsidRDefault="00984023" w:rsidP="00984023">
            <w:pPr>
              <w:rPr>
                <w:sz w:val="24"/>
                <w:szCs w:val="24"/>
                <w:lang w:val="lt-LT"/>
              </w:rPr>
            </w:pPr>
            <w:r w:rsidRPr="00984023">
              <w:rPr>
                <w:sz w:val="24"/>
                <w:szCs w:val="24"/>
                <w:lang w:val="lt-LT"/>
              </w:rPr>
              <w:t>Įmonės pavadinimas</w:t>
            </w:r>
          </w:p>
          <w:p w14:paraId="05D0212E" w14:textId="77777777" w:rsidR="00984023" w:rsidRPr="00984023" w:rsidRDefault="00984023" w:rsidP="00984023">
            <w:pPr>
              <w:rPr>
                <w:sz w:val="24"/>
                <w:szCs w:val="24"/>
                <w:lang w:val="lt-LT"/>
              </w:rPr>
            </w:pPr>
            <w:r w:rsidRPr="00984023">
              <w:rPr>
                <w:sz w:val="24"/>
                <w:szCs w:val="24"/>
                <w:lang w:val="lt-LT"/>
              </w:rPr>
              <w:t xml:space="preserve">Įmonės kodas </w:t>
            </w:r>
          </w:p>
          <w:p w14:paraId="1C95945D" w14:textId="77777777" w:rsidR="00984023" w:rsidRPr="00984023" w:rsidRDefault="00984023" w:rsidP="00984023">
            <w:pPr>
              <w:rPr>
                <w:sz w:val="24"/>
                <w:szCs w:val="24"/>
                <w:lang w:val="lt-LT"/>
              </w:rPr>
            </w:pPr>
            <w:r w:rsidRPr="00984023">
              <w:rPr>
                <w:sz w:val="24"/>
                <w:szCs w:val="24"/>
                <w:lang w:val="lt-LT"/>
              </w:rPr>
              <w:t xml:space="preserve">PVM mokėtojo kodas </w:t>
            </w:r>
          </w:p>
          <w:p w14:paraId="31698588" w14:textId="77777777" w:rsidR="00984023" w:rsidRPr="00984023" w:rsidRDefault="00984023" w:rsidP="00984023">
            <w:pPr>
              <w:rPr>
                <w:sz w:val="24"/>
                <w:szCs w:val="24"/>
                <w:lang w:val="lt-LT"/>
              </w:rPr>
            </w:pPr>
            <w:r w:rsidRPr="00984023">
              <w:rPr>
                <w:sz w:val="24"/>
                <w:szCs w:val="24"/>
                <w:lang w:val="lt-LT"/>
              </w:rPr>
              <w:t>Adresas</w:t>
            </w:r>
          </w:p>
          <w:p w14:paraId="383492C4" w14:textId="77777777" w:rsidR="00984023" w:rsidRPr="00984023" w:rsidRDefault="00984023" w:rsidP="00984023">
            <w:pPr>
              <w:rPr>
                <w:sz w:val="24"/>
                <w:szCs w:val="24"/>
                <w:lang w:val="lt-LT"/>
              </w:rPr>
            </w:pPr>
            <w:r w:rsidRPr="00984023">
              <w:rPr>
                <w:sz w:val="24"/>
                <w:szCs w:val="24"/>
                <w:lang w:val="lt-LT"/>
              </w:rPr>
              <w:t>Sąskaitos numeris:</w:t>
            </w:r>
          </w:p>
          <w:p w14:paraId="53EF334E" w14:textId="77777777" w:rsidR="00984023" w:rsidRPr="00984023" w:rsidRDefault="00984023" w:rsidP="00984023">
            <w:pPr>
              <w:rPr>
                <w:sz w:val="24"/>
                <w:szCs w:val="24"/>
                <w:lang w:val="lt-LT"/>
              </w:rPr>
            </w:pPr>
            <w:r w:rsidRPr="00984023">
              <w:rPr>
                <w:sz w:val="24"/>
                <w:szCs w:val="24"/>
                <w:lang w:val="lt-LT"/>
              </w:rPr>
              <w:t xml:space="preserve">Banko kodas </w:t>
            </w:r>
          </w:p>
          <w:p w14:paraId="1A9029D4" w14:textId="77777777" w:rsidR="00984023" w:rsidRPr="00984023" w:rsidRDefault="00984023" w:rsidP="00984023">
            <w:pPr>
              <w:rPr>
                <w:sz w:val="24"/>
                <w:szCs w:val="24"/>
                <w:lang w:val="lt-LT"/>
              </w:rPr>
            </w:pPr>
            <w:r w:rsidRPr="00984023">
              <w:rPr>
                <w:sz w:val="24"/>
                <w:szCs w:val="24"/>
                <w:lang w:val="lt-LT"/>
              </w:rPr>
              <w:t>Tel.</w:t>
            </w:r>
          </w:p>
          <w:p w14:paraId="27A17279" w14:textId="77777777" w:rsidR="00984023" w:rsidRPr="00984023" w:rsidRDefault="00984023" w:rsidP="00984023">
            <w:pPr>
              <w:rPr>
                <w:sz w:val="24"/>
                <w:szCs w:val="24"/>
                <w:lang w:val="lt-LT"/>
              </w:rPr>
            </w:pPr>
            <w:r w:rsidRPr="00984023">
              <w:rPr>
                <w:sz w:val="24"/>
                <w:szCs w:val="24"/>
                <w:lang w:val="lt-LT"/>
              </w:rPr>
              <w:t xml:space="preserve">El. paštas </w:t>
            </w:r>
          </w:p>
          <w:p w14:paraId="77B1583B" w14:textId="77777777" w:rsidR="00CA2F33" w:rsidRPr="004F6631" w:rsidRDefault="00CA2F33" w:rsidP="00764161">
            <w:pPr>
              <w:rPr>
                <w:b/>
                <w:sz w:val="24"/>
                <w:szCs w:val="24"/>
                <w:lang w:val="lt-LT"/>
              </w:rPr>
            </w:pPr>
          </w:p>
        </w:tc>
      </w:tr>
    </w:tbl>
    <w:p w14:paraId="3FB037E9" w14:textId="77777777" w:rsidR="00CA2F33" w:rsidRDefault="00CA2F33" w:rsidP="00CA2F33">
      <w:pPr>
        <w:rPr>
          <w:b/>
          <w:sz w:val="24"/>
          <w:szCs w:val="24"/>
          <w:lang w:val="lt-LT"/>
        </w:rPr>
      </w:pPr>
    </w:p>
    <w:p w14:paraId="665DC3C1" w14:textId="77777777" w:rsidR="00604C79" w:rsidRDefault="00604C79" w:rsidP="00CA2F33">
      <w:pPr>
        <w:rPr>
          <w:b/>
          <w:sz w:val="24"/>
          <w:szCs w:val="24"/>
          <w:lang w:val="lt-LT"/>
        </w:rPr>
      </w:pPr>
    </w:p>
    <w:p w14:paraId="362BA259" w14:textId="77777777" w:rsidR="00604C79" w:rsidRPr="004F6631" w:rsidRDefault="00604C79" w:rsidP="00CA2F33">
      <w:pPr>
        <w:rPr>
          <w:b/>
          <w:sz w:val="24"/>
          <w:szCs w:val="24"/>
          <w:lang w:val="lt-LT"/>
        </w:rPr>
      </w:pPr>
    </w:p>
    <w:p w14:paraId="43000500" w14:textId="77777777" w:rsidR="00604C79" w:rsidRPr="00912C0D" w:rsidRDefault="00604C79" w:rsidP="00604C79">
      <w:pPr>
        <w:suppressAutoHyphens/>
        <w:jc w:val="both"/>
        <w:rPr>
          <w:rFonts w:eastAsia="Arial"/>
          <w:b/>
          <w:sz w:val="24"/>
          <w:szCs w:val="24"/>
          <w:lang w:val="lt-LT" w:eastAsia="ar-SA"/>
        </w:rPr>
      </w:pPr>
      <w:r w:rsidRPr="00912C0D">
        <w:rPr>
          <w:rFonts w:eastAsia="Arial"/>
          <w:b/>
          <w:sz w:val="24"/>
          <w:szCs w:val="24"/>
          <w:lang w:val="lt-LT" w:eastAsia="ar-SA"/>
        </w:rPr>
        <w:t>Užsakovo vardu</w:t>
      </w:r>
      <w:r w:rsidRPr="00912C0D">
        <w:rPr>
          <w:rFonts w:eastAsia="Arial"/>
          <w:sz w:val="24"/>
          <w:szCs w:val="24"/>
          <w:lang w:val="lt-LT" w:eastAsia="ar-SA"/>
        </w:rPr>
        <w:tab/>
      </w:r>
      <w:r w:rsidRPr="00912C0D">
        <w:rPr>
          <w:rFonts w:eastAsia="Arial"/>
          <w:sz w:val="24"/>
          <w:szCs w:val="24"/>
          <w:lang w:val="lt-LT" w:eastAsia="ar-SA"/>
        </w:rPr>
        <w:tab/>
      </w:r>
      <w:r w:rsidRPr="00912C0D">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912C0D">
        <w:rPr>
          <w:rFonts w:eastAsia="Arial"/>
          <w:b/>
          <w:sz w:val="24"/>
          <w:szCs w:val="24"/>
          <w:lang w:val="lt-LT" w:eastAsia="ar-SA"/>
        </w:rPr>
        <w:t>Rangovo vardu</w:t>
      </w:r>
    </w:p>
    <w:p w14:paraId="72CCB494" w14:textId="77777777" w:rsidR="00604C79" w:rsidRPr="00912C0D" w:rsidRDefault="00604C79" w:rsidP="00604C79">
      <w:pPr>
        <w:rPr>
          <w:sz w:val="24"/>
          <w:szCs w:val="24"/>
          <w:lang w:val="lt-LT"/>
        </w:rPr>
      </w:pPr>
    </w:p>
    <w:p w14:paraId="32387AF7" w14:textId="77777777" w:rsidR="00604C79" w:rsidRPr="00912C0D" w:rsidRDefault="00604C79" w:rsidP="00604C79">
      <w:pPr>
        <w:rPr>
          <w:sz w:val="24"/>
          <w:szCs w:val="24"/>
          <w:lang w:val="lt-LT"/>
        </w:rPr>
      </w:pPr>
      <w:r w:rsidRPr="00604C79">
        <w:rPr>
          <w:sz w:val="24"/>
          <w:szCs w:val="24"/>
          <w:lang w:val="lt-LT"/>
        </w:rPr>
        <w:t xml:space="preserve">Ministerijos kancleris </w:t>
      </w:r>
      <w:r w:rsidRPr="00604C79">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i/>
          <w:sz w:val="24"/>
          <w:szCs w:val="24"/>
          <w:lang w:val="lt-LT"/>
        </w:rPr>
        <w:t>pareigos</w:t>
      </w:r>
      <w:r w:rsidRPr="00912C0D">
        <w:rPr>
          <w:i/>
          <w:color w:val="00B0F0"/>
          <w:sz w:val="24"/>
          <w:szCs w:val="24"/>
          <w:lang w:val="lt-LT"/>
        </w:rPr>
        <w:t xml:space="preserve"> </w:t>
      </w:r>
    </w:p>
    <w:p w14:paraId="3BD23078" w14:textId="77777777" w:rsidR="00604C79" w:rsidRPr="00912C0D" w:rsidRDefault="00604C79" w:rsidP="00604C79">
      <w:pPr>
        <w:rPr>
          <w:sz w:val="24"/>
          <w:szCs w:val="24"/>
          <w:lang w:val="lt-LT"/>
        </w:rPr>
      </w:pP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p>
    <w:p w14:paraId="099A442A" w14:textId="77777777" w:rsidR="00604C79" w:rsidRPr="00912C0D" w:rsidRDefault="00604C79" w:rsidP="00604C79">
      <w:pPr>
        <w:rPr>
          <w:sz w:val="24"/>
          <w:szCs w:val="24"/>
          <w:lang w:val="lt-LT"/>
        </w:rPr>
      </w:pPr>
      <w:r w:rsidRPr="00912C0D">
        <w:rPr>
          <w:sz w:val="24"/>
          <w:szCs w:val="24"/>
          <w:lang w:val="lt-LT"/>
        </w:rPr>
        <w:lastRenderedPageBreak/>
        <w:t>_________________</w:t>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___________________</w:t>
      </w:r>
    </w:p>
    <w:p w14:paraId="7E35A731" w14:textId="77777777" w:rsidR="00604C79" w:rsidRPr="00912C0D" w:rsidRDefault="00604C79" w:rsidP="00604C79">
      <w:pPr>
        <w:rPr>
          <w:sz w:val="24"/>
          <w:szCs w:val="24"/>
          <w:lang w:val="lt-LT"/>
        </w:rPr>
      </w:pPr>
      <w:r w:rsidRPr="00912C0D">
        <w:rPr>
          <w:sz w:val="24"/>
          <w:szCs w:val="24"/>
          <w:lang w:val="lt-LT"/>
        </w:rPr>
        <w:t>(parašas)</w:t>
      </w: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(parašas)</w:t>
      </w:r>
    </w:p>
    <w:p w14:paraId="6B5BFBE2" w14:textId="77777777" w:rsidR="00604C79" w:rsidRPr="00912C0D" w:rsidRDefault="00604C79" w:rsidP="00604C79">
      <w:pPr>
        <w:rPr>
          <w:sz w:val="24"/>
          <w:szCs w:val="24"/>
          <w:lang w:val="lt-LT"/>
        </w:rPr>
      </w:pPr>
      <w:r w:rsidRPr="00604C79">
        <w:rPr>
          <w:sz w:val="24"/>
          <w:szCs w:val="24"/>
          <w:lang w:val="lt-LT"/>
        </w:rPr>
        <w:t>Dainius Ivoškis</w:t>
      </w:r>
      <w:r>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sidRPr="00912C0D">
        <w:rPr>
          <w:i/>
          <w:sz w:val="24"/>
          <w:szCs w:val="24"/>
          <w:lang w:val="lt-LT"/>
        </w:rPr>
        <w:t>vardas, pavardė</w:t>
      </w:r>
      <w:r w:rsidRPr="00912C0D">
        <w:rPr>
          <w:sz w:val="24"/>
          <w:szCs w:val="24"/>
          <w:lang w:val="lt-LT"/>
        </w:rPr>
        <w:t xml:space="preserve"> </w:t>
      </w:r>
    </w:p>
    <w:p w14:paraId="42DAFB52" w14:textId="77777777" w:rsidR="00292695" w:rsidRDefault="00292695">
      <w:pPr>
        <w:rPr>
          <w:b/>
          <w:sz w:val="24"/>
          <w:szCs w:val="24"/>
          <w:lang w:val="lt-LT"/>
        </w:rPr>
      </w:pPr>
      <w:r>
        <w:rPr>
          <w:b/>
          <w:sz w:val="24"/>
          <w:szCs w:val="24"/>
          <w:lang w:val="lt-LT"/>
        </w:rPr>
        <w:br w:type="page"/>
      </w:r>
    </w:p>
    <w:p w14:paraId="00AB80CD" w14:textId="77777777" w:rsidR="000D6842" w:rsidRPr="00C6361B" w:rsidRDefault="000D6842" w:rsidP="000D6842">
      <w:pPr>
        <w:jc w:val="center"/>
        <w:rPr>
          <w:b/>
          <w:sz w:val="24"/>
          <w:szCs w:val="24"/>
          <w:lang w:val="lt-LT"/>
        </w:rPr>
      </w:pPr>
      <w:r w:rsidRPr="00C6361B">
        <w:rPr>
          <w:b/>
          <w:sz w:val="24"/>
          <w:szCs w:val="24"/>
          <w:lang w:val="lt-LT"/>
        </w:rPr>
        <w:lastRenderedPageBreak/>
        <w:t>PAPRASTOJO REMONTO DARBŲ RANGOS VIEŠOJO PIRKIMO-PARDAVIMO SUTARTIS</w:t>
      </w:r>
    </w:p>
    <w:p w14:paraId="4E78F457" w14:textId="77777777" w:rsidR="000D6842" w:rsidRPr="00C6361B" w:rsidRDefault="000D6842" w:rsidP="000D6842">
      <w:pPr>
        <w:jc w:val="center"/>
        <w:outlineLvl w:val="0"/>
        <w:rPr>
          <w:b/>
          <w:sz w:val="24"/>
          <w:szCs w:val="24"/>
          <w:lang w:val="lt-LT"/>
        </w:rPr>
      </w:pPr>
    </w:p>
    <w:p w14:paraId="11428C78" w14:textId="77777777" w:rsidR="000D6842" w:rsidRPr="00C6361B" w:rsidRDefault="000D6842" w:rsidP="000D6842">
      <w:pPr>
        <w:jc w:val="center"/>
        <w:outlineLvl w:val="0"/>
        <w:rPr>
          <w:b/>
          <w:sz w:val="24"/>
          <w:szCs w:val="24"/>
          <w:lang w:val="lt-LT"/>
        </w:rPr>
      </w:pPr>
      <w:r w:rsidRPr="00C6361B">
        <w:rPr>
          <w:b/>
          <w:sz w:val="24"/>
          <w:szCs w:val="24"/>
          <w:lang w:val="lt-LT"/>
        </w:rPr>
        <w:t>II. BENDROJI DALIS</w:t>
      </w:r>
    </w:p>
    <w:p w14:paraId="411394E3" w14:textId="77777777" w:rsidR="000D6842" w:rsidRPr="00C6361B" w:rsidRDefault="000D6842" w:rsidP="000D6842">
      <w:pPr>
        <w:jc w:val="center"/>
        <w:outlineLvl w:val="0"/>
        <w:rPr>
          <w:b/>
          <w:sz w:val="24"/>
          <w:szCs w:val="24"/>
          <w:lang w:val="lt-LT"/>
        </w:rPr>
      </w:pPr>
    </w:p>
    <w:p w14:paraId="27439245" w14:textId="77777777" w:rsidR="000D6842" w:rsidRPr="00C6361B" w:rsidRDefault="000D6842" w:rsidP="000D6842">
      <w:pPr>
        <w:rPr>
          <w:b/>
          <w:sz w:val="24"/>
          <w:szCs w:val="24"/>
          <w:lang w:val="lt-LT"/>
        </w:rPr>
      </w:pPr>
      <w:r w:rsidRPr="00C6361B">
        <w:rPr>
          <w:b/>
          <w:sz w:val="24"/>
          <w:szCs w:val="24"/>
          <w:lang w:val="lt-LT"/>
        </w:rPr>
        <w:t>1. Sąvokos</w:t>
      </w:r>
    </w:p>
    <w:p w14:paraId="664F37AE" w14:textId="77777777" w:rsidR="000D6842" w:rsidRPr="00C6361B" w:rsidRDefault="000D6842" w:rsidP="000D6842">
      <w:pPr>
        <w:rPr>
          <w:sz w:val="24"/>
          <w:szCs w:val="24"/>
          <w:lang w:val="lt-LT"/>
        </w:rPr>
      </w:pPr>
      <w:r w:rsidRPr="00C6361B">
        <w:rPr>
          <w:sz w:val="24"/>
          <w:szCs w:val="24"/>
          <w:lang w:val="lt-LT"/>
        </w:rPr>
        <w:t>1.1. Šioje sutartyje naudojamos pagrindinės sąvokos:</w:t>
      </w:r>
    </w:p>
    <w:p w14:paraId="08180D85" w14:textId="77777777" w:rsidR="000D6842" w:rsidRPr="00C6361B" w:rsidRDefault="000D6842" w:rsidP="000D6842">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1DCB4BBC" w14:textId="77777777" w:rsidR="000D6842" w:rsidRPr="00C6361B" w:rsidRDefault="000D6842" w:rsidP="000D6842">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1B25296A" w14:textId="77777777" w:rsidR="000D6842" w:rsidRPr="00C6361B" w:rsidRDefault="000D6842" w:rsidP="000D6842">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7BB2913C" w14:textId="77777777" w:rsidR="000D6842" w:rsidRPr="00C6361B" w:rsidRDefault="000D6842" w:rsidP="000D6842">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0C7AA0D0" w14:textId="77777777" w:rsidR="000D6842" w:rsidRPr="00C6361B" w:rsidRDefault="000D6842" w:rsidP="000D6842">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7780255" w14:textId="77777777" w:rsidR="000D6842" w:rsidRPr="00C6361B" w:rsidRDefault="000D6842" w:rsidP="000D6842">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31FE6E9E" w14:textId="77777777" w:rsidR="000D6842" w:rsidRPr="00C6361B" w:rsidRDefault="000D6842" w:rsidP="000D6842">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08E660EB" w14:textId="77777777" w:rsidR="000D6842" w:rsidRPr="00C6361B" w:rsidRDefault="000D6842" w:rsidP="000D6842">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0920CFB9" w14:textId="77777777" w:rsidR="000D6842" w:rsidRPr="00C6361B" w:rsidRDefault="000D6842" w:rsidP="000D6842">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w:t>
      </w:r>
      <w:r w:rsidRPr="00C6361B">
        <w:rPr>
          <w:sz w:val="24"/>
          <w:szCs w:val="24"/>
          <w:lang w:val="lt-LT"/>
        </w:rPr>
        <w:lastRenderedPageBreak/>
        <w:t xml:space="preserve">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4ACD9019" w14:textId="77777777" w:rsidR="000D6842" w:rsidRPr="00C6361B" w:rsidRDefault="000D6842" w:rsidP="000D6842">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4B1DE925" w14:textId="77777777" w:rsidR="000D6842" w:rsidRPr="00C6361B" w:rsidRDefault="000D6842" w:rsidP="000D6842">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55861704" w14:textId="77777777" w:rsidR="000D6842" w:rsidRPr="00C6361B" w:rsidRDefault="000D6842" w:rsidP="000D6842">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142DE7D8" w14:textId="77777777" w:rsidR="000D6842" w:rsidRPr="00C6361B" w:rsidRDefault="000D6842" w:rsidP="000D6842">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402418D1" w14:textId="77777777" w:rsidR="000D6842" w:rsidRPr="00C6361B" w:rsidRDefault="000D6842" w:rsidP="000D6842">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43D8F17A" w14:textId="77777777" w:rsidR="000D6842" w:rsidRPr="00C6361B" w:rsidRDefault="000D6842" w:rsidP="000D6842">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74B4B035" w14:textId="77777777" w:rsidR="000D6842" w:rsidRPr="00C6361B" w:rsidRDefault="000D6842" w:rsidP="000D6842">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52D8C7C1" w14:textId="77777777" w:rsidR="000D6842" w:rsidRPr="00C6361B" w:rsidRDefault="000D6842" w:rsidP="000D6842">
      <w:pPr>
        <w:jc w:val="both"/>
        <w:rPr>
          <w:sz w:val="24"/>
          <w:szCs w:val="24"/>
          <w:lang w:val="lt-LT"/>
        </w:rPr>
      </w:pPr>
      <w:r w:rsidRPr="00C6361B">
        <w:rPr>
          <w:sz w:val="24"/>
          <w:szCs w:val="24"/>
          <w:lang w:val="lt-LT"/>
        </w:rPr>
        <w:lastRenderedPageBreak/>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61742388" w14:textId="77777777" w:rsidR="000D6842" w:rsidRPr="00C6361B" w:rsidRDefault="000D6842" w:rsidP="000D6842">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3F84123D" w14:textId="77777777" w:rsidR="000D6842" w:rsidRPr="00C6361B" w:rsidRDefault="000D6842" w:rsidP="000D6842">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48BC9556" w14:textId="77777777" w:rsidR="000D6842" w:rsidRPr="00C6361B" w:rsidRDefault="000D6842" w:rsidP="000D6842">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05B9E2A8" w14:textId="77777777" w:rsidR="000D6842" w:rsidRPr="00C6361B" w:rsidRDefault="000D6842" w:rsidP="000D6842">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4738F569" w14:textId="77777777" w:rsidR="000D6842" w:rsidRPr="00C6361B" w:rsidRDefault="000D6842" w:rsidP="000D6842">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6F2BA7B1" w14:textId="77777777" w:rsidR="000D6842" w:rsidRPr="00C6361B" w:rsidRDefault="000D6842" w:rsidP="000D6842">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8CD1660" w14:textId="77777777" w:rsidR="000D6842" w:rsidRPr="00C6361B" w:rsidRDefault="000D6842" w:rsidP="000D6842">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6EE0626C" w14:textId="77777777" w:rsidR="000D6842" w:rsidRPr="00C6361B" w:rsidRDefault="000D6842" w:rsidP="000D6842">
      <w:pPr>
        <w:jc w:val="both"/>
        <w:rPr>
          <w:sz w:val="24"/>
          <w:szCs w:val="24"/>
          <w:lang w:val="lt-LT"/>
        </w:rPr>
      </w:pPr>
      <w:r w:rsidRPr="00C6361B">
        <w:rPr>
          <w:bCs/>
          <w:iCs/>
          <w:sz w:val="24"/>
          <w:szCs w:val="24"/>
          <w:lang w:val="lt-LT"/>
        </w:rPr>
        <w:lastRenderedPageBreak/>
        <w:t xml:space="preserve">1.3. </w:t>
      </w:r>
      <w:r w:rsidRPr="00C6361B">
        <w:rPr>
          <w:sz w:val="24"/>
          <w:szCs w:val="24"/>
          <w:lang w:val="lt-LT"/>
        </w:rPr>
        <w:t>Sutarties dalių ir straipsnių pavadinimai yra naudojami tik nuorodų patogumui, ir aiškinant Sutartį gali būti naudojami tik kaip papildoma priemonė.</w:t>
      </w:r>
    </w:p>
    <w:p w14:paraId="312CCBB0" w14:textId="77777777" w:rsidR="000D6842" w:rsidRPr="00C6361B" w:rsidRDefault="000D6842" w:rsidP="000D6842">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1E8EDB8F" w14:textId="77777777" w:rsidR="000D6842" w:rsidRPr="00C6361B" w:rsidRDefault="000D6842" w:rsidP="000D6842">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6989AE66" w14:textId="77777777" w:rsidR="000D6842" w:rsidRPr="00C6361B" w:rsidRDefault="000D6842" w:rsidP="000D6842">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61F47AC2" w14:textId="77777777" w:rsidR="000D6842" w:rsidRPr="00C6361B" w:rsidRDefault="000D6842" w:rsidP="000D6842">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7B166068" w14:textId="77777777" w:rsidR="000D6842" w:rsidRPr="00C6361B" w:rsidRDefault="000D6842" w:rsidP="000D6842">
      <w:pPr>
        <w:jc w:val="both"/>
        <w:rPr>
          <w:sz w:val="24"/>
          <w:szCs w:val="24"/>
          <w:lang w:val="lt-LT"/>
        </w:rPr>
      </w:pPr>
      <w:r w:rsidRPr="00C6361B">
        <w:rPr>
          <w:sz w:val="24"/>
          <w:szCs w:val="24"/>
          <w:lang w:val="lt-LT"/>
        </w:rPr>
        <w:t>1.8. Sutarties objektas apibrėžiamas Sutarties specialiojoje dalyje</w:t>
      </w:r>
    </w:p>
    <w:p w14:paraId="247D6042" w14:textId="77777777" w:rsidR="000D6842" w:rsidRPr="00C6361B" w:rsidRDefault="000D6842" w:rsidP="000D6842">
      <w:pPr>
        <w:outlineLvl w:val="0"/>
        <w:rPr>
          <w:sz w:val="24"/>
          <w:szCs w:val="24"/>
          <w:lang w:val="lt-LT"/>
        </w:rPr>
      </w:pPr>
    </w:p>
    <w:p w14:paraId="78E27BCC" w14:textId="77777777" w:rsidR="000D6842" w:rsidRPr="00C6361B" w:rsidRDefault="000D6842" w:rsidP="000D6842">
      <w:pPr>
        <w:rPr>
          <w:b/>
          <w:sz w:val="24"/>
          <w:szCs w:val="24"/>
          <w:lang w:val="lt-LT"/>
        </w:rPr>
      </w:pPr>
      <w:r w:rsidRPr="00C6361B">
        <w:rPr>
          <w:b/>
          <w:sz w:val="24"/>
          <w:szCs w:val="24"/>
          <w:lang w:val="lt-LT"/>
        </w:rPr>
        <w:t>2. Sutarties kaina (kainodaros taisyklės)</w:t>
      </w:r>
    </w:p>
    <w:p w14:paraId="23B42750" w14:textId="77777777" w:rsidR="000D6842" w:rsidRDefault="000D6842" w:rsidP="000D6842">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w:t>
      </w:r>
      <w:r>
        <w:rPr>
          <w:sz w:val="24"/>
          <w:szCs w:val="24"/>
          <w:lang w:val="lt-LT" w:eastAsia="en-US"/>
        </w:rPr>
        <w:lastRenderedPageBreak/>
        <w:t>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5154F89C" w14:textId="32974E7F" w:rsidR="000D6842" w:rsidRDefault="000D6842" w:rsidP="000D6842">
      <w:pPr>
        <w:tabs>
          <w:tab w:val="left" w:pos="720"/>
        </w:tabs>
        <w:ind w:right="125"/>
        <w:jc w:val="both"/>
        <w:rPr>
          <w:sz w:val="24"/>
          <w:szCs w:val="24"/>
          <w:lang w:val="lt-LT" w:eastAsia="en-US"/>
        </w:rPr>
      </w:pPr>
      <w:r>
        <w:rPr>
          <w:sz w:val="24"/>
          <w:szCs w:val="24"/>
          <w:lang w:val="lt-LT" w:eastAsia="en-US"/>
        </w:rPr>
        <w:t>2.2. Sutarties kaina peržiūrima (keičiama) šiais atvejais:</w:t>
      </w:r>
    </w:p>
    <w:p w14:paraId="43D25CA0" w14:textId="77777777" w:rsidR="000D6842" w:rsidRDefault="000D6842" w:rsidP="000D6842">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78384BCD" w14:textId="59C92D30" w:rsidR="000D6842" w:rsidRDefault="000D6842" w:rsidP="000D6842">
      <w:pPr>
        <w:autoSpaceDE w:val="0"/>
        <w:autoSpaceDN w:val="0"/>
        <w:ind w:right="125"/>
        <w:jc w:val="both"/>
        <w:rPr>
          <w:sz w:val="24"/>
          <w:szCs w:val="24"/>
          <w:lang w:val="lt-LT" w:eastAsia="en-US"/>
        </w:rPr>
      </w:pPr>
      <w:r>
        <w:rPr>
          <w:sz w:val="24"/>
          <w:szCs w:val="24"/>
          <w:lang w:val="lt-LT" w:eastAsia="en-US"/>
        </w:rPr>
        <w:t xml:space="preserve">2.2.2. dėl bendro kainų lygio kitimo.  Praėjus </w:t>
      </w:r>
      <w:r w:rsidR="00F23174">
        <w:rPr>
          <w:sz w:val="24"/>
          <w:szCs w:val="24"/>
          <w:lang w:val="lt-LT" w:eastAsia="en-US"/>
        </w:rPr>
        <w:t xml:space="preserve">6 </w:t>
      </w:r>
      <w:r>
        <w:rPr>
          <w:sz w:val="24"/>
          <w:szCs w:val="24"/>
          <w:lang w:val="lt-LT" w:eastAsia="en-US"/>
        </w:rPr>
        <w:t>(</w:t>
      </w:r>
      <w:r w:rsidR="00F23174">
        <w:rPr>
          <w:sz w:val="24"/>
          <w:szCs w:val="24"/>
          <w:lang w:val="lt-LT" w:eastAsia="en-US"/>
        </w:rPr>
        <w:t>šešiems</w:t>
      </w:r>
      <w:r>
        <w:rPr>
          <w:sz w:val="24"/>
          <w:szCs w:val="24"/>
          <w:lang w:val="lt-LT" w:eastAsia="en-US"/>
        </w:rPr>
        <w:t xml:space="preserve">) </w:t>
      </w:r>
      <w:r w:rsidR="00F23174">
        <w:rPr>
          <w:sz w:val="24"/>
          <w:szCs w:val="24"/>
          <w:lang w:val="lt-LT" w:eastAsia="en-US"/>
        </w:rPr>
        <w:t xml:space="preserve">mėnesiams </w:t>
      </w:r>
      <w:r>
        <w:rPr>
          <w:sz w:val="24"/>
          <w:szCs w:val="24"/>
          <w:lang w:val="lt-LT" w:eastAsia="en-US"/>
        </w:rPr>
        <w:t xml:space="preserve">po Sutarties įsigaliojimo, sekančio kalendorinio mėnesio pirmąją dieną likusių darbų kaina perskaičiuojama pagal paskutinį Statistikos departamento prie Lietuvos Respublikos Vyriausybės paskelbtą statybos sąnaudų kainų indekso pokytį už </w:t>
      </w:r>
      <w:r w:rsidR="00B41ADD">
        <w:rPr>
          <w:sz w:val="24"/>
          <w:szCs w:val="24"/>
          <w:lang w:val="lt-LT" w:eastAsia="en-US"/>
        </w:rPr>
        <w:t xml:space="preserve">6 </w:t>
      </w:r>
      <w:r>
        <w:rPr>
          <w:sz w:val="24"/>
          <w:szCs w:val="24"/>
          <w:lang w:val="lt-LT" w:eastAsia="en-US"/>
        </w:rPr>
        <w:t>(</w:t>
      </w:r>
      <w:r w:rsidR="00B41ADD">
        <w:rPr>
          <w:sz w:val="24"/>
          <w:szCs w:val="24"/>
          <w:lang w:val="lt-LT" w:eastAsia="en-US"/>
        </w:rPr>
        <w:t>šešis</w:t>
      </w:r>
      <w:r>
        <w:rPr>
          <w:sz w:val="24"/>
          <w:szCs w:val="24"/>
          <w:lang w:val="lt-LT" w:eastAsia="en-US"/>
        </w:rPr>
        <w:t xml:space="preserve">) </w:t>
      </w:r>
      <w:r w:rsidR="00B41ADD">
        <w:rPr>
          <w:sz w:val="24"/>
          <w:szCs w:val="24"/>
          <w:lang w:val="lt-LT" w:eastAsia="en-US"/>
        </w:rPr>
        <w:t>kalendorinius mėnesius</w:t>
      </w:r>
      <w:r>
        <w:rPr>
          <w:sz w:val="24"/>
          <w:szCs w:val="24"/>
          <w:lang w:val="lt-LT" w:eastAsia="en-US"/>
        </w:rPr>
        <w:t xml:space="preserve">, tačiau kaina neperskaičiuojama tuo atveju, jeigu pokyčio procentinė išraiška neviršija 5 (penkių) procentų. Kaina perskaičiuojama kas </w:t>
      </w:r>
      <w:r w:rsidR="00B41ADD">
        <w:rPr>
          <w:sz w:val="24"/>
          <w:szCs w:val="24"/>
          <w:lang w:val="lt-LT" w:eastAsia="en-US"/>
        </w:rPr>
        <w:t xml:space="preserve">6 </w:t>
      </w:r>
      <w:r>
        <w:rPr>
          <w:sz w:val="24"/>
          <w:szCs w:val="24"/>
          <w:lang w:val="lt-LT" w:eastAsia="en-US"/>
        </w:rPr>
        <w:t>(</w:t>
      </w:r>
      <w:r w:rsidR="00B41ADD">
        <w:rPr>
          <w:sz w:val="24"/>
          <w:szCs w:val="24"/>
          <w:lang w:val="lt-LT" w:eastAsia="en-US"/>
        </w:rPr>
        <w:t>šešis</w:t>
      </w:r>
      <w:r>
        <w:rPr>
          <w:sz w:val="24"/>
          <w:szCs w:val="24"/>
          <w:lang w:val="lt-LT" w:eastAsia="en-US"/>
        </w:rPr>
        <w:t xml:space="preserve">) </w:t>
      </w:r>
      <w:r w:rsidR="00B41ADD">
        <w:rPr>
          <w:sz w:val="24"/>
          <w:szCs w:val="24"/>
          <w:lang w:val="lt-LT" w:eastAsia="en-US"/>
        </w:rPr>
        <w:t xml:space="preserve">kalendorinius mėnesius </w:t>
      </w:r>
      <w:r>
        <w:rPr>
          <w:sz w:val="24"/>
          <w:szCs w:val="24"/>
          <w:lang w:val="lt-LT" w:eastAsia="en-US"/>
        </w:rPr>
        <w:t xml:space="preserve">Sutarties galiojimo metu. Likę darbai suprantami kaip faktiškai likę neatlikti darbai. Tiekėjas praranda teisę reikalauti perskaičiuoti tų darbų, kuriuos jis dėl savo kaltės vėlavo atlikti Sutartyje numatytais terminais, </w:t>
      </w:r>
      <w:r>
        <w:rPr>
          <w:sz w:val="24"/>
          <w:szCs w:val="24"/>
          <w:lang w:val="lt-LT" w:eastAsia="en-US"/>
        </w:rPr>
        <w:lastRenderedPageBreak/>
        <w:t>kainą. Kaina perskaičiuojama pagal tai, kiek bus pakitęs paskutinis einamųjų metų paskelbtas statybos sąnaudų kainų indeksas lyginant su prieš tai buvusių metų atitinkamo mėnesio kainų indeksu.</w:t>
      </w:r>
    </w:p>
    <w:p w14:paraId="22C0E3F9" w14:textId="77777777" w:rsidR="000D6842" w:rsidRDefault="000D6842" w:rsidP="000D6842">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14:paraId="5CF67B88" w14:textId="382B91A7" w:rsidR="000D6842" w:rsidRDefault="000D6842" w:rsidP="000D6842">
      <w:pPr>
        <w:autoSpaceDE w:val="0"/>
        <w:autoSpaceDN w:val="0"/>
        <w:ind w:right="125"/>
        <w:jc w:val="both"/>
        <w:rPr>
          <w:sz w:val="24"/>
          <w:szCs w:val="24"/>
          <w:lang w:val="lt-LT" w:eastAsia="en-US"/>
        </w:rPr>
      </w:pPr>
      <w:r>
        <w:rPr>
          <w:sz w:val="24"/>
          <w:szCs w:val="24"/>
          <w:lang w:val="lt-LT" w:eastAsia="en-US"/>
        </w:rPr>
        <w:t>2.4. Sutarties kaina taip pat keičiama šiais atvejais (kiekio (apimties) keitimas):</w:t>
      </w:r>
    </w:p>
    <w:p w14:paraId="76EDF375" w14:textId="77777777" w:rsidR="000D6842" w:rsidRDefault="000D6842" w:rsidP="000D6842">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21A1D4A7" w14:textId="77777777" w:rsidR="000D6842" w:rsidRDefault="000D6842" w:rsidP="000D6842">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5867DBF7" w14:textId="77777777" w:rsidR="000D6842" w:rsidRDefault="000D6842" w:rsidP="000D6842">
      <w:pPr>
        <w:autoSpaceDE w:val="0"/>
        <w:autoSpaceDN w:val="0"/>
        <w:ind w:right="125"/>
        <w:jc w:val="both"/>
        <w:rPr>
          <w:sz w:val="24"/>
          <w:szCs w:val="24"/>
          <w:lang w:val="lt-LT" w:eastAsia="en-US"/>
        </w:rPr>
      </w:pPr>
      <w:r>
        <w:rPr>
          <w:sz w:val="24"/>
          <w:szCs w:val="24"/>
          <w:lang w:val="lt-LT" w:eastAsia="en-US"/>
        </w:rPr>
        <w:lastRenderedPageBreak/>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236E6FA5" w14:textId="77777777" w:rsidR="000D6842" w:rsidRDefault="000D6842" w:rsidP="000D6842">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5EBDC968" w14:textId="77777777" w:rsidR="000D6842" w:rsidRDefault="000D6842" w:rsidP="000D6842">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31E48B06" w14:textId="77777777" w:rsidR="000D6842" w:rsidRDefault="000D6842" w:rsidP="000D6842">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27B642C4" w14:textId="77777777" w:rsidR="000D6842" w:rsidRDefault="000D6842" w:rsidP="000D6842">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162C2E06" w14:textId="77777777" w:rsidR="000D6842" w:rsidRDefault="000D6842" w:rsidP="000D6842">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37EE6755" w14:textId="77777777" w:rsidR="000D6842" w:rsidRDefault="000D6842" w:rsidP="000D6842">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4FFF08D6" w14:textId="4F2E9E26" w:rsidR="000D6842" w:rsidRPr="00CC7E7C" w:rsidRDefault="000D6842" w:rsidP="000D6842">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w:t>
      </w:r>
      <w:r w:rsidR="00533B5D">
        <w:rPr>
          <w:sz w:val="24"/>
          <w:szCs w:val="24"/>
          <w:lang w:val="lt-LT"/>
        </w:rPr>
        <w:t xml:space="preserve">keičiama </w:t>
      </w:r>
      <w:r w:rsidRPr="00CC7E7C">
        <w:rPr>
          <w:sz w:val="24"/>
          <w:szCs w:val="24"/>
          <w:lang w:val="lt-LT"/>
        </w:rPr>
        <w:t xml:space="preserve">(didinama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w:t>
      </w:r>
      <w:r w:rsidRPr="00CC7E7C">
        <w:rPr>
          <w:i/>
          <w:iCs/>
          <w:sz w:val="24"/>
          <w:szCs w:val="24"/>
          <w:lang w:val="lt-LT"/>
        </w:rPr>
        <w:lastRenderedPageBreak/>
        <w:t xml:space="preserve">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w:t>
      </w:r>
    </w:p>
    <w:p w14:paraId="0602D53C" w14:textId="77777777" w:rsidR="000D6842" w:rsidRDefault="000D6842" w:rsidP="000D6842">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35BB09F5" w14:textId="77777777" w:rsidR="000D6842" w:rsidRDefault="000D6842" w:rsidP="000D6842">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6379C774" w14:textId="77777777" w:rsidR="000D6842" w:rsidRDefault="000D6842" w:rsidP="000D6842">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9"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w:t>
      </w:r>
      <w:r>
        <w:rPr>
          <w:color w:val="000000"/>
          <w:sz w:val="24"/>
          <w:szCs w:val="24"/>
          <w:lang w:val="lt-LT" w:eastAsia="en-US"/>
        </w:rPr>
        <w:lastRenderedPageBreak/>
        <w:t>tarnybos direktoriaus 2017 m. birželio 28 d. įsakymu Nr. 1S-95, nustatytas sąlygas.</w:t>
      </w:r>
    </w:p>
    <w:p w14:paraId="51E5A9F8" w14:textId="77777777" w:rsidR="000D6842" w:rsidRDefault="000D6842" w:rsidP="000D6842">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72B68075" w14:textId="77777777" w:rsidR="000D6842" w:rsidRDefault="000D6842" w:rsidP="000D6842">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5E6B01E3" w14:textId="77777777" w:rsidR="000D6842" w:rsidRDefault="000D6842" w:rsidP="000D6842">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4A344532" w14:textId="77777777" w:rsidR="000D6842" w:rsidRDefault="000D6842" w:rsidP="000D6842">
      <w:pPr>
        <w:jc w:val="both"/>
        <w:rPr>
          <w:sz w:val="24"/>
          <w:szCs w:val="24"/>
          <w:lang w:val="lt-LT" w:eastAsia="en-US"/>
        </w:rPr>
      </w:pPr>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14:paraId="524F5FF0" w14:textId="77777777" w:rsidR="000D6842" w:rsidRDefault="000D6842" w:rsidP="000D6842">
      <w:pPr>
        <w:jc w:val="both"/>
        <w:rPr>
          <w:sz w:val="24"/>
          <w:szCs w:val="24"/>
          <w:lang w:val="lt-LT" w:eastAsia="en-US"/>
        </w:rPr>
      </w:pPr>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14:paraId="4A204CAF" w14:textId="77777777" w:rsidR="000D6842" w:rsidRDefault="000D6842" w:rsidP="000D6842">
      <w:pPr>
        <w:jc w:val="both"/>
        <w:rPr>
          <w:sz w:val="24"/>
          <w:szCs w:val="24"/>
          <w:lang w:val="lt-LT" w:eastAsia="en-US"/>
        </w:rPr>
      </w:pPr>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14:paraId="542AAEE3" w14:textId="77777777" w:rsidR="000D6842" w:rsidRDefault="000D6842" w:rsidP="000D6842">
      <w:pPr>
        <w:jc w:val="both"/>
        <w:rPr>
          <w:sz w:val="24"/>
          <w:szCs w:val="24"/>
          <w:lang w:val="lt-LT" w:eastAsia="en-US"/>
        </w:rPr>
      </w:pPr>
      <w:r>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04842817" w14:textId="77777777" w:rsidR="000D6842" w:rsidRDefault="000D6842" w:rsidP="000D6842">
      <w:pPr>
        <w:jc w:val="both"/>
        <w:rPr>
          <w:sz w:val="24"/>
          <w:szCs w:val="24"/>
          <w:lang w:val="lt-LT" w:eastAsia="en-US"/>
        </w:rPr>
      </w:pPr>
      <w:r>
        <w:rPr>
          <w:sz w:val="24"/>
          <w:szCs w:val="24"/>
          <w:lang w:val="lt-LT" w:eastAsia="en-US"/>
        </w:rPr>
        <w:t xml:space="preserve">2.9.2.4.  įvertinant pagrįstas tiesiogines (darbo užmokesčio ir su juo susijusius mokesčius, statybos produktų ir įrengimų, </w:t>
      </w:r>
      <w:r>
        <w:rPr>
          <w:sz w:val="24"/>
          <w:szCs w:val="24"/>
          <w:lang w:val="lt-LT" w:eastAsia="en-US"/>
        </w:rPr>
        <w:lastRenderedPageBreak/>
        <w:t>mechanizmų sąnaudas) bei netiesiogines (pridėtines, statybvietės ir pelno) išlaidas pagal Metodikos priedo „Tiesioginių ir netiesioginių išlaidų apskaičiavimo taisyklės“ nuostatas.</w:t>
      </w:r>
    </w:p>
    <w:p w14:paraId="5D02A3DD" w14:textId="77777777" w:rsidR="000D6842" w:rsidRDefault="000D6842" w:rsidP="000D6842">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9554740" w14:textId="77777777" w:rsidR="000D6842" w:rsidRDefault="000D6842" w:rsidP="000D6842">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14:paraId="679B46A7" w14:textId="77777777" w:rsidR="000D6842" w:rsidRDefault="000D6842" w:rsidP="000D6842">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14:paraId="4AF25DCB" w14:textId="77777777" w:rsidR="000D6842" w:rsidRDefault="000D6842" w:rsidP="000D6842">
      <w:pPr>
        <w:jc w:val="both"/>
        <w:rPr>
          <w:sz w:val="24"/>
          <w:szCs w:val="24"/>
          <w:lang w:val="lt-LT"/>
        </w:rPr>
      </w:pPr>
      <w:r w:rsidRPr="002F2EB1">
        <w:rPr>
          <w:sz w:val="24"/>
          <w:szCs w:val="24"/>
          <w:lang w:val="lt-LT"/>
        </w:rPr>
        <w:t>2.13. Rangovas pasirašydamas Sutartį patvirtina, kad jam buvo suteiktos visos galimybės tinkamai įvertinti Sutarties įvykdymui reikiamus dokumentus, apžiūrėti objektą ir apskaičiuoti Sutarties kainą.</w:t>
      </w:r>
    </w:p>
    <w:p w14:paraId="4F050884" w14:textId="77777777" w:rsidR="000D6842" w:rsidRPr="00C6361B" w:rsidRDefault="000D6842" w:rsidP="000D6842">
      <w:pPr>
        <w:jc w:val="both"/>
        <w:rPr>
          <w:sz w:val="24"/>
          <w:szCs w:val="24"/>
          <w:lang w:val="lt-LT"/>
        </w:rPr>
      </w:pPr>
    </w:p>
    <w:p w14:paraId="0F248CA5" w14:textId="77777777" w:rsidR="000D6842" w:rsidRPr="00C6361B" w:rsidRDefault="000D6842" w:rsidP="000D6842">
      <w:pPr>
        <w:outlineLvl w:val="0"/>
        <w:rPr>
          <w:b/>
          <w:sz w:val="24"/>
          <w:szCs w:val="24"/>
          <w:lang w:val="lt-LT"/>
        </w:rPr>
      </w:pPr>
      <w:r w:rsidRPr="00C6361B">
        <w:rPr>
          <w:b/>
          <w:sz w:val="24"/>
          <w:szCs w:val="24"/>
          <w:lang w:val="lt-LT"/>
        </w:rPr>
        <w:t>3. Užsakovo teisės ir pareigos</w:t>
      </w:r>
    </w:p>
    <w:p w14:paraId="08343D82" w14:textId="77777777" w:rsidR="000D6842" w:rsidRPr="00C6361B" w:rsidRDefault="000D6842" w:rsidP="000D6842">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5728541B" w14:textId="77777777" w:rsidR="000D6842" w:rsidRPr="00C6361B" w:rsidRDefault="000D6842" w:rsidP="000D6842">
      <w:pPr>
        <w:jc w:val="both"/>
        <w:rPr>
          <w:sz w:val="24"/>
          <w:szCs w:val="24"/>
          <w:lang w:val="lt-LT"/>
        </w:rPr>
      </w:pPr>
      <w:r w:rsidRPr="00C6361B">
        <w:rPr>
          <w:sz w:val="24"/>
          <w:szCs w:val="24"/>
          <w:lang w:val="lt-LT"/>
        </w:rPr>
        <w:t>3.1.1. kontroliuoti atliekamų darbų kiekį, terminus ir kokybę;</w:t>
      </w:r>
    </w:p>
    <w:p w14:paraId="412F6C45" w14:textId="77777777" w:rsidR="000D6842" w:rsidRPr="00C6361B" w:rsidRDefault="000D6842" w:rsidP="000D6842">
      <w:pPr>
        <w:jc w:val="both"/>
        <w:rPr>
          <w:sz w:val="24"/>
          <w:szCs w:val="24"/>
          <w:lang w:val="lt-LT"/>
        </w:rPr>
      </w:pPr>
      <w:r w:rsidRPr="00C6361B">
        <w:rPr>
          <w:sz w:val="24"/>
          <w:szCs w:val="24"/>
          <w:lang w:val="lt-LT"/>
        </w:rPr>
        <w:lastRenderedPageBreak/>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53597273" w14:textId="77777777" w:rsidR="000D6842" w:rsidRPr="00C6361B" w:rsidRDefault="000D6842" w:rsidP="000D6842">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29888862" w14:textId="77777777" w:rsidR="000D6842" w:rsidRPr="00C6361B" w:rsidRDefault="000D6842" w:rsidP="000D6842">
      <w:pPr>
        <w:jc w:val="both"/>
        <w:rPr>
          <w:sz w:val="24"/>
          <w:szCs w:val="24"/>
          <w:lang w:val="lt-LT"/>
        </w:rPr>
      </w:pPr>
      <w:r w:rsidRPr="00C6361B">
        <w:rPr>
          <w:sz w:val="24"/>
          <w:szCs w:val="24"/>
          <w:lang w:val="lt-LT"/>
        </w:rPr>
        <w:t>3.1.4. skirti prižiūrėtoją sutartiniams įsipareigojimams kontroliuoti.</w:t>
      </w:r>
    </w:p>
    <w:p w14:paraId="75E4F2F0" w14:textId="77777777" w:rsidR="000D6842" w:rsidRPr="00C6361B" w:rsidRDefault="000D6842" w:rsidP="000D6842">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6B48CB22" w14:textId="77777777" w:rsidR="000D6842" w:rsidRPr="00C6361B" w:rsidRDefault="000D6842" w:rsidP="000D6842">
      <w:pPr>
        <w:jc w:val="both"/>
        <w:rPr>
          <w:sz w:val="24"/>
          <w:szCs w:val="24"/>
          <w:lang w:val="lt-LT"/>
        </w:rPr>
      </w:pPr>
      <w:r w:rsidRPr="00C6361B">
        <w:rPr>
          <w:sz w:val="24"/>
          <w:szCs w:val="24"/>
          <w:lang w:val="lt-LT"/>
        </w:rPr>
        <w:t>3.2.1. skirti prižiūrėtoją (kai privaloma pagal teisės aktų reikalavimus);</w:t>
      </w:r>
    </w:p>
    <w:p w14:paraId="62A5D18F" w14:textId="77777777" w:rsidR="000D6842" w:rsidRPr="00C6361B" w:rsidRDefault="000D6842" w:rsidP="000D6842">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0E653EAF" w14:textId="77777777" w:rsidR="000D6842" w:rsidRPr="00C6361B" w:rsidRDefault="000D6842" w:rsidP="000D6842">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5D2269FB" w14:textId="77777777" w:rsidR="000D6842" w:rsidRPr="00C6361B" w:rsidRDefault="000D6842" w:rsidP="000D6842">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0C48BB0C" w14:textId="77777777" w:rsidR="000D6842" w:rsidRPr="00C6361B" w:rsidRDefault="000D6842" w:rsidP="000D6842">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5D3C6E4F" w14:textId="77777777" w:rsidR="000D6842" w:rsidRPr="00C6361B" w:rsidRDefault="000D6842" w:rsidP="000D6842">
      <w:pPr>
        <w:outlineLvl w:val="0"/>
        <w:rPr>
          <w:b/>
          <w:sz w:val="24"/>
          <w:szCs w:val="24"/>
          <w:lang w:val="lt-LT"/>
        </w:rPr>
      </w:pPr>
    </w:p>
    <w:p w14:paraId="7260BA51" w14:textId="77777777" w:rsidR="000D6842" w:rsidRPr="00C6361B" w:rsidRDefault="000D6842" w:rsidP="000D6842">
      <w:pPr>
        <w:outlineLvl w:val="0"/>
        <w:rPr>
          <w:sz w:val="24"/>
          <w:szCs w:val="24"/>
          <w:lang w:val="lt-LT"/>
        </w:rPr>
      </w:pPr>
      <w:r w:rsidRPr="00C6361B">
        <w:rPr>
          <w:b/>
          <w:sz w:val="24"/>
          <w:szCs w:val="24"/>
          <w:lang w:val="lt-LT"/>
        </w:rPr>
        <w:t>4. Rangovo teisės ir pareigos</w:t>
      </w:r>
    </w:p>
    <w:p w14:paraId="03D8ABAB" w14:textId="77777777" w:rsidR="000D6842" w:rsidRPr="00C6361B" w:rsidRDefault="000D6842" w:rsidP="000D6842">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2A3E6483" w14:textId="77777777" w:rsidR="000D6842" w:rsidRPr="00C6361B" w:rsidRDefault="000D6842" w:rsidP="000D6842">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6A2C191" w14:textId="77777777" w:rsidR="000D6842" w:rsidRPr="00C6361B" w:rsidRDefault="000D6842" w:rsidP="000D6842">
      <w:pPr>
        <w:jc w:val="both"/>
        <w:rPr>
          <w:sz w:val="24"/>
          <w:szCs w:val="24"/>
          <w:lang w:val="lt-LT"/>
        </w:rPr>
      </w:pPr>
      <w:r w:rsidRPr="00C6361B">
        <w:rPr>
          <w:sz w:val="24"/>
          <w:szCs w:val="24"/>
          <w:lang w:val="lt-LT"/>
        </w:rPr>
        <w:lastRenderedPageBreak/>
        <w:t>4.2.1. per Sutarties specialiojoje dalyje nustatytą terminą (terminus) atlikti Sutartyje numatytus darbus, pagal Sutarties ir jos priedo (priedų) sąlygas;</w:t>
      </w:r>
    </w:p>
    <w:p w14:paraId="1CE8B88F" w14:textId="77777777" w:rsidR="000D6842" w:rsidRPr="00C6361B" w:rsidRDefault="000D6842" w:rsidP="000D6842">
      <w:pPr>
        <w:jc w:val="both"/>
        <w:rPr>
          <w:sz w:val="24"/>
          <w:szCs w:val="24"/>
          <w:lang w:val="lt-LT"/>
        </w:rPr>
      </w:pPr>
      <w:r w:rsidRPr="00C6361B">
        <w:rPr>
          <w:sz w:val="24"/>
          <w:szCs w:val="24"/>
          <w:lang w:val="lt-LT"/>
        </w:rPr>
        <w:t>4.2.2. skirti remonto darbų vadovą, nurodytą Sutarties specialiojoje dalyje;</w:t>
      </w:r>
    </w:p>
    <w:p w14:paraId="26FD1A78" w14:textId="77777777" w:rsidR="000D6842" w:rsidRPr="00C6361B" w:rsidRDefault="000D6842" w:rsidP="000D6842">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56ED433C" w14:textId="77777777" w:rsidR="000D6842" w:rsidRPr="00C6361B" w:rsidRDefault="000D6842" w:rsidP="000D6842">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6739463C" w14:textId="77777777" w:rsidR="000D6842" w:rsidRPr="00C6361B" w:rsidRDefault="000D6842" w:rsidP="000D6842">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B486C27" w14:textId="77777777" w:rsidR="000D6842" w:rsidRPr="00C6361B" w:rsidRDefault="000D6842" w:rsidP="000D6842">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4469CD6A" w14:textId="77777777" w:rsidR="000D6842" w:rsidRPr="00C6361B" w:rsidRDefault="000D6842" w:rsidP="000D6842">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29FA2CA8" w14:textId="77777777" w:rsidR="000D6842" w:rsidRPr="00C6361B" w:rsidRDefault="000D6842" w:rsidP="000D6842">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7D8FF801" w14:textId="77777777" w:rsidR="000D6842" w:rsidRPr="00C6361B" w:rsidRDefault="000D6842" w:rsidP="000D6842">
      <w:pPr>
        <w:jc w:val="both"/>
        <w:rPr>
          <w:sz w:val="24"/>
          <w:szCs w:val="24"/>
          <w:lang w:val="lt-LT"/>
        </w:rPr>
      </w:pPr>
      <w:r w:rsidRPr="00C6361B">
        <w:rPr>
          <w:sz w:val="24"/>
          <w:szCs w:val="24"/>
          <w:lang w:val="lt-LT"/>
        </w:rPr>
        <w:lastRenderedPageBreak/>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172A2970" w14:textId="77777777" w:rsidR="000D6842" w:rsidRPr="00C6361B" w:rsidRDefault="000D6842" w:rsidP="000D6842">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78476E4" w14:textId="77777777" w:rsidR="000D6842" w:rsidRPr="00C6361B" w:rsidRDefault="000D6842" w:rsidP="000D6842">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3FD1F46D" w14:textId="77777777" w:rsidR="000D6842" w:rsidRPr="00C6361B" w:rsidRDefault="000D6842" w:rsidP="000D6842">
      <w:pPr>
        <w:jc w:val="both"/>
        <w:rPr>
          <w:sz w:val="24"/>
          <w:szCs w:val="24"/>
          <w:lang w:val="lt-LT"/>
        </w:rPr>
      </w:pPr>
      <w:r w:rsidRPr="00C6361B">
        <w:rPr>
          <w:sz w:val="24"/>
          <w:szCs w:val="24"/>
          <w:lang w:val="lt-LT"/>
        </w:rPr>
        <w:t>4.2.12. sutarties vykdymo laikotarpiu:</w:t>
      </w:r>
    </w:p>
    <w:p w14:paraId="749ACD24" w14:textId="77777777" w:rsidR="000D6842" w:rsidRPr="00C6361B" w:rsidRDefault="000D6842" w:rsidP="000D6842">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71BCCC38" w14:textId="77777777" w:rsidR="000D6842" w:rsidRPr="00C6361B" w:rsidRDefault="000D6842" w:rsidP="000D6842">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72F38125" w14:textId="77777777" w:rsidR="000D6842" w:rsidRPr="00C6361B" w:rsidRDefault="000D6842" w:rsidP="000D6842">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02AE4B93" w14:textId="77777777" w:rsidR="000D6842" w:rsidRPr="00C6361B" w:rsidRDefault="000D6842" w:rsidP="000D6842">
      <w:pPr>
        <w:jc w:val="both"/>
        <w:rPr>
          <w:sz w:val="24"/>
          <w:szCs w:val="24"/>
          <w:lang w:val="lt-LT"/>
        </w:rPr>
      </w:pPr>
      <w:r w:rsidRPr="00C6361B">
        <w:rPr>
          <w:sz w:val="24"/>
          <w:szCs w:val="24"/>
          <w:lang w:val="lt-LT"/>
        </w:rPr>
        <w:t>4.2.13. užtikrinti, kad:</w:t>
      </w:r>
    </w:p>
    <w:p w14:paraId="739605DD" w14:textId="77777777" w:rsidR="000D6842" w:rsidRPr="00C6361B" w:rsidRDefault="000D6842" w:rsidP="000D6842">
      <w:pPr>
        <w:jc w:val="both"/>
        <w:rPr>
          <w:sz w:val="24"/>
          <w:szCs w:val="24"/>
          <w:lang w:val="lt-LT"/>
        </w:rPr>
      </w:pPr>
      <w:r w:rsidRPr="00C6361B">
        <w:rPr>
          <w:sz w:val="24"/>
          <w:szCs w:val="24"/>
          <w:lang w:val="lt-LT"/>
        </w:rPr>
        <w:lastRenderedPageBreak/>
        <w:t>4.2.13.1. vykdant darbus būtų naudojami tik nauji statybos produktai ir gaminiai, ir tik pagal techninių specifikacijų reikalavimus;</w:t>
      </w:r>
    </w:p>
    <w:p w14:paraId="5D6BE9B8" w14:textId="77777777" w:rsidR="000D6842" w:rsidRPr="00C6361B" w:rsidRDefault="000D6842" w:rsidP="000D6842">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0FF2211F" w14:textId="77777777" w:rsidR="000D6842" w:rsidRPr="00C6361B" w:rsidRDefault="000D6842" w:rsidP="000D6842">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56ED5D9B" w14:textId="77777777" w:rsidR="000D6842" w:rsidRPr="00C6361B" w:rsidRDefault="000D6842" w:rsidP="000D6842">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6B2CD7C0" w14:textId="77777777" w:rsidR="000D6842" w:rsidRPr="00C6361B" w:rsidRDefault="000D6842" w:rsidP="000D6842">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325DD5CA" w14:textId="77777777" w:rsidR="000D6842" w:rsidRPr="00C6361B" w:rsidRDefault="000D6842" w:rsidP="000D6842">
      <w:pPr>
        <w:jc w:val="both"/>
        <w:rPr>
          <w:sz w:val="24"/>
          <w:szCs w:val="24"/>
          <w:lang w:val="lt-LT"/>
        </w:rPr>
      </w:pPr>
      <w:r w:rsidRPr="00C6361B">
        <w:rPr>
          <w:sz w:val="24"/>
          <w:szCs w:val="24"/>
          <w:lang w:val="lt-LT"/>
        </w:rPr>
        <w:lastRenderedPageBreak/>
        <w:t>4.2.17. dalyvauti suremontuoto statinio ar jo dalies darbų užbaigimo procedūrose ir teikti paaiškinimus Statinio pripažinimo suremontuotu komisijai;</w:t>
      </w:r>
    </w:p>
    <w:p w14:paraId="54DF75BB" w14:textId="77777777" w:rsidR="000D6842" w:rsidRPr="00C6361B" w:rsidRDefault="000D6842" w:rsidP="000D6842">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1BB46E7D" w14:textId="77777777" w:rsidR="000D6842" w:rsidRPr="00C6361B" w:rsidRDefault="000D6842" w:rsidP="000D6842">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73FF65EF" w14:textId="77777777" w:rsidR="000D6842" w:rsidRPr="00C6361B" w:rsidRDefault="000D6842" w:rsidP="000D6842">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27F66854" w14:textId="77777777" w:rsidR="000D6842" w:rsidRPr="00D64AF2" w:rsidRDefault="000D6842" w:rsidP="000D6842">
      <w:pPr>
        <w:jc w:val="both"/>
        <w:rPr>
          <w:sz w:val="24"/>
          <w:szCs w:val="24"/>
          <w:lang w:val="lt-LT"/>
        </w:rPr>
      </w:pPr>
      <w:r w:rsidRPr="003E3FFB">
        <w:rPr>
          <w:sz w:val="24"/>
          <w:szCs w:val="24"/>
          <w:lang w:val="lt-LT"/>
        </w:rPr>
        <w:t>4.2.21</w:t>
      </w:r>
      <w:r w:rsidRPr="00D64AF2">
        <w:rPr>
          <w:sz w:val="24"/>
          <w:szCs w:val="24"/>
          <w:lang w:val="lt-LT"/>
        </w:rPr>
        <w:t>. nedelsiant informuoti Užsakovą, jeigu Sutarties vykdymo metu pasikeistų Rangovo ir su juo susijusių subjektų duomenys ir informacija, kuri buvo pateikta Užsakovui pasiūlymo pateikimo momentu.</w:t>
      </w:r>
    </w:p>
    <w:p w14:paraId="330D2493" w14:textId="77777777" w:rsidR="000D6842" w:rsidRPr="00C6361B" w:rsidRDefault="000D6842" w:rsidP="000D6842">
      <w:pPr>
        <w:jc w:val="both"/>
        <w:rPr>
          <w:b/>
          <w:sz w:val="24"/>
          <w:szCs w:val="24"/>
          <w:lang w:val="lt-LT"/>
        </w:rPr>
      </w:pPr>
    </w:p>
    <w:p w14:paraId="1A40EEE0" w14:textId="77777777" w:rsidR="000D6842" w:rsidRPr="00C6361B" w:rsidRDefault="000D6842" w:rsidP="000D6842">
      <w:pPr>
        <w:jc w:val="both"/>
        <w:rPr>
          <w:b/>
          <w:sz w:val="24"/>
          <w:szCs w:val="24"/>
          <w:lang w:val="lt-LT"/>
        </w:rPr>
      </w:pPr>
      <w:r w:rsidRPr="00C6361B">
        <w:rPr>
          <w:b/>
          <w:sz w:val="24"/>
          <w:szCs w:val="24"/>
          <w:lang w:val="lt-LT"/>
        </w:rPr>
        <w:t>5. Mokėjimo terminai ir sąlygos</w:t>
      </w:r>
    </w:p>
    <w:p w14:paraId="4818C830" w14:textId="77777777" w:rsidR="000D6842" w:rsidRPr="00C6361B" w:rsidRDefault="000D6842" w:rsidP="000D6842">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79C4B7D8" w14:textId="77777777" w:rsidR="000D6842" w:rsidRPr="00C6361B" w:rsidRDefault="000D6842" w:rsidP="000D6842">
      <w:pPr>
        <w:jc w:val="both"/>
        <w:rPr>
          <w:sz w:val="24"/>
          <w:szCs w:val="24"/>
          <w:lang w:val="lt-LT"/>
        </w:rPr>
      </w:pPr>
      <w:r w:rsidRPr="00C6361B">
        <w:rPr>
          <w:sz w:val="24"/>
          <w:szCs w:val="24"/>
          <w:lang w:val="lt-LT"/>
        </w:rPr>
        <w:lastRenderedPageBreak/>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0ACDD494" w14:textId="77777777" w:rsidR="000D6842" w:rsidRPr="00C6361B" w:rsidRDefault="000D6842" w:rsidP="000D6842">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1560F607" w14:textId="77777777" w:rsidR="000D6842" w:rsidRPr="00C6361B" w:rsidRDefault="000D6842" w:rsidP="000D6842">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 xml:space="preserve">banko garantijoje ar draudimo bendrovės laidavimo rašte, kuri/is pateikiamas </w:t>
      </w:r>
      <w:r w:rsidRPr="00C6361B">
        <w:rPr>
          <w:b/>
          <w:sz w:val="24"/>
          <w:szCs w:val="24"/>
          <w:lang w:val="lt-LT"/>
        </w:rPr>
        <w:t>Užsakovui</w:t>
      </w:r>
      <w:r w:rsidRPr="00C6361B">
        <w:rPr>
          <w:sz w:val="24"/>
          <w:szCs w:val="24"/>
          <w:lang w:val="lt-LT"/>
        </w:rPr>
        <w:t>:</w:t>
      </w:r>
    </w:p>
    <w:p w14:paraId="43CB303A" w14:textId="77777777" w:rsidR="000D6842" w:rsidRPr="00C6361B" w:rsidRDefault="000D6842" w:rsidP="000D6842">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6505F80F" w14:textId="77777777" w:rsidR="000D6842" w:rsidRPr="00C6361B" w:rsidRDefault="000D6842" w:rsidP="000D6842">
      <w:pPr>
        <w:jc w:val="both"/>
        <w:rPr>
          <w:sz w:val="24"/>
          <w:szCs w:val="24"/>
          <w:lang w:val="lt-LT"/>
        </w:rPr>
      </w:pPr>
      <w:r w:rsidRPr="00C6361B">
        <w:rPr>
          <w:sz w:val="24"/>
          <w:szCs w:val="24"/>
          <w:lang w:val="lt-LT"/>
        </w:rPr>
        <w:t>5.4.2. negali būti nurodyta, kad garantas ar laiduotojas atsako tik už tiesioginių nuostolių atlyginimą.</w:t>
      </w:r>
    </w:p>
    <w:p w14:paraId="310A533B" w14:textId="77777777" w:rsidR="000D6842" w:rsidRPr="00C6361B" w:rsidRDefault="000D6842" w:rsidP="000D6842">
      <w:pPr>
        <w:jc w:val="both"/>
        <w:rPr>
          <w:sz w:val="24"/>
          <w:szCs w:val="24"/>
          <w:lang w:val="lt-LT"/>
        </w:rPr>
      </w:pPr>
      <w:r w:rsidRPr="00C6361B">
        <w:rPr>
          <w:sz w:val="24"/>
          <w:szCs w:val="24"/>
          <w:lang w:val="lt-LT"/>
        </w:rPr>
        <w:lastRenderedPageBreak/>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7427DAF8" w14:textId="77777777" w:rsidR="000D6842" w:rsidRPr="00C6361B" w:rsidRDefault="000D6842" w:rsidP="000D6842">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38084272" w14:textId="77777777" w:rsidR="000D6842" w:rsidRPr="00C6361B" w:rsidRDefault="000D6842" w:rsidP="000D6842">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2FE9EE0D" w14:textId="77777777" w:rsidR="000D6842" w:rsidRPr="00C6361B" w:rsidRDefault="000D6842" w:rsidP="000D6842">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3C5E2C02" w14:textId="77777777" w:rsidR="000D6842" w:rsidRDefault="000D6842" w:rsidP="000D6842">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w:t>
      </w:r>
      <w:r w:rsidRPr="00C6361B">
        <w:rPr>
          <w:rFonts w:eastAsia="Arial Unicode MS" w:cs="Arial Unicode MS"/>
          <w:sz w:val="24"/>
          <w:szCs w:val="24"/>
          <w:bdr w:val="nil"/>
          <w:lang w:val="lt-LT"/>
        </w:rPr>
        <w:lastRenderedPageBreak/>
        <w:t xml:space="preserve">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03CB26EA" w14:textId="77777777" w:rsidR="000D6842" w:rsidRPr="00C6361B" w:rsidRDefault="000D6842" w:rsidP="000D6842">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23A09ED9" w14:textId="77777777" w:rsidR="000D6842" w:rsidRPr="00C6361B" w:rsidRDefault="000D6842" w:rsidP="000D6842">
      <w:pPr>
        <w:jc w:val="both"/>
        <w:rPr>
          <w:sz w:val="24"/>
          <w:szCs w:val="24"/>
          <w:lang w:val="lt-LT"/>
        </w:rPr>
      </w:pPr>
    </w:p>
    <w:p w14:paraId="63FABB61" w14:textId="77777777" w:rsidR="000D6842" w:rsidRPr="00C6361B" w:rsidRDefault="000D6842" w:rsidP="000D6842">
      <w:pPr>
        <w:outlineLvl w:val="0"/>
        <w:rPr>
          <w:b/>
          <w:sz w:val="24"/>
          <w:szCs w:val="24"/>
          <w:lang w:val="lt-LT"/>
        </w:rPr>
      </w:pPr>
      <w:r w:rsidRPr="00C6361B">
        <w:rPr>
          <w:b/>
          <w:sz w:val="24"/>
          <w:szCs w:val="24"/>
          <w:lang w:val="lt-LT"/>
        </w:rPr>
        <w:t>6. Darbų perdavimas ir priėmimas, garantiniai įsipareigojimai</w:t>
      </w:r>
    </w:p>
    <w:p w14:paraId="24F35C32" w14:textId="77777777" w:rsidR="000D6842" w:rsidRPr="00C6361B" w:rsidRDefault="000D6842" w:rsidP="000D6842">
      <w:pPr>
        <w:jc w:val="both"/>
        <w:rPr>
          <w:sz w:val="24"/>
          <w:szCs w:val="24"/>
          <w:lang w:val="lt-LT"/>
        </w:rPr>
      </w:pPr>
      <w:r w:rsidRPr="00C6361B">
        <w:rPr>
          <w:sz w:val="24"/>
          <w:szCs w:val="24"/>
          <w:lang w:val="lt-LT"/>
        </w:rPr>
        <w:lastRenderedPageBreak/>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724A97B" w14:textId="77777777" w:rsidR="000D6842" w:rsidRPr="00C6361B" w:rsidRDefault="000D6842" w:rsidP="000D6842">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448699D1" w14:textId="77777777" w:rsidR="000D6842" w:rsidRPr="00C6361B" w:rsidRDefault="000D6842" w:rsidP="000D6842">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7AC7C15C" w14:textId="77777777" w:rsidR="000D6842" w:rsidRPr="00C6361B" w:rsidRDefault="000D6842" w:rsidP="000D6842">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w:t>
      </w:r>
      <w:r w:rsidRPr="00C6361B">
        <w:rPr>
          <w:sz w:val="24"/>
          <w:szCs w:val="24"/>
          <w:lang w:val="lt-LT"/>
        </w:rPr>
        <w:lastRenderedPageBreak/>
        <w:t>kai Statinio (statinio dalies) pripažinimo suremontuotu komisija patvirtina, kad darbai yra baigti ir atlikti tinkamai.</w:t>
      </w:r>
    </w:p>
    <w:p w14:paraId="5C51EFD7" w14:textId="77777777" w:rsidR="000D6842" w:rsidRPr="00C6361B" w:rsidRDefault="000D6842" w:rsidP="000D6842">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4E6AEA0A" w14:textId="77777777" w:rsidR="000D6842" w:rsidRPr="00C6361B" w:rsidRDefault="000D6842" w:rsidP="000D6842">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76A160CA" w14:textId="77777777" w:rsidR="000D6842" w:rsidRPr="00C6361B" w:rsidRDefault="000D6842" w:rsidP="000D6842">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80B1973" w14:textId="77777777" w:rsidR="000D6842" w:rsidRPr="00C6361B" w:rsidRDefault="000D6842" w:rsidP="000D6842">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4CDC1230" w14:textId="77777777" w:rsidR="000D6842" w:rsidRPr="00C6361B" w:rsidRDefault="000D6842" w:rsidP="000D6842">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31B2AB3B" w14:textId="77777777" w:rsidR="000D6842" w:rsidRPr="00C6361B" w:rsidRDefault="000D6842" w:rsidP="000D6842">
      <w:pPr>
        <w:jc w:val="both"/>
        <w:rPr>
          <w:sz w:val="24"/>
          <w:szCs w:val="24"/>
          <w:lang w:val="lt-LT" w:eastAsia="en-US"/>
        </w:rPr>
      </w:pPr>
      <w:r w:rsidRPr="00C6361B">
        <w:rPr>
          <w:sz w:val="24"/>
          <w:szCs w:val="24"/>
          <w:lang w:val="lt-LT" w:eastAsia="en-US"/>
        </w:rPr>
        <w:lastRenderedPageBreak/>
        <w:t>6.9.1. sumą, reikalingą sumokėti už darbų defektų, nustatytų statinio garantiniu laikotarpiu, pašalinimą, pinigus pervedant į pranešime nurodytą sąskaitą;</w:t>
      </w:r>
    </w:p>
    <w:p w14:paraId="2E5FD093" w14:textId="77777777" w:rsidR="000D6842" w:rsidRPr="00C6361B" w:rsidRDefault="000D6842" w:rsidP="000D6842">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14:paraId="2CD15E96" w14:textId="77777777" w:rsidR="000D6842" w:rsidRPr="00C6361B" w:rsidRDefault="000D6842" w:rsidP="000D6842">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7266965" w14:textId="77777777" w:rsidR="000D6842" w:rsidRPr="00C6361B" w:rsidRDefault="000D6842" w:rsidP="000D6842">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17A63DC8" w14:textId="77777777" w:rsidR="000D6842" w:rsidRPr="00C6361B" w:rsidRDefault="000D6842" w:rsidP="000D6842">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5F9CDF52" w14:textId="77777777" w:rsidR="000D6842" w:rsidRPr="00C6361B" w:rsidRDefault="000D6842" w:rsidP="000D6842">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20303970" w14:textId="77777777" w:rsidR="000D6842" w:rsidRPr="00C6361B" w:rsidRDefault="000D6842" w:rsidP="000D6842">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14:paraId="75183FB2" w14:textId="77777777" w:rsidR="000D6842" w:rsidRPr="00C6361B" w:rsidRDefault="000D6842" w:rsidP="000D6842">
      <w:pPr>
        <w:jc w:val="both"/>
        <w:rPr>
          <w:sz w:val="24"/>
          <w:szCs w:val="24"/>
          <w:lang w:val="lt-LT"/>
        </w:rPr>
      </w:pPr>
      <w:r w:rsidRPr="00C6361B">
        <w:rPr>
          <w:sz w:val="24"/>
          <w:szCs w:val="24"/>
          <w:lang w:val="lt-LT"/>
        </w:rPr>
        <w:lastRenderedPageBreak/>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E5090D7" w14:textId="77777777" w:rsidR="000D6842" w:rsidRDefault="000D6842" w:rsidP="000D6842">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33D167A4" w14:textId="77777777" w:rsidR="000D6842" w:rsidRPr="006A3308" w:rsidRDefault="000D6842" w:rsidP="000D6842">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0381C8C3" w14:textId="77777777" w:rsidR="000D6842" w:rsidRPr="00C6361B" w:rsidRDefault="000D6842" w:rsidP="000D6842">
      <w:pPr>
        <w:jc w:val="both"/>
        <w:rPr>
          <w:b/>
          <w:sz w:val="24"/>
          <w:szCs w:val="24"/>
          <w:lang w:val="lt-LT"/>
        </w:rPr>
      </w:pPr>
    </w:p>
    <w:p w14:paraId="24FF8D93" w14:textId="77777777" w:rsidR="000D6842" w:rsidRPr="00C6361B" w:rsidRDefault="000D6842" w:rsidP="000D6842">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7AE704BC" w14:textId="77777777" w:rsidR="000D6842" w:rsidRPr="00C6361B" w:rsidRDefault="000D6842" w:rsidP="000D6842">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lastRenderedPageBreak/>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0BAD9351" w14:textId="77777777" w:rsidR="000D6842" w:rsidRPr="00C6361B" w:rsidRDefault="000D6842" w:rsidP="000D6842">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1CF93703" w14:textId="77777777" w:rsidR="000D6842" w:rsidRPr="00C6361B" w:rsidRDefault="000D6842" w:rsidP="000D6842">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1FC0247D" w14:textId="77777777" w:rsidR="000D6842" w:rsidRPr="00C6361B" w:rsidRDefault="000D6842" w:rsidP="000D6842">
      <w:pPr>
        <w:jc w:val="both"/>
        <w:rPr>
          <w:b/>
          <w:sz w:val="24"/>
          <w:szCs w:val="24"/>
          <w:lang w:val="lt-LT"/>
        </w:rPr>
      </w:pPr>
    </w:p>
    <w:p w14:paraId="2944A44E" w14:textId="77777777" w:rsidR="000D6842" w:rsidRPr="00C6361B" w:rsidRDefault="000D6842" w:rsidP="000D6842">
      <w:pPr>
        <w:jc w:val="both"/>
        <w:rPr>
          <w:b/>
          <w:sz w:val="24"/>
          <w:szCs w:val="24"/>
          <w:lang w:val="lt-LT"/>
        </w:rPr>
      </w:pPr>
      <w:r w:rsidRPr="00C6361B">
        <w:rPr>
          <w:b/>
          <w:sz w:val="24"/>
          <w:szCs w:val="24"/>
          <w:lang w:val="lt-LT"/>
        </w:rPr>
        <w:t>8. Šalių atsakomybė</w:t>
      </w:r>
    </w:p>
    <w:p w14:paraId="49601675" w14:textId="77777777" w:rsidR="000D6842" w:rsidRPr="00C6361B" w:rsidRDefault="000D6842" w:rsidP="000D6842">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064A6358" w14:textId="77777777" w:rsidR="000D6842" w:rsidRPr="00C6361B" w:rsidRDefault="000D6842" w:rsidP="000D6842">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6ED1DC77" w14:textId="77777777" w:rsidR="000D6842" w:rsidRPr="00C6361B" w:rsidRDefault="000D6842" w:rsidP="000D6842">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0403B599" w14:textId="77777777" w:rsidR="000D6842" w:rsidRPr="00C6361B" w:rsidRDefault="000D6842" w:rsidP="000D6842">
      <w:pPr>
        <w:jc w:val="both"/>
        <w:rPr>
          <w:sz w:val="24"/>
          <w:szCs w:val="24"/>
          <w:lang w:val="lt-LT"/>
        </w:rPr>
      </w:pPr>
      <w:r w:rsidRPr="00C6361B">
        <w:rPr>
          <w:sz w:val="24"/>
          <w:szCs w:val="24"/>
          <w:lang w:val="lt-LT"/>
        </w:rPr>
        <w:lastRenderedPageBreak/>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D5A6582" w14:textId="77777777" w:rsidR="000D6842" w:rsidRPr="00C6361B" w:rsidRDefault="000D6842" w:rsidP="000D6842">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2FF4E52C" w14:textId="7F17B6C0" w:rsidR="000D6842" w:rsidRDefault="000D6842" w:rsidP="000D6842">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w:t>
      </w:r>
      <w:r w:rsidR="00167673">
        <w:rPr>
          <w:rFonts w:eastAsia="Calibri"/>
          <w:sz w:val="24"/>
          <w:szCs w:val="24"/>
          <w:lang w:val="lt-LT"/>
        </w:rPr>
        <w:t>1</w:t>
      </w:r>
      <w:r w:rsidR="00167673" w:rsidRPr="00C6361B">
        <w:rPr>
          <w:rFonts w:eastAsia="Calibri"/>
          <w:sz w:val="24"/>
          <w:szCs w:val="24"/>
          <w:lang w:val="lt-LT"/>
        </w:rPr>
        <w:t xml:space="preserve"> </w:t>
      </w:r>
      <w:r w:rsidRPr="00C6361B">
        <w:rPr>
          <w:rFonts w:eastAsia="Calibri"/>
          <w:sz w:val="24"/>
          <w:szCs w:val="24"/>
          <w:lang w:val="lt-LT"/>
        </w:rPr>
        <w:t xml:space="preserve">%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6108A49F" w14:textId="77777777" w:rsidR="000D6842" w:rsidRPr="00C6361B" w:rsidRDefault="000D6842" w:rsidP="000D6842">
      <w:pPr>
        <w:jc w:val="both"/>
        <w:textAlignment w:val="top"/>
        <w:rPr>
          <w:rFonts w:eastAsia="Calibri"/>
          <w:sz w:val="24"/>
          <w:szCs w:val="24"/>
          <w:lang w:val="lt-LT"/>
        </w:rPr>
      </w:pPr>
      <w:r w:rsidRPr="00C6361B">
        <w:rPr>
          <w:rFonts w:eastAsia="Calibri"/>
          <w:sz w:val="24"/>
          <w:szCs w:val="24"/>
          <w:lang w:val="lt-LT"/>
        </w:rPr>
        <w:lastRenderedPageBreak/>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23A04739" w14:textId="77777777" w:rsidR="000D6842" w:rsidRPr="00C6361B" w:rsidRDefault="000D6842" w:rsidP="000D6842">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56D918EB" w14:textId="77777777" w:rsidR="000D6842" w:rsidRPr="00C6361B" w:rsidRDefault="000D6842" w:rsidP="000D6842">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619DC696" w14:textId="77777777" w:rsidR="000D6842" w:rsidRPr="00C6361B" w:rsidRDefault="000D6842" w:rsidP="000D6842">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CD852D0" w14:textId="564080C2" w:rsidR="000D6842" w:rsidRPr="00C6361B" w:rsidRDefault="000D6842" w:rsidP="000D6842">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11EDEC1A" w14:textId="77777777" w:rsidR="000D6842" w:rsidRPr="00C6361B" w:rsidRDefault="000D6842" w:rsidP="000D6842">
      <w:pPr>
        <w:jc w:val="both"/>
        <w:rPr>
          <w:sz w:val="24"/>
          <w:szCs w:val="24"/>
          <w:lang w:val="lt-LT"/>
        </w:rPr>
      </w:pPr>
      <w:r w:rsidRPr="00C6361B">
        <w:rPr>
          <w:sz w:val="24"/>
          <w:szCs w:val="24"/>
          <w:lang w:val="lt-LT"/>
        </w:rPr>
        <w:lastRenderedPageBreak/>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6F8762B5" w14:textId="77777777" w:rsidR="000D6842" w:rsidRDefault="000D6842" w:rsidP="000D6842">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37E29B9C" w14:textId="77777777" w:rsidR="000D6842" w:rsidRPr="00C6361B" w:rsidRDefault="000D6842" w:rsidP="000D6842">
      <w:pPr>
        <w:jc w:val="both"/>
        <w:rPr>
          <w:bCs/>
          <w:sz w:val="24"/>
          <w:szCs w:val="24"/>
          <w:lang w:val="lt-LT"/>
        </w:rPr>
      </w:pPr>
      <w:r w:rsidRPr="00B40844">
        <w:rPr>
          <w:bCs/>
          <w:sz w:val="24"/>
          <w:szCs w:val="24"/>
          <w:lang w:val="lt-LT"/>
        </w:rPr>
        <w:t>8.12. Šia Sutartimi Rangovas įgaliojamas užtikrinant Statybos įstatymo 22</w:t>
      </w:r>
      <w:r w:rsidRPr="00B40844">
        <w:rPr>
          <w:bCs/>
          <w:sz w:val="24"/>
          <w:szCs w:val="24"/>
          <w:vertAlign w:val="superscript"/>
          <w:lang w:val="lt-LT"/>
        </w:rPr>
        <w:t>1</w:t>
      </w:r>
      <w:r w:rsidRPr="00B40844">
        <w:rPr>
          <w:bCs/>
          <w:sz w:val="24"/>
          <w:szCs w:val="24"/>
          <w:lang w:val="lt-LT"/>
        </w:rPr>
        <w:t xml:space="preserve"> straipsnio 3 ir 4 dalyse nustatytų, įskaitant statybvietėje esančių asmenų tapatybės identifikavimo, kodų ar tapatybės priemonių turėjimą ir jų pateikimą teisės aktų nustatytais atvejais ir tvarka, reikalavimų laikymąsi. Rangovui tenka visą atsakomybė dėl šiame punkte nustatytų pareigų nevykdymo ar netinkamo jų vykdymo.</w:t>
      </w:r>
    </w:p>
    <w:p w14:paraId="0B789235" w14:textId="77777777" w:rsidR="000D6842" w:rsidRPr="00C6361B" w:rsidRDefault="000D6842" w:rsidP="000D6842">
      <w:pPr>
        <w:jc w:val="both"/>
        <w:outlineLvl w:val="0"/>
        <w:rPr>
          <w:b/>
          <w:sz w:val="24"/>
          <w:szCs w:val="24"/>
          <w:lang w:val="lt-LT"/>
        </w:rPr>
      </w:pPr>
    </w:p>
    <w:p w14:paraId="2B8DA943" w14:textId="77777777" w:rsidR="000D6842" w:rsidRPr="00C6361B" w:rsidRDefault="000D6842" w:rsidP="000D6842">
      <w:pPr>
        <w:outlineLvl w:val="0"/>
        <w:rPr>
          <w:b/>
          <w:sz w:val="24"/>
          <w:szCs w:val="24"/>
          <w:lang w:val="lt-LT"/>
        </w:rPr>
      </w:pPr>
      <w:r w:rsidRPr="00C6361B">
        <w:rPr>
          <w:b/>
          <w:sz w:val="24"/>
          <w:szCs w:val="24"/>
          <w:lang w:val="lt-LT"/>
        </w:rPr>
        <w:t xml:space="preserve">9. Sutarties galiojimas </w:t>
      </w:r>
    </w:p>
    <w:p w14:paraId="74A3370B" w14:textId="77777777" w:rsidR="000D6842" w:rsidRPr="00C6361B" w:rsidRDefault="000D6842" w:rsidP="000D6842">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34839AAE" w14:textId="77777777" w:rsidR="000D6842" w:rsidRPr="00C6361B" w:rsidRDefault="000D6842" w:rsidP="000D6842">
      <w:pPr>
        <w:jc w:val="both"/>
        <w:rPr>
          <w:sz w:val="24"/>
          <w:szCs w:val="24"/>
          <w:lang w:val="lt-LT"/>
        </w:rPr>
      </w:pPr>
      <w:r w:rsidRPr="00C6361B">
        <w:rPr>
          <w:sz w:val="24"/>
          <w:szCs w:val="24"/>
          <w:lang w:val="lt-LT"/>
        </w:rPr>
        <w:t xml:space="preserve">9.2. Sutarties 9.1 punkte nurodytuose Sutarties įvykdymo užtikrinimo banko garantijoje ar draudimo bendrovės laidavimo rašte, kuri/is pateikiamas </w:t>
      </w:r>
      <w:r w:rsidRPr="00C6361B">
        <w:rPr>
          <w:b/>
          <w:sz w:val="24"/>
          <w:szCs w:val="24"/>
          <w:lang w:val="lt-LT"/>
        </w:rPr>
        <w:t>Užsakovui</w:t>
      </w:r>
      <w:r w:rsidRPr="00C6361B">
        <w:rPr>
          <w:sz w:val="24"/>
          <w:szCs w:val="24"/>
          <w:lang w:val="lt-LT"/>
        </w:rPr>
        <w:t>:</w:t>
      </w:r>
    </w:p>
    <w:p w14:paraId="37D1DE74" w14:textId="77777777" w:rsidR="000D6842" w:rsidRPr="00C6361B" w:rsidRDefault="000D6842" w:rsidP="000D6842">
      <w:pPr>
        <w:jc w:val="both"/>
        <w:rPr>
          <w:sz w:val="24"/>
          <w:szCs w:val="24"/>
          <w:lang w:val="lt-LT"/>
        </w:rPr>
      </w:pPr>
      <w:r w:rsidRPr="00C6361B">
        <w:rPr>
          <w:sz w:val="24"/>
          <w:szCs w:val="24"/>
          <w:lang w:val="lt-LT"/>
        </w:rPr>
        <w:lastRenderedPageBreak/>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094FC86F" w14:textId="77777777" w:rsidR="000D6842" w:rsidRPr="00C6361B" w:rsidRDefault="000D6842" w:rsidP="000D6842">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54C8F7F4" w14:textId="77777777" w:rsidR="000D6842" w:rsidRPr="00C6361B" w:rsidRDefault="000D6842" w:rsidP="000D6842">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3CDD3D3C" w14:textId="77777777" w:rsidR="000D6842" w:rsidRPr="00C6361B" w:rsidRDefault="000D6842" w:rsidP="000D6842">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0E82E85D" w14:textId="77777777" w:rsidR="000D6842" w:rsidRPr="00C6361B" w:rsidRDefault="000D6842" w:rsidP="000D6842">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4F18E8CA" w14:textId="77777777" w:rsidR="000D6842" w:rsidRPr="00C6361B" w:rsidRDefault="000D6842" w:rsidP="000D6842">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09A75F48" w14:textId="77777777" w:rsidR="000D6842" w:rsidRPr="00C6361B" w:rsidRDefault="000D6842" w:rsidP="000D6842">
      <w:pPr>
        <w:jc w:val="both"/>
        <w:rPr>
          <w:sz w:val="24"/>
          <w:szCs w:val="24"/>
          <w:lang w:val="lt-LT"/>
        </w:rPr>
      </w:pPr>
      <w:r w:rsidRPr="00C6361B">
        <w:rPr>
          <w:sz w:val="24"/>
          <w:szCs w:val="24"/>
          <w:lang w:val="lt-LT"/>
        </w:rPr>
        <w:lastRenderedPageBreak/>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74FF1516" w14:textId="77777777" w:rsidR="000D6842" w:rsidRPr="00C6361B" w:rsidRDefault="000D6842" w:rsidP="000D6842">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78D8D537" w14:textId="77777777" w:rsidR="000D6842" w:rsidRPr="00C6361B" w:rsidRDefault="000D6842" w:rsidP="000D6842">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3178924C" w14:textId="77777777" w:rsidR="000D6842" w:rsidRPr="00C6361B" w:rsidRDefault="000D6842" w:rsidP="000D6842">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79913610" w14:textId="77777777" w:rsidR="000D6842" w:rsidRPr="00C6361B" w:rsidRDefault="000D6842" w:rsidP="000D6842">
      <w:pPr>
        <w:jc w:val="both"/>
        <w:rPr>
          <w:sz w:val="24"/>
          <w:szCs w:val="24"/>
          <w:lang w:val="lt-LT"/>
        </w:rPr>
      </w:pPr>
      <w:r w:rsidRPr="00C6361B">
        <w:rPr>
          <w:sz w:val="24"/>
          <w:szCs w:val="24"/>
          <w:lang w:val="lt-LT"/>
        </w:rPr>
        <w:t>9.8. Sutarties galiojimas gali būti pratęstas Sutarties Specialiojoje dalyje nustatytomis sąlygomis.</w:t>
      </w:r>
    </w:p>
    <w:p w14:paraId="52D3F674" w14:textId="77777777" w:rsidR="000D6842" w:rsidRPr="00C6361B" w:rsidRDefault="000D6842" w:rsidP="000D6842">
      <w:pPr>
        <w:jc w:val="both"/>
        <w:rPr>
          <w:sz w:val="24"/>
          <w:szCs w:val="24"/>
          <w:lang w:val="lt-LT"/>
        </w:rPr>
      </w:pPr>
    </w:p>
    <w:p w14:paraId="28A296AF" w14:textId="77777777" w:rsidR="000D6842" w:rsidRPr="00C6361B" w:rsidRDefault="000D6842" w:rsidP="000D6842">
      <w:pPr>
        <w:outlineLvl w:val="0"/>
        <w:rPr>
          <w:sz w:val="24"/>
          <w:szCs w:val="24"/>
          <w:lang w:val="lt-LT"/>
        </w:rPr>
      </w:pPr>
      <w:r w:rsidRPr="00C6361B">
        <w:rPr>
          <w:b/>
          <w:sz w:val="24"/>
          <w:szCs w:val="24"/>
          <w:lang w:val="lt-LT"/>
        </w:rPr>
        <w:t xml:space="preserve">10. Sutarties pakeitimas ar sustabdymas </w:t>
      </w:r>
    </w:p>
    <w:p w14:paraId="007B898D" w14:textId="77777777" w:rsidR="000D6842" w:rsidRPr="00C6361B" w:rsidRDefault="000D6842" w:rsidP="000D6842">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w:t>
      </w:r>
      <w:r w:rsidRPr="00C6361B">
        <w:rPr>
          <w:spacing w:val="-5"/>
          <w:sz w:val="24"/>
          <w:szCs w:val="24"/>
          <w:lang w:val="lt-LT" w:eastAsia="en-US"/>
        </w:rPr>
        <w:lastRenderedPageBreak/>
        <w:t xml:space="preserve">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1E588EC3" w14:textId="65CA3E54" w:rsidR="000D6842" w:rsidRPr="00C6361B" w:rsidRDefault="000D6842" w:rsidP="000D6842">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w:t>
      </w:r>
      <w:r w:rsidR="00DA4B46" w:rsidRPr="00DA4B46">
        <w:rPr>
          <w:sz w:val="24"/>
          <w:szCs w:val="24"/>
          <w:lang w:val="lt-LT" w:eastAsia="en-US"/>
        </w:rPr>
        <w:t>paprastojo remonto</w:t>
      </w:r>
      <w:r w:rsidRPr="00C6361B">
        <w:rPr>
          <w:sz w:val="24"/>
          <w:szCs w:val="24"/>
          <w:lang w:val="lt-LT" w:eastAsia="en-US"/>
        </w:rPr>
        <w:t xml:space="preserve">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6698C95" w14:textId="6A5FC007" w:rsidR="000D6842" w:rsidRPr="00C6361B" w:rsidRDefault="000D6842" w:rsidP="000D6842">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w:t>
      </w:r>
      <w:r w:rsidR="00DA4B46" w:rsidRPr="00C6361B">
        <w:rPr>
          <w:spacing w:val="3"/>
          <w:sz w:val="24"/>
          <w:szCs w:val="24"/>
          <w:lang w:val="lt-LT" w:eastAsia="en-US"/>
        </w:rPr>
        <w:t>tur</w:t>
      </w:r>
      <w:r w:rsidR="00DA4B46">
        <w:rPr>
          <w:spacing w:val="3"/>
          <w:sz w:val="24"/>
          <w:szCs w:val="24"/>
          <w:lang w:val="lt-LT" w:eastAsia="en-US"/>
        </w:rPr>
        <w:t>i</w:t>
      </w:r>
      <w:r w:rsidR="00DA4B46" w:rsidRPr="00C6361B">
        <w:rPr>
          <w:spacing w:val="3"/>
          <w:sz w:val="24"/>
          <w:szCs w:val="24"/>
          <w:lang w:val="lt-LT" w:eastAsia="en-US"/>
        </w:rPr>
        <w:t xml:space="preserve"> </w:t>
      </w:r>
      <w:r w:rsidRPr="00C6361B">
        <w:rPr>
          <w:spacing w:val="3"/>
          <w:sz w:val="24"/>
          <w:szCs w:val="24"/>
          <w:lang w:val="lt-LT" w:eastAsia="en-US"/>
        </w:rPr>
        <w:t xml:space="preserve">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5A4308E1" w14:textId="77777777" w:rsidR="000D6842" w:rsidRPr="00C6361B" w:rsidRDefault="000D6842" w:rsidP="000D6842">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w:t>
      </w:r>
      <w:r w:rsidRPr="00C6361B">
        <w:rPr>
          <w:spacing w:val="-2"/>
          <w:sz w:val="24"/>
          <w:szCs w:val="24"/>
          <w:lang w:val="lt-LT" w:eastAsia="en-US"/>
        </w:rPr>
        <w:lastRenderedPageBreak/>
        <w:t xml:space="preserve">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58B892AD" w14:textId="77777777" w:rsidR="000D6842" w:rsidRPr="00C6361B" w:rsidRDefault="000D6842" w:rsidP="000D6842">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3BDFE91D" w14:textId="77777777" w:rsidR="000D6842" w:rsidRPr="009A7364" w:rsidRDefault="000D6842" w:rsidP="000D6842">
      <w:pPr>
        <w:suppressAutoHyphens/>
        <w:jc w:val="both"/>
        <w:rPr>
          <w:sz w:val="24"/>
          <w:szCs w:val="24"/>
          <w:lang w:val="lt-LT" w:eastAsia="ar-SA"/>
        </w:rPr>
      </w:pPr>
      <w:r>
        <w:rPr>
          <w:sz w:val="24"/>
          <w:szCs w:val="24"/>
          <w:lang w:val="lt-LT" w:eastAsia="ar-SA"/>
        </w:rPr>
        <w:t>10.6</w:t>
      </w:r>
      <w:r w:rsidRPr="009A7364">
        <w:rPr>
          <w:sz w:val="24"/>
          <w:szCs w:val="24"/>
          <w:lang w:val="lt-LT" w:eastAsia="ar-SA"/>
        </w:rPr>
        <w:t>.</w:t>
      </w:r>
      <w:r w:rsidRPr="009A7364">
        <w:rPr>
          <w:sz w:val="24"/>
          <w:szCs w:val="24"/>
          <w:lang w:val="lt-LT" w:eastAsia="ar-SA"/>
        </w:rPr>
        <w:tab/>
        <w:t xml:space="preserve">Sutarties sąlygos jos galiojimo laikotarpiu gali būti keičiamos vadovaujantis Viešųjų pirkimų įstatymo 89 straipsnyje nustatyta tvarka ir sąlygomis (taikoma, kai pirkimas atliktas vadovaujantis Viešųjų pirkimų įstatymu). </w:t>
      </w:r>
    </w:p>
    <w:p w14:paraId="17FED774" w14:textId="77777777" w:rsidR="000D6842" w:rsidRPr="009A7364" w:rsidRDefault="000D6842" w:rsidP="000D6842">
      <w:pPr>
        <w:suppressAutoHyphens/>
        <w:jc w:val="both"/>
        <w:rPr>
          <w:sz w:val="24"/>
          <w:szCs w:val="24"/>
          <w:lang w:val="lt-LT" w:eastAsia="ar-SA"/>
        </w:rPr>
      </w:pPr>
      <w:r>
        <w:rPr>
          <w:sz w:val="24"/>
          <w:szCs w:val="24"/>
          <w:lang w:val="lt-LT" w:eastAsia="ar-SA"/>
        </w:rPr>
        <w:t>10.7</w:t>
      </w:r>
      <w:r w:rsidRPr="009A7364">
        <w:rPr>
          <w:sz w:val="24"/>
          <w:szCs w:val="24"/>
          <w:lang w:val="lt-LT" w:eastAsia="ar-SA"/>
        </w:rPr>
        <w:t>.</w:t>
      </w:r>
      <w:r w:rsidRPr="009A7364">
        <w:rPr>
          <w:sz w:val="24"/>
          <w:szCs w:val="24"/>
          <w:lang w:val="lt-LT" w:eastAsia="ar-SA"/>
        </w:rPr>
        <w:tab/>
        <w:t xml:space="preserve">Sutarties sąlygos jos galiojimo laikotarpiu negali būti keičiamos, išskyrus tokias Sutarties sąlygas, kurias pakeitus nebūtų pažeisti Lietuvos Respublikos viešųjų pirkimų įstatyme nustatyti principai. </w:t>
      </w:r>
    </w:p>
    <w:p w14:paraId="269C2F6B" w14:textId="77777777" w:rsidR="000D6842" w:rsidRPr="009A7364" w:rsidRDefault="000D6842" w:rsidP="000D6842">
      <w:pPr>
        <w:suppressAutoHyphens/>
        <w:jc w:val="both"/>
        <w:rPr>
          <w:sz w:val="24"/>
          <w:szCs w:val="24"/>
          <w:lang w:val="lt-LT" w:eastAsia="ar-SA"/>
        </w:rPr>
      </w:pPr>
      <w:r>
        <w:rPr>
          <w:sz w:val="24"/>
          <w:szCs w:val="24"/>
          <w:lang w:val="lt-LT" w:eastAsia="ar-SA"/>
        </w:rPr>
        <w:t>10.8</w:t>
      </w:r>
      <w:r w:rsidRPr="009A7364">
        <w:rPr>
          <w:sz w:val="24"/>
          <w:szCs w:val="24"/>
          <w:lang w:val="lt-LT" w:eastAsia="ar-SA"/>
        </w:rPr>
        <w:t>.</w:t>
      </w:r>
      <w:r w:rsidRPr="009A7364">
        <w:rPr>
          <w:sz w:val="24"/>
          <w:szCs w:val="24"/>
          <w:lang w:val="lt-LT" w:eastAsia="ar-SA"/>
        </w:rPr>
        <w:tab/>
        <w:t>Sutartinių įsipareigojimų įvykdymo terminai gali būti keičiami tik tais atvejais, kai sutartiniai įsipareigojimai nustatytais terminais neįvykdomi ne dėl Rangovo kaltės. Sutartyje, jos prieduose numatyti darbų atlikimo terminai pratęsiami tiek dienų, kiek Rangovas ne dėl savo kaltės negalėjo jų atlikti.</w:t>
      </w:r>
    </w:p>
    <w:p w14:paraId="50D3F124" w14:textId="77777777" w:rsidR="000D6842" w:rsidRPr="009A7364" w:rsidRDefault="000D6842" w:rsidP="000D6842">
      <w:pPr>
        <w:suppressAutoHyphens/>
        <w:jc w:val="both"/>
        <w:rPr>
          <w:sz w:val="24"/>
          <w:szCs w:val="24"/>
          <w:lang w:val="lt-LT" w:eastAsia="ar-SA"/>
        </w:rPr>
      </w:pPr>
      <w:r>
        <w:rPr>
          <w:sz w:val="24"/>
          <w:szCs w:val="24"/>
          <w:lang w:val="lt-LT" w:eastAsia="ar-SA"/>
        </w:rPr>
        <w:t>10.9</w:t>
      </w:r>
      <w:r w:rsidRPr="009A7364">
        <w:rPr>
          <w:sz w:val="24"/>
          <w:szCs w:val="24"/>
          <w:lang w:val="lt-LT" w:eastAsia="ar-SA"/>
        </w:rPr>
        <w:t>.</w:t>
      </w:r>
      <w:r w:rsidRPr="009A7364">
        <w:rPr>
          <w:sz w:val="24"/>
          <w:szCs w:val="24"/>
          <w:lang w:val="lt-LT" w:eastAsia="ar-SA"/>
        </w:rPr>
        <w:tab/>
        <w:t>Rangovo pasiūlyme nurodytas subrangovas (-ai) gali būti pakeičiamas (-i) kitu (-ais) Sutartyje nenurodytu (-ais) subrangovu (-ais) tik šiais atvejais (jeigu pasitelkiamas subrangovas):</w:t>
      </w:r>
    </w:p>
    <w:p w14:paraId="6DD6C0AD" w14:textId="77777777" w:rsidR="000D6842" w:rsidRPr="009A7364" w:rsidRDefault="000D6842" w:rsidP="000D6842">
      <w:pPr>
        <w:suppressAutoHyphens/>
        <w:jc w:val="both"/>
        <w:rPr>
          <w:sz w:val="24"/>
          <w:szCs w:val="24"/>
          <w:lang w:val="lt-LT" w:eastAsia="ar-SA"/>
        </w:rPr>
      </w:pPr>
      <w:r>
        <w:rPr>
          <w:sz w:val="24"/>
          <w:szCs w:val="24"/>
          <w:lang w:val="lt-LT" w:eastAsia="ar-SA"/>
        </w:rPr>
        <w:lastRenderedPageBreak/>
        <w:t>10.9</w:t>
      </w:r>
      <w:r w:rsidRPr="009A7364">
        <w:rPr>
          <w:sz w:val="24"/>
          <w:szCs w:val="24"/>
          <w:lang w:val="lt-LT" w:eastAsia="ar-SA"/>
        </w:rPr>
        <w:t>.1.</w:t>
      </w:r>
      <w:r w:rsidRPr="009A7364">
        <w:rPr>
          <w:sz w:val="24"/>
          <w:szCs w:val="24"/>
          <w:lang w:val="lt-LT" w:eastAsia="ar-SA"/>
        </w:rPr>
        <w:tab/>
        <w:t>kai subrangovas (-ai) bankrutuoja, yra likviduojamas ar susidaro analogiška situacija;</w:t>
      </w:r>
    </w:p>
    <w:p w14:paraId="62AA9B71" w14:textId="77777777" w:rsidR="000D6842" w:rsidRPr="009A7364" w:rsidRDefault="000D6842" w:rsidP="000D6842">
      <w:pPr>
        <w:suppressAutoHyphens/>
        <w:jc w:val="both"/>
        <w:rPr>
          <w:sz w:val="24"/>
          <w:szCs w:val="24"/>
          <w:lang w:val="lt-LT" w:eastAsia="ar-SA"/>
        </w:rPr>
      </w:pPr>
      <w:r>
        <w:rPr>
          <w:sz w:val="24"/>
          <w:szCs w:val="24"/>
          <w:lang w:val="lt-LT" w:eastAsia="ar-SA"/>
        </w:rPr>
        <w:t>10.9</w:t>
      </w:r>
      <w:r w:rsidRPr="009A7364">
        <w:rPr>
          <w:sz w:val="24"/>
          <w:szCs w:val="24"/>
          <w:lang w:val="lt-LT" w:eastAsia="ar-SA"/>
        </w:rPr>
        <w:t>.2.</w:t>
      </w:r>
      <w:r w:rsidRPr="009A7364">
        <w:rPr>
          <w:sz w:val="24"/>
          <w:szCs w:val="24"/>
          <w:lang w:val="lt-LT" w:eastAsia="ar-SA"/>
        </w:rPr>
        <w:tab/>
        <w:t>kai subrangovas (-ai) dėl objektyvių priežasčių (nutrūkus teisiniams santykiams su Rangovu, subrangovui atsisakius atlikti darbus, subrangovo specialistui išėjus atostogų, susirgus, susižeidus, mirus, subrangovui netekus kvalifikacijos ir pan.) nebegali atlikti visų ar dalies Sutartyje nurodytų darbų;</w:t>
      </w:r>
    </w:p>
    <w:p w14:paraId="461A1BC9" w14:textId="77777777" w:rsidR="000D6842" w:rsidRPr="009A7364" w:rsidRDefault="000D6842" w:rsidP="000D6842">
      <w:pPr>
        <w:suppressAutoHyphens/>
        <w:jc w:val="both"/>
        <w:rPr>
          <w:sz w:val="24"/>
          <w:szCs w:val="24"/>
          <w:lang w:val="lt-LT" w:eastAsia="ar-SA"/>
        </w:rPr>
      </w:pPr>
      <w:r>
        <w:rPr>
          <w:sz w:val="24"/>
          <w:szCs w:val="24"/>
          <w:lang w:val="lt-LT" w:eastAsia="ar-SA"/>
        </w:rPr>
        <w:t>10.9</w:t>
      </w:r>
      <w:r w:rsidRPr="009A7364">
        <w:rPr>
          <w:sz w:val="24"/>
          <w:szCs w:val="24"/>
          <w:lang w:val="lt-LT" w:eastAsia="ar-SA"/>
        </w:rPr>
        <w:t>.3.</w:t>
      </w:r>
      <w:r w:rsidRPr="009A7364">
        <w:rPr>
          <w:sz w:val="24"/>
          <w:szCs w:val="24"/>
          <w:lang w:val="lt-LT" w:eastAsia="ar-SA"/>
        </w:rPr>
        <w:tab/>
        <w:t>Sutartyje nustatyto subrangovo (-ų) keitimas kitu galimas tik iš anksto raštu suderinus su Užsakovu. Prašymas dėl Sutartyje nustatyto subrangovo (ų) keitimo kitu, Užsakovui pateikiamas raštu, nurodant tokio keitimo priežastis. Naujas subrangovas (-ai) privalo atitikti visus subrangovui (-ams) viešojo pirkimo, kurio pagrindu pasirašyta ši Sutartis, pirkimo sąlygose nustatytus kvalifikacinius reikalavimus. Rangovas kartu su informacija apie naujus subrangovus pateikia Užsakovui subrangovo pašalinimo pagrindų nebuvimą ir kvalifikaciją patvirtinančius dokumentus.</w:t>
      </w:r>
    </w:p>
    <w:p w14:paraId="72A8D0C6" w14:textId="77777777" w:rsidR="000D6842" w:rsidRPr="009A7364" w:rsidRDefault="000D6842" w:rsidP="000D6842">
      <w:pPr>
        <w:suppressAutoHyphens/>
        <w:jc w:val="both"/>
        <w:rPr>
          <w:sz w:val="24"/>
          <w:szCs w:val="24"/>
          <w:lang w:val="lt-LT" w:eastAsia="ar-SA"/>
        </w:rPr>
      </w:pPr>
      <w:r w:rsidRPr="009A7364">
        <w:rPr>
          <w:sz w:val="24"/>
          <w:szCs w:val="24"/>
          <w:lang w:val="lt-LT" w:eastAsia="ar-SA"/>
        </w:rPr>
        <w:t>10</w:t>
      </w:r>
      <w:r>
        <w:rPr>
          <w:sz w:val="24"/>
          <w:szCs w:val="24"/>
          <w:lang w:val="lt-LT" w:eastAsia="ar-SA"/>
        </w:rPr>
        <w:t>.9</w:t>
      </w:r>
      <w:r w:rsidRPr="009A7364">
        <w:rPr>
          <w:sz w:val="24"/>
          <w:szCs w:val="24"/>
          <w:lang w:val="lt-LT" w:eastAsia="ar-SA"/>
        </w:rPr>
        <w:t>.4.</w:t>
      </w:r>
      <w:r w:rsidRPr="009A7364">
        <w:rPr>
          <w:sz w:val="24"/>
          <w:szCs w:val="24"/>
          <w:lang w:val="lt-LT" w:eastAsia="ar-SA"/>
        </w:rPr>
        <w:tab/>
        <w:t xml:space="preserve">Rangovas privalo nedelsiant informuoti apie </w:t>
      </w:r>
      <w:r>
        <w:rPr>
          <w:sz w:val="24"/>
          <w:szCs w:val="24"/>
          <w:lang w:val="lt-LT" w:eastAsia="ar-SA"/>
        </w:rPr>
        <w:t>Sutarties bendrosios dalies 10.9</w:t>
      </w:r>
      <w:r w:rsidRPr="009A7364">
        <w:rPr>
          <w:sz w:val="24"/>
          <w:szCs w:val="24"/>
          <w:lang w:val="lt-LT" w:eastAsia="ar-SA"/>
        </w:rPr>
        <w:t xml:space="preserve"> punkte minėtos informacijos pasikeitimus visu Sutarties vykdymo metu, taip pat apie naujus subrangovus, kuriuos jis ketina pasitelkti vėliau, kartu su informacija apie naujus subrangovus pateikiami ir subrangovo pašalinimo pagrindų nebuvimą ir ne žemesnę kvalifikaciją, nei tą, kuri buvo nustatyta pirkimo dokumentuose, patvirtinantys dokumentai.</w:t>
      </w:r>
    </w:p>
    <w:p w14:paraId="515E2534" w14:textId="77777777" w:rsidR="000D6842" w:rsidRDefault="000D6842" w:rsidP="000D6842">
      <w:pPr>
        <w:suppressAutoHyphens/>
        <w:jc w:val="both"/>
        <w:rPr>
          <w:sz w:val="24"/>
          <w:szCs w:val="24"/>
          <w:lang w:val="lt-LT" w:eastAsia="ar-SA"/>
        </w:rPr>
      </w:pPr>
      <w:r>
        <w:rPr>
          <w:sz w:val="24"/>
          <w:szCs w:val="24"/>
          <w:lang w:val="lt-LT" w:eastAsia="ar-SA"/>
        </w:rPr>
        <w:t>10.10</w:t>
      </w:r>
      <w:r w:rsidRPr="009A7364">
        <w:rPr>
          <w:sz w:val="24"/>
          <w:szCs w:val="24"/>
          <w:lang w:val="lt-LT" w:eastAsia="ar-SA"/>
        </w:rPr>
        <w:t>. Visi Sutarties ir jos priedų pakeitimai ir papildymai galioja, jeigu jie yra sudaryti raštu ir pasirašyti abiejų Šalių ar jų įgaliotų atstovų.</w:t>
      </w:r>
    </w:p>
    <w:p w14:paraId="23C61DAD" w14:textId="77777777" w:rsidR="000D6842" w:rsidRPr="00C6361B" w:rsidRDefault="000D6842" w:rsidP="000D6842">
      <w:pPr>
        <w:suppressAutoHyphens/>
        <w:jc w:val="both"/>
        <w:rPr>
          <w:sz w:val="24"/>
          <w:szCs w:val="24"/>
          <w:lang w:val="lt-LT" w:eastAsia="ar-SA"/>
        </w:rPr>
      </w:pPr>
    </w:p>
    <w:p w14:paraId="026D2AE7" w14:textId="77777777" w:rsidR="000D6842" w:rsidRPr="00C6361B" w:rsidRDefault="000D6842" w:rsidP="000D6842">
      <w:pPr>
        <w:suppressAutoHyphens/>
        <w:jc w:val="both"/>
        <w:rPr>
          <w:b/>
          <w:sz w:val="24"/>
          <w:szCs w:val="24"/>
          <w:lang w:val="lt-LT" w:eastAsia="ar-SA"/>
        </w:rPr>
      </w:pPr>
      <w:r w:rsidRPr="00C6361B">
        <w:rPr>
          <w:b/>
          <w:sz w:val="24"/>
          <w:szCs w:val="24"/>
          <w:lang w:val="lt-LT" w:eastAsia="ar-SA"/>
        </w:rPr>
        <w:lastRenderedPageBreak/>
        <w:t>11. Sutarties nutraukimas</w:t>
      </w:r>
    </w:p>
    <w:p w14:paraId="3113841C" w14:textId="77777777" w:rsidR="000D6842" w:rsidRPr="00C6361B" w:rsidRDefault="000D6842" w:rsidP="000D6842">
      <w:pPr>
        <w:jc w:val="both"/>
        <w:rPr>
          <w:sz w:val="24"/>
          <w:szCs w:val="24"/>
          <w:lang w:val="lt-LT"/>
        </w:rPr>
      </w:pPr>
      <w:r w:rsidRPr="00C6361B">
        <w:rPr>
          <w:sz w:val="24"/>
          <w:szCs w:val="24"/>
          <w:lang w:val="lt-LT"/>
        </w:rPr>
        <w:t>11.1. Sutartis gali būti nutraukta:</w:t>
      </w:r>
    </w:p>
    <w:p w14:paraId="54BFF5BF" w14:textId="77777777" w:rsidR="000D6842" w:rsidRPr="00C6361B" w:rsidRDefault="000D6842" w:rsidP="000D6842">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63438D7B" w14:textId="77777777" w:rsidR="000D6842" w:rsidRPr="00C6361B" w:rsidRDefault="000D6842" w:rsidP="000D6842">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31979382" w14:textId="77777777" w:rsidR="000D6842" w:rsidRPr="00C6361B" w:rsidRDefault="000D6842" w:rsidP="000D6842">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1F02A451" w14:textId="77777777" w:rsidR="000D6842" w:rsidRPr="00C6361B" w:rsidRDefault="000D6842" w:rsidP="000D6842">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436672D8" w14:textId="77777777" w:rsidR="000D6842" w:rsidRPr="00C6361B" w:rsidRDefault="000D6842" w:rsidP="000D6842">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4C50A3E1" w14:textId="77777777" w:rsidR="000D6842" w:rsidRPr="00C6361B" w:rsidRDefault="000D6842" w:rsidP="000D6842">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4CABDFA8" w14:textId="77777777" w:rsidR="000D6842" w:rsidRPr="00C6361B" w:rsidRDefault="000D6842" w:rsidP="000D6842">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78AFFF9A" w14:textId="77777777" w:rsidR="000D6842" w:rsidRPr="00C6361B" w:rsidRDefault="000D6842" w:rsidP="000D6842">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12EDB367" w14:textId="77777777" w:rsidR="000D6842" w:rsidRPr="00C6361B" w:rsidRDefault="000D6842" w:rsidP="000D6842">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44084505" w14:textId="77777777" w:rsidR="000D6842" w:rsidRPr="00C6361B" w:rsidRDefault="000D6842" w:rsidP="000D6842">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priede(-uose) nustatytų reikalavimų;</w:t>
      </w:r>
    </w:p>
    <w:p w14:paraId="0C4C990D" w14:textId="77777777" w:rsidR="000D6842" w:rsidRPr="00C6361B" w:rsidRDefault="000D6842" w:rsidP="000D6842">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71983F18" w14:textId="77777777" w:rsidR="000D6842" w:rsidRPr="00C6361B" w:rsidRDefault="000D6842" w:rsidP="000D6842">
      <w:pPr>
        <w:jc w:val="both"/>
        <w:rPr>
          <w:sz w:val="24"/>
          <w:szCs w:val="24"/>
          <w:lang w:val="lt-LT"/>
        </w:rPr>
      </w:pPr>
      <w:r w:rsidRPr="00C6361B">
        <w:rPr>
          <w:sz w:val="24"/>
          <w:szCs w:val="24"/>
          <w:lang w:val="lt-LT"/>
        </w:rPr>
        <w:lastRenderedPageBreak/>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8B95E79" w14:textId="77777777" w:rsidR="000D6842" w:rsidRPr="00C6361B" w:rsidRDefault="000D6842" w:rsidP="000D6842">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7A6A3161" w14:textId="77777777" w:rsidR="000D6842" w:rsidRPr="00C6361B" w:rsidRDefault="000D6842" w:rsidP="000D6842">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56F545F5" w14:textId="77777777" w:rsidR="000D6842" w:rsidRPr="00C6361B" w:rsidRDefault="000D6842" w:rsidP="000D6842">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A899B40" w14:textId="77777777" w:rsidR="000D6842" w:rsidRPr="00C6361B" w:rsidRDefault="000D6842" w:rsidP="000D6842">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2C15B886" w14:textId="77777777" w:rsidR="000D6842" w:rsidRPr="00805FC2" w:rsidRDefault="000D6842" w:rsidP="000D6842">
      <w:pPr>
        <w:tabs>
          <w:tab w:val="left" w:pos="1296"/>
        </w:tabs>
        <w:ind w:right="125"/>
        <w:jc w:val="both"/>
        <w:rPr>
          <w:sz w:val="24"/>
          <w:szCs w:val="24"/>
          <w:lang w:val="lt-LT" w:eastAsia="en-US"/>
        </w:rPr>
      </w:pPr>
      <w:r w:rsidRPr="00805FC2">
        <w:rPr>
          <w:sz w:val="24"/>
          <w:szCs w:val="24"/>
          <w:lang w:val="lt-LT" w:eastAsia="en-US"/>
        </w:rPr>
        <w:t xml:space="preserve">11.2.14. </w:t>
      </w:r>
      <w:r w:rsidRPr="00805FC2">
        <w:rPr>
          <w:sz w:val="24"/>
          <w:szCs w:val="24"/>
        </w:rPr>
        <w:t>Sutarties vykdymo metu paaiškėja Viešųjų pirkimų įstatymo 46 straipsnio 1 dalyje  numatytos aplinkybės</w:t>
      </w:r>
      <w:r w:rsidRPr="00805FC2">
        <w:rPr>
          <w:sz w:val="24"/>
          <w:szCs w:val="24"/>
          <w:lang w:val="lt-LT" w:eastAsia="en-US"/>
        </w:rPr>
        <w:t>;</w:t>
      </w:r>
    </w:p>
    <w:p w14:paraId="5854B117" w14:textId="77777777" w:rsidR="000D6842" w:rsidRPr="00C6361B" w:rsidRDefault="000D6842" w:rsidP="000D6842">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441A92FA" w14:textId="77777777" w:rsidR="000D6842" w:rsidRDefault="000D6842" w:rsidP="000D6842">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8C9BB16" w14:textId="77777777" w:rsidR="00DA4B46" w:rsidRPr="00DA4B46" w:rsidRDefault="00DA4B46" w:rsidP="00DA4B46">
      <w:pPr>
        <w:jc w:val="both"/>
        <w:rPr>
          <w:sz w:val="24"/>
          <w:szCs w:val="24"/>
          <w:lang w:val="lt-LT"/>
        </w:rPr>
      </w:pPr>
      <w:r w:rsidRPr="00DA4B46">
        <w:rPr>
          <w:sz w:val="24"/>
          <w:szCs w:val="24"/>
          <w:lang w:val="lt-LT"/>
        </w:rPr>
        <w:t>11.2.17. Rangovui per Sutartyje nustatytą terminą nepateikus Užsakovui Sutarties bendrosios dalies 3.1.5 punkte nurodytų dokumentų;</w:t>
      </w:r>
    </w:p>
    <w:p w14:paraId="3B6B07CC" w14:textId="0E1AEFE5" w:rsidR="00DA4B46" w:rsidRPr="00C6361B" w:rsidRDefault="00DA4B46" w:rsidP="00DA4B46">
      <w:pPr>
        <w:jc w:val="both"/>
        <w:rPr>
          <w:sz w:val="24"/>
          <w:szCs w:val="24"/>
          <w:lang w:val="lt-LT"/>
        </w:rPr>
      </w:pPr>
      <w:r w:rsidRPr="00DA4B46">
        <w:rPr>
          <w:sz w:val="24"/>
          <w:szCs w:val="24"/>
          <w:lang w:val="lt-LT"/>
        </w:rPr>
        <w:t>11.2.18. paaiškėjus aplinkybėms, atitinkančioms bent vieną iš VPĮ 45 straipsnio 2</w:t>
      </w:r>
      <w:r w:rsidRPr="002600C8">
        <w:rPr>
          <w:sz w:val="24"/>
          <w:szCs w:val="24"/>
          <w:vertAlign w:val="superscript"/>
          <w:lang w:val="lt-LT"/>
        </w:rPr>
        <w:t>1</w:t>
      </w:r>
      <w:r w:rsidRPr="00DA4B46">
        <w:rPr>
          <w:sz w:val="24"/>
          <w:szCs w:val="24"/>
          <w:lang w:val="lt-LT"/>
        </w:rPr>
        <w:t xml:space="preserve"> dalyje išvardintų sąlygų.</w:t>
      </w:r>
    </w:p>
    <w:p w14:paraId="4A854F92" w14:textId="77A12052" w:rsidR="000D6842" w:rsidRPr="00C6361B" w:rsidRDefault="000D6842" w:rsidP="000D6842">
      <w:pPr>
        <w:jc w:val="both"/>
        <w:rPr>
          <w:sz w:val="24"/>
          <w:szCs w:val="24"/>
          <w:lang w:val="lt-LT"/>
        </w:rPr>
      </w:pPr>
      <w:r w:rsidRPr="00C6361B">
        <w:rPr>
          <w:sz w:val="24"/>
          <w:szCs w:val="24"/>
          <w:lang w:val="lt-LT"/>
        </w:rPr>
        <w:lastRenderedPageBreak/>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w:t>
      </w:r>
      <w:r w:rsidR="00DA4B46">
        <w:rPr>
          <w:sz w:val="24"/>
          <w:szCs w:val="24"/>
          <w:lang w:val="lt-LT" w:eastAsia="en-US"/>
        </w:rPr>
        <w:t xml:space="preserve">, </w:t>
      </w:r>
      <w:r w:rsidR="00DA4B46" w:rsidRPr="00DA4B46">
        <w:rPr>
          <w:sz w:val="24"/>
          <w:szCs w:val="24"/>
          <w:lang w:val="lt-LT" w:eastAsia="en-US"/>
        </w:rPr>
        <w:t>11.2.17–11.2.18</w:t>
      </w:r>
      <w:r w:rsidRPr="00C6361B">
        <w:rPr>
          <w:sz w:val="24"/>
          <w:szCs w:val="24"/>
          <w:lang w:val="lt-LT" w:eastAsia="en-US"/>
        </w:rPr>
        <w:t xml:space="preserve"> punktuose nurodyti atvejai laikomi esminiais Sutarties sąlygų pažeidimais.</w:t>
      </w:r>
    </w:p>
    <w:p w14:paraId="774A6A34" w14:textId="77777777" w:rsidR="000D6842" w:rsidRPr="00C6361B" w:rsidRDefault="000D6842" w:rsidP="000D6842">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7CD948BE" w14:textId="77777777" w:rsidR="000D6842" w:rsidRPr="00C6361B" w:rsidRDefault="000D6842" w:rsidP="000D6842">
      <w:pPr>
        <w:suppressAutoHyphens/>
        <w:jc w:val="both"/>
        <w:rPr>
          <w:sz w:val="24"/>
          <w:szCs w:val="24"/>
          <w:lang w:val="lt-LT" w:eastAsia="ar-SA"/>
        </w:rPr>
      </w:pPr>
    </w:p>
    <w:p w14:paraId="36C8AAF8" w14:textId="77777777" w:rsidR="000D6842" w:rsidRPr="00C6361B" w:rsidRDefault="000D6842" w:rsidP="000D6842">
      <w:pPr>
        <w:rPr>
          <w:b/>
          <w:sz w:val="24"/>
          <w:szCs w:val="24"/>
          <w:lang w:val="lt-LT"/>
        </w:rPr>
      </w:pPr>
      <w:r w:rsidRPr="00C6361B">
        <w:rPr>
          <w:b/>
          <w:sz w:val="24"/>
          <w:szCs w:val="24"/>
          <w:lang w:val="lt-LT"/>
        </w:rPr>
        <w:t>12. Ginčų sprendimo tvarka</w:t>
      </w:r>
    </w:p>
    <w:p w14:paraId="4B53AF01" w14:textId="77777777" w:rsidR="000D6842" w:rsidRPr="00C6361B" w:rsidRDefault="000D6842" w:rsidP="000D6842">
      <w:pPr>
        <w:rPr>
          <w:sz w:val="24"/>
          <w:szCs w:val="24"/>
          <w:lang w:val="lt-LT"/>
        </w:rPr>
      </w:pPr>
      <w:r w:rsidRPr="00C6361B">
        <w:rPr>
          <w:sz w:val="24"/>
          <w:szCs w:val="24"/>
          <w:lang w:val="lt-LT"/>
        </w:rPr>
        <w:t>12.1. Sutartis sudaryta ir turi būti aiškinama pagal Lietuvos Respublikos teisę.</w:t>
      </w:r>
    </w:p>
    <w:p w14:paraId="646D9B11" w14:textId="77777777" w:rsidR="000D6842" w:rsidRPr="00C6361B" w:rsidRDefault="000D6842" w:rsidP="000D6842">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5BE2D5FB" w14:textId="77777777" w:rsidR="000D6842" w:rsidRPr="00C6361B" w:rsidRDefault="000D6842" w:rsidP="000D6842">
      <w:pPr>
        <w:jc w:val="both"/>
        <w:rPr>
          <w:sz w:val="24"/>
          <w:szCs w:val="24"/>
          <w:lang w:val="lt-LT"/>
        </w:rPr>
      </w:pPr>
    </w:p>
    <w:p w14:paraId="2837F339" w14:textId="77777777" w:rsidR="000D6842" w:rsidRPr="00C6361B" w:rsidRDefault="000D6842" w:rsidP="000D6842">
      <w:pPr>
        <w:jc w:val="both"/>
        <w:rPr>
          <w:b/>
          <w:sz w:val="24"/>
          <w:szCs w:val="24"/>
          <w:lang w:val="lt-LT"/>
        </w:rPr>
      </w:pPr>
      <w:r w:rsidRPr="00C6361B">
        <w:rPr>
          <w:b/>
          <w:sz w:val="24"/>
          <w:szCs w:val="24"/>
          <w:lang w:val="lt-LT"/>
        </w:rPr>
        <w:t>13. Susirašinėjimas</w:t>
      </w:r>
    </w:p>
    <w:p w14:paraId="057AA0E9" w14:textId="421A69A1" w:rsidR="000D6842" w:rsidRPr="00C6361B" w:rsidRDefault="000D6842" w:rsidP="000D6842">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elektriniu paštu ar siunčiant registruotu ar kurjerių (pasiuntinių) paštu kiekvienam iš jų Sutartyje nurodytu atitinkamu adresu. </w:t>
      </w:r>
      <w:r w:rsidRPr="00C6361B">
        <w:rPr>
          <w:sz w:val="24"/>
          <w:szCs w:val="24"/>
          <w:lang w:val="lt-LT"/>
        </w:rPr>
        <w:t>Pranešimai turi būti siunčiami Sutarties specialiojoje dalyje Šalių rekvizituose nurodytais adresais, numeriais. Jei siuntėjui reikia gavimo patvirtinimo, jis nurodo tokį reikalavimą pranešime.</w:t>
      </w:r>
    </w:p>
    <w:p w14:paraId="4C7BBDE5" w14:textId="77777777" w:rsidR="000D6842" w:rsidRPr="00C6361B" w:rsidRDefault="000D6842" w:rsidP="000D6842">
      <w:pPr>
        <w:jc w:val="both"/>
        <w:rPr>
          <w:sz w:val="24"/>
          <w:szCs w:val="24"/>
          <w:lang w:val="lt-LT"/>
        </w:rPr>
      </w:pPr>
      <w:r w:rsidRPr="00C6361B">
        <w:rPr>
          <w:sz w:val="24"/>
          <w:szCs w:val="24"/>
          <w:lang w:val="lt-LT"/>
        </w:rPr>
        <w:lastRenderedPageBreak/>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230DD52" w14:textId="77777777" w:rsidR="000D6842" w:rsidRPr="00C6361B" w:rsidRDefault="000D6842" w:rsidP="000D6842">
      <w:pPr>
        <w:jc w:val="both"/>
        <w:rPr>
          <w:sz w:val="24"/>
          <w:szCs w:val="24"/>
          <w:lang w:val="lt-LT"/>
        </w:rPr>
      </w:pPr>
    </w:p>
    <w:p w14:paraId="67A7788A" w14:textId="77777777" w:rsidR="000D6842" w:rsidRPr="00C6361B" w:rsidRDefault="000D6842" w:rsidP="000D6842">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EC8399A" w14:textId="77777777" w:rsidR="000D6842" w:rsidRPr="00C6361B" w:rsidRDefault="000D6842" w:rsidP="000D6842">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025678E7" w14:textId="77777777" w:rsidR="000D6842" w:rsidRPr="00C6361B" w:rsidRDefault="000D6842" w:rsidP="000D6842">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4A68F2FC" w14:textId="77777777" w:rsidR="000D6842" w:rsidRPr="00C6361B" w:rsidRDefault="000D6842" w:rsidP="000D6842">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373E88D0" w14:textId="77777777" w:rsidR="000D6842" w:rsidRPr="00C6361B" w:rsidRDefault="000D6842" w:rsidP="000D6842">
      <w:pPr>
        <w:jc w:val="both"/>
        <w:rPr>
          <w:bCs/>
          <w:sz w:val="24"/>
          <w:szCs w:val="24"/>
          <w:lang w:val="lt-LT" w:eastAsia="en-US"/>
        </w:rPr>
      </w:pPr>
      <w:r w:rsidRPr="00C6361B">
        <w:rPr>
          <w:bCs/>
          <w:sz w:val="24"/>
          <w:szCs w:val="24"/>
          <w:lang w:val="lt-LT" w:eastAsia="en-US"/>
        </w:rPr>
        <w:lastRenderedPageBreak/>
        <w:t xml:space="preserve">14.4. Sutarties šalys užtikrina, kad su asmens duomenimis tvarkomais vykdant Sutartį susipažins tik tie asmenys, kuriems tai yra būtina vykdant įsipareigojimus pagal Sutartį. </w:t>
      </w:r>
    </w:p>
    <w:p w14:paraId="7513672E" w14:textId="77777777" w:rsidR="000D6842" w:rsidRPr="00C6361B" w:rsidRDefault="000D6842" w:rsidP="000D6842">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046A44D4" w14:textId="77777777" w:rsidR="000D6842" w:rsidRPr="00C6361B" w:rsidRDefault="000D6842" w:rsidP="000D6842">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7BDF28E4" w14:textId="77777777" w:rsidR="000D6842" w:rsidRPr="00C6361B" w:rsidRDefault="000D6842" w:rsidP="000D6842">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3B30B5A7" w14:textId="77777777" w:rsidR="000D6842" w:rsidRPr="00C6361B" w:rsidRDefault="000D6842" w:rsidP="000D6842">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w:t>
      </w:r>
      <w:r w:rsidRPr="00C6361B">
        <w:rPr>
          <w:bCs/>
          <w:sz w:val="24"/>
          <w:szCs w:val="24"/>
          <w:lang w:val="lt-LT"/>
        </w:rPr>
        <w:lastRenderedPageBreak/>
        <w:t>tas pažeidimo pobūdis, galimos pažeidimo pasekmės ir priemonės, kurių buvo imtasi, pažeidimo padariniams panaikinti ar sušvelninti</w:t>
      </w:r>
      <w:r w:rsidRPr="00C6361B">
        <w:rPr>
          <w:bCs/>
          <w:sz w:val="24"/>
          <w:szCs w:val="24"/>
          <w:lang w:val="lt-LT" w:eastAsia="en-US"/>
        </w:rPr>
        <w:t>.</w:t>
      </w:r>
    </w:p>
    <w:p w14:paraId="56B5A733" w14:textId="77777777" w:rsidR="000D6842" w:rsidRPr="00C6361B" w:rsidRDefault="000D6842" w:rsidP="000D6842">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11DC4013" w14:textId="77777777" w:rsidR="000D6842" w:rsidRPr="00C6361B" w:rsidRDefault="000D6842" w:rsidP="000D6842">
      <w:pPr>
        <w:rPr>
          <w:sz w:val="24"/>
          <w:szCs w:val="24"/>
          <w:lang w:val="lt-LT"/>
        </w:rPr>
      </w:pPr>
    </w:p>
    <w:p w14:paraId="4992C5A2" w14:textId="77777777" w:rsidR="000D6842" w:rsidRPr="00C6361B" w:rsidRDefault="000D6842" w:rsidP="000D6842">
      <w:pPr>
        <w:rPr>
          <w:b/>
          <w:sz w:val="24"/>
          <w:szCs w:val="24"/>
          <w:lang w:val="lt-LT"/>
        </w:rPr>
      </w:pPr>
      <w:r w:rsidRPr="00C6361B">
        <w:rPr>
          <w:b/>
          <w:sz w:val="24"/>
          <w:szCs w:val="24"/>
          <w:lang w:val="lt-LT"/>
        </w:rPr>
        <w:t>15. Baigiamosios nuostatos</w:t>
      </w:r>
    </w:p>
    <w:p w14:paraId="1EB4C28D" w14:textId="77777777" w:rsidR="000D6842" w:rsidRPr="00C6361B" w:rsidRDefault="000D6842" w:rsidP="000D6842">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179867E1" w14:textId="77777777" w:rsidR="000D6842" w:rsidRPr="00C6361B" w:rsidRDefault="000D6842" w:rsidP="000D6842">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4CD5CF3F" w14:textId="77777777" w:rsidR="000D6842" w:rsidRPr="00C6361B" w:rsidRDefault="000D6842" w:rsidP="000D6842">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417C79AE" w14:textId="77777777" w:rsidR="000D6842" w:rsidRPr="00C6361B" w:rsidRDefault="000D6842" w:rsidP="000D6842">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r>
        <w:rPr>
          <w:sz w:val="24"/>
          <w:szCs w:val="24"/>
          <w:lang w:val="lt-LT"/>
        </w:rPr>
        <w:t xml:space="preserve"> </w:t>
      </w:r>
      <w:r w:rsidRPr="00CC02DC">
        <w:rPr>
          <w:sz w:val="24"/>
          <w:szCs w:val="24"/>
          <w:lang w:val="lt-LT"/>
        </w:rPr>
        <w:t>Jeigu tarp Sutarties specialiosios ir bendrosios dalies sąlygų yra prieštaravimų, taikomos Sutarties specialiosios dalies sąlygos.</w:t>
      </w:r>
    </w:p>
    <w:p w14:paraId="5F54E139" w14:textId="77777777" w:rsidR="000D6842" w:rsidRPr="00C6361B" w:rsidRDefault="000D6842" w:rsidP="000D6842">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56513FD1" w14:textId="77777777" w:rsidR="000D6842" w:rsidRPr="00C6361B" w:rsidRDefault="000D6842" w:rsidP="000D6842">
      <w:pPr>
        <w:jc w:val="both"/>
        <w:rPr>
          <w:sz w:val="24"/>
          <w:szCs w:val="24"/>
          <w:lang w:val="lt-LT"/>
        </w:rPr>
      </w:pPr>
      <w:r w:rsidRPr="00C6361B">
        <w:rPr>
          <w:sz w:val="24"/>
          <w:szCs w:val="24"/>
          <w:lang w:val="lt-LT"/>
        </w:rPr>
        <w:t xml:space="preserve">15.6 Pažeidęs Sutarties bendrosios dalies 15.5 punkte nurodytą įpareigojimą </w:t>
      </w:r>
      <w:r>
        <w:rPr>
          <w:b/>
          <w:sz w:val="24"/>
          <w:szCs w:val="24"/>
          <w:lang w:val="lt-LT"/>
        </w:rPr>
        <w:t>Rangovas</w:t>
      </w:r>
      <w:r w:rsidRPr="00C6361B">
        <w:rPr>
          <w:sz w:val="24"/>
          <w:szCs w:val="24"/>
          <w:lang w:val="lt-LT"/>
        </w:rPr>
        <w:t xml:space="preserve"> moka </w:t>
      </w:r>
      <w:r>
        <w:rPr>
          <w:b/>
          <w:sz w:val="24"/>
          <w:szCs w:val="24"/>
          <w:lang w:val="lt-LT"/>
        </w:rPr>
        <w:t>Užsakovui</w:t>
      </w:r>
      <w:r w:rsidRPr="00C6361B">
        <w:rPr>
          <w:b/>
          <w:sz w:val="24"/>
          <w:szCs w:val="24"/>
          <w:lang w:val="lt-LT"/>
        </w:rPr>
        <w:t xml:space="preserve"> </w:t>
      </w:r>
      <w:r w:rsidRPr="00C6361B">
        <w:rPr>
          <w:sz w:val="24"/>
          <w:szCs w:val="24"/>
          <w:lang w:val="lt-LT"/>
        </w:rPr>
        <w:t>5 % sutarties/pasiūlymo</w:t>
      </w:r>
      <w:r w:rsidRPr="00C6361B">
        <w:rPr>
          <w:b/>
          <w:sz w:val="24"/>
          <w:szCs w:val="24"/>
          <w:lang w:val="lt-LT"/>
        </w:rPr>
        <w:t xml:space="preserve"> </w:t>
      </w:r>
      <w:r w:rsidRPr="00C6361B">
        <w:rPr>
          <w:sz w:val="24"/>
          <w:szCs w:val="24"/>
          <w:lang w:val="lt-LT"/>
        </w:rPr>
        <w:t xml:space="preserve">kainos be PVM dydžio šalių iš anksto sutartų minimalių </w:t>
      </w:r>
      <w:r w:rsidRPr="00C6361B">
        <w:rPr>
          <w:sz w:val="24"/>
          <w:szCs w:val="24"/>
          <w:lang w:val="lt-LT"/>
        </w:rPr>
        <w:lastRenderedPageBreak/>
        <w:t>nuostolių sumą, jeigu sutarties Specialiojoje dalyje nenustatyta kitaip.</w:t>
      </w:r>
    </w:p>
    <w:p w14:paraId="060A154A" w14:textId="77777777" w:rsidR="000D6842" w:rsidRPr="00C6361B" w:rsidRDefault="000D6842" w:rsidP="000D6842">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4BDF5BA0" w14:textId="77777777" w:rsidR="000D6842" w:rsidRPr="00C6361B" w:rsidRDefault="000D6842" w:rsidP="000D6842">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2CAD540" w14:textId="77777777" w:rsidR="000D6842" w:rsidRPr="00C6361B" w:rsidRDefault="000D6842" w:rsidP="000D6842">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A63E712" w14:textId="517B2F80" w:rsidR="000D6842" w:rsidRPr="00C6361B" w:rsidRDefault="000D6842" w:rsidP="000D6842">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elektroninis paštas, banko sąskaitos numeris, kontaktinio asmens duomenys (pareigos, vardas, pavardė, telefonas, elektroninis paštas). </w:t>
      </w:r>
    </w:p>
    <w:p w14:paraId="75A469D0" w14:textId="77777777" w:rsidR="000D6842" w:rsidRPr="00C6361B" w:rsidRDefault="000D6842" w:rsidP="000D6842">
      <w:pPr>
        <w:jc w:val="both"/>
        <w:rPr>
          <w:sz w:val="24"/>
          <w:szCs w:val="24"/>
          <w:lang w:val="lt-LT"/>
        </w:rPr>
      </w:pPr>
    </w:p>
    <w:p w14:paraId="3F7C4D52" w14:textId="77777777" w:rsidR="000D6842" w:rsidRPr="00C6361B" w:rsidRDefault="000D6842" w:rsidP="000D6842">
      <w:pPr>
        <w:jc w:val="both"/>
        <w:rPr>
          <w:sz w:val="24"/>
          <w:szCs w:val="24"/>
          <w:lang w:val="lt-LT"/>
        </w:rPr>
      </w:pPr>
    </w:p>
    <w:p w14:paraId="5E9C46A5" w14:textId="77777777" w:rsidR="00C6361B" w:rsidRPr="00C6361B" w:rsidRDefault="00C6361B" w:rsidP="00C6361B">
      <w:pPr>
        <w:jc w:val="both"/>
        <w:rPr>
          <w:sz w:val="24"/>
          <w:szCs w:val="24"/>
          <w:lang w:val="lt-LT"/>
        </w:rPr>
      </w:pPr>
    </w:p>
    <w:p w14:paraId="2C4EFE43" w14:textId="77777777" w:rsidR="00604C79" w:rsidRPr="00912C0D" w:rsidRDefault="00604C79" w:rsidP="00604C79">
      <w:pPr>
        <w:suppressAutoHyphens/>
        <w:jc w:val="both"/>
        <w:rPr>
          <w:rFonts w:eastAsia="Arial"/>
          <w:b/>
          <w:sz w:val="24"/>
          <w:szCs w:val="24"/>
          <w:lang w:val="lt-LT" w:eastAsia="ar-SA"/>
        </w:rPr>
      </w:pPr>
      <w:r w:rsidRPr="00912C0D">
        <w:rPr>
          <w:rFonts w:eastAsia="Arial"/>
          <w:b/>
          <w:sz w:val="24"/>
          <w:szCs w:val="24"/>
          <w:lang w:val="lt-LT" w:eastAsia="ar-SA"/>
        </w:rPr>
        <w:t>Užsakovo vardu</w:t>
      </w:r>
      <w:r w:rsidRPr="00912C0D">
        <w:rPr>
          <w:rFonts w:eastAsia="Arial"/>
          <w:sz w:val="24"/>
          <w:szCs w:val="24"/>
          <w:lang w:val="lt-LT" w:eastAsia="ar-SA"/>
        </w:rPr>
        <w:tab/>
      </w:r>
      <w:r w:rsidRPr="00912C0D">
        <w:rPr>
          <w:rFonts w:eastAsia="Arial"/>
          <w:sz w:val="24"/>
          <w:szCs w:val="24"/>
          <w:lang w:val="lt-LT" w:eastAsia="ar-SA"/>
        </w:rPr>
        <w:tab/>
      </w:r>
      <w:r w:rsidRPr="00912C0D">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912C0D">
        <w:rPr>
          <w:rFonts w:eastAsia="Arial"/>
          <w:b/>
          <w:sz w:val="24"/>
          <w:szCs w:val="24"/>
          <w:lang w:val="lt-LT" w:eastAsia="ar-SA"/>
        </w:rPr>
        <w:t>Rangovo vardu</w:t>
      </w:r>
    </w:p>
    <w:p w14:paraId="6D7D0D67" w14:textId="77777777" w:rsidR="00604C79" w:rsidRPr="00912C0D" w:rsidRDefault="00604C79" w:rsidP="00604C79">
      <w:pPr>
        <w:rPr>
          <w:sz w:val="24"/>
          <w:szCs w:val="24"/>
          <w:lang w:val="lt-LT"/>
        </w:rPr>
      </w:pPr>
    </w:p>
    <w:p w14:paraId="71782A0B" w14:textId="77777777" w:rsidR="00604C79" w:rsidRPr="00912C0D" w:rsidRDefault="00604C79" w:rsidP="00604C79">
      <w:pPr>
        <w:rPr>
          <w:sz w:val="24"/>
          <w:szCs w:val="24"/>
          <w:lang w:val="lt-LT"/>
        </w:rPr>
      </w:pPr>
      <w:r w:rsidRPr="00604C79">
        <w:rPr>
          <w:sz w:val="24"/>
          <w:szCs w:val="24"/>
          <w:lang w:val="lt-LT"/>
        </w:rPr>
        <w:t xml:space="preserve">Ministerijos kancleris </w:t>
      </w:r>
      <w:r w:rsidRPr="00604C79">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i/>
          <w:sz w:val="24"/>
          <w:szCs w:val="24"/>
          <w:lang w:val="lt-LT"/>
        </w:rPr>
        <w:t>pareigos</w:t>
      </w:r>
      <w:r w:rsidRPr="00912C0D">
        <w:rPr>
          <w:i/>
          <w:color w:val="00B0F0"/>
          <w:sz w:val="24"/>
          <w:szCs w:val="24"/>
          <w:lang w:val="lt-LT"/>
        </w:rPr>
        <w:t xml:space="preserve"> </w:t>
      </w:r>
    </w:p>
    <w:p w14:paraId="29F1CB21" w14:textId="77777777" w:rsidR="00604C79" w:rsidRPr="00912C0D" w:rsidRDefault="00604C79" w:rsidP="00604C79">
      <w:pPr>
        <w:rPr>
          <w:sz w:val="24"/>
          <w:szCs w:val="24"/>
          <w:lang w:val="lt-LT"/>
        </w:rPr>
      </w:pP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p>
    <w:p w14:paraId="3C0A7074" w14:textId="77777777" w:rsidR="00604C79" w:rsidRPr="00912C0D" w:rsidRDefault="00604C79" w:rsidP="00604C79">
      <w:pPr>
        <w:rPr>
          <w:sz w:val="24"/>
          <w:szCs w:val="24"/>
          <w:lang w:val="lt-LT"/>
        </w:rPr>
      </w:pPr>
      <w:r w:rsidRPr="00912C0D">
        <w:rPr>
          <w:sz w:val="24"/>
          <w:szCs w:val="24"/>
          <w:lang w:val="lt-LT"/>
        </w:rPr>
        <w:t>_________________</w:t>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___________________</w:t>
      </w:r>
    </w:p>
    <w:p w14:paraId="7788E635" w14:textId="77777777" w:rsidR="00604C79" w:rsidRPr="00912C0D" w:rsidRDefault="00604C79" w:rsidP="00604C79">
      <w:pPr>
        <w:rPr>
          <w:sz w:val="24"/>
          <w:szCs w:val="24"/>
          <w:lang w:val="lt-LT"/>
        </w:rPr>
      </w:pPr>
      <w:r w:rsidRPr="00912C0D">
        <w:rPr>
          <w:sz w:val="24"/>
          <w:szCs w:val="24"/>
          <w:lang w:val="lt-LT"/>
        </w:rPr>
        <w:lastRenderedPageBreak/>
        <w:t>(parašas)</w:t>
      </w: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(parašas)</w:t>
      </w:r>
    </w:p>
    <w:p w14:paraId="59F477D0" w14:textId="77777777" w:rsidR="00604C79" w:rsidRDefault="00604C79" w:rsidP="00604C79">
      <w:pPr>
        <w:rPr>
          <w:sz w:val="24"/>
          <w:szCs w:val="24"/>
          <w:lang w:val="lt-LT"/>
        </w:rPr>
      </w:pPr>
      <w:r w:rsidRPr="00604C79">
        <w:rPr>
          <w:sz w:val="24"/>
          <w:szCs w:val="24"/>
          <w:lang w:val="lt-LT"/>
        </w:rPr>
        <w:t>Dainius Ivoškis</w:t>
      </w:r>
      <w:r>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sidRPr="00912C0D">
        <w:rPr>
          <w:i/>
          <w:sz w:val="24"/>
          <w:szCs w:val="24"/>
          <w:lang w:val="lt-LT"/>
        </w:rPr>
        <w:t>vardas, pavardė</w:t>
      </w:r>
      <w:r w:rsidRPr="00912C0D">
        <w:rPr>
          <w:sz w:val="24"/>
          <w:szCs w:val="24"/>
          <w:lang w:val="lt-LT"/>
        </w:rPr>
        <w:t xml:space="preserve"> </w:t>
      </w:r>
    </w:p>
    <w:p w14:paraId="12A54A72" w14:textId="77777777" w:rsidR="00ED6510" w:rsidRDefault="00ED6510">
      <w:pPr>
        <w:rPr>
          <w:sz w:val="24"/>
          <w:szCs w:val="24"/>
          <w:lang w:val="lt-LT"/>
        </w:rPr>
      </w:pPr>
      <w:r>
        <w:rPr>
          <w:sz w:val="24"/>
          <w:szCs w:val="24"/>
          <w:lang w:val="lt-LT"/>
        </w:rPr>
        <w:br w:type="page"/>
      </w:r>
    </w:p>
    <w:p w14:paraId="6A25AFC2" w14:textId="77777777" w:rsidR="009B3C84" w:rsidRPr="00C10A87" w:rsidRDefault="009B3C84" w:rsidP="009B3C84">
      <w:pPr>
        <w:ind w:left="2592" w:firstLine="3078"/>
        <w:jc w:val="both"/>
        <w:rPr>
          <w:color w:val="000000"/>
          <w:sz w:val="24"/>
          <w:szCs w:val="24"/>
          <w:lang w:val="lt-LT"/>
        </w:rPr>
      </w:pPr>
      <w:r w:rsidRPr="00C10A87">
        <w:rPr>
          <w:color w:val="000000"/>
          <w:sz w:val="24"/>
          <w:szCs w:val="24"/>
          <w:lang w:val="lt-LT"/>
        </w:rPr>
        <w:lastRenderedPageBreak/>
        <w:t>202</w:t>
      </w:r>
      <w:r>
        <w:rPr>
          <w:color w:val="000000"/>
          <w:sz w:val="24"/>
          <w:szCs w:val="24"/>
          <w:lang w:val="lt-LT"/>
        </w:rPr>
        <w:t>6 m. ...............</w:t>
      </w:r>
      <w:r w:rsidRPr="00C10A87">
        <w:rPr>
          <w:color w:val="000000"/>
          <w:sz w:val="24"/>
          <w:szCs w:val="24"/>
          <w:lang w:val="lt-LT"/>
        </w:rPr>
        <w:t xml:space="preserve">  d. Sutarties Nr.</w:t>
      </w:r>
    </w:p>
    <w:p w14:paraId="42D49618" w14:textId="77777777" w:rsidR="009B3C84" w:rsidRPr="00C10A87" w:rsidRDefault="009B3C84" w:rsidP="009B3C84">
      <w:pPr>
        <w:ind w:left="2592" w:firstLine="3078"/>
        <w:jc w:val="both"/>
        <w:rPr>
          <w:sz w:val="24"/>
          <w:szCs w:val="24"/>
          <w:lang w:val="lt-LT" w:eastAsia="en-US"/>
        </w:rPr>
      </w:pPr>
      <w:r>
        <w:rPr>
          <w:color w:val="000000"/>
          <w:sz w:val="24"/>
          <w:szCs w:val="24"/>
          <w:lang w:val="lt-LT"/>
        </w:rPr>
        <w:t>1</w:t>
      </w:r>
      <w:r w:rsidRPr="00C10A87">
        <w:rPr>
          <w:color w:val="000000"/>
          <w:sz w:val="24"/>
          <w:szCs w:val="24"/>
          <w:lang w:val="lt-LT"/>
        </w:rPr>
        <w:t xml:space="preserve"> priedas</w:t>
      </w:r>
    </w:p>
    <w:p w14:paraId="708EF0C8" w14:textId="77777777" w:rsidR="009B3C84" w:rsidRDefault="009B3C84" w:rsidP="00C10A87">
      <w:pPr>
        <w:ind w:left="2592" w:firstLine="3078"/>
        <w:jc w:val="both"/>
        <w:rPr>
          <w:color w:val="000000"/>
          <w:sz w:val="24"/>
          <w:szCs w:val="24"/>
          <w:lang w:val="lt-LT"/>
        </w:rPr>
      </w:pPr>
    </w:p>
    <w:p w14:paraId="36B80F3C" w14:textId="77777777" w:rsidR="000D6B08" w:rsidRDefault="000D6B08" w:rsidP="00C10A87">
      <w:pPr>
        <w:ind w:left="2592" w:firstLine="3078"/>
        <w:jc w:val="both"/>
        <w:rPr>
          <w:color w:val="000000"/>
          <w:sz w:val="24"/>
          <w:szCs w:val="24"/>
          <w:lang w:val="lt-LT"/>
        </w:rPr>
      </w:pPr>
    </w:p>
    <w:p w14:paraId="4E2D3DE6" w14:textId="681C6DEC" w:rsidR="000D6B08" w:rsidRDefault="000D6B08" w:rsidP="000D6B08">
      <w:pPr>
        <w:ind w:firstLine="720"/>
        <w:jc w:val="center"/>
        <w:rPr>
          <w:b/>
          <w:sz w:val="24"/>
          <w:szCs w:val="24"/>
          <w:lang w:val="lt-LT" w:eastAsia="en-US"/>
        </w:rPr>
      </w:pPr>
      <w:r w:rsidRPr="000D6B08">
        <w:rPr>
          <w:b/>
          <w:sz w:val="24"/>
          <w:szCs w:val="24"/>
          <w:lang w:val="lt-LT" w:eastAsia="en-US"/>
        </w:rPr>
        <w:t xml:space="preserve">KRAŠTO APSAUGOS MINISTERIJOS ADMINISTRACINIO PASTATO, ESANČIO TOTORIŲ G. 25, VILNIUJE, </w:t>
      </w:r>
      <w:r w:rsidR="009D05B5" w:rsidRPr="009D05B5">
        <w:rPr>
          <w:b/>
          <w:sz w:val="24"/>
          <w:szCs w:val="24"/>
          <w:lang w:val="lt-LT" w:eastAsia="en-US"/>
        </w:rPr>
        <w:t>PATALPŲ PAPRASTOJO REMONTO DARBŲ (SUSIDĖVĖJUSIŲ KONDICIONAVIMO SISTEMŲ PAKEITIMAS)</w:t>
      </w:r>
      <w:r w:rsidR="009D05B5">
        <w:rPr>
          <w:b/>
          <w:sz w:val="24"/>
          <w:szCs w:val="24"/>
          <w:lang w:val="lt-LT" w:eastAsia="en-US"/>
        </w:rPr>
        <w:t xml:space="preserve"> </w:t>
      </w:r>
      <w:r w:rsidRPr="000D6B08">
        <w:rPr>
          <w:b/>
          <w:sz w:val="24"/>
          <w:szCs w:val="24"/>
          <w:lang w:val="lt-LT" w:eastAsia="en-US"/>
        </w:rPr>
        <w:t>PAPRASTOJO REMONTO DARBŲ SĄMATA</w:t>
      </w:r>
    </w:p>
    <w:p w14:paraId="6DE92321" w14:textId="77777777" w:rsidR="005D2E13" w:rsidRPr="0064279F" w:rsidRDefault="005D2E13" w:rsidP="005D2E13">
      <w:pPr>
        <w:ind w:firstLine="720"/>
        <w:jc w:val="both"/>
        <w:rPr>
          <w:sz w:val="24"/>
          <w:szCs w:val="24"/>
          <w:lang w:val="lt-LT"/>
        </w:rPr>
      </w:pPr>
    </w:p>
    <w:tbl>
      <w:tblPr>
        <w:tblStyle w:val="TableGrid"/>
        <w:tblW w:w="9912" w:type="dxa"/>
        <w:tblLayout w:type="fixed"/>
        <w:tblLook w:val="04A0" w:firstRow="1" w:lastRow="0" w:firstColumn="1" w:lastColumn="0" w:noHBand="0" w:noVBand="1"/>
      </w:tblPr>
      <w:tblGrid>
        <w:gridCol w:w="704"/>
        <w:gridCol w:w="3376"/>
        <w:gridCol w:w="1018"/>
        <w:gridCol w:w="993"/>
        <w:gridCol w:w="1417"/>
        <w:gridCol w:w="1276"/>
        <w:gridCol w:w="1128"/>
      </w:tblGrid>
      <w:tr w:rsidR="005D2E13" w:rsidRPr="001C5E8F" w14:paraId="34389B61" w14:textId="3B7668ED" w:rsidTr="005D2E13">
        <w:trPr>
          <w:trHeight w:val="936"/>
        </w:trPr>
        <w:tc>
          <w:tcPr>
            <w:tcW w:w="704" w:type="dxa"/>
            <w:hideMark/>
          </w:tcPr>
          <w:p w14:paraId="23F5A67F" w14:textId="77777777" w:rsidR="005D2E13" w:rsidRPr="001C5E8F" w:rsidRDefault="005D2E13" w:rsidP="005D2E13">
            <w:pPr>
              <w:jc w:val="center"/>
              <w:rPr>
                <w:sz w:val="24"/>
                <w:szCs w:val="24"/>
                <w:lang w:val="lt-LT"/>
              </w:rPr>
            </w:pPr>
            <w:r w:rsidRPr="001C5E8F">
              <w:rPr>
                <w:sz w:val="24"/>
                <w:szCs w:val="24"/>
              </w:rPr>
              <w:t>Eil. Nr.</w:t>
            </w:r>
          </w:p>
        </w:tc>
        <w:tc>
          <w:tcPr>
            <w:tcW w:w="3376" w:type="dxa"/>
            <w:noWrap/>
            <w:hideMark/>
          </w:tcPr>
          <w:p w14:paraId="22011335" w14:textId="77777777" w:rsidR="005D2E13" w:rsidRPr="001C5E8F" w:rsidRDefault="005D2E13" w:rsidP="005D2E13">
            <w:pPr>
              <w:jc w:val="center"/>
              <w:rPr>
                <w:sz w:val="24"/>
                <w:szCs w:val="24"/>
              </w:rPr>
            </w:pPr>
            <w:r w:rsidRPr="001C5E8F">
              <w:rPr>
                <w:sz w:val="24"/>
                <w:szCs w:val="24"/>
              </w:rPr>
              <w:t>Darbų pavadinimas</w:t>
            </w:r>
          </w:p>
        </w:tc>
        <w:tc>
          <w:tcPr>
            <w:tcW w:w="1018" w:type="dxa"/>
            <w:hideMark/>
          </w:tcPr>
          <w:p w14:paraId="1E4A8D28" w14:textId="77777777" w:rsidR="005D2E13" w:rsidRPr="001C5E8F" w:rsidRDefault="005D2E13" w:rsidP="005D2E13">
            <w:pPr>
              <w:jc w:val="center"/>
              <w:rPr>
                <w:sz w:val="24"/>
                <w:szCs w:val="24"/>
              </w:rPr>
            </w:pPr>
            <w:r w:rsidRPr="001C5E8F">
              <w:rPr>
                <w:sz w:val="24"/>
                <w:szCs w:val="24"/>
              </w:rPr>
              <w:t>Mato vnt.</w:t>
            </w:r>
          </w:p>
        </w:tc>
        <w:tc>
          <w:tcPr>
            <w:tcW w:w="993" w:type="dxa"/>
            <w:noWrap/>
            <w:hideMark/>
          </w:tcPr>
          <w:p w14:paraId="2D15F426" w14:textId="77777777" w:rsidR="005D2E13" w:rsidRPr="001C5E8F" w:rsidRDefault="005D2E13" w:rsidP="005D2E13">
            <w:pPr>
              <w:jc w:val="center"/>
              <w:rPr>
                <w:sz w:val="24"/>
                <w:szCs w:val="24"/>
              </w:rPr>
            </w:pPr>
            <w:r w:rsidRPr="001C5E8F">
              <w:rPr>
                <w:sz w:val="24"/>
                <w:szCs w:val="24"/>
              </w:rPr>
              <w:t>Kiekis</w:t>
            </w:r>
          </w:p>
        </w:tc>
        <w:tc>
          <w:tcPr>
            <w:tcW w:w="1417" w:type="dxa"/>
            <w:hideMark/>
          </w:tcPr>
          <w:p w14:paraId="3E442D9F" w14:textId="77777777" w:rsidR="005D2E13" w:rsidRPr="001C5E8F" w:rsidRDefault="005D2E13" w:rsidP="005D2E13">
            <w:pPr>
              <w:jc w:val="center"/>
              <w:rPr>
                <w:sz w:val="24"/>
                <w:szCs w:val="24"/>
              </w:rPr>
            </w:pPr>
            <w:r w:rsidRPr="001C5E8F">
              <w:rPr>
                <w:sz w:val="24"/>
                <w:szCs w:val="24"/>
              </w:rPr>
              <w:t>Techninių specifikacijų žymuo</w:t>
            </w:r>
          </w:p>
        </w:tc>
        <w:tc>
          <w:tcPr>
            <w:tcW w:w="1276" w:type="dxa"/>
            <w:tcBorders>
              <w:top w:val="single" w:sz="4" w:space="0" w:color="auto"/>
              <w:left w:val="single" w:sz="4" w:space="0" w:color="auto"/>
              <w:bottom w:val="single" w:sz="4" w:space="0" w:color="auto"/>
              <w:right w:val="single" w:sz="4" w:space="0" w:color="auto"/>
            </w:tcBorders>
            <w:noWrap/>
            <w:hideMark/>
          </w:tcPr>
          <w:p w14:paraId="5897021B" w14:textId="5474B9AD" w:rsidR="005D2E13" w:rsidRPr="001C5E8F" w:rsidRDefault="005D2E13" w:rsidP="005D2E13">
            <w:pPr>
              <w:jc w:val="center"/>
              <w:rPr>
                <w:sz w:val="24"/>
                <w:szCs w:val="24"/>
              </w:rPr>
            </w:pPr>
            <w:r w:rsidRPr="007B0A9E">
              <w:rPr>
                <w:sz w:val="22"/>
                <w:szCs w:val="22"/>
                <w:lang w:eastAsia="en-US"/>
              </w:rPr>
              <w:t>Vieneto kaina Eur be PVM</w:t>
            </w:r>
          </w:p>
        </w:tc>
        <w:tc>
          <w:tcPr>
            <w:tcW w:w="1128" w:type="dxa"/>
            <w:tcBorders>
              <w:top w:val="single" w:sz="4" w:space="0" w:color="auto"/>
              <w:left w:val="single" w:sz="4" w:space="0" w:color="auto"/>
              <w:bottom w:val="single" w:sz="4" w:space="0" w:color="auto"/>
              <w:right w:val="single" w:sz="4" w:space="0" w:color="auto"/>
            </w:tcBorders>
          </w:tcPr>
          <w:p w14:paraId="48A414C7" w14:textId="1D03F82B" w:rsidR="005D2E13" w:rsidRPr="001C5E8F" w:rsidRDefault="005D2E13" w:rsidP="005D2E13">
            <w:pPr>
              <w:jc w:val="center"/>
              <w:rPr>
                <w:sz w:val="24"/>
                <w:szCs w:val="24"/>
              </w:rPr>
            </w:pPr>
            <w:r w:rsidRPr="007B0A9E">
              <w:rPr>
                <w:sz w:val="22"/>
                <w:szCs w:val="22"/>
                <w:lang w:eastAsia="en-US"/>
              </w:rPr>
              <w:t>Suma Eur be PVM</w:t>
            </w:r>
          </w:p>
        </w:tc>
      </w:tr>
      <w:tr w:rsidR="005D2E13" w:rsidRPr="001C5E8F" w14:paraId="51A84F9C" w14:textId="59BDF779" w:rsidTr="005D2E13">
        <w:trPr>
          <w:trHeight w:val="312"/>
        </w:trPr>
        <w:tc>
          <w:tcPr>
            <w:tcW w:w="704" w:type="dxa"/>
            <w:noWrap/>
            <w:hideMark/>
          </w:tcPr>
          <w:p w14:paraId="7AAD9C58" w14:textId="77777777" w:rsidR="005D2E13" w:rsidRPr="001C5E8F" w:rsidRDefault="005D2E13" w:rsidP="005D2E13">
            <w:pPr>
              <w:jc w:val="center"/>
              <w:rPr>
                <w:sz w:val="24"/>
                <w:szCs w:val="24"/>
              </w:rPr>
            </w:pPr>
            <w:r w:rsidRPr="001C5E8F">
              <w:rPr>
                <w:sz w:val="24"/>
                <w:szCs w:val="24"/>
              </w:rPr>
              <w:t>1</w:t>
            </w:r>
          </w:p>
        </w:tc>
        <w:tc>
          <w:tcPr>
            <w:tcW w:w="3376" w:type="dxa"/>
            <w:noWrap/>
            <w:hideMark/>
          </w:tcPr>
          <w:p w14:paraId="7153E070" w14:textId="77777777" w:rsidR="005D2E13" w:rsidRPr="001C5E8F" w:rsidRDefault="005D2E13" w:rsidP="005D2E13">
            <w:pPr>
              <w:jc w:val="center"/>
              <w:rPr>
                <w:sz w:val="24"/>
                <w:szCs w:val="24"/>
              </w:rPr>
            </w:pPr>
            <w:r w:rsidRPr="001C5E8F">
              <w:rPr>
                <w:sz w:val="24"/>
                <w:szCs w:val="24"/>
              </w:rPr>
              <w:t>2</w:t>
            </w:r>
          </w:p>
        </w:tc>
        <w:tc>
          <w:tcPr>
            <w:tcW w:w="1018" w:type="dxa"/>
            <w:noWrap/>
            <w:hideMark/>
          </w:tcPr>
          <w:p w14:paraId="39D62E49" w14:textId="77777777" w:rsidR="005D2E13" w:rsidRPr="001C5E8F" w:rsidRDefault="005D2E13" w:rsidP="005D2E13">
            <w:pPr>
              <w:jc w:val="center"/>
              <w:rPr>
                <w:sz w:val="24"/>
                <w:szCs w:val="24"/>
              </w:rPr>
            </w:pPr>
            <w:r w:rsidRPr="001C5E8F">
              <w:rPr>
                <w:sz w:val="24"/>
                <w:szCs w:val="24"/>
              </w:rPr>
              <w:t>3</w:t>
            </w:r>
          </w:p>
        </w:tc>
        <w:tc>
          <w:tcPr>
            <w:tcW w:w="993" w:type="dxa"/>
            <w:noWrap/>
            <w:hideMark/>
          </w:tcPr>
          <w:p w14:paraId="68BA7B43" w14:textId="77777777" w:rsidR="005D2E13" w:rsidRPr="001C5E8F" w:rsidRDefault="005D2E13" w:rsidP="005D2E13">
            <w:pPr>
              <w:jc w:val="center"/>
              <w:rPr>
                <w:sz w:val="24"/>
                <w:szCs w:val="24"/>
              </w:rPr>
            </w:pPr>
            <w:r w:rsidRPr="001C5E8F">
              <w:rPr>
                <w:sz w:val="24"/>
                <w:szCs w:val="24"/>
              </w:rPr>
              <w:t>4</w:t>
            </w:r>
          </w:p>
        </w:tc>
        <w:tc>
          <w:tcPr>
            <w:tcW w:w="1417" w:type="dxa"/>
            <w:noWrap/>
            <w:hideMark/>
          </w:tcPr>
          <w:p w14:paraId="5517A3E3" w14:textId="77777777" w:rsidR="005D2E13" w:rsidRPr="001C5E8F" w:rsidRDefault="005D2E13" w:rsidP="005D2E13">
            <w:pPr>
              <w:jc w:val="center"/>
              <w:rPr>
                <w:sz w:val="24"/>
                <w:szCs w:val="24"/>
              </w:rPr>
            </w:pPr>
            <w:r w:rsidRPr="001C5E8F">
              <w:rPr>
                <w:sz w:val="24"/>
                <w:szCs w:val="24"/>
              </w:rPr>
              <w:t>5</w:t>
            </w:r>
          </w:p>
        </w:tc>
        <w:tc>
          <w:tcPr>
            <w:tcW w:w="1276" w:type="dxa"/>
            <w:noWrap/>
            <w:hideMark/>
          </w:tcPr>
          <w:p w14:paraId="06F7208C" w14:textId="77777777" w:rsidR="005D2E13" w:rsidRPr="001C5E8F" w:rsidRDefault="005D2E13" w:rsidP="005D2E13">
            <w:pPr>
              <w:jc w:val="center"/>
              <w:rPr>
                <w:sz w:val="24"/>
                <w:szCs w:val="24"/>
              </w:rPr>
            </w:pPr>
            <w:r w:rsidRPr="001C5E8F">
              <w:rPr>
                <w:sz w:val="24"/>
                <w:szCs w:val="24"/>
              </w:rPr>
              <w:t>6</w:t>
            </w:r>
          </w:p>
        </w:tc>
        <w:tc>
          <w:tcPr>
            <w:tcW w:w="1128" w:type="dxa"/>
          </w:tcPr>
          <w:p w14:paraId="67CBCD59" w14:textId="77777777" w:rsidR="005D2E13" w:rsidRPr="001C5E8F" w:rsidRDefault="005D2E13" w:rsidP="005D2E13">
            <w:pPr>
              <w:jc w:val="center"/>
              <w:rPr>
                <w:sz w:val="24"/>
                <w:szCs w:val="24"/>
              </w:rPr>
            </w:pPr>
          </w:p>
        </w:tc>
      </w:tr>
      <w:tr w:rsidR="005D2E13" w:rsidRPr="001C5E8F" w14:paraId="69F88019" w14:textId="1091BADB" w:rsidTr="005D2E13">
        <w:trPr>
          <w:trHeight w:val="936"/>
        </w:trPr>
        <w:tc>
          <w:tcPr>
            <w:tcW w:w="704" w:type="dxa"/>
            <w:noWrap/>
            <w:hideMark/>
          </w:tcPr>
          <w:p w14:paraId="4102E8B7" w14:textId="77777777" w:rsidR="005D2E13" w:rsidRPr="001C5E8F" w:rsidRDefault="005D2E13" w:rsidP="005D2E13">
            <w:pPr>
              <w:jc w:val="both"/>
              <w:rPr>
                <w:sz w:val="24"/>
                <w:szCs w:val="24"/>
              </w:rPr>
            </w:pPr>
            <w:r w:rsidRPr="001C5E8F">
              <w:rPr>
                <w:sz w:val="24"/>
                <w:szCs w:val="24"/>
              </w:rPr>
              <w:t> </w:t>
            </w:r>
          </w:p>
        </w:tc>
        <w:tc>
          <w:tcPr>
            <w:tcW w:w="3376" w:type="dxa"/>
            <w:hideMark/>
          </w:tcPr>
          <w:p w14:paraId="27A6948A" w14:textId="77777777" w:rsidR="005D2E13" w:rsidRPr="001C5E8F" w:rsidRDefault="005D2E13" w:rsidP="005D2E13">
            <w:pPr>
              <w:jc w:val="center"/>
              <w:rPr>
                <w:b/>
                <w:bCs/>
                <w:sz w:val="24"/>
                <w:szCs w:val="24"/>
              </w:rPr>
            </w:pPr>
            <w:r w:rsidRPr="001C5E8F">
              <w:rPr>
                <w:b/>
                <w:bCs/>
                <w:sz w:val="24"/>
                <w:szCs w:val="24"/>
              </w:rPr>
              <w:t>KAM ADMINISTRACINIS PASTATAS (1B3/p),</w:t>
            </w:r>
            <w:r>
              <w:rPr>
                <w:b/>
                <w:bCs/>
                <w:sz w:val="24"/>
                <w:szCs w:val="24"/>
              </w:rPr>
              <w:t xml:space="preserve"> </w:t>
            </w:r>
            <w:r w:rsidRPr="001C5E8F">
              <w:rPr>
                <w:b/>
                <w:bCs/>
                <w:sz w:val="24"/>
                <w:szCs w:val="24"/>
              </w:rPr>
              <w:t xml:space="preserve">ESANTIS </w:t>
            </w:r>
            <w:r w:rsidRPr="001C5E8F">
              <w:rPr>
                <w:b/>
                <w:bCs/>
                <w:sz w:val="24"/>
                <w:szCs w:val="24"/>
              </w:rPr>
              <w:br/>
              <w:t>TOTORIŲ G. 25, VILNIUJE</w:t>
            </w:r>
          </w:p>
        </w:tc>
        <w:tc>
          <w:tcPr>
            <w:tcW w:w="1018" w:type="dxa"/>
            <w:noWrap/>
            <w:hideMark/>
          </w:tcPr>
          <w:p w14:paraId="3C9D46BA" w14:textId="77777777" w:rsidR="005D2E13" w:rsidRPr="001C5E8F" w:rsidRDefault="005D2E13" w:rsidP="005D2E13">
            <w:pPr>
              <w:jc w:val="both"/>
              <w:rPr>
                <w:sz w:val="24"/>
                <w:szCs w:val="24"/>
              </w:rPr>
            </w:pPr>
            <w:r w:rsidRPr="001C5E8F">
              <w:rPr>
                <w:sz w:val="24"/>
                <w:szCs w:val="24"/>
              </w:rPr>
              <w:t> </w:t>
            </w:r>
          </w:p>
        </w:tc>
        <w:tc>
          <w:tcPr>
            <w:tcW w:w="993" w:type="dxa"/>
            <w:noWrap/>
            <w:hideMark/>
          </w:tcPr>
          <w:p w14:paraId="78AF2A2E" w14:textId="77777777" w:rsidR="005D2E13" w:rsidRPr="001C5E8F" w:rsidRDefault="005D2E13" w:rsidP="005D2E13">
            <w:pPr>
              <w:jc w:val="both"/>
              <w:rPr>
                <w:sz w:val="24"/>
                <w:szCs w:val="24"/>
              </w:rPr>
            </w:pPr>
            <w:r w:rsidRPr="001C5E8F">
              <w:rPr>
                <w:sz w:val="24"/>
                <w:szCs w:val="24"/>
              </w:rPr>
              <w:t> </w:t>
            </w:r>
          </w:p>
        </w:tc>
        <w:tc>
          <w:tcPr>
            <w:tcW w:w="1417" w:type="dxa"/>
            <w:noWrap/>
            <w:hideMark/>
          </w:tcPr>
          <w:p w14:paraId="72F21407" w14:textId="77777777" w:rsidR="005D2E13" w:rsidRPr="001C5E8F" w:rsidRDefault="005D2E13" w:rsidP="005D2E13">
            <w:pPr>
              <w:jc w:val="both"/>
              <w:rPr>
                <w:sz w:val="24"/>
                <w:szCs w:val="24"/>
              </w:rPr>
            </w:pPr>
            <w:r w:rsidRPr="001C5E8F">
              <w:rPr>
                <w:sz w:val="24"/>
                <w:szCs w:val="24"/>
              </w:rPr>
              <w:t> </w:t>
            </w:r>
          </w:p>
        </w:tc>
        <w:tc>
          <w:tcPr>
            <w:tcW w:w="1276" w:type="dxa"/>
            <w:noWrap/>
            <w:hideMark/>
          </w:tcPr>
          <w:p w14:paraId="4BF75158" w14:textId="77777777" w:rsidR="005D2E13" w:rsidRPr="001C5E8F" w:rsidRDefault="005D2E13" w:rsidP="005D2E13">
            <w:pPr>
              <w:jc w:val="both"/>
              <w:rPr>
                <w:sz w:val="24"/>
                <w:szCs w:val="24"/>
              </w:rPr>
            </w:pPr>
            <w:r w:rsidRPr="001C5E8F">
              <w:rPr>
                <w:sz w:val="24"/>
                <w:szCs w:val="24"/>
              </w:rPr>
              <w:t> </w:t>
            </w:r>
          </w:p>
        </w:tc>
        <w:tc>
          <w:tcPr>
            <w:tcW w:w="1128" w:type="dxa"/>
          </w:tcPr>
          <w:p w14:paraId="41BA3023" w14:textId="77777777" w:rsidR="005D2E13" w:rsidRPr="001C5E8F" w:rsidRDefault="005D2E13" w:rsidP="005D2E13">
            <w:pPr>
              <w:jc w:val="both"/>
              <w:rPr>
                <w:sz w:val="24"/>
                <w:szCs w:val="24"/>
              </w:rPr>
            </w:pPr>
          </w:p>
        </w:tc>
      </w:tr>
      <w:tr w:rsidR="005D2E13" w:rsidRPr="001C5E8F" w14:paraId="28B74718" w14:textId="1ED57A9F" w:rsidTr="005D2E13">
        <w:trPr>
          <w:trHeight w:val="936"/>
        </w:trPr>
        <w:tc>
          <w:tcPr>
            <w:tcW w:w="704" w:type="dxa"/>
            <w:noWrap/>
            <w:hideMark/>
          </w:tcPr>
          <w:p w14:paraId="7D5724D5" w14:textId="77777777" w:rsidR="005D2E13" w:rsidRPr="001C5E8F" w:rsidRDefault="005D2E13" w:rsidP="005D2E13">
            <w:pPr>
              <w:jc w:val="both"/>
              <w:rPr>
                <w:sz w:val="24"/>
                <w:szCs w:val="24"/>
              </w:rPr>
            </w:pPr>
            <w:r w:rsidRPr="001C5E8F">
              <w:rPr>
                <w:sz w:val="24"/>
                <w:szCs w:val="24"/>
              </w:rPr>
              <w:t> </w:t>
            </w:r>
          </w:p>
        </w:tc>
        <w:tc>
          <w:tcPr>
            <w:tcW w:w="3376" w:type="dxa"/>
            <w:hideMark/>
          </w:tcPr>
          <w:p w14:paraId="132CF2D9" w14:textId="77777777" w:rsidR="005D2E13" w:rsidRPr="001C5E8F" w:rsidRDefault="005D2E13" w:rsidP="005D2E13">
            <w:pPr>
              <w:jc w:val="center"/>
              <w:rPr>
                <w:b/>
                <w:bCs/>
                <w:sz w:val="24"/>
                <w:szCs w:val="24"/>
              </w:rPr>
            </w:pPr>
            <w:r w:rsidRPr="001C5E8F">
              <w:rPr>
                <w:b/>
                <w:bCs/>
                <w:sz w:val="24"/>
                <w:szCs w:val="24"/>
              </w:rPr>
              <w:t>Patalpos Nr. 3-25 (J302 kab), 3-26 (J304 kab), 3-27 (J306 kab)  ir 3-28 (J308 kab)</w:t>
            </w:r>
          </w:p>
        </w:tc>
        <w:tc>
          <w:tcPr>
            <w:tcW w:w="1018" w:type="dxa"/>
            <w:noWrap/>
            <w:hideMark/>
          </w:tcPr>
          <w:p w14:paraId="3E6D1EDD" w14:textId="77777777" w:rsidR="005D2E13" w:rsidRPr="001C5E8F" w:rsidRDefault="005D2E13" w:rsidP="005D2E13">
            <w:pPr>
              <w:jc w:val="both"/>
              <w:rPr>
                <w:sz w:val="24"/>
                <w:szCs w:val="24"/>
              </w:rPr>
            </w:pPr>
            <w:r w:rsidRPr="001C5E8F">
              <w:rPr>
                <w:sz w:val="24"/>
                <w:szCs w:val="24"/>
              </w:rPr>
              <w:t> </w:t>
            </w:r>
          </w:p>
        </w:tc>
        <w:tc>
          <w:tcPr>
            <w:tcW w:w="993" w:type="dxa"/>
            <w:noWrap/>
            <w:hideMark/>
          </w:tcPr>
          <w:p w14:paraId="7B45C851" w14:textId="77777777" w:rsidR="005D2E13" w:rsidRPr="001C5E8F" w:rsidRDefault="005D2E13" w:rsidP="005D2E13">
            <w:pPr>
              <w:jc w:val="both"/>
              <w:rPr>
                <w:sz w:val="24"/>
                <w:szCs w:val="24"/>
              </w:rPr>
            </w:pPr>
            <w:r w:rsidRPr="001C5E8F">
              <w:rPr>
                <w:sz w:val="24"/>
                <w:szCs w:val="24"/>
              </w:rPr>
              <w:t> </w:t>
            </w:r>
          </w:p>
        </w:tc>
        <w:tc>
          <w:tcPr>
            <w:tcW w:w="1417" w:type="dxa"/>
            <w:noWrap/>
            <w:hideMark/>
          </w:tcPr>
          <w:p w14:paraId="3F22C8EE" w14:textId="77777777" w:rsidR="005D2E13" w:rsidRPr="001C5E8F" w:rsidRDefault="005D2E13" w:rsidP="005D2E13">
            <w:pPr>
              <w:jc w:val="both"/>
              <w:rPr>
                <w:sz w:val="24"/>
                <w:szCs w:val="24"/>
              </w:rPr>
            </w:pPr>
            <w:r w:rsidRPr="001C5E8F">
              <w:rPr>
                <w:sz w:val="24"/>
                <w:szCs w:val="24"/>
              </w:rPr>
              <w:t> </w:t>
            </w:r>
          </w:p>
        </w:tc>
        <w:tc>
          <w:tcPr>
            <w:tcW w:w="1276" w:type="dxa"/>
            <w:noWrap/>
            <w:hideMark/>
          </w:tcPr>
          <w:p w14:paraId="348335E4" w14:textId="77777777" w:rsidR="005D2E13" w:rsidRPr="001C5E8F" w:rsidRDefault="005D2E13" w:rsidP="005D2E13">
            <w:pPr>
              <w:jc w:val="both"/>
              <w:rPr>
                <w:sz w:val="24"/>
                <w:szCs w:val="24"/>
              </w:rPr>
            </w:pPr>
            <w:r w:rsidRPr="001C5E8F">
              <w:rPr>
                <w:sz w:val="24"/>
                <w:szCs w:val="24"/>
              </w:rPr>
              <w:t> </w:t>
            </w:r>
          </w:p>
        </w:tc>
        <w:tc>
          <w:tcPr>
            <w:tcW w:w="1128" w:type="dxa"/>
          </w:tcPr>
          <w:p w14:paraId="7ECDD94F" w14:textId="77777777" w:rsidR="005D2E13" w:rsidRPr="001C5E8F" w:rsidRDefault="005D2E13" w:rsidP="005D2E13">
            <w:pPr>
              <w:jc w:val="both"/>
              <w:rPr>
                <w:sz w:val="24"/>
                <w:szCs w:val="24"/>
              </w:rPr>
            </w:pPr>
          </w:p>
        </w:tc>
      </w:tr>
      <w:tr w:rsidR="005D2E13" w:rsidRPr="001C5E8F" w14:paraId="66AF52C0" w14:textId="3A16AAB4" w:rsidTr="005D2E13">
        <w:trPr>
          <w:trHeight w:val="312"/>
        </w:trPr>
        <w:tc>
          <w:tcPr>
            <w:tcW w:w="704" w:type="dxa"/>
            <w:noWrap/>
            <w:hideMark/>
          </w:tcPr>
          <w:p w14:paraId="1A2F2057" w14:textId="77777777" w:rsidR="005D2E13" w:rsidRPr="001C5E8F" w:rsidRDefault="005D2E13" w:rsidP="005D2E13">
            <w:pPr>
              <w:jc w:val="both"/>
              <w:rPr>
                <w:b/>
                <w:bCs/>
                <w:sz w:val="24"/>
                <w:szCs w:val="24"/>
              </w:rPr>
            </w:pPr>
            <w:r w:rsidRPr="001C5E8F">
              <w:rPr>
                <w:b/>
                <w:bCs/>
                <w:sz w:val="24"/>
                <w:szCs w:val="24"/>
              </w:rPr>
              <w:t> </w:t>
            </w:r>
          </w:p>
        </w:tc>
        <w:tc>
          <w:tcPr>
            <w:tcW w:w="3376" w:type="dxa"/>
            <w:hideMark/>
          </w:tcPr>
          <w:p w14:paraId="1CF85B10" w14:textId="77777777" w:rsidR="005D2E13" w:rsidRPr="001C5E8F" w:rsidRDefault="005D2E13" w:rsidP="005D2E13">
            <w:pPr>
              <w:jc w:val="both"/>
              <w:rPr>
                <w:b/>
                <w:bCs/>
                <w:sz w:val="24"/>
                <w:szCs w:val="24"/>
              </w:rPr>
            </w:pPr>
            <w:r w:rsidRPr="001C5E8F">
              <w:rPr>
                <w:b/>
                <w:bCs/>
                <w:sz w:val="24"/>
                <w:szCs w:val="24"/>
              </w:rPr>
              <w:t>Elektrotechninė dalis</w:t>
            </w:r>
          </w:p>
        </w:tc>
        <w:tc>
          <w:tcPr>
            <w:tcW w:w="1018" w:type="dxa"/>
            <w:hideMark/>
          </w:tcPr>
          <w:p w14:paraId="7ECA23CA" w14:textId="77777777" w:rsidR="005D2E13" w:rsidRPr="001C5E8F" w:rsidRDefault="005D2E13" w:rsidP="005D2E13">
            <w:pPr>
              <w:jc w:val="both"/>
              <w:rPr>
                <w:sz w:val="24"/>
                <w:szCs w:val="24"/>
              </w:rPr>
            </w:pPr>
            <w:r w:rsidRPr="001C5E8F">
              <w:rPr>
                <w:sz w:val="24"/>
                <w:szCs w:val="24"/>
              </w:rPr>
              <w:t> </w:t>
            </w:r>
          </w:p>
        </w:tc>
        <w:tc>
          <w:tcPr>
            <w:tcW w:w="993" w:type="dxa"/>
            <w:hideMark/>
          </w:tcPr>
          <w:p w14:paraId="2BCBF851" w14:textId="77777777" w:rsidR="005D2E13" w:rsidRPr="001C5E8F" w:rsidRDefault="005D2E13" w:rsidP="005D2E13">
            <w:pPr>
              <w:jc w:val="both"/>
              <w:rPr>
                <w:sz w:val="24"/>
                <w:szCs w:val="24"/>
              </w:rPr>
            </w:pPr>
            <w:r w:rsidRPr="001C5E8F">
              <w:rPr>
                <w:sz w:val="24"/>
                <w:szCs w:val="24"/>
              </w:rPr>
              <w:t> </w:t>
            </w:r>
          </w:p>
        </w:tc>
        <w:tc>
          <w:tcPr>
            <w:tcW w:w="1417" w:type="dxa"/>
            <w:hideMark/>
          </w:tcPr>
          <w:p w14:paraId="4B01FFAF" w14:textId="77777777" w:rsidR="005D2E13" w:rsidRPr="001C5E8F" w:rsidRDefault="005D2E13" w:rsidP="005D2E13">
            <w:pPr>
              <w:jc w:val="both"/>
              <w:rPr>
                <w:sz w:val="24"/>
                <w:szCs w:val="24"/>
              </w:rPr>
            </w:pPr>
            <w:r w:rsidRPr="001C5E8F">
              <w:rPr>
                <w:sz w:val="24"/>
                <w:szCs w:val="24"/>
              </w:rPr>
              <w:t> </w:t>
            </w:r>
          </w:p>
        </w:tc>
        <w:tc>
          <w:tcPr>
            <w:tcW w:w="1276" w:type="dxa"/>
            <w:hideMark/>
          </w:tcPr>
          <w:p w14:paraId="26BAC89F" w14:textId="77777777" w:rsidR="005D2E13" w:rsidRPr="001C5E8F" w:rsidRDefault="005D2E13" w:rsidP="005D2E13">
            <w:pPr>
              <w:jc w:val="both"/>
              <w:rPr>
                <w:sz w:val="24"/>
                <w:szCs w:val="24"/>
              </w:rPr>
            </w:pPr>
            <w:r w:rsidRPr="001C5E8F">
              <w:rPr>
                <w:sz w:val="24"/>
                <w:szCs w:val="24"/>
              </w:rPr>
              <w:t> </w:t>
            </w:r>
          </w:p>
        </w:tc>
        <w:tc>
          <w:tcPr>
            <w:tcW w:w="1128" w:type="dxa"/>
          </w:tcPr>
          <w:p w14:paraId="129F90BD" w14:textId="77777777" w:rsidR="005D2E13" w:rsidRPr="001C5E8F" w:rsidRDefault="005D2E13" w:rsidP="005D2E13">
            <w:pPr>
              <w:jc w:val="both"/>
              <w:rPr>
                <w:sz w:val="24"/>
                <w:szCs w:val="24"/>
              </w:rPr>
            </w:pPr>
          </w:p>
        </w:tc>
      </w:tr>
      <w:tr w:rsidR="005D2E13" w:rsidRPr="001C5E8F" w14:paraId="3B0CC533" w14:textId="0E8051DE" w:rsidTr="005D2E13">
        <w:trPr>
          <w:trHeight w:val="936"/>
        </w:trPr>
        <w:tc>
          <w:tcPr>
            <w:tcW w:w="704" w:type="dxa"/>
            <w:hideMark/>
          </w:tcPr>
          <w:p w14:paraId="6F068B87" w14:textId="77777777" w:rsidR="005D2E13" w:rsidRPr="001C5E8F" w:rsidRDefault="005D2E13" w:rsidP="005D2E13">
            <w:pPr>
              <w:jc w:val="center"/>
              <w:rPr>
                <w:sz w:val="24"/>
                <w:szCs w:val="24"/>
              </w:rPr>
            </w:pPr>
            <w:bookmarkStart w:id="1" w:name="_Hlk229638260"/>
            <w:r w:rsidRPr="001C5E8F">
              <w:rPr>
                <w:sz w:val="24"/>
                <w:szCs w:val="24"/>
              </w:rPr>
              <w:t>1</w:t>
            </w:r>
          </w:p>
        </w:tc>
        <w:tc>
          <w:tcPr>
            <w:tcW w:w="3376" w:type="dxa"/>
            <w:hideMark/>
          </w:tcPr>
          <w:p w14:paraId="6923BCF1" w14:textId="77777777" w:rsidR="005D2E13" w:rsidRPr="001C5E8F" w:rsidRDefault="005D2E13" w:rsidP="005D2E13">
            <w:pPr>
              <w:jc w:val="both"/>
              <w:rPr>
                <w:sz w:val="24"/>
                <w:szCs w:val="24"/>
              </w:rPr>
            </w:pPr>
            <w:r w:rsidRPr="001C5E8F">
              <w:rPr>
                <w:sz w:val="24"/>
                <w:szCs w:val="24"/>
              </w:rPr>
              <w:t>C20A galios automatinio jungiklio pajungimas prie įvadinės paskirstymo spintos šynų grupės</w:t>
            </w:r>
          </w:p>
        </w:tc>
        <w:tc>
          <w:tcPr>
            <w:tcW w:w="1018" w:type="dxa"/>
            <w:hideMark/>
          </w:tcPr>
          <w:p w14:paraId="1B144FFB"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754D0F45" w14:textId="77777777" w:rsidR="005D2E13" w:rsidRPr="001C5E8F" w:rsidRDefault="005D2E13" w:rsidP="005D2E13">
            <w:pPr>
              <w:jc w:val="center"/>
              <w:rPr>
                <w:sz w:val="24"/>
                <w:szCs w:val="24"/>
              </w:rPr>
            </w:pPr>
            <w:r w:rsidRPr="001C5E8F">
              <w:rPr>
                <w:sz w:val="24"/>
                <w:szCs w:val="24"/>
              </w:rPr>
              <w:t>2,0</w:t>
            </w:r>
          </w:p>
        </w:tc>
        <w:tc>
          <w:tcPr>
            <w:tcW w:w="1417" w:type="dxa"/>
          </w:tcPr>
          <w:p w14:paraId="284FC806" w14:textId="77777777" w:rsidR="005D2E13" w:rsidRPr="001C5E8F" w:rsidRDefault="005D2E13" w:rsidP="005D2E13">
            <w:pPr>
              <w:jc w:val="center"/>
              <w:rPr>
                <w:sz w:val="24"/>
                <w:szCs w:val="24"/>
              </w:rPr>
            </w:pPr>
            <w:r>
              <w:rPr>
                <w:sz w:val="24"/>
                <w:szCs w:val="24"/>
              </w:rPr>
              <w:t>TS.1</w:t>
            </w:r>
          </w:p>
        </w:tc>
        <w:tc>
          <w:tcPr>
            <w:tcW w:w="1276" w:type="dxa"/>
            <w:noWrap/>
            <w:hideMark/>
          </w:tcPr>
          <w:p w14:paraId="17B94EB2" w14:textId="77777777" w:rsidR="005D2E13" w:rsidRPr="001C5E8F" w:rsidRDefault="005D2E13" w:rsidP="005D2E13">
            <w:pPr>
              <w:jc w:val="both"/>
              <w:rPr>
                <w:sz w:val="24"/>
                <w:szCs w:val="24"/>
              </w:rPr>
            </w:pPr>
            <w:r w:rsidRPr="001C5E8F">
              <w:rPr>
                <w:sz w:val="24"/>
                <w:szCs w:val="24"/>
              </w:rPr>
              <w:t> </w:t>
            </w:r>
          </w:p>
        </w:tc>
        <w:tc>
          <w:tcPr>
            <w:tcW w:w="1128" w:type="dxa"/>
          </w:tcPr>
          <w:p w14:paraId="6BD175C2" w14:textId="77777777" w:rsidR="005D2E13" w:rsidRPr="001C5E8F" w:rsidRDefault="005D2E13" w:rsidP="005D2E13">
            <w:pPr>
              <w:jc w:val="both"/>
              <w:rPr>
                <w:sz w:val="24"/>
                <w:szCs w:val="24"/>
              </w:rPr>
            </w:pPr>
          </w:p>
        </w:tc>
      </w:tr>
      <w:bookmarkEnd w:id="1"/>
      <w:tr w:rsidR="005D2E13" w:rsidRPr="001C5E8F" w14:paraId="70C0AEA4" w14:textId="5D9F7196" w:rsidTr="005D2E13">
        <w:trPr>
          <w:trHeight w:val="624"/>
        </w:trPr>
        <w:tc>
          <w:tcPr>
            <w:tcW w:w="704" w:type="dxa"/>
            <w:hideMark/>
          </w:tcPr>
          <w:p w14:paraId="73F61AC1" w14:textId="77777777" w:rsidR="005D2E13" w:rsidRPr="001C5E8F" w:rsidRDefault="005D2E13" w:rsidP="005D2E13">
            <w:pPr>
              <w:jc w:val="center"/>
              <w:rPr>
                <w:sz w:val="24"/>
                <w:szCs w:val="24"/>
              </w:rPr>
            </w:pPr>
            <w:r w:rsidRPr="001C5E8F">
              <w:rPr>
                <w:sz w:val="24"/>
                <w:szCs w:val="24"/>
              </w:rPr>
              <w:t>2</w:t>
            </w:r>
          </w:p>
        </w:tc>
        <w:tc>
          <w:tcPr>
            <w:tcW w:w="3376" w:type="dxa"/>
            <w:hideMark/>
          </w:tcPr>
          <w:p w14:paraId="436D472A" w14:textId="77777777" w:rsidR="005D2E13" w:rsidRPr="001C5E8F" w:rsidRDefault="005D2E13" w:rsidP="005D2E13">
            <w:pPr>
              <w:jc w:val="both"/>
              <w:rPr>
                <w:sz w:val="24"/>
                <w:szCs w:val="24"/>
              </w:rPr>
            </w:pPr>
            <w:r w:rsidRPr="001C5E8F">
              <w:rPr>
                <w:sz w:val="24"/>
                <w:szCs w:val="24"/>
              </w:rPr>
              <w:t>RKL 20 vamzdžio montavimas prie pastato sienų ir lubų</w:t>
            </w:r>
          </w:p>
        </w:tc>
        <w:tc>
          <w:tcPr>
            <w:tcW w:w="1018" w:type="dxa"/>
            <w:hideMark/>
          </w:tcPr>
          <w:p w14:paraId="524FE335"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5DCC56FF" w14:textId="77777777" w:rsidR="005D2E13" w:rsidRPr="001C5E8F" w:rsidRDefault="005D2E13" w:rsidP="005D2E13">
            <w:pPr>
              <w:jc w:val="center"/>
              <w:rPr>
                <w:sz w:val="24"/>
                <w:szCs w:val="24"/>
              </w:rPr>
            </w:pPr>
            <w:r w:rsidRPr="001C5E8F">
              <w:rPr>
                <w:sz w:val="24"/>
                <w:szCs w:val="24"/>
              </w:rPr>
              <w:t>0,03</w:t>
            </w:r>
          </w:p>
        </w:tc>
        <w:tc>
          <w:tcPr>
            <w:tcW w:w="1417" w:type="dxa"/>
          </w:tcPr>
          <w:p w14:paraId="03326050" w14:textId="77777777" w:rsidR="005D2E13" w:rsidRPr="001C5E8F" w:rsidRDefault="005D2E13" w:rsidP="005D2E13">
            <w:pPr>
              <w:jc w:val="center"/>
              <w:rPr>
                <w:sz w:val="24"/>
                <w:szCs w:val="24"/>
              </w:rPr>
            </w:pPr>
            <w:r w:rsidRPr="009A10F0">
              <w:rPr>
                <w:sz w:val="24"/>
                <w:szCs w:val="24"/>
              </w:rPr>
              <w:t>TS.1</w:t>
            </w:r>
          </w:p>
        </w:tc>
        <w:tc>
          <w:tcPr>
            <w:tcW w:w="1276" w:type="dxa"/>
            <w:noWrap/>
            <w:hideMark/>
          </w:tcPr>
          <w:p w14:paraId="3EA59137" w14:textId="77777777" w:rsidR="005D2E13" w:rsidRPr="001C5E8F" w:rsidRDefault="005D2E13" w:rsidP="005D2E13">
            <w:pPr>
              <w:jc w:val="both"/>
              <w:rPr>
                <w:sz w:val="24"/>
                <w:szCs w:val="24"/>
              </w:rPr>
            </w:pPr>
            <w:r w:rsidRPr="001C5E8F">
              <w:rPr>
                <w:sz w:val="24"/>
                <w:szCs w:val="24"/>
              </w:rPr>
              <w:t> </w:t>
            </w:r>
          </w:p>
        </w:tc>
        <w:tc>
          <w:tcPr>
            <w:tcW w:w="1128" w:type="dxa"/>
          </w:tcPr>
          <w:p w14:paraId="48D566BA" w14:textId="77777777" w:rsidR="005D2E13" w:rsidRPr="001C5E8F" w:rsidRDefault="005D2E13" w:rsidP="005D2E13">
            <w:pPr>
              <w:jc w:val="both"/>
              <w:rPr>
                <w:sz w:val="24"/>
                <w:szCs w:val="24"/>
              </w:rPr>
            </w:pPr>
          </w:p>
        </w:tc>
      </w:tr>
      <w:tr w:rsidR="005D2E13" w:rsidRPr="001C5E8F" w14:paraId="39A5E1B8" w14:textId="3DD2C23D" w:rsidTr="005D2E13">
        <w:trPr>
          <w:trHeight w:val="936"/>
        </w:trPr>
        <w:tc>
          <w:tcPr>
            <w:tcW w:w="704" w:type="dxa"/>
            <w:hideMark/>
          </w:tcPr>
          <w:p w14:paraId="2AF8BB3F" w14:textId="77777777" w:rsidR="005D2E13" w:rsidRPr="001C5E8F" w:rsidRDefault="005D2E13" w:rsidP="005D2E13">
            <w:pPr>
              <w:jc w:val="center"/>
              <w:rPr>
                <w:sz w:val="24"/>
                <w:szCs w:val="24"/>
              </w:rPr>
            </w:pPr>
            <w:r w:rsidRPr="001C5E8F">
              <w:rPr>
                <w:sz w:val="24"/>
                <w:szCs w:val="24"/>
              </w:rPr>
              <w:t>3</w:t>
            </w:r>
          </w:p>
        </w:tc>
        <w:tc>
          <w:tcPr>
            <w:tcW w:w="3376" w:type="dxa"/>
            <w:hideMark/>
          </w:tcPr>
          <w:p w14:paraId="2334287F" w14:textId="77777777" w:rsidR="005D2E13" w:rsidRPr="001C5E8F" w:rsidRDefault="005D2E13" w:rsidP="005D2E13">
            <w:pPr>
              <w:jc w:val="both"/>
              <w:rPr>
                <w:sz w:val="24"/>
                <w:szCs w:val="24"/>
              </w:rPr>
            </w:pPr>
            <w:r w:rsidRPr="001C5E8F">
              <w:rPr>
                <w:sz w:val="24"/>
                <w:szCs w:val="24"/>
              </w:rPr>
              <w:t>Jėgos kabelio varinėmis gyslomis 3x2,5 mm2 tiesimas iš anksto sumontuotame vamzdyje</w:t>
            </w:r>
          </w:p>
        </w:tc>
        <w:tc>
          <w:tcPr>
            <w:tcW w:w="1018" w:type="dxa"/>
            <w:hideMark/>
          </w:tcPr>
          <w:p w14:paraId="230243FD"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28F70F10" w14:textId="77777777" w:rsidR="005D2E13" w:rsidRPr="001C5E8F" w:rsidRDefault="005D2E13" w:rsidP="005D2E13">
            <w:pPr>
              <w:jc w:val="center"/>
              <w:rPr>
                <w:sz w:val="24"/>
                <w:szCs w:val="24"/>
              </w:rPr>
            </w:pPr>
            <w:r w:rsidRPr="001C5E8F">
              <w:rPr>
                <w:sz w:val="24"/>
                <w:szCs w:val="24"/>
              </w:rPr>
              <w:t>0,47</w:t>
            </w:r>
          </w:p>
        </w:tc>
        <w:tc>
          <w:tcPr>
            <w:tcW w:w="1417" w:type="dxa"/>
          </w:tcPr>
          <w:p w14:paraId="29099D99" w14:textId="77777777" w:rsidR="005D2E13" w:rsidRPr="001C5E8F" w:rsidRDefault="005D2E13" w:rsidP="005D2E13">
            <w:pPr>
              <w:jc w:val="center"/>
              <w:rPr>
                <w:sz w:val="24"/>
                <w:szCs w:val="24"/>
              </w:rPr>
            </w:pPr>
            <w:r w:rsidRPr="009A10F0">
              <w:rPr>
                <w:sz w:val="24"/>
                <w:szCs w:val="24"/>
              </w:rPr>
              <w:t>TS.1</w:t>
            </w:r>
          </w:p>
        </w:tc>
        <w:tc>
          <w:tcPr>
            <w:tcW w:w="1276" w:type="dxa"/>
            <w:noWrap/>
            <w:hideMark/>
          </w:tcPr>
          <w:p w14:paraId="70EFC6AD" w14:textId="77777777" w:rsidR="005D2E13" w:rsidRPr="001C5E8F" w:rsidRDefault="005D2E13" w:rsidP="005D2E13">
            <w:pPr>
              <w:jc w:val="both"/>
              <w:rPr>
                <w:sz w:val="24"/>
                <w:szCs w:val="24"/>
              </w:rPr>
            </w:pPr>
            <w:r w:rsidRPr="001C5E8F">
              <w:rPr>
                <w:sz w:val="24"/>
                <w:szCs w:val="24"/>
              </w:rPr>
              <w:t> </w:t>
            </w:r>
          </w:p>
        </w:tc>
        <w:tc>
          <w:tcPr>
            <w:tcW w:w="1128" w:type="dxa"/>
          </w:tcPr>
          <w:p w14:paraId="597281BD" w14:textId="77777777" w:rsidR="005D2E13" w:rsidRPr="001C5E8F" w:rsidRDefault="005D2E13" w:rsidP="005D2E13">
            <w:pPr>
              <w:jc w:val="both"/>
              <w:rPr>
                <w:sz w:val="24"/>
                <w:szCs w:val="24"/>
              </w:rPr>
            </w:pPr>
          </w:p>
        </w:tc>
      </w:tr>
      <w:tr w:rsidR="005D2E13" w:rsidRPr="001C5E8F" w14:paraId="771746A0" w14:textId="18E818DD" w:rsidTr="005D2E13">
        <w:trPr>
          <w:trHeight w:val="936"/>
        </w:trPr>
        <w:tc>
          <w:tcPr>
            <w:tcW w:w="704" w:type="dxa"/>
            <w:hideMark/>
          </w:tcPr>
          <w:p w14:paraId="2BD127E3" w14:textId="77777777" w:rsidR="005D2E13" w:rsidRPr="001C5E8F" w:rsidRDefault="005D2E13" w:rsidP="005D2E13">
            <w:pPr>
              <w:jc w:val="center"/>
              <w:rPr>
                <w:sz w:val="24"/>
                <w:szCs w:val="24"/>
              </w:rPr>
            </w:pPr>
            <w:r w:rsidRPr="001C5E8F">
              <w:rPr>
                <w:sz w:val="24"/>
                <w:szCs w:val="24"/>
              </w:rPr>
              <w:t>4</w:t>
            </w:r>
          </w:p>
        </w:tc>
        <w:tc>
          <w:tcPr>
            <w:tcW w:w="3376" w:type="dxa"/>
            <w:hideMark/>
          </w:tcPr>
          <w:p w14:paraId="11F3F35A" w14:textId="77777777" w:rsidR="005D2E13" w:rsidRPr="001C5E8F" w:rsidRDefault="005D2E13" w:rsidP="005D2E13">
            <w:pPr>
              <w:jc w:val="both"/>
              <w:rPr>
                <w:sz w:val="24"/>
                <w:szCs w:val="24"/>
              </w:rPr>
            </w:pPr>
            <w:r w:rsidRPr="001C5E8F">
              <w:rPr>
                <w:sz w:val="24"/>
                <w:szCs w:val="24"/>
              </w:rPr>
              <w:t>Jėgos kabelio varinėmis gyslomis 3x2,5 mm2 pajungimas įvadinėje paskirstymo spintoje prie galios automatinio jungiklio</w:t>
            </w:r>
          </w:p>
        </w:tc>
        <w:tc>
          <w:tcPr>
            <w:tcW w:w="1018" w:type="dxa"/>
            <w:hideMark/>
          </w:tcPr>
          <w:p w14:paraId="56CB8CE6" w14:textId="77777777" w:rsidR="005D2E13" w:rsidRPr="001C5E8F" w:rsidRDefault="005D2E13" w:rsidP="005D2E13">
            <w:pPr>
              <w:jc w:val="center"/>
              <w:rPr>
                <w:sz w:val="24"/>
                <w:szCs w:val="24"/>
              </w:rPr>
            </w:pPr>
            <w:r w:rsidRPr="001C5E8F">
              <w:rPr>
                <w:sz w:val="24"/>
                <w:szCs w:val="24"/>
              </w:rPr>
              <w:t>100vnt</w:t>
            </w:r>
          </w:p>
        </w:tc>
        <w:tc>
          <w:tcPr>
            <w:tcW w:w="993" w:type="dxa"/>
            <w:noWrap/>
            <w:hideMark/>
          </w:tcPr>
          <w:p w14:paraId="59E93F27" w14:textId="77777777" w:rsidR="005D2E13" w:rsidRPr="001C5E8F" w:rsidRDefault="005D2E13" w:rsidP="005D2E13">
            <w:pPr>
              <w:jc w:val="center"/>
              <w:rPr>
                <w:sz w:val="24"/>
                <w:szCs w:val="24"/>
              </w:rPr>
            </w:pPr>
            <w:r w:rsidRPr="001C5E8F">
              <w:rPr>
                <w:sz w:val="24"/>
                <w:szCs w:val="24"/>
              </w:rPr>
              <w:t>0,01</w:t>
            </w:r>
          </w:p>
        </w:tc>
        <w:tc>
          <w:tcPr>
            <w:tcW w:w="1417" w:type="dxa"/>
          </w:tcPr>
          <w:p w14:paraId="64288EB6" w14:textId="77777777" w:rsidR="005D2E13" w:rsidRPr="001C5E8F" w:rsidRDefault="005D2E13" w:rsidP="005D2E13">
            <w:pPr>
              <w:jc w:val="center"/>
              <w:rPr>
                <w:sz w:val="24"/>
                <w:szCs w:val="24"/>
              </w:rPr>
            </w:pPr>
            <w:r w:rsidRPr="00614DC9">
              <w:rPr>
                <w:sz w:val="24"/>
                <w:szCs w:val="24"/>
              </w:rPr>
              <w:t>TS.1</w:t>
            </w:r>
          </w:p>
        </w:tc>
        <w:tc>
          <w:tcPr>
            <w:tcW w:w="1276" w:type="dxa"/>
            <w:noWrap/>
            <w:hideMark/>
          </w:tcPr>
          <w:p w14:paraId="02F7CA44" w14:textId="77777777" w:rsidR="005D2E13" w:rsidRPr="001C5E8F" w:rsidRDefault="005D2E13" w:rsidP="005D2E13">
            <w:pPr>
              <w:jc w:val="both"/>
              <w:rPr>
                <w:sz w:val="24"/>
                <w:szCs w:val="24"/>
              </w:rPr>
            </w:pPr>
            <w:r w:rsidRPr="001C5E8F">
              <w:rPr>
                <w:sz w:val="24"/>
                <w:szCs w:val="24"/>
              </w:rPr>
              <w:t> </w:t>
            </w:r>
          </w:p>
        </w:tc>
        <w:tc>
          <w:tcPr>
            <w:tcW w:w="1128" w:type="dxa"/>
          </w:tcPr>
          <w:p w14:paraId="1B0E8AAA" w14:textId="77777777" w:rsidR="005D2E13" w:rsidRPr="001C5E8F" w:rsidRDefault="005D2E13" w:rsidP="005D2E13">
            <w:pPr>
              <w:jc w:val="both"/>
              <w:rPr>
                <w:sz w:val="24"/>
                <w:szCs w:val="24"/>
              </w:rPr>
            </w:pPr>
          </w:p>
        </w:tc>
      </w:tr>
      <w:tr w:rsidR="005D2E13" w:rsidRPr="001C5E8F" w14:paraId="0E2E17CC" w14:textId="17EA4DF6" w:rsidTr="005D2E13">
        <w:trPr>
          <w:trHeight w:val="936"/>
        </w:trPr>
        <w:tc>
          <w:tcPr>
            <w:tcW w:w="704" w:type="dxa"/>
            <w:hideMark/>
          </w:tcPr>
          <w:p w14:paraId="52FD639C" w14:textId="77777777" w:rsidR="005D2E13" w:rsidRPr="001C5E8F" w:rsidRDefault="005D2E13" w:rsidP="005D2E13">
            <w:pPr>
              <w:jc w:val="center"/>
              <w:rPr>
                <w:sz w:val="24"/>
                <w:szCs w:val="24"/>
              </w:rPr>
            </w:pPr>
            <w:r w:rsidRPr="001C5E8F">
              <w:rPr>
                <w:sz w:val="24"/>
                <w:szCs w:val="24"/>
              </w:rPr>
              <w:t>5</w:t>
            </w:r>
          </w:p>
        </w:tc>
        <w:tc>
          <w:tcPr>
            <w:tcW w:w="3376" w:type="dxa"/>
            <w:hideMark/>
          </w:tcPr>
          <w:p w14:paraId="5DE32F69" w14:textId="77777777" w:rsidR="005D2E13" w:rsidRPr="001C5E8F" w:rsidRDefault="005D2E13" w:rsidP="005D2E13">
            <w:pPr>
              <w:jc w:val="both"/>
              <w:rPr>
                <w:sz w:val="24"/>
                <w:szCs w:val="24"/>
              </w:rPr>
            </w:pPr>
            <w:r w:rsidRPr="001C5E8F">
              <w:rPr>
                <w:sz w:val="24"/>
                <w:szCs w:val="24"/>
              </w:rPr>
              <w:t>Kabelio varinėmis gyslomis su dviguba PVC izoliacija 3x1,5 tiesimas PVC kanale nuo išorinio bloko</w:t>
            </w:r>
          </w:p>
        </w:tc>
        <w:tc>
          <w:tcPr>
            <w:tcW w:w="1018" w:type="dxa"/>
            <w:hideMark/>
          </w:tcPr>
          <w:p w14:paraId="6F9EC3E1"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38CD8ECB" w14:textId="77777777" w:rsidR="005D2E13" w:rsidRPr="001C5E8F" w:rsidRDefault="005D2E13" w:rsidP="005D2E13">
            <w:pPr>
              <w:jc w:val="center"/>
              <w:rPr>
                <w:sz w:val="24"/>
                <w:szCs w:val="24"/>
              </w:rPr>
            </w:pPr>
            <w:r w:rsidRPr="001C5E8F">
              <w:rPr>
                <w:sz w:val="24"/>
                <w:szCs w:val="24"/>
              </w:rPr>
              <w:t>0,28</w:t>
            </w:r>
          </w:p>
        </w:tc>
        <w:tc>
          <w:tcPr>
            <w:tcW w:w="1417" w:type="dxa"/>
          </w:tcPr>
          <w:p w14:paraId="40EBC58E" w14:textId="77777777" w:rsidR="005D2E13" w:rsidRPr="001C5E8F" w:rsidRDefault="005D2E13" w:rsidP="005D2E13">
            <w:pPr>
              <w:jc w:val="center"/>
              <w:rPr>
                <w:sz w:val="24"/>
                <w:szCs w:val="24"/>
              </w:rPr>
            </w:pPr>
            <w:r w:rsidRPr="00614DC9">
              <w:rPr>
                <w:sz w:val="24"/>
                <w:szCs w:val="24"/>
              </w:rPr>
              <w:t>TS.1</w:t>
            </w:r>
          </w:p>
        </w:tc>
        <w:tc>
          <w:tcPr>
            <w:tcW w:w="1276" w:type="dxa"/>
            <w:noWrap/>
            <w:hideMark/>
          </w:tcPr>
          <w:p w14:paraId="3006C130" w14:textId="77777777" w:rsidR="005D2E13" w:rsidRPr="001C5E8F" w:rsidRDefault="005D2E13" w:rsidP="005D2E13">
            <w:pPr>
              <w:jc w:val="both"/>
              <w:rPr>
                <w:sz w:val="24"/>
                <w:szCs w:val="24"/>
              </w:rPr>
            </w:pPr>
            <w:r w:rsidRPr="001C5E8F">
              <w:rPr>
                <w:sz w:val="24"/>
                <w:szCs w:val="24"/>
              </w:rPr>
              <w:t> </w:t>
            </w:r>
          </w:p>
        </w:tc>
        <w:tc>
          <w:tcPr>
            <w:tcW w:w="1128" w:type="dxa"/>
          </w:tcPr>
          <w:p w14:paraId="12BDA4AC" w14:textId="77777777" w:rsidR="005D2E13" w:rsidRPr="001C5E8F" w:rsidRDefault="005D2E13" w:rsidP="005D2E13">
            <w:pPr>
              <w:jc w:val="both"/>
              <w:rPr>
                <w:sz w:val="24"/>
                <w:szCs w:val="24"/>
              </w:rPr>
            </w:pPr>
          </w:p>
        </w:tc>
      </w:tr>
      <w:tr w:rsidR="005D2E13" w:rsidRPr="001C5E8F" w14:paraId="432EC926" w14:textId="106306D8" w:rsidTr="005D2E13">
        <w:trPr>
          <w:trHeight w:val="624"/>
        </w:trPr>
        <w:tc>
          <w:tcPr>
            <w:tcW w:w="704" w:type="dxa"/>
            <w:hideMark/>
          </w:tcPr>
          <w:p w14:paraId="195399EB" w14:textId="77777777" w:rsidR="005D2E13" w:rsidRPr="001C5E8F" w:rsidRDefault="005D2E13" w:rsidP="005D2E13">
            <w:pPr>
              <w:jc w:val="center"/>
              <w:rPr>
                <w:sz w:val="24"/>
                <w:szCs w:val="24"/>
              </w:rPr>
            </w:pPr>
            <w:r w:rsidRPr="001C5E8F">
              <w:rPr>
                <w:sz w:val="24"/>
                <w:szCs w:val="24"/>
              </w:rPr>
              <w:t>6</w:t>
            </w:r>
          </w:p>
        </w:tc>
        <w:tc>
          <w:tcPr>
            <w:tcW w:w="3376" w:type="dxa"/>
            <w:hideMark/>
          </w:tcPr>
          <w:p w14:paraId="374497AD" w14:textId="77777777" w:rsidR="005D2E13" w:rsidRPr="001C5E8F" w:rsidRDefault="005D2E13" w:rsidP="005D2E13">
            <w:pPr>
              <w:jc w:val="both"/>
              <w:rPr>
                <w:sz w:val="24"/>
                <w:szCs w:val="24"/>
              </w:rPr>
            </w:pPr>
            <w:r w:rsidRPr="001C5E8F">
              <w:rPr>
                <w:sz w:val="24"/>
                <w:szCs w:val="24"/>
              </w:rPr>
              <w:t>Kabelio izoliacijos varžos ir perieinamųjų taškų matavimas</w:t>
            </w:r>
          </w:p>
        </w:tc>
        <w:tc>
          <w:tcPr>
            <w:tcW w:w="1018" w:type="dxa"/>
            <w:hideMark/>
          </w:tcPr>
          <w:p w14:paraId="5D7B9060"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685EAC7B" w14:textId="77777777" w:rsidR="005D2E13" w:rsidRPr="001C5E8F" w:rsidRDefault="005D2E13" w:rsidP="005D2E13">
            <w:pPr>
              <w:jc w:val="center"/>
              <w:rPr>
                <w:sz w:val="24"/>
                <w:szCs w:val="24"/>
              </w:rPr>
            </w:pPr>
            <w:r w:rsidRPr="001C5E8F">
              <w:rPr>
                <w:sz w:val="24"/>
                <w:szCs w:val="24"/>
              </w:rPr>
              <w:t>2,0</w:t>
            </w:r>
          </w:p>
        </w:tc>
        <w:tc>
          <w:tcPr>
            <w:tcW w:w="1417" w:type="dxa"/>
          </w:tcPr>
          <w:p w14:paraId="130BE352" w14:textId="77777777" w:rsidR="005D2E13" w:rsidRPr="001C5E8F" w:rsidRDefault="005D2E13" w:rsidP="005D2E13">
            <w:pPr>
              <w:jc w:val="center"/>
              <w:rPr>
                <w:sz w:val="24"/>
                <w:szCs w:val="24"/>
              </w:rPr>
            </w:pPr>
            <w:r w:rsidRPr="00614DC9">
              <w:rPr>
                <w:sz w:val="24"/>
                <w:szCs w:val="24"/>
              </w:rPr>
              <w:t>TS.1</w:t>
            </w:r>
          </w:p>
        </w:tc>
        <w:tc>
          <w:tcPr>
            <w:tcW w:w="1276" w:type="dxa"/>
            <w:noWrap/>
            <w:hideMark/>
          </w:tcPr>
          <w:p w14:paraId="4A1C8533" w14:textId="77777777" w:rsidR="005D2E13" w:rsidRPr="001C5E8F" w:rsidRDefault="005D2E13" w:rsidP="005D2E13">
            <w:pPr>
              <w:jc w:val="both"/>
              <w:rPr>
                <w:sz w:val="24"/>
                <w:szCs w:val="24"/>
              </w:rPr>
            </w:pPr>
            <w:r w:rsidRPr="001C5E8F">
              <w:rPr>
                <w:sz w:val="24"/>
                <w:szCs w:val="24"/>
              </w:rPr>
              <w:t> </w:t>
            </w:r>
          </w:p>
        </w:tc>
        <w:tc>
          <w:tcPr>
            <w:tcW w:w="1128" w:type="dxa"/>
          </w:tcPr>
          <w:p w14:paraId="420A5453" w14:textId="77777777" w:rsidR="005D2E13" w:rsidRPr="001C5E8F" w:rsidRDefault="005D2E13" w:rsidP="005D2E13">
            <w:pPr>
              <w:jc w:val="both"/>
              <w:rPr>
                <w:sz w:val="24"/>
                <w:szCs w:val="24"/>
              </w:rPr>
            </w:pPr>
          </w:p>
        </w:tc>
      </w:tr>
      <w:tr w:rsidR="005D2E13" w:rsidRPr="001C5E8F" w14:paraId="34848A55" w14:textId="2151D569" w:rsidTr="005D2E13">
        <w:trPr>
          <w:trHeight w:val="312"/>
        </w:trPr>
        <w:tc>
          <w:tcPr>
            <w:tcW w:w="704" w:type="dxa"/>
            <w:noWrap/>
            <w:hideMark/>
          </w:tcPr>
          <w:p w14:paraId="74E7858D" w14:textId="77777777" w:rsidR="005D2E13" w:rsidRPr="001C5E8F" w:rsidRDefault="005D2E13" w:rsidP="005D2E13">
            <w:pPr>
              <w:jc w:val="center"/>
              <w:rPr>
                <w:b/>
                <w:bCs/>
                <w:sz w:val="24"/>
                <w:szCs w:val="24"/>
              </w:rPr>
            </w:pPr>
          </w:p>
        </w:tc>
        <w:tc>
          <w:tcPr>
            <w:tcW w:w="3376" w:type="dxa"/>
            <w:hideMark/>
          </w:tcPr>
          <w:p w14:paraId="70FB6EC0" w14:textId="77777777" w:rsidR="005D2E13" w:rsidRPr="001C5E8F" w:rsidRDefault="005D2E13" w:rsidP="005D2E13">
            <w:pPr>
              <w:jc w:val="both"/>
              <w:rPr>
                <w:b/>
                <w:bCs/>
                <w:sz w:val="24"/>
                <w:szCs w:val="24"/>
              </w:rPr>
            </w:pPr>
            <w:r w:rsidRPr="001C5E8F">
              <w:rPr>
                <w:b/>
                <w:bCs/>
                <w:sz w:val="24"/>
                <w:szCs w:val="24"/>
              </w:rPr>
              <w:t>Kondensato nuvedimo sistema</w:t>
            </w:r>
          </w:p>
        </w:tc>
        <w:tc>
          <w:tcPr>
            <w:tcW w:w="1018" w:type="dxa"/>
            <w:hideMark/>
          </w:tcPr>
          <w:p w14:paraId="78D4B7C1" w14:textId="77777777" w:rsidR="005D2E13" w:rsidRPr="001C5E8F" w:rsidRDefault="005D2E13" w:rsidP="005D2E13">
            <w:pPr>
              <w:jc w:val="center"/>
              <w:rPr>
                <w:sz w:val="24"/>
                <w:szCs w:val="24"/>
              </w:rPr>
            </w:pPr>
          </w:p>
        </w:tc>
        <w:tc>
          <w:tcPr>
            <w:tcW w:w="993" w:type="dxa"/>
            <w:hideMark/>
          </w:tcPr>
          <w:p w14:paraId="139A58A2" w14:textId="77777777" w:rsidR="005D2E13" w:rsidRPr="001C5E8F" w:rsidRDefault="005D2E13" w:rsidP="005D2E13">
            <w:pPr>
              <w:jc w:val="center"/>
              <w:rPr>
                <w:sz w:val="24"/>
                <w:szCs w:val="24"/>
              </w:rPr>
            </w:pPr>
          </w:p>
        </w:tc>
        <w:tc>
          <w:tcPr>
            <w:tcW w:w="1417" w:type="dxa"/>
          </w:tcPr>
          <w:p w14:paraId="2346F986" w14:textId="77777777" w:rsidR="005D2E13" w:rsidRPr="001C5E8F" w:rsidRDefault="005D2E13" w:rsidP="005D2E13">
            <w:pPr>
              <w:jc w:val="center"/>
              <w:rPr>
                <w:sz w:val="24"/>
                <w:szCs w:val="24"/>
              </w:rPr>
            </w:pPr>
          </w:p>
        </w:tc>
        <w:tc>
          <w:tcPr>
            <w:tcW w:w="1276" w:type="dxa"/>
            <w:hideMark/>
          </w:tcPr>
          <w:p w14:paraId="74DF45C5" w14:textId="77777777" w:rsidR="005D2E13" w:rsidRPr="001C5E8F" w:rsidRDefault="005D2E13" w:rsidP="005D2E13">
            <w:pPr>
              <w:jc w:val="both"/>
              <w:rPr>
                <w:sz w:val="24"/>
                <w:szCs w:val="24"/>
              </w:rPr>
            </w:pPr>
            <w:r w:rsidRPr="001C5E8F">
              <w:rPr>
                <w:sz w:val="24"/>
                <w:szCs w:val="24"/>
              </w:rPr>
              <w:t> </w:t>
            </w:r>
          </w:p>
        </w:tc>
        <w:tc>
          <w:tcPr>
            <w:tcW w:w="1128" w:type="dxa"/>
          </w:tcPr>
          <w:p w14:paraId="5B74EE24" w14:textId="77777777" w:rsidR="005D2E13" w:rsidRPr="001C5E8F" w:rsidRDefault="005D2E13" w:rsidP="005D2E13">
            <w:pPr>
              <w:jc w:val="both"/>
              <w:rPr>
                <w:sz w:val="24"/>
                <w:szCs w:val="24"/>
              </w:rPr>
            </w:pPr>
          </w:p>
        </w:tc>
      </w:tr>
      <w:tr w:rsidR="005D2E13" w:rsidRPr="001C5E8F" w14:paraId="51C1F57C" w14:textId="2FE0C27B" w:rsidTr="005D2E13">
        <w:trPr>
          <w:trHeight w:val="624"/>
        </w:trPr>
        <w:tc>
          <w:tcPr>
            <w:tcW w:w="704" w:type="dxa"/>
            <w:hideMark/>
          </w:tcPr>
          <w:p w14:paraId="5BBBAAC8" w14:textId="77777777" w:rsidR="005D2E13" w:rsidRPr="001C5E8F" w:rsidRDefault="005D2E13" w:rsidP="005D2E13">
            <w:pPr>
              <w:jc w:val="center"/>
              <w:rPr>
                <w:sz w:val="24"/>
                <w:szCs w:val="24"/>
              </w:rPr>
            </w:pPr>
            <w:r w:rsidRPr="001C5E8F">
              <w:rPr>
                <w:sz w:val="24"/>
                <w:szCs w:val="24"/>
              </w:rPr>
              <w:t>7</w:t>
            </w:r>
          </w:p>
        </w:tc>
        <w:tc>
          <w:tcPr>
            <w:tcW w:w="3376" w:type="dxa"/>
            <w:hideMark/>
          </w:tcPr>
          <w:p w14:paraId="49939492" w14:textId="77777777" w:rsidR="005D2E13" w:rsidRPr="001C5E8F" w:rsidRDefault="005D2E13" w:rsidP="005D2E13">
            <w:pPr>
              <w:jc w:val="both"/>
              <w:rPr>
                <w:sz w:val="24"/>
                <w:szCs w:val="24"/>
              </w:rPr>
            </w:pPr>
            <w:r w:rsidRPr="001C5E8F">
              <w:rPr>
                <w:sz w:val="24"/>
                <w:szCs w:val="24"/>
              </w:rPr>
              <w:t>Kondensato nuvedimo vamzdyno iki 32 mm montavimas</w:t>
            </w:r>
          </w:p>
        </w:tc>
        <w:tc>
          <w:tcPr>
            <w:tcW w:w="1018" w:type="dxa"/>
            <w:hideMark/>
          </w:tcPr>
          <w:p w14:paraId="3DB77DAE"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435D517B" w14:textId="77777777" w:rsidR="005D2E13" w:rsidRPr="001C5E8F" w:rsidRDefault="005D2E13" w:rsidP="005D2E13">
            <w:pPr>
              <w:jc w:val="center"/>
              <w:rPr>
                <w:sz w:val="24"/>
                <w:szCs w:val="24"/>
              </w:rPr>
            </w:pPr>
            <w:r w:rsidRPr="001C5E8F">
              <w:rPr>
                <w:sz w:val="24"/>
                <w:szCs w:val="24"/>
              </w:rPr>
              <w:t>22,0</w:t>
            </w:r>
          </w:p>
        </w:tc>
        <w:tc>
          <w:tcPr>
            <w:tcW w:w="1417" w:type="dxa"/>
          </w:tcPr>
          <w:p w14:paraId="6E0BAA48"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50907AC0" w14:textId="77777777" w:rsidR="005D2E13" w:rsidRPr="001C5E8F" w:rsidRDefault="005D2E13" w:rsidP="005D2E13">
            <w:pPr>
              <w:jc w:val="both"/>
              <w:rPr>
                <w:sz w:val="24"/>
                <w:szCs w:val="24"/>
              </w:rPr>
            </w:pPr>
            <w:r w:rsidRPr="001C5E8F">
              <w:rPr>
                <w:sz w:val="24"/>
                <w:szCs w:val="24"/>
              </w:rPr>
              <w:t> </w:t>
            </w:r>
          </w:p>
        </w:tc>
        <w:tc>
          <w:tcPr>
            <w:tcW w:w="1128" w:type="dxa"/>
          </w:tcPr>
          <w:p w14:paraId="5C91B5A2" w14:textId="77777777" w:rsidR="005D2E13" w:rsidRPr="001C5E8F" w:rsidRDefault="005D2E13" w:rsidP="005D2E13">
            <w:pPr>
              <w:jc w:val="both"/>
              <w:rPr>
                <w:sz w:val="24"/>
                <w:szCs w:val="24"/>
              </w:rPr>
            </w:pPr>
          </w:p>
        </w:tc>
      </w:tr>
      <w:tr w:rsidR="005D2E13" w:rsidRPr="001C5E8F" w14:paraId="2215B7CC" w14:textId="5CF1F698" w:rsidTr="005D2E13">
        <w:trPr>
          <w:trHeight w:val="312"/>
        </w:trPr>
        <w:tc>
          <w:tcPr>
            <w:tcW w:w="704" w:type="dxa"/>
            <w:hideMark/>
          </w:tcPr>
          <w:p w14:paraId="18F378CE" w14:textId="77777777" w:rsidR="005D2E13" w:rsidRPr="001C5E8F" w:rsidRDefault="005D2E13" w:rsidP="005D2E13">
            <w:pPr>
              <w:jc w:val="center"/>
              <w:rPr>
                <w:sz w:val="24"/>
                <w:szCs w:val="24"/>
              </w:rPr>
            </w:pPr>
            <w:r w:rsidRPr="001C5E8F">
              <w:rPr>
                <w:sz w:val="24"/>
                <w:szCs w:val="24"/>
              </w:rPr>
              <w:lastRenderedPageBreak/>
              <w:t>8</w:t>
            </w:r>
          </w:p>
        </w:tc>
        <w:tc>
          <w:tcPr>
            <w:tcW w:w="3376" w:type="dxa"/>
            <w:hideMark/>
          </w:tcPr>
          <w:p w14:paraId="4F6E39BF" w14:textId="77777777" w:rsidR="005D2E13" w:rsidRPr="001C5E8F" w:rsidRDefault="005D2E13" w:rsidP="005D2E13">
            <w:pPr>
              <w:jc w:val="both"/>
              <w:rPr>
                <w:sz w:val="24"/>
                <w:szCs w:val="24"/>
              </w:rPr>
            </w:pPr>
            <w:r w:rsidRPr="001C5E8F">
              <w:rPr>
                <w:sz w:val="24"/>
                <w:szCs w:val="24"/>
              </w:rPr>
              <w:t>Kondensato nuvedimo vamzdis DN32 mm</w:t>
            </w:r>
          </w:p>
        </w:tc>
        <w:tc>
          <w:tcPr>
            <w:tcW w:w="1018" w:type="dxa"/>
            <w:hideMark/>
          </w:tcPr>
          <w:p w14:paraId="52AA3618"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66EA0B29" w14:textId="77777777" w:rsidR="005D2E13" w:rsidRPr="001C5E8F" w:rsidRDefault="005D2E13" w:rsidP="005D2E13">
            <w:pPr>
              <w:jc w:val="center"/>
              <w:rPr>
                <w:sz w:val="24"/>
                <w:szCs w:val="24"/>
              </w:rPr>
            </w:pPr>
            <w:r w:rsidRPr="001C5E8F">
              <w:rPr>
                <w:sz w:val="24"/>
                <w:szCs w:val="24"/>
              </w:rPr>
              <w:t>17,0</w:t>
            </w:r>
          </w:p>
        </w:tc>
        <w:tc>
          <w:tcPr>
            <w:tcW w:w="1417" w:type="dxa"/>
          </w:tcPr>
          <w:p w14:paraId="3BBB18EF"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13B85807" w14:textId="77777777" w:rsidR="005D2E13" w:rsidRPr="001C5E8F" w:rsidRDefault="005D2E13" w:rsidP="005D2E13">
            <w:pPr>
              <w:jc w:val="both"/>
              <w:rPr>
                <w:sz w:val="24"/>
                <w:szCs w:val="24"/>
              </w:rPr>
            </w:pPr>
            <w:r w:rsidRPr="001C5E8F">
              <w:rPr>
                <w:sz w:val="24"/>
                <w:szCs w:val="24"/>
              </w:rPr>
              <w:t> </w:t>
            </w:r>
          </w:p>
        </w:tc>
        <w:tc>
          <w:tcPr>
            <w:tcW w:w="1128" w:type="dxa"/>
          </w:tcPr>
          <w:p w14:paraId="498E10E4" w14:textId="77777777" w:rsidR="005D2E13" w:rsidRPr="001C5E8F" w:rsidRDefault="005D2E13" w:rsidP="005D2E13">
            <w:pPr>
              <w:jc w:val="both"/>
              <w:rPr>
                <w:sz w:val="24"/>
                <w:szCs w:val="24"/>
              </w:rPr>
            </w:pPr>
          </w:p>
        </w:tc>
      </w:tr>
      <w:tr w:rsidR="005D2E13" w:rsidRPr="001C5E8F" w14:paraId="47D2CA0C" w14:textId="6A2AD557" w:rsidTr="005D2E13">
        <w:trPr>
          <w:trHeight w:val="312"/>
        </w:trPr>
        <w:tc>
          <w:tcPr>
            <w:tcW w:w="704" w:type="dxa"/>
            <w:hideMark/>
          </w:tcPr>
          <w:p w14:paraId="3638C9E1" w14:textId="77777777" w:rsidR="005D2E13" w:rsidRPr="001C5E8F" w:rsidRDefault="005D2E13" w:rsidP="005D2E13">
            <w:pPr>
              <w:jc w:val="center"/>
              <w:rPr>
                <w:sz w:val="24"/>
                <w:szCs w:val="24"/>
              </w:rPr>
            </w:pPr>
            <w:r w:rsidRPr="001C5E8F">
              <w:rPr>
                <w:sz w:val="24"/>
                <w:szCs w:val="24"/>
              </w:rPr>
              <w:t>9</w:t>
            </w:r>
          </w:p>
        </w:tc>
        <w:tc>
          <w:tcPr>
            <w:tcW w:w="3376" w:type="dxa"/>
            <w:hideMark/>
          </w:tcPr>
          <w:p w14:paraId="3BA57C21" w14:textId="77777777" w:rsidR="005D2E13" w:rsidRPr="001C5E8F" w:rsidRDefault="005D2E13" w:rsidP="005D2E13">
            <w:pPr>
              <w:jc w:val="both"/>
              <w:rPr>
                <w:sz w:val="24"/>
                <w:szCs w:val="24"/>
              </w:rPr>
            </w:pPr>
            <w:r w:rsidRPr="001C5E8F">
              <w:rPr>
                <w:sz w:val="24"/>
                <w:szCs w:val="24"/>
              </w:rPr>
              <w:t>Kondensato nuvedimo vamzdis DN9 mm</w:t>
            </w:r>
          </w:p>
        </w:tc>
        <w:tc>
          <w:tcPr>
            <w:tcW w:w="1018" w:type="dxa"/>
            <w:hideMark/>
          </w:tcPr>
          <w:p w14:paraId="5697CB17"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185707AD" w14:textId="77777777" w:rsidR="005D2E13" w:rsidRPr="001C5E8F" w:rsidRDefault="005D2E13" w:rsidP="005D2E13">
            <w:pPr>
              <w:jc w:val="center"/>
              <w:rPr>
                <w:sz w:val="24"/>
                <w:szCs w:val="24"/>
              </w:rPr>
            </w:pPr>
            <w:r w:rsidRPr="001C5E8F">
              <w:rPr>
                <w:sz w:val="24"/>
                <w:szCs w:val="24"/>
              </w:rPr>
              <w:t>5,0</w:t>
            </w:r>
          </w:p>
        </w:tc>
        <w:tc>
          <w:tcPr>
            <w:tcW w:w="1417" w:type="dxa"/>
          </w:tcPr>
          <w:p w14:paraId="5DCE34EA"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4AD0D045" w14:textId="77777777" w:rsidR="005D2E13" w:rsidRPr="001C5E8F" w:rsidRDefault="005D2E13" w:rsidP="005D2E13">
            <w:pPr>
              <w:jc w:val="both"/>
              <w:rPr>
                <w:sz w:val="24"/>
                <w:szCs w:val="24"/>
              </w:rPr>
            </w:pPr>
            <w:r w:rsidRPr="001C5E8F">
              <w:rPr>
                <w:sz w:val="24"/>
                <w:szCs w:val="24"/>
              </w:rPr>
              <w:t> </w:t>
            </w:r>
          </w:p>
        </w:tc>
        <w:tc>
          <w:tcPr>
            <w:tcW w:w="1128" w:type="dxa"/>
          </w:tcPr>
          <w:p w14:paraId="084754A2" w14:textId="77777777" w:rsidR="005D2E13" w:rsidRPr="001C5E8F" w:rsidRDefault="005D2E13" w:rsidP="005D2E13">
            <w:pPr>
              <w:jc w:val="both"/>
              <w:rPr>
                <w:sz w:val="24"/>
                <w:szCs w:val="24"/>
              </w:rPr>
            </w:pPr>
          </w:p>
        </w:tc>
      </w:tr>
      <w:tr w:rsidR="005D2E13" w:rsidRPr="001C5E8F" w14:paraId="2FDAD86D" w14:textId="33867F27" w:rsidTr="005D2E13">
        <w:trPr>
          <w:trHeight w:val="624"/>
        </w:trPr>
        <w:tc>
          <w:tcPr>
            <w:tcW w:w="704" w:type="dxa"/>
            <w:hideMark/>
          </w:tcPr>
          <w:p w14:paraId="7C9E062C" w14:textId="77777777" w:rsidR="005D2E13" w:rsidRPr="001C5E8F" w:rsidRDefault="005D2E13" w:rsidP="005D2E13">
            <w:pPr>
              <w:jc w:val="center"/>
              <w:rPr>
                <w:sz w:val="24"/>
                <w:szCs w:val="24"/>
              </w:rPr>
            </w:pPr>
            <w:r w:rsidRPr="001C5E8F">
              <w:rPr>
                <w:sz w:val="24"/>
                <w:szCs w:val="24"/>
              </w:rPr>
              <w:t>10</w:t>
            </w:r>
          </w:p>
        </w:tc>
        <w:tc>
          <w:tcPr>
            <w:tcW w:w="3376" w:type="dxa"/>
            <w:hideMark/>
          </w:tcPr>
          <w:p w14:paraId="555FC1B1" w14:textId="77777777" w:rsidR="005D2E13" w:rsidRPr="001C5E8F" w:rsidRDefault="005D2E13" w:rsidP="005D2E13">
            <w:pPr>
              <w:jc w:val="both"/>
              <w:rPr>
                <w:sz w:val="24"/>
                <w:szCs w:val="24"/>
              </w:rPr>
            </w:pPr>
            <w:r w:rsidRPr="001C5E8F">
              <w:rPr>
                <w:sz w:val="24"/>
                <w:szCs w:val="24"/>
              </w:rPr>
              <w:t>Montavimo medžiagos (laikikliai, nipeliai ir fasoninės dalys)</w:t>
            </w:r>
          </w:p>
        </w:tc>
        <w:tc>
          <w:tcPr>
            <w:tcW w:w="1018" w:type="dxa"/>
            <w:hideMark/>
          </w:tcPr>
          <w:p w14:paraId="559678F1"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08AAA6FF" w14:textId="77777777" w:rsidR="005D2E13" w:rsidRPr="001C5E8F" w:rsidRDefault="005D2E13" w:rsidP="005D2E13">
            <w:pPr>
              <w:jc w:val="center"/>
              <w:rPr>
                <w:sz w:val="24"/>
                <w:szCs w:val="24"/>
              </w:rPr>
            </w:pPr>
            <w:r w:rsidRPr="001C5E8F">
              <w:rPr>
                <w:sz w:val="24"/>
                <w:szCs w:val="24"/>
              </w:rPr>
              <w:t>1,0</w:t>
            </w:r>
          </w:p>
        </w:tc>
        <w:tc>
          <w:tcPr>
            <w:tcW w:w="1417" w:type="dxa"/>
          </w:tcPr>
          <w:p w14:paraId="15D53844"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2FDC41F3" w14:textId="77777777" w:rsidR="005D2E13" w:rsidRPr="001C5E8F" w:rsidRDefault="005D2E13" w:rsidP="005D2E13">
            <w:pPr>
              <w:jc w:val="both"/>
              <w:rPr>
                <w:sz w:val="24"/>
                <w:szCs w:val="24"/>
              </w:rPr>
            </w:pPr>
            <w:r w:rsidRPr="001C5E8F">
              <w:rPr>
                <w:sz w:val="24"/>
                <w:szCs w:val="24"/>
              </w:rPr>
              <w:t> </w:t>
            </w:r>
          </w:p>
        </w:tc>
        <w:tc>
          <w:tcPr>
            <w:tcW w:w="1128" w:type="dxa"/>
          </w:tcPr>
          <w:p w14:paraId="49C8CCC4" w14:textId="77777777" w:rsidR="005D2E13" w:rsidRPr="001C5E8F" w:rsidRDefault="005D2E13" w:rsidP="005D2E13">
            <w:pPr>
              <w:jc w:val="both"/>
              <w:rPr>
                <w:sz w:val="24"/>
                <w:szCs w:val="24"/>
              </w:rPr>
            </w:pPr>
          </w:p>
        </w:tc>
      </w:tr>
      <w:tr w:rsidR="005D2E13" w:rsidRPr="001C5E8F" w14:paraId="32E36328" w14:textId="37644DA0" w:rsidTr="005D2E13">
        <w:trPr>
          <w:trHeight w:val="720"/>
        </w:trPr>
        <w:tc>
          <w:tcPr>
            <w:tcW w:w="704" w:type="dxa"/>
            <w:hideMark/>
          </w:tcPr>
          <w:p w14:paraId="79AD9C92" w14:textId="77777777" w:rsidR="005D2E13" w:rsidRPr="001C5E8F" w:rsidRDefault="005D2E13" w:rsidP="005D2E13">
            <w:pPr>
              <w:jc w:val="center"/>
              <w:rPr>
                <w:sz w:val="24"/>
                <w:szCs w:val="24"/>
              </w:rPr>
            </w:pPr>
            <w:r w:rsidRPr="001C5E8F">
              <w:rPr>
                <w:sz w:val="24"/>
                <w:szCs w:val="24"/>
              </w:rPr>
              <w:t>11</w:t>
            </w:r>
          </w:p>
        </w:tc>
        <w:tc>
          <w:tcPr>
            <w:tcW w:w="3376" w:type="dxa"/>
            <w:hideMark/>
          </w:tcPr>
          <w:p w14:paraId="145C781D" w14:textId="77777777" w:rsidR="005D2E13" w:rsidRPr="001C5E8F" w:rsidRDefault="005D2E13" w:rsidP="005D2E13">
            <w:pPr>
              <w:jc w:val="both"/>
              <w:rPr>
                <w:sz w:val="24"/>
                <w:szCs w:val="24"/>
              </w:rPr>
            </w:pPr>
            <w:r w:rsidRPr="001C5E8F">
              <w:rPr>
                <w:sz w:val="24"/>
                <w:szCs w:val="24"/>
              </w:rPr>
              <w:t>Kondensato surinkimo sifonų montavimas, prijungimas prie veikiančių nuotekų tinklų</w:t>
            </w:r>
          </w:p>
        </w:tc>
        <w:tc>
          <w:tcPr>
            <w:tcW w:w="1018" w:type="dxa"/>
            <w:hideMark/>
          </w:tcPr>
          <w:p w14:paraId="3A78B9BE"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447A7342" w14:textId="77777777" w:rsidR="005D2E13" w:rsidRPr="001C5E8F" w:rsidRDefault="005D2E13" w:rsidP="005D2E13">
            <w:pPr>
              <w:jc w:val="center"/>
              <w:rPr>
                <w:sz w:val="24"/>
                <w:szCs w:val="24"/>
              </w:rPr>
            </w:pPr>
            <w:r w:rsidRPr="001C5E8F">
              <w:rPr>
                <w:sz w:val="24"/>
                <w:szCs w:val="24"/>
              </w:rPr>
              <w:t>1,0</w:t>
            </w:r>
          </w:p>
        </w:tc>
        <w:tc>
          <w:tcPr>
            <w:tcW w:w="1417" w:type="dxa"/>
          </w:tcPr>
          <w:p w14:paraId="28A47E86"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4996A276" w14:textId="77777777" w:rsidR="005D2E13" w:rsidRPr="001C5E8F" w:rsidRDefault="005D2E13" w:rsidP="005D2E13">
            <w:pPr>
              <w:jc w:val="both"/>
              <w:rPr>
                <w:sz w:val="24"/>
                <w:szCs w:val="24"/>
              </w:rPr>
            </w:pPr>
            <w:r w:rsidRPr="001C5E8F">
              <w:rPr>
                <w:sz w:val="24"/>
                <w:szCs w:val="24"/>
              </w:rPr>
              <w:t> </w:t>
            </w:r>
          </w:p>
        </w:tc>
        <w:tc>
          <w:tcPr>
            <w:tcW w:w="1128" w:type="dxa"/>
          </w:tcPr>
          <w:p w14:paraId="1E02C579" w14:textId="77777777" w:rsidR="005D2E13" w:rsidRPr="001C5E8F" w:rsidRDefault="005D2E13" w:rsidP="005D2E13">
            <w:pPr>
              <w:jc w:val="both"/>
              <w:rPr>
                <w:sz w:val="24"/>
                <w:szCs w:val="24"/>
              </w:rPr>
            </w:pPr>
          </w:p>
        </w:tc>
      </w:tr>
      <w:tr w:rsidR="005D2E13" w:rsidRPr="001C5E8F" w14:paraId="52898EF0" w14:textId="6B5E7E55" w:rsidTr="005D2E13">
        <w:trPr>
          <w:trHeight w:val="312"/>
        </w:trPr>
        <w:tc>
          <w:tcPr>
            <w:tcW w:w="704" w:type="dxa"/>
            <w:hideMark/>
          </w:tcPr>
          <w:p w14:paraId="585FCAA6" w14:textId="77777777" w:rsidR="005D2E13" w:rsidRPr="001C5E8F" w:rsidRDefault="005D2E13" w:rsidP="005D2E13">
            <w:pPr>
              <w:jc w:val="center"/>
              <w:rPr>
                <w:sz w:val="24"/>
                <w:szCs w:val="24"/>
              </w:rPr>
            </w:pPr>
            <w:r w:rsidRPr="001C5E8F">
              <w:rPr>
                <w:sz w:val="24"/>
                <w:szCs w:val="24"/>
              </w:rPr>
              <w:t>12</w:t>
            </w:r>
          </w:p>
        </w:tc>
        <w:tc>
          <w:tcPr>
            <w:tcW w:w="3376" w:type="dxa"/>
            <w:hideMark/>
          </w:tcPr>
          <w:p w14:paraId="6DEE2954" w14:textId="77777777" w:rsidR="005D2E13" w:rsidRPr="001C5E8F" w:rsidRDefault="005D2E13" w:rsidP="005D2E13">
            <w:pPr>
              <w:jc w:val="both"/>
              <w:rPr>
                <w:sz w:val="24"/>
                <w:szCs w:val="24"/>
              </w:rPr>
            </w:pPr>
            <w:r w:rsidRPr="001C5E8F">
              <w:rPr>
                <w:sz w:val="24"/>
                <w:szCs w:val="24"/>
              </w:rPr>
              <w:t>Plastikinių kanalų montavimas</w:t>
            </w:r>
          </w:p>
        </w:tc>
        <w:tc>
          <w:tcPr>
            <w:tcW w:w="1018" w:type="dxa"/>
            <w:hideMark/>
          </w:tcPr>
          <w:p w14:paraId="64B4725A"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7993C3D4" w14:textId="77777777" w:rsidR="005D2E13" w:rsidRPr="001C5E8F" w:rsidRDefault="005D2E13" w:rsidP="005D2E13">
            <w:pPr>
              <w:jc w:val="center"/>
              <w:rPr>
                <w:sz w:val="24"/>
                <w:szCs w:val="24"/>
              </w:rPr>
            </w:pPr>
            <w:r w:rsidRPr="001C5E8F">
              <w:rPr>
                <w:sz w:val="24"/>
                <w:szCs w:val="24"/>
              </w:rPr>
              <w:t>0,02</w:t>
            </w:r>
          </w:p>
        </w:tc>
        <w:tc>
          <w:tcPr>
            <w:tcW w:w="1417" w:type="dxa"/>
          </w:tcPr>
          <w:p w14:paraId="34CC93C1"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274D10C8" w14:textId="77777777" w:rsidR="005D2E13" w:rsidRPr="001C5E8F" w:rsidRDefault="005D2E13" w:rsidP="005D2E13">
            <w:pPr>
              <w:jc w:val="both"/>
              <w:rPr>
                <w:sz w:val="24"/>
                <w:szCs w:val="24"/>
              </w:rPr>
            </w:pPr>
            <w:r w:rsidRPr="001C5E8F">
              <w:rPr>
                <w:sz w:val="24"/>
                <w:szCs w:val="24"/>
              </w:rPr>
              <w:t> </w:t>
            </w:r>
          </w:p>
        </w:tc>
        <w:tc>
          <w:tcPr>
            <w:tcW w:w="1128" w:type="dxa"/>
          </w:tcPr>
          <w:p w14:paraId="232178BE" w14:textId="77777777" w:rsidR="005D2E13" w:rsidRPr="001C5E8F" w:rsidRDefault="005D2E13" w:rsidP="005D2E13">
            <w:pPr>
              <w:jc w:val="both"/>
              <w:rPr>
                <w:sz w:val="24"/>
                <w:szCs w:val="24"/>
              </w:rPr>
            </w:pPr>
          </w:p>
        </w:tc>
      </w:tr>
      <w:tr w:rsidR="005D2E13" w:rsidRPr="001C5E8F" w14:paraId="10EB0C4D" w14:textId="5621E039" w:rsidTr="005D2E13">
        <w:trPr>
          <w:trHeight w:val="624"/>
        </w:trPr>
        <w:tc>
          <w:tcPr>
            <w:tcW w:w="704" w:type="dxa"/>
            <w:hideMark/>
          </w:tcPr>
          <w:p w14:paraId="023D7591" w14:textId="77777777" w:rsidR="005D2E13" w:rsidRPr="001C5E8F" w:rsidRDefault="005D2E13" w:rsidP="005D2E13">
            <w:pPr>
              <w:jc w:val="center"/>
              <w:rPr>
                <w:sz w:val="24"/>
                <w:szCs w:val="24"/>
              </w:rPr>
            </w:pPr>
            <w:r w:rsidRPr="001C5E8F">
              <w:rPr>
                <w:sz w:val="24"/>
                <w:szCs w:val="24"/>
              </w:rPr>
              <w:t>13</w:t>
            </w:r>
          </w:p>
        </w:tc>
        <w:tc>
          <w:tcPr>
            <w:tcW w:w="3376" w:type="dxa"/>
            <w:hideMark/>
          </w:tcPr>
          <w:p w14:paraId="0AD3F021" w14:textId="77777777" w:rsidR="005D2E13" w:rsidRPr="001C5E8F" w:rsidRDefault="005D2E13" w:rsidP="005D2E13">
            <w:pPr>
              <w:jc w:val="both"/>
              <w:rPr>
                <w:sz w:val="24"/>
                <w:szCs w:val="24"/>
              </w:rPr>
            </w:pPr>
            <w:r w:rsidRPr="001C5E8F">
              <w:rPr>
                <w:sz w:val="24"/>
                <w:szCs w:val="24"/>
              </w:rPr>
              <w:t>Kondensato nuvedimo vamzdyno hidraulinis bandymas</w:t>
            </w:r>
          </w:p>
        </w:tc>
        <w:tc>
          <w:tcPr>
            <w:tcW w:w="1018" w:type="dxa"/>
            <w:hideMark/>
          </w:tcPr>
          <w:p w14:paraId="7FAFDB28"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18779512" w14:textId="77777777" w:rsidR="005D2E13" w:rsidRPr="001C5E8F" w:rsidRDefault="005D2E13" w:rsidP="005D2E13">
            <w:pPr>
              <w:jc w:val="center"/>
              <w:rPr>
                <w:sz w:val="24"/>
                <w:szCs w:val="24"/>
              </w:rPr>
            </w:pPr>
            <w:r w:rsidRPr="001C5E8F">
              <w:rPr>
                <w:sz w:val="24"/>
                <w:szCs w:val="24"/>
              </w:rPr>
              <w:t>0,22</w:t>
            </w:r>
          </w:p>
        </w:tc>
        <w:tc>
          <w:tcPr>
            <w:tcW w:w="1417" w:type="dxa"/>
          </w:tcPr>
          <w:p w14:paraId="3E9E8E5C" w14:textId="77777777" w:rsidR="005D2E13" w:rsidRPr="001C5E8F" w:rsidRDefault="005D2E13" w:rsidP="005D2E13">
            <w:pPr>
              <w:jc w:val="center"/>
              <w:rPr>
                <w:sz w:val="24"/>
                <w:szCs w:val="24"/>
              </w:rPr>
            </w:pPr>
            <w:r w:rsidRPr="00381215">
              <w:rPr>
                <w:sz w:val="24"/>
                <w:szCs w:val="24"/>
              </w:rPr>
              <w:t>TS.1</w:t>
            </w:r>
          </w:p>
        </w:tc>
        <w:tc>
          <w:tcPr>
            <w:tcW w:w="1276" w:type="dxa"/>
            <w:noWrap/>
            <w:hideMark/>
          </w:tcPr>
          <w:p w14:paraId="63C82973" w14:textId="77777777" w:rsidR="005D2E13" w:rsidRPr="001C5E8F" w:rsidRDefault="005D2E13" w:rsidP="005D2E13">
            <w:pPr>
              <w:jc w:val="both"/>
              <w:rPr>
                <w:sz w:val="24"/>
                <w:szCs w:val="24"/>
              </w:rPr>
            </w:pPr>
            <w:r w:rsidRPr="001C5E8F">
              <w:rPr>
                <w:sz w:val="24"/>
                <w:szCs w:val="24"/>
              </w:rPr>
              <w:t> </w:t>
            </w:r>
          </w:p>
        </w:tc>
        <w:tc>
          <w:tcPr>
            <w:tcW w:w="1128" w:type="dxa"/>
          </w:tcPr>
          <w:p w14:paraId="6CA3C452" w14:textId="77777777" w:rsidR="005D2E13" w:rsidRPr="001C5E8F" w:rsidRDefault="005D2E13" w:rsidP="005D2E13">
            <w:pPr>
              <w:jc w:val="both"/>
              <w:rPr>
                <w:sz w:val="24"/>
                <w:szCs w:val="24"/>
              </w:rPr>
            </w:pPr>
          </w:p>
        </w:tc>
      </w:tr>
      <w:tr w:rsidR="005D2E13" w:rsidRPr="001C5E8F" w14:paraId="1000E839" w14:textId="61AF60EB" w:rsidTr="005D2E13">
        <w:trPr>
          <w:trHeight w:val="312"/>
        </w:trPr>
        <w:tc>
          <w:tcPr>
            <w:tcW w:w="704" w:type="dxa"/>
            <w:hideMark/>
          </w:tcPr>
          <w:p w14:paraId="2443B28D" w14:textId="77777777" w:rsidR="005D2E13" w:rsidRPr="001C5E8F" w:rsidRDefault="005D2E13" w:rsidP="005D2E13">
            <w:pPr>
              <w:jc w:val="center"/>
              <w:rPr>
                <w:sz w:val="24"/>
                <w:szCs w:val="24"/>
              </w:rPr>
            </w:pPr>
          </w:p>
        </w:tc>
        <w:tc>
          <w:tcPr>
            <w:tcW w:w="3376" w:type="dxa"/>
            <w:hideMark/>
          </w:tcPr>
          <w:p w14:paraId="54259720" w14:textId="77777777" w:rsidR="005D2E13" w:rsidRPr="001C5E8F" w:rsidRDefault="005D2E13" w:rsidP="005D2E13">
            <w:pPr>
              <w:jc w:val="both"/>
              <w:rPr>
                <w:b/>
                <w:bCs/>
                <w:sz w:val="24"/>
                <w:szCs w:val="24"/>
              </w:rPr>
            </w:pPr>
            <w:r w:rsidRPr="001C5E8F">
              <w:rPr>
                <w:b/>
                <w:bCs/>
                <w:sz w:val="24"/>
                <w:szCs w:val="24"/>
              </w:rPr>
              <w:t>Oro kondicionavimo dalis, OK sistema</w:t>
            </w:r>
          </w:p>
        </w:tc>
        <w:tc>
          <w:tcPr>
            <w:tcW w:w="1018" w:type="dxa"/>
            <w:hideMark/>
          </w:tcPr>
          <w:p w14:paraId="4123808A" w14:textId="77777777" w:rsidR="005D2E13" w:rsidRPr="001C5E8F" w:rsidRDefault="005D2E13" w:rsidP="005D2E13">
            <w:pPr>
              <w:jc w:val="center"/>
              <w:rPr>
                <w:sz w:val="24"/>
                <w:szCs w:val="24"/>
              </w:rPr>
            </w:pPr>
          </w:p>
        </w:tc>
        <w:tc>
          <w:tcPr>
            <w:tcW w:w="993" w:type="dxa"/>
            <w:hideMark/>
          </w:tcPr>
          <w:p w14:paraId="0A0706C7" w14:textId="77777777" w:rsidR="005D2E13" w:rsidRPr="001C5E8F" w:rsidRDefault="005D2E13" w:rsidP="005D2E13">
            <w:pPr>
              <w:jc w:val="center"/>
              <w:rPr>
                <w:sz w:val="24"/>
                <w:szCs w:val="24"/>
              </w:rPr>
            </w:pPr>
          </w:p>
        </w:tc>
        <w:tc>
          <w:tcPr>
            <w:tcW w:w="1417" w:type="dxa"/>
          </w:tcPr>
          <w:p w14:paraId="4A9BAF33" w14:textId="77777777" w:rsidR="005D2E13" w:rsidRPr="001C5E8F" w:rsidRDefault="005D2E13" w:rsidP="005D2E13">
            <w:pPr>
              <w:jc w:val="center"/>
              <w:rPr>
                <w:sz w:val="24"/>
                <w:szCs w:val="24"/>
              </w:rPr>
            </w:pPr>
          </w:p>
        </w:tc>
        <w:tc>
          <w:tcPr>
            <w:tcW w:w="1276" w:type="dxa"/>
            <w:hideMark/>
          </w:tcPr>
          <w:p w14:paraId="519D0620" w14:textId="77777777" w:rsidR="005D2E13" w:rsidRPr="001C5E8F" w:rsidRDefault="005D2E13" w:rsidP="005D2E13">
            <w:pPr>
              <w:jc w:val="both"/>
              <w:rPr>
                <w:sz w:val="24"/>
                <w:szCs w:val="24"/>
              </w:rPr>
            </w:pPr>
            <w:r w:rsidRPr="001C5E8F">
              <w:rPr>
                <w:sz w:val="24"/>
                <w:szCs w:val="24"/>
              </w:rPr>
              <w:t> </w:t>
            </w:r>
          </w:p>
        </w:tc>
        <w:tc>
          <w:tcPr>
            <w:tcW w:w="1128" w:type="dxa"/>
          </w:tcPr>
          <w:p w14:paraId="2025FD33" w14:textId="77777777" w:rsidR="005D2E13" w:rsidRPr="001C5E8F" w:rsidRDefault="005D2E13" w:rsidP="005D2E13">
            <w:pPr>
              <w:jc w:val="both"/>
              <w:rPr>
                <w:sz w:val="24"/>
                <w:szCs w:val="24"/>
              </w:rPr>
            </w:pPr>
          </w:p>
        </w:tc>
      </w:tr>
      <w:tr w:rsidR="005D2E13" w:rsidRPr="001C5E8F" w14:paraId="7105AB11" w14:textId="6C6F6198" w:rsidTr="005D2E13">
        <w:trPr>
          <w:trHeight w:val="679"/>
        </w:trPr>
        <w:tc>
          <w:tcPr>
            <w:tcW w:w="704" w:type="dxa"/>
            <w:hideMark/>
          </w:tcPr>
          <w:p w14:paraId="0DD98A15" w14:textId="77777777" w:rsidR="005D2E13" w:rsidRPr="001C5E8F" w:rsidRDefault="005D2E13" w:rsidP="005D2E13">
            <w:pPr>
              <w:jc w:val="center"/>
              <w:rPr>
                <w:sz w:val="24"/>
                <w:szCs w:val="24"/>
              </w:rPr>
            </w:pPr>
            <w:r w:rsidRPr="001C5E8F">
              <w:rPr>
                <w:sz w:val="24"/>
                <w:szCs w:val="24"/>
              </w:rPr>
              <w:t>14</w:t>
            </w:r>
          </w:p>
        </w:tc>
        <w:tc>
          <w:tcPr>
            <w:tcW w:w="3376" w:type="dxa"/>
            <w:hideMark/>
          </w:tcPr>
          <w:p w14:paraId="6D930405" w14:textId="77777777" w:rsidR="005D2E13" w:rsidRPr="001C5E8F" w:rsidRDefault="005D2E13" w:rsidP="005D2E13">
            <w:pPr>
              <w:jc w:val="both"/>
              <w:rPr>
                <w:sz w:val="24"/>
                <w:szCs w:val="24"/>
              </w:rPr>
            </w:pPr>
            <w:r w:rsidRPr="001C5E8F">
              <w:rPr>
                <w:sz w:val="24"/>
                <w:szCs w:val="24"/>
              </w:rPr>
              <w:t xml:space="preserve">Oro kondicionavimo sistemos demontavimas surenkant šaldymo skystį  </w:t>
            </w:r>
          </w:p>
        </w:tc>
        <w:tc>
          <w:tcPr>
            <w:tcW w:w="1018" w:type="dxa"/>
            <w:hideMark/>
          </w:tcPr>
          <w:p w14:paraId="3C0E1D17"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047EDD24" w14:textId="77777777" w:rsidR="005D2E13" w:rsidRPr="001C5E8F" w:rsidRDefault="005D2E13" w:rsidP="005D2E13">
            <w:pPr>
              <w:jc w:val="center"/>
              <w:rPr>
                <w:sz w:val="24"/>
                <w:szCs w:val="24"/>
              </w:rPr>
            </w:pPr>
            <w:r w:rsidRPr="001C5E8F">
              <w:rPr>
                <w:sz w:val="24"/>
                <w:szCs w:val="24"/>
              </w:rPr>
              <w:t>1,0</w:t>
            </w:r>
          </w:p>
        </w:tc>
        <w:tc>
          <w:tcPr>
            <w:tcW w:w="1417" w:type="dxa"/>
          </w:tcPr>
          <w:p w14:paraId="11F66321"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3445B38B" w14:textId="77777777" w:rsidR="005D2E13" w:rsidRPr="001C5E8F" w:rsidRDefault="005D2E13" w:rsidP="005D2E13">
            <w:pPr>
              <w:jc w:val="both"/>
              <w:rPr>
                <w:sz w:val="24"/>
                <w:szCs w:val="24"/>
              </w:rPr>
            </w:pPr>
            <w:r w:rsidRPr="001C5E8F">
              <w:rPr>
                <w:sz w:val="24"/>
                <w:szCs w:val="24"/>
              </w:rPr>
              <w:t> </w:t>
            </w:r>
          </w:p>
        </w:tc>
        <w:tc>
          <w:tcPr>
            <w:tcW w:w="1128" w:type="dxa"/>
          </w:tcPr>
          <w:p w14:paraId="07FFFCC8" w14:textId="77777777" w:rsidR="005D2E13" w:rsidRPr="001C5E8F" w:rsidRDefault="005D2E13" w:rsidP="005D2E13">
            <w:pPr>
              <w:jc w:val="both"/>
              <w:rPr>
                <w:sz w:val="24"/>
                <w:szCs w:val="24"/>
              </w:rPr>
            </w:pPr>
          </w:p>
        </w:tc>
      </w:tr>
      <w:tr w:rsidR="005D2E13" w:rsidRPr="001C5E8F" w14:paraId="68FF1ECB" w14:textId="0291422D" w:rsidTr="005D2E13">
        <w:trPr>
          <w:trHeight w:val="936"/>
        </w:trPr>
        <w:tc>
          <w:tcPr>
            <w:tcW w:w="704" w:type="dxa"/>
            <w:hideMark/>
          </w:tcPr>
          <w:p w14:paraId="0180A7A3" w14:textId="77777777" w:rsidR="005D2E13" w:rsidRPr="001C5E8F" w:rsidRDefault="005D2E13" w:rsidP="005D2E13">
            <w:pPr>
              <w:jc w:val="center"/>
              <w:rPr>
                <w:sz w:val="24"/>
                <w:szCs w:val="24"/>
              </w:rPr>
            </w:pPr>
            <w:r w:rsidRPr="001C5E8F">
              <w:rPr>
                <w:sz w:val="24"/>
                <w:szCs w:val="24"/>
              </w:rPr>
              <w:t>15</w:t>
            </w:r>
          </w:p>
        </w:tc>
        <w:tc>
          <w:tcPr>
            <w:tcW w:w="3376" w:type="dxa"/>
            <w:hideMark/>
          </w:tcPr>
          <w:p w14:paraId="3FABC074" w14:textId="77777777" w:rsidR="005D2E13" w:rsidRPr="001C5E8F" w:rsidRDefault="005D2E13" w:rsidP="005D2E13">
            <w:pPr>
              <w:jc w:val="both"/>
              <w:rPr>
                <w:sz w:val="24"/>
                <w:szCs w:val="24"/>
              </w:rPr>
            </w:pPr>
            <w:r w:rsidRPr="001C5E8F">
              <w:rPr>
                <w:sz w:val="24"/>
                <w:szCs w:val="24"/>
              </w:rPr>
              <w:t>Kondicionieriaus vidinio sieninio agregato, kurio šaldymo galia iki 7 kW, montavimas</w:t>
            </w:r>
          </w:p>
        </w:tc>
        <w:tc>
          <w:tcPr>
            <w:tcW w:w="1018" w:type="dxa"/>
            <w:hideMark/>
          </w:tcPr>
          <w:p w14:paraId="3B02EA60"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79E627B5" w14:textId="77777777" w:rsidR="005D2E13" w:rsidRPr="001C5E8F" w:rsidRDefault="005D2E13" w:rsidP="005D2E13">
            <w:pPr>
              <w:jc w:val="center"/>
              <w:rPr>
                <w:sz w:val="24"/>
                <w:szCs w:val="24"/>
              </w:rPr>
            </w:pPr>
            <w:r w:rsidRPr="001C5E8F">
              <w:rPr>
                <w:sz w:val="24"/>
                <w:szCs w:val="24"/>
              </w:rPr>
              <w:t>4,0</w:t>
            </w:r>
          </w:p>
        </w:tc>
        <w:tc>
          <w:tcPr>
            <w:tcW w:w="1417" w:type="dxa"/>
          </w:tcPr>
          <w:p w14:paraId="0D8E4BDC"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2700E933" w14:textId="77777777" w:rsidR="005D2E13" w:rsidRPr="001C5E8F" w:rsidRDefault="005D2E13" w:rsidP="005D2E13">
            <w:pPr>
              <w:jc w:val="both"/>
              <w:rPr>
                <w:sz w:val="24"/>
                <w:szCs w:val="24"/>
              </w:rPr>
            </w:pPr>
            <w:r w:rsidRPr="001C5E8F">
              <w:rPr>
                <w:sz w:val="24"/>
                <w:szCs w:val="24"/>
              </w:rPr>
              <w:t> </w:t>
            </w:r>
          </w:p>
        </w:tc>
        <w:tc>
          <w:tcPr>
            <w:tcW w:w="1128" w:type="dxa"/>
          </w:tcPr>
          <w:p w14:paraId="19A470B2" w14:textId="77777777" w:rsidR="005D2E13" w:rsidRPr="001C5E8F" w:rsidRDefault="005D2E13" w:rsidP="005D2E13">
            <w:pPr>
              <w:jc w:val="both"/>
              <w:rPr>
                <w:sz w:val="24"/>
                <w:szCs w:val="24"/>
              </w:rPr>
            </w:pPr>
          </w:p>
        </w:tc>
      </w:tr>
      <w:tr w:rsidR="005D2E13" w:rsidRPr="001C5E8F" w14:paraId="6998B596" w14:textId="548426EB" w:rsidTr="005D2E13">
        <w:trPr>
          <w:trHeight w:val="1032"/>
        </w:trPr>
        <w:tc>
          <w:tcPr>
            <w:tcW w:w="704" w:type="dxa"/>
            <w:hideMark/>
          </w:tcPr>
          <w:p w14:paraId="1E4D46B6" w14:textId="77777777" w:rsidR="005D2E13" w:rsidRPr="001C5E8F" w:rsidRDefault="005D2E13" w:rsidP="005D2E13">
            <w:pPr>
              <w:jc w:val="center"/>
              <w:rPr>
                <w:sz w:val="24"/>
                <w:szCs w:val="24"/>
              </w:rPr>
            </w:pPr>
            <w:r w:rsidRPr="001C5E8F">
              <w:rPr>
                <w:sz w:val="24"/>
                <w:szCs w:val="24"/>
              </w:rPr>
              <w:t>16</w:t>
            </w:r>
          </w:p>
        </w:tc>
        <w:tc>
          <w:tcPr>
            <w:tcW w:w="3376" w:type="dxa"/>
            <w:hideMark/>
          </w:tcPr>
          <w:p w14:paraId="159E7C5A" w14:textId="77777777" w:rsidR="005D2E13" w:rsidRPr="001C5E8F" w:rsidRDefault="005D2E13" w:rsidP="005D2E13">
            <w:pPr>
              <w:jc w:val="both"/>
              <w:rPr>
                <w:sz w:val="24"/>
                <w:szCs w:val="24"/>
              </w:rPr>
            </w:pPr>
            <w:r w:rsidRPr="001C5E8F">
              <w:rPr>
                <w:sz w:val="24"/>
                <w:szCs w:val="24"/>
              </w:rPr>
              <w:t>Vidinis kondicionierius, sieninio tipo, pritaikytas montuoti atvirai patalpoje, šaldymo galia &gt; 2,5 kW</w:t>
            </w:r>
          </w:p>
        </w:tc>
        <w:tc>
          <w:tcPr>
            <w:tcW w:w="1018" w:type="dxa"/>
            <w:hideMark/>
          </w:tcPr>
          <w:p w14:paraId="7C154010"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5647AEEE" w14:textId="77777777" w:rsidR="005D2E13" w:rsidRPr="001C5E8F" w:rsidRDefault="005D2E13" w:rsidP="005D2E13">
            <w:pPr>
              <w:jc w:val="center"/>
              <w:rPr>
                <w:sz w:val="24"/>
                <w:szCs w:val="24"/>
              </w:rPr>
            </w:pPr>
            <w:r w:rsidRPr="001C5E8F">
              <w:rPr>
                <w:sz w:val="24"/>
                <w:szCs w:val="24"/>
              </w:rPr>
              <w:t>4,0</w:t>
            </w:r>
          </w:p>
        </w:tc>
        <w:tc>
          <w:tcPr>
            <w:tcW w:w="1417" w:type="dxa"/>
          </w:tcPr>
          <w:p w14:paraId="170EC9E3"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2D63D2BF" w14:textId="77777777" w:rsidR="005D2E13" w:rsidRPr="001C5E8F" w:rsidRDefault="005D2E13" w:rsidP="005D2E13">
            <w:pPr>
              <w:jc w:val="both"/>
              <w:rPr>
                <w:sz w:val="24"/>
                <w:szCs w:val="24"/>
              </w:rPr>
            </w:pPr>
            <w:r w:rsidRPr="001C5E8F">
              <w:rPr>
                <w:sz w:val="24"/>
                <w:szCs w:val="24"/>
              </w:rPr>
              <w:t> </w:t>
            </w:r>
          </w:p>
        </w:tc>
        <w:tc>
          <w:tcPr>
            <w:tcW w:w="1128" w:type="dxa"/>
          </w:tcPr>
          <w:p w14:paraId="6CD5F66F" w14:textId="77777777" w:rsidR="005D2E13" w:rsidRPr="001C5E8F" w:rsidRDefault="005D2E13" w:rsidP="005D2E13">
            <w:pPr>
              <w:jc w:val="both"/>
              <w:rPr>
                <w:sz w:val="24"/>
                <w:szCs w:val="24"/>
              </w:rPr>
            </w:pPr>
          </w:p>
        </w:tc>
      </w:tr>
      <w:tr w:rsidR="005D2E13" w:rsidRPr="001C5E8F" w14:paraId="382AC791" w14:textId="675C0432" w:rsidTr="005D2E13">
        <w:trPr>
          <w:trHeight w:val="1248"/>
        </w:trPr>
        <w:tc>
          <w:tcPr>
            <w:tcW w:w="704" w:type="dxa"/>
            <w:hideMark/>
          </w:tcPr>
          <w:p w14:paraId="227B3148" w14:textId="77777777" w:rsidR="005D2E13" w:rsidRPr="001C5E8F" w:rsidRDefault="005D2E13" w:rsidP="005D2E13">
            <w:pPr>
              <w:jc w:val="center"/>
              <w:rPr>
                <w:sz w:val="24"/>
                <w:szCs w:val="24"/>
              </w:rPr>
            </w:pPr>
            <w:r w:rsidRPr="001C5E8F">
              <w:rPr>
                <w:sz w:val="24"/>
                <w:szCs w:val="24"/>
              </w:rPr>
              <w:t>17</w:t>
            </w:r>
          </w:p>
        </w:tc>
        <w:tc>
          <w:tcPr>
            <w:tcW w:w="3376" w:type="dxa"/>
            <w:hideMark/>
          </w:tcPr>
          <w:p w14:paraId="6B1E5F4F" w14:textId="77777777" w:rsidR="005D2E13" w:rsidRPr="001C5E8F" w:rsidRDefault="005D2E13" w:rsidP="005D2E13">
            <w:pPr>
              <w:jc w:val="both"/>
              <w:rPr>
                <w:sz w:val="24"/>
                <w:szCs w:val="24"/>
              </w:rPr>
            </w:pPr>
            <w:r w:rsidRPr="001C5E8F">
              <w:rPr>
                <w:sz w:val="24"/>
                <w:szCs w:val="24"/>
              </w:rPr>
              <w:t>Kondicionieriaus išorinio agregato, kurio šaldymo galia 7,1 - 10 kW, montavimas prie pastato išorinės sienos, aukštyje (naudojant kėlimo įrangą)</w:t>
            </w:r>
          </w:p>
        </w:tc>
        <w:tc>
          <w:tcPr>
            <w:tcW w:w="1018" w:type="dxa"/>
            <w:hideMark/>
          </w:tcPr>
          <w:p w14:paraId="073B56D5"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0A7EEA0C" w14:textId="77777777" w:rsidR="005D2E13" w:rsidRPr="001C5E8F" w:rsidRDefault="005D2E13" w:rsidP="005D2E13">
            <w:pPr>
              <w:jc w:val="center"/>
              <w:rPr>
                <w:sz w:val="24"/>
                <w:szCs w:val="24"/>
              </w:rPr>
            </w:pPr>
            <w:r w:rsidRPr="001C5E8F">
              <w:rPr>
                <w:sz w:val="24"/>
                <w:szCs w:val="24"/>
              </w:rPr>
              <w:t>1,0</w:t>
            </w:r>
          </w:p>
        </w:tc>
        <w:tc>
          <w:tcPr>
            <w:tcW w:w="1417" w:type="dxa"/>
          </w:tcPr>
          <w:p w14:paraId="41E57878"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1B4B7095" w14:textId="77777777" w:rsidR="005D2E13" w:rsidRPr="001C5E8F" w:rsidRDefault="005D2E13" w:rsidP="005D2E13">
            <w:pPr>
              <w:jc w:val="both"/>
              <w:rPr>
                <w:sz w:val="24"/>
                <w:szCs w:val="24"/>
              </w:rPr>
            </w:pPr>
            <w:r w:rsidRPr="001C5E8F">
              <w:rPr>
                <w:sz w:val="24"/>
                <w:szCs w:val="24"/>
              </w:rPr>
              <w:t> </w:t>
            </w:r>
          </w:p>
        </w:tc>
        <w:tc>
          <w:tcPr>
            <w:tcW w:w="1128" w:type="dxa"/>
          </w:tcPr>
          <w:p w14:paraId="5019E661" w14:textId="77777777" w:rsidR="005D2E13" w:rsidRPr="001C5E8F" w:rsidRDefault="005D2E13" w:rsidP="005D2E13">
            <w:pPr>
              <w:jc w:val="both"/>
              <w:rPr>
                <w:sz w:val="24"/>
                <w:szCs w:val="24"/>
              </w:rPr>
            </w:pPr>
          </w:p>
        </w:tc>
      </w:tr>
      <w:tr w:rsidR="005D2E13" w:rsidRPr="001C5E8F" w14:paraId="38A7D29D" w14:textId="0CA7E684" w:rsidTr="005D2E13">
        <w:trPr>
          <w:trHeight w:val="624"/>
        </w:trPr>
        <w:tc>
          <w:tcPr>
            <w:tcW w:w="704" w:type="dxa"/>
            <w:hideMark/>
          </w:tcPr>
          <w:p w14:paraId="5C36CB6F" w14:textId="77777777" w:rsidR="005D2E13" w:rsidRPr="001C5E8F" w:rsidRDefault="005D2E13" w:rsidP="005D2E13">
            <w:pPr>
              <w:jc w:val="center"/>
              <w:rPr>
                <w:sz w:val="24"/>
                <w:szCs w:val="24"/>
              </w:rPr>
            </w:pPr>
            <w:r w:rsidRPr="001C5E8F">
              <w:rPr>
                <w:sz w:val="24"/>
                <w:szCs w:val="24"/>
              </w:rPr>
              <w:t>18</w:t>
            </w:r>
          </w:p>
        </w:tc>
        <w:tc>
          <w:tcPr>
            <w:tcW w:w="3376" w:type="dxa"/>
            <w:hideMark/>
          </w:tcPr>
          <w:p w14:paraId="3D273F49" w14:textId="77777777" w:rsidR="005D2E13" w:rsidRPr="001C5E8F" w:rsidRDefault="005D2E13" w:rsidP="005D2E13">
            <w:pPr>
              <w:jc w:val="both"/>
              <w:rPr>
                <w:sz w:val="24"/>
                <w:szCs w:val="24"/>
              </w:rPr>
            </w:pPr>
            <w:r w:rsidRPr="001C5E8F">
              <w:rPr>
                <w:sz w:val="24"/>
                <w:szCs w:val="24"/>
              </w:rPr>
              <w:t>Išorinis kondicionierius, multi-split sistemos, šaldymo galia &gt;8,0 kW</w:t>
            </w:r>
          </w:p>
        </w:tc>
        <w:tc>
          <w:tcPr>
            <w:tcW w:w="1018" w:type="dxa"/>
            <w:hideMark/>
          </w:tcPr>
          <w:p w14:paraId="25B3A4D2"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77C6C2D5" w14:textId="77777777" w:rsidR="005D2E13" w:rsidRPr="001C5E8F" w:rsidRDefault="005D2E13" w:rsidP="005D2E13">
            <w:pPr>
              <w:jc w:val="center"/>
              <w:rPr>
                <w:sz w:val="24"/>
                <w:szCs w:val="24"/>
              </w:rPr>
            </w:pPr>
            <w:r w:rsidRPr="001C5E8F">
              <w:rPr>
                <w:sz w:val="24"/>
                <w:szCs w:val="24"/>
              </w:rPr>
              <w:t>1,0</w:t>
            </w:r>
          </w:p>
        </w:tc>
        <w:tc>
          <w:tcPr>
            <w:tcW w:w="1417" w:type="dxa"/>
          </w:tcPr>
          <w:p w14:paraId="1F2D6E93"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2CF7C75C" w14:textId="77777777" w:rsidR="005D2E13" w:rsidRPr="001C5E8F" w:rsidRDefault="005D2E13" w:rsidP="005D2E13">
            <w:pPr>
              <w:jc w:val="both"/>
              <w:rPr>
                <w:sz w:val="24"/>
                <w:szCs w:val="24"/>
              </w:rPr>
            </w:pPr>
            <w:r w:rsidRPr="001C5E8F">
              <w:rPr>
                <w:sz w:val="24"/>
                <w:szCs w:val="24"/>
              </w:rPr>
              <w:t> </w:t>
            </w:r>
          </w:p>
        </w:tc>
        <w:tc>
          <w:tcPr>
            <w:tcW w:w="1128" w:type="dxa"/>
          </w:tcPr>
          <w:p w14:paraId="2043102D" w14:textId="77777777" w:rsidR="005D2E13" w:rsidRPr="001C5E8F" w:rsidRDefault="005D2E13" w:rsidP="005D2E13">
            <w:pPr>
              <w:jc w:val="both"/>
              <w:rPr>
                <w:sz w:val="24"/>
                <w:szCs w:val="24"/>
              </w:rPr>
            </w:pPr>
          </w:p>
        </w:tc>
      </w:tr>
      <w:tr w:rsidR="005D2E13" w:rsidRPr="001C5E8F" w14:paraId="0071757C" w14:textId="47D046FE" w:rsidTr="005D2E13">
        <w:trPr>
          <w:trHeight w:val="1248"/>
        </w:trPr>
        <w:tc>
          <w:tcPr>
            <w:tcW w:w="704" w:type="dxa"/>
            <w:hideMark/>
          </w:tcPr>
          <w:p w14:paraId="1947A1BC" w14:textId="77777777" w:rsidR="005D2E13" w:rsidRPr="001C5E8F" w:rsidRDefault="005D2E13" w:rsidP="005D2E13">
            <w:pPr>
              <w:jc w:val="center"/>
              <w:rPr>
                <w:sz w:val="24"/>
                <w:szCs w:val="24"/>
              </w:rPr>
            </w:pPr>
            <w:r w:rsidRPr="001C5E8F">
              <w:rPr>
                <w:sz w:val="24"/>
                <w:szCs w:val="24"/>
              </w:rPr>
              <w:t>19</w:t>
            </w:r>
          </w:p>
        </w:tc>
        <w:tc>
          <w:tcPr>
            <w:tcW w:w="3376" w:type="dxa"/>
            <w:hideMark/>
          </w:tcPr>
          <w:p w14:paraId="6C1474D2" w14:textId="77777777" w:rsidR="005D2E13" w:rsidRPr="001C5E8F" w:rsidRDefault="005D2E13" w:rsidP="005D2E13">
            <w:pPr>
              <w:jc w:val="both"/>
              <w:rPr>
                <w:sz w:val="24"/>
                <w:szCs w:val="24"/>
              </w:rPr>
            </w:pPr>
            <w:r w:rsidRPr="001C5E8F">
              <w:rPr>
                <w:sz w:val="24"/>
                <w:szCs w:val="24"/>
              </w:rPr>
              <w:t>Konstrukcijos (rėmų) išorinių kondicionierių blokams montuoti prie pastato išorinės sienos (aukštyje, naudojant kėlimo įrangą) įrengimas</w:t>
            </w:r>
          </w:p>
        </w:tc>
        <w:tc>
          <w:tcPr>
            <w:tcW w:w="1018" w:type="dxa"/>
            <w:hideMark/>
          </w:tcPr>
          <w:p w14:paraId="67D2A016"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16545951" w14:textId="77777777" w:rsidR="005D2E13" w:rsidRPr="001C5E8F" w:rsidRDefault="005D2E13" w:rsidP="005D2E13">
            <w:pPr>
              <w:jc w:val="center"/>
              <w:rPr>
                <w:sz w:val="24"/>
                <w:szCs w:val="24"/>
              </w:rPr>
            </w:pPr>
            <w:r w:rsidRPr="001C5E8F">
              <w:rPr>
                <w:sz w:val="24"/>
                <w:szCs w:val="24"/>
              </w:rPr>
              <w:t>1,0</w:t>
            </w:r>
          </w:p>
        </w:tc>
        <w:tc>
          <w:tcPr>
            <w:tcW w:w="1417" w:type="dxa"/>
          </w:tcPr>
          <w:p w14:paraId="3CF32C6D"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57FC2DAF" w14:textId="77777777" w:rsidR="005D2E13" w:rsidRPr="001C5E8F" w:rsidRDefault="005D2E13" w:rsidP="005D2E13">
            <w:pPr>
              <w:jc w:val="both"/>
              <w:rPr>
                <w:sz w:val="24"/>
                <w:szCs w:val="24"/>
              </w:rPr>
            </w:pPr>
            <w:r w:rsidRPr="001C5E8F">
              <w:rPr>
                <w:sz w:val="24"/>
                <w:szCs w:val="24"/>
              </w:rPr>
              <w:t> </w:t>
            </w:r>
          </w:p>
        </w:tc>
        <w:tc>
          <w:tcPr>
            <w:tcW w:w="1128" w:type="dxa"/>
          </w:tcPr>
          <w:p w14:paraId="1C406467" w14:textId="77777777" w:rsidR="005D2E13" w:rsidRPr="001C5E8F" w:rsidRDefault="005D2E13" w:rsidP="005D2E13">
            <w:pPr>
              <w:jc w:val="both"/>
              <w:rPr>
                <w:sz w:val="24"/>
                <w:szCs w:val="24"/>
              </w:rPr>
            </w:pPr>
          </w:p>
        </w:tc>
      </w:tr>
      <w:tr w:rsidR="005D2E13" w:rsidRPr="001C5E8F" w14:paraId="0438DD01" w14:textId="6D588CFF" w:rsidTr="005D2E13">
        <w:trPr>
          <w:trHeight w:val="1248"/>
        </w:trPr>
        <w:tc>
          <w:tcPr>
            <w:tcW w:w="704" w:type="dxa"/>
            <w:hideMark/>
          </w:tcPr>
          <w:p w14:paraId="1BB4C089" w14:textId="77777777" w:rsidR="005D2E13" w:rsidRPr="001C5E8F" w:rsidRDefault="005D2E13" w:rsidP="005D2E13">
            <w:pPr>
              <w:jc w:val="center"/>
              <w:rPr>
                <w:sz w:val="24"/>
                <w:szCs w:val="24"/>
              </w:rPr>
            </w:pPr>
            <w:r w:rsidRPr="001C5E8F">
              <w:rPr>
                <w:sz w:val="24"/>
                <w:szCs w:val="24"/>
              </w:rPr>
              <w:t>20</w:t>
            </w:r>
          </w:p>
        </w:tc>
        <w:tc>
          <w:tcPr>
            <w:tcW w:w="3376" w:type="dxa"/>
            <w:hideMark/>
          </w:tcPr>
          <w:p w14:paraId="004AFAE0" w14:textId="77777777" w:rsidR="005D2E13" w:rsidRPr="001C5E8F" w:rsidRDefault="005D2E13" w:rsidP="005D2E13">
            <w:pPr>
              <w:jc w:val="both"/>
              <w:rPr>
                <w:sz w:val="24"/>
                <w:szCs w:val="24"/>
              </w:rPr>
            </w:pPr>
            <w:r w:rsidRPr="001C5E8F">
              <w:rPr>
                <w:sz w:val="24"/>
                <w:szCs w:val="24"/>
              </w:rPr>
              <w:t>Kondicionavimo vamzdynų iš varinių izoliuotų vamzdžių tiesimas, tvirtinant prie konstrukcijų  (vamzdžio išorinis skersmuo  iki 22 mm)</w:t>
            </w:r>
          </w:p>
        </w:tc>
        <w:tc>
          <w:tcPr>
            <w:tcW w:w="1018" w:type="dxa"/>
            <w:hideMark/>
          </w:tcPr>
          <w:p w14:paraId="57871DB5"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758B7F08" w14:textId="77777777" w:rsidR="005D2E13" w:rsidRPr="001C5E8F" w:rsidRDefault="005D2E13" w:rsidP="005D2E13">
            <w:pPr>
              <w:jc w:val="center"/>
              <w:rPr>
                <w:sz w:val="24"/>
                <w:szCs w:val="24"/>
              </w:rPr>
            </w:pPr>
            <w:r w:rsidRPr="001C5E8F">
              <w:rPr>
                <w:sz w:val="24"/>
                <w:szCs w:val="24"/>
              </w:rPr>
              <w:t>70,0</w:t>
            </w:r>
          </w:p>
        </w:tc>
        <w:tc>
          <w:tcPr>
            <w:tcW w:w="1417" w:type="dxa"/>
          </w:tcPr>
          <w:p w14:paraId="03955763"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13461FA6" w14:textId="77777777" w:rsidR="005D2E13" w:rsidRPr="001C5E8F" w:rsidRDefault="005D2E13" w:rsidP="005D2E13">
            <w:pPr>
              <w:jc w:val="both"/>
              <w:rPr>
                <w:sz w:val="24"/>
                <w:szCs w:val="24"/>
              </w:rPr>
            </w:pPr>
            <w:r w:rsidRPr="001C5E8F">
              <w:rPr>
                <w:sz w:val="24"/>
                <w:szCs w:val="24"/>
              </w:rPr>
              <w:t> </w:t>
            </w:r>
          </w:p>
        </w:tc>
        <w:tc>
          <w:tcPr>
            <w:tcW w:w="1128" w:type="dxa"/>
          </w:tcPr>
          <w:p w14:paraId="7925FAB5" w14:textId="77777777" w:rsidR="005D2E13" w:rsidRPr="001C5E8F" w:rsidRDefault="005D2E13" w:rsidP="005D2E13">
            <w:pPr>
              <w:jc w:val="both"/>
              <w:rPr>
                <w:sz w:val="24"/>
                <w:szCs w:val="24"/>
              </w:rPr>
            </w:pPr>
          </w:p>
        </w:tc>
      </w:tr>
      <w:tr w:rsidR="005D2E13" w:rsidRPr="001C5E8F" w14:paraId="7EF6946D" w14:textId="410FFD7F" w:rsidTr="005D2E13">
        <w:trPr>
          <w:trHeight w:val="312"/>
        </w:trPr>
        <w:tc>
          <w:tcPr>
            <w:tcW w:w="704" w:type="dxa"/>
            <w:hideMark/>
          </w:tcPr>
          <w:p w14:paraId="14831D99" w14:textId="77777777" w:rsidR="005D2E13" w:rsidRPr="001C5E8F" w:rsidRDefault="005D2E13" w:rsidP="005D2E13">
            <w:pPr>
              <w:jc w:val="center"/>
              <w:rPr>
                <w:sz w:val="24"/>
                <w:szCs w:val="24"/>
              </w:rPr>
            </w:pPr>
            <w:r w:rsidRPr="001C5E8F">
              <w:rPr>
                <w:sz w:val="24"/>
                <w:szCs w:val="24"/>
              </w:rPr>
              <w:t>21</w:t>
            </w:r>
          </w:p>
        </w:tc>
        <w:tc>
          <w:tcPr>
            <w:tcW w:w="3376" w:type="dxa"/>
            <w:hideMark/>
          </w:tcPr>
          <w:p w14:paraId="05132CD6" w14:textId="77777777" w:rsidR="005D2E13" w:rsidRPr="001C5E8F" w:rsidRDefault="005D2E13" w:rsidP="005D2E13">
            <w:pPr>
              <w:jc w:val="both"/>
              <w:rPr>
                <w:sz w:val="24"/>
                <w:szCs w:val="24"/>
              </w:rPr>
            </w:pPr>
            <w:r w:rsidRPr="001C5E8F">
              <w:rPr>
                <w:sz w:val="24"/>
                <w:szCs w:val="24"/>
              </w:rPr>
              <w:t>Drenažinio siurbliuko montavimas</w:t>
            </w:r>
          </w:p>
        </w:tc>
        <w:tc>
          <w:tcPr>
            <w:tcW w:w="1018" w:type="dxa"/>
            <w:hideMark/>
          </w:tcPr>
          <w:p w14:paraId="4BABAE56"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144BF39C" w14:textId="77777777" w:rsidR="005D2E13" w:rsidRPr="001C5E8F" w:rsidRDefault="005D2E13" w:rsidP="005D2E13">
            <w:pPr>
              <w:jc w:val="center"/>
              <w:rPr>
                <w:sz w:val="24"/>
                <w:szCs w:val="24"/>
              </w:rPr>
            </w:pPr>
            <w:r w:rsidRPr="001C5E8F">
              <w:rPr>
                <w:sz w:val="24"/>
                <w:szCs w:val="24"/>
              </w:rPr>
              <w:t>4,0</w:t>
            </w:r>
          </w:p>
        </w:tc>
        <w:tc>
          <w:tcPr>
            <w:tcW w:w="1417" w:type="dxa"/>
          </w:tcPr>
          <w:p w14:paraId="40CD5D65"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2184CE99" w14:textId="77777777" w:rsidR="005D2E13" w:rsidRPr="001C5E8F" w:rsidRDefault="005D2E13" w:rsidP="005D2E13">
            <w:pPr>
              <w:jc w:val="both"/>
              <w:rPr>
                <w:sz w:val="24"/>
                <w:szCs w:val="24"/>
              </w:rPr>
            </w:pPr>
            <w:r w:rsidRPr="001C5E8F">
              <w:rPr>
                <w:sz w:val="24"/>
                <w:szCs w:val="24"/>
              </w:rPr>
              <w:t> </w:t>
            </w:r>
          </w:p>
        </w:tc>
        <w:tc>
          <w:tcPr>
            <w:tcW w:w="1128" w:type="dxa"/>
          </w:tcPr>
          <w:p w14:paraId="1D7CC1D6" w14:textId="77777777" w:rsidR="005D2E13" w:rsidRPr="001C5E8F" w:rsidRDefault="005D2E13" w:rsidP="005D2E13">
            <w:pPr>
              <w:jc w:val="both"/>
              <w:rPr>
                <w:sz w:val="24"/>
                <w:szCs w:val="24"/>
              </w:rPr>
            </w:pPr>
          </w:p>
        </w:tc>
      </w:tr>
      <w:tr w:rsidR="005D2E13" w:rsidRPr="001C5E8F" w14:paraId="48CB82B6" w14:textId="5624FA45" w:rsidTr="005D2E13">
        <w:trPr>
          <w:trHeight w:val="360"/>
        </w:trPr>
        <w:tc>
          <w:tcPr>
            <w:tcW w:w="704" w:type="dxa"/>
            <w:hideMark/>
          </w:tcPr>
          <w:p w14:paraId="54A9196D" w14:textId="77777777" w:rsidR="005D2E13" w:rsidRPr="001C5E8F" w:rsidRDefault="005D2E13" w:rsidP="005D2E13">
            <w:pPr>
              <w:jc w:val="center"/>
              <w:rPr>
                <w:sz w:val="24"/>
                <w:szCs w:val="24"/>
              </w:rPr>
            </w:pPr>
            <w:r w:rsidRPr="001C5E8F">
              <w:rPr>
                <w:sz w:val="24"/>
                <w:szCs w:val="24"/>
              </w:rPr>
              <w:t>22</w:t>
            </w:r>
          </w:p>
        </w:tc>
        <w:tc>
          <w:tcPr>
            <w:tcW w:w="3376" w:type="dxa"/>
            <w:hideMark/>
          </w:tcPr>
          <w:p w14:paraId="76413FF0" w14:textId="77777777" w:rsidR="005D2E13" w:rsidRPr="001C5E8F" w:rsidRDefault="005D2E13" w:rsidP="005D2E13">
            <w:pPr>
              <w:jc w:val="both"/>
              <w:rPr>
                <w:sz w:val="24"/>
                <w:szCs w:val="24"/>
              </w:rPr>
            </w:pPr>
            <w:r w:rsidRPr="001C5E8F">
              <w:rPr>
                <w:sz w:val="24"/>
                <w:szCs w:val="24"/>
              </w:rPr>
              <w:t>Drenažinis siurbliukas komplekte su plūde (mini)</w:t>
            </w:r>
          </w:p>
        </w:tc>
        <w:tc>
          <w:tcPr>
            <w:tcW w:w="1018" w:type="dxa"/>
            <w:hideMark/>
          </w:tcPr>
          <w:p w14:paraId="403ED61F"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45A92785" w14:textId="77777777" w:rsidR="005D2E13" w:rsidRPr="001C5E8F" w:rsidRDefault="005D2E13" w:rsidP="005D2E13">
            <w:pPr>
              <w:jc w:val="center"/>
              <w:rPr>
                <w:sz w:val="24"/>
                <w:szCs w:val="24"/>
              </w:rPr>
            </w:pPr>
            <w:r w:rsidRPr="001C5E8F">
              <w:rPr>
                <w:sz w:val="24"/>
                <w:szCs w:val="24"/>
              </w:rPr>
              <w:t>4,0</w:t>
            </w:r>
          </w:p>
        </w:tc>
        <w:tc>
          <w:tcPr>
            <w:tcW w:w="1417" w:type="dxa"/>
          </w:tcPr>
          <w:p w14:paraId="055E055E"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030097C8" w14:textId="77777777" w:rsidR="005D2E13" w:rsidRPr="001C5E8F" w:rsidRDefault="005D2E13" w:rsidP="005D2E13">
            <w:pPr>
              <w:jc w:val="both"/>
              <w:rPr>
                <w:sz w:val="24"/>
                <w:szCs w:val="24"/>
              </w:rPr>
            </w:pPr>
            <w:r w:rsidRPr="001C5E8F">
              <w:rPr>
                <w:sz w:val="24"/>
                <w:szCs w:val="24"/>
              </w:rPr>
              <w:t> </w:t>
            </w:r>
          </w:p>
        </w:tc>
        <w:tc>
          <w:tcPr>
            <w:tcW w:w="1128" w:type="dxa"/>
          </w:tcPr>
          <w:p w14:paraId="63A20680" w14:textId="77777777" w:rsidR="005D2E13" w:rsidRPr="001C5E8F" w:rsidRDefault="005D2E13" w:rsidP="005D2E13">
            <w:pPr>
              <w:jc w:val="both"/>
              <w:rPr>
                <w:sz w:val="24"/>
                <w:szCs w:val="24"/>
              </w:rPr>
            </w:pPr>
          </w:p>
        </w:tc>
      </w:tr>
      <w:tr w:rsidR="005D2E13" w:rsidRPr="001C5E8F" w14:paraId="18A18D0D" w14:textId="59E049BF" w:rsidTr="005D2E13">
        <w:trPr>
          <w:trHeight w:val="936"/>
        </w:trPr>
        <w:tc>
          <w:tcPr>
            <w:tcW w:w="704" w:type="dxa"/>
            <w:hideMark/>
          </w:tcPr>
          <w:p w14:paraId="42625CA8" w14:textId="77777777" w:rsidR="005D2E13" w:rsidRPr="001C5E8F" w:rsidRDefault="005D2E13" w:rsidP="005D2E13">
            <w:pPr>
              <w:jc w:val="center"/>
              <w:rPr>
                <w:sz w:val="24"/>
                <w:szCs w:val="24"/>
              </w:rPr>
            </w:pPr>
            <w:r w:rsidRPr="001C5E8F">
              <w:rPr>
                <w:sz w:val="24"/>
                <w:szCs w:val="24"/>
              </w:rPr>
              <w:t>23</w:t>
            </w:r>
          </w:p>
        </w:tc>
        <w:tc>
          <w:tcPr>
            <w:tcW w:w="3376" w:type="dxa"/>
            <w:hideMark/>
          </w:tcPr>
          <w:p w14:paraId="52897006" w14:textId="77777777" w:rsidR="005D2E13" w:rsidRPr="001C5E8F" w:rsidRDefault="005D2E13" w:rsidP="005D2E13">
            <w:pPr>
              <w:jc w:val="both"/>
              <w:rPr>
                <w:sz w:val="24"/>
                <w:szCs w:val="24"/>
              </w:rPr>
            </w:pPr>
            <w:r w:rsidRPr="001C5E8F">
              <w:rPr>
                <w:sz w:val="24"/>
                <w:szCs w:val="24"/>
              </w:rPr>
              <w:t>Oro kondicionavimo sistemų vakumavimas, užpildymas šaldymo skysčiais</w:t>
            </w:r>
          </w:p>
        </w:tc>
        <w:tc>
          <w:tcPr>
            <w:tcW w:w="1018" w:type="dxa"/>
            <w:hideMark/>
          </w:tcPr>
          <w:p w14:paraId="7D9B6B98"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4E7BA91E" w14:textId="77777777" w:rsidR="005D2E13" w:rsidRPr="001C5E8F" w:rsidRDefault="005D2E13" w:rsidP="005D2E13">
            <w:pPr>
              <w:jc w:val="center"/>
              <w:rPr>
                <w:sz w:val="24"/>
                <w:szCs w:val="24"/>
              </w:rPr>
            </w:pPr>
            <w:r w:rsidRPr="001C5E8F">
              <w:rPr>
                <w:sz w:val="24"/>
                <w:szCs w:val="24"/>
              </w:rPr>
              <w:t>1,0</w:t>
            </w:r>
          </w:p>
        </w:tc>
        <w:tc>
          <w:tcPr>
            <w:tcW w:w="1417" w:type="dxa"/>
          </w:tcPr>
          <w:p w14:paraId="7913CA52"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0745B79C" w14:textId="77777777" w:rsidR="005D2E13" w:rsidRPr="001C5E8F" w:rsidRDefault="005D2E13" w:rsidP="005D2E13">
            <w:pPr>
              <w:jc w:val="both"/>
              <w:rPr>
                <w:sz w:val="24"/>
                <w:szCs w:val="24"/>
              </w:rPr>
            </w:pPr>
            <w:r w:rsidRPr="001C5E8F">
              <w:rPr>
                <w:sz w:val="24"/>
                <w:szCs w:val="24"/>
              </w:rPr>
              <w:t> </w:t>
            </w:r>
          </w:p>
        </w:tc>
        <w:tc>
          <w:tcPr>
            <w:tcW w:w="1128" w:type="dxa"/>
          </w:tcPr>
          <w:p w14:paraId="0C79F7C9" w14:textId="77777777" w:rsidR="005D2E13" w:rsidRPr="001C5E8F" w:rsidRDefault="005D2E13" w:rsidP="005D2E13">
            <w:pPr>
              <w:jc w:val="both"/>
              <w:rPr>
                <w:sz w:val="24"/>
                <w:szCs w:val="24"/>
              </w:rPr>
            </w:pPr>
          </w:p>
        </w:tc>
      </w:tr>
      <w:tr w:rsidR="005D2E13" w:rsidRPr="001C5E8F" w14:paraId="1BED2592" w14:textId="3E2393DD" w:rsidTr="005D2E13">
        <w:trPr>
          <w:trHeight w:val="624"/>
        </w:trPr>
        <w:tc>
          <w:tcPr>
            <w:tcW w:w="704" w:type="dxa"/>
            <w:hideMark/>
          </w:tcPr>
          <w:p w14:paraId="08ACFA1A" w14:textId="77777777" w:rsidR="005D2E13" w:rsidRPr="001C5E8F" w:rsidRDefault="005D2E13" w:rsidP="005D2E13">
            <w:pPr>
              <w:jc w:val="center"/>
              <w:rPr>
                <w:sz w:val="24"/>
                <w:szCs w:val="24"/>
              </w:rPr>
            </w:pPr>
            <w:r w:rsidRPr="001C5E8F">
              <w:rPr>
                <w:sz w:val="24"/>
                <w:szCs w:val="24"/>
              </w:rPr>
              <w:t>24</w:t>
            </w:r>
          </w:p>
        </w:tc>
        <w:tc>
          <w:tcPr>
            <w:tcW w:w="3376" w:type="dxa"/>
            <w:hideMark/>
          </w:tcPr>
          <w:p w14:paraId="6F036AC5" w14:textId="77777777" w:rsidR="005D2E13" w:rsidRPr="001C5E8F" w:rsidRDefault="005D2E13" w:rsidP="005D2E13">
            <w:pPr>
              <w:jc w:val="both"/>
              <w:rPr>
                <w:sz w:val="24"/>
                <w:szCs w:val="24"/>
              </w:rPr>
            </w:pPr>
            <w:r w:rsidRPr="001C5E8F">
              <w:rPr>
                <w:sz w:val="24"/>
                <w:szCs w:val="24"/>
              </w:rPr>
              <w:t>Signalinio kabelio tarp sistemos elementų tiesimas</w:t>
            </w:r>
          </w:p>
        </w:tc>
        <w:tc>
          <w:tcPr>
            <w:tcW w:w="1018" w:type="dxa"/>
            <w:hideMark/>
          </w:tcPr>
          <w:p w14:paraId="7123F1AA"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0AFAE865" w14:textId="77777777" w:rsidR="005D2E13" w:rsidRPr="001C5E8F" w:rsidRDefault="005D2E13" w:rsidP="005D2E13">
            <w:pPr>
              <w:jc w:val="center"/>
              <w:rPr>
                <w:sz w:val="24"/>
                <w:szCs w:val="24"/>
              </w:rPr>
            </w:pPr>
            <w:r w:rsidRPr="001C5E8F">
              <w:rPr>
                <w:sz w:val="24"/>
                <w:szCs w:val="24"/>
              </w:rPr>
              <w:t>0,512</w:t>
            </w:r>
          </w:p>
        </w:tc>
        <w:tc>
          <w:tcPr>
            <w:tcW w:w="1417" w:type="dxa"/>
          </w:tcPr>
          <w:p w14:paraId="56B211E1"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0864BE82" w14:textId="77777777" w:rsidR="005D2E13" w:rsidRPr="001C5E8F" w:rsidRDefault="005D2E13" w:rsidP="005D2E13">
            <w:pPr>
              <w:jc w:val="both"/>
              <w:rPr>
                <w:sz w:val="24"/>
                <w:szCs w:val="24"/>
              </w:rPr>
            </w:pPr>
            <w:r w:rsidRPr="001C5E8F">
              <w:rPr>
                <w:sz w:val="24"/>
                <w:szCs w:val="24"/>
              </w:rPr>
              <w:t> </w:t>
            </w:r>
          </w:p>
        </w:tc>
        <w:tc>
          <w:tcPr>
            <w:tcW w:w="1128" w:type="dxa"/>
          </w:tcPr>
          <w:p w14:paraId="75EC67D0" w14:textId="77777777" w:rsidR="005D2E13" w:rsidRPr="001C5E8F" w:rsidRDefault="005D2E13" w:rsidP="005D2E13">
            <w:pPr>
              <w:jc w:val="both"/>
              <w:rPr>
                <w:sz w:val="24"/>
                <w:szCs w:val="24"/>
              </w:rPr>
            </w:pPr>
          </w:p>
        </w:tc>
      </w:tr>
      <w:tr w:rsidR="005D2E13" w:rsidRPr="001C5E8F" w14:paraId="2E7B24BA" w14:textId="0957914C" w:rsidTr="005D2E13">
        <w:trPr>
          <w:trHeight w:val="312"/>
        </w:trPr>
        <w:tc>
          <w:tcPr>
            <w:tcW w:w="704" w:type="dxa"/>
            <w:hideMark/>
          </w:tcPr>
          <w:p w14:paraId="73C7092F" w14:textId="77777777" w:rsidR="005D2E13" w:rsidRPr="001C5E8F" w:rsidRDefault="005D2E13" w:rsidP="005D2E13">
            <w:pPr>
              <w:jc w:val="center"/>
              <w:rPr>
                <w:sz w:val="24"/>
                <w:szCs w:val="24"/>
              </w:rPr>
            </w:pPr>
            <w:r w:rsidRPr="001C5E8F">
              <w:rPr>
                <w:sz w:val="24"/>
                <w:szCs w:val="24"/>
              </w:rPr>
              <w:t>25</w:t>
            </w:r>
          </w:p>
        </w:tc>
        <w:tc>
          <w:tcPr>
            <w:tcW w:w="3376" w:type="dxa"/>
            <w:hideMark/>
          </w:tcPr>
          <w:p w14:paraId="35B8444A" w14:textId="77777777" w:rsidR="005D2E13" w:rsidRPr="001C5E8F" w:rsidRDefault="005D2E13" w:rsidP="005D2E13">
            <w:pPr>
              <w:jc w:val="both"/>
              <w:rPr>
                <w:sz w:val="24"/>
                <w:szCs w:val="24"/>
              </w:rPr>
            </w:pPr>
            <w:r w:rsidRPr="001C5E8F">
              <w:rPr>
                <w:sz w:val="24"/>
                <w:szCs w:val="24"/>
              </w:rPr>
              <w:t>Plastikinių kanalų montavimas</w:t>
            </w:r>
          </w:p>
        </w:tc>
        <w:tc>
          <w:tcPr>
            <w:tcW w:w="1018" w:type="dxa"/>
            <w:hideMark/>
          </w:tcPr>
          <w:p w14:paraId="79209A3B"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72C9B0FB" w14:textId="77777777" w:rsidR="005D2E13" w:rsidRPr="001C5E8F" w:rsidRDefault="005D2E13" w:rsidP="005D2E13">
            <w:pPr>
              <w:jc w:val="center"/>
              <w:rPr>
                <w:sz w:val="24"/>
                <w:szCs w:val="24"/>
              </w:rPr>
            </w:pPr>
            <w:r w:rsidRPr="001C5E8F">
              <w:rPr>
                <w:sz w:val="24"/>
                <w:szCs w:val="24"/>
              </w:rPr>
              <w:t>0,02</w:t>
            </w:r>
          </w:p>
        </w:tc>
        <w:tc>
          <w:tcPr>
            <w:tcW w:w="1417" w:type="dxa"/>
          </w:tcPr>
          <w:p w14:paraId="3E978E96"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5745DEA4" w14:textId="77777777" w:rsidR="005D2E13" w:rsidRPr="001C5E8F" w:rsidRDefault="005D2E13" w:rsidP="005D2E13">
            <w:pPr>
              <w:jc w:val="both"/>
              <w:rPr>
                <w:sz w:val="24"/>
                <w:szCs w:val="24"/>
              </w:rPr>
            </w:pPr>
            <w:r w:rsidRPr="001C5E8F">
              <w:rPr>
                <w:sz w:val="24"/>
                <w:szCs w:val="24"/>
              </w:rPr>
              <w:t> </w:t>
            </w:r>
          </w:p>
        </w:tc>
        <w:tc>
          <w:tcPr>
            <w:tcW w:w="1128" w:type="dxa"/>
          </w:tcPr>
          <w:p w14:paraId="7F6DD876" w14:textId="77777777" w:rsidR="005D2E13" w:rsidRPr="001C5E8F" w:rsidRDefault="005D2E13" w:rsidP="005D2E13">
            <w:pPr>
              <w:jc w:val="both"/>
              <w:rPr>
                <w:sz w:val="24"/>
                <w:szCs w:val="24"/>
              </w:rPr>
            </w:pPr>
          </w:p>
        </w:tc>
      </w:tr>
      <w:tr w:rsidR="005D2E13" w:rsidRPr="001C5E8F" w14:paraId="38ABD36C" w14:textId="34162E7D" w:rsidTr="005D2E13">
        <w:trPr>
          <w:trHeight w:val="936"/>
        </w:trPr>
        <w:tc>
          <w:tcPr>
            <w:tcW w:w="704" w:type="dxa"/>
            <w:hideMark/>
          </w:tcPr>
          <w:p w14:paraId="453CC3AB" w14:textId="77777777" w:rsidR="005D2E13" w:rsidRPr="001C5E8F" w:rsidRDefault="005D2E13" w:rsidP="005D2E13">
            <w:pPr>
              <w:jc w:val="center"/>
              <w:rPr>
                <w:sz w:val="24"/>
                <w:szCs w:val="24"/>
              </w:rPr>
            </w:pPr>
            <w:r w:rsidRPr="001C5E8F">
              <w:rPr>
                <w:sz w:val="24"/>
                <w:szCs w:val="24"/>
              </w:rPr>
              <w:t>26</w:t>
            </w:r>
          </w:p>
        </w:tc>
        <w:tc>
          <w:tcPr>
            <w:tcW w:w="3376" w:type="dxa"/>
            <w:hideMark/>
          </w:tcPr>
          <w:p w14:paraId="472B57A1" w14:textId="77777777" w:rsidR="005D2E13" w:rsidRPr="001C5E8F" w:rsidRDefault="005D2E13" w:rsidP="005D2E13">
            <w:pPr>
              <w:jc w:val="both"/>
              <w:rPr>
                <w:sz w:val="24"/>
                <w:szCs w:val="24"/>
              </w:rPr>
            </w:pPr>
            <w:r w:rsidRPr="001C5E8F">
              <w:rPr>
                <w:sz w:val="24"/>
                <w:szCs w:val="24"/>
              </w:rPr>
              <w:t>Apsauginių plastikinių gofruotų vamzdžių (apsaugos nuo ultravioletinių spindulių) montavimas</w:t>
            </w:r>
          </w:p>
        </w:tc>
        <w:tc>
          <w:tcPr>
            <w:tcW w:w="1018" w:type="dxa"/>
            <w:hideMark/>
          </w:tcPr>
          <w:p w14:paraId="64CD9387"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3DA18C4B" w14:textId="77777777" w:rsidR="005D2E13" w:rsidRPr="001C5E8F" w:rsidRDefault="005D2E13" w:rsidP="005D2E13">
            <w:pPr>
              <w:jc w:val="center"/>
              <w:rPr>
                <w:sz w:val="24"/>
                <w:szCs w:val="24"/>
              </w:rPr>
            </w:pPr>
            <w:r w:rsidRPr="001C5E8F">
              <w:rPr>
                <w:sz w:val="24"/>
                <w:szCs w:val="24"/>
              </w:rPr>
              <w:t>0,015</w:t>
            </w:r>
          </w:p>
        </w:tc>
        <w:tc>
          <w:tcPr>
            <w:tcW w:w="1417" w:type="dxa"/>
          </w:tcPr>
          <w:p w14:paraId="798FE273"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1FEF4160" w14:textId="77777777" w:rsidR="005D2E13" w:rsidRPr="001C5E8F" w:rsidRDefault="005D2E13" w:rsidP="005D2E13">
            <w:pPr>
              <w:jc w:val="both"/>
              <w:rPr>
                <w:sz w:val="24"/>
                <w:szCs w:val="24"/>
              </w:rPr>
            </w:pPr>
            <w:r w:rsidRPr="001C5E8F">
              <w:rPr>
                <w:sz w:val="24"/>
                <w:szCs w:val="24"/>
              </w:rPr>
              <w:t> </w:t>
            </w:r>
          </w:p>
        </w:tc>
        <w:tc>
          <w:tcPr>
            <w:tcW w:w="1128" w:type="dxa"/>
          </w:tcPr>
          <w:p w14:paraId="5202428F" w14:textId="77777777" w:rsidR="005D2E13" w:rsidRPr="001C5E8F" w:rsidRDefault="005D2E13" w:rsidP="005D2E13">
            <w:pPr>
              <w:jc w:val="both"/>
              <w:rPr>
                <w:sz w:val="24"/>
                <w:szCs w:val="24"/>
              </w:rPr>
            </w:pPr>
          </w:p>
        </w:tc>
      </w:tr>
      <w:tr w:rsidR="005D2E13" w:rsidRPr="001C5E8F" w14:paraId="1193C4E1" w14:textId="3BC036ED" w:rsidTr="005D2E13">
        <w:trPr>
          <w:trHeight w:val="624"/>
        </w:trPr>
        <w:tc>
          <w:tcPr>
            <w:tcW w:w="704" w:type="dxa"/>
            <w:hideMark/>
          </w:tcPr>
          <w:p w14:paraId="32DA9E04" w14:textId="77777777" w:rsidR="005D2E13" w:rsidRPr="001C5E8F" w:rsidRDefault="005D2E13" w:rsidP="005D2E13">
            <w:pPr>
              <w:jc w:val="center"/>
              <w:rPr>
                <w:sz w:val="24"/>
                <w:szCs w:val="24"/>
              </w:rPr>
            </w:pPr>
            <w:r w:rsidRPr="001C5E8F">
              <w:rPr>
                <w:sz w:val="24"/>
                <w:szCs w:val="24"/>
              </w:rPr>
              <w:t>27</w:t>
            </w:r>
          </w:p>
        </w:tc>
        <w:tc>
          <w:tcPr>
            <w:tcW w:w="3376" w:type="dxa"/>
            <w:hideMark/>
          </w:tcPr>
          <w:p w14:paraId="07ECD9BF" w14:textId="77777777" w:rsidR="005D2E13" w:rsidRPr="001C5E8F" w:rsidRDefault="005D2E13" w:rsidP="005D2E13">
            <w:pPr>
              <w:jc w:val="both"/>
              <w:rPr>
                <w:sz w:val="24"/>
                <w:szCs w:val="24"/>
              </w:rPr>
            </w:pPr>
            <w:r w:rsidRPr="001C5E8F">
              <w:rPr>
                <w:sz w:val="24"/>
                <w:szCs w:val="24"/>
              </w:rPr>
              <w:t>Oro kondicionavimo sistemos suderinimas, paleidimas</w:t>
            </w:r>
          </w:p>
        </w:tc>
        <w:tc>
          <w:tcPr>
            <w:tcW w:w="1018" w:type="dxa"/>
            <w:hideMark/>
          </w:tcPr>
          <w:p w14:paraId="246A2325"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16D3031B" w14:textId="77777777" w:rsidR="005D2E13" w:rsidRPr="001C5E8F" w:rsidRDefault="005D2E13" w:rsidP="005D2E13">
            <w:pPr>
              <w:jc w:val="center"/>
              <w:rPr>
                <w:sz w:val="24"/>
                <w:szCs w:val="24"/>
              </w:rPr>
            </w:pPr>
            <w:r w:rsidRPr="001C5E8F">
              <w:rPr>
                <w:sz w:val="24"/>
                <w:szCs w:val="24"/>
              </w:rPr>
              <w:t>1,0</w:t>
            </w:r>
          </w:p>
        </w:tc>
        <w:tc>
          <w:tcPr>
            <w:tcW w:w="1417" w:type="dxa"/>
          </w:tcPr>
          <w:p w14:paraId="382AF348"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62C3EE24" w14:textId="77777777" w:rsidR="005D2E13" w:rsidRPr="001C5E8F" w:rsidRDefault="005D2E13" w:rsidP="005D2E13">
            <w:pPr>
              <w:jc w:val="both"/>
              <w:rPr>
                <w:sz w:val="24"/>
                <w:szCs w:val="24"/>
              </w:rPr>
            </w:pPr>
            <w:r w:rsidRPr="001C5E8F">
              <w:rPr>
                <w:sz w:val="24"/>
                <w:szCs w:val="24"/>
              </w:rPr>
              <w:t> </w:t>
            </w:r>
          </w:p>
        </w:tc>
        <w:tc>
          <w:tcPr>
            <w:tcW w:w="1128" w:type="dxa"/>
          </w:tcPr>
          <w:p w14:paraId="5807E6CE" w14:textId="77777777" w:rsidR="005D2E13" w:rsidRPr="001C5E8F" w:rsidRDefault="005D2E13" w:rsidP="005D2E13">
            <w:pPr>
              <w:jc w:val="both"/>
              <w:rPr>
                <w:sz w:val="24"/>
                <w:szCs w:val="24"/>
              </w:rPr>
            </w:pPr>
          </w:p>
        </w:tc>
      </w:tr>
      <w:tr w:rsidR="005D2E13" w:rsidRPr="001C5E8F" w14:paraId="26667F5E" w14:textId="422E5C54" w:rsidTr="005D2E13">
        <w:trPr>
          <w:trHeight w:val="936"/>
        </w:trPr>
        <w:tc>
          <w:tcPr>
            <w:tcW w:w="704" w:type="dxa"/>
            <w:hideMark/>
          </w:tcPr>
          <w:p w14:paraId="6CF4B17E" w14:textId="77777777" w:rsidR="005D2E13" w:rsidRPr="001C5E8F" w:rsidRDefault="005D2E13" w:rsidP="005D2E13">
            <w:pPr>
              <w:jc w:val="center"/>
              <w:rPr>
                <w:sz w:val="24"/>
                <w:szCs w:val="24"/>
              </w:rPr>
            </w:pPr>
            <w:r w:rsidRPr="001C5E8F">
              <w:rPr>
                <w:sz w:val="24"/>
                <w:szCs w:val="24"/>
              </w:rPr>
              <w:t>28</w:t>
            </w:r>
          </w:p>
        </w:tc>
        <w:tc>
          <w:tcPr>
            <w:tcW w:w="3376" w:type="dxa"/>
            <w:hideMark/>
          </w:tcPr>
          <w:p w14:paraId="024A331A" w14:textId="77777777" w:rsidR="005D2E13" w:rsidRPr="001C5E8F" w:rsidRDefault="005D2E13" w:rsidP="005D2E13">
            <w:pPr>
              <w:jc w:val="both"/>
              <w:rPr>
                <w:sz w:val="24"/>
                <w:szCs w:val="24"/>
              </w:rPr>
            </w:pPr>
            <w:r w:rsidRPr="001C5E8F">
              <w:rPr>
                <w:sz w:val="24"/>
                <w:szCs w:val="24"/>
              </w:rPr>
              <w:t>Montavimo, tvirtinimo medžiagos (fasoninės detalės, alkūnės, movos, tvirtinimo elementai)</w:t>
            </w:r>
          </w:p>
        </w:tc>
        <w:tc>
          <w:tcPr>
            <w:tcW w:w="1018" w:type="dxa"/>
            <w:hideMark/>
          </w:tcPr>
          <w:p w14:paraId="73971787"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066E80E6" w14:textId="77777777" w:rsidR="005D2E13" w:rsidRPr="001C5E8F" w:rsidRDefault="005D2E13" w:rsidP="005D2E13">
            <w:pPr>
              <w:jc w:val="center"/>
              <w:rPr>
                <w:sz w:val="24"/>
                <w:szCs w:val="24"/>
              </w:rPr>
            </w:pPr>
            <w:r w:rsidRPr="001C5E8F">
              <w:rPr>
                <w:sz w:val="24"/>
                <w:szCs w:val="24"/>
              </w:rPr>
              <w:t>1,0</w:t>
            </w:r>
          </w:p>
        </w:tc>
        <w:tc>
          <w:tcPr>
            <w:tcW w:w="1417" w:type="dxa"/>
          </w:tcPr>
          <w:p w14:paraId="58539C7E" w14:textId="77777777" w:rsidR="005D2E13" w:rsidRPr="001C5E8F" w:rsidRDefault="005D2E13" w:rsidP="005D2E13">
            <w:pPr>
              <w:jc w:val="center"/>
              <w:rPr>
                <w:sz w:val="24"/>
                <w:szCs w:val="24"/>
              </w:rPr>
            </w:pPr>
            <w:r w:rsidRPr="006728BF">
              <w:rPr>
                <w:sz w:val="24"/>
                <w:szCs w:val="24"/>
              </w:rPr>
              <w:t>TS.1</w:t>
            </w:r>
          </w:p>
        </w:tc>
        <w:tc>
          <w:tcPr>
            <w:tcW w:w="1276" w:type="dxa"/>
            <w:noWrap/>
            <w:hideMark/>
          </w:tcPr>
          <w:p w14:paraId="1AA77CAB" w14:textId="77777777" w:rsidR="005D2E13" w:rsidRPr="001C5E8F" w:rsidRDefault="005D2E13" w:rsidP="005D2E13">
            <w:pPr>
              <w:jc w:val="both"/>
              <w:rPr>
                <w:sz w:val="24"/>
                <w:szCs w:val="24"/>
              </w:rPr>
            </w:pPr>
            <w:r w:rsidRPr="001C5E8F">
              <w:rPr>
                <w:sz w:val="24"/>
                <w:szCs w:val="24"/>
              </w:rPr>
              <w:t> </w:t>
            </w:r>
          </w:p>
        </w:tc>
        <w:tc>
          <w:tcPr>
            <w:tcW w:w="1128" w:type="dxa"/>
          </w:tcPr>
          <w:p w14:paraId="0798E726" w14:textId="77777777" w:rsidR="005D2E13" w:rsidRPr="001C5E8F" w:rsidRDefault="005D2E13" w:rsidP="005D2E13">
            <w:pPr>
              <w:jc w:val="both"/>
              <w:rPr>
                <w:sz w:val="24"/>
                <w:szCs w:val="24"/>
              </w:rPr>
            </w:pPr>
          </w:p>
        </w:tc>
      </w:tr>
      <w:tr w:rsidR="005D2E13" w:rsidRPr="001C5E8F" w14:paraId="25930D3F" w14:textId="0FE84E1C" w:rsidTr="005D2E13">
        <w:trPr>
          <w:trHeight w:val="312"/>
        </w:trPr>
        <w:tc>
          <w:tcPr>
            <w:tcW w:w="704" w:type="dxa"/>
            <w:noWrap/>
            <w:hideMark/>
          </w:tcPr>
          <w:p w14:paraId="45310B6B" w14:textId="77777777" w:rsidR="005D2E13" w:rsidRPr="001C5E8F" w:rsidRDefault="005D2E13" w:rsidP="005D2E13">
            <w:pPr>
              <w:jc w:val="center"/>
              <w:rPr>
                <w:b/>
                <w:bCs/>
                <w:sz w:val="24"/>
                <w:szCs w:val="24"/>
              </w:rPr>
            </w:pPr>
          </w:p>
        </w:tc>
        <w:tc>
          <w:tcPr>
            <w:tcW w:w="3376" w:type="dxa"/>
            <w:hideMark/>
          </w:tcPr>
          <w:p w14:paraId="058FF2A6" w14:textId="77777777" w:rsidR="005D2E13" w:rsidRPr="001C5E8F" w:rsidRDefault="005D2E13" w:rsidP="005D2E13">
            <w:pPr>
              <w:jc w:val="both"/>
              <w:rPr>
                <w:b/>
                <w:bCs/>
                <w:sz w:val="24"/>
                <w:szCs w:val="24"/>
              </w:rPr>
            </w:pPr>
            <w:r w:rsidRPr="001C5E8F">
              <w:rPr>
                <w:b/>
                <w:bCs/>
                <w:sz w:val="24"/>
                <w:szCs w:val="24"/>
              </w:rPr>
              <w:t>Bendrastatybiniai darbai</w:t>
            </w:r>
          </w:p>
        </w:tc>
        <w:tc>
          <w:tcPr>
            <w:tcW w:w="1018" w:type="dxa"/>
            <w:hideMark/>
          </w:tcPr>
          <w:p w14:paraId="7E5C778F" w14:textId="77777777" w:rsidR="005D2E13" w:rsidRPr="001C5E8F" w:rsidRDefault="005D2E13" w:rsidP="005D2E13">
            <w:pPr>
              <w:jc w:val="center"/>
              <w:rPr>
                <w:sz w:val="24"/>
                <w:szCs w:val="24"/>
              </w:rPr>
            </w:pPr>
          </w:p>
        </w:tc>
        <w:tc>
          <w:tcPr>
            <w:tcW w:w="993" w:type="dxa"/>
            <w:hideMark/>
          </w:tcPr>
          <w:p w14:paraId="3C639E10" w14:textId="77777777" w:rsidR="005D2E13" w:rsidRPr="001C5E8F" w:rsidRDefault="005D2E13" w:rsidP="005D2E13">
            <w:pPr>
              <w:jc w:val="center"/>
              <w:rPr>
                <w:sz w:val="24"/>
                <w:szCs w:val="24"/>
              </w:rPr>
            </w:pPr>
          </w:p>
        </w:tc>
        <w:tc>
          <w:tcPr>
            <w:tcW w:w="1417" w:type="dxa"/>
          </w:tcPr>
          <w:p w14:paraId="54B3A20E" w14:textId="77777777" w:rsidR="005D2E13" w:rsidRPr="001C5E8F" w:rsidRDefault="005D2E13" w:rsidP="005D2E13">
            <w:pPr>
              <w:jc w:val="center"/>
              <w:rPr>
                <w:sz w:val="24"/>
                <w:szCs w:val="24"/>
              </w:rPr>
            </w:pPr>
          </w:p>
        </w:tc>
        <w:tc>
          <w:tcPr>
            <w:tcW w:w="1276" w:type="dxa"/>
            <w:hideMark/>
          </w:tcPr>
          <w:p w14:paraId="0A5CCF8D" w14:textId="77777777" w:rsidR="005D2E13" w:rsidRPr="001C5E8F" w:rsidRDefault="005D2E13" w:rsidP="005D2E13">
            <w:pPr>
              <w:jc w:val="both"/>
              <w:rPr>
                <w:sz w:val="24"/>
                <w:szCs w:val="24"/>
              </w:rPr>
            </w:pPr>
            <w:r w:rsidRPr="001C5E8F">
              <w:rPr>
                <w:sz w:val="24"/>
                <w:szCs w:val="24"/>
              </w:rPr>
              <w:t> </w:t>
            </w:r>
          </w:p>
        </w:tc>
        <w:tc>
          <w:tcPr>
            <w:tcW w:w="1128" w:type="dxa"/>
          </w:tcPr>
          <w:p w14:paraId="5E094F94" w14:textId="77777777" w:rsidR="005D2E13" w:rsidRPr="001C5E8F" w:rsidRDefault="005D2E13" w:rsidP="005D2E13">
            <w:pPr>
              <w:jc w:val="both"/>
              <w:rPr>
                <w:sz w:val="24"/>
                <w:szCs w:val="24"/>
              </w:rPr>
            </w:pPr>
          </w:p>
        </w:tc>
      </w:tr>
      <w:tr w:rsidR="005D2E13" w:rsidRPr="001C5E8F" w14:paraId="24A1F68E" w14:textId="263EBE94" w:rsidTr="005D2E13">
        <w:trPr>
          <w:trHeight w:val="312"/>
        </w:trPr>
        <w:tc>
          <w:tcPr>
            <w:tcW w:w="704" w:type="dxa"/>
            <w:hideMark/>
          </w:tcPr>
          <w:p w14:paraId="156FE622" w14:textId="77777777" w:rsidR="005D2E13" w:rsidRPr="001C5E8F" w:rsidRDefault="005D2E13" w:rsidP="005D2E13">
            <w:pPr>
              <w:jc w:val="center"/>
              <w:rPr>
                <w:sz w:val="24"/>
                <w:szCs w:val="24"/>
              </w:rPr>
            </w:pPr>
            <w:r w:rsidRPr="001C5E8F">
              <w:rPr>
                <w:sz w:val="24"/>
                <w:szCs w:val="24"/>
              </w:rPr>
              <w:t>29</w:t>
            </w:r>
          </w:p>
        </w:tc>
        <w:tc>
          <w:tcPr>
            <w:tcW w:w="3376" w:type="dxa"/>
            <w:hideMark/>
          </w:tcPr>
          <w:p w14:paraId="00DC5B54" w14:textId="77777777" w:rsidR="005D2E13" w:rsidRPr="001C5E8F" w:rsidRDefault="005D2E13" w:rsidP="005D2E13">
            <w:pPr>
              <w:jc w:val="both"/>
              <w:rPr>
                <w:sz w:val="24"/>
                <w:szCs w:val="24"/>
              </w:rPr>
            </w:pPr>
            <w:r w:rsidRPr="001C5E8F">
              <w:rPr>
                <w:sz w:val="24"/>
                <w:szCs w:val="24"/>
              </w:rPr>
              <w:t>Esamų GKP lubų išardymas</w:t>
            </w:r>
          </w:p>
        </w:tc>
        <w:tc>
          <w:tcPr>
            <w:tcW w:w="1018" w:type="dxa"/>
            <w:hideMark/>
          </w:tcPr>
          <w:p w14:paraId="20A8691A" w14:textId="77777777" w:rsidR="005D2E13" w:rsidRPr="001C5E8F" w:rsidRDefault="005D2E13" w:rsidP="005D2E13">
            <w:pPr>
              <w:jc w:val="center"/>
              <w:rPr>
                <w:sz w:val="24"/>
                <w:szCs w:val="24"/>
              </w:rPr>
            </w:pPr>
            <w:r w:rsidRPr="001C5E8F">
              <w:rPr>
                <w:sz w:val="24"/>
                <w:szCs w:val="24"/>
              </w:rPr>
              <w:t>100m2</w:t>
            </w:r>
          </w:p>
        </w:tc>
        <w:tc>
          <w:tcPr>
            <w:tcW w:w="993" w:type="dxa"/>
            <w:noWrap/>
            <w:hideMark/>
          </w:tcPr>
          <w:p w14:paraId="77D4DE23" w14:textId="77777777" w:rsidR="005D2E13" w:rsidRPr="001C5E8F" w:rsidRDefault="005D2E13" w:rsidP="005D2E13">
            <w:pPr>
              <w:jc w:val="center"/>
              <w:rPr>
                <w:sz w:val="24"/>
                <w:szCs w:val="24"/>
              </w:rPr>
            </w:pPr>
            <w:r w:rsidRPr="001C5E8F">
              <w:rPr>
                <w:sz w:val="24"/>
                <w:szCs w:val="24"/>
              </w:rPr>
              <w:t>0,076</w:t>
            </w:r>
          </w:p>
        </w:tc>
        <w:tc>
          <w:tcPr>
            <w:tcW w:w="1417" w:type="dxa"/>
          </w:tcPr>
          <w:p w14:paraId="3C5AEC4C"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07280058" w14:textId="77777777" w:rsidR="005D2E13" w:rsidRPr="001C5E8F" w:rsidRDefault="005D2E13" w:rsidP="005D2E13">
            <w:pPr>
              <w:jc w:val="both"/>
              <w:rPr>
                <w:sz w:val="24"/>
                <w:szCs w:val="24"/>
              </w:rPr>
            </w:pPr>
            <w:r w:rsidRPr="001C5E8F">
              <w:rPr>
                <w:sz w:val="24"/>
                <w:szCs w:val="24"/>
              </w:rPr>
              <w:t> </w:t>
            </w:r>
          </w:p>
        </w:tc>
        <w:tc>
          <w:tcPr>
            <w:tcW w:w="1128" w:type="dxa"/>
          </w:tcPr>
          <w:p w14:paraId="5021F720" w14:textId="77777777" w:rsidR="005D2E13" w:rsidRPr="001C5E8F" w:rsidRDefault="005D2E13" w:rsidP="005D2E13">
            <w:pPr>
              <w:jc w:val="both"/>
              <w:rPr>
                <w:sz w:val="24"/>
                <w:szCs w:val="24"/>
              </w:rPr>
            </w:pPr>
          </w:p>
        </w:tc>
      </w:tr>
      <w:tr w:rsidR="005D2E13" w:rsidRPr="001C5E8F" w14:paraId="10054327" w14:textId="42126BC7" w:rsidTr="005D2E13">
        <w:trPr>
          <w:trHeight w:val="624"/>
        </w:trPr>
        <w:tc>
          <w:tcPr>
            <w:tcW w:w="704" w:type="dxa"/>
            <w:hideMark/>
          </w:tcPr>
          <w:p w14:paraId="747C5D1B" w14:textId="77777777" w:rsidR="005D2E13" w:rsidRPr="001C5E8F" w:rsidRDefault="005D2E13" w:rsidP="005D2E13">
            <w:pPr>
              <w:jc w:val="center"/>
              <w:rPr>
                <w:sz w:val="24"/>
                <w:szCs w:val="24"/>
              </w:rPr>
            </w:pPr>
            <w:r w:rsidRPr="001C5E8F">
              <w:rPr>
                <w:sz w:val="24"/>
                <w:szCs w:val="24"/>
              </w:rPr>
              <w:lastRenderedPageBreak/>
              <w:t>30</w:t>
            </w:r>
          </w:p>
        </w:tc>
        <w:tc>
          <w:tcPr>
            <w:tcW w:w="3376" w:type="dxa"/>
            <w:hideMark/>
          </w:tcPr>
          <w:p w14:paraId="620CC580" w14:textId="77777777" w:rsidR="005D2E13" w:rsidRPr="001C5E8F" w:rsidRDefault="005D2E13" w:rsidP="005D2E13">
            <w:pPr>
              <w:jc w:val="both"/>
              <w:rPr>
                <w:sz w:val="24"/>
                <w:szCs w:val="24"/>
              </w:rPr>
            </w:pPr>
            <w:r w:rsidRPr="001C5E8F">
              <w:rPr>
                <w:sz w:val="24"/>
                <w:szCs w:val="24"/>
              </w:rPr>
              <w:t>Horizontalių skylių gręžimas deimantiniais grąžtais, kai skylės skersmuo iki 50 mm</w:t>
            </w:r>
          </w:p>
        </w:tc>
        <w:tc>
          <w:tcPr>
            <w:tcW w:w="1018" w:type="dxa"/>
            <w:hideMark/>
          </w:tcPr>
          <w:p w14:paraId="1F01A089" w14:textId="77777777" w:rsidR="005D2E13" w:rsidRPr="001C5E8F" w:rsidRDefault="005D2E13" w:rsidP="005D2E13">
            <w:pPr>
              <w:jc w:val="center"/>
              <w:rPr>
                <w:sz w:val="24"/>
                <w:szCs w:val="24"/>
              </w:rPr>
            </w:pPr>
            <w:r w:rsidRPr="001C5E8F">
              <w:rPr>
                <w:sz w:val="24"/>
                <w:szCs w:val="24"/>
              </w:rPr>
              <w:t>100vnt</w:t>
            </w:r>
          </w:p>
        </w:tc>
        <w:tc>
          <w:tcPr>
            <w:tcW w:w="993" w:type="dxa"/>
            <w:noWrap/>
            <w:hideMark/>
          </w:tcPr>
          <w:p w14:paraId="1C7863DD" w14:textId="77777777" w:rsidR="005D2E13" w:rsidRPr="001C5E8F" w:rsidRDefault="005D2E13" w:rsidP="005D2E13">
            <w:pPr>
              <w:jc w:val="center"/>
              <w:rPr>
                <w:sz w:val="24"/>
                <w:szCs w:val="24"/>
              </w:rPr>
            </w:pPr>
            <w:r w:rsidRPr="001C5E8F">
              <w:rPr>
                <w:sz w:val="24"/>
                <w:szCs w:val="24"/>
              </w:rPr>
              <w:t>0,06</w:t>
            </w:r>
          </w:p>
        </w:tc>
        <w:tc>
          <w:tcPr>
            <w:tcW w:w="1417" w:type="dxa"/>
          </w:tcPr>
          <w:p w14:paraId="519BE2AF"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645445C3" w14:textId="77777777" w:rsidR="005D2E13" w:rsidRPr="001C5E8F" w:rsidRDefault="005D2E13" w:rsidP="005D2E13">
            <w:pPr>
              <w:jc w:val="both"/>
              <w:rPr>
                <w:sz w:val="24"/>
                <w:szCs w:val="24"/>
              </w:rPr>
            </w:pPr>
            <w:r w:rsidRPr="001C5E8F">
              <w:rPr>
                <w:sz w:val="24"/>
                <w:szCs w:val="24"/>
              </w:rPr>
              <w:t> </w:t>
            </w:r>
          </w:p>
        </w:tc>
        <w:tc>
          <w:tcPr>
            <w:tcW w:w="1128" w:type="dxa"/>
          </w:tcPr>
          <w:p w14:paraId="57BD935F" w14:textId="77777777" w:rsidR="005D2E13" w:rsidRPr="001C5E8F" w:rsidRDefault="005D2E13" w:rsidP="005D2E13">
            <w:pPr>
              <w:jc w:val="both"/>
              <w:rPr>
                <w:sz w:val="24"/>
                <w:szCs w:val="24"/>
              </w:rPr>
            </w:pPr>
          </w:p>
        </w:tc>
      </w:tr>
      <w:tr w:rsidR="005D2E13" w:rsidRPr="001C5E8F" w14:paraId="1B168063" w14:textId="1ECB9ACD" w:rsidTr="005D2E13">
        <w:trPr>
          <w:trHeight w:val="312"/>
        </w:trPr>
        <w:tc>
          <w:tcPr>
            <w:tcW w:w="704" w:type="dxa"/>
            <w:hideMark/>
          </w:tcPr>
          <w:p w14:paraId="34EDE591" w14:textId="77777777" w:rsidR="005D2E13" w:rsidRPr="001C5E8F" w:rsidRDefault="005D2E13" w:rsidP="005D2E13">
            <w:pPr>
              <w:jc w:val="center"/>
              <w:rPr>
                <w:sz w:val="24"/>
                <w:szCs w:val="24"/>
              </w:rPr>
            </w:pPr>
            <w:r w:rsidRPr="001C5E8F">
              <w:rPr>
                <w:sz w:val="24"/>
                <w:szCs w:val="24"/>
              </w:rPr>
              <w:t>31</w:t>
            </w:r>
          </w:p>
        </w:tc>
        <w:tc>
          <w:tcPr>
            <w:tcW w:w="3376" w:type="dxa"/>
            <w:hideMark/>
          </w:tcPr>
          <w:p w14:paraId="258CC092" w14:textId="77777777" w:rsidR="005D2E13" w:rsidRPr="001C5E8F" w:rsidRDefault="005D2E13" w:rsidP="005D2E13">
            <w:pPr>
              <w:jc w:val="both"/>
              <w:rPr>
                <w:sz w:val="24"/>
                <w:szCs w:val="24"/>
              </w:rPr>
            </w:pPr>
            <w:r w:rsidRPr="001C5E8F">
              <w:rPr>
                <w:sz w:val="24"/>
                <w:szCs w:val="24"/>
              </w:rPr>
              <w:t>Skylių užtaisymas sienose ir pertvarose</w:t>
            </w:r>
          </w:p>
        </w:tc>
        <w:tc>
          <w:tcPr>
            <w:tcW w:w="1018" w:type="dxa"/>
            <w:hideMark/>
          </w:tcPr>
          <w:p w14:paraId="23C4732A" w14:textId="77777777" w:rsidR="005D2E13" w:rsidRPr="001C5E8F" w:rsidRDefault="005D2E13" w:rsidP="005D2E13">
            <w:pPr>
              <w:jc w:val="center"/>
              <w:rPr>
                <w:sz w:val="24"/>
                <w:szCs w:val="24"/>
              </w:rPr>
            </w:pPr>
            <w:r w:rsidRPr="001C5E8F">
              <w:rPr>
                <w:sz w:val="24"/>
                <w:szCs w:val="24"/>
              </w:rPr>
              <w:t>m3</w:t>
            </w:r>
          </w:p>
        </w:tc>
        <w:tc>
          <w:tcPr>
            <w:tcW w:w="993" w:type="dxa"/>
            <w:noWrap/>
            <w:hideMark/>
          </w:tcPr>
          <w:p w14:paraId="4282C8BB" w14:textId="77777777" w:rsidR="005D2E13" w:rsidRPr="001C5E8F" w:rsidRDefault="005D2E13" w:rsidP="005D2E13">
            <w:pPr>
              <w:jc w:val="center"/>
              <w:rPr>
                <w:sz w:val="24"/>
                <w:szCs w:val="24"/>
              </w:rPr>
            </w:pPr>
            <w:r w:rsidRPr="001C5E8F">
              <w:rPr>
                <w:sz w:val="24"/>
                <w:szCs w:val="24"/>
              </w:rPr>
              <w:t>0,01</w:t>
            </w:r>
          </w:p>
        </w:tc>
        <w:tc>
          <w:tcPr>
            <w:tcW w:w="1417" w:type="dxa"/>
          </w:tcPr>
          <w:p w14:paraId="2E5B89CC"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08C2251D" w14:textId="77777777" w:rsidR="005D2E13" w:rsidRPr="001C5E8F" w:rsidRDefault="005D2E13" w:rsidP="005D2E13">
            <w:pPr>
              <w:jc w:val="both"/>
              <w:rPr>
                <w:sz w:val="24"/>
                <w:szCs w:val="24"/>
              </w:rPr>
            </w:pPr>
            <w:r w:rsidRPr="001C5E8F">
              <w:rPr>
                <w:sz w:val="24"/>
                <w:szCs w:val="24"/>
              </w:rPr>
              <w:t> </w:t>
            </w:r>
          </w:p>
        </w:tc>
        <w:tc>
          <w:tcPr>
            <w:tcW w:w="1128" w:type="dxa"/>
          </w:tcPr>
          <w:p w14:paraId="03FE648C" w14:textId="77777777" w:rsidR="005D2E13" w:rsidRPr="001C5E8F" w:rsidRDefault="005D2E13" w:rsidP="005D2E13">
            <w:pPr>
              <w:jc w:val="both"/>
              <w:rPr>
                <w:sz w:val="24"/>
                <w:szCs w:val="24"/>
              </w:rPr>
            </w:pPr>
          </w:p>
        </w:tc>
      </w:tr>
      <w:tr w:rsidR="005D2E13" w:rsidRPr="001C5E8F" w14:paraId="34EA1165" w14:textId="5163F991" w:rsidTr="005D2E13">
        <w:trPr>
          <w:trHeight w:val="936"/>
        </w:trPr>
        <w:tc>
          <w:tcPr>
            <w:tcW w:w="704" w:type="dxa"/>
            <w:hideMark/>
          </w:tcPr>
          <w:p w14:paraId="494807F1" w14:textId="77777777" w:rsidR="005D2E13" w:rsidRPr="001C5E8F" w:rsidRDefault="005D2E13" w:rsidP="005D2E13">
            <w:pPr>
              <w:jc w:val="center"/>
              <w:rPr>
                <w:sz w:val="24"/>
                <w:szCs w:val="24"/>
              </w:rPr>
            </w:pPr>
            <w:r w:rsidRPr="001C5E8F">
              <w:rPr>
                <w:sz w:val="24"/>
                <w:szCs w:val="24"/>
              </w:rPr>
              <w:t>32</w:t>
            </w:r>
          </w:p>
        </w:tc>
        <w:tc>
          <w:tcPr>
            <w:tcW w:w="3376" w:type="dxa"/>
            <w:hideMark/>
          </w:tcPr>
          <w:p w14:paraId="6B65884F" w14:textId="77777777" w:rsidR="005D2E13" w:rsidRPr="001C5E8F" w:rsidRDefault="005D2E13" w:rsidP="005D2E13">
            <w:pPr>
              <w:jc w:val="both"/>
              <w:rPr>
                <w:sz w:val="24"/>
                <w:szCs w:val="24"/>
              </w:rPr>
            </w:pPr>
            <w:r w:rsidRPr="001C5E8F">
              <w:rPr>
                <w:sz w:val="24"/>
                <w:szCs w:val="24"/>
              </w:rPr>
              <w:t>Lubų aptaisymas gipskartonio plokštėmis, įrengiant metalinį karkasą, užtaisant ir glaistant siūles</w:t>
            </w:r>
          </w:p>
        </w:tc>
        <w:tc>
          <w:tcPr>
            <w:tcW w:w="1018" w:type="dxa"/>
            <w:hideMark/>
          </w:tcPr>
          <w:p w14:paraId="312B1DC9" w14:textId="77777777" w:rsidR="005D2E13" w:rsidRPr="001C5E8F" w:rsidRDefault="005D2E13" w:rsidP="005D2E13">
            <w:pPr>
              <w:jc w:val="center"/>
              <w:rPr>
                <w:sz w:val="24"/>
                <w:szCs w:val="24"/>
              </w:rPr>
            </w:pPr>
            <w:r w:rsidRPr="001C5E8F">
              <w:rPr>
                <w:sz w:val="24"/>
                <w:szCs w:val="24"/>
              </w:rPr>
              <w:t>100m2</w:t>
            </w:r>
          </w:p>
        </w:tc>
        <w:tc>
          <w:tcPr>
            <w:tcW w:w="993" w:type="dxa"/>
            <w:noWrap/>
            <w:hideMark/>
          </w:tcPr>
          <w:p w14:paraId="5E226ED3" w14:textId="77777777" w:rsidR="005D2E13" w:rsidRPr="001C5E8F" w:rsidRDefault="005D2E13" w:rsidP="005D2E13">
            <w:pPr>
              <w:jc w:val="center"/>
              <w:rPr>
                <w:sz w:val="24"/>
                <w:szCs w:val="24"/>
              </w:rPr>
            </w:pPr>
            <w:r w:rsidRPr="001C5E8F">
              <w:rPr>
                <w:sz w:val="24"/>
                <w:szCs w:val="24"/>
              </w:rPr>
              <w:t>0,04</w:t>
            </w:r>
          </w:p>
        </w:tc>
        <w:tc>
          <w:tcPr>
            <w:tcW w:w="1417" w:type="dxa"/>
          </w:tcPr>
          <w:p w14:paraId="6A028771"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7E12DE60" w14:textId="77777777" w:rsidR="005D2E13" w:rsidRPr="001C5E8F" w:rsidRDefault="005D2E13" w:rsidP="005D2E13">
            <w:pPr>
              <w:jc w:val="both"/>
              <w:rPr>
                <w:sz w:val="24"/>
                <w:szCs w:val="24"/>
              </w:rPr>
            </w:pPr>
            <w:r w:rsidRPr="001C5E8F">
              <w:rPr>
                <w:sz w:val="24"/>
                <w:szCs w:val="24"/>
              </w:rPr>
              <w:t> </w:t>
            </w:r>
          </w:p>
        </w:tc>
        <w:tc>
          <w:tcPr>
            <w:tcW w:w="1128" w:type="dxa"/>
          </w:tcPr>
          <w:p w14:paraId="036A1E0D" w14:textId="77777777" w:rsidR="005D2E13" w:rsidRPr="001C5E8F" w:rsidRDefault="005D2E13" w:rsidP="005D2E13">
            <w:pPr>
              <w:jc w:val="both"/>
              <w:rPr>
                <w:sz w:val="24"/>
                <w:szCs w:val="24"/>
              </w:rPr>
            </w:pPr>
          </w:p>
        </w:tc>
      </w:tr>
      <w:tr w:rsidR="005D2E13" w:rsidRPr="001C5E8F" w14:paraId="29E872B1" w14:textId="190F7B31" w:rsidTr="005D2E13">
        <w:trPr>
          <w:trHeight w:val="1560"/>
        </w:trPr>
        <w:tc>
          <w:tcPr>
            <w:tcW w:w="704" w:type="dxa"/>
            <w:hideMark/>
          </w:tcPr>
          <w:p w14:paraId="12AA27BC" w14:textId="77777777" w:rsidR="005D2E13" w:rsidRPr="001C5E8F" w:rsidRDefault="005D2E13" w:rsidP="005D2E13">
            <w:pPr>
              <w:jc w:val="center"/>
              <w:rPr>
                <w:sz w:val="24"/>
                <w:szCs w:val="24"/>
              </w:rPr>
            </w:pPr>
            <w:r w:rsidRPr="001C5E8F">
              <w:rPr>
                <w:sz w:val="24"/>
                <w:szCs w:val="24"/>
              </w:rPr>
              <w:t>33</w:t>
            </w:r>
          </w:p>
        </w:tc>
        <w:tc>
          <w:tcPr>
            <w:tcW w:w="3376" w:type="dxa"/>
            <w:hideMark/>
          </w:tcPr>
          <w:p w14:paraId="24C31B2F" w14:textId="77777777" w:rsidR="005D2E13" w:rsidRPr="001C5E8F" w:rsidRDefault="005D2E13" w:rsidP="005D2E13">
            <w:pPr>
              <w:jc w:val="both"/>
              <w:rPr>
                <w:sz w:val="24"/>
                <w:szCs w:val="24"/>
              </w:rPr>
            </w:pPr>
            <w:r w:rsidRPr="001C5E8F">
              <w:rPr>
                <w:sz w:val="24"/>
                <w:szCs w:val="24"/>
              </w:rPr>
              <w:t>Sienų ir lubų apdailos atstatymas (paviršių glaistymas, dažymas (parenkant dažų spalvą, atitinkančią esamai sienų ir lubų spalvai), susidariusių atliekų sutvarkymas ir išvežimas</w:t>
            </w:r>
          </w:p>
        </w:tc>
        <w:tc>
          <w:tcPr>
            <w:tcW w:w="1018" w:type="dxa"/>
            <w:hideMark/>
          </w:tcPr>
          <w:p w14:paraId="6BF6A347"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6FE2C663" w14:textId="77777777" w:rsidR="005D2E13" w:rsidRPr="001C5E8F" w:rsidRDefault="005D2E13" w:rsidP="005D2E13">
            <w:pPr>
              <w:jc w:val="center"/>
              <w:rPr>
                <w:sz w:val="24"/>
                <w:szCs w:val="24"/>
              </w:rPr>
            </w:pPr>
            <w:r w:rsidRPr="001C5E8F">
              <w:rPr>
                <w:sz w:val="24"/>
                <w:szCs w:val="24"/>
              </w:rPr>
              <w:t>1,0</w:t>
            </w:r>
          </w:p>
        </w:tc>
        <w:tc>
          <w:tcPr>
            <w:tcW w:w="1417" w:type="dxa"/>
          </w:tcPr>
          <w:p w14:paraId="69E1BDDF"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143E023C" w14:textId="77777777" w:rsidR="005D2E13" w:rsidRPr="001C5E8F" w:rsidRDefault="005D2E13" w:rsidP="005D2E13">
            <w:pPr>
              <w:jc w:val="both"/>
              <w:rPr>
                <w:sz w:val="24"/>
                <w:szCs w:val="24"/>
              </w:rPr>
            </w:pPr>
            <w:r w:rsidRPr="001C5E8F">
              <w:rPr>
                <w:sz w:val="24"/>
                <w:szCs w:val="24"/>
              </w:rPr>
              <w:t> </w:t>
            </w:r>
          </w:p>
        </w:tc>
        <w:tc>
          <w:tcPr>
            <w:tcW w:w="1128" w:type="dxa"/>
          </w:tcPr>
          <w:p w14:paraId="01F5CF8F" w14:textId="77777777" w:rsidR="005D2E13" w:rsidRPr="001C5E8F" w:rsidRDefault="005D2E13" w:rsidP="005D2E13">
            <w:pPr>
              <w:jc w:val="both"/>
              <w:rPr>
                <w:sz w:val="24"/>
                <w:szCs w:val="24"/>
              </w:rPr>
            </w:pPr>
          </w:p>
        </w:tc>
      </w:tr>
      <w:tr w:rsidR="005D2E13" w:rsidRPr="001C5E8F" w14:paraId="632B7389" w14:textId="4E2862BC" w:rsidTr="005D2E13">
        <w:trPr>
          <w:trHeight w:val="624"/>
        </w:trPr>
        <w:tc>
          <w:tcPr>
            <w:tcW w:w="704" w:type="dxa"/>
            <w:hideMark/>
          </w:tcPr>
          <w:p w14:paraId="5584C14C" w14:textId="77777777" w:rsidR="005D2E13" w:rsidRPr="001C5E8F" w:rsidRDefault="005D2E13" w:rsidP="005D2E13">
            <w:pPr>
              <w:jc w:val="center"/>
              <w:rPr>
                <w:sz w:val="24"/>
                <w:szCs w:val="24"/>
              </w:rPr>
            </w:pPr>
            <w:r w:rsidRPr="001C5E8F">
              <w:rPr>
                <w:sz w:val="24"/>
                <w:szCs w:val="24"/>
              </w:rPr>
              <w:t>34</w:t>
            </w:r>
          </w:p>
        </w:tc>
        <w:tc>
          <w:tcPr>
            <w:tcW w:w="3376" w:type="dxa"/>
            <w:hideMark/>
          </w:tcPr>
          <w:p w14:paraId="60F86802" w14:textId="77777777" w:rsidR="005D2E13" w:rsidRPr="001C5E8F" w:rsidRDefault="005D2E13" w:rsidP="005D2E13">
            <w:pPr>
              <w:jc w:val="both"/>
              <w:rPr>
                <w:sz w:val="24"/>
                <w:szCs w:val="24"/>
              </w:rPr>
            </w:pPr>
            <w:r w:rsidRPr="001C5E8F">
              <w:rPr>
                <w:sz w:val="24"/>
                <w:szCs w:val="24"/>
              </w:rPr>
              <w:t>Apsaugos nuo paukščių iš vielos tinklo demontavimas</w:t>
            </w:r>
          </w:p>
        </w:tc>
        <w:tc>
          <w:tcPr>
            <w:tcW w:w="1018" w:type="dxa"/>
            <w:hideMark/>
          </w:tcPr>
          <w:p w14:paraId="34BB080B"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06305661" w14:textId="77777777" w:rsidR="005D2E13" w:rsidRPr="001C5E8F" w:rsidRDefault="005D2E13" w:rsidP="005D2E13">
            <w:pPr>
              <w:jc w:val="center"/>
              <w:rPr>
                <w:sz w:val="24"/>
                <w:szCs w:val="24"/>
              </w:rPr>
            </w:pPr>
            <w:r w:rsidRPr="001C5E8F">
              <w:rPr>
                <w:sz w:val="24"/>
                <w:szCs w:val="24"/>
              </w:rPr>
              <w:t>1,0</w:t>
            </w:r>
          </w:p>
        </w:tc>
        <w:tc>
          <w:tcPr>
            <w:tcW w:w="1417" w:type="dxa"/>
          </w:tcPr>
          <w:p w14:paraId="076E8C8D"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3712B160" w14:textId="77777777" w:rsidR="005D2E13" w:rsidRPr="001C5E8F" w:rsidRDefault="005D2E13" w:rsidP="005D2E13">
            <w:pPr>
              <w:jc w:val="both"/>
              <w:rPr>
                <w:sz w:val="24"/>
                <w:szCs w:val="24"/>
              </w:rPr>
            </w:pPr>
            <w:r w:rsidRPr="001C5E8F">
              <w:rPr>
                <w:sz w:val="24"/>
                <w:szCs w:val="24"/>
              </w:rPr>
              <w:t> </w:t>
            </w:r>
          </w:p>
        </w:tc>
        <w:tc>
          <w:tcPr>
            <w:tcW w:w="1128" w:type="dxa"/>
          </w:tcPr>
          <w:p w14:paraId="7E60B291" w14:textId="77777777" w:rsidR="005D2E13" w:rsidRPr="001C5E8F" w:rsidRDefault="005D2E13" w:rsidP="005D2E13">
            <w:pPr>
              <w:jc w:val="both"/>
              <w:rPr>
                <w:sz w:val="24"/>
                <w:szCs w:val="24"/>
              </w:rPr>
            </w:pPr>
          </w:p>
        </w:tc>
      </w:tr>
      <w:tr w:rsidR="005D2E13" w:rsidRPr="001C5E8F" w14:paraId="4C62012E" w14:textId="5EAF6793" w:rsidTr="005D2E13">
        <w:trPr>
          <w:trHeight w:val="936"/>
        </w:trPr>
        <w:tc>
          <w:tcPr>
            <w:tcW w:w="704" w:type="dxa"/>
            <w:hideMark/>
          </w:tcPr>
          <w:p w14:paraId="14FC2970" w14:textId="77777777" w:rsidR="005D2E13" w:rsidRPr="001C5E8F" w:rsidRDefault="005D2E13" w:rsidP="005D2E13">
            <w:pPr>
              <w:jc w:val="center"/>
              <w:rPr>
                <w:sz w:val="24"/>
                <w:szCs w:val="24"/>
              </w:rPr>
            </w:pPr>
            <w:r w:rsidRPr="001C5E8F">
              <w:rPr>
                <w:sz w:val="24"/>
                <w:szCs w:val="24"/>
              </w:rPr>
              <w:t>35</w:t>
            </w:r>
          </w:p>
        </w:tc>
        <w:tc>
          <w:tcPr>
            <w:tcW w:w="3376" w:type="dxa"/>
            <w:hideMark/>
          </w:tcPr>
          <w:p w14:paraId="28CE58EC" w14:textId="77777777" w:rsidR="005D2E13" w:rsidRPr="001C5E8F" w:rsidRDefault="005D2E13" w:rsidP="005D2E13">
            <w:pPr>
              <w:jc w:val="both"/>
              <w:rPr>
                <w:sz w:val="24"/>
                <w:szCs w:val="24"/>
              </w:rPr>
            </w:pPr>
            <w:r w:rsidRPr="001C5E8F">
              <w:rPr>
                <w:sz w:val="24"/>
                <w:szCs w:val="24"/>
              </w:rPr>
              <w:t>Metalinio cinkuoto tinklo juostų tvirtinimas, įrengiant metalinį karkasą (apsauga nuo paukščių)</w:t>
            </w:r>
          </w:p>
        </w:tc>
        <w:tc>
          <w:tcPr>
            <w:tcW w:w="1018" w:type="dxa"/>
            <w:hideMark/>
          </w:tcPr>
          <w:p w14:paraId="0F362829" w14:textId="77777777" w:rsidR="005D2E13" w:rsidRPr="001C5E8F" w:rsidRDefault="005D2E13" w:rsidP="005D2E13">
            <w:pPr>
              <w:jc w:val="center"/>
              <w:rPr>
                <w:sz w:val="24"/>
                <w:szCs w:val="24"/>
              </w:rPr>
            </w:pPr>
            <w:r w:rsidRPr="001C5E8F">
              <w:rPr>
                <w:sz w:val="24"/>
                <w:szCs w:val="24"/>
              </w:rPr>
              <w:t>m2</w:t>
            </w:r>
          </w:p>
        </w:tc>
        <w:tc>
          <w:tcPr>
            <w:tcW w:w="993" w:type="dxa"/>
            <w:noWrap/>
            <w:hideMark/>
          </w:tcPr>
          <w:p w14:paraId="2BAF58E1" w14:textId="77777777" w:rsidR="005D2E13" w:rsidRPr="001C5E8F" w:rsidRDefault="005D2E13" w:rsidP="005D2E13">
            <w:pPr>
              <w:jc w:val="center"/>
              <w:rPr>
                <w:sz w:val="24"/>
                <w:szCs w:val="24"/>
              </w:rPr>
            </w:pPr>
            <w:r w:rsidRPr="001C5E8F">
              <w:rPr>
                <w:sz w:val="24"/>
                <w:szCs w:val="24"/>
              </w:rPr>
              <w:t>8,7</w:t>
            </w:r>
          </w:p>
        </w:tc>
        <w:tc>
          <w:tcPr>
            <w:tcW w:w="1417" w:type="dxa"/>
          </w:tcPr>
          <w:p w14:paraId="00F17B1F" w14:textId="77777777" w:rsidR="005D2E13" w:rsidRPr="001C5E8F" w:rsidRDefault="005D2E13" w:rsidP="005D2E13">
            <w:pPr>
              <w:jc w:val="center"/>
              <w:rPr>
                <w:sz w:val="24"/>
                <w:szCs w:val="24"/>
              </w:rPr>
            </w:pPr>
            <w:r w:rsidRPr="00FE149C">
              <w:rPr>
                <w:sz w:val="24"/>
                <w:szCs w:val="24"/>
              </w:rPr>
              <w:t>TS.1</w:t>
            </w:r>
          </w:p>
        </w:tc>
        <w:tc>
          <w:tcPr>
            <w:tcW w:w="1276" w:type="dxa"/>
            <w:noWrap/>
            <w:hideMark/>
          </w:tcPr>
          <w:p w14:paraId="4B0CFD66" w14:textId="77777777" w:rsidR="005D2E13" w:rsidRPr="001C5E8F" w:rsidRDefault="005D2E13" w:rsidP="005D2E13">
            <w:pPr>
              <w:jc w:val="both"/>
              <w:rPr>
                <w:sz w:val="24"/>
                <w:szCs w:val="24"/>
              </w:rPr>
            </w:pPr>
            <w:r w:rsidRPr="001C5E8F">
              <w:rPr>
                <w:sz w:val="24"/>
                <w:szCs w:val="24"/>
              </w:rPr>
              <w:t> </w:t>
            </w:r>
          </w:p>
        </w:tc>
        <w:tc>
          <w:tcPr>
            <w:tcW w:w="1128" w:type="dxa"/>
          </w:tcPr>
          <w:p w14:paraId="0A2558D5" w14:textId="77777777" w:rsidR="005D2E13" w:rsidRPr="001C5E8F" w:rsidRDefault="005D2E13" w:rsidP="005D2E13">
            <w:pPr>
              <w:jc w:val="both"/>
              <w:rPr>
                <w:sz w:val="24"/>
                <w:szCs w:val="24"/>
              </w:rPr>
            </w:pPr>
          </w:p>
        </w:tc>
      </w:tr>
      <w:tr w:rsidR="005D2E13" w:rsidRPr="001C5E8F" w14:paraId="2764B23A" w14:textId="55CDA278" w:rsidTr="005D2E13">
        <w:trPr>
          <w:trHeight w:val="624"/>
        </w:trPr>
        <w:tc>
          <w:tcPr>
            <w:tcW w:w="704" w:type="dxa"/>
            <w:hideMark/>
          </w:tcPr>
          <w:p w14:paraId="66D41FD2" w14:textId="77777777" w:rsidR="005D2E13" w:rsidRPr="001C5E8F" w:rsidRDefault="005D2E13" w:rsidP="005D2E13">
            <w:pPr>
              <w:jc w:val="center"/>
              <w:rPr>
                <w:sz w:val="24"/>
                <w:szCs w:val="24"/>
              </w:rPr>
            </w:pPr>
          </w:p>
        </w:tc>
        <w:tc>
          <w:tcPr>
            <w:tcW w:w="3376" w:type="dxa"/>
            <w:hideMark/>
          </w:tcPr>
          <w:p w14:paraId="72D59A85" w14:textId="77777777" w:rsidR="005D2E13" w:rsidRPr="001C5E8F" w:rsidRDefault="005D2E13" w:rsidP="005D2E13">
            <w:pPr>
              <w:jc w:val="center"/>
              <w:rPr>
                <w:b/>
                <w:bCs/>
                <w:sz w:val="24"/>
                <w:szCs w:val="24"/>
              </w:rPr>
            </w:pPr>
            <w:r w:rsidRPr="001C5E8F">
              <w:rPr>
                <w:b/>
                <w:bCs/>
                <w:sz w:val="24"/>
                <w:szCs w:val="24"/>
              </w:rPr>
              <w:t>Patalpos Nr. 3-45 (325 kab), 3-46         (327 kab) ir 3-47 (329 kab)</w:t>
            </w:r>
          </w:p>
        </w:tc>
        <w:tc>
          <w:tcPr>
            <w:tcW w:w="1018" w:type="dxa"/>
            <w:hideMark/>
          </w:tcPr>
          <w:p w14:paraId="0795DB5A" w14:textId="77777777" w:rsidR="005D2E13" w:rsidRPr="001C5E8F" w:rsidRDefault="005D2E13" w:rsidP="005D2E13">
            <w:pPr>
              <w:jc w:val="center"/>
              <w:rPr>
                <w:sz w:val="24"/>
                <w:szCs w:val="24"/>
              </w:rPr>
            </w:pPr>
          </w:p>
        </w:tc>
        <w:tc>
          <w:tcPr>
            <w:tcW w:w="993" w:type="dxa"/>
            <w:noWrap/>
            <w:hideMark/>
          </w:tcPr>
          <w:p w14:paraId="1B0CC910" w14:textId="77777777" w:rsidR="005D2E13" w:rsidRPr="001C5E8F" w:rsidRDefault="005D2E13" w:rsidP="005D2E13">
            <w:pPr>
              <w:jc w:val="center"/>
              <w:rPr>
                <w:sz w:val="24"/>
                <w:szCs w:val="24"/>
              </w:rPr>
            </w:pPr>
          </w:p>
        </w:tc>
        <w:tc>
          <w:tcPr>
            <w:tcW w:w="1417" w:type="dxa"/>
          </w:tcPr>
          <w:p w14:paraId="548A3B96" w14:textId="77777777" w:rsidR="005D2E13" w:rsidRPr="001C5E8F" w:rsidRDefault="005D2E13" w:rsidP="005D2E13">
            <w:pPr>
              <w:jc w:val="center"/>
              <w:rPr>
                <w:sz w:val="24"/>
                <w:szCs w:val="24"/>
              </w:rPr>
            </w:pPr>
          </w:p>
        </w:tc>
        <w:tc>
          <w:tcPr>
            <w:tcW w:w="1276" w:type="dxa"/>
            <w:noWrap/>
            <w:hideMark/>
          </w:tcPr>
          <w:p w14:paraId="561CBBFD" w14:textId="77777777" w:rsidR="005D2E13" w:rsidRPr="001C5E8F" w:rsidRDefault="005D2E13" w:rsidP="005D2E13">
            <w:pPr>
              <w:jc w:val="both"/>
              <w:rPr>
                <w:sz w:val="24"/>
                <w:szCs w:val="24"/>
              </w:rPr>
            </w:pPr>
            <w:r w:rsidRPr="001C5E8F">
              <w:rPr>
                <w:sz w:val="24"/>
                <w:szCs w:val="24"/>
              </w:rPr>
              <w:t> </w:t>
            </w:r>
          </w:p>
        </w:tc>
        <w:tc>
          <w:tcPr>
            <w:tcW w:w="1128" w:type="dxa"/>
          </w:tcPr>
          <w:p w14:paraId="4CDEAD2F" w14:textId="77777777" w:rsidR="005D2E13" w:rsidRPr="001C5E8F" w:rsidRDefault="005D2E13" w:rsidP="005D2E13">
            <w:pPr>
              <w:jc w:val="both"/>
              <w:rPr>
                <w:sz w:val="24"/>
                <w:szCs w:val="24"/>
              </w:rPr>
            </w:pPr>
          </w:p>
        </w:tc>
      </w:tr>
      <w:tr w:rsidR="005D2E13" w:rsidRPr="001C5E8F" w14:paraId="3AEE5CB2" w14:textId="15A6CAE1" w:rsidTr="005D2E13">
        <w:trPr>
          <w:trHeight w:val="312"/>
        </w:trPr>
        <w:tc>
          <w:tcPr>
            <w:tcW w:w="704" w:type="dxa"/>
            <w:noWrap/>
            <w:hideMark/>
          </w:tcPr>
          <w:p w14:paraId="5D162253" w14:textId="77777777" w:rsidR="005D2E13" w:rsidRPr="001C5E8F" w:rsidRDefault="005D2E13" w:rsidP="005D2E13">
            <w:pPr>
              <w:jc w:val="center"/>
              <w:rPr>
                <w:b/>
                <w:bCs/>
                <w:sz w:val="24"/>
                <w:szCs w:val="24"/>
              </w:rPr>
            </w:pPr>
          </w:p>
        </w:tc>
        <w:tc>
          <w:tcPr>
            <w:tcW w:w="3376" w:type="dxa"/>
            <w:hideMark/>
          </w:tcPr>
          <w:p w14:paraId="352FC064" w14:textId="77777777" w:rsidR="005D2E13" w:rsidRPr="001C5E8F" w:rsidRDefault="005D2E13" w:rsidP="005D2E13">
            <w:pPr>
              <w:jc w:val="both"/>
              <w:rPr>
                <w:b/>
                <w:bCs/>
                <w:sz w:val="24"/>
                <w:szCs w:val="24"/>
              </w:rPr>
            </w:pPr>
            <w:r w:rsidRPr="001C5E8F">
              <w:rPr>
                <w:b/>
                <w:bCs/>
                <w:sz w:val="24"/>
                <w:szCs w:val="24"/>
              </w:rPr>
              <w:t>Elektrotechninė dalis</w:t>
            </w:r>
          </w:p>
        </w:tc>
        <w:tc>
          <w:tcPr>
            <w:tcW w:w="1018" w:type="dxa"/>
            <w:hideMark/>
          </w:tcPr>
          <w:p w14:paraId="03F487EF" w14:textId="77777777" w:rsidR="005D2E13" w:rsidRPr="001C5E8F" w:rsidRDefault="005D2E13" w:rsidP="005D2E13">
            <w:pPr>
              <w:jc w:val="center"/>
              <w:rPr>
                <w:sz w:val="24"/>
                <w:szCs w:val="24"/>
              </w:rPr>
            </w:pPr>
          </w:p>
        </w:tc>
        <w:tc>
          <w:tcPr>
            <w:tcW w:w="993" w:type="dxa"/>
            <w:hideMark/>
          </w:tcPr>
          <w:p w14:paraId="570F99DD" w14:textId="77777777" w:rsidR="005D2E13" w:rsidRPr="001C5E8F" w:rsidRDefault="005D2E13" w:rsidP="005D2E13">
            <w:pPr>
              <w:jc w:val="center"/>
              <w:rPr>
                <w:sz w:val="24"/>
                <w:szCs w:val="24"/>
              </w:rPr>
            </w:pPr>
          </w:p>
        </w:tc>
        <w:tc>
          <w:tcPr>
            <w:tcW w:w="1417" w:type="dxa"/>
          </w:tcPr>
          <w:p w14:paraId="0C8E9C6A" w14:textId="77777777" w:rsidR="005D2E13" w:rsidRPr="001C5E8F" w:rsidRDefault="005D2E13" w:rsidP="005D2E13">
            <w:pPr>
              <w:jc w:val="center"/>
              <w:rPr>
                <w:sz w:val="24"/>
                <w:szCs w:val="24"/>
              </w:rPr>
            </w:pPr>
          </w:p>
        </w:tc>
        <w:tc>
          <w:tcPr>
            <w:tcW w:w="1276" w:type="dxa"/>
            <w:hideMark/>
          </w:tcPr>
          <w:p w14:paraId="56133BEA" w14:textId="77777777" w:rsidR="005D2E13" w:rsidRPr="001C5E8F" w:rsidRDefault="005D2E13" w:rsidP="005D2E13">
            <w:pPr>
              <w:jc w:val="both"/>
              <w:rPr>
                <w:sz w:val="24"/>
                <w:szCs w:val="24"/>
              </w:rPr>
            </w:pPr>
            <w:r w:rsidRPr="001C5E8F">
              <w:rPr>
                <w:sz w:val="24"/>
                <w:szCs w:val="24"/>
              </w:rPr>
              <w:t> </w:t>
            </w:r>
          </w:p>
        </w:tc>
        <w:tc>
          <w:tcPr>
            <w:tcW w:w="1128" w:type="dxa"/>
          </w:tcPr>
          <w:p w14:paraId="3AC1D54F" w14:textId="77777777" w:rsidR="005D2E13" w:rsidRPr="001C5E8F" w:rsidRDefault="005D2E13" w:rsidP="005D2E13">
            <w:pPr>
              <w:jc w:val="both"/>
              <w:rPr>
                <w:sz w:val="24"/>
                <w:szCs w:val="24"/>
              </w:rPr>
            </w:pPr>
          </w:p>
        </w:tc>
      </w:tr>
      <w:tr w:rsidR="005D2E13" w:rsidRPr="001C5E8F" w14:paraId="0F0B2E4A" w14:textId="3920FAB0" w:rsidTr="005D2E13">
        <w:trPr>
          <w:trHeight w:val="936"/>
        </w:trPr>
        <w:tc>
          <w:tcPr>
            <w:tcW w:w="704" w:type="dxa"/>
            <w:hideMark/>
          </w:tcPr>
          <w:p w14:paraId="6566E696" w14:textId="77777777" w:rsidR="005D2E13" w:rsidRPr="001C5E8F" w:rsidRDefault="005D2E13" w:rsidP="005D2E13">
            <w:pPr>
              <w:jc w:val="center"/>
              <w:rPr>
                <w:sz w:val="24"/>
                <w:szCs w:val="24"/>
              </w:rPr>
            </w:pPr>
            <w:r w:rsidRPr="001C5E8F">
              <w:rPr>
                <w:sz w:val="24"/>
                <w:szCs w:val="24"/>
              </w:rPr>
              <w:t>36</w:t>
            </w:r>
          </w:p>
        </w:tc>
        <w:tc>
          <w:tcPr>
            <w:tcW w:w="3376" w:type="dxa"/>
            <w:hideMark/>
          </w:tcPr>
          <w:p w14:paraId="37A90519" w14:textId="77777777" w:rsidR="005D2E13" w:rsidRPr="001C5E8F" w:rsidRDefault="005D2E13" w:rsidP="005D2E13">
            <w:pPr>
              <w:jc w:val="both"/>
              <w:rPr>
                <w:sz w:val="24"/>
                <w:szCs w:val="24"/>
              </w:rPr>
            </w:pPr>
            <w:r w:rsidRPr="001C5E8F">
              <w:rPr>
                <w:sz w:val="24"/>
                <w:szCs w:val="24"/>
              </w:rPr>
              <w:t>C20A galios automatinio jungiklio pajungimas prie įvadinės paskirstymo spintos šynų grupės</w:t>
            </w:r>
          </w:p>
        </w:tc>
        <w:tc>
          <w:tcPr>
            <w:tcW w:w="1018" w:type="dxa"/>
            <w:hideMark/>
          </w:tcPr>
          <w:p w14:paraId="6A356C8B"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1E91EFE2" w14:textId="77777777" w:rsidR="005D2E13" w:rsidRPr="001C5E8F" w:rsidRDefault="005D2E13" w:rsidP="005D2E13">
            <w:pPr>
              <w:jc w:val="center"/>
              <w:rPr>
                <w:sz w:val="24"/>
                <w:szCs w:val="24"/>
              </w:rPr>
            </w:pPr>
            <w:r w:rsidRPr="001C5E8F">
              <w:rPr>
                <w:sz w:val="24"/>
                <w:szCs w:val="24"/>
              </w:rPr>
              <w:t>1,0</w:t>
            </w:r>
          </w:p>
        </w:tc>
        <w:tc>
          <w:tcPr>
            <w:tcW w:w="1417" w:type="dxa"/>
          </w:tcPr>
          <w:p w14:paraId="5FAC6D58" w14:textId="77777777" w:rsidR="005D2E13" w:rsidRPr="001C5E8F" w:rsidRDefault="005D2E13" w:rsidP="005D2E13">
            <w:pPr>
              <w:jc w:val="center"/>
              <w:rPr>
                <w:sz w:val="24"/>
                <w:szCs w:val="24"/>
              </w:rPr>
            </w:pPr>
            <w:r w:rsidRPr="00F73526">
              <w:rPr>
                <w:sz w:val="24"/>
                <w:szCs w:val="24"/>
              </w:rPr>
              <w:t>TS.1</w:t>
            </w:r>
          </w:p>
        </w:tc>
        <w:tc>
          <w:tcPr>
            <w:tcW w:w="1276" w:type="dxa"/>
            <w:noWrap/>
            <w:hideMark/>
          </w:tcPr>
          <w:p w14:paraId="74EBA44E" w14:textId="77777777" w:rsidR="005D2E13" w:rsidRPr="001C5E8F" w:rsidRDefault="005D2E13" w:rsidP="005D2E13">
            <w:pPr>
              <w:jc w:val="both"/>
              <w:rPr>
                <w:sz w:val="24"/>
                <w:szCs w:val="24"/>
              </w:rPr>
            </w:pPr>
            <w:r w:rsidRPr="001C5E8F">
              <w:rPr>
                <w:sz w:val="24"/>
                <w:szCs w:val="24"/>
              </w:rPr>
              <w:t> </w:t>
            </w:r>
          </w:p>
        </w:tc>
        <w:tc>
          <w:tcPr>
            <w:tcW w:w="1128" w:type="dxa"/>
          </w:tcPr>
          <w:p w14:paraId="413DF440" w14:textId="77777777" w:rsidR="005D2E13" w:rsidRPr="001C5E8F" w:rsidRDefault="005D2E13" w:rsidP="005D2E13">
            <w:pPr>
              <w:jc w:val="both"/>
              <w:rPr>
                <w:sz w:val="24"/>
                <w:szCs w:val="24"/>
              </w:rPr>
            </w:pPr>
          </w:p>
        </w:tc>
      </w:tr>
      <w:tr w:rsidR="005D2E13" w:rsidRPr="001C5E8F" w14:paraId="4FFD44DF" w14:textId="00D00B94" w:rsidTr="005D2E13">
        <w:trPr>
          <w:trHeight w:val="936"/>
        </w:trPr>
        <w:tc>
          <w:tcPr>
            <w:tcW w:w="704" w:type="dxa"/>
            <w:hideMark/>
          </w:tcPr>
          <w:p w14:paraId="3AFB7A5D" w14:textId="77777777" w:rsidR="005D2E13" w:rsidRPr="001C5E8F" w:rsidRDefault="005D2E13" w:rsidP="005D2E13">
            <w:pPr>
              <w:jc w:val="center"/>
              <w:rPr>
                <w:sz w:val="24"/>
                <w:szCs w:val="24"/>
              </w:rPr>
            </w:pPr>
            <w:r w:rsidRPr="001C5E8F">
              <w:rPr>
                <w:sz w:val="24"/>
                <w:szCs w:val="24"/>
              </w:rPr>
              <w:t>37</w:t>
            </w:r>
          </w:p>
        </w:tc>
        <w:tc>
          <w:tcPr>
            <w:tcW w:w="3376" w:type="dxa"/>
            <w:hideMark/>
          </w:tcPr>
          <w:p w14:paraId="5C922570" w14:textId="77777777" w:rsidR="005D2E13" w:rsidRPr="001C5E8F" w:rsidRDefault="005D2E13" w:rsidP="005D2E13">
            <w:pPr>
              <w:jc w:val="both"/>
              <w:rPr>
                <w:sz w:val="24"/>
                <w:szCs w:val="24"/>
              </w:rPr>
            </w:pPr>
            <w:r w:rsidRPr="001C5E8F">
              <w:rPr>
                <w:sz w:val="24"/>
                <w:szCs w:val="24"/>
              </w:rPr>
              <w:t>Jėgos kabelio varinėmis gyslomis 3x2,5 mm2 tiesimas iš anksto sumontuotame vamzdyje</w:t>
            </w:r>
          </w:p>
        </w:tc>
        <w:tc>
          <w:tcPr>
            <w:tcW w:w="1018" w:type="dxa"/>
            <w:hideMark/>
          </w:tcPr>
          <w:p w14:paraId="6DB329DA"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0D598D2E" w14:textId="77777777" w:rsidR="005D2E13" w:rsidRPr="001C5E8F" w:rsidRDefault="005D2E13" w:rsidP="005D2E13">
            <w:pPr>
              <w:jc w:val="center"/>
              <w:rPr>
                <w:sz w:val="24"/>
                <w:szCs w:val="24"/>
              </w:rPr>
            </w:pPr>
            <w:r w:rsidRPr="001C5E8F">
              <w:rPr>
                <w:sz w:val="24"/>
                <w:szCs w:val="24"/>
              </w:rPr>
              <w:t>0,33</w:t>
            </w:r>
          </w:p>
        </w:tc>
        <w:tc>
          <w:tcPr>
            <w:tcW w:w="1417" w:type="dxa"/>
          </w:tcPr>
          <w:p w14:paraId="3F89D04A" w14:textId="77777777" w:rsidR="005D2E13" w:rsidRPr="001C5E8F" w:rsidRDefault="005D2E13" w:rsidP="005D2E13">
            <w:pPr>
              <w:jc w:val="center"/>
              <w:rPr>
                <w:sz w:val="24"/>
                <w:szCs w:val="24"/>
              </w:rPr>
            </w:pPr>
            <w:r w:rsidRPr="00F73526">
              <w:rPr>
                <w:sz w:val="24"/>
                <w:szCs w:val="24"/>
              </w:rPr>
              <w:t>TS.1</w:t>
            </w:r>
          </w:p>
        </w:tc>
        <w:tc>
          <w:tcPr>
            <w:tcW w:w="1276" w:type="dxa"/>
            <w:noWrap/>
            <w:hideMark/>
          </w:tcPr>
          <w:p w14:paraId="250871AA" w14:textId="77777777" w:rsidR="005D2E13" w:rsidRPr="001C5E8F" w:rsidRDefault="005D2E13" w:rsidP="005D2E13">
            <w:pPr>
              <w:jc w:val="both"/>
              <w:rPr>
                <w:sz w:val="24"/>
                <w:szCs w:val="24"/>
              </w:rPr>
            </w:pPr>
            <w:r w:rsidRPr="001C5E8F">
              <w:rPr>
                <w:sz w:val="24"/>
                <w:szCs w:val="24"/>
              </w:rPr>
              <w:t> </w:t>
            </w:r>
          </w:p>
        </w:tc>
        <w:tc>
          <w:tcPr>
            <w:tcW w:w="1128" w:type="dxa"/>
          </w:tcPr>
          <w:p w14:paraId="4858D574" w14:textId="77777777" w:rsidR="005D2E13" w:rsidRPr="001C5E8F" w:rsidRDefault="005D2E13" w:rsidP="005D2E13">
            <w:pPr>
              <w:jc w:val="both"/>
              <w:rPr>
                <w:sz w:val="24"/>
                <w:szCs w:val="24"/>
              </w:rPr>
            </w:pPr>
          </w:p>
        </w:tc>
      </w:tr>
      <w:tr w:rsidR="005D2E13" w:rsidRPr="001C5E8F" w14:paraId="6B607A69" w14:textId="13018ED3" w:rsidTr="005D2E13">
        <w:trPr>
          <w:trHeight w:val="655"/>
        </w:trPr>
        <w:tc>
          <w:tcPr>
            <w:tcW w:w="704" w:type="dxa"/>
            <w:hideMark/>
          </w:tcPr>
          <w:p w14:paraId="42480F1B" w14:textId="77777777" w:rsidR="005D2E13" w:rsidRPr="001C5E8F" w:rsidRDefault="005D2E13" w:rsidP="005D2E13">
            <w:pPr>
              <w:jc w:val="center"/>
              <w:rPr>
                <w:sz w:val="24"/>
                <w:szCs w:val="24"/>
              </w:rPr>
            </w:pPr>
            <w:r w:rsidRPr="001C5E8F">
              <w:rPr>
                <w:sz w:val="24"/>
                <w:szCs w:val="24"/>
              </w:rPr>
              <w:t>38</w:t>
            </w:r>
          </w:p>
        </w:tc>
        <w:tc>
          <w:tcPr>
            <w:tcW w:w="3376" w:type="dxa"/>
            <w:hideMark/>
          </w:tcPr>
          <w:p w14:paraId="61784E75" w14:textId="77777777" w:rsidR="005D2E13" w:rsidRPr="001C5E8F" w:rsidRDefault="005D2E13" w:rsidP="005D2E13">
            <w:pPr>
              <w:jc w:val="both"/>
              <w:rPr>
                <w:sz w:val="24"/>
                <w:szCs w:val="24"/>
              </w:rPr>
            </w:pPr>
            <w:r w:rsidRPr="001C5E8F">
              <w:rPr>
                <w:sz w:val="24"/>
                <w:szCs w:val="24"/>
              </w:rPr>
              <w:t>Jėgos kabelio varinėmis gyslomis 3x2,5 mm2 pajungimas įvadinėje paskirstymo spintoje prie galios automatinio jungiklio</w:t>
            </w:r>
          </w:p>
        </w:tc>
        <w:tc>
          <w:tcPr>
            <w:tcW w:w="1018" w:type="dxa"/>
            <w:hideMark/>
          </w:tcPr>
          <w:p w14:paraId="5F66BB90" w14:textId="77777777" w:rsidR="005D2E13" w:rsidRPr="001C5E8F" w:rsidRDefault="005D2E13" w:rsidP="005D2E13">
            <w:pPr>
              <w:jc w:val="center"/>
              <w:rPr>
                <w:sz w:val="24"/>
                <w:szCs w:val="24"/>
              </w:rPr>
            </w:pPr>
            <w:r w:rsidRPr="001C5E8F">
              <w:rPr>
                <w:sz w:val="24"/>
                <w:szCs w:val="24"/>
              </w:rPr>
              <w:t>100vnt</w:t>
            </w:r>
          </w:p>
        </w:tc>
        <w:tc>
          <w:tcPr>
            <w:tcW w:w="993" w:type="dxa"/>
            <w:noWrap/>
            <w:hideMark/>
          </w:tcPr>
          <w:p w14:paraId="03367415" w14:textId="77777777" w:rsidR="005D2E13" w:rsidRPr="001C5E8F" w:rsidRDefault="005D2E13" w:rsidP="005D2E13">
            <w:pPr>
              <w:jc w:val="center"/>
              <w:rPr>
                <w:sz w:val="24"/>
                <w:szCs w:val="24"/>
              </w:rPr>
            </w:pPr>
            <w:r w:rsidRPr="001C5E8F">
              <w:rPr>
                <w:sz w:val="24"/>
                <w:szCs w:val="24"/>
              </w:rPr>
              <w:t>0,01</w:t>
            </w:r>
          </w:p>
        </w:tc>
        <w:tc>
          <w:tcPr>
            <w:tcW w:w="1417" w:type="dxa"/>
          </w:tcPr>
          <w:p w14:paraId="5B100B44" w14:textId="77777777" w:rsidR="005D2E13" w:rsidRPr="001C5E8F" w:rsidRDefault="005D2E13" w:rsidP="005D2E13">
            <w:pPr>
              <w:jc w:val="center"/>
              <w:rPr>
                <w:sz w:val="24"/>
                <w:szCs w:val="24"/>
              </w:rPr>
            </w:pPr>
            <w:r w:rsidRPr="00F73526">
              <w:rPr>
                <w:sz w:val="24"/>
                <w:szCs w:val="24"/>
              </w:rPr>
              <w:t>TS.1</w:t>
            </w:r>
          </w:p>
        </w:tc>
        <w:tc>
          <w:tcPr>
            <w:tcW w:w="1276" w:type="dxa"/>
            <w:noWrap/>
            <w:hideMark/>
          </w:tcPr>
          <w:p w14:paraId="118D0E0B" w14:textId="77777777" w:rsidR="005D2E13" w:rsidRPr="001C5E8F" w:rsidRDefault="005D2E13" w:rsidP="005D2E13">
            <w:pPr>
              <w:jc w:val="both"/>
              <w:rPr>
                <w:sz w:val="24"/>
                <w:szCs w:val="24"/>
              </w:rPr>
            </w:pPr>
            <w:r w:rsidRPr="001C5E8F">
              <w:rPr>
                <w:sz w:val="24"/>
                <w:szCs w:val="24"/>
              </w:rPr>
              <w:t> </w:t>
            </w:r>
          </w:p>
        </w:tc>
        <w:tc>
          <w:tcPr>
            <w:tcW w:w="1128" w:type="dxa"/>
          </w:tcPr>
          <w:p w14:paraId="3DD0DEC3" w14:textId="77777777" w:rsidR="005D2E13" w:rsidRPr="001C5E8F" w:rsidRDefault="005D2E13" w:rsidP="005D2E13">
            <w:pPr>
              <w:jc w:val="both"/>
              <w:rPr>
                <w:sz w:val="24"/>
                <w:szCs w:val="24"/>
              </w:rPr>
            </w:pPr>
          </w:p>
        </w:tc>
      </w:tr>
      <w:tr w:rsidR="005D2E13" w:rsidRPr="001C5E8F" w14:paraId="5E511F79" w14:textId="10FEBBD4" w:rsidTr="005D2E13">
        <w:trPr>
          <w:trHeight w:val="936"/>
        </w:trPr>
        <w:tc>
          <w:tcPr>
            <w:tcW w:w="704" w:type="dxa"/>
            <w:hideMark/>
          </w:tcPr>
          <w:p w14:paraId="6F44F3BF" w14:textId="77777777" w:rsidR="005D2E13" w:rsidRPr="001C5E8F" w:rsidRDefault="005D2E13" w:rsidP="005D2E13">
            <w:pPr>
              <w:jc w:val="center"/>
              <w:rPr>
                <w:sz w:val="24"/>
                <w:szCs w:val="24"/>
              </w:rPr>
            </w:pPr>
            <w:r w:rsidRPr="001C5E8F">
              <w:rPr>
                <w:sz w:val="24"/>
                <w:szCs w:val="24"/>
              </w:rPr>
              <w:t>39</w:t>
            </w:r>
          </w:p>
        </w:tc>
        <w:tc>
          <w:tcPr>
            <w:tcW w:w="3376" w:type="dxa"/>
            <w:hideMark/>
          </w:tcPr>
          <w:p w14:paraId="4347CBEA" w14:textId="77777777" w:rsidR="005D2E13" w:rsidRPr="001C5E8F" w:rsidRDefault="005D2E13" w:rsidP="005D2E13">
            <w:pPr>
              <w:jc w:val="both"/>
              <w:rPr>
                <w:sz w:val="24"/>
                <w:szCs w:val="24"/>
              </w:rPr>
            </w:pPr>
            <w:r w:rsidRPr="001C5E8F">
              <w:rPr>
                <w:sz w:val="24"/>
                <w:szCs w:val="24"/>
              </w:rPr>
              <w:t>Kabelio varinėmis gyslomis su dviguba PVC izoliacija 3x1,5 tiesimas PVC kanale nuo išorinio bloko</w:t>
            </w:r>
          </w:p>
        </w:tc>
        <w:tc>
          <w:tcPr>
            <w:tcW w:w="1018" w:type="dxa"/>
            <w:hideMark/>
          </w:tcPr>
          <w:p w14:paraId="3466AEA5"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6246B33A" w14:textId="77777777" w:rsidR="005D2E13" w:rsidRPr="001C5E8F" w:rsidRDefault="005D2E13" w:rsidP="005D2E13">
            <w:pPr>
              <w:jc w:val="center"/>
              <w:rPr>
                <w:sz w:val="24"/>
                <w:szCs w:val="24"/>
              </w:rPr>
            </w:pPr>
            <w:r w:rsidRPr="001C5E8F">
              <w:rPr>
                <w:sz w:val="24"/>
                <w:szCs w:val="24"/>
              </w:rPr>
              <w:t>0,17</w:t>
            </w:r>
          </w:p>
        </w:tc>
        <w:tc>
          <w:tcPr>
            <w:tcW w:w="1417" w:type="dxa"/>
          </w:tcPr>
          <w:p w14:paraId="4D569641" w14:textId="77777777" w:rsidR="005D2E13" w:rsidRPr="001C5E8F" w:rsidRDefault="005D2E13" w:rsidP="005D2E13">
            <w:pPr>
              <w:jc w:val="center"/>
              <w:rPr>
                <w:sz w:val="24"/>
                <w:szCs w:val="24"/>
              </w:rPr>
            </w:pPr>
            <w:r w:rsidRPr="008F60D7">
              <w:rPr>
                <w:sz w:val="24"/>
                <w:szCs w:val="24"/>
              </w:rPr>
              <w:t>TS.1</w:t>
            </w:r>
          </w:p>
        </w:tc>
        <w:tc>
          <w:tcPr>
            <w:tcW w:w="1276" w:type="dxa"/>
            <w:noWrap/>
            <w:hideMark/>
          </w:tcPr>
          <w:p w14:paraId="0DCF21D2" w14:textId="77777777" w:rsidR="005D2E13" w:rsidRPr="001C5E8F" w:rsidRDefault="005D2E13" w:rsidP="005D2E13">
            <w:pPr>
              <w:jc w:val="both"/>
              <w:rPr>
                <w:sz w:val="24"/>
                <w:szCs w:val="24"/>
              </w:rPr>
            </w:pPr>
            <w:r w:rsidRPr="001C5E8F">
              <w:rPr>
                <w:sz w:val="24"/>
                <w:szCs w:val="24"/>
              </w:rPr>
              <w:t> </w:t>
            </w:r>
          </w:p>
        </w:tc>
        <w:tc>
          <w:tcPr>
            <w:tcW w:w="1128" w:type="dxa"/>
          </w:tcPr>
          <w:p w14:paraId="17787774" w14:textId="77777777" w:rsidR="005D2E13" w:rsidRPr="001C5E8F" w:rsidRDefault="005D2E13" w:rsidP="005D2E13">
            <w:pPr>
              <w:jc w:val="both"/>
              <w:rPr>
                <w:sz w:val="24"/>
                <w:szCs w:val="24"/>
              </w:rPr>
            </w:pPr>
          </w:p>
        </w:tc>
      </w:tr>
      <w:tr w:rsidR="005D2E13" w:rsidRPr="001C5E8F" w14:paraId="0C9AFEC4" w14:textId="038B62E7" w:rsidTr="005D2E13">
        <w:trPr>
          <w:trHeight w:val="624"/>
        </w:trPr>
        <w:tc>
          <w:tcPr>
            <w:tcW w:w="704" w:type="dxa"/>
            <w:hideMark/>
          </w:tcPr>
          <w:p w14:paraId="693148E9" w14:textId="77777777" w:rsidR="005D2E13" w:rsidRPr="001C5E8F" w:rsidRDefault="005D2E13" w:rsidP="005D2E13">
            <w:pPr>
              <w:jc w:val="center"/>
              <w:rPr>
                <w:sz w:val="24"/>
                <w:szCs w:val="24"/>
              </w:rPr>
            </w:pPr>
            <w:r w:rsidRPr="001C5E8F">
              <w:rPr>
                <w:sz w:val="24"/>
                <w:szCs w:val="24"/>
              </w:rPr>
              <w:t>40</w:t>
            </w:r>
          </w:p>
        </w:tc>
        <w:tc>
          <w:tcPr>
            <w:tcW w:w="3376" w:type="dxa"/>
            <w:hideMark/>
          </w:tcPr>
          <w:p w14:paraId="22C6F853" w14:textId="77777777" w:rsidR="005D2E13" w:rsidRPr="001C5E8F" w:rsidRDefault="005D2E13" w:rsidP="005D2E13">
            <w:pPr>
              <w:jc w:val="both"/>
              <w:rPr>
                <w:sz w:val="24"/>
                <w:szCs w:val="24"/>
              </w:rPr>
            </w:pPr>
            <w:r w:rsidRPr="001C5E8F">
              <w:rPr>
                <w:sz w:val="24"/>
                <w:szCs w:val="24"/>
              </w:rPr>
              <w:t>Kabelio izoliacijos varžos ir perieinamųjų taškų matavimas</w:t>
            </w:r>
          </w:p>
        </w:tc>
        <w:tc>
          <w:tcPr>
            <w:tcW w:w="1018" w:type="dxa"/>
            <w:hideMark/>
          </w:tcPr>
          <w:p w14:paraId="46314E49"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6C9520F5" w14:textId="77777777" w:rsidR="005D2E13" w:rsidRPr="001C5E8F" w:rsidRDefault="005D2E13" w:rsidP="005D2E13">
            <w:pPr>
              <w:jc w:val="center"/>
              <w:rPr>
                <w:sz w:val="24"/>
                <w:szCs w:val="24"/>
              </w:rPr>
            </w:pPr>
            <w:r w:rsidRPr="001C5E8F">
              <w:rPr>
                <w:sz w:val="24"/>
                <w:szCs w:val="24"/>
              </w:rPr>
              <w:t>4,0</w:t>
            </w:r>
          </w:p>
        </w:tc>
        <w:tc>
          <w:tcPr>
            <w:tcW w:w="1417" w:type="dxa"/>
          </w:tcPr>
          <w:p w14:paraId="301E3A0F" w14:textId="77777777" w:rsidR="005D2E13" w:rsidRPr="001C5E8F" w:rsidRDefault="005D2E13" w:rsidP="005D2E13">
            <w:pPr>
              <w:jc w:val="center"/>
              <w:rPr>
                <w:sz w:val="24"/>
                <w:szCs w:val="24"/>
              </w:rPr>
            </w:pPr>
            <w:r w:rsidRPr="008F60D7">
              <w:rPr>
                <w:sz w:val="24"/>
                <w:szCs w:val="24"/>
              </w:rPr>
              <w:t>TS.1</w:t>
            </w:r>
          </w:p>
        </w:tc>
        <w:tc>
          <w:tcPr>
            <w:tcW w:w="1276" w:type="dxa"/>
            <w:noWrap/>
            <w:hideMark/>
          </w:tcPr>
          <w:p w14:paraId="12A63063" w14:textId="77777777" w:rsidR="005D2E13" w:rsidRPr="001C5E8F" w:rsidRDefault="005D2E13" w:rsidP="005D2E13">
            <w:pPr>
              <w:jc w:val="both"/>
              <w:rPr>
                <w:sz w:val="24"/>
                <w:szCs w:val="24"/>
              </w:rPr>
            </w:pPr>
            <w:r w:rsidRPr="001C5E8F">
              <w:rPr>
                <w:sz w:val="24"/>
                <w:szCs w:val="24"/>
              </w:rPr>
              <w:t> </w:t>
            </w:r>
          </w:p>
        </w:tc>
        <w:tc>
          <w:tcPr>
            <w:tcW w:w="1128" w:type="dxa"/>
          </w:tcPr>
          <w:p w14:paraId="155DEF85" w14:textId="77777777" w:rsidR="005D2E13" w:rsidRPr="001C5E8F" w:rsidRDefault="005D2E13" w:rsidP="005D2E13">
            <w:pPr>
              <w:jc w:val="both"/>
              <w:rPr>
                <w:sz w:val="24"/>
                <w:szCs w:val="24"/>
              </w:rPr>
            </w:pPr>
          </w:p>
        </w:tc>
      </w:tr>
      <w:tr w:rsidR="005D2E13" w:rsidRPr="001C5E8F" w14:paraId="35064BFF" w14:textId="4FBA6C40" w:rsidTr="005D2E13">
        <w:trPr>
          <w:trHeight w:val="312"/>
        </w:trPr>
        <w:tc>
          <w:tcPr>
            <w:tcW w:w="704" w:type="dxa"/>
            <w:hideMark/>
          </w:tcPr>
          <w:p w14:paraId="312C4C8B" w14:textId="77777777" w:rsidR="005D2E13" w:rsidRPr="001C5E8F" w:rsidRDefault="005D2E13" w:rsidP="005D2E13">
            <w:pPr>
              <w:jc w:val="center"/>
              <w:rPr>
                <w:sz w:val="24"/>
                <w:szCs w:val="24"/>
              </w:rPr>
            </w:pPr>
          </w:p>
        </w:tc>
        <w:tc>
          <w:tcPr>
            <w:tcW w:w="3376" w:type="dxa"/>
            <w:hideMark/>
          </w:tcPr>
          <w:p w14:paraId="0B8131D6" w14:textId="77777777" w:rsidR="005D2E13" w:rsidRPr="001C5E8F" w:rsidRDefault="005D2E13" w:rsidP="005D2E13">
            <w:pPr>
              <w:jc w:val="both"/>
              <w:rPr>
                <w:b/>
                <w:bCs/>
                <w:sz w:val="24"/>
                <w:szCs w:val="24"/>
              </w:rPr>
            </w:pPr>
            <w:r w:rsidRPr="001C5E8F">
              <w:rPr>
                <w:b/>
                <w:bCs/>
                <w:sz w:val="24"/>
                <w:szCs w:val="24"/>
              </w:rPr>
              <w:t>Kondensato nuvedimo sistema</w:t>
            </w:r>
          </w:p>
        </w:tc>
        <w:tc>
          <w:tcPr>
            <w:tcW w:w="1018" w:type="dxa"/>
            <w:hideMark/>
          </w:tcPr>
          <w:p w14:paraId="7661A133" w14:textId="77777777" w:rsidR="005D2E13" w:rsidRPr="001C5E8F" w:rsidRDefault="005D2E13" w:rsidP="005D2E13">
            <w:pPr>
              <w:jc w:val="center"/>
              <w:rPr>
                <w:sz w:val="24"/>
                <w:szCs w:val="24"/>
              </w:rPr>
            </w:pPr>
          </w:p>
        </w:tc>
        <w:tc>
          <w:tcPr>
            <w:tcW w:w="993" w:type="dxa"/>
            <w:hideMark/>
          </w:tcPr>
          <w:p w14:paraId="1A722627" w14:textId="77777777" w:rsidR="005D2E13" w:rsidRPr="001C5E8F" w:rsidRDefault="005D2E13" w:rsidP="005D2E13">
            <w:pPr>
              <w:jc w:val="center"/>
              <w:rPr>
                <w:sz w:val="24"/>
                <w:szCs w:val="24"/>
              </w:rPr>
            </w:pPr>
          </w:p>
        </w:tc>
        <w:tc>
          <w:tcPr>
            <w:tcW w:w="1417" w:type="dxa"/>
          </w:tcPr>
          <w:p w14:paraId="282E6D20" w14:textId="77777777" w:rsidR="005D2E13" w:rsidRPr="001C5E8F" w:rsidRDefault="005D2E13" w:rsidP="005D2E13">
            <w:pPr>
              <w:jc w:val="center"/>
              <w:rPr>
                <w:sz w:val="24"/>
                <w:szCs w:val="24"/>
              </w:rPr>
            </w:pPr>
          </w:p>
        </w:tc>
        <w:tc>
          <w:tcPr>
            <w:tcW w:w="1276" w:type="dxa"/>
            <w:hideMark/>
          </w:tcPr>
          <w:p w14:paraId="181D3EFE" w14:textId="77777777" w:rsidR="005D2E13" w:rsidRPr="001C5E8F" w:rsidRDefault="005D2E13" w:rsidP="005D2E13">
            <w:pPr>
              <w:jc w:val="both"/>
              <w:rPr>
                <w:sz w:val="24"/>
                <w:szCs w:val="24"/>
              </w:rPr>
            </w:pPr>
            <w:r w:rsidRPr="001C5E8F">
              <w:rPr>
                <w:sz w:val="24"/>
                <w:szCs w:val="24"/>
              </w:rPr>
              <w:t> </w:t>
            </w:r>
          </w:p>
        </w:tc>
        <w:tc>
          <w:tcPr>
            <w:tcW w:w="1128" w:type="dxa"/>
          </w:tcPr>
          <w:p w14:paraId="3DD7B029" w14:textId="77777777" w:rsidR="005D2E13" w:rsidRPr="001C5E8F" w:rsidRDefault="005D2E13" w:rsidP="005D2E13">
            <w:pPr>
              <w:jc w:val="both"/>
              <w:rPr>
                <w:sz w:val="24"/>
                <w:szCs w:val="24"/>
              </w:rPr>
            </w:pPr>
          </w:p>
        </w:tc>
      </w:tr>
      <w:tr w:rsidR="005D2E13" w:rsidRPr="001C5E8F" w14:paraId="7E5327BC" w14:textId="168DF7BA" w:rsidTr="005D2E13">
        <w:trPr>
          <w:trHeight w:val="624"/>
        </w:trPr>
        <w:tc>
          <w:tcPr>
            <w:tcW w:w="704" w:type="dxa"/>
            <w:hideMark/>
          </w:tcPr>
          <w:p w14:paraId="4D9E588B" w14:textId="77777777" w:rsidR="005D2E13" w:rsidRPr="001C5E8F" w:rsidRDefault="005D2E13" w:rsidP="005D2E13">
            <w:pPr>
              <w:jc w:val="center"/>
              <w:rPr>
                <w:sz w:val="24"/>
                <w:szCs w:val="24"/>
              </w:rPr>
            </w:pPr>
            <w:r w:rsidRPr="001C5E8F">
              <w:rPr>
                <w:sz w:val="24"/>
                <w:szCs w:val="24"/>
              </w:rPr>
              <w:t>41</w:t>
            </w:r>
          </w:p>
        </w:tc>
        <w:tc>
          <w:tcPr>
            <w:tcW w:w="3376" w:type="dxa"/>
            <w:hideMark/>
          </w:tcPr>
          <w:p w14:paraId="4EB79D58" w14:textId="77777777" w:rsidR="005D2E13" w:rsidRPr="001C5E8F" w:rsidRDefault="005D2E13" w:rsidP="005D2E13">
            <w:pPr>
              <w:jc w:val="both"/>
              <w:rPr>
                <w:sz w:val="24"/>
                <w:szCs w:val="24"/>
              </w:rPr>
            </w:pPr>
            <w:r w:rsidRPr="001C5E8F">
              <w:rPr>
                <w:sz w:val="24"/>
                <w:szCs w:val="24"/>
              </w:rPr>
              <w:t>Kondensato nuvedimo vamzdyno iki 32 mm montavimas</w:t>
            </w:r>
          </w:p>
        </w:tc>
        <w:tc>
          <w:tcPr>
            <w:tcW w:w="1018" w:type="dxa"/>
            <w:hideMark/>
          </w:tcPr>
          <w:p w14:paraId="751C126E"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50FC0184" w14:textId="77777777" w:rsidR="005D2E13" w:rsidRPr="001C5E8F" w:rsidRDefault="005D2E13" w:rsidP="005D2E13">
            <w:pPr>
              <w:jc w:val="center"/>
              <w:rPr>
                <w:sz w:val="24"/>
                <w:szCs w:val="24"/>
              </w:rPr>
            </w:pPr>
            <w:r w:rsidRPr="001C5E8F">
              <w:rPr>
                <w:sz w:val="24"/>
                <w:szCs w:val="24"/>
              </w:rPr>
              <w:t>20,0</w:t>
            </w:r>
          </w:p>
        </w:tc>
        <w:tc>
          <w:tcPr>
            <w:tcW w:w="1417" w:type="dxa"/>
          </w:tcPr>
          <w:p w14:paraId="6ED31305" w14:textId="77777777" w:rsidR="005D2E13" w:rsidRPr="001C5E8F" w:rsidRDefault="005D2E13" w:rsidP="005D2E13">
            <w:pPr>
              <w:jc w:val="center"/>
              <w:rPr>
                <w:sz w:val="24"/>
                <w:szCs w:val="24"/>
              </w:rPr>
            </w:pPr>
            <w:r w:rsidRPr="008D55D2">
              <w:rPr>
                <w:sz w:val="24"/>
                <w:szCs w:val="24"/>
              </w:rPr>
              <w:t>TS.1</w:t>
            </w:r>
          </w:p>
        </w:tc>
        <w:tc>
          <w:tcPr>
            <w:tcW w:w="1276" w:type="dxa"/>
            <w:noWrap/>
            <w:hideMark/>
          </w:tcPr>
          <w:p w14:paraId="328DA080" w14:textId="77777777" w:rsidR="005D2E13" w:rsidRPr="001C5E8F" w:rsidRDefault="005D2E13" w:rsidP="005D2E13">
            <w:pPr>
              <w:jc w:val="both"/>
              <w:rPr>
                <w:sz w:val="24"/>
                <w:szCs w:val="24"/>
              </w:rPr>
            </w:pPr>
            <w:r w:rsidRPr="001C5E8F">
              <w:rPr>
                <w:sz w:val="24"/>
                <w:szCs w:val="24"/>
              </w:rPr>
              <w:t> </w:t>
            </w:r>
          </w:p>
        </w:tc>
        <w:tc>
          <w:tcPr>
            <w:tcW w:w="1128" w:type="dxa"/>
          </w:tcPr>
          <w:p w14:paraId="5F656473" w14:textId="77777777" w:rsidR="005D2E13" w:rsidRPr="001C5E8F" w:rsidRDefault="005D2E13" w:rsidP="005D2E13">
            <w:pPr>
              <w:jc w:val="both"/>
              <w:rPr>
                <w:sz w:val="24"/>
                <w:szCs w:val="24"/>
              </w:rPr>
            </w:pPr>
          </w:p>
        </w:tc>
      </w:tr>
      <w:tr w:rsidR="005D2E13" w:rsidRPr="001C5E8F" w14:paraId="214ADDDD" w14:textId="4FCB6D5D" w:rsidTr="005D2E13">
        <w:trPr>
          <w:trHeight w:val="312"/>
        </w:trPr>
        <w:tc>
          <w:tcPr>
            <w:tcW w:w="704" w:type="dxa"/>
            <w:hideMark/>
          </w:tcPr>
          <w:p w14:paraId="57286450" w14:textId="77777777" w:rsidR="005D2E13" w:rsidRPr="001C5E8F" w:rsidRDefault="005D2E13" w:rsidP="005D2E13">
            <w:pPr>
              <w:jc w:val="center"/>
              <w:rPr>
                <w:sz w:val="24"/>
                <w:szCs w:val="24"/>
              </w:rPr>
            </w:pPr>
            <w:r w:rsidRPr="001C5E8F">
              <w:rPr>
                <w:sz w:val="24"/>
                <w:szCs w:val="24"/>
              </w:rPr>
              <w:t>42</w:t>
            </w:r>
          </w:p>
        </w:tc>
        <w:tc>
          <w:tcPr>
            <w:tcW w:w="3376" w:type="dxa"/>
            <w:hideMark/>
          </w:tcPr>
          <w:p w14:paraId="439D2535" w14:textId="77777777" w:rsidR="005D2E13" w:rsidRPr="001C5E8F" w:rsidRDefault="005D2E13" w:rsidP="005D2E13">
            <w:pPr>
              <w:jc w:val="both"/>
              <w:rPr>
                <w:sz w:val="24"/>
                <w:szCs w:val="24"/>
              </w:rPr>
            </w:pPr>
            <w:r w:rsidRPr="001C5E8F">
              <w:rPr>
                <w:sz w:val="24"/>
                <w:szCs w:val="24"/>
              </w:rPr>
              <w:t>Kondensato nuvedimo vamzdis DN9 mm</w:t>
            </w:r>
          </w:p>
        </w:tc>
        <w:tc>
          <w:tcPr>
            <w:tcW w:w="1018" w:type="dxa"/>
            <w:hideMark/>
          </w:tcPr>
          <w:p w14:paraId="7EA93B6A"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3D59578E" w14:textId="77777777" w:rsidR="005D2E13" w:rsidRPr="001C5E8F" w:rsidRDefault="005D2E13" w:rsidP="005D2E13">
            <w:pPr>
              <w:jc w:val="center"/>
              <w:rPr>
                <w:sz w:val="24"/>
                <w:szCs w:val="24"/>
              </w:rPr>
            </w:pPr>
            <w:r w:rsidRPr="001C5E8F">
              <w:rPr>
                <w:sz w:val="24"/>
                <w:szCs w:val="24"/>
              </w:rPr>
              <w:t>20,0</w:t>
            </w:r>
          </w:p>
        </w:tc>
        <w:tc>
          <w:tcPr>
            <w:tcW w:w="1417" w:type="dxa"/>
          </w:tcPr>
          <w:p w14:paraId="2780BAC7" w14:textId="77777777" w:rsidR="005D2E13" w:rsidRPr="001C5E8F" w:rsidRDefault="005D2E13" w:rsidP="005D2E13">
            <w:pPr>
              <w:jc w:val="center"/>
              <w:rPr>
                <w:sz w:val="24"/>
                <w:szCs w:val="24"/>
              </w:rPr>
            </w:pPr>
            <w:r w:rsidRPr="008D55D2">
              <w:rPr>
                <w:sz w:val="24"/>
                <w:szCs w:val="24"/>
              </w:rPr>
              <w:t>TS.1</w:t>
            </w:r>
          </w:p>
        </w:tc>
        <w:tc>
          <w:tcPr>
            <w:tcW w:w="1276" w:type="dxa"/>
            <w:noWrap/>
            <w:hideMark/>
          </w:tcPr>
          <w:p w14:paraId="108A361E" w14:textId="77777777" w:rsidR="005D2E13" w:rsidRPr="001C5E8F" w:rsidRDefault="005D2E13" w:rsidP="005D2E13">
            <w:pPr>
              <w:jc w:val="both"/>
              <w:rPr>
                <w:sz w:val="24"/>
                <w:szCs w:val="24"/>
              </w:rPr>
            </w:pPr>
            <w:r w:rsidRPr="001C5E8F">
              <w:rPr>
                <w:sz w:val="24"/>
                <w:szCs w:val="24"/>
              </w:rPr>
              <w:t> </w:t>
            </w:r>
          </w:p>
        </w:tc>
        <w:tc>
          <w:tcPr>
            <w:tcW w:w="1128" w:type="dxa"/>
          </w:tcPr>
          <w:p w14:paraId="4A2F5D9B" w14:textId="77777777" w:rsidR="005D2E13" w:rsidRPr="001C5E8F" w:rsidRDefault="005D2E13" w:rsidP="005D2E13">
            <w:pPr>
              <w:jc w:val="both"/>
              <w:rPr>
                <w:sz w:val="24"/>
                <w:szCs w:val="24"/>
              </w:rPr>
            </w:pPr>
          </w:p>
        </w:tc>
      </w:tr>
      <w:tr w:rsidR="005D2E13" w:rsidRPr="001C5E8F" w14:paraId="048E629D" w14:textId="1626CE77" w:rsidTr="005D2E13">
        <w:trPr>
          <w:trHeight w:val="624"/>
        </w:trPr>
        <w:tc>
          <w:tcPr>
            <w:tcW w:w="704" w:type="dxa"/>
            <w:hideMark/>
          </w:tcPr>
          <w:p w14:paraId="502E2D44" w14:textId="77777777" w:rsidR="005D2E13" w:rsidRPr="001C5E8F" w:rsidRDefault="005D2E13" w:rsidP="005D2E13">
            <w:pPr>
              <w:jc w:val="center"/>
              <w:rPr>
                <w:sz w:val="24"/>
                <w:szCs w:val="24"/>
              </w:rPr>
            </w:pPr>
            <w:r w:rsidRPr="001C5E8F">
              <w:rPr>
                <w:sz w:val="24"/>
                <w:szCs w:val="24"/>
              </w:rPr>
              <w:t>43</w:t>
            </w:r>
          </w:p>
        </w:tc>
        <w:tc>
          <w:tcPr>
            <w:tcW w:w="3376" w:type="dxa"/>
            <w:hideMark/>
          </w:tcPr>
          <w:p w14:paraId="168B7C92" w14:textId="77777777" w:rsidR="005D2E13" w:rsidRPr="001C5E8F" w:rsidRDefault="005D2E13" w:rsidP="005D2E13">
            <w:pPr>
              <w:jc w:val="both"/>
              <w:rPr>
                <w:sz w:val="24"/>
                <w:szCs w:val="24"/>
              </w:rPr>
            </w:pPr>
            <w:r w:rsidRPr="001C5E8F">
              <w:rPr>
                <w:sz w:val="24"/>
                <w:szCs w:val="24"/>
              </w:rPr>
              <w:t>Montavimo medžiagos (laikikliai, nipeliai ir fasoninės dalys)</w:t>
            </w:r>
          </w:p>
        </w:tc>
        <w:tc>
          <w:tcPr>
            <w:tcW w:w="1018" w:type="dxa"/>
            <w:hideMark/>
          </w:tcPr>
          <w:p w14:paraId="0036B1FA"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4D567B7E" w14:textId="77777777" w:rsidR="005D2E13" w:rsidRPr="001C5E8F" w:rsidRDefault="005D2E13" w:rsidP="005D2E13">
            <w:pPr>
              <w:jc w:val="center"/>
              <w:rPr>
                <w:sz w:val="24"/>
                <w:szCs w:val="24"/>
              </w:rPr>
            </w:pPr>
            <w:r w:rsidRPr="001C5E8F">
              <w:rPr>
                <w:sz w:val="24"/>
                <w:szCs w:val="24"/>
              </w:rPr>
              <w:t>1,0</w:t>
            </w:r>
          </w:p>
        </w:tc>
        <w:tc>
          <w:tcPr>
            <w:tcW w:w="1417" w:type="dxa"/>
          </w:tcPr>
          <w:p w14:paraId="09CC690B" w14:textId="77777777" w:rsidR="005D2E13" w:rsidRPr="001C5E8F" w:rsidRDefault="005D2E13" w:rsidP="005D2E13">
            <w:pPr>
              <w:jc w:val="center"/>
              <w:rPr>
                <w:sz w:val="24"/>
                <w:szCs w:val="24"/>
              </w:rPr>
            </w:pPr>
            <w:r w:rsidRPr="008D55D2">
              <w:rPr>
                <w:sz w:val="24"/>
                <w:szCs w:val="24"/>
              </w:rPr>
              <w:t>TS.1</w:t>
            </w:r>
          </w:p>
        </w:tc>
        <w:tc>
          <w:tcPr>
            <w:tcW w:w="1276" w:type="dxa"/>
            <w:noWrap/>
            <w:hideMark/>
          </w:tcPr>
          <w:p w14:paraId="01E68BD0" w14:textId="77777777" w:rsidR="005D2E13" w:rsidRPr="001C5E8F" w:rsidRDefault="005D2E13" w:rsidP="005D2E13">
            <w:pPr>
              <w:jc w:val="both"/>
              <w:rPr>
                <w:sz w:val="24"/>
                <w:szCs w:val="24"/>
              </w:rPr>
            </w:pPr>
            <w:r w:rsidRPr="001C5E8F">
              <w:rPr>
                <w:sz w:val="24"/>
                <w:szCs w:val="24"/>
              </w:rPr>
              <w:t> </w:t>
            </w:r>
          </w:p>
        </w:tc>
        <w:tc>
          <w:tcPr>
            <w:tcW w:w="1128" w:type="dxa"/>
          </w:tcPr>
          <w:p w14:paraId="69CB65D2" w14:textId="77777777" w:rsidR="005D2E13" w:rsidRPr="001C5E8F" w:rsidRDefault="005D2E13" w:rsidP="005D2E13">
            <w:pPr>
              <w:jc w:val="both"/>
              <w:rPr>
                <w:sz w:val="24"/>
                <w:szCs w:val="24"/>
              </w:rPr>
            </w:pPr>
          </w:p>
        </w:tc>
      </w:tr>
      <w:tr w:rsidR="005D2E13" w:rsidRPr="001C5E8F" w14:paraId="1FBEBB94" w14:textId="3B0E2B24" w:rsidTr="005D2E13">
        <w:trPr>
          <w:trHeight w:val="624"/>
        </w:trPr>
        <w:tc>
          <w:tcPr>
            <w:tcW w:w="704" w:type="dxa"/>
            <w:hideMark/>
          </w:tcPr>
          <w:p w14:paraId="6569CF6B" w14:textId="77777777" w:rsidR="005D2E13" w:rsidRPr="001C5E8F" w:rsidRDefault="005D2E13" w:rsidP="005D2E13">
            <w:pPr>
              <w:jc w:val="center"/>
              <w:rPr>
                <w:sz w:val="24"/>
                <w:szCs w:val="24"/>
              </w:rPr>
            </w:pPr>
            <w:r w:rsidRPr="001C5E8F">
              <w:rPr>
                <w:sz w:val="24"/>
                <w:szCs w:val="24"/>
              </w:rPr>
              <w:t>44</w:t>
            </w:r>
          </w:p>
        </w:tc>
        <w:tc>
          <w:tcPr>
            <w:tcW w:w="3376" w:type="dxa"/>
            <w:hideMark/>
          </w:tcPr>
          <w:p w14:paraId="2747170D" w14:textId="77777777" w:rsidR="005D2E13" w:rsidRPr="001C5E8F" w:rsidRDefault="005D2E13" w:rsidP="005D2E13">
            <w:pPr>
              <w:jc w:val="both"/>
              <w:rPr>
                <w:sz w:val="24"/>
                <w:szCs w:val="24"/>
              </w:rPr>
            </w:pPr>
            <w:r w:rsidRPr="001C5E8F">
              <w:rPr>
                <w:sz w:val="24"/>
                <w:szCs w:val="24"/>
              </w:rPr>
              <w:t>Kondensato nuvedimo vamzdyno hidraulinis bandymas</w:t>
            </w:r>
          </w:p>
        </w:tc>
        <w:tc>
          <w:tcPr>
            <w:tcW w:w="1018" w:type="dxa"/>
            <w:hideMark/>
          </w:tcPr>
          <w:p w14:paraId="6D4C1A72"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1B9F879E" w14:textId="77777777" w:rsidR="005D2E13" w:rsidRPr="001C5E8F" w:rsidRDefault="005D2E13" w:rsidP="005D2E13">
            <w:pPr>
              <w:jc w:val="center"/>
              <w:rPr>
                <w:sz w:val="24"/>
                <w:szCs w:val="24"/>
              </w:rPr>
            </w:pPr>
            <w:r w:rsidRPr="001C5E8F">
              <w:rPr>
                <w:sz w:val="24"/>
                <w:szCs w:val="24"/>
              </w:rPr>
              <w:t>0,2</w:t>
            </w:r>
          </w:p>
        </w:tc>
        <w:tc>
          <w:tcPr>
            <w:tcW w:w="1417" w:type="dxa"/>
          </w:tcPr>
          <w:p w14:paraId="52228A25" w14:textId="77777777" w:rsidR="005D2E13" w:rsidRPr="001C5E8F" w:rsidRDefault="005D2E13" w:rsidP="005D2E13">
            <w:pPr>
              <w:jc w:val="center"/>
              <w:rPr>
                <w:sz w:val="24"/>
                <w:szCs w:val="24"/>
              </w:rPr>
            </w:pPr>
            <w:r w:rsidRPr="008D55D2">
              <w:rPr>
                <w:sz w:val="24"/>
                <w:szCs w:val="24"/>
              </w:rPr>
              <w:t>TS.1</w:t>
            </w:r>
          </w:p>
        </w:tc>
        <w:tc>
          <w:tcPr>
            <w:tcW w:w="1276" w:type="dxa"/>
            <w:noWrap/>
            <w:hideMark/>
          </w:tcPr>
          <w:p w14:paraId="121A8DCD" w14:textId="77777777" w:rsidR="005D2E13" w:rsidRPr="001C5E8F" w:rsidRDefault="005D2E13" w:rsidP="005D2E13">
            <w:pPr>
              <w:jc w:val="both"/>
              <w:rPr>
                <w:sz w:val="24"/>
                <w:szCs w:val="24"/>
              </w:rPr>
            </w:pPr>
            <w:r w:rsidRPr="001C5E8F">
              <w:rPr>
                <w:sz w:val="24"/>
                <w:szCs w:val="24"/>
              </w:rPr>
              <w:t> </w:t>
            </w:r>
          </w:p>
        </w:tc>
        <w:tc>
          <w:tcPr>
            <w:tcW w:w="1128" w:type="dxa"/>
          </w:tcPr>
          <w:p w14:paraId="2999D59A" w14:textId="77777777" w:rsidR="005D2E13" w:rsidRPr="001C5E8F" w:rsidRDefault="005D2E13" w:rsidP="005D2E13">
            <w:pPr>
              <w:jc w:val="both"/>
              <w:rPr>
                <w:sz w:val="24"/>
                <w:szCs w:val="24"/>
              </w:rPr>
            </w:pPr>
          </w:p>
        </w:tc>
      </w:tr>
      <w:tr w:rsidR="005D2E13" w:rsidRPr="001C5E8F" w14:paraId="411C685B" w14:textId="0DA44067" w:rsidTr="005D2E13">
        <w:trPr>
          <w:trHeight w:val="312"/>
        </w:trPr>
        <w:tc>
          <w:tcPr>
            <w:tcW w:w="704" w:type="dxa"/>
            <w:hideMark/>
          </w:tcPr>
          <w:p w14:paraId="732EE8E4" w14:textId="77777777" w:rsidR="005D2E13" w:rsidRPr="001C5E8F" w:rsidRDefault="005D2E13" w:rsidP="005D2E13">
            <w:pPr>
              <w:jc w:val="center"/>
              <w:rPr>
                <w:sz w:val="24"/>
                <w:szCs w:val="24"/>
              </w:rPr>
            </w:pPr>
          </w:p>
        </w:tc>
        <w:tc>
          <w:tcPr>
            <w:tcW w:w="3376" w:type="dxa"/>
            <w:hideMark/>
          </w:tcPr>
          <w:p w14:paraId="69A961A5" w14:textId="77777777" w:rsidR="005D2E13" w:rsidRPr="001C5E8F" w:rsidRDefault="005D2E13" w:rsidP="005D2E13">
            <w:pPr>
              <w:jc w:val="both"/>
              <w:rPr>
                <w:b/>
                <w:bCs/>
                <w:sz w:val="24"/>
                <w:szCs w:val="24"/>
              </w:rPr>
            </w:pPr>
            <w:r w:rsidRPr="001C5E8F">
              <w:rPr>
                <w:b/>
                <w:bCs/>
                <w:sz w:val="24"/>
                <w:szCs w:val="24"/>
              </w:rPr>
              <w:t>Oro kondicionavimo dalis, OK sistema</w:t>
            </w:r>
          </w:p>
        </w:tc>
        <w:tc>
          <w:tcPr>
            <w:tcW w:w="1018" w:type="dxa"/>
            <w:hideMark/>
          </w:tcPr>
          <w:p w14:paraId="2213E9A9" w14:textId="77777777" w:rsidR="005D2E13" w:rsidRPr="001C5E8F" w:rsidRDefault="005D2E13" w:rsidP="005D2E13">
            <w:pPr>
              <w:jc w:val="center"/>
              <w:rPr>
                <w:sz w:val="24"/>
                <w:szCs w:val="24"/>
              </w:rPr>
            </w:pPr>
          </w:p>
        </w:tc>
        <w:tc>
          <w:tcPr>
            <w:tcW w:w="993" w:type="dxa"/>
            <w:hideMark/>
          </w:tcPr>
          <w:p w14:paraId="70F7AF64" w14:textId="77777777" w:rsidR="005D2E13" w:rsidRPr="001C5E8F" w:rsidRDefault="005D2E13" w:rsidP="005D2E13">
            <w:pPr>
              <w:jc w:val="center"/>
              <w:rPr>
                <w:sz w:val="24"/>
                <w:szCs w:val="24"/>
              </w:rPr>
            </w:pPr>
          </w:p>
        </w:tc>
        <w:tc>
          <w:tcPr>
            <w:tcW w:w="1417" w:type="dxa"/>
          </w:tcPr>
          <w:p w14:paraId="6910759A" w14:textId="77777777" w:rsidR="005D2E13" w:rsidRPr="001C5E8F" w:rsidRDefault="005D2E13" w:rsidP="005D2E13">
            <w:pPr>
              <w:jc w:val="center"/>
              <w:rPr>
                <w:sz w:val="24"/>
                <w:szCs w:val="24"/>
              </w:rPr>
            </w:pPr>
          </w:p>
        </w:tc>
        <w:tc>
          <w:tcPr>
            <w:tcW w:w="1276" w:type="dxa"/>
            <w:hideMark/>
          </w:tcPr>
          <w:p w14:paraId="377C92E7" w14:textId="77777777" w:rsidR="005D2E13" w:rsidRPr="001C5E8F" w:rsidRDefault="005D2E13" w:rsidP="005D2E13">
            <w:pPr>
              <w:jc w:val="both"/>
              <w:rPr>
                <w:sz w:val="24"/>
                <w:szCs w:val="24"/>
              </w:rPr>
            </w:pPr>
            <w:r w:rsidRPr="001C5E8F">
              <w:rPr>
                <w:sz w:val="24"/>
                <w:szCs w:val="24"/>
              </w:rPr>
              <w:t> </w:t>
            </w:r>
          </w:p>
        </w:tc>
        <w:tc>
          <w:tcPr>
            <w:tcW w:w="1128" w:type="dxa"/>
          </w:tcPr>
          <w:p w14:paraId="71475F85" w14:textId="77777777" w:rsidR="005D2E13" w:rsidRPr="001C5E8F" w:rsidRDefault="005D2E13" w:rsidP="005D2E13">
            <w:pPr>
              <w:jc w:val="both"/>
              <w:rPr>
                <w:sz w:val="24"/>
                <w:szCs w:val="24"/>
              </w:rPr>
            </w:pPr>
          </w:p>
        </w:tc>
      </w:tr>
      <w:tr w:rsidR="005D2E13" w:rsidRPr="001C5E8F" w14:paraId="17D16221" w14:textId="5A2862AF" w:rsidTr="005D2E13">
        <w:trPr>
          <w:trHeight w:val="640"/>
        </w:trPr>
        <w:tc>
          <w:tcPr>
            <w:tcW w:w="704" w:type="dxa"/>
            <w:hideMark/>
          </w:tcPr>
          <w:p w14:paraId="79DC4CFD" w14:textId="77777777" w:rsidR="005D2E13" w:rsidRPr="001C5E8F" w:rsidRDefault="005D2E13" w:rsidP="005D2E13">
            <w:pPr>
              <w:jc w:val="center"/>
              <w:rPr>
                <w:sz w:val="24"/>
                <w:szCs w:val="24"/>
              </w:rPr>
            </w:pPr>
            <w:r w:rsidRPr="001C5E8F">
              <w:rPr>
                <w:sz w:val="24"/>
                <w:szCs w:val="24"/>
              </w:rPr>
              <w:t>45</w:t>
            </w:r>
          </w:p>
        </w:tc>
        <w:tc>
          <w:tcPr>
            <w:tcW w:w="3376" w:type="dxa"/>
            <w:hideMark/>
          </w:tcPr>
          <w:p w14:paraId="13826F43" w14:textId="77777777" w:rsidR="005D2E13" w:rsidRPr="001C5E8F" w:rsidRDefault="005D2E13" w:rsidP="005D2E13">
            <w:pPr>
              <w:jc w:val="both"/>
              <w:rPr>
                <w:sz w:val="24"/>
                <w:szCs w:val="24"/>
              </w:rPr>
            </w:pPr>
            <w:r w:rsidRPr="001C5E8F">
              <w:rPr>
                <w:sz w:val="24"/>
                <w:szCs w:val="24"/>
              </w:rPr>
              <w:t xml:space="preserve">Oro kondicionavimo sistemos demontavimas surenkant šaldymo skystį  </w:t>
            </w:r>
          </w:p>
        </w:tc>
        <w:tc>
          <w:tcPr>
            <w:tcW w:w="1018" w:type="dxa"/>
            <w:hideMark/>
          </w:tcPr>
          <w:p w14:paraId="0DF31FCE"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4317D9BC" w14:textId="77777777" w:rsidR="005D2E13" w:rsidRPr="001C5E8F" w:rsidRDefault="005D2E13" w:rsidP="005D2E13">
            <w:pPr>
              <w:jc w:val="center"/>
              <w:rPr>
                <w:sz w:val="24"/>
                <w:szCs w:val="24"/>
              </w:rPr>
            </w:pPr>
            <w:r w:rsidRPr="001C5E8F">
              <w:rPr>
                <w:sz w:val="24"/>
                <w:szCs w:val="24"/>
              </w:rPr>
              <w:t>3,0</w:t>
            </w:r>
          </w:p>
        </w:tc>
        <w:tc>
          <w:tcPr>
            <w:tcW w:w="1417" w:type="dxa"/>
          </w:tcPr>
          <w:p w14:paraId="0508C81C"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3CF1803C" w14:textId="77777777" w:rsidR="005D2E13" w:rsidRPr="001C5E8F" w:rsidRDefault="005D2E13" w:rsidP="005D2E13">
            <w:pPr>
              <w:jc w:val="both"/>
              <w:rPr>
                <w:sz w:val="24"/>
                <w:szCs w:val="24"/>
              </w:rPr>
            </w:pPr>
            <w:r w:rsidRPr="001C5E8F">
              <w:rPr>
                <w:sz w:val="24"/>
                <w:szCs w:val="24"/>
              </w:rPr>
              <w:t> </w:t>
            </w:r>
          </w:p>
        </w:tc>
        <w:tc>
          <w:tcPr>
            <w:tcW w:w="1128" w:type="dxa"/>
          </w:tcPr>
          <w:p w14:paraId="5A5EA6AB" w14:textId="77777777" w:rsidR="005D2E13" w:rsidRPr="001C5E8F" w:rsidRDefault="005D2E13" w:rsidP="005D2E13">
            <w:pPr>
              <w:jc w:val="both"/>
              <w:rPr>
                <w:sz w:val="24"/>
                <w:szCs w:val="24"/>
              </w:rPr>
            </w:pPr>
          </w:p>
        </w:tc>
      </w:tr>
      <w:tr w:rsidR="005D2E13" w:rsidRPr="001C5E8F" w14:paraId="613FFBC0" w14:textId="7C2CD8D1" w:rsidTr="005D2E13">
        <w:trPr>
          <w:trHeight w:val="936"/>
        </w:trPr>
        <w:tc>
          <w:tcPr>
            <w:tcW w:w="704" w:type="dxa"/>
            <w:hideMark/>
          </w:tcPr>
          <w:p w14:paraId="56AE47C8" w14:textId="77777777" w:rsidR="005D2E13" w:rsidRPr="001C5E8F" w:rsidRDefault="005D2E13" w:rsidP="005D2E13">
            <w:pPr>
              <w:jc w:val="center"/>
              <w:rPr>
                <w:sz w:val="24"/>
                <w:szCs w:val="24"/>
              </w:rPr>
            </w:pPr>
            <w:r w:rsidRPr="001C5E8F">
              <w:rPr>
                <w:sz w:val="24"/>
                <w:szCs w:val="24"/>
              </w:rPr>
              <w:t>46</w:t>
            </w:r>
          </w:p>
        </w:tc>
        <w:tc>
          <w:tcPr>
            <w:tcW w:w="3376" w:type="dxa"/>
            <w:hideMark/>
          </w:tcPr>
          <w:p w14:paraId="77049B8B" w14:textId="77777777" w:rsidR="005D2E13" w:rsidRPr="001C5E8F" w:rsidRDefault="005D2E13" w:rsidP="005D2E13">
            <w:pPr>
              <w:jc w:val="both"/>
              <w:rPr>
                <w:sz w:val="24"/>
                <w:szCs w:val="24"/>
              </w:rPr>
            </w:pPr>
            <w:r w:rsidRPr="001C5E8F">
              <w:rPr>
                <w:sz w:val="24"/>
                <w:szCs w:val="24"/>
              </w:rPr>
              <w:t>Kondicionieriaus vidinio sieninio agregato, kurio šaldymo galia iki 7 kW, montavimas</w:t>
            </w:r>
          </w:p>
        </w:tc>
        <w:tc>
          <w:tcPr>
            <w:tcW w:w="1018" w:type="dxa"/>
            <w:hideMark/>
          </w:tcPr>
          <w:p w14:paraId="06D0262D"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7A55376E" w14:textId="77777777" w:rsidR="005D2E13" w:rsidRPr="001C5E8F" w:rsidRDefault="005D2E13" w:rsidP="005D2E13">
            <w:pPr>
              <w:jc w:val="center"/>
              <w:rPr>
                <w:sz w:val="24"/>
                <w:szCs w:val="24"/>
              </w:rPr>
            </w:pPr>
            <w:r w:rsidRPr="001C5E8F">
              <w:rPr>
                <w:sz w:val="24"/>
                <w:szCs w:val="24"/>
              </w:rPr>
              <w:t>3,0</w:t>
            </w:r>
          </w:p>
        </w:tc>
        <w:tc>
          <w:tcPr>
            <w:tcW w:w="1417" w:type="dxa"/>
          </w:tcPr>
          <w:p w14:paraId="323C61CF"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51811CF0" w14:textId="77777777" w:rsidR="005D2E13" w:rsidRPr="001C5E8F" w:rsidRDefault="005D2E13" w:rsidP="005D2E13">
            <w:pPr>
              <w:jc w:val="both"/>
              <w:rPr>
                <w:sz w:val="24"/>
                <w:szCs w:val="24"/>
              </w:rPr>
            </w:pPr>
            <w:r w:rsidRPr="001C5E8F">
              <w:rPr>
                <w:sz w:val="24"/>
                <w:szCs w:val="24"/>
              </w:rPr>
              <w:t> </w:t>
            </w:r>
          </w:p>
        </w:tc>
        <w:tc>
          <w:tcPr>
            <w:tcW w:w="1128" w:type="dxa"/>
          </w:tcPr>
          <w:p w14:paraId="5F86BCF0" w14:textId="77777777" w:rsidR="005D2E13" w:rsidRPr="001C5E8F" w:rsidRDefault="005D2E13" w:rsidP="005D2E13">
            <w:pPr>
              <w:jc w:val="both"/>
              <w:rPr>
                <w:sz w:val="24"/>
                <w:szCs w:val="24"/>
              </w:rPr>
            </w:pPr>
          </w:p>
        </w:tc>
      </w:tr>
      <w:tr w:rsidR="005D2E13" w:rsidRPr="001C5E8F" w14:paraId="39BA9C4A" w14:textId="4F0B3C7F" w:rsidTr="005D2E13">
        <w:trPr>
          <w:trHeight w:val="936"/>
        </w:trPr>
        <w:tc>
          <w:tcPr>
            <w:tcW w:w="704" w:type="dxa"/>
            <w:hideMark/>
          </w:tcPr>
          <w:p w14:paraId="6EA9E969" w14:textId="77777777" w:rsidR="005D2E13" w:rsidRPr="001C5E8F" w:rsidRDefault="005D2E13" w:rsidP="005D2E13">
            <w:pPr>
              <w:jc w:val="center"/>
              <w:rPr>
                <w:sz w:val="24"/>
                <w:szCs w:val="24"/>
              </w:rPr>
            </w:pPr>
            <w:r w:rsidRPr="001C5E8F">
              <w:rPr>
                <w:sz w:val="24"/>
                <w:szCs w:val="24"/>
              </w:rPr>
              <w:t>47</w:t>
            </w:r>
          </w:p>
        </w:tc>
        <w:tc>
          <w:tcPr>
            <w:tcW w:w="3376" w:type="dxa"/>
            <w:hideMark/>
          </w:tcPr>
          <w:p w14:paraId="076C5A3C" w14:textId="77777777" w:rsidR="005D2E13" w:rsidRPr="001C5E8F" w:rsidRDefault="005D2E13" w:rsidP="005D2E13">
            <w:pPr>
              <w:jc w:val="both"/>
              <w:rPr>
                <w:sz w:val="24"/>
                <w:szCs w:val="24"/>
              </w:rPr>
            </w:pPr>
            <w:r w:rsidRPr="001C5E8F">
              <w:rPr>
                <w:sz w:val="24"/>
                <w:szCs w:val="24"/>
              </w:rPr>
              <w:t>Vidinis kondicionierius, sieninio tipo, pritaikytas montuoti atvirai patalpoje, šaldymo galia &gt; 2,5 kW</w:t>
            </w:r>
          </w:p>
        </w:tc>
        <w:tc>
          <w:tcPr>
            <w:tcW w:w="1018" w:type="dxa"/>
            <w:hideMark/>
          </w:tcPr>
          <w:p w14:paraId="62CE514A"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20116524" w14:textId="77777777" w:rsidR="005D2E13" w:rsidRPr="001C5E8F" w:rsidRDefault="005D2E13" w:rsidP="005D2E13">
            <w:pPr>
              <w:jc w:val="center"/>
              <w:rPr>
                <w:sz w:val="24"/>
                <w:szCs w:val="24"/>
              </w:rPr>
            </w:pPr>
            <w:r w:rsidRPr="001C5E8F">
              <w:rPr>
                <w:sz w:val="24"/>
                <w:szCs w:val="24"/>
              </w:rPr>
              <w:t>3,0</w:t>
            </w:r>
          </w:p>
        </w:tc>
        <w:tc>
          <w:tcPr>
            <w:tcW w:w="1417" w:type="dxa"/>
          </w:tcPr>
          <w:p w14:paraId="5661E713"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04EAAB4F" w14:textId="77777777" w:rsidR="005D2E13" w:rsidRPr="001C5E8F" w:rsidRDefault="005D2E13" w:rsidP="005D2E13">
            <w:pPr>
              <w:jc w:val="both"/>
              <w:rPr>
                <w:sz w:val="24"/>
                <w:szCs w:val="24"/>
              </w:rPr>
            </w:pPr>
            <w:r w:rsidRPr="001C5E8F">
              <w:rPr>
                <w:sz w:val="24"/>
                <w:szCs w:val="24"/>
              </w:rPr>
              <w:t> </w:t>
            </w:r>
          </w:p>
        </w:tc>
        <w:tc>
          <w:tcPr>
            <w:tcW w:w="1128" w:type="dxa"/>
          </w:tcPr>
          <w:p w14:paraId="7D1CB0E5" w14:textId="77777777" w:rsidR="005D2E13" w:rsidRPr="001C5E8F" w:rsidRDefault="005D2E13" w:rsidP="005D2E13">
            <w:pPr>
              <w:jc w:val="both"/>
              <w:rPr>
                <w:sz w:val="24"/>
                <w:szCs w:val="24"/>
              </w:rPr>
            </w:pPr>
          </w:p>
        </w:tc>
      </w:tr>
      <w:tr w:rsidR="005D2E13" w:rsidRPr="001C5E8F" w14:paraId="0D6CC254" w14:textId="50BB3C73" w:rsidTr="005D2E13">
        <w:trPr>
          <w:trHeight w:val="1248"/>
        </w:trPr>
        <w:tc>
          <w:tcPr>
            <w:tcW w:w="704" w:type="dxa"/>
            <w:hideMark/>
          </w:tcPr>
          <w:p w14:paraId="470A8B43" w14:textId="77777777" w:rsidR="005D2E13" w:rsidRPr="001C5E8F" w:rsidRDefault="005D2E13" w:rsidP="005D2E13">
            <w:pPr>
              <w:jc w:val="center"/>
              <w:rPr>
                <w:sz w:val="24"/>
                <w:szCs w:val="24"/>
              </w:rPr>
            </w:pPr>
            <w:r w:rsidRPr="001C5E8F">
              <w:rPr>
                <w:sz w:val="24"/>
                <w:szCs w:val="24"/>
              </w:rPr>
              <w:lastRenderedPageBreak/>
              <w:t>48</w:t>
            </w:r>
          </w:p>
        </w:tc>
        <w:tc>
          <w:tcPr>
            <w:tcW w:w="3376" w:type="dxa"/>
            <w:hideMark/>
          </w:tcPr>
          <w:p w14:paraId="7A8D7502" w14:textId="77777777" w:rsidR="005D2E13" w:rsidRPr="001C5E8F" w:rsidRDefault="005D2E13" w:rsidP="005D2E13">
            <w:pPr>
              <w:jc w:val="both"/>
              <w:rPr>
                <w:sz w:val="24"/>
                <w:szCs w:val="24"/>
              </w:rPr>
            </w:pPr>
            <w:r w:rsidRPr="001C5E8F">
              <w:rPr>
                <w:sz w:val="24"/>
                <w:szCs w:val="24"/>
              </w:rPr>
              <w:t>Kondicionieriaus išorinio agregato, kurio šaldymo galia 7,1 - 10 kW, montavimas prie pastato išorinės sienos, aukštyje (naudojant kėlimo įrangą)</w:t>
            </w:r>
          </w:p>
        </w:tc>
        <w:tc>
          <w:tcPr>
            <w:tcW w:w="1018" w:type="dxa"/>
            <w:hideMark/>
          </w:tcPr>
          <w:p w14:paraId="1FCECE9B"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5BD8D3F8" w14:textId="77777777" w:rsidR="005D2E13" w:rsidRPr="001C5E8F" w:rsidRDefault="005D2E13" w:rsidP="005D2E13">
            <w:pPr>
              <w:jc w:val="center"/>
              <w:rPr>
                <w:sz w:val="24"/>
                <w:szCs w:val="24"/>
              </w:rPr>
            </w:pPr>
            <w:r w:rsidRPr="001C5E8F">
              <w:rPr>
                <w:sz w:val="24"/>
                <w:szCs w:val="24"/>
              </w:rPr>
              <w:t>1,0</w:t>
            </w:r>
          </w:p>
        </w:tc>
        <w:tc>
          <w:tcPr>
            <w:tcW w:w="1417" w:type="dxa"/>
          </w:tcPr>
          <w:p w14:paraId="2848ABC2"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06F20314" w14:textId="77777777" w:rsidR="005D2E13" w:rsidRPr="001C5E8F" w:rsidRDefault="005D2E13" w:rsidP="005D2E13">
            <w:pPr>
              <w:jc w:val="both"/>
              <w:rPr>
                <w:sz w:val="24"/>
                <w:szCs w:val="24"/>
              </w:rPr>
            </w:pPr>
            <w:r w:rsidRPr="001C5E8F">
              <w:rPr>
                <w:sz w:val="24"/>
                <w:szCs w:val="24"/>
              </w:rPr>
              <w:t> </w:t>
            </w:r>
          </w:p>
        </w:tc>
        <w:tc>
          <w:tcPr>
            <w:tcW w:w="1128" w:type="dxa"/>
          </w:tcPr>
          <w:p w14:paraId="3A0AD9F9" w14:textId="77777777" w:rsidR="005D2E13" w:rsidRPr="001C5E8F" w:rsidRDefault="005D2E13" w:rsidP="005D2E13">
            <w:pPr>
              <w:jc w:val="both"/>
              <w:rPr>
                <w:sz w:val="24"/>
                <w:szCs w:val="24"/>
              </w:rPr>
            </w:pPr>
          </w:p>
        </w:tc>
      </w:tr>
      <w:tr w:rsidR="005D2E13" w:rsidRPr="001C5E8F" w14:paraId="4E1F64CF" w14:textId="4D590943" w:rsidTr="005D2E13">
        <w:trPr>
          <w:trHeight w:val="624"/>
        </w:trPr>
        <w:tc>
          <w:tcPr>
            <w:tcW w:w="704" w:type="dxa"/>
            <w:hideMark/>
          </w:tcPr>
          <w:p w14:paraId="2067BC80" w14:textId="77777777" w:rsidR="005D2E13" w:rsidRPr="001C5E8F" w:rsidRDefault="005D2E13" w:rsidP="005D2E13">
            <w:pPr>
              <w:jc w:val="center"/>
              <w:rPr>
                <w:sz w:val="24"/>
                <w:szCs w:val="24"/>
              </w:rPr>
            </w:pPr>
            <w:r w:rsidRPr="001C5E8F">
              <w:rPr>
                <w:sz w:val="24"/>
                <w:szCs w:val="24"/>
              </w:rPr>
              <w:t>49</w:t>
            </w:r>
          </w:p>
        </w:tc>
        <w:tc>
          <w:tcPr>
            <w:tcW w:w="3376" w:type="dxa"/>
            <w:hideMark/>
          </w:tcPr>
          <w:p w14:paraId="46B745E1" w14:textId="77777777" w:rsidR="005D2E13" w:rsidRPr="001C5E8F" w:rsidRDefault="005D2E13" w:rsidP="005D2E13">
            <w:pPr>
              <w:jc w:val="both"/>
              <w:rPr>
                <w:sz w:val="24"/>
                <w:szCs w:val="24"/>
              </w:rPr>
            </w:pPr>
            <w:r w:rsidRPr="001C5E8F">
              <w:rPr>
                <w:sz w:val="24"/>
                <w:szCs w:val="24"/>
              </w:rPr>
              <w:t>Išorinis kondicionierius, multi-split sistemos, šaldymo galia &gt;8,0 kW</w:t>
            </w:r>
          </w:p>
        </w:tc>
        <w:tc>
          <w:tcPr>
            <w:tcW w:w="1018" w:type="dxa"/>
            <w:hideMark/>
          </w:tcPr>
          <w:p w14:paraId="0000983E"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31DD2B49" w14:textId="77777777" w:rsidR="005D2E13" w:rsidRPr="001C5E8F" w:rsidRDefault="005D2E13" w:rsidP="005D2E13">
            <w:pPr>
              <w:jc w:val="center"/>
              <w:rPr>
                <w:sz w:val="24"/>
                <w:szCs w:val="24"/>
              </w:rPr>
            </w:pPr>
            <w:r w:rsidRPr="001C5E8F">
              <w:rPr>
                <w:sz w:val="24"/>
                <w:szCs w:val="24"/>
              </w:rPr>
              <w:t>1,0</w:t>
            </w:r>
          </w:p>
        </w:tc>
        <w:tc>
          <w:tcPr>
            <w:tcW w:w="1417" w:type="dxa"/>
          </w:tcPr>
          <w:p w14:paraId="0CD2622C"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7E0CDA4B" w14:textId="77777777" w:rsidR="005D2E13" w:rsidRPr="001C5E8F" w:rsidRDefault="005D2E13" w:rsidP="005D2E13">
            <w:pPr>
              <w:jc w:val="both"/>
              <w:rPr>
                <w:sz w:val="24"/>
                <w:szCs w:val="24"/>
              </w:rPr>
            </w:pPr>
            <w:r w:rsidRPr="001C5E8F">
              <w:rPr>
                <w:sz w:val="24"/>
                <w:szCs w:val="24"/>
              </w:rPr>
              <w:t> </w:t>
            </w:r>
          </w:p>
        </w:tc>
        <w:tc>
          <w:tcPr>
            <w:tcW w:w="1128" w:type="dxa"/>
          </w:tcPr>
          <w:p w14:paraId="6BC52714" w14:textId="77777777" w:rsidR="005D2E13" w:rsidRPr="001C5E8F" w:rsidRDefault="005D2E13" w:rsidP="005D2E13">
            <w:pPr>
              <w:jc w:val="both"/>
              <w:rPr>
                <w:sz w:val="24"/>
                <w:szCs w:val="24"/>
              </w:rPr>
            </w:pPr>
          </w:p>
        </w:tc>
      </w:tr>
      <w:tr w:rsidR="005D2E13" w:rsidRPr="001C5E8F" w14:paraId="72CBA3E9" w14:textId="05791F02" w:rsidTr="005D2E13">
        <w:trPr>
          <w:trHeight w:val="1248"/>
        </w:trPr>
        <w:tc>
          <w:tcPr>
            <w:tcW w:w="704" w:type="dxa"/>
            <w:hideMark/>
          </w:tcPr>
          <w:p w14:paraId="256B32E4" w14:textId="77777777" w:rsidR="005D2E13" w:rsidRPr="001C5E8F" w:rsidRDefault="005D2E13" w:rsidP="005D2E13">
            <w:pPr>
              <w:jc w:val="center"/>
              <w:rPr>
                <w:sz w:val="24"/>
                <w:szCs w:val="24"/>
              </w:rPr>
            </w:pPr>
            <w:r w:rsidRPr="001C5E8F">
              <w:rPr>
                <w:sz w:val="24"/>
                <w:szCs w:val="24"/>
              </w:rPr>
              <w:t>50</w:t>
            </w:r>
          </w:p>
        </w:tc>
        <w:tc>
          <w:tcPr>
            <w:tcW w:w="3376" w:type="dxa"/>
            <w:hideMark/>
          </w:tcPr>
          <w:p w14:paraId="1C8C1891" w14:textId="77777777" w:rsidR="005D2E13" w:rsidRPr="001C5E8F" w:rsidRDefault="005D2E13" w:rsidP="005D2E13">
            <w:pPr>
              <w:jc w:val="both"/>
              <w:rPr>
                <w:sz w:val="24"/>
                <w:szCs w:val="24"/>
              </w:rPr>
            </w:pPr>
            <w:r w:rsidRPr="001C5E8F">
              <w:rPr>
                <w:sz w:val="24"/>
                <w:szCs w:val="24"/>
              </w:rPr>
              <w:t>Konstrukcijos (rėmų) išorinių kondicionierių blokams montuoti prie pastato išorinės sienos (aukštyje, naudojant kėlimo įrangą) įrengimas</w:t>
            </w:r>
          </w:p>
        </w:tc>
        <w:tc>
          <w:tcPr>
            <w:tcW w:w="1018" w:type="dxa"/>
            <w:hideMark/>
          </w:tcPr>
          <w:p w14:paraId="45972DF2"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53CA6A64" w14:textId="77777777" w:rsidR="005D2E13" w:rsidRPr="001C5E8F" w:rsidRDefault="005D2E13" w:rsidP="005D2E13">
            <w:pPr>
              <w:jc w:val="center"/>
              <w:rPr>
                <w:sz w:val="24"/>
                <w:szCs w:val="24"/>
              </w:rPr>
            </w:pPr>
            <w:r w:rsidRPr="001C5E8F">
              <w:rPr>
                <w:sz w:val="24"/>
                <w:szCs w:val="24"/>
              </w:rPr>
              <w:t>1,0</w:t>
            </w:r>
          </w:p>
        </w:tc>
        <w:tc>
          <w:tcPr>
            <w:tcW w:w="1417" w:type="dxa"/>
          </w:tcPr>
          <w:p w14:paraId="17605120"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65150773" w14:textId="77777777" w:rsidR="005D2E13" w:rsidRPr="001C5E8F" w:rsidRDefault="005D2E13" w:rsidP="005D2E13">
            <w:pPr>
              <w:jc w:val="both"/>
              <w:rPr>
                <w:sz w:val="24"/>
                <w:szCs w:val="24"/>
              </w:rPr>
            </w:pPr>
            <w:r w:rsidRPr="001C5E8F">
              <w:rPr>
                <w:sz w:val="24"/>
                <w:szCs w:val="24"/>
              </w:rPr>
              <w:t> </w:t>
            </w:r>
          </w:p>
        </w:tc>
        <w:tc>
          <w:tcPr>
            <w:tcW w:w="1128" w:type="dxa"/>
          </w:tcPr>
          <w:p w14:paraId="12A74335" w14:textId="77777777" w:rsidR="005D2E13" w:rsidRPr="001C5E8F" w:rsidRDefault="005D2E13" w:rsidP="005D2E13">
            <w:pPr>
              <w:jc w:val="both"/>
              <w:rPr>
                <w:sz w:val="24"/>
                <w:szCs w:val="24"/>
              </w:rPr>
            </w:pPr>
          </w:p>
        </w:tc>
      </w:tr>
      <w:tr w:rsidR="005D2E13" w:rsidRPr="001C5E8F" w14:paraId="2FB35ADF" w14:textId="35C9F390" w:rsidTr="005D2E13">
        <w:trPr>
          <w:trHeight w:val="1248"/>
        </w:trPr>
        <w:tc>
          <w:tcPr>
            <w:tcW w:w="704" w:type="dxa"/>
            <w:hideMark/>
          </w:tcPr>
          <w:p w14:paraId="095C1962" w14:textId="77777777" w:rsidR="005D2E13" w:rsidRPr="001C5E8F" w:rsidRDefault="005D2E13" w:rsidP="005D2E13">
            <w:pPr>
              <w:jc w:val="center"/>
              <w:rPr>
                <w:sz w:val="24"/>
                <w:szCs w:val="24"/>
              </w:rPr>
            </w:pPr>
            <w:r w:rsidRPr="001C5E8F">
              <w:rPr>
                <w:sz w:val="24"/>
                <w:szCs w:val="24"/>
              </w:rPr>
              <w:t>51</w:t>
            </w:r>
          </w:p>
        </w:tc>
        <w:tc>
          <w:tcPr>
            <w:tcW w:w="3376" w:type="dxa"/>
            <w:hideMark/>
          </w:tcPr>
          <w:p w14:paraId="2D468245" w14:textId="77777777" w:rsidR="005D2E13" w:rsidRPr="001C5E8F" w:rsidRDefault="005D2E13" w:rsidP="005D2E13">
            <w:pPr>
              <w:jc w:val="both"/>
              <w:rPr>
                <w:sz w:val="24"/>
                <w:szCs w:val="24"/>
              </w:rPr>
            </w:pPr>
            <w:r w:rsidRPr="001C5E8F">
              <w:rPr>
                <w:sz w:val="24"/>
                <w:szCs w:val="24"/>
              </w:rPr>
              <w:t>Kondicionavimo vamzdynų iš varinių izoliuotų vamzdžių tiesimas, tvirtinant prie konstrukcijų  (vamzdžio išorinis skersmuo  iki 22 mm)</w:t>
            </w:r>
          </w:p>
        </w:tc>
        <w:tc>
          <w:tcPr>
            <w:tcW w:w="1018" w:type="dxa"/>
            <w:hideMark/>
          </w:tcPr>
          <w:p w14:paraId="0500575A" w14:textId="77777777" w:rsidR="005D2E13" w:rsidRPr="001C5E8F" w:rsidRDefault="005D2E13" w:rsidP="005D2E13">
            <w:pPr>
              <w:jc w:val="center"/>
              <w:rPr>
                <w:sz w:val="24"/>
                <w:szCs w:val="24"/>
              </w:rPr>
            </w:pPr>
            <w:r w:rsidRPr="001C5E8F">
              <w:rPr>
                <w:sz w:val="24"/>
                <w:szCs w:val="24"/>
              </w:rPr>
              <w:t>m</w:t>
            </w:r>
          </w:p>
        </w:tc>
        <w:tc>
          <w:tcPr>
            <w:tcW w:w="993" w:type="dxa"/>
            <w:noWrap/>
            <w:hideMark/>
          </w:tcPr>
          <w:p w14:paraId="7923D9B4" w14:textId="77777777" w:rsidR="005D2E13" w:rsidRPr="001C5E8F" w:rsidRDefault="005D2E13" w:rsidP="005D2E13">
            <w:pPr>
              <w:jc w:val="center"/>
              <w:rPr>
                <w:sz w:val="24"/>
                <w:szCs w:val="24"/>
              </w:rPr>
            </w:pPr>
            <w:r w:rsidRPr="001C5E8F">
              <w:rPr>
                <w:sz w:val="24"/>
                <w:szCs w:val="24"/>
              </w:rPr>
              <w:t>33,0</w:t>
            </w:r>
          </w:p>
        </w:tc>
        <w:tc>
          <w:tcPr>
            <w:tcW w:w="1417" w:type="dxa"/>
          </w:tcPr>
          <w:p w14:paraId="6F63CF90"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631ECD35" w14:textId="77777777" w:rsidR="005D2E13" w:rsidRPr="001C5E8F" w:rsidRDefault="005D2E13" w:rsidP="005D2E13">
            <w:pPr>
              <w:jc w:val="both"/>
              <w:rPr>
                <w:sz w:val="24"/>
                <w:szCs w:val="24"/>
              </w:rPr>
            </w:pPr>
            <w:r w:rsidRPr="001C5E8F">
              <w:rPr>
                <w:sz w:val="24"/>
                <w:szCs w:val="24"/>
              </w:rPr>
              <w:t> </w:t>
            </w:r>
          </w:p>
        </w:tc>
        <w:tc>
          <w:tcPr>
            <w:tcW w:w="1128" w:type="dxa"/>
          </w:tcPr>
          <w:p w14:paraId="1F91B4B4" w14:textId="77777777" w:rsidR="005D2E13" w:rsidRPr="001C5E8F" w:rsidRDefault="005D2E13" w:rsidP="005D2E13">
            <w:pPr>
              <w:jc w:val="both"/>
              <w:rPr>
                <w:sz w:val="24"/>
                <w:szCs w:val="24"/>
              </w:rPr>
            </w:pPr>
          </w:p>
        </w:tc>
      </w:tr>
      <w:tr w:rsidR="005D2E13" w:rsidRPr="001C5E8F" w14:paraId="0A8BEDE4" w14:textId="33CE2B9E" w:rsidTr="005D2E13">
        <w:trPr>
          <w:trHeight w:val="936"/>
        </w:trPr>
        <w:tc>
          <w:tcPr>
            <w:tcW w:w="704" w:type="dxa"/>
            <w:hideMark/>
          </w:tcPr>
          <w:p w14:paraId="0EB1F714" w14:textId="77777777" w:rsidR="005D2E13" w:rsidRPr="001C5E8F" w:rsidRDefault="005D2E13" w:rsidP="005D2E13">
            <w:pPr>
              <w:jc w:val="center"/>
              <w:rPr>
                <w:sz w:val="24"/>
                <w:szCs w:val="24"/>
              </w:rPr>
            </w:pPr>
            <w:r w:rsidRPr="001C5E8F">
              <w:rPr>
                <w:sz w:val="24"/>
                <w:szCs w:val="24"/>
              </w:rPr>
              <w:t>52</w:t>
            </w:r>
          </w:p>
        </w:tc>
        <w:tc>
          <w:tcPr>
            <w:tcW w:w="3376" w:type="dxa"/>
            <w:hideMark/>
          </w:tcPr>
          <w:p w14:paraId="5C607A7A" w14:textId="77777777" w:rsidR="005D2E13" w:rsidRPr="001C5E8F" w:rsidRDefault="005D2E13" w:rsidP="005D2E13">
            <w:pPr>
              <w:jc w:val="both"/>
              <w:rPr>
                <w:sz w:val="24"/>
                <w:szCs w:val="24"/>
              </w:rPr>
            </w:pPr>
            <w:r w:rsidRPr="001C5E8F">
              <w:rPr>
                <w:sz w:val="24"/>
                <w:szCs w:val="24"/>
              </w:rPr>
              <w:t>Oro kondicionavimo sistemų vakumavimas, užpildymas šaldymo skysčiais</w:t>
            </w:r>
          </w:p>
        </w:tc>
        <w:tc>
          <w:tcPr>
            <w:tcW w:w="1018" w:type="dxa"/>
            <w:hideMark/>
          </w:tcPr>
          <w:p w14:paraId="7C478DB5"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60144E77" w14:textId="77777777" w:rsidR="005D2E13" w:rsidRPr="001C5E8F" w:rsidRDefault="005D2E13" w:rsidP="005D2E13">
            <w:pPr>
              <w:jc w:val="center"/>
              <w:rPr>
                <w:sz w:val="24"/>
                <w:szCs w:val="24"/>
              </w:rPr>
            </w:pPr>
            <w:r w:rsidRPr="001C5E8F">
              <w:rPr>
                <w:sz w:val="24"/>
                <w:szCs w:val="24"/>
              </w:rPr>
              <w:t>1,0</w:t>
            </w:r>
          </w:p>
        </w:tc>
        <w:tc>
          <w:tcPr>
            <w:tcW w:w="1417" w:type="dxa"/>
          </w:tcPr>
          <w:p w14:paraId="061312DC"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24C73D6B" w14:textId="77777777" w:rsidR="005D2E13" w:rsidRPr="001C5E8F" w:rsidRDefault="005D2E13" w:rsidP="005D2E13">
            <w:pPr>
              <w:jc w:val="both"/>
              <w:rPr>
                <w:sz w:val="24"/>
                <w:szCs w:val="24"/>
              </w:rPr>
            </w:pPr>
            <w:r w:rsidRPr="001C5E8F">
              <w:rPr>
                <w:sz w:val="24"/>
                <w:szCs w:val="24"/>
              </w:rPr>
              <w:t> </w:t>
            </w:r>
          </w:p>
        </w:tc>
        <w:tc>
          <w:tcPr>
            <w:tcW w:w="1128" w:type="dxa"/>
          </w:tcPr>
          <w:p w14:paraId="076C1828" w14:textId="77777777" w:rsidR="005D2E13" w:rsidRPr="001C5E8F" w:rsidRDefault="005D2E13" w:rsidP="005D2E13">
            <w:pPr>
              <w:jc w:val="both"/>
              <w:rPr>
                <w:sz w:val="24"/>
                <w:szCs w:val="24"/>
              </w:rPr>
            </w:pPr>
          </w:p>
        </w:tc>
      </w:tr>
      <w:tr w:rsidR="005D2E13" w:rsidRPr="001C5E8F" w14:paraId="411DEE3D" w14:textId="58E75C25" w:rsidTr="005D2E13">
        <w:trPr>
          <w:trHeight w:val="624"/>
        </w:trPr>
        <w:tc>
          <w:tcPr>
            <w:tcW w:w="704" w:type="dxa"/>
            <w:hideMark/>
          </w:tcPr>
          <w:p w14:paraId="35320A43" w14:textId="77777777" w:rsidR="005D2E13" w:rsidRPr="001C5E8F" w:rsidRDefault="005D2E13" w:rsidP="005D2E13">
            <w:pPr>
              <w:jc w:val="center"/>
              <w:rPr>
                <w:sz w:val="24"/>
                <w:szCs w:val="24"/>
              </w:rPr>
            </w:pPr>
            <w:r w:rsidRPr="001C5E8F">
              <w:rPr>
                <w:sz w:val="24"/>
                <w:szCs w:val="24"/>
              </w:rPr>
              <w:t>53</w:t>
            </w:r>
          </w:p>
        </w:tc>
        <w:tc>
          <w:tcPr>
            <w:tcW w:w="3376" w:type="dxa"/>
            <w:hideMark/>
          </w:tcPr>
          <w:p w14:paraId="5BC07C49" w14:textId="77777777" w:rsidR="005D2E13" w:rsidRPr="001C5E8F" w:rsidRDefault="005D2E13" w:rsidP="005D2E13">
            <w:pPr>
              <w:jc w:val="both"/>
              <w:rPr>
                <w:sz w:val="24"/>
                <w:szCs w:val="24"/>
              </w:rPr>
            </w:pPr>
            <w:r w:rsidRPr="001C5E8F">
              <w:rPr>
                <w:sz w:val="24"/>
                <w:szCs w:val="24"/>
              </w:rPr>
              <w:t>Signalinio kabelio tarp sistemos elementų tiesimas</w:t>
            </w:r>
          </w:p>
        </w:tc>
        <w:tc>
          <w:tcPr>
            <w:tcW w:w="1018" w:type="dxa"/>
            <w:hideMark/>
          </w:tcPr>
          <w:p w14:paraId="026CF575"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2911436D" w14:textId="77777777" w:rsidR="005D2E13" w:rsidRPr="001C5E8F" w:rsidRDefault="005D2E13" w:rsidP="005D2E13">
            <w:pPr>
              <w:jc w:val="center"/>
              <w:rPr>
                <w:sz w:val="24"/>
                <w:szCs w:val="24"/>
              </w:rPr>
            </w:pPr>
            <w:r w:rsidRPr="001C5E8F">
              <w:rPr>
                <w:sz w:val="24"/>
                <w:szCs w:val="24"/>
              </w:rPr>
              <w:t>0,35</w:t>
            </w:r>
          </w:p>
        </w:tc>
        <w:tc>
          <w:tcPr>
            <w:tcW w:w="1417" w:type="dxa"/>
          </w:tcPr>
          <w:p w14:paraId="16546FBD"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404F668C" w14:textId="77777777" w:rsidR="005D2E13" w:rsidRPr="001C5E8F" w:rsidRDefault="005D2E13" w:rsidP="005D2E13">
            <w:pPr>
              <w:jc w:val="both"/>
              <w:rPr>
                <w:sz w:val="24"/>
                <w:szCs w:val="24"/>
              </w:rPr>
            </w:pPr>
            <w:r w:rsidRPr="001C5E8F">
              <w:rPr>
                <w:sz w:val="24"/>
                <w:szCs w:val="24"/>
              </w:rPr>
              <w:t> </w:t>
            </w:r>
          </w:p>
        </w:tc>
        <w:tc>
          <w:tcPr>
            <w:tcW w:w="1128" w:type="dxa"/>
          </w:tcPr>
          <w:p w14:paraId="3EC6D853" w14:textId="77777777" w:rsidR="005D2E13" w:rsidRPr="001C5E8F" w:rsidRDefault="005D2E13" w:rsidP="005D2E13">
            <w:pPr>
              <w:jc w:val="both"/>
              <w:rPr>
                <w:sz w:val="24"/>
                <w:szCs w:val="24"/>
              </w:rPr>
            </w:pPr>
          </w:p>
        </w:tc>
      </w:tr>
      <w:tr w:rsidR="005D2E13" w:rsidRPr="001C5E8F" w14:paraId="1CDFA9A8" w14:textId="6D65BCAB" w:rsidTr="005D2E13">
        <w:trPr>
          <w:trHeight w:val="312"/>
        </w:trPr>
        <w:tc>
          <w:tcPr>
            <w:tcW w:w="704" w:type="dxa"/>
            <w:hideMark/>
          </w:tcPr>
          <w:p w14:paraId="34496AC9" w14:textId="77777777" w:rsidR="005D2E13" w:rsidRPr="001C5E8F" w:rsidRDefault="005D2E13" w:rsidP="005D2E13">
            <w:pPr>
              <w:jc w:val="center"/>
              <w:rPr>
                <w:sz w:val="24"/>
                <w:szCs w:val="24"/>
              </w:rPr>
            </w:pPr>
            <w:r w:rsidRPr="001C5E8F">
              <w:rPr>
                <w:sz w:val="24"/>
                <w:szCs w:val="24"/>
              </w:rPr>
              <w:t>54</w:t>
            </w:r>
          </w:p>
        </w:tc>
        <w:tc>
          <w:tcPr>
            <w:tcW w:w="3376" w:type="dxa"/>
            <w:hideMark/>
          </w:tcPr>
          <w:p w14:paraId="7F926593" w14:textId="77777777" w:rsidR="005D2E13" w:rsidRPr="001C5E8F" w:rsidRDefault="005D2E13" w:rsidP="005D2E13">
            <w:pPr>
              <w:jc w:val="both"/>
              <w:rPr>
                <w:sz w:val="24"/>
                <w:szCs w:val="24"/>
              </w:rPr>
            </w:pPr>
            <w:r w:rsidRPr="001C5E8F">
              <w:rPr>
                <w:sz w:val="24"/>
                <w:szCs w:val="24"/>
              </w:rPr>
              <w:t>Plastikinių kanalų montavimas</w:t>
            </w:r>
          </w:p>
        </w:tc>
        <w:tc>
          <w:tcPr>
            <w:tcW w:w="1018" w:type="dxa"/>
            <w:hideMark/>
          </w:tcPr>
          <w:p w14:paraId="2E4FC053"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4491F6CF" w14:textId="77777777" w:rsidR="005D2E13" w:rsidRPr="001C5E8F" w:rsidRDefault="005D2E13" w:rsidP="005D2E13">
            <w:pPr>
              <w:jc w:val="center"/>
              <w:rPr>
                <w:sz w:val="24"/>
                <w:szCs w:val="24"/>
              </w:rPr>
            </w:pPr>
            <w:r w:rsidRPr="001C5E8F">
              <w:rPr>
                <w:sz w:val="24"/>
                <w:szCs w:val="24"/>
              </w:rPr>
              <w:t>0,22</w:t>
            </w:r>
          </w:p>
        </w:tc>
        <w:tc>
          <w:tcPr>
            <w:tcW w:w="1417" w:type="dxa"/>
          </w:tcPr>
          <w:p w14:paraId="2EB6480E"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21F7074C" w14:textId="77777777" w:rsidR="005D2E13" w:rsidRPr="001C5E8F" w:rsidRDefault="005D2E13" w:rsidP="005D2E13">
            <w:pPr>
              <w:jc w:val="both"/>
              <w:rPr>
                <w:sz w:val="24"/>
                <w:szCs w:val="24"/>
              </w:rPr>
            </w:pPr>
            <w:r w:rsidRPr="001C5E8F">
              <w:rPr>
                <w:sz w:val="24"/>
                <w:szCs w:val="24"/>
              </w:rPr>
              <w:t> </w:t>
            </w:r>
          </w:p>
        </w:tc>
        <w:tc>
          <w:tcPr>
            <w:tcW w:w="1128" w:type="dxa"/>
          </w:tcPr>
          <w:p w14:paraId="7303E820" w14:textId="77777777" w:rsidR="005D2E13" w:rsidRPr="001C5E8F" w:rsidRDefault="005D2E13" w:rsidP="005D2E13">
            <w:pPr>
              <w:jc w:val="both"/>
              <w:rPr>
                <w:sz w:val="24"/>
                <w:szCs w:val="24"/>
              </w:rPr>
            </w:pPr>
          </w:p>
        </w:tc>
      </w:tr>
      <w:tr w:rsidR="005D2E13" w:rsidRPr="001C5E8F" w14:paraId="6CC8CCA5" w14:textId="77ED0523" w:rsidTr="005D2E13">
        <w:trPr>
          <w:trHeight w:val="936"/>
        </w:trPr>
        <w:tc>
          <w:tcPr>
            <w:tcW w:w="704" w:type="dxa"/>
            <w:hideMark/>
          </w:tcPr>
          <w:p w14:paraId="4B7C4A9A" w14:textId="77777777" w:rsidR="005D2E13" w:rsidRPr="001C5E8F" w:rsidRDefault="005D2E13" w:rsidP="005D2E13">
            <w:pPr>
              <w:jc w:val="center"/>
              <w:rPr>
                <w:sz w:val="24"/>
                <w:szCs w:val="24"/>
              </w:rPr>
            </w:pPr>
            <w:r w:rsidRPr="001C5E8F">
              <w:rPr>
                <w:sz w:val="24"/>
                <w:szCs w:val="24"/>
              </w:rPr>
              <w:t>55</w:t>
            </w:r>
          </w:p>
        </w:tc>
        <w:tc>
          <w:tcPr>
            <w:tcW w:w="3376" w:type="dxa"/>
            <w:hideMark/>
          </w:tcPr>
          <w:p w14:paraId="7A46D51A" w14:textId="77777777" w:rsidR="005D2E13" w:rsidRPr="001C5E8F" w:rsidRDefault="005D2E13" w:rsidP="005D2E13">
            <w:pPr>
              <w:jc w:val="both"/>
              <w:rPr>
                <w:sz w:val="24"/>
                <w:szCs w:val="24"/>
              </w:rPr>
            </w:pPr>
            <w:r w:rsidRPr="001C5E8F">
              <w:rPr>
                <w:sz w:val="24"/>
                <w:szCs w:val="24"/>
              </w:rPr>
              <w:t>Apsauginių plastikinių gofruotų vamzdžių (apsaugos nuo ultravioletinių spindulių) montavimas</w:t>
            </w:r>
          </w:p>
        </w:tc>
        <w:tc>
          <w:tcPr>
            <w:tcW w:w="1018" w:type="dxa"/>
            <w:hideMark/>
          </w:tcPr>
          <w:p w14:paraId="0A6A3A83" w14:textId="77777777" w:rsidR="005D2E13" w:rsidRPr="001C5E8F" w:rsidRDefault="005D2E13" w:rsidP="005D2E13">
            <w:pPr>
              <w:jc w:val="center"/>
              <w:rPr>
                <w:sz w:val="24"/>
                <w:szCs w:val="24"/>
              </w:rPr>
            </w:pPr>
            <w:r w:rsidRPr="001C5E8F">
              <w:rPr>
                <w:sz w:val="24"/>
                <w:szCs w:val="24"/>
              </w:rPr>
              <w:t>100m</w:t>
            </w:r>
          </w:p>
        </w:tc>
        <w:tc>
          <w:tcPr>
            <w:tcW w:w="993" w:type="dxa"/>
            <w:noWrap/>
            <w:hideMark/>
          </w:tcPr>
          <w:p w14:paraId="28537501" w14:textId="77777777" w:rsidR="005D2E13" w:rsidRPr="001C5E8F" w:rsidRDefault="005D2E13" w:rsidP="005D2E13">
            <w:pPr>
              <w:jc w:val="center"/>
              <w:rPr>
                <w:sz w:val="24"/>
                <w:szCs w:val="24"/>
              </w:rPr>
            </w:pPr>
            <w:r w:rsidRPr="001C5E8F">
              <w:rPr>
                <w:sz w:val="24"/>
                <w:szCs w:val="24"/>
              </w:rPr>
              <w:t>0,01</w:t>
            </w:r>
          </w:p>
        </w:tc>
        <w:tc>
          <w:tcPr>
            <w:tcW w:w="1417" w:type="dxa"/>
          </w:tcPr>
          <w:p w14:paraId="24BC70CC"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6C3FF5E2" w14:textId="77777777" w:rsidR="005D2E13" w:rsidRPr="001C5E8F" w:rsidRDefault="005D2E13" w:rsidP="005D2E13">
            <w:pPr>
              <w:jc w:val="both"/>
              <w:rPr>
                <w:sz w:val="24"/>
                <w:szCs w:val="24"/>
              </w:rPr>
            </w:pPr>
            <w:r w:rsidRPr="001C5E8F">
              <w:rPr>
                <w:sz w:val="24"/>
                <w:szCs w:val="24"/>
              </w:rPr>
              <w:t> </w:t>
            </w:r>
          </w:p>
        </w:tc>
        <w:tc>
          <w:tcPr>
            <w:tcW w:w="1128" w:type="dxa"/>
          </w:tcPr>
          <w:p w14:paraId="5AEB171C" w14:textId="77777777" w:rsidR="005D2E13" w:rsidRPr="001C5E8F" w:rsidRDefault="005D2E13" w:rsidP="005D2E13">
            <w:pPr>
              <w:jc w:val="both"/>
              <w:rPr>
                <w:sz w:val="24"/>
                <w:szCs w:val="24"/>
              </w:rPr>
            </w:pPr>
          </w:p>
        </w:tc>
      </w:tr>
      <w:tr w:rsidR="005D2E13" w:rsidRPr="001C5E8F" w14:paraId="2E9149BD" w14:textId="07E26FB5" w:rsidTr="005D2E13">
        <w:trPr>
          <w:trHeight w:val="624"/>
        </w:trPr>
        <w:tc>
          <w:tcPr>
            <w:tcW w:w="704" w:type="dxa"/>
            <w:hideMark/>
          </w:tcPr>
          <w:p w14:paraId="6E5FC55B" w14:textId="77777777" w:rsidR="005D2E13" w:rsidRPr="001C5E8F" w:rsidRDefault="005D2E13" w:rsidP="005D2E13">
            <w:pPr>
              <w:jc w:val="center"/>
              <w:rPr>
                <w:sz w:val="24"/>
                <w:szCs w:val="24"/>
              </w:rPr>
            </w:pPr>
            <w:r w:rsidRPr="001C5E8F">
              <w:rPr>
                <w:sz w:val="24"/>
                <w:szCs w:val="24"/>
              </w:rPr>
              <w:t>56</w:t>
            </w:r>
          </w:p>
        </w:tc>
        <w:tc>
          <w:tcPr>
            <w:tcW w:w="3376" w:type="dxa"/>
            <w:hideMark/>
          </w:tcPr>
          <w:p w14:paraId="6B233828" w14:textId="77777777" w:rsidR="005D2E13" w:rsidRPr="001C5E8F" w:rsidRDefault="005D2E13" w:rsidP="005D2E13">
            <w:pPr>
              <w:jc w:val="both"/>
              <w:rPr>
                <w:sz w:val="24"/>
                <w:szCs w:val="24"/>
              </w:rPr>
            </w:pPr>
            <w:r w:rsidRPr="001C5E8F">
              <w:rPr>
                <w:sz w:val="24"/>
                <w:szCs w:val="24"/>
              </w:rPr>
              <w:t>Oro kondicionavimo sistemos suderinimas, paleidimas</w:t>
            </w:r>
          </w:p>
        </w:tc>
        <w:tc>
          <w:tcPr>
            <w:tcW w:w="1018" w:type="dxa"/>
            <w:hideMark/>
          </w:tcPr>
          <w:p w14:paraId="412E395D" w14:textId="77777777" w:rsidR="005D2E13" w:rsidRPr="001C5E8F" w:rsidRDefault="005D2E13" w:rsidP="005D2E13">
            <w:pPr>
              <w:jc w:val="center"/>
              <w:rPr>
                <w:sz w:val="24"/>
                <w:szCs w:val="24"/>
              </w:rPr>
            </w:pPr>
            <w:r w:rsidRPr="001C5E8F">
              <w:rPr>
                <w:sz w:val="24"/>
                <w:szCs w:val="24"/>
              </w:rPr>
              <w:t>vnt.</w:t>
            </w:r>
          </w:p>
        </w:tc>
        <w:tc>
          <w:tcPr>
            <w:tcW w:w="993" w:type="dxa"/>
            <w:noWrap/>
            <w:hideMark/>
          </w:tcPr>
          <w:p w14:paraId="255B6EBE" w14:textId="77777777" w:rsidR="005D2E13" w:rsidRPr="001C5E8F" w:rsidRDefault="005D2E13" w:rsidP="005D2E13">
            <w:pPr>
              <w:jc w:val="center"/>
              <w:rPr>
                <w:sz w:val="24"/>
                <w:szCs w:val="24"/>
              </w:rPr>
            </w:pPr>
            <w:r w:rsidRPr="001C5E8F">
              <w:rPr>
                <w:sz w:val="24"/>
                <w:szCs w:val="24"/>
              </w:rPr>
              <w:t>1,0</w:t>
            </w:r>
          </w:p>
        </w:tc>
        <w:tc>
          <w:tcPr>
            <w:tcW w:w="1417" w:type="dxa"/>
          </w:tcPr>
          <w:p w14:paraId="3FB42D37"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7E3767AD" w14:textId="77777777" w:rsidR="005D2E13" w:rsidRPr="001C5E8F" w:rsidRDefault="005D2E13" w:rsidP="005D2E13">
            <w:pPr>
              <w:jc w:val="both"/>
              <w:rPr>
                <w:sz w:val="24"/>
                <w:szCs w:val="24"/>
              </w:rPr>
            </w:pPr>
            <w:r w:rsidRPr="001C5E8F">
              <w:rPr>
                <w:sz w:val="24"/>
                <w:szCs w:val="24"/>
              </w:rPr>
              <w:t> </w:t>
            </w:r>
          </w:p>
        </w:tc>
        <w:tc>
          <w:tcPr>
            <w:tcW w:w="1128" w:type="dxa"/>
          </w:tcPr>
          <w:p w14:paraId="14E420C3" w14:textId="77777777" w:rsidR="005D2E13" w:rsidRPr="001C5E8F" w:rsidRDefault="005D2E13" w:rsidP="005D2E13">
            <w:pPr>
              <w:jc w:val="both"/>
              <w:rPr>
                <w:sz w:val="24"/>
                <w:szCs w:val="24"/>
              </w:rPr>
            </w:pPr>
          </w:p>
        </w:tc>
      </w:tr>
      <w:tr w:rsidR="005D2E13" w:rsidRPr="001C5E8F" w14:paraId="20D94508" w14:textId="0EC9A08D" w:rsidTr="005D2E13">
        <w:trPr>
          <w:trHeight w:val="936"/>
        </w:trPr>
        <w:tc>
          <w:tcPr>
            <w:tcW w:w="704" w:type="dxa"/>
            <w:hideMark/>
          </w:tcPr>
          <w:p w14:paraId="16C6B519" w14:textId="77777777" w:rsidR="005D2E13" w:rsidRPr="001C5E8F" w:rsidRDefault="005D2E13" w:rsidP="005D2E13">
            <w:pPr>
              <w:jc w:val="center"/>
              <w:rPr>
                <w:sz w:val="24"/>
                <w:szCs w:val="24"/>
              </w:rPr>
            </w:pPr>
            <w:r w:rsidRPr="001C5E8F">
              <w:rPr>
                <w:sz w:val="24"/>
                <w:szCs w:val="24"/>
              </w:rPr>
              <w:t>57</w:t>
            </w:r>
          </w:p>
        </w:tc>
        <w:tc>
          <w:tcPr>
            <w:tcW w:w="3376" w:type="dxa"/>
            <w:hideMark/>
          </w:tcPr>
          <w:p w14:paraId="601E46F6" w14:textId="77777777" w:rsidR="005D2E13" w:rsidRPr="001C5E8F" w:rsidRDefault="005D2E13" w:rsidP="005D2E13">
            <w:pPr>
              <w:jc w:val="both"/>
              <w:rPr>
                <w:sz w:val="24"/>
                <w:szCs w:val="24"/>
              </w:rPr>
            </w:pPr>
            <w:r w:rsidRPr="001C5E8F">
              <w:rPr>
                <w:sz w:val="24"/>
                <w:szCs w:val="24"/>
              </w:rPr>
              <w:t>Montavimo, tvirtinimo medžiagos (fasoninės detalės, alkūnės, movos, tvirtinimo elementai)</w:t>
            </w:r>
          </w:p>
        </w:tc>
        <w:tc>
          <w:tcPr>
            <w:tcW w:w="1018" w:type="dxa"/>
            <w:hideMark/>
          </w:tcPr>
          <w:p w14:paraId="04954521"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6D89BCD5" w14:textId="77777777" w:rsidR="005D2E13" w:rsidRPr="001C5E8F" w:rsidRDefault="005D2E13" w:rsidP="005D2E13">
            <w:pPr>
              <w:jc w:val="center"/>
              <w:rPr>
                <w:sz w:val="24"/>
                <w:szCs w:val="24"/>
              </w:rPr>
            </w:pPr>
            <w:r w:rsidRPr="001C5E8F">
              <w:rPr>
                <w:sz w:val="24"/>
                <w:szCs w:val="24"/>
              </w:rPr>
              <w:t>1,0</w:t>
            </w:r>
          </w:p>
        </w:tc>
        <w:tc>
          <w:tcPr>
            <w:tcW w:w="1417" w:type="dxa"/>
          </w:tcPr>
          <w:p w14:paraId="581E19E9" w14:textId="77777777" w:rsidR="005D2E13" w:rsidRPr="001C5E8F" w:rsidRDefault="005D2E13" w:rsidP="005D2E13">
            <w:pPr>
              <w:jc w:val="center"/>
              <w:rPr>
                <w:sz w:val="24"/>
                <w:szCs w:val="24"/>
              </w:rPr>
            </w:pPr>
            <w:r w:rsidRPr="0015246B">
              <w:rPr>
                <w:sz w:val="24"/>
                <w:szCs w:val="24"/>
              </w:rPr>
              <w:t>TS.1</w:t>
            </w:r>
          </w:p>
        </w:tc>
        <w:tc>
          <w:tcPr>
            <w:tcW w:w="1276" w:type="dxa"/>
            <w:noWrap/>
            <w:hideMark/>
          </w:tcPr>
          <w:p w14:paraId="15D4D417" w14:textId="77777777" w:rsidR="005D2E13" w:rsidRPr="001C5E8F" w:rsidRDefault="005D2E13" w:rsidP="005D2E13">
            <w:pPr>
              <w:jc w:val="both"/>
              <w:rPr>
                <w:sz w:val="24"/>
                <w:szCs w:val="24"/>
              </w:rPr>
            </w:pPr>
            <w:r w:rsidRPr="001C5E8F">
              <w:rPr>
                <w:sz w:val="24"/>
                <w:szCs w:val="24"/>
              </w:rPr>
              <w:t> </w:t>
            </w:r>
          </w:p>
        </w:tc>
        <w:tc>
          <w:tcPr>
            <w:tcW w:w="1128" w:type="dxa"/>
          </w:tcPr>
          <w:p w14:paraId="6820EE2D" w14:textId="77777777" w:rsidR="005D2E13" w:rsidRPr="001C5E8F" w:rsidRDefault="005D2E13" w:rsidP="005D2E13">
            <w:pPr>
              <w:jc w:val="both"/>
              <w:rPr>
                <w:sz w:val="24"/>
                <w:szCs w:val="24"/>
              </w:rPr>
            </w:pPr>
          </w:p>
        </w:tc>
      </w:tr>
      <w:tr w:rsidR="005D2E13" w:rsidRPr="001C5E8F" w14:paraId="066389F8" w14:textId="525E33F3" w:rsidTr="005D2E13">
        <w:trPr>
          <w:trHeight w:val="312"/>
        </w:trPr>
        <w:tc>
          <w:tcPr>
            <w:tcW w:w="704" w:type="dxa"/>
            <w:hideMark/>
          </w:tcPr>
          <w:p w14:paraId="4A3A131B" w14:textId="77777777" w:rsidR="005D2E13" w:rsidRPr="001C5E8F" w:rsidRDefault="005D2E13" w:rsidP="005D2E13">
            <w:pPr>
              <w:jc w:val="center"/>
              <w:rPr>
                <w:sz w:val="24"/>
                <w:szCs w:val="24"/>
              </w:rPr>
            </w:pPr>
          </w:p>
        </w:tc>
        <w:tc>
          <w:tcPr>
            <w:tcW w:w="3376" w:type="dxa"/>
            <w:hideMark/>
          </w:tcPr>
          <w:p w14:paraId="30FBCC6D" w14:textId="77777777" w:rsidR="005D2E13" w:rsidRPr="001C5E8F" w:rsidRDefault="005D2E13" w:rsidP="005D2E13">
            <w:pPr>
              <w:jc w:val="both"/>
              <w:rPr>
                <w:b/>
                <w:bCs/>
                <w:sz w:val="24"/>
                <w:szCs w:val="24"/>
              </w:rPr>
            </w:pPr>
            <w:r w:rsidRPr="001C5E8F">
              <w:rPr>
                <w:b/>
                <w:bCs/>
                <w:sz w:val="24"/>
                <w:szCs w:val="24"/>
              </w:rPr>
              <w:t>Bendrastatybiniai darbai</w:t>
            </w:r>
          </w:p>
        </w:tc>
        <w:tc>
          <w:tcPr>
            <w:tcW w:w="1018" w:type="dxa"/>
            <w:hideMark/>
          </w:tcPr>
          <w:p w14:paraId="46DE2E5D" w14:textId="77777777" w:rsidR="005D2E13" w:rsidRPr="001C5E8F" w:rsidRDefault="005D2E13" w:rsidP="005D2E13">
            <w:pPr>
              <w:jc w:val="center"/>
              <w:rPr>
                <w:sz w:val="24"/>
                <w:szCs w:val="24"/>
              </w:rPr>
            </w:pPr>
          </w:p>
        </w:tc>
        <w:tc>
          <w:tcPr>
            <w:tcW w:w="993" w:type="dxa"/>
            <w:hideMark/>
          </w:tcPr>
          <w:p w14:paraId="54A58B89" w14:textId="77777777" w:rsidR="005D2E13" w:rsidRPr="001C5E8F" w:rsidRDefault="005D2E13" w:rsidP="005D2E13">
            <w:pPr>
              <w:jc w:val="center"/>
              <w:rPr>
                <w:sz w:val="24"/>
                <w:szCs w:val="24"/>
              </w:rPr>
            </w:pPr>
          </w:p>
        </w:tc>
        <w:tc>
          <w:tcPr>
            <w:tcW w:w="1417" w:type="dxa"/>
          </w:tcPr>
          <w:p w14:paraId="6DE6FA3B" w14:textId="77777777" w:rsidR="005D2E13" w:rsidRPr="001C5E8F" w:rsidRDefault="005D2E13" w:rsidP="005D2E13">
            <w:pPr>
              <w:jc w:val="center"/>
              <w:rPr>
                <w:sz w:val="24"/>
                <w:szCs w:val="24"/>
              </w:rPr>
            </w:pPr>
          </w:p>
        </w:tc>
        <w:tc>
          <w:tcPr>
            <w:tcW w:w="1276" w:type="dxa"/>
            <w:hideMark/>
          </w:tcPr>
          <w:p w14:paraId="511AA61D" w14:textId="77777777" w:rsidR="005D2E13" w:rsidRPr="001C5E8F" w:rsidRDefault="005D2E13" w:rsidP="005D2E13">
            <w:pPr>
              <w:jc w:val="both"/>
              <w:rPr>
                <w:sz w:val="24"/>
                <w:szCs w:val="24"/>
              </w:rPr>
            </w:pPr>
            <w:r w:rsidRPr="001C5E8F">
              <w:rPr>
                <w:sz w:val="24"/>
                <w:szCs w:val="24"/>
              </w:rPr>
              <w:t> </w:t>
            </w:r>
          </w:p>
        </w:tc>
        <w:tc>
          <w:tcPr>
            <w:tcW w:w="1128" w:type="dxa"/>
          </w:tcPr>
          <w:p w14:paraId="02FBD7EF" w14:textId="77777777" w:rsidR="005D2E13" w:rsidRPr="001C5E8F" w:rsidRDefault="005D2E13" w:rsidP="005D2E13">
            <w:pPr>
              <w:jc w:val="both"/>
              <w:rPr>
                <w:sz w:val="24"/>
                <w:szCs w:val="24"/>
              </w:rPr>
            </w:pPr>
          </w:p>
        </w:tc>
      </w:tr>
      <w:tr w:rsidR="005D2E13" w:rsidRPr="001C5E8F" w14:paraId="2C938B2E" w14:textId="12979975" w:rsidTr="005D2E13">
        <w:trPr>
          <w:trHeight w:val="624"/>
        </w:trPr>
        <w:tc>
          <w:tcPr>
            <w:tcW w:w="704" w:type="dxa"/>
            <w:hideMark/>
          </w:tcPr>
          <w:p w14:paraId="33B0A3FF" w14:textId="77777777" w:rsidR="005D2E13" w:rsidRPr="001C5E8F" w:rsidRDefault="005D2E13" w:rsidP="005D2E13">
            <w:pPr>
              <w:jc w:val="center"/>
              <w:rPr>
                <w:sz w:val="24"/>
                <w:szCs w:val="24"/>
              </w:rPr>
            </w:pPr>
            <w:r w:rsidRPr="001C5E8F">
              <w:rPr>
                <w:sz w:val="24"/>
                <w:szCs w:val="24"/>
              </w:rPr>
              <w:t>58</w:t>
            </w:r>
          </w:p>
        </w:tc>
        <w:tc>
          <w:tcPr>
            <w:tcW w:w="3376" w:type="dxa"/>
            <w:hideMark/>
          </w:tcPr>
          <w:p w14:paraId="1A902A42" w14:textId="77777777" w:rsidR="005D2E13" w:rsidRPr="001C5E8F" w:rsidRDefault="005D2E13" w:rsidP="005D2E13">
            <w:pPr>
              <w:jc w:val="both"/>
              <w:rPr>
                <w:sz w:val="24"/>
                <w:szCs w:val="24"/>
              </w:rPr>
            </w:pPr>
            <w:r w:rsidRPr="001C5E8F">
              <w:rPr>
                <w:sz w:val="24"/>
                <w:szCs w:val="24"/>
              </w:rPr>
              <w:t>Horizontalių skylių gręžimas deimantiniais grąžtais, kai skylės skersmuo iki 50 mm</w:t>
            </w:r>
          </w:p>
        </w:tc>
        <w:tc>
          <w:tcPr>
            <w:tcW w:w="1018" w:type="dxa"/>
            <w:hideMark/>
          </w:tcPr>
          <w:p w14:paraId="27B1D76E" w14:textId="77777777" w:rsidR="005D2E13" w:rsidRPr="001C5E8F" w:rsidRDefault="005D2E13" w:rsidP="005D2E13">
            <w:pPr>
              <w:jc w:val="center"/>
              <w:rPr>
                <w:sz w:val="24"/>
                <w:szCs w:val="24"/>
              </w:rPr>
            </w:pPr>
            <w:r w:rsidRPr="001C5E8F">
              <w:rPr>
                <w:sz w:val="24"/>
                <w:szCs w:val="24"/>
              </w:rPr>
              <w:t>100vnt</w:t>
            </w:r>
          </w:p>
        </w:tc>
        <w:tc>
          <w:tcPr>
            <w:tcW w:w="993" w:type="dxa"/>
            <w:noWrap/>
            <w:hideMark/>
          </w:tcPr>
          <w:p w14:paraId="6CA26C4D" w14:textId="77777777" w:rsidR="005D2E13" w:rsidRPr="001C5E8F" w:rsidRDefault="005D2E13" w:rsidP="005D2E13">
            <w:pPr>
              <w:jc w:val="center"/>
              <w:rPr>
                <w:sz w:val="24"/>
                <w:szCs w:val="24"/>
              </w:rPr>
            </w:pPr>
            <w:r w:rsidRPr="001C5E8F">
              <w:rPr>
                <w:sz w:val="24"/>
                <w:szCs w:val="24"/>
              </w:rPr>
              <w:t>0,04</w:t>
            </w:r>
          </w:p>
        </w:tc>
        <w:tc>
          <w:tcPr>
            <w:tcW w:w="1417" w:type="dxa"/>
          </w:tcPr>
          <w:p w14:paraId="2E21C1E8" w14:textId="77777777" w:rsidR="005D2E13" w:rsidRPr="001C5E8F" w:rsidRDefault="005D2E13" w:rsidP="005D2E13">
            <w:pPr>
              <w:jc w:val="center"/>
              <w:rPr>
                <w:sz w:val="24"/>
                <w:szCs w:val="24"/>
              </w:rPr>
            </w:pPr>
            <w:r w:rsidRPr="00DA5F66">
              <w:rPr>
                <w:sz w:val="24"/>
                <w:szCs w:val="24"/>
              </w:rPr>
              <w:t>TS.1</w:t>
            </w:r>
          </w:p>
        </w:tc>
        <w:tc>
          <w:tcPr>
            <w:tcW w:w="1276" w:type="dxa"/>
            <w:noWrap/>
            <w:hideMark/>
          </w:tcPr>
          <w:p w14:paraId="6018A58A" w14:textId="77777777" w:rsidR="005D2E13" w:rsidRPr="001C5E8F" w:rsidRDefault="005D2E13" w:rsidP="005D2E13">
            <w:pPr>
              <w:jc w:val="both"/>
              <w:rPr>
                <w:sz w:val="24"/>
                <w:szCs w:val="24"/>
              </w:rPr>
            </w:pPr>
            <w:r w:rsidRPr="001C5E8F">
              <w:rPr>
                <w:sz w:val="24"/>
                <w:szCs w:val="24"/>
              </w:rPr>
              <w:t> </w:t>
            </w:r>
          </w:p>
        </w:tc>
        <w:tc>
          <w:tcPr>
            <w:tcW w:w="1128" w:type="dxa"/>
          </w:tcPr>
          <w:p w14:paraId="5CE6E8BC" w14:textId="77777777" w:rsidR="005D2E13" w:rsidRPr="001C5E8F" w:rsidRDefault="005D2E13" w:rsidP="005D2E13">
            <w:pPr>
              <w:jc w:val="both"/>
              <w:rPr>
                <w:sz w:val="24"/>
                <w:szCs w:val="24"/>
              </w:rPr>
            </w:pPr>
          </w:p>
        </w:tc>
      </w:tr>
      <w:tr w:rsidR="005D2E13" w:rsidRPr="001C5E8F" w14:paraId="781AC84E" w14:textId="217B4CDD" w:rsidTr="005D2E13">
        <w:trPr>
          <w:trHeight w:val="312"/>
        </w:trPr>
        <w:tc>
          <w:tcPr>
            <w:tcW w:w="704" w:type="dxa"/>
            <w:hideMark/>
          </w:tcPr>
          <w:p w14:paraId="334F3AB4" w14:textId="77777777" w:rsidR="005D2E13" w:rsidRPr="001C5E8F" w:rsidRDefault="005D2E13" w:rsidP="005D2E13">
            <w:pPr>
              <w:jc w:val="center"/>
              <w:rPr>
                <w:sz w:val="24"/>
                <w:szCs w:val="24"/>
              </w:rPr>
            </w:pPr>
            <w:r w:rsidRPr="001C5E8F">
              <w:rPr>
                <w:sz w:val="24"/>
                <w:szCs w:val="24"/>
              </w:rPr>
              <w:t>59</w:t>
            </w:r>
          </w:p>
        </w:tc>
        <w:tc>
          <w:tcPr>
            <w:tcW w:w="3376" w:type="dxa"/>
            <w:hideMark/>
          </w:tcPr>
          <w:p w14:paraId="018BE0D0" w14:textId="77777777" w:rsidR="005D2E13" w:rsidRPr="001C5E8F" w:rsidRDefault="005D2E13" w:rsidP="005D2E13">
            <w:pPr>
              <w:jc w:val="both"/>
              <w:rPr>
                <w:sz w:val="24"/>
                <w:szCs w:val="24"/>
              </w:rPr>
            </w:pPr>
            <w:r w:rsidRPr="001C5E8F">
              <w:rPr>
                <w:sz w:val="24"/>
                <w:szCs w:val="24"/>
              </w:rPr>
              <w:t>Skylių užtaisymas sienose ir pertvarose</w:t>
            </w:r>
          </w:p>
        </w:tc>
        <w:tc>
          <w:tcPr>
            <w:tcW w:w="1018" w:type="dxa"/>
            <w:hideMark/>
          </w:tcPr>
          <w:p w14:paraId="6E3C41BC" w14:textId="77777777" w:rsidR="005D2E13" w:rsidRPr="001C5E8F" w:rsidRDefault="005D2E13" w:rsidP="005D2E13">
            <w:pPr>
              <w:jc w:val="center"/>
              <w:rPr>
                <w:sz w:val="24"/>
                <w:szCs w:val="24"/>
              </w:rPr>
            </w:pPr>
            <w:r w:rsidRPr="001C5E8F">
              <w:rPr>
                <w:sz w:val="24"/>
                <w:szCs w:val="24"/>
              </w:rPr>
              <w:t>m3</w:t>
            </w:r>
          </w:p>
        </w:tc>
        <w:tc>
          <w:tcPr>
            <w:tcW w:w="993" w:type="dxa"/>
            <w:noWrap/>
            <w:hideMark/>
          </w:tcPr>
          <w:p w14:paraId="18B2AFA7" w14:textId="77777777" w:rsidR="005D2E13" w:rsidRPr="001C5E8F" w:rsidRDefault="005D2E13" w:rsidP="005D2E13">
            <w:pPr>
              <w:jc w:val="center"/>
              <w:rPr>
                <w:sz w:val="24"/>
                <w:szCs w:val="24"/>
              </w:rPr>
            </w:pPr>
            <w:r w:rsidRPr="001C5E8F">
              <w:rPr>
                <w:sz w:val="24"/>
                <w:szCs w:val="24"/>
              </w:rPr>
              <w:t>0,01</w:t>
            </w:r>
          </w:p>
        </w:tc>
        <w:tc>
          <w:tcPr>
            <w:tcW w:w="1417" w:type="dxa"/>
          </w:tcPr>
          <w:p w14:paraId="1A095D55" w14:textId="77777777" w:rsidR="005D2E13" w:rsidRPr="001C5E8F" w:rsidRDefault="005D2E13" w:rsidP="005D2E13">
            <w:pPr>
              <w:jc w:val="center"/>
              <w:rPr>
                <w:sz w:val="24"/>
                <w:szCs w:val="24"/>
              </w:rPr>
            </w:pPr>
            <w:r w:rsidRPr="00DA5F66">
              <w:rPr>
                <w:sz w:val="24"/>
                <w:szCs w:val="24"/>
              </w:rPr>
              <w:t>TS.1</w:t>
            </w:r>
          </w:p>
        </w:tc>
        <w:tc>
          <w:tcPr>
            <w:tcW w:w="1276" w:type="dxa"/>
            <w:noWrap/>
            <w:hideMark/>
          </w:tcPr>
          <w:p w14:paraId="744E3A2D" w14:textId="77777777" w:rsidR="005D2E13" w:rsidRPr="001C5E8F" w:rsidRDefault="005D2E13" w:rsidP="005D2E13">
            <w:pPr>
              <w:jc w:val="both"/>
              <w:rPr>
                <w:sz w:val="24"/>
                <w:szCs w:val="24"/>
              </w:rPr>
            </w:pPr>
            <w:r w:rsidRPr="001C5E8F">
              <w:rPr>
                <w:sz w:val="24"/>
                <w:szCs w:val="24"/>
              </w:rPr>
              <w:t> </w:t>
            </w:r>
          </w:p>
        </w:tc>
        <w:tc>
          <w:tcPr>
            <w:tcW w:w="1128" w:type="dxa"/>
          </w:tcPr>
          <w:p w14:paraId="12408897" w14:textId="77777777" w:rsidR="005D2E13" w:rsidRPr="001C5E8F" w:rsidRDefault="005D2E13" w:rsidP="005D2E13">
            <w:pPr>
              <w:jc w:val="both"/>
              <w:rPr>
                <w:sz w:val="24"/>
                <w:szCs w:val="24"/>
              </w:rPr>
            </w:pPr>
          </w:p>
        </w:tc>
      </w:tr>
      <w:tr w:rsidR="005D2E13" w:rsidRPr="001C5E8F" w14:paraId="58BD817E" w14:textId="50C4B536" w:rsidTr="005D2E13">
        <w:trPr>
          <w:trHeight w:val="1560"/>
        </w:trPr>
        <w:tc>
          <w:tcPr>
            <w:tcW w:w="704" w:type="dxa"/>
            <w:hideMark/>
          </w:tcPr>
          <w:p w14:paraId="36835132" w14:textId="77777777" w:rsidR="005D2E13" w:rsidRPr="001C5E8F" w:rsidRDefault="005D2E13" w:rsidP="005D2E13">
            <w:pPr>
              <w:jc w:val="center"/>
              <w:rPr>
                <w:sz w:val="24"/>
                <w:szCs w:val="24"/>
              </w:rPr>
            </w:pPr>
            <w:r w:rsidRPr="001C5E8F">
              <w:rPr>
                <w:sz w:val="24"/>
                <w:szCs w:val="24"/>
              </w:rPr>
              <w:t>60</w:t>
            </w:r>
          </w:p>
        </w:tc>
        <w:tc>
          <w:tcPr>
            <w:tcW w:w="3376" w:type="dxa"/>
            <w:hideMark/>
          </w:tcPr>
          <w:p w14:paraId="66CEC48D" w14:textId="77777777" w:rsidR="005D2E13" w:rsidRPr="001C5E8F" w:rsidRDefault="005D2E13" w:rsidP="005D2E13">
            <w:pPr>
              <w:jc w:val="both"/>
              <w:rPr>
                <w:sz w:val="24"/>
                <w:szCs w:val="24"/>
              </w:rPr>
            </w:pPr>
            <w:r w:rsidRPr="001C5E8F">
              <w:rPr>
                <w:sz w:val="24"/>
                <w:szCs w:val="24"/>
              </w:rPr>
              <w:t>Sienų apdailos atstatymas (paviršių glaistymas, dažymas (parenkant dažų spalvą, atitinkančią esamai sienų ir lubų spalvai), susidariusių atliekų sutvarkymas ir išvežimas</w:t>
            </w:r>
          </w:p>
        </w:tc>
        <w:tc>
          <w:tcPr>
            <w:tcW w:w="1018" w:type="dxa"/>
            <w:hideMark/>
          </w:tcPr>
          <w:p w14:paraId="255749D0" w14:textId="77777777" w:rsidR="005D2E13" w:rsidRPr="001C5E8F" w:rsidRDefault="005D2E13" w:rsidP="005D2E13">
            <w:pPr>
              <w:jc w:val="center"/>
              <w:rPr>
                <w:sz w:val="24"/>
                <w:szCs w:val="24"/>
              </w:rPr>
            </w:pPr>
            <w:r w:rsidRPr="001C5E8F">
              <w:rPr>
                <w:sz w:val="24"/>
                <w:szCs w:val="24"/>
              </w:rPr>
              <w:t>kompl.</w:t>
            </w:r>
          </w:p>
        </w:tc>
        <w:tc>
          <w:tcPr>
            <w:tcW w:w="993" w:type="dxa"/>
            <w:noWrap/>
            <w:hideMark/>
          </w:tcPr>
          <w:p w14:paraId="20B77C51" w14:textId="77777777" w:rsidR="005D2E13" w:rsidRPr="001C5E8F" w:rsidRDefault="005D2E13" w:rsidP="005D2E13">
            <w:pPr>
              <w:jc w:val="center"/>
              <w:rPr>
                <w:sz w:val="24"/>
                <w:szCs w:val="24"/>
              </w:rPr>
            </w:pPr>
            <w:r w:rsidRPr="001C5E8F">
              <w:rPr>
                <w:sz w:val="24"/>
                <w:szCs w:val="24"/>
              </w:rPr>
              <w:t>1,0</w:t>
            </w:r>
          </w:p>
        </w:tc>
        <w:tc>
          <w:tcPr>
            <w:tcW w:w="1417" w:type="dxa"/>
          </w:tcPr>
          <w:p w14:paraId="3A28FB67" w14:textId="77777777" w:rsidR="005D2E13" w:rsidRPr="001C5E8F" w:rsidRDefault="005D2E13" w:rsidP="005D2E13">
            <w:pPr>
              <w:jc w:val="center"/>
              <w:rPr>
                <w:sz w:val="24"/>
                <w:szCs w:val="24"/>
              </w:rPr>
            </w:pPr>
            <w:r w:rsidRPr="00DA5F66">
              <w:rPr>
                <w:sz w:val="24"/>
                <w:szCs w:val="24"/>
              </w:rPr>
              <w:t>TS.1</w:t>
            </w:r>
          </w:p>
        </w:tc>
        <w:tc>
          <w:tcPr>
            <w:tcW w:w="1276" w:type="dxa"/>
            <w:noWrap/>
            <w:hideMark/>
          </w:tcPr>
          <w:p w14:paraId="51417F4D" w14:textId="77777777" w:rsidR="005D2E13" w:rsidRPr="001C5E8F" w:rsidRDefault="005D2E13" w:rsidP="005D2E13">
            <w:pPr>
              <w:jc w:val="both"/>
              <w:rPr>
                <w:sz w:val="24"/>
                <w:szCs w:val="24"/>
              </w:rPr>
            </w:pPr>
            <w:r w:rsidRPr="001C5E8F">
              <w:rPr>
                <w:sz w:val="24"/>
                <w:szCs w:val="24"/>
              </w:rPr>
              <w:t> </w:t>
            </w:r>
          </w:p>
        </w:tc>
        <w:tc>
          <w:tcPr>
            <w:tcW w:w="1128" w:type="dxa"/>
          </w:tcPr>
          <w:p w14:paraId="2568C6D7" w14:textId="77777777" w:rsidR="005D2E13" w:rsidRPr="001C5E8F" w:rsidRDefault="005D2E13" w:rsidP="005D2E13">
            <w:pPr>
              <w:jc w:val="both"/>
              <w:rPr>
                <w:sz w:val="24"/>
                <w:szCs w:val="24"/>
              </w:rPr>
            </w:pPr>
          </w:p>
        </w:tc>
      </w:tr>
      <w:tr w:rsidR="005D2E13" w:rsidRPr="001C5E8F" w14:paraId="154B75F2" w14:textId="3FA0E100" w:rsidTr="005D2E13">
        <w:trPr>
          <w:trHeight w:val="890"/>
        </w:trPr>
        <w:tc>
          <w:tcPr>
            <w:tcW w:w="704" w:type="dxa"/>
          </w:tcPr>
          <w:p w14:paraId="791D946A" w14:textId="77777777" w:rsidR="005D2E13" w:rsidRPr="001C5E8F" w:rsidRDefault="005D2E13" w:rsidP="005D2E13">
            <w:pPr>
              <w:jc w:val="center"/>
              <w:rPr>
                <w:sz w:val="24"/>
                <w:szCs w:val="24"/>
              </w:rPr>
            </w:pPr>
          </w:p>
        </w:tc>
        <w:tc>
          <w:tcPr>
            <w:tcW w:w="3376" w:type="dxa"/>
          </w:tcPr>
          <w:p w14:paraId="7ED397F2" w14:textId="77777777" w:rsidR="005D2E13" w:rsidRPr="00CC773C" w:rsidRDefault="005D2E13" w:rsidP="005D2E13">
            <w:pPr>
              <w:jc w:val="center"/>
              <w:rPr>
                <w:sz w:val="24"/>
                <w:szCs w:val="24"/>
              </w:rPr>
            </w:pPr>
            <w:r w:rsidRPr="00CC773C">
              <w:rPr>
                <w:b/>
                <w:bCs/>
                <w:sz w:val="24"/>
                <w:szCs w:val="24"/>
              </w:rPr>
              <w:t xml:space="preserve">KAM ADMINISTRACINIS PASTATAS (3B3/p), ESANTIS </w:t>
            </w:r>
            <w:r w:rsidRPr="00CC773C">
              <w:rPr>
                <w:b/>
                <w:bCs/>
                <w:sz w:val="24"/>
                <w:szCs w:val="24"/>
              </w:rPr>
              <w:br/>
              <w:t>TOTORIŲ G. 25, VILNIUJE</w:t>
            </w:r>
          </w:p>
        </w:tc>
        <w:tc>
          <w:tcPr>
            <w:tcW w:w="1018" w:type="dxa"/>
          </w:tcPr>
          <w:p w14:paraId="16791F6B" w14:textId="77777777" w:rsidR="005D2E13" w:rsidRPr="00CC773C" w:rsidRDefault="005D2E13" w:rsidP="005D2E13">
            <w:pPr>
              <w:jc w:val="center"/>
              <w:rPr>
                <w:sz w:val="24"/>
                <w:szCs w:val="24"/>
              </w:rPr>
            </w:pPr>
          </w:p>
        </w:tc>
        <w:tc>
          <w:tcPr>
            <w:tcW w:w="993" w:type="dxa"/>
            <w:noWrap/>
          </w:tcPr>
          <w:p w14:paraId="3FB71321" w14:textId="77777777" w:rsidR="005D2E13" w:rsidRPr="00CC773C" w:rsidRDefault="005D2E13" w:rsidP="005D2E13">
            <w:pPr>
              <w:jc w:val="center"/>
              <w:rPr>
                <w:sz w:val="24"/>
                <w:szCs w:val="24"/>
              </w:rPr>
            </w:pPr>
          </w:p>
        </w:tc>
        <w:tc>
          <w:tcPr>
            <w:tcW w:w="1417" w:type="dxa"/>
          </w:tcPr>
          <w:p w14:paraId="6D65A8DC" w14:textId="77777777" w:rsidR="005D2E13" w:rsidRPr="00956117" w:rsidRDefault="005D2E13" w:rsidP="005D2E13">
            <w:pPr>
              <w:jc w:val="center"/>
              <w:rPr>
                <w:color w:val="FF0000"/>
                <w:sz w:val="24"/>
                <w:szCs w:val="24"/>
              </w:rPr>
            </w:pPr>
          </w:p>
        </w:tc>
        <w:tc>
          <w:tcPr>
            <w:tcW w:w="1276" w:type="dxa"/>
            <w:noWrap/>
          </w:tcPr>
          <w:p w14:paraId="700BF1E3" w14:textId="77777777" w:rsidR="005D2E13" w:rsidRPr="00956117" w:rsidRDefault="005D2E13" w:rsidP="005D2E13">
            <w:pPr>
              <w:jc w:val="both"/>
              <w:rPr>
                <w:color w:val="FF0000"/>
                <w:sz w:val="24"/>
                <w:szCs w:val="24"/>
              </w:rPr>
            </w:pPr>
          </w:p>
        </w:tc>
        <w:tc>
          <w:tcPr>
            <w:tcW w:w="1128" w:type="dxa"/>
          </w:tcPr>
          <w:p w14:paraId="19E48E00" w14:textId="77777777" w:rsidR="005D2E13" w:rsidRPr="00956117" w:rsidRDefault="005D2E13" w:rsidP="005D2E13">
            <w:pPr>
              <w:jc w:val="both"/>
              <w:rPr>
                <w:color w:val="FF0000"/>
                <w:sz w:val="24"/>
                <w:szCs w:val="24"/>
              </w:rPr>
            </w:pPr>
          </w:p>
        </w:tc>
      </w:tr>
      <w:tr w:rsidR="005D2E13" w:rsidRPr="001C5E8F" w14:paraId="2555C7FC" w14:textId="70285709" w:rsidTr="005D2E13">
        <w:trPr>
          <w:trHeight w:val="624"/>
        </w:trPr>
        <w:tc>
          <w:tcPr>
            <w:tcW w:w="704" w:type="dxa"/>
          </w:tcPr>
          <w:p w14:paraId="0AF88EB9" w14:textId="77777777" w:rsidR="005D2E13" w:rsidRPr="001C5E8F" w:rsidRDefault="005D2E13" w:rsidP="005D2E13">
            <w:pPr>
              <w:jc w:val="center"/>
              <w:rPr>
                <w:sz w:val="24"/>
                <w:szCs w:val="24"/>
              </w:rPr>
            </w:pPr>
          </w:p>
        </w:tc>
        <w:tc>
          <w:tcPr>
            <w:tcW w:w="3376" w:type="dxa"/>
            <w:hideMark/>
          </w:tcPr>
          <w:p w14:paraId="7C87FF75" w14:textId="77777777" w:rsidR="005D2E13" w:rsidRPr="00CC773C" w:rsidRDefault="005D2E13" w:rsidP="005D2E13">
            <w:pPr>
              <w:jc w:val="center"/>
              <w:rPr>
                <w:b/>
                <w:bCs/>
                <w:sz w:val="24"/>
                <w:szCs w:val="24"/>
              </w:rPr>
            </w:pPr>
            <w:r w:rsidRPr="00CC773C">
              <w:rPr>
                <w:b/>
                <w:bCs/>
                <w:sz w:val="24"/>
                <w:szCs w:val="24"/>
              </w:rPr>
              <w:t>Patalpos Nr. P-8 (B101 kab) ir P-11 (B102 kab)</w:t>
            </w:r>
          </w:p>
        </w:tc>
        <w:tc>
          <w:tcPr>
            <w:tcW w:w="1018" w:type="dxa"/>
            <w:hideMark/>
          </w:tcPr>
          <w:p w14:paraId="08602AD0" w14:textId="77777777" w:rsidR="005D2E13" w:rsidRPr="00CC773C" w:rsidRDefault="005D2E13" w:rsidP="005D2E13">
            <w:pPr>
              <w:jc w:val="center"/>
              <w:rPr>
                <w:sz w:val="24"/>
                <w:szCs w:val="24"/>
              </w:rPr>
            </w:pPr>
          </w:p>
        </w:tc>
        <w:tc>
          <w:tcPr>
            <w:tcW w:w="993" w:type="dxa"/>
            <w:noWrap/>
            <w:hideMark/>
          </w:tcPr>
          <w:p w14:paraId="6C57120D" w14:textId="77777777" w:rsidR="005D2E13" w:rsidRPr="00CC773C" w:rsidRDefault="005D2E13" w:rsidP="005D2E13">
            <w:pPr>
              <w:jc w:val="center"/>
              <w:rPr>
                <w:sz w:val="24"/>
                <w:szCs w:val="24"/>
              </w:rPr>
            </w:pPr>
          </w:p>
        </w:tc>
        <w:tc>
          <w:tcPr>
            <w:tcW w:w="1417" w:type="dxa"/>
          </w:tcPr>
          <w:p w14:paraId="635C682B" w14:textId="77777777" w:rsidR="005D2E13" w:rsidRPr="00956117" w:rsidRDefault="005D2E13" w:rsidP="005D2E13">
            <w:pPr>
              <w:jc w:val="center"/>
              <w:rPr>
                <w:color w:val="FF0000"/>
                <w:sz w:val="24"/>
                <w:szCs w:val="24"/>
              </w:rPr>
            </w:pPr>
          </w:p>
        </w:tc>
        <w:tc>
          <w:tcPr>
            <w:tcW w:w="1276" w:type="dxa"/>
            <w:noWrap/>
            <w:hideMark/>
          </w:tcPr>
          <w:p w14:paraId="6B1525BE"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569FE795" w14:textId="77777777" w:rsidR="005D2E13" w:rsidRPr="00956117" w:rsidRDefault="005D2E13" w:rsidP="005D2E13">
            <w:pPr>
              <w:jc w:val="both"/>
              <w:rPr>
                <w:color w:val="FF0000"/>
                <w:sz w:val="24"/>
                <w:szCs w:val="24"/>
              </w:rPr>
            </w:pPr>
          </w:p>
        </w:tc>
      </w:tr>
      <w:tr w:rsidR="005D2E13" w:rsidRPr="001C5E8F" w14:paraId="4B72189D" w14:textId="4F842DF2" w:rsidTr="005D2E13">
        <w:trPr>
          <w:trHeight w:val="312"/>
        </w:trPr>
        <w:tc>
          <w:tcPr>
            <w:tcW w:w="704" w:type="dxa"/>
            <w:noWrap/>
            <w:hideMark/>
          </w:tcPr>
          <w:p w14:paraId="66E5DFFE" w14:textId="77777777" w:rsidR="005D2E13" w:rsidRPr="001C5E8F" w:rsidRDefault="005D2E13" w:rsidP="005D2E13">
            <w:pPr>
              <w:jc w:val="center"/>
              <w:rPr>
                <w:b/>
                <w:bCs/>
                <w:sz w:val="24"/>
                <w:szCs w:val="24"/>
              </w:rPr>
            </w:pPr>
          </w:p>
        </w:tc>
        <w:tc>
          <w:tcPr>
            <w:tcW w:w="3376" w:type="dxa"/>
            <w:hideMark/>
          </w:tcPr>
          <w:p w14:paraId="1BCEFE20" w14:textId="77777777" w:rsidR="005D2E13" w:rsidRPr="00CC773C" w:rsidRDefault="005D2E13" w:rsidP="005D2E13">
            <w:pPr>
              <w:jc w:val="both"/>
              <w:rPr>
                <w:b/>
                <w:bCs/>
                <w:sz w:val="24"/>
                <w:szCs w:val="24"/>
              </w:rPr>
            </w:pPr>
            <w:r w:rsidRPr="00CC773C">
              <w:rPr>
                <w:b/>
                <w:bCs/>
                <w:sz w:val="24"/>
                <w:szCs w:val="24"/>
              </w:rPr>
              <w:t>Elektrotechninė dalis</w:t>
            </w:r>
          </w:p>
        </w:tc>
        <w:tc>
          <w:tcPr>
            <w:tcW w:w="1018" w:type="dxa"/>
            <w:hideMark/>
          </w:tcPr>
          <w:p w14:paraId="6EF7C5D9" w14:textId="77777777" w:rsidR="005D2E13" w:rsidRPr="00CC773C" w:rsidRDefault="005D2E13" w:rsidP="005D2E13">
            <w:pPr>
              <w:jc w:val="center"/>
              <w:rPr>
                <w:sz w:val="24"/>
                <w:szCs w:val="24"/>
              </w:rPr>
            </w:pPr>
          </w:p>
        </w:tc>
        <w:tc>
          <w:tcPr>
            <w:tcW w:w="993" w:type="dxa"/>
            <w:hideMark/>
          </w:tcPr>
          <w:p w14:paraId="326E06D3" w14:textId="77777777" w:rsidR="005D2E13" w:rsidRPr="00CC773C" w:rsidRDefault="005D2E13" w:rsidP="005D2E13">
            <w:pPr>
              <w:jc w:val="center"/>
              <w:rPr>
                <w:sz w:val="24"/>
                <w:szCs w:val="24"/>
              </w:rPr>
            </w:pPr>
          </w:p>
        </w:tc>
        <w:tc>
          <w:tcPr>
            <w:tcW w:w="1417" w:type="dxa"/>
          </w:tcPr>
          <w:p w14:paraId="4208A332" w14:textId="77777777" w:rsidR="005D2E13" w:rsidRPr="00956117" w:rsidRDefault="005D2E13" w:rsidP="005D2E13">
            <w:pPr>
              <w:jc w:val="center"/>
              <w:rPr>
                <w:color w:val="FF0000"/>
                <w:sz w:val="24"/>
                <w:szCs w:val="24"/>
              </w:rPr>
            </w:pPr>
          </w:p>
        </w:tc>
        <w:tc>
          <w:tcPr>
            <w:tcW w:w="1276" w:type="dxa"/>
            <w:hideMark/>
          </w:tcPr>
          <w:p w14:paraId="60698722"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1CE38F8F" w14:textId="77777777" w:rsidR="005D2E13" w:rsidRPr="00956117" w:rsidRDefault="005D2E13" w:rsidP="005D2E13">
            <w:pPr>
              <w:jc w:val="both"/>
              <w:rPr>
                <w:color w:val="FF0000"/>
                <w:sz w:val="24"/>
                <w:szCs w:val="24"/>
              </w:rPr>
            </w:pPr>
          </w:p>
        </w:tc>
      </w:tr>
      <w:tr w:rsidR="005D2E13" w:rsidRPr="001C5E8F" w14:paraId="7FF622A6" w14:textId="610710FA" w:rsidTr="005D2E13">
        <w:trPr>
          <w:trHeight w:val="936"/>
        </w:trPr>
        <w:tc>
          <w:tcPr>
            <w:tcW w:w="704" w:type="dxa"/>
          </w:tcPr>
          <w:p w14:paraId="73272323" w14:textId="77777777" w:rsidR="005D2E13" w:rsidRPr="001C5E8F" w:rsidRDefault="005D2E13" w:rsidP="005D2E13">
            <w:pPr>
              <w:jc w:val="center"/>
              <w:rPr>
                <w:sz w:val="24"/>
                <w:szCs w:val="24"/>
              </w:rPr>
            </w:pPr>
            <w:r>
              <w:rPr>
                <w:sz w:val="24"/>
                <w:szCs w:val="24"/>
              </w:rPr>
              <w:t>61</w:t>
            </w:r>
          </w:p>
        </w:tc>
        <w:tc>
          <w:tcPr>
            <w:tcW w:w="3376" w:type="dxa"/>
            <w:hideMark/>
          </w:tcPr>
          <w:p w14:paraId="3F7BE954" w14:textId="77777777" w:rsidR="005D2E13" w:rsidRPr="00CC773C" w:rsidRDefault="005D2E13" w:rsidP="005D2E13">
            <w:pPr>
              <w:jc w:val="both"/>
              <w:rPr>
                <w:sz w:val="24"/>
                <w:szCs w:val="24"/>
              </w:rPr>
            </w:pPr>
            <w:r w:rsidRPr="00CC773C">
              <w:rPr>
                <w:sz w:val="24"/>
                <w:szCs w:val="24"/>
              </w:rPr>
              <w:t>C20A galios automatinio jungiklio pajungimas prie įvadinės paskirstymo spintos šynų grupės</w:t>
            </w:r>
          </w:p>
        </w:tc>
        <w:tc>
          <w:tcPr>
            <w:tcW w:w="1018" w:type="dxa"/>
            <w:hideMark/>
          </w:tcPr>
          <w:p w14:paraId="0FB31FD9"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65D9839F" w14:textId="77777777" w:rsidR="005D2E13" w:rsidRPr="00CC773C" w:rsidRDefault="005D2E13" w:rsidP="005D2E13">
            <w:pPr>
              <w:jc w:val="center"/>
              <w:rPr>
                <w:sz w:val="24"/>
                <w:szCs w:val="24"/>
              </w:rPr>
            </w:pPr>
            <w:r w:rsidRPr="00CC773C">
              <w:rPr>
                <w:sz w:val="24"/>
                <w:szCs w:val="24"/>
              </w:rPr>
              <w:t>3,0</w:t>
            </w:r>
          </w:p>
        </w:tc>
        <w:tc>
          <w:tcPr>
            <w:tcW w:w="1417" w:type="dxa"/>
          </w:tcPr>
          <w:p w14:paraId="649B6904"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39189AC4"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67233137" w14:textId="77777777" w:rsidR="005D2E13" w:rsidRPr="00956117" w:rsidRDefault="005D2E13" w:rsidP="005D2E13">
            <w:pPr>
              <w:jc w:val="both"/>
              <w:rPr>
                <w:color w:val="FF0000"/>
                <w:sz w:val="24"/>
                <w:szCs w:val="24"/>
              </w:rPr>
            </w:pPr>
          </w:p>
        </w:tc>
      </w:tr>
      <w:tr w:rsidR="005D2E13" w:rsidRPr="001C5E8F" w14:paraId="52DAF8BC" w14:textId="4C24087C" w:rsidTr="005D2E13">
        <w:trPr>
          <w:trHeight w:val="624"/>
        </w:trPr>
        <w:tc>
          <w:tcPr>
            <w:tcW w:w="704" w:type="dxa"/>
          </w:tcPr>
          <w:p w14:paraId="209C2528" w14:textId="77777777" w:rsidR="005D2E13" w:rsidRPr="001C5E8F" w:rsidRDefault="005D2E13" w:rsidP="005D2E13">
            <w:pPr>
              <w:jc w:val="center"/>
              <w:rPr>
                <w:sz w:val="24"/>
                <w:szCs w:val="24"/>
              </w:rPr>
            </w:pPr>
            <w:r>
              <w:rPr>
                <w:sz w:val="24"/>
                <w:szCs w:val="24"/>
              </w:rPr>
              <w:t>62</w:t>
            </w:r>
          </w:p>
        </w:tc>
        <w:tc>
          <w:tcPr>
            <w:tcW w:w="3376" w:type="dxa"/>
            <w:hideMark/>
          </w:tcPr>
          <w:p w14:paraId="214A23E9" w14:textId="77777777" w:rsidR="005D2E13" w:rsidRPr="00CC773C" w:rsidRDefault="005D2E13" w:rsidP="005D2E13">
            <w:pPr>
              <w:jc w:val="both"/>
              <w:rPr>
                <w:sz w:val="24"/>
                <w:szCs w:val="24"/>
              </w:rPr>
            </w:pPr>
            <w:r w:rsidRPr="00CC773C">
              <w:rPr>
                <w:sz w:val="24"/>
                <w:szCs w:val="24"/>
              </w:rPr>
              <w:t>RKL 20 vamzdžio montavimas prie pastato sienų</w:t>
            </w:r>
          </w:p>
        </w:tc>
        <w:tc>
          <w:tcPr>
            <w:tcW w:w="1018" w:type="dxa"/>
            <w:hideMark/>
          </w:tcPr>
          <w:p w14:paraId="345053D9" w14:textId="77777777" w:rsidR="005D2E13" w:rsidRPr="00CC773C" w:rsidRDefault="005D2E13" w:rsidP="005D2E13">
            <w:pPr>
              <w:jc w:val="center"/>
              <w:rPr>
                <w:sz w:val="24"/>
                <w:szCs w:val="24"/>
              </w:rPr>
            </w:pPr>
            <w:r w:rsidRPr="00CC773C">
              <w:rPr>
                <w:sz w:val="24"/>
                <w:szCs w:val="24"/>
              </w:rPr>
              <w:t>100m</w:t>
            </w:r>
          </w:p>
        </w:tc>
        <w:tc>
          <w:tcPr>
            <w:tcW w:w="993" w:type="dxa"/>
            <w:noWrap/>
            <w:hideMark/>
          </w:tcPr>
          <w:p w14:paraId="08AD7A23" w14:textId="77777777" w:rsidR="005D2E13" w:rsidRPr="00CC773C" w:rsidRDefault="005D2E13" w:rsidP="005D2E13">
            <w:pPr>
              <w:jc w:val="center"/>
              <w:rPr>
                <w:sz w:val="24"/>
                <w:szCs w:val="24"/>
              </w:rPr>
            </w:pPr>
            <w:r w:rsidRPr="00CC773C">
              <w:rPr>
                <w:sz w:val="24"/>
                <w:szCs w:val="24"/>
              </w:rPr>
              <w:t>0,06</w:t>
            </w:r>
          </w:p>
        </w:tc>
        <w:tc>
          <w:tcPr>
            <w:tcW w:w="1417" w:type="dxa"/>
          </w:tcPr>
          <w:p w14:paraId="02333D14"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02BAC9C3"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1D666067" w14:textId="77777777" w:rsidR="005D2E13" w:rsidRPr="00956117" w:rsidRDefault="005D2E13" w:rsidP="005D2E13">
            <w:pPr>
              <w:jc w:val="both"/>
              <w:rPr>
                <w:color w:val="FF0000"/>
                <w:sz w:val="24"/>
                <w:szCs w:val="24"/>
              </w:rPr>
            </w:pPr>
          </w:p>
        </w:tc>
      </w:tr>
      <w:tr w:rsidR="005D2E13" w:rsidRPr="001C5E8F" w14:paraId="538BCE60" w14:textId="7B8D23B6" w:rsidTr="005D2E13">
        <w:trPr>
          <w:trHeight w:val="936"/>
        </w:trPr>
        <w:tc>
          <w:tcPr>
            <w:tcW w:w="704" w:type="dxa"/>
          </w:tcPr>
          <w:p w14:paraId="35852C4B" w14:textId="77777777" w:rsidR="005D2E13" w:rsidRPr="001C5E8F" w:rsidRDefault="005D2E13" w:rsidP="005D2E13">
            <w:pPr>
              <w:jc w:val="center"/>
              <w:rPr>
                <w:sz w:val="24"/>
                <w:szCs w:val="24"/>
              </w:rPr>
            </w:pPr>
            <w:r>
              <w:rPr>
                <w:sz w:val="24"/>
                <w:szCs w:val="24"/>
              </w:rPr>
              <w:t>63</w:t>
            </w:r>
          </w:p>
        </w:tc>
        <w:tc>
          <w:tcPr>
            <w:tcW w:w="3376" w:type="dxa"/>
            <w:hideMark/>
          </w:tcPr>
          <w:p w14:paraId="51010FF0" w14:textId="77777777" w:rsidR="005D2E13" w:rsidRPr="00CC773C" w:rsidRDefault="005D2E13" w:rsidP="005D2E13">
            <w:pPr>
              <w:jc w:val="both"/>
              <w:rPr>
                <w:sz w:val="24"/>
                <w:szCs w:val="24"/>
              </w:rPr>
            </w:pPr>
            <w:r w:rsidRPr="00CC773C">
              <w:rPr>
                <w:sz w:val="24"/>
                <w:szCs w:val="24"/>
              </w:rPr>
              <w:t>Jėgos kabelio varinėmis gyslomis 3x2,5 mm2 tiesimas iš anksto sumontuotame vamzdyje</w:t>
            </w:r>
          </w:p>
        </w:tc>
        <w:tc>
          <w:tcPr>
            <w:tcW w:w="1018" w:type="dxa"/>
            <w:hideMark/>
          </w:tcPr>
          <w:p w14:paraId="30CD4A19" w14:textId="77777777" w:rsidR="005D2E13" w:rsidRPr="00CC773C" w:rsidRDefault="005D2E13" w:rsidP="005D2E13">
            <w:pPr>
              <w:jc w:val="center"/>
              <w:rPr>
                <w:sz w:val="24"/>
                <w:szCs w:val="24"/>
              </w:rPr>
            </w:pPr>
            <w:r w:rsidRPr="00CC773C">
              <w:rPr>
                <w:sz w:val="24"/>
                <w:szCs w:val="24"/>
              </w:rPr>
              <w:t>100m</w:t>
            </w:r>
          </w:p>
        </w:tc>
        <w:tc>
          <w:tcPr>
            <w:tcW w:w="993" w:type="dxa"/>
            <w:noWrap/>
            <w:hideMark/>
          </w:tcPr>
          <w:p w14:paraId="4EA067BD" w14:textId="77777777" w:rsidR="005D2E13" w:rsidRPr="00CC773C" w:rsidRDefault="005D2E13" w:rsidP="005D2E13">
            <w:pPr>
              <w:jc w:val="center"/>
              <w:rPr>
                <w:sz w:val="24"/>
                <w:szCs w:val="24"/>
              </w:rPr>
            </w:pPr>
            <w:r w:rsidRPr="00196007">
              <w:rPr>
                <w:sz w:val="24"/>
                <w:szCs w:val="24"/>
              </w:rPr>
              <w:t>0,18</w:t>
            </w:r>
          </w:p>
        </w:tc>
        <w:tc>
          <w:tcPr>
            <w:tcW w:w="1417" w:type="dxa"/>
          </w:tcPr>
          <w:p w14:paraId="7AB8A283"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183F682A"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709FE437" w14:textId="77777777" w:rsidR="005D2E13" w:rsidRPr="00956117" w:rsidRDefault="005D2E13" w:rsidP="005D2E13">
            <w:pPr>
              <w:jc w:val="both"/>
              <w:rPr>
                <w:color w:val="FF0000"/>
                <w:sz w:val="24"/>
                <w:szCs w:val="24"/>
              </w:rPr>
            </w:pPr>
          </w:p>
        </w:tc>
      </w:tr>
      <w:tr w:rsidR="005D2E13" w:rsidRPr="001C5E8F" w14:paraId="776B616A" w14:textId="41030FC9" w:rsidTr="005D2E13">
        <w:trPr>
          <w:trHeight w:val="936"/>
        </w:trPr>
        <w:tc>
          <w:tcPr>
            <w:tcW w:w="704" w:type="dxa"/>
          </w:tcPr>
          <w:p w14:paraId="35791EC7" w14:textId="77777777" w:rsidR="005D2E13" w:rsidRPr="001C5E8F" w:rsidRDefault="005D2E13" w:rsidP="005D2E13">
            <w:pPr>
              <w:jc w:val="center"/>
              <w:rPr>
                <w:sz w:val="24"/>
                <w:szCs w:val="24"/>
              </w:rPr>
            </w:pPr>
            <w:r>
              <w:rPr>
                <w:sz w:val="24"/>
                <w:szCs w:val="24"/>
              </w:rPr>
              <w:t>64</w:t>
            </w:r>
          </w:p>
        </w:tc>
        <w:tc>
          <w:tcPr>
            <w:tcW w:w="3376" w:type="dxa"/>
            <w:hideMark/>
          </w:tcPr>
          <w:p w14:paraId="029E9356" w14:textId="77777777" w:rsidR="005D2E13" w:rsidRPr="00CC773C" w:rsidRDefault="005D2E13" w:rsidP="005D2E13">
            <w:pPr>
              <w:jc w:val="both"/>
              <w:rPr>
                <w:sz w:val="24"/>
                <w:szCs w:val="24"/>
              </w:rPr>
            </w:pPr>
            <w:r w:rsidRPr="00CC773C">
              <w:rPr>
                <w:sz w:val="24"/>
                <w:szCs w:val="24"/>
              </w:rPr>
              <w:t xml:space="preserve">Jėgos kabelio varinėmis gyslomis 3x2,5 mm2 pajungimas įvadinėje paskirstymo </w:t>
            </w:r>
            <w:r w:rsidRPr="00CC773C">
              <w:rPr>
                <w:sz w:val="24"/>
                <w:szCs w:val="24"/>
              </w:rPr>
              <w:lastRenderedPageBreak/>
              <w:t>spintoje prie galios automatinio jungiklio</w:t>
            </w:r>
          </w:p>
        </w:tc>
        <w:tc>
          <w:tcPr>
            <w:tcW w:w="1018" w:type="dxa"/>
            <w:hideMark/>
          </w:tcPr>
          <w:p w14:paraId="1886F1F5" w14:textId="77777777" w:rsidR="005D2E13" w:rsidRPr="00CC773C" w:rsidRDefault="005D2E13" w:rsidP="005D2E13">
            <w:pPr>
              <w:jc w:val="center"/>
              <w:rPr>
                <w:sz w:val="24"/>
                <w:szCs w:val="24"/>
              </w:rPr>
            </w:pPr>
            <w:r w:rsidRPr="00CC773C">
              <w:rPr>
                <w:sz w:val="24"/>
                <w:szCs w:val="24"/>
              </w:rPr>
              <w:lastRenderedPageBreak/>
              <w:t>100vnt</w:t>
            </w:r>
          </w:p>
        </w:tc>
        <w:tc>
          <w:tcPr>
            <w:tcW w:w="993" w:type="dxa"/>
            <w:noWrap/>
            <w:hideMark/>
          </w:tcPr>
          <w:p w14:paraId="0BFD01D3" w14:textId="77777777" w:rsidR="005D2E13" w:rsidRPr="005D26AA" w:rsidRDefault="005D2E13" w:rsidP="005D2E13">
            <w:pPr>
              <w:jc w:val="center"/>
              <w:rPr>
                <w:sz w:val="24"/>
                <w:szCs w:val="24"/>
              </w:rPr>
            </w:pPr>
            <w:r w:rsidRPr="005D26AA">
              <w:rPr>
                <w:sz w:val="24"/>
                <w:szCs w:val="24"/>
              </w:rPr>
              <w:t>0,03</w:t>
            </w:r>
          </w:p>
        </w:tc>
        <w:tc>
          <w:tcPr>
            <w:tcW w:w="1417" w:type="dxa"/>
          </w:tcPr>
          <w:p w14:paraId="043BC084"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035538A9"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2D816AF6" w14:textId="77777777" w:rsidR="005D2E13" w:rsidRPr="00956117" w:rsidRDefault="005D2E13" w:rsidP="005D2E13">
            <w:pPr>
              <w:jc w:val="both"/>
              <w:rPr>
                <w:color w:val="FF0000"/>
                <w:sz w:val="24"/>
                <w:szCs w:val="24"/>
              </w:rPr>
            </w:pPr>
          </w:p>
        </w:tc>
      </w:tr>
      <w:tr w:rsidR="005D2E13" w:rsidRPr="001C5E8F" w14:paraId="084414A4" w14:textId="58F12A25" w:rsidTr="005D2E13">
        <w:trPr>
          <w:trHeight w:val="403"/>
        </w:trPr>
        <w:tc>
          <w:tcPr>
            <w:tcW w:w="704" w:type="dxa"/>
          </w:tcPr>
          <w:p w14:paraId="6D851E49" w14:textId="77777777" w:rsidR="005D2E13" w:rsidRDefault="005D2E13" w:rsidP="005D2E13">
            <w:pPr>
              <w:jc w:val="center"/>
              <w:rPr>
                <w:sz w:val="24"/>
                <w:szCs w:val="24"/>
              </w:rPr>
            </w:pPr>
            <w:r>
              <w:rPr>
                <w:sz w:val="24"/>
                <w:szCs w:val="24"/>
              </w:rPr>
              <w:t>65</w:t>
            </w:r>
          </w:p>
        </w:tc>
        <w:tc>
          <w:tcPr>
            <w:tcW w:w="3376" w:type="dxa"/>
          </w:tcPr>
          <w:p w14:paraId="26E7D453" w14:textId="77777777" w:rsidR="005D2E13" w:rsidRPr="00196007" w:rsidRDefault="005D2E13" w:rsidP="005D2E13">
            <w:pPr>
              <w:jc w:val="both"/>
              <w:rPr>
                <w:sz w:val="24"/>
                <w:szCs w:val="24"/>
              </w:rPr>
            </w:pPr>
            <w:r w:rsidRPr="00196007">
              <w:rPr>
                <w:sz w:val="24"/>
                <w:szCs w:val="24"/>
              </w:rPr>
              <w:t>RKL 16 mm vamzdžių klojimas</w:t>
            </w:r>
          </w:p>
        </w:tc>
        <w:tc>
          <w:tcPr>
            <w:tcW w:w="1018" w:type="dxa"/>
          </w:tcPr>
          <w:p w14:paraId="26C94D18" w14:textId="77777777" w:rsidR="005D2E13" w:rsidRPr="00196007" w:rsidRDefault="005D2E13" w:rsidP="005D2E13">
            <w:pPr>
              <w:jc w:val="center"/>
              <w:rPr>
                <w:sz w:val="24"/>
                <w:szCs w:val="24"/>
              </w:rPr>
            </w:pPr>
            <w:r w:rsidRPr="00196007">
              <w:rPr>
                <w:sz w:val="24"/>
                <w:szCs w:val="24"/>
              </w:rPr>
              <w:t>100m</w:t>
            </w:r>
          </w:p>
        </w:tc>
        <w:tc>
          <w:tcPr>
            <w:tcW w:w="993" w:type="dxa"/>
            <w:noWrap/>
          </w:tcPr>
          <w:p w14:paraId="139F5C80" w14:textId="77777777" w:rsidR="005D2E13" w:rsidRPr="005D26AA" w:rsidRDefault="005D2E13" w:rsidP="005D2E13">
            <w:pPr>
              <w:jc w:val="center"/>
              <w:rPr>
                <w:sz w:val="24"/>
                <w:szCs w:val="24"/>
              </w:rPr>
            </w:pPr>
            <w:r w:rsidRPr="005D26AA">
              <w:rPr>
                <w:sz w:val="24"/>
                <w:szCs w:val="24"/>
              </w:rPr>
              <w:t>0,54</w:t>
            </w:r>
          </w:p>
        </w:tc>
        <w:tc>
          <w:tcPr>
            <w:tcW w:w="1417" w:type="dxa"/>
          </w:tcPr>
          <w:p w14:paraId="63AC589D" w14:textId="77777777" w:rsidR="005D2E13" w:rsidRPr="00196007" w:rsidRDefault="005D2E13" w:rsidP="005D2E13">
            <w:pPr>
              <w:jc w:val="center"/>
              <w:rPr>
                <w:sz w:val="24"/>
                <w:szCs w:val="24"/>
              </w:rPr>
            </w:pPr>
            <w:r w:rsidRPr="00196007">
              <w:rPr>
                <w:sz w:val="24"/>
                <w:szCs w:val="24"/>
              </w:rPr>
              <w:t>TS.1</w:t>
            </w:r>
          </w:p>
        </w:tc>
        <w:tc>
          <w:tcPr>
            <w:tcW w:w="1276" w:type="dxa"/>
            <w:noWrap/>
          </w:tcPr>
          <w:p w14:paraId="65D06F20" w14:textId="77777777" w:rsidR="005D2E13" w:rsidRPr="00956117" w:rsidRDefault="005D2E13" w:rsidP="005D2E13">
            <w:pPr>
              <w:jc w:val="both"/>
              <w:rPr>
                <w:color w:val="FF0000"/>
                <w:sz w:val="24"/>
                <w:szCs w:val="24"/>
              </w:rPr>
            </w:pPr>
          </w:p>
        </w:tc>
        <w:tc>
          <w:tcPr>
            <w:tcW w:w="1128" w:type="dxa"/>
          </w:tcPr>
          <w:p w14:paraId="36EAB1EC" w14:textId="77777777" w:rsidR="005D2E13" w:rsidRPr="00956117" w:rsidRDefault="005D2E13" w:rsidP="005D2E13">
            <w:pPr>
              <w:jc w:val="both"/>
              <w:rPr>
                <w:color w:val="FF0000"/>
                <w:sz w:val="24"/>
                <w:szCs w:val="24"/>
              </w:rPr>
            </w:pPr>
          </w:p>
        </w:tc>
      </w:tr>
      <w:tr w:rsidR="005D2E13" w:rsidRPr="001C5E8F" w14:paraId="0AB64342" w14:textId="64B87476" w:rsidTr="005D2E13">
        <w:trPr>
          <w:trHeight w:val="936"/>
        </w:trPr>
        <w:tc>
          <w:tcPr>
            <w:tcW w:w="704" w:type="dxa"/>
          </w:tcPr>
          <w:p w14:paraId="36D88E47" w14:textId="77777777" w:rsidR="005D2E13" w:rsidRPr="001C5E8F" w:rsidRDefault="005D2E13" w:rsidP="005D2E13">
            <w:pPr>
              <w:jc w:val="center"/>
              <w:rPr>
                <w:sz w:val="24"/>
                <w:szCs w:val="24"/>
              </w:rPr>
            </w:pPr>
            <w:r>
              <w:rPr>
                <w:sz w:val="24"/>
                <w:szCs w:val="24"/>
              </w:rPr>
              <w:t>66</w:t>
            </w:r>
          </w:p>
        </w:tc>
        <w:tc>
          <w:tcPr>
            <w:tcW w:w="3376" w:type="dxa"/>
            <w:hideMark/>
          </w:tcPr>
          <w:p w14:paraId="2CD70433" w14:textId="77777777" w:rsidR="005D2E13" w:rsidRPr="00CC773C" w:rsidRDefault="005D2E13" w:rsidP="005D2E13">
            <w:pPr>
              <w:jc w:val="both"/>
              <w:rPr>
                <w:sz w:val="24"/>
                <w:szCs w:val="24"/>
              </w:rPr>
            </w:pPr>
            <w:r w:rsidRPr="00CC773C">
              <w:rPr>
                <w:sz w:val="24"/>
                <w:szCs w:val="24"/>
              </w:rPr>
              <w:t>Kabelio varinėmis gyslomis su dviguba PVC izoliacija 3x1,5 tiesimas PVC kanale nuo išorinio bloko</w:t>
            </w:r>
          </w:p>
        </w:tc>
        <w:tc>
          <w:tcPr>
            <w:tcW w:w="1018" w:type="dxa"/>
            <w:hideMark/>
          </w:tcPr>
          <w:p w14:paraId="4FC8DA2A" w14:textId="77777777" w:rsidR="005D2E13" w:rsidRPr="00CC773C" w:rsidRDefault="005D2E13" w:rsidP="005D2E13">
            <w:pPr>
              <w:jc w:val="center"/>
              <w:rPr>
                <w:sz w:val="24"/>
                <w:szCs w:val="24"/>
              </w:rPr>
            </w:pPr>
            <w:r w:rsidRPr="00CC773C">
              <w:rPr>
                <w:sz w:val="24"/>
                <w:szCs w:val="24"/>
              </w:rPr>
              <w:t>100m</w:t>
            </w:r>
          </w:p>
        </w:tc>
        <w:tc>
          <w:tcPr>
            <w:tcW w:w="993" w:type="dxa"/>
            <w:shd w:val="clear" w:color="auto" w:fill="auto"/>
            <w:noWrap/>
            <w:hideMark/>
          </w:tcPr>
          <w:p w14:paraId="67665B97" w14:textId="77777777" w:rsidR="005D2E13" w:rsidRPr="005D26AA" w:rsidRDefault="005D2E13" w:rsidP="005D2E13">
            <w:pPr>
              <w:jc w:val="center"/>
              <w:rPr>
                <w:sz w:val="24"/>
                <w:szCs w:val="24"/>
              </w:rPr>
            </w:pPr>
            <w:r w:rsidRPr="005D26AA">
              <w:rPr>
                <w:sz w:val="24"/>
                <w:szCs w:val="24"/>
              </w:rPr>
              <w:t>0,45</w:t>
            </w:r>
          </w:p>
        </w:tc>
        <w:tc>
          <w:tcPr>
            <w:tcW w:w="1417" w:type="dxa"/>
          </w:tcPr>
          <w:p w14:paraId="5CD4A3FE"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64A435F1"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1358C8E2" w14:textId="77777777" w:rsidR="005D2E13" w:rsidRPr="00956117" w:rsidRDefault="005D2E13" w:rsidP="005D2E13">
            <w:pPr>
              <w:jc w:val="both"/>
              <w:rPr>
                <w:color w:val="FF0000"/>
                <w:sz w:val="24"/>
                <w:szCs w:val="24"/>
              </w:rPr>
            </w:pPr>
          </w:p>
        </w:tc>
      </w:tr>
      <w:tr w:rsidR="005D2E13" w:rsidRPr="001C5E8F" w14:paraId="302A9B76" w14:textId="501F3CCC" w:rsidTr="005D2E13">
        <w:trPr>
          <w:trHeight w:val="936"/>
        </w:trPr>
        <w:tc>
          <w:tcPr>
            <w:tcW w:w="704" w:type="dxa"/>
          </w:tcPr>
          <w:p w14:paraId="0D3EF340" w14:textId="77777777" w:rsidR="005D2E13" w:rsidRDefault="005D2E13" w:rsidP="005D2E13">
            <w:pPr>
              <w:jc w:val="center"/>
              <w:rPr>
                <w:sz w:val="24"/>
                <w:szCs w:val="24"/>
              </w:rPr>
            </w:pPr>
            <w:r>
              <w:rPr>
                <w:sz w:val="24"/>
                <w:szCs w:val="24"/>
              </w:rPr>
              <w:t>67</w:t>
            </w:r>
          </w:p>
        </w:tc>
        <w:tc>
          <w:tcPr>
            <w:tcW w:w="3376" w:type="dxa"/>
          </w:tcPr>
          <w:p w14:paraId="4306A189" w14:textId="77777777" w:rsidR="005D2E13" w:rsidRPr="00196007" w:rsidRDefault="005D2E13" w:rsidP="005D2E13">
            <w:pPr>
              <w:jc w:val="both"/>
              <w:rPr>
                <w:sz w:val="24"/>
                <w:szCs w:val="24"/>
                <w:lang w:val="lt-LT"/>
              </w:rPr>
            </w:pPr>
            <w:r w:rsidRPr="00CC773C">
              <w:rPr>
                <w:sz w:val="24"/>
                <w:szCs w:val="24"/>
              </w:rPr>
              <w:t>Kabelio varinėmis gyslomis su dviguba PVC izoliacija 3x</w:t>
            </w:r>
            <w:r>
              <w:rPr>
                <w:sz w:val="24"/>
                <w:szCs w:val="24"/>
              </w:rPr>
              <w:t>2</w:t>
            </w:r>
            <w:r w:rsidRPr="00CC773C">
              <w:rPr>
                <w:sz w:val="24"/>
                <w:szCs w:val="24"/>
              </w:rPr>
              <w:t>,5 tiesimas PVC kanale nuo išorinio bloko</w:t>
            </w:r>
          </w:p>
        </w:tc>
        <w:tc>
          <w:tcPr>
            <w:tcW w:w="1018" w:type="dxa"/>
          </w:tcPr>
          <w:p w14:paraId="706FE2F4" w14:textId="77777777" w:rsidR="005D2E13" w:rsidRPr="00196007" w:rsidRDefault="005D2E13" w:rsidP="005D2E13">
            <w:pPr>
              <w:jc w:val="center"/>
              <w:rPr>
                <w:sz w:val="24"/>
                <w:szCs w:val="24"/>
              </w:rPr>
            </w:pPr>
            <w:r w:rsidRPr="00196007">
              <w:rPr>
                <w:sz w:val="24"/>
                <w:szCs w:val="24"/>
              </w:rPr>
              <w:t>100m</w:t>
            </w:r>
          </w:p>
        </w:tc>
        <w:tc>
          <w:tcPr>
            <w:tcW w:w="993" w:type="dxa"/>
            <w:noWrap/>
          </w:tcPr>
          <w:p w14:paraId="0F6290D9" w14:textId="77777777" w:rsidR="005D2E13" w:rsidRPr="005D26AA" w:rsidRDefault="005D2E13" w:rsidP="005D2E13">
            <w:pPr>
              <w:jc w:val="center"/>
              <w:rPr>
                <w:sz w:val="24"/>
                <w:szCs w:val="24"/>
              </w:rPr>
            </w:pPr>
            <w:r w:rsidRPr="005D26AA">
              <w:rPr>
                <w:sz w:val="24"/>
                <w:szCs w:val="24"/>
              </w:rPr>
              <w:t>0,15</w:t>
            </w:r>
          </w:p>
        </w:tc>
        <w:tc>
          <w:tcPr>
            <w:tcW w:w="1417" w:type="dxa"/>
          </w:tcPr>
          <w:p w14:paraId="535B7F04" w14:textId="77777777" w:rsidR="005D2E13" w:rsidRPr="002E2E60" w:rsidRDefault="005D2E13" w:rsidP="005D2E13">
            <w:pPr>
              <w:jc w:val="center"/>
              <w:rPr>
                <w:sz w:val="24"/>
                <w:szCs w:val="24"/>
              </w:rPr>
            </w:pPr>
            <w:r>
              <w:rPr>
                <w:sz w:val="24"/>
                <w:szCs w:val="24"/>
              </w:rPr>
              <w:t>TS.1</w:t>
            </w:r>
          </w:p>
        </w:tc>
        <w:tc>
          <w:tcPr>
            <w:tcW w:w="1276" w:type="dxa"/>
            <w:noWrap/>
          </w:tcPr>
          <w:p w14:paraId="7824A068" w14:textId="77777777" w:rsidR="005D2E13" w:rsidRPr="00956117" w:rsidRDefault="005D2E13" w:rsidP="005D2E13">
            <w:pPr>
              <w:jc w:val="both"/>
              <w:rPr>
                <w:color w:val="FF0000"/>
                <w:sz w:val="24"/>
                <w:szCs w:val="24"/>
              </w:rPr>
            </w:pPr>
          </w:p>
        </w:tc>
        <w:tc>
          <w:tcPr>
            <w:tcW w:w="1128" w:type="dxa"/>
          </w:tcPr>
          <w:p w14:paraId="596C4EE0" w14:textId="77777777" w:rsidR="005D2E13" w:rsidRPr="00956117" w:rsidRDefault="005D2E13" w:rsidP="005D2E13">
            <w:pPr>
              <w:jc w:val="both"/>
              <w:rPr>
                <w:color w:val="FF0000"/>
                <w:sz w:val="24"/>
                <w:szCs w:val="24"/>
              </w:rPr>
            </w:pPr>
          </w:p>
        </w:tc>
      </w:tr>
      <w:tr w:rsidR="005D2E13" w:rsidRPr="001C5E8F" w14:paraId="05018075" w14:textId="2B1ACF61" w:rsidTr="005D2E13">
        <w:trPr>
          <w:trHeight w:val="624"/>
        </w:trPr>
        <w:tc>
          <w:tcPr>
            <w:tcW w:w="704" w:type="dxa"/>
          </w:tcPr>
          <w:p w14:paraId="6D9AC413" w14:textId="77777777" w:rsidR="005D2E13" w:rsidRPr="001C5E8F" w:rsidRDefault="005D2E13" w:rsidP="005D2E13">
            <w:pPr>
              <w:jc w:val="center"/>
              <w:rPr>
                <w:sz w:val="24"/>
                <w:szCs w:val="24"/>
              </w:rPr>
            </w:pPr>
            <w:r>
              <w:rPr>
                <w:sz w:val="24"/>
                <w:szCs w:val="24"/>
              </w:rPr>
              <w:t>68</w:t>
            </w:r>
          </w:p>
        </w:tc>
        <w:tc>
          <w:tcPr>
            <w:tcW w:w="3376" w:type="dxa"/>
            <w:hideMark/>
          </w:tcPr>
          <w:p w14:paraId="6560EE4F" w14:textId="77777777" w:rsidR="005D2E13" w:rsidRPr="00CC773C" w:rsidRDefault="005D2E13" w:rsidP="005D2E13">
            <w:pPr>
              <w:jc w:val="both"/>
              <w:rPr>
                <w:sz w:val="24"/>
                <w:szCs w:val="24"/>
              </w:rPr>
            </w:pPr>
            <w:r w:rsidRPr="00CC773C">
              <w:rPr>
                <w:sz w:val="24"/>
                <w:szCs w:val="24"/>
              </w:rPr>
              <w:t>Kabelio izoliacijos varžos ir perieinamųjų taškų matavimas</w:t>
            </w:r>
          </w:p>
        </w:tc>
        <w:tc>
          <w:tcPr>
            <w:tcW w:w="1018" w:type="dxa"/>
            <w:hideMark/>
          </w:tcPr>
          <w:p w14:paraId="52A32BA2"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58CDC502" w14:textId="77777777" w:rsidR="005D2E13" w:rsidRPr="005D26AA" w:rsidRDefault="005D2E13" w:rsidP="005D2E13">
            <w:pPr>
              <w:jc w:val="center"/>
              <w:rPr>
                <w:sz w:val="24"/>
                <w:szCs w:val="24"/>
              </w:rPr>
            </w:pPr>
            <w:r w:rsidRPr="005D26AA">
              <w:rPr>
                <w:sz w:val="24"/>
                <w:szCs w:val="24"/>
              </w:rPr>
              <w:t>6,0</w:t>
            </w:r>
          </w:p>
        </w:tc>
        <w:tc>
          <w:tcPr>
            <w:tcW w:w="1417" w:type="dxa"/>
          </w:tcPr>
          <w:p w14:paraId="690BD1CA" w14:textId="77777777" w:rsidR="005D2E13" w:rsidRPr="005D26AA" w:rsidRDefault="005D2E13" w:rsidP="005D2E13">
            <w:pPr>
              <w:jc w:val="center"/>
              <w:rPr>
                <w:sz w:val="24"/>
                <w:szCs w:val="24"/>
              </w:rPr>
            </w:pPr>
            <w:r w:rsidRPr="005D26AA">
              <w:rPr>
                <w:sz w:val="24"/>
                <w:szCs w:val="24"/>
              </w:rPr>
              <w:t>TS.1</w:t>
            </w:r>
          </w:p>
        </w:tc>
        <w:tc>
          <w:tcPr>
            <w:tcW w:w="1276" w:type="dxa"/>
            <w:noWrap/>
            <w:hideMark/>
          </w:tcPr>
          <w:p w14:paraId="057C1A16"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3E927436" w14:textId="77777777" w:rsidR="005D2E13" w:rsidRPr="00956117" w:rsidRDefault="005D2E13" w:rsidP="005D2E13">
            <w:pPr>
              <w:jc w:val="both"/>
              <w:rPr>
                <w:color w:val="FF0000"/>
                <w:sz w:val="24"/>
                <w:szCs w:val="24"/>
              </w:rPr>
            </w:pPr>
          </w:p>
        </w:tc>
      </w:tr>
      <w:tr w:rsidR="005D2E13" w:rsidRPr="001C5E8F" w14:paraId="4D519CDF" w14:textId="13810965" w:rsidTr="005D2E13">
        <w:trPr>
          <w:trHeight w:val="312"/>
        </w:trPr>
        <w:tc>
          <w:tcPr>
            <w:tcW w:w="704" w:type="dxa"/>
          </w:tcPr>
          <w:p w14:paraId="25A9C067" w14:textId="77777777" w:rsidR="005D2E13" w:rsidRPr="001C5E8F" w:rsidRDefault="005D2E13" w:rsidP="005D2E13">
            <w:pPr>
              <w:jc w:val="center"/>
              <w:rPr>
                <w:sz w:val="24"/>
                <w:szCs w:val="24"/>
              </w:rPr>
            </w:pPr>
          </w:p>
        </w:tc>
        <w:tc>
          <w:tcPr>
            <w:tcW w:w="3376" w:type="dxa"/>
            <w:hideMark/>
          </w:tcPr>
          <w:p w14:paraId="7C46F639" w14:textId="77777777" w:rsidR="005D2E13" w:rsidRPr="00CC773C" w:rsidRDefault="005D2E13" w:rsidP="005D2E13">
            <w:pPr>
              <w:jc w:val="both"/>
              <w:rPr>
                <w:b/>
                <w:bCs/>
                <w:sz w:val="24"/>
                <w:szCs w:val="24"/>
              </w:rPr>
            </w:pPr>
            <w:r w:rsidRPr="00CC773C">
              <w:rPr>
                <w:b/>
                <w:bCs/>
                <w:sz w:val="24"/>
                <w:szCs w:val="24"/>
              </w:rPr>
              <w:t>Kondensato nuvedimo sistema</w:t>
            </w:r>
          </w:p>
        </w:tc>
        <w:tc>
          <w:tcPr>
            <w:tcW w:w="1018" w:type="dxa"/>
            <w:hideMark/>
          </w:tcPr>
          <w:p w14:paraId="4960DB7F" w14:textId="77777777" w:rsidR="005D2E13" w:rsidRPr="00CC773C" w:rsidRDefault="005D2E13" w:rsidP="005D2E13">
            <w:pPr>
              <w:jc w:val="center"/>
              <w:rPr>
                <w:sz w:val="24"/>
                <w:szCs w:val="24"/>
              </w:rPr>
            </w:pPr>
          </w:p>
        </w:tc>
        <w:tc>
          <w:tcPr>
            <w:tcW w:w="993" w:type="dxa"/>
            <w:hideMark/>
          </w:tcPr>
          <w:p w14:paraId="23D17B78" w14:textId="77777777" w:rsidR="005D2E13" w:rsidRPr="00CC773C" w:rsidRDefault="005D2E13" w:rsidP="005D2E13">
            <w:pPr>
              <w:jc w:val="center"/>
              <w:rPr>
                <w:sz w:val="24"/>
                <w:szCs w:val="24"/>
              </w:rPr>
            </w:pPr>
          </w:p>
        </w:tc>
        <w:tc>
          <w:tcPr>
            <w:tcW w:w="1417" w:type="dxa"/>
          </w:tcPr>
          <w:p w14:paraId="367A6663" w14:textId="77777777" w:rsidR="005D2E13" w:rsidRPr="00956117" w:rsidRDefault="005D2E13" w:rsidP="005D2E13">
            <w:pPr>
              <w:jc w:val="center"/>
              <w:rPr>
                <w:color w:val="FF0000"/>
                <w:sz w:val="24"/>
                <w:szCs w:val="24"/>
              </w:rPr>
            </w:pPr>
            <w:r w:rsidRPr="002E2E60">
              <w:rPr>
                <w:sz w:val="24"/>
                <w:szCs w:val="24"/>
              </w:rPr>
              <w:t>TS.1</w:t>
            </w:r>
          </w:p>
        </w:tc>
        <w:tc>
          <w:tcPr>
            <w:tcW w:w="1276" w:type="dxa"/>
            <w:hideMark/>
          </w:tcPr>
          <w:p w14:paraId="10B6BBDC"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58522FFF" w14:textId="77777777" w:rsidR="005D2E13" w:rsidRPr="00956117" w:rsidRDefault="005D2E13" w:rsidP="005D2E13">
            <w:pPr>
              <w:jc w:val="both"/>
              <w:rPr>
                <w:color w:val="FF0000"/>
                <w:sz w:val="24"/>
                <w:szCs w:val="24"/>
              </w:rPr>
            </w:pPr>
          </w:p>
        </w:tc>
      </w:tr>
      <w:tr w:rsidR="005D2E13" w:rsidRPr="001C5E8F" w14:paraId="164F7C1C" w14:textId="64082E57" w:rsidTr="005D2E13">
        <w:trPr>
          <w:trHeight w:val="624"/>
        </w:trPr>
        <w:tc>
          <w:tcPr>
            <w:tcW w:w="704" w:type="dxa"/>
          </w:tcPr>
          <w:p w14:paraId="4EFBE875" w14:textId="77777777" w:rsidR="005D2E13" w:rsidRPr="001C5E8F" w:rsidRDefault="005D2E13" w:rsidP="005D2E13">
            <w:pPr>
              <w:jc w:val="center"/>
              <w:rPr>
                <w:sz w:val="24"/>
                <w:szCs w:val="24"/>
              </w:rPr>
            </w:pPr>
            <w:r>
              <w:rPr>
                <w:sz w:val="24"/>
                <w:szCs w:val="24"/>
              </w:rPr>
              <w:t>69</w:t>
            </w:r>
          </w:p>
        </w:tc>
        <w:tc>
          <w:tcPr>
            <w:tcW w:w="3376" w:type="dxa"/>
            <w:hideMark/>
          </w:tcPr>
          <w:p w14:paraId="3111BB5A" w14:textId="77777777" w:rsidR="005D2E13" w:rsidRPr="00CC773C" w:rsidRDefault="005D2E13" w:rsidP="005D2E13">
            <w:pPr>
              <w:jc w:val="both"/>
              <w:rPr>
                <w:sz w:val="24"/>
                <w:szCs w:val="24"/>
              </w:rPr>
            </w:pPr>
            <w:r w:rsidRPr="00CC773C">
              <w:rPr>
                <w:sz w:val="24"/>
                <w:szCs w:val="24"/>
              </w:rPr>
              <w:t>Kondensato nuvedimo vamzdyno iki 32 mm montavimas</w:t>
            </w:r>
          </w:p>
        </w:tc>
        <w:tc>
          <w:tcPr>
            <w:tcW w:w="1018" w:type="dxa"/>
            <w:hideMark/>
          </w:tcPr>
          <w:p w14:paraId="104D4649" w14:textId="77777777" w:rsidR="005D2E13" w:rsidRPr="00CC773C" w:rsidRDefault="005D2E13" w:rsidP="005D2E13">
            <w:pPr>
              <w:jc w:val="center"/>
              <w:rPr>
                <w:sz w:val="24"/>
                <w:szCs w:val="24"/>
              </w:rPr>
            </w:pPr>
            <w:r w:rsidRPr="00CC773C">
              <w:rPr>
                <w:sz w:val="24"/>
                <w:szCs w:val="24"/>
              </w:rPr>
              <w:t>m</w:t>
            </w:r>
          </w:p>
        </w:tc>
        <w:tc>
          <w:tcPr>
            <w:tcW w:w="993" w:type="dxa"/>
            <w:noWrap/>
            <w:hideMark/>
          </w:tcPr>
          <w:p w14:paraId="7F8E2925" w14:textId="77777777" w:rsidR="005D2E13" w:rsidRPr="00CC773C" w:rsidRDefault="005D2E13" w:rsidP="005D2E13">
            <w:pPr>
              <w:jc w:val="center"/>
              <w:rPr>
                <w:sz w:val="24"/>
                <w:szCs w:val="24"/>
              </w:rPr>
            </w:pPr>
            <w:r w:rsidRPr="00CC773C">
              <w:rPr>
                <w:sz w:val="24"/>
                <w:szCs w:val="24"/>
              </w:rPr>
              <w:t>12,0</w:t>
            </w:r>
          </w:p>
        </w:tc>
        <w:tc>
          <w:tcPr>
            <w:tcW w:w="1417" w:type="dxa"/>
          </w:tcPr>
          <w:p w14:paraId="0BCD6D5A"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62E8C160"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28E69E3E" w14:textId="77777777" w:rsidR="005D2E13" w:rsidRPr="00956117" w:rsidRDefault="005D2E13" w:rsidP="005D2E13">
            <w:pPr>
              <w:jc w:val="both"/>
              <w:rPr>
                <w:color w:val="FF0000"/>
                <w:sz w:val="24"/>
                <w:szCs w:val="24"/>
              </w:rPr>
            </w:pPr>
          </w:p>
        </w:tc>
      </w:tr>
      <w:tr w:rsidR="005D2E13" w:rsidRPr="001C5E8F" w14:paraId="5F413C5F" w14:textId="325173CF" w:rsidTr="005D2E13">
        <w:trPr>
          <w:trHeight w:val="312"/>
        </w:trPr>
        <w:tc>
          <w:tcPr>
            <w:tcW w:w="704" w:type="dxa"/>
          </w:tcPr>
          <w:p w14:paraId="0258F7CC" w14:textId="77777777" w:rsidR="005D2E13" w:rsidRPr="001C5E8F" w:rsidRDefault="005D2E13" w:rsidP="005D2E13">
            <w:pPr>
              <w:jc w:val="center"/>
              <w:rPr>
                <w:sz w:val="24"/>
                <w:szCs w:val="24"/>
              </w:rPr>
            </w:pPr>
            <w:r>
              <w:rPr>
                <w:sz w:val="24"/>
                <w:szCs w:val="24"/>
              </w:rPr>
              <w:t>70</w:t>
            </w:r>
          </w:p>
        </w:tc>
        <w:tc>
          <w:tcPr>
            <w:tcW w:w="3376" w:type="dxa"/>
            <w:hideMark/>
          </w:tcPr>
          <w:p w14:paraId="2A26F460" w14:textId="77777777" w:rsidR="005D2E13" w:rsidRPr="00CC773C" w:rsidRDefault="005D2E13" w:rsidP="005D2E13">
            <w:pPr>
              <w:jc w:val="both"/>
              <w:rPr>
                <w:sz w:val="24"/>
                <w:szCs w:val="24"/>
              </w:rPr>
            </w:pPr>
            <w:r w:rsidRPr="00CC773C">
              <w:rPr>
                <w:sz w:val="24"/>
                <w:szCs w:val="24"/>
              </w:rPr>
              <w:t>Kondensato nuvedimo vamzdis DN9 mm</w:t>
            </w:r>
          </w:p>
        </w:tc>
        <w:tc>
          <w:tcPr>
            <w:tcW w:w="1018" w:type="dxa"/>
            <w:hideMark/>
          </w:tcPr>
          <w:p w14:paraId="3379C13F" w14:textId="77777777" w:rsidR="005D2E13" w:rsidRPr="00CC773C" w:rsidRDefault="005D2E13" w:rsidP="005D2E13">
            <w:pPr>
              <w:jc w:val="center"/>
              <w:rPr>
                <w:sz w:val="24"/>
                <w:szCs w:val="24"/>
              </w:rPr>
            </w:pPr>
            <w:r w:rsidRPr="00CC773C">
              <w:rPr>
                <w:sz w:val="24"/>
                <w:szCs w:val="24"/>
              </w:rPr>
              <w:t>m</w:t>
            </w:r>
          </w:p>
        </w:tc>
        <w:tc>
          <w:tcPr>
            <w:tcW w:w="993" w:type="dxa"/>
            <w:noWrap/>
            <w:hideMark/>
          </w:tcPr>
          <w:p w14:paraId="60F76B78" w14:textId="77777777" w:rsidR="005D2E13" w:rsidRPr="00CC773C" w:rsidRDefault="005D2E13" w:rsidP="005D2E13">
            <w:pPr>
              <w:jc w:val="center"/>
              <w:rPr>
                <w:sz w:val="24"/>
                <w:szCs w:val="24"/>
              </w:rPr>
            </w:pPr>
            <w:r w:rsidRPr="00CC773C">
              <w:rPr>
                <w:sz w:val="24"/>
                <w:szCs w:val="24"/>
              </w:rPr>
              <w:t>12,0</w:t>
            </w:r>
          </w:p>
        </w:tc>
        <w:tc>
          <w:tcPr>
            <w:tcW w:w="1417" w:type="dxa"/>
          </w:tcPr>
          <w:p w14:paraId="0EE2D5C7"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2F2FFE73"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79D4AA62" w14:textId="77777777" w:rsidR="005D2E13" w:rsidRPr="00956117" w:rsidRDefault="005D2E13" w:rsidP="005D2E13">
            <w:pPr>
              <w:jc w:val="both"/>
              <w:rPr>
                <w:color w:val="FF0000"/>
                <w:sz w:val="24"/>
                <w:szCs w:val="24"/>
              </w:rPr>
            </w:pPr>
          </w:p>
        </w:tc>
      </w:tr>
      <w:tr w:rsidR="005D2E13" w:rsidRPr="001C5E8F" w14:paraId="2E0CA64E" w14:textId="6E9957CD" w:rsidTr="005D2E13">
        <w:trPr>
          <w:trHeight w:val="624"/>
        </w:trPr>
        <w:tc>
          <w:tcPr>
            <w:tcW w:w="704" w:type="dxa"/>
          </w:tcPr>
          <w:p w14:paraId="64B5E3FF" w14:textId="77777777" w:rsidR="005D2E13" w:rsidRPr="001C5E8F" w:rsidRDefault="005D2E13" w:rsidP="005D2E13">
            <w:pPr>
              <w:jc w:val="center"/>
              <w:rPr>
                <w:sz w:val="24"/>
                <w:szCs w:val="24"/>
              </w:rPr>
            </w:pPr>
            <w:r>
              <w:rPr>
                <w:sz w:val="24"/>
                <w:szCs w:val="24"/>
              </w:rPr>
              <w:t>71</w:t>
            </w:r>
          </w:p>
        </w:tc>
        <w:tc>
          <w:tcPr>
            <w:tcW w:w="3376" w:type="dxa"/>
            <w:hideMark/>
          </w:tcPr>
          <w:p w14:paraId="30F8A586" w14:textId="77777777" w:rsidR="005D2E13" w:rsidRPr="00CC773C" w:rsidRDefault="005D2E13" w:rsidP="005D2E13">
            <w:pPr>
              <w:jc w:val="both"/>
              <w:rPr>
                <w:sz w:val="24"/>
                <w:szCs w:val="24"/>
              </w:rPr>
            </w:pPr>
            <w:r w:rsidRPr="00CC773C">
              <w:rPr>
                <w:sz w:val="24"/>
                <w:szCs w:val="24"/>
              </w:rPr>
              <w:t>Montavimo medžiagos (laikikliai, nipeliai ir fasoninės dalys)</w:t>
            </w:r>
          </w:p>
        </w:tc>
        <w:tc>
          <w:tcPr>
            <w:tcW w:w="1018" w:type="dxa"/>
            <w:hideMark/>
          </w:tcPr>
          <w:p w14:paraId="4DF2D122" w14:textId="77777777" w:rsidR="005D2E13" w:rsidRPr="00CC773C" w:rsidRDefault="005D2E13" w:rsidP="005D2E13">
            <w:pPr>
              <w:jc w:val="center"/>
              <w:rPr>
                <w:sz w:val="24"/>
                <w:szCs w:val="24"/>
              </w:rPr>
            </w:pPr>
            <w:r w:rsidRPr="00CC773C">
              <w:rPr>
                <w:sz w:val="24"/>
                <w:szCs w:val="24"/>
              </w:rPr>
              <w:t>kompl.</w:t>
            </w:r>
          </w:p>
        </w:tc>
        <w:tc>
          <w:tcPr>
            <w:tcW w:w="993" w:type="dxa"/>
            <w:noWrap/>
            <w:hideMark/>
          </w:tcPr>
          <w:p w14:paraId="774DDBD1" w14:textId="77777777" w:rsidR="005D2E13" w:rsidRPr="00CC773C" w:rsidRDefault="005D2E13" w:rsidP="005D2E13">
            <w:pPr>
              <w:jc w:val="center"/>
              <w:rPr>
                <w:sz w:val="24"/>
                <w:szCs w:val="24"/>
              </w:rPr>
            </w:pPr>
            <w:r w:rsidRPr="00CC773C">
              <w:rPr>
                <w:sz w:val="24"/>
                <w:szCs w:val="24"/>
              </w:rPr>
              <w:t>1,0</w:t>
            </w:r>
          </w:p>
        </w:tc>
        <w:tc>
          <w:tcPr>
            <w:tcW w:w="1417" w:type="dxa"/>
          </w:tcPr>
          <w:p w14:paraId="00F6D24C"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17EE5A58"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0BCA4A63" w14:textId="77777777" w:rsidR="005D2E13" w:rsidRPr="00956117" w:rsidRDefault="005D2E13" w:rsidP="005D2E13">
            <w:pPr>
              <w:jc w:val="both"/>
              <w:rPr>
                <w:color w:val="FF0000"/>
                <w:sz w:val="24"/>
                <w:szCs w:val="24"/>
              </w:rPr>
            </w:pPr>
          </w:p>
        </w:tc>
      </w:tr>
      <w:tr w:rsidR="005D2E13" w:rsidRPr="001C5E8F" w14:paraId="471CC5A1" w14:textId="6A9475A1" w:rsidTr="005D2E13">
        <w:trPr>
          <w:trHeight w:val="624"/>
        </w:trPr>
        <w:tc>
          <w:tcPr>
            <w:tcW w:w="704" w:type="dxa"/>
          </w:tcPr>
          <w:p w14:paraId="3654D67D" w14:textId="77777777" w:rsidR="005D2E13" w:rsidRPr="001C5E8F" w:rsidRDefault="005D2E13" w:rsidP="005D2E13">
            <w:pPr>
              <w:jc w:val="center"/>
              <w:rPr>
                <w:sz w:val="24"/>
                <w:szCs w:val="24"/>
              </w:rPr>
            </w:pPr>
            <w:r>
              <w:rPr>
                <w:sz w:val="24"/>
                <w:szCs w:val="24"/>
              </w:rPr>
              <w:t>72</w:t>
            </w:r>
          </w:p>
        </w:tc>
        <w:tc>
          <w:tcPr>
            <w:tcW w:w="3376" w:type="dxa"/>
            <w:hideMark/>
          </w:tcPr>
          <w:p w14:paraId="6FB55AED" w14:textId="77777777" w:rsidR="005D2E13" w:rsidRPr="00CC773C" w:rsidRDefault="005D2E13" w:rsidP="005D2E13">
            <w:pPr>
              <w:jc w:val="both"/>
              <w:rPr>
                <w:sz w:val="24"/>
                <w:szCs w:val="24"/>
              </w:rPr>
            </w:pPr>
            <w:r w:rsidRPr="00CC773C">
              <w:rPr>
                <w:sz w:val="24"/>
                <w:szCs w:val="24"/>
              </w:rPr>
              <w:t>Kondensato nuvedimo vamzdyno hidraulinis bandymas</w:t>
            </w:r>
          </w:p>
        </w:tc>
        <w:tc>
          <w:tcPr>
            <w:tcW w:w="1018" w:type="dxa"/>
            <w:hideMark/>
          </w:tcPr>
          <w:p w14:paraId="1B6E32A2" w14:textId="77777777" w:rsidR="005D2E13" w:rsidRPr="00CC773C" w:rsidRDefault="005D2E13" w:rsidP="005D2E13">
            <w:pPr>
              <w:jc w:val="center"/>
              <w:rPr>
                <w:sz w:val="24"/>
                <w:szCs w:val="24"/>
              </w:rPr>
            </w:pPr>
            <w:r w:rsidRPr="00CC773C">
              <w:rPr>
                <w:sz w:val="24"/>
                <w:szCs w:val="24"/>
              </w:rPr>
              <w:t>100m</w:t>
            </w:r>
          </w:p>
        </w:tc>
        <w:tc>
          <w:tcPr>
            <w:tcW w:w="993" w:type="dxa"/>
            <w:noWrap/>
            <w:hideMark/>
          </w:tcPr>
          <w:p w14:paraId="6D992021" w14:textId="77777777" w:rsidR="005D2E13" w:rsidRPr="00CC773C" w:rsidRDefault="005D2E13" w:rsidP="005D2E13">
            <w:pPr>
              <w:jc w:val="center"/>
              <w:rPr>
                <w:sz w:val="24"/>
                <w:szCs w:val="24"/>
              </w:rPr>
            </w:pPr>
            <w:r w:rsidRPr="00CC773C">
              <w:rPr>
                <w:sz w:val="24"/>
                <w:szCs w:val="24"/>
              </w:rPr>
              <w:t>0,12</w:t>
            </w:r>
          </w:p>
        </w:tc>
        <w:tc>
          <w:tcPr>
            <w:tcW w:w="1417" w:type="dxa"/>
          </w:tcPr>
          <w:p w14:paraId="2672836E" w14:textId="77777777" w:rsidR="005D2E13" w:rsidRPr="00956117" w:rsidRDefault="005D2E13" w:rsidP="005D2E13">
            <w:pPr>
              <w:jc w:val="center"/>
              <w:rPr>
                <w:color w:val="FF0000"/>
                <w:sz w:val="24"/>
                <w:szCs w:val="24"/>
              </w:rPr>
            </w:pPr>
            <w:r w:rsidRPr="002E2E60">
              <w:rPr>
                <w:sz w:val="24"/>
                <w:szCs w:val="24"/>
              </w:rPr>
              <w:t>TS.1</w:t>
            </w:r>
          </w:p>
        </w:tc>
        <w:tc>
          <w:tcPr>
            <w:tcW w:w="1276" w:type="dxa"/>
            <w:noWrap/>
            <w:hideMark/>
          </w:tcPr>
          <w:p w14:paraId="1228ED1A"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5C718E22" w14:textId="77777777" w:rsidR="005D2E13" w:rsidRPr="00956117" w:rsidRDefault="005D2E13" w:rsidP="005D2E13">
            <w:pPr>
              <w:jc w:val="both"/>
              <w:rPr>
                <w:color w:val="FF0000"/>
                <w:sz w:val="24"/>
                <w:szCs w:val="24"/>
              </w:rPr>
            </w:pPr>
          </w:p>
        </w:tc>
      </w:tr>
      <w:tr w:rsidR="005D2E13" w:rsidRPr="001C5E8F" w14:paraId="1E1CAB8D" w14:textId="0B6696BB" w:rsidTr="005D2E13">
        <w:trPr>
          <w:trHeight w:val="312"/>
        </w:trPr>
        <w:tc>
          <w:tcPr>
            <w:tcW w:w="704" w:type="dxa"/>
          </w:tcPr>
          <w:p w14:paraId="35D67A65" w14:textId="77777777" w:rsidR="005D2E13" w:rsidRPr="001C5E8F" w:rsidRDefault="005D2E13" w:rsidP="005D2E13">
            <w:pPr>
              <w:jc w:val="center"/>
              <w:rPr>
                <w:sz w:val="24"/>
                <w:szCs w:val="24"/>
              </w:rPr>
            </w:pPr>
            <w:r>
              <w:rPr>
                <w:sz w:val="24"/>
                <w:szCs w:val="24"/>
              </w:rPr>
              <w:t>73</w:t>
            </w:r>
          </w:p>
        </w:tc>
        <w:tc>
          <w:tcPr>
            <w:tcW w:w="3376" w:type="dxa"/>
            <w:hideMark/>
          </w:tcPr>
          <w:p w14:paraId="0022446B" w14:textId="77777777" w:rsidR="005D2E13" w:rsidRPr="00CC773C" w:rsidRDefault="005D2E13" w:rsidP="005D2E13">
            <w:pPr>
              <w:jc w:val="both"/>
              <w:rPr>
                <w:b/>
                <w:bCs/>
                <w:sz w:val="24"/>
                <w:szCs w:val="24"/>
              </w:rPr>
            </w:pPr>
            <w:r w:rsidRPr="00CC773C">
              <w:rPr>
                <w:b/>
                <w:bCs/>
                <w:sz w:val="24"/>
                <w:szCs w:val="24"/>
              </w:rPr>
              <w:t>Oro kondicionavimo dalis, OK sistema</w:t>
            </w:r>
          </w:p>
        </w:tc>
        <w:tc>
          <w:tcPr>
            <w:tcW w:w="1018" w:type="dxa"/>
            <w:hideMark/>
          </w:tcPr>
          <w:p w14:paraId="3DA77A8A" w14:textId="77777777" w:rsidR="005D2E13" w:rsidRPr="00CC773C" w:rsidRDefault="005D2E13" w:rsidP="005D2E13">
            <w:pPr>
              <w:jc w:val="center"/>
              <w:rPr>
                <w:sz w:val="24"/>
                <w:szCs w:val="24"/>
              </w:rPr>
            </w:pPr>
          </w:p>
        </w:tc>
        <w:tc>
          <w:tcPr>
            <w:tcW w:w="993" w:type="dxa"/>
            <w:hideMark/>
          </w:tcPr>
          <w:p w14:paraId="5D14C66A" w14:textId="77777777" w:rsidR="005D2E13" w:rsidRPr="00CC773C" w:rsidRDefault="005D2E13" w:rsidP="005D2E13">
            <w:pPr>
              <w:jc w:val="center"/>
              <w:rPr>
                <w:sz w:val="24"/>
                <w:szCs w:val="24"/>
              </w:rPr>
            </w:pPr>
          </w:p>
        </w:tc>
        <w:tc>
          <w:tcPr>
            <w:tcW w:w="1417" w:type="dxa"/>
          </w:tcPr>
          <w:p w14:paraId="010CC746" w14:textId="77777777" w:rsidR="005D2E13" w:rsidRPr="00956117" w:rsidRDefault="005D2E13" w:rsidP="005D2E13">
            <w:pPr>
              <w:jc w:val="center"/>
              <w:rPr>
                <w:color w:val="FF0000"/>
                <w:sz w:val="24"/>
                <w:szCs w:val="24"/>
              </w:rPr>
            </w:pPr>
          </w:p>
        </w:tc>
        <w:tc>
          <w:tcPr>
            <w:tcW w:w="1276" w:type="dxa"/>
            <w:hideMark/>
          </w:tcPr>
          <w:p w14:paraId="62457815"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79B13861" w14:textId="77777777" w:rsidR="005D2E13" w:rsidRPr="00956117" w:rsidRDefault="005D2E13" w:rsidP="005D2E13">
            <w:pPr>
              <w:jc w:val="both"/>
              <w:rPr>
                <w:color w:val="FF0000"/>
                <w:sz w:val="24"/>
                <w:szCs w:val="24"/>
              </w:rPr>
            </w:pPr>
          </w:p>
        </w:tc>
      </w:tr>
      <w:tr w:rsidR="005D2E13" w:rsidRPr="001C5E8F" w14:paraId="3CD68146" w14:textId="1ECCE723" w:rsidTr="005D2E13">
        <w:trPr>
          <w:trHeight w:val="696"/>
        </w:trPr>
        <w:tc>
          <w:tcPr>
            <w:tcW w:w="704" w:type="dxa"/>
          </w:tcPr>
          <w:p w14:paraId="4CEE1112" w14:textId="77777777" w:rsidR="005D2E13" w:rsidRPr="001C5E8F" w:rsidRDefault="005D2E13" w:rsidP="005D2E13">
            <w:pPr>
              <w:jc w:val="center"/>
              <w:rPr>
                <w:sz w:val="24"/>
                <w:szCs w:val="24"/>
              </w:rPr>
            </w:pPr>
            <w:r>
              <w:rPr>
                <w:sz w:val="24"/>
                <w:szCs w:val="24"/>
              </w:rPr>
              <w:t>74</w:t>
            </w:r>
          </w:p>
        </w:tc>
        <w:tc>
          <w:tcPr>
            <w:tcW w:w="3376" w:type="dxa"/>
            <w:hideMark/>
          </w:tcPr>
          <w:p w14:paraId="6411B900" w14:textId="77777777" w:rsidR="005D2E13" w:rsidRPr="00CC773C" w:rsidRDefault="005D2E13" w:rsidP="005D2E13">
            <w:pPr>
              <w:jc w:val="both"/>
              <w:rPr>
                <w:sz w:val="24"/>
                <w:szCs w:val="24"/>
              </w:rPr>
            </w:pPr>
            <w:r w:rsidRPr="00CC773C">
              <w:rPr>
                <w:sz w:val="24"/>
                <w:szCs w:val="24"/>
              </w:rPr>
              <w:t>Kondicionieriaus vidinio sieninio agregato, kurio šaldymo galia iki 7 kW, montavimas</w:t>
            </w:r>
          </w:p>
        </w:tc>
        <w:tc>
          <w:tcPr>
            <w:tcW w:w="1018" w:type="dxa"/>
            <w:hideMark/>
          </w:tcPr>
          <w:p w14:paraId="16F3308F"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0A9AA596" w14:textId="77777777" w:rsidR="005D2E13" w:rsidRPr="00CC773C" w:rsidRDefault="005D2E13" w:rsidP="005D2E13">
            <w:pPr>
              <w:jc w:val="center"/>
              <w:rPr>
                <w:sz w:val="24"/>
                <w:szCs w:val="24"/>
              </w:rPr>
            </w:pPr>
            <w:r w:rsidRPr="00CC773C">
              <w:rPr>
                <w:sz w:val="24"/>
                <w:szCs w:val="24"/>
              </w:rPr>
              <w:t>3,0</w:t>
            </w:r>
          </w:p>
        </w:tc>
        <w:tc>
          <w:tcPr>
            <w:tcW w:w="1417" w:type="dxa"/>
          </w:tcPr>
          <w:p w14:paraId="69CF117B"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47DE790B"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35CBF3F8" w14:textId="77777777" w:rsidR="005D2E13" w:rsidRPr="00956117" w:rsidRDefault="005D2E13" w:rsidP="005D2E13">
            <w:pPr>
              <w:jc w:val="both"/>
              <w:rPr>
                <w:color w:val="FF0000"/>
                <w:sz w:val="24"/>
                <w:szCs w:val="24"/>
              </w:rPr>
            </w:pPr>
          </w:p>
        </w:tc>
      </w:tr>
      <w:tr w:rsidR="005D2E13" w:rsidRPr="001C5E8F" w14:paraId="62BFEE32" w14:textId="6C5B4B28" w:rsidTr="005D2E13">
        <w:trPr>
          <w:trHeight w:val="936"/>
        </w:trPr>
        <w:tc>
          <w:tcPr>
            <w:tcW w:w="704" w:type="dxa"/>
          </w:tcPr>
          <w:p w14:paraId="0C2A31F3" w14:textId="77777777" w:rsidR="005D2E13" w:rsidRPr="000774A7" w:rsidRDefault="005D2E13" w:rsidP="005D2E13">
            <w:pPr>
              <w:jc w:val="center"/>
              <w:rPr>
                <w:sz w:val="24"/>
                <w:szCs w:val="24"/>
              </w:rPr>
            </w:pPr>
            <w:r>
              <w:rPr>
                <w:sz w:val="24"/>
                <w:szCs w:val="24"/>
              </w:rPr>
              <w:t>75</w:t>
            </w:r>
          </w:p>
        </w:tc>
        <w:tc>
          <w:tcPr>
            <w:tcW w:w="3376" w:type="dxa"/>
            <w:hideMark/>
          </w:tcPr>
          <w:p w14:paraId="49CAF0BF" w14:textId="77777777" w:rsidR="005D2E13" w:rsidRPr="00CC773C" w:rsidRDefault="005D2E13" w:rsidP="005D2E13">
            <w:pPr>
              <w:jc w:val="both"/>
              <w:rPr>
                <w:sz w:val="24"/>
                <w:szCs w:val="24"/>
              </w:rPr>
            </w:pPr>
            <w:r w:rsidRPr="00CC773C">
              <w:rPr>
                <w:sz w:val="24"/>
                <w:szCs w:val="24"/>
              </w:rPr>
              <w:t>Vidinis kondicionierius, sieninio tipo, pritaikytas montuoti atvirai patalpoje, šaldymo galia &gt; 5,0 kW</w:t>
            </w:r>
          </w:p>
        </w:tc>
        <w:tc>
          <w:tcPr>
            <w:tcW w:w="1018" w:type="dxa"/>
            <w:hideMark/>
          </w:tcPr>
          <w:p w14:paraId="0982B571"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767772A9" w14:textId="77777777" w:rsidR="005D2E13" w:rsidRPr="00CC773C" w:rsidRDefault="005D2E13" w:rsidP="005D2E13">
            <w:pPr>
              <w:jc w:val="center"/>
              <w:rPr>
                <w:sz w:val="24"/>
                <w:szCs w:val="24"/>
              </w:rPr>
            </w:pPr>
            <w:r w:rsidRPr="00CC773C">
              <w:rPr>
                <w:sz w:val="24"/>
                <w:szCs w:val="24"/>
              </w:rPr>
              <w:t>2,0</w:t>
            </w:r>
          </w:p>
        </w:tc>
        <w:tc>
          <w:tcPr>
            <w:tcW w:w="1417" w:type="dxa"/>
          </w:tcPr>
          <w:p w14:paraId="5F76A997"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6654EAC8" w14:textId="77777777" w:rsidR="005D2E13" w:rsidRPr="00956117" w:rsidRDefault="005D2E13" w:rsidP="005D2E13">
            <w:pPr>
              <w:jc w:val="both"/>
              <w:rPr>
                <w:color w:val="FF0000"/>
                <w:sz w:val="24"/>
                <w:szCs w:val="24"/>
              </w:rPr>
            </w:pPr>
          </w:p>
        </w:tc>
        <w:tc>
          <w:tcPr>
            <w:tcW w:w="1128" w:type="dxa"/>
          </w:tcPr>
          <w:p w14:paraId="055F241D" w14:textId="77777777" w:rsidR="005D2E13" w:rsidRPr="00956117" w:rsidRDefault="005D2E13" w:rsidP="005D2E13">
            <w:pPr>
              <w:jc w:val="both"/>
              <w:rPr>
                <w:color w:val="FF0000"/>
                <w:sz w:val="24"/>
                <w:szCs w:val="24"/>
              </w:rPr>
            </w:pPr>
          </w:p>
        </w:tc>
      </w:tr>
      <w:tr w:rsidR="005D2E13" w:rsidRPr="001C5E8F" w14:paraId="4EC07D73" w14:textId="2DF91346" w:rsidTr="005D2E13">
        <w:trPr>
          <w:trHeight w:val="936"/>
        </w:trPr>
        <w:tc>
          <w:tcPr>
            <w:tcW w:w="704" w:type="dxa"/>
          </w:tcPr>
          <w:p w14:paraId="7821D172" w14:textId="77777777" w:rsidR="005D2E13" w:rsidRPr="000774A7" w:rsidRDefault="005D2E13" w:rsidP="005D2E13">
            <w:pPr>
              <w:jc w:val="center"/>
              <w:rPr>
                <w:sz w:val="24"/>
                <w:szCs w:val="24"/>
              </w:rPr>
            </w:pPr>
            <w:r>
              <w:rPr>
                <w:sz w:val="24"/>
                <w:szCs w:val="24"/>
              </w:rPr>
              <w:t>76</w:t>
            </w:r>
          </w:p>
        </w:tc>
        <w:tc>
          <w:tcPr>
            <w:tcW w:w="3376" w:type="dxa"/>
            <w:hideMark/>
          </w:tcPr>
          <w:p w14:paraId="446D0816" w14:textId="77777777" w:rsidR="005D2E13" w:rsidRPr="00CC773C" w:rsidRDefault="005D2E13" w:rsidP="005D2E13">
            <w:pPr>
              <w:jc w:val="both"/>
              <w:rPr>
                <w:sz w:val="24"/>
                <w:szCs w:val="24"/>
              </w:rPr>
            </w:pPr>
            <w:r w:rsidRPr="00CC773C">
              <w:rPr>
                <w:sz w:val="24"/>
                <w:szCs w:val="24"/>
              </w:rPr>
              <w:t>Vidinis kondicionierius, sieninio tipo, pritaikytas montuoti atvirai patalpoje, šaldymo galia &gt; 3,4 kW</w:t>
            </w:r>
          </w:p>
        </w:tc>
        <w:tc>
          <w:tcPr>
            <w:tcW w:w="1018" w:type="dxa"/>
            <w:hideMark/>
          </w:tcPr>
          <w:p w14:paraId="25DC0FA2"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065072F3" w14:textId="77777777" w:rsidR="005D2E13" w:rsidRPr="00CC773C" w:rsidRDefault="005D2E13" w:rsidP="005D2E13">
            <w:pPr>
              <w:jc w:val="center"/>
              <w:rPr>
                <w:sz w:val="24"/>
                <w:szCs w:val="24"/>
              </w:rPr>
            </w:pPr>
            <w:r w:rsidRPr="00CC773C">
              <w:rPr>
                <w:sz w:val="24"/>
                <w:szCs w:val="24"/>
              </w:rPr>
              <w:t>1,0</w:t>
            </w:r>
          </w:p>
        </w:tc>
        <w:tc>
          <w:tcPr>
            <w:tcW w:w="1417" w:type="dxa"/>
          </w:tcPr>
          <w:p w14:paraId="5756977D"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2FFE6DA1" w14:textId="77777777" w:rsidR="005D2E13" w:rsidRPr="00956117" w:rsidRDefault="005D2E13" w:rsidP="005D2E13">
            <w:pPr>
              <w:jc w:val="both"/>
              <w:rPr>
                <w:color w:val="FF0000"/>
                <w:sz w:val="24"/>
                <w:szCs w:val="24"/>
              </w:rPr>
            </w:pPr>
          </w:p>
        </w:tc>
        <w:tc>
          <w:tcPr>
            <w:tcW w:w="1128" w:type="dxa"/>
          </w:tcPr>
          <w:p w14:paraId="47653ABF" w14:textId="77777777" w:rsidR="005D2E13" w:rsidRPr="00956117" w:rsidRDefault="005D2E13" w:rsidP="005D2E13">
            <w:pPr>
              <w:jc w:val="both"/>
              <w:rPr>
                <w:color w:val="FF0000"/>
                <w:sz w:val="24"/>
                <w:szCs w:val="24"/>
              </w:rPr>
            </w:pPr>
          </w:p>
        </w:tc>
      </w:tr>
      <w:tr w:rsidR="005D2E13" w:rsidRPr="001C5E8F" w14:paraId="2B985BA4" w14:textId="118B94D2" w:rsidTr="005D2E13">
        <w:trPr>
          <w:trHeight w:val="339"/>
        </w:trPr>
        <w:tc>
          <w:tcPr>
            <w:tcW w:w="704" w:type="dxa"/>
          </w:tcPr>
          <w:p w14:paraId="499974F3" w14:textId="77777777" w:rsidR="005D2E13" w:rsidRDefault="005D2E13" w:rsidP="005D2E13">
            <w:pPr>
              <w:jc w:val="center"/>
              <w:rPr>
                <w:sz w:val="24"/>
                <w:szCs w:val="24"/>
              </w:rPr>
            </w:pPr>
            <w:r>
              <w:rPr>
                <w:sz w:val="24"/>
                <w:szCs w:val="24"/>
              </w:rPr>
              <w:t>77</w:t>
            </w:r>
          </w:p>
        </w:tc>
        <w:tc>
          <w:tcPr>
            <w:tcW w:w="3376" w:type="dxa"/>
          </w:tcPr>
          <w:p w14:paraId="1F2875C1" w14:textId="77777777" w:rsidR="005D2E13" w:rsidRPr="00CC773C" w:rsidRDefault="005D2E13" w:rsidP="005D2E13">
            <w:pPr>
              <w:jc w:val="both"/>
              <w:rPr>
                <w:sz w:val="24"/>
                <w:szCs w:val="24"/>
              </w:rPr>
            </w:pPr>
            <w:r w:rsidRPr="00CC773C">
              <w:rPr>
                <w:sz w:val="24"/>
                <w:szCs w:val="24"/>
              </w:rPr>
              <w:t>Laidinis pultas</w:t>
            </w:r>
          </w:p>
        </w:tc>
        <w:tc>
          <w:tcPr>
            <w:tcW w:w="1018" w:type="dxa"/>
          </w:tcPr>
          <w:p w14:paraId="6E3A4108" w14:textId="77777777" w:rsidR="005D2E13" w:rsidRPr="00CC773C" w:rsidRDefault="005D2E13" w:rsidP="005D2E13">
            <w:pPr>
              <w:jc w:val="center"/>
              <w:rPr>
                <w:sz w:val="24"/>
                <w:szCs w:val="24"/>
              </w:rPr>
            </w:pPr>
            <w:r w:rsidRPr="00CC773C">
              <w:rPr>
                <w:sz w:val="24"/>
                <w:szCs w:val="24"/>
              </w:rPr>
              <w:t>kompl.</w:t>
            </w:r>
          </w:p>
        </w:tc>
        <w:tc>
          <w:tcPr>
            <w:tcW w:w="993" w:type="dxa"/>
            <w:noWrap/>
          </w:tcPr>
          <w:p w14:paraId="4BDDBA87" w14:textId="77777777" w:rsidR="005D2E13" w:rsidRPr="00CC773C" w:rsidRDefault="005D2E13" w:rsidP="005D2E13">
            <w:pPr>
              <w:jc w:val="center"/>
              <w:rPr>
                <w:sz w:val="24"/>
                <w:szCs w:val="24"/>
              </w:rPr>
            </w:pPr>
            <w:r w:rsidRPr="00CC773C">
              <w:rPr>
                <w:sz w:val="24"/>
                <w:szCs w:val="24"/>
              </w:rPr>
              <w:t>1</w:t>
            </w:r>
          </w:p>
        </w:tc>
        <w:tc>
          <w:tcPr>
            <w:tcW w:w="1417" w:type="dxa"/>
          </w:tcPr>
          <w:p w14:paraId="1449B92B"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6B515E37" w14:textId="77777777" w:rsidR="005D2E13" w:rsidRPr="00956117" w:rsidRDefault="005D2E13" w:rsidP="005D2E13">
            <w:pPr>
              <w:jc w:val="both"/>
              <w:rPr>
                <w:color w:val="FF0000"/>
                <w:sz w:val="24"/>
                <w:szCs w:val="24"/>
              </w:rPr>
            </w:pPr>
          </w:p>
        </w:tc>
        <w:tc>
          <w:tcPr>
            <w:tcW w:w="1128" w:type="dxa"/>
          </w:tcPr>
          <w:p w14:paraId="32D8F131" w14:textId="77777777" w:rsidR="005D2E13" w:rsidRPr="00956117" w:rsidRDefault="005D2E13" w:rsidP="005D2E13">
            <w:pPr>
              <w:jc w:val="both"/>
              <w:rPr>
                <w:color w:val="FF0000"/>
                <w:sz w:val="24"/>
                <w:szCs w:val="24"/>
              </w:rPr>
            </w:pPr>
          </w:p>
        </w:tc>
      </w:tr>
      <w:tr w:rsidR="005D2E13" w:rsidRPr="001C5E8F" w14:paraId="7D81791C" w14:textId="47A9A16B" w:rsidTr="005D2E13">
        <w:trPr>
          <w:trHeight w:val="982"/>
        </w:trPr>
        <w:tc>
          <w:tcPr>
            <w:tcW w:w="704" w:type="dxa"/>
          </w:tcPr>
          <w:p w14:paraId="0F007F91" w14:textId="77777777" w:rsidR="005D2E13" w:rsidRDefault="005D2E13" w:rsidP="005D2E13">
            <w:pPr>
              <w:jc w:val="center"/>
              <w:rPr>
                <w:sz w:val="24"/>
                <w:szCs w:val="24"/>
              </w:rPr>
            </w:pPr>
            <w:r>
              <w:rPr>
                <w:sz w:val="24"/>
                <w:szCs w:val="24"/>
              </w:rPr>
              <w:t>78</w:t>
            </w:r>
          </w:p>
        </w:tc>
        <w:tc>
          <w:tcPr>
            <w:tcW w:w="3376" w:type="dxa"/>
          </w:tcPr>
          <w:p w14:paraId="212AA11D" w14:textId="77777777" w:rsidR="005D2E13" w:rsidRPr="00CC773C" w:rsidRDefault="005D2E13" w:rsidP="005D2E13">
            <w:pPr>
              <w:jc w:val="both"/>
              <w:rPr>
                <w:sz w:val="24"/>
                <w:szCs w:val="24"/>
              </w:rPr>
            </w:pPr>
            <w:r w:rsidRPr="00CC773C">
              <w:rPr>
                <w:sz w:val="24"/>
                <w:szCs w:val="24"/>
              </w:rPr>
              <w:t>Specializuotas priedas arba sąsajos modulis, skirtas serverinės kondicionierių rotacijai užtikrinti.</w:t>
            </w:r>
          </w:p>
        </w:tc>
        <w:tc>
          <w:tcPr>
            <w:tcW w:w="1018" w:type="dxa"/>
          </w:tcPr>
          <w:p w14:paraId="7B739B4A" w14:textId="77777777" w:rsidR="005D2E13" w:rsidRPr="00CC773C" w:rsidRDefault="005D2E13" w:rsidP="005D2E13">
            <w:pPr>
              <w:jc w:val="center"/>
              <w:rPr>
                <w:sz w:val="24"/>
                <w:szCs w:val="24"/>
              </w:rPr>
            </w:pPr>
            <w:r w:rsidRPr="00CC773C">
              <w:rPr>
                <w:sz w:val="24"/>
                <w:szCs w:val="24"/>
              </w:rPr>
              <w:t>kompl.</w:t>
            </w:r>
          </w:p>
        </w:tc>
        <w:tc>
          <w:tcPr>
            <w:tcW w:w="993" w:type="dxa"/>
            <w:noWrap/>
          </w:tcPr>
          <w:p w14:paraId="1D196A35" w14:textId="77777777" w:rsidR="005D2E13" w:rsidRPr="00CC773C" w:rsidRDefault="005D2E13" w:rsidP="005D2E13">
            <w:pPr>
              <w:jc w:val="center"/>
              <w:rPr>
                <w:sz w:val="24"/>
                <w:szCs w:val="24"/>
              </w:rPr>
            </w:pPr>
            <w:r w:rsidRPr="00CC773C">
              <w:rPr>
                <w:sz w:val="24"/>
                <w:szCs w:val="24"/>
              </w:rPr>
              <w:t>1</w:t>
            </w:r>
          </w:p>
        </w:tc>
        <w:tc>
          <w:tcPr>
            <w:tcW w:w="1417" w:type="dxa"/>
          </w:tcPr>
          <w:p w14:paraId="730C44B3"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38B471E0" w14:textId="77777777" w:rsidR="005D2E13" w:rsidRPr="00956117" w:rsidRDefault="005D2E13" w:rsidP="005D2E13">
            <w:pPr>
              <w:jc w:val="both"/>
              <w:rPr>
                <w:color w:val="FF0000"/>
                <w:sz w:val="24"/>
                <w:szCs w:val="24"/>
              </w:rPr>
            </w:pPr>
          </w:p>
        </w:tc>
        <w:tc>
          <w:tcPr>
            <w:tcW w:w="1128" w:type="dxa"/>
          </w:tcPr>
          <w:p w14:paraId="51A25DB0" w14:textId="77777777" w:rsidR="005D2E13" w:rsidRPr="00956117" w:rsidRDefault="005D2E13" w:rsidP="005D2E13">
            <w:pPr>
              <w:jc w:val="both"/>
              <w:rPr>
                <w:color w:val="FF0000"/>
                <w:sz w:val="24"/>
                <w:szCs w:val="24"/>
              </w:rPr>
            </w:pPr>
          </w:p>
        </w:tc>
      </w:tr>
      <w:tr w:rsidR="005D2E13" w:rsidRPr="001C5E8F" w14:paraId="20517B2E" w14:textId="5CF0FE48" w:rsidTr="005D2E13">
        <w:trPr>
          <w:trHeight w:val="1248"/>
        </w:trPr>
        <w:tc>
          <w:tcPr>
            <w:tcW w:w="704" w:type="dxa"/>
          </w:tcPr>
          <w:p w14:paraId="6B102619" w14:textId="77777777" w:rsidR="005D2E13" w:rsidRPr="001C5E8F" w:rsidRDefault="005D2E13" w:rsidP="005D2E13">
            <w:pPr>
              <w:jc w:val="center"/>
              <w:rPr>
                <w:sz w:val="24"/>
                <w:szCs w:val="24"/>
              </w:rPr>
            </w:pPr>
            <w:r>
              <w:rPr>
                <w:sz w:val="24"/>
                <w:szCs w:val="24"/>
              </w:rPr>
              <w:t>79</w:t>
            </w:r>
          </w:p>
        </w:tc>
        <w:tc>
          <w:tcPr>
            <w:tcW w:w="3376" w:type="dxa"/>
            <w:hideMark/>
          </w:tcPr>
          <w:p w14:paraId="659281E5" w14:textId="77777777" w:rsidR="005D2E13" w:rsidRPr="00CC773C" w:rsidRDefault="005D2E13" w:rsidP="005D2E13">
            <w:pPr>
              <w:jc w:val="both"/>
              <w:rPr>
                <w:sz w:val="24"/>
                <w:szCs w:val="24"/>
              </w:rPr>
            </w:pPr>
            <w:r w:rsidRPr="00CC773C">
              <w:rPr>
                <w:sz w:val="24"/>
                <w:szCs w:val="24"/>
              </w:rPr>
              <w:t>Kondicionieriaus išorinio agregato, kurio šaldymo galia iki 7 kW, montavimas ant žemės, prie pastato išorinės sienos</w:t>
            </w:r>
          </w:p>
        </w:tc>
        <w:tc>
          <w:tcPr>
            <w:tcW w:w="1018" w:type="dxa"/>
            <w:hideMark/>
          </w:tcPr>
          <w:p w14:paraId="408E0EED"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24DF60AF" w14:textId="77777777" w:rsidR="005D2E13" w:rsidRPr="00CC773C" w:rsidRDefault="005D2E13" w:rsidP="005D2E13">
            <w:pPr>
              <w:jc w:val="center"/>
              <w:rPr>
                <w:sz w:val="24"/>
                <w:szCs w:val="24"/>
              </w:rPr>
            </w:pPr>
            <w:r w:rsidRPr="00CC773C">
              <w:rPr>
                <w:sz w:val="24"/>
                <w:szCs w:val="24"/>
              </w:rPr>
              <w:t>3,0</w:t>
            </w:r>
          </w:p>
        </w:tc>
        <w:tc>
          <w:tcPr>
            <w:tcW w:w="1417" w:type="dxa"/>
          </w:tcPr>
          <w:p w14:paraId="288CD119"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3D3E7669"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2457E5BA" w14:textId="77777777" w:rsidR="005D2E13" w:rsidRPr="00956117" w:rsidRDefault="005D2E13" w:rsidP="005D2E13">
            <w:pPr>
              <w:jc w:val="both"/>
              <w:rPr>
                <w:color w:val="FF0000"/>
                <w:sz w:val="24"/>
                <w:szCs w:val="24"/>
              </w:rPr>
            </w:pPr>
          </w:p>
        </w:tc>
      </w:tr>
      <w:tr w:rsidR="005D2E13" w:rsidRPr="001C5E8F" w14:paraId="29EB2537" w14:textId="5B14D4AE" w:rsidTr="005D2E13">
        <w:trPr>
          <w:trHeight w:val="624"/>
        </w:trPr>
        <w:tc>
          <w:tcPr>
            <w:tcW w:w="704" w:type="dxa"/>
          </w:tcPr>
          <w:p w14:paraId="70EF4FCD" w14:textId="77777777" w:rsidR="005D2E13" w:rsidRPr="001C5E8F" w:rsidRDefault="005D2E13" w:rsidP="005D2E13">
            <w:pPr>
              <w:jc w:val="center"/>
              <w:rPr>
                <w:sz w:val="24"/>
                <w:szCs w:val="24"/>
              </w:rPr>
            </w:pPr>
            <w:r>
              <w:rPr>
                <w:sz w:val="24"/>
                <w:szCs w:val="24"/>
              </w:rPr>
              <w:t>80</w:t>
            </w:r>
          </w:p>
        </w:tc>
        <w:tc>
          <w:tcPr>
            <w:tcW w:w="3376" w:type="dxa"/>
          </w:tcPr>
          <w:p w14:paraId="27D55F3D" w14:textId="77777777" w:rsidR="005D2E13" w:rsidRPr="00CC773C" w:rsidRDefault="005D2E13" w:rsidP="005D2E13">
            <w:pPr>
              <w:jc w:val="both"/>
              <w:rPr>
                <w:sz w:val="24"/>
                <w:szCs w:val="24"/>
              </w:rPr>
            </w:pPr>
            <w:r w:rsidRPr="00CC773C">
              <w:rPr>
                <w:sz w:val="24"/>
                <w:szCs w:val="24"/>
              </w:rPr>
              <w:t>Išorinis kondicionierius, split sistemos, šaldymo galia &gt;3,4 kW</w:t>
            </w:r>
          </w:p>
        </w:tc>
        <w:tc>
          <w:tcPr>
            <w:tcW w:w="1018" w:type="dxa"/>
          </w:tcPr>
          <w:p w14:paraId="3FB37310" w14:textId="77777777" w:rsidR="005D2E13" w:rsidRPr="00CC773C" w:rsidRDefault="005D2E13" w:rsidP="005D2E13">
            <w:pPr>
              <w:jc w:val="center"/>
              <w:rPr>
                <w:sz w:val="24"/>
                <w:szCs w:val="24"/>
              </w:rPr>
            </w:pPr>
            <w:r w:rsidRPr="00CC773C">
              <w:rPr>
                <w:sz w:val="24"/>
                <w:szCs w:val="24"/>
              </w:rPr>
              <w:t>vnt.</w:t>
            </w:r>
          </w:p>
        </w:tc>
        <w:tc>
          <w:tcPr>
            <w:tcW w:w="993" w:type="dxa"/>
            <w:noWrap/>
          </w:tcPr>
          <w:p w14:paraId="625206BA" w14:textId="77777777" w:rsidR="005D2E13" w:rsidRPr="00CC773C" w:rsidRDefault="005D2E13" w:rsidP="005D2E13">
            <w:pPr>
              <w:jc w:val="center"/>
              <w:rPr>
                <w:sz w:val="24"/>
                <w:szCs w:val="24"/>
              </w:rPr>
            </w:pPr>
            <w:r w:rsidRPr="00CC773C">
              <w:rPr>
                <w:sz w:val="24"/>
                <w:szCs w:val="24"/>
              </w:rPr>
              <w:t>1</w:t>
            </w:r>
          </w:p>
        </w:tc>
        <w:tc>
          <w:tcPr>
            <w:tcW w:w="1417" w:type="dxa"/>
          </w:tcPr>
          <w:p w14:paraId="7FD8E635"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3F047AE3" w14:textId="77777777" w:rsidR="005D2E13" w:rsidRPr="00956117" w:rsidRDefault="005D2E13" w:rsidP="005D2E13">
            <w:pPr>
              <w:jc w:val="both"/>
              <w:rPr>
                <w:color w:val="FF0000"/>
                <w:sz w:val="24"/>
                <w:szCs w:val="24"/>
              </w:rPr>
            </w:pPr>
          </w:p>
        </w:tc>
        <w:tc>
          <w:tcPr>
            <w:tcW w:w="1128" w:type="dxa"/>
          </w:tcPr>
          <w:p w14:paraId="492FF552" w14:textId="77777777" w:rsidR="005D2E13" w:rsidRPr="00956117" w:rsidRDefault="005D2E13" w:rsidP="005D2E13">
            <w:pPr>
              <w:jc w:val="both"/>
              <w:rPr>
                <w:color w:val="FF0000"/>
                <w:sz w:val="24"/>
                <w:szCs w:val="24"/>
              </w:rPr>
            </w:pPr>
          </w:p>
        </w:tc>
      </w:tr>
      <w:tr w:rsidR="005D2E13" w:rsidRPr="001C5E8F" w14:paraId="0C59A714" w14:textId="4FE32A06" w:rsidTr="005D2E13">
        <w:trPr>
          <w:trHeight w:val="624"/>
        </w:trPr>
        <w:tc>
          <w:tcPr>
            <w:tcW w:w="704" w:type="dxa"/>
          </w:tcPr>
          <w:p w14:paraId="3CFF8526" w14:textId="77777777" w:rsidR="005D2E13" w:rsidRPr="001C5E8F" w:rsidRDefault="005D2E13" w:rsidP="005D2E13">
            <w:pPr>
              <w:jc w:val="center"/>
              <w:rPr>
                <w:sz w:val="24"/>
                <w:szCs w:val="24"/>
              </w:rPr>
            </w:pPr>
            <w:bookmarkStart w:id="2" w:name="_Hlk231286335"/>
            <w:r>
              <w:rPr>
                <w:sz w:val="24"/>
                <w:szCs w:val="24"/>
              </w:rPr>
              <w:t>81</w:t>
            </w:r>
          </w:p>
        </w:tc>
        <w:tc>
          <w:tcPr>
            <w:tcW w:w="3376" w:type="dxa"/>
            <w:hideMark/>
          </w:tcPr>
          <w:p w14:paraId="31A3D84D" w14:textId="77777777" w:rsidR="005D2E13" w:rsidRPr="00CC773C" w:rsidRDefault="005D2E13" w:rsidP="005D2E13">
            <w:pPr>
              <w:jc w:val="both"/>
              <w:rPr>
                <w:sz w:val="24"/>
                <w:szCs w:val="24"/>
              </w:rPr>
            </w:pPr>
            <w:r w:rsidRPr="00CC773C">
              <w:rPr>
                <w:sz w:val="24"/>
                <w:szCs w:val="24"/>
              </w:rPr>
              <w:t>Išorinis kondicionierius, split sistemos, šaldymo galia &gt;5,0 kW</w:t>
            </w:r>
          </w:p>
        </w:tc>
        <w:tc>
          <w:tcPr>
            <w:tcW w:w="1018" w:type="dxa"/>
            <w:hideMark/>
          </w:tcPr>
          <w:p w14:paraId="75ADBF1C"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25899DC5" w14:textId="77777777" w:rsidR="005D2E13" w:rsidRPr="00CC773C" w:rsidRDefault="005D2E13" w:rsidP="005D2E13">
            <w:pPr>
              <w:jc w:val="center"/>
              <w:rPr>
                <w:sz w:val="24"/>
                <w:szCs w:val="24"/>
              </w:rPr>
            </w:pPr>
            <w:r w:rsidRPr="00CC773C">
              <w:rPr>
                <w:sz w:val="24"/>
                <w:szCs w:val="24"/>
              </w:rPr>
              <w:t>2,0</w:t>
            </w:r>
          </w:p>
        </w:tc>
        <w:tc>
          <w:tcPr>
            <w:tcW w:w="1417" w:type="dxa"/>
          </w:tcPr>
          <w:p w14:paraId="2B764724"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7393E8DF" w14:textId="77777777" w:rsidR="005D2E13" w:rsidRPr="00956117" w:rsidRDefault="005D2E13" w:rsidP="005D2E13">
            <w:pPr>
              <w:jc w:val="both"/>
              <w:rPr>
                <w:color w:val="FF0000"/>
                <w:sz w:val="24"/>
                <w:szCs w:val="24"/>
              </w:rPr>
            </w:pPr>
          </w:p>
        </w:tc>
        <w:tc>
          <w:tcPr>
            <w:tcW w:w="1128" w:type="dxa"/>
          </w:tcPr>
          <w:p w14:paraId="58CFFCD9" w14:textId="77777777" w:rsidR="005D2E13" w:rsidRPr="00956117" w:rsidRDefault="005D2E13" w:rsidP="005D2E13">
            <w:pPr>
              <w:jc w:val="both"/>
              <w:rPr>
                <w:color w:val="FF0000"/>
                <w:sz w:val="24"/>
                <w:szCs w:val="24"/>
              </w:rPr>
            </w:pPr>
          </w:p>
        </w:tc>
      </w:tr>
      <w:bookmarkEnd w:id="2"/>
      <w:tr w:rsidR="005D2E13" w:rsidRPr="001C5E8F" w14:paraId="71432C87" w14:textId="3E23F46A" w:rsidTr="005D2E13">
        <w:trPr>
          <w:trHeight w:val="929"/>
        </w:trPr>
        <w:tc>
          <w:tcPr>
            <w:tcW w:w="704" w:type="dxa"/>
          </w:tcPr>
          <w:p w14:paraId="666B6BAD" w14:textId="77777777" w:rsidR="005D2E13" w:rsidRPr="001C5E8F" w:rsidRDefault="005D2E13" w:rsidP="005D2E13">
            <w:pPr>
              <w:jc w:val="center"/>
              <w:rPr>
                <w:sz w:val="24"/>
                <w:szCs w:val="24"/>
              </w:rPr>
            </w:pPr>
            <w:r>
              <w:rPr>
                <w:sz w:val="24"/>
                <w:szCs w:val="24"/>
              </w:rPr>
              <w:t>82</w:t>
            </w:r>
          </w:p>
        </w:tc>
        <w:tc>
          <w:tcPr>
            <w:tcW w:w="3376" w:type="dxa"/>
            <w:hideMark/>
          </w:tcPr>
          <w:p w14:paraId="420EBBA4" w14:textId="77777777" w:rsidR="005D2E13" w:rsidRPr="00CC773C" w:rsidRDefault="005D2E13" w:rsidP="005D2E13">
            <w:pPr>
              <w:jc w:val="both"/>
              <w:rPr>
                <w:sz w:val="24"/>
                <w:szCs w:val="24"/>
              </w:rPr>
            </w:pPr>
            <w:r w:rsidRPr="00CC773C">
              <w:rPr>
                <w:sz w:val="24"/>
                <w:szCs w:val="24"/>
              </w:rPr>
              <w:t>Konstrukcijos (rėmų) išorinių kondicionierių blokams montuoti įrengimas</w:t>
            </w:r>
          </w:p>
        </w:tc>
        <w:tc>
          <w:tcPr>
            <w:tcW w:w="1018" w:type="dxa"/>
            <w:hideMark/>
          </w:tcPr>
          <w:p w14:paraId="4A415CB7"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488EC607" w14:textId="77777777" w:rsidR="005D2E13" w:rsidRPr="00CC773C" w:rsidRDefault="005D2E13" w:rsidP="005D2E13">
            <w:pPr>
              <w:jc w:val="center"/>
              <w:rPr>
                <w:sz w:val="24"/>
                <w:szCs w:val="24"/>
              </w:rPr>
            </w:pPr>
            <w:r w:rsidRPr="00CC773C">
              <w:rPr>
                <w:sz w:val="24"/>
                <w:szCs w:val="24"/>
              </w:rPr>
              <w:t>3,0</w:t>
            </w:r>
          </w:p>
        </w:tc>
        <w:tc>
          <w:tcPr>
            <w:tcW w:w="1417" w:type="dxa"/>
          </w:tcPr>
          <w:p w14:paraId="284FC373"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1709E281" w14:textId="77777777" w:rsidR="005D2E13" w:rsidRPr="00956117" w:rsidRDefault="005D2E13" w:rsidP="005D2E13">
            <w:pPr>
              <w:jc w:val="both"/>
              <w:rPr>
                <w:color w:val="FF0000"/>
                <w:sz w:val="24"/>
                <w:szCs w:val="24"/>
                <w:lang w:val="lt-LT"/>
              </w:rPr>
            </w:pPr>
            <w:r w:rsidRPr="00956117">
              <w:rPr>
                <w:color w:val="FF0000"/>
                <w:sz w:val="24"/>
                <w:szCs w:val="24"/>
              </w:rPr>
              <w:t> </w:t>
            </w:r>
          </w:p>
        </w:tc>
        <w:tc>
          <w:tcPr>
            <w:tcW w:w="1128" w:type="dxa"/>
          </w:tcPr>
          <w:p w14:paraId="04644959" w14:textId="77777777" w:rsidR="005D2E13" w:rsidRPr="00956117" w:rsidRDefault="005D2E13" w:rsidP="005D2E13">
            <w:pPr>
              <w:jc w:val="both"/>
              <w:rPr>
                <w:color w:val="FF0000"/>
                <w:sz w:val="24"/>
                <w:szCs w:val="24"/>
              </w:rPr>
            </w:pPr>
          </w:p>
        </w:tc>
      </w:tr>
      <w:tr w:rsidR="005D2E13" w:rsidRPr="001C5E8F" w14:paraId="67AB3AF8" w14:textId="165E8FB6" w:rsidTr="005D2E13">
        <w:trPr>
          <w:trHeight w:val="1248"/>
        </w:trPr>
        <w:tc>
          <w:tcPr>
            <w:tcW w:w="704" w:type="dxa"/>
          </w:tcPr>
          <w:p w14:paraId="391023B1" w14:textId="77777777" w:rsidR="005D2E13" w:rsidRPr="001C5E8F" w:rsidRDefault="005D2E13" w:rsidP="005D2E13">
            <w:pPr>
              <w:jc w:val="center"/>
              <w:rPr>
                <w:sz w:val="24"/>
                <w:szCs w:val="24"/>
              </w:rPr>
            </w:pPr>
            <w:r>
              <w:rPr>
                <w:sz w:val="24"/>
                <w:szCs w:val="24"/>
              </w:rPr>
              <w:t>83</w:t>
            </w:r>
          </w:p>
        </w:tc>
        <w:tc>
          <w:tcPr>
            <w:tcW w:w="3376" w:type="dxa"/>
            <w:hideMark/>
          </w:tcPr>
          <w:p w14:paraId="3B35FF77" w14:textId="77777777" w:rsidR="005D2E13" w:rsidRPr="00CC773C" w:rsidRDefault="005D2E13" w:rsidP="005D2E13">
            <w:pPr>
              <w:jc w:val="both"/>
              <w:rPr>
                <w:sz w:val="24"/>
                <w:szCs w:val="24"/>
              </w:rPr>
            </w:pPr>
            <w:r w:rsidRPr="00CC773C">
              <w:rPr>
                <w:sz w:val="24"/>
                <w:szCs w:val="24"/>
              </w:rPr>
              <w:t>Kondicionavimo vamzdynų iš varinių izoliuotų vamzdžių tiesimas, tvirtinant prie konstrukcijų  (vamzdžio išorinis skersmuo  iki 22 mm)</w:t>
            </w:r>
          </w:p>
        </w:tc>
        <w:tc>
          <w:tcPr>
            <w:tcW w:w="1018" w:type="dxa"/>
            <w:hideMark/>
          </w:tcPr>
          <w:p w14:paraId="21963A9E" w14:textId="77777777" w:rsidR="005D2E13" w:rsidRPr="00CC773C" w:rsidRDefault="005D2E13" w:rsidP="005D2E13">
            <w:pPr>
              <w:jc w:val="center"/>
              <w:rPr>
                <w:sz w:val="24"/>
                <w:szCs w:val="24"/>
              </w:rPr>
            </w:pPr>
            <w:r w:rsidRPr="00CC773C">
              <w:rPr>
                <w:sz w:val="24"/>
                <w:szCs w:val="24"/>
              </w:rPr>
              <w:t>m</w:t>
            </w:r>
          </w:p>
        </w:tc>
        <w:tc>
          <w:tcPr>
            <w:tcW w:w="993" w:type="dxa"/>
            <w:noWrap/>
            <w:hideMark/>
          </w:tcPr>
          <w:p w14:paraId="1B5396B1" w14:textId="77777777" w:rsidR="005D2E13" w:rsidRPr="00CC773C" w:rsidRDefault="005D2E13" w:rsidP="005D2E13">
            <w:pPr>
              <w:jc w:val="center"/>
              <w:rPr>
                <w:sz w:val="24"/>
                <w:szCs w:val="24"/>
              </w:rPr>
            </w:pPr>
            <w:r w:rsidRPr="00CC773C">
              <w:rPr>
                <w:sz w:val="24"/>
                <w:szCs w:val="24"/>
              </w:rPr>
              <w:t>68,0</w:t>
            </w:r>
          </w:p>
        </w:tc>
        <w:tc>
          <w:tcPr>
            <w:tcW w:w="1417" w:type="dxa"/>
          </w:tcPr>
          <w:p w14:paraId="70C8CF3A"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62C2D67C"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44BBEB52" w14:textId="77777777" w:rsidR="005D2E13" w:rsidRPr="00956117" w:rsidRDefault="005D2E13" w:rsidP="005D2E13">
            <w:pPr>
              <w:jc w:val="both"/>
              <w:rPr>
                <w:color w:val="FF0000"/>
                <w:sz w:val="24"/>
                <w:szCs w:val="24"/>
              </w:rPr>
            </w:pPr>
          </w:p>
        </w:tc>
      </w:tr>
      <w:tr w:rsidR="005D2E13" w:rsidRPr="001C5E8F" w14:paraId="19D7E693" w14:textId="783F7716" w:rsidTr="005D2E13">
        <w:trPr>
          <w:trHeight w:val="312"/>
        </w:trPr>
        <w:tc>
          <w:tcPr>
            <w:tcW w:w="704" w:type="dxa"/>
          </w:tcPr>
          <w:p w14:paraId="2F0239D3" w14:textId="77777777" w:rsidR="005D2E13" w:rsidRPr="001C5E8F" w:rsidRDefault="005D2E13" w:rsidP="005D2E13">
            <w:pPr>
              <w:jc w:val="center"/>
              <w:rPr>
                <w:sz w:val="24"/>
                <w:szCs w:val="24"/>
              </w:rPr>
            </w:pPr>
            <w:r>
              <w:rPr>
                <w:sz w:val="24"/>
                <w:szCs w:val="24"/>
              </w:rPr>
              <w:t>84</w:t>
            </w:r>
          </w:p>
        </w:tc>
        <w:tc>
          <w:tcPr>
            <w:tcW w:w="3376" w:type="dxa"/>
            <w:hideMark/>
          </w:tcPr>
          <w:p w14:paraId="0371258E" w14:textId="77777777" w:rsidR="005D2E13" w:rsidRPr="00CC773C" w:rsidRDefault="005D2E13" w:rsidP="005D2E13">
            <w:pPr>
              <w:jc w:val="both"/>
              <w:rPr>
                <w:sz w:val="24"/>
                <w:szCs w:val="24"/>
              </w:rPr>
            </w:pPr>
            <w:r w:rsidRPr="00CC773C">
              <w:rPr>
                <w:sz w:val="24"/>
                <w:szCs w:val="24"/>
              </w:rPr>
              <w:t>Drenažinio siurbliuko montavimas</w:t>
            </w:r>
          </w:p>
        </w:tc>
        <w:tc>
          <w:tcPr>
            <w:tcW w:w="1018" w:type="dxa"/>
            <w:hideMark/>
          </w:tcPr>
          <w:p w14:paraId="26BA5A28"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56217264" w14:textId="77777777" w:rsidR="005D2E13" w:rsidRPr="00CC773C" w:rsidRDefault="005D2E13" w:rsidP="005D2E13">
            <w:pPr>
              <w:jc w:val="center"/>
              <w:rPr>
                <w:sz w:val="24"/>
                <w:szCs w:val="24"/>
              </w:rPr>
            </w:pPr>
            <w:r w:rsidRPr="00CC773C">
              <w:rPr>
                <w:sz w:val="24"/>
                <w:szCs w:val="24"/>
              </w:rPr>
              <w:t>3,0</w:t>
            </w:r>
          </w:p>
        </w:tc>
        <w:tc>
          <w:tcPr>
            <w:tcW w:w="1417" w:type="dxa"/>
          </w:tcPr>
          <w:p w14:paraId="5C2E5991"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792EF773"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35C88014" w14:textId="77777777" w:rsidR="005D2E13" w:rsidRPr="00956117" w:rsidRDefault="005D2E13" w:rsidP="005D2E13">
            <w:pPr>
              <w:jc w:val="both"/>
              <w:rPr>
                <w:color w:val="FF0000"/>
                <w:sz w:val="24"/>
                <w:szCs w:val="24"/>
              </w:rPr>
            </w:pPr>
          </w:p>
        </w:tc>
      </w:tr>
      <w:tr w:rsidR="005D2E13" w:rsidRPr="001C5E8F" w14:paraId="17F5F6D7" w14:textId="67E6471F" w:rsidTr="005D2E13">
        <w:trPr>
          <w:trHeight w:val="624"/>
        </w:trPr>
        <w:tc>
          <w:tcPr>
            <w:tcW w:w="704" w:type="dxa"/>
          </w:tcPr>
          <w:p w14:paraId="0AB5492E" w14:textId="77777777" w:rsidR="005D2E13" w:rsidRPr="001C5E8F" w:rsidRDefault="005D2E13" w:rsidP="005D2E13">
            <w:pPr>
              <w:jc w:val="center"/>
              <w:rPr>
                <w:sz w:val="24"/>
                <w:szCs w:val="24"/>
              </w:rPr>
            </w:pPr>
            <w:r>
              <w:rPr>
                <w:sz w:val="24"/>
                <w:szCs w:val="24"/>
              </w:rPr>
              <w:t>85</w:t>
            </w:r>
          </w:p>
        </w:tc>
        <w:tc>
          <w:tcPr>
            <w:tcW w:w="3376" w:type="dxa"/>
            <w:hideMark/>
          </w:tcPr>
          <w:p w14:paraId="67C530E4" w14:textId="77777777" w:rsidR="005D2E13" w:rsidRPr="00CC773C" w:rsidRDefault="005D2E13" w:rsidP="005D2E13">
            <w:pPr>
              <w:jc w:val="both"/>
              <w:rPr>
                <w:sz w:val="24"/>
                <w:szCs w:val="24"/>
              </w:rPr>
            </w:pPr>
            <w:r w:rsidRPr="00CC773C">
              <w:rPr>
                <w:sz w:val="24"/>
                <w:szCs w:val="24"/>
              </w:rPr>
              <w:t>Drenažinis siurbliukas komplekte su plūde (mini)</w:t>
            </w:r>
          </w:p>
        </w:tc>
        <w:tc>
          <w:tcPr>
            <w:tcW w:w="1018" w:type="dxa"/>
            <w:hideMark/>
          </w:tcPr>
          <w:p w14:paraId="12F18A1A"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574BB0CE" w14:textId="77777777" w:rsidR="005D2E13" w:rsidRPr="00CC773C" w:rsidRDefault="005D2E13" w:rsidP="005D2E13">
            <w:pPr>
              <w:jc w:val="center"/>
              <w:rPr>
                <w:sz w:val="24"/>
                <w:szCs w:val="24"/>
              </w:rPr>
            </w:pPr>
            <w:r w:rsidRPr="00CC773C">
              <w:rPr>
                <w:sz w:val="24"/>
                <w:szCs w:val="24"/>
              </w:rPr>
              <w:t>3,0</w:t>
            </w:r>
          </w:p>
        </w:tc>
        <w:tc>
          <w:tcPr>
            <w:tcW w:w="1417" w:type="dxa"/>
          </w:tcPr>
          <w:p w14:paraId="0DCAB2DE"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343CB4EF"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08435186" w14:textId="77777777" w:rsidR="005D2E13" w:rsidRPr="00956117" w:rsidRDefault="005D2E13" w:rsidP="005D2E13">
            <w:pPr>
              <w:jc w:val="both"/>
              <w:rPr>
                <w:color w:val="FF0000"/>
                <w:sz w:val="24"/>
                <w:szCs w:val="24"/>
              </w:rPr>
            </w:pPr>
          </w:p>
        </w:tc>
      </w:tr>
      <w:tr w:rsidR="005D2E13" w:rsidRPr="001C5E8F" w14:paraId="7F7373B1" w14:textId="199B2C51" w:rsidTr="005D2E13">
        <w:trPr>
          <w:trHeight w:val="708"/>
        </w:trPr>
        <w:tc>
          <w:tcPr>
            <w:tcW w:w="704" w:type="dxa"/>
          </w:tcPr>
          <w:p w14:paraId="520B4A8E" w14:textId="77777777" w:rsidR="005D2E13" w:rsidRPr="001C5E8F" w:rsidRDefault="005D2E13" w:rsidP="005D2E13">
            <w:pPr>
              <w:jc w:val="center"/>
              <w:rPr>
                <w:sz w:val="24"/>
                <w:szCs w:val="24"/>
              </w:rPr>
            </w:pPr>
            <w:r>
              <w:rPr>
                <w:sz w:val="24"/>
                <w:szCs w:val="24"/>
              </w:rPr>
              <w:lastRenderedPageBreak/>
              <w:t>86</w:t>
            </w:r>
          </w:p>
        </w:tc>
        <w:tc>
          <w:tcPr>
            <w:tcW w:w="3376" w:type="dxa"/>
            <w:hideMark/>
          </w:tcPr>
          <w:p w14:paraId="1638091F" w14:textId="77777777" w:rsidR="005D2E13" w:rsidRPr="00CC773C" w:rsidRDefault="005D2E13" w:rsidP="005D2E13">
            <w:pPr>
              <w:jc w:val="both"/>
              <w:rPr>
                <w:sz w:val="24"/>
                <w:szCs w:val="24"/>
              </w:rPr>
            </w:pPr>
            <w:r w:rsidRPr="00CC773C">
              <w:rPr>
                <w:sz w:val="24"/>
                <w:szCs w:val="24"/>
              </w:rPr>
              <w:t>Oro kondicionavimo sistemų vakumavimas, užpildymas šaldymo skysčiais</w:t>
            </w:r>
          </w:p>
        </w:tc>
        <w:tc>
          <w:tcPr>
            <w:tcW w:w="1018" w:type="dxa"/>
            <w:hideMark/>
          </w:tcPr>
          <w:p w14:paraId="7EC2B470"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0E912626" w14:textId="77777777" w:rsidR="005D2E13" w:rsidRPr="00CC773C" w:rsidRDefault="005D2E13" w:rsidP="005D2E13">
            <w:pPr>
              <w:jc w:val="center"/>
              <w:rPr>
                <w:sz w:val="24"/>
                <w:szCs w:val="24"/>
              </w:rPr>
            </w:pPr>
            <w:r w:rsidRPr="00CC773C">
              <w:rPr>
                <w:sz w:val="24"/>
                <w:szCs w:val="24"/>
              </w:rPr>
              <w:t>3,0</w:t>
            </w:r>
          </w:p>
        </w:tc>
        <w:tc>
          <w:tcPr>
            <w:tcW w:w="1417" w:type="dxa"/>
          </w:tcPr>
          <w:p w14:paraId="71714436"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2152C59A"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70FFE076" w14:textId="77777777" w:rsidR="005D2E13" w:rsidRPr="00956117" w:rsidRDefault="005D2E13" w:rsidP="005D2E13">
            <w:pPr>
              <w:jc w:val="both"/>
              <w:rPr>
                <w:color w:val="FF0000"/>
                <w:sz w:val="24"/>
                <w:szCs w:val="24"/>
              </w:rPr>
            </w:pPr>
          </w:p>
        </w:tc>
      </w:tr>
      <w:tr w:rsidR="005D2E13" w:rsidRPr="001C5E8F" w14:paraId="3A5EC87E" w14:textId="2353022F" w:rsidTr="005D2E13">
        <w:trPr>
          <w:trHeight w:val="624"/>
        </w:trPr>
        <w:tc>
          <w:tcPr>
            <w:tcW w:w="704" w:type="dxa"/>
          </w:tcPr>
          <w:p w14:paraId="0B2A49D6" w14:textId="77777777" w:rsidR="005D2E13" w:rsidRPr="001C5E8F" w:rsidRDefault="005D2E13" w:rsidP="005D2E13">
            <w:pPr>
              <w:jc w:val="center"/>
              <w:rPr>
                <w:sz w:val="24"/>
                <w:szCs w:val="24"/>
              </w:rPr>
            </w:pPr>
            <w:r>
              <w:rPr>
                <w:sz w:val="24"/>
                <w:szCs w:val="24"/>
              </w:rPr>
              <w:t>87</w:t>
            </w:r>
          </w:p>
        </w:tc>
        <w:tc>
          <w:tcPr>
            <w:tcW w:w="3376" w:type="dxa"/>
            <w:hideMark/>
          </w:tcPr>
          <w:p w14:paraId="705F4605" w14:textId="77777777" w:rsidR="005D2E13" w:rsidRPr="00CC773C" w:rsidRDefault="005D2E13" w:rsidP="005D2E13">
            <w:pPr>
              <w:jc w:val="both"/>
              <w:rPr>
                <w:sz w:val="24"/>
                <w:szCs w:val="24"/>
              </w:rPr>
            </w:pPr>
            <w:r w:rsidRPr="00CC773C">
              <w:rPr>
                <w:sz w:val="24"/>
                <w:szCs w:val="24"/>
              </w:rPr>
              <w:t>Signalinio kabelio tarp sistemos elementų tiesimas</w:t>
            </w:r>
          </w:p>
        </w:tc>
        <w:tc>
          <w:tcPr>
            <w:tcW w:w="1018" w:type="dxa"/>
            <w:hideMark/>
          </w:tcPr>
          <w:p w14:paraId="120E1F43" w14:textId="77777777" w:rsidR="005D2E13" w:rsidRPr="00CC773C" w:rsidRDefault="005D2E13" w:rsidP="005D2E13">
            <w:pPr>
              <w:jc w:val="center"/>
              <w:rPr>
                <w:sz w:val="24"/>
                <w:szCs w:val="24"/>
              </w:rPr>
            </w:pPr>
            <w:r w:rsidRPr="00CC773C">
              <w:rPr>
                <w:sz w:val="24"/>
                <w:szCs w:val="24"/>
              </w:rPr>
              <w:t>100m</w:t>
            </w:r>
          </w:p>
        </w:tc>
        <w:tc>
          <w:tcPr>
            <w:tcW w:w="993" w:type="dxa"/>
            <w:noWrap/>
            <w:hideMark/>
          </w:tcPr>
          <w:p w14:paraId="42D2011E" w14:textId="77777777" w:rsidR="005D2E13" w:rsidRPr="00CC773C" w:rsidRDefault="005D2E13" w:rsidP="005D2E13">
            <w:pPr>
              <w:jc w:val="center"/>
              <w:rPr>
                <w:sz w:val="24"/>
                <w:szCs w:val="24"/>
              </w:rPr>
            </w:pPr>
            <w:r w:rsidRPr="00CC773C">
              <w:rPr>
                <w:sz w:val="24"/>
                <w:szCs w:val="24"/>
              </w:rPr>
              <w:t>0,18</w:t>
            </w:r>
          </w:p>
        </w:tc>
        <w:tc>
          <w:tcPr>
            <w:tcW w:w="1417" w:type="dxa"/>
          </w:tcPr>
          <w:p w14:paraId="0D81A315"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415A2589"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42878D88" w14:textId="77777777" w:rsidR="005D2E13" w:rsidRPr="00956117" w:rsidRDefault="005D2E13" w:rsidP="005D2E13">
            <w:pPr>
              <w:jc w:val="both"/>
              <w:rPr>
                <w:color w:val="FF0000"/>
                <w:sz w:val="24"/>
                <w:szCs w:val="24"/>
              </w:rPr>
            </w:pPr>
          </w:p>
        </w:tc>
      </w:tr>
      <w:tr w:rsidR="005D2E13" w:rsidRPr="001C5E8F" w14:paraId="1B716796" w14:textId="654D66AE" w:rsidTr="005D2E13">
        <w:trPr>
          <w:trHeight w:val="312"/>
        </w:trPr>
        <w:tc>
          <w:tcPr>
            <w:tcW w:w="704" w:type="dxa"/>
          </w:tcPr>
          <w:p w14:paraId="613E6DCD" w14:textId="77777777" w:rsidR="005D2E13" w:rsidRPr="001C5E8F" w:rsidRDefault="005D2E13" w:rsidP="005D2E13">
            <w:pPr>
              <w:jc w:val="center"/>
              <w:rPr>
                <w:sz w:val="24"/>
                <w:szCs w:val="24"/>
              </w:rPr>
            </w:pPr>
            <w:r>
              <w:rPr>
                <w:sz w:val="24"/>
                <w:szCs w:val="24"/>
              </w:rPr>
              <w:t>88</w:t>
            </w:r>
          </w:p>
        </w:tc>
        <w:tc>
          <w:tcPr>
            <w:tcW w:w="3376" w:type="dxa"/>
            <w:hideMark/>
          </w:tcPr>
          <w:p w14:paraId="33073E1F" w14:textId="77777777" w:rsidR="005D2E13" w:rsidRPr="00CC773C" w:rsidRDefault="005D2E13" w:rsidP="005D2E13">
            <w:pPr>
              <w:jc w:val="both"/>
              <w:rPr>
                <w:sz w:val="24"/>
                <w:szCs w:val="24"/>
              </w:rPr>
            </w:pPr>
            <w:r w:rsidRPr="00CC773C">
              <w:rPr>
                <w:sz w:val="24"/>
                <w:szCs w:val="24"/>
              </w:rPr>
              <w:t>Plastikinių kanalų montavimas</w:t>
            </w:r>
          </w:p>
        </w:tc>
        <w:tc>
          <w:tcPr>
            <w:tcW w:w="1018" w:type="dxa"/>
            <w:hideMark/>
          </w:tcPr>
          <w:p w14:paraId="37E6ED46" w14:textId="77777777" w:rsidR="005D2E13" w:rsidRPr="00CC773C" w:rsidRDefault="005D2E13" w:rsidP="005D2E13">
            <w:pPr>
              <w:jc w:val="center"/>
              <w:rPr>
                <w:sz w:val="24"/>
                <w:szCs w:val="24"/>
              </w:rPr>
            </w:pPr>
            <w:r w:rsidRPr="00CC773C">
              <w:rPr>
                <w:sz w:val="24"/>
                <w:szCs w:val="24"/>
              </w:rPr>
              <w:t>100m</w:t>
            </w:r>
          </w:p>
        </w:tc>
        <w:tc>
          <w:tcPr>
            <w:tcW w:w="993" w:type="dxa"/>
            <w:noWrap/>
            <w:hideMark/>
          </w:tcPr>
          <w:p w14:paraId="3129713E" w14:textId="77777777" w:rsidR="005D2E13" w:rsidRPr="00CC773C" w:rsidRDefault="005D2E13" w:rsidP="005D2E13">
            <w:pPr>
              <w:jc w:val="center"/>
              <w:rPr>
                <w:sz w:val="24"/>
                <w:szCs w:val="24"/>
              </w:rPr>
            </w:pPr>
            <w:r w:rsidRPr="00CC773C">
              <w:rPr>
                <w:sz w:val="24"/>
                <w:szCs w:val="24"/>
              </w:rPr>
              <w:t>0,07</w:t>
            </w:r>
          </w:p>
        </w:tc>
        <w:tc>
          <w:tcPr>
            <w:tcW w:w="1417" w:type="dxa"/>
          </w:tcPr>
          <w:p w14:paraId="1DEA370F"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3D4F04A1"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65691DF7" w14:textId="77777777" w:rsidR="005D2E13" w:rsidRPr="00956117" w:rsidRDefault="005D2E13" w:rsidP="005D2E13">
            <w:pPr>
              <w:jc w:val="both"/>
              <w:rPr>
                <w:color w:val="FF0000"/>
                <w:sz w:val="24"/>
                <w:szCs w:val="24"/>
              </w:rPr>
            </w:pPr>
          </w:p>
        </w:tc>
      </w:tr>
      <w:tr w:rsidR="005D2E13" w:rsidRPr="001C5E8F" w14:paraId="55C75B4B" w14:textId="0CAF7722" w:rsidTr="005D2E13">
        <w:trPr>
          <w:trHeight w:val="936"/>
        </w:trPr>
        <w:tc>
          <w:tcPr>
            <w:tcW w:w="704" w:type="dxa"/>
          </w:tcPr>
          <w:p w14:paraId="689FA9D3" w14:textId="77777777" w:rsidR="005D2E13" w:rsidRPr="001C5E8F" w:rsidRDefault="005D2E13" w:rsidP="005D2E13">
            <w:pPr>
              <w:jc w:val="center"/>
              <w:rPr>
                <w:sz w:val="24"/>
                <w:szCs w:val="24"/>
              </w:rPr>
            </w:pPr>
            <w:r>
              <w:rPr>
                <w:sz w:val="24"/>
                <w:szCs w:val="24"/>
              </w:rPr>
              <w:t>89</w:t>
            </w:r>
          </w:p>
        </w:tc>
        <w:tc>
          <w:tcPr>
            <w:tcW w:w="3376" w:type="dxa"/>
            <w:hideMark/>
          </w:tcPr>
          <w:p w14:paraId="5042F6AB" w14:textId="77777777" w:rsidR="005D2E13" w:rsidRPr="00CC773C" w:rsidRDefault="005D2E13" w:rsidP="005D2E13">
            <w:pPr>
              <w:jc w:val="both"/>
              <w:rPr>
                <w:sz w:val="24"/>
                <w:szCs w:val="24"/>
              </w:rPr>
            </w:pPr>
            <w:r w:rsidRPr="00CC773C">
              <w:rPr>
                <w:sz w:val="24"/>
                <w:szCs w:val="24"/>
              </w:rPr>
              <w:t>Apsauginių plastikinių gofruotų vamzdžių (apsaugos nuo ultravioletinių spindulių) montavimas</w:t>
            </w:r>
          </w:p>
        </w:tc>
        <w:tc>
          <w:tcPr>
            <w:tcW w:w="1018" w:type="dxa"/>
            <w:hideMark/>
          </w:tcPr>
          <w:p w14:paraId="33FDD0FE" w14:textId="77777777" w:rsidR="005D2E13" w:rsidRPr="00CC773C" w:rsidRDefault="005D2E13" w:rsidP="005D2E13">
            <w:pPr>
              <w:jc w:val="center"/>
              <w:rPr>
                <w:sz w:val="24"/>
                <w:szCs w:val="24"/>
              </w:rPr>
            </w:pPr>
            <w:r w:rsidRPr="00CC773C">
              <w:rPr>
                <w:sz w:val="24"/>
                <w:szCs w:val="24"/>
              </w:rPr>
              <w:t>100m</w:t>
            </w:r>
          </w:p>
        </w:tc>
        <w:tc>
          <w:tcPr>
            <w:tcW w:w="993" w:type="dxa"/>
            <w:noWrap/>
            <w:hideMark/>
          </w:tcPr>
          <w:p w14:paraId="2B477611" w14:textId="77777777" w:rsidR="005D2E13" w:rsidRPr="00CC773C" w:rsidRDefault="005D2E13" w:rsidP="005D2E13">
            <w:pPr>
              <w:jc w:val="center"/>
              <w:rPr>
                <w:sz w:val="24"/>
                <w:szCs w:val="24"/>
              </w:rPr>
            </w:pPr>
            <w:r w:rsidRPr="00CC773C">
              <w:rPr>
                <w:sz w:val="24"/>
                <w:szCs w:val="24"/>
              </w:rPr>
              <w:t>0,015</w:t>
            </w:r>
          </w:p>
        </w:tc>
        <w:tc>
          <w:tcPr>
            <w:tcW w:w="1417" w:type="dxa"/>
          </w:tcPr>
          <w:p w14:paraId="6F894330"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7FE3808B"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427A0421" w14:textId="77777777" w:rsidR="005D2E13" w:rsidRPr="00956117" w:rsidRDefault="005D2E13" w:rsidP="005D2E13">
            <w:pPr>
              <w:jc w:val="both"/>
              <w:rPr>
                <w:color w:val="FF0000"/>
                <w:sz w:val="24"/>
                <w:szCs w:val="24"/>
              </w:rPr>
            </w:pPr>
          </w:p>
        </w:tc>
      </w:tr>
      <w:tr w:rsidR="005D2E13" w:rsidRPr="001C5E8F" w14:paraId="3869AAE5" w14:textId="5DFD4957" w:rsidTr="005D2E13">
        <w:trPr>
          <w:trHeight w:val="624"/>
        </w:trPr>
        <w:tc>
          <w:tcPr>
            <w:tcW w:w="704" w:type="dxa"/>
          </w:tcPr>
          <w:p w14:paraId="5C061D64" w14:textId="77777777" w:rsidR="005D2E13" w:rsidRPr="001C5E8F" w:rsidRDefault="005D2E13" w:rsidP="005D2E13">
            <w:pPr>
              <w:jc w:val="center"/>
              <w:rPr>
                <w:sz w:val="24"/>
                <w:szCs w:val="24"/>
              </w:rPr>
            </w:pPr>
            <w:r>
              <w:rPr>
                <w:sz w:val="24"/>
                <w:szCs w:val="24"/>
              </w:rPr>
              <w:t>90</w:t>
            </w:r>
          </w:p>
        </w:tc>
        <w:tc>
          <w:tcPr>
            <w:tcW w:w="3376" w:type="dxa"/>
            <w:hideMark/>
          </w:tcPr>
          <w:p w14:paraId="71A27AAA" w14:textId="77777777" w:rsidR="005D2E13" w:rsidRPr="00CC773C" w:rsidRDefault="005D2E13" w:rsidP="005D2E13">
            <w:pPr>
              <w:jc w:val="both"/>
              <w:rPr>
                <w:sz w:val="24"/>
                <w:szCs w:val="24"/>
              </w:rPr>
            </w:pPr>
            <w:r w:rsidRPr="00CC773C">
              <w:rPr>
                <w:sz w:val="24"/>
                <w:szCs w:val="24"/>
              </w:rPr>
              <w:t>Oro kondicionavimo sistemos suderinimas, paleidimas</w:t>
            </w:r>
          </w:p>
        </w:tc>
        <w:tc>
          <w:tcPr>
            <w:tcW w:w="1018" w:type="dxa"/>
            <w:hideMark/>
          </w:tcPr>
          <w:p w14:paraId="0148B6D6" w14:textId="77777777" w:rsidR="005D2E13" w:rsidRPr="00CC773C" w:rsidRDefault="005D2E13" w:rsidP="005D2E13">
            <w:pPr>
              <w:jc w:val="center"/>
              <w:rPr>
                <w:sz w:val="24"/>
                <w:szCs w:val="24"/>
              </w:rPr>
            </w:pPr>
            <w:r w:rsidRPr="00CC773C">
              <w:rPr>
                <w:sz w:val="24"/>
                <w:szCs w:val="24"/>
              </w:rPr>
              <w:t>vnt.</w:t>
            </w:r>
          </w:p>
        </w:tc>
        <w:tc>
          <w:tcPr>
            <w:tcW w:w="993" w:type="dxa"/>
            <w:noWrap/>
            <w:hideMark/>
          </w:tcPr>
          <w:p w14:paraId="5D9AD295" w14:textId="77777777" w:rsidR="005D2E13" w:rsidRPr="00CC773C" w:rsidRDefault="005D2E13" w:rsidP="005D2E13">
            <w:pPr>
              <w:jc w:val="center"/>
              <w:rPr>
                <w:sz w:val="24"/>
                <w:szCs w:val="24"/>
              </w:rPr>
            </w:pPr>
            <w:r w:rsidRPr="00CC773C">
              <w:rPr>
                <w:sz w:val="24"/>
                <w:szCs w:val="24"/>
              </w:rPr>
              <w:t>3,0</w:t>
            </w:r>
          </w:p>
        </w:tc>
        <w:tc>
          <w:tcPr>
            <w:tcW w:w="1417" w:type="dxa"/>
          </w:tcPr>
          <w:p w14:paraId="178D89BB"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2BE98395"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58F38943" w14:textId="77777777" w:rsidR="005D2E13" w:rsidRPr="00956117" w:rsidRDefault="005D2E13" w:rsidP="005D2E13">
            <w:pPr>
              <w:jc w:val="both"/>
              <w:rPr>
                <w:color w:val="FF0000"/>
                <w:sz w:val="24"/>
                <w:szCs w:val="24"/>
              </w:rPr>
            </w:pPr>
          </w:p>
        </w:tc>
      </w:tr>
      <w:tr w:rsidR="005D2E13" w:rsidRPr="001C5E8F" w14:paraId="4916CC82" w14:textId="11E5B672" w:rsidTr="005D2E13">
        <w:trPr>
          <w:trHeight w:val="936"/>
        </w:trPr>
        <w:tc>
          <w:tcPr>
            <w:tcW w:w="704" w:type="dxa"/>
          </w:tcPr>
          <w:p w14:paraId="48CDDCC5" w14:textId="77777777" w:rsidR="005D2E13" w:rsidRPr="001C5E8F" w:rsidRDefault="005D2E13" w:rsidP="005D2E13">
            <w:pPr>
              <w:jc w:val="center"/>
              <w:rPr>
                <w:sz w:val="24"/>
                <w:szCs w:val="24"/>
              </w:rPr>
            </w:pPr>
            <w:r>
              <w:rPr>
                <w:sz w:val="24"/>
                <w:szCs w:val="24"/>
              </w:rPr>
              <w:t>91</w:t>
            </w:r>
          </w:p>
        </w:tc>
        <w:tc>
          <w:tcPr>
            <w:tcW w:w="3376" w:type="dxa"/>
            <w:hideMark/>
          </w:tcPr>
          <w:p w14:paraId="1C9B59A5" w14:textId="77777777" w:rsidR="005D2E13" w:rsidRPr="00CC773C" w:rsidRDefault="005D2E13" w:rsidP="005D2E13">
            <w:pPr>
              <w:jc w:val="both"/>
              <w:rPr>
                <w:sz w:val="24"/>
                <w:szCs w:val="24"/>
              </w:rPr>
            </w:pPr>
            <w:r w:rsidRPr="00CC773C">
              <w:rPr>
                <w:sz w:val="24"/>
                <w:szCs w:val="24"/>
              </w:rPr>
              <w:t>Montavimo, tvirtinimo medžiagos (fasoninės detalės, alkūnės, movos, tvirtinimo elementai)</w:t>
            </w:r>
          </w:p>
        </w:tc>
        <w:tc>
          <w:tcPr>
            <w:tcW w:w="1018" w:type="dxa"/>
            <w:hideMark/>
          </w:tcPr>
          <w:p w14:paraId="0ECACDE2" w14:textId="77777777" w:rsidR="005D2E13" w:rsidRPr="00CC773C" w:rsidRDefault="005D2E13" w:rsidP="005D2E13">
            <w:pPr>
              <w:jc w:val="center"/>
              <w:rPr>
                <w:sz w:val="24"/>
                <w:szCs w:val="24"/>
              </w:rPr>
            </w:pPr>
            <w:r w:rsidRPr="00CC773C">
              <w:rPr>
                <w:sz w:val="24"/>
                <w:szCs w:val="24"/>
              </w:rPr>
              <w:t>kompl.</w:t>
            </w:r>
          </w:p>
        </w:tc>
        <w:tc>
          <w:tcPr>
            <w:tcW w:w="993" w:type="dxa"/>
            <w:noWrap/>
            <w:hideMark/>
          </w:tcPr>
          <w:p w14:paraId="154920C2" w14:textId="77777777" w:rsidR="005D2E13" w:rsidRPr="00CC773C" w:rsidRDefault="005D2E13" w:rsidP="005D2E13">
            <w:pPr>
              <w:jc w:val="center"/>
              <w:rPr>
                <w:sz w:val="24"/>
                <w:szCs w:val="24"/>
              </w:rPr>
            </w:pPr>
            <w:r w:rsidRPr="00CC773C">
              <w:rPr>
                <w:sz w:val="24"/>
                <w:szCs w:val="24"/>
              </w:rPr>
              <w:t>3,0</w:t>
            </w:r>
          </w:p>
        </w:tc>
        <w:tc>
          <w:tcPr>
            <w:tcW w:w="1417" w:type="dxa"/>
            <w:hideMark/>
          </w:tcPr>
          <w:p w14:paraId="317A7B29"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42D38EB7"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3494E47E" w14:textId="77777777" w:rsidR="005D2E13" w:rsidRPr="00956117" w:rsidRDefault="005D2E13" w:rsidP="005D2E13">
            <w:pPr>
              <w:jc w:val="both"/>
              <w:rPr>
                <w:color w:val="FF0000"/>
                <w:sz w:val="24"/>
                <w:szCs w:val="24"/>
              </w:rPr>
            </w:pPr>
          </w:p>
        </w:tc>
      </w:tr>
      <w:tr w:rsidR="005D2E13" w:rsidRPr="001C5E8F" w14:paraId="53E4E73A" w14:textId="4F0E8EA3" w:rsidTr="005D2E13">
        <w:trPr>
          <w:trHeight w:val="312"/>
        </w:trPr>
        <w:tc>
          <w:tcPr>
            <w:tcW w:w="704" w:type="dxa"/>
          </w:tcPr>
          <w:p w14:paraId="0AB082C1" w14:textId="77777777" w:rsidR="005D2E13" w:rsidRPr="007961B3" w:rsidRDefault="005D2E13" w:rsidP="005D2E13">
            <w:pPr>
              <w:jc w:val="center"/>
              <w:rPr>
                <w:sz w:val="24"/>
                <w:szCs w:val="24"/>
              </w:rPr>
            </w:pPr>
            <w:r>
              <w:rPr>
                <w:sz w:val="24"/>
                <w:szCs w:val="24"/>
              </w:rPr>
              <w:t>92</w:t>
            </w:r>
          </w:p>
        </w:tc>
        <w:tc>
          <w:tcPr>
            <w:tcW w:w="3376" w:type="dxa"/>
          </w:tcPr>
          <w:p w14:paraId="3094CC54" w14:textId="77777777" w:rsidR="005D2E13" w:rsidRPr="00CC773C" w:rsidRDefault="005D2E13" w:rsidP="005D2E13">
            <w:pPr>
              <w:jc w:val="both"/>
              <w:rPr>
                <w:sz w:val="24"/>
                <w:szCs w:val="24"/>
              </w:rPr>
            </w:pPr>
            <w:r w:rsidRPr="00CC773C">
              <w:rPr>
                <w:sz w:val="24"/>
                <w:szCs w:val="24"/>
              </w:rPr>
              <w:t>Dekoratyvinė apdaila išoriniams kondicionierių blokams</w:t>
            </w:r>
          </w:p>
        </w:tc>
        <w:tc>
          <w:tcPr>
            <w:tcW w:w="1018" w:type="dxa"/>
          </w:tcPr>
          <w:p w14:paraId="576F7E6B" w14:textId="77777777" w:rsidR="005D2E13" w:rsidRPr="00CC773C" w:rsidRDefault="005D2E13" w:rsidP="005D2E13">
            <w:pPr>
              <w:jc w:val="center"/>
              <w:rPr>
                <w:sz w:val="24"/>
                <w:szCs w:val="24"/>
              </w:rPr>
            </w:pPr>
            <w:r w:rsidRPr="00CC773C">
              <w:rPr>
                <w:sz w:val="24"/>
                <w:szCs w:val="24"/>
              </w:rPr>
              <w:t>kompl.</w:t>
            </w:r>
          </w:p>
        </w:tc>
        <w:tc>
          <w:tcPr>
            <w:tcW w:w="993" w:type="dxa"/>
          </w:tcPr>
          <w:p w14:paraId="6B51A8C8" w14:textId="77777777" w:rsidR="005D2E13" w:rsidRPr="00CC773C" w:rsidRDefault="005D2E13" w:rsidP="005D2E13">
            <w:pPr>
              <w:jc w:val="center"/>
              <w:rPr>
                <w:sz w:val="24"/>
                <w:szCs w:val="24"/>
              </w:rPr>
            </w:pPr>
            <w:r w:rsidRPr="00CC773C">
              <w:rPr>
                <w:sz w:val="24"/>
                <w:szCs w:val="24"/>
              </w:rPr>
              <w:t>1</w:t>
            </w:r>
          </w:p>
        </w:tc>
        <w:tc>
          <w:tcPr>
            <w:tcW w:w="1417" w:type="dxa"/>
          </w:tcPr>
          <w:p w14:paraId="36C4FFA9" w14:textId="77777777" w:rsidR="005D2E13" w:rsidRPr="00956117" w:rsidRDefault="005D2E13" w:rsidP="005D2E13">
            <w:pPr>
              <w:jc w:val="center"/>
              <w:rPr>
                <w:color w:val="FF0000"/>
                <w:sz w:val="24"/>
                <w:szCs w:val="24"/>
              </w:rPr>
            </w:pPr>
            <w:r w:rsidRPr="00245341">
              <w:rPr>
                <w:sz w:val="24"/>
                <w:szCs w:val="24"/>
              </w:rPr>
              <w:t>TS.1</w:t>
            </w:r>
          </w:p>
        </w:tc>
        <w:tc>
          <w:tcPr>
            <w:tcW w:w="1276" w:type="dxa"/>
          </w:tcPr>
          <w:p w14:paraId="3E90CBBD" w14:textId="77777777" w:rsidR="005D2E13" w:rsidRPr="00956117" w:rsidRDefault="005D2E13" w:rsidP="005D2E13">
            <w:pPr>
              <w:jc w:val="both"/>
              <w:rPr>
                <w:color w:val="FF0000"/>
                <w:sz w:val="24"/>
                <w:szCs w:val="24"/>
              </w:rPr>
            </w:pPr>
          </w:p>
        </w:tc>
        <w:tc>
          <w:tcPr>
            <w:tcW w:w="1128" w:type="dxa"/>
          </w:tcPr>
          <w:p w14:paraId="7C82ED63" w14:textId="77777777" w:rsidR="005D2E13" w:rsidRPr="00956117" w:rsidRDefault="005D2E13" w:rsidP="005D2E13">
            <w:pPr>
              <w:jc w:val="both"/>
              <w:rPr>
                <w:color w:val="FF0000"/>
                <w:sz w:val="24"/>
                <w:szCs w:val="24"/>
              </w:rPr>
            </w:pPr>
          </w:p>
        </w:tc>
      </w:tr>
      <w:tr w:rsidR="005D2E13" w:rsidRPr="001C5E8F" w14:paraId="69E95E28" w14:textId="45D9D791" w:rsidTr="005D2E13">
        <w:trPr>
          <w:trHeight w:val="312"/>
        </w:trPr>
        <w:tc>
          <w:tcPr>
            <w:tcW w:w="704" w:type="dxa"/>
          </w:tcPr>
          <w:p w14:paraId="0F87868C" w14:textId="77777777" w:rsidR="005D2E13" w:rsidRPr="007961B3" w:rsidRDefault="005D2E13" w:rsidP="005D2E13">
            <w:pPr>
              <w:jc w:val="center"/>
              <w:rPr>
                <w:sz w:val="24"/>
                <w:szCs w:val="24"/>
              </w:rPr>
            </w:pPr>
          </w:p>
        </w:tc>
        <w:tc>
          <w:tcPr>
            <w:tcW w:w="3376" w:type="dxa"/>
            <w:hideMark/>
          </w:tcPr>
          <w:p w14:paraId="5D41609B" w14:textId="77777777" w:rsidR="005D2E13" w:rsidRPr="00956117" w:rsidRDefault="005D2E13" w:rsidP="005D2E13">
            <w:pPr>
              <w:jc w:val="both"/>
              <w:rPr>
                <w:b/>
                <w:bCs/>
                <w:color w:val="FF0000"/>
                <w:sz w:val="24"/>
                <w:szCs w:val="24"/>
              </w:rPr>
            </w:pPr>
            <w:r w:rsidRPr="00661DD0">
              <w:rPr>
                <w:b/>
                <w:bCs/>
                <w:sz w:val="24"/>
                <w:szCs w:val="24"/>
              </w:rPr>
              <w:t>Bendrastatybiniai darbai</w:t>
            </w:r>
          </w:p>
        </w:tc>
        <w:tc>
          <w:tcPr>
            <w:tcW w:w="1018" w:type="dxa"/>
            <w:hideMark/>
          </w:tcPr>
          <w:p w14:paraId="3023F98B" w14:textId="77777777" w:rsidR="005D2E13" w:rsidRPr="00956117" w:rsidRDefault="005D2E13" w:rsidP="005D2E13">
            <w:pPr>
              <w:jc w:val="center"/>
              <w:rPr>
                <w:color w:val="FF0000"/>
                <w:sz w:val="24"/>
                <w:szCs w:val="24"/>
              </w:rPr>
            </w:pPr>
          </w:p>
        </w:tc>
        <w:tc>
          <w:tcPr>
            <w:tcW w:w="993" w:type="dxa"/>
            <w:hideMark/>
          </w:tcPr>
          <w:p w14:paraId="6F291E2A" w14:textId="77777777" w:rsidR="005D2E13" w:rsidRPr="00956117" w:rsidRDefault="005D2E13" w:rsidP="005D2E13">
            <w:pPr>
              <w:jc w:val="center"/>
              <w:rPr>
                <w:color w:val="FF0000"/>
                <w:sz w:val="24"/>
                <w:szCs w:val="24"/>
              </w:rPr>
            </w:pPr>
          </w:p>
        </w:tc>
        <w:tc>
          <w:tcPr>
            <w:tcW w:w="1417" w:type="dxa"/>
            <w:hideMark/>
          </w:tcPr>
          <w:p w14:paraId="177714D7" w14:textId="77777777" w:rsidR="005D2E13" w:rsidRPr="00956117" w:rsidRDefault="005D2E13" w:rsidP="005D2E13">
            <w:pPr>
              <w:jc w:val="center"/>
              <w:rPr>
                <w:color w:val="FF0000"/>
                <w:sz w:val="24"/>
                <w:szCs w:val="24"/>
              </w:rPr>
            </w:pPr>
          </w:p>
        </w:tc>
        <w:tc>
          <w:tcPr>
            <w:tcW w:w="1276" w:type="dxa"/>
            <w:hideMark/>
          </w:tcPr>
          <w:p w14:paraId="4E673F04"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512F9F08" w14:textId="77777777" w:rsidR="005D2E13" w:rsidRPr="00956117" w:rsidRDefault="005D2E13" w:rsidP="005D2E13">
            <w:pPr>
              <w:jc w:val="both"/>
              <w:rPr>
                <w:color w:val="FF0000"/>
                <w:sz w:val="24"/>
                <w:szCs w:val="24"/>
              </w:rPr>
            </w:pPr>
          </w:p>
        </w:tc>
      </w:tr>
      <w:tr w:rsidR="005D2E13" w:rsidRPr="001C5E8F" w14:paraId="7DA3537B" w14:textId="2AF4C914" w:rsidTr="005D2E13">
        <w:trPr>
          <w:trHeight w:val="312"/>
        </w:trPr>
        <w:tc>
          <w:tcPr>
            <w:tcW w:w="704" w:type="dxa"/>
          </w:tcPr>
          <w:p w14:paraId="38CE1F57" w14:textId="77777777" w:rsidR="005D2E13" w:rsidRPr="007961B3" w:rsidRDefault="005D2E13" w:rsidP="005D2E13">
            <w:pPr>
              <w:jc w:val="center"/>
              <w:rPr>
                <w:sz w:val="24"/>
                <w:szCs w:val="24"/>
              </w:rPr>
            </w:pPr>
            <w:r>
              <w:rPr>
                <w:sz w:val="24"/>
                <w:szCs w:val="24"/>
              </w:rPr>
              <w:t>93</w:t>
            </w:r>
          </w:p>
        </w:tc>
        <w:tc>
          <w:tcPr>
            <w:tcW w:w="3376" w:type="dxa"/>
            <w:hideMark/>
          </w:tcPr>
          <w:p w14:paraId="56951B47" w14:textId="77777777" w:rsidR="005D2E13" w:rsidRPr="005500E0" w:rsidRDefault="005D2E13" w:rsidP="005D2E13">
            <w:pPr>
              <w:jc w:val="both"/>
              <w:rPr>
                <w:sz w:val="24"/>
                <w:szCs w:val="24"/>
              </w:rPr>
            </w:pPr>
            <w:r w:rsidRPr="005500E0">
              <w:rPr>
                <w:sz w:val="24"/>
                <w:szCs w:val="24"/>
              </w:rPr>
              <w:t>Keraminių plytelių dangos išardymas</w:t>
            </w:r>
          </w:p>
        </w:tc>
        <w:tc>
          <w:tcPr>
            <w:tcW w:w="1018" w:type="dxa"/>
            <w:hideMark/>
          </w:tcPr>
          <w:p w14:paraId="3144685B" w14:textId="77777777" w:rsidR="005D2E13" w:rsidRPr="005500E0" w:rsidRDefault="005D2E13" w:rsidP="005D2E13">
            <w:pPr>
              <w:jc w:val="center"/>
              <w:rPr>
                <w:sz w:val="24"/>
                <w:szCs w:val="24"/>
              </w:rPr>
            </w:pPr>
            <w:r w:rsidRPr="005500E0">
              <w:rPr>
                <w:sz w:val="24"/>
                <w:szCs w:val="24"/>
              </w:rPr>
              <w:t>100m2</w:t>
            </w:r>
          </w:p>
        </w:tc>
        <w:tc>
          <w:tcPr>
            <w:tcW w:w="993" w:type="dxa"/>
            <w:noWrap/>
            <w:hideMark/>
          </w:tcPr>
          <w:p w14:paraId="286444AD" w14:textId="77777777" w:rsidR="005D2E13" w:rsidRPr="005500E0" w:rsidRDefault="005D2E13" w:rsidP="005D2E13">
            <w:pPr>
              <w:jc w:val="center"/>
              <w:rPr>
                <w:sz w:val="24"/>
                <w:szCs w:val="24"/>
              </w:rPr>
            </w:pPr>
            <w:r w:rsidRPr="005500E0">
              <w:rPr>
                <w:sz w:val="24"/>
                <w:szCs w:val="24"/>
              </w:rPr>
              <w:t>0,024</w:t>
            </w:r>
          </w:p>
        </w:tc>
        <w:tc>
          <w:tcPr>
            <w:tcW w:w="1417" w:type="dxa"/>
            <w:hideMark/>
          </w:tcPr>
          <w:p w14:paraId="29AB5D9E" w14:textId="77777777" w:rsidR="005D2E13" w:rsidRPr="00956117" w:rsidRDefault="005D2E13" w:rsidP="005D2E13">
            <w:pPr>
              <w:jc w:val="center"/>
              <w:rPr>
                <w:color w:val="FF0000"/>
                <w:sz w:val="24"/>
                <w:szCs w:val="24"/>
              </w:rPr>
            </w:pPr>
            <w:r w:rsidRPr="00DD2AF9">
              <w:rPr>
                <w:sz w:val="24"/>
                <w:szCs w:val="24"/>
              </w:rPr>
              <w:t>TS.1</w:t>
            </w:r>
          </w:p>
        </w:tc>
        <w:tc>
          <w:tcPr>
            <w:tcW w:w="1276" w:type="dxa"/>
            <w:noWrap/>
            <w:hideMark/>
          </w:tcPr>
          <w:p w14:paraId="2E3335CA"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0BD2CF92" w14:textId="77777777" w:rsidR="005D2E13" w:rsidRPr="00956117" w:rsidRDefault="005D2E13" w:rsidP="005D2E13">
            <w:pPr>
              <w:jc w:val="both"/>
              <w:rPr>
                <w:color w:val="FF0000"/>
                <w:sz w:val="24"/>
                <w:szCs w:val="24"/>
              </w:rPr>
            </w:pPr>
          </w:p>
        </w:tc>
      </w:tr>
      <w:tr w:rsidR="005D2E13" w:rsidRPr="001C5E8F" w14:paraId="7EC0C286" w14:textId="3171DC92" w:rsidTr="005D2E13">
        <w:trPr>
          <w:trHeight w:val="335"/>
        </w:trPr>
        <w:tc>
          <w:tcPr>
            <w:tcW w:w="704" w:type="dxa"/>
          </w:tcPr>
          <w:p w14:paraId="7DC6925C" w14:textId="77777777" w:rsidR="005D2E13" w:rsidRPr="007961B3" w:rsidRDefault="005D2E13" w:rsidP="005D2E13">
            <w:pPr>
              <w:jc w:val="center"/>
              <w:rPr>
                <w:sz w:val="24"/>
                <w:szCs w:val="24"/>
              </w:rPr>
            </w:pPr>
            <w:r>
              <w:rPr>
                <w:sz w:val="24"/>
                <w:szCs w:val="24"/>
              </w:rPr>
              <w:t>94</w:t>
            </w:r>
          </w:p>
        </w:tc>
        <w:tc>
          <w:tcPr>
            <w:tcW w:w="3376" w:type="dxa"/>
          </w:tcPr>
          <w:p w14:paraId="45E9DD37" w14:textId="77777777" w:rsidR="005D2E13" w:rsidRPr="005500E0" w:rsidRDefault="005D2E13" w:rsidP="005D2E13">
            <w:pPr>
              <w:jc w:val="both"/>
              <w:rPr>
                <w:sz w:val="24"/>
                <w:szCs w:val="24"/>
              </w:rPr>
            </w:pPr>
            <w:r w:rsidRPr="005500E0">
              <w:rPr>
                <w:sz w:val="24"/>
                <w:szCs w:val="24"/>
              </w:rPr>
              <w:t>Akmens trinkelių dangos išardymas (išsaugant trinkeles)</w:t>
            </w:r>
          </w:p>
        </w:tc>
        <w:tc>
          <w:tcPr>
            <w:tcW w:w="1018" w:type="dxa"/>
          </w:tcPr>
          <w:p w14:paraId="37D86252" w14:textId="77777777" w:rsidR="005D2E13" w:rsidRPr="005500E0" w:rsidRDefault="005D2E13" w:rsidP="005D2E13">
            <w:pPr>
              <w:jc w:val="center"/>
              <w:rPr>
                <w:sz w:val="24"/>
                <w:szCs w:val="24"/>
              </w:rPr>
            </w:pPr>
            <w:r w:rsidRPr="005500E0">
              <w:rPr>
                <w:sz w:val="24"/>
                <w:szCs w:val="24"/>
              </w:rPr>
              <w:t>100m2</w:t>
            </w:r>
          </w:p>
        </w:tc>
        <w:tc>
          <w:tcPr>
            <w:tcW w:w="993" w:type="dxa"/>
            <w:noWrap/>
          </w:tcPr>
          <w:p w14:paraId="0340A761" w14:textId="77777777" w:rsidR="005D2E13" w:rsidRPr="005500E0" w:rsidRDefault="005D2E13" w:rsidP="005D2E13">
            <w:pPr>
              <w:rPr>
                <w:sz w:val="24"/>
                <w:szCs w:val="24"/>
              </w:rPr>
            </w:pPr>
            <w:r w:rsidRPr="005500E0">
              <w:rPr>
                <w:sz w:val="24"/>
                <w:szCs w:val="24"/>
              </w:rPr>
              <w:t>0,019</w:t>
            </w:r>
          </w:p>
        </w:tc>
        <w:tc>
          <w:tcPr>
            <w:tcW w:w="1417" w:type="dxa"/>
          </w:tcPr>
          <w:p w14:paraId="6261E191"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601773C2" w14:textId="77777777" w:rsidR="005D2E13" w:rsidRPr="00956117" w:rsidRDefault="005D2E13" w:rsidP="005D2E13">
            <w:pPr>
              <w:jc w:val="both"/>
              <w:rPr>
                <w:color w:val="FF0000"/>
                <w:sz w:val="24"/>
                <w:szCs w:val="24"/>
              </w:rPr>
            </w:pPr>
          </w:p>
        </w:tc>
        <w:tc>
          <w:tcPr>
            <w:tcW w:w="1128" w:type="dxa"/>
          </w:tcPr>
          <w:p w14:paraId="7827A048" w14:textId="77777777" w:rsidR="005D2E13" w:rsidRPr="00956117" w:rsidRDefault="005D2E13" w:rsidP="005D2E13">
            <w:pPr>
              <w:jc w:val="both"/>
              <w:rPr>
                <w:color w:val="FF0000"/>
                <w:sz w:val="24"/>
                <w:szCs w:val="24"/>
              </w:rPr>
            </w:pPr>
          </w:p>
        </w:tc>
      </w:tr>
      <w:tr w:rsidR="005D2E13" w:rsidRPr="001C5E8F" w14:paraId="266F0417" w14:textId="233CE2CB" w:rsidTr="005D2E13">
        <w:trPr>
          <w:trHeight w:val="495"/>
        </w:trPr>
        <w:tc>
          <w:tcPr>
            <w:tcW w:w="704" w:type="dxa"/>
          </w:tcPr>
          <w:p w14:paraId="43F381D8" w14:textId="77777777" w:rsidR="005D2E13" w:rsidRPr="007961B3" w:rsidRDefault="005D2E13" w:rsidP="005D2E13">
            <w:pPr>
              <w:jc w:val="center"/>
              <w:rPr>
                <w:sz w:val="24"/>
                <w:szCs w:val="24"/>
              </w:rPr>
            </w:pPr>
            <w:r>
              <w:rPr>
                <w:sz w:val="24"/>
                <w:szCs w:val="24"/>
              </w:rPr>
              <w:t>95</w:t>
            </w:r>
          </w:p>
        </w:tc>
        <w:tc>
          <w:tcPr>
            <w:tcW w:w="3376" w:type="dxa"/>
          </w:tcPr>
          <w:p w14:paraId="6FC91C59" w14:textId="77777777" w:rsidR="005D2E13" w:rsidRPr="005500E0" w:rsidRDefault="005D2E13" w:rsidP="005D2E13">
            <w:pPr>
              <w:jc w:val="both"/>
              <w:rPr>
                <w:sz w:val="24"/>
                <w:szCs w:val="24"/>
              </w:rPr>
            </w:pPr>
            <w:r w:rsidRPr="005500E0">
              <w:rPr>
                <w:sz w:val="24"/>
                <w:szCs w:val="24"/>
              </w:rPr>
              <w:t>Betoninių konstrukcijų išardymas</w:t>
            </w:r>
          </w:p>
        </w:tc>
        <w:tc>
          <w:tcPr>
            <w:tcW w:w="1018" w:type="dxa"/>
          </w:tcPr>
          <w:p w14:paraId="11517D38" w14:textId="77777777" w:rsidR="005D2E13" w:rsidRPr="005500E0" w:rsidRDefault="005D2E13" w:rsidP="005D2E13">
            <w:pPr>
              <w:jc w:val="center"/>
              <w:rPr>
                <w:sz w:val="24"/>
                <w:szCs w:val="24"/>
              </w:rPr>
            </w:pPr>
            <w:r>
              <w:rPr>
                <w:sz w:val="24"/>
                <w:szCs w:val="24"/>
              </w:rPr>
              <w:t>m</w:t>
            </w:r>
            <w:r w:rsidRPr="005500E0">
              <w:rPr>
                <w:sz w:val="24"/>
                <w:szCs w:val="24"/>
              </w:rPr>
              <w:t>3</w:t>
            </w:r>
          </w:p>
        </w:tc>
        <w:tc>
          <w:tcPr>
            <w:tcW w:w="993" w:type="dxa"/>
            <w:noWrap/>
          </w:tcPr>
          <w:p w14:paraId="7E3D7C9F" w14:textId="77777777" w:rsidR="005D2E13" w:rsidRPr="005500E0" w:rsidRDefault="005D2E13" w:rsidP="005D2E13">
            <w:pPr>
              <w:jc w:val="center"/>
              <w:rPr>
                <w:sz w:val="24"/>
                <w:szCs w:val="24"/>
              </w:rPr>
            </w:pPr>
            <w:r w:rsidRPr="005500E0">
              <w:rPr>
                <w:sz w:val="24"/>
                <w:szCs w:val="24"/>
              </w:rPr>
              <w:t>0,690</w:t>
            </w:r>
          </w:p>
        </w:tc>
        <w:tc>
          <w:tcPr>
            <w:tcW w:w="1417" w:type="dxa"/>
          </w:tcPr>
          <w:p w14:paraId="17E2D135" w14:textId="77777777" w:rsidR="005D2E13" w:rsidRPr="00956117" w:rsidRDefault="005D2E13" w:rsidP="005D2E13">
            <w:pPr>
              <w:jc w:val="center"/>
              <w:rPr>
                <w:color w:val="FF0000"/>
                <w:sz w:val="24"/>
                <w:szCs w:val="24"/>
              </w:rPr>
            </w:pPr>
            <w:r w:rsidRPr="00D73BB4">
              <w:rPr>
                <w:sz w:val="24"/>
                <w:szCs w:val="24"/>
              </w:rPr>
              <w:t>TS.1</w:t>
            </w:r>
          </w:p>
        </w:tc>
        <w:tc>
          <w:tcPr>
            <w:tcW w:w="1276" w:type="dxa"/>
            <w:noWrap/>
          </w:tcPr>
          <w:p w14:paraId="73809207" w14:textId="77777777" w:rsidR="005D2E13" w:rsidRPr="00956117" w:rsidRDefault="005D2E13" w:rsidP="005D2E13">
            <w:pPr>
              <w:jc w:val="both"/>
              <w:rPr>
                <w:color w:val="FF0000"/>
                <w:sz w:val="24"/>
                <w:szCs w:val="24"/>
              </w:rPr>
            </w:pPr>
          </w:p>
        </w:tc>
        <w:tc>
          <w:tcPr>
            <w:tcW w:w="1128" w:type="dxa"/>
          </w:tcPr>
          <w:p w14:paraId="71D54A4E" w14:textId="77777777" w:rsidR="005D2E13" w:rsidRPr="00956117" w:rsidRDefault="005D2E13" w:rsidP="005D2E13">
            <w:pPr>
              <w:jc w:val="both"/>
              <w:rPr>
                <w:color w:val="FF0000"/>
                <w:sz w:val="24"/>
                <w:szCs w:val="24"/>
              </w:rPr>
            </w:pPr>
          </w:p>
        </w:tc>
      </w:tr>
      <w:tr w:rsidR="005D2E13" w:rsidRPr="001C5E8F" w14:paraId="36C89ABC" w14:textId="1E9073E5" w:rsidTr="005D2E13">
        <w:trPr>
          <w:trHeight w:val="768"/>
        </w:trPr>
        <w:tc>
          <w:tcPr>
            <w:tcW w:w="704" w:type="dxa"/>
          </w:tcPr>
          <w:p w14:paraId="0BFCAF6A" w14:textId="77777777" w:rsidR="005D2E13" w:rsidRPr="007961B3" w:rsidRDefault="005D2E13" w:rsidP="005D2E13">
            <w:pPr>
              <w:jc w:val="center"/>
              <w:rPr>
                <w:sz w:val="24"/>
                <w:szCs w:val="24"/>
              </w:rPr>
            </w:pPr>
            <w:r>
              <w:rPr>
                <w:sz w:val="24"/>
                <w:szCs w:val="24"/>
              </w:rPr>
              <w:t>96</w:t>
            </w:r>
          </w:p>
        </w:tc>
        <w:tc>
          <w:tcPr>
            <w:tcW w:w="3376" w:type="dxa"/>
            <w:hideMark/>
          </w:tcPr>
          <w:p w14:paraId="77E22CCD" w14:textId="77777777" w:rsidR="005D2E13" w:rsidRPr="005500E0" w:rsidRDefault="005D2E13" w:rsidP="005D2E13">
            <w:pPr>
              <w:jc w:val="both"/>
              <w:rPr>
                <w:sz w:val="24"/>
                <w:szCs w:val="24"/>
              </w:rPr>
            </w:pPr>
            <w:r w:rsidRPr="005500E0">
              <w:rPr>
                <w:sz w:val="24"/>
                <w:szCs w:val="24"/>
              </w:rPr>
              <w:t>II grupės grunto kasimas rankiniu būdu nesutvirtintose tranšėjose (iškasose), kai kasimo gylis iki 1,0m</w:t>
            </w:r>
          </w:p>
        </w:tc>
        <w:tc>
          <w:tcPr>
            <w:tcW w:w="1018" w:type="dxa"/>
            <w:hideMark/>
          </w:tcPr>
          <w:p w14:paraId="3ADDB6A0" w14:textId="77777777" w:rsidR="005D2E13" w:rsidRPr="005500E0" w:rsidRDefault="005D2E13" w:rsidP="005D2E13">
            <w:pPr>
              <w:jc w:val="center"/>
              <w:rPr>
                <w:sz w:val="24"/>
                <w:szCs w:val="24"/>
              </w:rPr>
            </w:pPr>
            <w:r w:rsidRPr="005500E0">
              <w:rPr>
                <w:sz w:val="24"/>
                <w:szCs w:val="24"/>
              </w:rPr>
              <w:t>100m3</w:t>
            </w:r>
          </w:p>
        </w:tc>
        <w:tc>
          <w:tcPr>
            <w:tcW w:w="993" w:type="dxa"/>
            <w:noWrap/>
            <w:hideMark/>
          </w:tcPr>
          <w:p w14:paraId="66B3DF3B" w14:textId="77777777" w:rsidR="005D2E13" w:rsidRPr="005500E0" w:rsidRDefault="005D2E13" w:rsidP="005D2E13">
            <w:pPr>
              <w:jc w:val="center"/>
              <w:rPr>
                <w:sz w:val="24"/>
                <w:szCs w:val="24"/>
              </w:rPr>
            </w:pPr>
            <w:r w:rsidRPr="005500E0">
              <w:rPr>
                <w:sz w:val="24"/>
                <w:szCs w:val="24"/>
              </w:rPr>
              <w:t>0,006</w:t>
            </w:r>
          </w:p>
        </w:tc>
        <w:tc>
          <w:tcPr>
            <w:tcW w:w="1417" w:type="dxa"/>
          </w:tcPr>
          <w:p w14:paraId="1D87C2BC" w14:textId="77777777" w:rsidR="005D2E13" w:rsidRPr="00956117" w:rsidRDefault="005D2E13" w:rsidP="005D2E13">
            <w:pPr>
              <w:jc w:val="center"/>
              <w:rPr>
                <w:color w:val="FF0000"/>
                <w:sz w:val="24"/>
                <w:szCs w:val="24"/>
              </w:rPr>
            </w:pPr>
            <w:r w:rsidRPr="00D73BB4">
              <w:rPr>
                <w:sz w:val="24"/>
                <w:szCs w:val="24"/>
              </w:rPr>
              <w:t>TS.1</w:t>
            </w:r>
          </w:p>
        </w:tc>
        <w:tc>
          <w:tcPr>
            <w:tcW w:w="1276" w:type="dxa"/>
            <w:noWrap/>
            <w:hideMark/>
          </w:tcPr>
          <w:p w14:paraId="7C467A23"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26BADEDA" w14:textId="77777777" w:rsidR="005D2E13" w:rsidRPr="00956117" w:rsidRDefault="005D2E13" w:rsidP="005D2E13">
            <w:pPr>
              <w:jc w:val="both"/>
              <w:rPr>
                <w:color w:val="FF0000"/>
                <w:sz w:val="24"/>
                <w:szCs w:val="24"/>
              </w:rPr>
            </w:pPr>
          </w:p>
        </w:tc>
      </w:tr>
      <w:tr w:rsidR="005D2E13" w:rsidRPr="001C5E8F" w14:paraId="34CB92EB" w14:textId="6A040FAF" w:rsidTr="005D2E13">
        <w:trPr>
          <w:trHeight w:val="312"/>
        </w:trPr>
        <w:tc>
          <w:tcPr>
            <w:tcW w:w="704" w:type="dxa"/>
          </w:tcPr>
          <w:p w14:paraId="48E4E840" w14:textId="77777777" w:rsidR="005D2E13" w:rsidRPr="007961B3" w:rsidRDefault="005D2E13" w:rsidP="005D2E13">
            <w:pPr>
              <w:jc w:val="center"/>
              <w:rPr>
                <w:sz w:val="24"/>
                <w:szCs w:val="24"/>
              </w:rPr>
            </w:pPr>
            <w:r>
              <w:rPr>
                <w:sz w:val="24"/>
                <w:szCs w:val="24"/>
              </w:rPr>
              <w:t>97</w:t>
            </w:r>
          </w:p>
        </w:tc>
        <w:tc>
          <w:tcPr>
            <w:tcW w:w="3376" w:type="dxa"/>
            <w:hideMark/>
          </w:tcPr>
          <w:p w14:paraId="10AEC3CF" w14:textId="77777777" w:rsidR="005D2E13" w:rsidRPr="005500E0" w:rsidRDefault="005D2E13" w:rsidP="005D2E13">
            <w:pPr>
              <w:jc w:val="both"/>
              <w:rPr>
                <w:sz w:val="24"/>
                <w:szCs w:val="24"/>
              </w:rPr>
            </w:pPr>
            <w:r w:rsidRPr="005500E0">
              <w:rPr>
                <w:sz w:val="24"/>
                <w:szCs w:val="24"/>
              </w:rPr>
              <w:t>Horizontalių skylių gręžimas deimantiniais grąžtais, kai skylės skersmuo iki 50 mm</w:t>
            </w:r>
          </w:p>
        </w:tc>
        <w:tc>
          <w:tcPr>
            <w:tcW w:w="1018" w:type="dxa"/>
            <w:hideMark/>
          </w:tcPr>
          <w:p w14:paraId="1B9A8689" w14:textId="77777777" w:rsidR="005D2E13" w:rsidRPr="005500E0" w:rsidRDefault="005D2E13" w:rsidP="005D2E13">
            <w:pPr>
              <w:jc w:val="center"/>
              <w:rPr>
                <w:sz w:val="24"/>
                <w:szCs w:val="24"/>
              </w:rPr>
            </w:pPr>
            <w:r w:rsidRPr="005500E0">
              <w:rPr>
                <w:sz w:val="24"/>
                <w:szCs w:val="24"/>
              </w:rPr>
              <w:t>100vnt</w:t>
            </w:r>
          </w:p>
        </w:tc>
        <w:tc>
          <w:tcPr>
            <w:tcW w:w="993" w:type="dxa"/>
            <w:noWrap/>
            <w:hideMark/>
          </w:tcPr>
          <w:p w14:paraId="1228014D" w14:textId="77777777" w:rsidR="005D2E13" w:rsidRPr="005500E0" w:rsidRDefault="005D2E13" w:rsidP="005D2E13">
            <w:pPr>
              <w:jc w:val="center"/>
              <w:rPr>
                <w:sz w:val="24"/>
                <w:szCs w:val="24"/>
              </w:rPr>
            </w:pPr>
            <w:r w:rsidRPr="005500E0">
              <w:rPr>
                <w:sz w:val="24"/>
                <w:szCs w:val="24"/>
              </w:rPr>
              <w:t>0,040</w:t>
            </w:r>
          </w:p>
        </w:tc>
        <w:tc>
          <w:tcPr>
            <w:tcW w:w="1417" w:type="dxa"/>
            <w:hideMark/>
          </w:tcPr>
          <w:p w14:paraId="23C69E0C" w14:textId="77777777" w:rsidR="005D2E13" w:rsidRPr="00956117" w:rsidRDefault="005D2E13" w:rsidP="005D2E13">
            <w:pPr>
              <w:jc w:val="center"/>
              <w:rPr>
                <w:color w:val="FF0000"/>
                <w:sz w:val="24"/>
                <w:szCs w:val="24"/>
              </w:rPr>
            </w:pPr>
            <w:r w:rsidRPr="00DD2AF9">
              <w:rPr>
                <w:sz w:val="24"/>
                <w:szCs w:val="24"/>
              </w:rPr>
              <w:t>TS.1</w:t>
            </w:r>
          </w:p>
        </w:tc>
        <w:tc>
          <w:tcPr>
            <w:tcW w:w="1276" w:type="dxa"/>
            <w:noWrap/>
            <w:hideMark/>
          </w:tcPr>
          <w:p w14:paraId="15A9F93F"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38DA9925" w14:textId="77777777" w:rsidR="005D2E13" w:rsidRPr="00956117" w:rsidRDefault="005D2E13" w:rsidP="005D2E13">
            <w:pPr>
              <w:jc w:val="both"/>
              <w:rPr>
                <w:color w:val="FF0000"/>
                <w:sz w:val="24"/>
                <w:szCs w:val="24"/>
              </w:rPr>
            </w:pPr>
          </w:p>
        </w:tc>
      </w:tr>
      <w:tr w:rsidR="005D2E13" w:rsidRPr="001C5E8F" w14:paraId="57D22C8A" w14:textId="353201D9" w:rsidTr="005D2E13">
        <w:trPr>
          <w:trHeight w:val="312"/>
        </w:trPr>
        <w:tc>
          <w:tcPr>
            <w:tcW w:w="704" w:type="dxa"/>
          </w:tcPr>
          <w:p w14:paraId="00D02195" w14:textId="77777777" w:rsidR="005D2E13" w:rsidRPr="007961B3" w:rsidRDefault="005D2E13" w:rsidP="005D2E13">
            <w:pPr>
              <w:jc w:val="center"/>
              <w:rPr>
                <w:sz w:val="24"/>
                <w:szCs w:val="24"/>
              </w:rPr>
            </w:pPr>
            <w:r>
              <w:rPr>
                <w:sz w:val="24"/>
                <w:szCs w:val="24"/>
              </w:rPr>
              <w:t>98</w:t>
            </w:r>
          </w:p>
        </w:tc>
        <w:tc>
          <w:tcPr>
            <w:tcW w:w="3376" w:type="dxa"/>
          </w:tcPr>
          <w:p w14:paraId="4BA50D4C" w14:textId="77777777" w:rsidR="005D2E13" w:rsidRPr="005500E0" w:rsidRDefault="005D2E13" w:rsidP="005D2E13">
            <w:pPr>
              <w:jc w:val="both"/>
              <w:rPr>
                <w:sz w:val="24"/>
                <w:szCs w:val="24"/>
              </w:rPr>
            </w:pPr>
            <w:r w:rsidRPr="005500E0">
              <w:rPr>
                <w:sz w:val="24"/>
                <w:szCs w:val="24"/>
              </w:rPr>
              <w:t>Skylių užtaisymas sienose ir pertvarose</w:t>
            </w:r>
          </w:p>
        </w:tc>
        <w:tc>
          <w:tcPr>
            <w:tcW w:w="1018" w:type="dxa"/>
          </w:tcPr>
          <w:p w14:paraId="15FBF0FC" w14:textId="77777777" w:rsidR="005D2E13" w:rsidRPr="005500E0" w:rsidRDefault="005D2E13" w:rsidP="005D2E13">
            <w:pPr>
              <w:jc w:val="center"/>
              <w:rPr>
                <w:sz w:val="24"/>
                <w:szCs w:val="24"/>
              </w:rPr>
            </w:pPr>
            <w:r w:rsidRPr="005500E0">
              <w:rPr>
                <w:sz w:val="24"/>
                <w:szCs w:val="24"/>
              </w:rPr>
              <w:t>m3</w:t>
            </w:r>
          </w:p>
        </w:tc>
        <w:tc>
          <w:tcPr>
            <w:tcW w:w="993" w:type="dxa"/>
            <w:noWrap/>
          </w:tcPr>
          <w:p w14:paraId="7D58A05A" w14:textId="77777777" w:rsidR="005D2E13" w:rsidRPr="005500E0" w:rsidRDefault="005D2E13" w:rsidP="005D2E13">
            <w:pPr>
              <w:jc w:val="center"/>
              <w:rPr>
                <w:sz w:val="24"/>
                <w:szCs w:val="24"/>
              </w:rPr>
            </w:pPr>
            <w:r w:rsidRPr="005500E0">
              <w:rPr>
                <w:sz w:val="24"/>
                <w:szCs w:val="24"/>
              </w:rPr>
              <w:t>0,010</w:t>
            </w:r>
          </w:p>
        </w:tc>
        <w:tc>
          <w:tcPr>
            <w:tcW w:w="1417" w:type="dxa"/>
          </w:tcPr>
          <w:p w14:paraId="4C0C8E5C" w14:textId="77777777" w:rsidR="005D2E13" w:rsidRPr="005500E0" w:rsidRDefault="005D2E13" w:rsidP="005D2E13">
            <w:pPr>
              <w:jc w:val="center"/>
              <w:rPr>
                <w:sz w:val="24"/>
                <w:szCs w:val="24"/>
              </w:rPr>
            </w:pPr>
            <w:r>
              <w:rPr>
                <w:sz w:val="24"/>
                <w:szCs w:val="24"/>
              </w:rPr>
              <w:t>TS.1</w:t>
            </w:r>
          </w:p>
        </w:tc>
        <w:tc>
          <w:tcPr>
            <w:tcW w:w="1276" w:type="dxa"/>
            <w:noWrap/>
          </w:tcPr>
          <w:p w14:paraId="18BE4E65" w14:textId="77777777" w:rsidR="005D2E13" w:rsidRPr="00956117" w:rsidRDefault="005D2E13" w:rsidP="005D2E13">
            <w:pPr>
              <w:jc w:val="both"/>
              <w:rPr>
                <w:color w:val="FF0000"/>
                <w:sz w:val="24"/>
                <w:szCs w:val="24"/>
              </w:rPr>
            </w:pPr>
          </w:p>
        </w:tc>
        <w:tc>
          <w:tcPr>
            <w:tcW w:w="1128" w:type="dxa"/>
          </w:tcPr>
          <w:p w14:paraId="5A7DC0C4" w14:textId="77777777" w:rsidR="005D2E13" w:rsidRPr="00956117" w:rsidRDefault="005D2E13" w:rsidP="005D2E13">
            <w:pPr>
              <w:jc w:val="both"/>
              <w:rPr>
                <w:color w:val="FF0000"/>
                <w:sz w:val="24"/>
                <w:szCs w:val="24"/>
              </w:rPr>
            </w:pPr>
          </w:p>
        </w:tc>
      </w:tr>
      <w:tr w:rsidR="005D2E13" w:rsidRPr="001C5E8F" w14:paraId="599D728C" w14:textId="2558FE5D" w:rsidTr="005D2E13">
        <w:trPr>
          <w:trHeight w:val="312"/>
        </w:trPr>
        <w:tc>
          <w:tcPr>
            <w:tcW w:w="704" w:type="dxa"/>
          </w:tcPr>
          <w:p w14:paraId="35039EA6" w14:textId="77777777" w:rsidR="005D2E13" w:rsidRPr="007961B3" w:rsidRDefault="005D2E13" w:rsidP="005D2E13">
            <w:pPr>
              <w:jc w:val="center"/>
              <w:rPr>
                <w:sz w:val="24"/>
                <w:szCs w:val="24"/>
              </w:rPr>
            </w:pPr>
            <w:r>
              <w:rPr>
                <w:sz w:val="24"/>
                <w:szCs w:val="24"/>
              </w:rPr>
              <w:t>99</w:t>
            </w:r>
          </w:p>
        </w:tc>
        <w:tc>
          <w:tcPr>
            <w:tcW w:w="3376" w:type="dxa"/>
          </w:tcPr>
          <w:p w14:paraId="66EA0B16" w14:textId="77777777" w:rsidR="005D2E13" w:rsidRPr="005500E0" w:rsidRDefault="005D2E13" w:rsidP="005D2E13">
            <w:pPr>
              <w:jc w:val="both"/>
              <w:rPr>
                <w:sz w:val="24"/>
                <w:szCs w:val="24"/>
              </w:rPr>
            </w:pPr>
            <w:r w:rsidRPr="005500E0">
              <w:rPr>
                <w:sz w:val="24"/>
                <w:szCs w:val="24"/>
              </w:rPr>
              <w:t>Smėlio pasluoksnis ant grunto,vežant medžiagas karučiais(mažų apimčių)</w:t>
            </w:r>
          </w:p>
        </w:tc>
        <w:tc>
          <w:tcPr>
            <w:tcW w:w="1018" w:type="dxa"/>
          </w:tcPr>
          <w:p w14:paraId="3BB84174" w14:textId="77777777" w:rsidR="005D2E13" w:rsidRPr="005500E0" w:rsidRDefault="005D2E13" w:rsidP="005D2E13">
            <w:pPr>
              <w:jc w:val="center"/>
              <w:rPr>
                <w:sz w:val="24"/>
                <w:szCs w:val="24"/>
              </w:rPr>
            </w:pPr>
            <w:r w:rsidRPr="005500E0">
              <w:rPr>
                <w:sz w:val="24"/>
                <w:szCs w:val="24"/>
              </w:rPr>
              <w:t>m3</w:t>
            </w:r>
          </w:p>
        </w:tc>
        <w:tc>
          <w:tcPr>
            <w:tcW w:w="993" w:type="dxa"/>
            <w:noWrap/>
          </w:tcPr>
          <w:p w14:paraId="26B3DFA6" w14:textId="77777777" w:rsidR="005D2E13" w:rsidRPr="005500E0" w:rsidRDefault="005D2E13" w:rsidP="005D2E13">
            <w:pPr>
              <w:jc w:val="center"/>
              <w:rPr>
                <w:sz w:val="24"/>
                <w:szCs w:val="24"/>
              </w:rPr>
            </w:pPr>
            <w:r w:rsidRPr="005500E0">
              <w:rPr>
                <w:sz w:val="24"/>
                <w:szCs w:val="24"/>
              </w:rPr>
              <w:t>0,600</w:t>
            </w:r>
          </w:p>
        </w:tc>
        <w:tc>
          <w:tcPr>
            <w:tcW w:w="1417" w:type="dxa"/>
          </w:tcPr>
          <w:p w14:paraId="5D97BB58" w14:textId="77777777" w:rsidR="005D2E13" w:rsidRPr="005500E0" w:rsidRDefault="005D2E13" w:rsidP="005D2E13">
            <w:pPr>
              <w:jc w:val="center"/>
              <w:rPr>
                <w:sz w:val="24"/>
                <w:szCs w:val="24"/>
              </w:rPr>
            </w:pPr>
            <w:r w:rsidRPr="008113AB">
              <w:rPr>
                <w:sz w:val="24"/>
                <w:szCs w:val="24"/>
              </w:rPr>
              <w:t>TS.1</w:t>
            </w:r>
          </w:p>
        </w:tc>
        <w:tc>
          <w:tcPr>
            <w:tcW w:w="1276" w:type="dxa"/>
            <w:noWrap/>
          </w:tcPr>
          <w:p w14:paraId="20FB0938" w14:textId="77777777" w:rsidR="005D2E13" w:rsidRPr="00956117" w:rsidRDefault="005D2E13" w:rsidP="005D2E13">
            <w:pPr>
              <w:jc w:val="both"/>
              <w:rPr>
                <w:color w:val="FF0000"/>
                <w:sz w:val="24"/>
                <w:szCs w:val="24"/>
              </w:rPr>
            </w:pPr>
          </w:p>
        </w:tc>
        <w:tc>
          <w:tcPr>
            <w:tcW w:w="1128" w:type="dxa"/>
          </w:tcPr>
          <w:p w14:paraId="6223037C" w14:textId="77777777" w:rsidR="005D2E13" w:rsidRPr="00956117" w:rsidRDefault="005D2E13" w:rsidP="005D2E13">
            <w:pPr>
              <w:jc w:val="both"/>
              <w:rPr>
                <w:color w:val="FF0000"/>
                <w:sz w:val="24"/>
                <w:szCs w:val="24"/>
              </w:rPr>
            </w:pPr>
          </w:p>
        </w:tc>
      </w:tr>
      <w:tr w:rsidR="005D2E13" w:rsidRPr="001C5E8F" w14:paraId="563F7C55" w14:textId="744993BF" w:rsidTr="005D2E13">
        <w:trPr>
          <w:trHeight w:val="312"/>
        </w:trPr>
        <w:tc>
          <w:tcPr>
            <w:tcW w:w="704" w:type="dxa"/>
          </w:tcPr>
          <w:p w14:paraId="08405076" w14:textId="77777777" w:rsidR="005D2E13" w:rsidRPr="007961B3" w:rsidRDefault="005D2E13" w:rsidP="005D2E13">
            <w:pPr>
              <w:jc w:val="center"/>
              <w:rPr>
                <w:sz w:val="24"/>
                <w:szCs w:val="24"/>
              </w:rPr>
            </w:pPr>
            <w:r>
              <w:rPr>
                <w:sz w:val="24"/>
                <w:szCs w:val="24"/>
              </w:rPr>
              <w:t>100</w:t>
            </w:r>
          </w:p>
        </w:tc>
        <w:tc>
          <w:tcPr>
            <w:tcW w:w="3376" w:type="dxa"/>
            <w:hideMark/>
          </w:tcPr>
          <w:p w14:paraId="265B6C0D" w14:textId="77777777" w:rsidR="005D2E13" w:rsidRPr="00661DD0" w:rsidRDefault="005D2E13" w:rsidP="005D2E13">
            <w:pPr>
              <w:jc w:val="both"/>
              <w:rPr>
                <w:sz w:val="24"/>
                <w:szCs w:val="24"/>
              </w:rPr>
            </w:pPr>
            <w:r w:rsidRPr="00661DD0">
              <w:rPr>
                <w:sz w:val="24"/>
                <w:szCs w:val="24"/>
              </w:rPr>
              <w:t>Mažų apimčių sudėtingų konstrukcijų betonavimas</w:t>
            </w:r>
          </w:p>
        </w:tc>
        <w:tc>
          <w:tcPr>
            <w:tcW w:w="1018" w:type="dxa"/>
            <w:hideMark/>
          </w:tcPr>
          <w:p w14:paraId="1C4CF682" w14:textId="77777777" w:rsidR="005D2E13" w:rsidRPr="00661DD0" w:rsidRDefault="005D2E13" w:rsidP="005D2E13">
            <w:pPr>
              <w:jc w:val="center"/>
              <w:rPr>
                <w:sz w:val="24"/>
                <w:szCs w:val="24"/>
              </w:rPr>
            </w:pPr>
            <w:r w:rsidRPr="00661DD0">
              <w:rPr>
                <w:sz w:val="24"/>
                <w:szCs w:val="24"/>
              </w:rPr>
              <w:t>m3</w:t>
            </w:r>
          </w:p>
        </w:tc>
        <w:tc>
          <w:tcPr>
            <w:tcW w:w="993" w:type="dxa"/>
            <w:noWrap/>
            <w:hideMark/>
          </w:tcPr>
          <w:p w14:paraId="4F998D27" w14:textId="77777777" w:rsidR="005D2E13" w:rsidRPr="00661DD0" w:rsidRDefault="005D2E13" w:rsidP="005D2E13">
            <w:pPr>
              <w:jc w:val="center"/>
              <w:rPr>
                <w:sz w:val="24"/>
                <w:szCs w:val="24"/>
              </w:rPr>
            </w:pPr>
            <w:r w:rsidRPr="00661DD0">
              <w:rPr>
                <w:sz w:val="24"/>
                <w:szCs w:val="24"/>
              </w:rPr>
              <w:t>0,190</w:t>
            </w:r>
          </w:p>
        </w:tc>
        <w:tc>
          <w:tcPr>
            <w:tcW w:w="1417" w:type="dxa"/>
          </w:tcPr>
          <w:p w14:paraId="50C8E649" w14:textId="77777777" w:rsidR="005D2E13" w:rsidRPr="00956117" w:rsidRDefault="005D2E13" w:rsidP="005D2E13">
            <w:pPr>
              <w:jc w:val="center"/>
              <w:rPr>
                <w:color w:val="FF0000"/>
                <w:sz w:val="24"/>
                <w:szCs w:val="24"/>
              </w:rPr>
            </w:pPr>
            <w:r w:rsidRPr="008113AB">
              <w:rPr>
                <w:sz w:val="24"/>
                <w:szCs w:val="24"/>
              </w:rPr>
              <w:t>TS.1</w:t>
            </w:r>
          </w:p>
        </w:tc>
        <w:tc>
          <w:tcPr>
            <w:tcW w:w="1276" w:type="dxa"/>
            <w:noWrap/>
            <w:hideMark/>
          </w:tcPr>
          <w:p w14:paraId="4637658C"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45B5EF36" w14:textId="77777777" w:rsidR="005D2E13" w:rsidRPr="00956117" w:rsidRDefault="005D2E13" w:rsidP="005D2E13">
            <w:pPr>
              <w:jc w:val="both"/>
              <w:rPr>
                <w:color w:val="FF0000"/>
                <w:sz w:val="24"/>
                <w:szCs w:val="24"/>
              </w:rPr>
            </w:pPr>
          </w:p>
        </w:tc>
      </w:tr>
      <w:tr w:rsidR="005D2E13" w:rsidRPr="001C5E8F" w14:paraId="6540F2B3" w14:textId="6FA6C8F3" w:rsidTr="005D2E13">
        <w:trPr>
          <w:trHeight w:val="527"/>
        </w:trPr>
        <w:tc>
          <w:tcPr>
            <w:tcW w:w="704" w:type="dxa"/>
          </w:tcPr>
          <w:p w14:paraId="5C91A5DD" w14:textId="77777777" w:rsidR="005D2E13" w:rsidRPr="007961B3" w:rsidRDefault="005D2E13" w:rsidP="005D2E13">
            <w:pPr>
              <w:jc w:val="center"/>
              <w:rPr>
                <w:sz w:val="24"/>
                <w:szCs w:val="24"/>
              </w:rPr>
            </w:pPr>
            <w:r>
              <w:rPr>
                <w:sz w:val="24"/>
                <w:szCs w:val="24"/>
              </w:rPr>
              <w:t>101</w:t>
            </w:r>
          </w:p>
        </w:tc>
        <w:tc>
          <w:tcPr>
            <w:tcW w:w="3376" w:type="dxa"/>
          </w:tcPr>
          <w:p w14:paraId="5A94F915" w14:textId="77777777" w:rsidR="005D2E13" w:rsidRPr="00661DD0" w:rsidRDefault="005D2E13" w:rsidP="005D2E13">
            <w:pPr>
              <w:jc w:val="both"/>
              <w:rPr>
                <w:sz w:val="24"/>
                <w:szCs w:val="24"/>
              </w:rPr>
            </w:pPr>
            <w:r w:rsidRPr="00661DD0">
              <w:rPr>
                <w:sz w:val="24"/>
                <w:szCs w:val="24"/>
              </w:rPr>
              <w:t>Keraminių plytelių danga, klijuojant "Atlas" klijais</w:t>
            </w:r>
          </w:p>
        </w:tc>
        <w:tc>
          <w:tcPr>
            <w:tcW w:w="1018" w:type="dxa"/>
          </w:tcPr>
          <w:p w14:paraId="202486C1" w14:textId="77777777" w:rsidR="005D2E13" w:rsidRPr="00661DD0" w:rsidRDefault="005D2E13" w:rsidP="005D2E13">
            <w:pPr>
              <w:jc w:val="center"/>
              <w:rPr>
                <w:sz w:val="24"/>
                <w:szCs w:val="24"/>
              </w:rPr>
            </w:pPr>
            <w:r w:rsidRPr="00661DD0">
              <w:rPr>
                <w:sz w:val="24"/>
                <w:szCs w:val="24"/>
              </w:rPr>
              <w:t>m2</w:t>
            </w:r>
          </w:p>
        </w:tc>
        <w:tc>
          <w:tcPr>
            <w:tcW w:w="993" w:type="dxa"/>
            <w:noWrap/>
          </w:tcPr>
          <w:p w14:paraId="345251B6" w14:textId="77777777" w:rsidR="005D2E13" w:rsidRPr="00661DD0" w:rsidRDefault="005D2E13" w:rsidP="005D2E13">
            <w:pPr>
              <w:jc w:val="center"/>
              <w:rPr>
                <w:sz w:val="24"/>
                <w:szCs w:val="24"/>
              </w:rPr>
            </w:pPr>
            <w:r w:rsidRPr="00661DD0">
              <w:rPr>
                <w:sz w:val="24"/>
                <w:szCs w:val="24"/>
              </w:rPr>
              <w:t>2,4</w:t>
            </w:r>
            <w:r>
              <w:rPr>
                <w:sz w:val="24"/>
                <w:szCs w:val="24"/>
              </w:rPr>
              <w:t>0</w:t>
            </w:r>
          </w:p>
        </w:tc>
        <w:tc>
          <w:tcPr>
            <w:tcW w:w="1417" w:type="dxa"/>
          </w:tcPr>
          <w:p w14:paraId="5515846A" w14:textId="77777777" w:rsidR="005D2E13" w:rsidRPr="00956117" w:rsidRDefault="005D2E13" w:rsidP="005D2E13">
            <w:pPr>
              <w:jc w:val="center"/>
              <w:rPr>
                <w:color w:val="FF0000"/>
                <w:sz w:val="24"/>
                <w:szCs w:val="24"/>
              </w:rPr>
            </w:pPr>
            <w:r w:rsidRPr="00491697">
              <w:rPr>
                <w:sz w:val="24"/>
                <w:szCs w:val="24"/>
              </w:rPr>
              <w:t>TS.1</w:t>
            </w:r>
          </w:p>
        </w:tc>
        <w:tc>
          <w:tcPr>
            <w:tcW w:w="1276" w:type="dxa"/>
            <w:noWrap/>
          </w:tcPr>
          <w:p w14:paraId="3585B36B" w14:textId="77777777" w:rsidR="005D2E13" w:rsidRPr="00956117" w:rsidRDefault="005D2E13" w:rsidP="005D2E13">
            <w:pPr>
              <w:jc w:val="both"/>
              <w:rPr>
                <w:color w:val="FF0000"/>
                <w:sz w:val="24"/>
                <w:szCs w:val="24"/>
              </w:rPr>
            </w:pPr>
          </w:p>
        </w:tc>
        <w:tc>
          <w:tcPr>
            <w:tcW w:w="1128" w:type="dxa"/>
          </w:tcPr>
          <w:p w14:paraId="6C78066A" w14:textId="77777777" w:rsidR="005D2E13" w:rsidRPr="00956117" w:rsidRDefault="005D2E13" w:rsidP="005D2E13">
            <w:pPr>
              <w:jc w:val="both"/>
              <w:rPr>
                <w:color w:val="FF0000"/>
                <w:sz w:val="24"/>
                <w:szCs w:val="24"/>
              </w:rPr>
            </w:pPr>
          </w:p>
        </w:tc>
      </w:tr>
      <w:tr w:rsidR="005D2E13" w:rsidRPr="001C5E8F" w14:paraId="60BB921B" w14:textId="539AFF53" w:rsidTr="005D2E13">
        <w:trPr>
          <w:trHeight w:val="394"/>
        </w:trPr>
        <w:tc>
          <w:tcPr>
            <w:tcW w:w="704" w:type="dxa"/>
          </w:tcPr>
          <w:p w14:paraId="07ABAD46" w14:textId="77777777" w:rsidR="005D2E13" w:rsidRPr="007961B3" w:rsidRDefault="005D2E13" w:rsidP="005D2E13">
            <w:pPr>
              <w:jc w:val="center"/>
              <w:rPr>
                <w:sz w:val="24"/>
                <w:szCs w:val="24"/>
              </w:rPr>
            </w:pPr>
            <w:r>
              <w:rPr>
                <w:sz w:val="24"/>
                <w:szCs w:val="24"/>
              </w:rPr>
              <w:t>102</w:t>
            </w:r>
          </w:p>
        </w:tc>
        <w:tc>
          <w:tcPr>
            <w:tcW w:w="3376" w:type="dxa"/>
          </w:tcPr>
          <w:p w14:paraId="60230DA6" w14:textId="77777777" w:rsidR="005D2E13" w:rsidRPr="00661DD0" w:rsidRDefault="005D2E13" w:rsidP="005D2E13">
            <w:pPr>
              <w:jc w:val="both"/>
              <w:rPr>
                <w:sz w:val="24"/>
                <w:szCs w:val="24"/>
              </w:rPr>
            </w:pPr>
            <w:r w:rsidRPr="00661DD0">
              <w:rPr>
                <w:sz w:val="24"/>
                <w:szCs w:val="24"/>
              </w:rPr>
              <w:t>Pagrindų iš cementinio skiedinio įrengimas, atstatant dangą , kai danga betoninių trinkelių</w:t>
            </w:r>
          </w:p>
        </w:tc>
        <w:tc>
          <w:tcPr>
            <w:tcW w:w="1018" w:type="dxa"/>
          </w:tcPr>
          <w:p w14:paraId="3BCF947D" w14:textId="77777777" w:rsidR="005D2E13" w:rsidRPr="00661DD0" w:rsidRDefault="005D2E13" w:rsidP="005D2E13">
            <w:pPr>
              <w:jc w:val="center"/>
              <w:rPr>
                <w:sz w:val="24"/>
                <w:szCs w:val="24"/>
              </w:rPr>
            </w:pPr>
            <w:r w:rsidRPr="00661DD0">
              <w:rPr>
                <w:sz w:val="24"/>
                <w:szCs w:val="24"/>
              </w:rPr>
              <w:t>m2</w:t>
            </w:r>
          </w:p>
        </w:tc>
        <w:tc>
          <w:tcPr>
            <w:tcW w:w="993" w:type="dxa"/>
            <w:noWrap/>
          </w:tcPr>
          <w:p w14:paraId="25804A91" w14:textId="77777777" w:rsidR="005D2E13" w:rsidRPr="00661DD0" w:rsidRDefault="005D2E13" w:rsidP="005D2E13">
            <w:pPr>
              <w:jc w:val="center"/>
              <w:rPr>
                <w:sz w:val="24"/>
                <w:szCs w:val="24"/>
              </w:rPr>
            </w:pPr>
            <w:r w:rsidRPr="00661DD0">
              <w:rPr>
                <w:sz w:val="24"/>
                <w:szCs w:val="24"/>
              </w:rPr>
              <w:t>1,90</w:t>
            </w:r>
          </w:p>
        </w:tc>
        <w:tc>
          <w:tcPr>
            <w:tcW w:w="1417" w:type="dxa"/>
          </w:tcPr>
          <w:p w14:paraId="45B95745" w14:textId="77777777" w:rsidR="005D2E13" w:rsidRPr="00661DD0" w:rsidRDefault="005D2E13" w:rsidP="005D2E13">
            <w:pPr>
              <w:jc w:val="center"/>
              <w:rPr>
                <w:sz w:val="24"/>
                <w:szCs w:val="24"/>
              </w:rPr>
            </w:pPr>
            <w:r w:rsidRPr="00661DD0">
              <w:rPr>
                <w:sz w:val="24"/>
                <w:szCs w:val="24"/>
              </w:rPr>
              <w:t>TS.1</w:t>
            </w:r>
          </w:p>
        </w:tc>
        <w:tc>
          <w:tcPr>
            <w:tcW w:w="1276" w:type="dxa"/>
            <w:noWrap/>
          </w:tcPr>
          <w:p w14:paraId="7255CD8D" w14:textId="77777777" w:rsidR="005D2E13" w:rsidRPr="00956117" w:rsidRDefault="005D2E13" w:rsidP="005D2E13">
            <w:pPr>
              <w:jc w:val="both"/>
              <w:rPr>
                <w:color w:val="FF0000"/>
                <w:sz w:val="24"/>
                <w:szCs w:val="24"/>
              </w:rPr>
            </w:pPr>
          </w:p>
        </w:tc>
        <w:tc>
          <w:tcPr>
            <w:tcW w:w="1128" w:type="dxa"/>
          </w:tcPr>
          <w:p w14:paraId="7C4205DD" w14:textId="77777777" w:rsidR="005D2E13" w:rsidRPr="00956117" w:rsidRDefault="005D2E13" w:rsidP="005D2E13">
            <w:pPr>
              <w:jc w:val="both"/>
              <w:rPr>
                <w:color w:val="FF0000"/>
                <w:sz w:val="24"/>
                <w:szCs w:val="24"/>
              </w:rPr>
            </w:pPr>
          </w:p>
        </w:tc>
      </w:tr>
      <w:tr w:rsidR="005D2E13" w:rsidRPr="001C5E8F" w14:paraId="4DB260D4" w14:textId="0BE7F303" w:rsidTr="005D2E13">
        <w:trPr>
          <w:trHeight w:val="584"/>
        </w:trPr>
        <w:tc>
          <w:tcPr>
            <w:tcW w:w="704" w:type="dxa"/>
          </w:tcPr>
          <w:p w14:paraId="16E107A1" w14:textId="77777777" w:rsidR="005D2E13" w:rsidRPr="001C5E8F" w:rsidRDefault="005D2E13" w:rsidP="005D2E13">
            <w:pPr>
              <w:jc w:val="center"/>
              <w:rPr>
                <w:sz w:val="24"/>
                <w:szCs w:val="24"/>
              </w:rPr>
            </w:pPr>
            <w:r>
              <w:rPr>
                <w:sz w:val="24"/>
                <w:szCs w:val="24"/>
              </w:rPr>
              <w:t>103</w:t>
            </w:r>
          </w:p>
        </w:tc>
        <w:tc>
          <w:tcPr>
            <w:tcW w:w="3376" w:type="dxa"/>
            <w:hideMark/>
          </w:tcPr>
          <w:p w14:paraId="51EE5B97" w14:textId="77777777" w:rsidR="005D2E13" w:rsidRPr="00661DD0" w:rsidRDefault="005D2E13" w:rsidP="005D2E13">
            <w:pPr>
              <w:jc w:val="both"/>
              <w:rPr>
                <w:sz w:val="24"/>
                <w:szCs w:val="24"/>
              </w:rPr>
            </w:pPr>
            <w:r w:rsidRPr="00661DD0">
              <w:rPr>
                <w:sz w:val="24"/>
                <w:szCs w:val="24"/>
              </w:rPr>
              <w:t>Betono trinkelių dangos atstatymas, užpilant siūles (cemento skiediniu)</w:t>
            </w:r>
          </w:p>
        </w:tc>
        <w:tc>
          <w:tcPr>
            <w:tcW w:w="1018" w:type="dxa"/>
            <w:hideMark/>
          </w:tcPr>
          <w:p w14:paraId="403CA139" w14:textId="77777777" w:rsidR="005D2E13" w:rsidRPr="00661DD0" w:rsidRDefault="005D2E13" w:rsidP="005D2E13">
            <w:pPr>
              <w:jc w:val="center"/>
              <w:rPr>
                <w:sz w:val="24"/>
                <w:szCs w:val="24"/>
              </w:rPr>
            </w:pPr>
            <w:r w:rsidRPr="00661DD0">
              <w:rPr>
                <w:sz w:val="24"/>
                <w:szCs w:val="24"/>
              </w:rPr>
              <w:t>100m2</w:t>
            </w:r>
          </w:p>
        </w:tc>
        <w:tc>
          <w:tcPr>
            <w:tcW w:w="993" w:type="dxa"/>
            <w:noWrap/>
            <w:hideMark/>
          </w:tcPr>
          <w:p w14:paraId="7101DABA" w14:textId="77777777" w:rsidR="005D2E13" w:rsidRPr="00661DD0" w:rsidRDefault="005D2E13" w:rsidP="005D2E13">
            <w:pPr>
              <w:jc w:val="center"/>
              <w:rPr>
                <w:sz w:val="24"/>
                <w:szCs w:val="24"/>
              </w:rPr>
            </w:pPr>
            <w:r w:rsidRPr="00661DD0">
              <w:rPr>
                <w:sz w:val="24"/>
                <w:szCs w:val="24"/>
              </w:rPr>
              <w:t>0,019</w:t>
            </w:r>
          </w:p>
        </w:tc>
        <w:tc>
          <w:tcPr>
            <w:tcW w:w="1417" w:type="dxa"/>
          </w:tcPr>
          <w:p w14:paraId="6F30F54C" w14:textId="77777777" w:rsidR="005D2E13" w:rsidRPr="00956117" w:rsidRDefault="005D2E13" w:rsidP="005D2E13">
            <w:pPr>
              <w:jc w:val="center"/>
              <w:rPr>
                <w:color w:val="FF0000"/>
                <w:sz w:val="24"/>
                <w:szCs w:val="24"/>
              </w:rPr>
            </w:pPr>
            <w:r w:rsidRPr="00491697">
              <w:rPr>
                <w:sz w:val="24"/>
                <w:szCs w:val="24"/>
              </w:rPr>
              <w:t>TS.1</w:t>
            </w:r>
          </w:p>
        </w:tc>
        <w:tc>
          <w:tcPr>
            <w:tcW w:w="1276" w:type="dxa"/>
            <w:noWrap/>
            <w:hideMark/>
          </w:tcPr>
          <w:p w14:paraId="443F5BD2" w14:textId="77777777" w:rsidR="005D2E13" w:rsidRPr="00956117" w:rsidRDefault="005D2E13" w:rsidP="005D2E13">
            <w:pPr>
              <w:jc w:val="both"/>
              <w:rPr>
                <w:color w:val="FF0000"/>
                <w:sz w:val="24"/>
                <w:szCs w:val="24"/>
              </w:rPr>
            </w:pPr>
            <w:r w:rsidRPr="00956117">
              <w:rPr>
                <w:color w:val="FF0000"/>
                <w:sz w:val="24"/>
                <w:szCs w:val="24"/>
              </w:rPr>
              <w:t> </w:t>
            </w:r>
          </w:p>
        </w:tc>
        <w:tc>
          <w:tcPr>
            <w:tcW w:w="1128" w:type="dxa"/>
          </w:tcPr>
          <w:p w14:paraId="5C627A27" w14:textId="77777777" w:rsidR="005D2E13" w:rsidRPr="00956117" w:rsidRDefault="005D2E13" w:rsidP="005D2E13">
            <w:pPr>
              <w:jc w:val="both"/>
              <w:rPr>
                <w:color w:val="FF0000"/>
                <w:sz w:val="24"/>
                <w:szCs w:val="24"/>
              </w:rPr>
            </w:pPr>
          </w:p>
        </w:tc>
      </w:tr>
      <w:tr w:rsidR="005D2E13" w:rsidRPr="001C5E8F" w14:paraId="72CCA06B" w14:textId="48F50F9F" w:rsidTr="005D2E13">
        <w:trPr>
          <w:trHeight w:val="726"/>
        </w:trPr>
        <w:tc>
          <w:tcPr>
            <w:tcW w:w="704" w:type="dxa"/>
          </w:tcPr>
          <w:p w14:paraId="4F39812D" w14:textId="77777777" w:rsidR="005D2E13" w:rsidRDefault="005D2E13" w:rsidP="005D2E13">
            <w:pPr>
              <w:jc w:val="center"/>
              <w:rPr>
                <w:sz w:val="24"/>
                <w:szCs w:val="24"/>
              </w:rPr>
            </w:pPr>
            <w:r>
              <w:rPr>
                <w:sz w:val="24"/>
                <w:szCs w:val="24"/>
              </w:rPr>
              <w:t>104</w:t>
            </w:r>
          </w:p>
        </w:tc>
        <w:tc>
          <w:tcPr>
            <w:tcW w:w="3376" w:type="dxa"/>
          </w:tcPr>
          <w:p w14:paraId="6C1D8538" w14:textId="77777777" w:rsidR="005D2E13" w:rsidRPr="00661DD0" w:rsidRDefault="005D2E13" w:rsidP="005D2E13">
            <w:pPr>
              <w:jc w:val="both"/>
              <w:rPr>
                <w:sz w:val="24"/>
                <w:szCs w:val="24"/>
              </w:rPr>
            </w:pPr>
            <w:r w:rsidRPr="00661DD0">
              <w:rPr>
                <w:sz w:val="24"/>
                <w:szCs w:val="24"/>
              </w:rPr>
              <w:t>Sienų atskirų vietų iki 1 m2 ploto tinko remontas kalkių skiediniu</w:t>
            </w:r>
          </w:p>
        </w:tc>
        <w:tc>
          <w:tcPr>
            <w:tcW w:w="1018" w:type="dxa"/>
          </w:tcPr>
          <w:p w14:paraId="438CA86F" w14:textId="77777777" w:rsidR="005D2E13" w:rsidRPr="00661DD0" w:rsidRDefault="005D2E13" w:rsidP="005D2E13">
            <w:pPr>
              <w:jc w:val="center"/>
              <w:rPr>
                <w:sz w:val="24"/>
                <w:szCs w:val="24"/>
              </w:rPr>
            </w:pPr>
            <w:r w:rsidRPr="00661DD0">
              <w:rPr>
                <w:sz w:val="24"/>
                <w:szCs w:val="24"/>
              </w:rPr>
              <w:t>m2</w:t>
            </w:r>
          </w:p>
        </w:tc>
        <w:tc>
          <w:tcPr>
            <w:tcW w:w="993" w:type="dxa"/>
            <w:noWrap/>
          </w:tcPr>
          <w:p w14:paraId="0626842B" w14:textId="77777777" w:rsidR="005D2E13" w:rsidRPr="00661DD0" w:rsidRDefault="005D2E13" w:rsidP="005D2E13">
            <w:pPr>
              <w:jc w:val="center"/>
              <w:rPr>
                <w:sz w:val="24"/>
                <w:szCs w:val="24"/>
              </w:rPr>
            </w:pPr>
            <w:r w:rsidRPr="00661DD0">
              <w:rPr>
                <w:sz w:val="24"/>
                <w:szCs w:val="24"/>
              </w:rPr>
              <w:t>0,36</w:t>
            </w:r>
          </w:p>
        </w:tc>
        <w:tc>
          <w:tcPr>
            <w:tcW w:w="1417" w:type="dxa"/>
          </w:tcPr>
          <w:p w14:paraId="0EA910EF" w14:textId="77777777" w:rsidR="005D2E13" w:rsidRPr="00491697" w:rsidRDefault="005D2E13" w:rsidP="005D2E13">
            <w:pPr>
              <w:jc w:val="center"/>
              <w:rPr>
                <w:sz w:val="24"/>
                <w:szCs w:val="24"/>
              </w:rPr>
            </w:pPr>
            <w:r>
              <w:rPr>
                <w:sz w:val="24"/>
                <w:szCs w:val="24"/>
              </w:rPr>
              <w:t>TS.1</w:t>
            </w:r>
          </w:p>
        </w:tc>
        <w:tc>
          <w:tcPr>
            <w:tcW w:w="1276" w:type="dxa"/>
            <w:noWrap/>
          </w:tcPr>
          <w:p w14:paraId="06FB53DB" w14:textId="77777777" w:rsidR="005D2E13" w:rsidRPr="00956117" w:rsidRDefault="005D2E13" w:rsidP="005D2E13">
            <w:pPr>
              <w:jc w:val="both"/>
              <w:rPr>
                <w:color w:val="FF0000"/>
                <w:sz w:val="24"/>
                <w:szCs w:val="24"/>
              </w:rPr>
            </w:pPr>
          </w:p>
        </w:tc>
        <w:tc>
          <w:tcPr>
            <w:tcW w:w="1128" w:type="dxa"/>
          </w:tcPr>
          <w:p w14:paraId="7C651E59" w14:textId="77777777" w:rsidR="005D2E13" w:rsidRPr="00956117" w:rsidRDefault="005D2E13" w:rsidP="005D2E13">
            <w:pPr>
              <w:jc w:val="both"/>
              <w:rPr>
                <w:color w:val="FF0000"/>
                <w:sz w:val="24"/>
                <w:szCs w:val="24"/>
              </w:rPr>
            </w:pPr>
          </w:p>
        </w:tc>
      </w:tr>
      <w:tr w:rsidR="005D2E13" w:rsidRPr="001C5E8F" w14:paraId="3939A0F8" w14:textId="4E4A497F" w:rsidTr="005D2E13">
        <w:trPr>
          <w:trHeight w:val="726"/>
        </w:trPr>
        <w:tc>
          <w:tcPr>
            <w:tcW w:w="704" w:type="dxa"/>
          </w:tcPr>
          <w:p w14:paraId="2F331AFD" w14:textId="77777777" w:rsidR="005D2E13" w:rsidRDefault="005D2E13" w:rsidP="005D2E13">
            <w:pPr>
              <w:jc w:val="center"/>
              <w:rPr>
                <w:sz w:val="24"/>
                <w:szCs w:val="24"/>
              </w:rPr>
            </w:pPr>
            <w:r>
              <w:rPr>
                <w:sz w:val="24"/>
                <w:szCs w:val="24"/>
              </w:rPr>
              <w:t>105</w:t>
            </w:r>
          </w:p>
        </w:tc>
        <w:tc>
          <w:tcPr>
            <w:tcW w:w="3376" w:type="dxa"/>
          </w:tcPr>
          <w:p w14:paraId="569F27F6" w14:textId="77777777" w:rsidR="005D2E13" w:rsidRPr="00661DD0" w:rsidRDefault="005D2E13" w:rsidP="005D2E13">
            <w:pPr>
              <w:jc w:val="both"/>
              <w:rPr>
                <w:sz w:val="24"/>
                <w:szCs w:val="24"/>
              </w:rPr>
            </w:pPr>
            <w:r w:rsidRPr="00661DD0">
              <w:rPr>
                <w:sz w:val="24"/>
                <w:szCs w:val="24"/>
              </w:rPr>
              <w:t>Anksčiau dažytų sienų labai geras dažymas emulsiniais dažais, nuvalant senus dažus ir glaistant</w:t>
            </w:r>
          </w:p>
        </w:tc>
        <w:tc>
          <w:tcPr>
            <w:tcW w:w="1018" w:type="dxa"/>
          </w:tcPr>
          <w:p w14:paraId="32CCF038" w14:textId="77777777" w:rsidR="005D2E13" w:rsidRPr="00661DD0" w:rsidRDefault="005D2E13" w:rsidP="005D2E13">
            <w:pPr>
              <w:jc w:val="center"/>
              <w:rPr>
                <w:sz w:val="24"/>
                <w:szCs w:val="24"/>
              </w:rPr>
            </w:pPr>
            <w:r w:rsidRPr="00661DD0">
              <w:rPr>
                <w:sz w:val="24"/>
                <w:szCs w:val="24"/>
              </w:rPr>
              <w:t>m2</w:t>
            </w:r>
          </w:p>
        </w:tc>
        <w:tc>
          <w:tcPr>
            <w:tcW w:w="993" w:type="dxa"/>
            <w:noWrap/>
          </w:tcPr>
          <w:p w14:paraId="7B2864BD" w14:textId="77777777" w:rsidR="005D2E13" w:rsidRPr="00661DD0" w:rsidRDefault="005D2E13" w:rsidP="005D2E13">
            <w:pPr>
              <w:jc w:val="center"/>
              <w:rPr>
                <w:sz w:val="24"/>
                <w:szCs w:val="24"/>
              </w:rPr>
            </w:pPr>
            <w:r w:rsidRPr="00661DD0">
              <w:rPr>
                <w:sz w:val="24"/>
                <w:szCs w:val="24"/>
              </w:rPr>
              <w:t>1,70</w:t>
            </w:r>
          </w:p>
        </w:tc>
        <w:tc>
          <w:tcPr>
            <w:tcW w:w="1417" w:type="dxa"/>
          </w:tcPr>
          <w:p w14:paraId="57ADA30A" w14:textId="77777777" w:rsidR="005D2E13" w:rsidRPr="00491697" w:rsidRDefault="005D2E13" w:rsidP="005D2E13">
            <w:pPr>
              <w:jc w:val="center"/>
              <w:rPr>
                <w:sz w:val="24"/>
                <w:szCs w:val="24"/>
              </w:rPr>
            </w:pPr>
            <w:r w:rsidRPr="00546198">
              <w:rPr>
                <w:sz w:val="24"/>
                <w:szCs w:val="24"/>
              </w:rPr>
              <w:t>TS.1</w:t>
            </w:r>
          </w:p>
        </w:tc>
        <w:tc>
          <w:tcPr>
            <w:tcW w:w="1276" w:type="dxa"/>
            <w:noWrap/>
          </w:tcPr>
          <w:p w14:paraId="3B54A48E" w14:textId="77777777" w:rsidR="005D2E13" w:rsidRPr="00956117" w:rsidRDefault="005D2E13" w:rsidP="005D2E13">
            <w:pPr>
              <w:jc w:val="both"/>
              <w:rPr>
                <w:color w:val="FF0000"/>
                <w:sz w:val="24"/>
                <w:szCs w:val="24"/>
              </w:rPr>
            </w:pPr>
          </w:p>
        </w:tc>
        <w:tc>
          <w:tcPr>
            <w:tcW w:w="1128" w:type="dxa"/>
          </w:tcPr>
          <w:p w14:paraId="12F26F12" w14:textId="77777777" w:rsidR="005D2E13" w:rsidRPr="00956117" w:rsidRDefault="005D2E13" w:rsidP="005D2E13">
            <w:pPr>
              <w:jc w:val="both"/>
              <w:rPr>
                <w:color w:val="FF0000"/>
                <w:sz w:val="24"/>
                <w:szCs w:val="24"/>
              </w:rPr>
            </w:pPr>
          </w:p>
        </w:tc>
      </w:tr>
      <w:tr w:rsidR="005D2E13" w:rsidRPr="001C5E8F" w14:paraId="7A714A57" w14:textId="799BC886" w:rsidTr="005D2E13">
        <w:trPr>
          <w:trHeight w:val="545"/>
        </w:trPr>
        <w:tc>
          <w:tcPr>
            <w:tcW w:w="704" w:type="dxa"/>
          </w:tcPr>
          <w:p w14:paraId="72E12B93" w14:textId="77777777" w:rsidR="005D2E13" w:rsidRPr="00661DD0" w:rsidRDefault="005D2E13" w:rsidP="005D2E13">
            <w:pPr>
              <w:jc w:val="center"/>
              <w:rPr>
                <w:sz w:val="24"/>
                <w:szCs w:val="24"/>
              </w:rPr>
            </w:pPr>
            <w:r>
              <w:rPr>
                <w:sz w:val="24"/>
                <w:szCs w:val="24"/>
              </w:rPr>
              <w:t>106</w:t>
            </w:r>
          </w:p>
        </w:tc>
        <w:tc>
          <w:tcPr>
            <w:tcW w:w="3376" w:type="dxa"/>
          </w:tcPr>
          <w:p w14:paraId="43518C4E" w14:textId="77777777" w:rsidR="005D2E13" w:rsidRPr="00661DD0" w:rsidRDefault="005D2E13" w:rsidP="005D2E13">
            <w:pPr>
              <w:jc w:val="both"/>
              <w:rPr>
                <w:sz w:val="24"/>
                <w:szCs w:val="24"/>
              </w:rPr>
            </w:pPr>
            <w:r w:rsidRPr="00661DD0">
              <w:rPr>
                <w:sz w:val="24"/>
                <w:szCs w:val="24"/>
              </w:rPr>
              <w:t>Statybinių šiukšlių automobiliais-savivarčiais, pakraunant rankiniu būdu</w:t>
            </w:r>
          </w:p>
        </w:tc>
        <w:tc>
          <w:tcPr>
            <w:tcW w:w="1018" w:type="dxa"/>
          </w:tcPr>
          <w:p w14:paraId="2A806760" w14:textId="77777777" w:rsidR="005D2E13" w:rsidRPr="00661DD0" w:rsidRDefault="005D2E13" w:rsidP="005D2E13">
            <w:pPr>
              <w:jc w:val="center"/>
              <w:rPr>
                <w:sz w:val="24"/>
                <w:szCs w:val="24"/>
              </w:rPr>
            </w:pPr>
            <w:r w:rsidRPr="00661DD0">
              <w:rPr>
                <w:sz w:val="24"/>
                <w:szCs w:val="24"/>
              </w:rPr>
              <w:t>t</w:t>
            </w:r>
          </w:p>
        </w:tc>
        <w:tc>
          <w:tcPr>
            <w:tcW w:w="993" w:type="dxa"/>
            <w:noWrap/>
          </w:tcPr>
          <w:p w14:paraId="1B0A9BF4" w14:textId="77777777" w:rsidR="005D2E13" w:rsidRPr="00661DD0" w:rsidRDefault="005D2E13" w:rsidP="005D2E13">
            <w:pPr>
              <w:jc w:val="center"/>
              <w:rPr>
                <w:sz w:val="24"/>
                <w:szCs w:val="24"/>
              </w:rPr>
            </w:pPr>
            <w:r w:rsidRPr="00661DD0">
              <w:rPr>
                <w:sz w:val="24"/>
                <w:szCs w:val="24"/>
              </w:rPr>
              <w:t>0,90</w:t>
            </w:r>
          </w:p>
        </w:tc>
        <w:tc>
          <w:tcPr>
            <w:tcW w:w="1417" w:type="dxa"/>
          </w:tcPr>
          <w:p w14:paraId="010D9D76" w14:textId="77777777" w:rsidR="005D2E13" w:rsidRPr="00661DD0" w:rsidRDefault="005D2E13" w:rsidP="005D2E13">
            <w:pPr>
              <w:jc w:val="center"/>
              <w:rPr>
                <w:sz w:val="24"/>
                <w:szCs w:val="24"/>
              </w:rPr>
            </w:pPr>
            <w:r w:rsidRPr="00546198">
              <w:rPr>
                <w:sz w:val="24"/>
                <w:szCs w:val="24"/>
              </w:rPr>
              <w:t>TS.1</w:t>
            </w:r>
          </w:p>
        </w:tc>
        <w:tc>
          <w:tcPr>
            <w:tcW w:w="1276" w:type="dxa"/>
            <w:noWrap/>
          </w:tcPr>
          <w:p w14:paraId="025E65BA" w14:textId="77777777" w:rsidR="005D2E13" w:rsidRPr="00661DD0" w:rsidRDefault="005D2E13" w:rsidP="005D2E13">
            <w:pPr>
              <w:jc w:val="both"/>
              <w:rPr>
                <w:sz w:val="24"/>
                <w:szCs w:val="24"/>
              </w:rPr>
            </w:pPr>
          </w:p>
        </w:tc>
        <w:tc>
          <w:tcPr>
            <w:tcW w:w="1128" w:type="dxa"/>
          </w:tcPr>
          <w:p w14:paraId="6868A55A" w14:textId="77777777" w:rsidR="005D2E13" w:rsidRPr="00661DD0" w:rsidRDefault="005D2E13" w:rsidP="005D2E13">
            <w:pPr>
              <w:jc w:val="both"/>
              <w:rPr>
                <w:sz w:val="24"/>
                <w:szCs w:val="24"/>
              </w:rPr>
            </w:pPr>
          </w:p>
        </w:tc>
      </w:tr>
    </w:tbl>
    <w:p w14:paraId="673DD2AA" w14:textId="77777777" w:rsidR="005D2E13" w:rsidRPr="0064279F" w:rsidRDefault="005D2E13" w:rsidP="005D2E13">
      <w:pPr>
        <w:jc w:val="both"/>
        <w:rPr>
          <w:sz w:val="24"/>
          <w:szCs w:val="24"/>
          <w:lang w:val="lt-LT"/>
        </w:rPr>
      </w:pPr>
    </w:p>
    <w:p w14:paraId="6908E08D" w14:textId="77777777" w:rsidR="000D6B08" w:rsidRPr="000D6B08" w:rsidRDefault="000D6B08" w:rsidP="000D6B08">
      <w:pPr>
        <w:ind w:firstLine="720"/>
        <w:jc w:val="center"/>
        <w:rPr>
          <w:b/>
          <w:sz w:val="24"/>
          <w:szCs w:val="24"/>
          <w:lang w:val="lt-LT" w:eastAsia="en-US"/>
        </w:rPr>
      </w:pPr>
    </w:p>
    <w:p w14:paraId="149B7A4F" w14:textId="77777777" w:rsidR="00912C0D" w:rsidRPr="00912C0D" w:rsidRDefault="00912C0D" w:rsidP="00912C0D">
      <w:pPr>
        <w:suppressAutoHyphens/>
        <w:jc w:val="both"/>
        <w:rPr>
          <w:rFonts w:eastAsia="Arial"/>
          <w:b/>
          <w:sz w:val="24"/>
          <w:szCs w:val="24"/>
          <w:lang w:val="lt-LT" w:eastAsia="ar-SA"/>
        </w:rPr>
      </w:pPr>
      <w:r w:rsidRPr="00912C0D">
        <w:rPr>
          <w:rFonts w:eastAsia="Arial"/>
          <w:b/>
          <w:sz w:val="24"/>
          <w:szCs w:val="24"/>
          <w:lang w:val="lt-LT" w:eastAsia="ar-SA"/>
        </w:rPr>
        <w:t>Užsakovo vardu</w:t>
      </w:r>
      <w:r w:rsidRPr="00912C0D">
        <w:rPr>
          <w:rFonts w:eastAsia="Arial"/>
          <w:sz w:val="24"/>
          <w:szCs w:val="24"/>
          <w:lang w:val="lt-LT" w:eastAsia="ar-SA"/>
        </w:rPr>
        <w:tab/>
      </w:r>
      <w:r w:rsidRPr="00912C0D">
        <w:rPr>
          <w:rFonts w:eastAsia="Arial"/>
          <w:sz w:val="24"/>
          <w:szCs w:val="24"/>
          <w:lang w:val="lt-LT" w:eastAsia="ar-SA"/>
        </w:rPr>
        <w:tab/>
      </w:r>
      <w:r w:rsidRPr="00912C0D">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912C0D">
        <w:rPr>
          <w:rFonts w:eastAsia="Arial"/>
          <w:b/>
          <w:sz w:val="24"/>
          <w:szCs w:val="24"/>
          <w:lang w:val="lt-LT" w:eastAsia="ar-SA"/>
        </w:rPr>
        <w:t>Rangovo vardu</w:t>
      </w:r>
    </w:p>
    <w:p w14:paraId="2BAFF08F" w14:textId="77777777" w:rsidR="00912C0D" w:rsidRPr="00912C0D" w:rsidRDefault="00912C0D" w:rsidP="00912C0D">
      <w:pPr>
        <w:rPr>
          <w:sz w:val="24"/>
          <w:szCs w:val="24"/>
          <w:lang w:val="lt-LT"/>
        </w:rPr>
      </w:pPr>
    </w:p>
    <w:p w14:paraId="17AC58D8" w14:textId="77777777" w:rsidR="00912C0D" w:rsidRPr="00912C0D" w:rsidRDefault="00604C79" w:rsidP="00912C0D">
      <w:pPr>
        <w:rPr>
          <w:sz w:val="24"/>
          <w:szCs w:val="24"/>
          <w:lang w:val="lt-LT"/>
        </w:rPr>
      </w:pPr>
      <w:r w:rsidRPr="00604C79">
        <w:rPr>
          <w:sz w:val="24"/>
          <w:szCs w:val="24"/>
          <w:lang w:val="lt-LT"/>
        </w:rPr>
        <w:t xml:space="preserve">Ministerijos kancleris </w:t>
      </w:r>
      <w:r w:rsidRPr="00604C79">
        <w:rPr>
          <w:sz w:val="24"/>
          <w:szCs w:val="24"/>
          <w:lang w:val="lt-LT"/>
        </w:rPr>
        <w:tab/>
      </w:r>
      <w:r w:rsidR="00912C0D" w:rsidRPr="00912C0D">
        <w:rPr>
          <w:sz w:val="24"/>
          <w:szCs w:val="24"/>
          <w:lang w:val="lt-LT"/>
        </w:rPr>
        <w:tab/>
      </w:r>
      <w:r w:rsidR="00912C0D" w:rsidRPr="00912C0D">
        <w:rPr>
          <w:sz w:val="24"/>
          <w:szCs w:val="24"/>
          <w:lang w:val="lt-LT"/>
        </w:rPr>
        <w:tab/>
      </w:r>
      <w:r w:rsidR="00912C0D">
        <w:rPr>
          <w:sz w:val="24"/>
          <w:szCs w:val="24"/>
          <w:lang w:val="lt-LT"/>
        </w:rPr>
        <w:tab/>
      </w:r>
      <w:r w:rsidR="00912C0D">
        <w:rPr>
          <w:sz w:val="24"/>
          <w:szCs w:val="24"/>
          <w:lang w:val="lt-LT"/>
        </w:rPr>
        <w:tab/>
      </w:r>
      <w:r w:rsidR="00912C0D" w:rsidRPr="00912C0D">
        <w:rPr>
          <w:i/>
          <w:sz w:val="24"/>
          <w:szCs w:val="24"/>
          <w:lang w:val="lt-LT"/>
        </w:rPr>
        <w:t>pareigos</w:t>
      </w:r>
      <w:r w:rsidR="00912C0D" w:rsidRPr="00912C0D">
        <w:rPr>
          <w:i/>
          <w:color w:val="00B0F0"/>
          <w:sz w:val="24"/>
          <w:szCs w:val="24"/>
          <w:lang w:val="lt-LT"/>
        </w:rPr>
        <w:t xml:space="preserve"> </w:t>
      </w:r>
    </w:p>
    <w:p w14:paraId="49D92777" w14:textId="77777777" w:rsidR="00912C0D" w:rsidRPr="00912C0D" w:rsidRDefault="00912C0D" w:rsidP="00912C0D">
      <w:pPr>
        <w:rPr>
          <w:sz w:val="24"/>
          <w:szCs w:val="24"/>
          <w:lang w:val="lt-LT"/>
        </w:rPr>
      </w:pPr>
      <w:r w:rsidRPr="00912C0D">
        <w:rPr>
          <w:sz w:val="24"/>
          <w:szCs w:val="24"/>
          <w:lang w:val="lt-LT"/>
        </w:rPr>
        <w:lastRenderedPageBreak/>
        <w:tab/>
      </w:r>
      <w:r w:rsidRPr="00912C0D">
        <w:rPr>
          <w:sz w:val="24"/>
          <w:szCs w:val="24"/>
          <w:lang w:val="lt-LT"/>
        </w:rPr>
        <w:tab/>
      </w:r>
      <w:r w:rsidRPr="00912C0D">
        <w:rPr>
          <w:sz w:val="24"/>
          <w:szCs w:val="24"/>
          <w:lang w:val="lt-LT"/>
        </w:rPr>
        <w:tab/>
      </w:r>
      <w:r w:rsidRPr="00912C0D">
        <w:rPr>
          <w:sz w:val="24"/>
          <w:szCs w:val="24"/>
          <w:lang w:val="lt-LT"/>
        </w:rPr>
        <w:tab/>
      </w:r>
    </w:p>
    <w:p w14:paraId="2ACBE7A2" w14:textId="77777777" w:rsidR="00912C0D" w:rsidRPr="00912C0D" w:rsidRDefault="00912C0D" w:rsidP="00912C0D">
      <w:pPr>
        <w:rPr>
          <w:sz w:val="24"/>
          <w:szCs w:val="24"/>
          <w:lang w:val="lt-LT"/>
        </w:rPr>
      </w:pPr>
      <w:r w:rsidRPr="00912C0D">
        <w:rPr>
          <w:sz w:val="24"/>
          <w:szCs w:val="24"/>
          <w:lang w:val="lt-LT"/>
        </w:rPr>
        <w:t>_________________</w:t>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___________________</w:t>
      </w:r>
    </w:p>
    <w:p w14:paraId="6B81FECD" w14:textId="77777777" w:rsidR="00912C0D" w:rsidRPr="00912C0D" w:rsidRDefault="00912C0D" w:rsidP="00912C0D">
      <w:pPr>
        <w:rPr>
          <w:sz w:val="24"/>
          <w:szCs w:val="24"/>
          <w:lang w:val="lt-LT"/>
        </w:rPr>
      </w:pPr>
      <w:r w:rsidRPr="00912C0D">
        <w:rPr>
          <w:sz w:val="24"/>
          <w:szCs w:val="24"/>
          <w:lang w:val="lt-LT"/>
        </w:rPr>
        <w:t>(parašas)</w:t>
      </w: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(parašas)</w:t>
      </w:r>
    </w:p>
    <w:p w14:paraId="7518ED37" w14:textId="77777777" w:rsidR="00912C0D" w:rsidRPr="00912C0D" w:rsidRDefault="00604C79" w:rsidP="00912C0D">
      <w:pPr>
        <w:rPr>
          <w:sz w:val="24"/>
          <w:szCs w:val="24"/>
          <w:lang w:val="lt-LT"/>
        </w:rPr>
      </w:pPr>
      <w:r w:rsidRPr="00604C79">
        <w:rPr>
          <w:sz w:val="24"/>
          <w:szCs w:val="24"/>
          <w:lang w:val="lt-LT"/>
        </w:rPr>
        <w:t>Dainius Ivoškis</w:t>
      </w:r>
      <w:r>
        <w:rPr>
          <w:sz w:val="24"/>
          <w:szCs w:val="24"/>
          <w:lang w:val="lt-LT"/>
        </w:rPr>
        <w:tab/>
      </w:r>
      <w:r w:rsidR="00912C0D" w:rsidRPr="00912C0D">
        <w:rPr>
          <w:sz w:val="24"/>
          <w:szCs w:val="24"/>
          <w:lang w:val="lt-LT"/>
        </w:rPr>
        <w:tab/>
      </w:r>
      <w:r w:rsidR="00912C0D" w:rsidRPr="00912C0D">
        <w:rPr>
          <w:sz w:val="24"/>
          <w:szCs w:val="24"/>
          <w:lang w:val="lt-LT"/>
        </w:rPr>
        <w:tab/>
      </w:r>
      <w:r w:rsidR="00912C0D" w:rsidRPr="00912C0D">
        <w:rPr>
          <w:sz w:val="24"/>
          <w:szCs w:val="24"/>
          <w:lang w:val="lt-LT"/>
        </w:rPr>
        <w:tab/>
      </w:r>
      <w:r w:rsidR="00912C0D">
        <w:rPr>
          <w:sz w:val="24"/>
          <w:szCs w:val="24"/>
          <w:lang w:val="lt-LT"/>
        </w:rPr>
        <w:tab/>
      </w:r>
      <w:r w:rsidR="00912C0D" w:rsidRPr="00912C0D">
        <w:rPr>
          <w:i/>
          <w:sz w:val="24"/>
          <w:szCs w:val="24"/>
          <w:lang w:val="lt-LT"/>
        </w:rPr>
        <w:t>vardas, pavardė</w:t>
      </w:r>
      <w:r w:rsidR="00912C0D" w:rsidRPr="00912C0D">
        <w:rPr>
          <w:sz w:val="24"/>
          <w:szCs w:val="24"/>
          <w:lang w:val="lt-LT"/>
        </w:rPr>
        <w:t xml:space="preserve"> </w:t>
      </w:r>
    </w:p>
    <w:p w14:paraId="585142CD" w14:textId="77777777" w:rsidR="009B3C84" w:rsidRDefault="009B3C84" w:rsidP="000D6B08">
      <w:pPr>
        <w:jc w:val="both"/>
        <w:rPr>
          <w:color w:val="000000"/>
          <w:sz w:val="24"/>
          <w:szCs w:val="24"/>
          <w:lang w:val="lt-LT"/>
        </w:rPr>
      </w:pPr>
    </w:p>
    <w:p w14:paraId="407C9AFF" w14:textId="77777777" w:rsidR="009B3C84" w:rsidRDefault="009B3C84" w:rsidP="00C10A87">
      <w:pPr>
        <w:ind w:left="2592" w:firstLine="3078"/>
        <w:jc w:val="both"/>
        <w:rPr>
          <w:color w:val="000000"/>
          <w:sz w:val="24"/>
          <w:szCs w:val="24"/>
          <w:lang w:val="lt-LT"/>
        </w:rPr>
      </w:pPr>
    </w:p>
    <w:p w14:paraId="07531164" w14:textId="77777777" w:rsidR="009B3C84" w:rsidRDefault="009B3C84" w:rsidP="00C10A87">
      <w:pPr>
        <w:ind w:left="2592" w:firstLine="3078"/>
        <w:jc w:val="both"/>
        <w:rPr>
          <w:color w:val="000000"/>
          <w:sz w:val="24"/>
          <w:szCs w:val="24"/>
          <w:lang w:val="lt-LT"/>
        </w:rPr>
      </w:pPr>
    </w:p>
    <w:p w14:paraId="18CEDA42" w14:textId="77777777" w:rsidR="009B3C84" w:rsidRDefault="009B3C84" w:rsidP="00C10A87">
      <w:pPr>
        <w:ind w:left="2592" w:firstLine="3078"/>
        <w:jc w:val="both"/>
        <w:rPr>
          <w:color w:val="000000"/>
          <w:sz w:val="24"/>
          <w:szCs w:val="24"/>
          <w:lang w:val="lt-LT"/>
        </w:rPr>
      </w:pPr>
    </w:p>
    <w:p w14:paraId="5297E0E7" w14:textId="77777777" w:rsidR="009B3C84" w:rsidRDefault="009B3C84" w:rsidP="00C10A87">
      <w:pPr>
        <w:ind w:left="2592" w:firstLine="3078"/>
        <w:jc w:val="both"/>
        <w:rPr>
          <w:color w:val="000000"/>
          <w:sz w:val="24"/>
          <w:szCs w:val="24"/>
          <w:lang w:val="lt-LT"/>
        </w:rPr>
      </w:pPr>
    </w:p>
    <w:p w14:paraId="279BF056" w14:textId="77777777" w:rsidR="009B3C84" w:rsidRDefault="009B3C84" w:rsidP="00C10A87">
      <w:pPr>
        <w:ind w:left="2592" w:firstLine="3078"/>
        <w:jc w:val="both"/>
        <w:rPr>
          <w:color w:val="000000"/>
          <w:sz w:val="24"/>
          <w:szCs w:val="24"/>
          <w:lang w:val="lt-LT"/>
        </w:rPr>
      </w:pPr>
    </w:p>
    <w:p w14:paraId="245FD4BB" w14:textId="77777777" w:rsidR="009B3C84" w:rsidRDefault="009B3C84" w:rsidP="00C10A87">
      <w:pPr>
        <w:ind w:left="2592" w:firstLine="3078"/>
        <w:jc w:val="both"/>
        <w:rPr>
          <w:color w:val="000000"/>
          <w:sz w:val="24"/>
          <w:szCs w:val="24"/>
          <w:lang w:val="lt-LT"/>
        </w:rPr>
      </w:pPr>
    </w:p>
    <w:p w14:paraId="0B70DA56" w14:textId="77777777" w:rsidR="009B3C84" w:rsidRDefault="009B3C84" w:rsidP="00C10A87">
      <w:pPr>
        <w:ind w:left="2592" w:firstLine="3078"/>
        <w:jc w:val="both"/>
        <w:rPr>
          <w:color w:val="000000"/>
          <w:sz w:val="24"/>
          <w:szCs w:val="24"/>
          <w:lang w:val="lt-LT"/>
        </w:rPr>
      </w:pPr>
    </w:p>
    <w:p w14:paraId="0374C4E7" w14:textId="77777777" w:rsidR="009B3C84" w:rsidRDefault="005B4365" w:rsidP="00C10A87">
      <w:pPr>
        <w:ind w:left="2592" w:firstLine="3078"/>
        <w:jc w:val="both"/>
        <w:rPr>
          <w:color w:val="000000"/>
          <w:sz w:val="24"/>
          <w:szCs w:val="24"/>
          <w:lang w:val="lt-LT"/>
        </w:rPr>
      </w:pPr>
      <w:r>
        <w:rPr>
          <w:color w:val="000000"/>
          <w:sz w:val="24"/>
          <w:szCs w:val="24"/>
          <w:lang w:val="lt-LT"/>
        </w:rPr>
        <w:br w:type="page"/>
      </w:r>
    </w:p>
    <w:p w14:paraId="31B2731D" w14:textId="77777777" w:rsidR="00C10A87" w:rsidRPr="00C10A87" w:rsidRDefault="00C10A87" w:rsidP="00C10A87">
      <w:pPr>
        <w:ind w:left="2592" w:firstLine="3078"/>
        <w:jc w:val="both"/>
        <w:rPr>
          <w:color w:val="000000"/>
          <w:sz w:val="24"/>
          <w:szCs w:val="24"/>
          <w:lang w:val="lt-LT"/>
        </w:rPr>
      </w:pPr>
      <w:r w:rsidRPr="00C10A87">
        <w:rPr>
          <w:color w:val="000000"/>
          <w:sz w:val="24"/>
          <w:szCs w:val="24"/>
          <w:lang w:val="lt-LT"/>
        </w:rPr>
        <w:lastRenderedPageBreak/>
        <w:t>202</w:t>
      </w:r>
      <w:r>
        <w:rPr>
          <w:color w:val="000000"/>
          <w:sz w:val="24"/>
          <w:szCs w:val="24"/>
          <w:lang w:val="lt-LT"/>
        </w:rPr>
        <w:t>6 m. ...............</w:t>
      </w:r>
      <w:r w:rsidRPr="00C10A87">
        <w:rPr>
          <w:color w:val="000000"/>
          <w:sz w:val="24"/>
          <w:szCs w:val="24"/>
          <w:lang w:val="lt-LT"/>
        </w:rPr>
        <w:t xml:space="preserve">  d. Sutarties Nr.</w:t>
      </w:r>
    </w:p>
    <w:p w14:paraId="25F6E4EC" w14:textId="77777777" w:rsidR="00C10A87" w:rsidRPr="00C10A87" w:rsidRDefault="009B3C84" w:rsidP="00C10A87">
      <w:pPr>
        <w:ind w:left="2592" w:firstLine="3078"/>
        <w:jc w:val="both"/>
        <w:rPr>
          <w:sz w:val="24"/>
          <w:szCs w:val="24"/>
          <w:lang w:val="lt-LT" w:eastAsia="en-US"/>
        </w:rPr>
      </w:pPr>
      <w:r>
        <w:rPr>
          <w:color w:val="000000"/>
          <w:sz w:val="24"/>
          <w:szCs w:val="24"/>
          <w:lang w:val="lt-LT"/>
        </w:rPr>
        <w:t>2</w:t>
      </w:r>
      <w:r w:rsidR="00C10A87" w:rsidRPr="00C10A87">
        <w:rPr>
          <w:color w:val="000000"/>
          <w:sz w:val="24"/>
          <w:szCs w:val="24"/>
          <w:lang w:val="lt-LT"/>
        </w:rPr>
        <w:t xml:space="preserve"> priedas</w:t>
      </w:r>
    </w:p>
    <w:p w14:paraId="0BB8ECDB" w14:textId="77777777" w:rsidR="00C10A87" w:rsidRDefault="00C10A87" w:rsidP="00C6361B">
      <w:pPr>
        <w:suppressAutoHyphens/>
        <w:jc w:val="both"/>
        <w:rPr>
          <w:rFonts w:eastAsia="Arial"/>
          <w:b/>
          <w:sz w:val="24"/>
          <w:szCs w:val="24"/>
          <w:lang w:val="lt-LT" w:eastAsia="ar-SA"/>
        </w:rPr>
      </w:pPr>
    </w:p>
    <w:p w14:paraId="1A16E711" w14:textId="77777777" w:rsidR="005D2E13" w:rsidRDefault="005D2E13" w:rsidP="00C6361B">
      <w:pPr>
        <w:suppressAutoHyphens/>
        <w:jc w:val="both"/>
        <w:rPr>
          <w:rFonts w:eastAsia="Arial"/>
          <w:b/>
          <w:sz w:val="24"/>
          <w:szCs w:val="24"/>
          <w:lang w:val="lt-LT" w:eastAsia="ar-SA"/>
        </w:rPr>
      </w:pPr>
    </w:p>
    <w:p w14:paraId="4FFB8186" w14:textId="77777777" w:rsidR="005D2E13" w:rsidRPr="005D2E13" w:rsidRDefault="005D2E13" w:rsidP="005D2E13">
      <w:pPr>
        <w:ind w:firstLine="720"/>
        <w:jc w:val="center"/>
        <w:rPr>
          <w:b/>
          <w:sz w:val="24"/>
          <w:szCs w:val="24"/>
          <w:lang w:val="lt-LT" w:eastAsia="en-US"/>
        </w:rPr>
      </w:pPr>
      <w:r w:rsidRPr="005D2E13">
        <w:rPr>
          <w:b/>
          <w:sz w:val="24"/>
          <w:szCs w:val="24"/>
          <w:lang w:val="lt-LT" w:eastAsia="en-US"/>
        </w:rPr>
        <w:t>KRAŠTO APSAUGOS MINISTERIJOS ADMINISTRACINIO PASTATO,  ESANČIO VILNIUJE, TOTORIŲ G. 25, PATALPŲ PAPRASTOJO REMONTO DARBŲ (SUSIDĖVĖJUSIŲ KONDICIONAVIMO SISTEMŲ PAKEITIMAS)</w:t>
      </w:r>
    </w:p>
    <w:p w14:paraId="7EA4E045" w14:textId="77777777" w:rsidR="005D2E13" w:rsidRPr="005D2E13" w:rsidRDefault="005D2E13" w:rsidP="005D2E13">
      <w:pPr>
        <w:ind w:firstLine="720"/>
        <w:jc w:val="center"/>
        <w:rPr>
          <w:b/>
          <w:sz w:val="24"/>
          <w:szCs w:val="24"/>
          <w:lang w:val="lt-LT" w:eastAsia="en-US"/>
        </w:rPr>
      </w:pPr>
      <w:r w:rsidRPr="005D2E13">
        <w:rPr>
          <w:b/>
          <w:sz w:val="24"/>
          <w:szCs w:val="24"/>
          <w:lang w:val="lt-LT" w:eastAsia="en-US"/>
        </w:rPr>
        <w:t xml:space="preserve"> APRAŠAS</w:t>
      </w:r>
    </w:p>
    <w:p w14:paraId="163CBB2B" w14:textId="77777777" w:rsidR="005D2E13" w:rsidRPr="005D2E13" w:rsidRDefault="005D2E13" w:rsidP="005D2E13">
      <w:pPr>
        <w:ind w:firstLine="720"/>
        <w:jc w:val="both"/>
        <w:rPr>
          <w:b/>
          <w:sz w:val="24"/>
          <w:szCs w:val="24"/>
          <w:lang w:val="lt-LT" w:eastAsia="en-US"/>
        </w:rPr>
      </w:pPr>
    </w:p>
    <w:p w14:paraId="32E51D17" w14:textId="77777777" w:rsidR="005D2E13" w:rsidRPr="005D2E13" w:rsidRDefault="005D2E13" w:rsidP="005D2E13">
      <w:pPr>
        <w:ind w:firstLine="720"/>
        <w:jc w:val="both"/>
        <w:rPr>
          <w:b/>
          <w:sz w:val="24"/>
          <w:szCs w:val="24"/>
          <w:lang w:val="lt-LT" w:eastAsia="en-US"/>
        </w:rPr>
      </w:pPr>
      <w:r w:rsidRPr="005D2E13">
        <w:rPr>
          <w:b/>
          <w:sz w:val="24"/>
          <w:szCs w:val="24"/>
          <w:lang w:val="lt-LT" w:eastAsia="en-US"/>
        </w:rPr>
        <w:t xml:space="preserve">I. Bendri duomenys apie planuojamus remontuoti statinius </w:t>
      </w:r>
      <w:r w:rsidRPr="005D2E13">
        <w:rPr>
          <w:b/>
          <w:bCs/>
          <w:sz w:val="24"/>
          <w:szCs w:val="24"/>
          <w:lang w:val="lt-LT" w:eastAsia="en-US"/>
        </w:rPr>
        <w:t>Totorių g. 25, Vilniuje</w:t>
      </w:r>
      <w:r w:rsidRPr="005D2E13">
        <w:rPr>
          <w:b/>
          <w:sz w:val="24"/>
          <w:szCs w:val="24"/>
          <w:lang w:val="lt-LT" w:eastAsia="en-US"/>
        </w:rPr>
        <w:t>:</w:t>
      </w:r>
    </w:p>
    <w:p w14:paraId="1A99C53D" w14:textId="77777777" w:rsidR="005D2E13" w:rsidRPr="005D2E13" w:rsidRDefault="005D2E13" w:rsidP="005D2E13">
      <w:pPr>
        <w:ind w:firstLine="720"/>
        <w:jc w:val="both"/>
        <w:rPr>
          <w:b/>
          <w:sz w:val="24"/>
          <w:szCs w:val="24"/>
          <w:lang w:val="lt-LT" w:eastAsia="en-US"/>
        </w:rPr>
      </w:pPr>
    </w:p>
    <w:p w14:paraId="18306C63" w14:textId="77777777" w:rsidR="005D2E13" w:rsidRPr="005D2E13" w:rsidRDefault="005D2E13" w:rsidP="005D2E13">
      <w:pPr>
        <w:ind w:firstLine="720"/>
        <w:jc w:val="both"/>
        <w:rPr>
          <w:sz w:val="24"/>
          <w:szCs w:val="24"/>
          <w:lang w:val="lt-LT" w:eastAsia="en-US"/>
        </w:rPr>
      </w:pPr>
      <w:r w:rsidRPr="005D2E13">
        <w:rPr>
          <w:sz w:val="24"/>
          <w:szCs w:val="24"/>
          <w:lang w:val="lt-LT" w:eastAsia="en-US"/>
        </w:rPr>
        <w:t>1. Pastato unikalus Nr. 1094-0386-5018, žymėjimas plane 1B/3p, turto patikėjimo teisė – Krašto apsaugos ministerija.</w:t>
      </w:r>
    </w:p>
    <w:p w14:paraId="14BAC06C" w14:textId="77777777" w:rsidR="005D2E13" w:rsidRPr="005D2E13" w:rsidRDefault="005D2E13" w:rsidP="005D2E13">
      <w:pPr>
        <w:ind w:firstLine="720"/>
        <w:jc w:val="both"/>
        <w:rPr>
          <w:sz w:val="24"/>
          <w:szCs w:val="24"/>
          <w:lang w:val="lt-LT" w:eastAsia="en-US"/>
        </w:rPr>
      </w:pPr>
      <w:r w:rsidRPr="005D2E13">
        <w:rPr>
          <w:sz w:val="24"/>
          <w:szCs w:val="24"/>
          <w:lang w:val="lt-LT" w:eastAsia="en-US"/>
        </w:rPr>
        <w:t>Statinį apibūdinantis rodiklis: bendras plotas 2769,00 kv. m., trys aukštai, sienos plytinės, stogas šlaitinis, dengtas skarda.</w:t>
      </w:r>
    </w:p>
    <w:p w14:paraId="5B74BA63" w14:textId="77777777" w:rsidR="005D2E13" w:rsidRPr="005D2E13" w:rsidRDefault="005D2E13" w:rsidP="005D2E13">
      <w:pPr>
        <w:ind w:firstLine="720"/>
        <w:jc w:val="both"/>
        <w:rPr>
          <w:sz w:val="24"/>
          <w:szCs w:val="24"/>
          <w:lang w:val="lt-LT" w:eastAsia="en-US"/>
        </w:rPr>
      </w:pPr>
      <w:r w:rsidRPr="005D2E13">
        <w:rPr>
          <w:sz w:val="24"/>
          <w:szCs w:val="24"/>
          <w:lang w:val="lt-LT" w:eastAsia="en-US"/>
        </w:rPr>
        <w:t>Statybos metai iki 1940 m.</w:t>
      </w:r>
    </w:p>
    <w:p w14:paraId="281F48ED" w14:textId="77777777" w:rsidR="005D2E13" w:rsidRPr="005D2E13" w:rsidRDefault="005D2E13" w:rsidP="005D2E13">
      <w:pPr>
        <w:ind w:firstLine="720"/>
        <w:jc w:val="both"/>
        <w:rPr>
          <w:sz w:val="24"/>
          <w:szCs w:val="24"/>
          <w:lang w:val="lt-LT" w:eastAsia="en-US"/>
        </w:rPr>
      </w:pPr>
      <w:r w:rsidRPr="005D2E13">
        <w:rPr>
          <w:sz w:val="24"/>
          <w:szCs w:val="24"/>
          <w:lang w:val="lt-LT" w:eastAsia="en-US"/>
        </w:rPr>
        <w:t xml:space="preserve">Pastatas rekonstruotas 2000 m. </w:t>
      </w:r>
    </w:p>
    <w:p w14:paraId="533D6139" w14:textId="77777777" w:rsidR="005D2E13" w:rsidRPr="005D2E13" w:rsidRDefault="005D2E13" w:rsidP="005D2E13">
      <w:pPr>
        <w:ind w:firstLine="720"/>
        <w:jc w:val="both"/>
        <w:rPr>
          <w:sz w:val="24"/>
          <w:szCs w:val="24"/>
          <w:lang w:val="lt-LT" w:eastAsia="en-US"/>
        </w:rPr>
      </w:pPr>
      <w:r w:rsidRPr="005D2E13">
        <w:rPr>
          <w:sz w:val="24"/>
          <w:szCs w:val="24"/>
          <w:lang w:val="lt-LT" w:eastAsia="en-US"/>
        </w:rPr>
        <w:t>Pastato kapitalinis remontas nebuvo atliekamas.</w:t>
      </w:r>
    </w:p>
    <w:p w14:paraId="74C7993A" w14:textId="77777777" w:rsidR="005D2E13" w:rsidRPr="005D2E13" w:rsidRDefault="005D2E13" w:rsidP="005D2E13">
      <w:pPr>
        <w:ind w:firstLine="720"/>
        <w:jc w:val="both"/>
        <w:rPr>
          <w:sz w:val="24"/>
          <w:szCs w:val="24"/>
          <w:lang w:val="lt-LT" w:eastAsia="en-US"/>
        </w:rPr>
      </w:pPr>
      <w:r w:rsidRPr="005D2E13">
        <w:rPr>
          <w:sz w:val="24"/>
          <w:szCs w:val="24"/>
          <w:lang w:val="lt-LT" w:eastAsia="en-US"/>
        </w:rPr>
        <w:t>Statinys yra kultūros vertybė.</w:t>
      </w:r>
    </w:p>
    <w:p w14:paraId="284E37E3" w14:textId="77777777" w:rsidR="005D2E13" w:rsidRPr="005D2E13" w:rsidRDefault="005D2E13" w:rsidP="005D2E13">
      <w:pPr>
        <w:ind w:firstLine="720"/>
        <w:jc w:val="both"/>
        <w:rPr>
          <w:sz w:val="24"/>
          <w:szCs w:val="24"/>
          <w:lang w:val="lt-LT" w:eastAsia="en-US"/>
        </w:rPr>
      </w:pPr>
      <w:r w:rsidRPr="005D2E13">
        <w:rPr>
          <w:sz w:val="24"/>
          <w:szCs w:val="24"/>
          <w:lang w:val="lt-LT" w:eastAsia="en-US"/>
        </w:rPr>
        <w:t>2. Pastato unikalus Nr. 1094-0386-5029, žymėjimas plane 3B/3p, turto patikėjimo teisė – Krašto apsaugos ministerija.</w:t>
      </w:r>
    </w:p>
    <w:p w14:paraId="5BC2D601" w14:textId="77777777" w:rsidR="005D2E13" w:rsidRPr="005D2E13" w:rsidRDefault="005D2E13" w:rsidP="005D2E13">
      <w:pPr>
        <w:ind w:firstLine="720"/>
        <w:jc w:val="both"/>
        <w:rPr>
          <w:sz w:val="24"/>
          <w:szCs w:val="24"/>
          <w:lang w:val="lt-LT" w:eastAsia="en-US"/>
        </w:rPr>
      </w:pPr>
      <w:r w:rsidRPr="005D2E13">
        <w:rPr>
          <w:sz w:val="24"/>
          <w:szCs w:val="24"/>
          <w:lang w:val="lt-LT" w:eastAsia="en-US"/>
        </w:rPr>
        <w:lastRenderedPageBreak/>
        <w:t>Statinį apibūdinantis rodiklis: bendras plotas 494,31 kv. m., trys aukštai, sienos plytinės, stogas šlaitinis, dengtas čerpėmis.</w:t>
      </w:r>
    </w:p>
    <w:p w14:paraId="5C98DCB2" w14:textId="77777777" w:rsidR="005D2E13" w:rsidRPr="005D2E13" w:rsidRDefault="005D2E13" w:rsidP="005D2E13">
      <w:pPr>
        <w:ind w:firstLine="720"/>
        <w:jc w:val="both"/>
        <w:rPr>
          <w:sz w:val="24"/>
          <w:szCs w:val="24"/>
          <w:lang w:val="lt-LT" w:eastAsia="en-US"/>
        </w:rPr>
      </w:pPr>
      <w:r w:rsidRPr="005D2E13">
        <w:rPr>
          <w:sz w:val="24"/>
          <w:szCs w:val="24"/>
          <w:lang w:val="lt-LT" w:eastAsia="en-US"/>
        </w:rPr>
        <w:t>Statybos metai iki 1940 m.</w:t>
      </w:r>
    </w:p>
    <w:p w14:paraId="6F578DED" w14:textId="77777777" w:rsidR="005D2E13" w:rsidRPr="005D2E13" w:rsidRDefault="005D2E13" w:rsidP="005D2E13">
      <w:pPr>
        <w:ind w:firstLine="720"/>
        <w:jc w:val="both"/>
        <w:rPr>
          <w:sz w:val="24"/>
          <w:szCs w:val="24"/>
          <w:lang w:val="lt-LT" w:eastAsia="en-US"/>
        </w:rPr>
      </w:pPr>
      <w:r w:rsidRPr="005D2E13">
        <w:rPr>
          <w:sz w:val="24"/>
          <w:szCs w:val="24"/>
          <w:lang w:val="lt-LT" w:eastAsia="en-US"/>
        </w:rPr>
        <w:t xml:space="preserve">Pastatas rekonstruotas 2010 m. Suremontuotas fasadas, stogas, atliktas patalpų perplanavimas, įrengta priešgaisrinė ir apsauginė signalizacijos, rekonstruotos šildymo, vandentiekio ir nuotekų sistemos. </w:t>
      </w:r>
    </w:p>
    <w:p w14:paraId="0CECA135" w14:textId="77777777" w:rsidR="005D2E13" w:rsidRPr="005D2E13" w:rsidRDefault="005D2E13" w:rsidP="005D2E13">
      <w:pPr>
        <w:ind w:firstLine="720"/>
        <w:jc w:val="both"/>
        <w:rPr>
          <w:sz w:val="24"/>
          <w:szCs w:val="24"/>
          <w:lang w:val="lt-LT" w:eastAsia="en-US"/>
        </w:rPr>
      </w:pPr>
      <w:r w:rsidRPr="005D2E13">
        <w:rPr>
          <w:sz w:val="24"/>
          <w:szCs w:val="24"/>
          <w:lang w:val="lt-LT" w:eastAsia="en-US"/>
        </w:rPr>
        <w:t>Pastato kapitalinis remontas nebuvo atliekamas.</w:t>
      </w:r>
    </w:p>
    <w:p w14:paraId="6CF11524" w14:textId="77777777" w:rsidR="005D2E13" w:rsidRPr="005D2E13" w:rsidRDefault="005D2E13" w:rsidP="005D2E13">
      <w:pPr>
        <w:ind w:firstLine="720"/>
        <w:jc w:val="both"/>
        <w:rPr>
          <w:sz w:val="24"/>
          <w:szCs w:val="24"/>
          <w:lang w:val="lt-LT" w:eastAsia="en-US"/>
        </w:rPr>
      </w:pPr>
      <w:r w:rsidRPr="005D2E13">
        <w:rPr>
          <w:sz w:val="24"/>
          <w:szCs w:val="24"/>
          <w:lang w:val="lt-LT" w:eastAsia="en-US"/>
        </w:rPr>
        <w:t>Statinys yra kultūros vertybė.</w:t>
      </w:r>
    </w:p>
    <w:p w14:paraId="77C4EA54" w14:textId="77777777" w:rsidR="005D2E13" w:rsidRPr="005D2E13" w:rsidRDefault="005D2E13" w:rsidP="005D2E13">
      <w:pPr>
        <w:ind w:firstLine="720"/>
        <w:jc w:val="both"/>
        <w:rPr>
          <w:b/>
          <w:sz w:val="24"/>
          <w:szCs w:val="24"/>
          <w:lang w:val="lt-LT" w:eastAsia="en-US"/>
        </w:rPr>
      </w:pPr>
    </w:p>
    <w:p w14:paraId="585E9A37" w14:textId="77777777" w:rsidR="005D2E13" w:rsidRPr="005D2E13" w:rsidRDefault="005D2E13" w:rsidP="005D2E13">
      <w:pPr>
        <w:ind w:firstLine="720"/>
        <w:jc w:val="both"/>
        <w:rPr>
          <w:b/>
          <w:sz w:val="24"/>
          <w:szCs w:val="24"/>
          <w:lang w:val="lt-LT" w:eastAsia="en-US"/>
        </w:rPr>
      </w:pPr>
      <w:r w:rsidRPr="005D2E13">
        <w:rPr>
          <w:b/>
          <w:sz w:val="24"/>
          <w:szCs w:val="24"/>
          <w:lang w:val="lt-LT" w:eastAsia="en-US"/>
        </w:rPr>
        <w:t>II. Darbų kiekių žiniaraštis:</w:t>
      </w:r>
    </w:p>
    <w:p w14:paraId="404F1A01" w14:textId="77777777" w:rsidR="005D2E13" w:rsidRPr="005D2E13" w:rsidRDefault="005D2E13" w:rsidP="005D2E13">
      <w:pPr>
        <w:ind w:firstLine="720"/>
        <w:jc w:val="both"/>
        <w:rPr>
          <w:sz w:val="24"/>
          <w:szCs w:val="24"/>
          <w:lang w:val="lt-LT" w:eastAsia="en-US"/>
        </w:rPr>
      </w:pPr>
    </w:p>
    <w:tbl>
      <w:tblPr>
        <w:tblStyle w:val="TableGrid5"/>
        <w:tblW w:w="9918" w:type="dxa"/>
        <w:tblInd w:w="0" w:type="dxa"/>
        <w:tblLook w:val="04A0" w:firstRow="1" w:lastRow="0" w:firstColumn="1" w:lastColumn="0" w:noHBand="0" w:noVBand="1"/>
      </w:tblPr>
      <w:tblGrid>
        <w:gridCol w:w="702"/>
        <w:gridCol w:w="3977"/>
        <w:gridCol w:w="1266"/>
        <w:gridCol w:w="1421"/>
        <w:gridCol w:w="1443"/>
        <w:gridCol w:w="1109"/>
      </w:tblGrid>
      <w:tr w:rsidR="005D2E13" w:rsidRPr="005D2E13" w14:paraId="64ADB105" w14:textId="77777777" w:rsidTr="00620874">
        <w:trPr>
          <w:trHeight w:val="936"/>
        </w:trPr>
        <w:tc>
          <w:tcPr>
            <w:tcW w:w="702" w:type="dxa"/>
            <w:hideMark/>
          </w:tcPr>
          <w:p w14:paraId="35A57307" w14:textId="77777777" w:rsidR="005D2E13" w:rsidRPr="005D2E13" w:rsidRDefault="005D2E13" w:rsidP="005D2E13">
            <w:pPr>
              <w:jc w:val="center"/>
              <w:rPr>
                <w:lang w:eastAsia="en-US"/>
              </w:rPr>
            </w:pPr>
            <w:r w:rsidRPr="005D2E13">
              <w:rPr>
                <w:lang w:eastAsia="en-US"/>
              </w:rPr>
              <w:t>Eil. Nr.</w:t>
            </w:r>
          </w:p>
        </w:tc>
        <w:tc>
          <w:tcPr>
            <w:tcW w:w="3977" w:type="dxa"/>
            <w:noWrap/>
            <w:hideMark/>
          </w:tcPr>
          <w:p w14:paraId="273AA524" w14:textId="77777777" w:rsidR="005D2E13" w:rsidRPr="005D2E13" w:rsidRDefault="005D2E13" w:rsidP="005D2E13">
            <w:pPr>
              <w:jc w:val="center"/>
              <w:rPr>
                <w:lang w:eastAsia="en-US"/>
              </w:rPr>
            </w:pPr>
            <w:r w:rsidRPr="005D2E13">
              <w:rPr>
                <w:lang w:eastAsia="en-US"/>
              </w:rPr>
              <w:t>Darbų pavadinimas</w:t>
            </w:r>
          </w:p>
        </w:tc>
        <w:tc>
          <w:tcPr>
            <w:tcW w:w="1266" w:type="dxa"/>
            <w:hideMark/>
          </w:tcPr>
          <w:p w14:paraId="0FDE2881" w14:textId="77777777" w:rsidR="005D2E13" w:rsidRPr="005D2E13" w:rsidRDefault="005D2E13" w:rsidP="005D2E13">
            <w:pPr>
              <w:jc w:val="center"/>
              <w:rPr>
                <w:lang w:eastAsia="en-US"/>
              </w:rPr>
            </w:pPr>
            <w:r w:rsidRPr="005D2E13">
              <w:rPr>
                <w:lang w:eastAsia="en-US"/>
              </w:rPr>
              <w:t>Mato vnt.</w:t>
            </w:r>
          </w:p>
        </w:tc>
        <w:tc>
          <w:tcPr>
            <w:tcW w:w="1421" w:type="dxa"/>
            <w:noWrap/>
            <w:hideMark/>
          </w:tcPr>
          <w:p w14:paraId="58C488D8" w14:textId="77777777" w:rsidR="005D2E13" w:rsidRPr="005D2E13" w:rsidRDefault="005D2E13" w:rsidP="005D2E13">
            <w:pPr>
              <w:jc w:val="center"/>
              <w:rPr>
                <w:lang w:eastAsia="en-US"/>
              </w:rPr>
            </w:pPr>
            <w:r w:rsidRPr="005D2E13">
              <w:rPr>
                <w:lang w:eastAsia="en-US"/>
              </w:rPr>
              <w:t>Kiekis</w:t>
            </w:r>
          </w:p>
        </w:tc>
        <w:tc>
          <w:tcPr>
            <w:tcW w:w="1443" w:type="dxa"/>
            <w:hideMark/>
          </w:tcPr>
          <w:p w14:paraId="06C2B837" w14:textId="77777777" w:rsidR="005D2E13" w:rsidRPr="005D2E13" w:rsidRDefault="005D2E13" w:rsidP="005D2E13">
            <w:pPr>
              <w:jc w:val="center"/>
              <w:rPr>
                <w:lang w:eastAsia="en-US"/>
              </w:rPr>
            </w:pPr>
            <w:r w:rsidRPr="005D2E13">
              <w:rPr>
                <w:lang w:eastAsia="en-US"/>
              </w:rPr>
              <w:t>Techninių specifikacijų žymuo</w:t>
            </w:r>
          </w:p>
        </w:tc>
        <w:tc>
          <w:tcPr>
            <w:tcW w:w="1109" w:type="dxa"/>
            <w:noWrap/>
            <w:hideMark/>
          </w:tcPr>
          <w:p w14:paraId="7721BF1D" w14:textId="77777777" w:rsidR="005D2E13" w:rsidRPr="005D2E13" w:rsidRDefault="005D2E13" w:rsidP="005D2E13">
            <w:pPr>
              <w:jc w:val="center"/>
              <w:rPr>
                <w:lang w:eastAsia="en-US"/>
              </w:rPr>
            </w:pPr>
            <w:r w:rsidRPr="005D2E13">
              <w:rPr>
                <w:lang w:eastAsia="en-US"/>
              </w:rPr>
              <w:t>Pastabos</w:t>
            </w:r>
          </w:p>
        </w:tc>
      </w:tr>
      <w:tr w:rsidR="005D2E13" w:rsidRPr="005D2E13" w14:paraId="7C1FFDA4" w14:textId="77777777" w:rsidTr="00620874">
        <w:trPr>
          <w:trHeight w:val="312"/>
        </w:trPr>
        <w:tc>
          <w:tcPr>
            <w:tcW w:w="702" w:type="dxa"/>
            <w:noWrap/>
            <w:hideMark/>
          </w:tcPr>
          <w:p w14:paraId="766D05D3" w14:textId="77777777" w:rsidR="005D2E13" w:rsidRPr="005D2E13" w:rsidRDefault="005D2E13" w:rsidP="005D2E13">
            <w:pPr>
              <w:jc w:val="center"/>
              <w:rPr>
                <w:lang w:eastAsia="en-US"/>
              </w:rPr>
            </w:pPr>
            <w:r w:rsidRPr="005D2E13">
              <w:rPr>
                <w:lang w:eastAsia="en-US"/>
              </w:rPr>
              <w:t>1</w:t>
            </w:r>
          </w:p>
        </w:tc>
        <w:tc>
          <w:tcPr>
            <w:tcW w:w="3977" w:type="dxa"/>
            <w:noWrap/>
            <w:hideMark/>
          </w:tcPr>
          <w:p w14:paraId="4F8556E7" w14:textId="77777777" w:rsidR="005D2E13" w:rsidRPr="005D2E13" w:rsidRDefault="005D2E13" w:rsidP="005D2E13">
            <w:pPr>
              <w:jc w:val="center"/>
              <w:rPr>
                <w:lang w:eastAsia="en-US"/>
              </w:rPr>
            </w:pPr>
            <w:r w:rsidRPr="005D2E13">
              <w:rPr>
                <w:lang w:eastAsia="en-US"/>
              </w:rPr>
              <w:t>2</w:t>
            </w:r>
          </w:p>
        </w:tc>
        <w:tc>
          <w:tcPr>
            <w:tcW w:w="1266" w:type="dxa"/>
            <w:noWrap/>
            <w:hideMark/>
          </w:tcPr>
          <w:p w14:paraId="4963C172" w14:textId="77777777" w:rsidR="005D2E13" w:rsidRPr="005D2E13" w:rsidRDefault="005D2E13" w:rsidP="005D2E13">
            <w:pPr>
              <w:jc w:val="center"/>
              <w:rPr>
                <w:lang w:eastAsia="en-US"/>
              </w:rPr>
            </w:pPr>
            <w:r w:rsidRPr="005D2E13">
              <w:rPr>
                <w:lang w:eastAsia="en-US"/>
              </w:rPr>
              <w:t>3</w:t>
            </w:r>
          </w:p>
        </w:tc>
        <w:tc>
          <w:tcPr>
            <w:tcW w:w="1421" w:type="dxa"/>
            <w:noWrap/>
            <w:hideMark/>
          </w:tcPr>
          <w:p w14:paraId="130110FA" w14:textId="77777777" w:rsidR="005D2E13" w:rsidRPr="005D2E13" w:rsidRDefault="005D2E13" w:rsidP="005D2E13">
            <w:pPr>
              <w:jc w:val="center"/>
              <w:rPr>
                <w:lang w:eastAsia="en-US"/>
              </w:rPr>
            </w:pPr>
            <w:r w:rsidRPr="005D2E13">
              <w:rPr>
                <w:lang w:eastAsia="en-US"/>
              </w:rPr>
              <w:t>4</w:t>
            </w:r>
          </w:p>
        </w:tc>
        <w:tc>
          <w:tcPr>
            <w:tcW w:w="1443" w:type="dxa"/>
            <w:noWrap/>
            <w:hideMark/>
          </w:tcPr>
          <w:p w14:paraId="2AF50324" w14:textId="77777777" w:rsidR="005D2E13" w:rsidRPr="005D2E13" w:rsidRDefault="005D2E13" w:rsidP="005D2E13">
            <w:pPr>
              <w:jc w:val="center"/>
              <w:rPr>
                <w:lang w:eastAsia="en-US"/>
              </w:rPr>
            </w:pPr>
            <w:r w:rsidRPr="005D2E13">
              <w:rPr>
                <w:lang w:eastAsia="en-US"/>
              </w:rPr>
              <w:t>5</w:t>
            </w:r>
          </w:p>
        </w:tc>
        <w:tc>
          <w:tcPr>
            <w:tcW w:w="1109" w:type="dxa"/>
            <w:noWrap/>
            <w:hideMark/>
          </w:tcPr>
          <w:p w14:paraId="14863806" w14:textId="77777777" w:rsidR="005D2E13" w:rsidRPr="005D2E13" w:rsidRDefault="005D2E13" w:rsidP="005D2E13">
            <w:pPr>
              <w:jc w:val="center"/>
              <w:rPr>
                <w:lang w:eastAsia="en-US"/>
              </w:rPr>
            </w:pPr>
            <w:r w:rsidRPr="005D2E13">
              <w:rPr>
                <w:lang w:eastAsia="en-US"/>
              </w:rPr>
              <w:t>6</w:t>
            </w:r>
          </w:p>
        </w:tc>
      </w:tr>
      <w:tr w:rsidR="005D2E13" w:rsidRPr="005D2E13" w14:paraId="215B4911" w14:textId="77777777" w:rsidTr="00620874">
        <w:trPr>
          <w:trHeight w:val="936"/>
        </w:trPr>
        <w:tc>
          <w:tcPr>
            <w:tcW w:w="702" w:type="dxa"/>
            <w:noWrap/>
            <w:hideMark/>
          </w:tcPr>
          <w:p w14:paraId="72527702" w14:textId="77777777" w:rsidR="005D2E13" w:rsidRPr="005D2E13" w:rsidRDefault="005D2E13" w:rsidP="005D2E13">
            <w:pPr>
              <w:jc w:val="both"/>
              <w:rPr>
                <w:lang w:eastAsia="en-US"/>
              </w:rPr>
            </w:pPr>
            <w:r w:rsidRPr="005D2E13">
              <w:rPr>
                <w:lang w:eastAsia="en-US"/>
              </w:rPr>
              <w:t> </w:t>
            </w:r>
          </w:p>
        </w:tc>
        <w:tc>
          <w:tcPr>
            <w:tcW w:w="3977" w:type="dxa"/>
            <w:hideMark/>
          </w:tcPr>
          <w:p w14:paraId="60AC806F" w14:textId="77777777" w:rsidR="005D2E13" w:rsidRPr="005D2E13" w:rsidRDefault="005D2E13" w:rsidP="005D2E13">
            <w:pPr>
              <w:jc w:val="center"/>
              <w:rPr>
                <w:b/>
                <w:bCs/>
                <w:lang w:eastAsia="en-US"/>
              </w:rPr>
            </w:pPr>
            <w:r w:rsidRPr="005D2E13">
              <w:rPr>
                <w:b/>
                <w:bCs/>
                <w:lang w:eastAsia="en-US"/>
              </w:rPr>
              <w:t xml:space="preserve">KAM ADMINISTRACINIS PASTATAS (1B3/p), ESANTIS </w:t>
            </w:r>
            <w:r w:rsidRPr="005D2E13">
              <w:rPr>
                <w:b/>
                <w:bCs/>
                <w:lang w:eastAsia="en-US"/>
              </w:rPr>
              <w:br/>
              <w:t>TOTORIŲ G. 25, VILNIUJE</w:t>
            </w:r>
          </w:p>
        </w:tc>
        <w:tc>
          <w:tcPr>
            <w:tcW w:w="1266" w:type="dxa"/>
            <w:noWrap/>
            <w:hideMark/>
          </w:tcPr>
          <w:p w14:paraId="54C81424" w14:textId="77777777" w:rsidR="005D2E13" w:rsidRPr="005D2E13" w:rsidRDefault="005D2E13" w:rsidP="005D2E13">
            <w:pPr>
              <w:jc w:val="both"/>
              <w:rPr>
                <w:lang w:eastAsia="en-US"/>
              </w:rPr>
            </w:pPr>
            <w:r w:rsidRPr="005D2E13">
              <w:rPr>
                <w:lang w:eastAsia="en-US"/>
              </w:rPr>
              <w:t> </w:t>
            </w:r>
          </w:p>
        </w:tc>
        <w:tc>
          <w:tcPr>
            <w:tcW w:w="1421" w:type="dxa"/>
            <w:noWrap/>
            <w:hideMark/>
          </w:tcPr>
          <w:p w14:paraId="1AB97F8C" w14:textId="77777777" w:rsidR="005D2E13" w:rsidRPr="005D2E13" w:rsidRDefault="005D2E13" w:rsidP="005D2E13">
            <w:pPr>
              <w:jc w:val="both"/>
              <w:rPr>
                <w:lang w:eastAsia="en-US"/>
              </w:rPr>
            </w:pPr>
            <w:r w:rsidRPr="005D2E13">
              <w:rPr>
                <w:lang w:eastAsia="en-US"/>
              </w:rPr>
              <w:t> </w:t>
            </w:r>
          </w:p>
        </w:tc>
        <w:tc>
          <w:tcPr>
            <w:tcW w:w="1443" w:type="dxa"/>
            <w:noWrap/>
            <w:hideMark/>
          </w:tcPr>
          <w:p w14:paraId="595EE8DD" w14:textId="77777777" w:rsidR="005D2E13" w:rsidRPr="005D2E13" w:rsidRDefault="005D2E13" w:rsidP="005D2E13">
            <w:pPr>
              <w:jc w:val="both"/>
              <w:rPr>
                <w:lang w:eastAsia="en-US"/>
              </w:rPr>
            </w:pPr>
            <w:r w:rsidRPr="005D2E13">
              <w:rPr>
                <w:lang w:eastAsia="en-US"/>
              </w:rPr>
              <w:t> </w:t>
            </w:r>
          </w:p>
        </w:tc>
        <w:tc>
          <w:tcPr>
            <w:tcW w:w="1109" w:type="dxa"/>
            <w:noWrap/>
            <w:hideMark/>
          </w:tcPr>
          <w:p w14:paraId="2918394F" w14:textId="77777777" w:rsidR="005D2E13" w:rsidRPr="005D2E13" w:rsidRDefault="005D2E13" w:rsidP="005D2E13">
            <w:pPr>
              <w:jc w:val="both"/>
              <w:rPr>
                <w:lang w:eastAsia="en-US"/>
              </w:rPr>
            </w:pPr>
            <w:r w:rsidRPr="005D2E13">
              <w:rPr>
                <w:lang w:eastAsia="en-US"/>
              </w:rPr>
              <w:t> </w:t>
            </w:r>
          </w:p>
        </w:tc>
      </w:tr>
      <w:tr w:rsidR="005D2E13" w:rsidRPr="005D2E13" w14:paraId="3E806906" w14:textId="77777777" w:rsidTr="00620874">
        <w:trPr>
          <w:trHeight w:val="936"/>
        </w:trPr>
        <w:tc>
          <w:tcPr>
            <w:tcW w:w="702" w:type="dxa"/>
            <w:noWrap/>
            <w:hideMark/>
          </w:tcPr>
          <w:p w14:paraId="460EE1F3" w14:textId="77777777" w:rsidR="005D2E13" w:rsidRPr="005D2E13" w:rsidRDefault="005D2E13" w:rsidP="005D2E13">
            <w:pPr>
              <w:jc w:val="both"/>
              <w:rPr>
                <w:lang w:eastAsia="en-US"/>
              </w:rPr>
            </w:pPr>
            <w:r w:rsidRPr="005D2E13">
              <w:rPr>
                <w:lang w:eastAsia="en-US"/>
              </w:rPr>
              <w:t> </w:t>
            </w:r>
          </w:p>
        </w:tc>
        <w:tc>
          <w:tcPr>
            <w:tcW w:w="3977" w:type="dxa"/>
            <w:hideMark/>
          </w:tcPr>
          <w:p w14:paraId="43FEF9C6" w14:textId="77777777" w:rsidR="005D2E13" w:rsidRPr="005D2E13" w:rsidRDefault="005D2E13" w:rsidP="005D2E13">
            <w:pPr>
              <w:jc w:val="center"/>
              <w:rPr>
                <w:b/>
                <w:bCs/>
                <w:lang w:eastAsia="en-US"/>
              </w:rPr>
            </w:pPr>
            <w:r w:rsidRPr="005D2E13">
              <w:rPr>
                <w:b/>
                <w:bCs/>
                <w:lang w:eastAsia="en-US"/>
              </w:rPr>
              <w:t>Patalpos Nr. 3-25 (J302 kab), 3-26 (J304 kab), 3-27 (J306 kab)  ir 3-28 (J308 kab)</w:t>
            </w:r>
          </w:p>
        </w:tc>
        <w:tc>
          <w:tcPr>
            <w:tcW w:w="1266" w:type="dxa"/>
            <w:noWrap/>
            <w:hideMark/>
          </w:tcPr>
          <w:p w14:paraId="27C0FA3F" w14:textId="77777777" w:rsidR="005D2E13" w:rsidRPr="005D2E13" w:rsidRDefault="005D2E13" w:rsidP="005D2E13">
            <w:pPr>
              <w:jc w:val="both"/>
              <w:rPr>
                <w:lang w:eastAsia="en-US"/>
              </w:rPr>
            </w:pPr>
            <w:r w:rsidRPr="005D2E13">
              <w:rPr>
                <w:lang w:eastAsia="en-US"/>
              </w:rPr>
              <w:t> </w:t>
            </w:r>
          </w:p>
        </w:tc>
        <w:tc>
          <w:tcPr>
            <w:tcW w:w="1421" w:type="dxa"/>
            <w:noWrap/>
            <w:hideMark/>
          </w:tcPr>
          <w:p w14:paraId="314D0A25" w14:textId="77777777" w:rsidR="005D2E13" w:rsidRPr="005D2E13" w:rsidRDefault="005D2E13" w:rsidP="005D2E13">
            <w:pPr>
              <w:jc w:val="both"/>
              <w:rPr>
                <w:lang w:eastAsia="en-US"/>
              </w:rPr>
            </w:pPr>
            <w:r w:rsidRPr="005D2E13">
              <w:rPr>
                <w:lang w:eastAsia="en-US"/>
              </w:rPr>
              <w:t> </w:t>
            </w:r>
          </w:p>
        </w:tc>
        <w:tc>
          <w:tcPr>
            <w:tcW w:w="1443" w:type="dxa"/>
            <w:noWrap/>
            <w:hideMark/>
          </w:tcPr>
          <w:p w14:paraId="738AFD50" w14:textId="77777777" w:rsidR="005D2E13" w:rsidRPr="005D2E13" w:rsidRDefault="005D2E13" w:rsidP="005D2E13">
            <w:pPr>
              <w:jc w:val="both"/>
              <w:rPr>
                <w:lang w:eastAsia="en-US"/>
              </w:rPr>
            </w:pPr>
            <w:r w:rsidRPr="005D2E13">
              <w:rPr>
                <w:lang w:eastAsia="en-US"/>
              </w:rPr>
              <w:t> </w:t>
            </w:r>
          </w:p>
        </w:tc>
        <w:tc>
          <w:tcPr>
            <w:tcW w:w="1109" w:type="dxa"/>
            <w:noWrap/>
            <w:hideMark/>
          </w:tcPr>
          <w:p w14:paraId="3624D808" w14:textId="77777777" w:rsidR="005D2E13" w:rsidRPr="005D2E13" w:rsidRDefault="005D2E13" w:rsidP="005D2E13">
            <w:pPr>
              <w:jc w:val="both"/>
              <w:rPr>
                <w:lang w:eastAsia="en-US"/>
              </w:rPr>
            </w:pPr>
            <w:r w:rsidRPr="005D2E13">
              <w:rPr>
                <w:lang w:eastAsia="en-US"/>
              </w:rPr>
              <w:t> </w:t>
            </w:r>
          </w:p>
        </w:tc>
      </w:tr>
      <w:tr w:rsidR="005D2E13" w:rsidRPr="005D2E13" w14:paraId="1D4A1487" w14:textId="77777777" w:rsidTr="00620874">
        <w:trPr>
          <w:trHeight w:val="312"/>
        </w:trPr>
        <w:tc>
          <w:tcPr>
            <w:tcW w:w="702" w:type="dxa"/>
            <w:noWrap/>
            <w:hideMark/>
          </w:tcPr>
          <w:p w14:paraId="5F49D4E8" w14:textId="77777777" w:rsidR="005D2E13" w:rsidRPr="005D2E13" w:rsidRDefault="005D2E13" w:rsidP="005D2E13">
            <w:pPr>
              <w:jc w:val="both"/>
              <w:rPr>
                <w:b/>
                <w:bCs/>
                <w:lang w:eastAsia="en-US"/>
              </w:rPr>
            </w:pPr>
            <w:r w:rsidRPr="005D2E13">
              <w:rPr>
                <w:b/>
                <w:bCs/>
                <w:lang w:eastAsia="en-US"/>
              </w:rPr>
              <w:t> </w:t>
            </w:r>
          </w:p>
        </w:tc>
        <w:tc>
          <w:tcPr>
            <w:tcW w:w="3977" w:type="dxa"/>
            <w:hideMark/>
          </w:tcPr>
          <w:p w14:paraId="2E79BE4B" w14:textId="77777777" w:rsidR="005D2E13" w:rsidRPr="005D2E13" w:rsidRDefault="005D2E13" w:rsidP="005D2E13">
            <w:pPr>
              <w:jc w:val="both"/>
              <w:rPr>
                <w:b/>
                <w:bCs/>
                <w:lang w:eastAsia="en-US"/>
              </w:rPr>
            </w:pPr>
            <w:r w:rsidRPr="005D2E13">
              <w:rPr>
                <w:b/>
                <w:bCs/>
                <w:lang w:eastAsia="en-US"/>
              </w:rPr>
              <w:t>Elektrotechninė dalis</w:t>
            </w:r>
          </w:p>
        </w:tc>
        <w:tc>
          <w:tcPr>
            <w:tcW w:w="1266" w:type="dxa"/>
            <w:hideMark/>
          </w:tcPr>
          <w:p w14:paraId="0F86204F" w14:textId="77777777" w:rsidR="005D2E13" w:rsidRPr="005D2E13" w:rsidRDefault="005D2E13" w:rsidP="005D2E13">
            <w:pPr>
              <w:jc w:val="both"/>
              <w:rPr>
                <w:lang w:eastAsia="en-US"/>
              </w:rPr>
            </w:pPr>
            <w:r w:rsidRPr="005D2E13">
              <w:rPr>
                <w:lang w:eastAsia="en-US"/>
              </w:rPr>
              <w:t> </w:t>
            </w:r>
          </w:p>
        </w:tc>
        <w:tc>
          <w:tcPr>
            <w:tcW w:w="1421" w:type="dxa"/>
            <w:hideMark/>
          </w:tcPr>
          <w:p w14:paraId="2792411B" w14:textId="77777777" w:rsidR="005D2E13" w:rsidRPr="005D2E13" w:rsidRDefault="005D2E13" w:rsidP="005D2E13">
            <w:pPr>
              <w:jc w:val="both"/>
              <w:rPr>
                <w:lang w:eastAsia="en-US"/>
              </w:rPr>
            </w:pPr>
            <w:r w:rsidRPr="005D2E13">
              <w:rPr>
                <w:lang w:eastAsia="en-US"/>
              </w:rPr>
              <w:t> </w:t>
            </w:r>
          </w:p>
        </w:tc>
        <w:tc>
          <w:tcPr>
            <w:tcW w:w="1443" w:type="dxa"/>
            <w:hideMark/>
          </w:tcPr>
          <w:p w14:paraId="30D86A72" w14:textId="77777777" w:rsidR="005D2E13" w:rsidRPr="005D2E13" w:rsidRDefault="005D2E13" w:rsidP="005D2E13">
            <w:pPr>
              <w:jc w:val="both"/>
              <w:rPr>
                <w:lang w:eastAsia="en-US"/>
              </w:rPr>
            </w:pPr>
            <w:r w:rsidRPr="005D2E13">
              <w:rPr>
                <w:lang w:eastAsia="en-US"/>
              </w:rPr>
              <w:t> </w:t>
            </w:r>
          </w:p>
        </w:tc>
        <w:tc>
          <w:tcPr>
            <w:tcW w:w="1109" w:type="dxa"/>
            <w:hideMark/>
          </w:tcPr>
          <w:p w14:paraId="797875BF" w14:textId="77777777" w:rsidR="005D2E13" w:rsidRPr="005D2E13" w:rsidRDefault="005D2E13" w:rsidP="005D2E13">
            <w:pPr>
              <w:jc w:val="both"/>
              <w:rPr>
                <w:lang w:eastAsia="en-US"/>
              </w:rPr>
            </w:pPr>
            <w:r w:rsidRPr="005D2E13">
              <w:rPr>
                <w:lang w:eastAsia="en-US"/>
              </w:rPr>
              <w:t> </w:t>
            </w:r>
          </w:p>
        </w:tc>
      </w:tr>
      <w:tr w:rsidR="005D2E13" w:rsidRPr="005D2E13" w14:paraId="602D82C2" w14:textId="77777777" w:rsidTr="00620874">
        <w:trPr>
          <w:trHeight w:val="936"/>
        </w:trPr>
        <w:tc>
          <w:tcPr>
            <w:tcW w:w="702" w:type="dxa"/>
            <w:hideMark/>
          </w:tcPr>
          <w:p w14:paraId="3E024780" w14:textId="77777777" w:rsidR="005D2E13" w:rsidRPr="005D2E13" w:rsidRDefault="005D2E13" w:rsidP="005D2E13">
            <w:pPr>
              <w:jc w:val="center"/>
              <w:rPr>
                <w:lang w:eastAsia="en-US"/>
              </w:rPr>
            </w:pPr>
            <w:r w:rsidRPr="005D2E13">
              <w:rPr>
                <w:lang w:eastAsia="en-US"/>
              </w:rPr>
              <w:t>1</w:t>
            </w:r>
          </w:p>
        </w:tc>
        <w:tc>
          <w:tcPr>
            <w:tcW w:w="3977" w:type="dxa"/>
            <w:hideMark/>
          </w:tcPr>
          <w:p w14:paraId="787DC5C6" w14:textId="77777777" w:rsidR="005D2E13" w:rsidRPr="005D2E13" w:rsidRDefault="005D2E13" w:rsidP="005D2E13">
            <w:pPr>
              <w:jc w:val="both"/>
              <w:rPr>
                <w:lang w:eastAsia="en-US"/>
              </w:rPr>
            </w:pPr>
            <w:r w:rsidRPr="005D2E13">
              <w:rPr>
                <w:lang w:eastAsia="en-US"/>
              </w:rPr>
              <w:t>C20A galios automatinio jungiklio pajungimas prie įvadinės paskirstymo spintos šynų grupės</w:t>
            </w:r>
          </w:p>
        </w:tc>
        <w:tc>
          <w:tcPr>
            <w:tcW w:w="1266" w:type="dxa"/>
            <w:hideMark/>
          </w:tcPr>
          <w:p w14:paraId="0C1939B0" w14:textId="77777777" w:rsidR="005D2E13" w:rsidRPr="005D2E13" w:rsidRDefault="005D2E13" w:rsidP="005D2E13">
            <w:pPr>
              <w:jc w:val="center"/>
              <w:rPr>
                <w:lang w:eastAsia="en-US"/>
              </w:rPr>
            </w:pPr>
            <w:r w:rsidRPr="005D2E13">
              <w:rPr>
                <w:lang w:eastAsia="en-US"/>
              </w:rPr>
              <w:t>vnt</w:t>
            </w:r>
          </w:p>
        </w:tc>
        <w:tc>
          <w:tcPr>
            <w:tcW w:w="1421" w:type="dxa"/>
            <w:noWrap/>
            <w:hideMark/>
          </w:tcPr>
          <w:p w14:paraId="3EC6D90C" w14:textId="77777777" w:rsidR="005D2E13" w:rsidRPr="005D2E13" w:rsidRDefault="005D2E13" w:rsidP="005D2E13">
            <w:pPr>
              <w:jc w:val="center"/>
              <w:rPr>
                <w:lang w:eastAsia="en-US"/>
              </w:rPr>
            </w:pPr>
            <w:r w:rsidRPr="005D2E13">
              <w:rPr>
                <w:lang w:eastAsia="en-US"/>
              </w:rPr>
              <w:t>2,0</w:t>
            </w:r>
          </w:p>
        </w:tc>
        <w:tc>
          <w:tcPr>
            <w:tcW w:w="1443" w:type="dxa"/>
          </w:tcPr>
          <w:p w14:paraId="6D817F78" w14:textId="77777777" w:rsidR="005D2E13" w:rsidRPr="005D2E13" w:rsidRDefault="005D2E13" w:rsidP="005D2E13">
            <w:pPr>
              <w:jc w:val="center"/>
              <w:rPr>
                <w:lang w:eastAsia="en-US"/>
              </w:rPr>
            </w:pPr>
            <w:r w:rsidRPr="005D2E13">
              <w:rPr>
                <w:lang w:eastAsia="en-US"/>
              </w:rPr>
              <w:t>TS.1</w:t>
            </w:r>
          </w:p>
        </w:tc>
        <w:tc>
          <w:tcPr>
            <w:tcW w:w="1109" w:type="dxa"/>
            <w:noWrap/>
            <w:hideMark/>
          </w:tcPr>
          <w:p w14:paraId="1C03FDD5" w14:textId="77777777" w:rsidR="005D2E13" w:rsidRPr="005D2E13" w:rsidRDefault="005D2E13" w:rsidP="005D2E13">
            <w:pPr>
              <w:jc w:val="both"/>
              <w:rPr>
                <w:lang w:eastAsia="en-US"/>
              </w:rPr>
            </w:pPr>
            <w:r w:rsidRPr="005D2E13">
              <w:rPr>
                <w:lang w:eastAsia="en-US"/>
              </w:rPr>
              <w:t> </w:t>
            </w:r>
          </w:p>
        </w:tc>
      </w:tr>
      <w:tr w:rsidR="005D2E13" w:rsidRPr="005D2E13" w14:paraId="5AEEF899" w14:textId="77777777" w:rsidTr="00620874">
        <w:trPr>
          <w:trHeight w:val="624"/>
        </w:trPr>
        <w:tc>
          <w:tcPr>
            <w:tcW w:w="702" w:type="dxa"/>
            <w:hideMark/>
          </w:tcPr>
          <w:p w14:paraId="4CFE3706" w14:textId="77777777" w:rsidR="005D2E13" w:rsidRPr="005D2E13" w:rsidRDefault="005D2E13" w:rsidP="005D2E13">
            <w:pPr>
              <w:jc w:val="center"/>
              <w:rPr>
                <w:lang w:eastAsia="en-US"/>
              </w:rPr>
            </w:pPr>
            <w:r w:rsidRPr="005D2E13">
              <w:rPr>
                <w:lang w:eastAsia="en-US"/>
              </w:rPr>
              <w:t>2</w:t>
            </w:r>
          </w:p>
        </w:tc>
        <w:tc>
          <w:tcPr>
            <w:tcW w:w="3977" w:type="dxa"/>
            <w:hideMark/>
          </w:tcPr>
          <w:p w14:paraId="4F91C642" w14:textId="77777777" w:rsidR="005D2E13" w:rsidRPr="005D2E13" w:rsidRDefault="005D2E13" w:rsidP="005D2E13">
            <w:pPr>
              <w:jc w:val="both"/>
              <w:rPr>
                <w:lang w:eastAsia="en-US"/>
              </w:rPr>
            </w:pPr>
            <w:r w:rsidRPr="005D2E13">
              <w:rPr>
                <w:lang w:eastAsia="en-US"/>
              </w:rPr>
              <w:t>RKL 20 vamzdžio montavimas prie pastato sienų ir lubų</w:t>
            </w:r>
          </w:p>
        </w:tc>
        <w:tc>
          <w:tcPr>
            <w:tcW w:w="1266" w:type="dxa"/>
            <w:hideMark/>
          </w:tcPr>
          <w:p w14:paraId="266FAD17" w14:textId="77777777" w:rsidR="005D2E13" w:rsidRPr="005D2E13" w:rsidRDefault="005D2E13" w:rsidP="005D2E13">
            <w:pPr>
              <w:jc w:val="center"/>
              <w:rPr>
                <w:lang w:eastAsia="en-US"/>
              </w:rPr>
            </w:pPr>
            <w:r w:rsidRPr="005D2E13">
              <w:rPr>
                <w:lang w:eastAsia="en-US"/>
              </w:rPr>
              <w:t>100m</w:t>
            </w:r>
          </w:p>
        </w:tc>
        <w:tc>
          <w:tcPr>
            <w:tcW w:w="1421" w:type="dxa"/>
            <w:noWrap/>
            <w:hideMark/>
          </w:tcPr>
          <w:p w14:paraId="25502067" w14:textId="77777777" w:rsidR="005D2E13" w:rsidRPr="005D2E13" w:rsidRDefault="005D2E13" w:rsidP="005D2E13">
            <w:pPr>
              <w:jc w:val="center"/>
              <w:rPr>
                <w:lang w:eastAsia="en-US"/>
              </w:rPr>
            </w:pPr>
            <w:r w:rsidRPr="005D2E13">
              <w:rPr>
                <w:lang w:eastAsia="en-US"/>
              </w:rPr>
              <w:t>0,03</w:t>
            </w:r>
          </w:p>
        </w:tc>
        <w:tc>
          <w:tcPr>
            <w:tcW w:w="1443" w:type="dxa"/>
          </w:tcPr>
          <w:p w14:paraId="0DF7C91E" w14:textId="77777777" w:rsidR="005D2E13" w:rsidRPr="005D2E13" w:rsidRDefault="005D2E13" w:rsidP="005D2E13">
            <w:pPr>
              <w:jc w:val="center"/>
              <w:rPr>
                <w:lang w:eastAsia="en-US"/>
              </w:rPr>
            </w:pPr>
            <w:r w:rsidRPr="005D2E13">
              <w:rPr>
                <w:lang w:eastAsia="en-US"/>
              </w:rPr>
              <w:t>TS.1</w:t>
            </w:r>
          </w:p>
        </w:tc>
        <w:tc>
          <w:tcPr>
            <w:tcW w:w="1109" w:type="dxa"/>
            <w:noWrap/>
            <w:hideMark/>
          </w:tcPr>
          <w:p w14:paraId="75EB3220" w14:textId="77777777" w:rsidR="005D2E13" w:rsidRPr="005D2E13" w:rsidRDefault="005D2E13" w:rsidP="005D2E13">
            <w:pPr>
              <w:jc w:val="both"/>
              <w:rPr>
                <w:lang w:eastAsia="en-US"/>
              </w:rPr>
            </w:pPr>
            <w:r w:rsidRPr="005D2E13">
              <w:rPr>
                <w:lang w:eastAsia="en-US"/>
              </w:rPr>
              <w:t> </w:t>
            </w:r>
          </w:p>
        </w:tc>
      </w:tr>
      <w:tr w:rsidR="005D2E13" w:rsidRPr="005D2E13" w14:paraId="44ADA1D2" w14:textId="77777777" w:rsidTr="00620874">
        <w:trPr>
          <w:trHeight w:val="936"/>
        </w:trPr>
        <w:tc>
          <w:tcPr>
            <w:tcW w:w="702" w:type="dxa"/>
            <w:hideMark/>
          </w:tcPr>
          <w:p w14:paraId="1CC3F2E8" w14:textId="77777777" w:rsidR="005D2E13" w:rsidRPr="005D2E13" w:rsidRDefault="005D2E13" w:rsidP="005D2E13">
            <w:pPr>
              <w:jc w:val="center"/>
              <w:rPr>
                <w:lang w:eastAsia="en-US"/>
              </w:rPr>
            </w:pPr>
            <w:r w:rsidRPr="005D2E13">
              <w:rPr>
                <w:lang w:eastAsia="en-US"/>
              </w:rPr>
              <w:t>3</w:t>
            </w:r>
          </w:p>
        </w:tc>
        <w:tc>
          <w:tcPr>
            <w:tcW w:w="3977" w:type="dxa"/>
            <w:hideMark/>
          </w:tcPr>
          <w:p w14:paraId="244A6249" w14:textId="77777777" w:rsidR="005D2E13" w:rsidRPr="005D2E13" w:rsidRDefault="005D2E13" w:rsidP="005D2E13">
            <w:pPr>
              <w:jc w:val="both"/>
              <w:rPr>
                <w:lang w:eastAsia="en-US"/>
              </w:rPr>
            </w:pPr>
            <w:r w:rsidRPr="005D2E13">
              <w:rPr>
                <w:lang w:eastAsia="en-US"/>
              </w:rPr>
              <w:t>Jėgos kabelio varinėmis gyslomis 3x2,5 mm2 tiesimas iš anksto sumontuotame vamzdyje</w:t>
            </w:r>
          </w:p>
        </w:tc>
        <w:tc>
          <w:tcPr>
            <w:tcW w:w="1266" w:type="dxa"/>
            <w:hideMark/>
          </w:tcPr>
          <w:p w14:paraId="54A9403E" w14:textId="77777777" w:rsidR="005D2E13" w:rsidRPr="005D2E13" w:rsidRDefault="005D2E13" w:rsidP="005D2E13">
            <w:pPr>
              <w:jc w:val="center"/>
              <w:rPr>
                <w:lang w:eastAsia="en-US"/>
              </w:rPr>
            </w:pPr>
            <w:r w:rsidRPr="005D2E13">
              <w:rPr>
                <w:lang w:eastAsia="en-US"/>
              </w:rPr>
              <w:t>100m</w:t>
            </w:r>
          </w:p>
        </w:tc>
        <w:tc>
          <w:tcPr>
            <w:tcW w:w="1421" w:type="dxa"/>
            <w:noWrap/>
            <w:hideMark/>
          </w:tcPr>
          <w:p w14:paraId="7C126D6D" w14:textId="77777777" w:rsidR="005D2E13" w:rsidRPr="005D2E13" w:rsidRDefault="005D2E13" w:rsidP="005D2E13">
            <w:pPr>
              <w:jc w:val="center"/>
              <w:rPr>
                <w:lang w:eastAsia="en-US"/>
              </w:rPr>
            </w:pPr>
            <w:r w:rsidRPr="005D2E13">
              <w:rPr>
                <w:lang w:eastAsia="en-US"/>
              </w:rPr>
              <w:t>0,47</w:t>
            </w:r>
          </w:p>
        </w:tc>
        <w:tc>
          <w:tcPr>
            <w:tcW w:w="1443" w:type="dxa"/>
          </w:tcPr>
          <w:p w14:paraId="69FCE5CE" w14:textId="77777777" w:rsidR="005D2E13" w:rsidRPr="005D2E13" w:rsidRDefault="005D2E13" w:rsidP="005D2E13">
            <w:pPr>
              <w:jc w:val="center"/>
              <w:rPr>
                <w:lang w:eastAsia="en-US"/>
              </w:rPr>
            </w:pPr>
            <w:r w:rsidRPr="005D2E13">
              <w:rPr>
                <w:lang w:eastAsia="en-US"/>
              </w:rPr>
              <w:t>TS.1</w:t>
            </w:r>
          </w:p>
        </w:tc>
        <w:tc>
          <w:tcPr>
            <w:tcW w:w="1109" w:type="dxa"/>
            <w:noWrap/>
            <w:hideMark/>
          </w:tcPr>
          <w:p w14:paraId="26090FBE" w14:textId="77777777" w:rsidR="005D2E13" w:rsidRPr="005D2E13" w:rsidRDefault="005D2E13" w:rsidP="005D2E13">
            <w:pPr>
              <w:jc w:val="both"/>
              <w:rPr>
                <w:lang w:eastAsia="en-US"/>
              </w:rPr>
            </w:pPr>
            <w:r w:rsidRPr="005D2E13">
              <w:rPr>
                <w:lang w:eastAsia="en-US"/>
              </w:rPr>
              <w:t> </w:t>
            </w:r>
          </w:p>
        </w:tc>
      </w:tr>
      <w:tr w:rsidR="005D2E13" w:rsidRPr="005D2E13" w14:paraId="674CB385" w14:textId="77777777" w:rsidTr="00620874">
        <w:trPr>
          <w:trHeight w:val="936"/>
        </w:trPr>
        <w:tc>
          <w:tcPr>
            <w:tcW w:w="702" w:type="dxa"/>
            <w:hideMark/>
          </w:tcPr>
          <w:p w14:paraId="5425DF29" w14:textId="77777777" w:rsidR="005D2E13" w:rsidRPr="005D2E13" w:rsidRDefault="005D2E13" w:rsidP="005D2E13">
            <w:pPr>
              <w:jc w:val="center"/>
              <w:rPr>
                <w:lang w:eastAsia="en-US"/>
              </w:rPr>
            </w:pPr>
            <w:r w:rsidRPr="005D2E13">
              <w:rPr>
                <w:lang w:eastAsia="en-US"/>
              </w:rPr>
              <w:t>4</w:t>
            </w:r>
          </w:p>
        </w:tc>
        <w:tc>
          <w:tcPr>
            <w:tcW w:w="3977" w:type="dxa"/>
            <w:hideMark/>
          </w:tcPr>
          <w:p w14:paraId="4BEF1AFC" w14:textId="77777777" w:rsidR="005D2E13" w:rsidRPr="005D2E13" w:rsidRDefault="005D2E13" w:rsidP="005D2E13">
            <w:pPr>
              <w:jc w:val="both"/>
              <w:rPr>
                <w:lang w:eastAsia="en-US"/>
              </w:rPr>
            </w:pPr>
            <w:r w:rsidRPr="005D2E13">
              <w:rPr>
                <w:lang w:eastAsia="en-US"/>
              </w:rPr>
              <w:t>Jėgos kabelio varinėmis gyslomis 3x2,5 mm2 pajungimas įvadinėje paskirstymo spintoje prie galios automatinio jungiklio</w:t>
            </w:r>
          </w:p>
        </w:tc>
        <w:tc>
          <w:tcPr>
            <w:tcW w:w="1266" w:type="dxa"/>
            <w:hideMark/>
          </w:tcPr>
          <w:p w14:paraId="2EEB0F63" w14:textId="77777777" w:rsidR="005D2E13" w:rsidRPr="005D2E13" w:rsidRDefault="005D2E13" w:rsidP="005D2E13">
            <w:pPr>
              <w:jc w:val="center"/>
              <w:rPr>
                <w:lang w:eastAsia="en-US"/>
              </w:rPr>
            </w:pPr>
            <w:r w:rsidRPr="005D2E13">
              <w:rPr>
                <w:lang w:eastAsia="en-US"/>
              </w:rPr>
              <w:t>100vnt</w:t>
            </w:r>
          </w:p>
        </w:tc>
        <w:tc>
          <w:tcPr>
            <w:tcW w:w="1421" w:type="dxa"/>
            <w:noWrap/>
            <w:hideMark/>
          </w:tcPr>
          <w:p w14:paraId="0ABA1AA4" w14:textId="77777777" w:rsidR="005D2E13" w:rsidRPr="005D2E13" w:rsidRDefault="005D2E13" w:rsidP="005D2E13">
            <w:pPr>
              <w:jc w:val="center"/>
              <w:rPr>
                <w:lang w:eastAsia="en-US"/>
              </w:rPr>
            </w:pPr>
            <w:r w:rsidRPr="005D2E13">
              <w:rPr>
                <w:lang w:eastAsia="en-US"/>
              </w:rPr>
              <w:t>0,01</w:t>
            </w:r>
          </w:p>
        </w:tc>
        <w:tc>
          <w:tcPr>
            <w:tcW w:w="1443" w:type="dxa"/>
          </w:tcPr>
          <w:p w14:paraId="209CB89B" w14:textId="77777777" w:rsidR="005D2E13" w:rsidRPr="005D2E13" w:rsidRDefault="005D2E13" w:rsidP="005D2E13">
            <w:pPr>
              <w:jc w:val="center"/>
              <w:rPr>
                <w:lang w:eastAsia="en-US"/>
              </w:rPr>
            </w:pPr>
            <w:r w:rsidRPr="005D2E13">
              <w:rPr>
                <w:lang w:eastAsia="en-US"/>
              </w:rPr>
              <w:t>TS.1</w:t>
            </w:r>
          </w:p>
        </w:tc>
        <w:tc>
          <w:tcPr>
            <w:tcW w:w="1109" w:type="dxa"/>
            <w:noWrap/>
            <w:hideMark/>
          </w:tcPr>
          <w:p w14:paraId="3762E089" w14:textId="77777777" w:rsidR="005D2E13" w:rsidRPr="005D2E13" w:rsidRDefault="005D2E13" w:rsidP="005D2E13">
            <w:pPr>
              <w:jc w:val="both"/>
              <w:rPr>
                <w:lang w:eastAsia="en-US"/>
              </w:rPr>
            </w:pPr>
            <w:r w:rsidRPr="005D2E13">
              <w:rPr>
                <w:lang w:eastAsia="en-US"/>
              </w:rPr>
              <w:t> </w:t>
            </w:r>
          </w:p>
        </w:tc>
      </w:tr>
      <w:tr w:rsidR="005D2E13" w:rsidRPr="005D2E13" w14:paraId="2D7835A9" w14:textId="77777777" w:rsidTr="00620874">
        <w:trPr>
          <w:trHeight w:val="936"/>
        </w:trPr>
        <w:tc>
          <w:tcPr>
            <w:tcW w:w="702" w:type="dxa"/>
            <w:hideMark/>
          </w:tcPr>
          <w:p w14:paraId="048FE7A9" w14:textId="77777777" w:rsidR="005D2E13" w:rsidRPr="005D2E13" w:rsidRDefault="005D2E13" w:rsidP="005D2E13">
            <w:pPr>
              <w:jc w:val="center"/>
              <w:rPr>
                <w:lang w:eastAsia="en-US"/>
              </w:rPr>
            </w:pPr>
            <w:r w:rsidRPr="005D2E13">
              <w:rPr>
                <w:lang w:eastAsia="en-US"/>
              </w:rPr>
              <w:t>5</w:t>
            </w:r>
          </w:p>
        </w:tc>
        <w:tc>
          <w:tcPr>
            <w:tcW w:w="3977" w:type="dxa"/>
            <w:hideMark/>
          </w:tcPr>
          <w:p w14:paraId="1FB6F8EA" w14:textId="77777777" w:rsidR="005D2E13" w:rsidRPr="005D2E13" w:rsidRDefault="005D2E13" w:rsidP="005D2E13">
            <w:pPr>
              <w:jc w:val="both"/>
              <w:rPr>
                <w:lang w:eastAsia="en-US"/>
              </w:rPr>
            </w:pPr>
            <w:r w:rsidRPr="005D2E13">
              <w:rPr>
                <w:lang w:eastAsia="en-US"/>
              </w:rPr>
              <w:t>Kabelio varinėmis gyslomis su dviguba PVC izoliacija 3x1,5 tiesimas PVC kanale nuo išorinio bloko</w:t>
            </w:r>
          </w:p>
        </w:tc>
        <w:tc>
          <w:tcPr>
            <w:tcW w:w="1266" w:type="dxa"/>
            <w:hideMark/>
          </w:tcPr>
          <w:p w14:paraId="4977FD87" w14:textId="77777777" w:rsidR="005D2E13" w:rsidRPr="005D2E13" w:rsidRDefault="005D2E13" w:rsidP="005D2E13">
            <w:pPr>
              <w:jc w:val="center"/>
              <w:rPr>
                <w:lang w:eastAsia="en-US"/>
              </w:rPr>
            </w:pPr>
            <w:r w:rsidRPr="005D2E13">
              <w:rPr>
                <w:lang w:eastAsia="en-US"/>
              </w:rPr>
              <w:t>100m</w:t>
            </w:r>
          </w:p>
        </w:tc>
        <w:tc>
          <w:tcPr>
            <w:tcW w:w="1421" w:type="dxa"/>
            <w:noWrap/>
            <w:hideMark/>
          </w:tcPr>
          <w:p w14:paraId="1B45F9B0" w14:textId="77777777" w:rsidR="005D2E13" w:rsidRPr="005D2E13" w:rsidRDefault="005D2E13" w:rsidP="005D2E13">
            <w:pPr>
              <w:jc w:val="center"/>
              <w:rPr>
                <w:lang w:eastAsia="en-US"/>
              </w:rPr>
            </w:pPr>
            <w:r w:rsidRPr="005D2E13">
              <w:rPr>
                <w:lang w:eastAsia="en-US"/>
              </w:rPr>
              <w:t>0,28</w:t>
            </w:r>
          </w:p>
        </w:tc>
        <w:tc>
          <w:tcPr>
            <w:tcW w:w="1443" w:type="dxa"/>
          </w:tcPr>
          <w:p w14:paraId="6688A003" w14:textId="77777777" w:rsidR="005D2E13" w:rsidRPr="005D2E13" w:rsidRDefault="005D2E13" w:rsidP="005D2E13">
            <w:pPr>
              <w:jc w:val="center"/>
              <w:rPr>
                <w:lang w:eastAsia="en-US"/>
              </w:rPr>
            </w:pPr>
            <w:r w:rsidRPr="005D2E13">
              <w:rPr>
                <w:lang w:eastAsia="en-US"/>
              </w:rPr>
              <w:t>TS.1</w:t>
            </w:r>
          </w:p>
        </w:tc>
        <w:tc>
          <w:tcPr>
            <w:tcW w:w="1109" w:type="dxa"/>
            <w:noWrap/>
            <w:hideMark/>
          </w:tcPr>
          <w:p w14:paraId="226F9372" w14:textId="77777777" w:rsidR="005D2E13" w:rsidRPr="005D2E13" w:rsidRDefault="005D2E13" w:rsidP="005D2E13">
            <w:pPr>
              <w:jc w:val="both"/>
              <w:rPr>
                <w:lang w:eastAsia="en-US"/>
              </w:rPr>
            </w:pPr>
            <w:r w:rsidRPr="005D2E13">
              <w:rPr>
                <w:lang w:eastAsia="en-US"/>
              </w:rPr>
              <w:t> </w:t>
            </w:r>
          </w:p>
        </w:tc>
      </w:tr>
      <w:tr w:rsidR="005D2E13" w:rsidRPr="005D2E13" w14:paraId="428C28ED" w14:textId="77777777" w:rsidTr="00620874">
        <w:trPr>
          <w:trHeight w:val="624"/>
        </w:trPr>
        <w:tc>
          <w:tcPr>
            <w:tcW w:w="702" w:type="dxa"/>
            <w:hideMark/>
          </w:tcPr>
          <w:p w14:paraId="77AF658A" w14:textId="77777777" w:rsidR="005D2E13" w:rsidRPr="005D2E13" w:rsidRDefault="005D2E13" w:rsidP="005D2E13">
            <w:pPr>
              <w:jc w:val="center"/>
              <w:rPr>
                <w:lang w:eastAsia="en-US"/>
              </w:rPr>
            </w:pPr>
            <w:r w:rsidRPr="005D2E13">
              <w:rPr>
                <w:lang w:eastAsia="en-US"/>
              </w:rPr>
              <w:t>6</w:t>
            </w:r>
          </w:p>
        </w:tc>
        <w:tc>
          <w:tcPr>
            <w:tcW w:w="3977" w:type="dxa"/>
            <w:hideMark/>
          </w:tcPr>
          <w:p w14:paraId="1ED75479" w14:textId="77777777" w:rsidR="005D2E13" w:rsidRPr="005D2E13" w:rsidRDefault="005D2E13" w:rsidP="005D2E13">
            <w:pPr>
              <w:jc w:val="both"/>
              <w:rPr>
                <w:lang w:eastAsia="en-US"/>
              </w:rPr>
            </w:pPr>
            <w:r w:rsidRPr="005D2E13">
              <w:rPr>
                <w:lang w:eastAsia="en-US"/>
              </w:rPr>
              <w:t>Kabelio izoliacijos varžos ir perieinamųjų taškų matavimas</w:t>
            </w:r>
          </w:p>
        </w:tc>
        <w:tc>
          <w:tcPr>
            <w:tcW w:w="1266" w:type="dxa"/>
            <w:hideMark/>
          </w:tcPr>
          <w:p w14:paraId="45D06AD1" w14:textId="77777777" w:rsidR="005D2E13" w:rsidRPr="005D2E13" w:rsidRDefault="005D2E13" w:rsidP="005D2E13">
            <w:pPr>
              <w:jc w:val="center"/>
              <w:rPr>
                <w:lang w:eastAsia="en-US"/>
              </w:rPr>
            </w:pPr>
            <w:r w:rsidRPr="005D2E13">
              <w:rPr>
                <w:lang w:eastAsia="en-US"/>
              </w:rPr>
              <w:t>vnt</w:t>
            </w:r>
          </w:p>
        </w:tc>
        <w:tc>
          <w:tcPr>
            <w:tcW w:w="1421" w:type="dxa"/>
            <w:noWrap/>
            <w:hideMark/>
          </w:tcPr>
          <w:p w14:paraId="679EAAFE" w14:textId="77777777" w:rsidR="005D2E13" w:rsidRPr="005D2E13" w:rsidRDefault="005D2E13" w:rsidP="005D2E13">
            <w:pPr>
              <w:jc w:val="center"/>
              <w:rPr>
                <w:lang w:eastAsia="en-US"/>
              </w:rPr>
            </w:pPr>
            <w:r w:rsidRPr="005D2E13">
              <w:rPr>
                <w:lang w:eastAsia="en-US"/>
              </w:rPr>
              <w:t>2,0</w:t>
            </w:r>
          </w:p>
        </w:tc>
        <w:tc>
          <w:tcPr>
            <w:tcW w:w="1443" w:type="dxa"/>
          </w:tcPr>
          <w:p w14:paraId="4D12AEA9" w14:textId="77777777" w:rsidR="005D2E13" w:rsidRPr="005D2E13" w:rsidRDefault="005D2E13" w:rsidP="005D2E13">
            <w:pPr>
              <w:jc w:val="center"/>
              <w:rPr>
                <w:lang w:eastAsia="en-US"/>
              </w:rPr>
            </w:pPr>
            <w:r w:rsidRPr="005D2E13">
              <w:rPr>
                <w:lang w:eastAsia="en-US"/>
              </w:rPr>
              <w:t>TS.1</w:t>
            </w:r>
          </w:p>
        </w:tc>
        <w:tc>
          <w:tcPr>
            <w:tcW w:w="1109" w:type="dxa"/>
            <w:noWrap/>
            <w:hideMark/>
          </w:tcPr>
          <w:p w14:paraId="60C361CF" w14:textId="77777777" w:rsidR="005D2E13" w:rsidRPr="005D2E13" w:rsidRDefault="005D2E13" w:rsidP="005D2E13">
            <w:pPr>
              <w:jc w:val="both"/>
              <w:rPr>
                <w:lang w:eastAsia="en-US"/>
              </w:rPr>
            </w:pPr>
            <w:r w:rsidRPr="005D2E13">
              <w:rPr>
                <w:lang w:eastAsia="en-US"/>
              </w:rPr>
              <w:t> </w:t>
            </w:r>
          </w:p>
        </w:tc>
      </w:tr>
      <w:tr w:rsidR="005D2E13" w:rsidRPr="005D2E13" w14:paraId="199DBF01" w14:textId="77777777" w:rsidTr="00620874">
        <w:trPr>
          <w:trHeight w:val="312"/>
        </w:trPr>
        <w:tc>
          <w:tcPr>
            <w:tcW w:w="702" w:type="dxa"/>
            <w:noWrap/>
            <w:hideMark/>
          </w:tcPr>
          <w:p w14:paraId="160AE710" w14:textId="77777777" w:rsidR="005D2E13" w:rsidRPr="005D2E13" w:rsidRDefault="005D2E13" w:rsidP="005D2E13">
            <w:pPr>
              <w:jc w:val="center"/>
              <w:rPr>
                <w:b/>
                <w:bCs/>
                <w:lang w:eastAsia="en-US"/>
              </w:rPr>
            </w:pPr>
          </w:p>
        </w:tc>
        <w:tc>
          <w:tcPr>
            <w:tcW w:w="3977" w:type="dxa"/>
            <w:hideMark/>
          </w:tcPr>
          <w:p w14:paraId="3B4F17EC" w14:textId="77777777" w:rsidR="005D2E13" w:rsidRPr="005D2E13" w:rsidRDefault="005D2E13" w:rsidP="005D2E13">
            <w:pPr>
              <w:jc w:val="both"/>
              <w:rPr>
                <w:b/>
                <w:bCs/>
                <w:lang w:eastAsia="en-US"/>
              </w:rPr>
            </w:pPr>
            <w:r w:rsidRPr="005D2E13">
              <w:rPr>
                <w:b/>
                <w:bCs/>
                <w:lang w:eastAsia="en-US"/>
              </w:rPr>
              <w:t>Kondensato nuvedimo sistema</w:t>
            </w:r>
          </w:p>
        </w:tc>
        <w:tc>
          <w:tcPr>
            <w:tcW w:w="1266" w:type="dxa"/>
            <w:hideMark/>
          </w:tcPr>
          <w:p w14:paraId="64557AAB" w14:textId="77777777" w:rsidR="005D2E13" w:rsidRPr="005D2E13" w:rsidRDefault="005D2E13" w:rsidP="005D2E13">
            <w:pPr>
              <w:jc w:val="center"/>
              <w:rPr>
                <w:lang w:eastAsia="en-US"/>
              </w:rPr>
            </w:pPr>
          </w:p>
        </w:tc>
        <w:tc>
          <w:tcPr>
            <w:tcW w:w="1421" w:type="dxa"/>
            <w:hideMark/>
          </w:tcPr>
          <w:p w14:paraId="3E4FEC54" w14:textId="77777777" w:rsidR="005D2E13" w:rsidRPr="005D2E13" w:rsidRDefault="005D2E13" w:rsidP="005D2E13">
            <w:pPr>
              <w:jc w:val="center"/>
              <w:rPr>
                <w:lang w:eastAsia="en-US"/>
              </w:rPr>
            </w:pPr>
          </w:p>
        </w:tc>
        <w:tc>
          <w:tcPr>
            <w:tcW w:w="1443" w:type="dxa"/>
          </w:tcPr>
          <w:p w14:paraId="1B2A362C" w14:textId="77777777" w:rsidR="005D2E13" w:rsidRPr="005D2E13" w:rsidRDefault="005D2E13" w:rsidP="005D2E13">
            <w:pPr>
              <w:jc w:val="center"/>
              <w:rPr>
                <w:lang w:eastAsia="en-US"/>
              </w:rPr>
            </w:pPr>
          </w:p>
        </w:tc>
        <w:tc>
          <w:tcPr>
            <w:tcW w:w="1109" w:type="dxa"/>
            <w:hideMark/>
          </w:tcPr>
          <w:p w14:paraId="3D6CFFCA" w14:textId="77777777" w:rsidR="005D2E13" w:rsidRPr="005D2E13" w:rsidRDefault="005D2E13" w:rsidP="005D2E13">
            <w:pPr>
              <w:jc w:val="both"/>
              <w:rPr>
                <w:lang w:eastAsia="en-US"/>
              </w:rPr>
            </w:pPr>
            <w:r w:rsidRPr="005D2E13">
              <w:rPr>
                <w:lang w:eastAsia="en-US"/>
              </w:rPr>
              <w:t> </w:t>
            </w:r>
          </w:p>
        </w:tc>
      </w:tr>
      <w:tr w:rsidR="005D2E13" w:rsidRPr="005D2E13" w14:paraId="47FAF797" w14:textId="77777777" w:rsidTr="00620874">
        <w:trPr>
          <w:trHeight w:val="624"/>
        </w:trPr>
        <w:tc>
          <w:tcPr>
            <w:tcW w:w="702" w:type="dxa"/>
            <w:hideMark/>
          </w:tcPr>
          <w:p w14:paraId="53B53BF0" w14:textId="77777777" w:rsidR="005D2E13" w:rsidRPr="005D2E13" w:rsidRDefault="005D2E13" w:rsidP="005D2E13">
            <w:pPr>
              <w:jc w:val="center"/>
              <w:rPr>
                <w:lang w:eastAsia="en-US"/>
              </w:rPr>
            </w:pPr>
            <w:r w:rsidRPr="005D2E13">
              <w:rPr>
                <w:lang w:eastAsia="en-US"/>
              </w:rPr>
              <w:t>7</w:t>
            </w:r>
          </w:p>
        </w:tc>
        <w:tc>
          <w:tcPr>
            <w:tcW w:w="3977" w:type="dxa"/>
            <w:hideMark/>
          </w:tcPr>
          <w:p w14:paraId="6AC95754" w14:textId="77777777" w:rsidR="005D2E13" w:rsidRPr="005D2E13" w:rsidRDefault="005D2E13" w:rsidP="005D2E13">
            <w:pPr>
              <w:jc w:val="both"/>
              <w:rPr>
                <w:lang w:eastAsia="en-US"/>
              </w:rPr>
            </w:pPr>
            <w:r w:rsidRPr="005D2E13">
              <w:rPr>
                <w:lang w:eastAsia="en-US"/>
              </w:rPr>
              <w:t>Kondensato nuvedimo vamzdyno iki 32 mm montavimas</w:t>
            </w:r>
          </w:p>
        </w:tc>
        <w:tc>
          <w:tcPr>
            <w:tcW w:w="1266" w:type="dxa"/>
            <w:hideMark/>
          </w:tcPr>
          <w:p w14:paraId="492815FF" w14:textId="77777777" w:rsidR="005D2E13" w:rsidRPr="005D2E13" w:rsidRDefault="005D2E13" w:rsidP="005D2E13">
            <w:pPr>
              <w:jc w:val="center"/>
              <w:rPr>
                <w:lang w:eastAsia="en-US"/>
              </w:rPr>
            </w:pPr>
            <w:r w:rsidRPr="005D2E13">
              <w:rPr>
                <w:lang w:eastAsia="en-US"/>
              </w:rPr>
              <w:t>m</w:t>
            </w:r>
          </w:p>
        </w:tc>
        <w:tc>
          <w:tcPr>
            <w:tcW w:w="1421" w:type="dxa"/>
            <w:noWrap/>
            <w:hideMark/>
          </w:tcPr>
          <w:p w14:paraId="21E0A171" w14:textId="77777777" w:rsidR="005D2E13" w:rsidRPr="005D2E13" w:rsidRDefault="005D2E13" w:rsidP="005D2E13">
            <w:pPr>
              <w:jc w:val="center"/>
              <w:rPr>
                <w:lang w:eastAsia="en-US"/>
              </w:rPr>
            </w:pPr>
            <w:r w:rsidRPr="005D2E13">
              <w:rPr>
                <w:lang w:eastAsia="en-US"/>
              </w:rPr>
              <w:t>22,0</w:t>
            </w:r>
          </w:p>
        </w:tc>
        <w:tc>
          <w:tcPr>
            <w:tcW w:w="1443" w:type="dxa"/>
          </w:tcPr>
          <w:p w14:paraId="419E42AB" w14:textId="77777777" w:rsidR="005D2E13" w:rsidRPr="005D2E13" w:rsidRDefault="005D2E13" w:rsidP="005D2E13">
            <w:pPr>
              <w:jc w:val="center"/>
              <w:rPr>
                <w:lang w:eastAsia="en-US"/>
              </w:rPr>
            </w:pPr>
            <w:r w:rsidRPr="005D2E13">
              <w:rPr>
                <w:lang w:eastAsia="en-US"/>
              </w:rPr>
              <w:t>TS.1</w:t>
            </w:r>
          </w:p>
        </w:tc>
        <w:tc>
          <w:tcPr>
            <w:tcW w:w="1109" w:type="dxa"/>
            <w:noWrap/>
            <w:hideMark/>
          </w:tcPr>
          <w:p w14:paraId="6F70730F" w14:textId="77777777" w:rsidR="005D2E13" w:rsidRPr="005D2E13" w:rsidRDefault="005D2E13" w:rsidP="005D2E13">
            <w:pPr>
              <w:jc w:val="both"/>
              <w:rPr>
                <w:lang w:eastAsia="en-US"/>
              </w:rPr>
            </w:pPr>
            <w:r w:rsidRPr="005D2E13">
              <w:rPr>
                <w:lang w:eastAsia="en-US"/>
              </w:rPr>
              <w:t> </w:t>
            </w:r>
          </w:p>
        </w:tc>
      </w:tr>
      <w:tr w:rsidR="005D2E13" w:rsidRPr="005D2E13" w14:paraId="34BA9529" w14:textId="77777777" w:rsidTr="00620874">
        <w:trPr>
          <w:trHeight w:val="312"/>
        </w:trPr>
        <w:tc>
          <w:tcPr>
            <w:tcW w:w="702" w:type="dxa"/>
            <w:hideMark/>
          </w:tcPr>
          <w:p w14:paraId="01F9407D" w14:textId="77777777" w:rsidR="005D2E13" w:rsidRPr="005D2E13" w:rsidRDefault="005D2E13" w:rsidP="005D2E13">
            <w:pPr>
              <w:jc w:val="center"/>
              <w:rPr>
                <w:lang w:eastAsia="en-US"/>
              </w:rPr>
            </w:pPr>
            <w:r w:rsidRPr="005D2E13">
              <w:rPr>
                <w:lang w:eastAsia="en-US"/>
              </w:rPr>
              <w:t>8</w:t>
            </w:r>
          </w:p>
        </w:tc>
        <w:tc>
          <w:tcPr>
            <w:tcW w:w="3977" w:type="dxa"/>
            <w:hideMark/>
          </w:tcPr>
          <w:p w14:paraId="522BACB6" w14:textId="77777777" w:rsidR="005D2E13" w:rsidRPr="005D2E13" w:rsidRDefault="005D2E13" w:rsidP="005D2E13">
            <w:pPr>
              <w:jc w:val="both"/>
              <w:rPr>
                <w:lang w:eastAsia="en-US"/>
              </w:rPr>
            </w:pPr>
            <w:r w:rsidRPr="005D2E13">
              <w:rPr>
                <w:lang w:eastAsia="en-US"/>
              </w:rPr>
              <w:t>Kondensato nuvedimo vamzdis DN32 mm</w:t>
            </w:r>
          </w:p>
        </w:tc>
        <w:tc>
          <w:tcPr>
            <w:tcW w:w="1266" w:type="dxa"/>
            <w:hideMark/>
          </w:tcPr>
          <w:p w14:paraId="708DAFE3" w14:textId="77777777" w:rsidR="005D2E13" w:rsidRPr="005D2E13" w:rsidRDefault="005D2E13" w:rsidP="005D2E13">
            <w:pPr>
              <w:jc w:val="center"/>
              <w:rPr>
                <w:lang w:eastAsia="en-US"/>
              </w:rPr>
            </w:pPr>
            <w:r w:rsidRPr="005D2E13">
              <w:rPr>
                <w:lang w:eastAsia="en-US"/>
              </w:rPr>
              <w:t>m</w:t>
            </w:r>
          </w:p>
        </w:tc>
        <w:tc>
          <w:tcPr>
            <w:tcW w:w="1421" w:type="dxa"/>
            <w:noWrap/>
            <w:hideMark/>
          </w:tcPr>
          <w:p w14:paraId="06A18C48" w14:textId="77777777" w:rsidR="005D2E13" w:rsidRPr="005D2E13" w:rsidRDefault="005D2E13" w:rsidP="005D2E13">
            <w:pPr>
              <w:jc w:val="center"/>
              <w:rPr>
                <w:lang w:eastAsia="en-US"/>
              </w:rPr>
            </w:pPr>
            <w:r w:rsidRPr="005D2E13">
              <w:rPr>
                <w:lang w:eastAsia="en-US"/>
              </w:rPr>
              <w:t>17,0</w:t>
            </w:r>
          </w:p>
        </w:tc>
        <w:tc>
          <w:tcPr>
            <w:tcW w:w="1443" w:type="dxa"/>
          </w:tcPr>
          <w:p w14:paraId="7E8F6086" w14:textId="77777777" w:rsidR="005D2E13" w:rsidRPr="005D2E13" w:rsidRDefault="005D2E13" w:rsidP="005D2E13">
            <w:pPr>
              <w:jc w:val="center"/>
              <w:rPr>
                <w:lang w:eastAsia="en-US"/>
              </w:rPr>
            </w:pPr>
            <w:r w:rsidRPr="005D2E13">
              <w:rPr>
                <w:lang w:eastAsia="en-US"/>
              </w:rPr>
              <w:t>TS.1</w:t>
            </w:r>
          </w:p>
        </w:tc>
        <w:tc>
          <w:tcPr>
            <w:tcW w:w="1109" w:type="dxa"/>
            <w:noWrap/>
            <w:hideMark/>
          </w:tcPr>
          <w:p w14:paraId="5D76E1A0" w14:textId="77777777" w:rsidR="005D2E13" w:rsidRPr="005D2E13" w:rsidRDefault="005D2E13" w:rsidP="005D2E13">
            <w:pPr>
              <w:jc w:val="both"/>
              <w:rPr>
                <w:lang w:eastAsia="en-US"/>
              </w:rPr>
            </w:pPr>
            <w:r w:rsidRPr="005D2E13">
              <w:rPr>
                <w:lang w:eastAsia="en-US"/>
              </w:rPr>
              <w:t> </w:t>
            </w:r>
          </w:p>
        </w:tc>
      </w:tr>
      <w:tr w:rsidR="005D2E13" w:rsidRPr="005D2E13" w14:paraId="3C8BD59A" w14:textId="77777777" w:rsidTr="00620874">
        <w:trPr>
          <w:trHeight w:val="312"/>
        </w:trPr>
        <w:tc>
          <w:tcPr>
            <w:tcW w:w="702" w:type="dxa"/>
            <w:hideMark/>
          </w:tcPr>
          <w:p w14:paraId="74F91E28" w14:textId="77777777" w:rsidR="005D2E13" w:rsidRPr="005D2E13" w:rsidRDefault="005D2E13" w:rsidP="005D2E13">
            <w:pPr>
              <w:jc w:val="center"/>
              <w:rPr>
                <w:lang w:eastAsia="en-US"/>
              </w:rPr>
            </w:pPr>
            <w:r w:rsidRPr="005D2E13">
              <w:rPr>
                <w:lang w:eastAsia="en-US"/>
              </w:rPr>
              <w:t>9</w:t>
            </w:r>
          </w:p>
        </w:tc>
        <w:tc>
          <w:tcPr>
            <w:tcW w:w="3977" w:type="dxa"/>
            <w:hideMark/>
          </w:tcPr>
          <w:p w14:paraId="1406E3B0" w14:textId="77777777" w:rsidR="005D2E13" w:rsidRPr="005D2E13" w:rsidRDefault="005D2E13" w:rsidP="005D2E13">
            <w:pPr>
              <w:jc w:val="both"/>
              <w:rPr>
                <w:lang w:eastAsia="en-US"/>
              </w:rPr>
            </w:pPr>
            <w:r w:rsidRPr="005D2E13">
              <w:rPr>
                <w:lang w:eastAsia="en-US"/>
              </w:rPr>
              <w:t>Kondensato nuvedimo vamzdis DN9 mm</w:t>
            </w:r>
          </w:p>
        </w:tc>
        <w:tc>
          <w:tcPr>
            <w:tcW w:w="1266" w:type="dxa"/>
            <w:hideMark/>
          </w:tcPr>
          <w:p w14:paraId="675993DA" w14:textId="77777777" w:rsidR="005D2E13" w:rsidRPr="005D2E13" w:rsidRDefault="005D2E13" w:rsidP="005D2E13">
            <w:pPr>
              <w:jc w:val="center"/>
              <w:rPr>
                <w:lang w:eastAsia="en-US"/>
              </w:rPr>
            </w:pPr>
            <w:r w:rsidRPr="005D2E13">
              <w:rPr>
                <w:lang w:eastAsia="en-US"/>
              </w:rPr>
              <w:t>m</w:t>
            </w:r>
          </w:p>
        </w:tc>
        <w:tc>
          <w:tcPr>
            <w:tcW w:w="1421" w:type="dxa"/>
            <w:noWrap/>
            <w:hideMark/>
          </w:tcPr>
          <w:p w14:paraId="728A05E2" w14:textId="77777777" w:rsidR="005D2E13" w:rsidRPr="005D2E13" w:rsidRDefault="005D2E13" w:rsidP="005D2E13">
            <w:pPr>
              <w:jc w:val="center"/>
              <w:rPr>
                <w:lang w:eastAsia="en-US"/>
              </w:rPr>
            </w:pPr>
            <w:r w:rsidRPr="005D2E13">
              <w:rPr>
                <w:lang w:eastAsia="en-US"/>
              </w:rPr>
              <w:t>5,0</w:t>
            </w:r>
          </w:p>
        </w:tc>
        <w:tc>
          <w:tcPr>
            <w:tcW w:w="1443" w:type="dxa"/>
          </w:tcPr>
          <w:p w14:paraId="34109A53" w14:textId="77777777" w:rsidR="005D2E13" w:rsidRPr="005D2E13" w:rsidRDefault="005D2E13" w:rsidP="005D2E13">
            <w:pPr>
              <w:jc w:val="center"/>
              <w:rPr>
                <w:lang w:eastAsia="en-US"/>
              </w:rPr>
            </w:pPr>
            <w:r w:rsidRPr="005D2E13">
              <w:rPr>
                <w:lang w:eastAsia="en-US"/>
              </w:rPr>
              <w:t>TS.1</w:t>
            </w:r>
          </w:p>
        </w:tc>
        <w:tc>
          <w:tcPr>
            <w:tcW w:w="1109" w:type="dxa"/>
            <w:noWrap/>
            <w:hideMark/>
          </w:tcPr>
          <w:p w14:paraId="7BFD394A" w14:textId="77777777" w:rsidR="005D2E13" w:rsidRPr="005D2E13" w:rsidRDefault="005D2E13" w:rsidP="005D2E13">
            <w:pPr>
              <w:jc w:val="both"/>
              <w:rPr>
                <w:lang w:eastAsia="en-US"/>
              </w:rPr>
            </w:pPr>
            <w:r w:rsidRPr="005D2E13">
              <w:rPr>
                <w:lang w:eastAsia="en-US"/>
              </w:rPr>
              <w:t> </w:t>
            </w:r>
          </w:p>
        </w:tc>
      </w:tr>
      <w:tr w:rsidR="005D2E13" w:rsidRPr="005D2E13" w14:paraId="2AE5B8D9" w14:textId="77777777" w:rsidTr="00620874">
        <w:trPr>
          <w:trHeight w:val="624"/>
        </w:trPr>
        <w:tc>
          <w:tcPr>
            <w:tcW w:w="702" w:type="dxa"/>
            <w:hideMark/>
          </w:tcPr>
          <w:p w14:paraId="5B8E4963" w14:textId="77777777" w:rsidR="005D2E13" w:rsidRPr="005D2E13" w:rsidRDefault="005D2E13" w:rsidP="005D2E13">
            <w:pPr>
              <w:jc w:val="center"/>
              <w:rPr>
                <w:lang w:eastAsia="en-US"/>
              </w:rPr>
            </w:pPr>
            <w:r w:rsidRPr="005D2E13">
              <w:rPr>
                <w:lang w:eastAsia="en-US"/>
              </w:rPr>
              <w:lastRenderedPageBreak/>
              <w:t>10</w:t>
            </w:r>
          </w:p>
        </w:tc>
        <w:tc>
          <w:tcPr>
            <w:tcW w:w="3977" w:type="dxa"/>
            <w:hideMark/>
          </w:tcPr>
          <w:p w14:paraId="7CA25000" w14:textId="77777777" w:rsidR="005D2E13" w:rsidRPr="005D2E13" w:rsidRDefault="005D2E13" w:rsidP="005D2E13">
            <w:pPr>
              <w:jc w:val="both"/>
              <w:rPr>
                <w:lang w:eastAsia="en-US"/>
              </w:rPr>
            </w:pPr>
            <w:r w:rsidRPr="005D2E13">
              <w:rPr>
                <w:lang w:eastAsia="en-US"/>
              </w:rPr>
              <w:t>Montavimo medžiagos (laikikliai, nipeliai ir fasoninės dalys)</w:t>
            </w:r>
          </w:p>
        </w:tc>
        <w:tc>
          <w:tcPr>
            <w:tcW w:w="1266" w:type="dxa"/>
            <w:hideMark/>
          </w:tcPr>
          <w:p w14:paraId="79E4058F"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3BB63F01" w14:textId="77777777" w:rsidR="005D2E13" w:rsidRPr="005D2E13" w:rsidRDefault="005D2E13" w:rsidP="005D2E13">
            <w:pPr>
              <w:jc w:val="center"/>
              <w:rPr>
                <w:lang w:eastAsia="en-US"/>
              </w:rPr>
            </w:pPr>
            <w:r w:rsidRPr="005D2E13">
              <w:rPr>
                <w:lang w:eastAsia="en-US"/>
              </w:rPr>
              <w:t>1,0</w:t>
            </w:r>
          </w:p>
        </w:tc>
        <w:tc>
          <w:tcPr>
            <w:tcW w:w="1443" w:type="dxa"/>
          </w:tcPr>
          <w:p w14:paraId="599BCD2C" w14:textId="77777777" w:rsidR="005D2E13" w:rsidRPr="005D2E13" w:rsidRDefault="005D2E13" w:rsidP="005D2E13">
            <w:pPr>
              <w:jc w:val="center"/>
              <w:rPr>
                <w:lang w:eastAsia="en-US"/>
              </w:rPr>
            </w:pPr>
            <w:r w:rsidRPr="005D2E13">
              <w:rPr>
                <w:lang w:eastAsia="en-US"/>
              </w:rPr>
              <w:t>TS.1</w:t>
            </w:r>
          </w:p>
        </w:tc>
        <w:tc>
          <w:tcPr>
            <w:tcW w:w="1109" w:type="dxa"/>
            <w:noWrap/>
            <w:hideMark/>
          </w:tcPr>
          <w:p w14:paraId="491AF996" w14:textId="77777777" w:rsidR="005D2E13" w:rsidRPr="005D2E13" w:rsidRDefault="005D2E13" w:rsidP="005D2E13">
            <w:pPr>
              <w:jc w:val="both"/>
              <w:rPr>
                <w:lang w:eastAsia="en-US"/>
              </w:rPr>
            </w:pPr>
            <w:r w:rsidRPr="005D2E13">
              <w:rPr>
                <w:lang w:eastAsia="en-US"/>
              </w:rPr>
              <w:t> </w:t>
            </w:r>
          </w:p>
        </w:tc>
      </w:tr>
      <w:tr w:rsidR="005D2E13" w:rsidRPr="005D2E13" w14:paraId="0DF2514D" w14:textId="77777777" w:rsidTr="00620874">
        <w:trPr>
          <w:trHeight w:val="720"/>
        </w:trPr>
        <w:tc>
          <w:tcPr>
            <w:tcW w:w="702" w:type="dxa"/>
            <w:hideMark/>
          </w:tcPr>
          <w:p w14:paraId="49F13001" w14:textId="77777777" w:rsidR="005D2E13" w:rsidRPr="005D2E13" w:rsidRDefault="005D2E13" w:rsidP="005D2E13">
            <w:pPr>
              <w:jc w:val="center"/>
              <w:rPr>
                <w:lang w:eastAsia="en-US"/>
              </w:rPr>
            </w:pPr>
            <w:r w:rsidRPr="005D2E13">
              <w:rPr>
                <w:lang w:eastAsia="en-US"/>
              </w:rPr>
              <w:t>11</w:t>
            </w:r>
          </w:p>
        </w:tc>
        <w:tc>
          <w:tcPr>
            <w:tcW w:w="3977" w:type="dxa"/>
            <w:hideMark/>
          </w:tcPr>
          <w:p w14:paraId="44CB61AB" w14:textId="77777777" w:rsidR="005D2E13" w:rsidRPr="005D2E13" w:rsidRDefault="005D2E13" w:rsidP="005D2E13">
            <w:pPr>
              <w:jc w:val="both"/>
              <w:rPr>
                <w:lang w:eastAsia="en-US"/>
              </w:rPr>
            </w:pPr>
            <w:r w:rsidRPr="005D2E13">
              <w:rPr>
                <w:lang w:eastAsia="en-US"/>
              </w:rPr>
              <w:t>Kondensato surinkimo sifonų montavimas, prijungimas prie veikiančių nuotekų tinklų</w:t>
            </w:r>
          </w:p>
        </w:tc>
        <w:tc>
          <w:tcPr>
            <w:tcW w:w="1266" w:type="dxa"/>
            <w:hideMark/>
          </w:tcPr>
          <w:p w14:paraId="496EA5A7" w14:textId="77777777" w:rsidR="005D2E13" w:rsidRPr="005D2E13" w:rsidRDefault="005D2E13" w:rsidP="005D2E13">
            <w:pPr>
              <w:jc w:val="center"/>
              <w:rPr>
                <w:lang w:eastAsia="en-US"/>
              </w:rPr>
            </w:pPr>
            <w:r w:rsidRPr="005D2E13">
              <w:rPr>
                <w:lang w:eastAsia="en-US"/>
              </w:rPr>
              <w:t>vnt.</w:t>
            </w:r>
          </w:p>
        </w:tc>
        <w:tc>
          <w:tcPr>
            <w:tcW w:w="1421" w:type="dxa"/>
            <w:noWrap/>
            <w:hideMark/>
          </w:tcPr>
          <w:p w14:paraId="34D5CAEA" w14:textId="77777777" w:rsidR="005D2E13" w:rsidRPr="005D2E13" w:rsidRDefault="005D2E13" w:rsidP="005D2E13">
            <w:pPr>
              <w:jc w:val="center"/>
              <w:rPr>
                <w:lang w:eastAsia="en-US"/>
              </w:rPr>
            </w:pPr>
            <w:r w:rsidRPr="005D2E13">
              <w:rPr>
                <w:lang w:eastAsia="en-US"/>
              </w:rPr>
              <w:t>1,0</w:t>
            </w:r>
          </w:p>
        </w:tc>
        <w:tc>
          <w:tcPr>
            <w:tcW w:w="1443" w:type="dxa"/>
          </w:tcPr>
          <w:p w14:paraId="08D64548" w14:textId="77777777" w:rsidR="005D2E13" w:rsidRPr="005D2E13" w:rsidRDefault="005D2E13" w:rsidP="005D2E13">
            <w:pPr>
              <w:jc w:val="center"/>
              <w:rPr>
                <w:lang w:eastAsia="en-US"/>
              </w:rPr>
            </w:pPr>
            <w:r w:rsidRPr="005D2E13">
              <w:rPr>
                <w:lang w:eastAsia="en-US"/>
              </w:rPr>
              <w:t>TS.1</w:t>
            </w:r>
          </w:p>
        </w:tc>
        <w:tc>
          <w:tcPr>
            <w:tcW w:w="1109" w:type="dxa"/>
            <w:noWrap/>
            <w:hideMark/>
          </w:tcPr>
          <w:p w14:paraId="1F2C9F91" w14:textId="77777777" w:rsidR="005D2E13" w:rsidRPr="005D2E13" w:rsidRDefault="005D2E13" w:rsidP="005D2E13">
            <w:pPr>
              <w:jc w:val="both"/>
              <w:rPr>
                <w:lang w:eastAsia="en-US"/>
              </w:rPr>
            </w:pPr>
            <w:r w:rsidRPr="005D2E13">
              <w:rPr>
                <w:lang w:eastAsia="en-US"/>
              </w:rPr>
              <w:t> </w:t>
            </w:r>
          </w:p>
        </w:tc>
      </w:tr>
      <w:tr w:rsidR="005D2E13" w:rsidRPr="005D2E13" w14:paraId="57C0E67C" w14:textId="77777777" w:rsidTr="00620874">
        <w:trPr>
          <w:trHeight w:val="312"/>
        </w:trPr>
        <w:tc>
          <w:tcPr>
            <w:tcW w:w="702" w:type="dxa"/>
            <w:hideMark/>
          </w:tcPr>
          <w:p w14:paraId="24259F5C" w14:textId="77777777" w:rsidR="005D2E13" w:rsidRPr="005D2E13" w:rsidRDefault="005D2E13" w:rsidP="005D2E13">
            <w:pPr>
              <w:jc w:val="center"/>
              <w:rPr>
                <w:lang w:eastAsia="en-US"/>
              </w:rPr>
            </w:pPr>
            <w:r w:rsidRPr="005D2E13">
              <w:rPr>
                <w:lang w:eastAsia="en-US"/>
              </w:rPr>
              <w:t>12</w:t>
            </w:r>
          </w:p>
        </w:tc>
        <w:tc>
          <w:tcPr>
            <w:tcW w:w="3977" w:type="dxa"/>
            <w:hideMark/>
          </w:tcPr>
          <w:p w14:paraId="525F6297" w14:textId="77777777" w:rsidR="005D2E13" w:rsidRPr="005D2E13" w:rsidRDefault="005D2E13" w:rsidP="005D2E13">
            <w:pPr>
              <w:jc w:val="both"/>
              <w:rPr>
                <w:lang w:eastAsia="en-US"/>
              </w:rPr>
            </w:pPr>
            <w:r w:rsidRPr="005D2E13">
              <w:rPr>
                <w:lang w:eastAsia="en-US"/>
              </w:rPr>
              <w:t>Plastikinių kanalų montavimas</w:t>
            </w:r>
          </w:p>
        </w:tc>
        <w:tc>
          <w:tcPr>
            <w:tcW w:w="1266" w:type="dxa"/>
            <w:hideMark/>
          </w:tcPr>
          <w:p w14:paraId="3056105A" w14:textId="77777777" w:rsidR="005D2E13" w:rsidRPr="005D2E13" w:rsidRDefault="005D2E13" w:rsidP="005D2E13">
            <w:pPr>
              <w:jc w:val="center"/>
              <w:rPr>
                <w:lang w:eastAsia="en-US"/>
              </w:rPr>
            </w:pPr>
            <w:r w:rsidRPr="005D2E13">
              <w:rPr>
                <w:lang w:eastAsia="en-US"/>
              </w:rPr>
              <w:t>100m</w:t>
            </w:r>
          </w:p>
        </w:tc>
        <w:tc>
          <w:tcPr>
            <w:tcW w:w="1421" w:type="dxa"/>
            <w:noWrap/>
            <w:hideMark/>
          </w:tcPr>
          <w:p w14:paraId="70BE09D6" w14:textId="77777777" w:rsidR="005D2E13" w:rsidRPr="005D2E13" w:rsidRDefault="005D2E13" w:rsidP="005D2E13">
            <w:pPr>
              <w:jc w:val="center"/>
              <w:rPr>
                <w:lang w:eastAsia="en-US"/>
              </w:rPr>
            </w:pPr>
            <w:r w:rsidRPr="005D2E13">
              <w:rPr>
                <w:lang w:eastAsia="en-US"/>
              </w:rPr>
              <w:t>0,02</w:t>
            </w:r>
          </w:p>
        </w:tc>
        <w:tc>
          <w:tcPr>
            <w:tcW w:w="1443" w:type="dxa"/>
          </w:tcPr>
          <w:p w14:paraId="458C38F9" w14:textId="77777777" w:rsidR="005D2E13" w:rsidRPr="005D2E13" w:rsidRDefault="005D2E13" w:rsidP="005D2E13">
            <w:pPr>
              <w:jc w:val="center"/>
              <w:rPr>
                <w:lang w:eastAsia="en-US"/>
              </w:rPr>
            </w:pPr>
            <w:r w:rsidRPr="005D2E13">
              <w:rPr>
                <w:lang w:eastAsia="en-US"/>
              </w:rPr>
              <w:t>TS.1</w:t>
            </w:r>
          </w:p>
        </w:tc>
        <w:tc>
          <w:tcPr>
            <w:tcW w:w="1109" w:type="dxa"/>
            <w:noWrap/>
            <w:hideMark/>
          </w:tcPr>
          <w:p w14:paraId="2F728764" w14:textId="77777777" w:rsidR="005D2E13" w:rsidRPr="005D2E13" w:rsidRDefault="005D2E13" w:rsidP="005D2E13">
            <w:pPr>
              <w:jc w:val="both"/>
              <w:rPr>
                <w:lang w:eastAsia="en-US"/>
              </w:rPr>
            </w:pPr>
            <w:r w:rsidRPr="005D2E13">
              <w:rPr>
                <w:lang w:eastAsia="en-US"/>
              </w:rPr>
              <w:t> </w:t>
            </w:r>
          </w:p>
        </w:tc>
      </w:tr>
      <w:tr w:rsidR="005D2E13" w:rsidRPr="005D2E13" w14:paraId="5C1AC058" w14:textId="77777777" w:rsidTr="00620874">
        <w:trPr>
          <w:trHeight w:val="624"/>
        </w:trPr>
        <w:tc>
          <w:tcPr>
            <w:tcW w:w="702" w:type="dxa"/>
            <w:hideMark/>
          </w:tcPr>
          <w:p w14:paraId="1E57171D" w14:textId="77777777" w:rsidR="005D2E13" w:rsidRPr="005D2E13" w:rsidRDefault="005D2E13" w:rsidP="005D2E13">
            <w:pPr>
              <w:jc w:val="center"/>
              <w:rPr>
                <w:lang w:eastAsia="en-US"/>
              </w:rPr>
            </w:pPr>
            <w:r w:rsidRPr="005D2E13">
              <w:rPr>
                <w:lang w:eastAsia="en-US"/>
              </w:rPr>
              <w:t>13</w:t>
            </w:r>
          </w:p>
        </w:tc>
        <w:tc>
          <w:tcPr>
            <w:tcW w:w="3977" w:type="dxa"/>
            <w:hideMark/>
          </w:tcPr>
          <w:p w14:paraId="0E1E74E0" w14:textId="77777777" w:rsidR="005D2E13" w:rsidRPr="005D2E13" w:rsidRDefault="005D2E13" w:rsidP="005D2E13">
            <w:pPr>
              <w:jc w:val="both"/>
              <w:rPr>
                <w:lang w:eastAsia="en-US"/>
              </w:rPr>
            </w:pPr>
            <w:r w:rsidRPr="005D2E13">
              <w:rPr>
                <w:lang w:eastAsia="en-US"/>
              </w:rPr>
              <w:t>Kondensato nuvedimo vamzdyno hidraulinis bandymas</w:t>
            </w:r>
          </w:p>
        </w:tc>
        <w:tc>
          <w:tcPr>
            <w:tcW w:w="1266" w:type="dxa"/>
            <w:hideMark/>
          </w:tcPr>
          <w:p w14:paraId="417677D6" w14:textId="77777777" w:rsidR="005D2E13" w:rsidRPr="005D2E13" w:rsidRDefault="005D2E13" w:rsidP="005D2E13">
            <w:pPr>
              <w:jc w:val="center"/>
              <w:rPr>
                <w:lang w:eastAsia="en-US"/>
              </w:rPr>
            </w:pPr>
            <w:r w:rsidRPr="005D2E13">
              <w:rPr>
                <w:lang w:eastAsia="en-US"/>
              </w:rPr>
              <w:t>100m</w:t>
            </w:r>
          </w:p>
        </w:tc>
        <w:tc>
          <w:tcPr>
            <w:tcW w:w="1421" w:type="dxa"/>
            <w:noWrap/>
            <w:hideMark/>
          </w:tcPr>
          <w:p w14:paraId="78E02B00" w14:textId="77777777" w:rsidR="005D2E13" w:rsidRPr="005D2E13" w:rsidRDefault="005D2E13" w:rsidP="005D2E13">
            <w:pPr>
              <w:jc w:val="center"/>
              <w:rPr>
                <w:lang w:eastAsia="en-US"/>
              </w:rPr>
            </w:pPr>
            <w:r w:rsidRPr="005D2E13">
              <w:rPr>
                <w:lang w:eastAsia="en-US"/>
              </w:rPr>
              <w:t>0,22</w:t>
            </w:r>
          </w:p>
        </w:tc>
        <w:tc>
          <w:tcPr>
            <w:tcW w:w="1443" w:type="dxa"/>
          </w:tcPr>
          <w:p w14:paraId="4ADE8C2C" w14:textId="77777777" w:rsidR="005D2E13" w:rsidRPr="005D2E13" w:rsidRDefault="005D2E13" w:rsidP="005D2E13">
            <w:pPr>
              <w:jc w:val="center"/>
              <w:rPr>
                <w:lang w:eastAsia="en-US"/>
              </w:rPr>
            </w:pPr>
            <w:r w:rsidRPr="005D2E13">
              <w:rPr>
                <w:lang w:eastAsia="en-US"/>
              </w:rPr>
              <w:t>TS.1</w:t>
            </w:r>
          </w:p>
        </w:tc>
        <w:tc>
          <w:tcPr>
            <w:tcW w:w="1109" w:type="dxa"/>
            <w:noWrap/>
            <w:hideMark/>
          </w:tcPr>
          <w:p w14:paraId="56B4407C" w14:textId="77777777" w:rsidR="005D2E13" w:rsidRPr="005D2E13" w:rsidRDefault="005D2E13" w:rsidP="005D2E13">
            <w:pPr>
              <w:jc w:val="both"/>
              <w:rPr>
                <w:lang w:eastAsia="en-US"/>
              </w:rPr>
            </w:pPr>
            <w:r w:rsidRPr="005D2E13">
              <w:rPr>
                <w:lang w:eastAsia="en-US"/>
              </w:rPr>
              <w:t> </w:t>
            </w:r>
          </w:p>
        </w:tc>
      </w:tr>
      <w:tr w:rsidR="005D2E13" w:rsidRPr="005D2E13" w14:paraId="41DCF61C" w14:textId="77777777" w:rsidTr="00620874">
        <w:trPr>
          <w:trHeight w:val="312"/>
        </w:trPr>
        <w:tc>
          <w:tcPr>
            <w:tcW w:w="702" w:type="dxa"/>
            <w:hideMark/>
          </w:tcPr>
          <w:p w14:paraId="0951CE02" w14:textId="77777777" w:rsidR="005D2E13" w:rsidRPr="005D2E13" w:rsidRDefault="005D2E13" w:rsidP="005D2E13">
            <w:pPr>
              <w:jc w:val="center"/>
              <w:rPr>
                <w:lang w:eastAsia="en-US"/>
              </w:rPr>
            </w:pPr>
          </w:p>
        </w:tc>
        <w:tc>
          <w:tcPr>
            <w:tcW w:w="3977" w:type="dxa"/>
            <w:hideMark/>
          </w:tcPr>
          <w:p w14:paraId="2258D4A2" w14:textId="77777777" w:rsidR="005D2E13" w:rsidRPr="005D2E13" w:rsidRDefault="005D2E13" w:rsidP="005D2E13">
            <w:pPr>
              <w:jc w:val="both"/>
              <w:rPr>
                <w:b/>
                <w:bCs/>
                <w:lang w:eastAsia="en-US"/>
              </w:rPr>
            </w:pPr>
            <w:r w:rsidRPr="005D2E13">
              <w:rPr>
                <w:b/>
                <w:bCs/>
                <w:lang w:eastAsia="en-US"/>
              </w:rPr>
              <w:t>Oro kondicionavimo dalis, OK sistema</w:t>
            </w:r>
          </w:p>
        </w:tc>
        <w:tc>
          <w:tcPr>
            <w:tcW w:w="1266" w:type="dxa"/>
            <w:hideMark/>
          </w:tcPr>
          <w:p w14:paraId="44E1FD47" w14:textId="77777777" w:rsidR="005D2E13" w:rsidRPr="005D2E13" w:rsidRDefault="005D2E13" w:rsidP="005D2E13">
            <w:pPr>
              <w:jc w:val="center"/>
              <w:rPr>
                <w:lang w:eastAsia="en-US"/>
              </w:rPr>
            </w:pPr>
          </w:p>
        </w:tc>
        <w:tc>
          <w:tcPr>
            <w:tcW w:w="1421" w:type="dxa"/>
            <w:hideMark/>
          </w:tcPr>
          <w:p w14:paraId="2CBE7000" w14:textId="77777777" w:rsidR="005D2E13" w:rsidRPr="005D2E13" w:rsidRDefault="005D2E13" w:rsidP="005D2E13">
            <w:pPr>
              <w:jc w:val="center"/>
              <w:rPr>
                <w:lang w:eastAsia="en-US"/>
              </w:rPr>
            </w:pPr>
          </w:p>
        </w:tc>
        <w:tc>
          <w:tcPr>
            <w:tcW w:w="1443" w:type="dxa"/>
          </w:tcPr>
          <w:p w14:paraId="20DB765C" w14:textId="77777777" w:rsidR="005D2E13" w:rsidRPr="005D2E13" w:rsidRDefault="005D2E13" w:rsidP="005D2E13">
            <w:pPr>
              <w:jc w:val="center"/>
              <w:rPr>
                <w:lang w:eastAsia="en-US"/>
              </w:rPr>
            </w:pPr>
          </w:p>
        </w:tc>
        <w:tc>
          <w:tcPr>
            <w:tcW w:w="1109" w:type="dxa"/>
            <w:hideMark/>
          </w:tcPr>
          <w:p w14:paraId="1E587068" w14:textId="77777777" w:rsidR="005D2E13" w:rsidRPr="005D2E13" w:rsidRDefault="005D2E13" w:rsidP="005D2E13">
            <w:pPr>
              <w:jc w:val="both"/>
              <w:rPr>
                <w:lang w:eastAsia="en-US"/>
              </w:rPr>
            </w:pPr>
            <w:r w:rsidRPr="005D2E13">
              <w:rPr>
                <w:lang w:eastAsia="en-US"/>
              </w:rPr>
              <w:t> </w:t>
            </w:r>
          </w:p>
        </w:tc>
      </w:tr>
      <w:tr w:rsidR="005D2E13" w:rsidRPr="005D2E13" w14:paraId="54699F0C" w14:textId="77777777" w:rsidTr="00620874">
        <w:trPr>
          <w:trHeight w:val="679"/>
        </w:trPr>
        <w:tc>
          <w:tcPr>
            <w:tcW w:w="702" w:type="dxa"/>
            <w:hideMark/>
          </w:tcPr>
          <w:p w14:paraId="54DA7014" w14:textId="77777777" w:rsidR="005D2E13" w:rsidRPr="005D2E13" w:rsidRDefault="005D2E13" w:rsidP="005D2E13">
            <w:pPr>
              <w:jc w:val="center"/>
              <w:rPr>
                <w:lang w:eastAsia="en-US"/>
              </w:rPr>
            </w:pPr>
            <w:r w:rsidRPr="005D2E13">
              <w:rPr>
                <w:lang w:eastAsia="en-US"/>
              </w:rPr>
              <w:t>14</w:t>
            </w:r>
          </w:p>
        </w:tc>
        <w:tc>
          <w:tcPr>
            <w:tcW w:w="3977" w:type="dxa"/>
            <w:hideMark/>
          </w:tcPr>
          <w:p w14:paraId="5B0A9C49" w14:textId="77777777" w:rsidR="005D2E13" w:rsidRPr="005D2E13" w:rsidRDefault="005D2E13" w:rsidP="005D2E13">
            <w:pPr>
              <w:jc w:val="both"/>
              <w:rPr>
                <w:lang w:eastAsia="en-US"/>
              </w:rPr>
            </w:pPr>
            <w:r w:rsidRPr="005D2E13">
              <w:rPr>
                <w:lang w:eastAsia="en-US"/>
              </w:rPr>
              <w:t xml:space="preserve">Oro kondicionavimo sistemos demontavimas surenkant šaldymo skystį  </w:t>
            </w:r>
          </w:p>
        </w:tc>
        <w:tc>
          <w:tcPr>
            <w:tcW w:w="1266" w:type="dxa"/>
            <w:hideMark/>
          </w:tcPr>
          <w:p w14:paraId="411A8160" w14:textId="77777777" w:rsidR="005D2E13" w:rsidRPr="005D2E13" w:rsidRDefault="005D2E13" w:rsidP="005D2E13">
            <w:pPr>
              <w:jc w:val="center"/>
              <w:rPr>
                <w:lang w:eastAsia="en-US"/>
              </w:rPr>
            </w:pPr>
            <w:r w:rsidRPr="005D2E13">
              <w:rPr>
                <w:lang w:eastAsia="en-US"/>
              </w:rPr>
              <w:t>vnt.</w:t>
            </w:r>
          </w:p>
        </w:tc>
        <w:tc>
          <w:tcPr>
            <w:tcW w:w="1421" w:type="dxa"/>
            <w:noWrap/>
            <w:hideMark/>
          </w:tcPr>
          <w:p w14:paraId="30E20616" w14:textId="77777777" w:rsidR="005D2E13" w:rsidRPr="005D2E13" w:rsidRDefault="005D2E13" w:rsidP="005D2E13">
            <w:pPr>
              <w:jc w:val="center"/>
              <w:rPr>
                <w:lang w:eastAsia="en-US"/>
              </w:rPr>
            </w:pPr>
            <w:r w:rsidRPr="005D2E13">
              <w:rPr>
                <w:lang w:eastAsia="en-US"/>
              </w:rPr>
              <w:t>1,0</w:t>
            </w:r>
          </w:p>
        </w:tc>
        <w:tc>
          <w:tcPr>
            <w:tcW w:w="1443" w:type="dxa"/>
          </w:tcPr>
          <w:p w14:paraId="6A103509" w14:textId="77777777" w:rsidR="005D2E13" w:rsidRPr="005D2E13" w:rsidRDefault="005D2E13" w:rsidP="005D2E13">
            <w:pPr>
              <w:jc w:val="center"/>
              <w:rPr>
                <w:lang w:eastAsia="en-US"/>
              </w:rPr>
            </w:pPr>
            <w:r w:rsidRPr="005D2E13">
              <w:rPr>
                <w:lang w:eastAsia="en-US"/>
              </w:rPr>
              <w:t>TS.1</w:t>
            </w:r>
          </w:p>
        </w:tc>
        <w:tc>
          <w:tcPr>
            <w:tcW w:w="1109" w:type="dxa"/>
            <w:noWrap/>
            <w:hideMark/>
          </w:tcPr>
          <w:p w14:paraId="0ACF7935" w14:textId="77777777" w:rsidR="005D2E13" w:rsidRPr="005D2E13" w:rsidRDefault="005D2E13" w:rsidP="005D2E13">
            <w:pPr>
              <w:jc w:val="both"/>
              <w:rPr>
                <w:lang w:eastAsia="en-US"/>
              </w:rPr>
            </w:pPr>
            <w:r w:rsidRPr="005D2E13">
              <w:rPr>
                <w:lang w:eastAsia="en-US"/>
              </w:rPr>
              <w:t> </w:t>
            </w:r>
          </w:p>
        </w:tc>
      </w:tr>
      <w:tr w:rsidR="005D2E13" w:rsidRPr="005D2E13" w14:paraId="3D5470B8" w14:textId="77777777" w:rsidTr="00620874">
        <w:trPr>
          <w:trHeight w:val="936"/>
        </w:trPr>
        <w:tc>
          <w:tcPr>
            <w:tcW w:w="702" w:type="dxa"/>
            <w:hideMark/>
          </w:tcPr>
          <w:p w14:paraId="7307836C" w14:textId="77777777" w:rsidR="005D2E13" w:rsidRPr="005D2E13" w:rsidRDefault="005D2E13" w:rsidP="005D2E13">
            <w:pPr>
              <w:jc w:val="center"/>
              <w:rPr>
                <w:lang w:eastAsia="en-US"/>
              </w:rPr>
            </w:pPr>
            <w:r w:rsidRPr="005D2E13">
              <w:rPr>
                <w:lang w:eastAsia="en-US"/>
              </w:rPr>
              <w:t>15</w:t>
            </w:r>
          </w:p>
        </w:tc>
        <w:tc>
          <w:tcPr>
            <w:tcW w:w="3977" w:type="dxa"/>
            <w:hideMark/>
          </w:tcPr>
          <w:p w14:paraId="0249ADF0" w14:textId="77777777" w:rsidR="005D2E13" w:rsidRPr="005D2E13" w:rsidRDefault="005D2E13" w:rsidP="005D2E13">
            <w:pPr>
              <w:jc w:val="both"/>
              <w:rPr>
                <w:lang w:eastAsia="en-US"/>
              </w:rPr>
            </w:pPr>
            <w:r w:rsidRPr="005D2E13">
              <w:rPr>
                <w:lang w:eastAsia="en-US"/>
              </w:rPr>
              <w:t>Kondicionieriaus vidinio sieninio agregato, kurio šaldymo galia iki 7 kW, montavimas</w:t>
            </w:r>
          </w:p>
        </w:tc>
        <w:tc>
          <w:tcPr>
            <w:tcW w:w="1266" w:type="dxa"/>
            <w:hideMark/>
          </w:tcPr>
          <w:p w14:paraId="5FA292A6" w14:textId="77777777" w:rsidR="005D2E13" w:rsidRPr="005D2E13" w:rsidRDefault="005D2E13" w:rsidP="005D2E13">
            <w:pPr>
              <w:jc w:val="center"/>
              <w:rPr>
                <w:lang w:eastAsia="en-US"/>
              </w:rPr>
            </w:pPr>
            <w:r w:rsidRPr="005D2E13">
              <w:rPr>
                <w:lang w:eastAsia="en-US"/>
              </w:rPr>
              <w:t>vnt.</w:t>
            </w:r>
          </w:p>
        </w:tc>
        <w:tc>
          <w:tcPr>
            <w:tcW w:w="1421" w:type="dxa"/>
            <w:noWrap/>
            <w:hideMark/>
          </w:tcPr>
          <w:p w14:paraId="7AE0C890" w14:textId="77777777" w:rsidR="005D2E13" w:rsidRPr="005D2E13" w:rsidRDefault="005D2E13" w:rsidP="005D2E13">
            <w:pPr>
              <w:jc w:val="center"/>
              <w:rPr>
                <w:lang w:eastAsia="en-US"/>
              </w:rPr>
            </w:pPr>
            <w:r w:rsidRPr="005D2E13">
              <w:rPr>
                <w:lang w:eastAsia="en-US"/>
              </w:rPr>
              <w:t>4,0</w:t>
            </w:r>
          </w:p>
        </w:tc>
        <w:tc>
          <w:tcPr>
            <w:tcW w:w="1443" w:type="dxa"/>
          </w:tcPr>
          <w:p w14:paraId="1C7B407D" w14:textId="77777777" w:rsidR="005D2E13" w:rsidRPr="005D2E13" w:rsidRDefault="005D2E13" w:rsidP="005D2E13">
            <w:pPr>
              <w:jc w:val="center"/>
              <w:rPr>
                <w:lang w:eastAsia="en-US"/>
              </w:rPr>
            </w:pPr>
            <w:r w:rsidRPr="005D2E13">
              <w:rPr>
                <w:lang w:eastAsia="en-US"/>
              </w:rPr>
              <w:t>TS.1</w:t>
            </w:r>
          </w:p>
        </w:tc>
        <w:tc>
          <w:tcPr>
            <w:tcW w:w="1109" w:type="dxa"/>
            <w:noWrap/>
            <w:hideMark/>
          </w:tcPr>
          <w:p w14:paraId="3F65BEC5" w14:textId="77777777" w:rsidR="005D2E13" w:rsidRPr="005D2E13" w:rsidRDefault="005D2E13" w:rsidP="005D2E13">
            <w:pPr>
              <w:jc w:val="both"/>
              <w:rPr>
                <w:lang w:eastAsia="en-US"/>
              </w:rPr>
            </w:pPr>
            <w:r w:rsidRPr="005D2E13">
              <w:rPr>
                <w:lang w:eastAsia="en-US"/>
              </w:rPr>
              <w:t> </w:t>
            </w:r>
          </w:p>
        </w:tc>
      </w:tr>
      <w:tr w:rsidR="005D2E13" w:rsidRPr="005D2E13" w14:paraId="0F669654" w14:textId="77777777" w:rsidTr="00620874">
        <w:trPr>
          <w:trHeight w:val="1032"/>
        </w:trPr>
        <w:tc>
          <w:tcPr>
            <w:tcW w:w="702" w:type="dxa"/>
            <w:hideMark/>
          </w:tcPr>
          <w:p w14:paraId="6B7524EC" w14:textId="77777777" w:rsidR="005D2E13" w:rsidRPr="005D2E13" w:rsidRDefault="005D2E13" w:rsidP="005D2E13">
            <w:pPr>
              <w:jc w:val="center"/>
              <w:rPr>
                <w:lang w:eastAsia="en-US"/>
              </w:rPr>
            </w:pPr>
            <w:r w:rsidRPr="005D2E13">
              <w:rPr>
                <w:lang w:eastAsia="en-US"/>
              </w:rPr>
              <w:t>16</w:t>
            </w:r>
          </w:p>
        </w:tc>
        <w:tc>
          <w:tcPr>
            <w:tcW w:w="3977" w:type="dxa"/>
            <w:hideMark/>
          </w:tcPr>
          <w:p w14:paraId="08166906" w14:textId="77777777" w:rsidR="005D2E13" w:rsidRPr="005D2E13" w:rsidRDefault="005D2E13" w:rsidP="005D2E13">
            <w:pPr>
              <w:jc w:val="both"/>
              <w:rPr>
                <w:lang w:eastAsia="en-US"/>
              </w:rPr>
            </w:pPr>
            <w:r w:rsidRPr="005D2E13">
              <w:rPr>
                <w:lang w:eastAsia="en-US"/>
              </w:rPr>
              <w:t>Vidinis kondicionierius, sieninio tipo, pritaikytas montuoti atvirai patalpoje, šaldymo galia &gt; 2,5 kW</w:t>
            </w:r>
          </w:p>
        </w:tc>
        <w:tc>
          <w:tcPr>
            <w:tcW w:w="1266" w:type="dxa"/>
            <w:hideMark/>
          </w:tcPr>
          <w:p w14:paraId="5EC7C53F" w14:textId="77777777" w:rsidR="005D2E13" w:rsidRPr="005D2E13" w:rsidRDefault="005D2E13" w:rsidP="005D2E13">
            <w:pPr>
              <w:jc w:val="center"/>
              <w:rPr>
                <w:lang w:eastAsia="en-US"/>
              </w:rPr>
            </w:pPr>
            <w:r w:rsidRPr="005D2E13">
              <w:rPr>
                <w:lang w:eastAsia="en-US"/>
              </w:rPr>
              <w:t>vnt</w:t>
            </w:r>
          </w:p>
        </w:tc>
        <w:tc>
          <w:tcPr>
            <w:tcW w:w="1421" w:type="dxa"/>
            <w:noWrap/>
            <w:hideMark/>
          </w:tcPr>
          <w:p w14:paraId="30E6F953" w14:textId="77777777" w:rsidR="005D2E13" w:rsidRPr="005D2E13" w:rsidRDefault="005D2E13" w:rsidP="005D2E13">
            <w:pPr>
              <w:jc w:val="center"/>
              <w:rPr>
                <w:lang w:eastAsia="en-US"/>
              </w:rPr>
            </w:pPr>
            <w:r w:rsidRPr="005D2E13">
              <w:rPr>
                <w:lang w:eastAsia="en-US"/>
              </w:rPr>
              <w:t>4,0</w:t>
            </w:r>
          </w:p>
        </w:tc>
        <w:tc>
          <w:tcPr>
            <w:tcW w:w="1443" w:type="dxa"/>
          </w:tcPr>
          <w:p w14:paraId="27F7AD29" w14:textId="77777777" w:rsidR="005D2E13" w:rsidRPr="005D2E13" w:rsidRDefault="005D2E13" w:rsidP="005D2E13">
            <w:pPr>
              <w:jc w:val="center"/>
              <w:rPr>
                <w:lang w:eastAsia="en-US"/>
              </w:rPr>
            </w:pPr>
            <w:r w:rsidRPr="005D2E13">
              <w:rPr>
                <w:lang w:eastAsia="en-US"/>
              </w:rPr>
              <w:t>TS.1</w:t>
            </w:r>
          </w:p>
        </w:tc>
        <w:tc>
          <w:tcPr>
            <w:tcW w:w="1109" w:type="dxa"/>
            <w:noWrap/>
            <w:hideMark/>
          </w:tcPr>
          <w:p w14:paraId="63BAC6B9" w14:textId="77777777" w:rsidR="005D2E13" w:rsidRPr="005D2E13" w:rsidRDefault="005D2E13" w:rsidP="005D2E13">
            <w:pPr>
              <w:jc w:val="both"/>
              <w:rPr>
                <w:lang w:eastAsia="en-US"/>
              </w:rPr>
            </w:pPr>
            <w:r w:rsidRPr="005D2E13">
              <w:rPr>
                <w:lang w:eastAsia="en-US"/>
              </w:rPr>
              <w:t> </w:t>
            </w:r>
          </w:p>
        </w:tc>
      </w:tr>
      <w:tr w:rsidR="005D2E13" w:rsidRPr="005D2E13" w14:paraId="007C7521" w14:textId="77777777" w:rsidTr="00620874">
        <w:trPr>
          <w:trHeight w:val="1248"/>
        </w:trPr>
        <w:tc>
          <w:tcPr>
            <w:tcW w:w="702" w:type="dxa"/>
            <w:hideMark/>
          </w:tcPr>
          <w:p w14:paraId="6DA1D64D" w14:textId="77777777" w:rsidR="005D2E13" w:rsidRPr="005D2E13" w:rsidRDefault="005D2E13" w:rsidP="005D2E13">
            <w:pPr>
              <w:jc w:val="center"/>
              <w:rPr>
                <w:lang w:eastAsia="en-US"/>
              </w:rPr>
            </w:pPr>
            <w:r w:rsidRPr="005D2E13">
              <w:rPr>
                <w:lang w:eastAsia="en-US"/>
              </w:rPr>
              <w:t>17</w:t>
            </w:r>
          </w:p>
        </w:tc>
        <w:tc>
          <w:tcPr>
            <w:tcW w:w="3977" w:type="dxa"/>
            <w:hideMark/>
          </w:tcPr>
          <w:p w14:paraId="74A7343E" w14:textId="77777777" w:rsidR="005D2E13" w:rsidRPr="005D2E13" w:rsidRDefault="005D2E13" w:rsidP="005D2E13">
            <w:pPr>
              <w:jc w:val="both"/>
              <w:rPr>
                <w:lang w:eastAsia="en-US"/>
              </w:rPr>
            </w:pPr>
            <w:r w:rsidRPr="005D2E13">
              <w:rPr>
                <w:lang w:eastAsia="en-US"/>
              </w:rPr>
              <w:t>Kondicionieriaus išorinio agregato, kurio šaldymo galia 7,1 - 10 kW, montavimas prie pastato išorinės sienos, aukštyje (naudojant kėlimo įrangą)</w:t>
            </w:r>
          </w:p>
        </w:tc>
        <w:tc>
          <w:tcPr>
            <w:tcW w:w="1266" w:type="dxa"/>
            <w:hideMark/>
          </w:tcPr>
          <w:p w14:paraId="4D8C1A7F" w14:textId="77777777" w:rsidR="005D2E13" w:rsidRPr="005D2E13" w:rsidRDefault="005D2E13" w:rsidP="005D2E13">
            <w:pPr>
              <w:jc w:val="center"/>
              <w:rPr>
                <w:lang w:eastAsia="en-US"/>
              </w:rPr>
            </w:pPr>
            <w:r w:rsidRPr="005D2E13">
              <w:rPr>
                <w:lang w:eastAsia="en-US"/>
              </w:rPr>
              <w:t>vnt.</w:t>
            </w:r>
          </w:p>
        </w:tc>
        <w:tc>
          <w:tcPr>
            <w:tcW w:w="1421" w:type="dxa"/>
            <w:noWrap/>
            <w:hideMark/>
          </w:tcPr>
          <w:p w14:paraId="12E14A3D" w14:textId="77777777" w:rsidR="005D2E13" w:rsidRPr="005D2E13" w:rsidRDefault="005D2E13" w:rsidP="005D2E13">
            <w:pPr>
              <w:jc w:val="center"/>
              <w:rPr>
                <w:lang w:eastAsia="en-US"/>
              </w:rPr>
            </w:pPr>
            <w:r w:rsidRPr="005D2E13">
              <w:rPr>
                <w:lang w:eastAsia="en-US"/>
              </w:rPr>
              <w:t>1,0</w:t>
            </w:r>
          </w:p>
        </w:tc>
        <w:tc>
          <w:tcPr>
            <w:tcW w:w="1443" w:type="dxa"/>
          </w:tcPr>
          <w:p w14:paraId="67E9C04D" w14:textId="77777777" w:rsidR="005D2E13" w:rsidRPr="005D2E13" w:rsidRDefault="005D2E13" w:rsidP="005D2E13">
            <w:pPr>
              <w:jc w:val="center"/>
              <w:rPr>
                <w:lang w:eastAsia="en-US"/>
              </w:rPr>
            </w:pPr>
            <w:r w:rsidRPr="005D2E13">
              <w:rPr>
                <w:lang w:eastAsia="en-US"/>
              </w:rPr>
              <w:t>TS.1</w:t>
            </w:r>
          </w:p>
        </w:tc>
        <w:tc>
          <w:tcPr>
            <w:tcW w:w="1109" w:type="dxa"/>
            <w:noWrap/>
            <w:hideMark/>
          </w:tcPr>
          <w:p w14:paraId="0D834861" w14:textId="77777777" w:rsidR="005D2E13" w:rsidRPr="005D2E13" w:rsidRDefault="005D2E13" w:rsidP="005D2E13">
            <w:pPr>
              <w:jc w:val="both"/>
              <w:rPr>
                <w:lang w:eastAsia="en-US"/>
              </w:rPr>
            </w:pPr>
            <w:r w:rsidRPr="005D2E13">
              <w:rPr>
                <w:lang w:eastAsia="en-US"/>
              </w:rPr>
              <w:t> </w:t>
            </w:r>
          </w:p>
        </w:tc>
      </w:tr>
      <w:tr w:rsidR="005D2E13" w:rsidRPr="005D2E13" w14:paraId="0C88F914" w14:textId="77777777" w:rsidTr="00620874">
        <w:trPr>
          <w:trHeight w:val="624"/>
        </w:trPr>
        <w:tc>
          <w:tcPr>
            <w:tcW w:w="702" w:type="dxa"/>
            <w:hideMark/>
          </w:tcPr>
          <w:p w14:paraId="41A615D5" w14:textId="77777777" w:rsidR="005D2E13" w:rsidRPr="005D2E13" w:rsidRDefault="005D2E13" w:rsidP="005D2E13">
            <w:pPr>
              <w:jc w:val="center"/>
              <w:rPr>
                <w:lang w:eastAsia="en-US"/>
              </w:rPr>
            </w:pPr>
            <w:r w:rsidRPr="005D2E13">
              <w:rPr>
                <w:lang w:eastAsia="en-US"/>
              </w:rPr>
              <w:t>18</w:t>
            </w:r>
          </w:p>
        </w:tc>
        <w:tc>
          <w:tcPr>
            <w:tcW w:w="3977" w:type="dxa"/>
            <w:hideMark/>
          </w:tcPr>
          <w:p w14:paraId="1BA0519E" w14:textId="77777777" w:rsidR="005D2E13" w:rsidRPr="005D2E13" w:rsidRDefault="005D2E13" w:rsidP="005D2E13">
            <w:pPr>
              <w:jc w:val="both"/>
              <w:rPr>
                <w:lang w:eastAsia="en-US"/>
              </w:rPr>
            </w:pPr>
            <w:r w:rsidRPr="005D2E13">
              <w:rPr>
                <w:lang w:eastAsia="en-US"/>
              </w:rPr>
              <w:t>Išorinis kondicionierius, multi-split sistemos, šaldymo galia &gt;8,0 kW</w:t>
            </w:r>
          </w:p>
        </w:tc>
        <w:tc>
          <w:tcPr>
            <w:tcW w:w="1266" w:type="dxa"/>
            <w:hideMark/>
          </w:tcPr>
          <w:p w14:paraId="7067D30B" w14:textId="77777777" w:rsidR="005D2E13" w:rsidRPr="005D2E13" w:rsidRDefault="005D2E13" w:rsidP="005D2E13">
            <w:pPr>
              <w:jc w:val="center"/>
              <w:rPr>
                <w:lang w:eastAsia="en-US"/>
              </w:rPr>
            </w:pPr>
            <w:r w:rsidRPr="005D2E13">
              <w:rPr>
                <w:lang w:eastAsia="en-US"/>
              </w:rPr>
              <w:t>vnt</w:t>
            </w:r>
          </w:p>
        </w:tc>
        <w:tc>
          <w:tcPr>
            <w:tcW w:w="1421" w:type="dxa"/>
            <w:noWrap/>
            <w:hideMark/>
          </w:tcPr>
          <w:p w14:paraId="5A18331F" w14:textId="77777777" w:rsidR="005D2E13" w:rsidRPr="005D2E13" w:rsidRDefault="005D2E13" w:rsidP="005D2E13">
            <w:pPr>
              <w:jc w:val="center"/>
              <w:rPr>
                <w:lang w:eastAsia="en-US"/>
              </w:rPr>
            </w:pPr>
            <w:r w:rsidRPr="005D2E13">
              <w:rPr>
                <w:lang w:eastAsia="en-US"/>
              </w:rPr>
              <w:t>1,0</w:t>
            </w:r>
          </w:p>
        </w:tc>
        <w:tc>
          <w:tcPr>
            <w:tcW w:w="1443" w:type="dxa"/>
          </w:tcPr>
          <w:p w14:paraId="6D6E1C47" w14:textId="77777777" w:rsidR="005D2E13" w:rsidRPr="005D2E13" w:rsidRDefault="005D2E13" w:rsidP="005D2E13">
            <w:pPr>
              <w:jc w:val="center"/>
              <w:rPr>
                <w:lang w:eastAsia="en-US"/>
              </w:rPr>
            </w:pPr>
            <w:r w:rsidRPr="005D2E13">
              <w:rPr>
                <w:lang w:eastAsia="en-US"/>
              </w:rPr>
              <w:t>TS.1</w:t>
            </w:r>
          </w:p>
        </w:tc>
        <w:tc>
          <w:tcPr>
            <w:tcW w:w="1109" w:type="dxa"/>
            <w:noWrap/>
            <w:hideMark/>
          </w:tcPr>
          <w:p w14:paraId="343FBED6" w14:textId="77777777" w:rsidR="005D2E13" w:rsidRPr="005D2E13" w:rsidRDefault="005D2E13" w:rsidP="005D2E13">
            <w:pPr>
              <w:jc w:val="both"/>
              <w:rPr>
                <w:lang w:eastAsia="en-US"/>
              </w:rPr>
            </w:pPr>
            <w:r w:rsidRPr="005D2E13">
              <w:rPr>
                <w:lang w:eastAsia="en-US"/>
              </w:rPr>
              <w:t> </w:t>
            </w:r>
          </w:p>
        </w:tc>
      </w:tr>
      <w:tr w:rsidR="005D2E13" w:rsidRPr="005D2E13" w14:paraId="50B0CF18" w14:textId="77777777" w:rsidTr="00620874">
        <w:trPr>
          <w:trHeight w:val="1248"/>
        </w:trPr>
        <w:tc>
          <w:tcPr>
            <w:tcW w:w="702" w:type="dxa"/>
            <w:hideMark/>
          </w:tcPr>
          <w:p w14:paraId="7DC825DD" w14:textId="77777777" w:rsidR="005D2E13" w:rsidRPr="005D2E13" w:rsidRDefault="005D2E13" w:rsidP="005D2E13">
            <w:pPr>
              <w:jc w:val="center"/>
              <w:rPr>
                <w:lang w:eastAsia="en-US"/>
              </w:rPr>
            </w:pPr>
            <w:r w:rsidRPr="005D2E13">
              <w:rPr>
                <w:lang w:eastAsia="en-US"/>
              </w:rPr>
              <w:t>19</w:t>
            </w:r>
          </w:p>
        </w:tc>
        <w:tc>
          <w:tcPr>
            <w:tcW w:w="3977" w:type="dxa"/>
            <w:hideMark/>
          </w:tcPr>
          <w:p w14:paraId="026198EF" w14:textId="77777777" w:rsidR="005D2E13" w:rsidRPr="005D2E13" w:rsidRDefault="005D2E13" w:rsidP="005D2E13">
            <w:pPr>
              <w:jc w:val="both"/>
              <w:rPr>
                <w:lang w:eastAsia="en-US"/>
              </w:rPr>
            </w:pPr>
            <w:r w:rsidRPr="005D2E13">
              <w:rPr>
                <w:lang w:eastAsia="en-US"/>
              </w:rPr>
              <w:t>Konstrukcijos (rėmų) išorinių kondicionierių blokams montuoti prie pastato išorinės sienos (aukštyje, naudojant kėlimo įrangą) įrengimas</w:t>
            </w:r>
          </w:p>
        </w:tc>
        <w:tc>
          <w:tcPr>
            <w:tcW w:w="1266" w:type="dxa"/>
            <w:hideMark/>
          </w:tcPr>
          <w:p w14:paraId="7534AFDC" w14:textId="77777777" w:rsidR="005D2E13" w:rsidRPr="005D2E13" w:rsidRDefault="005D2E13" w:rsidP="005D2E13">
            <w:pPr>
              <w:jc w:val="center"/>
              <w:rPr>
                <w:lang w:eastAsia="en-US"/>
              </w:rPr>
            </w:pPr>
            <w:r w:rsidRPr="005D2E13">
              <w:rPr>
                <w:lang w:eastAsia="en-US"/>
              </w:rPr>
              <w:t>vnt.</w:t>
            </w:r>
          </w:p>
        </w:tc>
        <w:tc>
          <w:tcPr>
            <w:tcW w:w="1421" w:type="dxa"/>
            <w:noWrap/>
            <w:hideMark/>
          </w:tcPr>
          <w:p w14:paraId="014B7D1E" w14:textId="77777777" w:rsidR="005D2E13" w:rsidRPr="005D2E13" w:rsidRDefault="005D2E13" w:rsidP="005D2E13">
            <w:pPr>
              <w:jc w:val="center"/>
              <w:rPr>
                <w:lang w:eastAsia="en-US"/>
              </w:rPr>
            </w:pPr>
            <w:r w:rsidRPr="005D2E13">
              <w:rPr>
                <w:lang w:eastAsia="en-US"/>
              </w:rPr>
              <w:t>1,0</w:t>
            </w:r>
          </w:p>
        </w:tc>
        <w:tc>
          <w:tcPr>
            <w:tcW w:w="1443" w:type="dxa"/>
          </w:tcPr>
          <w:p w14:paraId="480BAB8F" w14:textId="77777777" w:rsidR="005D2E13" w:rsidRPr="005D2E13" w:rsidRDefault="005D2E13" w:rsidP="005D2E13">
            <w:pPr>
              <w:jc w:val="center"/>
              <w:rPr>
                <w:lang w:eastAsia="en-US"/>
              </w:rPr>
            </w:pPr>
            <w:r w:rsidRPr="005D2E13">
              <w:rPr>
                <w:lang w:eastAsia="en-US"/>
              </w:rPr>
              <w:t>TS.1</w:t>
            </w:r>
          </w:p>
        </w:tc>
        <w:tc>
          <w:tcPr>
            <w:tcW w:w="1109" w:type="dxa"/>
            <w:noWrap/>
            <w:hideMark/>
          </w:tcPr>
          <w:p w14:paraId="02C1679E" w14:textId="77777777" w:rsidR="005D2E13" w:rsidRPr="005D2E13" w:rsidRDefault="005D2E13" w:rsidP="005D2E13">
            <w:pPr>
              <w:jc w:val="both"/>
              <w:rPr>
                <w:lang w:eastAsia="en-US"/>
              </w:rPr>
            </w:pPr>
            <w:r w:rsidRPr="005D2E13">
              <w:rPr>
                <w:lang w:eastAsia="en-US"/>
              </w:rPr>
              <w:t> </w:t>
            </w:r>
          </w:p>
        </w:tc>
      </w:tr>
      <w:tr w:rsidR="005D2E13" w:rsidRPr="005D2E13" w14:paraId="459F4ED4" w14:textId="77777777" w:rsidTr="00620874">
        <w:trPr>
          <w:trHeight w:val="1248"/>
        </w:trPr>
        <w:tc>
          <w:tcPr>
            <w:tcW w:w="702" w:type="dxa"/>
            <w:hideMark/>
          </w:tcPr>
          <w:p w14:paraId="2A05BC7D" w14:textId="77777777" w:rsidR="005D2E13" w:rsidRPr="005D2E13" w:rsidRDefault="005D2E13" w:rsidP="005D2E13">
            <w:pPr>
              <w:jc w:val="center"/>
              <w:rPr>
                <w:lang w:eastAsia="en-US"/>
              </w:rPr>
            </w:pPr>
            <w:r w:rsidRPr="005D2E13">
              <w:rPr>
                <w:lang w:eastAsia="en-US"/>
              </w:rPr>
              <w:t>20</w:t>
            </w:r>
          </w:p>
        </w:tc>
        <w:tc>
          <w:tcPr>
            <w:tcW w:w="3977" w:type="dxa"/>
            <w:hideMark/>
          </w:tcPr>
          <w:p w14:paraId="391CE00D" w14:textId="77777777" w:rsidR="005D2E13" w:rsidRPr="005D2E13" w:rsidRDefault="005D2E13" w:rsidP="005D2E13">
            <w:pPr>
              <w:jc w:val="both"/>
              <w:rPr>
                <w:lang w:eastAsia="en-US"/>
              </w:rPr>
            </w:pPr>
            <w:r w:rsidRPr="005D2E13">
              <w:rPr>
                <w:lang w:eastAsia="en-US"/>
              </w:rPr>
              <w:t>Kondicionavimo vamzdynų iš varinių izoliuotų vamzdžių tiesimas, tvirtinant prie konstrukcijų  (vamzdžio išorinis skersmuo  iki 22 mm)</w:t>
            </w:r>
          </w:p>
        </w:tc>
        <w:tc>
          <w:tcPr>
            <w:tcW w:w="1266" w:type="dxa"/>
            <w:hideMark/>
          </w:tcPr>
          <w:p w14:paraId="23CC27FE" w14:textId="77777777" w:rsidR="005D2E13" w:rsidRPr="005D2E13" w:rsidRDefault="005D2E13" w:rsidP="005D2E13">
            <w:pPr>
              <w:jc w:val="center"/>
              <w:rPr>
                <w:lang w:eastAsia="en-US"/>
              </w:rPr>
            </w:pPr>
            <w:r w:rsidRPr="005D2E13">
              <w:rPr>
                <w:lang w:eastAsia="en-US"/>
              </w:rPr>
              <w:t>m</w:t>
            </w:r>
          </w:p>
        </w:tc>
        <w:tc>
          <w:tcPr>
            <w:tcW w:w="1421" w:type="dxa"/>
            <w:noWrap/>
            <w:hideMark/>
          </w:tcPr>
          <w:p w14:paraId="6A2709DF" w14:textId="77777777" w:rsidR="005D2E13" w:rsidRPr="005D2E13" w:rsidRDefault="005D2E13" w:rsidP="005D2E13">
            <w:pPr>
              <w:jc w:val="center"/>
              <w:rPr>
                <w:lang w:eastAsia="en-US"/>
              </w:rPr>
            </w:pPr>
            <w:r w:rsidRPr="005D2E13">
              <w:rPr>
                <w:lang w:eastAsia="en-US"/>
              </w:rPr>
              <w:t>70,0</w:t>
            </w:r>
          </w:p>
        </w:tc>
        <w:tc>
          <w:tcPr>
            <w:tcW w:w="1443" w:type="dxa"/>
          </w:tcPr>
          <w:p w14:paraId="76B29E9A" w14:textId="77777777" w:rsidR="005D2E13" w:rsidRPr="005D2E13" w:rsidRDefault="005D2E13" w:rsidP="005D2E13">
            <w:pPr>
              <w:jc w:val="center"/>
              <w:rPr>
                <w:lang w:eastAsia="en-US"/>
              </w:rPr>
            </w:pPr>
            <w:r w:rsidRPr="005D2E13">
              <w:rPr>
                <w:lang w:eastAsia="en-US"/>
              </w:rPr>
              <w:t>TS.1</w:t>
            </w:r>
          </w:p>
        </w:tc>
        <w:tc>
          <w:tcPr>
            <w:tcW w:w="1109" w:type="dxa"/>
            <w:noWrap/>
            <w:hideMark/>
          </w:tcPr>
          <w:p w14:paraId="3D7B7E0B" w14:textId="77777777" w:rsidR="005D2E13" w:rsidRPr="005D2E13" w:rsidRDefault="005D2E13" w:rsidP="005D2E13">
            <w:pPr>
              <w:jc w:val="both"/>
              <w:rPr>
                <w:lang w:eastAsia="en-US"/>
              </w:rPr>
            </w:pPr>
            <w:r w:rsidRPr="005D2E13">
              <w:rPr>
                <w:lang w:eastAsia="en-US"/>
              </w:rPr>
              <w:t> </w:t>
            </w:r>
          </w:p>
        </w:tc>
      </w:tr>
      <w:tr w:rsidR="005D2E13" w:rsidRPr="005D2E13" w14:paraId="16E700BC" w14:textId="77777777" w:rsidTr="00620874">
        <w:trPr>
          <w:trHeight w:val="312"/>
        </w:trPr>
        <w:tc>
          <w:tcPr>
            <w:tcW w:w="702" w:type="dxa"/>
            <w:hideMark/>
          </w:tcPr>
          <w:p w14:paraId="0B9FE4E6" w14:textId="77777777" w:rsidR="005D2E13" w:rsidRPr="005D2E13" w:rsidRDefault="005D2E13" w:rsidP="005D2E13">
            <w:pPr>
              <w:jc w:val="center"/>
              <w:rPr>
                <w:lang w:eastAsia="en-US"/>
              </w:rPr>
            </w:pPr>
            <w:r w:rsidRPr="005D2E13">
              <w:rPr>
                <w:lang w:eastAsia="en-US"/>
              </w:rPr>
              <w:t>21</w:t>
            </w:r>
          </w:p>
        </w:tc>
        <w:tc>
          <w:tcPr>
            <w:tcW w:w="3977" w:type="dxa"/>
            <w:hideMark/>
          </w:tcPr>
          <w:p w14:paraId="101D02C8" w14:textId="77777777" w:rsidR="005D2E13" w:rsidRPr="005D2E13" w:rsidRDefault="005D2E13" w:rsidP="005D2E13">
            <w:pPr>
              <w:jc w:val="both"/>
              <w:rPr>
                <w:lang w:eastAsia="en-US"/>
              </w:rPr>
            </w:pPr>
            <w:r w:rsidRPr="005D2E13">
              <w:rPr>
                <w:lang w:eastAsia="en-US"/>
              </w:rPr>
              <w:t>Drenažinio siurbliuko montavimas</w:t>
            </w:r>
          </w:p>
        </w:tc>
        <w:tc>
          <w:tcPr>
            <w:tcW w:w="1266" w:type="dxa"/>
            <w:hideMark/>
          </w:tcPr>
          <w:p w14:paraId="4400611D" w14:textId="77777777" w:rsidR="005D2E13" w:rsidRPr="005D2E13" w:rsidRDefault="005D2E13" w:rsidP="005D2E13">
            <w:pPr>
              <w:jc w:val="center"/>
              <w:rPr>
                <w:lang w:eastAsia="en-US"/>
              </w:rPr>
            </w:pPr>
            <w:r w:rsidRPr="005D2E13">
              <w:rPr>
                <w:lang w:eastAsia="en-US"/>
              </w:rPr>
              <w:t>vnt</w:t>
            </w:r>
          </w:p>
        </w:tc>
        <w:tc>
          <w:tcPr>
            <w:tcW w:w="1421" w:type="dxa"/>
            <w:noWrap/>
            <w:hideMark/>
          </w:tcPr>
          <w:p w14:paraId="5D9A60B0" w14:textId="77777777" w:rsidR="005D2E13" w:rsidRPr="005D2E13" w:rsidRDefault="005D2E13" w:rsidP="005D2E13">
            <w:pPr>
              <w:jc w:val="center"/>
              <w:rPr>
                <w:lang w:eastAsia="en-US"/>
              </w:rPr>
            </w:pPr>
            <w:r w:rsidRPr="005D2E13">
              <w:rPr>
                <w:lang w:eastAsia="en-US"/>
              </w:rPr>
              <w:t>4,0</w:t>
            </w:r>
          </w:p>
        </w:tc>
        <w:tc>
          <w:tcPr>
            <w:tcW w:w="1443" w:type="dxa"/>
          </w:tcPr>
          <w:p w14:paraId="067C20E6" w14:textId="77777777" w:rsidR="005D2E13" w:rsidRPr="005D2E13" w:rsidRDefault="005D2E13" w:rsidP="005D2E13">
            <w:pPr>
              <w:jc w:val="center"/>
              <w:rPr>
                <w:lang w:eastAsia="en-US"/>
              </w:rPr>
            </w:pPr>
            <w:r w:rsidRPr="005D2E13">
              <w:rPr>
                <w:lang w:eastAsia="en-US"/>
              </w:rPr>
              <w:t>TS.1</w:t>
            </w:r>
          </w:p>
        </w:tc>
        <w:tc>
          <w:tcPr>
            <w:tcW w:w="1109" w:type="dxa"/>
            <w:noWrap/>
            <w:hideMark/>
          </w:tcPr>
          <w:p w14:paraId="6306CCAD" w14:textId="77777777" w:rsidR="005D2E13" w:rsidRPr="005D2E13" w:rsidRDefault="005D2E13" w:rsidP="005D2E13">
            <w:pPr>
              <w:jc w:val="both"/>
              <w:rPr>
                <w:lang w:eastAsia="en-US"/>
              </w:rPr>
            </w:pPr>
            <w:r w:rsidRPr="005D2E13">
              <w:rPr>
                <w:lang w:eastAsia="en-US"/>
              </w:rPr>
              <w:t> </w:t>
            </w:r>
          </w:p>
        </w:tc>
      </w:tr>
      <w:tr w:rsidR="005D2E13" w:rsidRPr="005D2E13" w14:paraId="1662F403" w14:textId="77777777" w:rsidTr="00620874">
        <w:trPr>
          <w:trHeight w:val="360"/>
        </w:trPr>
        <w:tc>
          <w:tcPr>
            <w:tcW w:w="702" w:type="dxa"/>
            <w:hideMark/>
          </w:tcPr>
          <w:p w14:paraId="3713F7C0" w14:textId="77777777" w:rsidR="005D2E13" w:rsidRPr="005D2E13" w:rsidRDefault="005D2E13" w:rsidP="005D2E13">
            <w:pPr>
              <w:jc w:val="center"/>
              <w:rPr>
                <w:lang w:eastAsia="en-US"/>
              </w:rPr>
            </w:pPr>
            <w:r w:rsidRPr="005D2E13">
              <w:rPr>
                <w:lang w:eastAsia="en-US"/>
              </w:rPr>
              <w:t>22</w:t>
            </w:r>
          </w:p>
        </w:tc>
        <w:tc>
          <w:tcPr>
            <w:tcW w:w="3977" w:type="dxa"/>
            <w:hideMark/>
          </w:tcPr>
          <w:p w14:paraId="14145738" w14:textId="77777777" w:rsidR="005D2E13" w:rsidRPr="005D2E13" w:rsidRDefault="005D2E13" w:rsidP="005D2E13">
            <w:pPr>
              <w:jc w:val="both"/>
              <w:rPr>
                <w:lang w:eastAsia="en-US"/>
              </w:rPr>
            </w:pPr>
            <w:r w:rsidRPr="005D2E13">
              <w:rPr>
                <w:lang w:eastAsia="en-US"/>
              </w:rPr>
              <w:t>Drenažinis siurbliukas komplekte su plūde (mini)</w:t>
            </w:r>
          </w:p>
        </w:tc>
        <w:tc>
          <w:tcPr>
            <w:tcW w:w="1266" w:type="dxa"/>
            <w:hideMark/>
          </w:tcPr>
          <w:p w14:paraId="6B62CA58" w14:textId="77777777" w:rsidR="005D2E13" w:rsidRPr="005D2E13" w:rsidRDefault="005D2E13" w:rsidP="005D2E13">
            <w:pPr>
              <w:jc w:val="center"/>
              <w:rPr>
                <w:lang w:eastAsia="en-US"/>
              </w:rPr>
            </w:pPr>
            <w:r w:rsidRPr="005D2E13">
              <w:rPr>
                <w:lang w:eastAsia="en-US"/>
              </w:rPr>
              <w:t>vnt</w:t>
            </w:r>
          </w:p>
        </w:tc>
        <w:tc>
          <w:tcPr>
            <w:tcW w:w="1421" w:type="dxa"/>
            <w:noWrap/>
            <w:hideMark/>
          </w:tcPr>
          <w:p w14:paraId="47F98B5A" w14:textId="77777777" w:rsidR="005D2E13" w:rsidRPr="005D2E13" w:rsidRDefault="005D2E13" w:rsidP="005D2E13">
            <w:pPr>
              <w:jc w:val="center"/>
              <w:rPr>
                <w:lang w:eastAsia="en-US"/>
              </w:rPr>
            </w:pPr>
            <w:r w:rsidRPr="005D2E13">
              <w:rPr>
                <w:lang w:eastAsia="en-US"/>
              </w:rPr>
              <w:t>4,0</w:t>
            </w:r>
          </w:p>
        </w:tc>
        <w:tc>
          <w:tcPr>
            <w:tcW w:w="1443" w:type="dxa"/>
          </w:tcPr>
          <w:p w14:paraId="4B63DF6D" w14:textId="77777777" w:rsidR="005D2E13" w:rsidRPr="005D2E13" w:rsidRDefault="005D2E13" w:rsidP="005D2E13">
            <w:pPr>
              <w:jc w:val="center"/>
              <w:rPr>
                <w:lang w:eastAsia="en-US"/>
              </w:rPr>
            </w:pPr>
            <w:r w:rsidRPr="005D2E13">
              <w:rPr>
                <w:lang w:eastAsia="en-US"/>
              </w:rPr>
              <w:t>TS.1</w:t>
            </w:r>
          </w:p>
        </w:tc>
        <w:tc>
          <w:tcPr>
            <w:tcW w:w="1109" w:type="dxa"/>
            <w:noWrap/>
            <w:hideMark/>
          </w:tcPr>
          <w:p w14:paraId="517F295F" w14:textId="77777777" w:rsidR="005D2E13" w:rsidRPr="005D2E13" w:rsidRDefault="005D2E13" w:rsidP="005D2E13">
            <w:pPr>
              <w:jc w:val="both"/>
              <w:rPr>
                <w:lang w:eastAsia="en-US"/>
              </w:rPr>
            </w:pPr>
            <w:r w:rsidRPr="005D2E13">
              <w:rPr>
                <w:lang w:eastAsia="en-US"/>
              </w:rPr>
              <w:t> </w:t>
            </w:r>
          </w:p>
        </w:tc>
      </w:tr>
      <w:tr w:rsidR="005D2E13" w:rsidRPr="005D2E13" w14:paraId="1D4036B2" w14:textId="77777777" w:rsidTr="00620874">
        <w:trPr>
          <w:trHeight w:val="936"/>
        </w:trPr>
        <w:tc>
          <w:tcPr>
            <w:tcW w:w="702" w:type="dxa"/>
            <w:hideMark/>
          </w:tcPr>
          <w:p w14:paraId="6D37CA0A" w14:textId="77777777" w:rsidR="005D2E13" w:rsidRPr="005D2E13" w:rsidRDefault="005D2E13" w:rsidP="005D2E13">
            <w:pPr>
              <w:jc w:val="center"/>
              <w:rPr>
                <w:lang w:eastAsia="en-US"/>
              </w:rPr>
            </w:pPr>
            <w:r w:rsidRPr="005D2E13">
              <w:rPr>
                <w:lang w:eastAsia="en-US"/>
              </w:rPr>
              <w:t>23</w:t>
            </w:r>
          </w:p>
        </w:tc>
        <w:tc>
          <w:tcPr>
            <w:tcW w:w="3977" w:type="dxa"/>
            <w:hideMark/>
          </w:tcPr>
          <w:p w14:paraId="104ECF42" w14:textId="77777777" w:rsidR="005D2E13" w:rsidRPr="005D2E13" w:rsidRDefault="005D2E13" w:rsidP="005D2E13">
            <w:pPr>
              <w:jc w:val="both"/>
              <w:rPr>
                <w:lang w:eastAsia="en-US"/>
              </w:rPr>
            </w:pPr>
            <w:r w:rsidRPr="005D2E13">
              <w:rPr>
                <w:lang w:eastAsia="en-US"/>
              </w:rPr>
              <w:t>Oro kondicionavimo sistemų vakumavimas, užpildymas šaldymo skysčiais</w:t>
            </w:r>
          </w:p>
        </w:tc>
        <w:tc>
          <w:tcPr>
            <w:tcW w:w="1266" w:type="dxa"/>
            <w:hideMark/>
          </w:tcPr>
          <w:p w14:paraId="3A71C090" w14:textId="77777777" w:rsidR="005D2E13" w:rsidRPr="005D2E13" w:rsidRDefault="005D2E13" w:rsidP="005D2E13">
            <w:pPr>
              <w:jc w:val="center"/>
              <w:rPr>
                <w:lang w:eastAsia="en-US"/>
              </w:rPr>
            </w:pPr>
            <w:r w:rsidRPr="005D2E13">
              <w:rPr>
                <w:lang w:eastAsia="en-US"/>
              </w:rPr>
              <w:t>vnt.</w:t>
            </w:r>
          </w:p>
        </w:tc>
        <w:tc>
          <w:tcPr>
            <w:tcW w:w="1421" w:type="dxa"/>
            <w:noWrap/>
            <w:hideMark/>
          </w:tcPr>
          <w:p w14:paraId="38F526E2" w14:textId="77777777" w:rsidR="005D2E13" w:rsidRPr="005D2E13" w:rsidRDefault="005D2E13" w:rsidP="005D2E13">
            <w:pPr>
              <w:jc w:val="center"/>
              <w:rPr>
                <w:lang w:eastAsia="en-US"/>
              </w:rPr>
            </w:pPr>
            <w:r w:rsidRPr="005D2E13">
              <w:rPr>
                <w:lang w:eastAsia="en-US"/>
              </w:rPr>
              <w:t>1,0</w:t>
            </w:r>
          </w:p>
        </w:tc>
        <w:tc>
          <w:tcPr>
            <w:tcW w:w="1443" w:type="dxa"/>
          </w:tcPr>
          <w:p w14:paraId="2FE18C63" w14:textId="77777777" w:rsidR="005D2E13" w:rsidRPr="005D2E13" w:rsidRDefault="005D2E13" w:rsidP="005D2E13">
            <w:pPr>
              <w:jc w:val="center"/>
              <w:rPr>
                <w:lang w:eastAsia="en-US"/>
              </w:rPr>
            </w:pPr>
            <w:r w:rsidRPr="005D2E13">
              <w:rPr>
                <w:lang w:eastAsia="en-US"/>
              </w:rPr>
              <w:t>TS.1</w:t>
            </w:r>
          </w:p>
        </w:tc>
        <w:tc>
          <w:tcPr>
            <w:tcW w:w="1109" w:type="dxa"/>
            <w:noWrap/>
            <w:hideMark/>
          </w:tcPr>
          <w:p w14:paraId="7AD37519" w14:textId="77777777" w:rsidR="005D2E13" w:rsidRPr="005D2E13" w:rsidRDefault="005D2E13" w:rsidP="005D2E13">
            <w:pPr>
              <w:jc w:val="both"/>
              <w:rPr>
                <w:lang w:eastAsia="en-US"/>
              </w:rPr>
            </w:pPr>
            <w:r w:rsidRPr="005D2E13">
              <w:rPr>
                <w:lang w:eastAsia="en-US"/>
              </w:rPr>
              <w:t> </w:t>
            </w:r>
          </w:p>
        </w:tc>
      </w:tr>
      <w:tr w:rsidR="005D2E13" w:rsidRPr="005D2E13" w14:paraId="60169498" w14:textId="77777777" w:rsidTr="00620874">
        <w:trPr>
          <w:trHeight w:val="624"/>
        </w:trPr>
        <w:tc>
          <w:tcPr>
            <w:tcW w:w="702" w:type="dxa"/>
            <w:hideMark/>
          </w:tcPr>
          <w:p w14:paraId="437F12D2" w14:textId="77777777" w:rsidR="005D2E13" w:rsidRPr="005D2E13" w:rsidRDefault="005D2E13" w:rsidP="005D2E13">
            <w:pPr>
              <w:jc w:val="center"/>
              <w:rPr>
                <w:lang w:eastAsia="en-US"/>
              </w:rPr>
            </w:pPr>
            <w:r w:rsidRPr="005D2E13">
              <w:rPr>
                <w:lang w:eastAsia="en-US"/>
              </w:rPr>
              <w:t>24</w:t>
            </w:r>
          </w:p>
        </w:tc>
        <w:tc>
          <w:tcPr>
            <w:tcW w:w="3977" w:type="dxa"/>
            <w:hideMark/>
          </w:tcPr>
          <w:p w14:paraId="7D01D90D" w14:textId="77777777" w:rsidR="005D2E13" w:rsidRPr="005D2E13" w:rsidRDefault="005D2E13" w:rsidP="005D2E13">
            <w:pPr>
              <w:jc w:val="both"/>
              <w:rPr>
                <w:lang w:eastAsia="en-US"/>
              </w:rPr>
            </w:pPr>
            <w:r w:rsidRPr="005D2E13">
              <w:rPr>
                <w:lang w:eastAsia="en-US"/>
              </w:rPr>
              <w:t>Signalinio kabelio tarp sistemos elementų tiesimas</w:t>
            </w:r>
          </w:p>
        </w:tc>
        <w:tc>
          <w:tcPr>
            <w:tcW w:w="1266" w:type="dxa"/>
            <w:hideMark/>
          </w:tcPr>
          <w:p w14:paraId="4AF0D4F6" w14:textId="77777777" w:rsidR="005D2E13" w:rsidRPr="005D2E13" w:rsidRDefault="005D2E13" w:rsidP="005D2E13">
            <w:pPr>
              <w:jc w:val="center"/>
              <w:rPr>
                <w:lang w:eastAsia="en-US"/>
              </w:rPr>
            </w:pPr>
            <w:r w:rsidRPr="005D2E13">
              <w:rPr>
                <w:lang w:eastAsia="en-US"/>
              </w:rPr>
              <w:t>100m</w:t>
            </w:r>
          </w:p>
        </w:tc>
        <w:tc>
          <w:tcPr>
            <w:tcW w:w="1421" w:type="dxa"/>
            <w:noWrap/>
            <w:hideMark/>
          </w:tcPr>
          <w:p w14:paraId="1426CA58" w14:textId="77777777" w:rsidR="005D2E13" w:rsidRPr="005D2E13" w:rsidRDefault="005D2E13" w:rsidP="005D2E13">
            <w:pPr>
              <w:jc w:val="center"/>
              <w:rPr>
                <w:lang w:eastAsia="en-US"/>
              </w:rPr>
            </w:pPr>
            <w:r w:rsidRPr="005D2E13">
              <w:rPr>
                <w:lang w:eastAsia="en-US"/>
              </w:rPr>
              <w:t>0,512</w:t>
            </w:r>
          </w:p>
        </w:tc>
        <w:tc>
          <w:tcPr>
            <w:tcW w:w="1443" w:type="dxa"/>
          </w:tcPr>
          <w:p w14:paraId="2F2D57CE" w14:textId="77777777" w:rsidR="005D2E13" w:rsidRPr="005D2E13" w:rsidRDefault="005D2E13" w:rsidP="005D2E13">
            <w:pPr>
              <w:jc w:val="center"/>
              <w:rPr>
                <w:lang w:eastAsia="en-US"/>
              </w:rPr>
            </w:pPr>
            <w:r w:rsidRPr="005D2E13">
              <w:rPr>
                <w:lang w:eastAsia="en-US"/>
              </w:rPr>
              <w:t>TS.1</w:t>
            </w:r>
          </w:p>
        </w:tc>
        <w:tc>
          <w:tcPr>
            <w:tcW w:w="1109" w:type="dxa"/>
            <w:noWrap/>
            <w:hideMark/>
          </w:tcPr>
          <w:p w14:paraId="798E3866" w14:textId="77777777" w:rsidR="005D2E13" w:rsidRPr="005D2E13" w:rsidRDefault="005D2E13" w:rsidP="005D2E13">
            <w:pPr>
              <w:jc w:val="both"/>
              <w:rPr>
                <w:lang w:eastAsia="en-US"/>
              </w:rPr>
            </w:pPr>
            <w:r w:rsidRPr="005D2E13">
              <w:rPr>
                <w:lang w:eastAsia="en-US"/>
              </w:rPr>
              <w:t> </w:t>
            </w:r>
          </w:p>
        </w:tc>
      </w:tr>
      <w:tr w:rsidR="005D2E13" w:rsidRPr="005D2E13" w14:paraId="535F1E20" w14:textId="77777777" w:rsidTr="00620874">
        <w:trPr>
          <w:trHeight w:val="312"/>
        </w:trPr>
        <w:tc>
          <w:tcPr>
            <w:tcW w:w="702" w:type="dxa"/>
            <w:hideMark/>
          </w:tcPr>
          <w:p w14:paraId="5D4F68A7" w14:textId="77777777" w:rsidR="005D2E13" w:rsidRPr="005D2E13" w:rsidRDefault="005D2E13" w:rsidP="005D2E13">
            <w:pPr>
              <w:jc w:val="center"/>
              <w:rPr>
                <w:lang w:eastAsia="en-US"/>
              </w:rPr>
            </w:pPr>
            <w:r w:rsidRPr="005D2E13">
              <w:rPr>
                <w:lang w:eastAsia="en-US"/>
              </w:rPr>
              <w:t>25</w:t>
            </w:r>
          </w:p>
        </w:tc>
        <w:tc>
          <w:tcPr>
            <w:tcW w:w="3977" w:type="dxa"/>
            <w:hideMark/>
          </w:tcPr>
          <w:p w14:paraId="4A6EBBEA" w14:textId="77777777" w:rsidR="005D2E13" w:rsidRPr="005D2E13" w:rsidRDefault="005D2E13" w:rsidP="005D2E13">
            <w:pPr>
              <w:jc w:val="both"/>
              <w:rPr>
                <w:lang w:eastAsia="en-US"/>
              </w:rPr>
            </w:pPr>
            <w:r w:rsidRPr="005D2E13">
              <w:rPr>
                <w:lang w:eastAsia="en-US"/>
              </w:rPr>
              <w:t>Plastikinių kanalų montavimas</w:t>
            </w:r>
          </w:p>
        </w:tc>
        <w:tc>
          <w:tcPr>
            <w:tcW w:w="1266" w:type="dxa"/>
            <w:hideMark/>
          </w:tcPr>
          <w:p w14:paraId="152BD368" w14:textId="77777777" w:rsidR="005D2E13" w:rsidRPr="005D2E13" w:rsidRDefault="005D2E13" w:rsidP="005D2E13">
            <w:pPr>
              <w:jc w:val="center"/>
              <w:rPr>
                <w:lang w:eastAsia="en-US"/>
              </w:rPr>
            </w:pPr>
            <w:r w:rsidRPr="005D2E13">
              <w:rPr>
                <w:lang w:eastAsia="en-US"/>
              </w:rPr>
              <w:t>100m</w:t>
            </w:r>
          </w:p>
        </w:tc>
        <w:tc>
          <w:tcPr>
            <w:tcW w:w="1421" w:type="dxa"/>
            <w:noWrap/>
            <w:hideMark/>
          </w:tcPr>
          <w:p w14:paraId="4D59F6A0" w14:textId="77777777" w:rsidR="005D2E13" w:rsidRPr="005D2E13" w:rsidRDefault="005D2E13" w:rsidP="005D2E13">
            <w:pPr>
              <w:jc w:val="center"/>
              <w:rPr>
                <w:lang w:eastAsia="en-US"/>
              </w:rPr>
            </w:pPr>
            <w:r w:rsidRPr="005D2E13">
              <w:rPr>
                <w:lang w:eastAsia="en-US"/>
              </w:rPr>
              <w:t>0,02</w:t>
            </w:r>
          </w:p>
        </w:tc>
        <w:tc>
          <w:tcPr>
            <w:tcW w:w="1443" w:type="dxa"/>
          </w:tcPr>
          <w:p w14:paraId="0F573AA9" w14:textId="77777777" w:rsidR="005D2E13" w:rsidRPr="005D2E13" w:rsidRDefault="005D2E13" w:rsidP="005D2E13">
            <w:pPr>
              <w:jc w:val="center"/>
              <w:rPr>
                <w:lang w:eastAsia="en-US"/>
              </w:rPr>
            </w:pPr>
            <w:r w:rsidRPr="005D2E13">
              <w:rPr>
                <w:lang w:eastAsia="en-US"/>
              </w:rPr>
              <w:t>TS.1</w:t>
            </w:r>
          </w:p>
        </w:tc>
        <w:tc>
          <w:tcPr>
            <w:tcW w:w="1109" w:type="dxa"/>
            <w:noWrap/>
            <w:hideMark/>
          </w:tcPr>
          <w:p w14:paraId="20721367" w14:textId="77777777" w:rsidR="005D2E13" w:rsidRPr="005D2E13" w:rsidRDefault="005D2E13" w:rsidP="005D2E13">
            <w:pPr>
              <w:jc w:val="both"/>
              <w:rPr>
                <w:lang w:eastAsia="en-US"/>
              </w:rPr>
            </w:pPr>
            <w:r w:rsidRPr="005D2E13">
              <w:rPr>
                <w:lang w:eastAsia="en-US"/>
              </w:rPr>
              <w:t> </w:t>
            </w:r>
          </w:p>
        </w:tc>
      </w:tr>
      <w:tr w:rsidR="005D2E13" w:rsidRPr="005D2E13" w14:paraId="435637AE" w14:textId="77777777" w:rsidTr="00620874">
        <w:trPr>
          <w:trHeight w:val="936"/>
        </w:trPr>
        <w:tc>
          <w:tcPr>
            <w:tcW w:w="702" w:type="dxa"/>
            <w:hideMark/>
          </w:tcPr>
          <w:p w14:paraId="031384F3" w14:textId="77777777" w:rsidR="005D2E13" w:rsidRPr="005D2E13" w:rsidRDefault="005D2E13" w:rsidP="005D2E13">
            <w:pPr>
              <w:jc w:val="center"/>
              <w:rPr>
                <w:lang w:eastAsia="en-US"/>
              </w:rPr>
            </w:pPr>
            <w:r w:rsidRPr="005D2E13">
              <w:rPr>
                <w:lang w:eastAsia="en-US"/>
              </w:rPr>
              <w:t>26</w:t>
            </w:r>
          </w:p>
        </w:tc>
        <w:tc>
          <w:tcPr>
            <w:tcW w:w="3977" w:type="dxa"/>
            <w:hideMark/>
          </w:tcPr>
          <w:p w14:paraId="1EE01128" w14:textId="77777777" w:rsidR="005D2E13" w:rsidRPr="005D2E13" w:rsidRDefault="005D2E13" w:rsidP="005D2E13">
            <w:pPr>
              <w:jc w:val="both"/>
              <w:rPr>
                <w:lang w:eastAsia="en-US"/>
              </w:rPr>
            </w:pPr>
            <w:r w:rsidRPr="005D2E13">
              <w:rPr>
                <w:lang w:eastAsia="en-US"/>
              </w:rPr>
              <w:t>Apsauginių plastikinių gofruotų vamzdžių (apsaugos nuo ultravioletinių spindulių) montavimas</w:t>
            </w:r>
          </w:p>
        </w:tc>
        <w:tc>
          <w:tcPr>
            <w:tcW w:w="1266" w:type="dxa"/>
            <w:hideMark/>
          </w:tcPr>
          <w:p w14:paraId="14FEEBD3" w14:textId="77777777" w:rsidR="005D2E13" w:rsidRPr="005D2E13" w:rsidRDefault="005D2E13" w:rsidP="005D2E13">
            <w:pPr>
              <w:jc w:val="center"/>
              <w:rPr>
                <w:lang w:eastAsia="en-US"/>
              </w:rPr>
            </w:pPr>
            <w:r w:rsidRPr="005D2E13">
              <w:rPr>
                <w:lang w:eastAsia="en-US"/>
              </w:rPr>
              <w:t>100m</w:t>
            </w:r>
          </w:p>
        </w:tc>
        <w:tc>
          <w:tcPr>
            <w:tcW w:w="1421" w:type="dxa"/>
            <w:noWrap/>
            <w:hideMark/>
          </w:tcPr>
          <w:p w14:paraId="12A9C24A" w14:textId="77777777" w:rsidR="005D2E13" w:rsidRPr="005D2E13" w:rsidRDefault="005D2E13" w:rsidP="005D2E13">
            <w:pPr>
              <w:jc w:val="center"/>
              <w:rPr>
                <w:lang w:eastAsia="en-US"/>
              </w:rPr>
            </w:pPr>
            <w:r w:rsidRPr="005D2E13">
              <w:rPr>
                <w:lang w:eastAsia="en-US"/>
              </w:rPr>
              <w:t>0,015</w:t>
            </w:r>
          </w:p>
        </w:tc>
        <w:tc>
          <w:tcPr>
            <w:tcW w:w="1443" w:type="dxa"/>
          </w:tcPr>
          <w:p w14:paraId="158F530C" w14:textId="77777777" w:rsidR="005D2E13" w:rsidRPr="005D2E13" w:rsidRDefault="005D2E13" w:rsidP="005D2E13">
            <w:pPr>
              <w:jc w:val="center"/>
              <w:rPr>
                <w:lang w:eastAsia="en-US"/>
              </w:rPr>
            </w:pPr>
            <w:r w:rsidRPr="005D2E13">
              <w:rPr>
                <w:lang w:eastAsia="en-US"/>
              </w:rPr>
              <w:t>TS.1</w:t>
            </w:r>
          </w:p>
        </w:tc>
        <w:tc>
          <w:tcPr>
            <w:tcW w:w="1109" w:type="dxa"/>
            <w:noWrap/>
            <w:hideMark/>
          </w:tcPr>
          <w:p w14:paraId="3671B5BF" w14:textId="77777777" w:rsidR="005D2E13" w:rsidRPr="005D2E13" w:rsidRDefault="005D2E13" w:rsidP="005D2E13">
            <w:pPr>
              <w:jc w:val="both"/>
              <w:rPr>
                <w:lang w:eastAsia="en-US"/>
              </w:rPr>
            </w:pPr>
            <w:r w:rsidRPr="005D2E13">
              <w:rPr>
                <w:lang w:eastAsia="en-US"/>
              </w:rPr>
              <w:t> </w:t>
            </w:r>
          </w:p>
        </w:tc>
      </w:tr>
      <w:tr w:rsidR="005D2E13" w:rsidRPr="005D2E13" w14:paraId="6AE5E2C7" w14:textId="77777777" w:rsidTr="00620874">
        <w:trPr>
          <w:trHeight w:val="624"/>
        </w:trPr>
        <w:tc>
          <w:tcPr>
            <w:tcW w:w="702" w:type="dxa"/>
            <w:hideMark/>
          </w:tcPr>
          <w:p w14:paraId="5DA2D923" w14:textId="77777777" w:rsidR="005D2E13" w:rsidRPr="005D2E13" w:rsidRDefault="005D2E13" w:rsidP="005D2E13">
            <w:pPr>
              <w:jc w:val="center"/>
              <w:rPr>
                <w:lang w:eastAsia="en-US"/>
              </w:rPr>
            </w:pPr>
            <w:r w:rsidRPr="005D2E13">
              <w:rPr>
                <w:lang w:eastAsia="en-US"/>
              </w:rPr>
              <w:t>27</w:t>
            </w:r>
          </w:p>
        </w:tc>
        <w:tc>
          <w:tcPr>
            <w:tcW w:w="3977" w:type="dxa"/>
            <w:hideMark/>
          </w:tcPr>
          <w:p w14:paraId="4B710621" w14:textId="77777777" w:rsidR="005D2E13" w:rsidRPr="005D2E13" w:rsidRDefault="005D2E13" w:rsidP="005D2E13">
            <w:pPr>
              <w:jc w:val="both"/>
              <w:rPr>
                <w:lang w:eastAsia="en-US"/>
              </w:rPr>
            </w:pPr>
            <w:r w:rsidRPr="005D2E13">
              <w:rPr>
                <w:lang w:eastAsia="en-US"/>
              </w:rPr>
              <w:t>Oro kondicionavimo sistemos suderinimas, paleidimas</w:t>
            </w:r>
          </w:p>
        </w:tc>
        <w:tc>
          <w:tcPr>
            <w:tcW w:w="1266" w:type="dxa"/>
            <w:hideMark/>
          </w:tcPr>
          <w:p w14:paraId="4A0507D7" w14:textId="77777777" w:rsidR="005D2E13" w:rsidRPr="005D2E13" w:rsidRDefault="005D2E13" w:rsidP="005D2E13">
            <w:pPr>
              <w:jc w:val="center"/>
              <w:rPr>
                <w:lang w:eastAsia="en-US"/>
              </w:rPr>
            </w:pPr>
            <w:r w:rsidRPr="005D2E13">
              <w:rPr>
                <w:lang w:eastAsia="en-US"/>
              </w:rPr>
              <w:t>vnt.</w:t>
            </w:r>
          </w:p>
        </w:tc>
        <w:tc>
          <w:tcPr>
            <w:tcW w:w="1421" w:type="dxa"/>
            <w:noWrap/>
            <w:hideMark/>
          </w:tcPr>
          <w:p w14:paraId="3E0A9381" w14:textId="77777777" w:rsidR="005D2E13" w:rsidRPr="005D2E13" w:rsidRDefault="005D2E13" w:rsidP="005D2E13">
            <w:pPr>
              <w:jc w:val="center"/>
              <w:rPr>
                <w:lang w:eastAsia="en-US"/>
              </w:rPr>
            </w:pPr>
            <w:r w:rsidRPr="005D2E13">
              <w:rPr>
                <w:lang w:eastAsia="en-US"/>
              </w:rPr>
              <w:t>1,0</w:t>
            </w:r>
          </w:p>
        </w:tc>
        <w:tc>
          <w:tcPr>
            <w:tcW w:w="1443" w:type="dxa"/>
          </w:tcPr>
          <w:p w14:paraId="36C991E2" w14:textId="77777777" w:rsidR="005D2E13" w:rsidRPr="005D2E13" w:rsidRDefault="005D2E13" w:rsidP="005D2E13">
            <w:pPr>
              <w:jc w:val="center"/>
              <w:rPr>
                <w:lang w:eastAsia="en-US"/>
              </w:rPr>
            </w:pPr>
            <w:r w:rsidRPr="005D2E13">
              <w:rPr>
                <w:lang w:eastAsia="en-US"/>
              </w:rPr>
              <w:t>TS.1</w:t>
            </w:r>
          </w:p>
        </w:tc>
        <w:tc>
          <w:tcPr>
            <w:tcW w:w="1109" w:type="dxa"/>
            <w:noWrap/>
            <w:hideMark/>
          </w:tcPr>
          <w:p w14:paraId="6DEE52A8" w14:textId="77777777" w:rsidR="005D2E13" w:rsidRPr="005D2E13" w:rsidRDefault="005D2E13" w:rsidP="005D2E13">
            <w:pPr>
              <w:jc w:val="both"/>
              <w:rPr>
                <w:lang w:eastAsia="en-US"/>
              </w:rPr>
            </w:pPr>
            <w:r w:rsidRPr="005D2E13">
              <w:rPr>
                <w:lang w:eastAsia="en-US"/>
              </w:rPr>
              <w:t> </w:t>
            </w:r>
          </w:p>
        </w:tc>
      </w:tr>
      <w:tr w:rsidR="005D2E13" w:rsidRPr="005D2E13" w14:paraId="02F1548A" w14:textId="77777777" w:rsidTr="00620874">
        <w:trPr>
          <w:trHeight w:val="936"/>
        </w:trPr>
        <w:tc>
          <w:tcPr>
            <w:tcW w:w="702" w:type="dxa"/>
            <w:hideMark/>
          </w:tcPr>
          <w:p w14:paraId="1039CDEE" w14:textId="77777777" w:rsidR="005D2E13" w:rsidRPr="005D2E13" w:rsidRDefault="005D2E13" w:rsidP="005D2E13">
            <w:pPr>
              <w:jc w:val="center"/>
              <w:rPr>
                <w:lang w:eastAsia="en-US"/>
              </w:rPr>
            </w:pPr>
            <w:r w:rsidRPr="005D2E13">
              <w:rPr>
                <w:lang w:eastAsia="en-US"/>
              </w:rPr>
              <w:t>28</w:t>
            </w:r>
          </w:p>
        </w:tc>
        <w:tc>
          <w:tcPr>
            <w:tcW w:w="3977" w:type="dxa"/>
            <w:hideMark/>
          </w:tcPr>
          <w:p w14:paraId="149DCAA7" w14:textId="77777777" w:rsidR="005D2E13" w:rsidRPr="005D2E13" w:rsidRDefault="005D2E13" w:rsidP="005D2E13">
            <w:pPr>
              <w:jc w:val="both"/>
              <w:rPr>
                <w:lang w:eastAsia="en-US"/>
              </w:rPr>
            </w:pPr>
            <w:r w:rsidRPr="005D2E13">
              <w:rPr>
                <w:lang w:eastAsia="en-US"/>
              </w:rPr>
              <w:t>Montavimo, tvirtinimo medžiagos (fasoninės detalės, alkūnės, movos, tvirtinimo elementai)</w:t>
            </w:r>
          </w:p>
        </w:tc>
        <w:tc>
          <w:tcPr>
            <w:tcW w:w="1266" w:type="dxa"/>
            <w:hideMark/>
          </w:tcPr>
          <w:p w14:paraId="04741C13"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7565A93D" w14:textId="77777777" w:rsidR="005D2E13" w:rsidRPr="005D2E13" w:rsidRDefault="005D2E13" w:rsidP="005D2E13">
            <w:pPr>
              <w:jc w:val="center"/>
              <w:rPr>
                <w:lang w:eastAsia="en-US"/>
              </w:rPr>
            </w:pPr>
            <w:r w:rsidRPr="005D2E13">
              <w:rPr>
                <w:lang w:eastAsia="en-US"/>
              </w:rPr>
              <w:t>1,0</w:t>
            </w:r>
          </w:p>
        </w:tc>
        <w:tc>
          <w:tcPr>
            <w:tcW w:w="1443" w:type="dxa"/>
          </w:tcPr>
          <w:p w14:paraId="581A8D08" w14:textId="77777777" w:rsidR="005D2E13" w:rsidRPr="005D2E13" w:rsidRDefault="005D2E13" w:rsidP="005D2E13">
            <w:pPr>
              <w:jc w:val="center"/>
              <w:rPr>
                <w:lang w:eastAsia="en-US"/>
              </w:rPr>
            </w:pPr>
            <w:r w:rsidRPr="005D2E13">
              <w:rPr>
                <w:lang w:eastAsia="en-US"/>
              </w:rPr>
              <w:t>TS.1</w:t>
            </w:r>
          </w:p>
        </w:tc>
        <w:tc>
          <w:tcPr>
            <w:tcW w:w="1109" w:type="dxa"/>
            <w:noWrap/>
            <w:hideMark/>
          </w:tcPr>
          <w:p w14:paraId="0DA16020" w14:textId="77777777" w:rsidR="005D2E13" w:rsidRPr="005D2E13" w:rsidRDefault="005D2E13" w:rsidP="005D2E13">
            <w:pPr>
              <w:jc w:val="both"/>
              <w:rPr>
                <w:lang w:eastAsia="en-US"/>
              </w:rPr>
            </w:pPr>
            <w:r w:rsidRPr="005D2E13">
              <w:rPr>
                <w:lang w:eastAsia="en-US"/>
              </w:rPr>
              <w:t> </w:t>
            </w:r>
          </w:p>
        </w:tc>
      </w:tr>
      <w:tr w:rsidR="005D2E13" w:rsidRPr="005D2E13" w14:paraId="6CF6E008" w14:textId="77777777" w:rsidTr="00620874">
        <w:trPr>
          <w:trHeight w:val="312"/>
        </w:trPr>
        <w:tc>
          <w:tcPr>
            <w:tcW w:w="702" w:type="dxa"/>
            <w:noWrap/>
            <w:hideMark/>
          </w:tcPr>
          <w:p w14:paraId="7F44EC59" w14:textId="77777777" w:rsidR="005D2E13" w:rsidRPr="005D2E13" w:rsidRDefault="005D2E13" w:rsidP="005D2E13">
            <w:pPr>
              <w:jc w:val="center"/>
              <w:rPr>
                <w:b/>
                <w:bCs/>
                <w:lang w:eastAsia="en-US"/>
              </w:rPr>
            </w:pPr>
          </w:p>
        </w:tc>
        <w:tc>
          <w:tcPr>
            <w:tcW w:w="3977" w:type="dxa"/>
            <w:hideMark/>
          </w:tcPr>
          <w:p w14:paraId="122C17B6" w14:textId="77777777" w:rsidR="005D2E13" w:rsidRPr="005D2E13" w:rsidRDefault="005D2E13" w:rsidP="005D2E13">
            <w:pPr>
              <w:jc w:val="both"/>
              <w:rPr>
                <w:b/>
                <w:bCs/>
                <w:lang w:eastAsia="en-US"/>
              </w:rPr>
            </w:pPr>
            <w:r w:rsidRPr="005D2E13">
              <w:rPr>
                <w:b/>
                <w:bCs/>
                <w:lang w:eastAsia="en-US"/>
              </w:rPr>
              <w:t>Bendrastatybiniai darbai</w:t>
            </w:r>
          </w:p>
        </w:tc>
        <w:tc>
          <w:tcPr>
            <w:tcW w:w="1266" w:type="dxa"/>
            <w:hideMark/>
          </w:tcPr>
          <w:p w14:paraId="40965199" w14:textId="77777777" w:rsidR="005D2E13" w:rsidRPr="005D2E13" w:rsidRDefault="005D2E13" w:rsidP="005D2E13">
            <w:pPr>
              <w:jc w:val="center"/>
              <w:rPr>
                <w:lang w:eastAsia="en-US"/>
              </w:rPr>
            </w:pPr>
          </w:p>
        </w:tc>
        <w:tc>
          <w:tcPr>
            <w:tcW w:w="1421" w:type="dxa"/>
            <w:hideMark/>
          </w:tcPr>
          <w:p w14:paraId="61C52210" w14:textId="77777777" w:rsidR="005D2E13" w:rsidRPr="005D2E13" w:rsidRDefault="005D2E13" w:rsidP="005D2E13">
            <w:pPr>
              <w:jc w:val="center"/>
              <w:rPr>
                <w:lang w:eastAsia="en-US"/>
              </w:rPr>
            </w:pPr>
          </w:p>
        </w:tc>
        <w:tc>
          <w:tcPr>
            <w:tcW w:w="1443" w:type="dxa"/>
          </w:tcPr>
          <w:p w14:paraId="62B8A497" w14:textId="77777777" w:rsidR="005D2E13" w:rsidRPr="005D2E13" w:rsidRDefault="005D2E13" w:rsidP="005D2E13">
            <w:pPr>
              <w:jc w:val="center"/>
              <w:rPr>
                <w:lang w:eastAsia="en-US"/>
              </w:rPr>
            </w:pPr>
          </w:p>
        </w:tc>
        <w:tc>
          <w:tcPr>
            <w:tcW w:w="1109" w:type="dxa"/>
            <w:hideMark/>
          </w:tcPr>
          <w:p w14:paraId="608F1A75" w14:textId="77777777" w:rsidR="005D2E13" w:rsidRPr="005D2E13" w:rsidRDefault="005D2E13" w:rsidP="005D2E13">
            <w:pPr>
              <w:jc w:val="both"/>
              <w:rPr>
                <w:lang w:eastAsia="en-US"/>
              </w:rPr>
            </w:pPr>
            <w:r w:rsidRPr="005D2E13">
              <w:rPr>
                <w:lang w:eastAsia="en-US"/>
              </w:rPr>
              <w:t> </w:t>
            </w:r>
          </w:p>
        </w:tc>
      </w:tr>
      <w:tr w:rsidR="005D2E13" w:rsidRPr="005D2E13" w14:paraId="7CEFB0BC" w14:textId="77777777" w:rsidTr="00620874">
        <w:trPr>
          <w:trHeight w:val="312"/>
        </w:trPr>
        <w:tc>
          <w:tcPr>
            <w:tcW w:w="702" w:type="dxa"/>
            <w:hideMark/>
          </w:tcPr>
          <w:p w14:paraId="55FD7177" w14:textId="77777777" w:rsidR="005D2E13" w:rsidRPr="005D2E13" w:rsidRDefault="005D2E13" w:rsidP="005D2E13">
            <w:pPr>
              <w:jc w:val="center"/>
              <w:rPr>
                <w:lang w:eastAsia="en-US"/>
              </w:rPr>
            </w:pPr>
            <w:r w:rsidRPr="005D2E13">
              <w:rPr>
                <w:lang w:eastAsia="en-US"/>
              </w:rPr>
              <w:t>29</w:t>
            </w:r>
          </w:p>
        </w:tc>
        <w:tc>
          <w:tcPr>
            <w:tcW w:w="3977" w:type="dxa"/>
            <w:hideMark/>
          </w:tcPr>
          <w:p w14:paraId="76F6C50F" w14:textId="77777777" w:rsidR="005D2E13" w:rsidRPr="005D2E13" w:rsidRDefault="005D2E13" w:rsidP="005D2E13">
            <w:pPr>
              <w:jc w:val="both"/>
              <w:rPr>
                <w:lang w:eastAsia="en-US"/>
              </w:rPr>
            </w:pPr>
            <w:r w:rsidRPr="005D2E13">
              <w:rPr>
                <w:lang w:eastAsia="en-US"/>
              </w:rPr>
              <w:t>Esamų GKP lubų išardymas</w:t>
            </w:r>
          </w:p>
        </w:tc>
        <w:tc>
          <w:tcPr>
            <w:tcW w:w="1266" w:type="dxa"/>
            <w:hideMark/>
          </w:tcPr>
          <w:p w14:paraId="73F2C0B0" w14:textId="77777777" w:rsidR="005D2E13" w:rsidRPr="005D2E13" w:rsidRDefault="005D2E13" w:rsidP="005D2E13">
            <w:pPr>
              <w:jc w:val="center"/>
              <w:rPr>
                <w:lang w:eastAsia="en-US"/>
              </w:rPr>
            </w:pPr>
            <w:r w:rsidRPr="005D2E13">
              <w:rPr>
                <w:lang w:eastAsia="en-US"/>
              </w:rPr>
              <w:t>100m2</w:t>
            </w:r>
          </w:p>
        </w:tc>
        <w:tc>
          <w:tcPr>
            <w:tcW w:w="1421" w:type="dxa"/>
            <w:noWrap/>
            <w:hideMark/>
          </w:tcPr>
          <w:p w14:paraId="42D72409" w14:textId="77777777" w:rsidR="005D2E13" w:rsidRPr="005D2E13" w:rsidRDefault="005D2E13" w:rsidP="005D2E13">
            <w:pPr>
              <w:jc w:val="center"/>
              <w:rPr>
                <w:lang w:eastAsia="en-US"/>
              </w:rPr>
            </w:pPr>
            <w:r w:rsidRPr="005D2E13">
              <w:rPr>
                <w:lang w:eastAsia="en-US"/>
              </w:rPr>
              <w:t>0,076</w:t>
            </w:r>
          </w:p>
        </w:tc>
        <w:tc>
          <w:tcPr>
            <w:tcW w:w="1443" w:type="dxa"/>
          </w:tcPr>
          <w:p w14:paraId="528E5019" w14:textId="77777777" w:rsidR="005D2E13" w:rsidRPr="005D2E13" w:rsidRDefault="005D2E13" w:rsidP="005D2E13">
            <w:pPr>
              <w:jc w:val="center"/>
              <w:rPr>
                <w:lang w:eastAsia="en-US"/>
              </w:rPr>
            </w:pPr>
            <w:r w:rsidRPr="005D2E13">
              <w:rPr>
                <w:lang w:eastAsia="en-US"/>
              </w:rPr>
              <w:t>TS.1</w:t>
            </w:r>
          </w:p>
        </w:tc>
        <w:tc>
          <w:tcPr>
            <w:tcW w:w="1109" w:type="dxa"/>
            <w:noWrap/>
            <w:hideMark/>
          </w:tcPr>
          <w:p w14:paraId="38A3BF53" w14:textId="77777777" w:rsidR="005D2E13" w:rsidRPr="005D2E13" w:rsidRDefault="005D2E13" w:rsidP="005D2E13">
            <w:pPr>
              <w:jc w:val="both"/>
              <w:rPr>
                <w:lang w:eastAsia="en-US"/>
              </w:rPr>
            </w:pPr>
            <w:r w:rsidRPr="005D2E13">
              <w:rPr>
                <w:lang w:eastAsia="en-US"/>
              </w:rPr>
              <w:t> </w:t>
            </w:r>
          </w:p>
        </w:tc>
      </w:tr>
      <w:tr w:rsidR="005D2E13" w:rsidRPr="005D2E13" w14:paraId="6CA426CD" w14:textId="77777777" w:rsidTr="00620874">
        <w:trPr>
          <w:trHeight w:val="624"/>
        </w:trPr>
        <w:tc>
          <w:tcPr>
            <w:tcW w:w="702" w:type="dxa"/>
            <w:hideMark/>
          </w:tcPr>
          <w:p w14:paraId="125C177B" w14:textId="77777777" w:rsidR="005D2E13" w:rsidRPr="005D2E13" w:rsidRDefault="005D2E13" w:rsidP="005D2E13">
            <w:pPr>
              <w:jc w:val="center"/>
              <w:rPr>
                <w:lang w:eastAsia="en-US"/>
              </w:rPr>
            </w:pPr>
            <w:r w:rsidRPr="005D2E13">
              <w:rPr>
                <w:lang w:eastAsia="en-US"/>
              </w:rPr>
              <w:t>30</w:t>
            </w:r>
          </w:p>
        </w:tc>
        <w:tc>
          <w:tcPr>
            <w:tcW w:w="3977" w:type="dxa"/>
            <w:hideMark/>
          </w:tcPr>
          <w:p w14:paraId="71FD94D5" w14:textId="77777777" w:rsidR="005D2E13" w:rsidRPr="005D2E13" w:rsidRDefault="005D2E13" w:rsidP="005D2E13">
            <w:pPr>
              <w:jc w:val="both"/>
              <w:rPr>
                <w:lang w:eastAsia="en-US"/>
              </w:rPr>
            </w:pPr>
            <w:r w:rsidRPr="005D2E13">
              <w:rPr>
                <w:lang w:eastAsia="en-US"/>
              </w:rPr>
              <w:t>Horizontalių skylių gręžimas deimantiniais grąžtais, kai skylės skersmuo iki 50 mm</w:t>
            </w:r>
          </w:p>
        </w:tc>
        <w:tc>
          <w:tcPr>
            <w:tcW w:w="1266" w:type="dxa"/>
            <w:hideMark/>
          </w:tcPr>
          <w:p w14:paraId="2843B6B4" w14:textId="77777777" w:rsidR="005D2E13" w:rsidRPr="005D2E13" w:rsidRDefault="005D2E13" w:rsidP="005D2E13">
            <w:pPr>
              <w:jc w:val="center"/>
              <w:rPr>
                <w:lang w:eastAsia="en-US"/>
              </w:rPr>
            </w:pPr>
            <w:r w:rsidRPr="005D2E13">
              <w:rPr>
                <w:lang w:eastAsia="en-US"/>
              </w:rPr>
              <w:t>100vnt</w:t>
            </w:r>
          </w:p>
        </w:tc>
        <w:tc>
          <w:tcPr>
            <w:tcW w:w="1421" w:type="dxa"/>
            <w:noWrap/>
            <w:hideMark/>
          </w:tcPr>
          <w:p w14:paraId="48C4CCAA" w14:textId="77777777" w:rsidR="005D2E13" w:rsidRPr="005D2E13" w:rsidRDefault="005D2E13" w:rsidP="005D2E13">
            <w:pPr>
              <w:jc w:val="center"/>
              <w:rPr>
                <w:lang w:eastAsia="en-US"/>
              </w:rPr>
            </w:pPr>
            <w:r w:rsidRPr="005D2E13">
              <w:rPr>
                <w:lang w:eastAsia="en-US"/>
              </w:rPr>
              <w:t>0,06</w:t>
            </w:r>
          </w:p>
        </w:tc>
        <w:tc>
          <w:tcPr>
            <w:tcW w:w="1443" w:type="dxa"/>
          </w:tcPr>
          <w:p w14:paraId="40EC7537" w14:textId="77777777" w:rsidR="005D2E13" w:rsidRPr="005D2E13" w:rsidRDefault="005D2E13" w:rsidP="005D2E13">
            <w:pPr>
              <w:jc w:val="center"/>
              <w:rPr>
                <w:lang w:eastAsia="en-US"/>
              </w:rPr>
            </w:pPr>
            <w:r w:rsidRPr="005D2E13">
              <w:rPr>
                <w:lang w:eastAsia="en-US"/>
              </w:rPr>
              <w:t>TS.1</w:t>
            </w:r>
          </w:p>
        </w:tc>
        <w:tc>
          <w:tcPr>
            <w:tcW w:w="1109" w:type="dxa"/>
            <w:noWrap/>
            <w:hideMark/>
          </w:tcPr>
          <w:p w14:paraId="4A59A88E" w14:textId="77777777" w:rsidR="005D2E13" w:rsidRPr="005D2E13" w:rsidRDefault="005D2E13" w:rsidP="005D2E13">
            <w:pPr>
              <w:jc w:val="both"/>
              <w:rPr>
                <w:lang w:eastAsia="en-US"/>
              </w:rPr>
            </w:pPr>
            <w:r w:rsidRPr="005D2E13">
              <w:rPr>
                <w:lang w:eastAsia="en-US"/>
              </w:rPr>
              <w:t> </w:t>
            </w:r>
          </w:p>
        </w:tc>
      </w:tr>
      <w:tr w:rsidR="005D2E13" w:rsidRPr="005D2E13" w14:paraId="2704EB25" w14:textId="77777777" w:rsidTr="00620874">
        <w:trPr>
          <w:trHeight w:val="312"/>
        </w:trPr>
        <w:tc>
          <w:tcPr>
            <w:tcW w:w="702" w:type="dxa"/>
            <w:hideMark/>
          </w:tcPr>
          <w:p w14:paraId="707170CB" w14:textId="77777777" w:rsidR="005D2E13" w:rsidRPr="005D2E13" w:rsidRDefault="005D2E13" w:rsidP="005D2E13">
            <w:pPr>
              <w:jc w:val="center"/>
              <w:rPr>
                <w:lang w:eastAsia="en-US"/>
              </w:rPr>
            </w:pPr>
            <w:r w:rsidRPr="005D2E13">
              <w:rPr>
                <w:lang w:eastAsia="en-US"/>
              </w:rPr>
              <w:t>31</w:t>
            </w:r>
          </w:p>
        </w:tc>
        <w:tc>
          <w:tcPr>
            <w:tcW w:w="3977" w:type="dxa"/>
            <w:hideMark/>
          </w:tcPr>
          <w:p w14:paraId="4B01125B" w14:textId="77777777" w:rsidR="005D2E13" w:rsidRPr="005D2E13" w:rsidRDefault="005D2E13" w:rsidP="005D2E13">
            <w:pPr>
              <w:jc w:val="both"/>
              <w:rPr>
                <w:lang w:eastAsia="en-US"/>
              </w:rPr>
            </w:pPr>
            <w:r w:rsidRPr="005D2E13">
              <w:rPr>
                <w:lang w:eastAsia="en-US"/>
              </w:rPr>
              <w:t>Skylių užtaisymas sienose ir pertvarose</w:t>
            </w:r>
          </w:p>
        </w:tc>
        <w:tc>
          <w:tcPr>
            <w:tcW w:w="1266" w:type="dxa"/>
            <w:hideMark/>
          </w:tcPr>
          <w:p w14:paraId="032A1B95" w14:textId="77777777" w:rsidR="005D2E13" w:rsidRPr="005D2E13" w:rsidRDefault="005D2E13" w:rsidP="005D2E13">
            <w:pPr>
              <w:jc w:val="center"/>
              <w:rPr>
                <w:lang w:eastAsia="en-US"/>
              </w:rPr>
            </w:pPr>
            <w:r w:rsidRPr="005D2E13">
              <w:rPr>
                <w:lang w:eastAsia="en-US"/>
              </w:rPr>
              <w:t>m3</w:t>
            </w:r>
          </w:p>
        </w:tc>
        <w:tc>
          <w:tcPr>
            <w:tcW w:w="1421" w:type="dxa"/>
            <w:noWrap/>
            <w:hideMark/>
          </w:tcPr>
          <w:p w14:paraId="0170D389" w14:textId="77777777" w:rsidR="005D2E13" w:rsidRPr="005D2E13" w:rsidRDefault="005D2E13" w:rsidP="005D2E13">
            <w:pPr>
              <w:jc w:val="center"/>
              <w:rPr>
                <w:lang w:eastAsia="en-US"/>
              </w:rPr>
            </w:pPr>
            <w:r w:rsidRPr="005D2E13">
              <w:rPr>
                <w:lang w:eastAsia="en-US"/>
              </w:rPr>
              <w:t>0,01</w:t>
            </w:r>
          </w:p>
        </w:tc>
        <w:tc>
          <w:tcPr>
            <w:tcW w:w="1443" w:type="dxa"/>
          </w:tcPr>
          <w:p w14:paraId="606FEF49" w14:textId="77777777" w:rsidR="005D2E13" w:rsidRPr="005D2E13" w:rsidRDefault="005D2E13" w:rsidP="005D2E13">
            <w:pPr>
              <w:jc w:val="center"/>
              <w:rPr>
                <w:lang w:eastAsia="en-US"/>
              </w:rPr>
            </w:pPr>
            <w:r w:rsidRPr="005D2E13">
              <w:rPr>
                <w:lang w:eastAsia="en-US"/>
              </w:rPr>
              <w:t>TS.1</w:t>
            </w:r>
          </w:p>
        </w:tc>
        <w:tc>
          <w:tcPr>
            <w:tcW w:w="1109" w:type="dxa"/>
            <w:noWrap/>
            <w:hideMark/>
          </w:tcPr>
          <w:p w14:paraId="413B9D0E" w14:textId="77777777" w:rsidR="005D2E13" w:rsidRPr="005D2E13" w:rsidRDefault="005D2E13" w:rsidP="005D2E13">
            <w:pPr>
              <w:jc w:val="both"/>
              <w:rPr>
                <w:lang w:eastAsia="en-US"/>
              </w:rPr>
            </w:pPr>
            <w:r w:rsidRPr="005D2E13">
              <w:rPr>
                <w:lang w:eastAsia="en-US"/>
              </w:rPr>
              <w:t> </w:t>
            </w:r>
          </w:p>
        </w:tc>
      </w:tr>
      <w:tr w:rsidR="005D2E13" w:rsidRPr="005D2E13" w14:paraId="4963DA52" w14:textId="77777777" w:rsidTr="00620874">
        <w:trPr>
          <w:trHeight w:val="936"/>
        </w:trPr>
        <w:tc>
          <w:tcPr>
            <w:tcW w:w="702" w:type="dxa"/>
            <w:hideMark/>
          </w:tcPr>
          <w:p w14:paraId="02BDA1BE" w14:textId="77777777" w:rsidR="005D2E13" w:rsidRPr="005D2E13" w:rsidRDefault="005D2E13" w:rsidP="005D2E13">
            <w:pPr>
              <w:jc w:val="center"/>
              <w:rPr>
                <w:lang w:eastAsia="en-US"/>
              </w:rPr>
            </w:pPr>
            <w:r w:rsidRPr="005D2E13">
              <w:rPr>
                <w:lang w:eastAsia="en-US"/>
              </w:rPr>
              <w:lastRenderedPageBreak/>
              <w:t>32</w:t>
            </w:r>
          </w:p>
        </w:tc>
        <w:tc>
          <w:tcPr>
            <w:tcW w:w="3977" w:type="dxa"/>
            <w:hideMark/>
          </w:tcPr>
          <w:p w14:paraId="3FF2AB73" w14:textId="77777777" w:rsidR="005D2E13" w:rsidRPr="005D2E13" w:rsidRDefault="005D2E13" w:rsidP="005D2E13">
            <w:pPr>
              <w:jc w:val="both"/>
              <w:rPr>
                <w:lang w:eastAsia="en-US"/>
              </w:rPr>
            </w:pPr>
            <w:r w:rsidRPr="005D2E13">
              <w:rPr>
                <w:lang w:eastAsia="en-US"/>
              </w:rPr>
              <w:t>Lubų aptaisymas gipskartonio plokštėmis, įrengiant metalinį karkasą, užtaisant ir glaistant siūles</w:t>
            </w:r>
          </w:p>
        </w:tc>
        <w:tc>
          <w:tcPr>
            <w:tcW w:w="1266" w:type="dxa"/>
            <w:hideMark/>
          </w:tcPr>
          <w:p w14:paraId="5BA821CF" w14:textId="77777777" w:rsidR="005D2E13" w:rsidRPr="005D2E13" w:rsidRDefault="005D2E13" w:rsidP="005D2E13">
            <w:pPr>
              <w:jc w:val="center"/>
              <w:rPr>
                <w:lang w:eastAsia="en-US"/>
              </w:rPr>
            </w:pPr>
            <w:r w:rsidRPr="005D2E13">
              <w:rPr>
                <w:lang w:eastAsia="en-US"/>
              </w:rPr>
              <w:t>100m2</w:t>
            </w:r>
          </w:p>
        </w:tc>
        <w:tc>
          <w:tcPr>
            <w:tcW w:w="1421" w:type="dxa"/>
            <w:noWrap/>
            <w:hideMark/>
          </w:tcPr>
          <w:p w14:paraId="5C25FA88" w14:textId="77777777" w:rsidR="005D2E13" w:rsidRPr="005D2E13" w:rsidRDefault="005D2E13" w:rsidP="005D2E13">
            <w:pPr>
              <w:jc w:val="center"/>
              <w:rPr>
                <w:lang w:eastAsia="en-US"/>
              </w:rPr>
            </w:pPr>
            <w:r w:rsidRPr="005D2E13">
              <w:rPr>
                <w:lang w:eastAsia="en-US"/>
              </w:rPr>
              <w:t>0,04</w:t>
            </w:r>
          </w:p>
        </w:tc>
        <w:tc>
          <w:tcPr>
            <w:tcW w:w="1443" w:type="dxa"/>
          </w:tcPr>
          <w:p w14:paraId="380928AB" w14:textId="77777777" w:rsidR="005D2E13" w:rsidRPr="005D2E13" w:rsidRDefault="005D2E13" w:rsidP="005D2E13">
            <w:pPr>
              <w:jc w:val="center"/>
              <w:rPr>
                <w:lang w:eastAsia="en-US"/>
              </w:rPr>
            </w:pPr>
            <w:r w:rsidRPr="005D2E13">
              <w:rPr>
                <w:lang w:eastAsia="en-US"/>
              </w:rPr>
              <w:t>TS.1</w:t>
            </w:r>
          </w:p>
        </w:tc>
        <w:tc>
          <w:tcPr>
            <w:tcW w:w="1109" w:type="dxa"/>
            <w:noWrap/>
            <w:hideMark/>
          </w:tcPr>
          <w:p w14:paraId="526A0C39" w14:textId="77777777" w:rsidR="005D2E13" w:rsidRPr="005D2E13" w:rsidRDefault="005D2E13" w:rsidP="005D2E13">
            <w:pPr>
              <w:jc w:val="both"/>
              <w:rPr>
                <w:lang w:eastAsia="en-US"/>
              </w:rPr>
            </w:pPr>
            <w:r w:rsidRPr="005D2E13">
              <w:rPr>
                <w:lang w:eastAsia="en-US"/>
              </w:rPr>
              <w:t> </w:t>
            </w:r>
          </w:p>
        </w:tc>
      </w:tr>
      <w:tr w:rsidR="005D2E13" w:rsidRPr="005D2E13" w14:paraId="369A8A70" w14:textId="77777777" w:rsidTr="00620874">
        <w:trPr>
          <w:trHeight w:val="1560"/>
        </w:trPr>
        <w:tc>
          <w:tcPr>
            <w:tcW w:w="702" w:type="dxa"/>
            <w:hideMark/>
          </w:tcPr>
          <w:p w14:paraId="16BB600C" w14:textId="77777777" w:rsidR="005D2E13" w:rsidRPr="005D2E13" w:rsidRDefault="005D2E13" w:rsidP="005D2E13">
            <w:pPr>
              <w:jc w:val="center"/>
              <w:rPr>
                <w:lang w:eastAsia="en-US"/>
              </w:rPr>
            </w:pPr>
            <w:r w:rsidRPr="005D2E13">
              <w:rPr>
                <w:lang w:eastAsia="en-US"/>
              </w:rPr>
              <w:t>33</w:t>
            </w:r>
          </w:p>
        </w:tc>
        <w:tc>
          <w:tcPr>
            <w:tcW w:w="3977" w:type="dxa"/>
            <w:hideMark/>
          </w:tcPr>
          <w:p w14:paraId="2D60612F" w14:textId="77777777" w:rsidR="005D2E13" w:rsidRPr="005D2E13" w:rsidRDefault="005D2E13" w:rsidP="005D2E13">
            <w:pPr>
              <w:jc w:val="both"/>
              <w:rPr>
                <w:lang w:eastAsia="en-US"/>
              </w:rPr>
            </w:pPr>
            <w:r w:rsidRPr="005D2E13">
              <w:rPr>
                <w:lang w:eastAsia="en-US"/>
              </w:rPr>
              <w:t>Sienų ir lubų apdailos atstatymas (paviršių glaistymas, dažymas (parenkant dažų spalvą, atitinkančią esamai sienų ir lubų spalvai), susidariusių atliekų sutvarkymas ir išvežimas</w:t>
            </w:r>
          </w:p>
        </w:tc>
        <w:tc>
          <w:tcPr>
            <w:tcW w:w="1266" w:type="dxa"/>
            <w:hideMark/>
          </w:tcPr>
          <w:p w14:paraId="657D2416"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0CDE3BEF" w14:textId="77777777" w:rsidR="005D2E13" w:rsidRPr="005D2E13" w:rsidRDefault="005D2E13" w:rsidP="005D2E13">
            <w:pPr>
              <w:jc w:val="center"/>
              <w:rPr>
                <w:lang w:eastAsia="en-US"/>
              </w:rPr>
            </w:pPr>
            <w:r w:rsidRPr="005D2E13">
              <w:rPr>
                <w:lang w:eastAsia="en-US"/>
              </w:rPr>
              <w:t>1,0</w:t>
            </w:r>
          </w:p>
        </w:tc>
        <w:tc>
          <w:tcPr>
            <w:tcW w:w="1443" w:type="dxa"/>
          </w:tcPr>
          <w:p w14:paraId="44ADEE6E" w14:textId="77777777" w:rsidR="005D2E13" w:rsidRPr="005D2E13" w:rsidRDefault="005D2E13" w:rsidP="005D2E13">
            <w:pPr>
              <w:jc w:val="center"/>
              <w:rPr>
                <w:lang w:eastAsia="en-US"/>
              </w:rPr>
            </w:pPr>
            <w:r w:rsidRPr="005D2E13">
              <w:rPr>
                <w:lang w:eastAsia="en-US"/>
              </w:rPr>
              <w:t>TS.1</w:t>
            </w:r>
          </w:p>
        </w:tc>
        <w:tc>
          <w:tcPr>
            <w:tcW w:w="1109" w:type="dxa"/>
            <w:noWrap/>
            <w:hideMark/>
          </w:tcPr>
          <w:p w14:paraId="5FA0CB0D" w14:textId="77777777" w:rsidR="005D2E13" w:rsidRPr="005D2E13" w:rsidRDefault="005D2E13" w:rsidP="005D2E13">
            <w:pPr>
              <w:jc w:val="both"/>
              <w:rPr>
                <w:lang w:eastAsia="en-US"/>
              </w:rPr>
            </w:pPr>
            <w:r w:rsidRPr="005D2E13">
              <w:rPr>
                <w:lang w:eastAsia="en-US"/>
              </w:rPr>
              <w:t> </w:t>
            </w:r>
          </w:p>
        </w:tc>
      </w:tr>
      <w:tr w:rsidR="005D2E13" w:rsidRPr="005D2E13" w14:paraId="77C3EE5E" w14:textId="77777777" w:rsidTr="00620874">
        <w:trPr>
          <w:trHeight w:val="624"/>
        </w:trPr>
        <w:tc>
          <w:tcPr>
            <w:tcW w:w="702" w:type="dxa"/>
            <w:hideMark/>
          </w:tcPr>
          <w:p w14:paraId="61BDC6EC" w14:textId="77777777" w:rsidR="005D2E13" w:rsidRPr="005D2E13" w:rsidRDefault="005D2E13" w:rsidP="005D2E13">
            <w:pPr>
              <w:jc w:val="center"/>
              <w:rPr>
                <w:lang w:eastAsia="en-US"/>
              </w:rPr>
            </w:pPr>
            <w:r w:rsidRPr="005D2E13">
              <w:rPr>
                <w:lang w:eastAsia="en-US"/>
              </w:rPr>
              <w:t>34</w:t>
            </w:r>
          </w:p>
        </w:tc>
        <w:tc>
          <w:tcPr>
            <w:tcW w:w="3977" w:type="dxa"/>
            <w:hideMark/>
          </w:tcPr>
          <w:p w14:paraId="48853C94" w14:textId="77777777" w:rsidR="005D2E13" w:rsidRPr="005D2E13" w:rsidRDefault="005D2E13" w:rsidP="005D2E13">
            <w:pPr>
              <w:jc w:val="both"/>
              <w:rPr>
                <w:lang w:eastAsia="en-US"/>
              </w:rPr>
            </w:pPr>
            <w:r w:rsidRPr="005D2E13">
              <w:rPr>
                <w:lang w:eastAsia="en-US"/>
              </w:rPr>
              <w:t>Apsaugos nuo paukščių iš vielos tinklo demontavimas</w:t>
            </w:r>
          </w:p>
        </w:tc>
        <w:tc>
          <w:tcPr>
            <w:tcW w:w="1266" w:type="dxa"/>
            <w:hideMark/>
          </w:tcPr>
          <w:p w14:paraId="3A71C25F"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393A90BA" w14:textId="77777777" w:rsidR="005D2E13" w:rsidRPr="005D2E13" w:rsidRDefault="005D2E13" w:rsidP="005D2E13">
            <w:pPr>
              <w:jc w:val="center"/>
              <w:rPr>
                <w:lang w:eastAsia="en-US"/>
              </w:rPr>
            </w:pPr>
            <w:r w:rsidRPr="005D2E13">
              <w:rPr>
                <w:lang w:eastAsia="en-US"/>
              </w:rPr>
              <w:t>1,0</w:t>
            </w:r>
          </w:p>
        </w:tc>
        <w:tc>
          <w:tcPr>
            <w:tcW w:w="1443" w:type="dxa"/>
          </w:tcPr>
          <w:p w14:paraId="16CEFDB9" w14:textId="77777777" w:rsidR="005D2E13" w:rsidRPr="005D2E13" w:rsidRDefault="005D2E13" w:rsidP="005D2E13">
            <w:pPr>
              <w:jc w:val="center"/>
              <w:rPr>
                <w:lang w:eastAsia="en-US"/>
              </w:rPr>
            </w:pPr>
            <w:r w:rsidRPr="005D2E13">
              <w:rPr>
                <w:lang w:eastAsia="en-US"/>
              </w:rPr>
              <w:t>TS.1</w:t>
            </w:r>
          </w:p>
        </w:tc>
        <w:tc>
          <w:tcPr>
            <w:tcW w:w="1109" w:type="dxa"/>
            <w:noWrap/>
            <w:hideMark/>
          </w:tcPr>
          <w:p w14:paraId="1DE866FE" w14:textId="77777777" w:rsidR="005D2E13" w:rsidRPr="005D2E13" w:rsidRDefault="005D2E13" w:rsidP="005D2E13">
            <w:pPr>
              <w:jc w:val="both"/>
              <w:rPr>
                <w:lang w:eastAsia="en-US"/>
              </w:rPr>
            </w:pPr>
            <w:r w:rsidRPr="005D2E13">
              <w:rPr>
                <w:lang w:eastAsia="en-US"/>
              </w:rPr>
              <w:t> </w:t>
            </w:r>
          </w:p>
        </w:tc>
      </w:tr>
      <w:tr w:rsidR="005D2E13" w:rsidRPr="005D2E13" w14:paraId="2A6514AC" w14:textId="77777777" w:rsidTr="00620874">
        <w:trPr>
          <w:trHeight w:val="936"/>
        </w:trPr>
        <w:tc>
          <w:tcPr>
            <w:tcW w:w="702" w:type="dxa"/>
            <w:hideMark/>
          </w:tcPr>
          <w:p w14:paraId="329C9305" w14:textId="77777777" w:rsidR="005D2E13" w:rsidRPr="005D2E13" w:rsidRDefault="005D2E13" w:rsidP="005D2E13">
            <w:pPr>
              <w:jc w:val="center"/>
              <w:rPr>
                <w:lang w:eastAsia="en-US"/>
              </w:rPr>
            </w:pPr>
            <w:r w:rsidRPr="005D2E13">
              <w:rPr>
                <w:lang w:eastAsia="en-US"/>
              </w:rPr>
              <w:t>35</w:t>
            </w:r>
          </w:p>
        </w:tc>
        <w:tc>
          <w:tcPr>
            <w:tcW w:w="3977" w:type="dxa"/>
            <w:hideMark/>
          </w:tcPr>
          <w:p w14:paraId="3BC0FEDC" w14:textId="77777777" w:rsidR="005D2E13" w:rsidRPr="005D2E13" w:rsidRDefault="005D2E13" w:rsidP="005D2E13">
            <w:pPr>
              <w:jc w:val="both"/>
              <w:rPr>
                <w:lang w:eastAsia="en-US"/>
              </w:rPr>
            </w:pPr>
            <w:r w:rsidRPr="005D2E13">
              <w:rPr>
                <w:lang w:eastAsia="en-US"/>
              </w:rPr>
              <w:t>Metalinio cinkuoto tinklo juostų tvirtinimas, įrengiant metalinį karkasą (apsauga nuo paukščių)</w:t>
            </w:r>
          </w:p>
        </w:tc>
        <w:tc>
          <w:tcPr>
            <w:tcW w:w="1266" w:type="dxa"/>
            <w:hideMark/>
          </w:tcPr>
          <w:p w14:paraId="75FE01CE" w14:textId="77777777" w:rsidR="005D2E13" w:rsidRPr="005D2E13" w:rsidRDefault="005D2E13" w:rsidP="005D2E13">
            <w:pPr>
              <w:jc w:val="center"/>
              <w:rPr>
                <w:lang w:eastAsia="en-US"/>
              </w:rPr>
            </w:pPr>
            <w:r w:rsidRPr="005D2E13">
              <w:rPr>
                <w:lang w:eastAsia="en-US"/>
              </w:rPr>
              <w:t>m2</w:t>
            </w:r>
          </w:p>
        </w:tc>
        <w:tc>
          <w:tcPr>
            <w:tcW w:w="1421" w:type="dxa"/>
            <w:noWrap/>
            <w:hideMark/>
          </w:tcPr>
          <w:p w14:paraId="2C982B68" w14:textId="77777777" w:rsidR="005D2E13" w:rsidRPr="005D2E13" w:rsidRDefault="005D2E13" w:rsidP="005D2E13">
            <w:pPr>
              <w:jc w:val="center"/>
              <w:rPr>
                <w:lang w:eastAsia="en-US"/>
              </w:rPr>
            </w:pPr>
            <w:r w:rsidRPr="005D2E13">
              <w:rPr>
                <w:lang w:eastAsia="en-US"/>
              </w:rPr>
              <w:t>8,7</w:t>
            </w:r>
          </w:p>
        </w:tc>
        <w:tc>
          <w:tcPr>
            <w:tcW w:w="1443" w:type="dxa"/>
          </w:tcPr>
          <w:p w14:paraId="64C5FA17" w14:textId="77777777" w:rsidR="005D2E13" w:rsidRPr="005D2E13" w:rsidRDefault="005D2E13" w:rsidP="005D2E13">
            <w:pPr>
              <w:jc w:val="center"/>
              <w:rPr>
                <w:lang w:eastAsia="en-US"/>
              </w:rPr>
            </w:pPr>
            <w:r w:rsidRPr="005D2E13">
              <w:rPr>
                <w:lang w:eastAsia="en-US"/>
              </w:rPr>
              <w:t>TS.1</w:t>
            </w:r>
          </w:p>
        </w:tc>
        <w:tc>
          <w:tcPr>
            <w:tcW w:w="1109" w:type="dxa"/>
            <w:noWrap/>
            <w:hideMark/>
          </w:tcPr>
          <w:p w14:paraId="1A181EDF" w14:textId="77777777" w:rsidR="005D2E13" w:rsidRPr="005D2E13" w:rsidRDefault="005D2E13" w:rsidP="005D2E13">
            <w:pPr>
              <w:jc w:val="both"/>
              <w:rPr>
                <w:lang w:eastAsia="en-US"/>
              </w:rPr>
            </w:pPr>
            <w:r w:rsidRPr="005D2E13">
              <w:rPr>
                <w:lang w:eastAsia="en-US"/>
              </w:rPr>
              <w:t> </w:t>
            </w:r>
          </w:p>
        </w:tc>
      </w:tr>
      <w:tr w:rsidR="005D2E13" w:rsidRPr="005D2E13" w14:paraId="70A5F637" w14:textId="77777777" w:rsidTr="00620874">
        <w:trPr>
          <w:trHeight w:val="624"/>
        </w:trPr>
        <w:tc>
          <w:tcPr>
            <w:tcW w:w="702" w:type="dxa"/>
            <w:hideMark/>
          </w:tcPr>
          <w:p w14:paraId="02D6E527" w14:textId="77777777" w:rsidR="005D2E13" w:rsidRPr="005D2E13" w:rsidRDefault="005D2E13" w:rsidP="005D2E13">
            <w:pPr>
              <w:jc w:val="center"/>
              <w:rPr>
                <w:lang w:eastAsia="en-US"/>
              </w:rPr>
            </w:pPr>
          </w:p>
        </w:tc>
        <w:tc>
          <w:tcPr>
            <w:tcW w:w="3977" w:type="dxa"/>
            <w:hideMark/>
          </w:tcPr>
          <w:p w14:paraId="0921B468" w14:textId="77777777" w:rsidR="005D2E13" w:rsidRPr="005D2E13" w:rsidRDefault="005D2E13" w:rsidP="005D2E13">
            <w:pPr>
              <w:jc w:val="center"/>
              <w:rPr>
                <w:b/>
                <w:bCs/>
                <w:lang w:eastAsia="en-US"/>
              </w:rPr>
            </w:pPr>
            <w:r w:rsidRPr="005D2E13">
              <w:rPr>
                <w:b/>
                <w:bCs/>
                <w:lang w:eastAsia="en-US"/>
              </w:rPr>
              <w:t>Patalpos Nr. 3-45 (325 kab), 3-46         (327 kab) ir 3-47 (329 kab)</w:t>
            </w:r>
          </w:p>
        </w:tc>
        <w:tc>
          <w:tcPr>
            <w:tcW w:w="1266" w:type="dxa"/>
            <w:hideMark/>
          </w:tcPr>
          <w:p w14:paraId="6D12A5D7" w14:textId="77777777" w:rsidR="005D2E13" w:rsidRPr="005D2E13" w:rsidRDefault="005D2E13" w:rsidP="005D2E13">
            <w:pPr>
              <w:jc w:val="center"/>
              <w:rPr>
                <w:lang w:eastAsia="en-US"/>
              </w:rPr>
            </w:pPr>
          </w:p>
        </w:tc>
        <w:tc>
          <w:tcPr>
            <w:tcW w:w="1421" w:type="dxa"/>
            <w:noWrap/>
            <w:hideMark/>
          </w:tcPr>
          <w:p w14:paraId="7F711271" w14:textId="77777777" w:rsidR="005D2E13" w:rsidRPr="005D2E13" w:rsidRDefault="005D2E13" w:rsidP="005D2E13">
            <w:pPr>
              <w:jc w:val="center"/>
              <w:rPr>
                <w:lang w:eastAsia="en-US"/>
              </w:rPr>
            </w:pPr>
          </w:p>
        </w:tc>
        <w:tc>
          <w:tcPr>
            <w:tcW w:w="1443" w:type="dxa"/>
          </w:tcPr>
          <w:p w14:paraId="2FDD78F4" w14:textId="77777777" w:rsidR="005D2E13" w:rsidRPr="005D2E13" w:rsidRDefault="005D2E13" w:rsidP="005D2E13">
            <w:pPr>
              <w:jc w:val="center"/>
              <w:rPr>
                <w:lang w:eastAsia="en-US"/>
              </w:rPr>
            </w:pPr>
          </w:p>
        </w:tc>
        <w:tc>
          <w:tcPr>
            <w:tcW w:w="1109" w:type="dxa"/>
            <w:noWrap/>
            <w:hideMark/>
          </w:tcPr>
          <w:p w14:paraId="5E7604E0" w14:textId="77777777" w:rsidR="005D2E13" w:rsidRPr="005D2E13" w:rsidRDefault="005D2E13" w:rsidP="005D2E13">
            <w:pPr>
              <w:jc w:val="both"/>
              <w:rPr>
                <w:lang w:eastAsia="en-US"/>
              </w:rPr>
            </w:pPr>
            <w:r w:rsidRPr="005D2E13">
              <w:rPr>
                <w:lang w:eastAsia="en-US"/>
              </w:rPr>
              <w:t> </w:t>
            </w:r>
          </w:p>
        </w:tc>
      </w:tr>
      <w:tr w:rsidR="005D2E13" w:rsidRPr="005D2E13" w14:paraId="7E20184A" w14:textId="77777777" w:rsidTr="00620874">
        <w:trPr>
          <w:trHeight w:val="312"/>
        </w:trPr>
        <w:tc>
          <w:tcPr>
            <w:tcW w:w="702" w:type="dxa"/>
            <w:noWrap/>
            <w:hideMark/>
          </w:tcPr>
          <w:p w14:paraId="29E38AF3" w14:textId="77777777" w:rsidR="005D2E13" w:rsidRPr="005D2E13" w:rsidRDefault="005D2E13" w:rsidP="005D2E13">
            <w:pPr>
              <w:jc w:val="center"/>
              <w:rPr>
                <w:b/>
                <w:bCs/>
                <w:lang w:eastAsia="en-US"/>
              </w:rPr>
            </w:pPr>
          </w:p>
        </w:tc>
        <w:tc>
          <w:tcPr>
            <w:tcW w:w="3977" w:type="dxa"/>
            <w:hideMark/>
          </w:tcPr>
          <w:p w14:paraId="19566692" w14:textId="77777777" w:rsidR="005D2E13" w:rsidRPr="005D2E13" w:rsidRDefault="005D2E13" w:rsidP="005D2E13">
            <w:pPr>
              <w:jc w:val="both"/>
              <w:rPr>
                <w:b/>
                <w:bCs/>
                <w:lang w:eastAsia="en-US"/>
              </w:rPr>
            </w:pPr>
            <w:r w:rsidRPr="005D2E13">
              <w:rPr>
                <w:b/>
                <w:bCs/>
                <w:lang w:eastAsia="en-US"/>
              </w:rPr>
              <w:t>Elektrotechninė dalis</w:t>
            </w:r>
          </w:p>
        </w:tc>
        <w:tc>
          <w:tcPr>
            <w:tcW w:w="1266" w:type="dxa"/>
            <w:hideMark/>
          </w:tcPr>
          <w:p w14:paraId="22A99DCC" w14:textId="77777777" w:rsidR="005D2E13" w:rsidRPr="005D2E13" w:rsidRDefault="005D2E13" w:rsidP="005D2E13">
            <w:pPr>
              <w:jc w:val="center"/>
              <w:rPr>
                <w:lang w:eastAsia="en-US"/>
              </w:rPr>
            </w:pPr>
          </w:p>
        </w:tc>
        <w:tc>
          <w:tcPr>
            <w:tcW w:w="1421" w:type="dxa"/>
            <w:hideMark/>
          </w:tcPr>
          <w:p w14:paraId="60175BC5" w14:textId="77777777" w:rsidR="005D2E13" w:rsidRPr="005D2E13" w:rsidRDefault="005D2E13" w:rsidP="005D2E13">
            <w:pPr>
              <w:jc w:val="center"/>
              <w:rPr>
                <w:lang w:eastAsia="en-US"/>
              </w:rPr>
            </w:pPr>
          </w:p>
        </w:tc>
        <w:tc>
          <w:tcPr>
            <w:tcW w:w="1443" w:type="dxa"/>
          </w:tcPr>
          <w:p w14:paraId="7B288B66" w14:textId="77777777" w:rsidR="005D2E13" w:rsidRPr="005D2E13" w:rsidRDefault="005D2E13" w:rsidP="005D2E13">
            <w:pPr>
              <w:jc w:val="center"/>
              <w:rPr>
                <w:lang w:eastAsia="en-US"/>
              </w:rPr>
            </w:pPr>
          </w:p>
        </w:tc>
        <w:tc>
          <w:tcPr>
            <w:tcW w:w="1109" w:type="dxa"/>
            <w:hideMark/>
          </w:tcPr>
          <w:p w14:paraId="5D78CB67" w14:textId="77777777" w:rsidR="005D2E13" w:rsidRPr="005D2E13" w:rsidRDefault="005D2E13" w:rsidP="005D2E13">
            <w:pPr>
              <w:jc w:val="both"/>
              <w:rPr>
                <w:lang w:eastAsia="en-US"/>
              </w:rPr>
            </w:pPr>
            <w:r w:rsidRPr="005D2E13">
              <w:rPr>
                <w:lang w:eastAsia="en-US"/>
              </w:rPr>
              <w:t> </w:t>
            </w:r>
          </w:p>
        </w:tc>
      </w:tr>
      <w:tr w:rsidR="005D2E13" w:rsidRPr="005D2E13" w14:paraId="757E3040" w14:textId="77777777" w:rsidTr="00620874">
        <w:trPr>
          <w:trHeight w:val="936"/>
        </w:trPr>
        <w:tc>
          <w:tcPr>
            <w:tcW w:w="702" w:type="dxa"/>
            <w:hideMark/>
          </w:tcPr>
          <w:p w14:paraId="3050C1F9" w14:textId="77777777" w:rsidR="005D2E13" w:rsidRPr="005D2E13" w:rsidRDefault="005D2E13" w:rsidP="005D2E13">
            <w:pPr>
              <w:jc w:val="center"/>
              <w:rPr>
                <w:lang w:eastAsia="en-US"/>
              </w:rPr>
            </w:pPr>
            <w:r w:rsidRPr="005D2E13">
              <w:rPr>
                <w:lang w:eastAsia="en-US"/>
              </w:rPr>
              <w:t>36</w:t>
            </w:r>
          </w:p>
        </w:tc>
        <w:tc>
          <w:tcPr>
            <w:tcW w:w="3977" w:type="dxa"/>
            <w:hideMark/>
          </w:tcPr>
          <w:p w14:paraId="252E474C" w14:textId="77777777" w:rsidR="005D2E13" w:rsidRPr="005D2E13" w:rsidRDefault="005D2E13" w:rsidP="005D2E13">
            <w:pPr>
              <w:jc w:val="both"/>
              <w:rPr>
                <w:lang w:eastAsia="en-US"/>
              </w:rPr>
            </w:pPr>
            <w:r w:rsidRPr="005D2E13">
              <w:rPr>
                <w:lang w:eastAsia="en-US"/>
              </w:rPr>
              <w:t>C20A galios automatinio jungiklio pajungimas prie įvadinės paskirstymo spintos šynų grupės</w:t>
            </w:r>
          </w:p>
        </w:tc>
        <w:tc>
          <w:tcPr>
            <w:tcW w:w="1266" w:type="dxa"/>
            <w:hideMark/>
          </w:tcPr>
          <w:p w14:paraId="7B720047" w14:textId="77777777" w:rsidR="005D2E13" w:rsidRPr="005D2E13" w:rsidRDefault="005D2E13" w:rsidP="005D2E13">
            <w:pPr>
              <w:jc w:val="center"/>
              <w:rPr>
                <w:lang w:eastAsia="en-US"/>
              </w:rPr>
            </w:pPr>
            <w:r w:rsidRPr="005D2E13">
              <w:rPr>
                <w:lang w:eastAsia="en-US"/>
              </w:rPr>
              <w:t>vnt</w:t>
            </w:r>
          </w:p>
        </w:tc>
        <w:tc>
          <w:tcPr>
            <w:tcW w:w="1421" w:type="dxa"/>
            <w:noWrap/>
            <w:hideMark/>
          </w:tcPr>
          <w:p w14:paraId="5F81A38B" w14:textId="77777777" w:rsidR="005D2E13" w:rsidRPr="005D2E13" w:rsidRDefault="005D2E13" w:rsidP="005D2E13">
            <w:pPr>
              <w:jc w:val="center"/>
              <w:rPr>
                <w:lang w:eastAsia="en-US"/>
              </w:rPr>
            </w:pPr>
            <w:r w:rsidRPr="005D2E13">
              <w:rPr>
                <w:lang w:eastAsia="en-US"/>
              </w:rPr>
              <w:t>1,0</w:t>
            </w:r>
          </w:p>
        </w:tc>
        <w:tc>
          <w:tcPr>
            <w:tcW w:w="1443" w:type="dxa"/>
          </w:tcPr>
          <w:p w14:paraId="0B6C002A" w14:textId="77777777" w:rsidR="005D2E13" w:rsidRPr="005D2E13" w:rsidRDefault="005D2E13" w:rsidP="005D2E13">
            <w:pPr>
              <w:jc w:val="center"/>
              <w:rPr>
                <w:lang w:eastAsia="en-US"/>
              </w:rPr>
            </w:pPr>
            <w:r w:rsidRPr="005D2E13">
              <w:rPr>
                <w:lang w:eastAsia="en-US"/>
              </w:rPr>
              <w:t>TS.1</w:t>
            </w:r>
          </w:p>
        </w:tc>
        <w:tc>
          <w:tcPr>
            <w:tcW w:w="1109" w:type="dxa"/>
            <w:noWrap/>
            <w:hideMark/>
          </w:tcPr>
          <w:p w14:paraId="494EF79D" w14:textId="77777777" w:rsidR="005D2E13" w:rsidRPr="005D2E13" w:rsidRDefault="005D2E13" w:rsidP="005D2E13">
            <w:pPr>
              <w:jc w:val="both"/>
              <w:rPr>
                <w:lang w:eastAsia="en-US"/>
              </w:rPr>
            </w:pPr>
            <w:r w:rsidRPr="005D2E13">
              <w:rPr>
                <w:lang w:eastAsia="en-US"/>
              </w:rPr>
              <w:t> </w:t>
            </w:r>
          </w:p>
        </w:tc>
      </w:tr>
      <w:tr w:rsidR="005D2E13" w:rsidRPr="005D2E13" w14:paraId="0956D7AE" w14:textId="77777777" w:rsidTr="00620874">
        <w:trPr>
          <w:trHeight w:val="936"/>
        </w:trPr>
        <w:tc>
          <w:tcPr>
            <w:tcW w:w="702" w:type="dxa"/>
            <w:hideMark/>
          </w:tcPr>
          <w:p w14:paraId="050E0EE0" w14:textId="77777777" w:rsidR="005D2E13" w:rsidRPr="005D2E13" w:rsidRDefault="005D2E13" w:rsidP="005D2E13">
            <w:pPr>
              <w:jc w:val="center"/>
              <w:rPr>
                <w:lang w:eastAsia="en-US"/>
              </w:rPr>
            </w:pPr>
            <w:r w:rsidRPr="005D2E13">
              <w:rPr>
                <w:lang w:eastAsia="en-US"/>
              </w:rPr>
              <w:t>37</w:t>
            </w:r>
          </w:p>
        </w:tc>
        <w:tc>
          <w:tcPr>
            <w:tcW w:w="3977" w:type="dxa"/>
            <w:hideMark/>
          </w:tcPr>
          <w:p w14:paraId="075D522A" w14:textId="77777777" w:rsidR="005D2E13" w:rsidRPr="005D2E13" w:rsidRDefault="005D2E13" w:rsidP="005D2E13">
            <w:pPr>
              <w:jc w:val="both"/>
              <w:rPr>
                <w:lang w:eastAsia="en-US"/>
              </w:rPr>
            </w:pPr>
            <w:r w:rsidRPr="005D2E13">
              <w:rPr>
                <w:lang w:eastAsia="en-US"/>
              </w:rPr>
              <w:t>Jėgos kabelio varinėmis gyslomis 3x2,5 mm2 tiesimas iš anksto sumontuotame vamzdyje</w:t>
            </w:r>
          </w:p>
        </w:tc>
        <w:tc>
          <w:tcPr>
            <w:tcW w:w="1266" w:type="dxa"/>
            <w:hideMark/>
          </w:tcPr>
          <w:p w14:paraId="2225BDDF" w14:textId="77777777" w:rsidR="005D2E13" w:rsidRPr="005D2E13" w:rsidRDefault="005D2E13" w:rsidP="005D2E13">
            <w:pPr>
              <w:jc w:val="center"/>
              <w:rPr>
                <w:lang w:eastAsia="en-US"/>
              </w:rPr>
            </w:pPr>
            <w:r w:rsidRPr="005D2E13">
              <w:rPr>
                <w:lang w:eastAsia="en-US"/>
              </w:rPr>
              <w:t>100m</w:t>
            </w:r>
          </w:p>
        </w:tc>
        <w:tc>
          <w:tcPr>
            <w:tcW w:w="1421" w:type="dxa"/>
            <w:noWrap/>
            <w:hideMark/>
          </w:tcPr>
          <w:p w14:paraId="1CF1D8B9" w14:textId="77777777" w:rsidR="005D2E13" w:rsidRPr="005D2E13" w:rsidRDefault="005D2E13" w:rsidP="005D2E13">
            <w:pPr>
              <w:jc w:val="center"/>
              <w:rPr>
                <w:lang w:eastAsia="en-US"/>
              </w:rPr>
            </w:pPr>
            <w:r w:rsidRPr="005D2E13">
              <w:rPr>
                <w:lang w:eastAsia="en-US"/>
              </w:rPr>
              <w:t>0,33</w:t>
            </w:r>
          </w:p>
        </w:tc>
        <w:tc>
          <w:tcPr>
            <w:tcW w:w="1443" w:type="dxa"/>
          </w:tcPr>
          <w:p w14:paraId="0513FA57" w14:textId="77777777" w:rsidR="005D2E13" w:rsidRPr="005D2E13" w:rsidRDefault="005D2E13" w:rsidP="005D2E13">
            <w:pPr>
              <w:jc w:val="center"/>
              <w:rPr>
                <w:lang w:eastAsia="en-US"/>
              </w:rPr>
            </w:pPr>
            <w:r w:rsidRPr="005D2E13">
              <w:rPr>
                <w:lang w:eastAsia="en-US"/>
              </w:rPr>
              <w:t>TS.1</w:t>
            </w:r>
          </w:p>
        </w:tc>
        <w:tc>
          <w:tcPr>
            <w:tcW w:w="1109" w:type="dxa"/>
            <w:noWrap/>
            <w:hideMark/>
          </w:tcPr>
          <w:p w14:paraId="6A7799DE" w14:textId="77777777" w:rsidR="005D2E13" w:rsidRPr="005D2E13" w:rsidRDefault="005D2E13" w:rsidP="005D2E13">
            <w:pPr>
              <w:jc w:val="both"/>
              <w:rPr>
                <w:lang w:eastAsia="en-US"/>
              </w:rPr>
            </w:pPr>
            <w:r w:rsidRPr="005D2E13">
              <w:rPr>
                <w:lang w:eastAsia="en-US"/>
              </w:rPr>
              <w:t> </w:t>
            </w:r>
          </w:p>
        </w:tc>
      </w:tr>
      <w:tr w:rsidR="005D2E13" w:rsidRPr="005D2E13" w14:paraId="4183BB85" w14:textId="77777777" w:rsidTr="00620874">
        <w:trPr>
          <w:trHeight w:val="655"/>
        </w:trPr>
        <w:tc>
          <w:tcPr>
            <w:tcW w:w="702" w:type="dxa"/>
            <w:hideMark/>
          </w:tcPr>
          <w:p w14:paraId="639CF59E" w14:textId="77777777" w:rsidR="005D2E13" w:rsidRPr="005D2E13" w:rsidRDefault="005D2E13" w:rsidP="005D2E13">
            <w:pPr>
              <w:jc w:val="center"/>
              <w:rPr>
                <w:lang w:eastAsia="en-US"/>
              </w:rPr>
            </w:pPr>
            <w:r w:rsidRPr="005D2E13">
              <w:rPr>
                <w:lang w:eastAsia="en-US"/>
              </w:rPr>
              <w:t>38</w:t>
            </w:r>
          </w:p>
        </w:tc>
        <w:tc>
          <w:tcPr>
            <w:tcW w:w="3977" w:type="dxa"/>
            <w:hideMark/>
          </w:tcPr>
          <w:p w14:paraId="17878C36" w14:textId="77777777" w:rsidR="005D2E13" w:rsidRPr="005D2E13" w:rsidRDefault="005D2E13" w:rsidP="005D2E13">
            <w:pPr>
              <w:jc w:val="both"/>
              <w:rPr>
                <w:lang w:eastAsia="en-US"/>
              </w:rPr>
            </w:pPr>
            <w:r w:rsidRPr="005D2E13">
              <w:rPr>
                <w:lang w:eastAsia="en-US"/>
              </w:rPr>
              <w:t>Jėgos kabelio varinėmis gyslomis 3x2,5 mm2 pajungimas įvadinėje paskirstymo spintoje prie galios automatinio jungiklio</w:t>
            </w:r>
          </w:p>
        </w:tc>
        <w:tc>
          <w:tcPr>
            <w:tcW w:w="1266" w:type="dxa"/>
            <w:hideMark/>
          </w:tcPr>
          <w:p w14:paraId="461AB6FA" w14:textId="77777777" w:rsidR="005D2E13" w:rsidRPr="005D2E13" w:rsidRDefault="005D2E13" w:rsidP="005D2E13">
            <w:pPr>
              <w:jc w:val="center"/>
              <w:rPr>
                <w:lang w:eastAsia="en-US"/>
              </w:rPr>
            </w:pPr>
            <w:r w:rsidRPr="005D2E13">
              <w:rPr>
                <w:lang w:eastAsia="en-US"/>
              </w:rPr>
              <w:t>100vnt</w:t>
            </w:r>
          </w:p>
        </w:tc>
        <w:tc>
          <w:tcPr>
            <w:tcW w:w="1421" w:type="dxa"/>
            <w:noWrap/>
            <w:hideMark/>
          </w:tcPr>
          <w:p w14:paraId="09EA79FA" w14:textId="77777777" w:rsidR="005D2E13" w:rsidRPr="005D2E13" w:rsidRDefault="005D2E13" w:rsidP="005D2E13">
            <w:pPr>
              <w:jc w:val="center"/>
              <w:rPr>
                <w:lang w:eastAsia="en-US"/>
              </w:rPr>
            </w:pPr>
            <w:r w:rsidRPr="005D2E13">
              <w:rPr>
                <w:lang w:eastAsia="en-US"/>
              </w:rPr>
              <w:t>0,01</w:t>
            </w:r>
          </w:p>
        </w:tc>
        <w:tc>
          <w:tcPr>
            <w:tcW w:w="1443" w:type="dxa"/>
          </w:tcPr>
          <w:p w14:paraId="0356278B" w14:textId="77777777" w:rsidR="005D2E13" w:rsidRPr="005D2E13" w:rsidRDefault="005D2E13" w:rsidP="005D2E13">
            <w:pPr>
              <w:jc w:val="center"/>
              <w:rPr>
                <w:lang w:eastAsia="en-US"/>
              </w:rPr>
            </w:pPr>
            <w:r w:rsidRPr="005D2E13">
              <w:rPr>
                <w:lang w:eastAsia="en-US"/>
              </w:rPr>
              <w:t>TS.1</w:t>
            </w:r>
          </w:p>
        </w:tc>
        <w:tc>
          <w:tcPr>
            <w:tcW w:w="1109" w:type="dxa"/>
            <w:noWrap/>
            <w:hideMark/>
          </w:tcPr>
          <w:p w14:paraId="1B37AA0F" w14:textId="77777777" w:rsidR="005D2E13" w:rsidRPr="005D2E13" w:rsidRDefault="005D2E13" w:rsidP="005D2E13">
            <w:pPr>
              <w:jc w:val="both"/>
              <w:rPr>
                <w:lang w:eastAsia="en-US"/>
              </w:rPr>
            </w:pPr>
            <w:r w:rsidRPr="005D2E13">
              <w:rPr>
                <w:lang w:eastAsia="en-US"/>
              </w:rPr>
              <w:t> </w:t>
            </w:r>
          </w:p>
        </w:tc>
      </w:tr>
      <w:tr w:rsidR="005D2E13" w:rsidRPr="005D2E13" w14:paraId="1E177074" w14:textId="77777777" w:rsidTr="00620874">
        <w:trPr>
          <w:trHeight w:val="936"/>
        </w:trPr>
        <w:tc>
          <w:tcPr>
            <w:tcW w:w="702" w:type="dxa"/>
            <w:hideMark/>
          </w:tcPr>
          <w:p w14:paraId="75BDAE63" w14:textId="77777777" w:rsidR="005D2E13" w:rsidRPr="005D2E13" w:rsidRDefault="005D2E13" w:rsidP="005D2E13">
            <w:pPr>
              <w:jc w:val="center"/>
              <w:rPr>
                <w:lang w:eastAsia="en-US"/>
              </w:rPr>
            </w:pPr>
            <w:r w:rsidRPr="005D2E13">
              <w:rPr>
                <w:lang w:eastAsia="en-US"/>
              </w:rPr>
              <w:t>39</w:t>
            </w:r>
          </w:p>
        </w:tc>
        <w:tc>
          <w:tcPr>
            <w:tcW w:w="3977" w:type="dxa"/>
            <w:hideMark/>
          </w:tcPr>
          <w:p w14:paraId="08D7FA57" w14:textId="77777777" w:rsidR="005D2E13" w:rsidRPr="005D2E13" w:rsidRDefault="005D2E13" w:rsidP="005D2E13">
            <w:pPr>
              <w:jc w:val="both"/>
              <w:rPr>
                <w:lang w:eastAsia="en-US"/>
              </w:rPr>
            </w:pPr>
            <w:r w:rsidRPr="005D2E13">
              <w:rPr>
                <w:lang w:eastAsia="en-US"/>
              </w:rPr>
              <w:t>Kabelio varinėmis gyslomis su dviguba PVC izoliacija 3x1,5 tiesimas PVC kanale nuo išorinio bloko</w:t>
            </w:r>
          </w:p>
        </w:tc>
        <w:tc>
          <w:tcPr>
            <w:tcW w:w="1266" w:type="dxa"/>
            <w:hideMark/>
          </w:tcPr>
          <w:p w14:paraId="60AB7E25" w14:textId="77777777" w:rsidR="005D2E13" w:rsidRPr="005D2E13" w:rsidRDefault="005D2E13" w:rsidP="005D2E13">
            <w:pPr>
              <w:jc w:val="center"/>
              <w:rPr>
                <w:lang w:eastAsia="en-US"/>
              </w:rPr>
            </w:pPr>
            <w:r w:rsidRPr="005D2E13">
              <w:rPr>
                <w:lang w:eastAsia="en-US"/>
              </w:rPr>
              <w:t>100m</w:t>
            </w:r>
          </w:p>
        </w:tc>
        <w:tc>
          <w:tcPr>
            <w:tcW w:w="1421" w:type="dxa"/>
            <w:noWrap/>
            <w:hideMark/>
          </w:tcPr>
          <w:p w14:paraId="2E134788" w14:textId="77777777" w:rsidR="005D2E13" w:rsidRPr="005D2E13" w:rsidRDefault="005D2E13" w:rsidP="005D2E13">
            <w:pPr>
              <w:jc w:val="center"/>
              <w:rPr>
                <w:lang w:eastAsia="en-US"/>
              </w:rPr>
            </w:pPr>
            <w:r w:rsidRPr="005D2E13">
              <w:rPr>
                <w:lang w:eastAsia="en-US"/>
              </w:rPr>
              <w:t>0,17</w:t>
            </w:r>
          </w:p>
        </w:tc>
        <w:tc>
          <w:tcPr>
            <w:tcW w:w="1443" w:type="dxa"/>
          </w:tcPr>
          <w:p w14:paraId="34ABEA13" w14:textId="77777777" w:rsidR="005D2E13" w:rsidRPr="005D2E13" w:rsidRDefault="005D2E13" w:rsidP="005D2E13">
            <w:pPr>
              <w:jc w:val="center"/>
              <w:rPr>
                <w:lang w:eastAsia="en-US"/>
              </w:rPr>
            </w:pPr>
            <w:r w:rsidRPr="005D2E13">
              <w:rPr>
                <w:lang w:eastAsia="en-US"/>
              </w:rPr>
              <w:t>TS.1</w:t>
            </w:r>
          </w:p>
        </w:tc>
        <w:tc>
          <w:tcPr>
            <w:tcW w:w="1109" w:type="dxa"/>
            <w:noWrap/>
            <w:hideMark/>
          </w:tcPr>
          <w:p w14:paraId="423FA12F" w14:textId="77777777" w:rsidR="005D2E13" w:rsidRPr="005D2E13" w:rsidRDefault="005D2E13" w:rsidP="005D2E13">
            <w:pPr>
              <w:jc w:val="both"/>
              <w:rPr>
                <w:lang w:eastAsia="en-US"/>
              </w:rPr>
            </w:pPr>
            <w:r w:rsidRPr="005D2E13">
              <w:rPr>
                <w:lang w:eastAsia="en-US"/>
              </w:rPr>
              <w:t> </w:t>
            </w:r>
          </w:p>
        </w:tc>
      </w:tr>
      <w:tr w:rsidR="005D2E13" w:rsidRPr="005D2E13" w14:paraId="59F376AF" w14:textId="77777777" w:rsidTr="00620874">
        <w:trPr>
          <w:trHeight w:val="624"/>
        </w:trPr>
        <w:tc>
          <w:tcPr>
            <w:tcW w:w="702" w:type="dxa"/>
            <w:hideMark/>
          </w:tcPr>
          <w:p w14:paraId="0441C698" w14:textId="77777777" w:rsidR="005D2E13" w:rsidRPr="005D2E13" w:rsidRDefault="005D2E13" w:rsidP="005D2E13">
            <w:pPr>
              <w:jc w:val="center"/>
              <w:rPr>
                <w:lang w:eastAsia="en-US"/>
              </w:rPr>
            </w:pPr>
            <w:r w:rsidRPr="005D2E13">
              <w:rPr>
                <w:lang w:eastAsia="en-US"/>
              </w:rPr>
              <w:t>40</w:t>
            </w:r>
          </w:p>
        </w:tc>
        <w:tc>
          <w:tcPr>
            <w:tcW w:w="3977" w:type="dxa"/>
            <w:hideMark/>
          </w:tcPr>
          <w:p w14:paraId="6A6C6E63" w14:textId="77777777" w:rsidR="005D2E13" w:rsidRPr="005D2E13" w:rsidRDefault="005D2E13" w:rsidP="005D2E13">
            <w:pPr>
              <w:jc w:val="both"/>
              <w:rPr>
                <w:lang w:eastAsia="en-US"/>
              </w:rPr>
            </w:pPr>
            <w:r w:rsidRPr="005D2E13">
              <w:rPr>
                <w:lang w:eastAsia="en-US"/>
              </w:rPr>
              <w:t>Kabelio izoliacijos varžos ir perieinamųjų taškų matavimas</w:t>
            </w:r>
          </w:p>
        </w:tc>
        <w:tc>
          <w:tcPr>
            <w:tcW w:w="1266" w:type="dxa"/>
            <w:hideMark/>
          </w:tcPr>
          <w:p w14:paraId="5CD3BC81" w14:textId="77777777" w:rsidR="005D2E13" w:rsidRPr="005D2E13" w:rsidRDefault="005D2E13" w:rsidP="005D2E13">
            <w:pPr>
              <w:jc w:val="center"/>
              <w:rPr>
                <w:lang w:eastAsia="en-US"/>
              </w:rPr>
            </w:pPr>
            <w:r w:rsidRPr="005D2E13">
              <w:rPr>
                <w:lang w:eastAsia="en-US"/>
              </w:rPr>
              <w:t>vnt</w:t>
            </w:r>
          </w:p>
        </w:tc>
        <w:tc>
          <w:tcPr>
            <w:tcW w:w="1421" w:type="dxa"/>
            <w:noWrap/>
            <w:hideMark/>
          </w:tcPr>
          <w:p w14:paraId="41F39A52" w14:textId="77777777" w:rsidR="005D2E13" w:rsidRPr="005D2E13" w:rsidRDefault="005D2E13" w:rsidP="005D2E13">
            <w:pPr>
              <w:jc w:val="center"/>
              <w:rPr>
                <w:lang w:eastAsia="en-US"/>
              </w:rPr>
            </w:pPr>
            <w:r w:rsidRPr="005D2E13">
              <w:rPr>
                <w:lang w:eastAsia="en-US"/>
              </w:rPr>
              <w:t>4,0</w:t>
            </w:r>
          </w:p>
        </w:tc>
        <w:tc>
          <w:tcPr>
            <w:tcW w:w="1443" w:type="dxa"/>
          </w:tcPr>
          <w:p w14:paraId="3974267D" w14:textId="77777777" w:rsidR="005D2E13" w:rsidRPr="005D2E13" w:rsidRDefault="005D2E13" w:rsidP="005D2E13">
            <w:pPr>
              <w:jc w:val="center"/>
              <w:rPr>
                <w:lang w:eastAsia="en-US"/>
              </w:rPr>
            </w:pPr>
            <w:r w:rsidRPr="005D2E13">
              <w:rPr>
                <w:lang w:eastAsia="en-US"/>
              </w:rPr>
              <w:t>TS.1</w:t>
            </w:r>
          </w:p>
        </w:tc>
        <w:tc>
          <w:tcPr>
            <w:tcW w:w="1109" w:type="dxa"/>
            <w:noWrap/>
            <w:hideMark/>
          </w:tcPr>
          <w:p w14:paraId="37F55610" w14:textId="77777777" w:rsidR="005D2E13" w:rsidRPr="005D2E13" w:rsidRDefault="005D2E13" w:rsidP="005D2E13">
            <w:pPr>
              <w:jc w:val="both"/>
              <w:rPr>
                <w:lang w:eastAsia="en-US"/>
              </w:rPr>
            </w:pPr>
            <w:r w:rsidRPr="005D2E13">
              <w:rPr>
                <w:lang w:eastAsia="en-US"/>
              </w:rPr>
              <w:t> </w:t>
            </w:r>
          </w:p>
        </w:tc>
      </w:tr>
      <w:tr w:rsidR="005D2E13" w:rsidRPr="005D2E13" w14:paraId="2C7E3342" w14:textId="77777777" w:rsidTr="00620874">
        <w:trPr>
          <w:trHeight w:val="312"/>
        </w:trPr>
        <w:tc>
          <w:tcPr>
            <w:tcW w:w="702" w:type="dxa"/>
            <w:hideMark/>
          </w:tcPr>
          <w:p w14:paraId="6C1CED5D" w14:textId="77777777" w:rsidR="005D2E13" w:rsidRPr="005D2E13" w:rsidRDefault="005D2E13" w:rsidP="005D2E13">
            <w:pPr>
              <w:jc w:val="center"/>
              <w:rPr>
                <w:lang w:eastAsia="en-US"/>
              </w:rPr>
            </w:pPr>
          </w:p>
        </w:tc>
        <w:tc>
          <w:tcPr>
            <w:tcW w:w="3977" w:type="dxa"/>
            <w:hideMark/>
          </w:tcPr>
          <w:p w14:paraId="2CCB082A" w14:textId="77777777" w:rsidR="005D2E13" w:rsidRPr="005D2E13" w:rsidRDefault="005D2E13" w:rsidP="005D2E13">
            <w:pPr>
              <w:jc w:val="both"/>
              <w:rPr>
                <w:b/>
                <w:bCs/>
                <w:lang w:eastAsia="en-US"/>
              </w:rPr>
            </w:pPr>
            <w:r w:rsidRPr="005D2E13">
              <w:rPr>
                <w:b/>
                <w:bCs/>
                <w:lang w:eastAsia="en-US"/>
              </w:rPr>
              <w:t>Kondensato nuvedimo sistema</w:t>
            </w:r>
          </w:p>
        </w:tc>
        <w:tc>
          <w:tcPr>
            <w:tcW w:w="1266" w:type="dxa"/>
            <w:hideMark/>
          </w:tcPr>
          <w:p w14:paraId="04050502" w14:textId="77777777" w:rsidR="005D2E13" w:rsidRPr="005D2E13" w:rsidRDefault="005D2E13" w:rsidP="005D2E13">
            <w:pPr>
              <w:jc w:val="center"/>
              <w:rPr>
                <w:lang w:eastAsia="en-US"/>
              </w:rPr>
            </w:pPr>
          </w:p>
        </w:tc>
        <w:tc>
          <w:tcPr>
            <w:tcW w:w="1421" w:type="dxa"/>
            <w:hideMark/>
          </w:tcPr>
          <w:p w14:paraId="4F9DD7B8" w14:textId="77777777" w:rsidR="005D2E13" w:rsidRPr="005D2E13" w:rsidRDefault="005D2E13" w:rsidP="005D2E13">
            <w:pPr>
              <w:jc w:val="center"/>
              <w:rPr>
                <w:lang w:eastAsia="en-US"/>
              </w:rPr>
            </w:pPr>
          </w:p>
        </w:tc>
        <w:tc>
          <w:tcPr>
            <w:tcW w:w="1443" w:type="dxa"/>
          </w:tcPr>
          <w:p w14:paraId="75699E4F" w14:textId="77777777" w:rsidR="005D2E13" w:rsidRPr="005D2E13" w:rsidRDefault="005D2E13" w:rsidP="005D2E13">
            <w:pPr>
              <w:jc w:val="center"/>
              <w:rPr>
                <w:lang w:eastAsia="en-US"/>
              </w:rPr>
            </w:pPr>
          </w:p>
        </w:tc>
        <w:tc>
          <w:tcPr>
            <w:tcW w:w="1109" w:type="dxa"/>
            <w:hideMark/>
          </w:tcPr>
          <w:p w14:paraId="6FEB2F30" w14:textId="77777777" w:rsidR="005D2E13" w:rsidRPr="005D2E13" w:rsidRDefault="005D2E13" w:rsidP="005D2E13">
            <w:pPr>
              <w:jc w:val="both"/>
              <w:rPr>
                <w:lang w:eastAsia="en-US"/>
              </w:rPr>
            </w:pPr>
            <w:r w:rsidRPr="005D2E13">
              <w:rPr>
                <w:lang w:eastAsia="en-US"/>
              </w:rPr>
              <w:t> </w:t>
            </w:r>
          </w:p>
        </w:tc>
      </w:tr>
      <w:tr w:rsidR="005D2E13" w:rsidRPr="005D2E13" w14:paraId="018F045C" w14:textId="77777777" w:rsidTr="00620874">
        <w:trPr>
          <w:trHeight w:val="624"/>
        </w:trPr>
        <w:tc>
          <w:tcPr>
            <w:tcW w:w="702" w:type="dxa"/>
            <w:hideMark/>
          </w:tcPr>
          <w:p w14:paraId="00813755" w14:textId="77777777" w:rsidR="005D2E13" w:rsidRPr="005D2E13" w:rsidRDefault="005D2E13" w:rsidP="005D2E13">
            <w:pPr>
              <w:jc w:val="center"/>
              <w:rPr>
                <w:lang w:eastAsia="en-US"/>
              </w:rPr>
            </w:pPr>
            <w:r w:rsidRPr="005D2E13">
              <w:rPr>
                <w:lang w:eastAsia="en-US"/>
              </w:rPr>
              <w:t>41</w:t>
            </w:r>
          </w:p>
        </w:tc>
        <w:tc>
          <w:tcPr>
            <w:tcW w:w="3977" w:type="dxa"/>
            <w:hideMark/>
          </w:tcPr>
          <w:p w14:paraId="78346EE0" w14:textId="77777777" w:rsidR="005D2E13" w:rsidRPr="005D2E13" w:rsidRDefault="005D2E13" w:rsidP="005D2E13">
            <w:pPr>
              <w:jc w:val="both"/>
              <w:rPr>
                <w:lang w:eastAsia="en-US"/>
              </w:rPr>
            </w:pPr>
            <w:r w:rsidRPr="005D2E13">
              <w:rPr>
                <w:lang w:eastAsia="en-US"/>
              </w:rPr>
              <w:t>Kondensato nuvedimo vamzdyno iki 32 mm montavimas</w:t>
            </w:r>
          </w:p>
        </w:tc>
        <w:tc>
          <w:tcPr>
            <w:tcW w:w="1266" w:type="dxa"/>
            <w:hideMark/>
          </w:tcPr>
          <w:p w14:paraId="0E8E6DA8" w14:textId="77777777" w:rsidR="005D2E13" w:rsidRPr="005D2E13" w:rsidRDefault="005D2E13" w:rsidP="005D2E13">
            <w:pPr>
              <w:jc w:val="center"/>
              <w:rPr>
                <w:lang w:eastAsia="en-US"/>
              </w:rPr>
            </w:pPr>
            <w:r w:rsidRPr="005D2E13">
              <w:rPr>
                <w:lang w:eastAsia="en-US"/>
              </w:rPr>
              <w:t>m</w:t>
            </w:r>
          </w:p>
        </w:tc>
        <w:tc>
          <w:tcPr>
            <w:tcW w:w="1421" w:type="dxa"/>
            <w:noWrap/>
            <w:hideMark/>
          </w:tcPr>
          <w:p w14:paraId="091182CD" w14:textId="77777777" w:rsidR="005D2E13" w:rsidRPr="005D2E13" w:rsidRDefault="005D2E13" w:rsidP="005D2E13">
            <w:pPr>
              <w:jc w:val="center"/>
              <w:rPr>
                <w:lang w:eastAsia="en-US"/>
              </w:rPr>
            </w:pPr>
            <w:r w:rsidRPr="005D2E13">
              <w:rPr>
                <w:lang w:eastAsia="en-US"/>
              </w:rPr>
              <w:t>20,0</w:t>
            </w:r>
          </w:p>
        </w:tc>
        <w:tc>
          <w:tcPr>
            <w:tcW w:w="1443" w:type="dxa"/>
          </w:tcPr>
          <w:p w14:paraId="7FD3B1DC" w14:textId="77777777" w:rsidR="005D2E13" w:rsidRPr="005D2E13" w:rsidRDefault="005D2E13" w:rsidP="005D2E13">
            <w:pPr>
              <w:jc w:val="center"/>
              <w:rPr>
                <w:lang w:eastAsia="en-US"/>
              </w:rPr>
            </w:pPr>
            <w:r w:rsidRPr="005D2E13">
              <w:rPr>
                <w:lang w:eastAsia="en-US"/>
              </w:rPr>
              <w:t>TS.1</w:t>
            </w:r>
          </w:p>
        </w:tc>
        <w:tc>
          <w:tcPr>
            <w:tcW w:w="1109" w:type="dxa"/>
            <w:noWrap/>
            <w:hideMark/>
          </w:tcPr>
          <w:p w14:paraId="775B3862" w14:textId="77777777" w:rsidR="005D2E13" w:rsidRPr="005D2E13" w:rsidRDefault="005D2E13" w:rsidP="005D2E13">
            <w:pPr>
              <w:jc w:val="both"/>
              <w:rPr>
                <w:lang w:eastAsia="en-US"/>
              </w:rPr>
            </w:pPr>
            <w:r w:rsidRPr="005D2E13">
              <w:rPr>
                <w:lang w:eastAsia="en-US"/>
              </w:rPr>
              <w:t> </w:t>
            </w:r>
          </w:p>
        </w:tc>
      </w:tr>
      <w:tr w:rsidR="005D2E13" w:rsidRPr="005D2E13" w14:paraId="777E8831" w14:textId="77777777" w:rsidTr="00620874">
        <w:trPr>
          <w:trHeight w:val="312"/>
        </w:trPr>
        <w:tc>
          <w:tcPr>
            <w:tcW w:w="702" w:type="dxa"/>
            <w:hideMark/>
          </w:tcPr>
          <w:p w14:paraId="66A70188" w14:textId="77777777" w:rsidR="005D2E13" w:rsidRPr="005D2E13" w:rsidRDefault="005D2E13" w:rsidP="005D2E13">
            <w:pPr>
              <w:jc w:val="center"/>
              <w:rPr>
                <w:lang w:eastAsia="en-US"/>
              </w:rPr>
            </w:pPr>
            <w:r w:rsidRPr="005D2E13">
              <w:rPr>
                <w:lang w:eastAsia="en-US"/>
              </w:rPr>
              <w:t>42</w:t>
            </w:r>
          </w:p>
        </w:tc>
        <w:tc>
          <w:tcPr>
            <w:tcW w:w="3977" w:type="dxa"/>
            <w:hideMark/>
          </w:tcPr>
          <w:p w14:paraId="2FF29C85" w14:textId="77777777" w:rsidR="005D2E13" w:rsidRPr="005D2E13" w:rsidRDefault="005D2E13" w:rsidP="005D2E13">
            <w:pPr>
              <w:jc w:val="both"/>
              <w:rPr>
                <w:lang w:eastAsia="en-US"/>
              </w:rPr>
            </w:pPr>
            <w:r w:rsidRPr="005D2E13">
              <w:rPr>
                <w:lang w:eastAsia="en-US"/>
              </w:rPr>
              <w:t>Kondensato nuvedimo vamzdis DN9 mm</w:t>
            </w:r>
          </w:p>
        </w:tc>
        <w:tc>
          <w:tcPr>
            <w:tcW w:w="1266" w:type="dxa"/>
            <w:hideMark/>
          </w:tcPr>
          <w:p w14:paraId="096B5EA8" w14:textId="77777777" w:rsidR="005D2E13" w:rsidRPr="005D2E13" w:rsidRDefault="005D2E13" w:rsidP="005D2E13">
            <w:pPr>
              <w:jc w:val="center"/>
              <w:rPr>
                <w:lang w:eastAsia="en-US"/>
              </w:rPr>
            </w:pPr>
            <w:r w:rsidRPr="005D2E13">
              <w:rPr>
                <w:lang w:eastAsia="en-US"/>
              </w:rPr>
              <w:t>m</w:t>
            </w:r>
          </w:p>
        </w:tc>
        <w:tc>
          <w:tcPr>
            <w:tcW w:w="1421" w:type="dxa"/>
            <w:noWrap/>
            <w:hideMark/>
          </w:tcPr>
          <w:p w14:paraId="771AF951" w14:textId="77777777" w:rsidR="005D2E13" w:rsidRPr="005D2E13" w:rsidRDefault="005D2E13" w:rsidP="005D2E13">
            <w:pPr>
              <w:jc w:val="center"/>
              <w:rPr>
                <w:lang w:eastAsia="en-US"/>
              </w:rPr>
            </w:pPr>
            <w:r w:rsidRPr="005D2E13">
              <w:rPr>
                <w:lang w:eastAsia="en-US"/>
              </w:rPr>
              <w:t>20,0</w:t>
            </w:r>
          </w:p>
        </w:tc>
        <w:tc>
          <w:tcPr>
            <w:tcW w:w="1443" w:type="dxa"/>
          </w:tcPr>
          <w:p w14:paraId="60DB91A8" w14:textId="77777777" w:rsidR="005D2E13" w:rsidRPr="005D2E13" w:rsidRDefault="005D2E13" w:rsidP="005D2E13">
            <w:pPr>
              <w:jc w:val="center"/>
              <w:rPr>
                <w:lang w:eastAsia="en-US"/>
              </w:rPr>
            </w:pPr>
            <w:r w:rsidRPr="005D2E13">
              <w:rPr>
                <w:lang w:eastAsia="en-US"/>
              </w:rPr>
              <w:t>TS.1</w:t>
            </w:r>
          </w:p>
        </w:tc>
        <w:tc>
          <w:tcPr>
            <w:tcW w:w="1109" w:type="dxa"/>
            <w:noWrap/>
            <w:hideMark/>
          </w:tcPr>
          <w:p w14:paraId="626FD656" w14:textId="77777777" w:rsidR="005D2E13" w:rsidRPr="005D2E13" w:rsidRDefault="005D2E13" w:rsidP="005D2E13">
            <w:pPr>
              <w:jc w:val="both"/>
              <w:rPr>
                <w:lang w:eastAsia="en-US"/>
              </w:rPr>
            </w:pPr>
            <w:r w:rsidRPr="005D2E13">
              <w:rPr>
                <w:lang w:eastAsia="en-US"/>
              </w:rPr>
              <w:t> </w:t>
            </w:r>
          </w:p>
        </w:tc>
      </w:tr>
      <w:tr w:rsidR="005D2E13" w:rsidRPr="005D2E13" w14:paraId="2EEEF952" w14:textId="77777777" w:rsidTr="00620874">
        <w:trPr>
          <w:trHeight w:val="624"/>
        </w:trPr>
        <w:tc>
          <w:tcPr>
            <w:tcW w:w="702" w:type="dxa"/>
            <w:hideMark/>
          </w:tcPr>
          <w:p w14:paraId="4C3BAFAB" w14:textId="77777777" w:rsidR="005D2E13" w:rsidRPr="005D2E13" w:rsidRDefault="005D2E13" w:rsidP="005D2E13">
            <w:pPr>
              <w:jc w:val="center"/>
              <w:rPr>
                <w:lang w:eastAsia="en-US"/>
              </w:rPr>
            </w:pPr>
            <w:r w:rsidRPr="005D2E13">
              <w:rPr>
                <w:lang w:eastAsia="en-US"/>
              </w:rPr>
              <w:t>43</w:t>
            </w:r>
          </w:p>
        </w:tc>
        <w:tc>
          <w:tcPr>
            <w:tcW w:w="3977" w:type="dxa"/>
            <w:hideMark/>
          </w:tcPr>
          <w:p w14:paraId="28CF144E" w14:textId="77777777" w:rsidR="005D2E13" w:rsidRPr="005D2E13" w:rsidRDefault="005D2E13" w:rsidP="005D2E13">
            <w:pPr>
              <w:jc w:val="both"/>
              <w:rPr>
                <w:lang w:eastAsia="en-US"/>
              </w:rPr>
            </w:pPr>
            <w:r w:rsidRPr="005D2E13">
              <w:rPr>
                <w:lang w:eastAsia="en-US"/>
              </w:rPr>
              <w:t>Montavimo medžiagos (laikikliai, nipeliai ir fasoninės dalys)</w:t>
            </w:r>
          </w:p>
        </w:tc>
        <w:tc>
          <w:tcPr>
            <w:tcW w:w="1266" w:type="dxa"/>
            <w:hideMark/>
          </w:tcPr>
          <w:p w14:paraId="2B4ABE5E"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6D75E14E" w14:textId="77777777" w:rsidR="005D2E13" w:rsidRPr="005D2E13" w:rsidRDefault="005D2E13" w:rsidP="005D2E13">
            <w:pPr>
              <w:jc w:val="center"/>
              <w:rPr>
                <w:lang w:eastAsia="en-US"/>
              </w:rPr>
            </w:pPr>
            <w:r w:rsidRPr="005D2E13">
              <w:rPr>
                <w:lang w:eastAsia="en-US"/>
              </w:rPr>
              <w:t>1,0</w:t>
            </w:r>
          </w:p>
        </w:tc>
        <w:tc>
          <w:tcPr>
            <w:tcW w:w="1443" w:type="dxa"/>
          </w:tcPr>
          <w:p w14:paraId="5E516046" w14:textId="77777777" w:rsidR="005D2E13" w:rsidRPr="005D2E13" w:rsidRDefault="005D2E13" w:rsidP="005D2E13">
            <w:pPr>
              <w:jc w:val="center"/>
              <w:rPr>
                <w:lang w:eastAsia="en-US"/>
              </w:rPr>
            </w:pPr>
            <w:r w:rsidRPr="005D2E13">
              <w:rPr>
                <w:lang w:eastAsia="en-US"/>
              </w:rPr>
              <w:t>TS.1</w:t>
            </w:r>
          </w:p>
        </w:tc>
        <w:tc>
          <w:tcPr>
            <w:tcW w:w="1109" w:type="dxa"/>
            <w:noWrap/>
            <w:hideMark/>
          </w:tcPr>
          <w:p w14:paraId="72E74FD8" w14:textId="77777777" w:rsidR="005D2E13" w:rsidRPr="005D2E13" w:rsidRDefault="005D2E13" w:rsidP="005D2E13">
            <w:pPr>
              <w:jc w:val="both"/>
              <w:rPr>
                <w:lang w:eastAsia="en-US"/>
              </w:rPr>
            </w:pPr>
            <w:r w:rsidRPr="005D2E13">
              <w:rPr>
                <w:lang w:eastAsia="en-US"/>
              </w:rPr>
              <w:t> </w:t>
            </w:r>
          </w:p>
        </w:tc>
      </w:tr>
      <w:tr w:rsidR="005D2E13" w:rsidRPr="005D2E13" w14:paraId="0743ACD2" w14:textId="77777777" w:rsidTr="00620874">
        <w:trPr>
          <w:trHeight w:val="624"/>
        </w:trPr>
        <w:tc>
          <w:tcPr>
            <w:tcW w:w="702" w:type="dxa"/>
            <w:hideMark/>
          </w:tcPr>
          <w:p w14:paraId="20DF8F57" w14:textId="77777777" w:rsidR="005D2E13" w:rsidRPr="005D2E13" w:rsidRDefault="005D2E13" w:rsidP="005D2E13">
            <w:pPr>
              <w:jc w:val="center"/>
              <w:rPr>
                <w:lang w:eastAsia="en-US"/>
              </w:rPr>
            </w:pPr>
            <w:r w:rsidRPr="005D2E13">
              <w:rPr>
                <w:lang w:eastAsia="en-US"/>
              </w:rPr>
              <w:t>44</w:t>
            </w:r>
          </w:p>
        </w:tc>
        <w:tc>
          <w:tcPr>
            <w:tcW w:w="3977" w:type="dxa"/>
            <w:hideMark/>
          </w:tcPr>
          <w:p w14:paraId="3B8ABA32" w14:textId="77777777" w:rsidR="005D2E13" w:rsidRPr="005D2E13" w:rsidRDefault="005D2E13" w:rsidP="005D2E13">
            <w:pPr>
              <w:jc w:val="both"/>
              <w:rPr>
                <w:lang w:eastAsia="en-US"/>
              </w:rPr>
            </w:pPr>
            <w:r w:rsidRPr="005D2E13">
              <w:rPr>
                <w:lang w:eastAsia="en-US"/>
              </w:rPr>
              <w:t>Kondensato nuvedimo vamzdyno hidraulinis bandymas</w:t>
            </w:r>
          </w:p>
        </w:tc>
        <w:tc>
          <w:tcPr>
            <w:tcW w:w="1266" w:type="dxa"/>
            <w:hideMark/>
          </w:tcPr>
          <w:p w14:paraId="5415F5D7" w14:textId="77777777" w:rsidR="005D2E13" w:rsidRPr="005D2E13" w:rsidRDefault="005D2E13" w:rsidP="005D2E13">
            <w:pPr>
              <w:jc w:val="center"/>
              <w:rPr>
                <w:lang w:eastAsia="en-US"/>
              </w:rPr>
            </w:pPr>
            <w:r w:rsidRPr="005D2E13">
              <w:rPr>
                <w:lang w:eastAsia="en-US"/>
              </w:rPr>
              <w:t>100m</w:t>
            </w:r>
          </w:p>
        </w:tc>
        <w:tc>
          <w:tcPr>
            <w:tcW w:w="1421" w:type="dxa"/>
            <w:noWrap/>
            <w:hideMark/>
          </w:tcPr>
          <w:p w14:paraId="69852599" w14:textId="77777777" w:rsidR="005D2E13" w:rsidRPr="005D2E13" w:rsidRDefault="005D2E13" w:rsidP="005D2E13">
            <w:pPr>
              <w:jc w:val="center"/>
              <w:rPr>
                <w:lang w:eastAsia="en-US"/>
              </w:rPr>
            </w:pPr>
            <w:r w:rsidRPr="005D2E13">
              <w:rPr>
                <w:lang w:eastAsia="en-US"/>
              </w:rPr>
              <w:t>0,2</w:t>
            </w:r>
          </w:p>
        </w:tc>
        <w:tc>
          <w:tcPr>
            <w:tcW w:w="1443" w:type="dxa"/>
          </w:tcPr>
          <w:p w14:paraId="34005F63" w14:textId="77777777" w:rsidR="005D2E13" w:rsidRPr="005D2E13" w:rsidRDefault="005D2E13" w:rsidP="005D2E13">
            <w:pPr>
              <w:jc w:val="center"/>
              <w:rPr>
                <w:lang w:eastAsia="en-US"/>
              </w:rPr>
            </w:pPr>
            <w:r w:rsidRPr="005D2E13">
              <w:rPr>
                <w:lang w:eastAsia="en-US"/>
              </w:rPr>
              <w:t>TS.1</w:t>
            </w:r>
          </w:p>
        </w:tc>
        <w:tc>
          <w:tcPr>
            <w:tcW w:w="1109" w:type="dxa"/>
            <w:noWrap/>
            <w:hideMark/>
          </w:tcPr>
          <w:p w14:paraId="0D5815A9" w14:textId="77777777" w:rsidR="005D2E13" w:rsidRPr="005D2E13" w:rsidRDefault="005D2E13" w:rsidP="005D2E13">
            <w:pPr>
              <w:jc w:val="both"/>
              <w:rPr>
                <w:lang w:eastAsia="en-US"/>
              </w:rPr>
            </w:pPr>
            <w:r w:rsidRPr="005D2E13">
              <w:rPr>
                <w:lang w:eastAsia="en-US"/>
              </w:rPr>
              <w:t> </w:t>
            </w:r>
          </w:p>
        </w:tc>
      </w:tr>
      <w:tr w:rsidR="005D2E13" w:rsidRPr="005D2E13" w14:paraId="55FD3FCB" w14:textId="77777777" w:rsidTr="00620874">
        <w:trPr>
          <w:trHeight w:val="312"/>
        </w:trPr>
        <w:tc>
          <w:tcPr>
            <w:tcW w:w="702" w:type="dxa"/>
            <w:hideMark/>
          </w:tcPr>
          <w:p w14:paraId="4A499F26" w14:textId="77777777" w:rsidR="005D2E13" w:rsidRPr="005D2E13" w:rsidRDefault="005D2E13" w:rsidP="005D2E13">
            <w:pPr>
              <w:jc w:val="center"/>
              <w:rPr>
                <w:lang w:eastAsia="en-US"/>
              </w:rPr>
            </w:pPr>
          </w:p>
        </w:tc>
        <w:tc>
          <w:tcPr>
            <w:tcW w:w="3977" w:type="dxa"/>
            <w:hideMark/>
          </w:tcPr>
          <w:p w14:paraId="056B4AC0" w14:textId="77777777" w:rsidR="005D2E13" w:rsidRPr="005D2E13" w:rsidRDefault="005D2E13" w:rsidP="005D2E13">
            <w:pPr>
              <w:jc w:val="both"/>
              <w:rPr>
                <w:b/>
                <w:bCs/>
                <w:lang w:eastAsia="en-US"/>
              </w:rPr>
            </w:pPr>
            <w:r w:rsidRPr="005D2E13">
              <w:rPr>
                <w:b/>
                <w:bCs/>
                <w:lang w:eastAsia="en-US"/>
              </w:rPr>
              <w:t>Oro kondicionavimo dalis, OK sistema</w:t>
            </w:r>
          </w:p>
        </w:tc>
        <w:tc>
          <w:tcPr>
            <w:tcW w:w="1266" w:type="dxa"/>
            <w:hideMark/>
          </w:tcPr>
          <w:p w14:paraId="001F6858" w14:textId="77777777" w:rsidR="005D2E13" w:rsidRPr="005D2E13" w:rsidRDefault="005D2E13" w:rsidP="005D2E13">
            <w:pPr>
              <w:jc w:val="center"/>
              <w:rPr>
                <w:lang w:eastAsia="en-US"/>
              </w:rPr>
            </w:pPr>
          </w:p>
        </w:tc>
        <w:tc>
          <w:tcPr>
            <w:tcW w:w="1421" w:type="dxa"/>
            <w:hideMark/>
          </w:tcPr>
          <w:p w14:paraId="4FF29B1C" w14:textId="77777777" w:rsidR="005D2E13" w:rsidRPr="005D2E13" w:rsidRDefault="005D2E13" w:rsidP="005D2E13">
            <w:pPr>
              <w:jc w:val="center"/>
              <w:rPr>
                <w:lang w:eastAsia="en-US"/>
              </w:rPr>
            </w:pPr>
          </w:p>
        </w:tc>
        <w:tc>
          <w:tcPr>
            <w:tcW w:w="1443" w:type="dxa"/>
          </w:tcPr>
          <w:p w14:paraId="29356248" w14:textId="77777777" w:rsidR="005D2E13" w:rsidRPr="005D2E13" w:rsidRDefault="005D2E13" w:rsidP="005D2E13">
            <w:pPr>
              <w:jc w:val="center"/>
              <w:rPr>
                <w:lang w:eastAsia="en-US"/>
              </w:rPr>
            </w:pPr>
          </w:p>
        </w:tc>
        <w:tc>
          <w:tcPr>
            <w:tcW w:w="1109" w:type="dxa"/>
            <w:hideMark/>
          </w:tcPr>
          <w:p w14:paraId="0008359C" w14:textId="77777777" w:rsidR="005D2E13" w:rsidRPr="005D2E13" w:rsidRDefault="005D2E13" w:rsidP="005D2E13">
            <w:pPr>
              <w:jc w:val="both"/>
              <w:rPr>
                <w:lang w:eastAsia="en-US"/>
              </w:rPr>
            </w:pPr>
            <w:r w:rsidRPr="005D2E13">
              <w:rPr>
                <w:lang w:eastAsia="en-US"/>
              </w:rPr>
              <w:t> </w:t>
            </w:r>
          </w:p>
        </w:tc>
      </w:tr>
      <w:tr w:rsidR="005D2E13" w:rsidRPr="005D2E13" w14:paraId="3380A026" w14:textId="77777777" w:rsidTr="00620874">
        <w:trPr>
          <w:trHeight w:val="640"/>
        </w:trPr>
        <w:tc>
          <w:tcPr>
            <w:tcW w:w="702" w:type="dxa"/>
            <w:hideMark/>
          </w:tcPr>
          <w:p w14:paraId="6F852955" w14:textId="77777777" w:rsidR="005D2E13" w:rsidRPr="005D2E13" w:rsidRDefault="005D2E13" w:rsidP="005D2E13">
            <w:pPr>
              <w:jc w:val="center"/>
              <w:rPr>
                <w:lang w:eastAsia="en-US"/>
              </w:rPr>
            </w:pPr>
            <w:r w:rsidRPr="005D2E13">
              <w:rPr>
                <w:lang w:eastAsia="en-US"/>
              </w:rPr>
              <w:t>45</w:t>
            </w:r>
          </w:p>
        </w:tc>
        <w:tc>
          <w:tcPr>
            <w:tcW w:w="3977" w:type="dxa"/>
            <w:hideMark/>
          </w:tcPr>
          <w:p w14:paraId="628FA082" w14:textId="77777777" w:rsidR="005D2E13" w:rsidRPr="005D2E13" w:rsidRDefault="005D2E13" w:rsidP="005D2E13">
            <w:pPr>
              <w:jc w:val="both"/>
              <w:rPr>
                <w:lang w:eastAsia="en-US"/>
              </w:rPr>
            </w:pPr>
            <w:r w:rsidRPr="005D2E13">
              <w:rPr>
                <w:lang w:eastAsia="en-US"/>
              </w:rPr>
              <w:t xml:space="preserve">Oro kondicionavimo sistemos demontavimas surenkant šaldymo skystį  </w:t>
            </w:r>
          </w:p>
        </w:tc>
        <w:tc>
          <w:tcPr>
            <w:tcW w:w="1266" w:type="dxa"/>
            <w:hideMark/>
          </w:tcPr>
          <w:p w14:paraId="3B0D742B" w14:textId="77777777" w:rsidR="005D2E13" w:rsidRPr="005D2E13" w:rsidRDefault="005D2E13" w:rsidP="005D2E13">
            <w:pPr>
              <w:jc w:val="center"/>
              <w:rPr>
                <w:lang w:eastAsia="en-US"/>
              </w:rPr>
            </w:pPr>
            <w:r w:rsidRPr="005D2E13">
              <w:rPr>
                <w:lang w:eastAsia="en-US"/>
              </w:rPr>
              <w:t>vnt.</w:t>
            </w:r>
          </w:p>
        </w:tc>
        <w:tc>
          <w:tcPr>
            <w:tcW w:w="1421" w:type="dxa"/>
            <w:noWrap/>
            <w:hideMark/>
          </w:tcPr>
          <w:p w14:paraId="0E2E6067" w14:textId="77777777" w:rsidR="005D2E13" w:rsidRPr="005D2E13" w:rsidRDefault="005D2E13" w:rsidP="005D2E13">
            <w:pPr>
              <w:jc w:val="center"/>
              <w:rPr>
                <w:lang w:eastAsia="en-US"/>
              </w:rPr>
            </w:pPr>
            <w:r w:rsidRPr="005D2E13">
              <w:rPr>
                <w:lang w:eastAsia="en-US"/>
              </w:rPr>
              <w:t>3,0</w:t>
            </w:r>
          </w:p>
        </w:tc>
        <w:tc>
          <w:tcPr>
            <w:tcW w:w="1443" w:type="dxa"/>
          </w:tcPr>
          <w:p w14:paraId="24350D89" w14:textId="77777777" w:rsidR="005D2E13" w:rsidRPr="005D2E13" w:rsidRDefault="005D2E13" w:rsidP="005D2E13">
            <w:pPr>
              <w:jc w:val="center"/>
              <w:rPr>
                <w:lang w:eastAsia="en-US"/>
              </w:rPr>
            </w:pPr>
            <w:r w:rsidRPr="005D2E13">
              <w:rPr>
                <w:lang w:eastAsia="en-US"/>
              </w:rPr>
              <w:t>TS.1</w:t>
            </w:r>
          </w:p>
        </w:tc>
        <w:tc>
          <w:tcPr>
            <w:tcW w:w="1109" w:type="dxa"/>
            <w:noWrap/>
            <w:hideMark/>
          </w:tcPr>
          <w:p w14:paraId="22550A80" w14:textId="77777777" w:rsidR="005D2E13" w:rsidRPr="005D2E13" w:rsidRDefault="005D2E13" w:rsidP="005D2E13">
            <w:pPr>
              <w:jc w:val="both"/>
              <w:rPr>
                <w:lang w:eastAsia="en-US"/>
              </w:rPr>
            </w:pPr>
            <w:r w:rsidRPr="005D2E13">
              <w:rPr>
                <w:lang w:eastAsia="en-US"/>
              </w:rPr>
              <w:t> </w:t>
            </w:r>
          </w:p>
        </w:tc>
      </w:tr>
      <w:tr w:rsidR="005D2E13" w:rsidRPr="005D2E13" w14:paraId="023B2214" w14:textId="77777777" w:rsidTr="00620874">
        <w:trPr>
          <w:trHeight w:val="936"/>
        </w:trPr>
        <w:tc>
          <w:tcPr>
            <w:tcW w:w="702" w:type="dxa"/>
            <w:hideMark/>
          </w:tcPr>
          <w:p w14:paraId="688CAEDD" w14:textId="77777777" w:rsidR="005D2E13" w:rsidRPr="005D2E13" w:rsidRDefault="005D2E13" w:rsidP="005D2E13">
            <w:pPr>
              <w:jc w:val="center"/>
              <w:rPr>
                <w:lang w:eastAsia="en-US"/>
              </w:rPr>
            </w:pPr>
            <w:r w:rsidRPr="005D2E13">
              <w:rPr>
                <w:lang w:eastAsia="en-US"/>
              </w:rPr>
              <w:t>46</w:t>
            </w:r>
          </w:p>
        </w:tc>
        <w:tc>
          <w:tcPr>
            <w:tcW w:w="3977" w:type="dxa"/>
            <w:hideMark/>
          </w:tcPr>
          <w:p w14:paraId="781D450D" w14:textId="77777777" w:rsidR="005D2E13" w:rsidRPr="005D2E13" w:rsidRDefault="005D2E13" w:rsidP="005D2E13">
            <w:pPr>
              <w:jc w:val="both"/>
              <w:rPr>
                <w:lang w:eastAsia="en-US"/>
              </w:rPr>
            </w:pPr>
            <w:r w:rsidRPr="005D2E13">
              <w:rPr>
                <w:lang w:eastAsia="en-US"/>
              </w:rPr>
              <w:t>Kondicionieriaus vidinio sieninio agregato, kurio šaldymo galia iki 7 kW, montavimas</w:t>
            </w:r>
          </w:p>
        </w:tc>
        <w:tc>
          <w:tcPr>
            <w:tcW w:w="1266" w:type="dxa"/>
            <w:hideMark/>
          </w:tcPr>
          <w:p w14:paraId="15EEEBBA" w14:textId="77777777" w:rsidR="005D2E13" w:rsidRPr="005D2E13" w:rsidRDefault="005D2E13" w:rsidP="005D2E13">
            <w:pPr>
              <w:jc w:val="center"/>
              <w:rPr>
                <w:lang w:eastAsia="en-US"/>
              </w:rPr>
            </w:pPr>
            <w:r w:rsidRPr="005D2E13">
              <w:rPr>
                <w:lang w:eastAsia="en-US"/>
              </w:rPr>
              <w:t>vnt.</w:t>
            </w:r>
          </w:p>
        </w:tc>
        <w:tc>
          <w:tcPr>
            <w:tcW w:w="1421" w:type="dxa"/>
            <w:noWrap/>
            <w:hideMark/>
          </w:tcPr>
          <w:p w14:paraId="09D5F68C" w14:textId="77777777" w:rsidR="005D2E13" w:rsidRPr="005D2E13" w:rsidRDefault="005D2E13" w:rsidP="005D2E13">
            <w:pPr>
              <w:jc w:val="center"/>
              <w:rPr>
                <w:lang w:eastAsia="en-US"/>
              </w:rPr>
            </w:pPr>
            <w:r w:rsidRPr="005D2E13">
              <w:rPr>
                <w:lang w:eastAsia="en-US"/>
              </w:rPr>
              <w:t>3,0</w:t>
            </w:r>
          </w:p>
        </w:tc>
        <w:tc>
          <w:tcPr>
            <w:tcW w:w="1443" w:type="dxa"/>
          </w:tcPr>
          <w:p w14:paraId="70600045" w14:textId="77777777" w:rsidR="005D2E13" w:rsidRPr="005D2E13" w:rsidRDefault="005D2E13" w:rsidP="005D2E13">
            <w:pPr>
              <w:jc w:val="center"/>
              <w:rPr>
                <w:lang w:eastAsia="en-US"/>
              </w:rPr>
            </w:pPr>
            <w:r w:rsidRPr="005D2E13">
              <w:rPr>
                <w:lang w:eastAsia="en-US"/>
              </w:rPr>
              <w:t>TS.1</w:t>
            </w:r>
          </w:p>
        </w:tc>
        <w:tc>
          <w:tcPr>
            <w:tcW w:w="1109" w:type="dxa"/>
            <w:noWrap/>
            <w:hideMark/>
          </w:tcPr>
          <w:p w14:paraId="2DF745BD" w14:textId="77777777" w:rsidR="005D2E13" w:rsidRPr="005D2E13" w:rsidRDefault="005D2E13" w:rsidP="005D2E13">
            <w:pPr>
              <w:jc w:val="both"/>
              <w:rPr>
                <w:lang w:eastAsia="en-US"/>
              </w:rPr>
            </w:pPr>
            <w:r w:rsidRPr="005D2E13">
              <w:rPr>
                <w:lang w:eastAsia="en-US"/>
              </w:rPr>
              <w:t> </w:t>
            </w:r>
          </w:p>
        </w:tc>
      </w:tr>
      <w:tr w:rsidR="005D2E13" w:rsidRPr="005D2E13" w14:paraId="333FC57C" w14:textId="77777777" w:rsidTr="00620874">
        <w:trPr>
          <w:trHeight w:val="936"/>
        </w:trPr>
        <w:tc>
          <w:tcPr>
            <w:tcW w:w="702" w:type="dxa"/>
            <w:hideMark/>
          </w:tcPr>
          <w:p w14:paraId="31971882" w14:textId="77777777" w:rsidR="005D2E13" w:rsidRPr="005D2E13" w:rsidRDefault="005D2E13" w:rsidP="005D2E13">
            <w:pPr>
              <w:jc w:val="center"/>
              <w:rPr>
                <w:lang w:eastAsia="en-US"/>
              </w:rPr>
            </w:pPr>
            <w:r w:rsidRPr="005D2E13">
              <w:rPr>
                <w:lang w:eastAsia="en-US"/>
              </w:rPr>
              <w:t>47</w:t>
            </w:r>
          </w:p>
        </w:tc>
        <w:tc>
          <w:tcPr>
            <w:tcW w:w="3977" w:type="dxa"/>
            <w:hideMark/>
          </w:tcPr>
          <w:p w14:paraId="0C93F266" w14:textId="77777777" w:rsidR="005D2E13" w:rsidRPr="005D2E13" w:rsidRDefault="005D2E13" w:rsidP="005D2E13">
            <w:pPr>
              <w:jc w:val="both"/>
              <w:rPr>
                <w:lang w:eastAsia="en-US"/>
              </w:rPr>
            </w:pPr>
            <w:r w:rsidRPr="005D2E13">
              <w:rPr>
                <w:lang w:eastAsia="en-US"/>
              </w:rPr>
              <w:t>Vidinis kondicionierius, sieninio tipo, pritaikytas montuoti atvirai patalpoje, šaldymo galia &gt; 2,5 kW</w:t>
            </w:r>
          </w:p>
        </w:tc>
        <w:tc>
          <w:tcPr>
            <w:tcW w:w="1266" w:type="dxa"/>
            <w:hideMark/>
          </w:tcPr>
          <w:p w14:paraId="22C6DBE5" w14:textId="77777777" w:rsidR="005D2E13" w:rsidRPr="005D2E13" w:rsidRDefault="005D2E13" w:rsidP="005D2E13">
            <w:pPr>
              <w:jc w:val="center"/>
              <w:rPr>
                <w:lang w:eastAsia="en-US"/>
              </w:rPr>
            </w:pPr>
            <w:r w:rsidRPr="005D2E13">
              <w:rPr>
                <w:lang w:eastAsia="en-US"/>
              </w:rPr>
              <w:t>vnt</w:t>
            </w:r>
          </w:p>
        </w:tc>
        <w:tc>
          <w:tcPr>
            <w:tcW w:w="1421" w:type="dxa"/>
            <w:noWrap/>
            <w:hideMark/>
          </w:tcPr>
          <w:p w14:paraId="41EE9371" w14:textId="77777777" w:rsidR="005D2E13" w:rsidRPr="005D2E13" w:rsidRDefault="005D2E13" w:rsidP="005D2E13">
            <w:pPr>
              <w:jc w:val="center"/>
              <w:rPr>
                <w:lang w:eastAsia="en-US"/>
              </w:rPr>
            </w:pPr>
            <w:r w:rsidRPr="005D2E13">
              <w:rPr>
                <w:lang w:eastAsia="en-US"/>
              </w:rPr>
              <w:t>3,0</w:t>
            </w:r>
          </w:p>
        </w:tc>
        <w:tc>
          <w:tcPr>
            <w:tcW w:w="1443" w:type="dxa"/>
          </w:tcPr>
          <w:p w14:paraId="789B392E" w14:textId="77777777" w:rsidR="005D2E13" w:rsidRPr="005D2E13" w:rsidRDefault="005D2E13" w:rsidP="005D2E13">
            <w:pPr>
              <w:jc w:val="center"/>
              <w:rPr>
                <w:lang w:eastAsia="en-US"/>
              </w:rPr>
            </w:pPr>
            <w:r w:rsidRPr="005D2E13">
              <w:rPr>
                <w:lang w:eastAsia="en-US"/>
              </w:rPr>
              <w:t>TS.1</w:t>
            </w:r>
          </w:p>
        </w:tc>
        <w:tc>
          <w:tcPr>
            <w:tcW w:w="1109" w:type="dxa"/>
            <w:noWrap/>
            <w:hideMark/>
          </w:tcPr>
          <w:p w14:paraId="75ED7F76" w14:textId="77777777" w:rsidR="005D2E13" w:rsidRPr="005D2E13" w:rsidRDefault="005D2E13" w:rsidP="005D2E13">
            <w:pPr>
              <w:jc w:val="both"/>
              <w:rPr>
                <w:lang w:eastAsia="en-US"/>
              </w:rPr>
            </w:pPr>
            <w:r w:rsidRPr="005D2E13">
              <w:rPr>
                <w:lang w:eastAsia="en-US"/>
              </w:rPr>
              <w:t> </w:t>
            </w:r>
          </w:p>
        </w:tc>
      </w:tr>
      <w:tr w:rsidR="005D2E13" w:rsidRPr="005D2E13" w14:paraId="63CB3BF4" w14:textId="77777777" w:rsidTr="00620874">
        <w:trPr>
          <w:trHeight w:val="1248"/>
        </w:trPr>
        <w:tc>
          <w:tcPr>
            <w:tcW w:w="702" w:type="dxa"/>
            <w:hideMark/>
          </w:tcPr>
          <w:p w14:paraId="3087E404" w14:textId="77777777" w:rsidR="005D2E13" w:rsidRPr="005D2E13" w:rsidRDefault="005D2E13" w:rsidP="005D2E13">
            <w:pPr>
              <w:jc w:val="center"/>
              <w:rPr>
                <w:lang w:eastAsia="en-US"/>
              </w:rPr>
            </w:pPr>
            <w:r w:rsidRPr="005D2E13">
              <w:rPr>
                <w:lang w:eastAsia="en-US"/>
              </w:rPr>
              <w:t>48</w:t>
            </w:r>
          </w:p>
        </w:tc>
        <w:tc>
          <w:tcPr>
            <w:tcW w:w="3977" w:type="dxa"/>
            <w:hideMark/>
          </w:tcPr>
          <w:p w14:paraId="6843293E" w14:textId="77777777" w:rsidR="005D2E13" w:rsidRPr="005D2E13" w:rsidRDefault="005D2E13" w:rsidP="005D2E13">
            <w:pPr>
              <w:jc w:val="both"/>
              <w:rPr>
                <w:lang w:eastAsia="en-US"/>
              </w:rPr>
            </w:pPr>
            <w:r w:rsidRPr="005D2E13">
              <w:rPr>
                <w:lang w:eastAsia="en-US"/>
              </w:rPr>
              <w:t>Kondicionieriaus išorinio agregato, kurio šaldymo galia 7,1 - 10 kW, montavimas prie pastato išorinės sienos, aukštyje (naudojant kėlimo įrangą)</w:t>
            </w:r>
          </w:p>
        </w:tc>
        <w:tc>
          <w:tcPr>
            <w:tcW w:w="1266" w:type="dxa"/>
            <w:hideMark/>
          </w:tcPr>
          <w:p w14:paraId="73922DC6" w14:textId="77777777" w:rsidR="005D2E13" w:rsidRPr="005D2E13" w:rsidRDefault="005D2E13" w:rsidP="005D2E13">
            <w:pPr>
              <w:jc w:val="center"/>
              <w:rPr>
                <w:lang w:eastAsia="en-US"/>
              </w:rPr>
            </w:pPr>
            <w:r w:rsidRPr="005D2E13">
              <w:rPr>
                <w:lang w:eastAsia="en-US"/>
              </w:rPr>
              <w:t>vnt.</w:t>
            </w:r>
          </w:p>
        </w:tc>
        <w:tc>
          <w:tcPr>
            <w:tcW w:w="1421" w:type="dxa"/>
            <w:noWrap/>
            <w:hideMark/>
          </w:tcPr>
          <w:p w14:paraId="49F3079B" w14:textId="77777777" w:rsidR="005D2E13" w:rsidRPr="005D2E13" w:rsidRDefault="005D2E13" w:rsidP="005D2E13">
            <w:pPr>
              <w:jc w:val="center"/>
              <w:rPr>
                <w:lang w:eastAsia="en-US"/>
              </w:rPr>
            </w:pPr>
            <w:r w:rsidRPr="005D2E13">
              <w:rPr>
                <w:lang w:eastAsia="en-US"/>
              </w:rPr>
              <w:t>1,0</w:t>
            </w:r>
          </w:p>
        </w:tc>
        <w:tc>
          <w:tcPr>
            <w:tcW w:w="1443" w:type="dxa"/>
          </w:tcPr>
          <w:p w14:paraId="0B7796C2" w14:textId="77777777" w:rsidR="005D2E13" w:rsidRPr="005D2E13" w:rsidRDefault="005D2E13" w:rsidP="005D2E13">
            <w:pPr>
              <w:jc w:val="center"/>
              <w:rPr>
                <w:lang w:eastAsia="en-US"/>
              </w:rPr>
            </w:pPr>
            <w:r w:rsidRPr="005D2E13">
              <w:rPr>
                <w:lang w:eastAsia="en-US"/>
              </w:rPr>
              <w:t>TS.1</w:t>
            </w:r>
          </w:p>
        </w:tc>
        <w:tc>
          <w:tcPr>
            <w:tcW w:w="1109" w:type="dxa"/>
            <w:noWrap/>
            <w:hideMark/>
          </w:tcPr>
          <w:p w14:paraId="05DF54F7" w14:textId="77777777" w:rsidR="005D2E13" w:rsidRPr="005D2E13" w:rsidRDefault="005D2E13" w:rsidP="005D2E13">
            <w:pPr>
              <w:jc w:val="both"/>
              <w:rPr>
                <w:lang w:eastAsia="en-US"/>
              </w:rPr>
            </w:pPr>
            <w:r w:rsidRPr="005D2E13">
              <w:rPr>
                <w:lang w:eastAsia="en-US"/>
              </w:rPr>
              <w:t> </w:t>
            </w:r>
          </w:p>
        </w:tc>
      </w:tr>
      <w:tr w:rsidR="005D2E13" w:rsidRPr="005D2E13" w14:paraId="35448EE0" w14:textId="77777777" w:rsidTr="00620874">
        <w:trPr>
          <w:trHeight w:val="624"/>
        </w:trPr>
        <w:tc>
          <w:tcPr>
            <w:tcW w:w="702" w:type="dxa"/>
            <w:hideMark/>
          </w:tcPr>
          <w:p w14:paraId="06C7F0A3" w14:textId="77777777" w:rsidR="005D2E13" w:rsidRPr="005D2E13" w:rsidRDefault="005D2E13" w:rsidP="005D2E13">
            <w:pPr>
              <w:jc w:val="center"/>
              <w:rPr>
                <w:lang w:eastAsia="en-US"/>
              </w:rPr>
            </w:pPr>
            <w:r w:rsidRPr="005D2E13">
              <w:rPr>
                <w:lang w:eastAsia="en-US"/>
              </w:rPr>
              <w:t>49</w:t>
            </w:r>
          </w:p>
        </w:tc>
        <w:tc>
          <w:tcPr>
            <w:tcW w:w="3977" w:type="dxa"/>
            <w:hideMark/>
          </w:tcPr>
          <w:p w14:paraId="3F674D65" w14:textId="77777777" w:rsidR="005D2E13" w:rsidRPr="005D2E13" w:rsidRDefault="005D2E13" w:rsidP="005D2E13">
            <w:pPr>
              <w:jc w:val="both"/>
              <w:rPr>
                <w:lang w:eastAsia="en-US"/>
              </w:rPr>
            </w:pPr>
            <w:r w:rsidRPr="005D2E13">
              <w:rPr>
                <w:lang w:eastAsia="en-US"/>
              </w:rPr>
              <w:t>Išorinis kondicionierius, multi-split sistemos, šaldymo galia &gt;8,0 kW</w:t>
            </w:r>
          </w:p>
        </w:tc>
        <w:tc>
          <w:tcPr>
            <w:tcW w:w="1266" w:type="dxa"/>
            <w:hideMark/>
          </w:tcPr>
          <w:p w14:paraId="7910EDA9" w14:textId="77777777" w:rsidR="005D2E13" w:rsidRPr="005D2E13" w:rsidRDefault="005D2E13" w:rsidP="005D2E13">
            <w:pPr>
              <w:jc w:val="center"/>
              <w:rPr>
                <w:lang w:eastAsia="en-US"/>
              </w:rPr>
            </w:pPr>
            <w:r w:rsidRPr="005D2E13">
              <w:rPr>
                <w:lang w:eastAsia="en-US"/>
              </w:rPr>
              <w:t>vnt</w:t>
            </w:r>
          </w:p>
        </w:tc>
        <w:tc>
          <w:tcPr>
            <w:tcW w:w="1421" w:type="dxa"/>
            <w:noWrap/>
            <w:hideMark/>
          </w:tcPr>
          <w:p w14:paraId="197A61A9" w14:textId="77777777" w:rsidR="005D2E13" w:rsidRPr="005D2E13" w:rsidRDefault="005D2E13" w:rsidP="005D2E13">
            <w:pPr>
              <w:jc w:val="center"/>
              <w:rPr>
                <w:lang w:eastAsia="en-US"/>
              </w:rPr>
            </w:pPr>
            <w:r w:rsidRPr="005D2E13">
              <w:rPr>
                <w:lang w:eastAsia="en-US"/>
              </w:rPr>
              <w:t>1,0</w:t>
            </w:r>
          </w:p>
        </w:tc>
        <w:tc>
          <w:tcPr>
            <w:tcW w:w="1443" w:type="dxa"/>
          </w:tcPr>
          <w:p w14:paraId="07014E37" w14:textId="77777777" w:rsidR="005D2E13" w:rsidRPr="005D2E13" w:rsidRDefault="005D2E13" w:rsidP="005D2E13">
            <w:pPr>
              <w:jc w:val="center"/>
              <w:rPr>
                <w:lang w:eastAsia="en-US"/>
              </w:rPr>
            </w:pPr>
            <w:r w:rsidRPr="005D2E13">
              <w:rPr>
                <w:lang w:eastAsia="en-US"/>
              </w:rPr>
              <w:t>TS.1</w:t>
            </w:r>
          </w:p>
        </w:tc>
        <w:tc>
          <w:tcPr>
            <w:tcW w:w="1109" w:type="dxa"/>
            <w:noWrap/>
            <w:hideMark/>
          </w:tcPr>
          <w:p w14:paraId="582241D6" w14:textId="77777777" w:rsidR="005D2E13" w:rsidRPr="005D2E13" w:rsidRDefault="005D2E13" w:rsidP="005D2E13">
            <w:pPr>
              <w:jc w:val="both"/>
              <w:rPr>
                <w:lang w:eastAsia="en-US"/>
              </w:rPr>
            </w:pPr>
            <w:r w:rsidRPr="005D2E13">
              <w:rPr>
                <w:lang w:eastAsia="en-US"/>
              </w:rPr>
              <w:t> </w:t>
            </w:r>
          </w:p>
        </w:tc>
      </w:tr>
      <w:tr w:rsidR="005D2E13" w:rsidRPr="005D2E13" w14:paraId="275A1A3F" w14:textId="77777777" w:rsidTr="00620874">
        <w:trPr>
          <w:trHeight w:val="1248"/>
        </w:trPr>
        <w:tc>
          <w:tcPr>
            <w:tcW w:w="702" w:type="dxa"/>
            <w:hideMark/>
          </w:tcPr>
          <w:p w14:paraId="222A02F1" w14:textId="77777777" w:rsidR="005D2E13" w:rsidRPr="005D2E13" w:rsidRDefault="005D2E13" w:rsidP="005D2E13">
            <w:pPr>
              <w:jc w:val="center"/>
              <w:rPr>
                <w:lang w:eastAsia="en-US"/>
              </w:rPr>
            </w:pPr>
            <w:r w:rsidRPr="005D2E13">
              <w:rPr>
                <w:lang w:eastAsia="en-US"/>
              </w:rPr>
              <w:lastRenderedPageBreak/>
              <w:t>50</w:t>
            </w:r>
          </w:p>
        </w:tc>
        <w:tc>
          <w:tcPr>
            <w:tcW w:w="3977" w:type="dxa"/>
            <w:hideMark/>
          </w:tcPr>
          <w:p w14:paraId="40BF89AE" w14:textId="77777777" w:rsidR="005D2E13" w:rsidRPr="005D2E13" w:rsidRDefault="005D2E13" w:rsidP="005D2E13">
            <w:pPr>
              <w:jc w:val="both"/>
              <w:rPr>
                <w:lang w:eastAsia="en-US"/>
              </w:rPr>
            </w:pPr>
            <w:r w:rsidRPr="005D2E13">
              <w:rPr>
                <w:lang w:eastAsia="en-US"/>
              </w:rPr>
              <w:t>Konstrukcijos (rėmų) išorinių kondicionierių blokams montuoti prie pastato išorinės sienos (aukštyje, naudojant kėlimo įrangą) įrengimas</w:t>
            </w:r>
          </w:p>
        </w:tc>
        <w:tc>
          <w:tcPr>
            <w:tcW w:w="1266" w:type="dxa"/>
            <w:hideMark/>
          </w:tcPr>
          <w:p w14:paraId="0F119F8C" w14:textId="77777777" w:rsidR="005D2E13" w:rsidRPr="005D2E13" w:rsidRDefault="005D2E13" w:rsidP="005D2E13">
            <w:pPr>
              <w:jc w:val="center"/>
              <w:rPr>
                <w:lang w:eastAsia="en-US"/>
              </w:rPr>
            </w:pPr>
            <w:r w:rsidRPr="005D2E13">
              <w:rPr>
                <w:lang w:eastAsia="en-US"/>
              </w:rPr>
              <w:t>vnt.</w:t>
            </w:r>
          </w:p>
        </w:tc>
        <w:tc>
          <w:tcPr>
            <w:tcW w:w="1421" w:type="dxa"/>
            <w:noWrap/>
            <w:hideMark/>
          </w:tcPr>
          <w:p w14:paraId="32226E57" w14:textId="77777777" w:rsidR="005D2E13" w:rsidRPr="005D2E13" w:rsidRDefault="005D2E13" w:rsidP="005D2E13">
            <w:pPr>
              <w:jc w:val="center"/>
              <w:rPr>
                <w:lang w:eastAsia="en-US"/>
              </w:rPr>
            </w:pPr>
            <w:r w:rsidRPr="005D2E13">
              <w:rPr>
                <w:lang w:eastAsia="en-US"/>
              </w:rPr>
              <w:t>1,0</w:t>
            </w:r>
          </w:p>
        </w:tc>
        <w:tc>
          <w:tcPr>
            <w:tcW w:w="1443" w:type="dxa"/>
          </w:tcPr>
          <w:p w14:paraId="6DEFC716" w14:textId="77777777" w:rsidR="005D2E13" w:rsidRPr="005D2E13" w:rsidRDefault="005D2E13" w:rsidP="005D2E13">
            <w:pPr>
              <w:jc w:val="center"/>
              <w:rPr>
                <w:lang w:eastAsia="en-US"/>
              </w:rPr>
            </w:pPr>
            <w:r w:rsidRPr="005D2E13">
              <w:rPr>
                <w:lang w:eastAsia="en-US"/>
              </w:rPr>
              <w:t>TS.1</w:t>
            </w:r>
          </w:p>
        </w:tc>
        <w:tc>
          <w:tcPr>
            <w:tcW w:w="1109" w:type="dxa"/>
            <w:noWrap/>
            <w:hideMark/>
          </w:tcPr>
          <w:p w14:paraId="22B57BC6" w14:textId="77777777" w:rsidR="005D2E13" w:rsidRPr="005D2E13" w:rsidRDefault="005D2E13" w:rsidP="005D2E13">
            <w:pPr>
              <w:jc w:val="both"/>
              <w:rPr>
                <w:lang w:eastAsia="en-US"/>
              </w:rPr>
            </w:pPr>
            <w:r w:rsidRPr="005D2E13">
              <w:rPr>
                <w:lang w:eastAsia="en-US"/>
              </w:rPr>
              <w:t> </w:t>
            </w:r>
          </w:p>
        </w:tc>
      </w:tr>
      <w:tr w:rsidR="005D2E13" w:rsidRPr="005D2E13" w14:paraId="0E722DCA" w14:textId="77777777" w:rsidTr="00620874">
        <w:trPr>
          <w:trHeight w:val="1248"/>
        </w:trPr>
        <w:tc>
          <w:tcPr>
            <w:tcW w:w="702" w:type="dxa"/>
            <w:hideMark/>
          </w:tcPr>
          <w:p w14:paraId="46ADA905" w14:textId="77777777" w:rsidR="005D2E13" w:rsidRPr="005D2E13" w:rsidRDefault="005D2E13" w:rsidP="005D2E13">
            <w:pPr>
              <w:jc w:val="center"/>
              <w:rPr>
                <w:lang w:eastAsia="en-US"/>
              </w:rPr>
            </w:pPr>
            <w:r w:rsidRPr="005D2E13">
              <w:rPr>
                <w:lang w:eastAsia="en-US"/>
              </w:rPr>
              <w:t>51</w:t>
            </w:r>
          </w:p>
        </w:tc>
        <w:tc>
          <w:tcPr>
            <w:tcW w:w="3977" w:type="dxa"/>
            <w:hideMark/>
          </w:tcPr>
          <w:p w14:paraId="0F39FF42" w14:textId="77777777" w:rsidR="005D2E13" w:rsidRPr="005D2E13" w:rsidRDefault="005D2E13" w:rsidP="005D2E13">
            <w:pPr>
              <w:jc w:val="both"/>
              <w:rPr>
                <w:lang w:eastAsia="en-US"/>
              </w:rPr>
            </w:pPr>
            <w:r w:rsidRPr="005D2E13">
              <w:rPr>
                <w:lang w:eastAsia="en-US"/>
              </w:rPr>
              <w:t>Kondicionavimo vamzdynų iš varinių izoliuotų vamzdžių tiesimas, tvirtinant prie konstrukcijų  (vamzdžio išorinis skersmuo  iki 22 mm)</w:t>
            </w:r>
          </w:p>
        </w:tc>
        <w:tc>
          <w:tcPr>
            <w:tcW w:w="1266" w:type="dxa"/>
            <w:hideMark/>
          </w:tcPr>
          <w:p w14:paraId="3F0243AB" w14:textId="77777777" w:rsidR="005D2E13" w:rsidRPr="005D2E13" w:rsidRDefault="005D2E13" w:rsidP="005D2E13">
            <w:pPr>
              <w:jc w:val="center"/>
              <w:rPr>
                <w:lang w:eastAsia="en-US"/>
              </w:rPr>
            </w:pPr>
            <w:r w:rsidRPr="005D2E13">
              <w:rPr>
                <w:lang w:eastAsia="en-US"/>
              </w:rPr>
              <w:t>m</w:t>
            </w:r>
          </w:p>
        </w:tc>
        <w:tc>
          <w:tcPr>
            <w:tcW w:w="1421" w:type="dxa"/>
            <w:noWrap/>
            <w:hideMark/>
          </w:tcPr>
          <w:p w14:paraId="54EAD5E8" w14:textId="77777777" w:rsidR="005D2E13" w:rsidRPr="005D2E13" w:rsidRDefault="005D2E13" w:rsidP="005D2E13">
            <w:pPr>
              <w:jc w:val="center"/>
              <w:rPr>
                <w:lang w:eastAsia="en-US"/>
              </w:rPr>
            </w:pPr>
            <w:r w:rsidRPr="005D2E13">
              <w:rPr>
                <w:lang w:eastAsia="en-US"/>
              </w:rPr>
              <w:t>33,0</w:t>
            </w:r>
          </w:p>
        </w:tc>
        <w:tc>
          <w:tcPr>
            <w:tcW w:w="1443" w:type="dxa"/>
          </w:tcPr>
          <w:p w14:paraId="501CF681" w14:textId="77777777" w:rsidR="005D2E13" w:rsidRPr="005D2E13" w:rsidRDefault="005D2E13" w:rsidP="005D2E13">
            <w:pPr>
              <w:jc w:val="center"/>
              <w:rPr>
                <w:lang w:eastAsia="en-US"/>
              </w:rPr>
            </w:pPr>
            <w:r w:rsidRPr="005D2E13">
              <w:rPr>
                <w:lang w:eastAsia="en-US"/>
              </w:rPr>
              <w:t>TS.1</w:t>
            </w:r>
          </w:p>
        </w:tc>
        <w:tc>
          <w:tcPr>
            <w:tcW w:w="1109" w:type="dxa"/>
            <w:noWrap/>
            <w:hideMark/>
          </w:tcPr>
          <w:p w14:paraId="022988CF" w14:textId="77777777" w:rsidR="005D2E13" w:rsidRPr="005D2E13" w:rsidRDefault="005D2E13" w:rsidP="005D2E13">
            <w:pPr>
              <w:jc w:val="both"/>
              <w:rPr>
                <w:lang w:eastAsia="en-US"/>
              </w:rPr>
            </w:pPr>
            <w:r w:rsidRPr="005D2E13">
              <w:rPr>
                <w:lang w:eastAsia="en-US"/>
              </w:rPr>
              <w:t> </w:t>
            </w:r>
          </w:p>
        </w:tc>
      </w:tr>
      <w:tr w:rsidR="005D2E13" w:rsidRPr="005D2E13" w14:paraId="6F3BB06A" w14:textId="77777777" w:rsidTr="00620874">
        <w:trPr>
          <w:trHeight w:val="936"/>
        </w:trPr>
        <w:tc>
          <w:tcPr>
            <w:tcW w:w="702" w:type="dxa"/>
            <w:hideMark/>
          </w:tcPr>
          <w:p w14:paraId="4D5367E4" w14:textId="77777777" w:rsidR="005D2E13" w:rsidRPr="005D2E13" w:rsidRDefault="005D2E13" w:rsidP="005D2E13">
            <w:pPr>
              <w:jc w:val="center"/>
              <w:rPr>
                <w:lang w:eastAsia="en-US"/>
              </w:rPr>
            </w:pPr>
            <w:r w:rsidRPr="005D2E13">
              <w:rPr>
                <w:lang w:eastAsia="en-US"/>
              </w:rPr>
              <w:t>52</w:t>
            </w:r>
          </w:p>
        </w:tc>
        <w:tc>
          <w:tcPr>
            <w:tcW w:w="3977" w:type="dxa"/>
            <w:hideMark/>
          </w:tcPr>
          <w:p w14:paraId="13C56794" w14:textId="77777777" w:rsidR="005D2E13" w:rsidRPr="005D2E13" w:rsidRDefault="005D2E13" w:rsidP="005D2E13">
            <w:pPr>
              <w:jc w:val="both"/>
              <w:rPr>
                <w:lang w:eastAsia="en-US"/>
              </w:rPr>
            </w:pPr>
            <w:r w:rsidRPr="005D2E13">
              <w:rPr>
                <w:lang w:eastAsia="en-US"/>
              </w:rPr>
              <w:t>Oro kondicionavimo sistemų vakumavimas, užpildymas šaldymo skysčiais</w:t>
            </w:r>
          </w:p>
        </w:tc>
        <w:tc>
          <w:tcPr>
            <w:tcW w:w="1266" w:type="dxa"/>
            <w:hideMark/>
          </w:tcPr>
          <w:p w14:paraId="172352C3" w14:textId="77777777" w:rsidR="005D2E13" w:rsidRPr="005D2E13" w:rsidRDefault="005D2E13" w:rsidP="005D2E13">
            <w:pPr>
              <w:jc w:val="center"/>
              <w:rPr>
                <w:lang w:eastAsia="en-US"/>
              </w:rPr>
            </w:pPr>
            <w:r w:rsidRPr="005D2E13">
              <w:rPr>
                <w:lang w:eastAsia="en-US"/>
              </w:rPr>
              <w:t>vnt.</w:t>
            </w:r>
          </w:p>
        </w:tc>
        <w:tc>
          <w:tcPr>
            <w:tcW w:w="1421" w:type="dxa"/>
            <w:noWrap/>
            <w:hideMark/>
          </w:tcPr>
          <w:p w14:paraId="412ACCF2" w14:textId="77777777" w:rsidR="005D2E13" w:rsidRPr="005D2E13" w:rsidRDefault="005D2E13" w:rsidP="005D2E13">
            <w:pPr>
              <w:jc w:val="center"/>
              <w:rPr>
                <w:lang w:eastAsia="en-US"/>
              </w:rPr>
            </w:pPr>
            <w:r w:rsidRPr="005D2E13">
              <w:rPr>
                <w:lang w:eastAsia="en-US"/>
              </w:rPr>
              <w:t>1,0</w:t>
            </w:r>
          </w:p>
        </w:tc>
        <w:tc>
          <w:tcPr>
            <w:tcW w:w="1443" w:type="dxa"/>
          </w:tcPr>
          <w:p w14:paraId="22052C0B" w14:textId="77777777" w:rsidR="005D2E13" w:rsidRPr="005D2E13" w:rsidRDefault="005D2E13" w:rsidP="005D2E13">
            <w:pPr>
              <w:jc w:val="center"/>
              <w:rPr>
                <w:lang w:eastAsia="en-US"/>
              </w:rPr>
            </w:pPr>
            <w:r w:rsidRPr="005D2E13">
              <w:rPr>
                <w:lang w:eastAsia="en-US"/>
              </w:rPr>
              <w:t>TS.1</w:t>
            </w:r>
          </w:p>
        </w:tc>
        <w:tc>
          <w:tcPr>
            <w:tcW w:w="1109" w:type="dxa"/>
            <w:noWrap/>
            <w:hideMark/>
          </w:tcPr>
          <w:p w14:paraId="3B776A74" w14:textId="77777777" w:rsidR="005D2E13" w:rsidRPr="005D2E13" w:rsidRDefault="005D2E13" w:rsidP="005D2E13">
            <w:pPr>
              <w:jc w:val="both"/>
              <w:rPr>
                <w:lang w:eastAsia="en-US"/>
              </w:rPr>
            </w:pPr>
            <w:r w:rsidRPr="005D2E13">
              <w:rPr>
                <w:lang w:eastAsia="en-US"/>
              </w:rPr>
              <w:t> </w:t>
            </w:r>
          </w:p>
        </w:tc>
      </w:tr>
      <w:tr w:rsidR="005D2E13" w:rsidRPr="005D2E13" w14:paraId="504DF790" w14:textId="77777777" w:rsidTr="00620874">
        <w:trPr>
          <w:trHeight w:val="624"/>
        </w:trPr>
        <w:tc>
          <w:tcPr>
            <w:tcW w:w="702" w:type="dxa"/>
            <w:hideMark/>
          </w:tcPr>
          <w:p w14:paraId="5FEBCF43" w14:textId="77777777" w:rsidR="005D2E13" w:rsidRPr="005D2E13" w:rsidRDefault="005D2E13" w:rsidP="005D2E13">
            <w:pPr>
              <w:jc w:val="center"/>
              <w:rPr>
                <w:lang w:eastAsia="en-US"/>
              </w:rPr>
            </w:pPr>
            <w:r w:rsidRPr="005D2E13">
              <w:rPr>
                <w:lang w:eastAsia="en-US"/>
              </w:rPr>
              <w:t>53</w:t>
            </w:r>
          </w:p>
        </w:tc>
        <w:tc>
          <w:tcPr>
            <w:tcW w:w="3977" w:type="dxa"/>
            <w:hideMark/>
          </w:tcPr>
          <w:p w14:paraId="747B27CF" w14:textId="77777777" w:rsidR="005D2E13" w:rsidRPr="005D2E13" w:rsidRDefault="005D2E13" w:rsidP="005D2E13">
            <w:pPr>
              <w:jc w:val="both"/>
              <w:rPr>
                <w:lang w:eastAsia="en-US"/>
              </w:rPr>
            </w:pPr>
            <w:r w:rsidRPr="005D2E13">
              <w:rPr>
                <w:lang w:eastAsia="en-US"/>
              </w:rPr>
              <w:t>Signalinio kabelio tarp sistemos elementų tiesimas</w:t>
            </w:r>
          </w:p>
        </w:tc>
        <w:tc>
          <w:tcPr>
            <w:tcW w:w="1266" w:type="dxa"/>
            <w:hideMark/>
          </w:tcPr>
          <w:p w14:paraId="33B334AC" w14:textId="77777777" w:rsidR="005D2E13" w:rsidRPr="005D2E13" w:rsidRDefault="005D2E13" w:rsidP="005D2E13">
            <w:pPr>
              <w:jc w:val="center"/>
              <w:rPr>
                <w:lang w:eastAsia="en-US"/>
              </w:rPr>
            </w:pPr>
            <w:r w:rsidRPr="005D2E13">
              <w:rPr>
                <w:lang w:eastAsia="en-US"/>
              </w:rPr>
              <w:t>100m</w:t>
            </w:r>
          </w:p>
        </w:tc>
        <w:tc>
          <w:tcPr>
            <w:tcW w:w="1421" w:type="dxa"/>
            <w:noWrap/>
            <w:hideMark/>
          </w:tcPr>
          <w:p w14:paraId="7CF889B7" w14:textId="77777777" w:rsidR="005D2E13" w:rsidRPr="005D2E13" w:rsidRDefault="005D2E13" w:rsidP="005D2E13">
            <w:pPr>
              <w:jc w:val="center"/>
              <w:rPr>
                <w:lang w:eastAsia="en-US"/>
              </w:rPr>
            </w:pPr>
            <w:r w:rsidRPr="005D2E13">
              <w:rPr>
                <w:lang w:eastAsia="en-US"/>
              </w:rPr>
              <w:t>0,35</w:t>
            </w:r>
          </w:p>
        </w:tc>
        <w:tc>
          <w:tcPr>
            <w:tcW w:w="1443" w:type="dxa"/>
          </w:tcPr>
          <w:p w14:paraId="65C82C83" w14:textId="77777777" w:rsidR="005D2E13" w:rsidRPr="005D2E13" w:rsidRDefault="005D2E13" w:rsidP="005D2E13">
            <w:pPr>
              <w:jc w:val="center"/>
              <w:rPr>
                <w:lang w:eastAsia="en-US"/>
              </w:rPr>
            </w:pPr>
            <w:r w:rsidRPr="005D2E13">
              <w:rPr>
                <w:lang w:eastAsia="en-US"/>
              </w:rPr>
              <w:t>TS.1</w:t>
            </w:r>
          </w:p>
        </w:tc>
        <w:tc>
          <w:tcPr>
            <w:tcW w:w="1109" w:type="dxa"/>
            <w:noWrap/>
            <w:hideMark/>
          </w:tcPr>
          <w:p w14:paraId="4B608152" w14:textId="77777777" w:rsidR="005D2E13" w:rsidRPr="005D2E13" w:rsidRDefault="005D2E13" w:rsidP="005D2E13">
            <w:pPr>
              <w:jc w:val="both"/>
              <w:rPr>
                <w:lang w:eastAsia="en-US"/>
              </w:rPr>
            </w:pPr>
            <w:r w:rsidRPr="005D2E13">
              <w:rPr>
                <w:lang w:eastAsia="en-US"/>
              </w:rPr>
              <w:t> </w:t>
            </w:r>
          </w:p>
        </w:tc>
      </w:tr>
      <w:tr w:rsidR="005D2E13" w:rsidRPr="005D2E13" w14:paraId="24F13DDD" w14:textId="77777777" w:rsidTr="00620874">
        <w:trPr>
          <w:trHeight w:val="312"/>
        </w:trPr>
        <w:tc>
          <w:tcPr>
            <w:tcW w:w="702" w:type="dxa"/>
            <w:hideMark/>
          </w:tcPr>
          <w:p w14:paraId="5A1F21CF" w14:textId="77777777" w:rsidR="005D2E13" w:rsidRPr="005D2E13" w:rsidRDefault="005D2E13" w:rsidP="005D2E13">
            <w:pPr>
              <w:jc w:val="center"/>
              <w:rPr>
                <w:lang w:eastAsia="en-US"/>
              </w:rPr>
            </w:pPr>
            <w:r w:rsidRPr="005D2E13">
              <w:rPr>
                <w:lang w:eastAsia="en-US"/>
              </w:rPr>
              <w:t>54</w:t>
            </w:r>
          </w:p>
        </w:tc>
        <w:tc>
          <w:tcPr>
            <w:tcW w:w="3977" w:type="dxa"/>
            <w:hideMark/>
          </w:tcPr>
          <w:p w14:paraId="7760DB83" w14:textId="77777777" w:rsidR="005D2E13" w:rsidRPr="005D2E13" w:rsidRDefault="005D2E13" w:rsidP="005D2E13">
            <w:pPr>
              <w:jc w:val="both"/>
              <w:rPr>
                <w:lang w:eastAsia="en-US"/>
              </w:rPr>
            </w:pPr>
            <w:r w:rsidRPr="005D2E13">
              <w:rPr>
                <w:lang w:eastAsia="en-US"/>
              </w:rPr>
              <w:t>Plastikinių kanalų montavimas</w:t>
            </w:r>
          </w:p>
        </w:tc>
        <w:tc>
          <w:tcPr>
            <w:tcW w:w="1266" w:type="dxa"/>
            <w:hideMark/>
          </w:tcPr>
          <w:p w14:paraId="59D21E35" w14:textId="77777777" w:rsidR="005D2E13" w:rsidRPr="005D2E13" w:rsidRDefault="005D2E13" w:rsidP="005D2E13">
            <w:pPr>
              <w:jc w:val="center"/>
              <w:rPr>
                <w:lang w:eastAsia="en-US"/>
              </w:rPr>
            </w:pPr>
            <w:r w:rsidRPr="005D2E13">
              <w:rPr>
                <w:lang w:eastAsia="en-US"/>
              </w:rPr>
              <w:t>100m</w:t>
            </w:r>
          </w:p>
        </w:tc>
        <w:tc>
          <w:tcPr>
            <w:tcW w:w="1421" w:type="dxa"/>
            <w:noWrap/>
            <w:hideMark/>
          </w:tcPr>
          <w:p w14:paraId="6CDDCD90" w14:textId="77777777" w:rsidR="005D2E13" w:rsidRPr="005D2E13" w:rsidRDefault="005D2E13" w:rsidP="005D2E13">
            <w:pPr>
              <w:jc w:val="center"/>
              <w:rPr>
                <w:lang w:eastAsia="en-US"/>
              </w:rPr>
            </w:pPr>
            <w:r w:rsidRPr="005D2E13">
              <w:rPr>
                <w:lang w:eastAsia="en-US"/>
              </w:rPr>
              <w:t>0,22</w:t>
            </w:r>
          </w:p>
        </w:tc>
        <w:tc>
          <w:tcPr>
            <w:tcW w:w="1443" w:type="dxa"/>
          </w:tcPr>
          <w:p w14:paraId="14240640" w14:textId="77777777" w:rsidR="005D2E13" w:rsidRPr="005D2E13" w:rsidRDefault="005D2E13" w:rsidP="005D2E13">
            <w:pPr>
              <w:jc w:val="center"/>
              <w:rPr>
                <w:lang w:eastAsia="en-US"/>
              </w:rPr>
            </w:pPr>
            <w:r w:rsidRPr="005D2E13">
              <w:rPr>
                <w:lang w:eastAsia="en-US"/>
              </w:rPr>
              <w:t>TS.1</w:t>
            </w:r>
          </w:p>
        </w:tc>
        <w:tc>
          <w:tcPr>
            <w:tcW w:w="1109" w:type="dxa"/>
            <w:noWrap/>
            <w:hideMark/>
          </w:tcPr>
          <w:p w14:paraId="45107F52" w14:textId="77777777" w:rsidR="005D2E13" w:rsidRPr="005D2E13" w:rsidRDefault="005D2E13" w:rsidP="005D2E13">
            <w:pPr>
              <w:jc w:val="both"/>
              <w:rPr>
                <w:lang w:eastAsia="en-US"/>
              </w:rPr>
            </w:pPr>
            <w:r w:rsidRPr="005D2E13">
              <w:rPr>
                <w:lang w:eastAsia="en-US"/>
              </w:rPr>
              <w:t> </w:t>
            </w:r>
          </w:p>
        </w:tc>
      </w:tr>
      <w:tr w:rsidR="005D2E13" w:rsidRPr="005D2E13" w14:paraId="21DC9F9D" w14:textId="77777777" w:rsidTr="00620874">
        <w:trPr>
          <w:trHeight w:val="936"/>
        </w:trPr>
        <w:tc>
          <w:tcPr>
            <w:tcW w:w="702" w:type="dxa"/>
            <w:hideMark/>
          </w:tcPr>
          <w:p w14:paraId="55DF0F4A" w14:textId="77777777" w:rsidR="005D2E13" w:rsidRPr="005D2E13" w:rsidRDefault="005D2E13" w:rsidP="005D2E13">
            <w:pPr>
              <w:jc w:val="center"/>
              <w:rPr>
                <w:lang w:eastAsia="en-US"/>
              </w:rPr>
            </w:pPr>
            <w:r w:rsidRPr="005D2E13">
              <w:rPr>
                <w:lang w:eastAsia="en-US"/>
              </w:rPr>
              <w:t>55</w:t>
            </w:r>
          </w:p>
        </w:tc>
        <w:tc>
          <w:tcPr>
            <w:tcW w:w="3977" w:type="dxa"/>
            <w:hideMark/>
          </w:tcPr>
          <w:p w14:paraId="695A7913" w14:textId="77777777" w:rsidR="005D2E13" w:rsidRPr="005D2E13" w:rsidRDefault="005D2E13" w:rsidP="005D2E13">
            <w:pPr>
              <w:jc w:val="both"/>
              <w:rPr>
                <w:lang w:eastAsia="en-US"/>
              </w:rPr>
            </w:pPr>
            <w:r w:rsidRPr="005D2E13">
              <w:rPr>
                <w:lang w:eastAsia="en-US"/>
              </w:rPr>
              <w:t>Apsauginių plastikinių gofruotų vamzdžių (apsaugos nuo ultravioletinių spindulių) montavimas</w:t>
            </w:r>
          </w:p>
        </w:tc>
        <w:tc>
          <w:tcPr>
            <w:tcW w:w="1266" w:type="dxa"/>
            <w:hideMark/>
          </w:tcPr>
          <w:p w14:paraId="4EE3BD05" w14:textId="77777777" w:rsidR="005D2E13" w:rsidRPr="005D2E13" w:rsidRDefault="005D2E13" w:rsidP="005D2E13">
            <w:pPr>
              <w:jc w:val="center"/>
              <w:rPr>
                <w:lang w:eastAsia="en-US"/>
              </w:rPr>
            </w:pPr>
            <w:r w:rsidRPr="005D2E13">
              <w:rPr>
                <w:lang w:eastAsia="en-US"/>
              </w:rPr>
              <w:t>100m</w:t>
            </w:r>
          </w:p>
        </w:tc>
        <w:tc>
          <w:tcPr>
            <w:tcW w:w="1421" w:type="dxa"/>
            <w:noWrap/>
            <w:hideMark/>
          </w:tcPr>
          <w:p w14:paraId="11D750F8" w14:textId="77777777" w:rsidR="005D2E13" w:rsidRPr="005D2E13" w:rsidRDefault="005D2E13" w:rsidP="005D2E13">
            <w:pPr>
              <w:jc w:val="center"/>
              <w:rPr>
                <w:lang w:eastAsia="en-US"/>
              </w:rPr>
            </w:pPr>
            <w:r w:rsidRPr="005D2E13">
              <w:rPr>
                <w:lang w:eastAsia="en-US"/>
              </w:rPr>
              <w:t>0,01</w:t>
            </w:r>
          </w:p>
        </w:tc>
        <w:tc>
          <w:tcPr>
            <w:tcW w:w="1443" w:type="dxa"/>
          </w:tcPr>
          <w:p w14:paraId="0C4A0001" w14:textId="77777777" w:rsidR="005D2E13" w:rsidRPr="005D2E13" w:rsidRDefault="005D2E13" w:rsidP="005D2E13">
            <w:pPr>
              <w:jc w:val="center"/>
              <w:rPr>
                <w:lang w:eastAsia="en-US"/>
              </w:rPr>
            </w:pPr>
            <w:r w:rsidRPr="005D2E13">
              <w:rPr>
                <w:lang w:eastAsia="en-US"/>
              </w:rPr>
              <w:t>TS.1</w:t>
            </w:r>
          </w:p>
        </w:tc>
        <w:tc>
          <w:tcPr>
            <w:tcW w:w="1109" w:type="dxa"/>
            <w:noWrap/>
            <w:hideMark/>
          </w:tcPr>
          <w:p w14:paraId="0DEEEBE6" w14:textId="77777777" w:rsidR="005D2E13" w:rsidRPr="005D2E13" w:rsidRDefault="005D2E13" w:rsidP="005D2E13">
            <w:pPr>
              <w:jc w:val="both"/>
              <w:rPr>
                <w:lang w:eastAsia="en-US"/>
              </w:rPr>
            </w:pPr>
            <w:r w:rsidRPr="005D2E13">
              <w:rPr>
                <w:lang w:eastAsia="en-US"/>
              </w:rPr>
              <w:t> </w:t>
            </w:r>
          </w:p>
        </w:tc>
      </w:tr>
      <w:tr w:rsidR="005D2E13" w:rsidRPr="005D2E13" w14:paraId="6D4841BB" w14:textId="77777777" w:rsidTr="00620874">
        <w:trPr>
          <w:trHeight w:val="624"/>
        </w:trPr>
        <w:tc>
          <w:tcPr>
            <w:tcW w:w="702" w:type="dxa"/>
            <w:hideMark/>
          </w:tcPr>
          <w:p w14:paraId="27E40156" w14:textId="77777777" w:rsidR="005D2E13" w:rsidRPr="005D2E13" w:rsidRDefault="005D2E13" w:rsidP="005D2E13">
            <w:pPr>
              <w:jc w:val="center"/>
              <w:rPr>
                <w:lang w:eastAsia="en-US"/>
              </w:rPr>
            </w:pPr>
            <w:r w:rsidRPr="005D2E13">
              <w:rPr>
                <w:lang w:eastAsia="en-US"/>
              </w:rPr>
              <w:t>56</w:t>
            </w:r>
          </w:p>
        </w:tc>
        <w:tc>
          <w:tcPr>
            <w:tcW w:w="3977" w:type="dxa"/>
            <w:hideMark/>
          </w:tcPr>
          <w:p w14:paraId="7113F5AA" w14:textId="77777777" w:rsidR="005D2E13" w:rsidRPr="005D2E13" w:rsidRDefault="005D2E13" w:rsidP="005D2E13">
            <w:pPr>
              <w:jc w:val="both"/>
              <w:rPr>
                <w:lang w:eastAsia="en-US"/>
              </w:rPr>
            </w:pPr>
            <w:r w:rsidRPr="005D2E13">
              <w:rPr>
                <w:lang w:eastAsia="en-US"/>
              </w:rPr>
              <w:t>Oro kondicionavimo sistemos suderinimas, paleidimas</w:t>
            </w:r>
          </w:p>
        </w:tc>
        <w:tc>
          <w:tcPr>
            <w:tcW w:w="1266" w:type="dxa"/>
            <w:hideMark/>
          </w:tcPr>
          <w:p w14:paraId="25C46828" w14:textId="77777777" w:rsidR="005D2E13" w:rsidRPr="005D2E13" w:rsidRDefault="005D2E13" w:rsidP="005D2E13">
            <w:pPr>
              <w:jc w:val="center"/>
              <w:rPr>
                <w:lang w:eastAsia="en-US"/>
              </w:rPr>
            </w:pPr>
            <w:r w:rsidRPr="005D2E13">
              <w:rPr>
                <w:lang w:eastAsia="en-US"/>
              </w:rPr>
              <w:t>vnt.</w:t>
            </w:r>
          </w:p>
        </w:tc>
        <w:tc>
          <w:tcPr>
            <w:tcW w:w="1421" w:type="dxa"/>
            <w:noWrap/>
            <w:hideMark/>
          </w:tcPr>
          <w:p w14:paraId="7ADC817F" w14:textId="77777777" w:rsidR="005D2E13" w:rsidRPr="005D2E13" w:rsidRDefault="005D2E13" w:rsidP="005D2E13">
            <w:pPr>
              <w:jc w:val="center"/>
              <w:rPr>
                <w:lang w:eastAsia="en-US"/>
              </w:rPr>
            </w:pPr>
            <w:r w:rsidRPr="005D2E13">
              <w:rPr>
                <w:lang w:eastAsia="en-US"/>
              </w:rPr>
              <w:t>1,0</w:t>
            </w:r>
          </w:p>
        </w:tc>
        <w:tc>
          <w:tcPr>
            <w:tcW w:w="1443" w:type="dxa"/>
          </w:tcPr>
          <w:p w14:paraId="7860E376" w14:textId="77777777" w:rsidR="005D2E13" w:rsidRPr="005D2E13" w:rsidRDefault="005D2E13" w:rsidP="005D2E13">
            <w:pPr>
              <w:jc w:val="center"/>
              <w:rPr>
                <w:lang w:eastAsia="en-US"/>
              </w:rPr>
            </w:pPr>
            <w:r w:rsidRPr="005D2E13">
              <w:rPr>
                <w:lang w:eastAsia="en-US"/>
              </w:rPr>
              <w:t>TS.1</w:t>
            </w:r>
          </w:p>
        </w:tc>
        <w:tc>
          <w:tcPr>
            <w:tcW w:w="1109" w:type="dxa"/>
            <w:noWrap/>
            <w:hideMark/>
          </w:tcPr>
          <w:p w14:paraId="38032FA9" w14:textId="77777777" w:rsidR="005D2E13" w:rsidRPr="005D2E13" w:rsidRDefault="005D2E13" w:rsidP="005D2E13">
            <w:pPr>
              <w:jc w:val="both"/>
              <w:rPr>
                <w:lang w:eastAsia="en-US"/>
              </w:rPr>
            </w:pPr>
            <w:r w:rsidRPr="005D2E13">
              <w:rPr>
                <w:lang w:eastAsia="en-US"/>
              </w:rPr>
              <w:t> </w:t>
            </w:r>
          </w:p>
        </w:tc>
      </w:tr>
      <w:tr w:rsidR="005D2E13" w:rsidRPr="005D2E13" w14:paraId="32FC687F" w14:textId="77777777" w:rsidTr="00620874">
        <w:trPr>
          <w:trHeight w:val="936"/>
        </w:trPr>
        <w:tc>
          <w:tcPr>
            <w:tcW w:w="702" w:type="dxa"/>
            <w:hideMark/>
          </w:tcPr>
          <w:p w14:paraId="080E8CE3" w14:textId="77777777" w:rsidR="005D2E13" w:rsidRPr="005D2E13" w:rsidRDefault="005D2E13" w:rsidP="005D2E13">
            <w:pPr>
              <w:jc w:val="center"/>
              <w:rPr>
                <w:lang w:eastAsia="en-US"/>
              </w:rPr>
            </w:pPr>
            <w:r w:rsidRPr="005D2E13">
              <w:rPr>
                <w:lang w:eastAsia="en-US"/>
              </w:rPr>
              <w:t>57</w:t>
            </w:r>
          </w:p>
        </w:tc>
        <w:tc>
          <w:tcPr>
            <w:tcW w:w="3977" w:type="dxa"/>
            <w:hideMark/>
          </w:tcPr>
          <w:p w14:paraId="313F8DF3" w14:textId="77777777" w:rsidR="005D2E13" w:rsidRPr="005D2E13" w:rsidRDefault="005D2E13" w:rsidP="005D2E13">
            <w:pPr>
              <w:jc w:val="both"/>
              <w:rPr>
                <w:lang w:eastAsia="en-US"/>
              </w:rPr>
            </w:pPr>
            <w:r w:rsidRPr="005D2E13">
              <w:rPr>
                <w:lang w:eastAsia="en-US"/>
              </w:rPr>
              <w:t>Montavimo, tvirtinimo medžiagos (fasoninės detalės, alkūnės, movos, tvirtinimo elementai)</w:t>
            </w:r>
          </w:p>
        </w:tc>
        <w:tc>
          <w:tcPr>
            <w:tcW w:w="1266" w:type="dxa"/>
            <w:hideMark/>
          </w:tcPr>
          <w:p w14:paraId="6E356091"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10C68AD9" w14:textId="77777777" w:rsidR="005D2E13" w:rsidRPr="005D2E13" w:rsidRDefault="005D2E13" w:rsidP="005D2E13">
            <w:pPr>
              <w:jc w:val="center"/>
              <w:rPr>
                <w:lang w:eastAsia="en-US"/>
              </w:rPr>
            </w:pPr>
            <w:r w:rsidRPr="005D2E13">
              <w:rPr>
                <w:lang w:eastAsia="en-US"/>
              </w:rPr>
              <w:t>1,0</w:t>
            </w:r>
          </w:p>
        </w:tc>
        <w:tc>
          <w:tcPr>
            <w:tcW w:w="1443" w:type="dxa"/>
          </w:tcPr>
          <w:p w14:paraId="2BC9572A" w14:textId="77777777" w:rsidR="005D2E13" w:rsidRPr="005D2E13" w:rsidRDefault="005D2E13" w:rsidP="005D2E13">
            <w:pPr>
              <w:jc w:val="center"/>
              <w:rPr>
                <w:lang w:eastAsia="en-US"/>
              </w:rPr>
            </w:pPr>
            <w:r w:rsidRPr="005D2E13">
              <w:rPr>
                <w:lang w:eastAsia="en-US"/>
              </w:rPr>
              <w:t>TS.1</w:t>
            </w:r>
          </w:p>
        </w:tc>
        <w:tc>
          <w:tcPr>
            <w:tcW w:w="1109" w:type="dxa"/>
            <w:noWrap/>
            <w:hideMark/>
          </w:tcPr>
          <w:p w14:paraId="66219FCD" w14:textId="77777777" w:rsidR="005D2E13" w:rsidRPr="005D2E13" w:rsidRDefault="005D2E13" w:rsidP="005D2E13">
            <w:pPr>
              <w:jc w:val="both"/>
              <w:rPr>
                <w:lang w:eastAsia="en-US"/>
              </w:rPr>
            </w:pPr>
            <w:r w:rsidRPr="005D2E13">
              <w:rPr>
                <w:lang w:eastAsia="en-US"/>
              </w:rPr>
              <w:t> </w:t>
            </w:r>
          </w:p>
        </w:tc>
      </w:tr>
      <w:tr w:rsidR="005D2E13" w:rsidRPr="005D2E13" w14:paraId="6EA3C948" w14:textId="77777777" w:rsidTr="00620874">
        <w:trPr>
          <w:trHeight w:val="312"/>
        </w:trPr>
        <w:tc>
          <w:tcPr>
            <w:tcW w:w="702" w:type="dxa"/>
            <w:hideMark/>
          </w:tcPr>
          <w:p w14:paraId="18418EA1" w14:textId="77777777" w:rsidR="005D2E13" w:rsidRPr="005D2E13" w:rsidRDefault="005D2E13" w:rsidP="005D2E13">
            <w:pPr>
              <w:jc w:val="center"/>
              <w:rPr>
                <w:lang w:eastAsia="en-US"/>
              </w:rPr>
            </w:pPr>
          </w:p>
        </w:tc>
        <w:tc>
          <w:tcPr>
            <w:tcW w:w="3977" w:type="dxa"/>
            <w:hideMark/>
          </w:tcPr>
          <w:p w14:paraId="26097CB3" w14:textId="77777777" w:rsidR="005D2E13" w:rsidRPr="005D2E13" w:rsidRDefault="005D2E13" w:rsidP="005D2E13">
            <w:pPr>
              <w:jc w:val="both"/>
              <w:rPr>
                <w:b/>
                <w:bCs/>
                <w:lang w:eastAsia="en-US"/>
              </w:rPr>
            </w:pPr>
            <w:r w:rsidRPr="005D2E13">
              <w:rPr>
                <w:b/>
                <w:bCs/>
                <w:lang w:eastAsia="en-US"/>
              </w:rPr>
              <w:t>Bendrastatybiniai darbai</w:t>
            </w:r>
          </w:p>
        </w:tc>
        <w:tc>
          <w:tcPr>
            <w:tcW w:w="1266" w:type="dxa"/>
            <w:hideMark/>
          </w:tcPr>
          <w:p w14:paraId="55019A12" w14:textId="77777777" w:rsidR="005D2E13" w:rsidRPr="005D2E13" w:rsidRDefault="005D2E13" w:rsidP="005D2E13">
            <w:pPr>
              <w:jc w:val="center"/>
              <w:rPr>
                <w:lang w:eastAsia="en-US"/>
              </w:rPr>
            </w:pPr>
          </w:p>
        </w:tc>
        <w:tc>
          <w:tcPr>
            <w:tcW w:w="1421" w:type="dxa"/>
            <w:hideMark/>
          </w:tcPr>
          <w:p w14:paraId="39808379" w14:textId="77777777" w:rsidR="005D2E13" w:rsidRPr="005D2E13" w:rsidRDefault="005D2E13" w:rsidP="005D2E13">
            <w:pPr>
              <w:jc w:val="center"/>
              <w:rPr>
                <w:lang w:eastAsia="en-US"/>
              </w:rPr>
            </w:pPr>
          </w:p>
        </w:tc>
        <w:tc>
          <w:tcPr>
            <w:tcW w:w="1443" w:type="dxa"/>
          </w:tcPr>
          <w:p w14:paraId="1240981E" w14:textId="77777777" w:rsidR="005D2E13" w:rsidRPr="005D2E13" w:rsidRDefault="005D2E13" w:rsidP="005D2E13">
            <w:pPr>
              <w:jc w:val="center"/>
              <w:rPr>
                <w:lang w:eastAsia="en-US"/>
              </w:rPr>
            </w:pPr>
          </w:p>
        </w:tc>
        <w:tc>
          <w:tcPr>
            <w:tcW w:w="1109" w:type="dxa"/>
            <w:hideMark/>
          </w:tcPr>
          <w:p w14:paraId="53188499" w14:textId="77777777" w:rsidR="005D2E13" w:rsidRPr="005D2E13" w:rsidRDefault="005D2E13" w:rsidP="005D2E13">
            <w:pPr>
              <w:jc w:val="both"/>
              <w:rPr>
                <w:lang w:eastAsia="en-US"/>
              </w:rPr>
            </w:pPr>
            <w:r w:rsidRPr="005D2E13">
              <w:rPr>
                <w:lang w:eastAsia="en-US"/>
              </w:rPr>
              <w:t> </w:t>
            </w:r>
          </w:p>
        </w:tc>
      </w:tr>
      <w:tr w:rsidR="005D2E13" w:rsidRPr="005D2E13" w14:paraId="7CEF1AF1" w14:textId="77777777" w:rsidTr="00620874">
        <w:trPr>
          <w:trHeight w:val="624"/>
        </w:trPr>
        <w:tc>
          <w:tcPr>
            <w:tcW w:w="702" w:type="dxa"/>
            <w:hideMark/>
          </w:tcPr>
          <w:p w14:paraId="1C6DB7FC" w14:textId="77777777" w:rsidR="005D2E13" w:rsidRPr="005D2E13" w:rsidRDefault="005D2E13" w:rsidP="005D2E13">
            <w:pPr>
              <w:jc w:val="center"/>
              <w:rPr>
                <w:lang w:eastAsia="en-US"/>
              </w:rPr>
            </w:pPr>
            <w:r w:rsidRPr="005D2E13">
              <w:rPr>
                <w:lang w:eastAsia="en-US"/>
              </w:rPr>
              <w:t>58</w:t>
            </w:r>
          </w:p>
        </w:tc>
        <w:tc>
          <w:tcPr>
            <w:tcW w:w="3977" w:type="dxa"/>
            <w:hideMark/>
          </w:tcPr>
          <w:p w14:paraId="3837F685" w14:textId="77777777" w:rsidR="005D2E13" w:rsidRPr="005D2E13" w:rsidRDefault="005D2E13" w:rsidP="005D2E13">
            <w:pPr>
              <w:jc w:val="both"/>
              <w:rPr>
                <w:lang w:eastAsia="en-US"/>
              </w:rPr>
            </w:pPr>
            <w:r w:rsidRPr="005D2E13">
              <w:rPr>
                <w:lang w:eastAsia="en-US"/>
              </w:rPr>
              <w:t>Horizontalių skylių gręžimas deimantiniais grąžtais, kai skylės skersmuo iki 50 mm</w:t>
            </w:r>
          </w:p>
        </w:tc>
        <w:tc>
          <w:tcPr>
            <w:tcW w:w="1266" w:type="dxa"/>
            <w:hideMark/>
          </w:tcPr>
          <w:p w14:paraId="55F91A17" w14:textId="77777777" w:rsidR="005D2E13" w:rsidRPr="005D2E13" w:rsidRDefault="005D2E13" w:rsidP="005D2E13">
            <w:pPr>
              <w:jc w:val="center"/>
              <w:rPr>
                <w:lang w:eastAsia="en-US"/>
              </w:rPr>
            </w:pPr>
            <w:r w:rsidRPr="005D2E13">
              <w:rPr>
                <w:lang w:eastAsia="en-US"/>
              </w:rPr>
              <w:t>100vnt</w:t>
            </w:r>
          </w:p>
        </w:tc>
        <w:tc>
          <w:tcPr>
            <w:tcW w:w="1421" w:type="dxa"/>
            <w:noWrap/>
            <w:hideMark/>
          </w:tcPr>
          <w:p w14:paraId="506AD306" w14:textId="77777777" w:rsidR="005D2E13" w:rsidRPr="005D2E13" w:rsidRDefault="005D2E13" w:rsidP="005D2E13">
            <w:pPr>
              <w:jc w:val="center"/>
              <w:rPr>
                <w:lang w:eastAsia="en-US"/>
              </w:rPr>
            </w:pPr>
            <w:r w:rsidRPr="005D2E13">
              <w:rPr>
                <w:lang w:eastAsia="en-US"/>
              </w:rPr>
              <w:t>0,04</w:t>
            </w:r>
          </w:p>
        </w:tc>
        <w:tc>
          <w:tcPr>
            <w:tcW w:w="1443" w:type="dxa"/>
          </w:tcPr>
          <w:p w14:paraId="2D2E71E3" w14:textId="77777777" w:rsidR="005D2E13" w:rsidRPr="005D2E13" w:rsidRDefault="005D2E13" w:rsidP="005D2E13">
            <w:pPr>
              <w:jc w:val="center"/>
              <w:rPr>
                <w:lang w:eastAsia="en-US"/>
              </w:rPr>
            </w:pPr>
            <w:r w:rsidRPr="005D2E13">
              <w:rPr>
                <w:lang w:eastAsia="en-US"/>
              </w:rPr>
              <w:t>TS.1</w:t>
            </w:r>
          </w:p>
        </w:tc>
        <w:tc>
          <w:tcPr>
            <w:tcW w:w="1109" w:type="dxa"/>
            <w:noWrap/>
            <w:hideMark/>
          </w:tcPr>
          <w:p w14:paraId="69D3C9BC" w14:textId="77777777" w:rsidR="005D2E13" w:rsidRPr="005D2E13" w:rsidRDefault="005D2E13" w:rsidP="005D2E13">
            <w:pPr>
              <w:jc w:val="both"/>
              <w:rPr>
                <w:lang w:eastAsia="en-US"/>
              </w:rPr>
            </w:pPr>
            <w:r w:rsidRPr="005D2E13">
              <w:rPr>
                <w:lang w:eastAsia="en-US"/>
              </w:rPr>
              <w:t> </w:t>
            </w:r>
          </w:p>
        </w:tc>
      </w:tr>
      <w:tr w:rsidR="005D2E13" w:rsidRPr="005D2E13" w14:paraId="37716533" w14:textId="77777777" w:rsidTr="00620874">
        <w:trPr>
          <w:trHeight w:val="312"/>
        </w:trPr>
        <w:tc>
          <w:tcPr>
            <w:tcW w:w="702" w:type="dxa"/>
            <w:hideMark/>
          </w:tcPr>
          <w:p w14:paraId="7BE99418" w14:textId="77777777" w:rsidR="005D2E13" w:rsidRPr="005D2E13" w:rsidRDefault="005D2E13" w:rsidP="005D2E13">
            <w:pPr>
              <w:jc w:val="center"/>
              <w:rPr>
                <w:lang w:eastAsia="en-US"/>
              </w:rPr>
            </w:pPr>
            <w:r w:rsidRPr="005D2E13">
              <w:rPr>
                <w:lang w:eastAsia="en-US"/>
              </w:rPr>
              <w:t>59</w:t>
            </w:r>
          </w:p>
        </w:tc>
        <w:tc>
          <w:tcPr>
            <w:tcW w:w="3977" w:type="dxa"/>
            <w:hideMark/>
          </w:tcPr>
          <w:p w14:paraId="4AE3695C" w14:textId="77777777" w:rsidR="005D2E13" w:rsidRPr="005D2E13" w:rsidRDefault="005D2E13" w:rsidP="005D2E13">
            <w:pPr>
              <w:jc w:val="both"/>
              <w:rPr>
                <w:lang w:eastAsia="en-US"/>
              </w:rPr>
            </w:pPr>
            <w:r w:rsidRPr="005D2E13">
              <w:rPr>
                <w:lang w:eastAsia="en-US"/>
              </w:rPr>
              <w:t>Skylių užtaisymas sienose ir pertvarose</w:t>
            </w:r>
          </w:p>
        </w:tc>
        <w:tc>
          <w:tcPr>
            <w:tcW w:w="1266" w:type="dxa"/>
            <w:hideMark/>
          </w:tcPr>
          <w:p w14:paraId="114DC604" w14:textId="77777777" w:rsidR="005D2E13" w:rsidRPr="005D2E13" w:rsidRDefault="005D2E13" w:rsidP="005D2E13">
            <w:pPr>
              <w:jc w:val="center"/>
              <w:rPr>
                <w:lang w:eastAsia="en-US"/>
              </w:rPr>
            </w:pPr>
            <w:r w:rsidRPr="005D2E13">
              <w:rPr>
                <w:lang w:eastAsia="en-US"/>
              </w:rPr>
              <w:t>m3</w:t>
            </w:r>
          </w:p>
        </w:tc>
        <w:tc>
          <w:tcPr>
            <w:tcW w:w="1421" w:type="dxa"/>
            <w:noWrap/>
            <w:hideMark/>
          </w:tcPr>
          <w:p w14:paraId="6FB247E4" w14:textId="77777777" w:rsidR="005D2E13" w:rsidRPr="005D2E13" w:rsidRDefault="005D2E13" w:rsidP="005D2E13">
            <w:pPr>
              <w:jc w:val="center"/>
              <w:rPr>
                <w:lang w:eastAsia="en-US"/>
              </w:rPr>
            </w:pPr>
            <w:r w:rsidRPr="005D2E13">
              <w:rPr>
                <w:lang w:eastAsia="en-US"/>
              </w:rPr>
              <w:t>0,01</w:t>
            </w:r>
          </w:p>
        </w:tc>
        <w:tc>
          <w:tcPr>
            <w:tcW w:w="1443" w:type="dxa"/>
          </w:tcPr>
          <w:p w14:paraId="257CD7C3" w14:textId="77777777" w:rsidR="005D2E13" w:rsidRPr="005D2E13" w:rsidRDefault="005D2E13" w:rsidP="005D2E13">
            <w:pPr>
              <w:jc w:val="center"/>
              <w:rPr>
                <w:lang w:eastAsia="en-US"/>
              </w:rPr>
            </w:pPr>
            <w:r w:rsidRPr="005D2E13">
              <w:rPr>
                <w:lang w:eastAsia="en-US"/>
              </w:rPr>
              <w:t>TS.1</w:t>
            </w:r>
          </w:p>
        </w:tc>
        <w:tc>
          <w:tcPr>
            <w:tcW w:w="1109" w:type="dxa"/>
            <w:noWrap/>
            <w:hideMark/>
          </w:tcPr>
          <w:p w14:paraId="416E16E7" w14:textId="77777777" w:rsidR="005D2E13" w:rsidRPr="005D2E13" w:rsidRDefault="005D2E13" w:rsidP="005D2E13">
            <w:pPr>
              <w:jc w:val="both"/>
              <w:rPr>
                <w:lang w:eastAsia="en-US"/>
              </w:rPr>
            </w:pPr>
            <w:r w:rsidRPr="005D2E13">
              <w:rPr>
                <w:lang w:eastAsia="en-US"/>
              </w:rPr>
              <w:t> </w:t>
            </w:r>
          </w:p>
        </w:tc>
      </w:tr>
      <w:tr w:rsidR="005D2E13" w:rsidRPr="005D2E13" w14:paraId="100D6C51" w14:textId="77777777" w:rsidTr="00620874">
        <w:trPr>
          <w:trHeight w:val="1560"/>
        </w:trPr>
        <w:tc>
          <w:tcPr>
            <w:tcW w:w="702" w:type="dxa"/>
            <w:hideMark/>
          </w:tcPr>
          <w:p w14:paraId="144421BB" w14:textId="77777777" w:rsidR="005D2E13" w:rsidRPr="005D2E13" w:rsidRDefault="005D2E13" w:rsidP="005D2E13">
            <w:pPr>
              <w:jc w:val="center"/>
              <w:rPr>
                <w:lang w:eastAsia="en-US"/>
              </w:rPr>
            </w:pPr>
            <w:r w:rsidRPr="005D2E13">
              <w:rPr>
                <w:lang w:eastAsia="en-US"/>
              </w:rPr>
              <w:t>60</w:t>
            </w:r>
          </w:p>
        </w:tc>
        <w:tc>
          <w:tcPr>
            <w:tcW w:w="3977" w:type="dxa"/>
            <w:hideMark/>
          </w:tcPr>
          <w:p w14:paraId="14CED25C" w14:textId="77777777" w:rsidR="005D2E13" w:rsidRPr="005D2E13" w:rsidRDefault="005D2E13" w:rsidP="005D2E13">
            <w:pPr>
              <w:jc w:val="both"/>
              <w:rPr>
                <w:lang w:eastAsia="en-US"/>
              </w:rPr>
            </w:pPr>
            <w:r w:rsidRPr="005D2E13">
              <w:rPr>
                <w:lang w:eastAsia="en-US"/>
              </w:rPr>
              <w:t>Sienų apdailos atstatymas (paviršių glaistymas, dažymas (parenkant dažų spalvą, atitinkančią esamai sienų ir lubų spalvai), susidariusių atliekų sutvarkymas ir išvežimas</w:t>
            </w:r>
          </w:p>
        </w:tc>
        <w:tc>
          <w:tcPr>
            <w:tcW w:w="1266" w:type="dxa"/>
            <w:hideMark/>
          </w:tcPr>
          <w:p w14:paraId="5D68DB94"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1ABC9389" w14:textId="77777777" w:rsidR="005D2E13" w:rsidRPr="005D2E13" w:rsidRDefault="005D2E13" w:rsidP="005D2E13">
            <w:pPr>
              <w:jc w:val="center"/>
              <w:rPr>
                <w:lang w:eastAsia="en-US"/>
              </w:rPr>
            </w:pPr>
            <w:r w:rsidRPr="005D2E13">
              <w:rPr>
                <w:lang w:eastAsia="en-US"/>
              </w:rPr>
              <w:t>1,0</w:t>
            </w:r>
          </w:p>
        </w:tc>
        <w:tc>
          <w:tcPr>
            <w:tcW w:w="1443" w:type="dxa"/>
          </w:tcPr>
          <w:p w14:paraId="4F74AF48" w14:textId="77777777" w:rsidR="005D2E13" w:rsidRPr="005D2E13" w:rsidRDefault="005D2E13" w:rsidP="005D2E13">
            <w:pPr>
              <w:jc w:val="center"/>
              <w:rPr>
                <w:lang w:eastAsia="en-US"/>
              </w:rPr>
            </w:pPr>
            <w:r w:rsidRPr="005D2E13">
              <w:rPr>
                <w:lang w:eastAsia="en-US"/>
              </w:rPr>
              <w:t>TS.1</w:t>
            </w:r>
          </w:p>
        </w:tc>
        <w:tc>
          <w:tcPr>
            <w:tcW w:w="1109" w:type="dxa"/>
            <w:noWrap/>
            <w:hideMark/>
          </w:tcPr>
          <w:p w14:paraId="4A75460E" w14:textId="77777777" w:rsidR="005D2E13" w:rsidRPr="005D2E13" w:rsidRDefault="005D2E13" w:rsidP="005D2E13">
            <w:pPr>
              <w:jc w:val="both"/>
              <w:rPr>
                <w:lang w:eastAsia="en-US"/>
              </w:rPr>
            </w:pPr>
            <w:r w:rsidRPr="005D2E13">
              <w:rPr>
                <w:lang w:eastAsia="en-US"/>
              </w:rPr>
              <w:t> </w:t>
            </w:r>
          </w:p>
        </w:tc>
      </w:tr>
      <w:tr w:rsidR="005D2E13" w:rsidRPr="005D2E13" w14:paraId="4F61C787" w14:textId="77777777" w:rsidTr="00620874">
        <w:trPr>
          <w:trHeight w:val="890"/>
        </w:trPr>
        <w:tc>
          <w:tcPr>
            <w:tcW w:w="702" w:type="dxa"/>
          </w:tcPr>
          <w:p w14:paraId="6E01221C" w14:textId="77777777" w:rsidR="005D2E13" w:rsidRPr="005D2E13" w:rsidRDefault="005D2E13" w:rsidP="005D2E13">
            <w:pPr>
              <w:jc w:val="center"/>
              <w:rPr>
                <w:lang w:eastAsia="en-US"/>
              </w:rPr>
            </w:pPr>
          </w:p>
        </w:tc>
        <w:tc>
          <w:tcPr>
            <w:tcW w:w="3977" w:type="dxa"/>
          </w:tcPr>
          <w:p w14:paraId="3C867F56" w14:textId="77777777" w:rsidR="005D2E13" w:rsidRPr="005D2E13" w:rsidRDefault="005D2E13" w:rsidP="005D2E13">
            <w:pPr>
              <w:jc w:val="center"/>
              <w:rPr>
                <w:lang w:eastAsia="en-US"/>
              </w:rPr>
            </w:pPr>
            <w:r w:rsidRPr="005D2E13">
              <w:rPr>
                <w:b/>
                <w:bCs/>
                <w:lang w:eastAsia="en-US"/>
              </w:rPr>
              <w:t xml:space="preserve">KAM ADMINISTRACINIS PASTATAS (3B3/p), ESANTIS </w:t>
            </w:r>
            <w:r w:rsidRPr="005D2E13">
              <w:rPr>
                <w:b/>
                <w:bCs/>
                <w:lang w:eastAsia="en-US"/>
              </w:rPr>
              <w:br/>
              <w:t>TOTORIŲ G. 25, VILNIUJE</w:t>
            </w:r>
          </w:p>
        </w:tc>
        <w:tc>
          <w:tcPr>
            <w:tcW w:w="1266" w:type="dxa"/>
          </w:tcPr>
          <w:p w14:paraId="0ECFE721" w14:textId="77777777" w:rsidR="005D2E13" w:rsidRPr="005D2E13" w:rsidRDefault="005D2E13" w:rsidP="005D2E13">
            <w:pPr>
              <w:jc w:val="center"/>
              <w:rPr>
                <w:lang w:eastAsia="en-US"/>
              </w:rPr>
            </w:pPr>
          </w:p>
        </w:tc>
        <w:tc>
          <w:tcPr>
            <w:tcW w:w="1421" w:type="dxa"/>
            <w:noWrap/>
          </w:tcPr>
          <w:p w14:paraId="58E28B25" w14:textId="77777777" w:rsidR="005D2E13" w:rsidRPr="005D2E13" w:rsidRDefault="005D2E13" w:rsidP="005D2E13">
            <w:pPr>
              <w:jc w:val="center"/>
              <w:rPr>
                <w:lang w:eastAsia="en-US"/>
              </w:rPr>
            </w:pPr>
          </w:p>
        </w:tc>
        <w:tc>
          <w:tcPr>
            <w:tcW w:w="1443" w:type="dxa"/>
          </w:tcPr>
          <w:p w14:paraId="0600E017" w14:textId="77777777" w:rsidR="005D2E13" w:rsidRPr="005D2E13" w:rsidRDefault="005D2E13" w:rsidP="005D2E13">
            <w:pPr>
              <w:jc w:val="center"/>
              <w:rPr>
                <w:color w:val="FF0000"/>
                <w:lang w:eastAsia="en-US"/>
              </w:rPr>
            </w:pPr>
          </w:p>
        </w:tc>
        <w:tc>
          <w:tcPr>
            <w:tcW w:w="1109" w:type="dxa"/>
            <w:noWrap/>
          </w:tcPr>
          <w:p w14:paraId="6AA17711" w14:textId="77777777" w:rsidR="005D2E13" w:rsidRPr="005D2E13" w:rsidRDefault="005D2E13" w:rsidP="005D2E13">
            <w:pPr>
              <w:jc w:val="both"/>
              <w:rPr>
                <w:color w:val="FF0000"/>
                <w:lang w:eastAsia="en-US"/>
              </w:rPr>
            </w:pPr>
          </w:p>
        </w:tc>
      </w:tr>
      <w:tr w:rsidR="005D2E13" w:rsidRPr="005D2E13" w14:paraId="5FBCA894" w14:textId="77777777" w:rsidTr="00620874">
        <w:trPr>
          <w:trHeight w:val="624"/>
        </w:trPr>
        <w:tc>
          <w:tcPr>
            <w:tcW w:w="702" w:type="dxa"/>
          </w:tcPr>
          <w:p w14:paraId="753065A6" w14:textId="77777777" w:rsidR="005D2E13" w:rsidRPr="005D2E13" w:rsidRDefault="005D2E13" w:rsidP="005D2E13">
            <w:pPr>
              <w:jc w:val="center"/>
              <w:rPr>
                <w:lang w:eastAsia="en-US"/>
              </w:rPr>
            </w:pPr>
          </w:p>
        </w:tc>
        <w:tc>
          <w:tcPr>
            <w:tcW w:w="3977" w:type="dxa"/>
            <w:hideMark/>
          </w:tcPr>
          <w:p w14:paraId="5CB888D0" w14:textId="77777777" w:rsidR="005D2E13" w:rsidRPr="005D2E13" w:rsidRDefault="005D2E13" w:rsidP="005D2E13">
            <w:pPr>
              <w:jc w:val="center"/>
              <w:rPr>
                <w:b/>
                <w:bCs/>
                <w:lang w:eastAsia="en-US"/>
              </w:rPr>
            </w:pPr>
            <w:r w:rsidRPr="005D2E13">
              <w:rPr>
                <w:b/>
                <w:bCs/>
                <w:lang w:eastAsia="en-US"/>
              </w:rPr>
              <w:t>Patalpos Nr. P-8 (B101 kab) ir P-11 (B102 kab)</w:t>
            </w:r>
          </w:p>
        </w:tc>
        <w:tc>
          <w:tcPr>
            <w:tcW w:w="1266" w:type="dxa"/>
            <w:hideMark/>
          </w:tcPr>
          <w:p w14:paraId="2E6588FA" w14:textId="77777777" w:rsidR="005D2E13" w:rsidRPr="005D2E13" w:rsidRDefault="005D2E13" w:rsidP="005D2E13">
            <w:pPr>
              <w:jc w:val="center"/>
              <w:rPr>
                <w:lang w:eastAsia="en-US"/>
              </w:rPr>
            </w:pPr>
          </w:p>
        </w:tc>
        <w:tc>
          <w:tcPr>
            <w:tcW w:w="1421" w:type="dxa"/>
            <w:noWrap/>
            <w:hideMark/>
          </w:tcPr>
          <w:p w14:paraId="0844AA80" w14:textId="77777777" w:rsidR="005D2E13" w:rsidRPr="005D2E13" w:rsidRDefault="005D2E13" w:rsidP="005D2E13">
            <w:pPr>
              <w:jc w:val="center"/>
              <w:rPr>
                <w:lang w:eastAsia="en-US"/>
              </w:rPr>
            </w:pPr>
          </w:p>
        </w:tc>
        <w:tc>
          <w:tcPr>
            <w:tcW w:w="1443" w:type="dxa"/>
          </w:tcPr>
          <w:p w14:paraId="4D4DB582" w14:textId="77777777" w:rsidR="005D2E13" w:rsidRPr="005D2E13" w:rsidRDefault="005D2E13" w:rsidP="005D2E13">
            <w:pPr>
              <w:jc w:val="center"/>
              <w:rPr>
                <w:color w:val="FF0000"/>
                <w:lang w:eastAsia="en-US"/>
              </w:rPr>
            </w:pPr>
          </w:p>
        </w:tc>
        <w:tc>
          <w:tcPr>
            <w:tcW w:w="1109" w:type="dxa"/>
            <w:noWrap/>
            <w:hideMark/>
          </w:tcPr>
          <w:p w14:paraId="3939213B"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7E8ABCFD" w14:textId="77777777" w:rsidTr="00620874">
        <w:trPr>
          <w:trHeight w:val="312"/>
        </w:trPr>
        <w:tc>
          <w:tcPr>
            <w:tcW w:w="702" w:type="dxa"/>
            <w:noWrap/>
            <w:hideMark/>
          </w:tcPr>
          <w:p w14:paraId="639C0EEE" w14:textId="77777777" w:rsidR="005D2E13" w:rsidRPr="005D2E13" w:rsidRDefault="005D2E13" w:rsidP="005D2E13">
            <w:pPr>
              <w:jc w:val="center"/>
              <w:rPr>
                <w:b/>
                <w:bCs/>
                <w:lang w:eastAsia="en-US"/>
              </w:rPr>
            </w:pPr>
          </w:p>
        </w:tc>
        <w:tc>
          <w:tcPr>
            <w:tcW w:w="3977" w:type="dxa"/>
            <w:hideMark/>
          </w:tcPr>
          <w:p w14:paraId="74F5A024" w14:textId="77777777" w:rsidR="005D2E13" w:rsidRPr="005D2E13" w:rsidRDefault="005D2E13" w:rsidP="005D2E13">
            <w:pPr>
              <w:jc w:val="both"/>
              <w:rPr>
                <w:b/>
                <w:bCs/>
                <w:lang w:eastAsia="en-US"/>
              </w:rPr>
            </w:pPr>
            <w:r w:rsidRPr="005D2E13">
              <w:rPr>
                <w:b/>
                <w:bCs/>
                <w:lang w:eastAsia="en-US"/>
              </w:rPr>
              <w:t>Elektrotechninė dalis</w:t>
            </w:r>
          </w:p>
        </w:tc>
        <w:tc>
          <w:tcPr>
            <w:tcW w:w="1266" w:type="dxa"/>
            <w:hideMark/>
          </w:tcPr>
          <w:p w14:paraId="0E0D838F" w14:textId="77777777" w:rsidR="005D2E13" w:rsidRPr="005D2E13" w:rsidRDefault="005D2E13" w:rsidP="005D2E13">
            <w:pPr>
              <w:jc w:val="center"/>
              <w:rPr>
                <w:lang w:eastAsia="en-US"/>
              </w:rPr>
            </w:pPr>
          </w:p>
        </w:tc>
        <w:tc>
          <w:tcPr>
            <w:tcW w:w="1421" w:type="dxa"/>
            <w:hideMark/>
          </w:tcPr>
          <w:p w14:paraId="377CCFCE" w14:textId="77777777" w:rsidR="005D2E13" w:rsidRPr="005D2E13" w:rsidRDefault="005D2E13" w:rsidP="005D2E13">
            <w:pPr>
              <w:jc w:val="center"/>
              <w:rPr>
                <w:lang w:eastAsia="en-US"/>
              </w:rPr>
            </w:pPr>
          </w:p>
        </w:tc>
        <w:tc>
          <w:tcPr>
            <w:tcW w:w="1443" w:type="dxa"/>
          </w:tcPr>
          <w:p w14:paraId="4A3CD6EB" w14:textId="77777777" w:rsidR="005D2E13" w:rsidRPr="005D2E13" w:rsidRDefault="005D2E13" w:rsidP="005D2E13">
            <w:pPr>
              <w:jc w:val="center"/>
              <w:rPr>
                <w:color w:val="FF0000"/>
                <w:lang w:eastAsia="en-US"/>
              </w:rPr>
            </w:pPr>
          </w:p>
        </w:tc>
        <w:tc>
          <w:tcPr>
            <w:tcW w:w="1109" w:type="dxa"/>
            <w:hideMark/>
          </w:tcPr>
          <w:p w14:paraId="1B0DE158"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7C8D235D" w14:textId="77777777" w:rsidTr="00620874">
        <w:trPr>
          <w:trHeight w:val="936"/>
        </w:trPr>
        <w:tc>
          <w:tcPr>
            <w:tcW w:w="702" w:type="dxa"/>
          </w:tcPr>
          <w:p w14:paraId="2B8135D0" w14:textId="77777777" w:rsidR="005D2E13" w:rsidRPr="005D2E13" w:rsidRDefault="005D2E13" w:rsidP="005D2E13">
            <w:pPr>
              <w:jc w:val="center"/>
              <w:rPr>
                <w:lang w:eastAsia="en-US"/>
              </w:rPr>
            </w:pPr>
            <w:r w:rsidRPr="005D2E13">
              <w:rPr>
                <w:lang w:eastAsia="en-US"/>
              </w:rPr>
              <w:t>61</w:t>
            </w:r>
          </w:p>
        </w:tc>
        <w:tc>
          <w:tcPr>
            <w:tcW w:w="3977" w:type="dxa"/>
            <w:hideMark/>
          </w:tcPr>
          <w:p w14:paraId="16FA48CD" w14:textId="77777777" w:rsidR="005D2E13" w:rsidRPr="005D2E13" w:rsidRDefault="005D2E13" w:rsidP="005D2E13">
            <w:pPr>
              <w:jc w:val="both"/>
              <w:rPr>
                <w:lang w:eastAsia="en-US"/>
              </w:rPr>
            </w:pPr>
            <w:r w:rsidRPr="005D2E13">
              <w:rPr>
                <w:lang w:eastAsia="en-US"/>
              </w:rPr>
              <w:t>C20A galios automatinio jungiklio pajungimas prie įvadinės paskirstymo spintos šynų grupės</w:t>
            </w:r>
          </w:p>
        </w:tc>
        <w:tc>
          <w:tcPr>
            <w:tcW w:w="1266" w:type="dxa"/>
            <w:hideMark/>
          </w:tcPr>
          <w:p w14:paraId="1AC7AAF4" w14:textId="77777777" w:rsidR="005D2E13" w:rsidRPr="005D2E13" w:rsidRDefault="005D2E13" w:rsidP="005D2E13">
            <w:pPr>
              <w:jc w:val="center"/>
              <w:rPr>
                <w:lang w:eastAsia="en-US"/>
              </w:rPr>
            </w:pPr>
            <w:r w:rsidRPr="005D2E13">
              <w:rPr>
                <w:lang w:eastAsia="en-US"/>
              </w:rPr>
              <w:t>vnt</w:t>
            </w:r>
          </w:p>
        </w:tc>
        <w:tc>
          <w:tcPr>
            <w:tcW w:w="1421" w:type="dxa"/>
            <w:noWrap/>
            <w:hideMark/>
          </w:tcPr>
          <w:p w14:paraId="78F61B3E" w14:textId="77777777" w:rsidR="005D2E13" w:rsidRPr="005D2E13" w:rsidRDefault="005D2E13" w:rsidP="005D2E13">
            <w:pPr>
              <w:jc w:val="center"/>
              <w:rPr>
                <w:lang w:eastAsia="en-US"/>
              </w:rPr>
            </w:pPr>
            <w:r w:rsidRPr="005D2E13">
              <w:rPr>
                <w:lang w:eastAsia="en-US"/>
              </w:rPr>
              <w:t>3,0</w:t>
            </w:r>
          </w:p>
        </w:tc>
        <w:tc>
          <w:tcPr>
            <w:tcW w:w="1443" w:type="dxa"/>
          </w:tcPr>
          <w:p w14:paraId="14801A1A"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11762599"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0C2095C8" w14:textId="77777777" w:rsidTr="00620874">
        <w:trPr>
          <w:trHeight w:val="624"/>
        </w:trPr>
        <w:tc>
          <w:tcPr>
            <w:tcW w:w="702" w:type="dxa"/>
          </w:tcPr>
          <w:p w14:paraId="4D929D3F" w14:textId="77777777" w:rsidR="005D2E13" w:rsidRPr="005D2E13" w:rsidRDefault="005D2E13" w:rsidP="005D2E13">
            <w:pPr>
              <w:jc w:val="center"/>
              <w:rPr>
                <w:lang w:eastAsia="en-US"/>
              </w:rPr>
            </w:pPr>
            <w:r w:rsidRPr="005D2E13">
              <w:rPr>
                <w:lang w:eastAsia="en-US"/>
              </w:rPr>
              <w:t>62</w:t>
            </w:r>
          </w:p>
        </w:tc>
        <w:tc>
          <w:tcPr>
            <w:tcW w:w="3977" w:type="dxa"/>
            <w:hideMark/>
          </w:tcPr>
          <w:p w14:paraId="0CA75A79" w14:textId="77777777" w:rsidR="005D2E13" w:rsidRPr="005D2E13" w:rsidRDefault="005D2E13" w:rsidP="005D2E13">
            <w:pPr>
              <w:jc w:val="both"/>
              <w:rPr>
                <w:lang w:eastAsia="en-US"/>
              </w:rPr>
            </w:pPr>
            <w:r w:rsidRPr="005D2E13">
              <w:rPr>
                <w:lang w:eastAsia="en-US"/>
              </w:rPr>
              <w:t>RKL 20 vamzdžio montavimas prie pastato sienų</w:t>
            </w:r>
          </w:p>
        </w:tc>
        <w:tc>
          <w:tcPr>
            <w:tcW w:w="1266" w:type="dxa"/>
            <w:hideMark/>
          </w:tcPr>
          <w:p w14:paraId="0B468C9B" w14:textId="77777777" w:rsidR="005D2E13" w:rsidRPr="005D2E13" w:rsidRDefault="005D2E13" w:rsidP="005D2E13">
            <w:pPr>
              <w:jc w:val="center"/>
              <w:rPr>
                <w:lang w:eastAsia="en-US"/>
              </w:rPr>
            </w:pPr>
            <w:r w:rsidRPr="005D2E13">
              <w:rPr>
                <w:lang w:eastAsia="en-US"/>
              </w:rPr>
              <w:t>100m</w:t>
            </w:r>
          </w:p>
        </w:tc>
        <w:tc>
          <w:tcPr>
            <w:tcW w:w="1421" w:type="dxa"/>
            <w:noWrap/>
            <w:hideMark/>
          </w:tcPr>
          <w:p w14:paraId="2C8CD613" w14:textId="77777777" w:rsidR="005D2E13" w:rsidRPr="005D2E13" w:rsidRDefault="005D2E13" w:rsidP="005D2E13">
            <w:pPr>
              <w:jc w:val="center"/>
              <w:rPr>
                <w:lang w:eastAsia="en-US"/>
              </w:rPr>
            </w:pPr>
            <w:r w:rsidRPr="005D2E13">
              <w:rPr>
                <w:lang w:eastAsia="en-US"/>
              </w:rPr>
              <w:t>0,06</w:t>
            </w:r>
          </w:p>
        </w:tc>
        <w:tc>
          <w:tcPr>
            <w:tcW w:w="1443" w:type="dxa"/>
          </w:tcPr>
          <w:p w14:paraId="31FD607C"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606B36C2"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128DE49" w14:textId="77777777" w:rsidTr="00620874">
        <w:trPr>
          <w:trHeight w:val="936"/>
        </w:trPr>
        <w:tc>
          <w:tcPr>
            <w:tcW w:w="702" w:type="dxa"/>
          </w:tcPr>
          <w:p w14:paraId="591EE34F" w14:textId="77777777" w:rsidR="005D2E13" w:rsidRPr="005D2E13" w:rsidRDefault="005D2E13" w:rsidP="005D2E13">
            <w:pPr>
              <w:jc w:val="center"/>
              <w:rPr>
                <w:lang w:eastAsia="en-US"/>
              </w:rPr>
            </w:pPr>
            <w:r w:rsidRPr="005D2E13">
              <w:rPr>
                <w:lang w:eastAsia="en-US"/>
              </w:rPr>
              <w:t>63</w:t>
            </w:r>
          </w:p>
        </w:tc>
        <w:tc>
          <w:tcPr>
            <w:tcW w:w="3977" w:type="dxa"/>
            <w:hideMark/>
          </w:tcPr>
          <w:p w14:paraId="11033CBF" w14:textId="77777777" w:rsidR="005D2E13" w:rsidRPr="005D2E13" w:rsidRDefault="005D2E13" w:rsidP="005D2E13">
            <w:pPr>
              <w:jc w:val="both"/>
              <w:rPr>
                <w:lang w:eastAsia="en-US"/>
              </w:rPr>
            </w:pPr>
            <w:r w:rsidRPr="005D2E13">
              <w:rPr>
                <w:lang w:eastAsia="en-US"/>
              </w:rPr>
              <w:t>Jėgos kabelio varinėmis gyslomis 3x2,5 mm2 tiesimas iš anksto sumontuotame vamzdyje</w:t>
            </w:r>
          </w:p>
        </w:tc>
        <w:tc>
          <w:tcPr>
            <w:tcW w:w="1266" w:type="dxa"/>
            <w:hideMark/>
          </w:tcPr>
          <w:p w14:paraId="443E2635" w14:textId="77777777" w:rsidR="005D2E13" w:rsidRPr="005D2E13" w:rsidRDefault="005D2E13" w:rsidP="005D2E13">
            <w:pPr>
              <w:jc w:val="center"/>
              <w:rPr>
                <w:lang w:eastAsia="en-US"/>
              </w:rPr>
            </w:pPr>
            <w:r w:rsidRPr="005D2E13">
              <w:rPr>
                <w:lang w:eastAsia="en-US"/>
              </w:rPr>
              <w:t>100m</w:t>
            </w:r>
          </w:p>
        </w:tc>
        <w:tc>
          <w:tcPr>
            <w:tcW w:w="1421" w:type="dxa"/>
            <w:noWrap/>
            <w:hideMark/>
          </w:tcPr>
          <w:p w14:paraId="1F4C8949" w14:textId="77777777" w:rsidR="005D2E13" w:rsidRPr="005D2E13" w:rsidRDefault="005D2E13" w:rsidP="005D2E13">
            <w:pPr>
              <w:jc w:val="center"/>
              <w:rPr>
                <w:lang w:eastAsia="en-US"/>
              </w:rPr>
            </w:pPr>
            <w:r w:rsidRPr="005D2E13">
              <w:rPr>
                <w:lang w:eastAsia="en-US"/>
              </w:rPr>
              <w:t>0,18</w:t>
            </w:r>
          </w:p>
        </w:tc>
        <w:tc>
          <w:tcPr>
            <w:tcW w:w="1443" w:type="dxa"/>
          </w:tcPr>
          <w:p w14:paraId="563B7AAD"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42DE31CA"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2DEE58C1" w14:textId="77777777" w:rsidTr="00620874">
        <w:trPr>
          <w:trHeight w:val="936"/>
        </w:trPr>
        <w:tc>
          <w:tcPr>
            <w:tcW w:w="702" w:type="dxa"/>
          </w:tcPr>
          <w:p w14:paraId="77E4706E" w14:textId="77777777" w:rsidR="005D2E13" w:rsidRPr="005D2E13" w:rsidRDefault="005D2E13" w:rsidP="005D2E13">
            <w:pPr>
              <w:jc w:val="center"/>
              <w:rPr>
                <w:lang w:eastAsia="en-US"/>
              </w:rPr>
            </w:pPr>
            <w:r w:rsidRPr="005D2E13">
              <w:rPr>
                <w:lang w:eastAsia="en-US"/>
              </w:rPr>
              <w:t>64</w:t>
            </w:r>
          </w:p>
        </w:tc>
        <w:tc>
          <w:tcPr>
            <w:tcW w:w="3977" w:type="dxa"/>
            <w:hideMark/>
          </w:tcPr>
          <w:p w14:paraId="11BA2AF8" w14:textId="77777777" w:rsidR="005D2E13" w:rsidRPr="005D2E13" w:rsidRDefault="005D2E13" w:rsidP="005D2E13">
            <w:pPr>
              <w:jc w:val="both"/>
              <w:rPr>
                <w:lang w:eastAsia="en-US"/>
              </w:rPr>
            </w:pPr>
            <w:r w:rsidRPr="005D2E13">
              <w:rPr>
                <w:lang w:eastAsia="en-US"/>
              </w:rPr>
              <w:t>Jėgos kabelio varinėmis gyslomis 3x2,5 mm2 pajungimas įvadinėje paskirstymo spintoje prie galios automatinio jungiklio</w:t>
            </w:r>
          </w:p>
        </w:tc>
        <w:tc>
          <w:tcPr>
            <w:tcW w:w="1266" w:type="dxa"/>
            <w:hideMark/>
          </w:tcPr>
          <w:p w14:paraId="2E0F1B13" w14:textId="77777777" w:rsidR="005D2E13" w:rsidRPr="005D2E13" w:rsidRDefault="005D2E13" w:rsidP="005D2E13">
            <w:pPr>
              <w:jc w:val="center"/>
              <w:rPr>
                <w:lang w:eastAsia="en-US"/>
              </w:rPr>
            </w:pPr>
            <w:r w:rsidRPr="005D2E13">
              <w:rPr>
                <w:lang w:eastAsia="en-US"/>
              </w:rPr>
              <w:t>100vnt</w:t>
            </w:r>
          </w:p>
        </w:tc>
        <w:tc>
          <w:tcPr>
            <w:tcW w:w="1421" w:type="dxa"/>
            <w:noWrap/>
            <w:hideMark/>
          </w:tcPr>
          <w:p w14:paraId="148E7D79" w14:textId="77777777" w:rsidR="005D2E13" w:rsidRPr="005D2E13" w:rsidRDefault="005D2E13" w:rsidP="005D2E13">
            <w:pPr>
              <w:jc w:val="center"/>
              <w:rPr>
                <w:lang w:eastAsia="en-US"/>
              </w:rPr>
            </w:pPr>
            <w:r w:rsidRPr="005D2E13">
              <w:rPr>
                <w:lang w:eastAsia="en-US"/>
              </w:rPr>
              <w:t>0,03</w:t>
            </w:r>
          </w:p>
        </w:tc>
        <w:tc>
          <w:tcPr>
            <w:tcW w:w="1443" w:type="dxa"/>
          </w:tcPr>
          <w:p w14:paraId="39704F11"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24961D4A"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309F0A6B" w14:textId="77777777" w:rsidTr="00620874">
        <w:trPr>
          <w:trHeight w:val="403"/>
        </w:trPr>
        <w:tc>
          <w:tcPr>
            <w:tcW w:w="702" w:type="dxa"/>
          </w:tcPr>
          <w:p w14:paraId="2BCFB8C9" w14:textId="77777777" w:rsidR="005D2E13" w:rsidRPr="005D2E13" w:rsidRDefault="005D2E13" w:rsidP="005D2E13">
            <w:pPr>
              <w:jc w:val="center"/>
              <w:rPr>
                <w:lang w:eastAsia="en-US"/>
              </w:rPr>
            </w:pPr>
            <w:r w:rsidRPr="005D2E13">
              <w:rPr>
                <w:lang w:eastAsia="en-US"/>
              </w:rPr>
              <w:t>65</w:t>
            </w:r>
          </w:p>
        </w:tc>
        <w:tc>
          <w:tcPr>
            <w:tcW w:w="3977" w:type="dxa"/>
          </w:tcPr>
          <w:p w14:paraId="5AF0B43C" w14:textId="77777777" w:rsidR="005D2E13" w:rsidRPr="005D2E13" w:rsidRDefault="005D2E13" w:rsidP="005D2E13">
            <w:pPr>
              <w:jc w:val="both"/>
              <w:rPr>
                <w:lang w:eastAsia="en-US"/>
              </w:rPr>
            </w:pPr>
            <w:r w:rsidRPr="005D2E13">
              <w:rPr>
                <w:lang w:eastAsia="en-US"/>
              </w:rPr>
              <w:t>RKL 16 mm vamzdžių klojimas</w:t>
            </w:r>
          </w:p>
        </w:tc>
        <w:tc>
          <w:tcPr>
            <w:tcW w:w="1266" w:type="dxa"/>
          </w:tcPr>
          <w:p w14:paraId="5F3F4AFF" w14:textId="77777777" w:rsidR="005D2E13" w:rsidRPr="005D2E13" w:rsidRDefault="005D2E13" w:rsidP="005D2E13">
            <w:pPr>
              <w:jc w:val="center"/>
              <w:rPr>
                <w:lang w:eastAsia="en-US"/>
              </w:rPr>
            </w:pPr>
            <w:r w:rsidRPr="005D2E13">
              <w:rPr>
                <w:lang w:eastAsia="en-US"/>
              </w:rPr>
              <w:t>100m</w:t>
            </w:r>
          </w:p>
        </w:tc>
        <w:tc>
          <w:tcPr>
            <w:tcW w:w="1421" w:type="dxa"/>
            <w:noWrap/>
          </w:tcPr>
          <w:p w14:paraId="1A2CF361" w14:textId="77777777" w:rsidR="005D2E13" w:rsidRPr="005D2E13" w:rsidRDefault="005D2E13" w:rsidP="005D2E13">
            <w:pPr>
              <w:jc w:val="center"/>
              <w:rPr>
                <w:lang w:eastAsia="en-US"/>
              </w:rPr>
            </w:pPr>
            <w:r w:rsidRPr="005D2E13">
              <w:rPr>
                <w:lang w:eastAsia="en-US"/>
              </w:rPr>
              <w:t>0,54</w:t>
            </w:r>
          </w:p>
        </w:tc>
        <w:tc>
          <w:tcPr>
            <w:tcW w:w="1443" w:type="dxa"/>
          </w:tcPr>
          <w:p w14:paraId="49818271" w14:textId="77777777" w:rsidR="005D2E13" w:rsidRPr="005D2E13" w:rsidRDefault="005D2E13" w:rsidP="005D2E13">
            <w:pPr>
              <w:jc w:val="center"/>
              <w:rPr>
                <w:lang w:eastAsia="en-US"/>
              </w:rPr>
            </w:pPr>
            <w:r w:rsidRPr="005D2E13">
              <w:rPr>
                <w:lang w:eastAsia="en-US"/>
              </w:rPr>
              <w:t>TS.1</w:t>
            </w:r>
          </w:p>
        </w:tc>
        <w:tc>
          <w:tcPr>
            <w:tcW w:w="1109" w:type="dxa"/>
            <w:noWrap/>
          </w:tcPr>
          <w:p w14:paraId="0875F75B" w14:textId="77777777" w:rsidR="005D2E13" w:rsidRPr="005D2E13" w:rsidRDefault="005D2E13" w:rsidP="005D2E13">
            <w:pPr>
              <w:jc w:val="both"/>
              <w:rPr>
                <w:color w:val="FF0000"/>
                <w:lang w:eastAsia="en-US"/>
              </w:rPr>
            </w:pPr>
          </w:p>
        </w:tc>
      </w:tr>
      <w:tr w:rsidR="005D2E13" w:rsidRPr="005D2E13" w14:paraId="4814B8F3" w14:textId="77777777" w:rsidTr="00620874">
        <w:trPr>
          <w:trHeight w:val="936"/>
        </w:trPr>
        <w:tc>
          <w:tcPr>
            <w:tcW w:w="702" w:type="dxa"/>
          </w:tcPr>
          <w:p w14:paraId="605F72BA" w14:textId="77777777" w:rsidR="005D2E13" w:rsidRPr="005D2E13" w:rsidRDefault="005D2E13" w:rsidP="005D2E13">
            <w:pPr>
              <w:jc w:val="center"/>
              <w:rPr>
                <w:lang w:eastAsia="en-US"/>
              </w:rPr>
            </w:pPr>
            <w:r w:rsidRPr="005D2E13">
              <w:rPr>
                <w:lang w:eastAsia="en-US"/>
              </w:rPr>
              <w:t>66</w:t>
            </w:r>
          </w:p>
        </w:tc>
        <w:tc>
          <w:tcPr>
            <w:tcW w:w="3977" w:type="dxa"/>
            <w:hideMark/>
          </w:tcPr>
          <w:p w14:paraId="48C12AD4" w14:textId="77777777" w:rsidR="005D2E13" w:rsidRPr="005D2E13" w:rsidRDefault="005D2E13" w:rsidP="005D2E13">
            <w:pPr>
              <w:jc w:val="both"/>
              <w:rPr>
                <w:lang w:eastAsia="en-US"/>
              </w:rPr>
            </w:pPr>
            <w:r w:rsidRPr="005D2E13">
              <w:rPr>
                <w:lang w:eastAsia="en-US"/>
              </w:rPr>
              <w:t>Kabelio varinėmis gyslomis su dviguba PVC izoliacija 3x1,5 tiesimas PVC kanale nuo išorinio bloko</w:t>
            </w:r>
          </w:p>
        </w:tc>
        <w:tc>
          <w:tcPr>
            <w:tcW w:w="1266" w:type="dxa"/>
            <w:hideMark/>
          </w:tcPr>
          <w:p w14:paraId="3594D804" w14:textId="77777777" w:rsidR="005D2E13" w:rsidRPr="005D2E13" w:rsidRDefault="005D2E13" w:rsidP="005D2E13">
            <w:pPr>
              <w:jc w:val="center"/>
              <w:rPr>
                <w:lang w:eastAsia="en-US"/>
              </w:rPr>
            </w:pPr>
            <w:r w:rsidRPr="005D2E13">
              <w:rPr>
                <w:lang w:eastAsia="en-US"/>
              </w:rPr>
              <w:t>100m</w:t>
            </w:r>
          </w:p>
        </w:tc>
        <w:tc>
          <w:tcPr>
            <w:tcW w:w="1421" w:type="dxa"/>
            <w:shd w:val="clear" w:color="auto" w:fill="auto"/>
            <w:noWrap/>
            <w:hideMark/>
          </w:tcPr>
          <w:p w14:paraId="2A2FD27E" w14:textId="77777777" w:rsidR="005D2E13" w:rsidRPr="005D2E13" w:rsidRDefault="005D2E13" w:rsidP="005D2E13">
            <w:pPr>
              <w:jc w:val="center"/>
              <w:rPr>
                <w:lang w:eastAsia="en-US"/>
              </w:rPr>
            </w:pPr>
            <w:r w:rsidRPr="005D2E13">
              <w:rPr>
                <w:lang w:eastAsia="en-US"/>
              </w:rPr>
              <w:t>0,45</w:t>
            </w:r>
          </w:p>
        </w:tc>
        <w:tc>
          <w:tcPr>
            <w:tcW w:w="1443" w:type="dxa"/>
          </w:tcPr>
          <w:p w14:paraId="07AAF8BB"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4514BFF3"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4F5F88F8" w14:textId="77777777" w:rsidTr="00620874">
        <w:trPr>
          <w:trHeight w:val="936"/>
        </w:trPr>
        <w:tc>
          <w:tcPr>
            <w:tcW w:w="702" w:type="dxa"/>
          </w:tcPr>
          <w:p w14:paraId="5E081CCA" w14:textId="77777777" w:rsidR="005D2E13" w:rsidRPr="005D2E13" w:rsidRDefault="005D2E13" w:rsidP="005D2E13">
            <w:pPr>
              <w:jc w:val="center"/>
              <w:rPr>
                <w:lang w:eastAsia="en-US"/>
              </w:rPr>
            </w:pPr>
            <w:r w:rsidRPr="005D2E13">
              <w:rPr>
                <w:lang w:eastAsia="en-US"/>
              </w:rPr>
              <w:t>67</w:t>
            </w:r>
          </w:p>
        </w:tc>
        <w:tc>
          <w:tcPr>
            <w:tcW w:w="3977" w:type="dxa"/>
          </w:tcPr>
          <w:p w14:paraId="78455B67" w14:textId="77777777" w:rsidR="005D2E13" w:rsidRPr="005D2E13" w:rsidRDefault="005D2E13" w:rsidP="005D2E13">
            <w:pPr>
              <w:jc w:val="both"/>
              <w:rPr>
                <w:lang w:eastAsia="en-US"/>
              </w:rPr>
            </w:pPr>
            <w:r w:rsidRPr="005D2E13">
              <w:rPr>
                <w:lang w:eastAsia="en-US"/>
              </w:rPr>
              <w:t>Kabelio varinėmis gyslomis su dviguba PVC izoliacija 3x2,5 tiesimas PVC kanale nuo išorinio bloko</w:t>
            </w:r>
          </w:p>
        </w:tc>
        <w:tc>
          <w:tcPr>
            <w:tcW w:w="1266" w:type="dxa"/>
          </w:tcPr>
          <w:p w14:paraId="17D07F73" w14:textId="77777777" w:rsidR="005D2E13" w:rsidRPr="005D2E13" w:rsidRDefault="005D2E13" w:rsidP="005D2E13">
            <w:pPr>
              <w:jc w:val="center"/>
              <w:rPr>
                <w:lang w:eastAsia="en-US"/>
              </w:rPr>
            </w:pPr>
            <w:r w:rsidRPr="005D2E13">
              <w:rPr>
                <w:lang w:eastAsia="en-US"/>
              </w:rPr>
              <w:t>100m</w:t>
            </w:r>
          </w:p>
        </w:tc>
        <w:tc>
          <w:tcPr>
            <w:tcW w:w="1421" w:type="dxa"/>
            <w:noWrap/>
          </w:tcPr>
          <w:p w14:paraId="34B60A29" w14:textId="77777777" w:rsidR="005D2E13" w:rsidRPr="005D2E13" w:rsidRDefault="005D2E13" w:rsidP="005D2E13">
            <w:pPr>
              <w:jc w:val="center"/>
              <w:rPr>
                <w:lang w:eastAsia="en-US"/>
              </w:rPr>
            </w:pPr>
            <w:r w:rsidRPr="005D2E13">
              <w:rPr>
                <w:lang w:eastAsia="en-US"/>
              </w:rPr>
              <w:t>0,15</w:t>
            </w:r>
          </w:p>
        </w:tc>
        <w:tc>
          <w:tcPr>
            <w:tcW w:w="1443" w:type="dxa"/>
          </w:tcPr>
          <w:p w14:paraId="46B0A741" w14:textId="77777777" w:rsidR="005D2E13" w:rsidRPr="005D2E13" w:rsidRDefault="005D2E13" w:rsidP="005D2E13">
            <w:pPr>
              <w:jc w:val="center"/>
              <w:rPr>
                <w:lang w:eastAsia="en-US"/>
              </w:rPr>
            </w:pPr>
            <w:r w:rsidRPr="005D2E13">
              <w:rPr>
                <w:lang w:eastAsia="en-US"/>
              </w:rPr>
              <w:t>TS.1</w:t>
            </w:r>
          </w:p>
        </w:tc>
        <w:tc>
          <w:tcPr>
            <w:tcW w:w="1109" w:type="dxa"/>
            <w:noWrap/>
          </w:tcPr>
          <w:p w14:paraId="020D32B9" w14:textId="77777777" w:rsidR="005D2E13" w:rsidRPr="005D2E13" w:rsidRDefault="005D2E13" w:rsidP="005D2E13">
            <w:pPr>
              <w:jc w:val="both"/>
              <w:rPr>
                <w:color w:val="FF0000"/>
                <w:lang w:eastAsia="en-US"/>
              </w:rPr>
            </w:pPr>
          </w:p>
        </w:tc>
      </w:tr>
      <w:tr w:rsidR="005D2E13" w:rsidRPr="005D2E13" w14:paraId="653AE9DA" w14:textId="77777777" w:rsidTr="00620874">
        <w:trPr>
          <w:trHeight w:val="624"/>
        </w:trPr>
        <w:tc>
          <w:tcPr>
            <w:tcW w:w="702" w:type="dxa"/>
          </w:tcPr>
          <w:p w14:paraId="1F1680EB" w14:textId="77777777" w:rsidR="005D2E13" w:rsidRPr="005D2E13" w:rsidRDefault="005D2E13" w:rsidP="005D2E13">
            <w:pPr>
              <w:jc w:val="center"/>
              <w:rPr>
                <w:lang w:eastAsia="en-US"/>
              </w:rPr>
            </w:pPr>
            <w:r w:rsidRPr="005D2E13">
              <w:rPr>
                <w:lang w:eastAsia="en-US"/>
              </w:rPr>
              <w:lastRenderedPageBreak/>
              <w:t>68</w:t>
            </w:r>
          </w:p>
        </w:tc>
        <w:tc>
          <w:tcPr>
            <w:tcW w:w="3977" w:type="dxa"/>
            <w:hideMark/>
          </w:tcPr>
          <w:p w14:paraId="3D5C744A" w14:textId="77777777" w:rsidR="005D2E13" w:rsidRPr="005D2E13" w:rsidRDefault="005D2E13" w:rsidP="005D2E13">
            <w:pPr>
              <w:jc w:val="both"/>
              <w:rPr>
                <w:lang w:eastAsia="en-US"/>
              </w:rPr>
            </w:pPr>
            <w:r w:rsidRPr="005D2E13">
              <w:rPr>
                <w:lang w:eastAsia="en-US"/>
              </w:rPr>
              <w:t>Kabelio izoliacijos varžos ir perieinamųjų taškų matavimas</w:t>
            </w:r>
          </w:p>
        </w:tc>
        <w:tc>
          <w:tcPr>
            <w:tcW w:w="1266" w:type="dxa"/>
            <w:hideMark/>
          </w:tcPr>
          <w:p w14:paraId="1EE60836" w14:textId="77777777" w:rsidR="005D2E13" w:rsidRPr="005D2E13" w:rsidRDefault="005D2E13" w:rsidP="005D2E13">
            <w:pPr>
              <w:jc w:val="center"/>
              <w:rPr>
                <w:lang w:eastAsia="en-US"/>
              </w:rPr>
            </w:pPr>
            <w:r w:rsidRPr="005D2E13">
              <w:rPr>
                <w:lang w:eastAsia="en-US"/>
              </w:rPr>
              <w:t>vnt</w:t>
            </w:r>
          </w:p>
        </w:tc>
        <w:tc>
          <w:tcPr>
            <w:tcW w:w="1421" w:type="dxa"/>
            <w:noWrap/>
            <w:hideMark/>
          </w:tcPr>
          <w:p w14:paraId="79D5C479" w14:textId="77777777" w:rsidR="005D2E13" w:rsidRPr="005D2E13" w:rsidRDefault="005D2E13" w:rsidP="005D2E13">
            <w:pPr>
              <w:jc w:val="center"/>
              <w:rPr>
                <w:lang w:eastAsia="en-US"/>
              </w:rPr>
            </w:pPr>
            <w:r w:rsidRPr="005D2E13">
              <w:rPr>
                <w:lang w:eastAsia="en-US"/>
              </w:rPr>
              <w:t>6,0</w:t>
            </w:r>
          </w:p>
        </w:tc>
        <w:tc>
          <w:tcPr>
            <w:tcW w:w="1443" w:type="dxa"/>
          </w:tcPr>
          <w:p w14:paraId="18DF5364" w14:textId="77777777" w:rsidR="005D2E13" w:rsidRPr="005D2E13" w:rsidRDefault="005D2E13" w:rsidP="005D2E13">
            <w:pPr>
              <w:jc w:val="center"/>
              <w:rPr>
                <w:lang w:eastAsia="en-US"/>
              </w:rPr>
            </w:pPr>
            <w:r w:rsidRPr="005D2E13">
              <w:rPr>
                <w:lang w:eastAsia="en-US"/>
              </w:rPr>
              <w:t>TS.1</w:t>
            </w:r>
          </w:p>
        </w:tc>
        <w:tc>
          <w:tcPr>
            <w:tcW w:w="1109" w:type="dxa"/>
            <w:noWrap/>
            <w:hideMark/>
          </w:tcPr>
          <w:p w14:paraId="4A8ED980"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4058D07C" w14:textId="77777777" w:rsidTr="00620874">
        <w:trPr>
          <w:trHeight w:val="312"/>
        </w:trPr>
        <w:tc>
          <w:tcPr>
            <w:tcW w:w="702" w:type="dxa"/>
          </w:tcPr>
          <w:p w14:paraId="202A2EAF" w14:textId="77777777" w:rsidR="005D2E13" w:rsidRPr="005D2E13" w:rsidRDefault="005D2E13" w:rsidP="005D2E13">
            <w:pPr>
              <w:jc w:val="center"/>
              <w:rPr>
                <w:lang w:eastAsia="en-US"/>
              </w:rPr>
            </w:pPr>
          </w:p>
        </w:tc>
        <w:tc>
          <w:tcPr>
            <w:tcW w:w="3977" w:type="dxa"/>
            <w:hideMark/>
          </w:tcPr>
          <w:p w14:paraId="0D4DA4ED" w14:textId="77777777" w:rsidR="005D2E13" w:rsidRPr="005D2E13" w:rsidRDefault="005D2E13" w:rsidP="005D2E13">
            <w:pPr>
              <w:jc w:val="both"/>
              <w:rPr>
                <w:b/>
                <w:bCs/>
                <w:lang w:eastAsia="en-US"/>
              </w:rPr>
            </w:pPr>
            <w:r w:rsidRPr="005D2E13">
              <w:rPr>
                <w:b/>
                <w:bCs/>
                <w:lang w:eastAsia="en-US"/>
              </w:rPr>
              <w:t>Kondensato nuvedimo sistema</w:t>
            </w:r>
          </w:p>
        </w:tc>
        <w:tc>
          <w:tcPr>
            <w:tcW w:w="1266" w:type="dxa"/>
            <w:hideMark/>
          </w:tcPr>
          <w:p w14:paraId="76BCD829" w14:textId="77777777" w:rsidR="005D2E13" w:rsidRPr="005D2E13" w:rsidRDefault="005D2E13" w:rsidP="005D2E13">
            <w:pPr>
              <w:jc w:val="center"/>
              <w:rPr>
                <w:lang w:eastAsia="en-US"/>
              </w:rPr>
            </w:pPr>
          </w:p>
        </w:tc>
        <w:tc>
          <w:tcPr>
            <w:tcW w:w="1421" w:type="dxa"/>
            <w:hideMark/>
          </w:tcPr>
          <w:p w14:paraId="45BD8259" w14:textId="77777777" w:rsidR="005D2E13" w:rsidRPr="005D2E13" w:rsidRDefault="005D2E13" w:rsidP="005D2E13">
            <w:pPr>
              <w:jc w:val="center"/>
              <w:rPr>
                <w:lang w:eastAsia="en-US"/>
              </w:rPr>
            </w:pPr>
          </w:p>
        </w:tc>
        <w:tc>
          <w:tcPr>
            <w:tcW w:w="1443" w:type="dxa"/>
          </w:tcPr>
          <w:p w14:paraId="123E6814" w14:textId="77777777" w:rsidR="005D2E13" w:rsidRPr="005D2E13" w:rsidRDefault="005D2E13" w:rsidP="005D2E13">
            <w:pPr>
              <w:jc w:val="center"/>
              <w:rPr>
                <w:color w:val="FF0000"/>
                <w:lang w:eastAsia="en-US"/>
              </w:rPr>
            </w:pPr>
            <w:r w:rsidRPr="005D2E13">
              <w:rPr>
                <w:lang w:eastAsia="en-US"/>
              </w:rPr>
              <w:t>TS.1</w:t>
            </w:r>
          </w:p>
        </w:tc>
        <w:tc>
          <w:tcPr>
            <w:tcW w:w="1109" w:type="dxa"/>
            <w:hideMark/>
          </w:tcPr>
          <w:p w14:paraId="7F2B6F46"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0E2062A9" w14:textId="77777777" w:rsidTr="00620874">
        <w:trPr>
          <w:trHeight w:val="624"/>
        </w:trPr>
        <w:tc>
          <w:tcPr>
            <w:tcW w:w="702" w:type="dxa"/>
          </w:tcPr>
          <w:p w14:paraId="2A42E8DC" w14:textId="77777777" w:rsidR="005D2E13" w:rsidRPr="005D2E13" w:rsidRDefault="005D2E13" w:rsidP="005D2E13">
            <w:pPr>
              <w:jc w:val="center"/>
              <w:rPr>
                <w:lang w:eastAsia="en-US"/>
              </w:rPr>
            </w:pPr>
            <w:r w:rsidRPr="005D2E13">
              <w:rPr>
                <w:lang w:eastAsia="en-US"/>
              </w:rPr>
              <w:t>69</w:t>
            </w:r>
          </w:p>
        </w:tc>
        <w:tc>
          <w:tcPr>
            <w:tcW w:w="3977" w:type="dxa"/>
            <w:hideMark/>
          </w:tcPr>
          <w:p w14:paraId="63EC0228" w14:textId="77777777" w:rsidR="005D2E13" w:rsidRPr="005D2E13" w:rsidRDefault="005D2E13" w:rsidP="005D2E13">
            <w:pPr>
              <w:jc w:val="both"/>
              <w:rPr>
                <w:lang w:eastAsia="en-US"/>
              </w:rPr>
            </w:pPr>
            <w:r w:rsidRPr="005D2E13">
              <w:rPr>
                <w:lang w:eastAsia="en-US"/>
              </w:rPr>
              <w:t>Kondensato nuvedimo vamzdyno iki 32 mm montavimas</w:t>
            </w:r>
          </w:p>
        </w:tc>
        <w:tc>
          <w:tcPr>
            <w:tcW w:w="1266" w:type="dxa"/>
            <w:hideMark/>
          </w:tcPr>
          <w:p w14:paraId="701BA83F" w14:textId="77777777" w:rsidR="005D2E13" w:rsidRPr="005D2E13" w:rsidRDefault="005D2E13" w:rsidP="005D2E13">
            <w:pPr>
              <w:jc w:val="center"/>
              <w:rPr>
                <w:lang w:eastAsia="en-US"/>
              </w:rPr>
            </w:pPr>
            <w:r w:rsidRPr="005D2E13">
              <w:rPr>
                <w:lang w:eastAsia="en-US"/>
              </w:rPr>
              <w:t>m</w:t>
            </w:r>
          </w:p>
        </w:tc>
        <w:tc>
          <w:tcPr>
            <w:tcW w:w="1421" w:type="dxa"/>
            <w:noWrap/>
            <w:hideMark/>
          </w:tcPr>
          <w:p w14:paraId="7012726B" w14:textId="77777777" w:rsidR="005D2E13" w:rsidRPr="005D2E13" w:rsidRDefault="005D2E13" w:rsidP="005D2E13">
            <w:pPr>
              <w:jc w:val="center"/>
              <w:rPr>
                <w:lang w:eastAsia="en-US"/>
              </w:rPr>
            </w:pPr>
            <w:r w:rsidRPr="005D2E13">
              <w:rPr>
                <w:lang w:eastAsia="en-US"/>
              </w:rPr>
              <w:t>12,0</w:t>
            </w:r>
          </w:p>
        </w:tc>
        <w:tc>
          <w:tcPr>
            <w:tcW w:w="1443" w:type="dxa"/>
          </w:tcPr>
          <w:p w14:paraId="0EBC64B1"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6C6F8A7A"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933D7C7" w14:textId="77777777" w:rsidTr="00620874">
        <w:trPr>
          <w:trHeight w:val="312"/>
        </w:trPr>
        <w:tc>
          <w:tcPr>
            <w:tcW w:w="702" w:type="dxa"/>
          </w:tcPr>
          <w:p w14:paraId="0B759616" w14:textId="77777777" w:rsidR="005D2E13" w:rsidRPr="005D2E13" w:rsidRDefault="005D2E13" w:rsidP="005D2E13">
            <w:pPr>
              <w:jc w:val="center"/>
              <w:rPr>
                <w:lang w:eastAsia="en-US"/>
              </w:rPr>
            </w:pPr>
            <w:r w:rsidRPr="005D2E13">
              <w:rPr>
                <w:lang w:eastAsia="en-US"/>
              </w:rPr>
              <w:t>70</w:t>
            </w:r>
          </w:p>
        </w:tc>
        <w:tc>
          <w:tcPr>
            <w:tcW w:w="3977" w:type="dxa"/>
            <w:hideMark/>
          </w:tcPr>
          <w:p w14:paraId="390B6F4F" w14:textId="77777777" w:rsidR="005D2E13" w:rsidRPr="005D2E13" w:rsidRDefault="005D2E13" w:rsidP="005D2E13">
            <w:pPr>
              <w:jc w:val="both"/>
              <w:rPr>
                <w:lang w:eastAsia="en-US"/>
              </w:rPr>
            </w:pPr>
            <w:r w:rsidRPr="005D2E13">
              <w:rPr>
                <w:lang w:eastAsia="en-US"/>
              </w:rPr>
              <w:t>Kondensato nuvedimo vamzdis DN9 mm</w:t>
            </w:r>
          </w:p>
        </w:tc>
        <w:tc>
          <w:tcPr>
            <w:tcW w:w="1266" w:type="dxa"/>
            <w:hideMark/>
          </w:tcPr>
          <w:p w14:paraId="06B9EEB6" w14:textId="77777777" w:rsidR="005D2E13" w:rsidRPr="005D2E13" w:rsidRDefault="005D2E13" w:rsidP="005D2E13">
            <w:pPr>
              <w:jc w:val="center"/>
              <w:rPr>
                <w:lang w:eastAsia="en-US"/>
              </w:rPr>
            </w:pPr>
            <w:r w:rsidRPr="005D2E13">
              <w:rPr>
                <w:lang w:eastAsia="en-US"/>
              </w:rPr>
              <w:t>m</w:t>
            </w:r>
          </w:p>
        </w:tc>
        <w:tc>
          <w:tcPr>
            <w:tcW w:w="1421" w:type="dxa"/>
            <w:noWrap/>
            <w:hideMark/>
          </w:tcPr>
          <w:p w14:paraId="26077AC2" w14:textId="77777777" w:rsidR="005D2E13" w:rsidRPr="005D2E13" w:rsidRDefault="005D2E13" w:rsidP="005D2E13">
            <w:pPr>
              <w:jc w:val="center"/>
              <w:rPr>
                <w:lang w:eastAsia="en-US"/>
              </w:rPr>
            </w:pPr>
            <w:r w:rsidRPr="005D2E13">
              <w:rPr>
                <w:lang w:eastAsia="en-US"/>
              </w:rPr>
              <w:t>12,0</w:t>
            </w:r>
          </w:p>
        </w:tc>
        <w:tc>
          <w:tcPr>
            <w:tcW w:w="1443" w:type="dxa"/>
          </w:tcPr>
          <w:p w14:paraId="07FD38A0"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187204EE"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3FC02619" w14:textId="77777777" w:rsidTr="00620874">
        <w:trPr>
          <w:trHeight w:val="624"/>
        </w:trPr>
        <w:tc>
          <w:tcPr>
            <w:tcW w:w="702" w:type="dxa"/>
          </w:tcPr>
          <w:p w14:paraId="04E9EBC7" w14:textId="77777777" w:rsidR="005D2E13" w:rsidRPr="005D2E13" w:rsidRDefault="005D2E13" w:rsidP="005D2E13">
            <w:pPr>
              <w:jc w:val="center"/>
              <w:rPr>
                <w:lang w:eastAsia="en-US"/>
              </w:rPr>
            </w:pPr>
            <w:r w:rsidRPr="005D2E13">
              <w:rPr>
                <w:lang w:eastAsia="en-US"/>
              </w:rPr>
              <w:t>71</w:t>
            </w:r>
          </w:p>
        </w:tc>
        <w:tc>
          <w:tcPr>
            <w:tcW w:w="3977" w:type="dxa"/>
            <w:hideMark/>
          </w:tcPr>
          <w:p w14:paraId="1D06D5C9" w14:textId="77777777" w:rsidR="005D2E13" w:rsidRPr="005D2E13" w:rsidRDefault="005D2E13" w:rsidP="005D2E13">
            <w:pPr>
              <w:jc w:val="both"/>
              <w:rPr>
                <w:lang w:eastAsia="en-US"/>
              </w:rPr>
            </w:pPr>
            <w:r w:rsidRPr="005D2E13">
              <w:rPr>
                <w:lang w:eastAsia="en-US"/>
              </w:rPr>
              <w:t>Montavimo medžiagos (laikikliai, nipeliai ir fasoninės dalys)</w:t>
            </w:r>
          </w:p>
        </w:tc>
        <w:tc>
          <w:tcPr>
            <w:tcW w:w="1266" w:type="dxa"/>
            <w:hideMark/>
          </w:tcPr>
          <w:p w14:paraId="2A44451B"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181BE26B" w14:textId="77777777" w:rsidR="005D2E13" w:rsidRPr="005D2E13" w:rsidRDefault="005D2E13" w:rsidP="005D2E13">
            <w:pPr>
              <w:jc w:val="center"/>
              <w:rPr>
                <w:lang w:eastAsia="en-US"/>
              </w:rPr>
            </w:pPr>
            <w:r w:rsidRPr="005D2E13">
              <w:rPr>
                <w:lang w:eastAsia="en-US"/>
              </w:rPr>
              <w:t>1,0</w:t>
            </w:r>
          </w:p>
        </w:tc>
        <w:tc>
          <w:tcPr>
            <w:tcW w:w="1443" w:type="dxa"/>
          </w:tcPr>
          <w:p w14:paraId="00C9F2E6"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5E7814BB"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1F09FEE6" w14:textId="77777777" w:rsidTr="00620874">
        <w:trPr>
          <w:trHeight w:val="624"/>
        </w:trPr>
        <w:tc>
          <w:tcPr>
            <w:tcW w:w="702" w:type="dxa"/>
          </w:tcPr>
          <w:p w14:paraId="49825C0E" w14:textId="77777777" w:rsidR="005D2E13" w:rsidRPr="005D2E13" w:rsidRDefault="005D2E13" w:rsidP="005D2E13">
            <w:pPr>
              <w:jc w:val="center"/>
              <w:rPr>
                <w:lang w:eastAsia="en-US"/>
              </w:rPr>
            </w:pPr>
            <w:r w:rsidRPr="005D2E13">
              <w:rPr>
                <w:lang w:eastAsia="en-US"/>
              </w:rPr>
              <w:t>72</w:t>
            </w:r>
          </w:p>
        </w:tc>
        <w:tc>
          <w:tcPr>
            <w:tcW w:w="3977" w:type="dxa"/>
            <w:hideMark/>
          </w:tcPr>
          <w:p w14:paraId="29127029" w14:textId="77777777" w:rsidR="005D2E13" w:rsidRPr="005D2E13" w:rsidRDefault="005D2E13" w:rsidP="005D2E13">
            <w:pPr>
              <w:jc w:val="both"/>
              <w:rPr>
                <w:lang w:eastAsia="en-US"/>
              </w:rPr>
            </w:pPr>
            <w:r w:rsidRPr="005D2E13">
              <w:rPr>
                <w:lang w:eastAsia="en-US"/>
              </w:rPr>
              <w:t>Kondensato nuvedimo vamzdyno hidraulinis bandymas</w:t>
            </w:r>
          </w:p>
        </w:tc>
        <w:tc>
          <w:tcPr>
            <w:tcW w:w="1266" w:type="dxa"/>
            <w:hideMark/>
          </w:tcPr>
          <w:p w14:paraId="43659E06" w14:textId="77777777" w:rsidR="005D2E13" w:rsidRPr="005D2E13" w:rsidRDefault="005D2E13" w:rsidP="005D2E13">
            <w:pPr>
              <w:jc w:val="center"/>
              <w:rPr>
                <w:lang w:eastAsia="en-US"/>
              </w:rPr>
            </w:pPr>
            <w:r w:rsidRPr="005D2E13">
              <w:rPr>
                <w:lang w:eastAsia="en-US"/>
              </w:rPr>
              <w:t>100m</w:t>
            </w:r>
          </w:p>
        </w:tc>
        <w:tc>
          <w:tcPr>
            <w:tcW w:w="1421" w:type="dxa"/>
            <w:noWrap/>
            <w:hideMark/>
          </w:tcPr>
          <w:p w14:paraId="2C6C30CF" w14:textId="77777777" w:rsidR="005D2E13" w:rsidRPr="005D2E13" w:rsidRDefault="005D2E13" w:rsidP="005D2E13">
            <w:pPr>
              <w:jc w:val="center"/>
              <w:rPr>
                <w:lang w:eastAsia="en-US"/>
              </w:rPr>
            </w:pPr>
            <w:r w:rsidRPr="005D2E13">
              <w:rPr>
                <w:lang w:eastAsia="en-US"/>
              </w:rPr>
              <w:t>0,12</w:t>
            </w:r>
          </w:p>
        </w:tc>
        <w:tc>
          <w:tcPr>
            <w:tcW w:w="1443" w:type="dxa"/>
          </w:tcPr>
          <w:p w14:paraId="4D994CDD"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0D26A80F"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FEFB2C5" w14:textId="77777777" w:rsidTr="00620874">
        <w:trPr>
          <w:trHeight w:val="312"/>
        </w:trPr>
        <w:tc>
          <w:tcPr>
            <w:tcW w:w="702" w:type="dxa"/>
          </w:tcPr>
          <w:p w14:paraId="5D8480EA" w14:textId="77777777" w:rsidR="005D2E13" w:rsidRPr="005D2E13" w:rsidRDefault="005D2E13" w:rsidP="005D2E13">
            <w:pPr>
              <w:jc w:val="center"/>
              <w:rPr>
                <w:lang w:eastAsia="en-US"/>
              </w:rPr>
            </w:pPr>
            <w:r w:rsidRPr="005D2E13">
              <w:rPr>
                <w:lang w:eastAsia="en-US"/>
              </w:rPr>
              <w:t>73</w:t>
            </w:r>
          </w:p>
        </w:tc>
        <w:tc>
          <w:tcPr>
            <w:tcW w:w="3977" w:type="dxa"/>
            <w:hideMark/>
          </w:tcPr>
          <w:p w14:paraId="3F527629" w14:textId="77777777" w:rsidR="005D2E13" w:rsidRPr="005D2E13" w:rsidRDefault="005D2E13" w:rsidP="005D2E13">
            <w:pPr>
              <w:jc w:val="both"/>
              <w:rPr>
                <w:b/>
                <w:bCs/>
                <w:lang w:eastAsia="en-US"/>
              </w:rPr>
            </w:pPr>
            <w:r w:rsidRPr="005D2E13">
              <w:rPr>
                <w:b/>
                <w:bCs/>
                <w:lang w:eastAsia="en-US"/>
              </w:rPr>
              <w:t>Oro kondicionavimo dalis, OK sistema</w:t>
            </w:r>
          </w:p>
        </w:tc>
        <w:tc>
          <w:tcPr>
            <w:tcW w:w="1266" w:type="dxa"/>
            <w:hideMark/>
          </w:tcPr>
          <w:p w14:paraId="598BE4F9" w14:textId="77777777" w:rsidR="005D2E13" w:rsidRPr="005D2E13" w:rsidRDefault="005D2E13" w:rsidP="005D2E13">
            <w:pPr>
              <w:jc w:val="center"/>
              <w:rPr>
                <w:lang w:eastAsia="en-US"/>
              </w:rPr>
            </w:pPr>
          </w:p>
        </w:tc>
        <w:tc>
          <w:tcPr>
            <w:tcW w:w="1421" w:type="dxa"/>
            <w:hideMark/>
          </w:tcPr>
          <w:p w14:paraId="66DC1BBE" w14:textId="77777777" w:rsidR="005D2E13" w:rsidRPr="005D2E13" w:rsidRDefault="005D2E13" w:rsidP="005D2E13">
            <w:pPr>
              <w:jc w:val="center"/>
              <w:rPr>
                <w:lang w:eastAsia="en-US"/>
              </w:rPr>
            </w:pPr>
          </w:p>
        </w:tc>
        <w:tc>
          <w:tcPr>
            <w:tcW w:w="1443" w:type="dxa"/>
          </w:tcPr>
          <w:p w14:paraId="25212875" w14:textId="77777777" w:rsidR="005D2E13" w:rsidRPr="005D2E13" w:rsidRDefault="005D2E13" w:rsidP="005D2E13">
            <w:pPr>
              <w:jc w:val="center"/>
              <w:rPr>
                <w:color w:val="FF0000"/>
                <w:lang w:eastAsia="en-US"/>
              </w:rPr>
            </w:pPr>
          </w:p>
        </w:tc>
        <w:tc>
          <w:tcPr>
            <w:tcW w:w="1109" w:type="dxa"/>
            <w:hideMark/>
          </w:tcPr>
          <w:p w14:paraId="0419E195"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4CCFFD3" w14:textId="77777777" w:rsidTr="00620874">
        <w:trPr>
          <w:trHeight w:val="696"/>
        </w:trPr>
        <w:tc>
          <w:tcPr>
            <w:tcW w:w="702" w:type="dxa"/>
          </w:tcPr>
          <w:p w14:paraId="59AA1EC2" w14:textId="77777777" w:rsidR="005D2E13" w:rsidRPr="005D2E13" w:rsidRDefault="005D2E13" w:rsidP="005D2E13">
            <w:pPr>
              <w:jc w:val="center"/>
              <w:rPr>
                <w:lang w:eastAsia="en-US"/>
              </w:rPr>
            </w:pPr>
            <w:r w:rsidRPr="005D2E13">
              <w:rPr>
                <w:lang w:eastAsia="en-US"/>
              </w:rPr>
              <w:t>74</w:t>
            </w:r>
          </w:p>
        </w:tc>
        <w:tc>
          <w:tcPr>
            <w:tcW w:w="3977" w:type="dxa"/>
            <w:hideMark/>
          </w:tcPr>
          <w:p w14:paraId="6E6AE798" w14:textId="77777777" w:rsidR="005D2E13" w:rsidRPr="005D2E13" w:rsidRDefault="005D2E13" w:rsidP="005D2E13">
            <w:pPr>
              <w:jc w:val="both"/>
              <w:rPr>
                <w:lang w:eastAsia="en-US"/>
              </w:rPr>
            </w:pPr>
            <w:r w:rsidRPr="005D2E13">
              <w:rPr>
                <w:lang w:eastAsia="en-US"/>
              </w:rPr>
              <w:t>Kondicionieriaus vidinio sieninio agregato, kurio šaldymo galia iki 7 kW, montavimas</w:t>
            </w:r>
          </w:p>
        </w:tc>
        <w:tc>
          <w:tcPr>
            <w:tcW w:w="1266" w:type="dxa"/>
            <w:hideMark/>
          </w:tcPr>
          <w:p w14:paraId="16439A5F" w14:textId="77777777" w:rsidR="005D2E13" w:rsidRPr="005D2E13" w:rsidRDefault="005D2E13" w:rsidP="005D2E13">
            <w:pPr>
              <w:jc w:val="center"/>
              <w:rPr>
                <w:lang w:eastAsia="en-US"/>
              </w:rPr>
            </w:pPr>
            <w:r w:rsidRPr="005D2E13">
              <w:rPr>
                <w:lang w:eastAsia="en-US"/>
              </w:rPr>
              <w:t>vnt.</w:t>
            </w:r>
          </w:p>
        </w:tc>
        <w:tc>
          <w:tcPr>
            <w:tcW w:w="1421" w:type="dxa"/>
            <w:noWrap/>
            <w:hideMark/>
          </w:tcPr>
          <w:p w14:paraId="3A85F492" w14:textId="77777777" w:rsidR="005D2E13" w:rsidRPr="005D2E13" w:rsidRDefault="005D2E13" w:rsidP="005D2E13">
            <w:pPr>
              <w:jc w:val="center"/>
              <w:rPr>
                <w:lang w:eastAsia="en-US"/>
              </w:rPr>
            </w:pPr>
            <w:r w:rsidRPr="005D2E13">
              <w:rPr>
                <w:lang w:eastAsia="en-US"/>
              </w:rPr>
              <w:t>3,0</w:t>
            </w:r>
          </w:p>
        </w:tc>
        <w:tc>
          <w:tcPr>
            <w:tcW w:w="1443" w:type="dxa"/>
          </w:tcPr>
          <w:p w14:paraId="40045882"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01C45A68"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36F1E23E" w14:textId="77777777" w:rsidTr="00620874">
        <w:trPr>
          <w:trHeight w:val="936"/>
        </w:trPr>
        <w:tc>
          <w:tcPr>
            <w:tcW w:w="702" w:type="dxa"/>
          </w:tcPr>
          <w:p w14:paraId="277F3CC4" w14:textId="77777777" w:rsidR="005D2E13" w:rsidRPr="005D2E13" w:rsidRDefault="005D2E13" w:rsidP="005D2E13">
            <w:pPr>
              <w:jc w:val="center"/>
              <w:rPr>
                <w:lang w:eastAsia="en-US"/>
              </w:rPr>
            </w:pPr>
            <w:r w:rsidRPr="005D2E13">
              <w:rPr>
                <w:lang w:eastAsia="en-US"/>
              </w:rPr>
              <w:t>75</w:t>
            </w:r>
          </w:p>
        </w:tc>
        <w:tc>
          <w:tcPr>
            <w:tcW w:w="3977" w:type="dxa"/>
            <w:hideMark/>
          </w:tcPr>
          <w:p w14:paraId="574AE007" w14:textId="77777777" w:rsidR="005D2E13" w:rsidRPr="005D2E13" w:rsidRDefault="005D2E13" w:rsidP="005D2E13">
            <w:pPr>
              <w:jc w:val="both"/>
              <w:rPr>
                <w:lang w:eastAsia="en-US"/>
              </w:rPr>
            </w:pPr>
            <w:r w:rsidRPr="005D2E13">
              <w:rPr>
                <w:lang w:eastAsia="en-US"/>
              </w:rPr>
              <w:t>Vidinis kondicionierius, sieninio tipo, pritaikytas montuoti atvirai patalpoje, šaldymo galia &gt; 5,0 kW</w:t>
            </w:r>
          </w:p>
        </w:tc>
        <w:tc>
          <w:tcPr>
            <w:tcW w:w="1266" w:type="dxa"/>
            <w:hideMark/>
          </w:tcPr>
          <w:p w14:paraId="6E81488D" w14:textId="77777777" w:rsidR="005D2E13" w:rsidRPr="005D2E13" w:rsidRDefault="005D2E13" w:rsidP="005D2E13">
            <w:pPr>
              <w:jc w:val="center"/>
              <w:rPr>
                <w:lang w:eastAsia="en-US"/>
              </w:rPr>
            </w:pPr>
            <w:r w:rsidRPr="005D2E13">
              <w:rPr>
                <w:lang w:eastAsia="en-US"/>
              </w:rPr>
              <w:t>vnt</w:t>
            </w:r>
          </w:p>
        </w:tc>
        <w:tc>
          <w:tcPr>
            <w:tcW w:w="1421" w:type="dxa"/>
            <w:noWrap/>
            <w:hideMark/>
          </w:tcPr>
          <w:p w14:paraId="70C94B85" w14:textId="77777777" w:rsidR="005D2E13" w:rsidRPr="005D2E13" w:rsidRDefault="005D2E13" w:rsidP="005D2E13">
            <w:pPr>
              <w:jc w:val="center"/>
              <w:rPr>
                <w:lang w:eastAsia="en-US"/>
              </w:rPr>
            </w:pPr>
            <w:r w:rsidRPr="005D2E13">
              <w:rPr>
                <w:lang w:eastAsia="en-US"/>
              </w:rPr>
              <w:t>2,0</w:t>
            </w:r>
          </w:p>
        </w:tc>
        <w:tc>
          <w:tcPr>
            <w:tcW w:w="1443" w:type="dxa"/>
          </w:tcPr>
          <w:p w14:paraId="756328B8"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781E2156" w14:textId="77777777" w:rsidR="005D2E13" w:rsidRPr="005D2E13" w:rsidRDefault="005D2E13" w:rsidP="005D2E13">
            <w:pPr>
              <w:jc w:val="both"/>
              <w:rPr>
                <w:color w:val="FF0000"/>
                <w:lang w:eastAsia="en-US"/>
              </w:rPr>
            </w:pPr>
          </w:p>
        </w:tc>
      </w:tr>
      <w:tr w:rsidR="005D2E13" w:rsidRPr="005D2E13" w14:paraId="69663D95" w14:textId="77777777" w:rsidTr="00620874">
        <w:trPr>
          <w:trHeight w:val="936"/>
        </w:trPr>
        <w:tc>
          <w:tcPr>
            <w:tcW w:w="702" w:type="dxa"/>
          </w:tcPr>
          <w:p w14:paraId="7881440E" w14:textId="77777777" w:rsidR="005D2E13" w:rsidRPr="005D2E13" w:rsidRDefault="005D2E13" w:rsidP="005D2E13">
            <w:pPr>
              <w:jc w:val="center"/>
              <w:rPr>
                <w:lang w:eastAsia="en-US"/>
              </w:rPr>
            </w:pPr>
            <w:r w:rsidRPr="005D2E13">
              <w:rPr>
                <w:lang w:eastAsia="en-US"/>
              </w:rPr>
              <w:t>76</w:t>
            </w:r>
          </w:p>
        </w:tc>
        <w:tc>
          <w:tcPr>
            <w:tcW w:w="3977" w:type="dxa"/>
            <w:hideMark/>
          </w:tcPr>
          <w:p w14:paraId="121CBDA2" w14:textId="77777777" w:rsidR="005D2E13" w:rsidRPr="005D2E13" w:rsidRDefault="005D2E13" w:rsidP="005D2E13">
            <w:pPr>
              <w:jc w:val="both"/>
              <w:rPr>
                <w:lang w:eastAsia="en-US"/>
              </w:rPr>
            </w:pPr>
            <w:r w:rsidRPr="005D2E13">
              <w:rPr>
                <w:lang w:eastAsia="en-US"/>
              </w:rPr>
              <w:t>Vidinis kondicionierius, sieninio tipo, pritaikytas montuoti atvirai patalpoje, šaldymo galia &gt; 3,4 kW</w:t>
            </w:r>
          </w:p>
        </w:tc>
        <w:tc>
          <w:tcPr>
            <w:tcW w:w="1266" w:type="dxa"/>
            <w:hideMark/>
          </w:tcPr>
          <w:p w14:paraId="73A39CBB" w14:textId="77777777" w:rsidR="005D2E13" w:rsidRPr="005D2E13" w:rsidRDefault="005D2E13" w:rsidP="005D2E13">
            <w:pPr>
              <w:jc w:val="center"/>
              <w:rPr>
                <w:lang w:eastAsia="en-US"/>
              </w:rPr>
            </w:pPr>
            <w:r w:rsidRPr="005D2E13">
              <w:rPr>
                <w:lang w:eastAsia="en-US"/>
              </w:rPr>
              <w:t>vnt.</w:t>
            </w:r>
          </w:p>
        </w:tc>
        <w:tc>
          <w:tcPr>
            <w:tcW w:w="1421" w:type="dxa"/>
            <w:noWrap/>
            <w:hideMark/>
          </w:tcPr>
          <w:p w14:paraId="66C0AA91" w14:textId="77777777" w:rsidR="005D2E13" w:rsidRPr="005D2E13" w:rsidRDefault="005D2E13" w:rsidP="005D2E13">
            <w:pPr>
              <w:jc w:val="center"/>
              <w:rPr>
                <w:lang w:eastAsia="en-US"/>
              </w:rPr>
            </w:pPr>
            <w:r w:rsidRPr="005D2E13">
              <w:rPr>
                <w:lang w:eastAsia="en-US"/>
              </w:rPr>
              <w:t>1,0</w:t>
            </w:r>
          </w:p>
        </w:tc>
        <w:tc>
          <w:tcPr>
            <w:tcW w:w="1443" w:type="dxa"/>
          </w:tcPr>
          <w:p w14:paraId="085C679A"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5BFF3A23" w14:textId="77777777" w:rsidR="005D2E13" w:rsidRPr="005D2E13" w:rsidRDefault="005D2E13" w:rsidP="005D2E13">
            <w:pPr>
              <w:jc w:val="both"/>
              <w:rPr>
                <w:color w:val="FF0000"/>
                <w:lang w:eastAsia="en-US"/>
              </w:rPr>
            </w:pPr>
          </w:p>
        </w:tc>
      </w:tr>
      <w:tr w:rsidR="005D2E13" w:rsidRPr="005D2E13" w14:paraId="0B99AFEE" w14:textId="77777777" w:rsidTr="00620874">
        <w:trPr>
          <w:trHeight w:val="339"/>
        </w:trPr>
        <w:tc>
          <w:tcPr>
            <w:tcW w:w="702" w:type="dxa"/>
          </w:tcPr>
          <w:p w14:paraId="12557A6A" w14:textId="77777777" w:rsidR="005D2E13" w:rsidRPr="005D2E13" w:rsidRDefault="005D2E13" w:rsidP="005D2E13">
            <w:pPr>
              <w:jc w:val="center"/>
              <w:rPr>
                <w:lang w:eastAsia="en-US"/>
              </w:rPr>
            </w:pPr>
            <w:r w:rsidRPr="005D2E13">
              <w:rPr>
                <w:lang w:eastAsia="en-US"/>
              </w:rPr>
              <w:t>77</w:t>
            </w:r>
          </w:p>
        </w:tc>
        <w:tc>
          <w:tcPr>
            <w:tcW w:w="3977" w:type="dxa"/>
          </w:tcPr>
          <w:p w14:paraId="7445DC97" w14:textId="77777777" w:rsidR="005D2E13" w:rsidRPr="005D2E13" w:rsidRDefault="005D2E13" w:rsidP="005D2E13">
            <w:pPr>
              <w:jc w:val="both"/>
              <w:rPr>
                <w:lang w:eastAsia="en-US"/>
              </w:rPr>
            </w:pPr>
            <w:r w:rsidRPr="005D2E13">
              <w:rPr>
                <w:lang w:eastAsia="en-US"/>
              </w:rPr>
              <w:t>Laidinis pultas</w:t>
            </w:r>
          </w:p>
        </w:tc>
        <w:tc>
          <w:tcPr>
            <w:tcW w:w="1266" w:type="dxa"/>
          </w:tcPr>
          <w:p w14:paraId="372C93E1" w14:textId="77777777" w:rsidR="005D2E13" w:rsidRPr="005D2E13" w:rsidRDefault="005D2E13" w:rsidP="005D2E13">
            <w:pPr>
              <w:jc w:val="center"/>
              <w:rPr>
                <w:lang w:eastAsia="en-US"/>
              </w:rPr>
            </w:pPr>
            <w:r w:rsidRPr="005D2E13">
              <w:rPr>
                <w:lang w:eastAsia="en-US"/>
              </w:rPr>
              <w:t>kompl.</w:t>
            </w:r>
          </w:p>
        </w:tc>
        <w:tc>
          <w:tcPr>
            <w:tcW w:w="1421" w:type="dxa"/>
            <w:noWrap/>
          </w:tcPr>
          <w:p w14:paraId="4431DE81" w14:textId="77777777" w:rsidR="005D2E13" w:rsidRPr="005D2E13" w:rsidRDefault="005D2E13" w:rsidP="005D2E13">
            <w:pPr>
              <w:jc w:val="center"/>
              <w:rPr>
                <w:lang w:eastAsia="en-US"/>
              </w:rPr>
            </w:pPr>
            <w:r w:rsidRPr="005D2E13">
              <w:rPr>
                <w:lang w:eastAsia="en-US"/>
              </w:rPr>
              <w:t>1</w:t>
            </w:r>
          </w:p>
        </w:tc>
        <w:tc>
          <w:tcPr>
            <w:tcW w:w="1443" w:type="dxa"/>
          </w:tcPr>
          <w:p w14:paraId="4831C471"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384A0B21" w14:textId="77777777" w:rsidR="005D2E13" w:rsidRPr="005D2E13" w:rsidRDefault="005D2E13" w:rsidP="005D2E13">
            <w:pPr>
              <w:jc w:val="both"/>
              <w:rPr>
                <w:color w:val="FF0000"/>
                <w:lang w:eastAsia="en-US"/>
              </w:rPr>
            </w:pPr>
          </w:p>
        </w:tc>
      </w:tr>
      <w:tr w:rsidR="005D2E13" w:rsidRPr="005D2E13" w14:paraId="5E29BD67" w14:textId="77777777" w:rsidTr="00620874">
        <w:trPr>
          <w:trHeight w:val="982"/>
        </w:trPr>
        <w:tc>
          <w:tcPr>
            <w:tcW w:w="702" w:type="dxa"/>
          </w:tcPr>
          <w:p w14:paraId="21FF071E" w14:textId="77777777" w:rsidR="005D2E13" w:rsidRPr="005D2E13" w:rsidRDefault="005D2E13" w:rsidP="005D2E13">
            <w:pPr>
              <w:jc w:val="center"/>
              <w:rPr>
                <w:lang w:eastAsia="en-US"/>
              </w:rPr>
            </w:pPr>
            <w:r w:rsidRPr="005D2E13">
              <w:rPr>
                <w:lang w:eastAsia="en-US"/>
              </w:rPr>
              <w:t>78</w:t>
            </w:r>
          </w:p>
        </w:tc>
        <w:tc>
          <w:tcPr>
            <w:tcW w:w="3977" w:type="dxa"/>
          </w:tcPr>
          <w:p w14:paraId="4FC0D294" w14:textId="77777777" w:rsidR="005D2E13" w:rsidRPr="005D2E13" w:rsidRDefault="005D2E13" w:rsidP="005D2E13">
            <w:pPr>
              <w:jc w:val="both"/>
              <w:rPr>
                <w:lang w:eastAsia="en-US"/>
              </w:rPr>
            </w:pPr>
            <w:r w:rsidRPr="005D2E13">
              <w:rPr>
                <w:lang w:eastAsia="en-US"/>
              </w:rPr>
              <w:t>Specializuotas priedas arba sąsajos modulis, skirtas serverinės kondicionierių rotacijai užtikrinti.</w:t>
            </w:r>
          </w:p>
        </w:tc>
        <w:tc>
          <w:tcPr>
            <w:tcW w:w="1266" w:type="dxa"/>
          </w:tcPr>
          <w:p w14:paraId="335B58F3" w14:textId="77777777" w:rsidR="005D2E13" w:rsidRPr="005D2E13" w:rsidRDefault="005D2E13" w:rsidP="005D2E13">
            <w:pPr>
              <w:jc w:val="center"/>
              <w:rPr>
                <w:lang w:eastAsia="en-US"/>
              </w:rPr>
            </w:pPr>
            <w:r w:rsidRPr="005D2E13">
              <w:rPr>
                <w:lang w:eastAsia="en-US"/>
              </w:rPr>
              <w:t>kompl.</w:t>
            </w:r>
          </w:p>
        </w:tc>
        <w:tc>
          <w:tcPr>
            <w:tcW w:w="1421" w:type="dxa"/>
            <w:noWrap/>
          </w:tcPr>
          <w:p w14:paraId="52702C4E" w14:textId="77777777" w:rsidR="005D2E13" w:rsidRPr="005D2E13" w:rsidRDefault="005D2E13" w:rsidP="005D2E13">
            <w:pPr>
              <w:jc w:val="center"/>
              <w:rPr>
                <w:lang w:eastAsia="en-US"/>
              </w:rPr>
            </w:pPr>
            <w:r w:rsidRPr="005D2E13">
              <w:rPr>
                <w:lang w:eastAsia="en-US"/>
              </w:rPr>
              <w:t>1</w:t>
            </w:r>
          </w:p>
        </w:tc>
        <w:tc>
          <w:tcPr>
            <w:tcW w:w="1443" w:type="dxa"/>
          </w:tcPr>
          <w:p w14:paraId="346097DC"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78AE9F7F" w14:textId="77777777" w:rsidR="005D2E13" w:rsidRPr="005D2E13" w:rsidRDefault="005D2E13" w:rsidP="005D2E13">
            <w:pPr>
              <w:jc w:val="both"/>
              <w:rPr>
                <w:color w:val="FF0000"/>
                <w:lang w:eastAsia="en-US"/>
              </w:rPr>
            </w:pPr>
          </w:p>
        </w:tc>
      </w:tr>
      <w:tr w:rsidR="005D2E13" w:rsidRPr="005D2E13" w14:paraId="79D2FF52" w14:textId="77777777" w:rsidTr="00620874">
        <w:trPr>
          <w:trHeight w:val="1248"/>
        </w:trPr>
        <w:tc>
          <w:tcPr>
            <w:tcW w:w="702" w:type="dxa"/>
          </w:tcPr>
          <w:p w14:paraId="0253F269" w14:textId="77777777" w:rsidR="005D2E13" w:rsidRPr="005D2E13" w:rsidRDefault="005D2E13" w:rsidP="005D2E13">
            <w:pPr>
              <w:jc w:val="center"/>
              <w:rPr>
                <w:lang w:eastAsia="en-US"/>
              </w:rPr>
            </w:pPr>
            <w:r w:rsidRPr="005D2E13">
              <w:rPr>
                <w:lang w:eastAsia="en-US"/>
              </w:rPr>
              <w:t>79</w:t>
            </w:r>
          </w:p>
        </w:tc>
        <w:tc>
          <w:tcPr>
            <w:tcW w:w="3977" w:type="dxa"/>
            <w:hideMark/>
          </w:tcPr>
          <w:p w14:paraId="69875F63" w14:textId="77777777" w:rsidR="005D2E13" w:rsidRPr="005D2E13" w:rsidRDefault="005D2E13" w:rsidP="005D2E13">
            <w:pPr>
              <w:jc w:val="both"/>
              <w:rPr>
                <w:lang w:eastAsia="en-US"/>
              </w:rPr>
            </w:pPr>
            <w:r w:rsidRPr="005D2E13">
              <w:rPr>
                <w:lang w:eastAsia="en-US"/>
              </w:rPr>
              <w:t>Kondicionieriaus išorinio agregato, kurio šaldymo galia iki 7 kW, montavimas ant žemės, prie pastato išorinės sienos</w:t>
            </w:r>
          </w:p>
        </w:tc>
        <w:tc>
          <w:tcPr>
            <w:tcW w:w="1266" w:type="dxa"/>
            <w:hideMark/>
          </w:tcPr>
          <w:p w14:paraId="0963507B" w14:textId="77777777" w:rsidR="005D2E13" w:rsidRPr="005D2E13" w:rsidRDefault="005D2E13" w:rsidP="005D2E13">
            <w:pPr>
              <w:jc w:val="center"/>
              <w:rPr>
                <w:lang w:eastAsia="en-US"/>
              </w:rPr>
            </w:pPr>
            <w:r w:rsidRPr="005D2E13">
              <w:rPr>
                <w:lang w:eastAsia="en-US"/>
              </w:rPr>
              <w:t>vnt.</w:t>
            </w:r>
          </w:p>
        </w:tc>
        <w:tc>
          <w:tcPr>
            <w:tcW w:w="1421" w:type="dxa"/>
            <w:noWrap/>
            <w:hideMark/>
          </w:tcPr>
          <w:p w14:paraId="42133E4C" w14:textId="77777777" w:rsidR="005D2E13" w:rsidRPr="005D2E13" w:rsidRDefault="005D2E13" w:rsidP="005D2E13">
            <w:pPr>
              <w:jc w:val="center"/>
              <w:rPr>
                <w:lang w:eastAsia="en-US"/>
              </w:rPr>
            </w:pPr>
            <w:r w:rsidRPr="005D2E13">
              <w:rPr>
                <w:lang w:eastAsia="en-US"/>
              </w:rPr>
              <w:t>3,0</w:t>
            </w:r>
          </w:p>
        </w:tc>
        <w:tc>
          <w:tcPr>
            <w:tcW w:w="1443" w:type="dxa"/>
          </w:tcPr>
          <w:p w14:paraId="7749CB9D"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6515365A"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70D24E62" w14:textId="77777777" w:rsidTr="00620874">
        <w:trPr>
          <w:trHeight w:val="624"/>
        </w:trPr>
        <w:tc>
          <w:tcPr>
            <w:tcW w:w="702" w:type="dxa"/>
          </w:tcPr>
          <w:p w14:paraId="2E99EAD2" w14:textId="77777777" w:rsidR="005D2E13" w:rsidRPr="005D2E13" w:rsidRDefault="005D2E13" w:rsidP="005D2E13">
            <w:pPr>
              <w:jc w:val="center"/>
              <w:rPr>
                <w:lang w:eastAsia="en-US"/>
              </w:rPr>
            </w:pPr>
            <w:r w:rsidRPr="005D2E13">
              <w:rPr>
                <w:lang w:eastAsia="en-US"/>
              </w:rPr>
              <w:t>80</w:t>
            </w:r>
          </w:p>
        </w:tc>
        <w:tc>
          <w:tcPr>
            <w:tcW w:w="3977" w:type="dxa"/>
          </w:tcPr>
          <w:p w14:paraId="61D241D8" w14:textId="77777777" w:rsidR="005D2E13" w:rsidRPr="005D2E13" w:rsidRDefault="005D2E13" w:rsidP="005D2E13">
            <w:pPr>
              <w:jc w:val="both"/>
              <w:rPr>
                <w:lang w:eastAsia="en-US"/>
              </w:rPr>
            </w:pPr>
            <w:r w:rsidRPr="005D2E13">
              <w:rPr>
                <w:lang w:eastAsia="en-US"/>
              </w:rPr>
              <w:t>Išorinis kondicionierius, split sistemos, šaldymo galia &gt;3,4 kW</w:t>
            </w:r>
          </w:p>
        </w:tc>
        <w:tc>
          <w:tcPr>
            <w:tcW w:w="1266" w:type="dxa"/>
          </w:tcPr>
          <w:p w14:paraId="5A34E737" w14:textId="77777777" w:rsidR="005D2E13" w:rsidRPr="005D2E13" w:rsidRDefault="005D2E13" w:rsidP="005D2E13">
            <w:pPr>
              <w:jc w:val="center"/>
              <w:rPr>
                <w:lang w:eastAsia="en-US"/>
              </w:rPr>
            </w:pPr>
            <w:r w:rsidRPr="005D2E13">
              <w:rPr>
                <w:lang w:eastAsia="en-US"/>
              </w:rPr>
              <w:t>vnt.</w:t>
            </w:r>
          </w:p>
        </w:tc>
        <w:tc>
          <w:tcPr>
            <w:tcW w:w="1421" w:type="dxa"/>
            <w:noWrap/>
          </w:tcPr>
          <w:p w14:paraId="3A970A76" w14:textId="77777777" w:rsidR="005D2E13" w:rsidRPr="005D2E13" w:rsidRDefault="005D2E13" w:rsidP="005D2E13">
            <w:pPr>
              <w:jc w:val="center"/>
              <w:rPr>
                <w:lang w:eastAsia="en-US"/>
              </w:rPr>
            </w:pPr>
            <w:r w:rsidRPr="005D2E13">
              <w:rPr>
                <w:lang w:eastAsia="en-US"/>
              </w:rPr>
              <w:t>1</w:t>
            </w:r>
          </w:p>
        </w:tc>
        <w:tc>
          <w:tcPr>
            <w:tcW w:w="1443" w:type="dxa"/>
          </w:tcPr>
          <w:p w14:paraId="4F7936C5"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7836FE9A" w14:textId="77777777" w:rsidR="005D2E13" w:rsidRPr="005D2E13" w:rsidRDefault="005D2E13" w:rsidP="005D2E13">
            <w:pPr>
              <w:jc w:val="both"/>
              <w:rPr>
                <w:color w:val="FF0000"/>
                <w:lang w:eastAsia="en-US"/>
              </w:rPr>
            </w:pPr>
          </w:p>
        </w:tc>
      </w:tr>
      <w:tr w:rsidR="005D2E13" w:rsidRPr="005D2E13" w14:paraId="63F602CF" w14:textId="77777777" w:rsidTr="00620874">
        <w:trPr>
          <w:trHeight w:val="624"/>
        </w:trPr>
        <w:tc>
          <w:tcPr>
            <w:tcW w:w="702" w:type="dxa"/>
          </w:tcPr>
          <w:p w14:paraId="4F15E9EE" w14:textId="77777777" w:rsidR="005D2E13" w:rsidRPr="005D2E13" w:rsidRDefault="005D2E13" w:rsidP="005D2E13">
            <w:pPr>
              <w:jc w:val="center"/>
              <w:rPr>
                <w:lang w:eastAsia="en-US"/>
              </w:rPr>
            </w:pPr>
            <w:r w:rsidRPr="005D2E13">
              <w:rPr>
                <w:lang w:eastAsia="en-US"/>
              </w:rPr>
              <w:t>81</w:t>
            </w:r>
          </w:p>
        </w:tc>
        <w:tc>
          <w:tcPr>
            <w:tcW w:w="3977" w:type="dxa"/>
            <w:hideMark/>
          </w:tcPr>
          <w:p w14:paraId="16BC31B2" w14:textId="77777777" w:rsidR="005D2E13" w:rsidRPr="005D2E13" w:rsidRDefault="005D2E13" w:rsidP="005D2E13">
            <w:pPr>
              <w:jc w:val="both"/>
              <w:rPr>
                <w:lang w:eastAsia="en-US"/>
              </w:rPr>
            </w:pPr>
            <w:r w:rsidRPr="005D2E13">
              <w:rPr>
                <w:lang w:eastAsia="en-US"/>
              </w:rPr>
              <w:t>Išorinis kondicionierius, split sistemos, šaldymo galia &gt;5,0 kW</w:t>
            </w:r>
          </w:p>
        </w:tc>
        <w:tc>
          <w:tcPr>
            <w:tcW w:w="1266" w:type="dxa"/>
            <w:hideMark/>
          </w:tcPr>
          <w:p w14:paraId="4CCB3229" w14:textId="77777777" w:rsidR="005D2E13" w:rsidRPr="005D2E13" w:rsidRDefault="005D2E13" w:rsidP="005D2E13">
            <w:pPr>
              <w:jc w:val="center"/>
              <w:rPr>
                <w:lang w:eastAsia="en-US"/>
              </w:rPr>
            </w:pPr>
            <w:r w:rsidRPr="005D2E13">
              <w:rPr>
                <w:lang w:eastAsia="en-US"/>
              </w:rPr>
              <w:t>vnt</w:t>
            </w:r>
          </w:p>
        </w:tc>
        <w:tc>
          <w:tcPr>
            <w:tcW w:w="1421" w:type="dxa"/>
            <w:noWrap/>
            <w:hideMark/>
          </w:tcPr>
          <w:p w14:paraId="2A502716" w14:textId="77777777" w:rsidR="005D2E13" w:rsidRPr="005D2E13" w:rsidRDefault="005D2E13" w:rsidP="005D2E13">
            <w:pPr>
              <w:jc w:val="center"/>
              <w:rPr>
                <w:lang w:eastAsia="en-US"/>
              </w:rPr>
            </w:pPr>
            <w:r w:rsidRPr="005D2E13">
              <w:rPr>
                <w:lang w:eastAsia="en-US"/>
              </w:rPr>
              <w:t>2,0</w:t>
            </w:r>
          </w:p>
        </w:tc>
        <w:tc>
          <w:tcPr>
            <w:tcW w:w="1443" w:type="dxa"/>
          </w:tcPr>
          <w:p w14:paraId="5FF848D0"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530E3AE3" w14:textId="77777777" w:rsidR="005D2E13" w:rsidRPr="005D2E13" w:rsidRDefault="005D2E13" w:rsidP="005D2E13">
            <w:pPr>
              <w:jc w:val="both"/>
              <w:rPr>
                <w:color w:val="FF0000"/>
                <w:lang w:eastAsia="en-US"/>
              </w:rPr>
            </w:pPr>
          </w:p>
        </w:tc>
      </w:tr>
      <w:tr w:rsidR="005D2E13" w:rsidRPr="005D2E13" w14:paraId="0364CDD1" w14:textId="77777777" w:rsidTr="00620874">
        <w:trPr>
          <w:trHeight w:val="929"/>
        </w:trPr>
        <w:tc>
          <w:tcPr>
            <w:tcW w:w="702" w:type="dxa"/>
          </w:tcPr>
          <w:p w14:paraId="6FD6B210" w14:textId="77777777" w:rsidR="005D2E13" w:rsidRPr="005D2E13" w:rsidRDefault="005D2E13" w:rsidP="005D2E13">
            <w:pPr>
              <w:jc w:val="center"/>
              <w:rPr>
                <w:lang w:eastAsia="en-US"/>
              </w:rPr>
            </w:pPr>
            <w:r w:rsidRPr="005D2E13">
              <w:rPr>
                <w:lang w:eastAsia="en-US"/>
              </w:rPr>
              <w:t>82</w:t>
            </w:r>
          </w:p>
        </w:tc>
        <w:tc>
          <w:tcPr>
            <w:tcW w:w="3977" w:type="dxa"/>
            <w:hideMark/>
          </w:tcPr>
          <w:p w14:paraId="1A79FB1D" w14:textId="77777777" w:rsidR="005D2E13" w:rsidRPr="005D2E13" w:rsidRDefault="005D2E13" w:rsidP="005D2E13">
            <w:pPr>
              <w:jc w:val="both"/>
              <w:rPr>
                <w:lang w:eastAsia="en-US"/>
              </w:rPr>
            </w:pPr>
            <w:r w:rsidRPr="005D2E13">
              <w:rPr>
                <w:lang w:eastAsia="en-US"/>
              </w:rPr>
              <w:t>Konstrukcijos (rėmų) išorinių kondicionierių blokams montuoti įrengimas</w:t>
            </w:r>
          </w:p>
        </w:tc>
        <w:tc>
          <w:tcPr>
            <w:tcW w:w="1266" w:type="dxa"/>
            <w:hideMark/>
          </w:tcPr>
          <w:p w14:paraId="54A33F35" w14:textId="77777777" w:rsidR="005D2E13" w:rsidRPr="005D2E13" w:rsidRDefault="005D2E13" w:rsidP="005D2E13">
            <w:pPr>
              <w:jc w:val="center"/>
              <w:rPr>
                <w:lang w:eastAsia="en-US"/>
              </w:rPr>
            </w:pPr>
            <w:r w:rsidRPr="005D2E13">
              <w:rPr>
                <w:lang w:eastAsia="en-US"/>
              </w:rPr>
              <w:t>vnt.</w:t>
            </w:r>
          </w:p>
        </w:tc>
        <w:tc>
          <w:tcPr>
            <w:tcW w:w="1421" w:type="dxa"/>
            <w:noWrap/>
            <w:hideMark/>
          </w:tcPr>
          <w:p w14:paraId="15BCAC86" w14:textId="77777777" w:rsidR="005D2E13" w:rsidRPr="005D2E13" w:rsidRDefault="005D2E13" w:rsidP="005D2E13">
            <w:pPr>
              <w:jc w:val="center"/>
              <w:rPr>
                <w:lang w:eastAsia="en-US"/>
              </w:rPr>
            </w:pPr>
            <w:r w:rsidRPr="005D2E13">
              <w:rPr>
                <w:lang w:eastAsia="en-US"/>
              </w:rPr>
              <w:t>3,0</w:t>
            </w:r>
          </w:p>
        </w:tc>
        <w:tc>
          <w:tcPr>
            <w:tcW w:w="1443" w:type="dxa"/>
          </w:tcPr>
          <w:p w14:paraId="0233431C"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03A24605"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5AA51FDF" w14:textId="77777777" w:rsidTr="00620874">
        <w:trPr>
          <w:trHeight w:val="1248"/>
        </w:trPr>
        <w:tc>
          <w:tcPr>
            <w:tcW w:w="702" w:type="dxa"/>
          </w:tcPr>
          <w:p w14:paraId="4D388489" w14:textId="77777777" w:rsidR="005D2E13" w:rsidRPr="005D2E13" w:rsidRDefault="005D2E13" w:rsidP="005D2E13">
            <w:pPr>
              <w:jc w:val="center"/>
              <w:rPr>
                <w:lang w:eastAsia="en-US"/>
              </w:rPr>
            </w:pPr>
            <w:r w:rsidRPr="005D2E13">
              <w:rPr>
                <w:lang w:eastAsia="en-US"/>
              </w:rPr>
              <w:t>83</w:t>
            </w:r>
          </w:p>
        </w:tc>
        <w:tc>
          <w:tcPr>
            <w:tcW w:w="3977" w:type="dxa"/>
            <w:hideMark/>
          </w:tcPr>
          <w:p w14:paraId="0C416081" w14:textId="77777777" w:rsidR="005D2E13" w:rsidRPr="005D2E13" w:rsidRDefault="005D2E13" w:rsidP="005D2E13">
            <w:pPr>
              <w:jc w:val="both"/>
              <w:rPr>
                <w:lang w:eastAsia="en-US"/>
              </w:rPr>
            </w:pPr>
            <w:r w:rsidRPr="005D2E13">
              <w:rPr>
                <w:lang w:eastAsia="en-US"/>
              </w:rPr>
              <w:t>Kondicionavimo vamzdynų iš varinių izoliuotų vamzdžių tiesimas, tvirtinant prie konstrukcijų  (vamzdžio išorinis skersmuo  iki 22 mm)</w:t>
            </w:r>
          </w:p>
        </w:tc>
        <w:tc>
          <w:tcPr>
            <w:tcW w:w="1266" w:type="dxa"/>
            <w:hideMark/>
          </w:tcPr>
          <w:p w14:paraId="431FF48D" w14:textId="77777777" w:rsidR="005D2E13" w:rsidRPr="005D2E13" w:rsidRDefault="005D2E13" w:rsidP="005D2E13">
            <w:pPr>
              <w:jc w:val="center"/>
              <w:rPr>
                <w:lang w:eastAsia="en-US"/>
              </w:rPr>
            </w:pPr>
            <w:r w:rsidRPr="005D2E13">
              <w:rPr>
                <w:lang w:eastAsia="en-US"/>
              </w:rPr>
              <w:t>m</w:t>
            </w:r>
          </w:p>
        </w:tc>
        <w:tc>
          <w:tcPr>
            <w:tcW w:w="1421" w:type="dxa"/>
            <w:noWrap/>
            <w:hideMark/>
          </w:tcPr>
          <w:p w14:paraId="3BF5AE33" w14:textId="77777777" w:rsidR="005D2E13" w:rsidRPr="005D2E13" w:rsidRDefault="005D2E13" w:rsidP="005D2E13">
            <w:pPr>
              <w:jc w:val="center"/>
              <w:rPr>
                <w:lang w:eastAsia="en-US"/>
              </w:rPr>
            </w:pPr>
            <w:r w:rsidRPr="005D2E13">
              <w:rPr>
                <w:lang w:eastAsia="en-US"/>
              </w:rPr>
              <w:t>68,0</w:t>
            </w:r>
          </w:p>
        </w:tc>
        <w:tc>
          <w:tcPr>
            <w:tcW w:w="1443" w:type="dxa"/>
          </w:tcPr>
          <w:p w14:paraId="5B28A05C"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409CCE5A"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A61F3A3" w14:textId="77777777" w:rsidTr="00620874">
        <w:trPr>
          <w:trHeight w:val="312"/>
        </w:trPr>
        <w:tc>
          <w:tcPr>
            <w:tcW w:w="702" w:type="dxa"/>
          </w:tcPr>
          <w:p w14:paraId="0BC48B4D" w14:textId="77777777" w:rsidR="005D2E13" w:rsidRPr="005D2E13" w:rsidRDefault="005D2E13" w:rsidP="005D2E13">
            <w:pPr>
              <w:jc w:val="center"/>
              <w:rPr>
                <w:lang w:eastAsia="en-US"/>
              </w:rPr>
            </w:pPr>
            <w:r w:rsidRPr="005D2E13">
              <w:rPr>
                <w:lang w:eastAsia="en-US"/>
              </w:rPr>
              <w:t>84</w:t>
            </w:r>
          </w:p>
        </w:tc>
        <w:tc>
          <w:tcPr>
            <w:tcW w:w="3977" w:type="dxa"/>
            <w:hideMark/>
          </w:tcPr>
          <w:p w14:paraId="0E20C1EC" w14:textId="77777777" w:rsidR="005D2E13" w:rsidRPr="005D2E13" w:rsidRDefault="005D2E13" w:rsidP="005D2E13">
            <w:pPr>
              <w:jc w:val="both"/>
              <w:rPr>
                <w:lang w:eastAsia="en-US"/>
              </w:rPr>
            </w:pPr>
            <w:r w:rsidRPr="005D2E13">
              <w:rPr>
                <w:lang w:eastAsia="en-US"/>
              </w:rPr>
              <w:t>Drenažinio siurbliuko montavimas</w:t>
            </w:r>
          </w:p>
        </w:tc>
        <w:tc>
          <w:tcPr>
            <w:tcW w:w="1266" w:type="dxa"/>
            <w:hideMark/>
          </w:tcPr>
          <w:p w14:paraId="19BC3003" w14:textId="77777777" w:rsidR="005D2E13" w:rsidRPr="005D2E13" w:rsidRDefault="005D2E13" w:rsidP="005D2E13">
            <w:pPr>
              <w:jc w:val="center"/>
              <w:rPr>
                <w:lang w:eastAsia="en-US"/>
              </w:rPr>
            </w:pPr>
            <w:r w:rsidRPr="005D2E13">
              <w:rPr>
                <w:lang w:eastAsia="en-US"/>
              </w:rPr>
              <w:t>vnt</w:t>
            </w:r>
          </w:p>
        </w:tc>
        <w:tc>
          <w:tcPr>
            <w:tcW w:w="1421" w:type="dxa"/>
            <w:noWrap/>
            <w:hideMark/>
          </w:tcPr>
          <w:p w14:paraId="638A9C2F" w14:textId="77777777" w:rsidR="005D2E13" w:rsidRPr="005D2E13" w:rsidRDefault="005D2E13" w:rsidP="005D2E13">
            <w:pPr>
              <w:jc w:val="center"/>
              <w:rPr>
                <w:lang w:eastAsia="en-US"/>
              </w:rPr>
            </w:pPr>
            <w:r w:rsidRPr="005D2E13">
              <w:rPr>
                <w:lang w:eastAsia="en-US"/>
              </w:rPr>
              <w:t>3,0</w:t>
            </w:r>
          </w:p>
        </w:tc>
        <w:tc>
          <w:tcPr>
            <w:tcW w:w="1443" w:type="dxa"/>
          </w:tcPr>
          <w:p w14:paraId="5796A0A6"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489DD785"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4689C2C6" w14:textId="77777777" w:rsidTr="00620874">
        <w:trPr>
          <w:trHeight w:val="624"/>
        </w:trPr>
        <w:tc>
          <w:tcPr>
            <w:tcW w:w="702" w:type="dxa"/>
          </w:tcPr>
          <w:p w14:paraId="4ACCAAC0" w14:textId="77777777" w:rsidR="005D2E13" w:rsidRPr="005D2E13" w:rsidRDefault="005D2E13" w:rsidP="005D2E13">
            <w:pPr>
              <w:jc w:val="center"/>
              <w:rPr>
                <w:lang w:eastAsia="en-US"/>
              </w:rPr>
            </w:pPr>
            <w:r w:rsidRPr="005D2E13">
              <w:rPr>
                <w:lang w:eastAsia="en-US"/>
              </w:rPr>
              <w:t>85</w:t>
            </w:r>
          </w:p>
        </w:tc>
        <w:tc>
          <w:tcPr>
            <w:tcW w:w="3977" w:type="dxa"/>
            <w:hideMark/>
          </w:tcPr>
          <w:p w14:paraId="28BF6F3A" w14:textId="77777777" w:rsidR="005D2E13" w:rsidRPr="005D2E13" w:rsidRDefault="005D2E13" w:rsidP="005D2E13">
            <w:pPr>
              <w:jc w:val="both"/>
              <w:rPr>
                <w:lang w:eastAsia="en-US"/>
              </w:rPr>
            </w:pPr>
            <w:r w:rsidRPr="005D2E13">
              <w:rPr>
                <w:lang w:eastAsia="en-US"/>
              </w:rPr>
              <w:t>Drenažinis siurbliukas komplekte su plūde (mini)</w:t>
            </w:r>
          </w:p>
        </w:tc>
        <w:tc>
          <w:tcPr>
            <w:tcW w:w="1266" w:type="dxa"/>
            <w:hideMark/>
          </w:tcPr>
          <w:p w14:paraId="531AD7FD" w14:textId="77777777" w:rsidR="005D2E13" w:rsidRPr="005D2E13" w:rsidRDefault="005D2E13" w:rsidP="005D2E13">
            <w:pPr>
              <w:jc w:val="center"/>
              <w:rPr>
                <w:lang w:eastAsia="en-US"/>
              </w:rPr>
            </w:pPr>
            <w:r w:rsidRPr="005D2E13">
              <w:rPr>
                <w:lang w:eastAsia="en-US"/>
              </w:rPr>
              <w:t>vnt</w:t>
            </w:r>
          </w:p>
        </w:tc>
        <w:tc>
          <w:tcPr>
            <w:tcW w:w="1421" w:type="dxa"/>
            <w:noWrap/>
            <w:hideMark/>
          </w:tcPr>
          <w:p w14:paraId="47DCEF88" w14:textId="77777777" w:rsidR="005D2E13" w:rsidRPr="005D2E13" w:rsidRDefault="005D2E13" w:rsidP="005D2E13">
            <w:pPr>
              <w:jc w:val="center"/>
              <w:rPr>
                <w:lang w:eastAsia="en-US"/>
              </w:rPr>
            </w:pPr>
            <w:r w:rsidRPr="005D2E13">
              <w:rPr>
                <w:lang w:eastAsia="en-US"/>
              </w:rPr>
              <w:t>3,0</w:t>
            </w:r>
          </w:p>
        </w:tc>
        <w:tc>
          <w:tcPr>
            <w:tcW w:w="1443" w:type="dxa"/>
          </w:tcPr>
          <w:p w14:paraId="01DE2075"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418FD922"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67B3874" w14:textId="77777777" w:rsidTr="00620874">
        <w:trPr>
          <w:trHeight w:val="708"/>
        </w:trPr>
        <w:tc>
          <w:tcPr>
            <w:tcW w:w="702" w:type="dxa"/>
          </w:tcPr>
          <w:p w14:paraId="2E01F31B" w14:textId="77777777" w:rsidR="005D2E13" w:rsidRPr="005D2E13" w:rsidRDefault="005D2E13" w:rsidP="005D2E13">
            <w:pPr>
              <w:jc w:val="center"/>
              <w:rPr>
                <w:lang w:eastAsia="en-US"/>
              </w:rPr>
            </w:pPr>
            <w:r w:rsidRPr="005D2E13">
              <w:rPr>
                <w:lang w:eastAsia="en-US"/>
              </w:rPr>
              <w:t>86</w:t>
            </w:r>
          </w:p>
        </w:tc>
        <w:tc>
          <w:tcPr>
            <w:tcW w:w="3977" w:type="dxa"/>
            <w:hideMark/>
          </w:tcPr>
          <w:p w14:paraId="1BD83019" w14:textId="77777777" w:rsidR="005D2E13" w:rsidRPr="005D2E13" w:rsidRDefault="005D2E13" w:rsidP="005D2E13">
            <w:pPr>
              <w:jc w:val="both"/>
              <w:rPr>
                <w:lang w:eastAsia="en-US"/>
              </w:rPr>
            </w:pPr>
            <w:r w:rsidRPr="005D2E13">
              <w:rPr>
                <w:lang w:eastAsia="en-US"/>
              </w:rPr>
              <w:t>Oro kondicionavimo sistemų vakumavimas, užpildymas šaldymo skysčiais</w:t>
            </w:r>
          </w:p>
        </w:tc>
        <w:tc>
          <w:tcPr>
            <w:tcW w:w="1266" w:type="dxa"/>
            <w:hideMark/>
          </w:tcPr>
          <w:p w14:paraId="4FB9E807" w14:textId="77777777" w:rsidR="005D2E13" w:rsidRPr="005D2E13" w:rsidRDefault="005D2E13" w:rsidP="005D2E13">
            <w:pPr>
              <w:jc w:val="center"/>
              <w:rPr>
                <w:lang w:eastAsia="en-US"/>
              </w:rPr>
            </w:pPr>
            <w:r w:rsidRPr="005D2E13">
              <w:rPr>
                <w:lang w:eastAsia="en-US"/>
              </w:rPr>
              <w:t>vnt.</w:t>
            </w:r>
          </w:p>
        </w:tc>
        <w:tc>
          <w:tcPr>
            <w:tcW w:w="1421" w:type="dxa"/>
            <w:noWrap/>
            <w:hideMark/>
          </w:tcPr>
          <w:p w14:paraId="2A07302F" w14:textId="77777777" w:rsidR="005D2E13" w:rsidRPr="005D2E13" w:rsidRDefault="005D2E13" w:rsidP="005D2E13">
            <w:pPr>
              <w:jc w:val="center"/>
              <w:rPr>
                <w:lang w:eastAsia="en-US"/>
              </w:rPr>
            </w:pPr>
            <w:r w:rsidRPr="005D2E13">
              <w:rPr>
                <w:lang w:eastAsia="en-US"/>
              </w:rPr>
              <w:t>3,0</w:t>
            </w:r>
          </w:p>
        </w:tc>
        <w:tc>
          <w:tcPr>
            <w:tcW w:w="1443" w:type="dxa"/>
          </w:tcPr>
          <w:p w14:paraId="70D0342B"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7E6E3F31"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75C3FC20" w14:textId="77777777" w:rsidTr="00620874">
        <w:trPr>
          <w:trHeight w:val="624"/>
        </w:trPr>
        <w:tc>
          <w:tcPr>
            <w:tcW w:w="702" w:type="dxa"/>
          </w:tcPr>
          <w:p w14:paraId="2031AB82" w14:textId="77777777" w:rsidR="005D2E13" w:rsidRPr="005D2E13" w:rsidRDefault="005D2E13" w:rsidP="005D2E13">
            <w:pPr>
              <w:jc w:val="center"/>
              <w:rPr>
                <w:lang w:eastAsia="en-US"/>
              </w:rPr>
            </w:pPr>
            <w:r w:rsidRPr="005D2E13">
              <w:rPr>
                <w:lang w:eastAsia="en-US"/>
              </w:rPr>
              <w:t>87</w:t>
            </w:r>
          </w:p>
        </w:tc>
        <w:tc>
          <w:tcPr>
            <w:tcW w:w="3977" w:type="dxa"/>
            <w:hideMark/>
          </w:tcPr>
          <w:p w14:paraId="2C8D6D40" w14:textId="77777777" w:rsidR="005D2E13" w:rsidRPr="005D2E13" w:rsidRDefault="005D2E13" w:rsidP="005D2E13">
            <w:pPr>
              <w:jc w:val="both"/>
              <w:rPr>
                <w:lang w:eastAsia="en-US"/>
              </w:rPr>
            </w:pPr>
            <w:r w:rsidRPr="005D2E13">
              <w:rPr>
                <w:lang w:eastAsia="en-US"/>
              </w:rPr>
              <w:t>Signalinio kabelio tarp sistemos elementų tiesimas</w:t>
            </w:r>
          </w:p>
        </w:tc>
        <w:tc>
          <w:tcPr>
            <w:tcW w:w="1266" w:type="dxa"/>
            <w:hideMark/>
          </w:tcPr>
          <w:p w14:paraId="48A4ED9E" w14:textId="77777777" w:rsidR="005D2E13" w:rsidRPr="005D2E13" w:rsidRDefault="005D2E13" w:rsidP="005D2E13">
            <w:pPr>
              <w:jc w:val="center"/>
              <w:rPr>
                <w:lang w:eastAsia="en-US"/>
              </w:rPr>
            </w:pPr>
            <w:r w:rsidRPr="005D2E13">
              <w:rPr>
                <w:lang w:eastAsia="en-US"/>
              </w:rPr>
              <w:t>100m</w:t>
            </w:r>
          </w:p>
        </w:tc>
        <w:tc>
          <w:tcPr>
            <w:tcW w:w="1421" w:type="dxa"/>
            <w:noWrap/>
            <w:hideMark/>
          </w:tcPr>
          <w:p w14:paraId="7A3C972B" w14:textId="77777777" w:rsidR="005D2E13" w:rsidRPr="005D2E13" w:rsidRDefault="005D2E13" w:rsidP="005D2E13">
            <w:pPr>
              <w:jc w:val="center"/>
              <w:rPr>
                <w:lang w:eastAsia="en-US"/>
              </w:rPr>
            </w:pPr>
            <w:r w:rsidRPr="005D2E13">
              <w:rPr>
                <w:lang w:eastAsia="en-US"/>
              </w:rPr>
              <w:t>0,18</w:t>
            </w:r>
          </w:p>
        </w:tc>
        <w:tc>
          <w:tcPr>
            <w:tcW w:w="1443" w:type="dxa"/>
          </w:tcPr>
          <w:p w14:paraId="0180457C"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30F65913"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1C16325A" w14:textId="77777777" w:rsidTr="00620874">
        <w:trPr>
          <w:trHeight w:val="312"/>
        </w:trPr>
        <w:tc>
          <w:tcPr>
            <w:tcW w:w="702" w:type="dxa"/>
          </w:tcPr>
          <w:p w14:paraId="7AAC553D" w14:textId="77777777" w:rsidR="005D2E13" w:rsidRPr="005D2E13" w:rsidRDefault="005D2E13" w:rsidP="005D2E13">
            <w:pPr>
              <w:jc w:val="center"/>
              <w:rPr>
                <w:lang w:eastAsia="en-US"/>
              </w:rPr>
            </w:pPr>
            <w:r w:rsidRPr="005D2E13">
              <w:rPr>
                <w:lang w:eastAsia="en-US"/>
              </w:rPr>
              <w:t>88</w:t>
            </w:r>
          </w:p>
        </w:tc>
        <w:tc>
          <w:tcPr>
            <w:tcW w:w="3977" w:type="dxa"/>
            <w:hideMark/>
          </w:tcPr>
          <w:p w14:paraId="404F0643" w14:textId="77777777" w:rsidR="005D2E13" w:rsidRPr="005D2E13" w:rsidRDefault="005D2E13" w:rsidP="005D2E13">
            <w:pPr>
              <w:jc w:val="both"/>
              <w:rPr>
                <w:lang w:eastAsia="en-US"/>
              </w:rPr>
            </w:pPr>
            <w:r w:rsidRPr="005D2E13">
              <w:rPr>
                <w:lang w:eastAsia="en-US"/>
              </w:rPr>
              <w:t>Plastikinių kanalų montavimas</w:t>
            </w:r>
          </w:p>
        </w:tc>
        <w:tc>
          <w:tcPr>
            <w:tcW w:w="1266" w:type="dxa"/>
            <w:hideMark/>
          </w:tcPr>
          <w:p w14:paraId="32B010FB" w14:textId="77777777" w:rsidR="005D2E13" w:rsidRPr="005D2E13" w:rsidRDefault="005D2E13" w:rsidP="005D2E13">
            <w:pPr>
              <w:jc w:val="center"/>
              <w:rPr>
                <w:lang w:eastAsia="en-US"/>
              </w:rPr>
            </w:pPr>
            <w:r w:rsidRPr="005D2E13">
              <w:rPr>
                <w:lang w:eastAsia="en-US"/>
              </w:rPr>
              <w:t>100m</w:t>
            </w:r>
          </w:p>
        </w:tc>
        <w:tc>
          <w:tcPr>
            <w:tcW w:w="1421" w:type="dxa"/>
            <w:noWrap/>
            <w:hideMark/>
          </w:tcPr>
          <w:p w14:paraId="27884274" w14:textId="77777777" w:rsidR="005D2E13" w:rsidRPr="005D2E13" w:rsidRDefault="005D2E13" w:rsidP="005D2E13">
            <w:pPr>
              <w:jc w:val="center"/>
              <w:rPr>
                <w:lang w:eastAsia="en-US"/>
              </w:rPr>
            </w:pPr>
            <w:r w:rsidRPr="005D2E13">
              <w:rPr>
                <w:lang w:eastAsia="en-US"/>
              </w:rPr>
              <w:t>0,07</w:t>
            </w:r>
          </w:p>
        </w:tc>
        <w:tc>
          <w:tcPr>
            <w:tcW w:w="1443" w:type="dxa"/>
          </w:tcPr>
          <w:p w14:paraId="316A2ABE"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50F68341"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0D46E8ED" w14:textId="77777777" w:rsidTr="00620874">
        <w:trPr>
          <w:trHeight w:val="936"/>
        </w:trPr>
        <w:tc>
          <w:tcPr>
            <w:tcW w:w="702" w:type="dxa"/>
          </w:tcPr>
          <w:p w14:paraId="1A966317" w14:textId="77777777" w:rsidR="005D2E13" w:rsidRPr="005D2E13" w:rsidRDefault="005D2E13" w:rsidP="005D2E13">
            <w:pPr>
              <w:jc w:val="center"/>
              <w:rPr>
                <w:lang w:eastAsia="en-US"/>
              </w:rPr>
            </w:pPr>
            <w:r w:rsidRPr="005D2E13">
              <w:rPr>
                <w:lang w:eastAsia="en-US"/>
              </w:rPr>
              <w:t>89</w:t>
            </w:r>
          </w:p>
        </w:tc>
        <w:tc>
          <w:tcPr>
            <w:tcW w:w="3977" w:type="dxa"/>
            <w:hideMark/>
          </w:tcPr>
          <w:p w14:paraId="16642C45" w14:textId="77777777" w:rsidR="005D2E13" w:rsidRPr="005D2E13" w:rsidRDefault="005D2E13" w:rsidP="005D2E13">
            <w:pPr>
              <w:jc w:val="both"/>
              <w:rPr>
                <w:lang w:eastAsia="en-US"/>
              </w:rPr>
            </w:pPr>
            <w:r w:rsidRPr="005D2E13">
              <w:rPr>
                <w:lang w:eastAsia="en-US"/>
              </w:rPr>
              <w:t>Apsauginių plastikinių gofruotų vamzdžių (apsaugos nuo ultravioletinių spindulių) montavimas</w:t>
            </w:r>
          </w:p>
        </w:tc>
        <w:tc>
          <w:tcPr>
            <w:tcW w:w="1266" w:type="dxa"/>
            <w:hideMark/>
          </w:tcPr>
          <w:p w14:paraId="1C030E6A" w14:textId="77777777" w:rsidR="005D2E13" w:rsidRPr="005D2E13" w:rsidRDefault="005D2E13" w:rsidP="005D2E13">
            <w:pPr>
              <w:jc w:val="center"/>
              <w:rPr>
                <w:lang w:eastAsia="en-US"/>
              </w:rPr>
            </w:pPr>
            <w:r w:rsidRPr="005D2E13">
              <w:rPr>
                <w:lang w:eastAsia="en-US"/>
              </w:rPr>
              <w:t>100m</w:t>
            </w:r>
          </w:p>
        </w:tc>
        <w:tc>
          <w:tcPr>
            <w:tcW w:w="1421" w:type="dxa"/>
            <w:noWrap/>
            <w:hideMark/>
          </w:tcPr>
          <w:p w14:paraId="3C4CA697" w14:textId="77777777" w:rsidR="005D2E13" w:rsidRPr="005D2E13" w:rsidRDefault="005D2E13" w:rsidP="005D2E13">
            <w:pPr>
              <w:jc w:val="center"/>
              <w:rPr>
                <w:lang w:eastAsia="en-US"/>
              </w:rPr>
            </w:pPr>
            <w:r w:rsidRPr="005D2E13">
              <w:rPr>
                <w:lang w:eastAsia="en-US"/>
              </w:rPr>
              <w:t>0,015</w:t>
            </w:r>
          </w:p>
        </w:tc>
        <w:tc>
          <w:tcPr>
            <w:tcW w:w="1443" w:type="dxa"/>
          </w:tcPr>
          <w:p w14:paraId="639FBD87"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0236D99C"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6AFF7B4" w14:textId="77777777" w:rsidTr="00620874">
        <w:trPr>
          <w:trHeight w:val="624"/>
        </w:trPr>
        <w:tc>
          <w:tcPr>
            <w:tcW w:w="702" w:type="dxa"/>
          </w:tcPr>
          <w:p w14:paraId="746288DD" w14:textId="77777777" w:rsidR="005D2E13" w:rsidRPr="005D2E13" w:rsidRDefault="005D2E13" w:rsidP="005D2E13">
            <w:pPr>
              <w:jc w:val="center"/>
              <w:rPr>
                <w:lang w:eastAsia="en-US"/>
              </w:rPr>
            </w:pPr>
            <w:r w:rsidRPr="005D2E13">
              <w:rPr>
                <w:lang w:eastAsia="en-US"/>
              </w:rPr>
              <w:t>90</w:t>
            </w:r>
          </w:p>
        </w:tc>
        <w:tc>
          <w:tcPr>
            <w:tcW w:w="3977" w:type="dxa"/>
            <w:hideMark/>
          </w:tcPr>
          <w:p w14:paraId="03298309" w14:textId="77777777" w:rsidR="005D2E13" w:rsidRPr="005D2E13" w:rsidRDefault="005D2E13" w:rsidP="005D2E13">
            <w:pPr>
              <w:jc w:val="both"/>
              <w:rPr>
                <w:lang w:eastAsia="en-US"/>
              </w:rPr>
            </w:pPr>
            <w:r w:rsidRPr="005D2E13">
              <w:rPr>
                <w:lang w:eastAsia="en-US"/>
              </w:rPr>
              <w:t>Oro kondicionavimo sistemos suderinimas, paleidimas</w:t>
            </w:r>
          </w:p>
        </w:tc>
        <w:tc>
          <w:tcPr>
            <w:tcW w:w="1266" w:type="dxa"/>
            <w:hideMark/>
          </w:tcPr>
          <w:p w14:paraId="6A94A517" w14:textId="77777777" w:rsidR="005D2E13" w:rsidRPr="005D2E13" w:rsidRDefault="005D2E13" w:rsidP="005D2E13">
            <w:pPr>
              <w:jc w:val="center"/>
              <w:rPr>
                <w:lang w:eastAsia="en-US"/>
              </w:rPr>
            </w:pPr>
            <w:r w:rsidRPr="005D2E13">
              <w:rPr>
                <w:lang w:eastAsia="en-US"/>
              </w:rPr>
              <w:t>vnt.</w:t>
            </w:r>
          </w:p>
        </w:tc>
        <w:tc>
          <w:tcPr>
            <w:tcW w:w="1421" w:type="dxa"/>
            <w:noWrap/>
            <w:hideMark/>
          </w:tcPr>
          <w:p w14:paraId="638E65BB" w14:textId="77777777" w:rsidR="005D2E13" w:rsidRPr="005D2E13" w:rsidRDefault="005D2E13" w:rsidP="005D2E13">
            <w:pPr>
              <w:jc w:val="center"/>
              <w:rPr>
                <w:lang w:eastAsia="en-US"/>
              </w:rPr>
            </w:pPr>
            <w:r w:rsidRPr="005D2E13">
              <w:rPr>
                <w:lang w:eastAsia="en-US"/>
              </w:rPr>
              <w:t>3,0</w:t>
            </w:r>
          </w:p>
        </w:tc>
        <w:tc>
          <w:tcPr>
            <w:tcW w:w="1443" w:type="dxa"/>
          </w:tcPr>
          <w:p w14:paraId="68E1A9DF"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343EC247"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21DA289F" w14:textId="77777777" w:rsidTr="00620874">
        <w:trPr>
          <w:trHeight w:val="936"/>
        </w:trPr>
        <w:tc>
          <w:tcPr>
            <w:tcW w:w="702" w:type="dxa"/>
          </w:tcPr>
          <w:p w14:paraId="07BEB366" w14:textId="77777777" w:rsidR="005D2E13" w:rsidRPr="005D2E13" w:rsidRDefault="005D2E13" w:rsidP="005D2E13">
            <w:pPr>
              <w:jc w:val="center"/>
              <w:rPr>
                <w:lang w:eastAsia="en-US"/>
              </w:rPr>
            </w:pPr>
            <w:r w:rsidRPr="005D2E13">
              <w:rPr>
                <w:lang w:eastAsia="en-US"/>
              </w:rPr>
              <w:t>91</w:t>
            </w:r>
          </w:p>
        </w:tc>
        <w:tc>
          <w:tcPr>
            <w:tcW w:w="3977" w:type="dxa"/>
            <w:hideMark/>
          </w:tcPr>
          <w:p w14:paraId="39F4FEF6" w14:textId="77777777" w:rsidR="005D2E13" w:rsidRPr="005D2E13" w:rsidRDefault="005D2E13" w:rsidP="005D2E13">
            <w:pPr>
              <w:jc w:val="both"/>
              <w:rPr>
                <w:lang w:eastAsia="en-US"/>
              </w:rPr>
            </w:pPr>
            <w:r w:rsidRPr="005D2E13">
              <w:rPr>
                <w:lang w:eastAsia="en-US"/>
              </w:rPr>
              <w:t>Montavimo, tvirtinimo medžiagos (fasoninės detalės, alkūnės, movos, tvirtinimo elementai)</w:t>
            </w:r>
          </w:p>
        </w:tc>
        <w:tc>
          <w:tcPr>
            <w:tcW w:w="1266" w:type="dxa"/>
            <w:hideMark/>
          </w:tcPr>
          <w:p w14:paraId="06E5F1F9" w14:textId="77777777" w:rsidR="005D2E13" w:rsidRPr="005D2E13" w:rsidRDefault="005D2E13" w:rsidP="005D2E13">
            <w:pPr>
              <w:jc w:val="center"/>
              <w:rPr>
                <w:lang w:eastAsia="en-US"/>
              </w:rPr>
            </w:pPr>
            <w:r w:rsidRPr="005D2E13">
              <w:rPr>
                <w:lang w:eastAsia="en-US"/>
              </w:rPr>
              <w:t>kompl.</w:t>
            </w:r>
          </w:p>
        </w:tc>
        <w:tc>
          <w:tcPr>
            <w:tcW w:w="1421" w:type="dxa"/>
            <w:noWrap/>
            <w:hideMark/>
          </w:tcPr>
          <w:p w14:paraId="3E807F53" w14:textId="77777777" w:rsidR="005D2E13" w:rsidRPr="005D2E13" w:rsidRDefault="005D2E13" w:rsidP="005D2E13">
            <w:pPr>
              <w:jc w:val="center"/>
              <w:rPr>
                <w:lang w:eastAsia="en-US"/>
              </w:rPr>
            </w:pPr>
            <w:r w:rsidRPr="005D2E13">
              <w:rPr>
                <w:lang w:eastAsia="en-US"/>
              </w:rPr>
              <w:t>3,0</w:t>
            </w:r>
          </w:p>
        </w:tc>
        <w:tc>
          <w:tcPr>
            <w:tcW w:w="1443" w:type="dxa"/>
            <w:hideMark/>
          </w:tcPr>
          <w:p w14:paraId="62A170E3"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66749738"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75DECC96" w14:textId="77777777" w:rsidTr="00620874">
        <w:trPr>
          <w:trHeight w:val="312"/>
        </w:trPr>
        <w:tc>
          <w:tcPr>
            <w:tcW w:w="702" w:type="dxa"/>
          </w:tcPr>
          <w:p w14:paraId="4955171B" w14:textId="77777777" w:rsidR="005D2E13" w:rsidRPr="005D2E13" w:rsidRDefault="005D2E13" w:rsidP="005D2E13">
            <w:pPr>
              <w:jc w:val="center"/>
              <w:rPr>
                <w:lang w:eastAsia="en-US"/>
              </w:rPr>
            </w:pPr>
            <w:r w:rsidRPr="005D2E13">
              <w:rPr>
                <w:lang w:eastAsia="en-US"/>
              </w:rPr>
              <w:lastRenderedPageBreak/>
              <w:t>92</w:t>
            </w:r>
          </w:p>
        </w:tc>
        <w:tc>
          <w:tcPr>
            <w:tcW w:w="3977" w:type="dxa"/>
          </w:tcPr>
          <w:p w14:paraId="60643B40" w14:textId="77777777" w:rsidR="005D2E13" w:rsidRPr="005D2E13" w:rsidRDefault="005D2E13" w:rsidP="005D2E13">
            <w:pPr>
              <w:jc w:val="both"/>
              <w:rPr>
                <w:lang w:eastAsia="en-US"/>
              </w:rPr>
            </w:pPr>
            <w:r w:rsidRPr="005D2E13">
              <w:rPr>
                <w:lang w:eastAsia="en-US"/>
              </w:rPr>
              <w:t>Dekoratyvinė apdaila išoriniams kondicionierių blokams</w:t>
            </w:r>
          </w:p>
        </w:tc>
        <w:tc>
          <w:tcPr>
            <w:tcW w:w="1266" w:type="dxa"/>
          </w:tcPr>
          <w:p w14:paraId="0041FB4B" w14:textId="77777777" w:rsidR="005D2E13" w:rsidRPr="005D2E13" w:rsidRDefault="005D2E13" w:rsidP="005D2E13">
            <w:pPr>
              <w:jc w:val="center"/>
              <w:rPr>
                <w:lang w:eastAsia="en-US"/>
              </w:rPr>
            </w:pPr>
            <w:r w:rsidRPr="005D2E13">
              <w:rPr>
                <w:lang w:eastAsia="en-US"/>
              </w:rPr>
              <w:t>kompl.</w:t>
            </w:r>
          </w:p>
        </w:tc>
        <w:tc>
          <w:tcPr>
            <w:tcW w:w="1421" w:type="dxa"/>
          </w:tcPr>
          <w:p w14:paraId="7E521514" w14:textId="77777777" w:rsidR="005D2E13" w:rsidRPr="005D2E13" w:rsidRDefault="005D2E13" w:rsidP="005D2E13">
            <w:pPr>
              <w:jc w:val="center"/>
              <w:rPr>
                <w:lang w:eastAsia="en-US"/>
              </w:rPr>
            </w:pPr>
            <w:r w:rsidRPr="005D2E13">
              <w:rPr>
                <w:lang w:eastAsia="en-US"/>
              </w:rPr>
              <w:t>1</w:t>
            </w:r>
          </w:p>
        </w:tc>
        <w:tc>
          <w:tcPr>
            <w:tcW w:w="1443" w:type="dxa"/>
          </w:tcPr>
          <w:p w14:paraId="2DFFA03F" w14:textId="77777777" w:rsidR="005D2E13" w:rsidRPr="005D2E13" w:rsidRDefault="005D2E13" w:rsidP="005D2E13">
            <w:pPr>
              <w:jc w:val="center"/>
              <w:rPr>
                <w:color w:val="FF0000"/>
                <w:lang w:eastAsia="en-US"/>
              </w:rPr>
            </w:pPr>
            <w:r w:rsidRPr="005D2E13">
              <w:rPr>
                <w:lang w:eastAsia="en-US"/>
              </w:rPr>
              <w:t>TS.1</w:t>
            </w:r>
          </w:p>
        </w:tc>
        <w:tc>
          <w:tcPr>
            <w:tcW w:w="1109" w:type="dxa"/>
          </w:tcPr>
          <w:p w14:paraId="42B35C0A" w14:textId="77777777" w:rsidR="005D2E13" w:rsidRPr="005D2E13" w:rsidRDefault="005D2E13" w:rsidP="005D2E13">
            <w:pPr>
              <w:jc w:val="both"/>
              <w:rPr>
                <w:color w:val="FF0000"/>
                <w:lang w:eastAsia="en-US"/>
              </w:rPr>
            </w:pPr>
          </w:p>
        </w:tc>
      </w:tr>
      <w:tr w:rsidR="005D2E13" w:rsidRPr="005D2E13" w14:paraId="0ECB4D82" w14:textId="77777777" w:rsidTr="00620874">
        <w:trPr>
          <w:trHeight w:val="312"/>
        </w:trPr>
        <w:tc>
          <w:tcPr>
            <w:tcW w:w="702" w:type="dxa"/>
          </w:tcPr>
          <w:p w14:paraId="7F5B9857" w14:textId="77777777" w:rsidR="005D2E13" w:rsidRPr="005D2E13" w:rsidRDefault="005D2E13" w:rsidP="005D2E13">
            <w:pPr>
              <w:jc w:val="center"/>
              <w:rPr>
                <w:lang w:eastAsia="en-US"/>
              </w:rPr>
            </w:pPr>
          </w:p>
        </w:tc>
        <w:tc>
          <w:tcPr>
            <w:tcW w:w="3977" w:type="dxa"/>
            <w:hideMark/>
          </w:tcPr>
          <w:p w14:paraId="77F03990" w14:textId="77777777" w:rsidR="005D2E13" w:rsidRPr="005D2E13" w:rsidRDefault="005D2E13" w:rsidP="005D2E13">
            <w:pPr>
              <w:jc w:val="both"/>
              <w:rPr>
                <w:b/>
                <w:bCs/>
                <w:color w:val="FF0000"/>
                <w:lang w:eastAsia="en-US"/>
              </w:rPr>
            </w:pPr>
            <w:r w:rsidRPr="005D2E13">
              <w:rPr>
                <w:b/>
                <w:bCs/>
                <w:lang w:eastAsia="en-US"/>
              </w:rPr>
              <w:t>Bendrastatybiniai darbai</w:t>
            </w:r>
          </w:p>
        </w:tc>
        <w:tc>
          <w:tcPr>
            <w:tcW w:w="1266" w:type="dxa"/>
            <w:hideMark/>
          </w:tcPr>
          <w:p w14:paraId="55DD422C" w14:textId="77777777" w:rsidR="005D2E13" w:rsidRPr="005D2E13" w:rsidRDefault="005D2E13" w:rsidP="005D2E13">
            <w:pPr>
              <w:jc w:val="center"/>
              <w:rPr>
                <w:color w:val="FF0000"/>
                <w:lang w:eastAsia="en-US"/>
              </w:rPr>
            </w:pPr>
          </w:p>
        </w:tc>
        <w:tc>
          <w:tcPr>
            <w:tcW w:w="1421" w:type="dxa"/>
            <w:hideMark/>
          </w:tcPr>
          <w:p w14:paraId="24406B60" w14:textId="77777777" w:rsidR="005D2E13" w:rsidRPr="005D2E13" w:rsidRDefault="005D2E13" w:rsidP="005D2E13">
            <w:pPr>
              <w:jc w:val="center"/>
              <w:rPr>
                <w:color w:val="FF0000"/>
                <w:lang w:eastAsia="en-US"/>
              </w:rPr>
            </w:pPr>
          </w:p>
        </w:tc>
        <w:tc>
          <w:tcPr>
            <w:tcW w:w="1443" w:type="dxa"/>
            <w:hideMark/>
          </w:tcPr>
          <w:p w14:paraId="56641019" w14:textId="77777777" w:rsidR="005D2E13" w:rsidRPr="005D2E13" w:rsidRDefault="005D2E13" w:rsidP="005D2E13">
            <w:pPr>
              <w:jc w:val="center"/>
              <w:rPr>
                <w:color w:val="FF0000"/>
                <w:lang w:eastAsia="en-US"/>
              </w:rPr>
            </w:pPr>
          </w:p>
        </w:tc>
        <w:tc>
          <w:tcPr>
            <w:tcW w:w="1109" w:type="dxa"/>
            <w:hideMark/>
          </w:tcPr>
          <w:p w14:paraId="57CA8132"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507CB758" w14:textId="77777777" w:rsidTr="00620874">
        <w:trPr>
          <w:trHeight w:val="312"/>
        </w:trPr>
        <w:tc>
          <w:tcPr>
            <w:tcW w:w="702" w:type="dxa"/>
          </w:tcPr>
          <w:p w14:paraId="28692EBF" w14:textId="77777777" w:rsidR="005D2E13" w:rsidRPr="005D2E13" w:rsidRDefault="005D2E13" w:rsidP="005D2E13">
            <w:pPr>
              <w:jc w:val="center"/>
              <w:rPr>
                <w:lang w:eastAsia="en-US"/>
              </w:rPr>
            </w:pPr>
            <w:r w:rsidRPr="005D2E13">
              <w:rPr>
                <w:lang w:eastAsia="en-US"/>
              </w:rPr>
              <w:t>93</w:t>
            </w:r>
          </w:p>
        </w:tc>
        <w:tc>
          <w:tcPr>
            <w:tcW w:w="3977" w:type="dxa"/>
            <w:hideMark/>
          </w:tcPr>
          <w:p w14:paraId="663329E7" w14:textId="77777777" w:rsidR="005D2E13" w:rsidRPr="005D2E13" w:rsidRDefault="005D2E13" w:rsidP="005D2E13">
            <w:pPr>
              <w:jc w:val="both"/>
              <w:rPr>
                <w:lang w:eastAsia="en-US"/>
              </w:rPr>
            </w:pPr>
            <w:r w:rsidRPr="005D2E13">
              <w:rPr>
                <w:lang w:eastAsia="en-US"/>
              </w:rPr>
              <w:t>Keraminių plytelių dangos išardymas</w:t>
            </w:r>
          </w:p>
        </w:tc>
        <w:tc>
          <w:tcPr>
            <w:tcW w:w="1266" w:type="dxa"/>
            <w:hideMark/>
          </w:tcPr>
          <w:p w14:paraId="53DB7EEC" w14:textId="77777777" w:rsidR="005D2E13" w:rsidRPr="005D2E13" w:rsidRDefault="005D2E13" w:rsidP="005D2E13">
            <w:pPr>
              <w:jc w:val="center"/>
              <w:rPr>
                <w:lang w:eastAsia="en-US"/>
              </w:rPr>
            </w:pPr>
            <w:r w:rsidRPr="005D2E13">
              <w:rPr>
                <w:lang w:eastAsia="en-US"/>
              </w:rPr>
              <w:t>100m2</w:t>
            </w:r>
          </w:p>
        </w:tc>
        <w:tc>
          <w:tcPr>
            <w:tcW w:w="1421" w:type="dxa"/>
            <w:noWrap/>
            <w:hideMark/>
          </w:tcPr>
          <w:p w14:paraId="26A1152D" w14:textId="77777777" w:rsidR="005D2E13" w:rsidRPr="005D2E13" w:rsidRDefault="005D2E13" w:rsidP="005D2E13">
            <w:pPr>
              <w:jc w:val="center"/>
              <w:rPr>
                <w:lang w:eastAsia="en-US"/>
              </w:rPr>
            </w:pPr>
            <w:r w:rsidRPr="005D2E13">
              <w:rPr>
                <w:lang w:eastAsia="en-US"/>
              </w:rPr>
              <w:t>0,024</w:t>
            </w:r>
          </w:p>
        </w:tc>
        <w:tc>
          <w:tcPr>
            <w:tcW w:w="1443" w:type="dxa"/>
            <w:hideMark/>
          </w:tcPr>
          <w:p w14:paraId="0CB63957"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45C277DA"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5D45A23" w14:textId="77777777" w:rsidTr="00620874">
        <w:trPr>
          <w:trHeight w:val="335"/>
        </w:trPr>
        <w:tc>
          <w:tcPr>
            <w:tcW w:w="702" w:type="dxa"/>
          </w:tcPr>
          <w:p w14:paraId="5B9279F1" w14:textId="77777777" w:rsidR="005D2E13" w:rsidRPr="005D2E13" w:rsidRDefault="005D2E13" w:rsidP="005D2E13">
            <w:pPr>
              <w:jc w:val="center"/>
              <w:rPr>
                <w:lang w:eastAsia="en-US"/>
              </w:rPr>
            </w:pPr>
            <w:r w:rsidRPr="005D2E13">
              <w:rPr>
                <w:lang w:eastAsia="en-US"/>
              </w:rPr>
              <w:t>94</w:t>
            </w:r>
          </w:p>
        </w:tc>
        <w:tc>
          <w:tcPr>
            <w:tcW w:w="3977" w:type="dxa"/>
          </w:tcPr>
          <w:p w14:paraId="1D5CFDA0" w14:textId="77777777" w:rsidR="005D2E13" w:rsidRPr="005D2E13" w:rsidRDefault="005D2E13" w:rsidP="005D2E13">
            <w:pPr>
              <w:jc w:val="both"/>
              <w:rPr>
                <w:lang w:eastAsia="en-US"/>
              </w:rPr>
            </w:pPr>
            <w:r w:rsidRPr="005D2E13">
              <w:rPr>
                <w:lang w:eastAsia="en-US"/>
              </w:rPr>
              <w:t>Akmens trinkelių dangos išardymas (išsaugant trinkeles)</w:t>
            </w:r>
          </w:p>
        </w:tc>
        <w:tc>
          <w:tcPr>
            <w:tcW w:w="1266" w:type="dxa"/>
          </w:tcPr>
          <w:p w14:paraId="137AAC42" w14:textId="77777777" w:rsidR="005D2E13" w:rsidRPr="005D2E13" w:rsidRDefault="005D2E13" w:rsidP="005D2E13">
            <w:pPr>
              <w:jc w:val="center"/>
              <w:rPr>
                <w:lang w:eastAsia="en-US"/>
              </w:rPr>
            </w:pPr>
            <w:r w:rsidRPr="005D2E13">
              <w:rPr>
                <w:lang w:eastAsia="en-US"/>
              </w:rPr>
              <w:t>100m2</w:t>
            </w:r>
          </w:p>
        </w:tc>
        <w:tc>
          <w:tcPr>
            <w:tcW w:w="1421" w:type="dxa"/>
            <w:noWrap/>
          </w:tcPr>
          <w:p w14:paraId="642F1E3D" w14:textId="77777777" w:rsidR="005D2E13" w:rsidRPr="005D2E13" w:rsidRDefault="005D2E13" w:rsidP="005D2E13">
            <w:pPr>
              <w:rPr>
                <w:lang w:eastAsia="en-US"/>
              </w:rPr>
            </w:pPr>
            <w:r w:rsidRPr="005D2E13">
              <w:rPr>
                <w:lang w:eastAsia="en-US"/>
              </w:rPr>
              <w:t>0,019</w:t>
            </w:r>
          </w:p>
        </w:tc>
        <w:tc>
          <w:tcPr>
            <w:tcW w:w="1443" w:type="dxa"/>
          </w:tcPr>
          <w:p w14:paraId="7EA80830"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0F4F0736" w14:textId="77777777" w:rsidR="005D2E13" w:rsidRPr="005D2E13" w:rsidRDefault="005D2E13" w:rsidP="005D2E13">
            <w:pPr>
              <w:jc w:val="both"/>
              <w:rPr>
                <w:color w:val="FF0000"/>
                <w:lang w:eastAsia="en-US"/>
              </w:rPr>
            </w:pPr>
          </w:p>
        </w:tc>
      </w:tr>
      <w:tr w:rsidR="005D2E13" w:rsidRPr="005D2E13" w14:paraId="6281891C" w14:textId="77777777" w:rsidTr="00620874">
        <w:trPr>
          <w:trHeight w:val="495"/>
        </w:trPr>
        <w:tc>
          <w:tcPr>
            <w:tcW w:w="702" w:type="dxa"/>
          </w:tcPr>
          <w:p w14:paraId="1E92E169" w14:textId="77777777" w:rsidR="005D2E13" w:rsidRPr="005D2E13" w:rsidRDefault="005D2E13" w:rsidP="005D2E13">
            <w:pPr>
              <w:jc w:val="center"/>
              <w:rPr>
                <w:lang w:eastAsia="en-US"/>
              </w:rPr>
            </w:pPr>
            <w:r w:rsidRPr="005D2E13">
              <w:rPr>
                <w:lang w:eastAsia="en-US"/>
              </w:rPr>
              <w:t>95</w:t>
            </w:r>
          </w:p>
        </w:tc>
        <w:tc>
          <w:tcPr>
            <w:tcW w:w="3977" w:type="dxa"/>
          </w:tcPr>
          <w:p w14:paraId="03DE33D1" w14:textId="77777777" w:rsidR="005D2E13" w:rsidRPr="005D2E13" w:rsidRDefault="005D2E13" w:rsidP="005D2E13">
            <w:pPr>
              <w:jc w:val="both"/>
              <w:rPr>
                <w:lang w:eastAsia="en-US"/>
              </w:rPr>
            </w:pPr>
            <w:r w:rsidRPr="005D2E13">
              <w:rPr>
                <w:lang w:eastAsia="en-US"/>
              </w:rPr>
              <w:t>Betoninių konstrukcijų išardymas</w:t>
            </w:r>
          </w:p>
        </w:tc>
        <w:tc>
          <w:tcPr>
            <w:tcW w:w="1266" w:type="dxa"/>
          </w:tcPr>
          <w:p w14:paraId="7E769504" w14:textId="77777777" w:rsidR="005D2E13" w:rsidRPr="005D2E13" w:rsidRDefault="005D2E13" w:rsidP="005D2E13">
            <w:pPr>
              <w:jc w:val="center"/>
              <w:rPr>
                <w:lang w:eastAsia="en-US"/>
              </w:rPr>
            </w:pPr>
            <w:r w:rsidRPr="005D2E13">
              <w:rPr>
                <w:lang w:eastAsia="en-US"/>
              </w:rPr>
              <w:t>m3</w:t>
            </w:r>
          </w:p>
        </w:tc>
        <w:tc>
          <w:tcPr>
            <w:tcW w:w="1421" w:type="dxa"/>
            <w:noWrap/>
          </w:tcPr>
          <w:p w14:paraId="263FAE38" w14:textId="77777777" w:rsidR="005D2E13" w:rsidRPr="005D2E13" w:rsidRDefault="005D2E13" w:rsidP="005D2E13">
            <w:pPr>
              <w:jc w:val="center"/>
              <w:rPr>
                <w:lang w:eastAsia="en-US"/>
              </w:rPr>
            </w:pPr>
            <w:r w:rsidRPr="005D2E13">
              <w:rPr>
                <w:lang w:eastAsia="en-US"/>
              </w:rPr>
              <w:t>0,690</w:t>
            </w:r>
          </w:p>
        </w:tc>
        <w:tc>
          <w:tcPr>
            <w:tcW w:w="1443" w:type="dxa"/>
          </w:tcPr>
          <w:p w14:paraId="740B663E"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745E58CC" w14:textId="77777777" w:rsidR="005D2E13" w:rsidRPr="005D2E13" w:rsidRDefault="005D2E13" w:rsidP="005D2E13">
            <w:pPr>
              <w:jc w:val="both"/>
              <w:rPr>
                <w:color w:val="FF0000"/>
                <w:lang w:eastAsia="en-US"/>
              </w:rPr>
            </w:pPr>
          </w:p>
        </w:tc>
      </w:tr>
      <w:tr w:rsidR="005D2E13" w:rsidRPr="005D2E13" w14:paraId="2A59275B" w14:textId="77777777" w:rsidTr="00620874">
        <w:trPr>
          <w:trHeight w:val="768"/>
        </w:trPr>
        <w:tc>
          <w:tcPr>
            <w:tcW w:w="702" w:type="dxa"/>
          </w:tcPr>
          <w:p w14:paraId="1E75F2E1" w14:textId="77777777" w:rsidR="005D2E13" w:rsidRPr="005D2E13" w:rsidRDefault="005D2E13" w:rsidP="005D2E13">
            <w:pPr>
              <w:jc w:val="center"/>
              <w:rPr>
                <w:lang w:eastAsia="en-US"/>
              </w:rPr>
            </w:pPr>
            <w:r w:rsidRPr="005D2E13">
              <w:rPr>
                <w:lang w:eastAsia="en-US"/>
              </w:rPr>
              <w:t>96</w:t>
            </w:r>
          </w:p>
        </w:tc>
        <w:tc>
          <w:tcPr>
            <w:tcW w:w="3977" w:type="dxa"/>
            <w:hideMark/>
          </w:tcPr>
          <w:p w14:paraId="2DF3774F" w14:textId="77777777" w:rsidR="005D2E13" w:rsidRPr="005D2E13" w:rsidRDefault="005D2E13" w:rsidP="005D2E13">
            <w:pPr>
              <w:jc w:val="both"/>
              <w:rPr>
                <w:lang w:eastAsia="en-US"/>
              </w:rPr>
            </w:pPr>
            <w:r w:rsidRPr="005D2E13">
              <w:rPr>
                <w:lang w:eastAsia="en-US"/>
              </w:rPr>
              <w:t>II grupės grunto kasimas rankiniu būdu nesutvirtintose tranšėjose (iškasose), kai kasimo gylis iki 1,0m</w:t>
            </w:r>
          </w:p>
        </w:tc>
        <w:tc>
          <w:tcPr>
            <w:tcW w:w="1266" w:type="dxa"/>
            <w:hideMark/>
          </w:tcPr>
          <w:p w14:paraId="7034D5CE" w14:textId="77777777" w:rsidR="005D2E13" w:rsidRPr="005D2E13" w:rsidRDefault="005D2E13" w:rsidP="005D2E13">
            <w:pPr>
              <w:jc w:val="center"/>
              <w:rPr>
                <w:lang w:eastAsia="en-US"/>
              </w:rPr>
            </w:pPr>
            <w:r w:rsidRPr="005D2E13">
              <w:rPr>
                <w:lang w:eastAsia="en-US"/>
              </w:rPr>
              <w:t>100m3</w:t>
            </w:r>
          </w:p>
        </w:tc>
        <w:tc>
          <w:tcPr>
            <w:tcW w:w="1421" w:type="dxa"/>
            <w:noWrap/>
            <w:hideMark/>
          </w:tcPr>
          <w:p w14:paraId="35FB444F" w14:textId="77777777" w:rsidR="005D2E13" w:rsidRPr="005D2E13" w:rsidRDefault="005D2E13" w:rsidP="005D2E13">
            <w:pPr>
              <w:jc w:val="center"/>
              <w:rPr>
                <w:lang w:eastAsia="en-US"/>
              </w:rPr>
            </w:pPr>
            <w:r w:rsidRPr="005D2E13">
              <w:rPr>
                <w:lang w:eastAsia="en-US"/>
              </w:rPr>
              <w:t>0,006</w:t>
            </w:r>
          </w:p>
        </w:tc>
        <w:tc>
          <w:tcPr>
            <w:tcW w:w="1443" w:type="dxa"/>
          </w:tcPr>
          <w:p w14:paraId="037869F0"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3D84CA7E"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4D8DE49" w14:textId="77777777" w:rsidTr="00620874">
        <w:trPr>
          <w:trHeight w:val="312"/>
        </w:trPr>
        <w:tc>
          <w:tcPr>
            <w:tcW w:w="702" w:type="dxa"/>
          </w:tcPr>
          <w:p w14:paraId="394790E5" w14:textId="77777777" w:rsidR="005D2E13" w:rsidRPr="005D2E13" w:rsidRDefault="005D2E13" w:rsidP="005D2E13">
            <w:pPr>
              <w:jc w:val="center"/>
              <w:rPr>
                <w:lang w:eastAsia="en-US"/>
              </w:rPr>
            </w:pPr>
            <w:r w:rsidRPr="005D2E13">
              <w:rPr>
                <w:lang w:eastAsia="en-US"/>
              </w:rPr>
              <w:t>97</w:t>
            </w:r>
          </w:p>
        </w:tc>
        <w:tc>
          <w:tcPr>
            <w:tcW w:w="3977" w:type="dxa"/>
            <w:hideMark/>
          </w:tcPr>
          <w:p w14:paraId="098E7BEF" w14:textId="77777777" w:rsidR="005D2E13" w:rsidRPr="005D2E13" w:rsidRDefault="005D2E13" w:rsidP="005D2E13">
            <w:pPr>
              <w:jc w:val="both"/>
              <w:rPr>
                <w:lang w:eastAsia="en-US"/>
              </w:rPr>
            </w:pPr>
            <w:r w:rsidRPr="005D2E13">
              <w:rPr>
                <w:lang w:eastAsia="en-US"/>
              </w:rPr>
              <w:t>Horizontalių skylių gręžimas deimantiniais grąžtais, kai skylės skersmuo iki 50 mm</w:t>
            </w:r>
          </w:p>
        </w:tc>
        <w:tc>
          <w:tcPr>
            <w:tcW w:w="1266" w:type="dxa"/>
            <w:hideMark/>
          </w:tcPr>
          <w:p w14:paraId="3A353207" w14:textId="77777777" w:rsidR="005D2E13" w:rsidRPr="005D2E13" w:rsidRDefault="005D2E13" w:rsidP="005D2E13">
            <w:pPr>
              <w:jc w:val="center"/>
              <w:rPr>
                <w:lang w:eastAsia="en-US"/>
              </w:rPr>
            </w:pPr>
            <w:r w:rsidRPr="005D2E13">
              <w:rPr>
                <w:lang w:eastAsia="en-US"/>
              </w:rPr>
              <w:t>100vnt</w:t>
            </w:r>
          </w:p>
        </w:tc>
        <w:tc>
          <w:tcPr>
            <w:tcW w:w="1421" w:type="dxa"/>
            <w:noWrap/>
            <w:hideMark/>
          </w:tcPr>
          <w:p w14:paraId="25CD04D8" w14:textId="77777777" w:rsidR="005D2E13" w:rsidRPr="005D2E13" w:rsidRDefault="005D2E13" w:rsidP="005D2E13">
            <w:pPr>
              <w:jc w:val="center"/>
              <w:rPr>
                <w:lang w:eastAsia="en-US"/>
              </w:rPr>
            </w:pPr>
            <w:r w:rsidRPr="005D2E13">
              <w:rPr>
                <w:lang w:eastAsia="en-US"/>
              </w:rPr>
              <w:t>0,040</w:t>
            </w:r>
          </w:p>
        </w:tc>
        <w:tc>
          <w:tcPr>
            <w:tcW w:w="1443" w:type="dxa"/>
            <w:hideMark/>
          </w:tcPr>
          <w:p w14:paraId="453FA531"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35B110A8"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3AEA8E08" w14:textId="77777777" w:rsidTr="00620874">
        <w:trPr>
          <w:trHeight w:val="312"/>
        </w:trPr>
        <w:tc>
          <w:tcPr>
            <w:tcW w:w="702" w:type="dxa"/>
          </w:tcPr>
          <w:p w14:paraId="6ED48DE1" w14:textId="77777777" w:rsidR="005D2E13" w:rsidRPr="005D2E13" w:rsidRDefault="005D2E13" w:rsidP="005D2E13">
            <w:pPr>
              <w:jc w:val="center"/>
              <w:rPr>
                <w:lang w:eastAsia="en-US"/>
              </w:rPr>
            </w:pPr>
            <w:r w:rsidRPr="005D2E13">
              <w:rPr>
                <w:lang w:eastAsia="en-US"/>
              </w:rPr>
              <w:t>98</w:t>
            </w:r>
          </w:p>
        </w:tc>
        <w:tc>
          <w:tcPr>
            <w:tcW w:w="3977" w:type="dxa"/>
          </w:tcPr>
          <w:p w14:paraId="6B53D823" w14:textId="77777777" w:rsidR="005D2E13" w:rsidRPr="005D2E13" w:rsidRDefault="005D2E13" w:rsidP="005D2E13">
            <w:pPr>
              <w:jc w:val="both"/>
              <w:rPr>
                <w:lang w:eastAsia="en-US"/>
              </w:rPr>
            </w:pPr>
            <w:r w:rsidRPr="005D2E13">
              <w:rPr>
                <w:lang w:eastAsia="en-US"/>
              </w:rPr>
              <w:t>Skylių užtaisymas sienose ir pertvarose</w:t>
            </w:r>
          </w:p>
        </w:tc>
        <w:tc>
          <w:tcPr>
            <w:tcW w:w="1266" w:type="dxa"/>
          </w:tcPr>
          <w:p w14:paraId="0A97AA08" w14:textId="77777777" w:rsidR="005D2E13" w:rsidRPr="005D2E13" w:rsidRDefault="005D2E13" w:rsidP="005D2E13">
            <w:pPr>
              <w:jc w:val="center"/>
              <w:rPr>
                <w:lang w:eastAsia="en-US"/>
              </w:rPr>
            </w:pPr>
            <w:r w:rsidRPr="005D2E13">
              <w:rPr>
                <w:lang w:eastAsia="en-US"/>
              </w:rPr>
              <w:t>m3</w:t>
            </w:r>
          </w:p>
        </w:tc>
        <w:tc>
          <w:tcPr>
            <w:tcW w:w="1421" w:type="dxa"/>
            <w:noWrap/>
          </w:tcPr>
          <w:p w14:paraId="7762BD5C" w14:textId="77777777" w:rsidR="005D2E13" w:rsidRPr="005D2E13" w:rsidRDefault="005D2E13" w:rsidP="005D2E13">
            <w:pPr>
              <w:jc w:val="center"/>
              <w:rPr>
                <w:lang w:eastAsia="en-US"/>
              </w:rPr>
            </w:pPr>
            <w:r w:rsidRPr="005D2E13">
              <w:rPr>
                <w:lang w:eastAsia="en-US"/>
              </w:rPr>
              <w:t>0,010</w:t>
            </w:r>
          </w:p>
        </w:tc>
        <w:tc>
          <w:tcPr>
            <w:tcW w:w="1443" w:type="dxa"/>
          </w:tcPr>
          <w:p w14:paraId="22076510" w14:textId="77777777" w:rsidR="005D2E13" w:rsidRPr="005D2E13" w:rsidRDefault="005D2E13" w:rsidP="005D2E13">
            <w:pPr>
              <w:jc w:val="center"/>
              <w:rPr>
                <w:lang w:eastAsia="en-US"/>
              </w:rPr>
            </w:pPr>
            <w:r w:rsidRPr="005D2E13">
              <w:rPr>
                <w:lang w:eastAsia="en-US"/>
              </w:rPr>
              <w:t>TS.1</w:t>
            </w:r>
          </w:p>
        </w:tc>
        <w:tc>
          <w:tcPr>
            <w:tcW w:w="1109" w:type="dxa"/>
            <w:noWrap/>
          </w:tcPr>
          <w:p w14:paraId="10BCED5C" w14:textId="77777777" w:rsidR="005D2E13" w:rsidRPr="005D2E13" w:rsidRDefault="005D2E13" w:rsidP="005D2E13">
            <w:pPr>
              <w:jc w:val="both"/>
              <w:rPr>
                <w:color w:val="FF0000"/>
                <w:lang w:eastAsia="en-US"/>
              </w:rPr>
            </w:pPr>
          </w:p>
        </w:tc>
      </w:tr>
      <w:tr w:rsidR="005D2E13" w:rsidRPr="005D2E13" w14:paraId="1302865A" w14:textId="77777777" w:rsidTr="00620874">
        <w:trPr>
          <w:trHeight w:val="312"/>
        </w:trPr>
        <w:tc>
          <w:tcPr>
            <w:tcW w:w="702" w:type="dxa"/>
          </w:tcPr>
          <w:p w14:paraId="535797CE" w14:textId="77777777" w:rsidR="005D2E13" w:rsidRPr="005D2E13" w:rsidRDefault="005D2E13" w:rsidP="005D2E13">
            <w:pPr>
              <w:jc w:val="center"/>
              <w:rPr>
                <w:lang w:eastAsia="en-US"/>
              </w:rPr>
            </w:pPr>
            <w:r w:rsidRPr="005D2E13">
              <w:rPr>
                <w:lang w:eastAsia="en-US"/>
              </w:rPr>
              <w:t>99</w:t>
            </w:r>
          </w:p>
        </w:tc>
        <w:tc>
          <w:tcPr>
            <w:tcW w:w="3977" w:type="dxa"/>
          </w:tcPr>
          <w:p w14:paraId="62679DF0" w14:textId="77777777" w:rsidR="005D2E13" w:rsidRPr="005D2E13" w:rsidRDefault="005D2E13" w:rsidP="005D2E13">
            <w:pPr>
              <w:jc w:val="both"/>
              <w:rPr>
                <w:lang w:eastAsia="en-US"/>
              </w:rPr>
            </w:pPr>
            <w:r w:rsidRPr="005D2E13">
              <w:rPr>
                <w:lang w:eastAsia="en-US"/>
              </w:rPr>
              <w:t>Smėlio pasluoksnis ant grunto,vežant medžiagas karučiais(mažų apimčių)</w:t>
            </w:r>
          </w:p>
        </w:tc>
        <w:tc>
          <w:tcPr>
            <w:tcW w:w="1266" w:type="dxa"/>
          </w:tcPr>
          <w:p w14:paraId="3C22F3CD" w14:textId="77777777" w:rsidR="005D2E13" w:rsidRPr="005D2E13" w:rsidRDefault="005D2E13" w:rsidP="005D2E13">
            <w:pPr>
              <w:jc w:val="center"/>
              <w:rPr>
                <w:lang w:eastAsia="en-US"/>
              </w:rPr>
            </w:pPr>
            <w:r w:rsidRPr="005D2E13">
              <w:rPr>
                <w:lang w:eastAsia="en-US"/>
              </w:rPr>
              <w:t>m3</w:t>
            </w:r>
          </w:p>
        </w:tc>
        <w:tc>
          <w:tcPr>
            <w:tcW w:w="1421" w:type="dxa"/>
            <w:noWrap/>
          </w:tcPr>
          <w:p w14:paraId="23EFE3BB" w14:textId="77777777" w:rsidR="005D2E13" w:rsidRPr="005D2E13" w:rsidRDefault="005D2E13" w:rsidP="005D2E13">
            <w:pPr>
              <w:jc w:val="center"/>
              <w:rPr>
                <w:lang w:eastAsia="en-US"/>
              </w:rPr>
            </w:pPr>
            <w:r w:rsidRPr="005D2E13">
              <w:rPr>
                <w:lang w:eastAsia="en-US"/>
              </w:rPr>
              <w:t>0,600</w:t>
            </w:r>
          </w:p>
        </w:tc>
        <w:tc>
          <w:tcPr>
            <w:tcW w:w="1443" w:type="dxa"/>
          </w:tcPr>
          <w:p w14:paraId="450031C2" w14:textId="77777777" w:rsidR="005D2E13" w:rsidRPr="005D2E13" w:rsidRDefault="005D2E13" w:rsidP="005D2E13">
            <w:pPr>
              <w:jc w:val="center"/>
              <w:rPr>
                <w:lang w:eastAsia="en-US"/>
              </w:rPr>
            </w:pPr>
            <w:r w:rsidRPr="005D2E13">
              <w:rPr>
                <w:lang w:eastAsia="en-US"/>
              </w:rPr>
              <w:t>TS.1</w:t>
            </w:r>
          </w:p>
        </w:tc>
        <w:tc>
          <w:tcPr>
            <w:tcW w:w="1109" w:type="dxa"/>
            <w:noWrap/>
          </w:tcPr>
          <w:p w14:paraId="3381BB7D" w14:textId="77777777" w:rsidR="005D2E13" w:rsidRPr="005D2E13" w:rsidRDefault="005D2E13" w:rsidP="005D2E13">
            <w:pPr>
              <w:jc w:val="both"/>
              <w:rPr>
                <w:color w:val="FF0000"/>
                <w:lang w:eastAsia="en-US"/>
              </w:rPr>
            </w:pPr>
          </w:p>
        </w:tc>
      </w:tr>
      <w:tr w:rsidR="005D2E13" w:rsidRPr="005D2E13" w14:paraId="45ABB081" w14:textId="77777777" w:rsidTr="00620874">
        <w:trPr>
          <w:trHeight w:val="312"/>
        </w:trPr>
        <w:tc>
          <w:tcPr>
            <w:tcW w:w="702" w:type="dxa"/>
          </w:tcPr>
          <w:p w14:paraId="62E8D94D" w14:textId="77777777" w:rsidR="005D2E13" w:rsidRPr="005D2E13" w:rsidRDefault="005D2E13" w:rsidP="005D2E13">
            <w:pPr>
              <w:jc w:val="center"/>
              <w:rPr>
                <w:lang w:eastAsia="en-US"/>
              </w:rPr>
            </w:pPr>
            <w:r w:rsidRPr="005D2E13">
              <w:rPr>
                <w:lang w:eastAsia="en-US"/>
              </w:rPr>
              <w:t>100</w:t>
            </w:r>
          </w:p>
        </w:tc>
        <w:tc>
          <w:tcPr>
            <w:tcW w:w="3977" w:type="dxa"/>
            <w:hideMark/>
          </w:tcPr>
          <w:p w14:paraId="19E53811" w14:textId="77777777" w:rsidR="005D2E13" w:rsidRPr="005D2E13" w:rsidRDefault="005D2E13" w:rsidP="005D2E13">
            <w:pPr>
              <w:jc w:val="both"/>
              <w:rPr>
                <w:lang w:eastAsia="en-US"/>
              </w:rPr>
            </w:pPr>
            <w:r w:rsidRPr="005D2E13">
              <w:rPr>
                <w:lang w:eastAsia="en-US"/>
              </w:rPr>
              <w:t>Mažų apimčių sudėtingų konstrukcijų betonavimas</w:t>
            </w:r>
          </w:p>
        </w:tc>
        <w:tc>
          <w:tcPr>
            <w:tcW w:w="1266" w:type="dxa"/>
            <w:hideMark/>
          </w:tcPr>
          <w:p w14:paraId="09A49688" w14:textId="77777777" w:rsidR="005D2E13" w:rsidRPr="005D2E13" w:rsidRDefault="005D2E13" w:rsidP="005D2E13">
            <w:pPr>
              <w:jc w:val="center"/>
              <w:rPr>
                <w:lang w:eastAsia="en-US"/>
              </w:rPr>
            </w:pPr>
            <w:r w:rsidRPr="005D2E13">
              <w:rPr>
                <w:lang w:eastAsia="en-US"/>
              </w:rPr>
              <w:t>m3</w:t>
            </w:r>
          </w:p>
        </w:tc>
        <w:tc>
          <w:tcPr>
            <w:tcW w:w="1421" w:type="dxa"/>
            <w:noWrap/>
            <w:hideMark/>
          </w:tcPr>
          <w:p w14:paraId="0A2F9549" w14:textId="77777777" w:rsidR="005D2E13" w:rsidRPr="005D2E13" w:rsidRDefault="005D2E13" w:rsidP="005D2E13">
            <w:pPr>
              <w:jc w:val="center"/>
              <w:rPr>
                <w:lang w:eastAsia="en-US"/>
              </w:rPr>
            </w:pPr>
            <w:r w:rsidRPr="005D2E13">
              <w:rPr>
                <w:lang w:eastAsia="en-US"/>
              </w:rPr>
              <w:t>0,190</w:t>
            </w:r>
          </w:p>
        </w:tc>
        <w:tc>
          <w:tcPr>
            <w:tcW w:w="1443" w:type="dxa"/>
          </w:tcPr>
          <w:p w14:paraId="5E7EB5A2"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3E0AF6D2"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607A8001" w14:textId="77777777" w:rsidTr="00620874">
        <w:trPr>
          <w:trHeight w:val="527"/>
        </w:trPr>
        <w:tc>
          <w:tcPr>
            <w:tcW w:w="702" w:type="dxa"/>
          </w:tcPr>
          <w:p w14:paraId="669F1303" w14:textId="77777777" w:rsidR="005D2E13" w:rsidRPr="005D2E13" w:rsidRDefault="005D2E13" w:rsidP="005D2E13">
            <w:pPr>
              <w:jc w:val="center"/>
              <w:rPr>
                <w:lang w:eastAsia="en-US"/>
              </w:rPr>
            </w:pPr>
            <w:r w:rsidRPr="005D2E13">
              <w:rPr>
                <w:lang w:eastAsia="en-US"/>
              </w:rPr>
              <w:t>101</w:t>
            </w:r>
          </w:p>
        </w:tc>
        <w:tc>
          <w:tcPr>
            <w:tcW w:w="3977" w:type="dxa"/>
          </w:tcPr>
          <w:p w14:paraId="7FA9453C" w14:textId="77777777" w:rsidR="005D2E13" w:rsidRPr="005D2E13" w:rsidRDefault="005D2E13" w:rsidP="005D2E13">
            <w:pPr>
              <w:jc w:val="both"/>
              <w:rPr>
                <w:lang w:eastAsia="en-US"/>
              </w:rPr>
            </w:pPr>
            <w:r w:rsidRPr="005D2E13">
              <w:rPr>
                <w:lang w:eastAsia="en-US"/>
              </w:rPr>
              <w:t>Keraminių plytelių danga, klijuojant "Atlas" klijais</w:t>
            </w:r>
          </w:p>
        </w:tc>
        <w:tc>
          <w:tcPr>
            <w:tcW w:w="1266" w:type="dxa"/>
          </w:tcPr>
          <w:p w14:paraId="1BD20543" w14:textId="77777777" w:rsidR="005D2E13" w:rsidRPr="005D2E13" w:rsidRDefault="005D2E13" w:rsidP="005D2E13">
            <w:pPr>
              <w:jc w:val="center"/>
              <w:rPr>
                <w:lang w:eastAsia="en-US"/>
              </w:rPr>
            </w:pPr>
            <w:r w:rsidRPr="005D2E13">
              <w:rPr>
                <w:lang w:eastAsia="en-US"/>
              </w:rPr>
              <w:t>m2</w:t>
            </w:r>
          </w:p>
        </w:tc>
        <w:tc>
          <w:tcPr>
            <w:tcW w:w="1421" w:type="dxa"/>
            <w:noWrap/>
          </w:tcPr>
          <w:p w14:paraId="6320958F" w14:textId="77777777" w:rsidR="005D2E13" w:rsidRPr="005D2E13" w:rsidRDefault="005D2E13" w:rsidP="005D2E13">
            <w:pPr>
              <w:jc w:val="center"/>
              <w:rPr>
                <w:lang w:eastAsia="en-US"/>
              </w:rPr>
            </w:pPr>
            <w:r w:rsidRPr="005D2E13">
              <w:rPr>
                <w:lang w:eastAsia="en-US"/>
              </w:rPr>
              <w:t>2,40</w:t>
            </w:r>
          </w:p>
        </w:tc>
        <w:tc>
          <w:tcPr>
            <w:tcW w:w="1443" w:type="dxa"/>
          </w:tcPr>
          <w:p w14:paraId="74166DF5" w14:textId="77777777" w:rsidR="005D2E13" w:rsidRPr="005D2E13" w:rsidRDefault="005D2E13" w:rsidP="005D2E13">
            <w:pPr>
              <w:jc w:val="center"/>
              <w:rPr>
                <w:color w:val="FF0000"/>
                <w:lang w:eastAsia="en-US"/>
              </w:rPr>
            </w:pPr>
            <w:r w:rsidRPr="005D2E13">
              <w:rPr>
                <w:lang w:eastAsia="en-US"/>
              </w:rPr>
              <w:t>TS.1</w:t>
            </w:r>
          </w:p>
        </w:tc>
        <w:tc>
          <w:tcPr>
            <w:tcW w:w="1109" w:type="dxa"/>
            <w:noWrap/>
          </w:tcPr>
          <w:p w14:paraId="1B853622" w14:textId="77777777" w:rsidR="005D2E13" w:rsidRPr="005D2E13" w:rsidRDefault="005D2E13" w:rsidP="005D2E13">
            <w:pPr>
              <w:jc w:val="both"/>
              <w:rPr>
                <w:color w:val="FF0000"/>
                <w:lang w:eastAsia="en-US"/>
              </w:rPr>
            </w:pPr>
          </w:p>
        </w:tc>
      </w:tr>
      <w:tr w:rsidR="005D2E13" w:rsidRPr="005D2E13" w14:paraId="32C33909" w14:textId="77777777" w:rsidTr="00620874">
        <w:trPr>
          <w:trHeight w:val="394"/>
        </w:trPr>
        <w:tc>
          <w:tcPr>
            <w:tcW w:w="702" w:type="dxa"/>
          </w:tcPr>
          <w:p w14:paraId="568D9568" w14:textId="77777777" w:rsidR="005D2E13" w:rsidRPr="005D2E13" w:rsidRDefault="005D2E13" w:rsidP="005D2E13">
            <w:pPr>
              <w:jc w:val="center"/>
              <w:rPr>
                <w:lang w:eastAsia="en-US"/>
              </w:rPr>
            </w:pPr>
            <w:r w:rsidRPr="005D2E13">
              <w:rPr>
                <w:lang w:eastAsia="en-US"/>
              </w:rPr>
              <w:t>102</w:t>
            </w:r>
          </w:p>
        </w:tc>
        <w:tc>
          <w:tcPr>
            <w:tcW w:w="3977" w:type="dxa"/>
          </w:tcPr>
          <w:p w14:paraId="10A997F7" w14:textId="77777777" w:rsidR="005D2E13" w:rsidRPr="005D2E13" w:rsidRDefault="005D2E13" w:rsidP="005D2E13">
            <w:pPr>
              <w:jc w:val="both"/>
              <w:rPr>
                <w:lang w:eastAsia="en-US"/>
              </w:rPr>
            </w:pPr>
            <w:r w:rsidRPr="005D2E13">
              <w:rPr>
                <w:lang w:eastAsia="en-US"/>
              </w:rPr>
              <w:t>Pagrindų iš cementinio skiedinio įrengimas, atstatant dangą , kai danga betoninių trinkelių</w:t>
            </w:r>
          </w:p>
        </w:tc>
        <w:tc>
          <w:tcPr>
            <w:tcW w:w="1266" w:type="dxa"/>
          </w:tcPr>
          <w:p w14:paraId="5537A8C2" w14:textId="77777777" w:rsidR="005D2E13" w:rsidRPr="005D2E13" w:rsidRDefault="005D2E13" w:rsidP="005D2E13">
            <w:pPr>
              <w:jc w:val="center"/>
              <w:rPr>
                <w:lang w:eastAsia="en-US"/>
              </w:rPr>
            </w:pPr>
            <w:r w:rsidRPr="005D2E13">
              <w:rPr>
                <w:lang w:eastAsia="en-US"/>
              </w:rPr>
              <w:t>m2</w:t>
            </w:r>
          </w:p>
        </w:tc>
        <w:tc>
          <w:tcPr>
            <w:tcW w:w="1421" w:type="dxa"/>
            <w:noWrap/>
          </w:tcPr>
          <w:p w14:paraId="535205FF" w14:textId="77777777" w:rsidR="005D2E13" w:rsidRPr="005D2E13" w:rsidRDefault="005D2E13" w:rsidP="005D2E13">
            <w:pPr>
              <w:jc w:val="center"/>
              <w:rPr>
                <w:lang w:eastAsia="en-US"/>
              </w:rPr>
            </w:pPr>
            <w:r w:rsidRPr="005D2E13">
              <w:rPr>
                <w:lang w:eastAsia="en-US"/>
              </w:rPr>
              <w:t>1,90</w:t>
            </w:r>
          </w:p>
        </w:tc>
        <w:tc>
          <w:tcPr>
            <w:tcW w:w="1443" w:type="dxa"/>
          </w:tcPr>
          <w:p w14:paraId="0CBCFA95" w14:textId="77777777" w:rsidR="005D2E13" w:rsidRPr="005D2E13" w:rsidRDefault="005D2E13" w:rsidP="005D2E13">
            <w:pPr>
              <w:jc w:val="center"/>
              <w:rPr>
                <w:lang w:eastAsia="en-US"/>
              </w:rPr>
            </w:pPr>
            <w:r w:rsidRPr="005D2E13">
              <w:rPr>
                <w:lang w:eastAsia="en-US"/>
              </w:rPr>
              <w:t>TS.1</w:t>
            </w:r>
          </w:p>
        </w:tc>
        <w:tc>
          <w:tcPr>
            <w:tcW w:w="1109" w:type="dxa"/>
            <w:noWrap/>
          </w:tcPr>
          <w:p w14:paraId="48E5CBAB" w14:textId="77777777" w:rsidR="005D2E13" w:rsidRPr="005D2E13" w:rsidRDefault="005D2E13" w:rsidP="005D2E13">
            <w:pPr>
              <w:jc w:val="both"/>
              <w:rPr>
                <w:color w:val="FF0000"/>
                <w:lang w:eastAsia="en-US"/>
              </w:rPr>
            </w:pPr>
          </w:p>
        </w:tc>
      </w:tr>
      <w:tr w:rsidR="005D2E13" w:rsidRPr="005D2E13" w14:paraId="6E977082" w14:textId="77777777" w:rsidTr="00620874">
        <w:trPr>
          <w:trHeight w:val="584"/>
        </w:trPr>
        <w:tc>
          <w:tcPr>
            <w:tcW w:w="702" w:type="dxa"/>
          </w:tcPr>
          <w:p w14:paraId="066FE6EA" w14:textId="77777777" w:rsidR="005D2E13" w:rsidRPr="005D2E13" w:rsidRDefault="005D2E13" w:rsidP="005D2E13">
            <w:pPr>
              <w:jc w:val="center"/>
              <w:rPr>
                <w:lang w:eastAsia="en-US"/>
              </w:rPr>
            </w:pPr>
            <w:r w:rsidRPr="005D2E13">
              <w:rPr>
                <w:lang w:eastAsia="en-US"/>
              </w:rPr>
              <w:t>103</w:t>
            </w:r>
          </w:p>
        </w:tc>
        <w:tc>
          <w:tcPr>
            <w:tcW w:w="3977" w:type="dxa"/>
            <w:hideMark/>
          </w:tcPr>
          <w:p w14:paraId="0DFA4DEB" w14:textId="77777777" w:rsidR="005D2E13" w:rsidRPr="005D2E13" w:rsidRDefault="005D2E13" w:rsidP="005D2E13">
            <w:pPr>
              <w:jc w:val="both"/>
              <w:rPr>
                <w:lang w:eastAsia="en-US"/>
              </w:rPr>
            </w:pPr>
            <w:r w:rsidRPr="005D2E13">
              <w:rPr>
                <w:lang w:eastAsia="en-US"/>
              </w:rPr>
              <w:t>Betono trinkelių dangos atstatymas, užpilant siūles (cemento skiediniu)</w:t>
            </w:r>
          </w:p>
        </w:tc>
        <w:tc>
          <w:tcPr>
            <w:tcW w:w="1266" w:type="dxa"/>
            <w:hideMark/>
          </w:tcPr>
          <w:p w14:paraId="568BD89B" w14:textId="77777777" w:rsidR="005D2E13" w:rsidRPr="005D2E13" w:rsidRDefault="005D2E13" w:rsidP="005D2E13">
            <w:pPr>
              <w:jc w:val="center"/>
              <w:rPr>
                <w:lang w:eastAsia="en-US"/>
              </w:rPr>
            </w:pPr>
            <w:r w:rsidRPr="005D2E13">
              <w:rPr>
                <w:lang w:eastAsia="en-US"/>
              </w:rPr>
              <w:t>100m2</w:t>
            </w:r>
          </w:p>
        </w:tc>
        <w:tc>
          <w:tcPr>
            <w:tcW w:w="1421" w:type="dxa"/>
            <w:noWrap/>
            <w:hideMark/>
          </w:tcPr>
          <w:p w14:paraId="4E01A0E7" w14:textId="77777777" w:rsidR="005D2E13" w:rsidRPr="005D2E13" w:rsidRDefault="005D2E13" w:rsidP="005D2E13">
            <w:pPr>
              <w:jc w:val="center"/>
              <w:rPr>
                <w:lang w:eastAsia="en-US"/>
              </w:rPr>
            </w:pPr>
            <w:r w:rsidRPr="005D2E13">
              <w:rPr>
                <w:lang w:eastAsia="en-US"/>
              </w:rPr>
              <w:t>0,019</w:t>
            </w:r>
          </w:p>
        </w:tc>
        <w:tc>
          <w:tcPr>
            <w:tcW w:w="1443" w:type="dxa"/>
          </w:tcPr>
          <w:p w14:paraId="2F869BA8" w14:textId="77777777" w:rsidR="005D2E13" w:rsidRPr="005D2E13" w:rsidRDefault="005D2E13" w:rsidP="005D2E13">
            <w:pPr>
              <w:jc w:val="center"/>
              <w:rPr>
                <w:color w:val="FF0000"/>
                <w:lang w:eastAsia="en-US"/>
              </w:rPr>
            </w:pPr>
            <w:r w:rsidRPr="005D2E13">
              <w:rPr>
                <w:lang w:eastAsia="en-US"/>
              </w:rPr>
              <w:t>TS.1</w:t>
            </w:r>
          </w:p>
        </w:tc>
        <w:tc>
          <w:tcPr>
            <w:tcW w:w="1109" w:type="dxa"/>
            <w:noWrap/>
            <w:hideMark/>
          </w:tcPr>
          <w:p w14:paraId="5A0E386C" w14:textId="77777777" w:rsidR="005D2E13" w:rsidRPr="005D2E13" w:rsidRDefault="005D2E13" w:rsidP="005D2E13">
            <w:pPr>
              <w:jc w:val="both"/>
              <w:rPr>
                <w:color w:val="FF0000"/>
                <w:lang w:eastAsia="en-US"/>
              </w:rPr>
            </w:pPr>
            <w:r w:rsidRPr="005D2E13">
              <w:rPr>
                <w:color w:val="FF0000"/>
                <w:lang w:eastAsia="en-US"/>
              </w:rPr>
              <w:t> </w:t>
            </w:r>
          </w:p>
        </w:tc>
      </w:tr>
      <w:tr w:rsidR="005D2E13" w:rsidRPr="005D2E13" w14:paraId="2505C79B" w14:textId="77777777" w:rsidTr="00620874">
        <w:trPr>
          <w:trHeight w:val="726"/>
        </w:trPr>
        <w:tc>
          <w:tcPr>
            <w:tcW w:w="702" w:type="dxa"/>
          </w:tcPr>
          <w:p w14:paraId="42C40CEF" w14:textId="77777777" w:rsidR="005D2E13" w:rsidRPr="005D2E13" w:rsidRDefault="005D2E13" w:rsidP="005D2E13">
            <w:pPr>
              <w:jc w:val="center"/>
              <w:rPr>
                <w:lang w:eastAsia="en-US"/>
              </w:rPr>
            </w:pPr>
            <w:r w:rsidRPr="005D2E13">
              <w:rPr>
                <w:lang w:eastAsia="en-US"/>
              </w:rPr>
              <w:t>104</w:t>
            </w:r>
          </w:p>
        </w:tc>
        <w:tc>
          <w:tcPr>
            <w:tcW w:w="3977" w:type="dxa"/>
          </w:tcPr>
          <w:p w14:paraId="76310144" w14:textId="77777777" w:rsidR="005D2E13" w:rsidRPr="005D2E13" w:rsidRDefault="005D2E13" w:rsidP="005D2E13">
            <w:pPr>
              <w:jc w:val="both"/>
              <w:rPr>
                <w:lang w:eastAsia="en-US"/>
              </w:rPr>
            </w:pPr>
            <w:r w:rsidRPr="005D2E13">
              <w:rPr>
                <w:lang w:eastAsia="en-US"/>
              </w:rPr>
              <w:t>Sienų atskirų vietų iki 1 m2 ploto tinko remontas kalkių skiediniu</w:t>
            </w:r>
          </w:p>
        </w:tc>
        <w:tc>
          <w:tcPr>
            <w:tcW w:w="1266" w:type="dxa"/>
          </w:tcPr>
          <w:p w14:paraId="510A82BE" w14:textId="77777777" w:rsidR="005D2E13" w:rsidRPr="005D2E13" w:rsidRDefault="005D2E13" w:rsidP="005D2E13">
            <w:pPr>
              <w:jc w:val="center"/>
              <w:rPr>
                <w:lang w:eastAsia="en-US"/>
              </w:rPr>
            </w:pPr>
            <w:r w:rsidRPr="005D2E13">
              <w:rPr>
                <w:lang w:eastAsia="en-US"/>
              </w:rPr>
              <w:t>m2</w:t>
            </w:r>
          </w:p>
        </w:tc>
        <w:tc>
          <w:tcPr>
            <w:tcW w:w="1421" w:type="dxa"/>
            <w:noWrap/>
          </w:tcPr>
          <w:p w14:paraId="1B468260" w14:textId="77777777" w:rsidR="005D2E13" w:rsidRPr="005D2E13" w:rsidRDefault="005D2E13" w:rsidP="005D2E13">
            <w:pPr>
              <w:jc w:val="center"/>
              <w:rPr>
                <w:lang w:eastAsia="en-US"/>
              </w:rPr>
            </w:pPr>
            <w:r w:rsidRPr="005D2E13">
              <w:rPr>
                <w:lang w:eastAsia="en-US"/>
              </w:rPr>
              <w:t>0,36</w:t>
            </w:r>
          </w:p>
        </w:tc>
        <w:tc>
          <w:tcPr>
            <w:tcW w:w="1443" w:type="dxa"/>
          </w:tcPr>
          <w:p w14:paraId="7B045E0F" w14:textId="77777777" w:rsidR="005D2E13" w:rsidRPr="005D2E13" w:rsidRDefault="005D2E13" w:rsidP="005D2E13">
            <w:pPr>
              <w:jc w:val="center"/>
              <w:rPr>
                <w:lang w:eastAsia="en-US"/>
              </w:rPr>
            </w:pPr>
            <w:r w:rsidRPr="005D2E13">
              <w:rPr>
                <w:lang w:eastAsia="en-US"/>
              </w:rPr>
              <w:t>TS.1</w:t>
            </w:r>
          </w:p>
        </w:tc>
        <w:tc>
          <w:tcPr>
            <w:tcW w:w="1109" w:type="dxa"/>
            <w:noWrap/>
          </w:tcPr>
          <w:p w14:paraId="719966B3" w14:textId="77777777" w:rsidR="005D2E13" w:rsidRPr="005D2E13" w:rsidRDefault="005D2E13" w:rsidP="005D2E13">
            <w:pPr>
              <w:jc w:val="both"/>
              <w:rPr>
                <w:color w:val="FF0000"/>
                <w:lang w:eastAsia="en-US"/>
              </w:rPr>
            </w:pPr>
          </w:p>
        </w:tc>
      </w:tr>
      <w:tr w:rsidR="005D2E13" w:rsidRPr="005D2E13" w14:paraId="789098B2" w14:textId="77777777" w:rsidTr="00620874">
        <w:trPr>
          <w:trHeight w:val="726"/>
        </w:trPr>
        <w:tc>
          <w:tcPr>
            <w:tcW w:w="702" w:type="dxa"/>
          </w:tcPr>
          <w:p w14:paraId="69C75268" w14:textId="77777777" w:rsidR="005D2E13" w:rsidRPr="005D2E13" w:rsidRDefault="005D2E13" w:rsidP="005D2E13">
            <w:pPr>
              <w:jc w:val="center"/>
              <w:rPr>
                <w:lang w:eastAsia="en-US"/>
              </w:rPr>
            </w:pPr>
            <w:r w:rsidRPr="005D2E13">
              <w:rPr>
                <w:lang w:eastAsia="en-US"/>
              </w:rPr>
              <w:t>105</w:t>
            </w:r>
          </w:p>
        </w:tc>
        <w:tc>
          <w:tcPr>
            <w:tcW w:w="3977" w:type="dxa"/>
          </w:tcPr>
          <w:p w14:paraId="1EB15C77" w14:textId="77777777" w:rsidR="005D2E13" w:rsidRPr="005D2E13" w:rsidRDefault="005D2E13" w:rsidP="005D2E13">
            <w:pPr>
              <w:jc w:val="both"/>
              <w:rPr>
                <w:lang w:eastAsia="en-US"/>
              </w:rPr>
            </w:pPr>
            <w:r w:rsidRPr="005D2E13">
              <w:rPr>
                <w:lang w:eastAsia="en-US"/>
              </w:rPr>
              <w:t>Anksčiau dažytų sienų labai geras dažymas emulsiniais dažais, nuvalant senus dažus ir glaistant</w:t>
            </w:r>
          </w:p>
        </w:tc>
        <w:tc>
          <w:tcPr>
            <w:tcW w:w="1266" w:type="dxa"/>
          </w:tcPr>
          <w:p w14:paraId="1534FE4D" w14:textId="77777777" w:rsidR="005D2E13" w:rsidRPr="005D2E13" w:rsidRDefault="005D2E13" w:rsidP="005D2E13">
            <w:pPr>
              <w:jc w:val="center"/>
              <w:rPr>
                <w:lang w:eastAsia="en-US"/>
              </w:rPr>
            </w:pPr>
            <w:r w:rsidRPr="005D2E13">
              <w:rPr>
                <w:lang w:eastAsia="en-US"/>
              </w:rPr>
              <w:t>m2</w:t>
            </w:r>
          </w:p>
        </w:tc>
        <w:tc>
          <w:tcPr>
            <w:tcW w:w="1421" w:type="dxa"/>
            <w:noWrap/>
          </w:tcPr>
          <w:p w14:paraId="2D0C84E0" w14:textId="77777777" w:rsidR="005D2E13" w:rsidRPr="005D2E13" w:rsidRDefault="005D2E13" w:rsidP="005D2E13">
            <w:pPr>
              <w:jc w:val="center"/>
              <w:rPr>
                <w:lang w:eastAsia="en-US"/>
              </w:rPr>
            </w:pPr>
            <w:r w:rsidRPr="005D2E13">
              <w:rPr>
                <w:lang w:eastAsia="en-US"/>
              </w:rPr>
              <w:t>1,70</w:t>
            </w:r>
          </w:p>
        </w:tc>
        <w:tc>
          <w:tcPr>
            <w:tcW w:w="1443" w:type="dxa"/>
          </w:tcPr>
          <w:p w14:paraId="545241FE" w14:textId="77777777" w:rsidR="005D2E13" w:rsidRPr="005D2E13" w:rsidRDefault="005D2E13" w:rsidP="005D2E13">
            <w:pPr>
              <w:jc w:val="center"/>
              <w:rPr>
                <w:lang w:eastAsia="en-US"/>
              </w:rPr>
            </w:pPr>
            <w:r w:rsidRPr="005D2E13">
              <w:rPr>
                <w:lang w:eastAsia="en-US"/>
              </w:rPr>
              <w:t>TS.1</w:t>
            </w:r>
          </w:p>
        </w:tc>
        <w:tc>
          <w:tcPr>
            <w:tcW w:w="1109" w:type="dxa"/>
            <w:noWrap/>
          </w:tcPr>
          <w:p w14:paraId="72BA8516" w14:textId="77777777" w:rsidR="005D2E13" w:rsidRPr="005D2E13" w:rsidRDefault="005D2E13" w:rsidP="005D2E13">
            <w:pPr>
              <w:jc w:val="both"/>
              <w:rPr>
                <w:color w:val="FF0000"/>
                <w:lang w:eastAsia="en-US"/>
              </w:rPr>
            </w:pPr>
          </w:p>
        </w:tc>
      </w:tr>
      <w:tr w:rsidR="005D2E13" w:rsidRPr="005D2E13" w14:paraId="251DFC2F" w14:textId="77777777" w:rsidTr="00620874">
        <w:trPr>
          <w:trHeight w:val="545"/>
        </w:trPr>
        <w:tc>
          <w:tcPr>
            <w:tcW w:w="702" w:type="dxa"/>
          </w:tcPr>
          <w:p w14:paraId="5E3EE0AB" w14:textId="77777777" w:rsidR="005D2E13" w:rsidRPr="005D2E13" w:rsidRDefault="005D2E13" w:rsidP="005D2E13">
            <w:pPr>
              <w:jc w:val="center"/>
              <w:rPr>
                <w:lang w:eastAsia="en-US"/>
              </w:rPr>
            </w:pPr>
            <w:r w:rsidRPr="005D2E13">
              <w:rPr>
                <w:lang w:eastAsia="en-US"/>
              </w:rPr>
              <w:t>106</w:t>
            </w:r>
          </w:p>
        </w:tc>
        <w:tc>
          <w:tcPr>
            <w:tcW w:w="3977" w:type="dxa"/>
          </w:tcPr>
          <w:p w14:paraId="2D3DF1A4" w14:textId="77777777" w:rsidR="005D2E13" w:rsidRPr="005D2E13" w:rsidRDefault="005D2E13" w:rsidP="005D2E13">
            <w:pPr>
              <w:jc w:val="both"/>
              <w:rPr>
                <w:lang w:eastAsia="en-US"/>
              </w:rPr>
            </w:pPr>
            <w:r w:rsidRPr="005D2E13">
              <w:rPr>
                <w:lang w:eastAsia="en-US"/>
              </w:rPr>
              <w:t>Statybinių šiukšlių automobiliais-savivarčiais, pakraunant rankiniu būdu</w:t>
            </w:r>
          </w:p>
        </w:tc>
        <w:tc>
          <w:tcPr>
            <w:tcW w:w="1266" w:type="dxa"/>
          </w:tcPr>
          <w:p w14:paraId="3C6BDB2C" w14:textId="77777777" w:rsidR="005D2E13" w:rsidRPr="005D2E13" w:rsidRDefault="005D2E13" w:rsidP="005D2E13">
            <w:pPr>
              <w:jc w:val="center"/>
              <w:rPr>
                <w:lang w:eastAsia="en-US"/>
              </w:rPr>
            </w:pPr>
            <w:r w:rsidRPr="005D2E13">
              <w:rPr>
                <w:lang w:eastAsia="en-US"/>
              </w:rPr>
              <w:t>t</w:t>
            </w:r>
          </w:p>
        </w:tc>
        <w:tc>
          <w:tcPr>
            <w:tcW w:w="1421" w:type="dxa"/>
            <w:noWrap/>
          </w:tcPr>
          <w:p w14:paraId="10C4027A" w14:textId="77777777" w:rsidR="005D2E13" w:rsidRPr="005D2E13" w:rsidRDefault="005D2E13" w:rsidP="005D2E13">
            <w:pPr>
              <w:jc w:val="center"/>
              <w:rPr>
                <w:lang w:eastAsia="en-US"/>
              </w:rPr>
            </w:pPr>
            <w:r w:rsidRPr="005D2E13">
              <w:rPr>
                <w:lang w:eastAsia="en-US"/>
              </w:rPr>
              <w:t>0,90</w:t>
            </w:r>
          </w:p>
        </w:tc>
        <w:tc>
          <w:tcPr>
            <w:tcW w:w="1443" w:type="dxa"/>
          </w:tcPr>
          <w:p w14:paraId="4A9FAD7B" w14:textId="77777777" w:rsidR="005D2E13" w:rsidRPr="005D2E13" w:rsidRDefault="005D2E13" w:rsidP="005D2E13">
            <w:pPr>
              <w:jc w:val="center"/>
              <w:rPr>
                <w:lang w:eastAsia="en-US"/>
              </w:rPr>
            </w:pPr>
            <w:r w:rsidRPr="005D2E13">
              <w:rPr>
                <w:lang w:eastAsia="en-US"/>
              </w:rPr>
              <w:t>TS.1</w:t>
            </w:r>
          </w:p>
        </w:tc>
        <w:tc>
          <w:tcPr>
            <w:tcW w:w="1109" w:type="dxa"/>
            <w:noWrap/>
          </w:tcPr>
          <w:p w14:paraId="6ACF1322" w14:textId="77777777" w:rsidR="005D2E13" w:rsidRPr="005D2E13" w:rsidRDefault="005D2E13" w:rsidP="005D2E13">
            <w:pPr>
              <w:jc w:val="both"/>
              <w:rPr>
                <w:lang w:eastAsia="en-US"/>
              </w:rPr>
            </w:pPr>
          </w:p>
        </w:tc>
      </w:tr>
    </w:tbl>
    <w:p w14:paraId="0A60623B" w14:textId="77777777" w:rsidR="005D2E13" w:rsidRPr="005D2E13" w:rsidRDefault="005D2E13" w:rsidP="005D2E13">
      <w:pPr>
        <w:jc w:val="both"/>
        <w:rPr>
          <w:sz w:val="24"/>
          <w:szCs w:val="24"/>
          <w:lang w:val="lt-LT" w:eastAsia="en-US"/>
        </w:rPr>
      </w:pPr>
    </w:p>
    <w:p w14:paraId="2EA52C07" w14:textId="77777777" w:rsidR="005D2E13" w:rsidRPr="005D2E13" w:rsidRDefault="005D2E13" w:rsidP="005D2E13">
      <w:pPr>
        <w:jc w:val="both"/>
        <w:rPr>
          <w:b/>
          <w:sz w:val="24"/>
          <w:szCs w:val="24"/>
          <w:lang w:val="lt-LT" w:eastAsia="en-US"/>
        </w:rPr>
      </w:pPr>
      <w:r w:rsidRPr="005D2E13">
        <w:rPr>
          <w:b/>
          <w:sz w:val="24"/>
          <w:szCs w:val="24"/>
          <w:lang w:val="lt-LT" w:eastAsia="en-US"/>
        </w:rPr>
        <w:t>III. Techninės specifikacijos:</w:t>
      </w:r>
    </w:p>
    <w:p w14:paraId="1196E409" w14:textId="77777777" w:rsidR="005D2E13" w:rsidRPr="005D2E13" w:rsidRDefault="005D2E13" w:rsidP="005D2E13">
      <w:pPr>
        <w:jc w:val="both"/>
        <w:rPr>
          <w:b/>
          <w:sz w:val="24"/>
          <w:szCs w:val="24"/>
          <w:lang w:val="lt-LT" w:eastAsia="en-US"/>
        </w:rPr>
      </w:pPr>
    </w:p>
    <w:p w14:paraId="64B6D86D" w14:textId="77777777" w:rsidR="005D2E13" w:rsidRPr="005D2E13" w:rsidRDefault="005D2E13" w:rsidP="005D2E13">
      <w:pPr>
        <w:tabs>
          <w:tab w:val="right" w:leader="underscore" w:pos="9638"/>
        </w:tabs>
        <w:suppressAutoHyphens/>
        <w:jc w:val="center"/>
        <w:rPr>
          <w:b/>
          <w:color w:val="00000A"/>
          <w:sz w:val="24"/>
          <w:lang w:val="lt-LT" w:eastAsia="en-US"/>
        </w:rPr>
      </w:pPr>
      <w:r w:rsidRPr="005D2E13">
        <w:rPr>
          <w:rFonts w:eastAsia="Calibri"/>
          <w:b/>
          <w:color w:val="00000A"/>
          <w:sz w:val="24"/>
          <w:lang w:val="lt-LT" w:eastAsia="en-US"/>
        </w:rPr>
        <w:t xml:space="preserve">KRAŠTO APSAUGOS MINISTERIJOS ADMINISTRACINIŲ PASTATŲ, ESANČIŲ TOTORIŲ G. 25, VILNIUJE, </w:t>
      </w:r>
      <w:r w:rsidRPr="005D2E13">
        <w:rPr>
          <w:b/>
          <w:color w:val="00000A"/>
          <w:sz w:val="24"/>
          <w:lang w:val="lt-LT" w:eastAsia="en-US"/>
        </w:rPr>
        <w:t>PATALPŲ PAPRASTOJO REMONTO DARBŲ (SUSIDĖVĖJUSIŲ KONDICIONAVIMO SISTEMŲ PAKEITIMAS)</w:t>
      </w:r>
    </w:p>
    <w:p w14:paraId="5599BF6A" w14:textId="77777777" w:rsidR="005D2E13" w:rsidRPr="005D2E13" w:rsidRDefault="005D2E13" w:rsidP="005D2E13">
      <w:pPr>
        <w:tabs>
          <w:tab w:val="right" w:leader="underscore" w:pos="9638"/>
        </w:tabs>
        <w:suppressAutoHyphens/>
        <w:jc w:val="center"/>
        <w:rPr>
          <w:b/>
          <w:sz w:val="24"/>
          <w:lang w:val="lt-LT" w:eastAsia="en-US"/>
        </w:rPr>
      </w:pPr>
      <w:r w:rsidRPr="005D2E13">
        <w:rPr>
          <w:b/>
          <w:sz w:val="24"/>
          <w:lang w:val="lt-LT" w:eastAsia="en-US"/>
        </w:rPr>
        <w:t>TECHNINĖ SPECIFIKACIJA NR. TS.1</w:t>
      </w:r>
    </w:p>
    <w:p w14:paraId="06511BFB" w14:textId="77777777" w:rsidR="005D2E13" w:rsidRPr="005D2E13" w:rsidRDefault="005D2E13" w:rsidP="005D2E13">
      <w:pPr>
        <w:tabs>
          <w:tab w:val="right" w:leader="underscore" w:pos="9638"/>
        </w:tabs>
        <w:suppressAutoHyphens/>
        <w:jc w:val="center"/>
        <w:rPr>
          <w:color w:val="00000A"/>
          <w:sz w:val="24"/>
          <w:lang w:val="lt-LT" w:eastAsia="en-US"/>
        </w:rPr>
      </w:pPr>
    </w:p>
    <w:p w14:paraId="70AB10D2" w14:textId="77777777" w:rsidR="005D2E13" w:rsidRPr="005D2E13" w:rsidRDefault="005D2E13" w:rsidP="005D2E13">
      <w:pPr>
        <w:tabs>
          <w:tab w:val="left" w:pos="9639"/>
        </w:tabs>
        <w:suppressAutoHyphens/>
        <w:ind w:left="567" w:right="333"/>
        <w:contextualSpacing/>
        <w:rPr>
          <w:rFonts w:eastAsia="Calibri"/>
          <w:b/>
          <w:color w:val="00000A"/>
          <w:sz w:val="24"/>
          <w:lang w:val="lt-LT" w:eastAsia="en-US"/>
        </w:rPr>
      </w:pPr>
      <w:r w:rsidRPr="005D2E13">
        <w:rPr>
          <w:rFonts w:eastAsia="Calibri"/>
          <w:b/>
          <w:color w:val="00000A"/>
          <w:sz w:val="24"/>
          <w:lang w:val="lt-LT" w:eastAsia="en-US"/>
        </w:rPr>
        <w:t>1. BENDROJI INFORMACIJA</w:t>
      </w:r>
    </w:p>
    <w:p w14:paraId="6DB141AC" w14:textId="77777777" w:rsidR="005D2E13" w:rsidRPr="005D2E13" w:rsidRDefault="005D2E13" w:rsidP="005D2E13">
      <w:pPr>
        <w:tabs>
          <w:tab w:val="left" w:pos="9639"/>
        </w:tabs>
        <w:suppressAutoHyphens/>
        <w:ind w:right="333"/>
        <w:contextualSpacing/>
        <w:jc w:val="center"/>
        <w:rPr>
          <w:rFonts w:eastAsia="Calibri"/>
          <w:b/>
          <w:color w:val="00000A"/>
          <w:sz w:val="24"/>
          <w:lang w:val="lt-LT" w:eastAsia="en-US"/>
        </w:rPr>
      </w:pPr>
    </w:p>
    <w:p w14:paraId="44314737" w14:textId="77777777" w:rsidR="005D2E13" w:rsidRPr="005D2E13" w:rsidRDefault="005D2E13" w:rsidP="005D2E13">
      <w:pPr>
        <w:tabs>
          <w:tab w:val="right" w:leader="underscore" w:pos="9638"/>
        </w:tabs>
        <w:suppressAutoHyphens/>
        <w:ind w:firstLine="567"/>
        <w:jc w:val="both"/>
        <w:rPr>
          <w:rFonts w:eastAsia="SimSun"/>
          <w:color w:val="00000A"/>
          <w:sz w:val="24"/>
          <w:szCs w:val="24"/>
          <w:lang w:val="lt-LT" w:eastAsia="en-US"/>
        </w:rPr>
      </w:pPr>
      <w:r w:rsidRPr="005D2E13">
        <w:rPr>
          <w:color w:val="00000A"/>
          <w:sz w:val="24"/>
          <w:lang w:val="lt-LT" w:eastAsia="en-US"/>
        </w:rPr>
        <w:lastRenderedPageBreak/>
        <w:t>1.</w:t>
      </w:r>
      <w:r w:rsidRPr="005D2E13">
        <w:rPr>
          <w:color w:val="00000A"/>
          <w:sz w:val="24"/>
          <w:szCs w:val="24"/>
          <w:lang w:val="lt-LT" w:eastAsia="en-US"/>
        </w:rPr>
        <w:t xml:space="preserve"> Lietuvos Respublikos krašto apsaugos ministerija (toliau – Užsakovas) numato pakeisti susidėvėjusias kondicionavimo sistemas naujais</w:t>
      </w:r>
      <w:r w:rsidRPr="005D2E13">
        <w:rPr>
          <w:rFonts w:eastAsia="SimSun"/>
          <w:color w:val="00000A"/>
          <w:sz w:val="24"/>
          <w:szCs w:val="24"/>
          <w:lang w:val="lt-LT" w:eastAsia="en-US"/>
        </w:rPr>
        <w:t xml:space="preserve"> kondicionieriais ir atlikti susidėvėjusių sistemų demontavimo, naujų kondicionierių įrengimo, montavimo, paleidimo darbus (toliau – Darbai).</w:t>
      </w:r>
    </w:p>
    <w:p w14:paraId="3185D9D4" w14:textId="77777777" w:rsidR="005D2E13" w:rsidRPr="005D2E13" w:rsidRDefault="005D2E13" w:rsidP="005D2E13">
      <w:pPr>
        <w:tabs>
          <w:tab w:val="right" w:leader="underscore" w:pos="9638"/>
        </w:tabs>
        <w:suppressAutoHyphens/>
        <w:ind w:firstLine="567"/>
        <w:jc w:val="both"/>
        <w:rPr>
          <w:rFonts w:eastAsia="SimSun"/>
          <w:color w:val="00000A"/>
          <w:sz w:val="24"/>
          <w:szCs w:val="24"/>
          <w:lang w:val="lt-LT" w:eastAsia="en-US"/>
        </w:rPr>
      </w:pPr>
      <w:r w:rsidRPr="005D2E13">
        <w:rPr>
          <w:color w:val="00000A"/>
          <w:sz w:val="24"/>
          <w:lang w:val="lt-LT" w:eastAsia="en-US"/>
        </w:rPr>
        <w:t xml:space="preserve">2. </w:t>
      </w:r>
      <w:r w:rsidRPr="005D2E13">
        <w:rPr>
          <w:color w:val="00000A"/>
          <w:sz w:val="24"/>
          <w:szCs w:val="24"/>
          <w:lang w:val="lt-LT" w:eastAsia="en-US"/>
        </w:rPr>
        <w:t xml:space="preserve">Rangovas įsipareigoja parduoti perkančiajai organizacijai (t. y. Užsakovui) </w:t>
      </w:r>
      <w:r w:rsidRPr="005D2E13">
        <w:rPr>
          <w:rFonts w:eastAsia="SimSun"/>
          <w:color w:val="00000A"/>
          <w:sz w:val="24"/>
          <w:szCs w:val="24"/>
          <w:lang w:val="lt-LT" w:eastAsia="en-US"/>
        </w:rPr>
        <w:t>kondicionierius ir atlikti Darbus. Darbai detalizuoti toliau</w:t>
      </w:r>
      <w:r w:rsidRPr="005D2E13">
        <w:rPr>
          <w:color w:val="00000A"/>
          <w:sz w:val="24"/>
          <w:szCs w:val="24"/>
          <w:lang w:val="lt-LT" w:eastAsia="en-US"/>
        </w:rPr>
        <w:t>.</w:t>
      </w:r>
    </w:p>
    <w:p w14:paraId="7702737A" w14:textId="77777777" w:rsidR="005D2E13" w:rsidRPr="005D2E13" w:rsidRDefault="005D2E13" w:rsidP="005D2E13">
      <w:pPr>
        <w:tabs>
          <w:tab w:val="right" w:leader="underscore" w:pos="9638"/>
        </w:tabs>
        <w:suppressAutoHyphens/>
        <w:ind w:firstLine="567"/>
        <w:jc w:val="both"/>
        <w:rPr>
          <w:rFonts w:eastAsia="SimSun"/>
          <w:color w:val="00000A"/>
          <w:sz w:val="24"/>
          <w:szCs w:val="24"/>
          <w:lang w:val="lt-LT" w:eastAsia="en-US"/>
        </w:rPr>
      </w:pPr>
      <w:r w:rsidRPr="005D2E13">
        <w:rPr>
          <w:color w:val="00000A"/>
          <w:sz w:val="24"/>
          <w:szCs w:val="24"/>
          <w:lang w:val="lt-LT" w:eastAsia="en-US"/>
        </w:rPr>
        <w:t xml:space="preserve">3. </w:t>
      </w:r>
      <w:r w:rsidRPr="005D2E13">
        <w:rPr>
          <w:rFonts w:eastAsia="Calibri"/>
          <w:color w:val="00000A"/>
          <w:sz w:val="24"/>
          <w:szCs w:val="24"/>
          <w:lang w:val="lt-LT" w:eastAsia="ar-SA"/>
        </w:rPr>
        <w:t>Rangovas turi užtikrinti, kad gamintojas nėra paskelbęs apie siūlomos įrangos gamybos arba tobulinimo nutraukimą (pvz., „End of life time“ ar „Discontinued“).</w:t>
      </w:r>
    </w:p>
    <w:p w14:paraId="34150AE1" w14:textId="77777777" w:rsidR="005D2E13" w:rsidRPr="005D2E13" w:rsidRDefault="005D2E13" w:rsidP="005D2E13">
      <w:pPr>
        <w:tabs>
          <w:tab w:val="right" w:leader="underscore" w:pos="9638"/>
        </w:tabs>
        <w:suppressAutoHyphens/>
        <w:ind w:firstLine="567"/>
        <w:jc w:val="both"/>
        <w:rPr>
          <w:rFonts w:eastAsia="SimSun"/>
          <w:color w:val="00000A"/>
          <w:sz w:val="24"/>
          <w:szCs w:val="24"/>
          <w:lang w:val="lt-LT" w:eastAsia="en-US"/>
        </w:rPr>
      </w:pPr>
      <w:r w:rsidRPr="005D2E13">
        <w:rPr>
          <w:color w:val="00000A"/>
          <w:sz w:val="24"/>
          <w:lang w:val="lt-LT" w:eastAsia="en-US"/>
        </w:rPr>
        <w:t xml:space="preserve">4. </w:t>
      </w:r>
      <w:r w:rsidRPr="005D2E13">
        <w:rPr>
          <w:rFonts w:eastAsia="Calibri"/>
          <w:color w:val="00000A"/>
          <w:sz w:val="24"/>
          <w:szCs w:val="24"/>
          <w:lang w:val="lt-LT" w:eastAsia="ar-SA"/>
        </w:rPr>
        <w:t xml:space="preserve">Perkamų prekių kiekis (apimtis), </w:t>
      </w:r>
      <w:r w:rsidRPr="005D2E13">
        <w:rPr>
          <w:color w:val="00000A"/>
          <w:sz w:val="24"/>
          <w:szCs w:val="24"/>
          <w:lang w:val="lt-LT" w:eastAsia="en-US"/>
        </w:rPr>
        <w:t>prekių savybės apibūdintos techninių parametrų lentelėse</w:t>
      </w:r>
      <w:r w:rsidRPr="005D2E13">
        <w:rPr>
          <w:rFonts w:eastAsia="Calibri"/>
          <w:color w:val="00000A"/>
          <w:sz w:val="24"/>
          <w:szCs w:val="24"/>
          <w:lang w:val="lt-LT" w:eastAsia="ar-SA"/>
        </w:rPr>
        <w:t xml:space="preserve"> ir paprastojo remonto darbų specifikacijose.</w:t>
      </w:r>
    </w:p>
    <w:p w14:paraId="264F2172" w14:textId="77777777" w:rsidR="005D2E13" w:rsidRPr="005D2E13" w:rsidRDefault="005D2E13" w:rsidP="005D2E13">
      <w:pPr>
        <w:tabs>
          <w:tab w:val="right" w:leader="underscore" w:pos="9638"/>
        </w:tabs>
        <w:suppressAutoHyphens/>
        <w:ind w:firstLine="567"/>
        <w:jc w:val="both"/>
        <w:rPr>
          <w:sz w:val="24"/>
          <w:szCs w:val="24"/>
          <w:lang w:val="lt-LT"/>
        </w:rPr>
      </w:pPr>
      <w:r w:rsidRPr="005D2E13">
        <w:rPr>
          <w:rFonts w:eastAsia="Calibri"/>
          <w:sz w:val="24"/>
          <w:szCs w:val="24"/>
          <w:lang w:val="lt-LT" w:eastAsia="ar-SA"/>
        </w:rPr>
        <w:t xml:space="preserve">5. </w:t>
      </w:r>
      <w:r w:rsidRPr="005D2E13">
        <w:rPr>
          <w:sz w:val="24"/>
          <w:szCs w:val="24"/>
          <w:lang w:val="lt-LT"/>
        </w:rPr>
        <w:t>Pirkimo dokumentuose nurodytas konkretus modelis ar tiekimo šaltinis, standartas, konkretus procesas ar prekių ženklas, patentas, tipai, konkreti kilmė ar gamyba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rangovo pareiga.</w:t>
      </w:r>
    </w:p>
    <w:p w14:paraId="44C2E5BC" w14:textId="77777777" w:rsidR="005D2E13" w:rsidRPr="005D2E13" w:rsidRDefault="005D2E13" w:rsidP="005D2E13">
      <w:pPr>
        <w:suppressAutoHyphens/>
        <w:ind w:firstLine="567"/>
        <w:jc w:val="both"/>
        <w:rPr>
          <w:rFonts w:eastAsia="SimSun"/>
          <w:sz w:val="24"/>
          <w:szCs w:val="24"/>
          <w:lang w:val="lt-LT" w:eastAsia="zh-CN"/>
        </w:rPr>
      </w:pPr>
      <w:r w:rsidRPr="005D2E13">
        <w:rPr>
          <w:sz w:val="24"/>
          <w:szCs w:val="24"/>
          <w:lang w:val="lt-LT"/>
        </w:rPr>
        <w:t xml:space="preserve">6. Rangovas </w:t>
      </w:r>
      <w:r w:rsidRPr="005D2E13">
        <w:rPr>
          <w:rFonts w:eastAsia="SimSun"/>
          <w:sz w:val="24"/>
          <w:szCs w:val="24"/>
          <w:lang w:val="lt-LT" w:eastAsia="zh-CN"/>
        </w:rPr>
        <w:t xml:space="preserve">įsipareigoja taikyti aplinkos apsaugos kriterijus, nustatytus Lietuvos Respublikos aplinkos ministro 2011 m. birželio 28 d. įsakymu Nr. D1-508 „Dėl Aplinkos apsaugos kriterijų taikymo, vykdant žaliuosius pirkimus, </w:t>
      </w:r>
      <w:r w:rsidRPr="005D2E13">
        <w:rPr>
          <w:rFonts w:eastAsia="SimSun"/>
          <w:sz w:val="24"/>
          <w:szCs w:val="24"/>
          <w:lang w:val="lt-LT" w:eastAsia="zh-CN"/>
        </w:rPr>
        <w:lastRenderedPageBreak/>
        <w:t>tvarkos aprašo patvirtinimo“. Tvarkos aprašo 4.4.4.4 papunktyje nurodytas aplinkos apsaugos kriterijus „</w:t>
      </w:r>
      <w:r w:rsidRPr="005D2E13">
        <w:rPr>
          <w:rFonts w:eastAsia="SimSun"/>
          <w:iCs/>
          <w:sz w:val="24"/>
          <w:szCs w:val="24"/>
          <w:lang w:val="lt-LT" w:eastAsia="zh-CN"/>
        </w:rPr>
        <w:t>prekė yra tvirta, ilgaamžė, funkcionali, ji ar jos sudedamosios dalys tinka naudoti daug kartų ir (ar) lengvai pataisomos, ir (ar) pakeičiamos“</w:t>
      </w:r>
      <w:r w:rsidRPr="005D2E13">
        <w:rPr>
          <w:rFonts w:eastAsia="SimSun"/>
          <w:sz w:val="24"/>
          <w:szCs w:val="24"/>
          <w:lang w:val="lt-LT" w:eastAsia="zh-CN"/>
        </w:rPr>
        <w:t>.</w:t>
      </w:r>
    </w:p>
    <w:p w14:paraId="03F4368A"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7. Nuo įrangos pristatymo, įjungimo ir galutinio paleidimo dienos (garantijų registravimo dienos) suteikiamas ne trumpesnis negu 60 mėnesių (5 metai) garantinis laikotarpis (garantinė priežiūra taikoma ir įrangai, ir atsarginėms dalims ir darbams, reikalingiems įrangos darbingumui grąžinti).</w:t>
      </w:r>
    </w:p>
    <w:p w14:paraId="4ADD0C6C" w14:textId="77777777" w:rsidR="005D2E13" w:rsidRPr="005D2E13" w:rsidRDefault="005D2E13" w:rsidP="005D2E13">
      <w:pPr>
        <w:suppressAutoHyphens/>
        <w:ind w:firstLine="567"/>
        <w:jc w:val="both"/>
        <w:rPr>
          <w:rFonts w:eastAsia="SimSun"/>
          <w:sz w:val="24"/>
          <w:szCs w:val="24"/>
          <w:lang w:val="lt-LT" w:eastAsia="zh-CN"/>
        </w:rPr>
      </w:pPr>
    </w:p>
    <w:p w14:paraId="1D325F3B" w14:textId="77777777" w:rsidR="005D2E13" w:rsidRPr="005D2E13" w:rsidRDefault="005D2E13" w:rsidP="005D2E13">
      <w:pPr>
        <w:tabs>
          <w:tab w:val="right" w:leader="underscore" w:pos="9638"/>
        </w:tabs>
        <w:suppressAutoHyphens/>
        <w:jc w:val="center"/>
        <w:rPr>
          <w:b/>
          <w:bCs/>
          <w:sz w:val="24"/>
          <w:szCs w:val="24"/>
          <w:lang w:val="lt-LT" w:eastAsia="en-US"/>
        </w:rPr>
      </w:pPr>
      <w:r w:rsidRPr="005D2E13">
        <w:rPr>
          <w:b/>
          <w:bCs/>
          <w:sz w:val="24"/>
          <w:szCs w:val="24"/>
          <w:lang w:val="lt-LT" w:eastAsia="en-US"/>
        </w:rPr>
        <w:t>KONDICIONIERIŲ TECHNINIAI PARAMETRAI</w:t>
      </w:r>
    </w:p>
    <w:p w14:paraId="307C25AA" w14:textId="77777777" w:rsidR="005D2E13" w:rsidRPr="005D2E13" w:rsidRDefault="005D2E13" w:rsidP="005D2E13">
      <w:pPr>
        <w:suppressAutoHyphens/>
        <w:ind w:left="7788"/>
        <w:rPr>
          <w:b/>
          <w:color w:val="00000A"/>
          <w:sz w:val="24"/>
          <w:szCs w:val="24"/>
          <w:lang w:val="lt-LT" w:eastAsia="en-US"/>
        </w:rPr>
      </w:pPr>
      <w:r w:rsidRPr="005D2E13">
        <w:rPr>
          <w:b/>
          <w:color w:val="00000A"/>
          <w:sz w:val="24"/>
          <w:szCs w:val="24"/>
          <w:lang w:val="lt-LT" w:eastAsia="en-US"/>
        </w:rPr>
        <w:t xml:space="preserve">                   1 lentelė</w:t>
      </w:r>
    </w:p>
    <w:tbl>
      <w:tblPr>
        <w:tblW w:w="5028" w:type="pct"/>
        <w:tblInd w:w="10" w:type="dxa"/>
        <w:tblCellMar>
          <w:left w:w="10" w:type="dxa"/>
          <w:right w:w="10" w:type="dxa"/>
        </w:tblCellMar>
        <w:tblLook w:val="04A0" w:firstRow="1" w:lastRow="0" w:firstColumn="1" w:lastColumn="0" w:noHBand="0" w:noVBand="1"/>
      </w:tblPr>
      <w:tblGrid>
        <w:gridCol w:w="3156"/>
        <w:gridCol w:w="16"/>
        <w:gridCol w:w="3764"/>
        <w:gridCol w:w="2988"/>
        <w:gridCol w:w="52"/>
      </w:tblGrid>
      <w:tr w:rsidR="005D2E13" w:rsidRPr="005D2E13" w14:paraId="70430EDA" w14:textId="77777777" w:rsidTr="00620874">
        <w:trPr>
          <w:gridAfter w:val="1"/>
          <w:wAfter w:w="52" w:type="dxa"/>
          <w:trHeight w:val="1674"/>
        </w:trPr>
        <w:tc>
          <w:tcPr>
            <w:tcW w:w="3155" w:type="dxa"/>
            <w:tcBorders>
              <w:top w:val="single" w:sz="1" w:space="0" w:color="000000"/>
              <w:left w:val="single" w:sz="1" w:space="0" w:color="000000"/>
              <w:bottom w:val="single" w:sz="1" w:space="0" w:color="000000"/>
              <w:right w:val="single" w:sz="1" w:space="0" w:color="000000"/>
            </w:tcBorders>
          </w:tcPr>
          <w:p w14:paraId="25BDAC52"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Techninis parametras</w:t>
            </w:r>
          </w:p>
        </w:tc>
        <w:tc>
          <w:tcPr>
            <w:tcW w:w="3779" w:type="dxa"/>
            <w:gridSpan w:val="2"/>
            <w:tcBorders>
              <w:top w:val="single" w:sz="1" w:space="0" w:color="000000"/>
              <w:left w:val="single" w:sz="1" w:space="0" w:color="000000"/>
              <w:bottom w:val="single" w:sz="1" w:space="0" w:color="000000"/>
              <w:right w:val="single" w:sz="1" w:space="0" w:color="000000"/>
            </w:tcBorders>
          </w:tcPr>
          <w:p w14:paraId="78889D27"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Reikalaujama reikšmė</w:t>
            </w:r>
          </w:p>
        </w:tc>
        <w:tc>
          <w:tcPr>
            <w:tcW w:w="2988" w:type="dxa"/>
            <w:tcBorders>
              <w:top w:val="single" w:sz="1" w:space="0" w:color="000000"/>
              <w:left w:val="single" w:sz="1" w:space="0" w:color="000000"/>
              <w:bottom w:val="single" w:sz="1" w:space="0" w:color="000000"/>
              <w:right w:val="single" w:sz="1" w:space="0" w:color="000000"/>
            </w:tcBorders>
          </w:tcPr>
          <w:p w14:paraId="2C01D96E"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Tiekėjo siūlomos prekės techninių parametrų reikšmės</w:t>
            </w:r>
          </w:p>
          <w:p w14:paraId="5DFF18F7" w14:textId="77777777" w:rsidR="005D2E13" w:rsidRPr="005D2E13" w:rsidRDefault="005D2E13" w:rsidP="005D2E13">
            <w:pPr>
              <w:suppressAutoHyphens/>
              <w:jc w:val="center"/>
              <w:rPr>
                <w:b/>
                <w:bCs/>
                <w:color w:val="00000A"/>
                <w:sz w:val="24"/>
                <w:szCs w:val="24"/>
                <w:lang w:val="lt-LT" w:eastAsia="zh-CN"/>
              </w:rPr>
            </w:pPr>
            <w:r w:rsidRPr="005D2E13">
              <w:rPr>
                <w:b/>
                <w:bCs/>
                <w:i/>
                <w:color w:val="00000A"/>
                <w:sz w:val="24"/>
                <w:szCs w:val="24"/>
                <w:lang w:val="lt-LT" w:eastAsia="zh-CN"/>
              </w:rPr>
              <w:t>(pildo tiekėjas)</w:t>
            </w:r>
          </w:p>
          <w:p w14:paraId="1E6DAAED" w14:textId="77777777" w:rsidR="005D2E13" w:rsidRPr="005D2E13" w:rsidRDefault="005D2E13" w:rsidP="005D2E13">
            <w:pPr>
              <w:widowControl w:val="0"/>
              <w:suppressAutoHyphens/>
              <w:jc w:val="center"/>
              <w:rPr>
                <w:rFonts w:eastAsia="Calibri"/>
                <w:iCs/>
                <w:color w:val="00000A"/>
                <w:sz w:val="24"/>
                <w:szCs w:val="24"/>
                <w:u w:val="single"/>
                <w:lang w:val="lt-LT" w:eastAsia="zh-CN"/>
              </w:rPr>
            </w:pPr>
            <w:r w:rsidRPr="005D2E13">
              <w:rPr>
                <w:rFonts w:eastAsia="Calibri"/>
                <w:iCs/>
                <w:color w:val="00000A"/>
                <w:sz w:val="24"/>
                <w:szCs w:val="24"/>
                <w:u w:val="single"/>
                <w:lang w:val="lt-LT" w:eastAsia="zh-CN"/>
              </w:rPr>
              <w:t>(Tiekėjas turi nurodyti tikslius dydžius, matmenis ir kt.)</w:t>
            </w:r>
          </w:p>
        </w:tc>
      </w:tr>
      <w:tr w:rsidR="005D2E13" w:rsidRPr="005D2E13" w14:paraId="3447F549" w14:textId="77777777" w:rsidTr="00620874">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14:paraId="579DA958" w14:textId="77777777" w:rsidR="005D2E13" w:rsidRPr="005D2E13" w:rsidRDefault="005D2E13" w:rsidP="005D2E13">
            <w:pPr>
              <w:suppressAutoHyphens/>
              <w:rPr>
                <w:bCs/>
                <w:color w:val="00000A"/>
                <w:sz w:val="24"/>
                <w:szCs w:val="24"/>
                <w:lang w:val="lt-LT" w:eastAsia="en-US"/>
              </w:rPr>
            </w:pPr>
            <w:r w:rsidRPr="005D2E13">
              <w:rPr>
                <w:bCs/>
                <w:color w:val="00000A"/>
                <w:sz w:val="24"/>
                <w:szCs w:val="24"/>
                <w:lang w:val="lt-LT"/>
              </w:rPr>
              <w:t>Kondicinieriaus  gamintojas, modelis</w:t>
            </w:r>
          </w:p>
        </w:tc>
        <w:tc>
          <w:tcPr>
            <w:tcW w:w="3764" w:type="dxa"/>
            <w:tcBorders>
              <w:top w:val="single" w:sz="1" w:space="0" w:color="000000"/>
              <w:left w:val="single" w:sz="1" w:space="0" w:color="000000"/>
              <w:bottom w:val="single" w:sz="1" w:space="0" w:color="000000"/>
              <w:right w:val="single" w:sz="1" w:space="0" w:color="000000"/>
            </w:tcBorders>
          </w:tcPr>
          <w:p w14:paraId="56768164" w14:textId="77777777" w:rsidR="005D2E13" w:rsidRPr="005D2E13" w:rsidRDefault="005D2E13" w:rsidP="005D2E13">
            <w:pPr>
              <w:suppressAutoHyphens/>
              <w:rPr>
                <w:color w:val="00000A"/>
                <w:sz w:val="24"/>
                <w:szCs w:val="24"/>
                <w:lang w:val="lt-LT" w:eastAsia="en-US"/>
              </w:rPr>
            </w:pPr>
            <w:r w:rsidRPr="005D2E13">
              <w:rPr>
                <w:color w:val="00000A"/>
                <w:sz w:val="24"/>
                <w:szCs w:val="24"/>
                <w:lang w:val="lt-LT" w:eastAsia="en-US"/>
              </w:rPr>
              <w:t>Nurodyti</w:t>
            </w:r>
          </w:p>
        </w:tc>
        <w:tc>
          <w:tcPr>
            <w:tcW w:w="3039" w:type="dxa"/>
            <w:gridSpan w:val="2"/>
            <w:tcBorders>
              <w:top w:val="single" w:sz="1" w:space="0" w:color="000000"/>
              <w:left w:val="single" w:sz="1" w:space="0" w:color="000000"/>
              <w:bottom w:val="single" w:sz="1" w:space="0" w:color="000000"/>
              <w:right w:val="single" w:sz="1" w:space="0" w:color="000000"/>
            </w:tcBorders>
          </w:tcPr>
          <w:p w14:paraId="1B4EACCD" w14:textId="77777777" w:rsidR="005D2E13" w:rsidRPr="005D2E13" w:rsidRDefault="005D2E13" w:rsidP="005D2E13">
            <w:pPr>
              <w:suppressAutoHyphens/>
              <w:ind w:right="39"/>
              <w:rPr>
                <w:bCs/>
                <w:i/>
                <w:iCs/>
                <w:color w:val="00000A"/>
                <w:sz w:val="24"/>
                <w:szCs w:val="24"/>
                <w:lang w:val="lt-LT"/>
              </w:rPr>
            </w:pPr>
          </w:p>
        </w:tc>
      </w:tr>
      <w:tr w:rsidR="005D2E13" w:rsidRPr="005D2E13" w14:paraId="191130EB" w14:textId="77777777" w:rsidTr="00620874">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14:paraId="4799CFEE" w14:textId="77777777" w:rsidR="005D2E13" w:rsidRPr="005D2E13" w:rsidRDefault="005D2E13" w:rsidP="005D2E13">
            <w:pPr>
              <w:suppressAutoHyphens/>
              <w:rPr>
                <w:color w:val="000000"/>
                <w:sz w:val="24"/>
                <w:szCs w:val="24"/>
                <w:lang w:val="lt-LT"/>
              </w:rPr>
            </w:pPr>
            <w:r w:rsidRPr="005D2E13">
              <w:rPr>
                <w:color w:val="000000"/>
                <w:sz w:val="24"/>
                <w:szCs w:val="24"/>
                <w:lang w:val="lt-LT"/>
              </w:rPr>
              <w:t>Šaldymo (šildymo) galia (nominali)</w:t>
            </w:r>
          </w:p>
        </w:tc>
        <w:tc>
          <w:tcPr>
            <w:tcW w:w="3764" w:type="dxa"/>
            <w:tcBorders>
              <w:top w:val="single" w:sz="1" w:space="0" w:color="000000"/>
              <w:left w:val="single" w:sz="1" w:space="0" w:color="000000"/>
              <w:bottom w:val="single" w:sz="1" w:space="0" w:color="000000"/>
              <w:right w:val="single" w:sz="1" w:space="0" w:color="000000"/>
            </w:tcBorders>
          </w:tcPr>
          <w:p w14:paraId="72CAB234" w14:textId="77777777" w:rsidR="005D2E13" w:rsidRPr="005D2E13" w:rsidRDefault="005D2E13" w:rsidP="005D2E13">
            <w:pPr>
              <w:suppressAutoHyphens/>
              <w:rPr>
                <w:color w:val="000000"/>
                <w:sz w:val="24"/>
                <w:szCs w:val="24"/>
                <w:lang w:val="lt-LT"/>
              </w:rPr>
            </w:pPr>
            <w:r w:rsidRPr="005D2E13">
              <w:rPr>
                <w:color w:val="000000"/>
                <w:sz w:val="24"/>
                <w:szCs w:val="24"/>
                <w:lang w:val="lt-LT"/>
              </w:rPr>
              <w:t>≥ 2,0/2,5 kW</w:t>
            </w:r>
          </w:p>
        </w:tc>
        <w:tc>
          <w:tcPr>
            <w:tcW w:w="3039" w:type="dxa"/>
            <w:gridSpan w:val="2"/>
            <w:tcBorders>
              <w:top w:val="single" w:sz="1" w:space="0" w:color="000000"/>
              <w:left w:val="single" w:sz="1" w:space="0" w:color="000000"/>
              <w:bottom w:val="single" w:sz="1" w:space="0" w:color="000000"/>
              <w:right w:val="single" w:sz="1" w:space="0" w:color="000000"/>
            </w:tcBorders>
          </w:tcPr>
          <w:p w14:paraId="65235F70" w14:textId="77777777" w:rsidR="005D2E13" w:rsidRPr="005D2E13" w:rsidRDefault="005D2E13" w:rsidP="005D2E13">
            <w:pPr>
              <w:suppressAutoHyphens/>
              <w:rPr>
                <w:color w:val="00000A"/>
                <w:sz w:val="24"/>
                <w:szCs w:val="24"/>
                <w:lang w:val="lt-LT" w:eastAsia="en-US"/>
              </w:rPr>
            </w:pPr>
          </w:p>
        </w:tc>
      </w:tr>
      <w:tr w:rsidR="005D2E13" w:rsidRPr="005D2E13" w14:paraId="094D2301" w14:textId="77777777" w:rsidTr="00620874">
        <w:trPr>
          <w:trHeight w:val="291"/>
        </w:trPr>
        <w:tc>
          <w:tcPr>
            <w:tcW w:w="3171" w:type="dxa"/>
            <w:gridSpan w:val="2"/>
            <w:tcBorders>
              <w:top w:val="single" w:sz="1" w:space="0" w:color="000000"/>
              <w:left w:val="single" w:sz="1" w:space="0" w:color="000000"/>
              <w:bottom w:val="single" w:sz="1" w:space="0" w:color="000000"/>
              <w:right w:val="single" w:sz="1" w:space="0" w:color="000000"/>
            </w:tcBorders>
          </w:tcPr>
          <w:p w14:paraId="438E6A0F"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Energijos klasė ne mažesnė kaip (šaldant/šildant)</w:t>
            </w:r>
          </w:p>
        </w:tc>
        <w:tc>
          <w:tcPr>
            <w:tcW w:w="3764" w:type="dxa"/>
            <w:tcBorders>
              <w:top w:val="single" w:sz="1" w:space="0" w:color="000000"/>
              <w:left w:val="single" w:sz="1" w:space="0" w:color="000000"/>
              <w:bottom w:val="single" w:sz="1" w:space="0" w:color="000000"/>
              <w:right w:val="single" w:sz="1" w:space="0" w:color="000000"/>
            </w:tcBorders>
          </w:tcPr>
          <w:p w14:paraId="49878E4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A+++ / A++</w:t>
            </w:r>
          </w:p>
        </w:tc>
        <w:tc>
          <w:tcPr>
            <w:tcW w:w="3039" w:type="dxa"/>
            <w:gridSpan w:val="2"/>
            <w:tcBorders>
              <w:top w:val="single" w:sz="1" w:space="0" w:color="000000"/>
              <w:left w:val="single" w:sz="1" w:space="0" w:color="000000"/>
              <w:bottom w:val="single" w:sz="1" w:space="0" w:color="000000"/>
              <w:right w:val="single" w:sz="1" w:space="0" w:color="000000"/>
            </w:tcBorders>
          </w:tcPr>
          <w:p w14:paraId="70690E0E" w14:textId="77777777" w:rsidR="005D2E13" w:rsidRPr="005D2E13" w:rsidRDefault="005D2E13" w:rsidP="005D2E13">
            <w:pPr>
              <w:suppressAutoHyphens/>
              <w:rPr>
                <w:color w:val="00000A"/>
                <w:sz w:val="24"/>
                <w:szCs w:val="24"/>
                <w:lang w:val="lt-LT" w:eastAsia="en-US"/>
              </w:rPr>
            </w:pPr>
          </w:p>
        </w:tc>
      </w:tr>
      <w:tr w:rsidR="005D2E13" w:rsidRPr="005D2E13" w14:paraId="08E6C78B"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6F4490D6" w14:textId="77777777" w:rsidR="005D2E13" w:rsidRPr="005D2E13" w:rsidRDefault="005D2E13" w:rsidP="005D2E13">
            <w:pPr>
              <w:suppressAutoHyphens/>
              <w:rPr>
                <w:sz w:val="24"/>
                <w:szCs w:val="24"/>
                <w:lang w:val="lt-LT" w:eastAsia="en-US"/>
              </w:rPr>
            </w:pPr>
            <w:r w:rsidRPr="005D2E13">
              <w:rPr>
                <w:sz w:val="24"/>
                <w:szCs w:val="24"/>
                <w:lang w:val="lt-LT"/>
              </w:rPr>
              <w:t>Kondic. tipas</w:t>
            </w:r>
          </w:p>
        </w:tc>
        <w:tc>
          <w:tcPr>
            <w:tcW w:w="3764" w:type="dxa"/>
            <w:tcBorders>
              <w:top w:val="single" w:sz="1" w:space="0" w:color="000000"/>
              <w:left w:val="single" w:sz="1" w:space="0" w:color="000000"/>
              <w:bottom w:val="single" w:sz="1" w:space="0" w:color="000000"/>
              <w:right w:val="single" w:sz="1" w:space="0" w:color="000000"/>
            </w:tcBorders>
          </w:tcPr>
          <w:p w14:paraId="347559C7" w14:textId="77777777" w:rsidR="005D2E13" w:rsidRPr="005D2E13" w:rsidRDefault="005D2E13" w:rsidP="005D2E13">
            <w:pPr>
              <w:suppressAutoHyphens/>
              <w:rPr>
                <w:sz w:val="24"/>
                <w:szCs w:val="24"/>
                <w:lang w:val="lt-LT" w:eastAsia="en-US"/>
              </w:rPr>
            </w:pPr>
            <w:r w:rsidRPr="005D2E13">
              <w:rPr>
                <w:sz w:val="24"/>
                <w:szCs w:val="24"/>
                <w:lang w:val="lt-LT"/>
              </w:rPr>
              <w:t>„Multi Split“</w:t>
            </w:r>
          </w:p>
        </w:tc>
        <w:tc>
          <w:tcPr>
            <w:tcW w:w="3039" w:type="dxa"/>
            <w:gridSpan w:val="2"/>
            <w:tcBorders>
              <w:top w:val="single" w:sz="1" w:space="0" w:color="000000"/>
              <w:left w:val="single" w:sz="1" w:space="0" w:color="000000"/>
              <w:bottom w:val="single" w:sz="1" w:space="0" w:color="000000"/>
              <w:right w:val="single" w:sz="1" w:space="0" w:color="000000"/>
            </w:tcBorders>
          </w:tcPr>
          <w:p w14:paraId="150200D6" w14:textId="77777777" w:rsidR="005D2E13" w:rsidRPr="005D2E13" w:rsidRDefault="005D2E13" w:rsidP="005D2E13">
            <w:pPr>
              <w:suppressAutoHyphens/>
              <w:rPr>
                <w:color w:val="00000A"/>
                <w:sz w:val="24"/>
                <w:szCs w:val="24"/>
                <w:lang w:val="lt-LT" w:eastAsia="en-US"/>
              </w:rPr>
            </w:pPr>
          </w:p>
        </w:tc>
      </w:tr>
      <w:tr w:rsidR="005D2E13" w:rsidRPr="005D2E13" w14:paraId="0E8EEDDC" w14:textId="77777777" w:rsidTr="00620874">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14:paraId="1881E302" w14:textId="77777777" w:rsidR="005D2E13" w:rsidRPr="005D2E13" w:rsidRDefault="005D2E13" w:rsidP="005D2E13">
            <w:pPr>
              <w:suppressAutoHyphens/>
              <w:rPr>
                <w:color w:val="000000"/>
                <w:sz w:val="24"/>
                <w:szCs w:val="24"/>
                <w:lang w:val="lt-LT"/>
              </w:rPr>
            </w:pPr>
            <w:r w:rsidRPr="005D2E13">
              <w:rPr>
                <w:color w:val="00000A"/>
                <w:sz w:val="24"/>
                <w:lang w:val="lt-LT" w:eastAsia="en-US"/>
              </w:rPr>
              <w:lastRenderedPageBreak/>
              <w:t>SCOP (šildymo efektyvumo koeficientas) turi būti ne mažesnis kaip</w:t>
            </w:r>
          </w:p>
        </w:tc>
        <w:tc>
          <w:tcPr>
            <w:tcW w:w="3764" w:type="dxa"/>
            <w:tcBorders>
              <w:top w:val="single" w:sz="1" w:space="0" w:color="000000"/>
              <w:left w:val="single" w:sz="1" w:space="0" w:color="000000"/>
              <w:bottom w:val="single" w:sz="1" w:space="0" w:color="000000"/>
              <w:right w:val="single" w:sz="1" w:space="0" w:color="000000"/>
            </w:tcBorders>
          </w:tcPr>
          <w:p w14:paraId="49EE9074" w14:textId="77777777" w:rsidR="005D2E13" w:rsidRPr="005D2E13" w:rsidRDefault="005D2E13" w:rsidP="005D2E13">
            <w:pPr>
              <w:suppressAutoHyphens/>
              <w:rPr>
                <w:iCs/>
                <w:color w:val="000000"/>
                <w:sz w:val="24"/>
                <w:szCs w:val="24"/>
                <w:lang w:val="lt-LT"/>
              </w:rPr>
            </w:pPr>
            <w:r w:rsidRPr="005D2E13">
              <w:rPr>
                <w:iCs/>
                <w:color w:val="000000"/>
                <w:sz w:val="24"/>
                <w:szCs w:val="24"/>
                <w:lang w:val="lt-LT"/>
              </w:rPr>
              <w:t>5,0</w:t>
            </w:r>
          </w:p>
        </w:tc>
        <w:tc>
          <w:tcPr>
            <w:tcW w:w="3039" w:type="dxa"/>
            <w:gridSpan w:val="2"/>
            <w:tcBorders>
              <w:top w:val="single" w:sz="1" w:space="0" w:color="000000"/>
              <w:left w:val="single" w:sz="1" w:space="0" w:color="000000"/>
              <w:bottom w:val="single" w:sz="1" w:space="0" w:color="000000"/>
              <w:right w:val="single" w:sz="1" w:space="0" w:color="000000"/>
            </w:tcBorders>
          </w:tcPr>
          <w:p w14:paraId="60288BFA" w14:textId="77777777" w:rsidR="005D2E13" w:rsidRPr="005D2E13" w:rsidRDefault="005D2E13" w:rsidP="005D2E13">
            <w:pPr>
              <w:suppressAutoHyphens/>
              <w:rPr>
                <w:color w:val="00000A"/>
                <w:sz w:val="24"/>
                <w:szCs w:val="24"/>
                <w:lang w:val="lt-LT" w:eastAsia="en-US"/>
              </w:rPr>
            </w:pPr>
          </w:p>
        </w:tc>
      </w:tr>
      <w:tr w:rsidR="005D2E13" w:rsidRPr="005D2E13" w14:paraId="094BE061" w14:textId="77777777" w:rsidTr="00620874">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14:paraId="1C47C3F3" w14:textId="77777777" w:rsidR="005D2E13" w:rsidRPr="005D2E13" w:rsidRDefault="005D2E13" w:rsidP="005D2E13">
            <w:pPr>
              <w:suppressAutoHyphens/>
              <w:rPr>
                <w:color w:val="000000"/>
                <w:sz w:val="24"/>
                <w:szCs w:val="24"/>
                <w:lang w:val="lt-LT"/>
              </w:rPr>
            </w:pPr>
            <w:r w:rsidRPr="005D2E13">
              <w:rPr>
                <w:color w:val="00000A"/>
                <w:sz w:val="24"/>
                <w:lang w:val="lt-LT" w:eastAsia="en-US"/>
              </w:rPr>
              <w:t>SEER (vėsinimo efektyvumo koeficientas) turi būti ne mažesnis kaip</w:t>
            </w:r>
          </w:p>
        </w:tc>
        <w:tc>
          <w:tcPr>
            <w:tcW w:w="3764" w:type="dxa"/>
            <w:tcBorders>
              <w:top w:val="single" w:sz="1" w:space="0" w:color="000000"/>
              <w:left w:val="single" w:sz="1" w:space="0" w:color="000000"/>
              <w:bottom w:val="single" w:sz="1" w:space="0" w:color="000000"/>
              <w:right w:val="single" w:sz="1" w:space="0" w:color="000000"/>
            </w:tcBorders>
          </w:tcPr>
          <w:p w14:paraId="08350F82" w14:textId="77777777" w:rsidR="005D2E13" w:rsidRPr="005D2E13" w:rsidRDefault="005D2E13" w:rsidP="005D2E13">
            <w:pPr>
              <w:suppressAutoHyphens/>
              <w:rPr>
                <w:iCs/>
                <w:color w:val="000000"/>
                <w:sz w:val="24"/>
                <w:szCs w:val="24"/>
                <w:lang w:val="lt-LT"/>
              </w:rPr>
            </w:pPr>
            <w:r w:rsidRPr="005D2E13">
              <w:rPr>
                <w:iCs/>
                <w:color w:val="000000"/>
                <w:sz w:val="24"/>
                <w:szCs w:val="24"/>
                <w:lang w:val="lt-LT"/>
              </w:rPr>
              <w:t>8,5</w:t>
            </w:r>
          </w:p>
        </w:tc>
        <w:tc>
          <w:tcPr>
            <w:tcW w:w="3039" w:type="dxa"/>
            <w:gridSpan w:val="2"/>
            <w:tcBorders>
              <w:top w:val="single" w:sz="1" w:space="0" w:color="000000"/>
              <w:left w:val="single" w:sz="1" w:space="0" w:color="000000"/>
              <w:bottom w:val="single" w:sz="1" w:space="0" w:color="000000"/>
              <w:right w:val="single" w:sz="1" w:space="0" w:color="000000"/>
            </w:tcBorders>
          </w:tcPr>
          <w:p w14:paraId="76A0939D" w14:textId="77777777" w:rsidR="005D2E13" w:rsidRPr="005D2E13" w:rsidRDefault="005D2E13" w:rsidP="005D2E13">
            <w:pPr>
              <w:suppressAutoHyphens/>
              <w:rPr>
                <w:color w:val="00000A"/>
                <w:sz w:val="24"/>
                <w:szCs w:val="24"/>
                <w:lang w:val="lt-LT" w:eastAsia="en-US"/>
              </w:rPr>
            </w:pPr>
          </w:p>
        </w:tc>
      </w:tr>
      <w:tr w:rsidR="005D2E13" w:rsidRPr="005D2E13" w14:paraId="1EA956B8"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3EEBA3E8"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Vidinis blokas</w:t>
            </w:r>
          </w:p>
        </w:tc>
        <w:tc>
          <w:tcPr>
            <w:tcW w:w="3764" w:type="dxa"/>
            <w:tcBorders>
              <w:top w:val="single" w:sz="1" w:space="0" w:color="000000"/>
              <w:left w:val="single" w:sz="1" w:space="0" w:color="000000"/>
              <w:bottom w:val="single" w:sz="1" w:space="0" w:color="000000"/>
              <w:right w:val="single" w:sz="1" w:space="0" w:color="000000"/>
            </w:tcBorders>
          </w:tcPr>
          <w:p w14:paraId="70FBDDB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Sieninis</w:t>
            </w:r>
          </w:p>
        </w:tc>
        <w:tc>
          <w:tcPr>
            <w:tcW w:w="3039" w:type="dxa"/>
            <w:gridSpan w:val="2"/>
            <w:tcBorders>
              <w:top w:val="single" w:sz="1" w:space="0" w:color="000000"/>
              <w:left w:val="single" w:sz="1" w:space="0" w:color="000000"/>
              <w:bottom w:val="single" w:sz="1" w:space="0" w:color="000000"/>
              <w:right w:val="single" w:sz="1" w:space="0" w:color="000000"/>
            </w:tcBorders>
          </w:tcPr>
          <w:p w14:paraId="09766911" w14:textId="77777777" w:rsidR="005D2E13" w:rsidRPr="005D2E13" w:rsidRDefault="005D2E13" w:rsidP="005D2E13">
            <w:pPr>
              <w:suppressAutoHyphens/>
              <w:rPr>
                <w:color w:val="00000A"/>
                <w:sz w:val="24"/>
                <w:szCs w:val="24"/>
                <w:lang w:val="lt-LT" w:eastAsia="en-US"/>
              </w:rPr>
            </w:pPr>
          </w:p>
        </w:tc>
      </w:tr>
      <w:tr w:rsidR="005D2E13" w:rsidRPr="005D2E13" w14:paraId="0FA23168" w14:textId="77777777" w:rsidTr="00620874">
        <w:trPr>
          <w:trHeight w:val="837"/>
        </w:trPr>
        <w:tc>
          <w:tcPr>
            <w:tcW w:w="3171" w:type="dxa"/>
            <w:gridSpan w:val="2"/>
            <w:tcBorders>
              <w:top w:val="single" w:sz="1" w:space="0" w:color="000000"/>
              <w:left w:val="single" w:sz="1" w:space="0" w:color="000000"/>
              <w:bottom w:val="single" w:sz="1" w:space="0" w:color="000000"/>
              <w:right w:val="single" w:sz="1" w:space="0" w:color="000000"/>
            </w:tcBorders>
          </w:tcPr>
          <w:p w14:paraId="61708465"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Kompresorius</w:t>
            </w:r>
          </w:p>
        </w:tc>
        <w:tc>
          <w:tcPr>
            <w:tcW w:w="3764" w:type="dxa"/>
            <w:tcBorders>
              <w:top w:val="single" w:sz="1" w:space="0" w:color="000000"/>
              <w:left w:val="single" w:sz="1" w:space="0" w:color="000000"/>
              <w:bottom w:val="single" w:sz="1" w:space="0" w:color="000000"/>
              <w:right w:val="single" w:sz="1" w:space="0" w:color="000000"/>
            </w:tcBorders>
          </w:tcPr>
          <w:p w14:paraId="3493EF55"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Dviejų rotorių inverterinis („Twin Rotary Inverter“) arba „Swing“ tipo kompresorius</w:t>
            </w:r>
          </w:p>
        </w:tc>
        <w:tc>
          <w:tcPr>
            <w:tcW w:w="3039" w:type="dxa"/>
            <w:gridSpan w:val="2"/>
            <w:tcBorders>
              <w:top w:val="single" w:sz="1" w:space="0" w:color="000000"/>
              <w:left w:val="single" w:sz="1" w:space="0" w:color="000000"/>
              <w:bottom w:val="single" w:sz="1" w:space="0" w:color="000000"/>
              <w:right w:val="single" w:sz="1" w:space="0" w:color="000000"/>
            </w:tcBorders>
          </w:tcPr>
          <w:p w14:paraId="2A516526" w14:textId="77777777" w:rsidR="005D2E13" w:rsidRPr="005D2E13" w:rsidRDefault="005D2E13" w:rsidP="005D2E13">
            <w:pPr>
              <w:suppressAutoHyphens/>
              <w:rPr>
                <w:color w:val="00000A"/>
                <w:sz w:val="24"/>
                <w:szCs w:val="24"/>
                <w:lang w:val="lt-LT" w:eastAsia="en-US"/>
              </w:rPr>
            </w:pPr>
          </w:p>
        </w:tc>
      </w:tr>
      <w:tr w:rsidR="005D2E13" w:rsidRPr="005D2E13" w14:paraId="2710030F" w14:textId="77777777" w:rsidTr="00620874">
        <w:trPr>
          <w:trHeight w:val="291"/>
        </w:trPr>
        <w:tc>
          <w:tcPr>
            <w:tcW w:w="3171" w:type="dxa"/>
            <w:gridSpan w:val="2"/>
            <w:tcBorders>
              <w:top w:val="single" w:sz="1" w:space="0" w:color="000000"/>
              <w:left w:val="single" w:sz="1" w:space="0" w:color="000000"/>
              <w:bottom w:val="single" w:sz="1" w:space="0" w:color="000000"/>
              <w:right w:val="single" w:sz="1" w:space="0" w:color="000000"/>
            </w:tcBorders>
          </w:tcPr>
          <w:p w14:paraId="5C4E2B0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Šaltnešis</w:t>
            </w:r>
          </w:p>
        </w:tc>
        <w:tc>
          <w:tcPr>
            <w:tcW w:w="3764" w:type="dxa"/>
            <w:tcBorders>
              <w:top w:val="single" w:sz="1" w:space="0" w:color="000000"/>
              <w:left w:val="single" w:sz="1" w:space="0" w:color="000000"/>
              <w:bottom w:val="single" w:sz="1" w:space="0" w:color="000000"/>
              <w:right w:val="single" w:sz="1" w:space="0" w:color="000000"/>
            </w:tcBorders>
          </w:tcPr>
          <w:p w14:paraId="3DD4EFD3" w14:textId="77777777" w:rsidR="005D2E13" w:rsidRPr="005D2E13" w:rsidRDefault="005D2E13" w:rsidP="005D2E13">
            <w:pPr>
              <w:suppressAutoHyphens/>
              <w:rPr>
                <w:color w:val="00000A"/>
                <w:sz w:val="24"/>
                <w:szCs w:val="24"/>
                <w:lang w:eastAsia="en-US"/>
              </w:rPr>
            </w:pPr>
            <w:r w:rsidRPr="005D2E13">
              <w:rPr>
                <w:color w:val="000000"/>
                <w:sz w:val="24"/>
                <w:szCs w:val="24"/>
                <w:lang w:val="lt-LT"/>
              </w:rPr>
              <w:t>R-32 arba lygiavertis</w:t>
            </w:r>
          </w:p>
        </w:tc>
        <w:tc>
          <w:tcPr>
            <w:tcW w:w="3039" w:type="dxa"/>
            <w:gridSpan w:val="2"/>
            <w:tcBorders>
              <w:top w:val="single" w:sz="1" w:space="0" w:color="000000"/>
              <w:left w:val="single" w:sz="1" w:space="0" w:color="000000"/>
              <w:bottom w:val="single" w:sz="1" w:space="0" w:color="000000"/>
              <w:right w:val="single" w:sz="1" w:space="0" w:color="000000"/>
            </w:tcBorders>
          </w:tcPr>
          <w:p w14:paraId="2D015469" w14:textId="77777777" w:rsidR="005D2E13" w:rsidRPr="005D2E13" w:rsidRDefault="005D2E13" w:rsidP="005D2E13">
            <w:pPr>
              <w:suppressAutoHyphens/>
              <w:rPr>
                <w:color w:val="00000A"/>
                <w:sz w:val="24"/>
                <w:szCs w:val="24"/>
                <w:lang w:val="lt-LT" w:eastAsia="en-US"/>
              </w:rPr>
            </w:pPr>
          </w:p>
        </w:tc>
      </w:tr>
      <w:tr w:rsidR="005D2E13" w:rsidRPr="005D2E13" w14:paraId="702C7A84" w14:textId="77777777" w:rsidTr="00620874">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14:paraId="2C5211C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šildant (ne mažesnė)</w:t>
            </w:r>
          </w:p>
        </w:tc>
        <w:tc>
          <w:tcPr>
            <w:tcW w:w="3764" w:type="dxa"/>
            <w:tcBorders>
              <w:top w:val="single" w:sz="1" w:space="0" w:color="000000"/>
              <w:left w:val="single" w:sz="1" w:space="0" w:color="000000"/>
              <w:bottom w:val="single" w:sz="1" w:space="0" w:color="000000"/>
              <w:right w:val="single" w:sz="1" w:space="0" w:color="000000"/>
            </w:tcBorders>
          </w:tcPr>
          <w:p w14:paraId="63816D3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nuo –</w:t>
            </w:r>
            <w:r w:rsidRPr="005D2E13">
              <w:rPr>
                <w:color w:val="000000"/>
                <w:sz w:val="24"/>
                <w:szCs w:val="24"/>
                <w:shd w:val="clear" w:color="auto" w:fill="FFFFFF"/>
                <w:lang w:val="lt-LT" w:eastAsia="en-US"/>
              </w:rPr>
              <w:t>20</w:t>
            </w:r>
            <w:r w:rsidRPr="005D2E13">
              <w:rPr>
                <w:color w:val="000000"/>
                <w:sz w:val="24"/>
                <w:szCs w:val="24"/>
                <w:lang w:val="lt-LT"/>
              </w:rPr>
              <w:t>˚C iki 18˚C</w:t>
            </w:r>
          </w:p>
        </w:tc>
        <w:tc>
          <w:tcPr>
            <w:tcW w:w="3039" w:type="dxa"/>
            <w:gridSpan w:val="2"/>
            <w:tcBorders>
              <w:top w:val="single" w:sz="1" w:space="0" w:color="000000"/>
              <w:left w:val="single" w:sz="1" w:space="0" w:color="000000"/>
              <w:bottom w:val="single" w:sz="1" w:space="0" w:color="000000"/>
              <w:right w:val="single" w:sz="1" w:space="0" w:color="000000"/>
            </w:tcBorders>
          </w:tcPr>
          <w:p w14:paraId="7746BF79" w14:textId="77777777" w:rsidR="005D2E13" w:rsidRPr="005D2E13" w:rsidRDefault="005D2E13" w:rsidP="005D2E13">
            <w:pPr>
              <w:suppressAutoHyphens/>
              <w:rPr>
                <w:color w:val="00000A"/>
                <w:sz w:val="24"/>
                <w:szCs w:val="24"/>
                <w:lang w:val="lt-LT" w:eastAsia="en-US"/>
              </w:rPr>
            </w:pPr>
          </w:p>
        </w:tc>
      </w:tr>
      <w:tr w:rsidR="005D2E13" w:rsidRPr="005D2E13" w14:paraId="743EA7BC" w14:textId="77777777" w:rsidTr="00620874">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14:paraId="75651A0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šaldant (ne mažesnė)</w:t>
            </w:r>
          </w:p>
        </w:tc>
        <w:tc>
          <w:tcPr>
            <w:tcW w:w="3764" w:type="dxa"/>
            <w:tcBorders>
              <w:top w:val="single" w:sz="1" w:space="0" w:color="000000"/>
              <w:left w:val="single" w:sz="1" w:space="0" w:color="000000"/>
              <w:bottom w:val="single" w:sz="1" w:space="0" w:color="000000"/>
              <w:right w:val="single" w:sz="1" w:space="0" w:color="000000"/>
            </w:tcBorders>
          </w:tcPr>
          <w:p w14:paraId="42A3828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 nuo </w:t>
            </w:r>
            <w:r w:rsidRPr="005D2E13">
              <w:rPr>
                <w:rFonts w:ascii="Arial" w:hAnsi="Arial" w:cs="Arial"/>
                <w:color w:val="000000"/>
                <w:sz w:val="27"/>
                <w:szCs w:val="27"/>
                <w:shd w:val="clear" w:color="auto" w:fill="FFFFFF"/>
                <w:lang w:val="lt-LT" w:eastAsia="en-US"/>
              </w:rPr>
              <w:t>–</w:t>
            </w:r>
            <w:r w:rsidRPr="005D2E13">
              <w:rPr>
                <w:color w:val="000000"/>
                <w:sz w:val="24"/>
                <w:szCs w:val="24"/>
                <w:lang w:val="lt-LT"/>
              </w:rPr>
              <w:t>10˚C iki 45˚C</w:t>
            </w:r>
          </w:p>
        </w:tc>
        <w:tc>
          <w:tcPr>
            <w:tcW w:w="3039" w:type="dxa"/>
            <w:gridSpan w:val="2"/>
            <w:tcBorders>
              <w:top w:val="single" w:sz="1" w:space="0" w:color="000000"/>
              <w:left w:val="single" w:sz="1" w:space="0" w:color="000000"/>
              <w:bottom w:val="single" w:sz="1" w:space="0" w:color="000000"/>
              <w:right w:val="single" w:sz="1" w:space="0" w:color="000000"/>
            </w:tcBorders>
          </w:tcPr>
          <w:p w14:paraId="15D3AA72" w14:textId="77777777" w:rsidR="005D2E13" w:rsidRPr="005D2E13" w:rsidRDefault="005D2E13" w:rsidP="005D2E13">
            <w:pPr>
              <w:suppressAutoHyphens/>
              <w:rPr>
                <w:color w:val="00000A"/>
                <w:sz w:val="24"/>
                <w:szCs w:val="24"/>
                <w:lang w:val="lt-LT" w:eastAsia="en-US"/>
              </w:rPr>
            </w:pPr>
          </w:p>
        </w:tc>
      </w:tr>
      <w:tr w:rsidR="005D2E13" w:rsidRPr="005D2E13" w14:paraId="45EFBDCB" w14:textId="77777777" w:rsidTr="00620874">
        <w:trPr>
          <w:trHeight w:val="380"/>
        </w:trPr>
        <w:tc>
          <w:tcPr>
            <w:tcW w:w="3171" w:type="dxa"/>
            <w:gridSpan w:val="2"/>
            <w:tcBorders>
              <w:top w:val="single" w:sz="1" w:space="0" w:color="000000"/>
              <w:left w:val="single" w:sz="1" w:space="0" w:color="000000"/>
              <w:bottom w:val="single" w:sz="1" w:space="0" w:color="000000"/>
              <w:right w:val="single" w:sz="1" w:space="0" w:color="000000"/>
            </w:tcBorders>
          </w:tcPr>
          <w:p w14:paraId="22B5CCB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Elektros tinklas</w:t>
            </w:r>
          </w:p>
        </w:tc>
        <w:tc>
          <w:tcPr>
            <w:tcW w:w="3764" w:type="dxa"/>
            <w:tcBorders>
              <w:top w:val="single" w:sz="1" w:space="0" w:color="000000"/>
              <w:left w:val="single" w:sz="1" w:space="0" w:color="000000"/>
              <w:bottom w:val="single" w:sz="1" w:space="0" w:color="000000"/>
              <w:right w:val="single" w:sz="1" w:space="0" w:color="000000"/>
            </w:tcBorders>
          </w:tcPr>
          <w:p w14:paraId="337B2DDF"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1 F, 230 V, 50 Hz</w:t>
            </w:r>
          </w:p>
        </w:tc>
        <w:tc>
          <w:tcPr>
            <w:tcW w:w="3039" w:type="dxa"/>
            <w:gridSpan w:val="2"/>
            <w:tcBorders>
              <w:top w:val="single" w:sz="1" w:space="0" w:color="000000"/>
              <w:left w:val="single" w:sz="1" w:space="0" w:color="000000"/>
              <w:bottom w:val="single" w:sz="1" w:space="0" w:color="000000"/>
              <w:right w:val="single" w:sz="1" w:space="0" w:color="000000"/>
            </w:tcBorders>
          </w:tcPr>
          <w:p w14:paraId="179B8FFE" w14:textId="77777777" w:rsidR="005D2E13" w:rsidRPr="005D2E13" w:rsidRDefault="005D2E13" w:rsidP="005D2E13">
            <w:pPr>
              <w:suppressAutoHyphens/>
              <w:rPr>
                <w:color w:val="00000A"/>
                <w:sz w:val="24"/>
                <w:szCs w:val="24"/>
                <w:lang w:val="lt-LT" w:eastAsia="en-US"/>
              </w:rPr>
            </w:pPr>
          </w:p>
        </w:tc>
      </w:tr>
      <w:tr w:rsidR="005D2E13" w:rsidRPr="005D2E13" w14:paraId="529ED622" w14:textId="77777777" w:rsidTr="00620874">
        <w:trPr>
          <w:trHeight w:val="849"/>
        </w:trPr>
        <w:tc>
          <w:tcPr>
            <w:tcW w:w="3171" w:type="dxa"/>
            <w:gridSpan w:val="2"/>
            <w:tcBorders>
              <w:top w:val="single" w:sz="1" w:space="0" w:color="000000"/>
              <w:left w:val="single" w:sz="1" w:space="0" w:color="000000"/>
              <w:bottom w:val="single" w:sz="1" w:space="0" w:color="000000"/>
              <w:right w:val="single" w:sz="1" w:space="0" w:color="000000"/>
            </w:tcBorders>
          </w:tcPr>
          <w:p w14:paraId="1950E945"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Vidinio bloko veikimo metu keliamo garso lygis tyliuoju režimu </w:t>
            </w:r>
          </w:p>
        </w:tc>
        <w:tc>
          <w:tcPr>
            <w:tcW w:w="3764" w:type="dxa"/>
            <w:tcBorders>
              <w:top w:val="single" w:sz="1" w:space="0" w:color="000000"/>
              <w:left w:val="single" w:sz="1" w:space="0" w:color="000000"/>
              <w:bottom w:val="single" w:sz="1" w:space="0" w:color="000000"/>
              <w:right w:val="single" w:sz="1" w:space="0" w:color="000000"/>
            </w:tcBorders>
            <w:vAlign w:val="center"/>
          </w:tcPr>
          <w:p w14:paraId="5011AB58"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 ≤ 20dB (A)   </w:t>
            </w:r>
          </w:p>
        </w:tc>
        <w:tc>
          <w:tcPr>
            <w:tcW w:w="3039" w:type="dxa"/>
            <w:gridSpan w:val="2"/>
            <w:tcBorders>
              <w:top w:val="single" w:sz="1" w:space="0" w:color="000000"/>
              <w:left w:val="single" w:sz="1" w:space="0" w:color="000000"/>
              <w:bottom w:val="single" w:sz="1" w:space="0" w:color="000000"/>
              <w:right w:val="single" w:sz="1" w:space="0" w:color="000000"/>
            </w:tcBorders>
          </w:tcPr>
          <w:p w14:paraId="50E74069" w14:textId="77777777" w:rsidR="005D2E13" w:rsidRPr="005D2E13" w:rsidRDefault="005D2E13" w:rsidP="005D2E13">
            <w:pPr>
              <w:suppressAutoHyphens/>
              <w:rPr>
                <w:color w:val="00000A"/>
                <w:sz w:val="24"/>
                <w:szCs w:val="24"/>
                <w:lang w:val="lt-LT" w:eastAsia="en-US"/>
              </w:rPr>
            </w:pPr>
          </w:p>
        </w:tc>
      </w:tr>
      <w:tr w:rsidR="005D2E13" w:rsidRPr="005D2E13" w14:paraId="66DB142B" w14:textId="77777777" w:rsidTr="00620874">
        <w:trPr>
          <w:trHeight w:val="558"/>
        </w:trPr>
        <w:tc>
          <w:tcPr>
            <w:tcW w:w="3171" w:type="dxa"/>
            <w:gridSpan w:val="2"/>
            <w:tcBorders>
              <w:top w:val="single" w:sz="1" w:space="0" w:color="000000"/>
              <w:left w:val="single" w:sz="1" w:space="0" w:color="000000"/>
              <w:bottom w:val="single" w:sz="1" w:space="0" w:color="000000"/>
              <w:right w:val="single" w:sz="1" w:space="0" w:color="000000"/>
            </w:tcBorders>
          </w:tcPr>
          <w:p w14:paraId="3289B5F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Garso lygis 1 m atstumu dB(A) išorinio bloko</w:t>
            </w:r>
          </w:p>
        </w:tc>
        <w:tc>
          <w:tcPr>
            <w:tcW w:w="3764" w:type="dxa"/>
            <w:tcBorders>
              <w:top w:val="single" w:sz="1" w:space="0" w:color="000000"/>
              <w:left w:val="single" w:sz="1" w:space="0" w:color="000000"/>
              <w:bottom w:val="single" w:sz="1" w:space="0" w:color="000000"/>
              <w:right w:val="single" w:sz="1" w:space="0" w:color="000000"/>
            </w:tcBorders>
          </w:tcPr>
          <w:p w14:paraId="68166F8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49</w:t>
            </w:r>
          </w:p>
        </w:tc>
        <w:tc>
          <w:tcPr>
            <w:tcW w:w="3039" w:type="dxa"/>
            <w:gridSpan w:val="2"/>
            <w:tcBorders>
              <w:top w:val="single" w:sz="1" w:space="0" w:color="000000"/>
              <w:left w:val="single" w:sz="1" w:space="0" w:color="000000"/>
              <w:bottom w:val="single" w:sz="1" w:space="0" w:color="000000"/>
              <w:right w:val="single" w:sz="1" w:space="0" w:color="000000"/>
            </w:tcBorders>
          </w:tcPr>
          <w:p w14:paraId="3FC0E9EE" w14:textId="77777777" w:rsidR="005D2E13" w:rsidRPr="005D2E13" w:rsidRDefault="005D2E13" w:rsidP="005D2E13">
            <w:pPr>
              <w:suppressAutoHyphens/>
              <w:rPr>
                <w:color w:val="00000A"/>
                <w:sz w:val="24"/>
                <w:szCs w:val="24"/>
                <w:lang w:val="lt-LT" w:eastAsia="en-US"/>
              </w:rPr>
            </w:pPr>
          </w:p>
        </w:tc>
      </w:tr>
      <w:tr w:rsidR="005D2E13" w:rsidRPr="005D2E13" w14:paraId="01D4A361"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7DA1A51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Kondensato nuvedimas</w:t>
            </w:r>
          </w:p>
        </w:tc>
        <w:tc>
          <w:tcPr>
            <w:tcW w:w="3764" w:type="dxa"/>
            <w:tcBorders>
              <w:top w:val="single" w:sz="1" w:space="0" w:color="000000"/>
              <w:left w:val="single" w:sz="1" w:space="0" w:color="000000"/>
              <w:bottom w:val="single" w:sz="1" w:space="0" w:color="000000"/>
              <w:right w:val="single" w:sz="1" w:space="0" w:color="000000"/>
            </w:tcBorders>
          </w:tcPr>
          <w:p w14:paraId="3D482E2A"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Priverstinis kondensato siurbliu </w:t>
            </w:r>
          </w:p>
        </w:tc>
        <w:tc>
          <w:tcPr>
            <w:tcW w:w="3039" w:type="dxa"/>
            <w:gridSpan w:val="2"/>
            <w:tcBorders>
              <w:top w:val="single" w:sz="1" w:space="0" w:color="000000"/>
              <w:left w:val="single" w:sz="1" w:space="0" w:color="000000"/>
              <w:bottom w:val="single" w:sz="1" w:space="0" w:color="000000"/>
              <w:right w:val="single" w:sz="1" w:space="0" w:color="000000"/>
            </w:tcBorders>
          </w:tcPr>
          <w:p w14:paraId="151FD900" w14:textId="77777777" w:rsidR="005D2E13" w:rsidRPr="005D2E13" w:rsidRDefault="005D2E13" w:rsidP="005D2E13">
            <w:pPr>
              <w:suppressAutoHyphens/>
              <w:rPr>
                <w:color w:val="00000A"/>
                <w:sz w:val="24"/>
                <w:szCs w:val="24"/>
                <w:lang w:val="lt-LT" w:eastAsia="en-US"/>
              </w:rPr>
            </w:pPr>
          </w:p>
        </w:tc>
      </w:tr>
      <w:tr w:rsidR="005D2E13" w:rsidRPr="005D2E13" w14:paraId="2D014E11"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558C739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Išorinis blokas</w:t>
            </w:r>
          </w:p>
        </w:tc>
        <w:tc>
          <w:tcPr>
            <w:tcW w:w="3764" w:type="dxa"/>
            <w:tcBorders>
              <w:top w:val="single" w:sz="1" w:space="0" w:color="000000"/>
              <w:left w:val="single" w:sz="1" w:space="0" w:color="000000"/>
              <w:bottom w:val="single" w:sz="1" w:space="0" w:color="000000"/>
              <w:right w:val="single" w:sz="1" w:space="0" w:color="000000"/>
            </w:tcBorders>
          </w:tcPr>
          <w:p w14:paraId="083A456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Ant pastato išorinės sienos, stogo</w:t>
            </w:r>
          </w:p>
        </w:tc>
        <w:tc>
          <w:tcPr>
            <w:tcW w:w="3039" w:type="dxa"/>
            <w:gridSpan w:val="2"/>
            <w:tcBorders>
              <w:top w:val="single" w:sz="1" w:space="0" w:color="000000"/>
              <w:left w:val="single" w:sz="1" w:space="0" w:color="000000"/>
              <w:bottom w:val="single" w:sz="1" w:space="0" w:color="000000"/>
              <w:right w:val="single" w:sz="1" w:space="0" w:color="000000"/>
            </w:tcBorders>
          </w:tcPr>
          <w:p w14:paraId="3E85C5C8" w14:textId="77777777" w:rsidR="005D2E13" w:rsidRPr="005D2E13" w:rsidRDefault="005D2E13" w:rsidP="005D2E13">
            <w:pPr>
              <w:suppressAutoHyphens/>
              <w:rPr>
                <w:color w:val="00000A"/>
                <w:sz w:val="24"/>
                <w:szCs w:val="24"/>
                <w:lang w:val="lt-LT" w:eastAsia="en-US"/>
              </w:rPr>
            </w:pPr>
          </w:p>
        </w:tc>
      </w:tr>
      <w:tr w:rsidR="005D2E13" w:rsidRPr="005D2E13" w14:paraId="1D2E06DA"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261CB5C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„Eurovent“ sertifikatas</w:t>
            </w:r>
          </w:p>
        </w:tc>
        <w:tc>
          <w:tcPr>
            <w:tcW w:w="3764" w:type="dxa"/>
            <w:tcBorders>
              <w:top w:val="single" w:sz="1" w:space="0" w:color="000000"/>
              <w:left w:val="single" w:sz="1" w:space="0" w:color="000000"/>
              <w:bottom w:val="single" w:sz="1" w:space="0" w:color="000000"/>
              <w:right w:val="single" w:sz="1" w:space="0" w:color="000000"/>
            </w:tcBorders>
          </w:tcPr>
          <w:p w14:paraId="367721D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14:paraId="135ACB18" w14:textId="77777777" w:rsidR="005D2E13" w:rsidRPr="005D2E13" w:rsidRDefault="005D2E13" w:rsidP="005D2E13">
            <w:pPr>
              <w:suppressAutoHyphens/>
              <w:rPr>
                <w:color w:val="00000A"/>
                <w:sz w:val="24"/>
                <w:szCs w:val="24"/>
                <w:lang w:val="lt-LT" w:eastAsia="en-US"/>
              </w:rPr>
            </w:pPr>
          </w:p>
        </w:tc>
      </w:tr>
      <w:tr w:rsidR="005D2E13" w:rsidRPr="005D2E13" w14:paraId="283BC51E"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09C99657" w14:textId="77777777" w:rsidR="005D2E13" w:rsidRPr="005D2E13" w:rsidRDefault="005D2E13" w:rsidP="005D2E13">
            <w:pPr>
              <w:suppressAutoHyphens/>
              <w:rPr>
                <w:sz w:val="24"/>
                <w:szCs w:val="24"/>
                <w:lang w:val="lt-LT" w:eastAsia="en-US"/>
              </w:rPr>
            </w:pPr>
            <w:r w:rsidRPr="005D2E13">
              <w:rPr>
                <w:sz w:val="24"/>
                <w:szCs w:val="24"/>
                <w:lang w:val="lt-LT"/>
              </w:rPr>
              <w:t>Savaiminė diagnostika</w:t>
            </w:r>
          </w:p>
        </w:tc>
        <w:tc>
          <w:tcPr>
            <w:tcW w:w="3764" w:type="dxa"/>
            <w:tcBorders>
              <w:top w:val="single" w:sz="1" w:space="0" w:color="000000"/>
              <w:left w:val="single" w:sz="1" w:space="0" w:color="000000"/>
              <w:bottom w:val="single" w:sz="1" w:space="0" w:color="000000"/>
              <w:right w:val="single" w:sz="1" w:space="0" w:color="000000"/>
            </w:tcBorders>
          </w:tcPr>
          <w:p w14:paraId="1599437A" w14:textId="77777777" w:rsidR="005D2E13" w:rsidRPr="005D2E13" w:rsidRDefault="005D2E13" w:rsidP="005D2E13">
            <w:pPr>
              <w:suppressAutoHyphens/>
              <w:rPr>
                <w:sz w:val="24"/>
                <w:szCs w:val="24"/>
                <w:lang w:val="lt-LT" w:eastAsia="en-US"/>
              </w:rPr>
            </w:pPr>
            <w:r w:rsidRPr="005D2E13">
              <w:rPr>
                <w:sz w:val="24"/>
                <w:szCs w:val="24"/>
                <w:lang w:val="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14:paraId="33BE57D1" w14:textId="77777777" w:rsidR="005D2E13" w:rsidRPr="005D2E13" w:rsidRDefault="005D2E13" w:rsidP="005D2E13">
            <w:pPr>
              <w:suppressAutoHyphens/>
              <w:rPr>
                <w:color w:val="00000A"/>
                <w:sz w:val="24"/>
                <w:szCs w:val="24"/>
                <w:lang w:val="lt-LT" w:eastAsia="en-US"/>
              </w:rPr>
            </w:pPr>
          </w:p>
        </w:tc>
      </w:tr>
      <w:tr w:rsidR="005D2E13" w:rsidRPr="005D2E13" w14:paraId="0EC7EE99" w14:textId="77777777" w:rsidTr="00620874">
        <w:trPr>
          <w:trHeight w:val="570"/>
        </w:trPr>
        <w:tc>
          <w:tcPr>
            <w:tcW w:w="3171" w:type="dxa"/>
            <w:gridSpan w:val="2"/>
            <w:tcBorders>
              <w:top w:val="single" w:sz="1" w:space="0" w:color="000000"/>
              <w:left w:val="single" w:sz="1" w:space="0" w:color="000000"/>
              <w:bottom w:val="single" w:sz="1" w:space="0" w:color="000000"/>
              <w:right w:val="single" w:sz="1" w:space="0" w:color="000000"/>
            </w:tcBorders>
          </w:tcPr>
          <w:p w14:paraId="1805E1B9" w14:textId="77777777" w:rsidR="005D2E13" w:rsidRPr="005D2E13" w:rsidRDefault="005D2E13" w:rsidP="005D2E13">
            <w:pPr>
              <w:suppressAutoHyphens/>
              <w:rPr>
                <w:sz w:val="24"/>
                <w:szCs w:val="24"/>
                <w:lang w:val="lt-LT"/>
              </w:rPr>
            </w:pPr>
            <w:r w:rsidRPr="005D2E13">
              <w:rPr>
                <w:color w:val="00000A"/>
                <w:sz w:val="24"/>
                <w:lang w:val="lt-LT" w:eastAsia="en-US"/>
              </w:rPr>
              <w:t>Infraraudonųjų spindulių judesio jutiklis (2-jų zonų kontrolė)</w:t>
            </w:r>
          </w:p>
        </w:tc>
        <w:tc>
          <w:tcPr>
            <w:tcW w:w="3764" w:type="dxa"/>
            <w:tcBorders>
              <w:top w:val="single" w:sz="1" w:space="0" w:color="000000"/>
              <w:left w:val="single" w:sz="1" w:space="0" w:color="000000"/>
              <w:bottom w:val="single" w:sz="1" w:space="0" w:color="000000"/>
              <w:right w:val="single" w:sz="1" w:space="0" w:color="000000"/>
            </w:tcBorders>
          </w:tcPr>
          <w:p w14:paraId="34B1372C" w14:textId="77777777" w:rsidR="005D2E13" w:rsidRPr="005D2E13" w:rsidRDefault="005D2E13" w:rsidP="005D2E13">
            <w:pPr>
              <w:suppressAutoHyphens/>
              <w:rPr>
                <w:sz w:val="24"/>
                <w:szCs w:val="24"/>
                <w:lang w:val="lt-LT"/>
              </w:rPr>
            </w:pPr>
            <w:r w:rsidRPr="005D2E13">
              <w:rPr>
                <w:color w:val="00000A"/>
                <w:sz w:val="24"/>
                <w:lang w:val="lt-LT" w:eastAsia="en-US"/>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14:paraId="0D9E58F9" w14:textId="77777777" w:rsidR="005D2E13" w:rsidRPr="005D2E13" w:rsidRDefault="005D2E13" w:rsidP="005D2E13">
            <w:pPr>
              <w:suppressAutoHyphens/>
              <w:rPr>
                <w:color w:val="00000A"/>
                <w:sz w:val="24"/>
                <w:szCs w:val="24"/>
                <w:lang w:val="lt-LT" w:eastAsia="en-US"/>
              </w:rPr>
            </w:pPr>
          </w:p>
        </w:tc>
      </w:tr>
      <w:tr w:rsidR="005D2E13" w:rsidRPr="005D2E13" w14:paraId="5CCD16F6" w14:textId="77777777" w:rsidTr="00620874">
        <w:trPr>
          <w:trHeight w:val="1116"/>
        </w:trPr>
        <w:tc>
          <w:tcPr>
            <w:tcW w:w="3171" w:type="dxa"/>
            <w:gridSpan w:val="2"/>
            <w:tcBorders>
              <w:top w:val="single" w:sz="1" w:space="0" w:color="000000"/>
              <w:left w:val="single" w:sz="1" w:space="0" w:color="000000"/>
              <w:bottom w:val="single" w:sz="1" w:space="0" w:color="000000"/>
              <w:right w:val="single" w:sz="1" w:space="0" w:color="000000"/>
            </w:tcBorders>
          </w:tcPr>
          <w:p w14:paraId="27192885"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Automatinio pakartotinio paleidimo funkcija (</w:t>
            </w:r>
            <w:r w:rsidRPr="005D2E13">
              <w:rPr>
                <w:color w:val="00000A"/>
                <w:sz w:val="24"/>
                <w:lang w:val="lt-LT" w:eastAsia="en-US"/>
              </w:rPr>
              <w:t xml:space="preserve">atkūrus nutrūkusį maitinimą, įrenginys išsaugo buvusius nustatymus) </w:t>
            </w:r>
            <w:r w:rsidRPr="005D2E13">
              <w:rPr>
                <w:color w:val="000000"/>
                <w:sz w:val="24"/>
                <w:szCs w:val="24"/>
                <w:shd w:val="clear" w:color="auto" w:fill="FFFFFF"/>
                <w:lang w:val="lt-LT" w:eastAsia="en-US"/>
              </w:rPr>
              <w:t xml:space="preserve"> </w:t>
            </w:r>
          </w:p>
        </w:tc>
        <w:tc>
          <w:tcPr>
            <w:tcW w:w="3764" w:type="dxa"/>
            <w:tcBorders>
              <w:top w:val="single" w:sz="1" w:space="0" w:color="000000"/>
              <w:left w:val="single" w:sz="1" w:space="0" w:color="000000"/>
              <w:bottom w:val="single" w:sz="1" w:space="0" w:color="000000"/>
              <w:right w:val="single" w:sz="1" w:space="0" w:color="000000"/>
            </w:tcBorders>
          </w:tcPr>
          <w:p w14:paraId="0B342DFE" w14:textId="77777777" w:rsidR="005D2E13" w:rsidRPr="005D2E13" w:rsidRDefault="005D2E13" w:rsidP="005D2E13">
            <w:pPr>
              <w:suppressAutoHyphens/>
              <w:rPr>
                <w:color w:val="000000"/>
                <w:sz w:val="24"/>
                <w:szCs w:val="24"/>
                <w:lang w:val="lt-LT"/>
              </w:rPr>
            </w:pPr>
            <w:r w:rsidRPr="005D2E13">
              <w:rPr>
                <w:color w:val="000000"/>
                <w:sz w:val="24"/>
                <w:szCs w:val="24"/>
                <w:lang w:val="lt-LT"/>
              </w:rPr>
              <w:t>Būtina</w:t>
            </w:r>
          </w:p>
          <w:p w14:paraId="6BD51B2C" w14:textId="77777777" w:rsidR="005D2E13" w:rsidRPr="005D2E13" w:rsidRDefault="005D2E13" w:rsidP="005D2E13">
            <w:pPr>
              <w:suppressAutoHyphens/>
              <w:rPr>
                <w:color w:val="000000"/>
                <w:sz w:val="24"/>
                <w:szCs w:val="24"/>
                <w:lang w:val="lt-LT"/>
              </w:rPr>
            </w:pPr>
          </w:p>
          <w:p w14:paraId="69806623" w14:textId="77777777" w:rsidR="005D2E13" w:rsidRPr="005D2E13" w:rsidRDefault="005D2E13" w:rsidP="005D2E13">
            <w:pPr>
              <w:suppressAutoHyphens/>
              <w:rPr>
                <w:color w:val="00000A"/>
                <w:sz w:val="24"/>
                <w:szCs w:val="24"/>
                <w:lang w:val="lt-LT" w:eastAsia="en-US"/>
              </w:rPr>
            </w:pPr>
          </w:p>
        </w:tc>
        <w:tc>
          <w:tcPr>
            <w:tcW w:w="3039" w:type="dxa"/>
            <w:gridSpan w:val="2"/>
            <w:tcBorders>
              <w:top w:val="single" w:sz="1" w:space="0" w:color="000000"/>
              <w:left w:val="single" w:sz="1" w:space="0" w:color="000000"/>
              <w:bottom w:val="single" w:sz="1" w:space="0" w:color="000000"/>
              <w:right w:val="single" w:sz="1" w:space="0" w:color="000000"/>
            </w:tcBorders>
          </w:tcPr>
          <w:p w14:paraId="7DDB2FFE" w14:textId="77777777" w:rsidR="005D2E13" w:rsidRPr="005D2E13" w:rsidRDefault="005D2E13" w:rsidP="005D2E13">
            <w:pPr>
              <w:suppressAutoHyphens/>
              <w:rPr>
                <w:color w:val="00000A"/>
                <w:sz w:val="24"/>
                <w:szCs w:val="24"/>
                <w:lang w:val="lt-LT" w:eastAsia="en-US"/>
              </w:rPr>
            </w:pPr>
          </w:p>
        </w:tc>
      </w:tr>
      <w:tr w:rsidR="005D2E13" w:rsidRPr="005D2E13" w14:paraId="3667DCAE" w14:textId="77777777" w:rsidTr="00620874">
        <w:trPr>
          <w:trHeight w:val="279"/>
        </w:trPr>
        <w:tc>
          <w:tcPr>
            <w:tcW w:w="3171" w:type="dxa"/>
            <w:gridSpan w:val="2"/>
            <w:tcBorders>
              <w:top w:val="single" w:sz="1" w:space="0" w:color="000000"/>
              <w:left w:val="single" w:sz="1" w:space="0" w:color="000000"/>
              <w:bottom w:val="single" w:sz="1" w:space="0" w:color="000000"/>
              <w:right w:val="single" w:sz="1" w:space="0" w:color="000000"/>
            </w:tcBorders>
          </w:tcPr>
          <w:p w14:paraId="42F6C697"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Ekologinis režimas </w:t>
            </w:r>
          </w:p>
        </w:tc>
        <w:tc>
          <w:tcPr>
            <w:tcW w:w="3764" w:type="dxa"/>
            <w:tcBorders>
              <w:top w:val="single" w:sz="1" w:space="0" w:color="000000"/>
              <w:left w:val="single" w:sz="1" w:space="0" w:color="000000"/>
              <w:bottom w:val="single" w:sz="1" w:space="0" w:color="000000"/>
              <w:right w:val="single" w:sz="1" w:space="0" w:color="000000"/>
            </w:tcBorders>
          </w:tcPr>
          <w:p w14:paraId="102D65ED"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r w:rsidRPr="005D2E13">
              <w:rPr>
                <w:color w:val="000000"/>
                <w:sz w:val="24"/>
                <w:szCs w:val="24"/>
                <w:lang w:val="lt-LT"/>
              </w:rPr>
              <w:t>Būtina</w:t>
            </w:r>
          </w:p>
        </w:tc>
        <w:tc>
          <w:tcPr>
            <w:tcW w:w="3039" w:type="dxa"/>
            <w:gridSpan w:val="2"/>
            <w:tcBorders>
              <w:top w:val="single" w:sz="1" w:space="0" w:color="000000"/>
              <w:left w:val="single" w:sz="1" w:space="0" w:color="000000"/>
              <w:bottom w:val="single" w:sz="1" w:space="0" w:color="000000"/>
              <w:right w:val="single" w:sz="1" w:space="0" w:color="000000"/>
            </w:tcBorders>
          </w:tcPr>
          <w:p w14:paraId="38ABEB1F"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p>
        </w:tc>
      </w:tr>
    </w:tbl>
    <w:p w14:paraId="4989BF93" w14:textId="77777777" w:rsidR="005D2E13" w:rsidRPr="005D2E13" w:rsidRDefault="005D2E13" w:rsidP="005D2E13">
      <w:pPr>
        <w:suppressAutoHyphens/>
        <w:jc w:val="both"/>
        <w:rPr>
          <w:b/>
          <w:color w:val="000000"/>
          <w:sz w:val="24"/>
          <w:szCs w:val="24"/>
          <w:lang w:val="lt-LT" w:eastAsia="en-US"/>
        </w:rPr>
      </w:pPr>
    </w:p>
    <w:p w14:paraId="4487455E" w14:textId="77777777" w:rsidR="005D2E13" w:rsidRPr="005D2E13" w:rsidRDefault="005D2E13" w:rsidP="005D2E13">
      <w:pPr>
        <w:suppressAutoHyphens/>
        <w:jc w:val="both"/>
        <w:rPr>
          <w:color w:val="000000"/>
          <w:sz w:val="24"/>
          <w:lang w:val="lt-LT" w:eastAsia="en-US"/>
        </w:rPr>
      </w:pPr>
    </w:p>
    <w:p w14:paraId="147CEE42" w14:textId="77777777" w:rsidR="005D2E13" w:rsidRPr="005D2E13" w:rsidRDefault="005D2E13" w:rsidP="005D2E13">
      <w:pPr>
        <w:suppressAutoHyphens/>
        <w:jc w:val="right"/>
        <w:rPr>
          <w:color w:val="000000"/>
          <w:sz w:val="24"/>
          <w:lang w:val="lt-LT" w:eastAsia="en-US"/>
        </w:rPr>
      </w:pPr>
      <w:r w:rsidRPr="005D2E13">
        <w:rPr>
          <w:b/>
          <w:color w:val="000000"/>
          <w:sz w:val="24"/>
          <w:lang w:val="lt-LT" w:eastAsia="en-US"/>
        </w:rPr>
        <w:t>2 lentelė</w:t>
      </w:r>
    </w:p>
    <w:tbl>
      <w:tblPr>
        <w:tblW w:w="5040" w:type="pct"/>
        <w:tblInd w:w="10" w:type="dxa"/>
        <w:tblCellMar>
          <w:left w:w="10" w:type="dxa"/>
          <w:right w:w="10" w:type="dxa"/>
        </w:tblCellMar>
        <w:tblLook w:val="04A0" w:firstRow="1" w:lastRow="0" w:firstColumn="1" w:lastColumn="0" w:noHBand="0" w:noVBand="1"/>
      </w:tblPr>
      <w:tblGrid>
        <w:gridCol w:w="3163"/>
        <w:gridCol w:w="16"/>
        <w:gridCol w:w="3773"/>
        <w:gridCol w:w="2995"/>
        <w:gridCol w:w="52"/>
      </w:tblGrid>
      <w:tr w:rsidR="005D2E13" w:rsidRPr="005D2E13" w14:paraId="2A030A58" w14:textId="77777777" w:rsidTr="00620874">
        <w:trPr>
          <w:gridAfter w:val="1"/>
          <w:wAfter w:w="52" w:type="dxa"/>
          <w:trHeight w:val="1669"/>
        </w:trPr>
        <w:tc>
          <w:tcPr>
            <w:tcW w:w="3162" w:type="dxa"/>
            <w:tcBorders>
              <w:top w:val="single" w:sz="1" w:space="0" w:color="000000"/>
              <w:left w:val="single" w:sz="1" w:space="0" w:color="000000"/>
              <w:bottom w:val="single" w:sz="1" w:space="0" w:color="000000"/>
              <w:right w:val="single" w:sz="1" w:space="0" w:color="000000"/>
            </w:tcBorders>
          </w:tcPr>
          <w:p w14:paraId="17CD1BEB"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Techninis parametras</w:t>
            </w:r>
          </w:p>
        </w:tc>
        <w:tc>
          <w:tcPr>
            <w:tcW w:w="3789" w:type="dxa"/>
            <w:gridSpan w:val="2"/>
            <w:tcBorders>
              <w:top w:val="single" w:sz="1" w:space="0" w:color="000000"/>
              <w:left w:val="single" w:sz="1" w:space="0" w:color="000000"/>
              <w:bottom w:val="single" w:sz="1" w:space="0" w:color="000000"/>
              <w:right w:val="single" w:sz="1" w:space="0" w:color="000000"/>
            </w:tcBorders>
          </w:tcPr>
          <w:p w14:paraId="32B4B3DB"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Reikalaujama reikšmė</w:t>
            </w:r>
          </w:p>
        </w:tc>
        <w:tc>
          <w:tcPr>
            <w:tcW w:w="2995" w:type="dxa"/>
            <w:tcBorders>
              <w:top w:val="single" w:sz="1" w:space="0" w:color="000000"/>
              <w:left w:val="single" w:sz="1" w:space="0" w:color="000000"/>
              <w:bottom w:val="single" w:sz="1" w:space="0" w:color="000000"/>
              <w:right w:val="single" w:sz="1" w:space="0" w:color="000000"/>
            </w:tcBorders>
          </w:tcPr>
          <w:p w14:paraId="596495D9"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Tiekėjo siūlomos prekės techninių parametrų reikšmės</w:t>
            </w:r>
          </w:p>
          <w:p w14:paraId="02D59601" w14:textId="77777777" w:rsidR="005D2E13" w:rsidRPr="005D2E13" w:rsidRDefault="005D2E13" w:rsidP="005D2E13">
            <w:pPr>
              <w:suppressAutoHyphens/>
              <w:jc w:val="center"/>
              <w:rPr>
                <w:b/>
                <w:bCs/>
                <w:color w:val="00000A"/>
                <w:sz w:val="24"/>
                <w:szCs w:val="24"/>
                <w:lang w:val="lt-LT" w:eastAsia="zh-CN"/>
              </w:rPr>
            </w:pPr>
            <w:r w:rsidRPr="005D2E13">
              <w:rPr>
                <w:b/>
                <w:bCs/>
                <w:i/>
                <w:color w:val="00000A"/>
                <w:sz w:val="24"/>
                <w:szCs w:val="24"/>
                <w:lang w:val="lt-LT" w:eastAsia="zh-CN"/>
              </w:rPr>
              <w:t>(pildo tiekėjas)</w:t>
            </w:r>
          </w:p>
          <w:p w14:paraId="56E8549E" w14:textId="77777777" w:rsidR="005D2E13" w:rsidRPr="005D2E13" w:rsidRDefault="005D2E13" w:rsidP="005D2E13">
            <w:pPr>
              <w:widowControl w:val="0"/>
              <w:suppressAutoHyphens/>
              <w:jc w:val="center"/>
              <w:rPr>
                <w:rFonts w:eastAsia="Calibri"/>
                <w:iCs/>
                <w:color w:val="00000A"/>
                <w:sz w:val="24"/>
                <w:szCs w:val="24"/>
                <w:u w:val="single"/>
                <w:lang w:val="lt-LT" w:eastAsia="zh-CN"/>
              </w:rPr>
            </w:pPr>
            <w:r w:rsidRPr="005D2E13">
              <w:rPr>
                <w:rFonts w:eastAsia="Calibri"/>
                <w:iCs/>
                <w:color w:val="00000A"/>
                <w:sz w:val="24"/>
                <w:szCs w:val="24"/>
                <w:u w:val="single"/>
                <w:lang w:val="lt-LT" w:eastAsia="zh-CN"/>
              </w:rPr>
              <w:t>(Tiekėjas turi nurodyti tikslius dydžius, matmenis ir kt.)</w:t>
            </w:r>
          </w:p>
        </w:tc>
      </w:tr>
      <w:tr w:rsidR="005D2E13" w:rsidRPr="005D2E13" w14:paraId="09701C66" w14:textId="77777777" w:rsidTr="00620874">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14:paraId="51B08D63" w14:textId="77777777" w:rsidR="005D2E13" w:rsidRPr="005D2E13" w:rsidRDefault="005D2E13" w:rsidP="005D2E13">
            <w:pPr>
              <w:suppressAutoHyphens/>
              <w:rPr>
                <w:bCs/>
                <w:color w:val="00000A"/>
                <w:sz w:val="24"/>
                <w:szCs w:val="24"/>
                <w:lang w:val="lt-LT" w:eastAsia="en-US"/>
              </w:rPr>
            </w:pPr>
            <w:r w:rsidRPr="005D2E13">
              <w:rPr>
                <w:bCs/>
                <w:color w:val="00000A"/>
                <w:sz w:val="24"/>
                <w:szCs w:val="24"/>
                <w:lang w:val="lt-LT"/>
              </w:rPr>
              <w:t>Kondicinieriaus  gamintojas, modelis</w:t>
            </w:r>
          </w:p>
        </w:tc>
        <w:tc>
          <w:tcPr>
            <w:tcW w:w="3773" w:type="dxa"/>
            <w:tcBorders>
              <w:top w:val="single" w:sz="1" w:space="0" w:color="000000"/>
              <w:left w:val="single" w:sz="1" w:space="0" w:color="000000"/>
              <w:bottom w:val="single" w:sz="1" w:space="0" w:color="000000"/>
              <w:right w:val="single" w:sz="1" w:space="0" w:color="000000"/>
            </w:tcBorders>
          </w:tcPr>
          <w:p w14:paraId="7D2CEA60" w14:textId="77777777" w:rsidR="005D2E13" w:rsidRPr="005D2E13" w:rsidRDefault="005D2E13" w:rsidP="005D2E13">
            <w:pPr>
              <w:suppressAutoHyphens/>
              <w:rPr>
                <w:color w:val="00000A"/>
                <w:sz w:val="24"/>
                <w:szCs w:val="24"/>
                <w:lang w:val="lt-LT" w:eastAsia="en-US"/>
              </w:rPr>
            </w:pPr>
            <w:r w:rsidRPr="005D2E13">
              <w:rPr>
                <w:color w:val="00000A"/>
                <w:sz w:val="24"/>
                <w:szCs w:val="24"/>
                <w:lang w:val="lt-LT" w:eastAsia="en-US"/>
              </w:rPr>
              <w:t>Nurodyti</w:t>
            </w:r>
          </w:p>
        </w:tc>
        <w:tc>
          <w:tcPr>
            <w:tcW w:w="3047" w:type="dxa"/>
            <w:gridSpan w:val="2"/>
            <w:tcBorders>
              <w:top w:val="single" w:sz="1" w:space="0" w:color="000000"/>
              <w:left w:val="single" w:sz="1" w:space="0" w:color="000000"/>
              <w:bottom w:val="single" w:sz="1" w:space="0" w:color="000000"/>
              <w:right w:val="single" w:sz="1" w:space="0" w:color="000000"/>
            </w:tcBorders>
          </w:tcPr>
          <w:p w14:paraId="3F2855CB" w14:textId="77777777" w:rsidR="005D2E13" w:rsidRPr="005D2E13" w:rsidRDefault="005D2E13" w:rsidP="005D2E13">
            <w:pPr>
              <w:suppressAutoHyphens/>
              <w:ind w:right="39"/>
              <w:rPr>
                <w:bCs/>
                <w:i/>
                <w:iCs/>
                <w:color w:val="00000A"/>
                <w:sz w:val="24"/>
                <w:szCs w:val="24"/>
                <w:lang w:val="lt-LT"/>
              </w:rPr>
            </w:pPr>
          </w:p>
        </w:tc>
      </w:tr>
      <w:tr w:rsidR="005D2E13" w:rsidRPr="005D2E13" w14:paraId="1CB7BEFA" w14:textId="77777777" w:rsidTr="00620874">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14:paraId="2CFE2BC1" w14:textId="77777777" w:rsidR="005D2E13" w:rsidRPr="005D2E13" w:rsidRDefault="005D2E13" w:rsidP="005D2E13">
            <w:pPr>
              <w:suppressAutoHyphens/>
              <w:rPr>
                <w:color w:val="000000"/>
                <w:sz w:val="24"/>
                <w:szCs w:val="24"/>
                <w:lang w:val="lt-LT"/>
              </w:rPr>
            </w:pPr>
            <w:r w:rsidRPr="005D2E13">
              <w:rPr>
                <w:color w:val="000000"/>
                <w:sz w:val="24"/>
                <w:szCs w:val="24"/>
                <w:lang w:val="lt-LT"/>
              </w:rPr>
              <w:t>Šaldymo (šildymo) galia (nominali)</w:t>
            </w:r>
          </w:p>
        </w:tc>
        <w:tc>
          <w:tcPr>
            <w:tcW w:w="3773" w:type="dxa"/>
            <w:tcBorders>
              <w:top w:val="single" w:sz="1" w:space="0" w:color="000000"/>
              <w:left w:val="single" w:sz="1" w:space="0" w:color="000000"/>
              <w:bottom w:val="single" w:sz="1" w:space="0" w:color="000000"/>
              <w:right w:val="single" w:sz="1" w:space="0" w:color="000000"/>
            </w:tcBorders>
          </w:tcPr>
          <w:p w14:paraId="2DE15585" w14:textId="77777777" w:rsidR="005D2E13" w:rsidRPr="005D2E13" w:rsidRDefault="005D2E13" w:rsidP="005D2E13">
            <w:pPr>
              <w:suppressAutoHyphens/>
              <w:rPr>
                <w:color w:val="000000"/>
                <w:sz w:val="24"/>
                <w:szCs w:val="24"/>
                <w:lang w:val="lt-LT"/>
              </w:rPr>
            </w:pPr>
            <w:r w:rsidRPr="005D2E13">
              <w:rPr>
                <w:color w:val="000000"/>
                <w:sz w:val="24"/>
                <w:szCs w:val="24"/>
                <w:lang w:val="lt-LT"/>
              </w:rPr>
              <w:t>≥ 2,5/2,8 kW</w:t>
            </w:r>
          </w:p>
        </w:tc>
        <w:tc>
          <w:tcPr>
            <w:tcW w:w="3047" w:type="dxa"/>
            <w:gridSpan w:val="2"/>
            <w:tcBorders>
              <w:top w:val="single" w:sz="1" w:space="0" w:color="000000"/>
              <w:left w:val="single" w:sz="1" w:space="0" w:color="000000"/>
              <w:bottom w:val="single" w:sz="1" w:space="0" w:color="000000"/>
              <w:right w:val="single" w:sz="1" w:space="0" w:color="000000"/>
            </w:tcBorders>
          </w:tcPr>
          <w:p w14:paraId="389A90F4" w14:textId="77777777" w:rsidR="005D2E13" w:rsidRPr="005D2E13" w:rsidRDefault="005D2E13" w:rsidP="005D2E13">
            <w:pPr>
              <w:suppressAutoHyphens/>
              <w:rPr>
                <w:color w:val="00000A"/>
                <w:sz w:val="24"/>
                <w:szCs w:val="24"/>
                <w:lang w:val="lt-LT" w:eastAsia="en-US"/>
              </w:rPr>
            </w:pPr>
          </w:p>
        </w:tc>
      </w:tr>
      <w:tr w:rsidR="005D2E13" w:rsidRPr="005D2E13" w14:paraId="20ED8442" w14:textId="77777777" w:rsidTr="00620874">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14:paraId="50264A98"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Energijos klasė ne mažesnė kaip (šaldant/šildant)</w:t>
            </w:r>
          </w:p>
        </w:tc>
        <w:tc>
          <w:tcPr>
            <w:tcW w:w="3773" w:type="dxa"/>
            <w:tcBorders>
              <w:top w:val="single" w:sz="1" w:space="0" w:color="000000"/>
              <w:left w:val="single" w:sz="1" w:space="0" w:color="000000"/>
              <w:bottom w:val="single" w:sz="1" w:space="0" w:color="000000"/>
              <w:right w:val="single" w:sz="1" w:space="0" w:color="000000"/>
            </w:tcBorders>
          </w:tcPr>
          <w:p w14:paraId="680897E3"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A+++ / A++</w:t>
            </w:r>
          </w:p>
        </w:tc>
        <w:tc>
          <w:tcPr>
            <w:tcW w:w="3047" w:type="dxa"/>
            <w:gridSpan w:val="2"/>
            <w:tcBorders>
              <w:top w:val="single" w:sz="1" w:space="0" w:color="000000"/>
              <w:left w:val="single" w:sz="1" w:space="0" w:color="000000"/>
              <w:bottom w:val="single" w:sz="1" w:space="0" w:color="000000"/>
              <w:right w:val="single" w:sz="1" w:space="0" w:color="000000"/>
            </w:tcBorders>
          </w:tcPr>
          <w:p w14:paraId="2CB7C42C" w14:textId="77777777" w:rsidR="005D2E13" w:rsidRPr="005D2E13" w:rsidRDefault="005D2E13" w:rsidP="005D2E13">
            <w:pPr>
              <w:suppressAutoHyphens/>
              <w:rPr>
                <w:color w:val="00000A"/>
                <w:sz w:val="24"/>
                <w:szCs w:val="24"/>
                <w:lang w:val="lt-LT" w:eastAsia="en-US"/>
              </w:rPr>
            </w:pPr>
          </w:p>
        </w:tc>
      </w:tr>
      <w:tr w:rsidR="005D2E13" w:rsidRPr="005D2E13" w14:paraId="7277AFA6" w14:textId="77777777" w:rsidTr="00620874">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14:paraId="52F79B4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Kondic. tipas</w:t>
            </w:r>
          </w:p>
        </w:tc>
        <w:tc>
          <w:tcPr>
            <w:tcW w:w="3773" w:type="dxa"/>
            <w:tcBorders>
              <w:top w:val="single" w:sz="1" w:space="0" w:color="000000"/>
              <w:left w:val="single" w:sz="1" w:space="0" w:color="000000"/>
              <w:bottom w:val="single" w:sz="1" w:space="0" w:color="000000"/>
              <w:right w:val="single" w:sz="1" w:space="0" w:color="000000"/>
            </w:tcBorders>
          </w:tcPr>
          <w:p w14:paraId="000C3787"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„Multi Split“</w:t>
            </w:r>
          </w:p>
        </w:tc>
        <w:tc>
          <w:tcPr>
            <w:tcW w:w="3047" w:type="dxa"/>
            <w:gridSpan w:val="2"/>
            <w:tcBorders>
              <w:top w:val="single" w:sz="1" w:space="0" w:color="000000"/>
              <w:left w:val="single" w:sz="1" w:space="0" w:color="000000"/>
              <w:bottom w:val="single" w:sz="1" w:space="0" w:color="000000"/>
              <w:right w:val="single" w:sz="1" w:space="0" w:color="000000"/>
            </w:tcBorders>
          </w:tcPr>
          <w:p w14:paraId="6FBAF5E1" w14:textId="77777777" w:rsidR="005D2E13" w:rsidRPr="005D2E13" w:rsidRDefault="005D2E13" w:rsidP="005D2E13">
            <w:pPr>
              <w:suppressAutoHyphens/>
              <w:rPr>
                <w:color w:val="00000A"/>
                <w:sz w:val="24"/>
                <w:szCs w:val="24"/>
                <w:lang w:val="lt-LT" w:eastAsia="en-US"/>
              </w:rPr>
            </w:pPr>
          </w:p>
        </w:tc>
      </w:tr>
      <w:tr w:rsidR="005D2E13" w:rsidRPr="005D2E13" w14:paraId="02098F91" w14:textId="77777777" w:rsidTr="00620874">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14:paraId="749A64F8" w14:textId="77777777" w:rsidR="005D2E13" w:rsidRPr="005D2E13" w:rsidRDefault="005D2E13" w:rsidP="005D2E13">
            <w:pPr>
              <w:suppressAutoHyphens/>
              <w:rPr>
                <w:color w:val="000000"/>
                <w:sz w:val="24"/>
                <w:szCs w:val="24"/>
                <w:lang w:val="lt-LT"/>
              </w:rPr>
            </w:pPr>
            <w:r w:rsidRPr="005D2E13">
              <w:rPr>
                <w:color w:val="00000A"/>
                <w:sz w:val="24"/>
                <w:lang w:val="lt-LT" w:eastAsia="en-US"/>
              </w:rPr>
              <w:t>SCOP (šildymo efektyvumo koeficientas) turi būti ne mažesnis kaip</w:t>
            </w:r>
          </w:p>
        </w:tc>
        <w:tc>
          <w:tcPr>
            <w:tcW w:w="3773" w:type="dxa"/>
            <w:tcBorders>
              <w:top w:val="single" w:sz="1" w:space="0" w:color="000000"/>
              <w:left w:val="single" w:sz="1" w:space="0" w:color="000000"/>
              <w:bottom w:val="single" w:sz="1" w:space="0" w:color="000000"/>
              <w:right w:val="single" w:sz="1" w:space="0" w:color="000000"/>
            </w:tcBorders>
          </w:tcPr>
          <w:p w14:paraId="62206D10" w14:textId="77777777" w:rsidR="005D2E13" w:rsidRPr="005D2E13" w:rsidRDefault="005D2E13" w:rsidP="005D2E13">
            <w:pPr>
              <w:suppressAutoHyphens/>
              <w:rPr>
                <w:iCs/>
                <w:color w:val="000000"/>
                <w:sz w:val="24"/>
                <w:szCs w:val="24"/>
                <w:lang w:val="lt-LT"/>
              </w:rPr>
            </w:pPr>
            <w:r w:rsidRPr="005D2E13">
              <w:rPr>
                <w:iCs/>
                <w:color w:val="000000"/>
                <w:sz w:val="24"/>
                <w:szCs w:val="24"/>
                <w:lang w:val="lt-LT"/>
              </w:rPr>
              <w:t>5,0</w:t>
            </w:r>
          </w:p>
        </w:tc>
        <w:tc>
          <w:tcPr>
            <w:tcW w:w="3047" w:type="dxa"/>
            <w:gridSpan w:val="2"/>
            <w:tcBorders>
              <w:top w:val="single" w:sz="1" w:space="0" w:color="000000"/>
              <w:left w:val="single" w:sz="1" w:space="0" w:color="000000"/>
              <w:bottom w:val="single" w:sz="1" w:space="0" w:color="000000"/>
              <w:right w:val="single" w:sz="1" w:space="0" w:color="000000"/>
            </w:tcBorders>
          </w:tcPr>
          <w:p w14:paraId="1104D91B" w14:textId="77777777" w:rsidR="005D2E13" w:rsidRPr="005D2E13" w:rsidRDefault="005D2E13" w:rsidP="005D2E13">
            <w:pPr>
              <w:suppressAutoHyphens/>
              <w:rPr>
                <w:color w:val="00000A"/>
                <w:sz w:val="24"/>
                <w:szCs w:val="24"/>
                <w:lang w:val="lt-LT" w:eastAsia="en-US"/>
              </w:rPr>
            </w:pPr>
          </w:p>
        </w:tc>
      </w:tr>
      <w:tr w:rsidR="005D2E13" w:rsidRPr="005D2E13" w14:paraId="0C4D3559" w14:textId="77777777" w:rsidTr="00620874">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14:paraId="43D56E57" w14:textId="77777777" w:rsidR="005D2E13" w:rsidRPr="005D2E13" w:rsidRDefault="005D2E13" w:rsidP="005D2E13">
            <w:pPr>
              <w:suppressAutoHyphens/>
              <w:rPr>
                <w:color w:val="000000"/>
                <w:sz w:val="24"/>
                <w:szCs w:val="24"/>
                <w:lang w:val="lt-LT"/>
              </w:rPr>
            </w:pPr>
            <w:r w:rsidRPr="005D2E13">
              <w:rPr>
                <w:color w:val="00000A"/>
                <w:sz w:val="24"/>
                <w:lang w:val="lt-LT" w:eastAsia="en-US"/>
              </w:rPr>
              <w:t>SEER (vėsinimo efektyvumo koeficientas) turi būti ne mažesnis kaip</w:t>
            </w:r>
          </w:p>
        </w:tc>
        <w:tc>
          <w:tcPr>
            <w:tcW w:w="3773" w:type="dxa"/>
            <w:tcBorders>
              <w:top w:val="single" w:sz="1" w:space="0" w:color="000000"/>
              <w:left w:val="single" w:sz="1" w:space="0" w:color="000000"/>
              <w:bottom w:val="single" w:sz="1" w:space="0" w:color="000000"/>
              <w:right w:val="single" w:sz="1" w:space="0" w:color="000000"/>
            </w:tcBorders>
          </w:tcPr>
          <w:p w14:paraId="6DF6D014" w14:textId="77777777" w:rsidR="005D2E13" w:rsidRPr="005D2E13" w:rsidRDefault="005D2E13" w:rsidP="005D2E13">
            <w:pPr>
              <w:suppressAutoHyphens/>
              <w:rPr>
                <w:iCs/>
                <w:color w:val="000000"/>
                <w:sz w:val="24"/>
                <w:szCs w:val="24"/>
                <w:lang w:val="lt-LT"/>
              </w:rPr>
            </w:pPr>
            <w:r w:rsidRPr="005D2E13">
              <w:rPr>
                <w:iCs/>
                <w:color w:val="000000"/>
                <w:sz w:val="24"/>
                <w:szCs w:val="24"/>
                <w:lang w:val="lt-LT"/>
              </w:rPr>
              <w:t>8,5</w:t>
            </w:r>
          </w:p>
        </w:tc>
        <w:tc>
          <w:tcPr>
            <w:tcW w:w="3047" w:type="dxa"/>
            <w:gridSpan w:val="2"/>
            <w:tcBorders>
              <w:top w:val="single" w:sz="1" w:space="0" w:color="000000"/>
              <w:left w:val="single" w:sz="1" w:space="0" w:color="000000"/>
              <w:bottom w:val="single" w:sz="1" w:space="0" w:color="000000"/>
              <w:right w:val="single" w:sz="1" w:space="0" w:color="000000"/>
            </w:tcBorders>
          </w:tcPr>
          <w:p w14:paraId="30998342" w14:textId="77777777" w:rsidR="005D2E13" w:rsidRPr="005D2E13" w:rsidRDefault="005D2E13" w:rsidP="005D2E13">
            <w:pPr>
              <w:suppressAutoHyphens/>
              <w:rPr>
                <w:color w:val="00000A"/>
                <w:sz w:val="24"/>
                <w:szCs w:val="24"/>
                <w:lang w:val="lt-LT" w:eastAsia="en-US"/>
              </w:rPr>
            </w:pPr>
          </w:p>
        </w:tc>
      </w:tr>
      <w:tr w:rsidR="005D2E13" w:rsidRPr="005D2E13" w14:paraId="03554D5A" w14:textId="77777777" w:rsidTr="00620874">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14:paraId="09045DE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Vidinis blokas</w:t>
            </w:r>
          </w:p>
        </w:tc>
        <w:tc>
          <w:tcPr>
            <w:tcW w:w="3773" w:type="dxa"/>
            <w:tcBorders>
              <w:top w:val="single" w:sz="1" w:space="0" w:color="000000"/>
              <w:left w:val="single" w:sz="1" w:space="0" w:color="000000"/>
              <w:bottom w:val="single" w:sz="1" w:space="0" w:color="000000"/>
              <w:right w:val="single" w:sz="1" w:space="0" w:color="000000"/>
            </w:tcBorders>
          </w:tcPr>
          <w:p w14:paraId="0793B7E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Sieninis</w:t>
            </w:r>
          </w:p>
        </w:tc>
        <w:tc>
          <w:tcPr>
            <w:tcW w:w="3047" w:type="dxa"/>
            <w:gridSpan w:val="2"/>
            <w:tcBorders>
              <w:top w:val="single" w:sz="1" w:space="0" w:color="000000"/>
              <w:left w:val="single" w:sz="1" w:space="0" w:color="000000"/>
              <w:bottom w:val="single" w:sz="1" w:space="0" w:color="000000"/>
              <w:right w:val="single" w:sz="1" w:space="0" w:color="000000"/>
            </w:tcBorders>
          </w:tcPr>
          <w:p w14:paraId="49029685" w14:textId="77777777" w:rsidR="005D2E13" w:rsidRPr="005D2E13" w:rsidRDefault="005D2E13" w:rsidP="005D2E13">
            <w:pPr>
              <w:suppressAutoHyphens/>
              <w:rPr>
                <w:color w:val="00000A"/>
                <w:sz w:val="24"/>
                <w:szCs w:val="24"/>
                <w:lang w:val="lt-LT" w:eastAsia="en-US"/>
              </w:rPr>
            </w:pPr>
          </w:p>
        </w:tc>
      </w:tr>
      <w:tr w:rsidR="005D2E13" w:rsidRPr="005D2E13" w14:paraId="40EFE913" w14:textId="77777777" w:rsidTr="00620874">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14:paraId="7A8531C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lastRenderedPageBreak/>
              <w:t>Kompresorius</w:t>
            </w:r>
          </w:p>
        </w:tc>
        <w:tc>
          <w:tcPr>
            <w:tcW w:w="3773" w:type="dxa"/>
            <w:tcBorders>
              <w:top w:val="single" w:sz="1" w:space="0" w:color="000000"/>
              <w:left w:val="single" w:sz="1" w:space="0" w:color="000000"/>
              <w:bottom w:val="single" w:sz="1" w:space="0" w:color="000000"/>
              <w:right w:val="single" w:sz="1" w:space="0" w:color="000000"/>
            </w:tcBorders>
          </w:tcPr>
          <w:p w14:paraId="62D3DFC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Dviejų rotorių inverterinis (Twin Rotary Inverter) arba „Swing“ tipo kompresorius</w:t>
            </w:r>
          </w:p>
        </w:tc>
        <w:tc>
          <w:tcPr>
            <w:tcW w:w="3047" w:type="dxa"/>
            <w:gridSpan w:val="2"/>
            <w:tcBorders>
              <w:top w:val="single" w:sz="1" w:space="0" w:color="000000"/>
              <w:left w:val="single" w:sz="1" w:space="0" w:color="000000"/>
              <w:bottom w:val="single" w:sz="1" w:space="0" w:color="000000"/>
              <w:right w:val="single" w:sz="1" w:space="0" w:color="000000"/>
            </w:tcBorders>
          </w:tcPr>
          <w:p w14:paraId="753D04D9" w14:textId="77777777" w:rsidR="005D2E13" w:rsidRPr="005D2E13" w:rsidRDefault="005D2E13" w:rsidP="005D2E13">
            <w:pPr>
              <w:suppressAutoHyphens/>
              <w:rPr>
                <w:color w:val="00000A"/>
                <w:sz w:val="24"/>
                <w:szCs w:val="24"/>
                <w:lang w:val="lt-LT" w:eastAsia="en-US"/>
              </w:rPr>
            </w:pPr>
          </w:p>
        </w:tc>
      </w:tr>
      <w:tr w:rsidR="005D2E13" w:rsidRPr="005D2E13" w14:paraId="31D6ACDB" w14:textId="77777777" w:rsidTr="00620874">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14:paraId="4ECD5BA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Šaltnešis</w:t>
            </w:r>
          </w:p>
        </w:tc>
        <w:tc>
          <w:tcPr>
            <w:tcW w:w="3773" w:type="dxa"/>
            <w:tcBorders>
              <w:top w:val="single" w:sz="1" w:space="0" w:color="000000"/>
              <w:left w:val="single" w:sz="1" w:space="0" w:color="000000"/>
              <w:bottom w:val="single" w:sz="1" w:space="0" w:color="000000"/>
              <w:right w:val="single" w:sz="1" w:space="0" w:color="000000"/>
            </w:tcBorders>
          </w:tcPr>
          <w:p w14:paraId="37415EF9" w14:textId="77777777" w:rsidR="005D2E13" w:rsidRPr="005D2E13" w:rsidRDefault="005D2E13" w:rsidP="005D2E13">
            <w:pPr>
              <w:suppressAutoHyphens/>
              <w:rPr>
                <w:color w:val="00000A"/>
                <w:sz w:val="24"/>
                <w:szCs w:val="24"/>
                <w:lang w:eastAsia="en-US"/>
              </w:rPr>
            </w:pPr>
            <w:r w:rsidRPr="005D2E13">
              <w:rPr>
                <w:color w:val="000000"/>
                <w:sz w:val="24"/>
                <w:szCs w:val="24"/>
                <w:lang w:val="lt-LT"/>
              </w:rPr>
              <w:t>R-32 arba lygiavertis</w:t>
            </w:r>
          </w:p>
        </w:tc>
        <w:tc>
          <w:tcPr>
            <w:tcW w:w="3047" w:type="dxa"/>
            <w:gridSpan w:val="2"/>
            <w:tcBorders>
              <w:top w:val="single" w:sz="1" w:space="0" w:color="000000"/>
              <w:left w:val="single" w:sz="1" w:space="0" w:color="000000"/>
              <w:bottom w:val="single" w:sz="1" w:space="0" w:color="000000"/>
              <w:right w:val="single" w:sz="1" w:space="0" w:color="000000"/>
            </w:tcBorders>
          </w:tcPr>
          <w:p w14:paraId="61E5395E" w14:textId="77777777" w:rsidR="005D2E13" w:rsidRPr="005D2E13" w:rsidRDefault="005D2E13" w:rsidP="005D2E13">
            <w:pPr>
              <w:suppressAutoHyphens/>
              <w:rPr>
                <w:color w:val="00000A"/>
                <w:sz w:val="24"/>
                <w:szCs w:val="24"/>
                <w:lang w:val="lt-LT" w:eastAsia="en-US"/>
              </w:rPr>
            </w:pPr>
          </w:p>
        </w:tc>
      </w:tr>
      <w:tr w:rsidR="005D2E13" w:rsidRPr="005D2E13" w14:paraId="3B0B21FE" w14:textId="77777777" w:rsidTr="00620874">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14:paraId="13B2220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šildant (ne mažesnė)</w:t>
            </w:r>
          </w:p>
        </w:tc>
        <w:tc>
          <w:tcPr>
            <w:tcW w:w="3773" w:type="dxa"/>
            <w:tcBorders>
              <w:top w:val="single" w:sz="1" w:space="0" w:color="000000"/>
              <w:left w:val="single" w:sz="1" w:space="0" w:color="000000"/>
              <w:bottom w:val="single" w:sz="1" w:space="0" w:color="000000"/>
              <w:right w:val="single" w:sz="1" w:space="0" w:color="000000"/>
            </w:tcBorders>
          </w:tcPr>
          <w:p w14:paraId="33CF4F0A"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nuo –20 ˚C iki 18 ˚C</w:t>
            </w:r>
          </w:p>
        </w:tc>
        <w:tc>
          <w:tcPr>
            <w:tcW w:w="3047" w:type="dxa"/>
            <w:gridSpan w:val="2"/>
            <w:tcBorders>
              <w:top w:val="single" w:sz="1" w:space="0" w:color="000000"/>
              <w:left w:val="single" w:sz="1" w:space="0" w:color="000000"/>
              <w:bottom w:val="single" w:sz="1" w:space="0" w:color="000000"/>
              <w:right w:val="single" w:sz="1" w:space="0" w:color="000000"/>
            </w:tcBorders>
          </w:tcPr>
          <w:p w14:paraId="331801D5" w14:textId="77777777" w:rsidR="005D2E13" w:rsidRPr="005D2E13" w:rsidRDefault="005D2E13" w:rsidP="005D2E13">
            <w:pPr>
              <w:suppressAutoHyphens/>
              <w:rPr>
                <w:color w:val="00000A"/>
                <w:sz w:val="24"/>
                <w:szCs w:val="24"/>
                <w:lang w:val="lt-LT" w:eastAsia="en-US"/>
              </w:rPr>
            </w:pPr>
          </w:p>
        </w:tc>
      </w:tr>
      <w:tr w:rsidR="005D2E13" w:rsidRPr="005D2E13" w14:paraId="5E4D404F" w14:textId="77777777" w:rsidTr="00620874">
        <w:trPr>
          <w:trHeight w:val="568"/>
        </w:trPr>
        <w:tc>
          <w:tcPr>
            <w:tcW w:w="3178" w:type="dxa"/>
            <w:gridSpan w:val="2"/>
            <w:tcBorders>
              <w:top w:val="single" w:sz="1" w:space="0" w:color="000000"/>
              <w:left w:val="single" w:sz="1" w:space="0" w:color="000000"/>
              <w:bottom w:val="single" w:sz="1" w:space="0" w:color="000000"/>
              <w:right w:val="single" w:sz="1" w:space="0" w:color="000000"/>
            </w:tcBorders>
          </w:tcPr>
          <w:p w14:paraId="3523F068"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šaldant (ne mažesnė)</w:t>
            </w:r>
          </w:p>
        </w:tc>
        <w:tc>
          <w:tcPr>
            <w:tcW w:w="3773" w:type="dxa"/>
            <w:tcBorders>
              <w:top w:val="single" w:sz="1" w:space="0" w:color="000000"/>
              <w:left w:val="single" w:sz="1" w:space="0" w:color="000000"/>
              <w:bottom w:val="single" w:sz="1" w:space="0" w:color="000000"/>
              <w:right w:val="single" w:sz="1" w:space="0" w:color="000000"/>
            </w:tcBorders>
          </w:tcPr>
          <w:p w14:paraId="3ECA852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 nuo </w:t>
            </w:r>
            <w:r w:rsidRPr="005D2E13">
              <w:rPr>
                <w:rFonts w:ascii="Arial" w:hAnsi="Arial" w:cs="Arial"/>
                <w:color w:val="000000"/>
                <w:sz w:val="27"/>
                <w:szCs w:val="27"/>
                <w:shd w:val="clear" w:color="auto" w:fill="FFFFFF"/>
                <w:lang w:val="lt-LT" w:eastAsia="en-US"/>
              </w:rPr>
              <w:t>–</w:t>
            </w:r>
            <w:r w:rsidRPr="005D2E13">
              <w:rPr>
                <w:color w:val="000000"/>
                <w:sz w:val="24"/>
                <w:szCs w:val="24"/>
                <w:lang w:val="lt-LT"/>
              </w:rPr>
              <w:t>10 ˚C iki 45 ˚C</w:t>
            </w:r>
          </w:p>
        </w:tc>
        <w:tc>
          <w:tcPr>
            <w:tcW w:w="3047" w:type="dxa"/>
            <w:gridSpan w:val="2"/>
            <w:tcBorders>
              <w:top w:val="single" w:sz="1" w:space="0" w:color="000000"/>
              <w:left w:val="single" w:sz="1" w:space="0" w:color="000000"/>
              <w:bottom w:val="single" w:sz="1" w:space="0" w:color="000000"/>
              <w:right w:val="single" w:sz="1" w:space="0" w:color="000000"/>
            </w:tcBorders>
          </w:tcPr>
          <w:p w14:paraId="7A63B615" w14:textId="77777777" w:rsidR="005D2E13" w:rsidRPr="005D2E13" w:rsidRDefault="005D2E13" w:rsidP="005D2E13">
            <w:pPr>
              <w:suppressAutoHyphens/>
              <w:rPr>
                <w:color w:val="00000A"/>
                <w:sz w:val="24"/>
                <w:szCs w:val="24"/>
                <w:lang w:val="lt-LT" w:eastAsia="en-US"/>
              </w:rPr>
            </w:pPr>
          </w:p>
        </w:tc>
      </w:tr>
      <w:tr w:rsidR="005D2E13" w:rsidRPr="005D2E13" w14:paraId="594BD853" w14:textId="77777777" w:rsidTr="00620874">
        <w:trPr>
          <w:trHeight w:val="378"/>
        </w:trPr>
        <w:tc>
          <w:tcPr>
            <w:tcW w:w="3178" w:type="dxa"/>
            <w:gridSpan w:val="2"/>
            <w:tcBorders>
              <w:top w:val="single" w:sz="1" w:space="0" w:color="000000"/>
              <w:left w:val="single" w:sz="1" w:space="0" w:color="000000"/>
              <w:bottom w:val="single" w:sz="1" w:space="0" w:color="000000"/>
              <w:right w:val="single" w:sz="1" w:space="0" w:color="000000"/>
            </w:tcBorders>
          </w:tcPr>
          <w:p w14:paraId="54A8FA2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Elektros tinklas</w:t>
            </w:r>
          </w:p>
        </w:tc>
        <w:tc>
          <w:tcPr>
            <w:tcW w:w="3773" w:type="dxa"/>
            <w:tcBorders>
              <w:top w:val="single" w:sz="1" w:space="0" w:color="000000"/>
              <w:left w:val="single" w:sz="1" w:space="0" w:color="000000"/>
              <w:bottom w:val="single" w:sz="1" w:space="0" w:color="000000"/>
              <w:right w:val="single" w:sz="1" w:space="0" w:color="000000"/>
            </w:tcBorders>
          </w:tcPr>
          <w:p w14:paraId="71909F4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1 F, 230 V, 50 Hz</w:t>
            </w:r>
          </w:p>
        </w:tc>
        <w:tc>
          <w:tcPr>
            <w:tcW w:w="3047" w:type="dxa"/>
            <w:gridSpan w:val="2"/>
            <w:tcBorders>
              <w:top w:val="single" w:sz="1" w:space="0" w:color="000000"/>
              <w:left w:val="single" w:sz="1" w:space="0" w:color="000000"/>
              <w:bottom w:val="single" w:sz="1" w:space="0" w:color="000000"/>
              <w:right w:val="single" w:sz="1" w:space="0" w:color="000000"/>
            </w:tcBorders>
          </w:tcPr>
          <w:p w14:paraId="543A3D3B" w14:textId="77777777" w:rsidR="005D2E13" w:rsidRPr="005D2E13" w:rsidRDefault="005D2E13" w:rsidP="005D2E13">
            <w:pPr>
              <w:suppressAutoHyphens/>
              <w:rPr>
                <w:color w:val="00000A"/>
                <w:sz w:val="24"/>
                <w:szCs w:val="24"/>
                <w:lang w:val="lt-LT" w:eastAsia="en-US"/>
              </w:rPr>
            </w:pPr>
          </w:p>
        </w:tc>
      </w:tr>
      <w:tr w:rsidR="005D2E13" w:rsidRPr="005D2E13" w14:paraId="5B7DCC67" w14:textId="77777777" w:rsidTr="00620874">
        <w:trPr>
          <w:trHeight w:val="834"/>
        </w:trPr>
        <w:tc>
          <w:tcPr>
            <w:tcW w:w="3178" w:type="dxa"/>
            <w:gridSpan w:val="2"/>
            <w:tcBorders>
              <w:top w:val="single" w:sz="1" w:space="0" w:color="000000"/>
              <w:left w:val="single" w:sz="1" w:space="0" w:color="000000"/>
              <w:bottom w:val="single" w:sz="1" w:space="0" w:color="000000"/>
              <w:right w:val="single" w:sz="1" w:space="0" w:color="000000"/>
            </w:tcBorders>
          </w:tcPr>
          <w:p w14:paraId="4DB6C477"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Vidinio bloko veikimo metu keliamo garso lygis tyliuoju režimu</w:t>
            </w:r>
          </w:p>
        </w:tc>
        <w:tc>
          <w:tcPr>
            <w:tcW w:w="3773" w:type="dxa"/>
            <w:tcBorders>
              <w:top w:val="single" w:sz="1" w:space="0" w:color="000000"/>
              <w:left w:val="single" w:sz="1" w:space="0" w:color="000000"/>
              <w:bottom w:val="single" w:sz="1" w:space="0" w:color="000000"/>
              <w:right w:val="single" w:sz="1" w:space="0" w:color="000000"/>
            </w:tcBorders>
          </w:tcPr>
          <w:p w14:paraId="779BDAAD"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 xml:space="preserve">≤ 20 dB(A)    </w:t>
            </w:r>
          </w:p>
        </w:tc>
        <w:tc>
          <w:tcPr>
            <w:tcW w:w="3047" w:type="dxa"/>
            <w:gridSpan w:val="2"/>
            <w:tcBorders>
              <w:top w:val="single" w:sz="1" w:space="0" w:color="000000"/>
              <w:left w:val="single" w:sz="1" w:space="0" w:color="000000"/>
              <w:bottom w:val="single" w:sz="1" w:space="0" w:color="000000"/>
              <w:right w:val="single" w:sz="1" w:space="0" w:color="000000"/>
            </w:tcBorders>
          </w:tcPr>
          <w:p w14:paraId="312109B2" w14:textId="77777777" w:rsidR="005D2E13" w:rsidRPr="005D2E13" w:rsidRDefault="005D2E13" w:rsidP="005D2E13">
            <w:pPr>
              <w:suppressAutoHyphens/>
              <w:rPr>
                <w:color w:val="00000A"/>
                <w:sz w:val="24"/>
                <w:szCs w:val="24"/>
                <w:lang w:val="lt-LT" w:eastAsia="en-US"/>
              </w:rPr>
            </w:pPr>
          </w:p>
        </w:tc>
      </w:tr>
      <w:tr w:rsidR="005D2E13" w:rsidRPr="005D2E13" w14:paraId="07127272" w14:textId="77777777" w:rsidTr="00620874">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14:paraId="041763FD"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Garso lygis 1 m atstumu dB(A) išorinio bloko</w:t>
            </w:r>
          </w:p>
        </w:tc>
        <w:tc>
          <w:tcPr>
            <w:tcW w:w="3773" w:type="dxa"/>
            <w:tcBorders>
              <w:top w:val="single" w:sz="1" w:space="0" w:color="000000"/>
              <w:left w:val="single" w:sz="1" w:space="0" w:color="000000"/>
              <w:bottom w:val="single" w:sz="1" w:space="0" w:color="000000"/>
              <w:right w:val="single" w:sz="1" w:space="0" w:color="000000"/>
            </w:tcBorders>
          </w:tcPr>
          <w:p w14:paraId="106388DA"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49</w:t>
            </w:r>
          </w:p>
        </w:tc>
        <w:tc>
          <w:tcPr>
            <w:tcW w:w="3047" w:type="dxa"/>
            <w:gridSpan w:val="2"/>
            <w:tcBorders>
              <w:top w:val="single" w:sz="1" w:space="0" w:color="000000"/>
              <w:left w:val="single" w:sz="1" w:space="0" w:color="000000"/>
              <w:bottom w:val="single" w:sz="1" w:space="0" w:color="000000"/>
              <w:right w:val="single" w:sz="1" w:space="0" w:color="000000"/>
            </w:tcBorders>
          </w:tcPr>
          <w:p w14:paraId="5585BF8D" w14:textId="77777777" w:rsidR="005D2E13" w:rsidRPr="005D2E13" w:rsidRDefault="005D2E13" w:rsidP="005D2E13">
            <w:pPr>
              <w:suppressAutoHyphens/>
              <w:rPr>
                <w:color w:val="00000A"/>
                <w:sz w:val="24"/>
                <w:szCs w:val="24"/>
                <w:lang w:val="lt-LT" w:eastAsia="en-US"/>
              </w:rPr>
            </w:pPr>
          </w:p>
        </w:tc>
      </w:tr>
      <w:tr w:rsidR="005D2E13" w:rsidRPr="005D2E13" w14:paraId="1F105E21" w14:textId="77777777" w:rsidTr="00620874">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14:paraId="69BD3A4E"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Kondensato nuvedimas</w:t>
            </w:r>
          </w:p>
        </w:tc>
        <w:tc>
          <w:tcPr>
            <w:tcW w:w="3773" w:type="dxa"/>
            <w:tcBorders>
              <w:top w:val="single" w:sz="1" w:space="0" w:color="000000"/>
              <w:left w:val="single" w:sz="1" w:space="0" w:color="000000"/>
              <w:bottom w:val="single" w:sz="1" w:space="0" w:color="000000"/>
              <w:right w:val="single" w:sz="1" w:space="0" w:color="000000"/>
            </w:tcBorders>
          </w:tcPr>
          <w:p w14:paraId="1B72B9B3" w14:textId="77777777" w:rsidR="005D2E13" w:rsidRPr="005D2E13" w:rsidRDefault="005D2E13" w:rsidP="005D2E13">
            <w:pPr>
              <w:suppressAutoHyphens/>
              <w:rPr>
                <w:color w:val="00000A"/>
                <w:sz w:val="24"/>
                <w:szCs w:val="24"/>
                <w:highlight w:val="yellow"/>
                <w:lang w:val="lt-LT" w:eastAsia="en-US"/>
              </w:rPr>
            </w:pPr>
            <w:r w:rsidRPr="005D2E13">
              <w:rPr>
                <w:color w:val="000000"/>
                <w:sz w:val="24"/>
                <w:szCs w:val="24"/>
                <w:lang w:val="lt-LT"/>
              </w:rPr>
              <w:t xml:space="preserve">Priverstinis kondensato siurbliu </w:t>
            </w:r>
          </w:p>
        </w:tc>
        <w:tc>
          <w:tcPr>
            <w:tcW w:w="3047" w:type="dxa"/>
            <w:gridSpan w:val="2"/>
            <w:tcBorders>
              <w:top w:val="single" w:sz="1" w:space="0" w:color="000000"/>
              <w:left w:val="single" w:sz="1" w:space="0" w:color="000000"/>
              <w:bottom w:val="single" w:sz="1" w:space="0" w:color="000000"/>
              <w:right w:val="single" w:sz="1" w:space="0" w:color="000000"/>
            </w:tcBorders>
          </w:tcPr>
          <w:p w14:paraId="1B4AC911" w14:textId="77777777" w:rsidR="005D2E13" w:rsidRPr="005D2E13" w:rsidRDefault="005D2E13" w:rsidP="005D2E13">
            <w:pPr>
              <w:suppressAutoHyphens/>
              <w:rPr>
                <w:color w:val="00000A"/>
                <w:sz w:val="24"/>
                <w:szCs w:val="24"/>
                <w:lang w:val="lt-LT" w:eastAsia="en-US"/>
              </w:rPr>
            </w:pPr>
          </w:p>
        </w:tc>
      </w:tr>
      <w:tr w:rsidR="005D2E13" w:rsidRPr="005D2E13" w14:paraId="6639957F" w14:textId="77777777" w:rsidTr="00620874">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14:paraId="51F7E05E"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Išorinis blokas</w:t>
            </w:r>
          </w:p>
        </w:tc>
        <w:tc>
          <w:tcPr>
            <w:tcW w:w="3773" w:type="dxa"/>
            <w:tcBorders>
              <w:top w:val="single" w:sz="1" w:space="0" w:color="000000"/>
              <w:left w:val="single" w:sz="1" w:space="0" w:color="000000"/>
              <w:bottom w:val="single" w:sz="1" w:space="0" w:color="000000"/>
              <w:right w:val="single" w:sz="1" w:space="0" w:color="000000"/>
            </w:tcBorders>
          </w:tcPr>
          <w:p w14:paraId="2D6761D2"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Ant pastato išorinės sienos, stogo</w:t>
            </w:r>
          </w:p>
        </w:tc>
        <w:tc>
          <w:tcPr>
            <w:tcW w:w="3047" w:type="dxa"/>
            <w:gridSpan w:val="2"/>
            <w:tcBorders>
              <w:top w:val="single" w:sz="1" w:space="0" w:color="000000"/>
              <w:left w:val="single" w:sz="1" w:space="0" w:color="000000"/>
              <w:bottom w:val="single" w:sz="1" w:space="0" w:color="000000"/>
              <w:right w:val="single" w:sz="1" w:space="0" w:color="000000"/>
            </w:tcBorders>
          </w:tcPr>
          <w:p w14:paraId="72208FCD" w14:textId="77777777" w:rsidR="005D2E13" w:rsidRPr="005D2E13" w:rsidRDefault="005D2E13" w:rsidP="005D2E13">
            <w:pPr>
              <w:suppressAutoHyphens/>
              <w:rPr>
                <w:color w:val="00000A"/>
                <w:sz w:val="24"/>
                <w:szCs w:val="24"/>
                <w:lang w:val="lt-LT" w:eastAsia="en-US"/>
              </w:rPr>
            </w:pPr>
          </w:p>
        </w:tc>
      </w:tr>
      <w:tr w:rsidR="005D2E13" w:rsidRPr="005D2E13" w14:paraId="26EF5CEB" w14:textId="77777777" w:rsidTr="00620874">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14:paraId="4A2903E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„Eurovent“ sertifikatas</w:t>
            </w:r>
          </w:p>
        </w:tc>
        <w:tc>
          <w:tcPr>
            <w:tcW w:w="3773" w:type="dxa"/>
            <w:tcBorders>
              <w:top w:val="single" w:sz="1" w:space="0" w:color="000000"/>
              <w:left w:val="single" w:sz="1" w:space="0" w:color="000000"/>
              <w:bottom w:val="single" w:sz="1" w:space="0" w:color="000000"/>
              <w:right w:val="single" w:sz="1" w:space="0" w:color="000000"/>
            </w:tcBorders>
          </w:tcPr>
          <w:p w14:paraId="228680F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14:paraId="1D0D6BDA" w14:textId="77777777" w:rsidR="005D2E13" w:rsidRPr="005D2E13" w:rsidRDefault="005D2E13" w:rsidP="005D2E13">
            <w:pPr>
              <w:suppressAutoHyphens/>
              <w:rPr>
                <w:color w:val="00000A"/>
                <w:sz w:val="24"/>
                <w:szCs w:val="24"/>
                <w:lang w:val="lt-LT" w:eastAsia="en-US"/>
              </w:rPr>
            </w:pPr>
          </w:p>
        </w:tc>
      </w:tr>
      <w:tr w:rsidR="005D2E13" w:rsidRPr="005D2E13" w14:paraId="22F4ACFE" w14:textId="77777777" w:rsidTr="00620874">
        <w:trPr>
          <w:trHeight w:val="278"/>
        </w:trPr>
        <w:tc>
          <w:tcPr>
            <w:tcW w:w="3178" w:type="dxa"/>
            <w:gridSpan w:val="2"/>
            <w:tcBorders>
              <w:top w:val="single" w:sz="1" w:space="0" w:color="000000"/>
              <w:left w:val="single" w:sz="1" w:space="0" w:color="000000"/>
              <w:bottom w:val="single" w:sz="1" w:space="0" w:color="000000"/>
              <w:right w:val="single" w:sz="1" w:space="0" w:color="000000"/>
            </w:tcBorders>
          </w:tcPr>
          <w:p w14:paraId="47CC6B3A" w14:textId="77777777" w:rsidR="005D2E13" w:rsidRPr="005D2E13" w:rsidRDefault="005D2E13" w:rsidP="005D2E13">
            <w:pPr>
              <w:suppressAutoHyphens/>
              <w:rPr>
                <w:sz w:val="24"/>
                <w:szCs w:val="24"/>
                <w:lang w:val="lt-LT" w:eastAsia="en-US"/>
              </w:rPr>
            </w:pPr>
            <w:r w:rsidRPr="005D2E13">
              <w:rPr>
                <w:sz w:val="24"/>
                <w:szCs w:val="24"/>
                <w:lang w:val="lt-LT"/>
              </w:rPr>
              <w:t>Savaiminė diagnostika</w:t>
            </w:r>
          </w:p>
        </w:tc>
        <w:tc>
          <w:tcPr>
            <w:tcW w:w="3773" w:type="dxa"/>
            <w:tcBorders>
              <w:top w:val="single" w:sz="1" w:space="0" w:color="000000"/>
              <w:left w:val="single" w:sz="1" w:space="0" w:color="000000"/>
              <w:bottom w:val="single" w:sz="1" w:space="0" w:color="000000"/>
              <w:right w:val="single" w:sz="1" w:space="0" w:color="000000"/>
            </w:tcBorders>
          </w:tcPr>
          <w:p w14:paraId="083A7155" w14:textId="77777777" w:rsidR="005D2E13" w:rsidRPr="005D2E13" w:rsidRDefault="005D2E13" w:rsidP="005D2E13">
            <w:pPr>
              <w:suppressAutoHyphens/>
              <w:rPr>
                <w:sz w:val="24"/>
                <w:szCs w:val="24"/>
                <w:lang w:val="lt-LT" w:eastAsia="en-US"/>
              </w:rPr>
            </w:pPr>
            <w:r w:rsidRPr="005D2E13">
              <w:rPr>
                <w:sz w:val="24"/>
                <w:szCs w:val="24"/>
                <w:lang w:val="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14:paraId="451A7483" w14:textId="77777777" w:rsidR="005D2E13" w:rsidRPr="005D2E13" w:rsidRDefault="005D2E13" w:rsidP="005D2E13">
            <w:pPr>
              <w:suppressAutoHyphens/>
              <w:rPr>
                <w:color w:val="00000A"/>
                <w:sz w:val="24"/>
                <w:szCs w:val="24"/>
                <w:lang w:val="lt-LT" w:eastAsia="en-US"/>
              </w:rPr>
            </w:pPr>
          </w:p>
        </w:tc>
      </w:tr>
      <w:tr w:rsidR="005D2E13" w:rsidRPr="005D2E13" w14:paraId="3AA7FF5E" w14:textId="77777777" w:rsidTr="00620874">
        <w:trPr>
          <w:trHeight w:val="556"/>
        </w:trPr>
        <w:tc>
          <w:tcPr>
            <w:tcW w:w="3178" w:type="dxa"/>
            <w:gridSpan w:val="2"/>
            <w:tcBorders>
              <w:top w:val="single" w:sz="1" w:space="0" w:color="000000"/>
              <w:left w:val="single" w:sz="1" w:space="0" w:color="000000"/>
              <w:bottom w:val="single" w:sz="1" w:space="0" w:color="000000"/>
              <w:right w:val="single" w:sz="1" w:space="0" w:color="000000"/>
            </w:tcBorders>
          </w:tcPr>
          <w:p w14:paraId="1F9D593A" w14:textId="77777777" w:rsidR="005D2E13" w:rsidRPr="005D2E13" w:rsidRDefault="005D2E13" w:rsidP="005D2E13">
            <w:pPr>
              <w:suppressAutoHyphens/>
              <w:rPr>
                <w:sz w:val="24"/>
                <w:szCs w:val="24"/>
                <w:lang w:val="lt-LT"/>
              </w:rPr>
            </w:pPr>
            <w:r w:rsidRPr="005D2E13">
              <w:rPr>
                <w:color w:val="00000A"/>
                <w:sz w:val="24"/>
                <w:lang w:val="lt-LT" w:eastAsia="en-US"/>
              </w:rPr>
              <w:t>Infraraudonųjų spindulių judesio jutiklis (2-jų zonų kontrolė)</w:t>
            </w:r>
          </w:p>
        </w:tc>
        <w:tc>
          <w:tcPr>
            <w:tcW w:w="3773" w:type="dxa"/>
            <w:tcBorders>
              <w:top w:val="single" w:sz="1" w:space="0" w:color="000000"/>
              <w:left w:val="single" w:sz="1" w:space="0" w:color="000000"/>
              <w:bottom w:val="single" w:sz="1" w:space="0" w:color="000000"/>
              <w:right w:val="single" w:sz="1" w:space="0" w:color="000000"/>
            </w:tcBorders>
          </w:tcPr>
          <w:p w14:paraId="7274CE73" w14:textId="77777777" w:rsidR="005D2E13" w:rsidRPr="005D2E13" w:rsidRDefault="005D2E13" w:rsidP="005D2E13">
            <w:pPr>
              <w:suppressAutoHyphens/>
              <w:rPr>
                <w:sz w:val="24"/>
                <w:szCs w:val="24"/>
                <w:lang w:val="lt-LT"/>
              </w:rPr>
            </w:pPr>
            <w:r w:rsidRPr="005D2E13">
              <w:rPr>
                <w:color w:val="00000A"/>
                <w:sz w:val="24"/>
                <w:lang w:val="lt-LT" w:eastAsia="en-US"/>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14:paraId="0620FD74" w14:textId="77777777" w:rsidR="005D2E13" w:rsidRPr="005D2E13" w:rsidRDefault="005D2E13" w:rsidP="005D2E13">
            <w:pPr>
              <w:suppressAutoHyphens/>
              <w:rPr>
                <w:color w:val="00000A"/>
                <w:sz w:val="24"/>
                <w:szCs w:val="24"/>
                <w:lang w:val="lt-LT" w:eastAsia="en-US"/>
              </w:rPr>
            </w:pPr>
          </w:p>
        </w:tc>
      </w:tr>
      <w:tr w:rsidR="005D2E13" w:rsidRPr="005D2E13" w14:paraId="4FF52961" w14:textId="77777777" w:rsidTr="00620874">
        <w:trPr>
          <w:trHeight w:val="1112"/>
        </w:trPr>
        <w:tc>
          <w:tcPr>
            <w:tcW w:w="3178" w:type="dxa"/>
            <w:gridSpan w:val="2"/>
            <w:tcBorders>
              <w:top w:val="single" w:sz="1" w:space="0" w:color="000000"/>
              <w:left w:val="single" w:sz="1" w:space="0" w:color="000000"/>
              <w:bottom w:val="single" w:sz="1" w:space="0" w:color="000000"/>
              <w:right w:val="single" w:sz="1" w:space="0" w:color="000000"/>
            </w:tcBorders>
          </w:tcPr>
          <w:p w14:paraId="59FC83C7"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Automatinio pakartotinio paleidimo funkcija (</w:t>
            </w:r>
            <w:r w:rsidRPr="005D2E13">
              <w:rPr>
                <w:color w:val="00000A"/>
                <w:sz w:val="24"/>
                <w:lang w:val="lt-LT" w:eastAsia="en-US"/>
              </w:rPr>
              <w:t xml:space="preserve">atkūrus nutrūkusį maitinimą, įrenginys išsaugo buvusius nustatymus) </w:t>
            </w:r>
            <w:r w:rsidRPr="005D2E13">
              <w:rPr>
                <w:color w:val="000000"/>
                <w:sz w:val="24"/>
                <w:szCs w:val="24"/>
                <w:highlight w:val="yellow"/>
                <w:shd w:val="clear" w:color="auto" w:fill="FFFFFF"/>
                <w:lang w:val="lt-LT" w:eastAsia="en-US"/>
              </w:rPr>
              <w:t xml:space="preserve"> </w:t>
            </w:r>
          </w:p>
        </w:tc>
        <w:tc>
          <w:tcPr>
            <w:tcW w:w="3773" w:type="dxa"/>
            <w:tcBorders>
              <w:top w:val="single" w:sz="1" w:space="0" w:color="000000"/>
              <w:left w:val="single" w:sz="1" w:space="0" w:color="000000"/>
              <w:bottom w:val="single" w:sz="1" w:space="0" w:color="000000"/>
              <w:right w:val="single" w:sz="1" w:space="0" w:color="000000"/>
            </w:tcBorders>
          </w:tcPr>
          <w:p w14:paraId="47583FD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14:paraId="1F95C6B7" w14:textId="77777777" w:rsidR="005D2E13" w:rsidRPr="005D2E13" w:rsidRDefault="005D2E13" w:rsidP="005D2E13">
            <w:pPr>
              <w:suppressAutoHyphens/>
              <w:rPr>
                <w:color w:val="00000A"/>
                <w:sz w:val="24"/>
                <w:szCs w:val="24"/>
                <w:lang w:val="lt-LT" w:eastAsia="en-US"/>
              </w:rPr>
            </w:pPr>
          </w:p>
        </w:tc>
      </w:tr>
      <w:tr w:rsidR="005D2E13" w:rsidRPr="005D2E13" w14:paraId="2B162FC5" w14:textId="77777777" w:rsidTr="00620874">
        <w:trPr>
          <w:trHeight w:val="290"/>
        </w:trPr>
        <w:tc>
          <w:tcPr>
            <w:tcW w:w="3178" w:type="dxa"/>
            <w:gridSpan w:val="2"/>
            <w:tcBorders>
              <w:top w:val="single" w:sz="1" w:space="0" w:color="000000"/>
              <w:left w:val="single" w:sz="1" w:space="0" w:color="000000"/>
              <w:bottom w:val="single" w:sz="1" w:space="0" w:color="000000"/>
              <w:right w:val="single" w:sz="1" w:space="0" w:color="000000"/>
            </w:tcBorders>
          </w:tcPr>
          <w:p w14:paraId="0B415259"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Ekologinis režimas </w:t>
            </w:r>
          </w:p>
        </w:tc>
        <w:tc>
          <w:tcPr>
            <w:tcW w:w="3773" w:type="dxa"/>
            <w:tcBorders>
              <w:top w:val="single" w:sz="1" w:space="0" w:color="000000"/>
              <w:left w:val="single" w:sz="1" w:space="0" w:color="000000"/>
              <w:bottom w:val="single" w:sz="1" w:space="0" w:color="000000"/>
              <w:right w:val="single" w:sz="1" w:space="0" w:color="000000"/>
            </w:tcBorders>
          </w:tcPr>
          <w:p w14:paraId="6400C738"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r w:rsidRPr="005D2E13">
              <w:rPr>
                <w:color w:val="000000"/>
                <w:sz w:val="24"/>
                <w:szCs w:val="24"/>
                <w:lang w:val="lt-LT"/>
              </w:rPr>
              <w:t>Būtina</w:t>
            </w:r>
          </w:p>
        </w:tc>
        <w:tc>
          <w:tcPr>
            <w:tcW w:w="3047" w:type="dxa"/>
            <w:gridSpan w:val="2"/>
            <w:tcBorders>
              <w:top w:val="single" w:sz="1" w:space="0" w:color="000000"/>
              <w:left w:val="single" w:sz="1" w:space="0" w:color="000000"/>
              <w:bottom w:val="single" w:sz="1" w:space="0" w:color="000000"/>
              <w:right w:val="single" w:sz="1" w:space="0" w:color="000000"/>
            </w:tcBorders>
          </w:tcPr>
          <w:p w14:paraId="0CE7939A"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p>
        </w:tc>
      </w:tr>
    </w:tbl>
    <w:p w14:paraId="0D337495" w14:textId="77777777" w:rsidR="005D2E13" w:rsidRPr="005D2E13" w:rsidRDefault="005D2E13" w:rsidP="005D2E13">
      <w:pPr>
        <w:suppressAutoHyphens/>
        <w:jc w:val="both"/>
        <w:rPr>
          <w:color w:val="000000"/>
          <w:sz w:val="24"/>
          <w:lang w:val="lt-LT" w:eastAsia="en-US"/>
        </w:rPr>
      </w:pPr>
    </w:p>
    <w:p w14:paraId="0A0C2DB5" w14:textId="77777777" w:rsidR="005D2E13" w:rsidRPr="005D2E13" w:rsidRDefault="005D2E13" w:rsidP="005D2E13">
      <w:pPr>
        <w:suppressAutoHyphens/>
        <w:ind w:left="7788"/>
        <w:jc w:val="right"/>
        <w:rPr>
          <w:b/>
          <w:color w:val="00000A"/>
          <w:sz w:val="24"/>
          <w:szCs w:val="24"/>
          <w:lang w:val="lt-LT" w:eastAsia="en-US"/>
        </w:rPr>
      </w:pPr>
    </w:p>
    <w:p w14:paraId="1042275D" w14:textId="77777777" w:rsidR="005D2E13" w:rsidRPr="005D2E13" w:rsidRDefault="005D2E13" w:rsidP="005D2E13">
      <w:pPr>
        <w:suppressAutoHyphens/>
        <w:ind w:left="7788"/>
        <w:jc w:val="right"/>
        <w:rPr>
          <w:b/>
          <w:color w:val="00000A"/>
          <w:sz w:val="24"/>
          <w:szCs w:val="24"/>
          <w:lang w:val="lt-LT" w:eastAsia="en-US"/>
        </w:rPr>
      </w:pPr>
      <w:r w:rsidRPr="005D2E13">
        <w:rPr>
          <w:b/>
          <w:color w:val="00000A"/>
          <w:sz w:val="24"/>
          <w:szCs w:val="24"/>
          <w:lang w:val="lt-LT" w:eastAsia="en-US"/>
        </w:rPr>
        <w:t>3 lentelė</w:t>
      </w:r>
    </w:p>
    <w:tbl>
      <w:tblPr>
        <w:tblW w:w="5064" w:type="pct"/>
        <w:tblInd w:w="10" w:type="dxa"/>
        <w:tblCellMar>
          <w:left w:w="10" w:type="dxa"/>
          <w:right w:w="10" w:type="dxa"/>
        </w:tblCellMar>
        <w:tblLook w:val="04A0" w:firstRow="1" w:lastRow="0" w:firstColumn="1" w:lastColumn="0" w:noHBand="0" w:noVBand="1"/>
      </w:tblPr>
      <w:tblGrid>
        <w:gridCol w:w="3180"/>
        <w:gridCol w:w="15"/>
        <w:gridCol w:w="3756"/>
        <w:gridCol w:w="35"/>
        <w:gridCol w:w="3010"/>
        <w:gridCol w:w="51"/>
      </w:tblGrid>
      <w:tr w:rsidR="005D2E13" w:rsidRPr="005D2E13" w14:paraId="449B7FF8" w14:textId="77777777" w:rsidTr="00620874">
        <w:trPr>
          <w:gridAfter w:val="1"/>
          <w:wAfter w:w="51" w:type="dxa"/>
          <w:trHeight w:val="1658"/>
        </w:trPr>
        <w:tc>
          <w:tcPr>
            <w:tcW w:w="3179" w:type="dxa"/>
            <w:tcBorders>
              <w:top w:val="single" w:sz="1" w:space="0" w:color="000000"/>
              <w:left w:val="single" w:sz="1" w:space="0" w:color="000000"/>
              <w:bottom w:val="single" w:sz="1" w:space="0" w:color="000000"/>
              <w:right w:val="single" w:sz="1" w:space="0" w:color="000000"/>
            </w:tcBorders>
          </w:tcPr>
          <w:p w14:paraId="54ECCD83" w14:textId="77777777" w:rsidR="005D2E13" w:rsidRPr="005D2E13" w:rsidRDefault="005D2E13" w:rsidP="005D2E13">
            <w:pPr>
              <w:suppressAutoHyphens/>
              <w:jc w:val="center"/>
              <w:rPr>
                <w:b/>
                <w:bCs/>
                <w:color w:val="00000A"/>
                <w:sz w:val="24"/>
                <w:szCs w:val="24"/>
                <w:lang w:val="lt-LT" w:eastAsia="en-US"/>
              </w:rPr>
            </w:pPr>
            <w:bookmarkStart w:id="3" w:name="_Hlk231220962"/>
            <w:r w:rsidRPr="005D2E13">
              <w:rPr>
                <w:b/>
                <w:bCs/>
                <w:color w:val="00000A"/>
                <w:sz w:val="24"/>
                <w:szCs w:val="24"/>
                <w:lang w:val="lt-LT" w:eastAsia="en-US"/>
              </w:rPr>
              <w:t>Techninis parametras</w:t>
            </w:r>
          </w:p>
        </w:tc>
        <w:tc>
          <w:tcPr>
            <w:tcW w:w="3771" w:type="dxa"/>
            <w:gridSpan w:val="2"/>
            <w:tcBorders>
              <w:top w:val="single" w:sz="1" w:space="0" w:color="000000"/>
              <w:left w:val="single" w:sz="1" w:space="0" w:color="000000"/>
              <w:bottom w:val="single" w:sz="1" w:space="0" w:color="000000"/>
              <w:right w:val="single" w:sz="1" w:space="0" w:color="000000"/>
            </w:tcBorders>
          </w:tcPr>
          <w:p w14:paraId="1B94F34F"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Reikalaujama reikšmė</w:t>
            </w:r>
          </w:p>
        </w:tc>
        <w:tc>
          <w:tcPr>
            <w:tcW w:w="3045" w:type="dxa"/>
            <w:gridSpan w:val="2"/>
            <w:tcBorders>
              <w:top w:val="single" w:sz="1" w:space="0" w:color="000000"/>
              <w:left w:val="single" w:sz="1" w:space="0" w:color="000000"/>
              <w:bottom w:val="single" w:sz="1" w:space="0" w:color="000000"/>
              <w:right w:val="single" w:sz="1" w:space="0" w:color="000000"/>
            </w:tcBorders>
          </w:tcPr>
          <w:p w14:paraId="3C46D393"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Tiekėjo siūlomos prekės techninių parametrų reikšmės</w:t>
            </w:r>
          </w:p>
          <w:p w14:paraId="042F78E3" w14:textId="77777777" w:rsidR="005D2E13" w:rsidRPr="005D2E13" w:rsidRDefault="005D2E13" w:rsidP="005D2E13">
            <w:pPr>
              <w:suppressAutoHyphens/>
              <w:jc w:val="center"/>
              <w:rPr>
                <w:b/>
                <w:bCs/>
                <w:color w:val="00000A"/>
                <w:sz w:val="24"/>
                <w:szCs w:val="24"/>
                <w:lang w:val="lt-LT" w:eastAsia="zh-CN"/>
              </w:rPr>
            </w:pPr>
            <w:r w:rsidRPr="005D2E13">
              <w:rPr>
                <w:b/>
                <w:bCs/>
                <w:i/>
                <w:color w:val="00000A"/>
                <w:sz w:val="24"/>
                <w:szCs w:val="24"/>
                <w:lang w:val="lt-LT" w:eastAsia="zh-CN"/>
              </w:rPr>
              <w:t>(pildo tiekėjas)</w:t>
            </w:r>
          </w:p>
          <w:p w14:paraId="2C3D3EB5" w14:textId="77777777" w:rsidR="005D2E13" w:rsidRPr="005D2E13" w:rsidRDefault="005D2E13" w:rsidP="005D2E13">
            <w:pPr>
              <w:widowControl w:val="0"/>
              <w:suppressAutoHyphens/>
              <w:jc w:val="center"/>
              <w:rPr>
                <w:rFonts w:eastAsia="Calibri"/>
                <w:iCs/>
                <w:color w:val="00000A"/>
                <w:sz w:val="24"/>
                <w:szCs w:val="24"/>
                <w:u w:val="single"/>
                <w:lang w:val="lt-LT" w:eastAsia="zh-CN"/>
              </w:rPr>
            </w:pPr>
            <w:r w:rsidRPr="005D2E13">
              <w:rPr>
                <w:rFonts w:eastAsia="Calibri"/>
                <w:iCs/>
                <w:color w:val="00000A"/>
                <w:sz w:val="24"/>
                <w:szCs w:val="24"/>
                <w:u w:val="single"/>
                <w:lang w:val="lt-LT" w:eastAsia="zh-CN"/>
              </w:rPr>
              <w:t>(Tiekėjas turi nurodyti tikslius dydžius, matmenis ir pan.)</w:t>
            </w:r>
          </w:p>
        </w:tc>
      </w:tr>
      <w:tr w:rsidR="005D2E13" w:rsidRPr="005D2E13" w14:paraId="53C1D6A3"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1C891B3F" w14:textId="77777777" w:rsidR="005D2E13" w:rsidRPr="005D2E13" w:rsidRDefault="005D2E13" w:rsidP="005D2E13">
            <w:pPr>
              <w:suppressAutoHyphens/>
              <w:rPr>
                <w:bCs/>
                <w:color w:val="00000A"/>
                <w:sz w:val="24"/>
                <w:szCs w:val="24"/>
                <w:lang w:val="lt-LT" w:eastAsia="en-US"/>
              </w:rPr>
            </w:pPr>
            <w:r w:rsidRPr="005D2E13">
              <w:rPr>
                <w:bCs/>
                <w:color w:val="00000A"/>
                <w:sz w:val="24"/>
                <w:szCs w:val="24"/>
                <w:lang w:val="lt-LT"/>
              </w:rPr>
              <w:t>Kondicinieriaus  gamintojas, modelis</w:t>
            </w:r>
          </w:p>
        </w:tc>
        <w:tc>
          <w:tcPr>
            <w:tcW w:w="3791" w:type="dxa"/>
            <w:gridSpan w:val="2"/>
            <w:tcBorders>
              <w:top w:val="single" w:sz="1" w:space="0" w:color="000000"/>
              <w:left w:val="single" w:sz="1" w:space="0" w:color="000000"/>
              <w:bottom w:val="single" w:sz="1" w:space="0" w:color="000000"/>
              <w:right w:val="single" w:sz="1" w:space="0" w:color="000000"/>
            </w:tcBorders>
          </w:tcPr>
          <w:p w14:paraId="52E704AC" w14:textId="77777777" w:rsidR="005D2E13" w:rsidRPr="005D2E13" w:rsidRDefault="005D2E13" w:rsidP="005D2E13">
            <w:pPr>
              <w:suppressAutoHyphens/>
              <w:rPr>
                <w:color w:val="00000A"/>
                <w:sz w:val="24"/>
                <w:szCs w:val="24"/>
                <w:lang w:val="lt-LT" w:eastAsia="en-US"/>
              </w:rPr>
            </w:pPr>
            <w:r w:rsidRPr="005D2E13">
              <w:rPr>
                <w:color w:val="00000A"/>
                <w:sz w:val="24"/>
                <w:szCs w:val="24"/>
                <w:lang w:val="lt-LT" w:eastAsia="en-US"/>
              </w:rPr>
              <w:t>Nurodyti</w:t>
            </w:r>
          </w:p>
        </w:tc>
        <w:tc>
          <w:tcPr>
            <w:tcW w:w="3061" w:type="dxa"/>
            <w:gridSpan w:val="2"/>
            <w:tcBorders>
              <w:top w:val="single" w:sz="1" w:space="0" w:color="000000"/>
              <w:left w:val="single" w:sz="1" w:space="0" w:color="000000"/>
              <w:bottom w:val="single" w:sz="1" w:space="0" w:color="000000"/>
              <w:right w:val="single" w:sz="1" w:space="0" w:color="000000"/>
            </w:tcBorders>
          </w:tcPr>
          <w:p w14:paraId="03AB0A96" w14:textId="77777777" w:rsidR="005D2E13" w:rsidRPr="005D2E13" w:rsidRDefault="005D2E13" w:rsidP="005D2E13">
            <w:pPr>
              <w:suppressAutoHyphens/>
              <w:rPr>
                <w:bCs/>
                <w:i/>
                <w:iCs/>
                <w:color w:val="00000A"/>
                <w:sz w:val="24"/>
                <w:szCs w:val="24"/>
                <w:lang w:val="lt-LT"/>
              </w:rPr>
            </w:pPr>
          </w:p>
        </w:tc>
      </w:tr>
      <w:tr w:rsidR="005D2E13" w:rsidRPr="005D2E13" w14:paraId="0526C003"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4E54034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Šaldymo (šildymo) galia (nominali)</w:t>
            </w:r>
          </w:p>
        </w:tc>
        <w:tc>
          <w:tcPr>
            <w:tcW w:w="3791" w:type="dxa"/>
            <w:gridSpan w:val="2"/>
            <w:tcBorders>
              <w:top w:val="single" w:sz="1" w:space="0" w:color="000000"/>
              <w:left w:val="single" w:sz="1" w:space="0" w:color="000000"/>
              <w:bottom w:val="single" w:sz="1" w:space="0" w:color="000000"/>
              <w:right w:val="single" w:sz="1" w:space="0" w:color="000000"/>
            </w:tcBorders>
          </w:tcPr>
          <w:p w14:paraId="080DBEDE"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3,4/4,0 kW</w:t>
            </w:r>
          </w:p>
        </w:tc>
        <w:tc>
          <w:tcPr>
            <w:tcW w:w="3061" w:type="dxa"/>
            <w:gridSpan w:val="2"/>
            <w:tcBorders>
              <w:top w:val="single" w:sz="1" w:space="0" w:color="000000"/>
              <w:left w:val="single" w:sz="1" w:space="0" w:color="000000"/>
              <w:bottom w:val="single" w:sz="1" w:space="0" w:color="000000"/>
              <w:right w:val="single" w:sz="1" w:space="0" w:color="000000"/>
            </w:tcBorders>
          </w:tcPr>
          <w:p w14:paraId="125FED7E" w14:textId="77777777" w:rsidR="005D2E13" w:rsidRPr="005D2E13" w:rsidRDefault="005D2E13" w:rsidP="005D2E13">
            <w:pPr>
              <w:suppressAutoHyphens/>
              <w:rPr>
                <w:color w:val="00000A"/>
                <w:sz w:val="24"/>
                <w:szCs w:val="24"/>
                <w:lang w:val="lt-LT" w:eastAsia="en-US"/>
              </w:rPr>
            </w:pPr>
          </w:p>
        </w:tc>
      </w:tr>
      <w:tr w:rsidR="005D2E13" w:rsidRPr="005D2E13" w14:paraId="6FEBB366" w14:textId="77777777" w:rsidTr="00620874">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14:paraId="3AA0E046"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Energijos klasė ne mažesnė kaip (šaldant/šildant)</w:t>
            </w:r>
          </w:p>
        </w:tc>
        <w:tc>
          <w:tcPr>
            <w:tcW w:w="3791" w:type="dxa"/>
            <w:gridSpan w:val="2"/>
            <w:tcBorders>
              <w:top w:val="single" w:sz="1" w:space="0" w:color="000000"/>
              <w:left w:val="single" w:sz="1" w:space="0" w:color="000000"/>
              <w:bottom w:val="single" w:sz="1" w:space="0" w:color="000000"/>
              <w:right w:val="single" w:sz="1" w:space="0" w:color="000000"/>
            </w:tcBorders>
          </w:tcPr>
          <w:p w14:paraId="48C8A536"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A+++ / A++</w:t>
            </w:r>
          </w:p>
        </w:tc>
        <w:tc>
          <w:tcPr>
            <w:tcW w:w="3061" w:type="dxa"/>
            <w:gridSpan w:val="2"/>
            <w:tcBorders>
              <w:top w:val="single" w:sz="1" w:space="0" w:color="000000"/>
              <w:left w:val="single" w:sz="1" w:space="0" w:color="000000"/>
              <w:bottom w:val="single" w:sz="1" w:space="0" w:color="000000"/>
              <w:right w:val="single" w:sz="1" w:space="0" w:color="000000"/>
            </w:tcBorders>
          </w:tcPr>
          <w:p w14:paraId="5476E2E8" w14:textId="77777777" w:rsidR="005D2E13" w:rsidRPr="005D2E13" w:rsidRDefault="005D2E13" w:rsidP="005D2E13">
            <w:pPr>
              <w:suppressAutoHyphens/>
              <w:rPr>
                <w:color w:val="00000A"/>
                <w:sz w:val="24"/>
                <w:szCs w:val="24"/>
                <w:lang w:val="lt-LT" w:eastAsia="en-US"/>
              </w:rPr>
            </w:pPr>
          </w:p>
        </w:tc>
      </w:tr>
      <w:tr w:rsidR="005D2E13" w:rsidRPr="005D2E13" w14:paraId="1EEB82A7" w14:textId="77777777" w:rsidTr="00620874">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14:paraId="404E3715"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Kondic. tipas</w:t>
            </w:r>
          </w:p>
        </w:tc>
        <w:tc>
          <w:tcPr>
            <w:tcW w:w="3791" w:type="dxa"/>
            <w:gridSpan w:val="2"/>
            <w:tcBorders>
              <w:top w:val="single" w:sz="1" w:space="0" w:color="000000"/>
              <w:left w:val="single" w:sz="1" w:space="0" w:color="000000"/>
              <w:bottom w:val="single" w:sz="1" w:space="0" w:color="000000"/>
              <w:right w:val="single" w:sz="1" w:space="0" w:color="000000"/>
            </w:tcBorders>
          </w:tcPr>
          <w:p w14:paraId="13A3F12E"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„Split“</w:t>
            </w:r>
          </w:p>
        </w:tc>
        <w:tc>
          <w:tcPr>
            <w:tcW w:w="3061" w:type="dxa"/>
            <w:gridSpan w:val="2"/>
            <w:tcBorders>
              <w:top w:val="single" w:sz="1" w:space="0" w:color="000000"/>
              <w:left w:val="single" w:sz="1" w:space="0" w:color="000000"/>
              <w:bottom w:val="single" w:sz="1" w:space="0" w:color="000000"/>
              <w:right w:val="single" w:sz="1" w:space="0" w:color="000000"/>
            </w:tcBorders>
          </w:tcPr>
          <w:p w14:paraId="13682F4E" w14:textId="77777777" w:rsidR="005D2E13" w:rsidRPr="005D2E13" w:rsidRDefault="005D2E13" w:rsidP="005D2E13">
            <w:pPr>
              <w:suppressAutoHyphens/>
              <w:rPr>
                <w:color w:val="00000A"/>
                <w:sz w:val="24"/>
                <w:szCs w:val="24"/>
                <w:lang w:val="lt-LT" w:eastAsia="en-US"/>
              </w:rPr>
            </w:pPr>
          </w:p>
        </w:tc>
      </w:tr>
      <w:tr w:rsidR="005D2E13" w:rsidRPr="005D2E13" w14:paraId="2916FEC9" w14:textId="77777777" w:rsidTr="00620874">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14:paraId="4C0006CD" w14:textId="77777777" w:rsidR="005D2E13" w:rsidRPr="005D2E13" w:rsidRDefault="005D2E13" w:rsidP="005D2E13">
            <w:pPr>
              <w:suppressAutoHyphens/>
              <w:rPr>
                <w:color w:val="000000"/>
                <w:sz w:val="24"/>
                <w:szCs w:val="24"/>
                <w:lang w:val="lt-LT"/>
              </w:rPr>
            </w:pPr>
            <w:r w:rsidRPr="005D2E13">
              <w:rPr>
                <w:color w:val="00000A"/>
                <w:sz w:val="24"/>
                <w:lang w:val="lt-LT" w:eastAsia="en-US"/>
              </w:rPr>
              <w:lastRenderedPageBreak/>
              <w:t>SCOP (šildymo efektyvumo koeficientas) turi būti ne mažesnis kaip</w:t>
            </w:r>
          </w:p>
        </w:tc>
        <w:tc>
          <w:tcPr>
            <w:tcW w:w="3791" w:type="dxa"/>
            <w:gridSpan w:val="2"/>
            <w:tcBorders>
              <w:top w:val="single" w:sz="1" w:space="0" w:color="000000"/>
              <w:left w:val="single" w:sz="1" w:space="0" w:color="000000"/>
              <w:bottom w:val="single" w:sz="1" w:space="0" w:color="000000"/>
              <w:right w:val="single" w:sz="1" w:space="0" w:color="000000"/>
            </w:tcBorders>
          </w:tcPr>
          <w:p w14:paraId="3811C0E9" w14:textId="77777777" w:rsidR="005D2E13" w:rsidRPr="005D2E13" w:rsidRDefault="005D2E13" w:rsidP="005D2E13">
            <w:pPr>
              <w:suppressAutoHyphens/>
              <w:rPr>
                <w:color w:val="000000"/>
                <w:sz w:val="24"/>
                <w:szCs w:val="24"/>
                <w:lang w:val="lt-LT"/>
              </w:rPr>
            </w:pPr>
          </w:p>
          <w:p w14:paraId="1C228DB4" w14:textId="77777777" w:rsidR="005D2E13" w:rsidRPr="005D2E13" w:rsidRDefault="005D2E13" w:rsidP="005D2E13">
            <w:pPr>
              <w:suppressAutoHyphens/>
              <w:rPr>
                <w:color w:val="000000"/>
                <w:sz w:val="24"/>
                <w:szCs w:val="24"/>
                <w:lang w:val="lt-LT"/>
              </w:rPr>
            </w:pPr>
            <w:r w:rsidRPr="005D2E13">
              <w:rPr>
                <w:color w:val="000000"/>
                <w:sz w:val="24"/>
                <w:szCs w:val="24"/>
                <w:lang w:val="lt-LT"/>
              </w:rPr>
              <w:t>5,0</w:t>
            </w:r>
          </w:p>
        </w:tc>
        <w:tc>
          <w:tcPr>
            <w:tcW w:w="3061" w:type="dxa"/>
            <w:gridSpan w:val="2"/>
            <w:tcBorders>
              <w:top w:val="single" w:sz="1" w:space="0" w:color="000000"/>
              <w:left w:val="single" w:sz="1" w:space="0" w:color="000000"/>
              <w:bottom w:val="single" w:sz="1" w:space="0" w:color="000000"/>
              <w:right w:val="single" w:sz="1" w:space="0" w:color="000000"/>
            </w:tcBorders>
          </w:tcPr>
          <w:p w14:paraId="74A2EACF" w14:textId="77777777" w:rsidR="005D2E13" w:rsidRPr="005D2E13" w:rsidRDefault="005D2E13" w:rsidP="005D2E13">
            <w:pPr>
              <w:suppressAutoHyphens/>
              <w:rPr>
                <w:color w:val="00000A"/>
                <w:sz w:val="24"/>
                <w:szCs w:val="24"/>
                <w:lang w:val="lt-LT" w:eastAsia="en-US"/>
              </w:rPr>
            </w:pPr>
          </w:p>
        </w:tc>
      </w:tr>
      <w:tr w:rsidR="005D2E13" w:rsidRPr="005D2E13" w14:paraId="56BC38E6" w14:textId="77777777" w:rsidTr="00620874">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14:paraId="72393AF6" w14:textId="77777777" w:rsidR="005D2E13" w:rsidRPr="005D2E13" w:rsidRDefault="005D2E13" w:rsidP="005D2E13">
            <w:pPr>
              <w:suppressAutoHyphens/>
              <w:rPr>
                <w:color w:val="000000"/>
                <w:sz w:val="24"/>
                <w:szCs w:val="24"/>
                <w:lang w:val="lt-LT"/>
              </w:rPr>
            </w:pPr>
            <w:r w:rsidRPr="005D2E13">
              <w:rPr>
                <w:color w:val="00000A"/>
                <w:sz w:val="24"/>
                <w:lang w:val="lt-LT" w:eastAsia="en-US"/>
              </w:rPr>
              <w:t>SEER (vėsinimo efektyvumo koeficientas) turi būti ne mažesnis kaip</w:t>
            </w:r>
          </w:p>
        </w:tc>
        <w:tc>
          <w:tcPr>
            <w:tcW w:w="3791" w:type="dxa"/>
            <w:gridSpan w:val="2"/>
            <w:tcBorders>
              <w:top w:val="single" w:sz="1" w:space="0" w:color="000000"/>
              <w:left w:val="single" w:sz="1" w:space="0" w:color="000000"/>
              <w:bottom w:val="single" w:sz="1" w:space="0" w:color="000000"/>
              <w:right w:val="single" w:sz="1" w:space="0" w:color="000000"/>
            </w:tcBorders>
          </w:tcPr>
          <w:p w14:paraId="1897D652" w14:textId="77777777" w:rsidR="005D2E13" w:rsidRPr="005D2E13" w:rsidRDefault="005D2E13" w:rsidP="005D2E13">
            <w:pPr>
              <w:suppressAutoHyphens/>
              <w:rPr>
                <w:color w:val="000000"/>
                <w:sz w:val="24"/>
                <w:szCs w:val="24"/>
                <w:lang w:val="lt-LT"/>
              </w:rPr>
            </w:pPr>
          </w:p>
          <w:p w14:paraId="1405D172" w14:textId="77777777" w:rsidR="005D2E13" w:rsidRPr="005D2E13" w:rsidRDefault="005D2E13" w:rsidP="005D2E13">
            <w:pPr>
              <w:suppressAutoHyphens/>
              <w:rPr>
                <w:color w:val="000000"/>
                <w:sz w:val="24"/>
                <w:szCs w:val="24"/>
                <w:lang w:val="lt-LT"/>
              </w:rPr>
            </w:pPr>
            <w:r w:rsidRPr="005D2E13">
              <w:rPr>
                <w:color w:val="000000"/>
                <w:sz w:val="24"/>
                <w:szCs w:val="24"/>
                <w:lang w:val="lt-LT"/>
              </w:rPr>
              <w:t>8,5</w:t>
            </w:r>
          </w:p>
        </w:tc>
        <w:tc>
          <w:tcPr>
            <w:tcW w:w="3061" w:type="dxa"/>
            <w:gridSpan w:val="2"/>
            <w:tcBorders>
              <w:top w:val="single" w:sz="1" w:space="0" w:color="000000"/>
              <w:left w:val="single" w:sz="1" w:space="0" w:color="000000"/>
              <w:bottom w:val="single" w:sz="1" w:space="0" w:color="000000"/>
              <w:right w:val="single" w:sz="1" w:space="0" w:color="000000"/>
            </w:tcBorders>
          </w:tcPr>
          <w:p w14:paraId="3E40CB18" w14:textId="77777777" w:rsidR="005D2E13" w:rsidRPr="005D2E13" w:rsidRDefault="005D2E13" w:rsidP="005D2E13">
            <w:pPr>
              <w:suppressAutoHyphens/>
              <w:rPr>
                <w:color w:val="00000A"/>
                <w:sz w:val="24"/>
                <w:szCs w:val="24"/>
                <w:lang w:val="lt-LT" w:eastAsia="en-US"/>
              </w:rPr>
            </w:pPr>
          </w:p>
        </w:tc>
      </w:tr>
      <w:tr w:rsidR="005D2E13" w:rsidRPr="005D2E13" w14:paraId="12DBBF9C" w14:textId="77777777" w:rsidTr="00620874">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14:paraId="0DDFBFF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Vidinis blokas</w:t>
            </w:r>
          </w:p>
        </w:tc>
        <w:tc>
          <w:tcPr>
            <w:tcW w:w="3791" w:type="dxa"/>
            <w:gridSpan w:val="2"/>
            <w:tcBorders>
              <w:top w:val="single" w:sz="1" w:space="0" w:color="000000"/>
              <w:left w:val="single" w:sz="1" w:space="0" w:color="000000"/>
              <w:bottom w:val="single" w:sz="1" w:space="0" w:color="000000"/>
              <w:right w:val="single" w:sz="1" w:space="0" w:color="000000"/>
            </w:tcBorders>
          </w:tcPr>
          <w:p w14:paraId="5BD3926F"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Sieninis</w:t>
            </w:r>
          </w:p>
        </w:tc>
        <w:tc>
          <w:tcPr>
            <w:tcW w:w="3061" w:type="dxa"/>
            <w:gridSpan w:val="2"/>
            <w:tcBorders>
              <w:top w:val="single" w:sz="1" w:space="0" w:color="000000"/>
              <w:left w:val="single" w:sz="1" w:space="0" w:color="000000"/>
              <w:bottom w:val="single" w:sz="1" w:space="0" w:color="000000"/>
              <w:right w:val="single" w:sz="1" w:space="0" w:color="000000"/>
            </w:tcBorders>
          </w:tcPr>
          <w:p w14:paraId="5EA59F43" w14:textId="77777777" w:rsidR="005D2E13" w:rsidRPr="005D2E13" w:rsidRDefault="005D2E13" w:rsidP="005D2E13">
            <w:pPr>
              <w:suppressAutoHyphens/>
              <w:rPr>
                <w:color w:val="00000A"/>
                <w:sz w:val="24"/>
                <w:szCs w:val="24"/>
                <w:lang w:val="lt-LT" w:eastAsia="en-US"/>
              </w:rPr>
            </w:pPr>
          </w:p>
        </w:tc>
      </w:tr>
      <w:tr w:rsidR="005D2E13" w:rsidRPr="005D2E13" w14:paraId="237D8F8C" w14:textId="77777777" w:rsidTr="00620874">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14:paraId="1352773A"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Kompresorius</w:t>
            </w:r>
          </w:p>
        </w:tc>
        <w:tc>
          <w:tcPr>
            <w:tcW w:w="3791" w:type="dxa"/>
            <w:gridSpan w:val="2"/>
            <w:tcBorders>
              <w:top w:val="single" w:sz="1" w:space="0" w:color="000000"/>
              <w:left w:val="single" w:sz="1" w:space="0" w:color="000000"/>
              <w:bottom w:val="single" w:sz="1" w:space="0" w:color="000000"/>
              <w:right w:val="single" w:sz="1" w:space="0" w:color="000000"/>
            </w:tcBorders>
          </w:tcPr>
          <w:p w14:paraId="5DB49E5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Dviejų rotorių inverterinis („Twin Rotary Inverter“) arba „Swing“ tipo kompresorius</w:t>
            </w:r>
          </w:p>
        </w:tc>
        <w:tc>
          <w:tcPr>
            <w:tcW w:w="3061" w:type="dxa"/>
            <w:gridSpan w:val="2"/>
            <w:tcBorders>
              <w:top w:val="single" w:sz="1" w:space="0" w:color="000000"/>
              <w:left w:val="single" w:sz="1" w:space="0" w:color="000000"/>
              <w:bottom w:val="single" w:sz="1" w:space="0" w:color="000000"/>
              <w:right w:val="single" w:sz="1" w:space="0" w:color="000000"/>
            </w:tcBorders>
          </w:tcPr>
          <w:p w14:paraId="752B9199" w14:textId="77777777" w:rsidR="005D2E13" w:rsidRPr="005D2E13" w:rsidRDefault="005D2E13" w:rsidP="005D2E13">
            <w:pPr>
              <w:suppressAutoHyphens/>
              <w:rPr>
                <w:color w:val="00000A"/>
                <w:sz w:val="24"/>
                <w:szCs w:val="24"/>
                <w:lang w:val="lt-LT" w:eastAsia="en-US"/>
              </w:rPr>
            </w:pPr>
          </w:p>
        </w:tc>
      </w:tr>
      <w:tr w:rsidR="005D2E13" w:rsidRPr="005D2E13" w14:paraId="59D4AAA6" w14:textId="77777777" w:rsidTr="00620874">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14:paraId="22F8B62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Šaltnešis</w:t>
            </w:r>
          </w:p>
        </w:tc>
        <w:tc>
          <w:tcPr>
            <w:tcW w:w="3791" w:type="dxa"/>
            <w:gridSpan w:val="2"/>
            <w:tcBorders>
              <w:top w:val="single" w:sz="1" w:space="0" w:color="000000"/>
              <w:left w:val="single" w:sz="1" w:space="0" w:color="000000"/>
              <w:bottom w:val="single" w:sz="1" w:space="0" w:color="000000"/>
              <w:right w:val="single" w:sz="1" w:space="0" w:color="000000"/>
            </w:tcBorders>
          </w:tcPr>
          <w:p w14:paraId="3A714DF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R-32 arba lygiavertis</w:t>
            </w:r>
          </w:p>
        </w:tc>
        <w:tc>
          <w:tcPr>
            <w:tcW w:w="3061" w:type="dxa"/>
            <w:gridSpan w:val="2"/>
            <w:tcBorders>
              <w:top w:val="single" w:sz="1" w:space="0" w:color="000000"/>
              <w:left w:val="single" w:sz="1" w:space="0" w:color="000000"/>
              <w:bottom w:val="single" w:sz="1" w:space="0" w:color="000000"/>
              <w:right w:val="single" w:sz="1" w:space="0" w:color="000000"/>
            </w:tcBorders>
          </w:tcPr>
          <w:p w14:paraId="27C8B501" w14:textId="77777777" w:rsidR="005D2E13" w:rsidRPr="005D2E13" w:rsidRDefault="005D2E13" w:rsidP="005D2E13">
            <w:pPr>
              <w:suppressAutoHyphens/>
              <w:rPr>
                <w:color w:val="00000A"/>
                <w:sz w:val="24"/>
                <w:szCs w:val="24"/>
                <w:lang w:val="lt-LT" w:eastAsia="en-US"/>
              </w:rPr>
            </w:pPr>
          </w:p>
        </w:tc>
      </w:tr>
      <w:tr w:rsidR="005D2E13" w:rsidRPr="005D2E13" w14:paraId="6624BC28"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4EA3807D"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šildant (ne mažesnė)</w:t>
            </w:r>
          </w:p>
        </w:tc>
        <w:tc>
          <w:tcPr>
            <w:tcW w:w="3791" w:type="dxa"/>
            <w:gridSpan w:val="2"/>
            <w:tcBorders>
              <w:top w:val="single" w:sz="1" w:space="0" w:color="000000"/>
              <w:left w:val="single" w:sz="1" w:space="0" w:color="000000"/>
              <w:bottom w:val="single" w:sz="1" w:space="0" w:color="000000"/>
              <w:right w:val="single" w:sz="1" w:space="0" w:color="000000"/>
            </w:tcBorders>
          </w:tcPr>
          <w:p w14:paraId="7185219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nuo –20 ˚C iki 18 ˚C</w:t>
            </w:r>
          </w:p>
        </w:tc>
        <w:tc>
          <w:tcPr>
            <w:tcW w:w="3061" w:type="dxa"/>
            <w:gridSpan w:val="2"/>
            <w:tcBorders>
              <w:top w:val="single" w:sz="1" w:space="0" w:color="000000"/>
              <w:left w:val="single" w:sz="1" w:space="0" w:color="000000"/>
              <w:bottom w:val="single" w:sz="1" w:space="0" w:color="000000"/>
              <w:right w:val="single" w:sz="1" w:space="0" w:color="000000"/>
            </w:tcBorders>
          </w:tcPr>
          <w:p w14:paraId="1B675496" w14:textId="77777777" w:rsidR="005D2E13" w:rsidRPr="005D2E13" w:rsidRDefault="005D2E13" w:rsidP="005D2E13">
            <w:pPr>
              <w:suppressAutoHyphens/>
              <w:rPr>
                <w:color w:val="00000A"/>
                <w:sz w:val="24"/>
                <w:szCs w:val="24"/>
                <w:lang w:val="lt-LT" w:eastAsia="en-US"/>
              </w:rPr>
            </w:pPr>
          </w:p>
        </w:tc>
      </w:tr>
      <w:tr w:rsidR="005D2E13" w:rsidRPr="005D2E13" w14:paraId="4856CC5A"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2A53372E"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šaldant (ne prastesne)</w:t>
            </w:r>
          </w:p>
        </w:tc>
        <w:tc>
          <w:tcPr>
            <w:tcW w:w="3791" w:type="dxa"/>
            <w:gridSpan w:val="2"/>
            <w:tcBorders>
              <w:top w:val="single" w:sz="1" w:space="0" w:color="000000"/>
              <w:left w:val="single" w:sz="1" w:space="0" w:color="000000"/>
              <w:bottom w:val="single" w:sz="1" w:space="0" w:color="000000"/>
              <w:right w:val="single" w:sz="1" w:space="0" w:color="000000"/>
            </w:tcBorders>
          </w:tcPr>
          <w:p w14:paraId="5578A1B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 nuo </w:t>
            </w:r>
            <w:r w:rsidRPr="005D2E13">
              <w:rPr>
                <w:rFonts w:ascii="Arial" w:hAnsi="Arial" w:cs="Arial"/>
                <w:color w:val="000000"/>
                <w:sz w:val="27"/>
                <w:szCs w:val="27"/>
                <w:shd w:val="clear" w:color="auto" w:fill="FFFFFF"/>
                <w:lang w:val="lt-LT" w:eastAsia="en-US"/>
              </w:rPr>
              <w:t>–</w:t>
            </w:r>
            <w:r w:rsidRPr="005D2E13">
              <w:rPr>
                <w:color w:val="000000"/>
                <w:sz w:val="24"/>
                <w:szCs w:val="24"/>
                <w:lang w:val="lt-LT"/>
              </w:rPr>
              <w:t>10 ˚C iki 45 ˚C</w:t>
            </w:r>
          </w:p>
        </w:tc>
        <w:tc>
          <w:tcPr>
            <w:tcW w:w="3061" w:type="dxa"/>
            <w:gridSpan w:val="2"/>
            <w:tcBorders>
              <w:top w:val="single" w:sz="1" w:space="0" w:color="000000"/>
              <w:left w:val="single" w:sz="1" w:space="0" w:color="000000"/>
              <w:bottom w:val="single" w:sz="1" w:space="0" w:color="000000"/>
              <w:right w:val="single" w:sz="1" w:space="0" w:color="000000"/>
            </w:tcBorders>
          </w:tcPr>
          <w:p w14:paraId="0FE11106" w14:textId="77777777" w:rsidR="005D2E13" w:rsidRPr="005D2E13" w:rsidRDefault="005D2E13" w:rsidP="005D2E13">
            <w:pPr>
              <w:suppressAutoHyphens/>
              <w:rPr>
                <w:color w:val="00000A"/>
                <w:sz w:val="24"/>
                <w:szCs w:val="24"/>
                <w:lang w:val="lt-LT" w:eastAsia="en-US"/>
              </w:rPr>
            </w:pPr>
          </w:p>
        </w:tc>
      </w:tr>
      <w:tr w:rsidR="005D2E13" w:rsidRPr="005D2E13" w14:paraId="79DA05E5" w14:textId="77777777" w:rsidTr="00620874">
        <w:trPr>
          <w:trHeight w:val="376"/>
        </w:trPr>
        <w:tc>
          <w:tcPr>
            <w:tcW w:w="3194" w:type="dxa"/>
            <w:gridSpan w:val="2"/>
            <w:tcBorders>
              <w:top w:val="single" w:sz="1" w:space="0" w:color="000000"/>
              <w:left w:val="single" w:sz="1" w:space="0" w:color="000000"/>
              <w:bottom w:val="single" w:sz="1" w:space="0" w:color="000000"/>
              <w:right w:val="single" w:sz="1" w:space="0" w:color="000000"/>
            </w:tcBorders>
          </w:tcPr>
          <w:p w14:paraId="44EA62E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Elektros tinklas</w:t>
            </w:r>
          </w:p>
        </w:tc>
        <w:tc>
          <w:tcPr>
            <w:tcW w:w="3791" w:type="dxa"/>
            <w:gridSpan w:val="2"/>
            <w:tcBorders>
              <w:top w:val="single" w:sz="1" w:space="0" w:color="000000"/>
              <w:left w:val="single" w:sz="1" w:space="0" w:color="000000"/>
              <w:bottom w:val="single" w:sz="1" w:space="0" w:color="000000"/>
              <w:right w:val="single" w:sz="1" w:space="0" w:color="000000"/>
            </w:tcBorders>
          </w:tcPr>
          <w:p w14:paraId="6EDFFE78"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1 F, 230 V, 50 Hz</w:t>
            </w:r>
          </w:p>
        </w:tc>
        <w:tc>
          <w:tcPr>
            <w:tcW w:w="3061" w:type="dxa"/>
            <w:gridSpan w:val="2"/>
            <w:tcBorders>
              <w:top w:val="single" w:sz="1" w:space="0" w:color="000000"/>
              <w:left w:val="single" w:sz="1" w:space="0" w:color="000000"/>
              <w:bottom w:val="single" w:sz="1" w:space="0" w:color="000000"/>
              <w:right w:val="single" w:sz="1" w:space="0" w:color="000000"/>
            </w:tcBorders>
          </w:tcPr>
          <w:p w14:paraId="22322C4B" w14:textId="77777777" w:rsidR="005D2E13" w:rsidRPr="005D2E13" w:rsidRDefault="005D2E13" w:rsidP="005D2E13">
            <w:pPr>
              <w:suppressAutoHyphens/>
              <w:rPr>
                <w:color w:val="00000A"/>
                <w:sz w:val="24"/>
                <w:szCs w:val="24"/>
                <w:lang w:val="lt-LT" w:eastAsia="en-US"/>
              </w:rPr>
            </w:pPr>
          </w:p>
        </w:tc>
      </w:tr>
      <w:tr w:rsidR="005D2E13" w:rsidRPr="005D2E13" w14:paraId="24C48080" w14:textId="77777777" w:rsidTr="00620874">
        <w:trPr>
          <w:trHeight w:val="829"/>
        </w:trPr>
        <w:tc>
          <w:tcPr>
            <w:tcW w:w="3194" w:type="dxa"/>
            <w:gridSpan w:val="2"/>
            <w:tcBorders>
              <w:top w:val="single" w:sz="1" w:space="0" w:color="000000"/>
              <w:left w:val="single" w:sz="1" w:space="0" w:color="000000"/>
              <w:bottom w:val="single" w:sz="1" w:space="0" w:color="000000"/>
              <w:right w:val="single" w:sz="1" w:space="0" w:color="000000"/>
            </w:tcBorders>
          </w:tcPr>
          <w:p w14:paraId="3C211B6D" w14:textId="77777777" w:rsidR="005D2E13" w:rsidRPr="005D2E13" w:rsidRDefault="005D2E13" w:rsidP="005D2E13">
            <w:pPr>
              <w:suppressAutoHyphens/>
              <w:rPr>
                <w:color w:val="00000A"/>
                <w:sz w:val="24"/>
                <w:szCs w:val="24"/>
                <w:lang w:eastAsia="en-US"/>
              </w:rPr>
            </w:pPr>
            <w:r w:rsidRPr="005D2E13">
              <w:rPr>
                <w:color w:val="00000A"/>
                <w:sz w:val="24"/>
                <w:lang w:val="lt-LT" w:eastAsia="en-US"/>
              </w:rPr>
              <w:t>Vidinio bloko veikimo metu keliamo garso lygis tyliuoju režimu</w:t>
            </w:r>
          </w:p>
        </w:tc>
        <w:tc>
          <w:tcPr>
            <w:tcW w:w="3791" w:type="dxa"/>
            <w:gridSpan w:val="2"/>
            <w:tcBorders>
              <w:top w:val="single" w:sz="1" w:space="0" w:color="000000"/>
              <w:left w:val="single" w:sz="1" w:space="0" w:color="000000"/>
              <w:bottom w:val="single" w:sz="1" w:space="0" w:color="000000"/>
              <w:right w:val="single" w:sz="1" w:space="0" w:color="000000"/>
            </w:tcBorders>
          </w:tcPr>
          <w:p w14:paraId="5D25FA8A"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 xml:space="preserve">≤ 20 dB(A)    </w:t>
            </w:r>
          </w:p>
        </w:tc>
        <w:tc>
          <w:tcPr>
            <w:tcW w:w="3061" w:type="dxa"/>
            <w:gridSpan w:val="2"/>
            <w:tcBorders>
              <w:top w:val="single" w:sz="1" w:space="0" w:color="000000"/>
              <w:left w:val="single" w:sz="1" w:space="0" w:color="000000"/>
              <w:bottom w:val="single" w:sz="1" w:space="0" w:color="000000"/>
              <w:right w:val="single" w:sz="1" w:space="0" w:color="000000"/>
            </w:tcBorders>
          </w:tcPr>
          <w:p w14:paraId="15096716" w14:textId="77777777" w:rsidR="005D2E13" w:rsidRPr="005D2E13" w:rsidRDefault="005D2E13" w:rsidP="005D2E13">
            <w:pPr>
              <w:suppressAutoHyphens/>
              <w:rPr>
                <w:color w:val="00000A"/>
                <w:sz w:val="24"/>
                <w:szCs w:val="24"/>
                <w:lang w:val="lt-LT" w:eastAsia="en-US"/>
              </w:rPr>
            </w:pPr>
          </w:p>
        </w:tc>
      </w:tr>
      <w:tr w:rsidR="005D2E13" w:rsidRPr="005D2E13" w14:paraId="133CD928"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2182693F"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Garso lygis 1 m atstumu dB(A) išorinio bloko</w:t>
            </w:r>
          </w:p>
        </w:tc>
        <w:tc>
          <w:tcPr>
            <w:tcW w:w="3791" w:type="dxa"/>
            <w:gridSpan w:val="2"/>
            <w:tcBorders>
              <w:top w:val="single" w:sz="1" w:space="0" w:color="000000"/>
              <w:left w:val="single" w:sz="1" w:space="0" w:color="000000"/>
              <w:bottom w:val="single" w:sz="1" w:space="0" w:color="000000"/>
              <w:right w:val="single" w:sz="1" w:space="0" w:color="000000"/>
            </w:tcBorders>
          </w:tcPr>
          <w:p w14:paraId="230C58F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49</w:t>
            </w:r>
          </w:p>
        </w:tc>
        <w:tc>
          <w:tcPr>
            <w:tcW w:w="3061" w:type="dxa"/>
            <w:gridSpan w:val="2"/>
            <w:tcBorders>
              <w:top w:val="single" w:sz="1" w:space="0" w:color="000000"/>
              <w:left w:val="single" w:sz="1" w:space="0" w:color="000000"/>
              <w:bottom w:val="single" w:sz="1" w:space="0" w:color="000000"/>
              <w:right w:val="single" w:sz="1" w:space="0" w:color="000000"/>
            </w:tcBorders>
          </w:tcPr>
          <w:p w14:paraId="2BBD2B8F" w14:textId="77777777" w:rsidR="005D2E13" w:rsidRPr="005D2E13" w:rsidRDefault="005D2E13" w:rsidP="005D2E13">
            <w:pPr>
              <w:suppressAutoHyphens/>
              <w:rPr>
                <w:color w:val="00000A"/>
                <w:sz w:val="24"/>
                <w:szCs w:val="24"/>
                <w:lang w:val="lt-LT" w:eastAsia="en-US"/>
              </w:rPr>
            </w:pPr>
          </w:p>
        </w:tc>
      </w:tr>
      <w:tr w:rsidR="005D2E13" w:rsidRPr="005D2E13" w14:paraId="4DCEE274"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20637C98"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Kondensato nuvedimas</w:t>
            </w:r>
          </w:p>
        </w:tc>
        <w:tc>
          <w:tcPr>
            <w:tcW w:w="3791" w:type="dxa"/>
            <w:gridSpan w:val="2"/>
            <w:tcBorders>
              <w:top w:val="single" w:sz="1" w:space="0" w:color="000000"/>
              <w:left w:val="single" w:sz="1" w:space="0" w:color="000000"/>
              <w:bottom w:val="single" w:sz="1" w:space="0" w:color="000000"/>
              <w:right w:val="single" w:sz="1" w:space="0" w:color="000000"/>
            </w:tcBorders>
          </w:tcPr>
          <w:p w14:paraId="23AF9B6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Priverstinis kondensato siurbliu </w:t>
            </w:r>
            <w:r w:rsidRPr="005D2E13">
              <w:rPr>
                <w:color w:val="000000"/>
                <w:sz w:val="24"/>
                <w:szCs w:val="24"/>
                <w:lang w:val="lt-LT"/>
              </w:rPr>
              <w:br/>
            </w:r>
          </w:p>
        </w:tc>
        <w:tc>
          <w:tcPr>
            <w:tcW w:w="3061" w:type="dxa"/>
            <w:gridSpan w:val="2"/>
            <w:tcBorders>
              <w:top w:val="single" w:sz="1" w:space="0" w:color="000000"/>
              <w:left w:val="single" w:sz="1" w:space="0" w:color="000000"/>
              <w:bottom w:val="single" w:sz="1" w:space="0" w:color="000000"/>
              <w:right w:val="single" w:sz="1" w:space="0" w:color="000000"/>
            </w:tcBorders>
          </w:tcPr>
          <w:p w14:paraId="22E888A5" w14:textId="77777777" w:rsidR="005D2E13" w:rsidRPr="005D2E13" w:rsidRDefault="005D2E13" w:rsidP="005D2E13">
            <w:pPr>
              <w:suppressAutoHyphens/>
              <w:rPr>
                <w:color w:val="00000A"/>
                <w:sz w:val="24"/>
                <w:szCs w:val="24"/>
                <w:lang w:val="lt-LT" w:eastAsia="en-US"/>
              </w:rPr>
            </w:pPr>
          </w:p>
        </w:tc>
      </w:tr>
      <w:tr w:rsidR="005D2E13" w:rsidRPr="005D2E13" w14:paraId="4A40FA42" w14:textId="77777777" w:rsidTr="00620874">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14:paraId="14D2650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Išorinis blokas</w:t>
            </w:r>
          </w:p>
        </w:tc>
        <w:tc>
          <w:tcPr>
            <w:tcW w:w="3791" w:type="dxa"/>
            <w:gridSpan w:val="2"/>
            <w:tcBorders>
              <w:top w:val="single" w:sz="1" w:space="0" w:color="000000"/>
              <w:left w:val="single" w:sz="1" w:space="0" w:color="000000"/>
              <w:bottom w:val="single" w:sz="1" w:space="0" w:color="000000"/>
              <w:right w:val="single" w:sz="1" w:space="0" w:color="000000"/>
            </w:tcBorders>
          </w:tcPr>
          <w:p w14:paraId="667B15D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Ant nuogrindos, prie pastato išorinės sienos.</w:t>
            </w:r>
          </w:p>
        </w:tc>
        <w:tc>
          <w:tcPr>
            <w:tcW w:w="3061" w:type="dxa"/>
            <w:gridSpan w:val="2"/>
            <w:tcBorders>
              <w:top w:val="single" w:sz="1" w:space="0" w:color="000000"/>
              <w:left w:val="single" w:sz="1" w:space="0" w:color="000000"/>
              <w:bottom w:val="single" w:sz="1" w:space="0" w:color="000000"/>
              <w:right w:val="single" w:sz="1" w:space="0" w:color="000000"/>
            </w:tcBorders>
          </w:tcPr>
          <w:p w14:paraId="1B0281F9" w14:textId="77777777" w:rsidR="005D2E13" w:rsidRPr="005D2E13" w:rsidRDefault="005D2E13" w:rsidP="005D2E13">
            <w:pPr>
              <w:suppressAutoHyphens/>
              <w:rPr>
                <w:color w:val="00000A"/>
                <w:sz w:val="24"/>
                <w:szCs w:val="24"/>
                <w:lang w:val="lt-LT" w:eastAsia="en-US"/>
              </w:rPr>
            </w:pPr>
          </w:p>
        </w:tc>
      </w:tr>
      <w:tr w:rsidR="005D2E13" w:rsidRPr="005D2E13" w14:paraId="1788758B" w14:textId="77777777" w:rsidTr="00620874">
        <w:trPr>
          <w:trHeight w:val="288"/>
        </w:trPr>
        <w:tc>
          <w:tcPr>
            <w:tcW w:w="3194" w:type="dxa"/>
            <w:gridSpan w:val="2"/>
            <w:tcBorders>
              <w:top w:val="single" w:sz="1" w:space="0" w:color="000000"/>
              <w:left w:val="single" w:sz="1" w:space="0" w:color="000000"/>
              <w:bottom w:val="single" w:sz="1" w:space="0" w:color="000000"/>
              <w:right w:val="single" w:sz="1" w:space="0" w:color="000000"/>
            </w:tcBorders>
          </w:tcPr>
          <w:p w14:paraId="39CD96C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„Eurovent“ sertifikatas</w:t>
            </w:r>
          </w:p>
        </w:tc>
        <w:tc>
          <w:tcPr>
            <w:tcW w:w="3791" w:type="dxa"/>
            <w:gridSpan w:val="2"/>
            <w:tcBorders>
              <w:top w:val="single" w:sz="1" w:space="0" w:color="000000"/>
              <w:left w:val="single" w:sz="1" w:space="0" w:color="000000"/>
              <w:bottom w:val="single" w:sz="1" w:space="0" w:color="000000"/>
              <w:right w:val="single" w:sz="1" w:space="0" w:color="000000"/>
            </w:tcBorders>
          </w:tcPr>
          <w:p w14:paraId="1F1E6A9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6CEB3CCD" w14:textId="77777777" w:rsidR="005D2E13" w:rsidRPr="005D2E13" w:rsidRDefault="005D2E13" w:rsidP="005D2E13">
            <w:pPr>
              <w:suppressAutoHyphens/>
              <w:rPr>
                <w:color w:val="00000A"/>
                <w:sz w:val="24"/>
                <w:szCs w:val="24"/>
                <w:lang w:val="lt-LT" w:eastAsia="en-US"/>
              </w:rPr>
            </w:pPr>
          </w:p>
        </w:tc>
      </w:tr>
      <w:tr w:rsidR="005D2E13" w:rsidRPr="005D2E13" w14:paraId="30AC9AAE" w14:textId="77777777" w:rsidTr="00620874">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14:paraId="69120CB7" w14:textId="77777777" w:rsidR="005D2E13" w:rsidRPr="005D2E13" w:rsidRDefault="005D2E13" w:rsidP="005D2E13">
            <w:pPr>
              <w:suppressAutoHyphens/>
              <w:rPr>
                <w:sz w:val="24"/>
                <w:szCs w:val="24"/>
                <w:lang w:val="lt-LT" w:eastAsia="en-US"/>
              </w:rPr>
            </w:pPr>
            <w:r w:rsidRPr="005D2E13">
              <w:rPr>
                <w:sz w:val="24"/>
                <w:szCs w:val="24"/>
                <w:lang w:val="lt-LT"/>
              </w:rPr>
              <w:t>Savaiminė diagnostika</w:t>
            </w:r>
          </w:p>
        </w:tc>
        <w:tc>
          <w:tcPr>
            <w:tcW w:w="3791" w:type="dxa"/>
            <w:gridSpan w:val="2"/>
            <w:tcBorders>
              <w:top w:val="single" w:sz="1" w:space="0" w:color="000000"/>
              <w:left w:val="single" w:sz="1" w:space="0" w:color="000000"/>
              <w:bottom w:val="single" w:sz="1" w:space="0" w:color="000000"/>
              <w:right w:val="single" w:sz="1" w:space="0" w:color="000000"/>
            </w:tcBorders>
          </w:tcPr>
          <w:p w14:paraId="747EC3A9" w14:textId="77777777" w:rsidR="005D2E13" w:rsidRPr="005D2E13" w:rsidRDefault="005D2E13" w:rsidP="005D2E13">
            <w:pPr>
              <w:suppressAutoHyphens/>
              <w:rPr>
                <w:sz w:val="24"/>
                <w:szCs w:val="24"/>
                <w:lang w:val="lt-LT" w:eastAsia="en-US"/>
              </w:rPr>
            </w:pPr>
            <w:r w:rsidRPr="005D2E13">
              <w:rPr>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3E251BE9" w14:textId="77777777" w:rsidR="005D2E13" w:rsidRPr="005D2E13" w:rsidRDefault="005D2E13" w:rsidP="005D2E13">
            <w:pPr>
              <w:suppressAutoHyphens/>
              <w:rPr>
                <w:color w:val="00000A"/>
                <w:sz w:val="24"/>
                <w:szCs w:val="24"/>
                <w:lang w:val="lt-LT" w:eastAsia="en-US"/>
              </w:rPr>
            </w:pPr>
          </w:p>
        </w:tc>
      </w:tr>
      <w:tr w:rsidR="005D2E13" w:rsidRPr="005D2E13" w14:paraId="16605E5C" w14:textId="77777777" w:rsidTr="00620874">
        <w:trPr>
          <w:trHeight w:val="552"/>
        </w:trPr>
        <w:tc>
          <w:tcPr>
            <w:tcW w:w="3194" w:type="dxa"/>
            <w:gridSpan w:val="2"/>
            <w:tcBorders>
              <w:top w:val="single" w:sz="1" w:space="0" w:color="000000"/>
              <w:left w:val="single" w:sz="1" w:space="0" w:color="000000"/>
              <w:bottom w:val="single" w:sz="1" w:space="0" w:color="000000"/>
              <w:right w:val="single" w:sz="1" w:space="0" w:color="000000"/>
            </w:tcBorders>
          </w:tcPr>
          <w:p w14:paraId="68B6C14D" w14:textId="77777777" w:rsidR="005D2E13" w:rsidRPr="005D2E13" w:rsidRDefault="005D2E13" w:rsidP="005D2E13">
            <w:pPr>
              <w:suppressAutoHyphens/>
              <w:rPr>
                <w:sz w:val="24"/>
                <w:szCs w:val="24"/>
                <w:lang w:val="lt-LT"/>
              </w:rPr>
            </w:pPr>
            <w:r w:rsidRPr="005D2E13">
              <w:rPr>
                <w:color w:val="00000A"/>
                <w:sz w:val="24"/>
                <w:lang w:val="lt-LT" w:eastAsia="en-US"/>
              </w:rPr>
              <w:t>Infraraudonųjų spindulių judesio jutiklis (2-jų zonų kontrolė)</w:t>
            </w:r>
          </w:p>
        </w:tc>
        <w:tc>
          <w:tcPr>
            <w:tcW w:w="3791" w:type="dxa"/>
            <w:gridSpan w:val="2"/>
            <w:tcBorders>
              <w:top w:val="single" w:sz="1" w:space="0" w:color="000000"/>
              <w:left w:val="single" w:sz="1" w:space="0" w:color="000000"/>
              <w:bottom w:val="single" w:sz="1" w:space="0" w:color="000000"/>
              <w:right w:val="single" w:sz="1" w:space="0" w:color="000000"/>
            </w:tcBorders>
          </w:tcPr>
          <w:p w14:paraId="46229ABD" w14:textId="77777777" w:rsidR="005D2E13" w:rsidRPr="005D2E13" w:rsidRDefault="005D2E13" w:rsidP="005D2E13">
            <w:pPr>
              <w:suppressAutoHyphens/>
              <w:rPr>
                <w:sz w:val="24"/>
                <w:szCs w:val="24"/>
                <w:lang w:val="lt-LT"/>
              </w:rPr>
            </w:pPr>
            <w:r w:rsidRPr="005D2E13">
              <w:rPr>
                <w:color w:val="00000A"/>
                <w:sz w:val="24"/>
                <w:lang w:val="lt-LT" w:eastAsia="en-US"/>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3897107D" w14:textId="77777777" w:rsidR="005D2E13" w:rsidRPr="005D2E13" w:rsidRDefault="005D2E13" w:rsidP="005D2E13">
            <w:pPr>
              <w:suppressAutoHyphens/>
              <w:rPr>
                <w:color w:val="00000A"/>
                <w:sz w:val="24"/>
                <w:szCs w:val="24"/>
                <w:lang w:val="lt-LT" w:eastAsia="en-US"/>
              </w:rPr>
            </w:pPr>
          </w:p>
        </w:tc>
      </w:tr>
      <w:tr w:rsidR="005D2E13" w:rsidRPr="005D2E13" w14:paraId="13F65201" w14:textId="77777777" w:rsidTr="00620874">
        <w:trPr>
          <w:trHeight w:val="1105"/>
        </w:trPr>
        <w:tc>
          <w:tcPr>
            <w:tcW w:w="3194" w:type="dxa"/>
            <w:gridSpan w:val="2"/>
            <w:tcBorders>
              <w:top w:val="single" w:sz="1" w:space="0" w:color="000000"/>
              <w:left w:val="single" w:sz="1" w:space="0" w:color="000000"/>
              <w:bottom w:val="single" w:sz="1" w:space="0" w:color="000000"/>
              <w:right w:val="single" w:sz="1" w:space="0" w:color="000000"/>
            </w:tcBorders>
          </w:tcPr>
          <w:p w14:paraId="0A10A5D3"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Automatinio pakartotinio paleidimo funkcija (</w:t>
            </w:r>
            <w:r w:rsidRPr="005D2E13">
              <w:rPr>
                <w:color w:val="00000A"/>
                <w:sz w:val="24"/>
                <w:lang w:val="lt-LT" w:eastAsia="en-US"/>
              </w:rPr>
              <w:t xml:space="preserve">atkūrus nutrūkusį maitinimą, įrenginys išsaugo buvusius nustatymus) </w:t>
            </w:r>
            <w:r w:rsidRPr="005D2E13">
              <w:rPr>
                <w:color w:val="000000"/>
                <w:sz w:val="24"/>
                <w:szCs w:val="24"/>
                <w:shd w:val="clear" w:color="auto" w:fill="FFFFFF"/>
                <w:lang w:val="lt-LT" w:eastAsia="en-US"/>
              </w:rPr>
              <w:t xml:space="preserve"> </w:t>
            </w:r>
          </w:p>
        </w:tc>
        <w:tc>
          <w:tcPr>
            <w:tcW w:w="3791" w:type="dxa"/>
            <w:gridSpan w:val="2"/>
            <w:tcBorders>
              <w:top w:val="single" w:sz="1" w:space="0" w:color="000000"/>
              <w:left w:val="single" w:sz="1" w:space="0" w:color="000000"/>
              <w:bottom w:val="single" w:sz="1" w:space="0" w:color="000000"/>
              <w:right w:val="single" w:sz="1" w:space="0" w:color="000000"/>
            </w:tcBorders>
          </w:tcPr>
          <w:p w14:paraId="3BB63E2F"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597C6332" w14:textId="77777777" w:rsidR="005D2E13" w:rsidRPr="005D2E13" w:rsidRDefault="005D2E13" w:rsidP="005D2E13">
            <w:pPr>
              <w:suppressAutoHyphens/>
              <w:rPr>
                <w:color w:val="00000A"/>
                <w:sz w:val="24"/>
                <w:szCs w:val="24"/>
                <w:lang w:val="lt-LT" w:eastAsia="en-US"/>
              </w:rPr>
            </w:pPr>
          </w:p>
        </w:tc>
      </w:tr>
      <w:tr w:rsidR="005D2E13" w:rsidRPr="005D2E13" w14:paraId="07F8BC26" w14:textId="77777777" w:rsidTr="00620874">
        <w:trPr>
          <w:trHeight w:val="276"/>
        </w:trPr>
        <w:tc>
          <w:tcPr>
            <w:tcW w:w="3194" w:type="dxa"/>
            <w:gridSpan w:val="2"/>
            <w:tcBorders>
              <w:top w:val="single" w:sz="1" w:space="0" w:color="000000"/>
              <w:left w:val="single" w:sz="1" w:space="0" w:color="000000"/>
              <w:bottom w:val="single" w:sz="1" w:space="0" w:color="000000"/>
              <w:right w:val="single" w:sz="1" w:space="0" w:color="000000"/>
            </w:tcBorders>
          </w:tcPr>
          <w:p w14:paraId="6BB4A5DC"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Ekologinis režimas </w:t>
            </w:r>
          </w:p>
        </w:tc>
        <w:tc>
          <w:tcPr>
            <w:tcW w:w="3791" w:type="dxa"/>
            <w:gridSpan w:val="2"/>
            <w:tcBorders>
              <w:top w:val="single" w:sz="1" w:space="0" w:color="000000"/>
              <w:left w:val="single" w:sz="1" w:space="0" w:color="000000"/>
              <w:bottom w:val="single" w:sz="1" w:space="0" w:color="000000"/>
              <w:right w:val="single" w:sz="1" w:space="0" w:color="000000"/>
            </w:tcBorders>
          </w:tcPr>
          <w:p w14:paraId="0C4BDD4A"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r w:rsidRPr="005D2E13">
              <w:rPr>
                <w:color w:val="000000"/>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557516CE"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p>
        </w:tc>
      </w:tr>
      <w:bookmarkEnd w:id="3"/>
    </w:tbl>
    <w:p w14:paraId="6C56B314" w14:textId="77777777" w:rsidR="005D2E13" w:rsidRPr="005D2E13" w:rsidRDefault="005D2E13" w:rsidP="005D2E13">
      <w:pPr>
        <w:suppressAutoHyphens/>
        <w:jc w:val="both"/>
        <w:rPr>
          <w:b/>
          <w:color w:val="000000"/>
          <w:sz w:val="24"/>
          <w:szCs w:val="24"/>
          <w:lang w:val="lt-LT" w:eastAsia="en-US"/>
        </w:rPr>
      </w:pPr>
    </w:p>
    <w:p w14:paraId="5520E5B9" w14:textId="77777777" w:rsidR="005D2E13" w:rsidRPr="005D2E13" w:rsidRDefault="005D2E13" w:rsidP="005D2E13">
      <w:pPr>
        <w:suppressAutoHyphens/>
        <w:jc w:val="both"/>
        <w:rPr>
          <w:b/>
          <w:color w:val="000000"/>
          <w:sz w:val="24"/>
          <w:szCs w:val="24"/>
          <w:lang w:val="lt-LT" w:eastAsia="en-US"/>
        </w:rPr>
      </w:pPr>
    </w:p>
    <w:p w14:paraId="6A19D3EE" w14:textId="77777777" w:rsidR="005D2E13" w:rsidRPr="005D2E13" w:rsidRDefault="005D2E13" w:rsidP="005D2E13">
      <w:pPr>
        <w:suppressAutoHyphens/>
        <w:jc w:val="right"/>
        <w:rPr>
          <w:b/>
          <w:color w:val="000000"/>
          <w:sz w:val="24"/>
          <w:szCs w:val="24"/>
          <w:lang w:val="lt-LT" w:eastAsia="en-US"/>
        </w:rPr>
      </w:pPr>
      <w:r w:rsidRPr="005D2E13">
        <w:rPr>
          <w:b/>
          <w:color w:val="000000"/>
          <w:sz w:val="24"/>
          <w:szCs w:val="24"/>
          <w:lang w:val="lt-LT" w:eastAsia="en-US"/>
        </w:rPr>
        <w:t>4 lentelė</w:t>
      </w:r>
    </w:p>
    <w:tbl>
      <w:tblPr>
        <w:tblW w:w="5064" w:type="pct"/>
        <w:tblInd w:w="10" w:type="dxa"/>
        <w:tblCellMar>
          <w:left w:w="10" w:type="dxa"/>
          <w:right w:w="10" w:type="dxa"/>
        </w:tblCellMar>
        <w:tblLook w:val="04A0" w:firstRow="1" w:lastRow="0" w:firstColumn="1" w:lastColumn="0" w:noHBand="0" w:noVBand="1"/>
      </w:tblPr>
      <w:tblGrid>
        <w:gridCol w:w="3178"/>
        <w:gridCol w:w="15"/>
        <w:gridCol w:w="3757"/>
        <w:gridCol w:w="35"/>
        <w:gridCol w:w="3011"/>
        <w:gridCol w:w="51"/>
      </w:tblGrid>
      <w:tr w:rsidR="005D2E13" w:rsidRPr="005D2E13" w14:paraId="40A1A820" w14:textId="77777777" w:rsidTr="00620874">
        <w:trPr>
          <w:gridAfter w:val="1"/>
          <w:wAfter w:w="51" w:type="dxa"/>
          <w:trHeight w:val="1669"/>
        </w:trPr>
        <w:tc>
          <w:tcPr>
            <w:tcW w:w="3178" w:type="dxa"/>
            <w:tcBorders>
              <w:top w:val="single" w:sz="1" w:space="0" w:color="000000"/>
              <w:left w:val="single" w:sz="1" w:space="0" w:color="000000"/>
              <w:bottom w:val="single" w:sz="1" w:space="0" w:color="000000"/>
              <w:right w:val="single" w:sz="1" w:space="0" w:color="000000"/>
            </w:tcBorders>
          </w:tcPr>
          <w:p w14:paraId="7BE4369C"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Techninis parametras</w:t>
            </w:r>
          </w:p>
        </w:tc>
        <w:tc>
          <w:tcPr>
            <w:tcW w:w="3771" w:type="dxa"/>
            <w:gridSpan w:val="2"/>
            <w:tcBorders>
              <w:top w:val="single" w:sz="1" w:space="0" w:color="000000"/>
              <w:left w:val="single" w:sz="1" w:space="0" w:color="000000"/>
              <w:bottom w:val="single" w:sz="1" w:space="0" w:color="000000"/>
              <w:right w:val="single" w:sz="1" w:space="0" w:color="000000"/>
            </w:tcBorders>
          </w:tcPr>
          <w:p w14:paraId="7D10071D"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Reikalaujama reikšmė</w:t>
            </w:r>
          </w:p>
        </w:tc>
        <w:tc>
          <w:tcPr>
            <w:tcW w:w="3045" w:type="dxa"/>
            <w:gridSpan w:val="2"/>
            <w:tcBorders>
              <w:top w:val="single" w:sz="1" w:space="0" w:color="000000"/>
              <w:left w:val="single" w:sz="1" w:space="0" w:color="000000"/>
              <w:bottom w:val="single" w:sz="1" w:space="0" w:color="000000"/>
              <w:right w:val="single" w:sz="1" w:space="0" w:color="000000"/>
            </w:tcBorders>
          </w:tcPr>
          <w:p w14:paraId="6AEDDAE5" w14:textId="77777777" w:rsidR="005D2E13" w:rsidRPr="005D2E13" w:rsidRDefault="005D2E13" w:rsidP="005D2E13">
            <w:pPr>
              <w:suppressAutoHyphens/>
              <w:jc w:val="center"/>
              <w:rPr>
                <w:b/>
                <w:bCs/>
                <w:color w:val="00000A"/>
                <w:sz w:val="24"/>
                <w:szCs w:val="24"/>
                <w:lang w:val="lt-LT" w:eastAsia="en-US"/>
              </w:rPr>
            </w:pPr>
            <w:r w:rsidRPr="005D2E13">
              <w:rPr>
                <w:b/>
                <w:bCs/>
                <w:color w:val="00000A"/>
                <w:sz w:val="24"/>
                <w:szCs w:val="24"/>
                <w:lang w:val="lt-LT" w:eastAsia="en-US"/>
              </w:rPr>
              <w:t>Tiekėjo siūlomos prekės techninių parametrų reikšmės</w:t>
            </w:r>
          </w:p>
          <w:p w14:paraId="41F36AAB" w14:textId="77777777" w:rsidR="005D2E13" w:rsidRPr="005D2E13" w:rsidRDefault="005D2E13" w:rsidP="005D2E13">
            <w:pPr>
              <w:suppressAutoHyphens/>
              <w:jc w:val="center"/>
              <w:rPr>
                <w:b/>
                <w:bCs/>
                <w:color w:val="00000A"/>
                <w:sz w:val="24"/>
                <w:szCs w:val="24"/>
                <w:lang w:val="lt-LT" w:eastAsia="zh-CN"/>
              </w:rPr>
            </w:pPr>
            <w:r w:rsidRPr="005D2E13">
              <w:rPr>
                <w:b/>
                <w:bCs/>
                <w:i/>
                <w:color w:val="00000A"/>
                <w:sz w:val="24"/>
                <w:szCs w:val="24"/>
                <w:lang w:val="lt-LT" w:eastAsia="zh-CN"/>
              </w:rPr>
              <w:t>(pildo tiekėjas)</w:t>
            </w:r>
          </w:p>
          <w:p w14:paraId="324FF61E" w14:textId="77777777" w:rsidR="005D2E13" w:rsidRPr="005D2E13" w:rsidRDefault="005D2E13" w:rsidP="005D2E13">
            <w:pPr>
              <w:widowControl w:val="0"/>
              <w:suppressAutoHyphens/>
              <w:jc w:val="center"/>
              <w:rPr>
                <w:rFonts w:eastAsia="Calibri"/>
                <w:iCs/>
                <w:color w:val="00000A"/>
                <w:sz w:val="24"/>
                <w:szCs w:val="24"/>
                <w:u w:val="single"/>
                <w:lang w:val="lt-LT" w:eastAsia="zh-CN"/>
              </w:rPr>
            </w:pPr>
            <w:r w:rsidRPr="005D2E13">
              <w:rPr>
                <w:rFonts w:eastAsia="Calibri"/>
                <w:iCs/>
                <w:color w:val="00000A"/>
                <w:sz w:val="24"/>
                <w:szCs w:val="24"/>
                <w:u w:val="single"/>
                <w:lang w:val="lt-LT" w:eastAsia="zh-CN"/>
              </w:rPr>
              <w:t>(Tiekėjas turi nurodyti tikslius dydžius, matmenis ir pan.)</w:t>
            </w:r>
          </w:p>
        </w:tc>
      </w:tr>
      <w:tr w:rsidR="005D2E13" w:rsidRPr="005D2E13" w14:paraId="567C7D0B" w14:textId="77777777" w:rsidTr="00620874">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14:paraId="14BBBB8E" w14:textId="77777777" w:rsidR="005D2E13" w:rsidRPr="005D2E13" w:rsidRDefault="005D2E13" w:rsidP="005D2E13">
            <w:pPr>
              <w:suppressAutoHyphens/>
              <w:rPr>
                <w:bCs/>
                <w:color w:val="00000A"/>
                <w:sz w:val="24"/>
                <w:szCs w:val="24"/>
                <w:lang w:val="lt-LT" w:eastAsia="en-US"/>
              </w:rPr>
            </w:pPr>
            <w:r w:rsidRPr="005D2E13">
              <w:rPr>
                <w:bCs/>
                <w:color w:val="00000A"/>
                <w:sz w:val="24"/>
                <w:szCs w:val="24"/>
                <w:lang w:val="lt-LT"/>
              </w:rPr>
              <w:t>Kondicinieriaus  gamintojas, modelis</w:t>
            </w:r>
          </w:p>
        </w:tc>
        <w:tc>
          <w:tcPr>
            <w:tcW w:w="3791" w:type="dxa"/>
            <w:gridSpan w:val="2"/>
            <w:tcBorders>
              <w:top w:val="single" w:sz="1" w:space="0" w:color="000000"/>
              <w:left w:val="single" w:sz="1" w:space="0" w:color="000000"/>
              <w:bottom w:val="single" w:sz="1" w:space="0" w:color="000000"/>
              <w:right w:val="single" w:sz="1" w:space="0" w:color="000000"/>
            </w:tcBorders>
          </w:tcPr>
          <w:p w14:paraId="0116E798" w14:textId="77777777" w:rsidR="005D2E13" w:rsidRPr="005D2E13" w:rsidRDefault="005D2E13" w:rsidP="005D2E13">
            <w:pPr>
              <w:suppressAutoHyphens/>
              <w:rPr>
                <w:color w:val="00000A"/>
                <w:sz w:val="24"/>
                <w:szCs w:val="24"/>
                <w:lang w:val="lt-LT" w:eastAsia="en-US"/>
              </w:rPr>
            </w:pPr>
            <w:r w:rsidRPr="005D2E13">
              <w:rPr>
                <w:color w:val="00000A"/>
                <w:sz w:val="24"/>
                <w:szCs w:val="24"/>
                <w:lang w:val="lt-LT" w:eastAsia="en-US"/>
              </w:rPr>
              <w:t>Nurodyti</w:t>
            </w:r>
          </w:p>
        </w:tc>
        <w:tc>
          <w:tcPr>
            <w:tcW w:w="3061" w:type="dxa"/>
            <w:gridSpan w:val="2"/>
            <w:tcBorders>
              <w:top w:val="single" w:sz="1" w:space="0" w:color="000000"/>
              <w:left w:val="single" w:sz="1" w:space="0" w:color="000000"/>
              <w:bottom w:val="single" w:sz="1" w:space="0" w:color="000000"/>
              <w:right w:val="single" w:sz="1" w:space="0" w:color="000000"/>
            </w:tcBorders>
          </w:tcPr>
          <w:p w14:paraId="66BF5DC0" w14:textId="77777777" w:rsidR="005D2E13" w:rsidRPr="005D2E13" w:rsidRDefault="005D2E13" w:rsidP="005D2E13">
            <w:pPr>
              <w:suppressAutoHyphens/>
              <w:rPr>
                <w:bCs/>
                <w:i/>
                <w:iCs/>
                <w:color w:val="00000A"/>
                <w:sz w:val="24"/>
                <w:szCs w:val="24"/>
                <w:lang w:val="lt-LT"/>
              </w:rPr>
            </w:pPr>
          </w:p>
        </w:tc>
      </w:tr>
      <w:tr w:rsidR="005D2E13" w:rsidRPr="005D2E13" w14:paraId="5A7C193C"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00D602B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Šaldymo galia (nominali)</w:t>
            </w:r>
          </w:p>
        </w:tc>
        <w:tc>
          <w:tcPr>
            <w:tcW w:w="3791" w:type="dxa"/>
            <w:gridSpan w:val="2"/>
            <w:tcBorders>
              <w:top w:val="single" w:sz="1" w:space="0" w:color="000000"/>
              <w:left w:val="single" w:sz="1" w:space="0" w:color="000000"/>
              <w:bottom w:val="single" w:sz="1" w:space="0" w:color="000000"/>
              <w:right w:val="single" w:sz="1" w:space="0" w:color="000000"/>
            </w:tcBorders>
          </w:tcPr>
          <w:p w14:paraId="2D31DEC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5,0 kW</w:t>
            </w:r>
          </w:p>
        </w:tc>
        <w:tc>
          <w:tcPr>
            <w:tcW w:w="3061" w:type="dxa"/>
            <w:gridSpan w:val="2"/>
            <w:tcBorders>
              <w:top w:val="single" w:sz="1" w:space="0" w:color="000000"/>
              <w:left w:val="single" w:sz="1" w:space="0" w:color="000000"/>
              <w:bottom w:val="single" w:sz="1" w:space="0" w:color="000000"/>
              <w:right w:val="single" w:sz="1" w:space="0" w:color="000000"/>
            </w:tcBorders>
          </w:tcPr>
          <w:p w14:paraId="6D3D0F2D" w14:textId="77777777" w:rsidR="005D2E13" w:rsidRPr="005D2E13" w:rsidRDefault="005D2E13" w:rsidP="005D2E13">
            <w:pPr>
              <w:suppressAutoHyphens/>
              <w:rPr>
                <w:color w:val="00000A"/>
                <w:sz w:val="24"/>
                <w:szCs w:val="24"/>
                <w:lang w:val="lt-LT" w:eastAsia="en-US"/>
              </w:rPr>
            </w:pPr>
          </w:p>
        </w:tc>
      </w:tr>
      <w:tr w:rsidR="005D2E13" w:rsidRPr="005D2E13" w14:paraId="05D9F6E2" w14:textId="77777777" w:rsidTr="00620874">
        <w:trPr>
          <w:trHeight w:val="290"/>
        </w:trPr>
        <w:tc>
          <w:tcPr>
            <w:tcW w:w="3193" w:type="dxa"/>
            <w:gridSpan w:val="2"/>
            <w:tcBorders>
              <w:top w:val="single" w:sz="1" w:space="0" w:color="000000"/>
              <w:left w:val="single" w:sz="1" w:space="0" w:color="000000"/>
              <w:bottom w:val="single" w:sz="1" w:space="0" w:color="000000"/>
              <w:right w:val="single" w:sz="1" w:space="0" w:color="000000"/>
            </w:tcBorders>
          </w:tcPr>
          <w:p w14:paraId="65E0F9F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Energijos klasė ne mažesnė kaip</w:t>
            </w:r>
          </w:p>
        </w:tc>
        <w:tc>
          <w:tcPr>
            <w:tcW w:w="3791" w:type="dxa"/>
            <w:gridSpan w:val="2"/>
            <w:tcBorders>
              <w:top w:val="single" w:sz="1" w:space="0" w:color="000000"/>
              <w:left w:val="single" w:sz="1" w:space="0" w:color="000000"/>
              <w:bottom w:val="single" w:sz="1" w:space="0" w:color="000000"/>
              <w:right w:val="single" w:sz="1" w:space="0" w:color="000000"/>
            </w:tcBorders>
          </w:tcPr>
          <w:p w14:paraId="02E2A3DF"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 A++</w:t>
            </w:r>
          </w:p>
        </w:tc>
        <w:tc>
          <w:tcPr>
            <w:tcW w:w="3061" w:type="dxa"/>
            <w:gridSpan w:val="2"/>
            <w:tcBorders>
              <w:top w:val="single" w:sz="1" w:space="0" w:color="000000"/>
              <w:left w:val="single" w:sz="1" w:space="0" w:color="000000"/>
              <w:bottom w:val="single" w:sz="1" w:space="0" w:color="000000"/>
              <w:right w:val="single" w:sz="1" w:space="0" w:color="000000"/>
            </w:tcBorders>
          </w:tcPr>
          <w:p w14:paraId="4BB55064" w14:textId="77777777" w:rsidR="005D2E13" w:rsidRPr="005D2E13" w:rsidRDefault="005D2E13" w:rsidP="005D2E13">
            <w:pPr>
              <w:suppressAutoHyphens/>
              <w:rPr>
                <w:color w:val="00000A"/>
                <w:sz w:val="24"/>
                <w:szCs w:val="24"/>
                <w:lang w:val="lt-LT" w:eastAsia="en-US"/>
              </w:rPr>
            </w:pPr>
          </w:p>
        </w:tc>
      </w:tr>
      <w:tr w:rsidR="005D2E13" w:rsidRPr="005D2E13" w14:paraId="30544E7D"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15E0EB7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Kondic. tipas</w:t>
            </w:r>
          </w:p>
        </w:tc>
        <w:tc>
          <w:tcPr>
            <w:tcW w:w="3791" w:type="dxa"/>
            <w:gridSpan w:val="2"/>
            <w:tcBorders>
              <w:top w:val="single" w:sz="1" w:space="0" w:color="000000"/>
              <w:left w:val="single" w:sz="1" w:space="0" w:color="000000"/>
              <w:bottom w:val="single" w:sz="1" w:space="0" w:color="000000"/>
              <w:right w:val="single" w:sz="1" w:space="0" w:color="000000"/>
            </w:tcBorders>
          </w:tcPr>
          <w:p w14:paraId="70B5B98C"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„Split“</w:t>
            </w:r>
          </w:p>
        </w:tc>
        <w:tc>
          <w:tcPr>
            <w:tcW w:w="3061" w:type="dxa"/>
            <w:gridSpan w:val="2"/>
            <w:tcBorders>
              <w:top w:val="single" w:sz="1" w:space="0" w:color="000000"/>
              <w:left w:val="single" w:sz="1" w:space="0" w:color="000000"/>
              <w:bottom w:val="single" w:sz="1" w:space="0" w:color="000000"/>
              <w:right w:val="single" w:sz="1" w:space="0" w:color="000000"/>
            </w:tcBorders>
          </w:tcPr>
          <w:p w14:paraId="069C2C18" w14:textId="77777777" w:rsidR="005D2E13" w:rsidRPr="005D2E13" w:rsidRDefault="005D2E13" w:rsidP="005D2E13">
            <w:pPr>
              <w:suppressAutoHyphens/>
              <w:rPr>
                <w:color w:val="00000A"/>
                <w:sz w:val="24"/>
                <w:szCs w:val="24"/>
                <w:lang w:val="lt-LT" w:eastAsia="en-US"/>
              </w:rPr>
            </w:pPr>
          </w:p>
        </w:tc>
      </w:tr>
      <w:tr w:rsidR="005D2E13" w:rsidRPr="005D2E13" w14:paraId="7A360883"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2D53ECF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Vidinis blokas</w:t>
            </w:r>
          </w:p>
        </w:tc>
        <w:tc>
          <w:tcPr>
            <w:tcW w:w="3791" w:type="dxa"/>
            <w:gridSpan w:val="2"/>
            <w:tcBorders>
              <w:top w:val="single" w:sz="1" w:space="0" w:color="000000"/>
              <w:left w:val="single" w:sz="1" w:space="0" w:color="000000"/>
              <w:bottom w:val="single" w:sz="1" w:space="0" w:color="000000"/>
              <w:right w:val="single" w:sz="1" w:space="0" w:color="000000"/>
            </w:tcBorders>
          </w:tcPr>
          <w:p w14:paraId="07B6E4F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Sieninis</w:t>
            </w:r>
          </w:p>
        </w:tc>
        <w:tc>
          <w:tcPr>
            <w:tcW w:w="3061" w:type="dxa"/>
            <w:gridSpan w:val="2"/>
            <w:tcBorders>
              <w:top w:val="single" w:sz="1" w:space="0" w:color="000000"/>
              <w:left w:val="single" w:sz="1" w:space="0" w:color="000000"/>
              <w:bottom w:val="single" w:sz="1" w:space="0" w:color="000000"/>
              <w:right w:val="single" w:sz="1" w:space="0" w:color="000000"/>
            </w:tcBorders>
          </w:tcPr>
          <w:p w14:paraId="0E7A059D" w14:textId="77777777" w:rsidR="005D2E13" w:rsidRPr="005D2E13" w:rsidRDefault="005D2E13" w:rsidP="005D2E13">
            <w:pPr>
              <w:suppressAutoHyphens/>
              <w:rPr>
                <w:color w:val="00000A"/>
                <w:sz w:val="24"/>
                <w:szCs w:val="24"/>
                <w:lang w:val="lt-LT" w:eastAsia="en-US"/>
              </w:rPr>
            </w:pPr>
          </w:p>
        </w:tc>
      </w:tr>
      <w:tr w:rsidR="005D2E13" w:rsidRPr="005D2E13" w14:paraId="726096AA" w14:textId="77777777" w:rsidTr="00620874">
        <w:trPr>
          <w:trHeight w:val="834"/>
        </w:trPr>
        <w:tc>
          <w:tcPr>
            <w:tcW w:w="3193" w:type="dxa"/>
            <w:gridSpan w:val="2"/>
            <w:tcBorders>
              <w:top w:val="single" w:sz="1" w:space="0" w:color="000000"/>
              <w:left w:val="single" w:sz="1" w:space="0" w:color="000000"/>
              <w:bottom w:val="single" w:sz="1" w:space="0" w:color="000000"/>
              <w:right w:val="single" w:sz="1" w:space="0" w:color="000000"/>
            </w:tcBorders>
          </w:tcPr>
          <w:p w14:paraId="05F17770"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Kompresorius</w:t>
            </w:r>
          </w:p>
        </w:tc>
        <w:tc>
          <w:tcPr>
            <w:tcW w:w="3791" w:type="dxa"/>
            <w:gridSpan w:val="2"/>
            <w:tcBorders>
              <w:top w:val="single" w:sz="1" w:space="0" w:color="000000"/>
              <w:left w:val="single" w:sz="1" w:space="0" w:color="000000"/>
              <w:bottom w:val="single" w:sz="1" w:space="0" w:color="000000"/>
              <w:right w:val="single" w:sz="1" w:space="0" w:color="000000"/>
            </w:tcBorders>
          </w:tcPr>
          <w:p w14:paraId="1B7FC241"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Dviejų rotorių inverterinis („Twin Rotary Inverter“) arba „Swing“ tipo kompresorius</w:t>
            </w:r>
          </w:p>
        </w:tc>
        <w:tc>
          <w:tcPr>
            <w:tcW w:w="3061" w:type="dxa"/>
            <w:gridSpan w:val="2"/>
            <w:tcBorders>
              <w:top w:val="single" w:sz="1" w:space="0" w:color="000000"/>
              <w:left w:val="single" w:sz="1" w:space="0" w:color="000000"/>
              <w:bottom w:val="single" w:sz="1" w:space="0" w:color="000000"/>
              <w:right w:val="single" w:sz="1" w:space="0" w:color="000000"/>
            </w:tcBorders>
          </w:tcPr>
          <w:p w14:paraId="0F4C04CB" w14:textId="77777777" w:rsidR="005D2E13" w:rsidRPr="005D2E13" w:rsidRDefault="005D2E13" w:rsidP="005D2E13">
            <w:pPr>
              <w:suppressAutoHyphens/>
              <w:rPr>
                <w:color w:val="00000A"/>
                <w:sz w:val="24"/>
                <w:szCs w:val="24"/>
                <w:lang w:val="lt-LT" w:eastAsia="en-US"/>
              </w:rPr>
            </w:pPr>
          </w:p>
        </w:tc>
      </w:tr>
      <w:tr w:rsidR="005D2E13" w:rsidRPr="005D2E13" w14:paraId="68F20213"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7E80FD6D"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Šaltnešis</w:t>
            </w:r>
          </w:p>
        </w:tc>
        <w:tc>
          <w:tcPr>
            <w:tcW w:w="3791" w:type="dxa"/>
            <w:gridSpan w:val="2"/>
            <w:tcBorders>
              <w:top w:val="single" w:sz="1" w:space="0" w:color="000000"/>
              <w:left w:val="single" w:sz="1" w:space="0" w:color="000000"/>
              <w:bottom w:val="single" w:sz="1" w:space="0" w:color="000000"/>
              <w:right w:val="single" w:sz="1" w:space="0" w:color="000000"/>
            </w:tcBorders>
          </w:tcPr>
          <w:p w14:paraId="3587409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R-32 arba lygiavertis</w:t>
            </w:r>
          </w:p>
        </w:tc>
        <w:tc>
          <w:tcPr>
            <w:tcW w:w="3061" w:type="dxa"/>
            <w:gridSpan w:val="2"/>
            <w:tcBorders>
              <w:top w:val="single" w:sz="1" w:space="0" w:color="000000"/>
              <w:left w:val="single" w:sz="1" w:space="0" w:color="000000"/>
              <w:bottom w:val="single" w:sz="1" w:space="0" w:color="000000"/>
              <w:right w:val="single" w:sz="1" w:space="0" w:color="000000"/>
            </w:tcBorders>
          </w:tcPr>
          <w:p w14:paraId="20C60D1E" w14:textId="77777777" w:rsidR="005D2E13" w:rsidRPr="005D2E13" w:rsidRDefault="005D2E13" w:rsidP="005D2E13">
            <w:pPr>
              <w:suppressAutoHyphens/>
              <w:rPr>
                <w:color w:val="00000A"/>
                <w:sz w:val="24"/>
                <w:szCs w:val="24"/>
                <w:lang w:val="lt-LT" w:eastAsia="en-US"/>
              </w:rPr>
            </w:pPr>
          </w:p>
        </w:tc>
      </w:tr>
      <w:tr w:rsidR="005D2E13" w:rsidRPr="005D2E13" w14:paraId="17E800E2" w14:textId="77777777" w:rsidTr="00620874">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14:paraId="27468C5D"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Veikimo temperatūra šaldant (ne prastesne)</w:t>
            </w:r>
          </w:p>
        </w:tc>
        <w:tc>
          <w:tcPr>
            <w:tcW w:w="3791" w:type="dxa"/>
            <w:gridSpan w:val="2"/>
            <w:tcBorders>
              <w:top w:val="single" w:sz="1" w:space="0" w:color="000000"/>
              <w:left w:val="single" w:sz="1" w:space="0" w:color="000000"/>
              <w:bottom w:val="single" w:sz="1" w:space="0" w:color="000000"/>
              <w:right w:val="single" w:sz="1" w:space="0" w:color="000000"/>
            </w:tcBorders>
          </w:tcPr>
          <w:p w14:paraId="5883901E"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 nuo </w:t>
            </w:r>
            <w:r w:rsidRPr="005D2E13">
              <w:rPr>
                <w:b/>
                <w:bCs/>
                <w:color w:val="000000"/>
                <w:sz w:val="24"/>
                <w:szCs w:val="24"/>
                <w:lang w:val="lt-LT"/>
              </w:rPr>
              <w:t>-25</w:t>
            </w:r>
            <w:r w:rsidRPr="005D2E13">
              <w:rPr>
                <w:color w:val="000000"/>
                <w:sz w:val="24"/>
                <w:szCs w:val="24"/>
                <w:lang w:val="lt-LT"/>
              </w:rPr>
              <w:t xml:space="preserve"> ˚C iki 45 ˚C</w:t>
            </w:r>
          </w:p>
        </w:tc>
        <w:tc>
          <w:tcPr>
            <w:tcW w:w="3061" w:type="dxa"/>
            <w:gridSpan w:val="2"/>
            <w:tcBorders>
              <w:top w:val="single" w:sz="1" w:space="0" w:color="000000"/>
              <w:left w:val="single" w:sz="1" w:space="0" w:color="000000"/>
              <w:bottom w:val="single" w:sz="1" w:space="0" w:color="000000"/>
              <w:right w:val="single" w:sz="1" w:space="0" w:color="000000"/>
            </w:tcBorders>
          </w:tcPr>
          <w:p w14:paraId="4A3CC1EA" w14:textId="77777777" w:rsidR="005D2E13" w:rsidRPr="005D2E13" w:rsidRDefault="005D2E13" w:rsidP="005D2E13">
            <w:pPr>
              <w:suppressAutoHyphens/>
              <w:rPr>
                <w:color w:val="00000A"/>
                <w:sz w:val="24"/>
                <w:szCs w:val="24"/>
                <w:lang w:val="lt-LT" w:eastAsia="en-US"/>
              </w:rPr>
            </w:pPr>
          </w:p>
        </w:tc>
      </w:tr>
      <w:tr w:rsidR="005D2E13" w:rsidRPr="005D2E13" w14:paraId="571CC89D" w14:textId="77777777" w:rsidTr="00620874">
        <w:trPr>
          <w:trHeight w:val="379"/>
        </w:trPr>
        <w:tc>
          <w:tcPr>
            <w:tcW w:w="3193" w:type="dxa"/>
            <w:gridSpan w:val="2"/>
            <w:tcBorders>
              <w:top w:val="single" w:sz="1" w:space="0" w:color="000000"/>
              <w:left w:val="single" w:sz="1" w:space="0" w:color="000000"/>
              <w:bottom w:val="single" w:sz="1" w:space="0" w:color="000000"/>
              <w:right w:val="single" w:sz="1" w:space="0" w:color="000000"/>
            </w:tcBorders>
          </w:tcPr>
          <w:p w14:paraId="3A768D88"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Elektros tinklas</w:t>
            </w:r>
          </w:p>
        </w:tc>
        <w:tc>
          <w:tcPr>
            <w:tcW w:w="3791" w:type="dxa"/>
            <w:gridSpan w:val="2"/>
            <w:tcBorders>
              <w:top w:val="single" w:sz="1" w:space="0" w:color="000000"/>
              <w:left w:val="single" w:sz="1" w:space="0" w:color="000000"/>
              <w:bottom w:val="single" w:sz="1" w:space="0" w:color="000000"/>
              <w:right w:val="single" w:sz="1" w:space="0" w:color="000000"/>
            </w:tcBorders>
          </w:tcPr>
          <w:p w14:paraId="7120736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1 F, 230 V, 50 Hz</w:t>
            </w:r>
          </w:p>
        </w:tc>
        <w:tc>
          <w:tcPr>
            <w:tcW w:w="3061" w:type="dxa"/>
            <w:gridSpan w:val="2"/>
            <w:tcBorders>
              <w:top w:val="single" w:sz="1" w:space="0" w:color="000000"/>
              <w:left w:val="single" w:sz="1" w:space="0" w:color="000000"/>
              <w:bottom w:val="single" w:sz="1" w:space="0" w:color="000000"/>
              <w:right w:val="single" w:sz="1" w:space="0" w:color="000000"/>
            </w:tcBorders>
          </w:tcPr>
          <w:p w14:paraId="04F8C7FC" w14:textId="77777777" w:rsidR="005D2E13" w:rsidRPr="005D2E13" w:rsidRDefault="005D2E13" w:rsidP="005D2E13">
            <w:pPr>
              <w:suppressAutoHyphens/>
              <w:rPr>
                <w:color w:val="00000A"/>
                <w:sz w:val="24"/>
                <w:szCs w:val="24"/>
                <w:lang w:val="lt-LT" w:eastAsia="en-US"/>
              </w:rPr>
            </w:pPr>
          </w:p>
        </w:tc>
      </w:tr>
      <w:tr w:rsidR="005D2E13" w:rsidRPr="005D2E13" w14:paraId="6BE92811" w14:textId="77777777" w:rsidTr="00620874">
        <w:trPr>
          <w:trHeight w:val="834"/>
        </w:trPr>
        <w:tc>
          <w:tcPr>
            <w:tcW w:w="3193" w:type="dxa"/>
            <w:gridSpan w:val="2"/>
            <w:tcBorders>
              <w:top w:val="single" w:sz="1" w:space="0" w:color="000000"/>
              <w:left w:val="single" w:sz="1" w:space="0" w:color="000000"/>
              <w:bottom w:val="single" w:sz="1" w:space="0" w:color="000000"/>
              <w:right w:val="single" w:sz="1" w:space="0" w:color="000000"/>
            </w:tcBorders>
          </w:tcPr>
          <w:p w14:paraId="0649267A" w14:textId="77777777" w:rsidR="005D2E13" w:rsidRPr="005D2E13" w:rsidRDefault="005D2E13" w:rsidP="005D2E13">
            <w:pPr>
              <w:suppressAutoHyphens/>
              <w:rPr>
                <w:color w:val="00000A"/>
                <w:sz w:val="24"/>
                <w:szCs w:val="24"/>
                <w:lang w:eastAsia="en-US"/>
              </w:rPr>
            </w:pPr>
            <w:r w:rsidRPr="005D2E13">
              <w:rPr>
                <w:color w:val="00000A"/>
                <w:sz w:val="24"/>
                <w:lang w:val="lt-LT" w:eastAsia="en-US"/>
              </w:rPr>
              <w:lastRenderedPageBreak/>
              <w:t>Vidinio bloko veikimo metu keliamo garso lygis tyliuoju režimu</w:t>
            </w:r>
          </w:p>
        </w:tc>
        <w:tc>
          <w:tcPr>
            <w:tcW w:w="3791" w:type="dxa"/>
            <w:gridSpan w:val="2"/>
            <w:tcBorders>
              <w:top w:val="single" w:sz="1" w:space="0" w:color="000000"/>
              <w:left w:val="single" w:sz="1" w:space="0" w:color="000000"/>
              <w:bottom w:val="single" w:sz="1" w:space="0" w:color="000000"/>
              <w:right w:val="single" w:sz="1" w:space="0" w:color="000000"/>
            </w:tcBorders>
          </w:tcPr>
          <w:p w14:paraId="3F55B7F7" w14:textId="77777777" w:rsidR="005D2E13" w:rsidRPr="005D2E13" w:rsidRDefault="005D2E13" w:rsidP="005D2E13">
            <w:pPr>
              <w:suppressAutoHyphens/>
              <w:rPr>
                <w:color w:val="00000A"/>
                <w:sz w:val="24"/>
                <w:szCs w:val="24"/>
                <w:lang w:val="lt-LT" w:eastAsia="en-US"/>
              </w:rPr>
            </w:pPr>
            <w:r w:rsidRPr="005D2E13">
              <w:rPr>
                <w:color w:val="00000A"/>
                <w:sz w:val="24"/>
                <w:lang w:val="lt-LT" w:eastAsia="en-US"/>
              </w:rPr>
              <w:t xml:space="preserve">≤ 22 dB(A)    </w:t>
            </w:r>
          </w:p>
        </w:tc>
        <w:tc>
          <w:tcPr>
            <w:tcW w:w="3061" w:type="dxa"/>
            <w:gridSpan w:val="2"/>
            <w:tcBorders>
              <w:top w:val="single" w:sz="1" w:space="0" w:color="000000"/>
              <w:left w:val="single" w:sz="1" w:space="0" w:color="000000"/>
              <w:bottom w:val="single" w:sz="1" w:space="0" w:color="000000"/>
              <w:right w:val="single" w:sz="1" w:space="0" w:color="000000"/>
            </w:tcBorders>
          </w:tcPr>
          <w:p w14:paraId="567F478F" w14:textId="77777777" w:rsidR="005D2E13" w:rsidRPr="005D2E13" w:rsidRDefault="005D2E13" w:rsidP="005D2E13">
            <w:pPr>
              <w:suppressAutoHyphens/>
              <w:rPr>
                <w:color w:val="00000A"/>
                <w:sz w:val="24"/>
                <w:szCs w:val="24"/>
                <w:lang w:val="lt-LT" w:eastAsia="en-US"/>
              </w:rPr>
            </w:pPr>
          </w:p>
        </w:tc>
      </w:tr>
      <w:tr w:rsidR="005D2E13" w:rsidRPr="005D2E13" w14:paraId="6567AC56" w14:textId="77777777" w:rsidTr="00620874">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14:paraId="6AB2FC53"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Garso lygis 1 m atstumu dB(A) išorinio bloko</w:t>
            </w:r>
          </w:p>
        </w:tc>
        <w:tc>
          <w:tcPr>
            <w:tcW w:w="3791" w:type="dxa"/>
            <w:gridSpan w:val="2"/>
            <w:tcBorders>
              <w:top w:val="single" w:sz="1" w:space="0" w:color="000000"/>
              <w:left w:val="single" w:sz="1" w:space="0" w:color="000000"/>
              <w:bottom w:val="single" w:sz="1" w:space="0" w:color="000000"/>
              <w:right w:val="single" w:sz="1" w:space="0" w:color="000000"/>
            </w:tcBorders>
          </w:tcPr>
          <w:p w14:paraId="6F86E892"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50</w:t>
            </w:r>
          </w:p>
        </w:tc>
        <w:tc>
          <w:tcPr>
            <w:tcW w:w="3061" w:type="dxa"/>
            <w:gridSpan w:val="2"/>
            <w:tcBorders>
              <w:top w:val="single" w:sz="1" w:space="0" w:color="000000"/>
              <w:left w:val="single" w:sz="1" w:space="0" w:color="000000"/>
              <w:bottom w:val="single" w:sz="1" w:space="0" w:color="000000"/>
              <w:right w:val="single" w:sz="1" w:space="0" w:color="000000"/>
            </w:tcBorders>
          </w:tcPr>
          <w:p w14:paraId="259522E0" w14:textId="77777777" w:rsidR="005D2E13" w:rsidRPr="005D2E13" w:rsidRDefault="005D2E13" w:rsidP="005D2E13">
            <w:pPr>
              <w:suppressAutoHyphens/>
              <w:rPr>
                <w:color w:val="00000A"/>
                <w:sz w:val="24"/>
                <w:szCs w:val="24"/>
                <w:lang w:val="lt-LT" w:eastAsia="en-US"/>
              </w:rPr>
            </w:pPr>
          </w:p>
        </w:tc>
      </w:tr>
      <w:tr w:rsidR="005D2E13" w:rsidRPr="005D2E13" w14:paraId="7C2E2317" w14:textId="77777777" w:rsidTr="00620874">
        <w:trPr>
          <w:trHeight w:val="568"/>
        </w:trPr>
        <w:tc>
          <w:tcPr>
            <w:tcW w:w="3193" w:type="dxa"/>
            <w:gridSpan w:val="2"/>
            <w:tcBorders>
              <w:top w:val="single" w:sz="1" w:space="0" w:color="000000"/>
              <w:left w:val="single" w:sz="1" w:space="0" w:color="000000"/>
              <w:bottom w:val="single" w:sz="1" w:space="0" w:color="000000"/>
              <w:right w:val="single" w:sz="1" w:space="0" w:color="000000"/>
            </w:tcBorders>
          </w:tcPr>
          <w:p w14:paraId="554B4B96"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Kondensato nuvedimas</w:t>
            </w:r>
          </w:p>
        </w:tc>
        <w:tc>
          <w:tcPr>
            <w:tcW w:w="3791" w:type="dxa"/>
            <w:gridSpan w:val="2"/>
            <w:tcBorders>
              <w:top w:val="single" w:sz="1" w:space="0" w:color="000000"/>
              <w:left w:val="single" w:sz="1" w:space="0" w:color="000000"/>
              <w:bottom w:val="single" w:sz="1" w:space="0" w:color="000000"/>
              <w:right w:val="single" w:sz="1" w:space="0" w:color="000000"/>
            </w:tcBorders>
          </w:tcPr>
          <w:p w14:paraId="449FAC5B"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 xml:space="preserve">Priverstinis kondensato siurbliu </w:t>
            </w:r>
            <w:r w:rsidRPr="005D2E13">
              <w:rPr>
                <w:color w:val="000000"/>
                <w:sz w:val="24"/>
                <w:szCs w:val="24"/>
                <w:lang w:val="lt-LT"/>
              </w:rPr>
              <w:br/>
            </w:r>
          </w:p>
        </w:tc>
        <w:tc>
          <w:tcPr>
            <w:tcW w:w="3061" w:type="dxa"/>
            <w:gridSpan w:val="2"/>
            <w:tcBorders>
              <w:top w:val="single" w:sz="1" w:space="0" w:color="000000"/>
              <w:left w:val="single" w:sz="1" w:space="0" w:color="000000"/>
              <w:bottom w:val="single" w:sz="1" w:space="0" w:color="000000"/>
              <w:right w:val="single" w:sz="1" w:space="0" w:color="000000"/>
            </w:tcBorders>
          </w:tcPr>
          <w:p w14:paraId="3CA40A5B" w14:textId="77777777" w:rsidR="005D2E13" w:rsidRPr="005D2E13" w:rsidRDefault="005D2E13" w:rsidP="005D2E13">
            <w:pPr>
              <w:suppressAutoHyphens/>
              <w:rPr>
                <w:color w:val="00000A"/>
                <w:sz w:val="24"/>
                <w:szCs w:val="24"/>
                <w:lang w:val="lt-LT" w:eastAsia="en-US"/>
              </w:rPr>
            </w:pPr>
          </w:p>
        </w:tc>
      </w:tr>
      <w:tr w:rsidR="005D2E13" w:rsidRPr="005D2E13" w14:paraId="3FE602EB" w14:textId="77777777" w:rsidTr="00620874">
        <w:trPr>
          <w:trHeight w:val="556"/>
        </w:trPr>
        <w:tc>
          <w:tcPr>
            <w:tcW w:w="3193" w:type="dxa"/>
            <w:gridSpan w:val="2"/>
            <w:tcBorders>
              <w:top w:val="single" w:sz="1" w:space="0" w:color="000000"/>
              <w:left w:val="single" w:sz="1" w:space="0" w:color="000000"/>
              <w:bottom w:val="single" w:sz="1" w:space="0" w:color="000000"/>
              <w:right w:val="single" w:sz="1" w:space="0" w:color="000000"/>
            </w:tcBorders>
          </w:tcPr>
          <w:p w14:paraId="110527FD"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Išorinis blokas</w:t>
            </w:r>
          </w:p>
        </w:tc>
        <w:tc>
          <w:tcPr>
            <w:tcW w:w="3791" w:type="dxa"/>
            <w:gridSpan w:val="2"/>
            <w:tcBorders>
              <w:top w:val="single" w:sz="1" w:space="0" w:color="000000"/>
              <w:left w:val="single" w:sz="1" w:space="0" w:color="000000"/>
              <w:bottom w:val="single" w:sz="1" w:space="0" w:color="000000"/>
              <w:right w:val="single" w:sz="1" w:space="0" w:color="000000"/>
            </w:tcBorders>
          </w:tcPr>
          <w:p w14:paraId="0DDBC77D" w14:textId="77777777" w:rsidR="005D2E13" w:rsidRPr="005D2E13" w:rsidRDefault="005D2E13" w:rsidP="005D2E13">
            <w:pPr>
              <w:suppressAutoHyphens/>
              <w:rPr>
                <w:color w:val="00000A"/>
                <w:sz w:val="24"/>
                <w:szCs w:val="24"/>
                <w:lang w:val="lt-LT" w:eastAsia="en-US"/>
              </w:rPr>
            </w:pPr>
            <w:r w:rsidRPr="005D2E13">
              <w:rPr>
                <w:sz w:val="24"/>
                <w:szCs w:val="24"/>
                <w:lang w:val="lt-LT"/>
              </w:rPr>
              <w:t>Ant nuogrindos, prie pastato išorinės sienos.</w:t>
            </w:r>
          </w:p>
        </w:tc>
        <w:tc>
          <w:tcPr>
            <w:tcW w:w="3061" w:type="dxa"/>
            <w:gridSpan w:val="2"/>
            <w:tcBorders>
              <w:top w:val="single" w:sz="1" w:space="0" w:color="000000"/>
              <w:left w:val="single" w:sz="1" w:space="0" w:color="000000"/>
              <w:bottom w:val="single" w:sz="1" w:space="0" w:color="000000"/>
              <w:right w:val="single" w:sz="1" w:space="0" w:color="000000"/>
            </w:tcBorders>
          </w:tcPr>
          <w:p w14:paraId="4380D130" w14:textId="77777777" w:rsidR="005D2E13" w:rsidRPr="005D2E13" w:rsidRDefault="005D2E13" w:rsidP="005D2E13">
            <w:pPr>
              <w:suppressAutoHyphens/>
              <w:rPr>
                <w:color w:val="00000A"/>
                <w:sz w:val="24"/>
                <w:szCs w:val="24"/>
                <w:lang w:val="lt-LT" w:eastAsia="en-US"/>
              </w:rPr>
            </w:pPr>
          </w:p>
        </w:tc>
      </w:tr>
      <w:tr w:rsidR="005D2E13" w:rsidRPr="005D2E13" w14:paraId="5392E7EE"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760ABB1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„Eurovent“ sertifikatas</w:t>
            </w:r>
          </w:p>
        </w:tc>
        <w:tc>
          <w:tcPr>
            <w:tcW w:w="3791" w:type="dxa"/>
            <w:gridSpan w:val="2"/>
            <w:tcBorders>
              <w:top w:val="single" w:sz="1" w:space="0" w:color="000000"/>
              <w:left w:val="single" w:sz="1" w:space="0" w:color="000000"/>
              <w:bottom w:val="single" w:sz="1" w:space="0" w:color="000000"/>
              <w:right w:val="single" w:sz="1" w:space="0" w:color="000000"/>
            </w:tcBorders>
          </w:tcPr>
          <w:p w14:paraId="14B8A41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0A7C09DC" w14:textId="77777777" w:rsidR="005D2E13" w:rsidRPr="005D2E13" w:rsidRDefault="005D2E13" w:rsidP="005D2E13">
            <w:pPr>
              <w:suppressAutoHyphens/>
              <w:rPr>
                <w:color w:val="00000A"/>
                <w:sz w:val="24"/>
                <w:szCs w:val="24"/>
                <w:lang w:val="lt-LT" w:eastAsia="en-US"/>
              </w:rPr>
            </w:pPr>
          </w:p>
        </w:tc>
      </w:tr>
      <w:tr w:rsidR="005D2E13" w:rsidRPr="005D2E13" w14:paraId="5CC48B46"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45D87957" w14:textId="77777777" w:rsidR="005D2E13" w:rsidRPr="005D2E13" w:rsidRDefault="005D2E13" w:rsidP="005D2E13">
            <w:pPr>
              <w:suppressAutoHyphens/>
              <w:rPr>
                <w:sz w:val="24"/>
                <w:szCs w:val="24"/>
                <w:lang w:val="lt-LT" w:eastAsia="en-US"/>
              </w:rPr>
            </w:pPr>
            <w:r w:rsidRPr="005D2E13">
              <w:rPr>
                <w:sz w:val="24"/>
                <w:szCs w:val="24"/>
                <w:lang w:val="lt-LT"/>
              </w:rPr>
              <w:t>Savaiminė diagnostika</w:t>
            </w:r>
          </w:p>
        </w:tc>
        <w:tc>
          <w:tcPr>
            <w:tcW w:w="3791" w:type="dxa"/>
            <w:gridSpan w:val="2"/>
            <w:tcBorders>
              <w:top w:val="single" w:sz="1" w:space="0" w:color="000000"/>
              <w:left w:val="single" w:sz="1" w:space="0" w:color="000000"/>
              <w:bottom w:val="single" w:sz="1" w:space="0" w:color="000000"/>
              <w:right w:val="single" w:sz="1" w:space="0" w:color="000000"/>
            </w:tcBorders>
          </w:tcPr>
          <w:p w14:paraId="1CB3DD51" w14:textId="77777777" w:rsidR="005D2E13" w:rsidRPr="005D2E13" w:rsidRDefault="005D2E13" w:rsidP="005D2E13">
            <w:pPr>
              <w:suppressAutoHyphens/>
              <w:rPr>
                <w:sz w:val="24"/>
                <w:szCs w:val="24"/>
                <w:lang w:val="lt-LT" w:eastAsia="en-US"/>
              </w:rPr>
            </w:pPr>
            <w:r w:rsidRPr="005D2E13">
              <w:rPr>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3B3E36AE" w14:textId="77777777" w:rsidR="005D2E13" w:rsidRPr="005D2E13" w:rsidRDefault="005D2E13" w:rsidP="005D2E13">
            <w:pPr>
              <w:suppressAutoHyphens/>
              <w:rPr>
                <w:color w:val="00000A"/>
                <w:sz w:val="24"/>
                <w:szCs w:val="24"/>
                <w:lang w:val="lt-LT" w:eastAsia="en-US"/>
              </w:rPr>
            </w:pPr>
          </w:p>
        </w:tc>
      </w:tr>
      <w:tr w:rsidR="005D2E13" w:rsidRPr="005D2E13" w14:paraId="24BE956C" w14:textId="77777777" w:rsidTr="00620874">
        <w:trPr>
          <w:trHeight w:val="1681"/>
        </w:trPr>
        <w:tc>
          <w:tcPr>
            <w:tcW w:w="3193" w:type="dxa"/>
            <w:gridSpan w:val="2"/>
            <w:tcBorders>
              <w:top w:val="single" w:sz="1" w:space="0" w:color="000000"/>
              <w:left w:val="single" w:sz="1" w:space="0" w:color="000000"/>
              <w:bottom w:val="single" w:sz="1" w:space="0" w:color="000000"/>
              <w:right w:val="single" w:sz="1" w:space="0" w:color="000000"/>
            </w:tcBorders>
          </w:tcPr>
          <w:p w14:paraId="7B1FE301" w14:textId="77777777" w:rsidR="005D2E13" w:rsidRPr="005D2E13" w:rsidRDefault="005D2E13" w:rsidP="005D2E13">
            <w:pPr>
              <w:suppressAutoHyphens/>
              <w:rPr>
                <w:sz w:val="24"/>
                <w:szCs w:val="24"/>
                <w:lang w:val="lt-LT"/>
              </w:rPr>
            </w:pPr>
            <w:r w:rsidRPr="005D2E13">
              <w:rPr>
                <w:sz w:val="24"/>
                <w:lang w:val="lt-LT" w:eastAsia="en-US"/>
              </w:rPr>
              <w:t>Žiemos komplektas (patobulintas išorinio oro kondicionieriaus bloko radiatorius ir siurblio karterio šildymo sistema, drenažo šildymas).</w:t>
            </w:r>
          </w:p>
        </w:tc>
        <w:tc>
          <w:tcPr>
            <w:tcW w:w="3791" w:type="dxa"/>
            <w:gridSpan w:val="2"/>
            <w:tcBorders>
              <w:top w:val="single" w:sz="1" w:space="0" w:color="000000"/>
              <w:left w:val="single" w:sz="1" w:space="0" w:color="000000"/>
              <w:bottom w:val="single" w:sz="1" w:space="0" w:color="000000"/>
              <w:right w:val="single" w:sz="1" w:space="0" w:color="000000"/>
            </w:tcBorders>
          </w:tcPr>
          <w:p w14:paraId="115490C2" w14:textId="77777777" w:rsidR="005D2E13" w:rsidRPr="005D2E13" w:rsidRDefault="005D2E13" w:rsidP="005D2E13">
            <w:pPr>
              <w:suppressAutoHyphens/>
              <w:rPr>
                <w:sz w:val="24"/>
                <w:szCs w:val="24"/>
                <w:lang w:val="lt-LT"/>
              </w:rPr>
            </w:pPr>
            <w:r w:rsidRPr="005D2E13">
              <w:rPr>
                <w:color w:val="00000A"/>
                <w:sz w:val="24"/>
                <w:lang w:val="lt-LT" w:eastAsia="en-US"/>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74420B76" w14:textId="77777777" w:rsidR="005D2E13" w:rsidRPr="005D2E13" w:rsidRDefault="005D2E13" w:rsidP="005D2E13">
            <w:pPr>
              <w:suppressAutoHyphens/>
              <w:rPr>
                <w:color w:val="00000A"/>
                <w:sz w:val="24"/>
                <w:szCs w:val="24"/>
                <w:lang w:val="lt-LT" w:eastAsia="en-US"/>
              </w:rPr>
            </w:pPr>
          </w:p>
        </w:tc>
      </w:tr>
      <w:tr w:rsidR="005D2E13" w:rsidRPr="005D2E13" w14:paraId="552D8179" w14:textId="77777777" w:rsidTr="00620874">
        <w:trPr>
          <w:trHeight w:val="1391"/>
        </w:trPr>
        <w:tc>
          <w:tcPr>
            <w:tcW w:w="3193" w:type="dxa"/>
            <w:gridSpan w:val="2"/>
            <w:tcBorders>
              <w:top w:val="single" w:sz="1" w:space="0" w:color="000000"/>
              <w:left w:val="single" w:sz="1" w:space="0" w:color="000000"/>
              <w:bottom w:val="single" w:sz="1" w:space="0" w:color="000000"/>
              <w:right w:val="single" w:sz="1" w:space="0" w:color="000000"/>
            </w:tcBorders>
          </w:tcPr>
          <w:p w14:paraId="3E7704E9" w14:textId="77777777" w:rsidR="005D2E13" w:rsidRPr="005D2E13" w:rsidRDefault="005D2E13" w:rsidP="005D2E13">
            <w:pPr>
              <w:suppressAutoHyphens/>
              <w:rPr>
                <w:sz w:val="24"/>
                <w:lang w:val="lt-LT" w:eastAsia="en-US"/>
              </w:rPr>
            </w:pPr>
            <w:r w:rsidRPr="005D2E13">
              <w:rPr>
                <w:sz w:val="24"/>
                <w:lang w:val="lt-LT" w:eastAsia="en-US"/>
              </w:rPr>
              <w:t>Rotacijos valdiklis skirtas valdyti dviem nepriklausomiems oro kondicionieriams, užtikrinant nepertraukiamą įrangos vėsinimą.</w:t>
            </w:r>
          </w:p>
        </w:tc>
        <w:tc>
          <w:tcPr>
            <w:tcW w:w="3791" w:type="dxa"/>
            <w:gridSpan w:val="2"/>
            <w:tcBorders>
              <w:top w:val="single" w:sz="1" w:space="0" w:color="000000"/>
              <w:left w:val="single" w:sz="1" w:space="0" w:color="000000"/>
              <w:bottom w:val="single" w:sz="1" w:space="0" w:color="000000"/>
              <w:right w:val="single" w:sz="1" w:space="0" w:color="000000"/>
            </w:tcBorders>
          </w:tcPr>
          <w:p w14:paraId="77042CB7" w14:textId="77777777" w:rsidR="005D2E13" w:rsidRPr="005D2E13" w:rsidRDefault="005D2E13" w:rsidP="005D2E13">
            <w:pPr>
              <w:suppressAutoHyphens/>
              <w:rPr>
                <w:color w:val="00000A"/>
                <w:sz w:val="24"/>
                <w:lang w:val="lt-LT" w:eastAsia="en-US"/>
              </w:rPr>
            </w:pPr>
            <w:r w:rsidRPr="005D2E13">
              <w:rPr>
                <w:color w:val="00000A"/>
                <w:sz w:val="24"/>
                <w:lang w:val="lt-LT" w:eastAsia="en-US"/>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76347305" w14:textId="77777777" w:rsidR="005D2E13" w:rsidRPr="005D2E13" w:rsidRDefault="005D2E13" w:rsidP="005D2E13">
            <w:pPr>
              <w:suppressAutoHyphens/>
              <w:rPr>
                <w:color w:val="00000A"/>
                <w:sz w:val="24"/>
                <w:szCs w:val="24"/>
                <w:lang w:val="lt-LT" w:eastAsia="en-US"/>
              </w:rPr>
            </w:pPr>
          </w:p>
        </w:tc>
      </w:tr>
      <w:tr w:rsidR="005D2E13" w:rsidRPr="005D2E13" w14:paraId="6FC09BAD"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4DCCE622" w14:textId="77777777" w:rsidR="005D2E13" w:rsidRPr="005D2E13" w:rsidRDefault="005D2E13" w:rsidP="005D2E13">
            <w:pPr>
              <w:suppressAutoHyphens/>
              <w:rPr>
                <w:sz w:val="24"/>
                <w:lang w:val="lt-LT" w:eastAsia="en-US"/>
              </w:rPr>
            </w:pPr>
            <w:r w:rsidRPr="005D2E13">
              <w:rPr>
                <w:sz w:val="24"/>
                <w:lang w:val="lt-LT" w:eastAsia="en-US"/>
              </w:rPr>
              <w:t>Laidinis pultas</w:t>
            </w:r>
          </w:p>
        </w:tc>
        <w:tc>
          <w:tcPr>
            <w:tcW w:w="3791" w:type="dxa"/>
            <w:gridSpan w:val="2"/>
            <w:tcBorders>
              <w:top w:val="single" w:sz="1" w:space="0" w:color="000000"/>
              <w:left w:val="single" w:sz="1" w:space="0" w:color="000000"/>
              <w:bottom w:val="single" w:sz="1" w:space="0" w:color="000000"/>
              <w:right w:val="single" w:sz="1" w:space="0" w:color="000000"/>
            </w:tcBorders>
          </w:tcPr>
          <w:p w14:paraId="48A584C3" w14:textId="77777777" w:rsidR="005D2E13" w:rsidRPr="005D2E13" w:rsidRDefault="005D2E13" w:rsidP="005D2E13">
            <w:pPr>
              <w:suppressAutoHyphens/>
              <w:rPr>
                <w:color w:val="00000A"/>
                <w:sz w:val="24"/>
                <w:lang w:val="lt-LT" w:eastAsia="en-US"/>
              </w:rPr>
            </w:pPr>
            <w:r w:rsidRPr="005D2E13">
              <w:rPr>
                <w:color w:val="00000A"/>
                <w:sz w:val="24"/>
                <w:lang w:val="lt-LT" w:eastAsia="en-US"/>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10E30196" w14:textId="77777777" w:rsidR="005D2E13" w:rsidRPr="005D2E13" w:rsidRDefault="005D2E13" w:rsidP="005D2E13">
            <w:pPr>
              <w:suppressAutoHyphens/>
              <w:rPr>
                <w:color w:val="00000A"/>
                <w:sz w:val="24"/>
                <w:szCs w:val="24"/>
                <w:lang w:val="lt-LT" w:eastAsia="en-US"/>
              </w:rPr>
            </w:pPr>
          </w:p>
        </w:tc>
      </w:tr>
      <w:tr w:rsidR="005D2E13" w:rsidRPr="005D2E13" w14:paraId="23D19058" w14:textId="77777777" w:rsidTr="00620874">
        <w:trPr>
          <w:trHeight w:val="1113"/>
        </w:trPr>
        <w:tc>
          <w:tcPr>
            <w:tcW w:w="3193" w:type="dxa"/>
            <w:gridSpan w:val="2"/>
            <w:tcBorders>
              <w:top w:val="single" w:sz="1" w:space="0" w:color="000000"/>
              <w:left w:val="single" w:sz="1" w:space="0" w:color="000000"/>
              <w:bottom w:val="single" w:sz="1" w:space="0" w:color="000000"/>
              <w:right w:val="single" w:sz="1" w:space="0" w:color="000000"/>
            </w:tcBorders>
          </w:tcPr>
          <w:p w14:paraId="4B2120ED"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Automatinio pakartotinio paleidimo funkcija (</w:t>
            </w:r>
            <w:r w:rsidRPr="005D2E13">
              <w:rPr>
                <w:color w:val="00000A"/>
                <w:sz w:val="24"/>
                <w:lang w:val="lt-LT" w:eastAsia="en-US"/>
              </w:rPr>
              <w:t xml:space="preserve">atkūrus nutrūkusį maitinimą, įrenginys išsaugo buvusius nustatymus) </w:t>
            </w:r>
            <w:r w:rsidRPr="005D2E13">
              <w:rPr>
                <w:color w:val="000000"/>
                <w:sz w:val="24"/>
                <w:szCs w:val="24"/>
                <w:shd w:val="clear" w:color="auto" w:fill="FFFFFF"/>
                <w:lang w:val="lt-LT" w:eastAsia="en-US"/>
              </w:rPr>
              <w:t xml:space="preserve"> </w:t>
            </w:r>
          </w:p>
        </w:tc>
        <w:tc>
          <w:tcPr>
            <w:tcW w:w="3791" w:type="dxa"/>
            <w:gridSpan w:val="2"/>
            <w:tcBorders>
              <w:top w:val="single" w:sz="1" w:space="0" w:color="000000"/>
              <w:left w:val="single" w:sz="1" w:space="0" w:color="000000"/>
              <w:bottom w:val="single" w:sz="1" w:space="0" w:color="000000"/>
              <w:right w:val="single" w:sz="1" w:space="0" w:color="000000"/>
            </w:tcBorders>
          </w:tcPr>
          <w:p w14:paraId="50F8FF49" w14:textId="77777777" w:rsidR="005D2E13" w:rsidRPr="005D2E13" w:rsidRDefault="005D2E13" w:rsidP="005D2E13">
            <w:pPr>
              <w:suppressAutoHyphens/>
              <w:rPr>
                <w:color w:val="00000A"/>
                <w:sz w:val="24"/>
                <w:szCs w:val="24"/>
                <w:lang w:val="lt-LT" w:eastAsia="en-US"/>
              </w:rPr>
            </w:pPr>
            <w:r w:rsidRPr="005D2E13">
              <w:rPr>
                <w:color w:val="000000"/>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7B666F87" w14:textId="77777777" w:rsidR="005D2E13" w:rsidRPr="005D2E13" w:rsidRDefault="005D2E13" w:rsidP="005D2E13">
            <w:pPr>
              <w:suppressAutoHyphens/>
              <w:rPr>
                <w:color w:val="00000A"/>
                <w:sz w:val="24"/>
                <w:szCs w:val="24"/>
                <w:lang w:val="lt-LT" w:eastAsia="en-US"/>
              </w:rPr>
            </w:pPr>
          </w:p>
        </w:tc>
      </w:tr>
      <w:tr w:rsidR="005D2E13" w:rsidRPr="005D2E13" w14:paraId="3AE8A7AB" w14:textId="77777777" w:rsidTr="00620874">
        <w:trPr>
          <w:trHeight w:val="278"/>
        </w:trPr>
        <w:tc>
          <w:tcPr>
            <w:tcW w:w="3193" w:type="dxa"/>
            <w:gridSpan w:val="2"/>
            <w:tcBorders>
              <w:top w:val="single" w:sz="1" w:space="0" w:color="000000"/>
              <w:left w:val="single" w:sz="1" w:space="0" w:color="000000"/>
              <w:bottom w:val="single" w:sz="1" w:space="0" w:color="000000"/>
              <w:right w:val="single" w:sz="1" w:space="0" w:color="000000"/>
            </w:tcBorders>
          </w:tcPr>
          <w:p w14:paraId="399B5503" w14:textId="77777777" w:rsidR="005D2E13" w:rsidRPr="005D2E13" w:rsidRDefault="005D2E13" w:rsidP="005D2E13">
            <w:pPr>
              <w:suppressAutoHyphens/>
              <w:rPr>
                <w:color w:val="00000A"/>
                <w:sz w:val="24"/>
                <w:szCs w:val="24"/>
                <w:lang w:val="lt-LT" w:eastAsia="en-US"/>
              </w:rPr>
            </w:pPr>
            <w:r w:rsidRPr="005D2E13">
              <w:rPr>
                <w:color w:val="000000"/>
                <w:sz w:val="24"/>
                <w:szCs w:val="24"/>
                <w:shd w:val="clear" w:color="auto" w:fill="FFFFFF"/>
                <w:lang w:val="lt-LT" w:eastAsia="en-US"/>
              </w:rPr>
              <w:t>Ekologinis režimas </w:t>
            </w:r>
          </w:p>
        </w:tc>
        <w:tc>
          <w:tcPr>
            <w:tcW w:w="3791" w:type="dxa"/>
            <w:gridSpan w:val="2"/>
            <w:tcBorders>
              <w:top w:val="single" w:sz="1" w:space="0" w:color="000000"/>
              <w:left w:val="single" w:sz="1" w:space="0" w:color="000000"/>
              <w:bottom w:val="single" w:sz="1" w:space="0" w:color="000000"/>
              <w:right w:val="single" w:sz="1" w:space="0" w:color="000000"/>
            </w:tcBorders>
          </w:tcPr>
          <w:p w14:paraId="17193427"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r w:rsidRPr="005D2E13">
              <w:rPr>
                <w:color w:val="000000"/>
                <w:sz w:val="24"/>
                <w:szCs w:val="24"/>
                <w:lang w:val="lt-LT"/>
              </w:rPr>
              <w:t>Būtina</w:t>
            </w:r>
          </w:p>
        </w:tc>
        <w:tc>
          <w:tcPr>
            <w:tcW w:w="3061" w:type="dxa"/>
            <w:gridSpan w:val="2"/>
            <w:tcBorders>
              <w:top w:val="single" w:sz="1" w:space="0" w:color="000000"/>
              <w:left w:val="single" w:sz="1" w:space="0" w:color="000000"/>
              <w:bottom w:val="single" w:sz="1" w:space="0" w:color="000000"/>
              <w:right w:val="single" w:sz="1" w:space="0" w:color="000000"/>
            </w:tcBorders>
          </w:tcPr>
          <w:p w14:paraId="3CF26A66" w14:textId="77777777" w:rsidR="005D2E13" w:rsidRPr="005D2E13" w:rsidRDefault="005D2E13" w:rsidP="005D2E13">
            <w:pPr>
              <w:shd w:val="clear" w:color="auto" w:fill="FFFFFF"/>
              <w:tabs>
                <w:tab w:val="left" w:pos="567"/>
              </w:tabs>
              <w:suppressAutoHyphens/>
              <w:adjustRightInd w:val="0"/>
              <w:snapToGrid w:val="0"/>
              <w:jc w:val="both"/>
              <w:rPr>
                <w:color w:val="00000A"/>
                <w:sz w:val="24"/>
                <w:szCs w:val="24"/>
                <w:lang w:val="lt-LT" w:eastAsia="en-US"/>
              </w:rPr>
            </w:pPr>
          </w:p>
        </w:tc>
      </w:tr>
    </w:tbl>
    <w:p w14:paraId="0A751215" w14:textId="77777777" w:rsidR="005D2E13" w:rsidRPr="005D2E13" w:rsidRDefault="005D2E13" w:rsidP="005D2E13">
      <w:pPr>
        <w:suppressAutoHyphens/>
        <w:jc w:val="both"/>
        <w:rPr>
          <w:b/>
          <w:color w:val="000000"/>
          <w:sz w:val="24"/>
          <w:szCs w:val="24"/>
          <w:lang w:val="lt-LT" w:eastAsia="en-US"/>
        </w:rPr>
      </w:pPr>
    </w:p>
    <w:p w14:paraId="484363A1" w14:textId="77777777" w:rsidR="005D2E13" w:rsidRPr="005D2E13" w:rsidRDefault="005D2E13" w:rsidP="005D2E13">
      <w:pPr>
        <w:tabs>
          <w:tab w:val="left" w:pos="284"/>
        </w:tabs>
        <w:suppressAutoHyphens/>
        <w:ind w:right="333"/>
        <w:contextualSpacing/>
        <w:rPr>
          <w:rFonts w:eastAsia="Calibri"/>
          <w:b/>
          <w:bCs/>
          <w:sz w:val="24"/>
          <w:szCs w:val="24"/>
          <w:lang w:val="lt-LT" w:eastAsia="en-US"/>
        </w:rPr>
      </w:pPr>
    </w:p>
    <w:p w14:paraId="5C51F393" w14:textId="77777777" w:rsidR="005D2E13" w:rsidRPr="005D2E13" w:rsidRDefault="005D2E13" w:rsidP="005D2E13">
      <w:pPr>
        <w:tabs>
          <w:tab w:val="left" w:pos="284"/>
        </w:tabs>
        <w:suppressAutoHyphens/>
        <w:ind w:right="333"/>
        <w:contextualSpacing/>
        <w:jc w:val="center"/>
        <w:rPr>
          <w:rFonts w:eastAsia="Calibri"/>
          <w:b/>
          <w:bCs/>
          <w:sz w:val="24"/>
          <w:szCs w:val="24"/>
          <w:lang w:val="lt-LT" w:eastAsia="en-US"/>
        </w:rPr>
      </w:pPr>
      <w:r w:rsidRPr="005D2E13">
        <w:rPr>
          <w:rFonts w:eastAsia="Calibri"/>
          <w:b/>
          <w:bCs/>
          <w:sz w:val="24"/>
          <w:szCs w:val="24"/>
          <w:lang w:val="lt-LT" w:eastAsia="en-US"/>
        </w:rPr>
        <w:t>PERKAMŲ KONDICIONAVIMO ĮRENGINIŲ SKAIČIUS (APIMTIS), SAVYBĖS</w:t>
      </w:r>
    </w:p>
    <w:p w14:paraId="4EFA314F" w14:textId="77777777" w:rsidR="005D2E13" w:rsidRPr="005D2E13" w:rsidRDefault="005D2E13" w:rsidP="005D2E13">
      <w:pPr>
        <w:tabs>
          <w:tab w:val="left" w:pos="284"/>
        </w:tabs>
        <w:suppressAutoHyphens/>
        <w:ind w:right="333"/>
        <w:contextualSpacing/>
        <w:jc w:val="right"/>
        <w:rPr>
          <w:bCs/>
          <w:color w:val="000000"/>
          <w:sz w:val="24"/>
          <w:szCs w:val="24"/>
          <w:lang w:val="lt-LT"/>
        </w:rPr>
      </w:pPr>
      <w:r w:rsidRPr="005D2E13">
        <w:rPr>
          <w:rFonts w:eastAsia="Calibri"/>
          <w:b/>
          <w:bCs/>
          <w:sz w:val="24"/>
          <w:szCs w:val="24"/>
          <w:lang w:val="lt-LT" w:eastAsia="en-US"/>
        </w:rPr>
        <w:t>5 lentelė</w:t>
      </w:r>
    </w:p>
    <w:tbl>
      <w:tblPr>
        <w:tblW w:w="10060" w:type="dxa"/>
        <w:jc w:val="center"/>
        <w:tblLook w:val="04A0" w:firstRow="1" w:lastRow="0" w:firstColumn="1" w:lastColumn="0" w:noHBand="0" w:noVBand="1"/>
      </w:tblPr>
      <w:tblGrid>
        <w:gridCol w:w="528"/>
        <w:gridCol w:w="1356"/>
        <w:gridCol w:w="1116"/>
        <w:gridCol w:w="985"/>
        <w:gridCol w:w="938"/>
        <w:gridCol w:w="1849"/>
        <w:gridCol w:w="950"/>
        <w:gridCol w:w="2338"/>
      </w:tblGrid>
      <w:tr w:rsidR="005D2E13" w:rsidRPr="005D2E13" w14:paraId="26968923" w14:textId="77777777" w:rsidTr="00620874">
        <w:trPr>
          <w:trHeight w:val="912"/>
          <w:jc w:val="center"/>
        </w:trPr>
        <w:tc>
          <w:tcPr>
            <w:tcW w:w="5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42748B" w14:textId="77777777" w:rsidR="005D2E13" w:rsidRPr="005D2E13" w:rsidRDefault="005D2E13" w:rsidP="005D2E13">
            <w:pPr>
              <w:jc w:val="center"/>
              <w:rPr>
                <w:color w:val="000000"/>
                <w:sz w:val="22"/>
                <w:szCs w:val="22"/>
                <w:lang w:val="lt-LT"/>
              </w:rPr>
            </w:pPr>
            <w:r w:rsidRPr="005D2E13">
              <w:rPr>
                <w:color w:val="000000"/>
                <w:sz w:val="22"/>
                <w:szCs w:val="22"/>
                <w:lang w:val="lt-LT"/>
              </w:rPr>
              <w:t>Eil. Nr.</w:t>
            </w:r>
          </w:p>
        </w:tc>
        <w:tc>
          <w:tcPr>
            <w:tcW w:w="13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7DF852" w14:textId="77777777" w:rsidR="005D2E13" w:rsidRPr="005D2E13" w:rsidRDefault="005D2E13" w:rsidP="005D2E13">
            <w:pPr>
              <w:jc w:val="center"/>
              <w:rPr>
                <w:color w:val="000000"/>
                <w:sz w:val="22"/>
                <w:szCs w:val="22"/>
                <w:lang w:val="lt-LT"/>
              </w:rPr>
            </w:pPr>
            <w:r w:rsidRPr="005D2E13">
              <w:rPr>
                <w:color w:val="000000"/>
                <w:sz w:val="22"/>
                <w:szCs w:val="22"/>
                <w:lang w:val="lt-LT"/>
              </w:rPr>
              <w:t>Adresas, pastato žymėjimas plane</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AC5D7E" w14:textId="77777777" w:rsidR="005D2E13" w:rsidRPr="005D2E13" w:rsidRDefault="005D2E13" w:rsidP="005D2E13">
            <w:pPr>
              <w:jc w:val="center"/>
              <w:rPr>
                <w:color w:val="000000"/>
                <w:sz w:val="22"/>
                <w:szCs w:val="22"/>
                <w:lang w:val="lt-LT"/>
              </w:rPr>
            </w:pPr>
            <w:r w:rsidRPr="005D2E13">
              <w:rPr>
                <w:color w:val="000000"/>
                <w:sz w:val="22"/>
                <w:szCs w:val="22"/>
                <w:lang w:val="lt-LT"/>
              </w:rPr>
              <w:t xml:space="preserve">Patalpų indeksas </w:t>
            </w:r>
          </w:p>
        </w:tc>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8BA6B4" w14:textId="77777777" w:rsidR="005D2E13" w:rsidRPr="005D2E13" w:rsidRDefault="005D2E13" w:rsidP="005D2E13">
            <w:pPr>
              <w:jc w:val="center"/>
              <w:rPr>
                <w:color w:val="000000"/>
                <w:sz w:val="22"/>
                <w:szCs w:val="22"/>
                <w:lang w:val="lt-LT"/>
              </w:rPr>
            </w:pPr>
            <w:r w:rsidRPr="005D2E13">
              <w:rPr>
                <w:color w:val="000000"/>
                <w:sz w:val="22"/>
                <w:szCs w:val="22"/>
                <w:lang w:val="lt-LT"/>
              </w:rPr>
              <w:t>Patalpos plotas m</w:t>
            </w:r>
            <w:r w:rsidRPr="005D2E13">
              <w:rPr>
                <w:color w:val="000000"/>
                <w:sz w:val="22"/>
                <w:szCs w:val="22"/>
                <w:vertAlign w:val="superscript"/>
                <w:lang w:val="lt-LT"/>
              </w:rPr>
              <w:t>2</w:t>
            </w:r>
          </w:p>
        </w:tc>
        <w:tc>
          <w:tcPr>
            <w:tcW w:w="6075" w:type="dxa"/>
            <w:gridSpan w:val="4"/>
            <w:tcBorders>
              <w:top w:val="single" w:sz="4" w:space="0" w:color="auto"/>
              <w:left w:val="nil"/>
              <w:bottom w:val="single" w:sz="4" w:space="0" w:color="auto"/>
              <w:right w:val="single" w:sz="4" w:space="0" w:color="000000"/>
            </w:tcBorders>
            <w:shd w:val="clear" w:color="auto" w:fill="auto"/>
            <w:vAlign w:val="center"/>
            <w:hideMark/>
          </w:tcPr>
          <w:p w14:paraId="5D873203" w14:textId="77777777" w:rsidR="005D2E13" w:rsidRPr="005D2E13" w:rsidRDefault="005D2E13" w:rsidP="005D2E13">
            <w:pPr>
              <w:jc w:val="center"/>
              <w:rPr>
                <w:color w:val="000000"/>
                <w:sz w:val="22"/>
                <w:szCs w:val="22"/>
                <w:lang w:val="lt-LT"/>
              </w:rPr>
            </w:pPr>
            <w:r w:rsidRPr="005D2E13">
              <w:rPr>
                <w:color w:val="000000"/>
                <w:sz w:val="22"/>
                <w:szCs w:val="22"/>
                <w:lang w:val="lt-LT"/>
              </w:rPr>
              <w:t>Kondicionavimo sistema</w:t>
            </w:r>
          </w:p>
        </w:tc>
      </w:tr>
      <w:tr w:rsidR="005D2E13" w:rsidRPr="005D2E13" w14:paraId="3FD55D05" w14:textId="77777777" w:rsidTr="00620874">
        <w:trPr>
          <w:trHeight w:val="1440"/>
          <w:jc w:val="center"/>
        </w:trPr>
        <w:tc>
          <w:tcPr>
            <w:tcW w:w="528" w:type="dxa"/>
            <w:vMerge/>
            <w:tcBorders>
              <w:top w:val="single" w:sz="4" w:space="0" w:color="auto"/>
              <w:left w:val="single" w:sz="4" w:space="0" w:color="auto"/>
              <w:bottom w:val="single" w:sz="4" w:space="0" w:color="auto"/>
              <w:right w:val="single" w:sz="4" w:space="0" w:color="auto"/>
            </w:tcBorders>
            <w:vAlign w:val="center"/>
            <w:hideMark/>
          </w:tcPr>
          <w:p w14:paraId="7817DAB4" w14:textId="77777777" w:rsidR="005D2E13" w:rsidRPr="005D2E13" w:rsidRDefault="005D2E13" w:rsidP="005D2E13">
            <w:pPr>
              <w:rPr>
                <w:color w:val="000000"/>
                <w:sz w:val="22"/>
                <w:szCs w:val="22"/>
                <w:lang w:val="lt-LT"/>
              </w:rPr>
            </w:pPr>
          </w:p>
        </w:tc>
        <w:tc>
          <w:tcPr>
            <w:tcW w:w="1367" w:type="dxa"/>
            <w:vMerge/>
            <w:tcBorders>
              <w:top w:val="single" w:sz="4" w:space="0" w:color="auto"/>
              <w:left w:val="single" w:sz="4" w:space="0" w:color="auto"/>
              <w:bottom w:val="single" w:sz="4" w:space="0" w:color="auto"/>
              <w:right w:val="single" w:sz="4" w:space="0" w:color="auto"/>
            </w:tcBorders>
            <w:vAlign w:val="center"/>
            <w:hideMark/>
          </w:tcPr>
          <w:p w14:paraId="462E272C" w14:textId="77777777" w:rsidR="005D2E13" w:rsidRPr="005D2E13" w:rsidRDefault="005D2E13" w:rsidP="005D2E13">
            <w:pPr>
              <w:rPr>
                <w:color w:val="000000"/>
                <w:sz w:val="22"/>
                <w:szCs w:val="22"/>
                <w:lang w:val="lt-LT"/>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73A19F85" w14:textId="77777777" w:rsidR="005D2E13" w:rsidRPr="005D2E13" w:rsidRDefault="005D2E13" w:rsidP="005D2E13">
            <w:pPr>
              <w:rPr>
                <w:color w:val="000000"/>
                <w:sz w:val="22"/>
                <w:szCs w:val="22"/>
                <w:lang w:val="lt-LT"/>
              </w:rPr>
            </w:pPr>
          </w:p>
        </w:tc>
        <w:tc>
          <w:tcPr>
            <w:tcW w:w="985" w:type="dxa"/>
            <w:vMerge/>
            <w:tcBorders>
              <w:top w:val="single" w:sz="4" w:space="0" w:color="auto"/>
              <w:left w:val="single" w:sz="4" w:space="0" w:color="auto"/>
              <w:bottom w:val="single" w:sz="4" w:space="0" w:color="auto"/>
              <w:right w:val="single" w:sz="4" w:space="0" w:color="auto"/>
            </w:tcBorders>
            <w:vAlign w:val="center"/>
            <w:hideMark/>
          </w:tcPr>
          <w:p w14:paraId="1A7197AC" w14:textId="77777777" w:rsidR="005D2E13" w:rsidRPr="005D2E13" w:rsidRDefault="005D2E13" w:rsidP="005D2E13">
            <w:pPr>
              <w:rPr>
                <w:color w:val="000000"/>
                <w:sz w:val="22"/>
                <w:szCs w:val="22"/>
                <w:lang w:val="lt-LT"/>
              </w:rPr>
            </w:pPr>
          </w:p>
        </w:tc>
        <w:tc>
          <w:tcPr>
            <w:tcW w:w="938" w:type="dxa"/>
            <w:tcBorders>
              <w:top w:val="nil"/>
              <w:left w:val="nil"/>
              <w:bottom w:val="single" w:sz="4" w:space="0" w:color="auto"/>
              <w:right w:val="single" w:sz="4" w:space="0" w:color="auto"/>
            </w:tcBorders>
            <w:shd w:val="clear" w:color="auto" w:fill="auto"/>
            <w:vAlign w:val="center"/>
            <w:hideMark/>
          </w:tcPr>
          <w:p w14:paraId="12D459C2" w14:textId="77777777" w:rsidR="005D2E13" w:rsidRPr="005D2E13" w:rsidRDefault="005D2E13" w:rsidP="005D2E13">
            <w:pPr>
              <w:jc w:val="center"/>
              <w:rPr>
                <w:color w:val="000000"/>
                <w:sz w:val="22"/>
                <w:szCs w:val="22"/>
                <w:lang w:val="lt-LT"/>
              </w:rPr>
            </w:pPr>
            <w:r w:rsidRPr="005D2E13">
              <w:rPr>
                <w:color w:val="000000"/>
                <w:sz w:val="22"/>
                <w:szCs w:val="22"/>
                <w:lang w:val="lt-LT"/>
              </w:rPr>
              <w:t>Vidiniai blokai</w:t>
            </w:r>
          </w:p>
        </w:tc>
        <w:tc>
          <w:tcPr>
            <w:tcW w:w="1849" w:type="dxa"/>
            <w:tcBorders>
              <w:top w:val="nil"/>
              <w:left w:val="nil"/>
              <w:bottom w:val="single" w:sz="4" w:space="0" w:color="auto"/>
              <w:right w:val="single" w:sz="4" w:space="0" w:color="auto"/>
            </w:tcBorders>
            <w:shd w:val="clear" w:color="auto" w:fill="auto"/>
            <w:vAlign w:val="center"/>
            <w:hideMark/>
          </w:tcPr>
          <w:p w14:paraId="77842AC2" w14:textId="77777777" w:rsidR="005D2E13" w:rsidRPr="005D2E13" w:rsidRDefault="005D2E13" w:rsidP="005D2E13">
            <w:pPr>
              <w:jc w:val="center"/>
              <w:rPr>
                <w:color w:val="000000"/>
                <w:sz w:val="22"/>
                <w:szCs w:val="22"/>
                <w:lang w:val="lt-LT"/>
              </w:rPr>
            </w:pPr>
            <w:r w:rsidRPr="005D2E13">
              <w:rPr>
                <w:color w:val="000000"/>
                <w:sz w:val="22"/>
                <w:szCs w:val="22"/>
                <w:lang w:val="lt-LT"/>
              </w:rPr>
              <w:t>Rekomenduojama vidinio bloko galia kW</w:t>
            </w:r>
          </w:p>
        </w:tc>
        <w:tc>
          <w:tcPr>
            <w:tcW w:w="950" w:type="dxa"/>
            <w:tcBorders>
              <w:top w:val="nil"/>
              <w:left w:val="nil"/>
              <w:bottom w:val="single" w:sz="4" w:space="0" w:color="auto"/>
              <w:right w:val="single" w:sz="4" w:space="0" w:color="auto"/>
            </w:tcBorders>
            <w:shd w:val="clear" w:color="auto" w:fill="auto"/>
            <w:vAlign w:val="center"/>
            <w:hideMark/>
          </w:tcPr>
          <w:p w14:paraId="24695907" w14:textId="77777777" w:rsidR="005D2E13" w:rsidRPr="005D2E13" w:rsidRDefault="005D2E13" w:rsidP="005D2E13">
            <w:pPr>
              <w:jc w:val="center"/>
              <w:rPr>
                <w:color w:val="000000"/>
                <w:sz w:val="22"/>
                <w:szCs w:val="22"/>
                <w:lang w:val="lt-LT"/>
              </w:rPr>
            </w:pPr>
            <w:r w:rsidRPr="005D2E13">
              <w:rPr>
                <w:color w:val="000000"/>
                <w:sz w:val="22"/>
                <w:szCs w:val="22"/>
                <w:lang w:val="lt-LT"/>
              </w:rPr>
              <w:t>Išoriniai blokai</w:t>
            </w:r>
          </w:p>
        </w:tc>
        <w:tc>
          <w:tcPr>
            <w:tcW w:w="2338" w:type="dxa"/>
            <w:tcBorders>
              <w:top w:val="nil"/>
              <w:left w:val="nil"/>
              <w:bottom w:val="single" w:sz="4" w:space="0" w:color="auto"/>
              <w:right w:val="single" w:sz="4" w:space="0" w:color="auto"/>
            </w:tcBorders>
            <w:shd w:val="clear" w:color="auto" w:fill="auto"/>
            <w:vAlign w:val="bottom"/>
            <w:hideMark/>
          </w:tcPr>
          <w:p w14:paraId="78892174" w14:textId="77777777" w:rsidR="005D2E13" w:rsidRPr="005D2E13" w:rsidRDefault="005D2E13" w:rsidP="005D2E13">
            <w:pPr>
              <w:jc w:val="center"/>
              <w:rPr>
                <w:color w:val="000000"/>
                <w:sz w:val="22"/>
                <w:szCs w:val="22"/>
                <w:lang w:val="lt-LT"/>
              </w:rPr>
            </w:pPr>
            <w:r w:rsidRPr="005D2E13">
              <w:rPr>
                <w:color w:val="000000"/>
                <w:sz w:val="22"/>
                <w:szCs w:val="22"/>
                <w:lang w:val="lt-LT"/>
              </w:rPr>
              <w:t>Rekomenduojama išorinio bloko galia kW</w:t>
            </w:r>
          </w:p>
        </w:tc>
      </w:tr>
      <w:tr w:rsidR="005D2E13" w:rsidRPr="005D2E13" w14:paraId="23A42320"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75E68A6" w14:textId="77777777" w:rsidR="005D2E13" w:rsidRPr="005D2E13" w:rsidRDefault="005D2E13" w:rsidP="005D2E13">
            <w:pPr>
              <w:jc w:val="center"/>
              <w:rPr>
                <w:color w:val="000000"/>
                <w:sz w:val="22"/>
                <w:szCs w:val="22"/>
                <w:lang w:val="lt-LT"/>
              </w:rPr>
            </w:pPr>
            <w:r w:rsidRPr="005D2E13">
              <w:rPr>
                <w:color w:val="000000"/>
                <w:sz w:val="22"/>
                <w:szCs w:val="22"/>
                <w:lang w:val="lt-LT"/>
              </w:rPr>
              <w:t>1</w:t>
            </w:r>
          </w:p>
        </w:tc>
        <w:tc>
          <w:tcPr>
            <w:tcW w:w="1367" w:type="dxa"/>
            <w:vMerge w:val="restart"/>
            <w:tcBorders>
              <w:top w:val="nil"/>
              <w:left w:val="single" w:sz="4" w:space="0" w:color="auto"/>
              <w:bottom w:val="single" w:sz="4" w:space="0" w:color="auto"/>
              <w:right w:val="single" w:sz="4" w:space="0" w:color="auto"/>
            </w:tcBorders>
            <w:shd w:val="clear" w:color="auto" w:fill="auto"/>
            <w:hideMark/>
          </w:tcPr>
          <w:p w14:paraId="7BE18E5B" w14:textId="77777777" w:rsidR="005D2E13" w:rsidRPr="005D2E13" w:rsidRDefault="005D2E13" w:rsidP="005D2E13">
            <w:pPr>
              <w:jc w:val="center"/>
              <w:rPr>
                <w:color w:val="000000"/>
                <w:sz w:val="22"/>
                <w:szCs w:val="22"/>
                <w:lang w:val="lt-LT"/>
              </w:rPr>
            </w:pPr>
            <w:r w:rsidRPr="005D2E13">
              <w:rPr>
                <w:color w:val="000000"/>
                <w:sz w:val="22"/>
                <w:szCs w:val="22"/>
                <w:lang w:val="lt-LT"/>
              </w:rPr>
              <w:t>Totorių g. 25, 1B3/p (jungtis)</w:t>
            </w:r>
          </w:p>
        </w:tc>
        <w:tc>
          <w:tcPr>
            <w:tcW w:w="1105" w:type="dxa"/>
            <w:tcBorders>
              <w:top w:val="nil"/>
              <w:left w:val="nil"/>
              <w:bottom w:val="single" w:sz="4" w:space="0" w:color="auto"/>
              <w:right w:val="single" w:sz="4" w:space="0" w:color="auto"/>
            </w:tcBorders>
            <w:shd w:val="clear" w:color="auto" w:fill="auto"/>
            <w:noWrap/>
            <w:hideMark/>
          </w:tcPr>
          <w:p w14:paraId="171F2230" w14:textId="77777777" w:rsidR="005D2E13" w:rsidRPr="005D2E13" w:rsidRDefault="005D2E13" w:rsidP="005D2E13">
            <w:pPr>
              <w:jc w:val="center"/>
              <w:rPr>
                <w:color w:val="000000"/>
                <w:sz w:val="22"/>
                <w:szCs w:val="22"/>
                <w:lang w:val="lt-LT"/>
              </w:rPr>
            </w:pPr>
            <w:r w:rsidRPr="005D2E13">
              <w:rPr>
                <w:color w:val="000000"/>
                <w:sz w:val="22"/>
                <w:szCs w:val="22"/>
                <w:lang w:val="lt-LT"/>
              </w:rPr>
              <w:t>3-25 (J302)</w:t>
            </w:r>
          </w:p>
        </w:tc>
        <w:tc>
          <w:tcPr>
            <w:tcW w:w="985" w:type="dxa"/>
            <w:tcBorders>
              <w:top w:val="nil"/>
              <w:left w:val="nil"/>
              <w:bottom w:val="single" w:sz="4" w:space="0" w:color="auto"/>
              <w:right w:val="single" w:sz="4" w:space="0" w:color="auto"/>
            </w:tcBorders>
            <w:shd w:val="clear" w:color="auto" w:fill="auto"/>
            <w:noWrap/>
            <w:hideMark/>
          </w:tcPr>
          <w:p w14:paraId="206F38EC" w14:textId="77777777" w:rsidR="005D2E13" w:rsidRPr="005D2E13" w:rsidRDefault="005D2E13" w:rsidP="005D2E13">
            <w:pPr>
              <w:jc w:val="center"/>
              <w:rPr>
                <w:color w:val="000000"/>
                <w:sz w:val="22"/>
                <w:szCs w:val="22"/>
                <w:lang w:val="lt-LT"/>
              </w:rPr>
            </w:pPr>
            <w:r w:rsidRPr="005D2E13">
              <w:rPr>
                <w:color w:val="000000"/>
                <w:sz w:val="22"/>
                <w:szCs w:val="22"/>
                <w:lang w:val="lt-LT"/>
              </w:rPr>
              <w:t>11</w:t>
            </w:r>
          </w:p>
        </w:tc>
        <w:tc>
          <w:tcPr>
            <w:tcW w:w="938" w:type="dxa"/>
            <w:tcBorders>
              <w:top w:val="nil"/>
              <w:left w:val="nil"/>
              <w:bottom w:val="single" w:sz="4" w:space="0" w:color="auto"/>
              <w:right w:val="single" w:sz="4" w:space="0" w:color="auto"/>
            </w:tcBorders>
            <w:shd w:val="clear" w:color="auto" w:fill="auto"/>
            <w:noWrap/>
            <w:hideMark/>
          </w:tcPr>
          <w:p w14:paraId="65E77306" w14:textId="77777777" w:rsidR="005D2E13" w:rsidRPr="005D2E13" w:rsidRDefault="005D2E13" w:rsidP="005D2E13">
            <w:pPr>
              <w:jc w:val="center"/>
              <w:rPr>
                <w:color w:val="000000"/>
                <w:sz w:val="22"/>
                <w:szCs w:val="22"/>
                <w:lang w:val="lt-LT"/>
              </w:rPr>
            </w:pPr>
            <w:r w:rsidRPr="005D2E13">
              <w:rPr>
                <w:color w:val="000000"/>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7B349D58" w14:textId="77777777" w:rsidR="005D2E13" w:rsidRPr="005D2E13" w:rsidRDefault="005D2E13" w:rsidP="005D2E13">
            <w:pPr>
              <w:jc w:val="center"/>
              <w:rPr>
                <w:color w:val="000000"/>
                <w:sz w:val="22"/>
                <w:szCs w:val="22"/>
                <w:lang w:val="lt-LT"/>
              </w:rPr>
            </w:pPr>
            <w:r w:rsidRPr="005D2E13">
              <w:rPr>
                <w:color w:val="000000"/>
                <w:sz w:val="22"/>
                <w:szCs w:val="22"/>
                <w:lang w:val="lt-LT"/>
              </w:rPr>
              <w:t>2,0</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C8535F3" w14:textId="77777777" w:rsidR="005D2E13" w:rsidRPr="005D2E13" w:rsidRDefault="005D2E13" w:rsidP="005D2E13">
            <w:pPr>
              <w:jc w:val="center"/>
              <w:rPr>
                <w:color w:val="000000"/>
                <w:sz w:val="22"/>
                <w:szCs w:val="22"/>
                <w:lang w:val="lt-LT"/>
              </w:rPr>
            </w:pPr>
            <w:r w:rsidRPr="005D2E13">
              <w:rPr>
                <w:color w:val="000000"/>
                <w:sz w:val="22"/>
                <w:szCs w:val="22"/>
                <w:lang w:val="lt-LT"/>
              </w:rPr>
              <w:t>1</w:t>
            </w:r>
          </w:p>
        </w:tc>
        <w:tc>
          <w:tcPr>
            <w:tcW w:w="2338" w:type="dxa"/>
            <w:vMerge w:val="restart"/>
            <w:tcBorders>
              <w:top w:val="nil"/>
              <w:left w:val="single" w:sz="4" w:space="0" w:color="auto"/>
              <w:bottom w:val="single" w:sz="4" w:space="0" w:color="000000"/>
              <w:right w:val="single" w:sz="4" w:space="0" w:color="auto"/>
            </w:tcBorders>
            <w:shd w:val="clear" w:color="auto" w:fill="auto"/>
            <w:vAlign w:val="center"/>
            <w:hideMark/>
          </w:tcPr>
          <w:p w14:paraId="0D738438" w14:textId="77777777" w:rsidR="005D2E13" w:rsidRPr="005D2E13" w:rsidRDefault="005D2E13" w:rsidP="005D2E13">
            <w:pPr>
              <w:jc w:val="center"/>
              <w:rPr>
                <w:color w:val="000000"/>
                <w:sz w:val="22"/>
                <w:szCs w:val="22"/>
                <w:lang w:val="lt-LT"/>
              </w:rPr>
            </w:pPr>
            <w:r w:rsidRPr="005D2E13">
              <w:rPr>
                <w:color w:val="000000"/>
                <w:sz w:val="22"/>
                <w:szCs w:val="22"/>
                <w:lang w:val="lt-LT"/>
              </w:rPr>
              <w:t>8,0</w:t>
            </w:r>
          </w:p>
        </w:tc>
      </w:tr>
      <w:tr w:rsidR="005D2E13" w:rsidRPr="005D2E13" w14:paraId="2DCB11F1"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AE440BD" w14:textId="77777777" w:rsidR="005D2E13" w:rsidRPr="005D2E13" w:rsidRDefault="005D2E13" w:rsidP="005D2E13">
            <w:pPr>
              <w:jc w:val="center"/>
              <w:rPr>
                <w:color w:val="000000"/>
                <w:sz w:val="22"/>
                <w:szCs w:val="22"/>
                <w:lang w:val="lt-LT"/>
              </w:rPr>
            </w:pPr>
            <w:r w:rsidRPr="005D2E13">
              <w:rPr>
                <w:color w:val="000000"/>
                <w:sz w:val="22"/>
                <w:szCs w:val="22"/>
                <w:lang w:val="lt-LT"/>
              </w:rPr>
              <w:t>2</w:t>
            </w:r>
          </w:p>
        </w:tc>
        <w:tc>
          <w:tcPr>
            <w:tcW w:w="1367" w:type="dxa"/>
            <w:vMerge/>
            <w:tcBorders>
              <w:top w:val="nil"/>
              <w:left w:val="single" w:sz="4" w:space="0" w:color="auto"/>
              <w:bottom w:val="single" w:sz="4" w:space="0" w:color="auto"/>
              <w:right w:val="single" w:sz="4" w:space="0" w:color="auto"/>
            </w:tcBorders>
            <w:vAlign w:val="center"/>
            <w:hideMark/>
          </w:tcPr>
          <w:p w14:paraId="519482C1" w14:textId="77777777" w:rsidR="005D2E13" w:rsidRPr="005D2E13" w:rsidRDefault="005D2E13" w:rsidP="005D2E13">
            <w:pPr>
              <w:rPr>
                <w:color w:val="000000"/>
                <w:sz w:val="22"/>
                <w:szCs w:val="22"/>
                <w:lang w:val="lt-LT"/>
              </w:rPr>
            </w:pPr>
          </w:p>
        </w:tc>
        <w:tc>
          <w:tcPr>
            <w:tcW w:w="1105" w:type="dxa"/>
            <w:tcBorders>
              <w:top w:val="nil"/>
              <w:left w:val="nil"/>
              <w:bottom w:val="single" w:sz="4" w:space="0" w:color="auto"/>
              <w:right w:val="single" w:sz="4" w:space="0" w:color="auto"/>
            </w:tcBorders>
            <w:shd w:val="clear" w:color="auto" w:fill="auto"/>
            <w:noWrap/>
            <w:hideMark/>
          </w:tcPr>
          <w:p w14:paraId="4968F5C3" w14:textId="77777777" w:rsidR="005D2E13" w:rsidRPr="005D2E13" w:rsidRDefault="005D2E13" w:rsidP="005D2E13">
            <w:pPr>
              <w:jc w:val="center"/>
              <w:rPr>
                <w:color w:val="000000"/>
                <w:sz w:val="22"/>
                <w:szCs w:val="22"/>
                <w:lang w:val="lt-LT"/>
              </w:rPr>
            </w:pPr>
            <w:r w:rsidRPr="005D2E13">
              <w:rPr>
                <w:color w:val="000000"/>
                <w:sz w:val="22"/>
                <w:szCs w:val="22"/>
                <w:lang w:val="lt-LT"/>
              </w:rPr>
              <w:t>3-26 (J304)</w:t>
            </w:r>
          </w:p>
        </w:tc>
        <w:tc>
          <w:tcPr>
            <w:tcW w:w="985" w:type="dxa"/>
            <w:tcBorders>
              <w:top w:val="nil"/>
              <w:left w:val="nil"/>
              <w:bottom w:val="single" w:sz="4" w:space="0" w:color="auto"/>
              <w:right w:val="single" w:sz="4" w:space="0" w:color="auto"/>
            </w:tcBorders>
            <w:shd w:val="clear" w:color="auto" w:fill="auto"/>
            <w:noWrap/>
            <w:hideMark/>
          </w:tcPr>
          <w:p w14:paraId="5AA916E6" w14:textId="77777777" w:rsidR="005D2E13" w:rsidRPr="005D2E13" w:rsidRDefault="005D2E13" w:rsidP="005D2E13">
            <w:pPr>
              <w:jc w:val="center"/>
              <w:rPr>
                <w:color w:val="000000"/>
                <w:sz w:val="22"/>
                <w:szCs w:val="22"/>
                <w:lang w:val="lt-LT"/>
              </w:rPr>
            </w:pPr>
            <w:r w:rsidRPr="005D2E13">
              <w:rPr>
                <w:color w:val="000000"/>
                <w:sz w:val="22"/>
                <w:szCs w:val="22"/>
                <w:lang w:val="lt-LT"/>
              </w:rPr>
              <w:t>11</w:t>
            </w:r>
          </w:p>
        </w:tc>
        <w:tc>
          <w:tcPr>
            <w:tcW w:w="938" w:type="dxa"/>
            <w:tcBorders>
              <w:top w:val="nil"/>
              <w:left w:val="nil"/>
              <w:bottom w:val="single" w:sz="4" w:space="0" w:color="auto"/>
              <w:right w:val="single" w:sz="4" w:space="0" w:color="auto"/>
            </w:tcBorders>
            <w:shd w:val="clear" w:color="auto" w:fill="auto"/>
            <w:noWrap/>
            <w:hideMark/>
          </w:tcPr>
          <w:p w14:paraId="23E06653" w14:textId="77777777" w:rsidR="005D2E13" w:rsidRPr="005D2E13" w:rsidRDefault="005D2E13" w:rsidP="005D2E13">
            <w:pPr>
              <w:jc w:val="center"/>
              <w:rPr>
                <w:color w:val="000000"/>
                <w:sz w:val="22"/>
                <w:szCs w:val="22"/>
                <w:lang w:val="lt-LT"/>
              </w:rPr>
            </w:pPr>
            <w:r w:rsidRPr="005D2E13">
              <w:rPr>
                <w:color w:val="000000"/>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72C23FC9" w14:textId="77777777" w:rsidR="005D2E13" w:rsidRPr="005D2E13" w:rsidRDefault="005D2E13" w:rsidP="005D2E13">
            <w:pPr>
              <w:jc w:val="center"/>
              <w:rPr>
                <w:color w:val="000000"/>
                <w:sz w:val="22"/>
                <w:szCs w:val="22"/>
                <w:lang w:val="lt-LT"/>
              </w:rPr>
            </w:pPr>
            <w:r w:rsidRPr="005D2E13">
              <w:rPr>
                <w:color w:val="000000"/>
                <w:sz w:val="22"/>
                <w:szCs w:val="22"/>
                <w:lang w:val="lt-LT"/>
              </w:rPr>
              <w:t>2,0</w:t>
            </w:r>
          </w:p>
        </w:tc>
        <w:tc>
          <w:tcPr>
            <w:tcW w:w="950" w:type="dxa"/>
            <w:vMerge/>
            <w:tcBorders>
              <w:top w:val="nil"/>
              <w:left w:val="single" w:sz="4" w:space="0" w:color="auto"/>
              <w:bottom w:val="single" w:sz="4" w:space="0" w:color="auto"/>
              <w:right w:val="single" w:sz="4" w:space="0" w:color="auto"/>
            </w:tcBorders>
            <w:vAlign w:val="center"/>
            <w:hideMark/>
          </w:tcPr>
          <w:p w14:paraId="211606B8" w14:textId="77777777" w:rsidR="005D2E13" w:rsidRPr="005D2E13" w:rsidRDefault="005D2E13" w:rsidP="005D2E13">
            <w:pPr>
              <w:rPr>
                <w:color w:val="000000"/>
                <w:sz w:val="22"/>
                <w:szCs w:val="22"/>
                <w:lang w:val="lt-LT"/>
              </w:rPr>
            </w:pPr>
          </w:p>
        </w:tc>
        <w:tc>
          <w:tcPr>
            <w:tcW w:w="2338" w:type="dxa"/>
            <w:vMerge/>
            <w:tcBorders>
              <w:top w:val="nil"/>
              <w:left w:val="single" w:sz="4" w:space="0" w:color="auto"/>
              <w:bottom w:val="single" w:sz="4" w:space="0" w:color="000000"/>
              <w:right w:val="single" w:sz="4" w:space="0" w:color="auto"/>
            </w:tcBorders>
            <w:vAlign w:val="center"/>
            <w:hideMark/>
          </w:tcPr>
          <w:p w14:paraId="650C8EB1" w14:textId="77777777" w:rsidR="005D2E13" w:rsidRPr="005D2E13" w:rsidRDefault="005D2E13" w:rsidP="005D2E13">
            <w:pPr>
              <w:rPr>
                <w:color w:val="000000"/>
                <w:sz w:val="22"/>
                <w:szCs w:val="22"/>
                <w:lang w:val="lt-LT"/>
              </w:rPr>
            </w:pPr>
          </w:p>
        </w:tc>
      </w:tr>
      <w:tr w:rsidR="005D2E13" w:rsidRPr="005D2E13" w14:paraId="39BF88D6"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27C04C5" w14:textId="77777777" w:rsidR="005D2E13" w:rsidRPr="005D2E13" w:rsidRDefault="005D2E13" w:rsidP="005D2E13">
            <w:pPr>
              <w:jc w:val="center"/>
              <w:rPr>
                <w:color w:val="000000"/>
                <w:sz w:val="22"/>
                <w:szCs w:val="22"/>
                <w:lang w:val="lt-LT"/>
              </w:rPr>
            </w:pPr>
            <w:r w:rsidRPr="005D2E13">
              <w:rPr>
                <w:color w:val="000000"/>
                <w:sz w:val="22"/>
                <w:szCs w:val="22"/>
                <w:lang w:val="lt-LT"/>
              </w:rPr>
              <w:t>3</w:t>
            </w:r>
          </w:p>
        </w:tc>
        <w:tc>
          <w:tcPr>
            <w:tcW w:w="1367" w:type="dxa"/>
            <w:vMerge/>
            <w:tcBorders>
              <w:top w:val="nil"/>
              <w:left w:val="single" w:sz="4" w:space="0" w:color="auto"/>
              <w:bottom w:val="single" w:sz="4" w:space="0" w:color="auto"/>
              <w:right w:val="single" w:sz="4" w:space="0" w:color="auto"/>
            </w:tcBorders>
            <w:vAlign w:val="center"/>
            <w:hideMark/>
          </w:tcPr>
          <w:p w14:paraId="4ACFD893" w14:textId="77777777" w:rsidR="005D2E13" w:rsidRPr="005D2E13" w:rsidRDefault="005D2E13" w:rsidP="005D2E13">
            <w:pPr>
              <w:rPr>
                <w:color w:val="000000"/>
                <w:sz w:val="22"/>
                <w:szCs w:val="22"/>
                <w:lang w:val="lt-LT"/>
              </w:rPr>
            </w:pPr>
          </w:p>
        </w:tc>
        <w:tc>
          <w:tcPr>
            <w:tcW w:w="1105" w:type="dxa"/>
            <w:tcBorders>
              <w:top w:val="nil"/>
              <w:left w:val="nil"/>
              <w:bottom w:val="single" w:sz="4" w:space="0" w:color="auto"/>
              <w:right w:val="single" w:sz="4" w:space="0" w:color="auto"/>
            </w:tcBorders>
            <w:shd w:val="clear" w:color="auto" w:fill="auto"/>
            <w:noWrap/>
            <w:hideMark/>
          </w:tcPr>
          <w:p w14:paraId="22B46588" w14:textId="77777777" w:rsidR="005D2E13" w:rsidRPr="005D2E13" w:rsidRDefault="005D2E13" w:rsidP="005D2E13">
            <w:pPr>
              <w:jc w:val="center"/>
              <w:rPr>
                <w:color w:val="000000"/>
                <w:sz w:val="22"/>
                <w:szCs w:val="22"/>
                <w:lang w:val="lt-LT"/>
              </w:rPr>
            </w:pPr>
            <w:r w:rsidRPr="005D2E13">
              <w:rPr>
                <w:color w:val="000000"/>
                <w:sz w:val="22"/>
                <w:szCs w:val="22"/>
                <w:lang w:val="lt-LT"/>
              </w:rPr>
              <w:t>3-27 (J306)</w:t>
            </w:r>
          </w:p>
        </w:tc>
        <w:tc>
          <w:tcPr>
            <w:tcW w:w="985" w:type="dxa"/>
            <w:tcBorders>
              <w:top w:val="nil"/>
              <w:left w:val="nil"/>
              <w:bottom w:val="single" w:sz="4" w:space="0" w:color="auto"/>
              <w:right w:val="single" w:sz="4" w:space="0" w:color="auto"/>
            </w:tcBorders>
            <w:shd w:val="clear" w:color="auto" w:fill="auto"/>
            <w:noWrap/>
            <w:hideMark/>
          </w:tcPr>
          <w:p w14:paraId="7DA7DBFB" w14:textId="77777777" w:rsidR="005D2E13" w:rsidRPr="005D2E13" w:rsidRDefault="005D2E13" w:rsidP="005D2E13">
            <w:pPr>
              <w:jc w:val="center"/>
              <w:rPr>
                <w:color w:val="000000"/>
                <w:sz w:val="22"/>
                <w:szCs w:val="22"/>
                <w:lang w:val="lt-LT"/>
              </w:rPr>
            </w:pPr>
            <w:r w:rsidRPr="005D2E13">
              <w:rPr>
                <w:color w:val="000000"/>
                <w:sz w:val="22"/>
                <w:szCs w:val="22"/>
                <w:lang w:val="lt-LT"/>
              </w:rPr>
              <w:t>11</w:t>
            </w:r>
          </w:p>
        </w:tc>
        <w:tc>
          <w:tcPr>
            <w:tcW w:w="938" w:type="dxa"/>
            <w:tcBorders>
              <w:top w:val="nil"/>
              <w:left w:val="nil"/>
              <w:bottom w:val="single" w:sz="4" w:space="0" w:color="auto"/>
              <w:right w:val="single" w:sz="4" w:space="0" w:color="auto"/>
            </w:tcBorders>
            <w:shd w:val="clear" w:color="auto" w:fill="auto"/>
            <w:noWrap/>
            <w:hideMark/>
          </w:tcPr>
          <w:p w14:paraId="2BAF3AA0" w14:textId="77777777" w:rsidR="005D2E13" w:rsidRPr="005D2E13" w:rsidRDefault="005D2E13" w:rsidP="005D2E13">
            <w:pPr>
              <w:jc w:val="center"/>
              <w:rPr>
                <w:color w:val="000000"/>
                <w:sz w:val="22"/>
                <w:szCs w:val="22"/>
                <w:lang w:val="lt-LT"/>
              </w:rPr>
            </w:pPr>
            <w:r w:rsidRPr="005D2E13">
              <w:rPr>
                <w:color w:val="000000"/>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7C68CB23" w14:textId="77777777" w:rsidR="005D2E13" w:rsidRPr="005D2E13" w:rsidRDefault="005D2E13" w:rsidP="005D2E13">
            <w:pPr>
              <w:jc w:val="center"/>
              <w:rPr>
                <w:color w:val="000000"/>
                <w:sz w:val="22"/>
                <w:szCs w:val="22"/>
                <w:lang w:val="lt-LT"/>
              </w:rPr>
            </w:pPr>
            <w:r w:rsidRPr="005D2E13">
              <w:rPr>
                <w:color w:val="000000"/>
                <w:sz w:val="22"/>
                <w:szCs w:val="22"/>
                <w:lang w:val="lt-LT"/>
              </w:rPr>
              <w:t>2,0</w:t>
            </w:r>
          </w:p>
        </w:tc>
        <w:tc>
          <w:tcPr>
            <w:tcW w:w="950" w:type="dxa"/>
            <w:vMerge/>
            <w:tcBorders>
              <w:top w:val="nil"/>
              <w:left w:val="single" w:sz="4" w:space="0" w:color="auto"/>
              <w:bottom w:val="single" w:sz="4" w:space="0" w:color="auto"/>
              <w:right w:val="single" w:sz="4" w:space="0" w:color="auto"/>
            </w:tcBorders>
            <w:vAlign w:val="center"/>
            <w:hideMark/>
          </w:tcPr>
          <w:p w14:paraId="5B45F4B3" w14:textId="77777777" w:rsidR="005D2E13" w:rsidRPr="005D2E13" w:rsidRDefault="005D2E13" w:rsidP="005D2E13">
            <w:pPr>
              <w:rPr>
                <w:color w:val="000000"/>
                <w:sz w:val="22"/>
                <w:szCs w:val="22"/>
                <w:lang w:val="lt-LT"/>
              </w:rPr>
            </w:pPr>
          </w:p>
        </w:tc>
        <w:tc>
          <w:tcPr>
            <w:tcW w:w="2338" w:type="dxa"/>
            <w:vMerge/>
            <w:tcBorders>
              <w:top w:val="nil"/>
              <w:left w:val="single" w:sz="4" w:space="0" w:color="auto"/>
              <w:bottom w:val="single" w:sz="4" w:space="0" w:color="000000"/>
              <w:right w:val="single" w:sz="4" w:space="0" w:color="auto"/>
            </w:tcBorders>
            <w:vAlign w:val="center"/>
            <w:hideMark/>
          </w:tcPr>
          <w:p w14:paraId="25C961F4" w14:textId="77777777" w:rsidR="005D2E13" w:rsidRPr="005D2E13" w:rsidRDefault="005D2E13" w:rsidP="005D2E13">
            <w:pPr>
              <w:rPr>
                <w:color w:val="000000"/>
                <w:sz w:val="22"/>
                <w:szCs w:val="22"/>
                <w:lang w:val="lt-LT"/>
              </w:rPr>
            </w:pPr>
          </w:p>
        </w:tc>
      </w:tr>
      <w:tr w:rsidR="005D2E13" w:rsidRPr="005D2E13" w14:paraId="561F912C"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03F14041" w14:textId="77777777" w:rsidR="005D2E13" w:rsidRPr="005D2E13" w:rsidRDefault="005D2E13" w:rsidP="005D2E13">
            <w:pPr>
              <w:jc w:val="center"/>
              <w:rPr>
                <w:color w:val="000000"/>
                <w:sz w:val="22"/>
                <w:szCs w:val="22"/>
                <w:lang w:val="lt-LT"/>
              </w:rPr>
            </w:pPr>
            <w:r w:rsidRPr="005D2E13">
              <w:rPr>
                <w:color w:val="000000"/>
                <w:sz w:val="22"/>
                <w:szCs w:val="22"/>
                <w:lang w:val="lt-LT"/>
              </w:rPr>
              <w:t>4</w:t>
            </w:r>
          </w:p>
        </w:tc>
        <w:tc>
          <w:tcPr>
            <w:tcW w:w="1367" w:type="dxa"/>
            <w:vMerge/>
            <w:tcBorders>
              <w:top w:val="nil"/>
              <w:left w:val="single" w:sz="4" w:space="0" w:color="auto"/>
              <w:bottom w:val="single" w:sz="4" w:space="0" w:color="auto"/>
              <w:right w:val="single" w:sz="4" w:space="0" w:color="auto"/>
            </w:tcBorders>
            <w:vAlign w:val="center"/>
            <w:hideMark/>
          </w:tcPr>
          <w:p w14:paraId="593AAE2A" w14:textId="77777777" w:rsidR="005D2E13" w:rsidRPr="005D2E13" w:rsidRDefault="005D2E13" w:rsidP="005D2E13">
            <w:pPr>
              <w:rPr>
                <w:color w:val="000000"/>
                <w:sz w:val="22"/>
                <w:szCs w:val="22"/>
                <w:lang w:val="lt-LT"/>
              </w:rPr>
            </w:pPr>
          </w:p>
        </w:tc>
        <w:tc>
          <w:tcPr>
            <w:tcW w:w="1105" w:type="dxa"/>
            <w:tcBorders>
              <w:top w:val="nil"/>
              <w:left w:val="nil"/>
              <w:bottom w:val="single" w:sz="4" w:space="0" w:color="auto"/>
              <w:right w:val="single" w:sz="4" w:space="0" w:color="auto"/>
            </w:tcBorders>
            <w:shd w:val="clear" w:color="auto" w:fill="auto"/>
            <w:noWrap/>
            <w:hideMark/>
          </w:tcPr>
          <w:p w14:paraId="3B387612" w14:textId="77777777" w:rsidR="005D2E13" w:rsidRPr="005D2E13" w:rsidRDefault="005D2E13" w:rsidP="005D2E13">
            <w:pPr>
              <w:jc w:val="center"/>
              <w:rPr>
                <w:color w:val="000000"/>
                <w:sz w:val="22"/>
                <w:szCs w:val="22"/>
                <w:lang w:val="lt-LT"/>
              </w:rPr>
            </w:pPr>
            <w:r w:rsidRPr="005D2E13">
              <w:rPr>
                <w:color w:val="000000"/>
                <w:sz w:val="22"/>
                <w:szCs w:val="22"/>
                <w:lang w:val="lt-LT"/>
              </w:rPr>
              <w:t>3-28 (J308)</w:t>
            </w:r>
          </w:p>
        </w:tc>
        <w:tc>
          <w:tcPr>
            <w:tcW w:w="985" w:type="dxa"/>
            <w:tcBorders>
              <w:top w:val="nil"/>
              <w:left w:val="nil"/>
              <w:bottom w:val="single" w:sz="4" w:space="0" w:color="auto"/>
              <w:right w:val="single" w:sz="4" w:space="0" w:color="auto"/>
            </w:tcBorders>
            <w:shd w:val="clear" w:color="auto" w:fill="auto"/>
            <w:noWrap/>
            <w:hideMark/>
          </w:tcPr>
          <w:p w14:paraId="00167133" w14:textId="77777777" w:rsidR="005D2E13" w:rsidRPr="005D2E13" w:rsidRDefault="005D2E13" w:rsidP="005D2E13">
            <w:pPr>
              <w:jc w:val="center"/>
              <w:rPr>
                <w:color w:val="000000"/>
                <w:sz w:val="22"/>
                <w:szCs w:val="22"/>
                <w:lang w:val="lt-LT"/>
              </w:rPr>
            </w:pPr>
            <w:r w:rsidRPr="005D2E13">
              <w:rPr>
                <w:color w:val="000000"/>
                <w:sz w:val="22"/>
                <w:szCs w:val="22"/>
                <w:lang w:val="lt-LT"/>
              </w:rPr>
              <w:t>12</w:t>
            </w:r>
          </w:p>
        </w:tc>
        <w:tc>
          <w:tcPr>
            <w:tcW w:w="938" w:type="dxa"/>
            <w:tcBorders>
              <w:top w:val="nil"/>
              <w:left w:val="nil"/>
              <w:bottom w:val="single" w:sz="4" w:space="0" w:color="auto"/>
              <w:right w:val="single" w:sz="4" w:space="0" w:color="auto"/>
            </w:tcBorders>
            <w:shd w:val="clear" w:color="auto" w:fill="auto"/>
            <w:noWrap/>
            <w:hideMark/>
          </w:tcPr>
          <w:p w14:paraId="78017123" w14:textId="77777777" w:rsidR="005D2E13" w:rsidRPr="005D2E13" w:rsidRDefault="005D2E13" w:rsidP="005D2E13">
            <w:pPr>
              <w:jc w:val="center"/>
              <w:rPr>
                <w:color w:val="000000"/>
                <w:sz w:val="22"/>
                <w:szCs w:val="22"/>
                <w:lang w:val="lt-LT"/>
              </w:rPr>
            </w:pPr>
            <w:r w:rsidRPr="005D2E13">
              <w:rPr>
                <w:color w:val="000000"/>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6A5E5415" w14:textId="77777777" w:rsidR="005D2E13" w:rsidRPr="005D2E13" w:rsidRDefault="005D2E13" w:rsidP="005D2E13">
            <w:pPr>
              <w:jc w:val="center"/>
              <w:rPr>
                <w:color w:val="000000"/>
                <w:sz w:val="22"/>
                <w:szCs w:val="22"/>
                <w:lang w:val="lt-LT"/>
              </w:rPr>
            </w:pPr>
            <w:r w:rsidRPr="005D2E13">
              <w:rPr>
                <w:color w:val="000000"/>
                <w:sz w:val="22"/>
                <w:szCs w:val="22"/>
                <w:lang w:val="lt-LT"/>
              </w:rPr>
              <w:t>2,0</w:t>
            </w:r>
          </w:p>
        </w:tc>
        <w:tc>
          <w:tcPr>
            <w:tcW w:w="950" w:type="dxa"/>
            <w:vMerge/>
            <w:tcBorders>
              <w:top w:val="nil"/>
              <w:left w:val="single" w:sz="4" w:space="0" w:color="auto"/>
              <w:bottom w:val="single" w:sz="4" w:space="0" w:color="auto"/>
              <w:right w:val="single" w:sz="4" w:space="0" w:color="auto"/>
            </w:tcBorders>
            <w:vAlign w:val="center"/>
            <w:hideMark/>
          </w:tcPr>
          <w:p w14:paraId="3FCCA7BC" w14:textId="77777777" w:rsidR="005D2E13" w:rsidRPr="005D2E13" w:rsidRDefault="005D2E13" w:rsidP="005D2E13">
            <w:pPr>
              <w:rPr>
                <w:color w:val="000000"/>
                <w:sz w:val="22"/>
                <w:szCs w:val="22"/>
                <w:lang w:val="lt-LT"/>
              </w:rPr>
            </w:pPr>
          </w:p>
        </w:tc>
        <w:tc>
          <w:tcPr>
            <w:tcW w:w="2338" w:type="dxa"/>
            <w:vMerge/>
            <w:tcBorders>
              <w:top w:val="nil"/>
              <w:left w:val="single" w:sz="4" w:space="0" w:color="auto"/>
              <w:bottom w:val="single" w:sz="4" w:space="0" w:color="000000"/>
              <w:right w:val="single" w:sz="4" w:space="0" w:color="auto"/>
            </w:tcBorders>
            <w:vAlign w:val="center"/>
            <w:hideMark/>
          </w:tcPr>
          <w:p w14:paraId="294BA5AC" w14:textId="77777777" w:rsidR="005D2E13" w:rsidRPr="005D2E13" w:rsidRDefault="005D2E13" w:rsidP="005D2E13">
            <w:pPr>
              <w:rPr>
                <w:color w:val="000000"/>
                <w:sz w:val="22"/>
                <w:szCs w:val="22"/>
                <w:lang w:val="lt-LT"/>
              </w:rPr>
            </w:pPr>
          </w:p>
        </w:tc>
      </w:tr>
      <w:tr w:rsidR="005D2E13" w:rsidRPr="005D2E13" w14:paraId="7AB77F10"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14112F16" w14:textId="77777777" w:rsidR="005D2E13" w:rsidRPr="005D2E13" w:rsidRDefault="005D2E13" w:rsidP="005D2E13">
            <w:pPr>
              <w:jc w:val="center"/>
              <w:rPr>
                <w:color w:val="000000"/>
                <w:sz w:val="22"/>
                <w:szCs w:val="22"/>
                <w:lang w:val="lt-LT"/>
              </w:rPr>
            </w:pPr>
            <w:r w:rsidRPr="005D2E13">
              <w:rPr>
                <w:color w:val="000000"/>
                <w:sz w:val="22"/>
                <w:szCs w:val="22"/>
                <w:lang w:val="lt-LT"/>
              </w:rPr>
              <w:t>5</w:t>
            </w:r>
          </w:p>
        </w:tc>
        <w:tc>
          <w:tcPr>
            <w:tcW w:w="1367" w:type="dxa"/>
            <w:vMerge w:val="restart"/>
            <w:tcBorders>
              <w:top w:val="nil"/>
              <w:left w:val="single" w:sz="4" w:space="0" w:color="auto"/>
              <w:bottom w:val="single" w:sz="4" w:space="0" w:color="auto"/>
              <w:right w:val="single" w:sz="4" w:space="0" w:color="auto"/>
            </w:tcBorders>
            <w:shd w:val="clear" w:color="auto" w:fill="auto"/>
            <w:vAlign w:val="center"/>
            <w:hideMark/>
          </w:tcPr>
          <w:p w14:paraId="72481A42" w14:textId="77777777" w:rsidR="005D2E13" w:rsidRPr="005D2E13" w:rsidRDefault="005D2E13" w:rsidP="005D2E13">
            <w:pPr>
              <w:jc w:val="center"/>
              <w:rPr>
                <w:color w:val="000000"/>
                <w:sz w:val="22"/>
                <w:szCs w:val="22"/>
                <w:lang w:val="lt-LT"/>
              </w:rPr>
            </w:pPr>
            <w:r w:rsidRPr="005D2E13">
              <w:rPr>
                <w:color w:val="000000"/>
                <w:sz w:val="22"/>
                <w:szCs w:val="22"/>
                <w:lang w:val="lt-LT"/>
              </w:rPr>
              <w:t>Totorių g. 25, 1B3/p</w:t>
            </w:r>
          </w:p>
        </w:tc>
        <w:tc>
          <w:tcPr>
            <w:tcW w:w="1105" w:type="dxa"/>
            <w:tcBorders>
              <w:top w:val="nil"/>
              <w:left w:val="nil"/>
              <w:bottom w:val="single" w:sz="4" w:space="0" w:color="auto"/>
              <w:right w:val="single" w:sz="4" w:space="0" w:color="auto"/>
            </w:tcBorders>
            <w:shd w:val="clear" w:color="auto" w:fill="auto"/>
            <w:noWrap/>
            <w:hideMark/>
          </w:tcPr>
          <w:p w14:paraId="532449D1" w14:textId="77777777" w:rsidR="005D2E13" w:rsidRPr="005D2E13" w:rsidRDefault="005D2E13" w:rsidP="005D2E13">
            <w:pPr>
              <w:jc w:val="center"/>
              <w:rPr>
                <w:sz w:val="22"/>
                <w:szCs w:val="22"/>
                <w:lang w:val="lt-LT"/>
              </w:rPr>
            </w:pPr>
            <w:r w:rsidRPr="005D2E13">
              <w:rPr>
                <w:sz w:val="22"/>
                <w:szCs w:val="22"/>
                <w:lang w:val="lt-LT"/>
              </w:rPr>
              <w:t>3-45 (325)</w:t>
            </w:r>
          </w:p>
        </w:tc>
        <w:tc>
          <w:tcPr>
            <w:tcW w:w="985" w:type="dxa"/>
            <w:tcBorders>
              <w:top w:val="nil"/>
              <w:left w:val="nil"/>
              <w:bottom w:val="single" w:sz="4" w:space="0" w:color="auto"/>
              <w:right w:val="single" w:sz="4" w:space="0" w:color="auto"/>
            </w:tcBorders>
            <w:shd w:val="clear" w:color="auto" w:fill="auto"/>
            <w:noWrap/>
            <w:hideMark/>
          </w:tcPr>
          <w:p w14:paraId="3230A9DF" w14:textId="77777777" w:rsidR="005D2E13" w:rsidRPr="005D2E13" w:rsidRDefault="005D2E13" w:rsidP="005D2E13">
            <w:pPr>
              <w:jc w:val="center"/>
              <w:rPr>
                <w:sz w:val="22"/>
                <w:szCs w:val="22"/>
                <w:lang w:val="lt-LT"/>
              </w:rPr>
            </w:pPr>
            <w:r w:rsidRPr="005D2E13">
              <w:rPr>
                <w:sz w:val="22"/>
                <w:szCs w:val="22"/>
                <w:lang w:val="lt-LT"/>
              </w:rPr>
              <w:t>20</w:t>
            </w:r>
          </w:p>
        </w:tc>
        <w:tc>
          <w:tcPr>
            <w:tcW w:w="938" w:type="dxa"/>
            <w:tcBorders>
              <w:top w:val="nil"/>
              <w:left w:val="nil"/>
              <w:bottom w:val="single" w:sz="4" w:space="0" w:color="auto"/>
              <w:right w:val="single" w:sz="4" w:space="0" w:color="auto"/>
            </w:tcBorders>
            <w:shd w:val="clear" w:color="auto" w:fill="auto"/>
            <w:noWrap/>
            <w:hideMark/>
          </w:tcPr>
          <w:p w14:paraId="0FF1ACC7" w14:textId="77777777" w:rsidR="005D2E13" w:rsidRPr="005D2E13" w:rsidRDefault="005D2E13" w:rsidP="005D2E13">
            <w:pPr>
              <w:jc w:val="center"/>
              <w:rPr>
                <w:sz w:val="22"/>
                <w:szCs w:val="22"/>
                <w:lang w:val="lt-LT"/>
              </w:rPr>
            </w:pPr>
            <w:r w:rsidRPr="005D2E13">
              <w:rPr>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457DFCD3" w14:textId="77777777" w:rsidR="005D2E13" w:rsidRPr="005D2E13" w:rsidRDefault="005D2E13" w:rsidP="005D2E13">
            <w:pPr>
              <w:jc w:val="center"/>
              <w:rPr>
                <w:sz w:val="22"/>
                <w:szCs w:val="22"/>
                <w:lang w:val="lt-LT"/>
              </w:rPr>
            </w:pPr>
            <w:r w:rsidRPr="005D2E13">
              <w:rPr>
                <w:sz w:val="22"/>
                <w:szCs w:val="22"/>
                <w:lang w:val="lt-LT"/>
              </w:rPr>
              <w:t>2,5</w:t>
            </w:r>
          </w:p>
        </w:tc>
        <w:tc>
          <w:tcPr>
            <w:tcW w:w="9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58FCC7" w14:textId="77777777" w:rsidR="005D2E13" w:rsidRPr="005D2E13" w:rsidRDefault="005D2E13" w:rsidP="005D2E13">
            <w:pPr>
              <w:jc w:val="center"/>
              <w:rPr>
                <w:sz w:val="22"/>
                <w:szCs w:val="22"/>
                <w:lang w:val="lt-LT"/>
              </w:rPr>
            </w:pPr>
            <w:r w:rsidRPr="005D2E13">
              <w:rPr>
                <w:sz w:val="22"/>
                <w:szCs w:val="22"/>
                <w:lang w:val="lt-LT"/>
              </w:rPr>
              <w:t>1</w:t>
            </w:r>
          </w:p>
        </w:tc>
        <w:tc>
          <w:tcPr>
            <w:tcW w:w="2338"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E614C4" w14:textId="77777777" w:rsidR="005D2E13" w:rsidRPr="005D2E13" w:rsidRDefault="005D2E13" w:rsidP="005D2E13">
            <w:pPr>
              <w:jc w:val="center"/>
              <w:rPr>
                <w:sz w:val="22"/>
                <w:szCs w:val="22"/>
                <w:lang w:val="lt-LT"/>
              </w:rPr>
            </w:pPr>
            <w:r w:rsidRPr="005D2E13">
              <w:rPr>
                <w:sz w:val="22"/>
                <w:szCs w:val="22"/>
                <w:lang w:val="lt-LT"/>
              </w:rPr>
              <w:t>8,0</w:t>
            </w:r>
          </w:p>
        </w:tc>
      </w:tr>
      <w:tr w:rsidR="005D2E13" w:rsidRPr="005D2E13" w14:paraId="29851736"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6C927D2C" w14:textId="77777777" w:rsidR="005D2E13" w:rsidRPr="005D2E13" w:rsidRDefault="005D2E13" w:rsidP="005D2E13">
            <w:pPr>
              <w:jc w:val="center"/>
              <w:rPr>
                <w:color w:val="000000"/>
                <w:sz w:val="22"/>
                <w:szCs w:val="22"/>
                <w:lang w:val="lt-LT"/>
              </w:rPr>
            </w:pPr>
            <w:r w:rsidRPr="005D2E13">
              <w:rPr>
                <w:color w:val="000000"/>
                <w:sz w:val="22"/>
                <w:szCs w:val="22"/>
                <w:lang w:val="lt-LT"/>
              </w:rPr>
              <w:t>6</w:t>
            </w:r>
          </w:p>
        </w:tc>
        <w:tc>
          <w:tcPr>
            <w:tcW w:w="1367" w:type="dxa"/>
            <w:vMerge/>
            <w:tcBorders>
              <w:top w:val="nil"/>
              <w:left w:val="single" w:sz="4" w:space="0" w:color="auto"/>
              <w:bottom w:val="single" w:sz="4" w:space="0" w:color="auto"/>
              <w:right w:val="single" w:sz="4" w:space="0" w:color="auto"/>
            </w:tcBorders>
            <w:vAlign w:val="center"/>
            <w:hideMark/>
          </w:tcPr>
          <w:p w14:paraId="4AD904A2" w14:textId="77777777" w:rsidR="005D2E13" w:rsidRPr="005D2E13" w:rsidRDefault="005D2E13" w:rsidP="005D2E13">
            <w:pPr>
              <w:rPr>
                <w:color w:val="000000"/>
                <w:sz w:val="22"/>
                <w:szCs w:val="22"/>
                <w:lang w:val="lt-LT"/>
              </w:rPr>
            </w:pPr>
          </w:p>
        </w:tc>
        <w:tc>
          <w:tcPr>
            <w:tcW w:w="1105" w:type="dxa"/>
            <w:tcBorders>
              <w:top w:val="nil"/>
              <w:left w:val="nil"/>
              <w:bottom w:val="single" w:sz="4" w:space="0" w:color="auto"/>
              <w:right w:val="single" w:sz="4" w:space="0" w:color="auto"/>
            </w:tcBorders>
            <w:shd w:val="clear" w:color="auto" w:fill="auto"/>
            <w:noWrap/>
            <w:hideMark/>
          </w:tcPr>
          <w:p w14:paraId="02939A3D" w14:textId="77777777" w:rsidR="005D2E13" w:rsidRPr="005D2E13" w:rsidRDefault="005D2E13" w:rsidP="005D2E13">
            <w:pPr>
              <w:jc w:val="center"/>
              <w:rPr>
                <w:sz w:val="22"/>
                <w:szCs w:val="22"/>
                <w:lang w:val="lt-LT"/>
              </w:rPr>
            </w:pPr>
            <w:r w:rsidRPr="005D2E13">
              <w:rPr>
                <w:sz w:val="22"/>
                <w:szCs w:val="22"/>
                <w:lang w:val="lt-LT"/>
              </w:rPr>
              <w:t>3-46 (327)</w:t>
            </w:r>
          </w:p>
        </w:tc>
        <w:tc>
          <w:tcPr>
            <w:tcW w:w="985" w:type="dxa"/>
            <w:tcBorders>
              <w:top w:val="nil"/>
              <w:left w:val="nil"/>
              <w:bottom w:val="single" w:sz="4" w:space="0" w:color="auto"/>
              <w:right w:val="single" w:sz="4" w:space="0" w:color="auto"/>
            </w:tcBorders>
            <w:shd w:val="clear" w:color="auto" w:fill="auto"/>
            <w:noWrap/>
            <w:hideMark/>
          </w:tcPr>
          <w:p w14:paraId="7390D266" w14:textId="77777777" w:rsidR="005D2E13" w:rsidRPr="005D2E13" w:rsidRDefault="005D2E13" w:rsidP="005D2E13">
            <w:pPr>
              <w:jc w:val="center"/>
              <w:rPr>
                <w:sz w:val="22"/>
                <w:szCs w:val="22"/>
                <w:lang w:val="lt-LT"/>
              </w:rPr>
            </w:pPr>
            <w:r w:rsidRPr="005D2E13">
              <w:rPr>
                <w:sz w:val="22"/>
                <w:szCs w:val="22"/>
                <w:lang w:val="lt-LT"/>
              </w:rPr>
              <w:t>17</w:t>
            </w:r>
          </w:p>
        </w:tc>
        <w:tc>
          <w:tcPr>
            <w:tcW w:w="938" w:type="dxa"/>
            <w:tcBorders>
              <w:top w:val="nil"/>
              <w:left w:val="nil"/>
              <w:bottom w:val="single" w:sz="4" w:space="0" w:color="auto"/>
              <w:right w:val="single" w:sz="4" w:space="0" w:color="auto"/>
            </w:tcBorders>
            <w:shd w:val="clear" w:color="auto" w:fill="auto"/>
            <w:noWrap/>
            <w:hideMark/>
          </w:tcPr>
          <w:p w14:paraId="15E494C3" w14:textId="77777777" w:rsidR="005D2E13" w:rsidRPr="005D2E13" w:rsidRDefault="005D2E13" w:rsidP="005D2E13">
            <w:pPr>
              <w:jc w:val="center"/>
              <w:rPr>
                <w:sz w:val="22"/>
                <w:szCs w:val="22"/>
                <w:lang w:val="lt-LT"/>
              </w:rPr>
            </w:pPr>
            <w:r w:rsidRPr="005D2E13">
              <w:rPr>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7D2BB110" w14:textId="77777777" w:rsidR="005D2E13" w:rsidRPr="005D2E13" w:rsidRDefault="005D2E13" w:rsidP="005D2E13">
            <w:pPr>
              <w:jc w:val="center"/>
              <w:rPr>
                <w:sz w:val="22"/>
                <w:szCs w:val="22"/>
                <w:lang w:val="lt-LT"/>
              </w:rPr>
            </w:pPr>
            <w:r w:rsidRPr="005D2E13">
              <w:rPr>
                <w:sz w:val="22"/>
                <w:szCs w:val="22"/>
                <w:lang w:val="lt-LT"/>
              </w:rPr>
              <w:t>2,5</w:t>
            </w:r>
          </w:p>
        </w:tc>
        <w:tc>
          <w:tcPr>
            <w:tcW w:w="950" w:type="dxa"/>
            <w:vMerge/>
            <w:tcBorders>
              <w:top w:val="nil"/>
              <w:left w:val="single" w:sz="4" w:space="0" w:color="auto"/>
              <w:bottom w:val="single" w:sz="4" w:space="0" w:color="auto"/>
              <w:right w:val="single" w:sz="4" w:space="0" w:color="auto"/>
            </w:tcBorders>
            <w:vAlign w:val="center"/>
            <w:hideMark/>
          </w:tcPr>
          <w:p w14:paraId="1034A3CF" w14:textId="77777777" w:rsidR="005D2E13" w:rsidRPr="005D2E13" w:rsidRDefault="005D2E13" w:rsidP="005D2E13">
            <w:pPr>
              <w:rPr>
                <w:sz w:val="22"/>
                <w:szCs w:val="22"/>
                <w:lang w:val="lt-LT"/>
              </w:rPr>
            </w:pPr>
          </w:p>
        </w:tc>
        <w:tc>
          <w:tcPr>
            <w:tcW w:w="2338" w:type="dxa"/>
            <w:vMerge/>
            <w:tcBorders>
              <w:top w:val="nil"/>
              <w:left w:val="single" w:sz="4" w:space="0" w:color="auto"/>
              <w:bottom w:val="single" w:sz="4" w:space="0" w:color="000000"/>
              <w:right w:val="single" w:sz="4" w:space="0" w:color="auto"/>
            </w:tcBorders>
            <w:vAlign w:val="center"/>
            <w:hideMark/>
          </w:tcPr>
          <w:p w14:paraId="4E7CEC61" w14:textId="77777777" w:rsidR="005D2E13" w:rsidRPr="005D2E13" w:rsidRDefault="005D2E13" w:rsidP="005D2E13">
            <w:pPr>
              <w:rPr>
                <w:sz w:val="22"/>
                <w:szCs w:val="22"/>
                <w:lang w:val="lt-LT"/>
              </w:rPr>
            </w:pPr>
          </w:p>
        </w:tc>
      </w:tr>
      <w:tr w:rsidR="005D2E13" w:rsidRPr="005D2E13" w14:paraId="624A6364" w14:textId="77777777" w:rsidTr="00620874">
        <w:trPr>
          <w:trHeight w:val="288"/>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71D84184" w14:textId="77777777" w:rsidR="005D2E13" w:rsidRPr="005D2E13" w:rsidRDefault="005D2E13" w:rsidP="005D2E13">
            <w:pPr>
              <w:jc w:val="center"/>
              <w:rPr>
                <w:color w:val="000000"/>
                <w:sz w:val="22"/>
                <w:szCs w:val="22"/>
                <w:lang w:val="lt-LT"/>
              </w:rPr>
            </w:pPr>
            <w:r w:rsidRPr="005D2E13">
              <w:rPr>
                <w:color w:val="000000"/>
                <w:sz w:val="22"/>
                <w:szCs w:val="22"/>
                <w:lang w:val="lt-LT"/>
              </w:rPr>
              <w:t>7</w:t>
            </w:r>
          </w:p>
        </w:tc>
        <w:tc>
          <w:tcPr>
            <w:tcW w:w="1367" w:type="dxa"/>
            <w:vMerge/>
            <w:tcBorders>
              <w:top w:val="nil"/>
              <w:left w:val="single" w:sz="4" w:space="0" w:color="auto"/>
              <w:bottom w:val="single" w:sz="4" w:space="0" w:color="auto"/>
              <w:right w:val="single" w:sz="4" w:space="0" w:color="auto"/>
            </w:tcBorders>
            <w:vAlign w:val="center"/>
            <w:hideMark/>
          </w:tcPr>
          <w:p w14:paraId="10564910" w14:textId="77777777" w:rsidR="005D2E13" w:rsidRPr="005D2E13" w:rsidRDefault="005D2E13" w:rsidP="005D2E13">
            <w:pPr>
              <w:rPr>
                <w:color w:val="000000"/>
                <w:sz w:val="22"/>
                <w:szCs w:val="22"/>
                <w:lang w:val="lt-LT"/>
              </w:rPr>
            </w:pPr>
          </w:p>
        </w:tc>
        <w:tc>
          <w:tcPr>
            <w:tcW w:w="1105" w:type="dxa"/>
            <w:tcBorders>
              <w:top w:val="nil"/>
              <w:left w:val="nil"/>
              <w:bottom w:val="single" w:sz="4" w:space="0" w:color="auto"/>
              <w:right w:val="single" w:sz="4" w:space="0" w:color="auto"/>
            </w:tcBorders>
            <w:shd w:val="clear" w:color="auto" w:fill="auto"/>
            <w:noWrap/>
            <w:hideMark/>
          </w:tcPr>
          <w:p w14:paraId="593D91B3" w14:textId="77777777" w:rsidR="005D2E13" w:rsidRPr="005D2E13" w:rsidRDefault="005D2E13" w:rsidP="005D2E13">
            <w:pPr>
              <w:jc w:val="center"/>
              <w:rPr>
                <w:sz w:val="22"/>
                <w:szCs w:val="22"/>
                <w:lang w:val="lt-LT"/>
              </w:rPr>
            </w:pPr>
            <w:r w:rsidRPr="005D2E13">
              <w:rPr>
                <w:sz w:val="22"/>
                <w:szCs w:val="22"/>
                <w:lang w:val="lt-LT"/>
              </w:rPr>
              <w:t>3-47 (329)</w:t>
            </w:r>
          </w:p>
        </w:tc>
        <w:tc>
          <w:tcPr>
            <w:tcW w:w="985" w:type="dxa"/>
            <w:tcBorders>
              <w:top w:val="nil"/>
              <w:left w:val="nil"/>
              <w:bottom w:val="single" w:sz="4" w:space="0" w:color="auto"/>
              <w:right w:val="single" w:sz="4" w:space="0" w:color="auto"/>
            </w:tcBorders>
            <w:shd w:val="clear" w:color="auto" w:fill="auto"/>
            <w:noWrap/>
            <w:hideMark/>
          </w:tcPr>
          <w:p w14:paraId="2A0B6448" w14:textId="77777777" w:rsidR="005D2E13" w:rsidRPr="005D2E13" w:rsidRDefault="005D2E13" w:rsidP="005D2E13">
            <w:pPr>
              <w:jc w:val="center"/>
              <w:rPr>
                <w:sz w:val="22"/>
                <w:szCs w:val="22"/>
                <w:lang w:val="lt-LT"/>
              </w:rPr>
            </w:pPr>
            <w:r w:rsidRPr="005D2E13">
              <w:rPr>
                <w:sz w:val="22"/>
                <w:szCs w:val="22"/>
                <w:lang w:val="lt-LT"/>
              </w:rPr>
              <w:t>20</w:t>
            </w:r>
          </w:p>
        </w:tc>
        <w:tc>
          <w:tcPr>
            <w:tcW w:w="938" w:type="dxa"/>
            <w:tcBorders>
              <w:top w:val="nil"/>
              <w:left w:val="nil"/>
              <w:bottom w:val="single" w:sz="4" w:space="0" w:color="auto"/>
              <w:right w:val="single" w:sz="4" w:space="0" w:color="auto"/>
            </w:tcBorders>
            <w:shd w:val="clear" w:color="auto" w:fill="auto"/>
            <w:noWrap/>
            <w:hideMark/>
          </w:tcPr>
          <w:p w14:paraId="1212F959" w14:textId="77777777" w:rsidR="005D2E13" w:rsidRPr="005D2E13" w:rsidRDefault="005D2E13" w:rsidP="005D2E13">
            <w:pPr>
              <w:jc w:val="center"/>
              <w:rPr>
                <w:sz w:val="22"/>
                <w:szCs w:val="22"/>
                <w:lang w:val="lt-LT"/>
              </w:rPr>
            </w:pPr>
            <w:r w:rsidRPr="005D2E13">
              <w:rPr>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7CF480FA" w14:textId="77777777" w:rsidR="005D2E13" w:rsidRPr="005D2E13" w:rsidRDefault="005D2E13" w:rsidP="005D2E13">
            <w:pPr>
              <w:jc w:val="center"/>
              <w:rPr>
                <w:sz w:val="22"/>
                <w:szCs w:val="22"/>
                <w:lang w:val="lt-LT"/>
              </w:rPr>
            </w:pPr>
            <w:r w:rsidRPr="005D2E13">
              <w:rPr>
                <w:sz w:val="22"/>
                <w:szCs w:val="22"/>
                <w:lang w:val="lt-LT"/>
              </w:rPr>
              <w:t>2,5</w:t>
            </w:r>
          </w:p>
        </w:tc>
        <w:tc>
          <w:tcPr>
            <w:tcW w:w="950" w:type="dxa"/>
            <w:vMerge/>
            <w:tcBorders>
              <w:top w:val="nil"/>
              <w:left w:val="single" w:sz="4" w:space="0" w:color="auto"/>
              <w:bottom w:val="single" w:sz="4" w:space="0" w:color="auto"/>
              <w:right w:val="single" w:sz="4" w:space="0" w:color="auto"/>
            </w:tcBorders>
            <w:vAlign w:val="center"/>
            <w:hideMark/>
          </w:tcPr>
          <w:p w14:paraId="4B04F91F" w14:textId="77777777" w:rsidR="005D2E13" w:rsidRPr="005D2E13" w:rsidRDefault="005D2E13" w:rsidP="005D2E13">
            <w:pPr>
              <w:rPr>
                <w:sz w:val="22"/>
                <w:szCs w:val="22"/>
                <w:lang w:val="lt-LT"/>
              </w:rPr>
            </w:pPr>
          </w:p>
        </w:tc>
        <w:tc>
          <w:tcPr>
            <w:tcW w:w="2338" w:type="dxa"/>
            <w:vMerge/>
            <w:tcBorders>
              <w:top w:val="nil"/>
              <w:left w:val="single" w:sz="4" w:space="0" w:color="auto"/>
              <w:bottom w:val="single" w:sz="4" w:space="0" w:color="000000"/>
              <w:right w:val="single" w:sz="4" w:space="0" w:color="auto"/>
            </w:tcBorders>
            <w:vAlign w:val="center"/>
            <w:hideMark/>
          </w:tcPr>
          <w:p w14:paraId="18D5EF4F" w14:textId="77777777" w:rsidR="005D2E13" w:rsidRPr="005D2E13" w:rsidRDefault="005D2E13" w:rsidP="005D2E13">
            <w:pPr>
              <w:rPr>
                <w:sz w:val="22"/>
                <w:szCs w:val="22"/>
                <w:lang w:val="lt-LT"/>
              </w:rPr>
            </w:pPr>
          </w:p>
        </w:tc>
      </w:tr>
      <w:tr w:rsidR="005D2E13" w:rsidRPr="005D2E13" w14:paraId="5BB2D742" w14:textId="77777777" w:rsidTr="00620874">
        <w:trPr>
          <w:trHeight w:val="586"/>
          <w:jc w:val="center"/>
        </w:trPr>
        <w:tc>
          <w:tcPr>
            <w:tcW w:w="528" w:type="dxa"/>
            <w:tcBorders>
              <w:top w:val="nil"/>
              <w:left w:val="single" w:sz="4" w:space="0" w:color="auto"/>
              <w:bottom w:val="single" w:sz="4" w:space="0" w:color="auto"/>
              <w:right w:val="single" w:sz="4" w:space="0" w:color="auto"/>
            </w:tcBorders>
            <w:shd w:val="clear" w:color="auto" w:fill="auto"/>
            <w:noWrap/>
            <w:vAlign w:val="center"/>
            <w:hideMark/>
          </w:tcPr>
          <w:p w14:paraId="5AD3EE49" w14:textId="77777777" w:rsidR="005D2E13" w:rsidRPr="005D2E13" w:rsidRDefault="005D2E13" w:rsidP="005D2E13">
            <w:pPr>
              <w:jc w:val="center"/>
              <w:rPr>
                <w:color w:val="000000"/>
                <w:sz w:val="22"/>
                <w:szCs w:val="22"/>
                <w:lang w:val="lt-LT"/>
              </w:rPr>
            </w:pPr>
            <w:r w:rsidRPr="005D2E13">
              <w:rPr>
                <w:color w:val="000000"/>
                <w:sz w:val="22"/>
                <w:szCs w:val="22"/>
                <w:lang w:val="lt-LT"/>
              </w:rPr>
              <w:t>8</w:t>
            </w:r>
          </w:p>
        </w:tc>
        <w:tc>
          <w:tcPr>
            <w:tcW w:w="1367" w:type="dxa"/>
            <w:vMerge w:val="restart"/>
            <w:tcBorders>
              <w:top w:val="single" w:sz="4" w:space="0" w:color="auto"/>
              <w:left w:val="single" w:sz="4" w:space="0" w:color="auto"/>
              <w:bottom w:val="single" w:sz="4" w:space="0" w:color="auto"/>
              <w:right w:val="single" w:sz="4" w:space="0" w:color="auto"/>
            </w:tcBorders>
            <w:vAlign w:val="center"/>
            <w:hideMark/>
          </w:tcPr>
          <w:p w14:paraId="0F694322" w14:textId="77777777" w:rsidR="005D2E13" w:rsidRPr="005D2E13" w:rsidRDefault="005D2E13" w:rsidP="005D2E13">
            <w:pPr>
              <w:suppressAutoHyphens/>
              <w:jc w:val="center"/>
              <w:rPr>
                <w:sz w:val="24"/>
                <w:szCs w:val="24"/>
                <w:lang w:val="lt-LT"/>
              </w:rPr>
            </w:pPr>
            <w:r w:rsidRPr="005D2E13">
              <w:rPr>
                <w:sz w:val="24"/>
                <w:szCs w:val="24"/>
                <w:lang w:val="lt-LT"/>
              </w:rPr>
              <w:t>Totorių g. 25, 3B3/p</w:t>
            </w:r>
          </w:p>
        </w:tc>
        <w:tc>
          <w:tcPr>
            <w:tcW w:w="1105" w:type="dxa"/>
            <w:tcBorders>
              <w:top w:val="nil"/>
              <w:left w:val="nil"/>
              <w:bottom w:val="single" w:sz="4" w:space="0" w:color="auto"/>
              <w:right w:val="single" w:sz="4" w:space="0" w:color="auto"/>
            </w:tcBorders>
            <w:shd w:val="clear" w:color="auto" w:fill="auto"/>
            <w:noWrap/>
            <w:hideMark/>
          </w:tcPr>
          <w:p w14:paraId="5441364F" w14:textId="77777777" w:rsidR="005D2E13" w:rsidRPr="005D2E13" w:rsidRDefault="005D2E13" w:rsidP="005D2E13">
            <w:pPr>
              <w:jc w:val="center"/>
              <w:rPr>
                <w:sz w:val="22"/>
                <w:szCs w:val="22"/>
                <w:lang w:val="lt-LT"/>
              </w:rPr>
            </w:pPr>
            <w:r w:rsidRPr="005D2E13">
              <w:rPr>
                <w:sz w:val="22"/>
                <w:szCs w:val="22"/>
                <w:lang w:val="lt-LT"/>
              </w:rPr>
              <w:t>P-8 (B101)</w:t>
            </w:r>
          </w:p>
        </w:tc>
        <w:tc>
          <w:tcPr>
            <w:tcW w:w="985" w:type="dxa"/>
            <w:tcBorders>
              <w:top w:val="nil"/>
              <w:left w:val="nil"/>
              <w:bottom w:val="single" w:sz="4" w:space="0" w:color="auto"/>
              <w:right w:val="single" w:sz="4" w:space="0" w:color="auto"/>
            </w:tcBorders>
            <w:shd w:val="clear" w:color="auto" w:fill="auto"/>
            <w:noWrap/>
            <w:hideMark/>
          </w:tcPr>
          <w:p w14:paraId="64CD4F10" w14:textId="77777777" w:rsidR="005D2E13" w:rsidRPr="005D2E13" w:rsidRDefault="005D2E13" w:rsidP="005D2E13">
            <w:pPr>
              <w:jc w:val="center"/>
              <w:rPr>
                <w:sz w:val="22"/>
                <w:szCs w:val="22"/>
                <w:lang w:val="lt-LT"/>
              </w:rPr>
            </w:pPr>
            <w:r w:rsidRPr="005D2E13">
              <w:rPr>
                <w:sz w:val="22"/>
                <w:szCs w:val="22"/>
                <w:lang w:val="lt-LT"/>
              </w:rPr>
              <w:t>35</w:t>
            </w:r>
          </w:p>
        </w:tc>
        <w:tc>
          <w:tcPr>
            <w:tcW w:w="938" w:type="dxa"/>
            <w:tcBorders>
              <w:top w:val="nil"/>
              <w:left w:val="nil"/>
              <w:bottom w:val="single" w:sz="4" w:space="0" w:color="auto"/>
              <w:right w:val="single" w:sz="4" w:space="0" w:color="auto"/>
            </w:tcBorders>
            <w:shd w:val="clear" w:color="auto" w:fill="auto"/>
            <w:noWrap/>
            <w:hideMark/>
          </w:tcPr>
          <w:p w14:paraId="335EF4E7" w14:textId="77777777" w:rsidR="005D2E13" w:rsidRPr="005D2E13" w:rsidRDefault="005D2E13" w:rsidP="005D2E13">
            <w:pPr>
              <w:jc w:val="center"/>
              <w:rPr>
                <w:sz w:val="22"/>
                <w:szCs w:val="22"/>
                <w:lang w:val="lt-LT"/>
              </w:rPr>
            </w:pPr>
            <w:r w:rsidRPr="005D2E13">
              <w:rPr>
                <w:sz w:val="22"/>
                <w:szCs w:val="22"/>
                <w:lang w:val="lt-LT"/>
              </w:rPr>
              <w:t>1</w:t>
            </w:r>
          </w:p>
        </w:tc>
        <w:tc>
          <w:tcPr>
            <w:tcW w:w="1849" w:type="dxa"/>
            <w:tcBorders>
              <w:top w:val="nil"/>
              <w:left w:val="nil"/>
              <w:bottom w:val="single" w:sz="4" w:space="0" w:color="auto"/>
              <w:right w:val="single" w:sz="4" w:space="0" w:color="auto"/>
            </w:tcBorders>
            <w:shd w:val="clear" w:color="auto" w:fill="auto"/>
            <w:noWrap/>
            <w:hideMark/>
          </w:tcPr>
          <w:p w14:paraId="5CE5FE75" w14:textId="77777777" w:rsidR="005D2E13" w:rsidRPr="005D2E13" w:rsidRDefault="005D2E13" w:rsidP="005D2E13">
            <w:pPr>
              <w:jc w:val="center"/>
              <w:rPr>
                <w:sz w:val="22"/>
                <w:szCs w:val="22"/>
                <w:lang w:val="lt-LT"/>
              </w:rPr>
            </w:pPr>
            <w:r w:rsidRPr="005D2E13">
              <w:rPr>
                <w:sz w:val="22"/>
                <w:szCs w:val="22"/>
                <w:lang w:val="lt-LT"/>
              </w:rPr>
              <w:t>3,4</w:t>
            </w:r>
          </w:p>
        </w:tc>
        <w:tc>
          <w:tcPr>
            <w:tcW w:w="950" w:type="dxa"/>
            <w:tcBorders>
              <w:top w:val="nil"/>
              <w:left w:val="single" w:sz="4" w:space="0" w:color="auto"/>
              <w:right w:val="single" w:sz="4" w:space="0" w:color="auto"/>
            </w:tcBorders>
            <w:shd w:val="clear" w:color="auto" w:fill="auto"/>
            <w:noWrap/>
            <w:vAlign w:val="center"/>
            <w:hideMark/>
          </w:tcPr>
          <w:p w14:paraId="7E5FC5B6" w14:textId="77777777" w:rsidR="005D2E13" w:rsidRPr="005D2E13" w:rsidRDefault="005D2E13" w:rsidP="005D2E13">
            <w:pPr>
              <w:jc w:val="center"/>
              <w:rPr>
                <w:sz w:val="22"/>
                <w:szCs w:val="22"/>
                <w:lang w:val="lt-LT"/>
              </w:rPr>
            </w:pPr>
            <w:r w:rsidRPr="005D2E13">
              <w:rPr>
                <w:sz w:val="22"/>
                <w:szCs w:val="22"/>
                <w:lang w:val="lt-LT"/>
              </w:rPr>
              <w:t>1</w:t>
            </w:r>
          </w:p>
        </w:tc>
        <w:tc>
          <w:tcPr>
            <w:tcW w:w="2338" w:type="dxa"/>
            <w:tcBorders>
              <w:top w:val="nil"/>
              <w:left w:val="single" w:sz="4" w:space="0" w:color="auto"/>
              <w:right w:val="single" w:sz="4" w:space="0" w:color="auto"/>
            </w:tcBorders>
            <w:shd w:val="clear" w:color="auto" w:fill="auto"/>
            <w:noWrap/>
            <w:vAlign w:val="center"/>
            <w:hideMark/>
          </w:tcPr>
          <w:p w14:paraId="3B30D6F2" w14:textId="77777777" w:rsidR="005D2E13" w:rsidRPr="005D2E13" w:rsidRDefault="005D2E13" w:rsidP="005D2E13">
            <w:pPr>
              <w:jc w:val="center"/>
              <w:rPr>
                <w:sz w:val="22"/>
                <w:szCs w:val="22"/>
                <w:lang w:val="lt-LT"/>
              </w:rPr>
            </w:pPr>
            <w:r w:rsidRPr="005D2E13">
              <w:rPr>
                <w:sz w:val="22"/>
                <w:szCs w:val="22"/>
                <w:lang w:val="lt-LT"/>
              </w:rPr>
              <w:t>3,4</w:t>
            </w:r>
          </w:p>
        </w:tc>
      </w:tr>
      <w:tr w:rsidR="005D2E13" w:rsidRPr="005D2E13" w14:paraId="5216E153" w14:textId="77777777" w:rsidTr="00620874">
        <w:trPr>
          <w:trHeight w:val="288"/>
          <w:jc w:val="center"/>
        </w:trPr>
        <w:tc>
          <w:tcPr>
            <w:tcW w:w="5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8D48B" w14:textId="77777777" w:rsidR="005D2E13" w:rsidRPr="005D2E13" w:rsidRDefault="005D2E13" w:rsidP="005D2E13">
            <w:pPr>
              <w:jc w:val="center"/>
              <w:rPr>
                <w:rFonts w:ascii="Calibri" w:hAnsi="Calibri" w:cs="Calibri"/>
                <w:color w:val="000000"/>
                <w:sz w:val="22"/>
                <w:szCs w:val="22"/>
                <w:lang w:val="lt-LT"/>
              </w:rPr>
            </w:pPr>
            <w:r w:rsidRPr="005D2E13">
              <w:rPr>
                <w:rFonts w:ascii="Calibri" w:hAnsi="Calibri" w:cs="Calibri"/>
                <w:color w:val="000000"/>
                <w:sz w:val="22"/>
                <w:szCs w:val="22"/>
                <w:lang w:val="lt-LT"/>
              </w:rPr>
              <w:t>9</w:t>
            </w:r>
          </w:p>
        </w:tc>
        <w:tc>
          <w:tcPr>
            <w:tcW w:w="1367" w:type="dxa"/>
            <w:vMerge/>
            <w:tcBorders>
              <w:top w:val="nil"/>
              <w:left w:val="single" w:sz="4" w:space="0" w:color="auto"/>
              <w:bottom w:val="single" w:sz="4" w:space="0" w:color="auto"/>
              <w:right w:val="single" w:sz="4" w:space="0" w:color="auto"/>
            </w:tcBorders>
            <w:vAlign w:val="center"/>
            <w:hideMark/>
          </w:tcPr>
          <w:p w14:paraId="42FEC2F8" w14:textId="77777777" w:rsidR="005D2E13" w:rsidRPr="005D2E13" w:rsidRDefault="005D2E13" w:rsidP="005D2E13">
            <w:pPr>
              <w:rPr>
                <w:rFonts w:ascii="Calibri" w:hAnsi="Calibri" w:cs="Calibri"/>
                <w:sz w:val="22"/>
                <w:szCs w:val="22"/>
                <w:lang w:val="lt-LT"/>
              </w:rPr>
            </w:pPr>
          </w:p>
        </w:tc>
        <w:tc>
          <w:tcPr>
            <w:tcW w:w="1105" w:type="dxa"/>
            <w:tcBorders>
              <w:top w:val="single" w:sz="4" w:space="0" w:color="auto"/>
              <w:left w:val="nil"/>
              <w:bottom w:val="single" w:sz="4" w:space="0" w:color="auto"/>
              <w:right w:val="single" w:sz="4" w:space="0" w:color="auto"/>
            </w:tcBorders>
            <w:shd w:val="clear" w:color="auto" w:fill="auto"/>
            <w:noWrap/>
            <w:hideMark/>
          </w:tcPr>
          <w:p w14:paraId="428A8247" w14:textId="77777777" w:rsidR="005D2E13" w:rsidRPr="005D2E13" w:rsidRDefault="005D2E13" w:rsidP="005D2E13">
            <w:pPr>
              <w:jc w:val="center"/>
              <w:rPr>
                <w:rFonts w:ascii="Calibri" w:hAnsi="Calibri" w:cs="Calibri"/>
                <w:sz w:val="22"/>
                <w:szCs w:val="22"/>
                <w:lang w:val="lt-LT"/>
              </w:rPr>
            </w:pPr>
            <w:r w:rsidRPr="005D2E13">
              <w:rPr>
                <w:rFonts w:ascii="Calibri" w:hAnsi="Calibri" w:cs="Calibri"/>
                <w:sz w:val="22"/>
                <w:szCs w:val="22"/>
                <w:lang w:val="lt-LT"/>
              </w:rPr>
              <w:t>P-11 (B102-serverinė)</w:t>
            </w:r>
          </w:p>
        </w:tc>
        <w:tc>
          <w:tcPr>
            <w:tcW w:w="985" w:type="dxa"/>
            <w:tcBorders>
              <w:top w:val="single" w:sz="4" w:space="0" w:color="auto"/>
              <w:left w:val="nil"/>
              <w:bottom w:val="single" w:sz="4" w:space="0" w:color="auto"/>
              <w:right w:val="single" w:sz="4" w:space="0" w:color="auto"/>
            </w:tcBorders>
            <w:shd w:val="clear" w:color="auto" w:fill="auto"/>
            <w:noWrap/>
            <w:hideMark/>
          </w:tcPr>
          <w:p w14:paraId="56B4C3FE" w14:textId="77777777" w:rsidR="005D2E13" w:rsidRPr="005D2E13" w:rsidRDefault="005D2E13" w:rsidP="005D2E13">
            <w:pPr>
              <w:jc w:val="center"/>
              <w:rPr>
                <w:rFonts w:ascii="Calibri" w:hAnsi="Calibri" w:cs="Calibri"/>
                <w:sz w:val="22"/>
                <w:szCs w:val="22"/>
                <w:lang w:val="lt-LT"/>
              </w:rPr>
            </w:pPr>
            <w:r w:rsidRPr="005D2E13">
              <w:rPr>
                <w:rFonts w:ascii="Calibri" w:hAnsi="Calibri" w:cs="Calibri"/>
                <w:sz w:val="22"/>
                <w:szCs w:val="22"/>
                <w:lang w:val="lt-LT"/>
              </w:rPr>
              <w:t>11</w:t>
            </w:r>
          </w:p>
        </w:tc>
        <w:tc>
          <w:tcPr>
            <w:tcW w:w="938" w:type="dxa"/>
            <w:tcBorders>
              <w:top w:val="single" w:sz="4" w:space="0" w:color="auto"/>
              <w:left w:val="nil"/>
              <w:bottom w:val="single" w:sz="4" w:space="0" w:color="auto"/>
              <w:right w:val="single" w:sz="4" w:space="0" w:color="auto"/>
            </w:tcBorders>
            <w:shd w:val="clear" w:color="auto" w:fill="auto"/>
            <w:noWrap/>
            <w:hideMark/>
          </w:tcPr>
          <w:p w14:paraId="6FCFDE2F" w14:textId="77777777" w:rsidR="005D2E13" w:rsidRPr="005D2E13" w:rsidRDefault="005D2E13" w:rsidP="005D2E13">
            <w:pPr>
              <w:jc w:val="center"/>
              <w:rPr>
                <w:rFonts w:ascii="Calibri" w:hAnsi="Calibri" w:cs="Calibri"/>
                <w:sz w:val="22"/>
                <w:szCs w:val="22"/>
                <w:lang w:val="lt-LT"/>
              </w:rPr>
            </w:pPr>
            <w:r w:rsidRPr="005D2E13">
              <w:rPr>
                <w:rFonts w:ascii="Calibri" w:hAnsi="Calibri" w:cs="Calibri"/>
                <w:sz w:val="22"/>
                <w:szCs w:val="22"/>
                <w:lang w:val="lt-LT"/>
              </w:rPr>
              <w:t>2</w:t>
            </w:r>
          </w:p>
        </w:tc>
        <w:tc>
          <w:tcPr>
            <w:tcW w:w="1849" w:type="dxa"/>
            <w:tcBorders>
              <w:top w:val="single" w:sz="4" w:space="0" w:color="auto"/>
              <w:left w:val="nil"/>
              <w:bottom w:val="single" w:sz="4" w:space="0" w:color="auto"/>
              <w:right w:val="single" w:sz="4" w:space="0" w:color="auto"/>
            </w:tcBorders>
            <w:shd w:val="clear" w:color="auto" w:fill="auto"/>
            <w:noWrap/>
            <w:hideMark/>
          </w:tcPr>
          <w:p w14:paraId="148B9508" w14:textId="77777777" w:rsidR="005D2E13" w:rsidRPr="005D2E13" w:rsidRDefault="005D2E13" w:rsidP="005D2E13">
            <w:pPr>
              <w:jc w:val="center"/>
              <w:rPr>
                <w:rFonts w:ascii="Calibri" w:hAnsi="Calibri" w:cs="Calibri"/>
                <w:sz w:val="22"/>
                <w:szCs w:val="22"/>
                <w:lang w:val="lt-LT"/>
              </w:rPr>
            </w:pPr>
            <w:r w:rsidRPr="005D2E13">
              <w:rPr>
                <w:rFonts w:ascii="Calibri" w:hAnsi="Calibri" w:cs="Calibri"/>
                <w:sz w:val="22"/>
                <w:szCs w:val="22"/>
                <w:lang w:val="lt-LT"/>
              </w:rPr>
              <w:t>5,0</w:t>
            </w:r>
          </w:p>
        </w:tc>
        <w:tc>
          <w:tcPr>
            <w:tcW w:w="950" w:type="dxa"/>
            <w:tcBorders>
              <w:top w:val="single" w:sz="4" w:space="0" w:color="auto"/>
              <w:left w:val="single" w:sz="4" w:space="0" w:color="auto"/>
              <w:bottom w:val="single" w:sz="4" w:space="0" w:color="auto"/>
              <w:right w:val="single" w:sz="4" w:space="0" w:color="auto"/>
            </w:tcBorders>
            <w:vAlign w:val="center"/>
            <w:hideMark/>
          </w:tcPr>
          <w:p w14:paraId="49E1135F" w14:textId="77777777" w:rsidR="005D2E13" w:rsidRPr="005D2E13" w:rsidRDefault="005D2E13" w:rsidP="005D2E13">
            <w:pPr>
              <w:jc w:val="center"/>
              <w:rPr>
                <w:rFonts w:ascii="Calibri" w:hAnsi="Calibri" w:cs="Calibri"/>
                <w:sz w:val="22"/>
                <w:szCs w:val="22"/>
                <w:lang w:val="lt-LT"/>
              </w:rPr>
            </w:pPr>
            <w:r w:rsidRPr="005D2E13">
              <w:rPr>
                <w:rFonts w:ascii="Calibri" w:hAnsi="Calibri" w:cs="Calibri"/>
                <w:sz w:val="22"/>
                <w:szCs w:val="22"/>
                <w:lang w:val="lt-LT"/>
              </w:rPr>
              <w:t>2</w:t>
            </w:r>
          </w:p>
        </w:tc>
        <w:tc>
          <w:tcPr>
            <w:tcW w:w="2338" w:type="dxa"/>
            <w:tcBorders>
              <w:top w:val="single" w:sz="4" w:space="0" w:color="auto"/>
              <w:left w:val="single" w:sz="4" w:space="0" w:color="auto"/>
              <w:bottom w:val="single" w:sz="4" w:space="0" w:color="auto"/>
              <w:right w:val="single" w:sz="4" w:space="0" w:color="auto"/>
            </w:tcBorders>
            <w:vAlign w:val="center"/>
            <w:hideMark/>
          </w:tcPr>
          <w:p w14:paraId="5AB0F794" w14:textId="77777777" w:rsidR="005D2E13" w:rsidRPr="005D2E13" w:rsidRDefault="005D2E13" w:rsidP="005D2E13">
            <w:pPr>
              <w:suppressAutoHyphens/>
              <w:jc w:val="center"/>
              <w:rPr>
                <w:rFonts w:ascii="Calibri" w:hAnsi="Calibri" w:cs="Calibri"/>
                <w:sz w:val="22"/>
                <w:szCs w:val="22"/>
                <w:lang w:val="lt-LT"/>
              </w:rPr>
            </w:pPr>
            <w:r w:rsidRPr="005D2E13">
              <w:rPr>
                <w:rFonts w:ascii="Calibri" w:hAnsi="Calibri" w:cs="Calibri"/>
                <w:sz w:val="22"/>
                <w:szCs w:val="22"/>
                <w:lang w:val="lt-LT"/>
              </w:rPr>
              <w:t>5,0</w:t>
            </w:r>
          </w:p>
        </w:tc>
      </w:tr>
    </w:tbl>
    <w:p w14:paraId="52CF10F5" w14:textId="77777777" w:rsidR="005D2E13" w:rsidRPr="005D2E13" w:rsidRDefault="005D2E13" w:rsidP="005D2E13">
      <w:pPr>
        <w:suppressAutoHyphens/>
        <w:ind w:firstLine="567"/>
        <w:jc w:val="both"/>
        <w:rPr>
          <w:rFonts w:eastAsia="SimSun"/>
          <w:sz w:val="24"/>
          <w:szCs w:val="24"/>
          <w:lang w:val="lt-LT" w:eastAsia="en-US"/>
        </w:rPr>
      </w:pPr>
    </w:p>
    <w:p w14:paraId="6CCA5EBE" w14:textId="77777777" w:rsidR="005D2E13" w:rsidRPr="005D2E13" w:rsidRDefault="005D2E13" w:rsidP="005D2E13">
      <w:pPr>
        <w:suppressAutoHyphens/>
        <w:jc w:val="both"/>
        <w:rPr>
          <w:b/>
          <w:strike/>
          <w:sz w:val="24"/>
          <w:szCs w:val="24"/>
          <w:lang w:val="lt-LT" w:eastAsia="en-US"/>
        </w:rPr>
      </w:pPr>
    </w:p>
    <w:p w14:paraId="2AA193C3" w14:textId="77777777" w:rsidR="005D2E13" w:rsidRPr="005D2E13" w:rsidRDefault="005D2E13" w:rsidP="005D2E13">
      <w:pPr>
        <w:tabs>
          <w:tab w:val="right" w:leader="underscore" w:pos="9638"/>
        </w:tabs>
        <w:suppressAutoHyphens/>
        <w:rPr>
          <w:b/>
          <w:bCs/>
          <w:color w:val="00000A"/>
          <w:sz w:val="24"/>
          <w:lang w:val="lt-LT" w:eastAsia="en-US"/>
        </w:rPr>
      </w:pPr>
      <w:r w:rsidRPr="005D2E13">
        <w:rPr>
          <w:b/>
          <w:bCs/>
          <w:color w:val="00000A"/>
          <w:sz w:val="24"/>
          <w:lang w:val="lt-LT" w:eastAsia="en-US"/>
        </w:rPr>
        <w:t>2. BENDRIEJI DARBŲ REIKALAVIMAI</w:t>
      </w:r>
    </w:p>
    <w:p w14:paraId="13AE79AF" w14:textId="77777777" w:rsidR="005D2E13" w:rsidRPr="005D2E13" w:rsidRDefault="005D2E13" w:rsidP="005D2E13">
      <w:pPr>
        <w:tabs>
          <w:tab w:val="right" w:leader="underscore" w:pos="9638"/>
        </w:tabs>
        <w:suppressAutoHyphens/>
        <w:jc w:val="center"/>
        <w:rPr>
          <w:b/>
          <w:bCs/>
          <w:color w:val="00000A"/>
          <w:sz w:val="24"/>
          <w:lang w:val="lt-LT" w:eastAsia="en-US"/>
        </w:rPr>
      </w:pPr>
    </w:p>
    <w:p w14:paraId="277ED9E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Ši specifikacija yra neatskiriama Krašto apsaugos ministerijos administracinio pastato, esančio Vilniuje, Totorių g. 25, paprastojo remonto darbų pirkimo dokumentų ir rangos sutarties dalis. </w:t>
      </w:r>
    </w:p>
    <w:p w14:paraId="48798C7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 Ši specifikacija apima pirkimo dokumentų parengimo, statybinių, mechaninių ir elektrinių medžiagų, įrenginių tiekimą, pristatymą į statybos aikštelę, pastatymą ir sumontavimą.</w:t>
      </w:r>
    </w:p>
    <w:p w14:paraId="7A0F8BFF"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Rangovo įsigytos ir paprastojo remonto darbams atlikti naudojamos medžiagos, gaminiai bei įrenginiai turi būti sertifikuoti Europos Sąjungoje ir Lietuvos Respublikoje. Rangovas privalo užtikrinti, kad sertifikatai ir kiti dokumentai būtų pateikti valstybine kalba ir galiotų objekto eksploatacijos metu. Visi statybiniai gaminiai, medžiagos ir įrenginiai turi atitikti nurodytus dokumentacijoje reikalavimus, turi būti nauji ir gamintojo pakuotėje. Remonto darbų metu nerekomenduojama keisti medžiagų, gaminių ar įrenginių kitais, negu pateikta rangos pasiūlymuose.</w:t>
      </w:r>
    </w:p>
    <w:p w14:paraId="417AA7C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Užsakovas turi teisę atsisakyti medžiagų, gaminių ir įrenginių be jokių papildomų išlaidų, jei jie neatitinka specifikacijos reikalavimų. Tokiu atveju rangovas turi pasiūlyti kitas medžiagas, gaminius ir įrenginius, kurie atitinka specifikacijoje nurodytus reikalavimus.</w:t>
      </w:r>
    </w:p>
    <w:p w14:paraId="1982632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Rangovas turi užtikrinti, kad Darbas būtų atliktas tinkama tvarka.</w:t>
      </w:r>
    </w:p>
    <w:p w14:paraId="3A232A1C"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Rangovas privalo užtikrinti Darbų ir medžiagų suderinamumą. </w:t>
      </w:r>
    </w:p>
    <w:p w14:paraId="7213449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lastRenderedPageBreak/>
        <w:t>Rangovas turi užtikrinti, kad visa jo siūloma įranga ir medžiagos tilptų į pastatuose esančią erdvę, įskaitant ribotą angų ir patalpų dydį.</w:t>
      </w:r>
    </w:p>
    <w:p w14:paraId="683A6B0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Rangovas turi užtikrinti, kad visa įranga būtų lengvai prieinama prižiūrinčiam personalui ir pakaktų vietos ją prižiūrėti ir pakeisti.</w:t>
      </w:r>
    </w:p>
    <w:p w14:paraId="2429E60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Visi darbai turi būti atliekami pagal dokumentacijoje ir gamintojo pateiktas instrukcijas bei taikant tinkamus darbo metodus, taip pat naudingą gamybinę patirtį. </w:t>
      </w:r>
    </w:p>
    <w:p w14:paraId="7669A01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Rangovo įsakymu paskirtas statybos darbų vadovas turi užtikrinti saugų darbą, aplinkos apsaugą, tinkamas darbo sąlygas remonto darbų vietoje, taip pat gretimos aplinkos bei šalia dirbančių ir judančių žmonių apsaugą nuo remonto darbų keliamų neigiamų veiksnių.</w:t>
      </w:r>
    </w:p>
    <w:p w14:paraId="4D3033A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Bet kurios priemonės įgyvendinimo darbai turi būti atlikti iki galo, suremontuotos pastato patalpos turi būti tinkamos toliau eksploatuoti. Po remonto darbų neturi pablogėti kitų pastato dalių ar teritorijos elementų eksploatacinės savybės.</w:t>
      </w:r>
    </w:p>
    <w:p w14:paraId="4D3A73A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Visiems statinio paprastojo remonto darbų žiniaraštyje nurodytiems darbams tinkamai atlikti reikalingos medžiagos (tarp jų ir papildomos), gaminiai, įrenginiai ir darbo jėgos resursai turi būti įvertinti, todėl rangovas prieš teikdamas savo komercinį pasiūlymą ir pasirašydamas paprastojo remonto darbų sutartį privalo faktiškai apžiūrėti planuojamą remontuoti objektą, patikrinti žiniaraštyje pateiktų ir numatomų atlikti darbų apimtis ir į savo pasiūlymo kainą įtraukti visus darbus, medžiagas, gaminius, įrenginius, mechanizmus ir darbo jėgos resursus, būtinus nurodytiems darbams iki galo atlikti.</w:t>
      </w:r>
    </w:p>
    <w:p w14:paraId="567362F2" w14:textId="77777777" w:rsidR="005D2E13" w:rsidRPr="005D2E13" w:rsidRDefault="005D2E13" w:rsidP="005D2E13">
      <w:pPr>
        <w:tabs>
          <w:tab w:val="left" w:pos="0"/>
          <w:tab w:val="left" w:pos="851"/>
          <w:tab w:val="center" w:pos="4975"/>
        </w:tabs>
        <w:autoSpaceDE w:val="0"/>
        <w:adjustRightInd w:val="0"/>
        <w:ind w:right="-2" w:firstLine="567"/>
        <w:contextualSpacing/>
        <w:jc w:val="both"/>
        <w:rPr>
          <w:b/>
          <w:bCs/>
          <w:sz w:val="24"/>
          <w:lang w:val="lt-LT" w:eastAsia="en-US"/>
        </w:rPr>
      </w:pPr>
      <w:r w:rsidRPr="005D2E13">
        <w:rPr>
          <w:rFonts w:eastAsia="SimSun"/>
          <w:sz w:val="24"/>
          <w:szCs w:val="24"/>
          <w:lang w:val="lt-LT" w:eastAsia="zh-CN"/>
        </w:rPr>
        <w:t>Rangovas turi vykdyti visus Europos Sąjungos ir Lietuvos Respublikos normatyvinius reikalavimus ir taisykles.</w:t>
      </w:r>
    </w:p>
    <w:p w14:paraId="23A7CE3C" w14:textId="77777777" w:rsidR="005D2E13" w:rsidRPr="005D2E13" w:rsidRDefault="005D2E13" w:rsidP="005D2E13">
      <w:pPr>
        <w:suppressAutoHyphens/>
        <w:ind w:firstLine="567"/>
        <w:jc w:val="both"/>
        <w:rPr>
          <w:rFonts w:eastAsia="SimSun"/>
          <w:sz w:val="24"/>
          <w:szCs w:val="24"/>
          <w:lang w:val="lt-LT" w:eastAsia="zh-CN"/>
        </w:rPr>
      </w:pPr>
      <w:bookmarkStart w:id="4" w:name="_Hlk97194703"/>
      <w:r w:rsidRPr="005D2E13">
        <w:rPr>
          <w:rFonts w:eastAsia="SimSun"/>
          <w:sz w:val="24"/>
          <w:szCs w:val="24"/>
          <w:lang w:val="lt-LT" w:eastAsia="zh-CN"/>
        </w:rPr>
        <w:lastRenderedPageBreak/>
        <w:t>Baigęs kondicionavimo sistemų montavimo darbus, rangovas privalo pateikti Užsakovui dokumentus, patvirtinančius darbų kokybę, sistemų saugumą ir suteikiančius informacijos apie tolesnę jų eksploataciją.</w:t>
      </w:r>
    </w:p>
    <w:p w14:paraId="779F91FC"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Techninė ir detalioji dokumentacija:</w:t>
      </w:r>
    </w:p>
    <w:p w14:paraId="3FB0679C"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detalieji brėžiniai, faktinio montavimo brėžiniai;</w:t>
      </w:r>
    </w:p>
    <w:p w14:paraId="6D839746"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sistemų bandymo ir derinimo aktai (dokumentai, patvirtinantys, kad sistema yra sandari, užpildyta freonu ir veikia numatytais parametrais);</w:t>
      </w:r>
    </w:p>
    <w:p w14:paraId="6C4F3CD5"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paslėptų darbų aktai (jei vamzdynai ar kabeliai buvo montuojami po apdaila (lubomis, sienose), pateikiami aktai, patvirtinantys jų tinkamą įrengimą iki uždengimo).</w:t>
      </w:r>
    </w:p>
    <w:p w14:paraId="36DDA081"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Įrangos dokumentai:</w:t>
      </w:r>
    </w:p>
    <w:p w14:paraId="6F6348B5"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eksploatavimo ir priežiūros instrukcijos (gamintojo pateiktos instrukcijos lietuvių kalba, kaip naudotis valdymo pultais ir atlikti kasdienę priežiūrą);</w:t>
      </w:r>
    </w:p>
    <w:p w14:paraId="4EE92B68"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sz w:val="24"/>
          <w:szCs w:val="24"/>
          <w:lang w:val="lt-LT" w:eastAsia="zh-CN"/>
        </w:rPr>
        <w:t>atitikties deklaracijos (CE) (dokumentai, įrodantys, kad sumontuota įranga atitinka Europos Sąjungos saugumo ir kokybės standartus);</w:t>
      </w:r>
    </w:p>
    <w:p w14:paraId="62332519" w14:textId="77777777" w:rsidR="005D2E13" w:rsidRPr="005D2E13" w:rsidRDefault="005D2E13" w:rsidP="005D2E13">
      <w:pPr>
        <w:suppressAutoHyphens/>
        <w:ind w:firstLine="567"/>
        <w:jc w:val="both"/>
        <w:rPr>
          <w:color w:val="00000A"/>
          <w:sz w:val="24"/>
          <w:szCs w:val="24"/>
          <w:lang w:val="lt-LT" w:eastAsia="en-US"/>
        </w:rPr>
      </w:pPr>
      <w:r w:rsidRPr="005D2E13">
        <w:rPr>
          <w:rFonts w:eastAsia="SimSun"/>
          <w:sz w:val="24"/>
          <w:szCs w:val="24"/>
          <w:lang w:val="lt-LT" w:eastAsia="zh-CN"/>
        </w:rPr>
        <w:t>garantiniai raštai (rangovo ir įrangos gamintojo suteikiamos garantijos, atskirai įrangai ir atskirai montavimo darbams).</w:t>
      </w:r>
      <w:bookmarkEnd w:id="4"/>
    </w:p>
    <w:p w14:paraId="5F2314A2" w14:textId="77777777" w:rsidR="005D2E13" w:rsidRPr="005D2E13" w:rsidRDefault="005D2E13" w:rsidP="005D2E13">
      <w:pPr>
        <w:suppressAutoHyphens/>
        <w:ind w:firstLine="567"/>
        <w:jc w:val="both"/>
        <w:rPr>
          <w:color w:val="00000A"/>
          <w:sz w:val="24"/>
          <w:szCs w:val="24"/>
          <w:lang w:val="lt-LT" w:eastAsia="en-US"/>
        </w:rPr>
      </w:pPr>
      <w:r w:rsidRPr="005D2E13">
        <w:rPr>
          <w:color w:val="00000A"/>
          <w:sz w:val="24"/>
          <w:szCs w:val="24"/>
          <w:lang w:val="lt-LT" w:eastAsia="en-US"/>
        </w:rPr>
        <w:t xml:space="preserve">Rangovas turi prisiimti atsakomybę už visus </w:t>
      </w:r>
      <w:r w:rsidRPr="005D2E13">
        <w:rPr>
          <w:rFonts w:eastAsia="SimSun"/>
          <w:color w:val="00000A"/>
          <w:sz w:val="24"/>
          <w:szCs w:val="24"/>
          <w:lang w:val="lt-LT" w:eastAsia="en-US"/>
        </w:rPr>
        <w:t>kondicionierių</w:t>
      </w:r>
      <w:r w:rsidRPr="005D2E13">
        <w:rPr>
          <w:color w:val="00000A"/>
          <w:sz w:val="24"/>
          <w:szCs w:val="24"/>
          <w:lang w:val="lt-LT" w:eastAsia="en-US"/>
        </w:rPr>
        <w:t xml:space="preserve"> montavimo Darbus nuo jų pradžios iki </w:t>
      </w:r>
      <w:r w:rsidRPr="005D2E13">
        <w:rPr>
          <w:color w:val="00000A"/>
          <w:sz w:val="24"/>
          <w:lang w:val="lt-LT" w:eastAsia="en-US"/>
        </w:rPr>
        <w:t>kondicionieri</w:t>
      </w:r>
      <w:r w:rsidRPr="005D2E13">
        <w:rPr>
          <w:color w:val="00000A"/>
          <w:sz w:val="24"/>
          <w:szCs w:val="24"/>
          <w:lang w:val="lt-LT" w:eastAsia="en-US"/>
        </w:rPr>
        <w:t xml:space="preserve">ų perdavimo pagal </w:t>
      </w:r>
      <w:r w:rsidRPr="005D2E13">
        <w:rPr>
          <w:b/>
          <w:bCs/>
          <w:color w:val="000000"/>
          <w:sz w:val="24"/>
          <w:szCs w:val="24"/>
          <w:shd w:val="clear" w:color="auto" w:fill="FFFFFF"/>
          <w:lang w:val="lt-LT" w:eastAsia="en-US"/>
        </w:rPr>
        <w:t>perdavimo–priėmimo</w:t>
      </w:r>
      <w:r w:rsidRPr="005D2E13">
        <w:rPr>
          <w:rFonts w:ascii="Arial" w:hAnsi="Arial" w:cs="Arial"/>
          <w:b/>
          <w:bCs/>
          <w:color w:val="000000"/>
          <w:sz w:val="27"/>
          <w:szCs w:val="27"/>
          <w:shd w:val="clear" w:color="auto" w:fill="FFFFFF"/>
          <w:lang w:val="lt-LT" w:eastAsia="en-US"/>
        </w:rPr>
        <w:t xml:space="preserve"> </w:t>
      </w:r>
      <w:r w:rsidRPr="005D2E13">
        <w:rPr>
          <w:color w:val="00000A"/>
          <w:sz w:val="24"/>
          <w:szCs w:val="24"/>
          <w:lang w:val="lt-LT" w:eastAsia="en-US"/>
        </w:rPr>
        <w:t xml:space="preserve">ir sumontavimo aktą. Jeigu montavimo Darbų metu </w:t>
      </w:r>
      <w:r w:rsidRPr="005D2E13">
        <w:rPr>
          <w:color w:val="00000A"/>
          <w:sz w:val="24"/>
          <w:lang w:val="lt-LT" w:eastAsia="en-US"/>
        </w:rPr>
        <w:t>kondicionieriams</w:t>
      </w:r>
      <w:r w:rsidRPr="005D2E13">
        <w:rPr>
          <w:color w:val="00000A"/>
          <w:sz w:val="24"/>
          <w:szCs w:val="24"/>
          <w:lang w:val="lt-LT" w:eastAsia="en-US"/>
        </w:rPr>
        <w:t xml:space="preserve"> ir jų įrangai padaroma žala ir atsakomybė už tą žalą nepriskirtina perkančiajai organizacijai, tiekėjas savo rizika ir sąskaita privalo ištaisyti žalą, padarytą perkančiajai organizacijai.</w:t>
      </w:r>
    </w:p>
    <w:p w14:paraId="5FDB81E9" w14:textId="77777777" w:rsidR="005D2E13" w:rsidRPr="005D2E13" w:rsidRDefault="005D2E13" w:rsidP="005D2E13">
      <w:pPr>
        <w:tabs>
          <w:tab w:val="right" w:leader="underscore" w:pos="9638"/>
        </w:tabs>
        <w:suppressAutoHyphens/>
        <w:ind w:firstLine="567"/>
        <w:jc w:val="both"/>
        <w:rPr>
          <w:rFonts w:eastAsia="Calibri"/>
          <w:color w:val="00000A"/>
          <w:sz w:val="24"/>
          <w:szCs w:val="24"/>
          <w:lang w:val="lt-LT" w:eastAsia="en-US"/>
        </w:rPr>
      </w:pPr>
      <w:r w:rsidRPr="005D2E13">
        <w:rPr>
          <w:rFonts w:eastAsia="Calibri"/>
          <w:color w:val="00000A"/>
          <w:sz w:val="24"/>
          <w:szCs w:val="24"/>
          <w:lang w:val="lt-LT" w:eastAsia="en-US"/>
        </w:rPr>
        <w:lastRenderedPageBreak/>
        <w:t>Į kainą turi būti įskaičiuotas senos įrangos demontavimas ir išgabenimas utilizuoti, visiškas įrenginio sumontavimas, darbo vietos išvalymas, dokumentacijos derinimas, medžiagos, kelionės,  palipimų priemonių nuomos išlaidos ir kt.</w:t>
      </w:r>
    </w:p>
    <w:p w14:paraId="0313B98A" w14:textId="77777777" w:rsidR="005D2E13" w:rsidRPr="005D2E13" w:rsidRDefault="005D2E13" w:rsidP="005D2E13">
      <w:pPr>
        <w:tabs>
          <w:tab w:val="right" w:leader="underscore" w:pos="9638"/>
        </w:tabs>
        <w:suppressAutoHyphens/>
        <w:ind w:firstLine="567"/>
        <w:jc w:val="both"/>
        <w:rPr>
          <w:rFonts w:eastAsia="Calibri"/>
          <w:color w:val="00000A"/>
          <w:sz w:val="24"/>
          <w:szCs w:val="24"/>
          <w:lang w:val="lt-LT" w:eastAsia="en-US"/>
        </w:rPr>
      </w:pPr>
    </w:p>
    <w:p w14:paraId="26C19A35" w14:textId="77777777" w:rsidR="005D2E13" w:rsidRPr="005D2E13" w:rsidRDefault="005D2E13" w:rsidP="005D2E13">
      <w:pPr>
        <w:suppressAutoHyphens/>
        <w:ind w:firstLine="567"/>
        <w:jc w:val="center"/>
        <w:rPr>
          <w:rFonts w:eastAsia="SimSun"/>
          <w:b/>
          <w:bCs/>
          <w:color w:val="00000A"/>
          <w:sz w:val="24"/>
          <w:szCs w:val="24"/>
          <w:lang w:val="lt-LT" w:eastAsia="en-US"/>
        </w:rPr>
      </w:pPr>
    </w:p>
    <w:p w14:paraId="6C45AA23" w14:textId="77777777" w:rsidR="005D2E13" w:rsidRPr="005D2E13" w:rsidRDefault="005D2E13" w:rsidP="005D2E13">
      <w:pPr>
        <w:suppressAutoHyphens/>
        <w:ind w:firstLine="567"/>
        <w:rPr>
          <w:rFonts w:eastAsia="SimSun"/>
          <w:b/>
          <w:bCs/>
          <w:color w:val="00000A"/>
          <w:sz w:val="24"/>
          <w:szCs w:val="24"/>
          <w:lang w:val="lt-LT" w:eastAsia="en-US"/>
        </w:rPr>
      </w:pPr>
      <w:r w:rsidRPr="005D2E13">
        <w:rPr>
          <w:rFonts w:eastAsia="SimSun"/>
          <w:b/>
          <w:bCs/>
          <w:color w:val="00000A"/>
          <w:sz w:val="24"/>
          <w:szCs w:val="24"/>
          <w:lang w:val="lt-LT" w:eastAsia="en-US"/>
        </w:rPr>
        <w:t>3. TECHNINIAI ORO KONDICIONIERIŲ ĮRENGIMO REIKALAVIMAI</w:t>
      </w:r>
    </w:p>
    <w:p w14:paraId="479CEB1D" w14:textId="77777777" w:rsidR="005D2E13" w:rsidRPr="005D2E13" w:rsidRDefault="005D2E13" w:rsidP="005D2E13">
      <w:pPr>
        <w:suppressAutoHyphens/>
        <w:ind w:firstLine="567"/>
        <w:jc w:val="center"/>
        <w:rPr>
          <w:rFonts w:eastAsia="SimSun"/>
          <w:b/>
          <w:bCs/>
          <w:color w:val="00000A"/>
          <w:sz w:val="24"/>
          <w:szCs w:val="24"/>
          <w:lang w:val="lt-LT" w:eastAsia="en-US"/>
        </w:rPr>
      </w:pPr>
    </w:p>
    <w:p w14:paraId="69F48EAD" w14:textId="77777777" w:rsidR="005D2E13" w:rsidRPr="005D2E13" w:rsidRDefault="005D2E13" w:rsidP="005D2E13">
      <w:pPr>
        <w:suppressAutoHyphens/>
        <w:ind w:firstLine="567"/>
        <w:jc w:val="both"/>
        <w:rPr>
          <w:rFonts w:eastAsia="SimSun"/>
          <w:color w:val="00000A"/>
          <w:sz w:val="24"/>
          <w:szCs w:val="24"/>
          <w:lang w:val="lt-LT" w:eastAsia="en-US"/>
        </w:rPr>
      </w:pPr>
      <w:r w:rsidRPr="005D2E13">
        <w:rPr>
          <w:rFonts w:eastAsia="Calibri"/>
          <w:sz w:val="24"/>
          <w:szCs w:val="24"/>
          <w:lang w:val="lt-LT" w:eastAsia="en-US"/>
        </w:rPr>
        <w:t xml:space="preserve">Naujų montuojamų kondicionierių komunikacijos bus tiesiamos buvusiose grioveliuose, kondicionieriai bus montuojami tose pačiose vietose, kaip ir senieji. Montuojamų kondicionierių komunikacijos koridoriuose eis 2,50 m aukštyje, po pakabinamomis lubomis buvusiose komunikacijų vietose. Vamzdeliai slepiami plastikiniuose loveliuose. Išoriniai blokai </w:t>
      </w:r>
      <w:r w:rsidRPr="005D2E13">
        <w:rPr>
          <w:rFonts w:eastAsia="Calibri"/>
          <w:color w:val="00000A"/>
          <w:sz w:val="24"/>
          <w:szCs w:val="24"/>
          <w:lang w:val="lt-LT" w:eastAsia="en-US"/>
        </w:rPr>
        <w:t xml:space="preserve">montuojami ant pastato fasado, stogo, nuogrindos, </w:t>
      </w:r>
      <w:r w:rsidRPr="005D2E13">
        <w:rPr>
          <w:rFonts w:eastAsia="Calibri"/>
          <w:sz w:val="24"/>
          <w:szCs w:val="24"/>
          <w:lang w:val="lt-LT" w:eastAsia="en-US"/>
        </w:rPr>
        <w:t xml:space="preserve">vidiniuose pastatų kiemuose. </w:t>
      </w:r>
      <w:r w:rsidRPr="005D2E13">
        <w:rPr>
          <w:rFonts w:eastAsia="Calibri"/>
          <w:color w:val="00000A"/>
          <w:sz w:val="24"/>
          <w:szCs w:val="24"/>
          <w:lang w:val="lt-LT" w:eastAsia="en-US"/>
        </w:rPr>
        <w:t xml:space="preserve">Tikslias išorinių blokų montavimo vietas derinti su Užsakovu. Visi perėjimai per sienas turi būti užsandarinti ir atlikta apdaila. </w:t>
      </w:r>
    </w:p>
    <w:p w14:paraId="66126633" w14:textId="77777777" w:rsidR="005D2E13" w:rsidRPr="005D2E13" w:rsidRDefault="005D2E13" w:rsidP="005D2E13">
      <w:pPr>
        <w:suppressAutoHyphens/>
        <w:ind w:firstLine="567"/>
        <w:jc w:val="both"/>
        <w:rPr>
          <w:rFonts w:eastAsia="SimSun"/>
          <w:color w:val="00000A"/>
          <w:sz w:val="24"/>
          <w:szCs w:val="24"/>
          <w:lang w:val="lt-LT" w:eastAsia="en-US"/>
        </w:rPr>
      </w:pPr>
      <w:r w:rsidRPr="005D2E13">
        <w:rPr>
          <w:rFonts w:eastAsia="Calibri"/>
          <w:color w:val="00000A"/>
          <w:sz w:val="24"/>
          <w:szCs w:val="24"/>
          <w:lang w:val="lt-LT" w:eastAsia="en-US"/>
        </w:rPr>
        <w:t>Varinis vamzdynas su valdymo kabeliais, drenažiniais vamzdeliais esant galimybei pravedamas per ventiliacijos angas, virš surenkamų ar gipso kartono plokščių lubų, jungiamas per sienas išgręžiant skyles. Atlikus Darbus skylės užsandarinamos, atliekama apdaila. Lauko blokai montuojami su antivibracinėmis gumomis.</w:t>
      </w:r>
    </w:p>
    <w:p w14:paraId="6AE7AD2F" w14:textId="77777777" w:rsidR="005D2E13" w:rsidRPr="005D2E13" w:rsidRDefault="005D2E13" w:rsidP="005D2E13">
      <w:pPr>
        <w:suppressAutoHyphens/>
        <w:ind w:firstLine="567"/>
        <w:jc w:val="both"/>
        <w:rPr>
          <w:rFonts w:eastAsia="SimSun"/>
          <w:color w:val="00000A"/>
          <w:sz w:val="24"/>
          <w:szCs w:val="24"/>
          <w:lang w:val="lt-LT" w:eastAsia="en-US"/>
        </w:rPr>
      </w:pPr>
      <w:r w:rsidRPr="005D2E13">
        <w:rPr>
          <w:color w:val="00000A"/>
          <w:sz w:val="24"/>
          <w:szCs w:val="24"/>
          <w:lang w:val="lt-LT"/>
        </w:rPr>
        <w:t>Montavimo vamzdeliai turi būti naudojami su termoizoliacija, įtaisyti laikantis siūlomo kondicionieriaus gamintojo techninių reikalavimų, neužlenkti ir neužlaužti.</w:t>
      </w:r>
    </w:p>
    <w:p w14:paraId="54EBCB2D" w14:textId="77777777" w:rsidR="005D2E13" w:rsidRPr="005D2E13" w:rsidRDefault="005D2E13" w:rsidP="005D2E13">
      <w:pPr>
        <w:suppressAutoHyphens/>
        <w:ind w:firstLine="567"/>
        <w:jc w:val="both"/>
        <w:rPr>
          <w:rFonts w:eastAsia="Calibri"/>
          <w:sz w:val="24"/>
          <w:szCs w:val="24"/>
          <w:lang w:val="lt-LT" w:eastAsia="en-US"/>
        </w:rPr>
      </w:pPr>
      <w:r w:rsidRPr="005D2E13">
        <w:rPr>
          <w:rFonts w:eastAsia="Calibri"/>
          <w:sz w:val="24"/>
          <w:szCs w:val="24"/>
          <w:lang w:val="lt-LT" w:eastAsia="en-US"/>
        </w:rPr>
        <w:lastRenderedPageBreak/>
        <w:t>Izoliuoti vamzdynai prie vidinių blokų nutiesiami virš pakabinamų lubų, kitose vietose variniai</w:t>
      </w:r>
    </w:p>
    <w:p w14:paraId="74DE54C9" w14:textId="77777777" w:rsidR="005D2E13" w:rsidRPr="005D2E13" w:rsidRDefault="005D2E13" w:rsidP="005D2E13">
      <w:pPr>
        <w:suppressAutoHyphens/>
        <w:jc w:val="both"/>
        <w:rPr>
          <w:rFonts w:eastAsia="Calibri"/>
          <w:sz w:val="24"/>
          <w:szCs w:val="24"/>
          <w:lang w:val="lt-LT" w:eastAsia="en-US"/>
        </w:rPr>
      </w:pPr>
      <w:r w:rsidRPr="005D2E13">
        <w:rPr>
          <w:rFonts w:eastAsia="Calibri"/>
          <w:sz w:val="24"/>
          <w:szCs w:val="24"/>
          <w:lang w:val="lt-LT" w:eastAsia="en-US"/>
        </w:rPr>
        <w:t xml:space="preserve">vamzdeliai montuojami plastikiniuose kanaluose. </w:t>
      </w:r>
    </w:p>
    <w:p w14:paraId="1067A240" w14:textId="77777777" w:rsidR="005D2E13" w:rsidRPr="005D2E13" w:rsidRDefault="005D2E13" w:rsidP="005D2E13">
      <w:pPr>
        <w:suppressAutoHyphens/>
        <w:ind w:firstLine="567"/>
        <w:jc w:val="both"/>
        <w:rPr>
          <w:rFonts w:eastAsia="Calibri"/>
          <w:sz w:val="24"/>
          <w:szCs w:val="24"/>
          <w:lang w:val="lt-LT" w:eastAsia="en-US"/>
        </w:rPr>
      </w:pPr>
      <w:r w:rsidRPr="005D2E13">
        <w:rPr>
          <w:rFonts w:eastAsia="Calibri"/>
          <w:sz w:val="24"/>
          <w:szCs w:val="24"/>
          <w:lang w:val="lt-LT" w:eastAsia="en-US"/>
        </w:rPr>
        <w:t>Patalpose Nr. P-8(B101) ir  Nr. 1-11(B102), komunikacijos nuo išorinio bloko vedamos lauke žemėje, po esamomis trinkelėmis. Komunikacijos iš žemės kyla į pastato cokolinį aukštą. Į patalpas su komunikacijomis iš lauko patenkame per skylę išgręžtą sienoje, komunikacijos vedamos po grindimis. Į patalpas, kuriose projektuojami kondicionieriai, komunikacijos vedamos arba virš plintuso arba grindyse. Patys kondicionieriai kabinami ant sienų, komunikacijos slepiamos plastikiniuose kanaluose.</w:t>
      </w:r>
    </w:p>
    <w:p w14:paraId="72C83535" w14:textId="77777777" w:rsidR="005D2E13" w:rsidRPr="005D2E13" w:rsidRDefault="005D2E13" w:rsidP="005D2E13">
      <w:pPr>
        <w:suppressAutoHyphens/>
        <w:ind w:firstLine="567"/>
        <w:jc w:val="both"/>
        <w:rPr>
          <w:rFonts w:eastAsia="SimSun"/>
          <w:color w:val="00000A"/>
          <w:sz w:val="24"/>
          <w:szCs w:val="24"/>
          <w:lang w:val="lt-LT" w:eastAsia="en-US"/>
        </w:rPr>
      </w:pPr>
      <w:r w:rsidRPr="005D2E13">
        <w:rPr>
          <w:rFonts w:eastAsia="Calibri"/>
          <w:color w:val="00000A"/>
          <w:sz w:val="24"/>
          <w:szCs w:val="24"/>
          <w:lang w:val="lt-LT" w:eastAsia="en-US"/>
        </w:rPr>
        <w:t>Elektros energijai tiekti sumontuojami kabeliai (plastikiniuose loviuose) bei reikiamo galingumo automatiniai jungikliai arba kištukiniai lizdai kiekvienam išoriniam blokui atskirai. Automatinių jungiklių, kištukinių lizdų montavimo vietą derinti su Užsakovu.</w:t>
      </w:r>
    </w:p>
    <w:p w14:paraId="05AE28CB" w14:textId="77777777" w:rsidR="005D2E13" w:rsidRPr="005D2E13" w:rsidRDefault="005D2E13" w:rsidP="005D2E13">
      <w:pPr>
        <w:suppressAutoHyphens/>
        <w:ind w:firstLine="567"/>
        <w:jc w:val="both"/>
        <w:rPr>
          <w:rFonts w:eastAsia="Calibri"/>
          <w:sz w:val="24"/>
          <w:szCs w:val="24"/>
          <w:lang w:val="lt-LT" w:eastAsia="en-US"/>
        </w:rPr>
      </w:pPr>
      <w:r w:rsidRPr="005D2E13">
        <w:rPr>
          <w:rFonts w:eastAsia="Calibri"/>
          <w:color w:val="00000A"/>
          <w:sz w:val="24"/>
          <w:szCs w:val="24"/>
          <w:lang w:val="lt-LT" w:eastAsia="en-US"/>
        </w:rPr>
        <w:t xml:space="preserve">Įrenginiai turi būti tinkamai sukomplektuoti ir paruošti veikti, įskaitant drenažinių siurbliukų pastatymą ir drenažinių vamzdelių nutiesimą lovelyje </w:t>
      </w:r>
      <w:r w:rsidRPr="005D2E13">
        <w:rPr>
          <w:rFonts w:eastAsia="Calibri"/>
          <w:sz w:val="24"/>
          <w:szCs w:val="24"/>
          <w:lang w:val="lt-LT" w:eastAsia="en-US"/>
        </w:rPr>
        <w:t>iki pastato išorės, stogo, nuogrindos ar sanitarinių mazgų.</w:t>
      </w:r>
    </w:p>
    <w:p w14:paraId="055FB503" w14:textId="77777777" w:rsidR="005D2E13" w:rsidRPr="005D2E13" w:rsidRDefault="005D2E13" w:rsidP="005D2E13">
      <w:pPr>
        <w:suppressAutoHyphens/>
        <w:ind w:firstLine="567"/>
        <w:jc w:val="both"/>
        <w:rPr>
          <w:rFonts w:eastAsia="SimSun"/>
          <w:sz w:val="24"/>
          <w:szCs w:val="24"/>
          <w:lang w:val="lt-LT" w:eastAsia="zh-CN"/>
        </w:rPr>
      </w:pPr>
      <w:r w:rsidRPr="005D2E13">
        <w:rPr>
          <w:rFonts w:eastAsia="SimSun"/>
          <w:color w:val="00000A"/>
          <w:sz w:val="24"/>
          <w:szCs w:val="24"/>
          <w:lang w:val="lt-LT" w:eastAsia="zh-CN"/>
        </w:rPr>
        <w:t>Kondicionieriai turi būti užpildyti Europos Sąjungoje leidžiamu naudoti šaldymo agentu.</w:t>
      </w:r>
      <w:r w:rsidRPr="005D2E13">
        <w:rPr>
          <w:rFonts w:eastAsia="SimSun"/>
          <w:b/>
          <w:color w:val="FF0000"/>
          <w:sz w:val="24"/>
          <w:szCs w:val="24"/>
          <w:lang w:val="lt-LT" w:eastAsia="zh-CN"/>
        </w:rPr>
        <w:t xml:space="preserve"> </w:t>
      </w:r>
    </w:p>
    <w:p w14:paraId="43AFEF95" w14:textId="77777777" w:rsidR="005D2E13" w:rsidRPr="005D2E13" w:rsidRDefault="005D2E13" w:rsidP="005D2E13">
      <w:pPr>
        <w:tabs>
          <w:tab w:val="left" w:pos="0"/>
          <w:tab w:val="center" w:pos="4975"/>
        </w:tabs>
        <w:autoSpaceDE w:val="0"/>
        <w:adjustRightInd w:val="0"/>
        <w:ind w:right="-2" w:firstLine="567"/>
        <w:contextualSpacing/>
        <w:jc w:val="both"/>
        <w:rPr>
          <w:rFonts w:eastAsia="SimSun"/>
          <w:sz w:val="24"/>
          <w:szCs w:val="24"/>
          <w:lang w:val="lt-LT" w:eastAsia="zh-CN"/>
        </w:rPr>
      </w:pPr>
      <w:r w:rsidRPr="005D2E13">
        <w:rPr>
          <w:rFonts w:eastAsia="SimSun"/>
          <w:bCs/>
          <w:sz w:val="24"/>
          <w:szCs w:val="24"/>
          <w:lang w:val="lt-LT" w:eastAsia="zh-CN"/>
        </w:rPr>
        <w:t xml:space="preserve">„Split“, „Multi split“ kondicionieriai </w:t>
      </w:r>
      <w:r w:rsidRPr="005D2E13">
        <w:rPr>
          <w:rFonts w:eastAsia="SimSun"/>
          <w:sz w:val="24"/>
          <w:szCs w:val="24"/>
          <w:lang w:val="lt-LT" w:eastAsia="zh-CN"/>
        </w:rPr>
        <w:t>skirti freoninėms šaldymo sistemoms. Kondicionieriai turi turėti oro išpūtimo mentelių kampo padėties nustatymo funkciją, kai oras pučiamas ne tik aukštyn ir žemyn, bet ir į šonus, automatinę nustatytos oro temperatūros palaikymo</w:t>
      </w:r>
      <w:r w:rsidRPr="005D2E13">
        <w:rPr>
          <w:rFonts w:eastAsia="SimSun"/>
          <w:color w:val="FF0000"/>
          <w:sz w:val="24"/>
          <w:szCs w:val="24"/>
          <w:lang w:val="lt-LT" w:eastAsia="zh-CN"/>
        </w:rPr>
        <w:t xml:space="preserve"> </w:t>
      </w:r>
      <w:r w:rsidRPr="005D2E13">
        <w:rPr>
          <w:rFonts w:eastAsia="SimSun"/>
          <w:sz w:val="24"/>
          <w:szCs w:val="24"/>
          <w:lang w:val="lt-LT" w:eastAsia="zh-CN"/>
        </w:rPr>
        <w:t xml:space="preserve">ir automatinio išsivalymo (po darbo įrenginys išdžiovina vidinį šilumokaitį ir naudoja </w:t>
      </w:r>
      <w:r w:rsidRPr="005D2E13">
        <w:rPr>
          <w:rFonts w:eastAsia="SimSun"/>
          <w:sz w:val="24"/>
          <w:szCs w:val="24"/>
          <w:lang w:val="lt-LT" w:eastAsia="zh-CN"/>
        </w:rPr>
        <w:lastRenderedPageBreak/>
        <w:t xml:space="preserve">UV spindulius arba karštį, kad viduje neatsirastų pelėsis ar nemalonus kvapas) funkcijas. Turi gebėti aptikti žmones patalpoje ir automatiškai reguliuoti oro srautą, nukreipiant jį tolyn nuo žmonių arba įjungiant energijos taupymo režimą, kai patalpa tuščia. Kondicionieriai turi būti su oro valymo filtru. </w:t>
      </w:r>
    </w:p>
    <w:p w14:paraId="4F870982" w14:textId="77777777" w:rsidR="005D2E13" w:rsidRPr="005D2E13" w:rsidRDefault="005D2E13" w:rsidP="005D2E13">
      <w:pPr>
        <w:tabs>
          <w:tab w:val="left" w:pos="0"/>
          <w:tab w:val="center" w:pos="4975"/>
        </w:tabs>
        <w:autoSpaceDE w:val="0"/>
        <w:adjustRightInd w:val="0"/>
        <w:ind w:right="-2" w:firstLine="567"/>
        <w:contextualSpacing/>
        <w:jc w:val="both"/>
        <w:rPr>
          <w:sz w:val="24"/>
          <w:szCs w:val="24"/>
          <w:lang w:val="lt-LT" w:eastAsia="en-US"/>
        </w:rPr>
      </w:pPr>
      <w:r w:rsidRPr="005D2E13">
        <w:rPr>
          <w:rFonts w:eastAsia="SimSun"/>
          <w:sz w:val="24"/>
          <w:szCs w:val="24"/>
          <w:lang w:val="lt-LT" w:eastAsia="zh-CN"/>
        </w:rPr>
        <w:t xml:space="preserve">Kondicionierių šaldymo elementas ir jungimo vamzdeliai iš vario, plokštelės – iš aliuminio. </w:t>
      </w:r>
      <w:r w:rsidRPr="005D2E13">
        <w:rPr>
          <w:sz w:val="24"/>
          <w:szCs w:val="24"/>
          <w:lang w:val="lt-LT" w:eastAsia="en-US"/>
        </w:rPr>
        <w:t>Sienini</w:t>
      </w:r>
      <w:r w:rsidRPr="005D2E13">
        <w:rPr>
          <w:rFonts w:eastAsia="TimesNewRoman"/>
          <w:sz w:val="24"/>
          <w:szCs w:val="24"/>
          <w:lang w:val="lt-LT" w:eastAsia="en-US"/>
        </w:rPr>
        <w:t xml:space="preserve">ų </w:t>
      </w:r>
      <w:r w:rsidRPr="005D2E13">
        <w:rPr>
          <w:sz w:val="24"/>
          <w:szCs w:val="24"/>
          <w:lang w:val="lt-LT" w:eastAsia="en-US"/>
        </w:rPr>
        <w:t>blok</w:t>
      </w:r>
      <w:r w:rsidRPr="005D2E13">
        <w:rPr>
          <w:rFonts w:eastAsia="TimesNewRoman"/>
          <w:sz w:val="24"/>
          <w:szCs w:val="24"/>
          <w:lang w:val="lt-LT" w:eastAsia="en-US"/>
        </w:rPr>
        <w:t>ų a</w:t>
      </w:r>
      <w:r w:rsidRPr="005D2E13">
        <w:rPr>
          <w:sz w:val="24"/>
          <w:szCs w:val="24"/>
          <w:lang w:val="lt-LT" w:eastAsia="en-US"/>
        </w:rPr>
        <w:t>pdail</w:t>
      </w:r>
      <w:r w:rsidRPr="005D2E13">
        <w:rPr>
          <w:rFonts w:eastAsia="TimesNewRoman"/>
          <w:sz w:val="24"/>
          <w:szCs w:val="24"/>
          <w:lang w:val="lt-LT" w:eastAsia="en-US"/>
        </w:rPr>
        <w:t xml:space="preserve">os </w:t>
      </w:r>
      <w:r w:rsidRPr="005D2E13">
        <w:rPr>
          <w:sz w:val="24"/>
          <w:szCs w:val="24"/>
          <w:lang w:val="lt-LT" w:eastAsia="en-US"/>
        </w:rPr>
        <w:t>p</w:t>
      </w:r>
      <w:r w:rsidRPr="005D2E13">
        <w:rPr>
          <w:rFonts w:eastAsia="TimesNewRoman"/>
          <w:sz w:val="24"/>
          <w:szCs w:val="24"/>
          <w:lang w:val="lt-LT" w:eastAsia="en-US"/>
        </w:rPr>
        <w:t xml:space="preserve">lokštelė </w:t>
      </w:r>
      <w:r w:rsidRPr="005D2E13">
        <w:rPr>
          <w:sz w:val="24"/>
          <w:szCs w:val="24"/>
          <w:lang w:val="lt-LT" w:eastAsia="en-US"/>
        </w:rPr>
        <w:t>ir oro krypties reguliavimo mentel</w:t>
      </w:r>
      <w:r w:rsidRPr="005D2E13">
        <w:rPr>
          <w:rFonts w:eastAsia="TimesNewRoman"/>
          <w:sz w:val="24"/>
          <w:szCs w:val="24"/>
          <w:lang w:val="lt-LT" w:eastAsia="en-US"/>
        </w:rPr>
        <w:t xml:space="preserve">ė </w:t>
      </w:r>
      <w:r w:rsidRPr="005D2E13">
        <w:rPr>
          <w:sz w:val="24"/>
          <w:szCs w:val="24"/>
          <w:lang w:val="lt-LT" w:eastAsia="en-US"/>
        </w:rPr>
        <w:t>lengvai nuimamos išvalyti.</w:t>
      </w:r>
    </w:p>
    <w:p w14:paraId="0A84AD07" w14:textId="77777777" w:rsidR="005D2E13" w:rsidRPr="005D2E13" w:rsidRDefault="005D2E13" w:rsidP="005D2E13">
      <w:pPr>
        <w:tabs>
          <w:tab w:val="left" w:pos="0"/>
          <w:tab w:val="center" w:pos="4975"/>
        </w:tabs>
        <w:autoSpaceDE w:val="0"/>
        <w:adjustRightInd w:val="0"/>
        <w:ind w:right="-2" w:firstLine="567"/>
        <w:contextualSpacing/>
        <w:jc w:val="both"/>
        <w:rPr>
          <w:sz w:val="24"/>
          <w:szCs w:val="24"/>
          <w:lang w:eastAsia="en-US"/>
        </w:rPr>
      </w:pPr>
      <w:r w:rsidRPr="005D2E13">
        <w:rPr>
          <w:sz w:val="24"/>
          <w:szCs w:val="24"/>
          <w:lang w:val="lt-LT" w:eastAsia="en-US"/>
        </w:rPr>
        <w:t>Ventiliatori</w:t>
      </w:r>
      <w:r w:rsidRPr="005D2E13">
        <w:rPr>
          <w:rFonts w:eastAsia="TimesNewRoman"/>
          <w:sz w:val="24"/>
          <w:szCs w:val="24"/>
          <w:lang w:val="lt-LT" w:eastAsia="en-US"/>
        </w:rPr>
        <w:t xml:space="preserve">ų </w:t>
      </w:r>
      <w:r w:rsidRPr="005D2E13">
        <w:rPr>
          <w:sz w:val="24"/>
          <w:szCs w:val="24"/>
          <w:lang w:val="lt-LT" w:eastAsia="en-US"/>
        </w:rPr>
        <w:t>varikliai inverteriniai, be šepet</w:t>
      </w:r>
      <w:r w:rsidRPr="005D2E13">
        <w:rPr>
          <w:rFonts w:eastAsia="TimesNewRoman"/>
          <w:sz w:val="24"/>
          <w:szCs w:val="24"/>
          <w:lang w:val="lt-LT" w:eastAsia="en-US"/>
        </w:rPr>
        <w:t>ė</w:t>
      </w:r>
      <w:r w:rsidRPr="005D2E13">
        <w:rPr>
          <w:sz w:val="24"/>
          <w:szCs w:val="24"/>
          <w:lang w:val="lt-LT" w:eastAsia="en-US"/>
        </w:rPr>
        <w:t>li</w:t>
      </w:r>
      <w:r w:rsidRPr="005D2E13">
        <w:rPr>
          <w:rFonts w:eastAsia="TimesNewRoman"/>
          <w:sz w:val="24"/>
          <w:szCs w:val="24"/>
          <w:lang w:val="lt-LT" w:eastAsia="en-US"/>
        </w:rPr>
        <w:t>ų</w:t>
      </w:r>
      <w:r w:rsidRPr="005D2E13">
        <w:rPr>
          <w:sz w:val="24"/>
          <w:szCs w:val="24"/>
          <w:lang w:val="lt-LT" w:eastAsia="en-US"/>
        </w:rPr>
        <w:t xml:space="preserve">, DC tipo (angl. </w:t>
      </w:r>
      <w:r w:rsidRPr="005D2E13">
        <w:rPr>
          <w:i/>
          <w:sz w:val="24"/>
          <w:szCs w:val="24"/>
          <w:lang w:val="lt-LT" w:eastAsia="en-US"/>
        </w:rPr>
        <w:t>Digitally commutated</w:t>
      </w:r>
      <w:r w:rsidRPr="005D2E13">
        <w:rPr>
          <w:sz w:val="24"/>
          <w:szCs w:val="24"/>
          <w:lang w:val="lt-LT" w:eastAsia="en-US"/>
        </w:rPr>
        <w:t>). Išpu</w:t>
      </w:r>
      <w:r w:rsidRPr="005D2E13">
        <w:rPr>
          <w:rFonts w:eastAsia="TimesNewRoman"/>
          <w:sz w:val="24"/>
          <w:szCs w:val="24"/>
          <w:lang w:val="lt-LT" w:eastAsia="en-US"/>
        </w:rPr>
        <w:t>č</w:t>
      </w:r>
      <w:r w:rsidRPr="005D2E13">
        <w:rPr>
          <w:sz w:val="24"/>
          <w:szCs w:val="24"/>
          <w:lang w:val="lt-LT" w:eastAsia="en-US"/>
        </w:rPr>
        <w:t>iamo oro kryptis lengvai pasirenkama iš penki</w:t>
      </w:r>
      <w:r w:rsidRPr="005D2E13">
        <w:rPr>
          <w:rFonts w:eastAsia="TimesNewRoman"/>
          <w:sz w:val="24"/>
          <w:szCs w:val="24"/>
          <w:lang w:val="lt-LT" w:eastAsia="en-US"/>
        </w:rPr>
        <w:t xml:space="preserve">ų </w:t>
      </w:r>
      <w:r w:rsidRPr="005D2E13">
        <w:rPr>
          <w:sz w:val="24"/>
          <w:szCs w:val="24"/>
          <w:lang w:val="lt-LT" w:eastAsia="en-US"/>
        </w:rPr>
        <w:t>galim</w:t>
      </w:r>
      <w:r w:rsidRPr="005D2E13">
        <w:rPr>
          <w:rFonts w:eastAsia="TimesNewRoman"/>
          <w:sz w:val="24"/>
          <w:szCs w:val="24"/>
          <w:lang w:val="lt-LT" w:eastAsia="en-US"/>
        </w:rPr>
        <w:t xml:space="preserve">ų </w:t>
      </w:r>
      <w:r w:rsidRPr="005D2E13">
        <w:rPr>
          <w:sz w:val="24"/>
          <w:szCs w:val="24"/>
          <w:lang w:val="lt-LT" w:eastAsia="en-US"/>
        </w:rPr>
        <w:t>pad</w:t>
      </w:r>
      <w:r w:rsidRPr="005D2E13">
        <w:rPr>
          <w:rFonts w:eastAsia="TimesNewRoman"/>
          <w:sz w:val="24"/>
          <w:szCs w:val="24"/>
          <w:lang w:val="lt-LT" w:eastAsia="en-US"/>
        </w:rPr>
        <w:t>ėč</w:t>
      </w:r>
      <w:r w:rsidRPr="005D2E13">
        <w:rPr>
          <w:sz w:val="24"/>
          <w:szCs w:val="24"/>
          <w:lang w:val="lt-LT" w:eastAsia="en-US"/>
        </w:rPr>
        <w:t>i</w:t>
      </w:r>
      <w:r w:rsidRPr="005D2E13">
        <w:rPr>
          <w:rFonts w:eastAsia="TimesNewRoman"/>
          <w:sz w:val="24"/>
          <w:szCs w:val="24"/>
          <w:lang w:val="lt-LT" w:eastAsia="en-US"/>
        </w:rPr>
        <w:t>ų</w:t>
      </w:r>
      <w:r w:rsidRPr="005D2E13">
        <w:rPr>
          <w:sz w:val="24"/>
          <w:szCs w:val="24"/>
          <w:lang w:val="lt-LT" w:eastAsia="en-US"/>
        </w:rPr>
        <w:t>.</w:t>
      </w:r>
    </w:p>
    <w:p w14:paraId="1EEE8F21" w14:textId="77777777" w:rsidR="005D2E13" w:rsidRPr="005D2E13" w:rsidRDefault="005D2E13" w:rsidP="005D2E13">
      <w:pPr>
        <w:autoSpaceDE w:val="0"/>
        <w:autoSpaceDN w:val="0"/>
        <w:adjustRightInd w:val="0"/>
        <w:ind w:firstLine="567"/>
        <w:jc w:val="both"/>
        <w:rPr>
          <w:rFonts w:eastAsia="SimSun"/>
          <w:sz w:val="24"/>
          <w:szCs w:val="24"/>
          <w:lang w:eastAsia="zh-CN"/>
        </w:rPr>
      </w:pPr>
      <w:r w:rsidRPr="005D2E13">
        <w:rPr>
          <w:sz w:val="24"/>
          <w:szCs w:val="24"/>
          <w:lang w:val="lt-LT" w:eastAsia="en-US"/>
        </w:rPr>
        <w:t>Išorinio bloko k</w:t>
      </w:r>
      <w:r w:rsidRPr="005D2E13">
        <w:rPr>
          <w:rFonts w:eastAsia="SimSun"/>
          <w:sz w:val="24"/>
          <w:szCs w:val="24"/>
          <w:lang w:val="lt-LT" w:eastAsia="zh-CN"/>
        </w:rPr>
        <w:t xml:space="preserve">ompresorius inverterinis. Korpusas pagamintas iš mažiausiai 0,7 mm storio galvanizuoto lakštinio plieno arba plastiko su integruota šilumos ir garso izoliacija, atitinkančia B1 atsparumo ugniai klasę (DIN 4102). Ventiliatorius išcentrinis, vienpusio siurbimo, su į priekį lenktomis mentėmis. Darbo ratas subalansuotas ir įrengtas rutuliniuose arba slydimo guoliuose. Ventiliatoriaus variklis 3 greičių, maksimalus 1200 aps/min., 230V ~50Hz, izoliacijos klasė B. Variklis su integruota šilumine apsauga. Išorinis blokas turi turėti galimybę dirbti šaltuoju metų laiku. </w:t>
      </w:r>
    </w:p>
    <w:p w14:paraId="40F5B78F"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bCs/>
          <w:sz w:val="24"/>
          <w:szCs w:val="24"/>
          <w:lang w:val="lt-LT" w:eastAsia="zh-CN"/>
        </w:rPr>
        <w:t>Variniai vamzdeliai</w:t>
      </w:r>
      <w:r w:rsidRPr="005D2E13">
        <w:rPr>
          <w:rFonts w:eastAsia="SimSun"/>
          <w:sz w:val="24"/>
          <w:szCs w:val="24"/>
          <w:lang w:val="lt-LT" w:eastAsia="zh-CN"/>
        </w:rPr>
        <w:t xml:space="preserve"> gaminami iš fosforu redukuoto vario Cu-DHP rūšies ir yra tokios cheminės</w:t>
      </w:r>
    </w:p>
    <w:p w14:paraId="2D8FC93C" w14:textId="77777777" w:rsidR="005D2E13" w:rsidRPr="005D2E13" w:rsidRDefault="005D2E13" w:rsidP="005D2E13">
      <w:pPr>
        <w:tabs>
          <w:tab w:val="left" w:pos="0"/>
          <w:tab w:val="left" w:pos="851"/>
          <w:tab w:val="center" w:pos="4975"/>
        </w:tabs>
        <w:autoSpaceDE w:val="0"/>
        <w:adjustRightInd w:val="0"/>
        <w:ind w:right="-2"/>
        <w:contextualSpacing/>
        <w:jc w:val="both"/>
        <w:rPr>
          <w:rFonts w:eastAsia="SimSun"/>
          <w:sz w:val="24"/>
          <w:szCs w:val="24"/>
          <w:lang w:val="lt-LT" w:eastAsia="zh-CN"/>
        </w:rPr>
      </w:pPr>
      <w:r w:rsidRPr="005D2E13">
        <w:rPr>
          <w:rFonts w:eastAsia="SimSun"/>
          <w:sz w:val="24"/>
          <w:szCs w:val="24"/>
          <w:lang w:val="lt-LT" w:eastAsia="zh-CN"/>
        </w:rPr>
        <w:t xml:space="preserve">sudėties: (Cu + Ag) = 99,90 %; 0.015 % &lt; P &lt; 0,04 %, jungiami lituojant, fasoninės dalys gamyklinės. Tvirtinimai </w:t>
      </w:r>
      <w:r w:rsidRPr="005D2E13">
        <w:rPr>
          <w:color w:val="000000"/>
          <w:sz w:val="24"/>
          <w:szCs w:val="24"/>
          <w:shd w:val="clear" w:color="auto" w:fill="FFFFFF"/>
          <w:lang w:val="lt-LT" w:eastAsia="en-US"/>
        </w:rPr>
        <w:t>–</w:t>
      </w:r>
      <w:r w:rsidRPr="005D2E13">
        <w:rPr>
          <w:rFonts w:eastAsia="SimSun"/>
          <w:sz w:val="24"/>
          <w:szCs w:val="24"/>
          <w:lang w:val="lt-LT" w:eastAsia="zh-CN"/>
        </w:rPr>
        <w:t xml:space="preserve"> nepažeidžiantys izoliacijos. Šaldymo sistemų varinius vamzdelius būtina virinti naudojant azotą. Neleistina montuoti vienoje cirkuliacijos sistemoje kartu su plieniniu vamzdžiu dėl galimos gal</w:t>
      </w:r>
      <w:r w:rsidRPr="005D2E13">
        <w:rPr>
          <w:rFonts w:eastAsia="SimSun"/>
          <w:sz w:val="24"/>
          <w:szCs w:val="24"/>
          <w:lang w:val="lt-LT" w:eastAsia="zh-CN"/>
        </w:rPr>
        <w:lastRenderedPageBreak/>
        <w:t xml:space="preserve">vaninės vamzdyno korozijos. Naudojamas lydmetalis ir priedai, montavimo technologija pagal varinių vamzdžių gamintojo nurodymus. </w:t>
      </w:r>
      <w:r w:rsidRPr="005D2E13">
        <w:rPr>
          <w:rFonts w:eastAsia="SimSun"/>
          <w:sz w:val="24"/>
          <w:szCs w:val="24"/>
          <w:lang w:val="lt-LT" w:eastAsia="zh-CN"/>
        </w:rPr>
        <w:tab/>
        <w:t xml:space="preserve">Vamzdynai turi būti montuojami atlikus matavimus vietoje. Reikalingos fasoninės dalys turi būti pateiktos be papildomų kaštų. Vamzdžiai turi būti montuojami atsižvelgiant į vamzdžių gamintojo montavimo instrukcijas, įvertinant vamzdynų pailgėjimus ir įrengiant, jeigu reikia, pailgėjimus kompensuojančias priemones. </w:t>
      </w:r>
    </w:p>
    <w:p w14:paraId="0027C5F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bCs/>
          <w:sz w:val="24"/>
          <w:szCs w:val="24"/>
          <w:lang w:val="lt-LT" w:eastAsia="zh-CN"/>
        </w:rPr>
        <w:t>Kondensato nuvedimo sistemos p</w:t>
      </w:r>
      <w:r w:rsidRPr="005D2E13">
        <w:rPr>
          <w:rFonts w:eastAsia="SimSun"/>
          <w:sz w:val="24"/>
          <w:szCs w:val="24"/>
          <w:lang w:val="lt-LT" w:eastAsia="zh-CN"/>
        </w:rPr>
        <w:t>lastikiniai PVC kondensato nuvedimo vamzdynai montuojami iš polivinilchloridinių (PVC) beslėgių vamzdžių ir fasoninių dalių. Vamzdžių ir fasoninių dalių jungtys sandarinamos minkštos gumos žiedais, atspariais agresyviosioms medžiagoms. Kondensato nuvedimo žarnelė pagaminta iš PVC. Skaidri, vienasluoksnė, žemo slėgio. Vidinis ø4 mm, išorinis ø9 mm. Galima naudoti, kai aplinkos temperatūra –10÷50 °C. Drenažinis siurbliukas, esantis vidinio bloko viduje, gali perpumpuoti iki 12 l/h. Maksimali vandens temperatūra 40 °C. Triukšmo lygis – 25 dB. Maksimalus pakėlimas 5 m. Saugumo klasė IP24, maitinimo įtampa, dažnis 230V/50 Hz.</w:t>
      </w:r>
    </w:p>
    <w:p w14:paraId="10E1321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bCs/>
          <w:sz w:val="24"/>
          <w:szCs w:val="24"/>
          <w:lang w:val="lt-LT" w:eastAsia="zh-CN"/>
        </w:rPr>
        <w:t xml:space="preserve">Izoliacija. </w:t>
      </w:r>
      <w:r w:rsidRPr="005D2E13">
        <w:rPr>
          <w:rFonts w:eastAsia="SimSun"/>
          <w:sz w:val="24"/>
          <w:szCs w:val="24"/>
          <w:lang w:val="lt-LT" w:eastAsia="zh-CN"/>
        </w:rPr>
        <w:tab/>
        <w:t xml:space="preserve">Vamzdynai tarp vidinio ir išorinio blokų turi turėti nenutrūkstamą izoliacijos sluoksnį. Izoliacija turi išlaikyti pastovias izoliacines savybes per visą naudojimo laiką. Neleidžiama naudoti medžiagų, turinčių asbesto. Izoliacija turi būti mechaniškai pakankamai atspari, nelaidi ir nesugerianti vandens. Gretimi vamzdžiai negali būti sujungti į bendrą izoliacijos dangą, izoliuojami atskirai. Armatūros izoliacija turi būti išardoma. </w:t>
      </w:r>
      <w:r w:rsidRPr="005D2E13">
        <w:rPr>
          <w:rFonts w:eastAsia="SimSun"/>
          <w:sz w:val="24"/>
          <w:szCs w:val="24"/>
          <w:lang w:val="lt-LT" w:eastAsia="zh-CN"/>
        </w:rPr>
        <w:tab/>
        <w:t xml:space="preserve">Rekomenduojama antikondensacinė izoliacija, kurią sudaro putinto uždarų porų sintetinio kaučiuko kevalai. </w:t>
      </w:r>
      <w:r w:rsidRPr="005D2E13">
        <w:rPr>
          <w:rFonts w:eastAsia="SimSun"/>
          <w:sz w:val="24"/>
          <w:szCs w:val="24"/>
          <w:lang w:val="lt-LT" w:eastAsia="zh-CN"/>
        </w:rPr>
        <w:lastRenderedPageBreak/>
        <w:t xml:space="preserve">Medžiaga yra lanksti ir elastinga. Pagrindinius izoliacijos techninius duomenis ir rodiklius pateikia gamintojas (arba tiekėjas) eksploatacinių savybių deklaracijose. Eksploatavimo temperatūra </w:t>
      </w:r>
      <w:r w:rsidRPr="005D2E13">
        <w:rPr>
          <w:rFonts w:ascii="Arial" w:hAnsi="Arial" w:cs="Arial"/>
          <w:color w:val="000000"/>
          <w:sz w:val="21"/>
          <w:szCs w:val="21"/>
          <w:shd w:val="clear" w:color="auto" w:fill="FFFFFF"/>
          <w:lang w:val="lt-LT" w:eastAsia="en-US"/>
        </w:rPr>
        <w:t>−</w:t>
      </w:r>
      <w:r w:rsidRPr="005D2E13">
        <w:rPr>
          <w:rFonts w:eastAsia="SimSun"/>
          <w:sz w:val="24"/>
          <w:szCs w:val="24"/>
          <w:lang w:val="lt-LT" w:eastAsia="zh-CN"/>
        </w:rPr>
        <w:t>200</w:t>
      </w:r>
      <w:r w:rsidRPr="005D2E13">
        <w:rPr>
          <w:rFonts w:ascii="Arial" w:hAnsi="Arial" w:cs="Arial"/>
          <w:color w:val="000000"/>
          <w:sz w:val="21"/>
          <w:szCs w:val="21"/>
          <w:shd w:val="clear" w:color="auto" w:fill="FFFFFF"/>
          <w:lang w:val="lt-LT" w:eastAsia="en-US"/>
        </w:rPr>
        <w:t>−</w:t>
      </w:r>
      <w:r w:rsidRPr="005D2E13">
        <w:rPr>
          <w:rFonts w:eastAsia="SimSun"/>
          <w:sz w:val="24"/>
          <w:szCs w:val="24"/>
          <w:lang w:val="lt-LT" w:eastAsia="zh-CN"/>
        </w:rPr>
        <w:t xml:space="preserve">105 °C, storis δ=13 mm. Šilumos laidumo koeficientas λ ≤ 0,033 W/Mk esant 0 °C. Laidumas vandens garams μ≥10000. Kompresinis tvirtumas CS(10)25. </w:t>
      </w:r>
      <w:r w:rsidRPr="005D2E13">
        <w:rPr>
          <w:rFonts w:eastAsia="SimSun"/>
          <w:sz w:val="24"/>
          <w:szCs w:val="24"/>
          <w:lang w:val="lt-LT" w:eastAsia="zh-CN"/>
        </w:rPr>
        <w:tab/>
        <w:t>Montuojant izoliaciją privaloma nurodyti visus tvirtinimui reikalingus priedus (juostas, diržus, kabes, klijus, sandarinimo juostas ir kt.). Montuojant vadovautis gamintojo instrukcijomis ir reikalavimais.</w:t>
      </w:r>
    </w:p>
    <w:p w14:paraId="2A4ACAF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bCs/>
          <w:sz w:val="24"/>
          <w:szCs w:val="24"/>
          <w:lang w:val="lt-LT" w:eastAsia="zh-CN"/>
        </w:rPr>
        <w:t xml:space="preserve">Montavimas, virinimas, vakuumavimas. </w:t>
      </w:r>
      <w:r w:rsidRPr="005D2E13">
        <w:rPr>
          <w:rFonts w:eastAsia="SimSun"/>
          <w:sz w:val="24"/>
          <w:szCs w:val="24"/>
          <w:lang w:val="lt-LT" w:eastAsia="zh-CN"/>
        </w:rPr>
        <w:tab/>
        <w:t xml:space="preserve">Kondicionavimo sistemos turi būti montuojamos pagal gamintojo pateiktas instrukcijas. Rangovas kartu su įrenginiais turi pateikti ir sistemoms montuoti reikalingas papildomas dalis, medžiagas. </w:t>
      </w:r>
    </w:p>
    <w:p w14:paraId="125A03B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bCs/>
          <w:sz w:val="24"/>
          <w:szCs w:val="24"/>
          <w:lang w:val="lt-LT" w:eastAsia="zh-CN"/>
        </w:rPr>
        <w:t>Elektros kabeliai (ž</w:t>
      </w:r>
      <w:r w:rsidRPr="005D2E13">
        <w:rPr>
          <w:rFonts w:eastAsia="SimSun"/>
          <w:sz w:val="24"/>
          <w:szCs w:val="24"/>
          <w:lang w:val="lt-LT" w:eastAsia="zh-CN"/>
        </w:rPr>
        <w:t xml:space="preserve">emos įtampos jėgos kabeliai) skirti el. įrenginiams, el. aparatūrai ir prietaisams maitinti. Nominali kabelių įtampa 0,6/1 kV. Jėgos kabeliai turi atitikti projekte nurodytas sroves. Kiekvienos gyslos spalva turi būti aiškiai pažymėta ir neturi būti naudojama jokiems kitiems tikslams (pagal IEC 60757 arba analogiškas). </w:t>
      </w:r>
      <w:r w:rsidRPr="005D2E13">
        <w:rPr>
          <w:rFonts w:eastAsia="SimSun"/>
          <w:sz w:val="24"/>
          <w:szCs w:val="24"/>
          <w:lang w:val="lt-LT" w:eastAsia="zh-CN"/>
        </w:rPr>
        <w:tab/>
        <w:t xml:space="preserve">Kabeliai turi būti su PVC arba XLPE izoliacija ir PVC apvalkalu. Patalpų viduje turi būti naudojami C klasės savaime gęstantys kabeliai. Vienfazėse sistemose turi būti naudojamas 3 gyslų kabelis. Trifazėse sistemose turi būti naudojamas 5 gyslų kabelis. Kabeliai turi būti atsparūs ilgalaikei 70 °C temperatūrai. Trumpo jungimo metu kabeliai turi būti atsparūs 250 °C temperatūrai. </w:t>
      </w:r>
      <w:r w:rsidRPr="005D2E13">
        <w:rPr>
          <w:rFonts w:eastAsia="SimSun"/>
          <w:sz w:val="24"/>
          <w:szCs w:val="24"/>
          <w:lang w:val="lt-LT" w:eastAsia="zh-CN"/>
        </w:rPr>
        <w:tab/>
        <w:t>Laidų ir kabelių prijungimo vietose būtina numatyti laido atsargą, užtikrinančią pakartotiną prijungimą, jei jie nutrūktų. Sujungimo vieta privalo būti prieinama apžiūrai ir remontui.</w:t>
      </w:r>
    </w:p>
    <w:p w14:paraId="224D4B3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lastRenderedPageBreak/>
        <w:t>Kondicionavimo rotacijos valdiklis serverinei, specializuotas automatikos įrenginys, skirtas valdyti dviem (arba daugiau) nepriklausomiems oro kondicionieriams, užtikrinant nepertraukiamą  įrangos vėsinimą. Pagrindinės valdiklio funkcijos: darbo laiko rotacija (valdiklis pakaitomis junginėja pagrindinį ir rezervinį kondicionierių, taip užtikrinama, kad abu įrenginiai dėvėtųsi vienodai ir pailgėtų jų tarnavimo laikas), rezervinis įjungimas (avarijos režimas kai veikiantis kondicionierius sugenda ir temperatūra patalpoje pradeda kilti, valdiklis automatiškai užkuria antrąjį (rezervinį) įrenginį), suminis darbas (piko režimas, kai vieno kondicionieriaus galios neužtenka ir temperatūra viršija nustatytą kritinę ribą, valdiklis paleidžia abu kondicionierius dirbti vienu metu).</w:t>
      </w:r>
    </w:p>
    <w:p w14:paraId="0A4A43C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Sistemos turi turėti įmonės gamintojos instrukcijas, pagal kurias atliekamas įrenginių montavimas, išbandymas ir paruošimas eksploatuoti. Užsakovui turi būti pateikiami įrenginių techniniai pasai su matavimo ir eksploatavimo taisyklėmis, įrenginių automatikos efektyvumo išbandymo patalpose aktai. Oro kondicionavimo sistemų bandymas ir reguliavimas turi būti vykdomas remiantis Lietuvoje galiojančio standarto LST EN 12599:2013 ,,Pastatų vėdinimas. Atiduodamų naudoti sumontuotų vėdinimo ir oro kondicionavimo sistemų bandymo metodikos ir matavimo metodai“ reikalavimais ir nurodymais. </w:t>
      </w:r>
    </w:p>
    <w:p w14:paraId="5E1642B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p>
    <w:p w14:paraId="170A4D23" w14:textId="77777777" w:rsidR="005D2E13" w:rsidRPr="005D2E13" w:rsidRDefault="005D2E13" w:rsidP="005D2E13">
      <w:pPr>
        <w:tabs>
          <w:tab w:val="right" w:leader="underscore" w:pos="9638"/>
        </w:tabs>
        <w:suppressAutoHyphens/>
        <w:ind w:firstLine="567"/>
        <w:rPr>
          <w:rFonts w:eastAsia="Calibri"/>
          <w:b/>
          <w:bCs/>
          <w:color w:val="00000A"/>
          <w:sz w:val="24"/>
          <w:szCs w:val="24"/>
          <w:lang w:val="lt-LT" w:eastAsia="en-US"/>
        </w:rPr>
      </w:pPr>
      <w:r w:rsidRPr="005D2E13">
        <w:rPr>
          <w:rFonts w:eastAsia="Calibri"/>
          <w:b/>
          <w:bCs/>
          <w:color w:val="00000A"/>
          <w:sz w:val="24"/>
          <w:szCs w:val="24"/>
          <w:lang w:val="lt-LT" w:eastAsia="en-US"/>
        </w:rPr>
        <w:t xml:space="preserve">4. ARDYMO DARBŲ IR SUSIDĖVĖJUSIŲ KONDICIONAVIMO SISTEMŲ DEMONTAVIMO REIKALAVIMAI </w:t>
      </w:r>
    </w:p>
    <w:p w14:paraId="013DE55A" w14:textId="77777777" w:rsidR="005D2E13" w:rsidRPr="005D2E13" w:rsidRDefault="005D2E13" w:rsidP="005D2E13">
      <w:pPr>
        <w:tabs>
          <w:tab w:val="right" w:leader="underscore" w:pos="9638"/>
        </w:tabs>
        <w:suppressAutoHyphens/>
        <w:ind w:firstLine="567"/>
        <w:jc w:val="center"/>
        <w:rPr>
          <w:rFonts w:eastAsia="Calibri"/>
          <w:b/>
          <w:bCs/>
          <w:color w:val="00000A"/>
          <w:sz w:val="24"/>
          <w:szCs w:val="24"/>
          <w:lang w:val="lt-LT" w:eastAsia="en-US"/>
        </w:rPr>
      </w:pPr>
    </w:p>
    <w:p w14:paraId="3E94528F"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 xml:space="preserve">Ši specifikacija apibrėžia „Split“ arba „Multi split“ tipo oro kondicionavimo sistemos išmontavimo, šaltnešio </w:t>
      </w:r>
      <w:r w:rsidRPr="005D2E13">
        <w:rPr>
          <w:rFonts w:eastAsia="Calibri"/>
          <w:bCs/>
          <w:color w:val="00000A"/>
          <w:sz w:val="24"/>
          <w:lang w:val="lt-LT" w:eastAsia="en-US"/>
        </w:rPr>
        <w:lastRenderedPageBreak/>
        <w:t xml:space="preserve">(freono) surinkimo ir (ar) utilizavimo, išorinio ir vidinio blokų atjungimo ir nuėmimo, vario vamzdyno, kondensato linijų ir elektros instaliacijos demontavimo ir montavimo angų sandarinimo bei aplinkos sutvarkymo reikalavimus. </w:t>
      </w:r>
    </w:p>
    <w:p w14:paraId="5B301FE0"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Prieš pradedant ardymo ir statybinių atliekų šalinimo darbus būtina imtis visų reikiamų priemonių, kad aplinkinės neremontuojamos patalpos būtų apsaugotos nuo statybinių dulkių ir atliekų ir nebūtų pažeista jų vidaus apdaila.</w:t>
      </w:r>
    </w:p>
    <w:p w14:paraId="6043B734"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 xml:space="preserve">Prieš pradedant darbus būtina įsitikinti, kad ardymo zonose nėra inžinerinių tinklų (laidų, kabelių, vamzdynų ir t. t.) ir (ar) nebus pažeista neremontuojamų patalpų apdaila. </w:t>
      </w:r>
    </w:p>
    <w:p w14:paraId="20D83623"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Prieš pradedant darbus sistema turi būti visiškai atjungta nuo elektros tinklo (išjungtas automatinis saugiklis) bei užtikrinta saugi prieiga prie išorinio bloko (pastoliai, kopėčios ar bokštelis, jei blokas aukštai).</w:t>
      </w:r>
    </w:p>
    <w:p w14:paraId="21A193F0"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Ardymo darbų metu pažeisti inžineriniai tinklai ir pažeista sutartyje nenumatytų remontuoti patalpų ar jų elementų apdaila atkuriami rangovo sąskaita.</w:t>
      </w:r>
    </w:p>
    <w:p w14:paraId="4EB53301"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Vykdant ardymo darbus patalpose, būtina imtis visų reikiamų priemonių, kad sukeltos dulkės neužterštų priešgaisrinės signalizacijos daviklių. Užteršti davikliai keičiami rangovo sąskaita.</w:t>
      </w:r>
    </w:p>
    <w:p w14:paraId="18729EE2"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 xml:space="preserve">Šaltnešio (freono) surinkimas – tai kritiškai svarbus etapas, siekiant išvengti aplinkos taršos. „Pump-down“ metodu (jei įranga veikianti) šaltnešis sukaupiamas išoriniame bloke uždarant skysčio vožtuvą, kol kompresorius sukuria vakuumą magistralėje, tada uždaromas dujų vožtuvas. Šaltnešiui išsiurbti naudojama </w:t>
      </w:r>
      <w:r w:rsidRPr="005D2E13">
        <w:rPr>
          <w:rFonts w:eastAsia="Calibri"/>
          <w:bCs/>
          <w:color w:val="00000A"/>
          <w:sz w:val="24"/>
          <w:lang w:val="lt-LT" w:eastAsia="en-US"/>
        </w:rPr>
        <w:lastRenderedPageBreak/>
        <w:t>speciali freono surinkimo stotelė ir balionas. Griežtai draudžiama išleisti šaltnešį į atmosferą.</w:t>
      </w:r>
    </w:p>
    <w:p w14:paraId="0045FEB3"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Atliekamas mechaninis demontavimas, atsukamos vario vamzdžių veržlės, atjungiami elektros ir valdymo kabeliai. Vario vamzdžių galai ir blokų atvamzdžiai privalo būti aklinai užsandarinami (pvz., izoliacine juosta ar specialiais kamščiais), kad į vidų nepatektų drėgmė ir dulkės. Išorinis blokas saugiai nukeliamas atsukus tvirtinimo varžtus nuo gembių. Vidinis blokas atkabinamas nuo montažinės plokštės, ištraukiamas vamzdynas ir el. laidai per sienos angą. Jei laidas lieka po tinku, jis turi būti izoliuotas galuose ir suvestas į potinkinę dėžutę su dangteliu arba pašalintas iš maitinimo linijos. Nuimamos gembės, dekoratyviniai kanalai ir montažinės plokštės.</w:t>
      </w:r>
    </w:p>
    <w:p w14:paraId="1848CE27" w14:textId="77777777" w:rsidR="005D2E13" w:rsidRPr="005D2E13" w:rsidRDefault="005D2E13" w:rsidP="005D2E13">
      <w:pPr>
        <w:tabs>
          <w:tab w:val="left" w:pos="9639"/>
        </w:tabs>
        <w:suppressAutoHyphens/>
        <w:ind w:right="333" w:firstLine="567"/>
        <w:contextualSpacing/>
        <w:jc w:val="both"/>
        <w:rPr>
          <w:rFonts w:eastAsia="Calibri"/>
          <w:bCs/>
          <w:sz w:val="24"/>
          <w:lang w:val="lt-LT" w:eastAsia="en-US"/>
        </w:rPr>
      </w:pPr>
      <w:r w:rsidRPr="005D2E13">
        <w:rPr>
          <w:rFonts w:eastAsia="Calibri"/>
          <w:bCs/>
          <w:sz w:val="24"/>
          <w:lang w:val="lt-LT" w:eastAsia="en-US"/>
        </w:rPr>
        <w:t>Atkuriamas sienų vientisumas, kad būtų užtikrintos pastato sienų šiluminės bei hidroizoliacinės savybės ir pasiektas vientisas estetinis paviršiaus vaizdas po vidinio ir išorinio kondicionavimo blokų nuėmimo.</w:t>
      </w:r>
    </w:p>
    <w:p w14:paraId="3C197FB1" w14:textId="77777777" w:rsidR="005D2E13" w:rsidRPr="005D2E13" w:rsidRDefault="005D2E13" w:rsidP="005D2E13">
      <w:pPr>
        <w:tabs>
          <w:tab w:val="left" w:pos="9639"/>
        </w:tabs>
        <w:suppressAutoHyphens/>
        <w:ind w:right="333" w:firstLine="567"/>
        <w:contextualSpacing/>
        <w:jc w:val="both"/>
        <w:rPr>
          <w:rFonts w:eastAsia="Calibri"/>
          <w:bCs/>
          <w:sz w:val="24"/>
          <w:lang w:val="lt-LT" w:eastAsia="en-US"/>
        </w:rPr>
      </w:pPr>
      <w:r w:rsidRPr="005D2E13">
        <w:rPr>
          <w:rFonts w:eastAsia="Calibri"/>
          <w:bCs/>
          <w:sz w:val="24"/>
          <w:lang w:val="lt-LT" w:eastAsia="en-US"/>
        </w:rPr>
        <w:t xml:space="preserve">Sienose likusios skylės išorėje užpildomos silikoniniu arba akriliniu hermetiku (atspariu UV spinduliams ir drėgmei), užtaisoma fasadiniu (cementiniu) tinku. Jei fasadas tinkuotas, rekomenduojama naudoti armavimo tinklelį, kad būtų išvengta trūkių. Pasiekiama esamo fasado faktūra. Skylės nuo gembių varžtų užpildomos hermetiku ir uždažomos fasadiniais dažais. </w:t>
      </w:r>
    </w:p>
    <w:p w14:paraId="3944831F" w14:textId="77777777" w:rsidR="005D2E13" w:rsidRPr="005D2E13" w:rsidRDefault="005D2E13" w:rsidP="005D2E13">
      <w:pPr>
        <w:tabs>
          <w:tab w:val="left" w:pos="9639"/>
        </w:tabs>
        <w:suppressAutoHyphens/>
        <w:ind w:right="333" w:firstLine="567"/>
        <w:contextualSpacing/>
        <w:jc w:val="both"/>
        <w:rPr>
          <w:rFonts w:eastAsia="Calibri"/>
          <w:bCs/>
          <w:sz w:val="24"/>
          <w:lang w:val="lt-LT" w:eastAsia="en-US"/>
        </w:rPr>
      </w:pPr>
      <w:r w:rsidRPr="005D2E13">
        <w:rPr>
          <w:rFonts w:eastAsia="Calibri"/>
          <w:bCs/>
          <w:sz w:val="24"/>
          <w:lang w:val="lt-LT" w:eastAsia="en-US"/>
        </w:rPr>
        <w:t xml:space="preserve">Vidaus sienose ištraukiami plastikiniai kaiščiai, skylės išvalomos ir nugruntuojamos. Užtepamas pirmas sluoksnis užpildomojo glaisto. Baigiamasis (apdailinis) glaisto sluoksnis išdžiūvęs šlifuojamas iki visiško lygumo. Sienas rekomenduojama dažyti 2 sluoksniais, siekiant </w:t>
      </w:r>
      <w:r w:rsidRPr="005D2E13">
        <w:rPr>
          <w:rFonts w:eastAsia="Calibri"/>
          <w:bCs/>
          <w:sz w:val="24"/>
          <w:lang w:val="lt-LT" w:eastAsia="en-US"/>
        </w:rPr>
        <w:lastRenderedPageBreak/>
        <w:t xml:space="preserve">išvengti „lopo“ efekto  rekomenduojama dažyti visą sienos segmentą (nuo kampo iki kampo). </w:t>
      </w:r>
    </w:p>
    <w:p w14:paraId="146715C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Calibri"/>
          <w:bCs/>
          <w:color w:val="00000A"/>
          <w:sz w:val="24"/>
          <w:lang w:val="lt-LT" w:eastAsia="en-US"/>
        </w:rPr>
        <w:t xml:space="preserve">Iš patalpų, kuriose vykdomi darbai, išmontuota, sena kondicionavimo įranga išgabenama sunaikinti ir išvežamos visos statybinės atliekos ir šiukšlės. </w:t>
      </w:r>
      <w:r w:rsidRPr="005D2E13">
        <w:rPr>
          <w:rFonts w:eastAsia="SimSun"/>
          <w:sz w:val="24"/>
          <w:szCs w:val="24"/>
          <w:lang w:val="lt-LT" w:eastAsia="zh-CN"/>
        </w:rPr>
        <w:t>Ardymo darbų metu susidariusios atliekos privalo būti sutvarkytos vadovaujantis Atliekų tvarkymo taisyklėmis ir rangovo sąskaita.</w:t>
      </w:r>
    </w:p>
    <w:p w14:paraId="51BC35A2" w14:textId="77777777" w:rsidR="005D2E13" w:rsidRPr="005D2E13" w:rsidRDefault="005D2E13" w:rsidP="005D2E13">
      <w:pPr>
        <w:tabs>
          <w:tab w:val="left" w:pos="9639"/>
        </w:tabs>
        <w:suppressAutoHyphens/>
        <w:ind w:right="333" w:firstLine="567"/>
        <w:contextualSpacing/>
        <w:jc w:val="both"/>
        <w:rPr>
          <w:rFonts w:eastAsia="Calibri"/>
          <w:bCs/>
          <w:color w:val="00000A"/>
          <w:sz w:val="24"/>
          <w:lang w:val="lt-LT" w:eastAsia="en-US"/>
        </w:rPr>
      </w:pPr>
      <w:r w:rsidRPr="005D2E13">
        <w:rPr>
          <w:rFonts w:eastAsia="Calibri"/>
          <w:bCs/>
          <w:color w:val="00000A"/>
          <w:sz w:val="24"/>
          <w:lang w:val="lt-LT" w:eastAsia="en-US"/>
        </w:rPr>
        <w:t>Pateikiama įrangos utilizavimo pažyma.</w:t>
      </w:r>
    </w:p>
    <w:p w14:paraId="3C6271BA" w14:textId="77777777" w:rsidR="005D2E13" w:rsidRPr="005D2E13" w:rsidRDefault="005D2E13" w:rsidP="005D2E13">
      <w:pPr>
        <w:tabs>
          <w:tab w:val="left" w:pos="9639"/>
        </w:tabs>
        <w:suppressAutoHyphens/>
        <w:ind w:right="333" w:firstLine="567"/>
        <w:contextualSpacing/>
        <w:jc w:val="both"/>
        <w:rPr>
          <w:rFonts w:eastAsia="SimSun"/>
          <w:sz w:val="24"/>
          <w:szCs w:val="24"/>
          <w:lang w:val="lt-LT" w:eastAsia="zh-CN"/>
        </w:rPr>
      </w:pPr>
    </w:p>
    <w:p w14:paraId="27B1B94C" w14:textId="77777777" w:rsidR="005D2E13" w:rsidRPr="005D2E13" w:rsidRDefault="005D2E13" w:rsidP="005D2E13">
      <w:pPr>
        <w:tabs>
          <w:tab w:val="left" w:pos="0"/>
          <w:tab w:val="left" w:pos="851"/>
          <w:tab w:val="center" w:pos="4975"/>
        </w:tabs>
        <w:autoSpaceDE w:val="0"/>
        <w:adjustRightInd w:val="0"/>
        <w:ind w:right="-2" w:firstLine="567"/>
        <w:contextualSpacing/>
        <w:rPr>
          <w:rFonts w:eastAsia="SimSun"/>
          <w:b/>
          <w:bCs/>
          <w:sz w:val="24"/>
          <w:szCs w:val="24"/>
          <w:lang w:val="lt-LT" w:eastAsia="zh-CN"/>
        </w:rPr>
      </w:pPr>
      <w:r w:rsidRPr="005D2E13">
        <w:rPr>
          <w:rFonts w:eastAsia="SimSun"/>
          <w:b/>
          <w:bCs/>
          <w:sz w:val="24"/>
          <w:szCs w:val="24"/>
          <w:lang w:val="lt-LT" w:eastAsia="zh-CN"/>
        </w:rPr>
        <w:t>5. BENDRASTATYBINIŲ DARBŲ REIKALAVIMAI</w:t>
      </w:r>
    </w:p>
    <w:p w14:paraId="681E7272" w14:textId="77777777" w:rsidR="005D2E13" w:rsidRPr="005D2E13" w:rsidRDefault="005D2E13" w:rsidP="005D2E13">
      <w:pPr>
        <w:tabs>
          <w:tab w:val="left" w:pos="0"/>
          <w:tab w:val="left" w:pos="851"/>
          <w:tab w:val="center" w:pos="4975"/>
        </w:tabs>
        <w:autoSpaceDE w:val="0"/>
        <w:adjustRightInd w:val="0"/>
        <w:ind w:right="-2" w:firstLine="567"/>
        <w:contextualSpacing/>
        <w:jc w:val="center"/>
        <w:rPr>
          <w:rFonts w:eastAsia="SimSun"/>
          <w:b/>
          <w:bCs/>
          <w:sz w:val="24"/>
          <w:szCs w:val="24"/>
          <w:lang w:val="lt-LT" w:eastAsia="zh-CN"/>
        </w:rPr>
      </w:pPr>
    </w:p>
    <w:p w14:paraId="7319777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5.1. Angų, lizdų, vagų ir nišų įrengimas, mūro atitvarų pjovimas</w:t>
      </w:r>
    </w:p>
    <w:p w14:paraId="3308502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Prieš pradedant angų, lizdų, vagų ir nišų įrengimo bei mūro atitvarų pjovimo darbus ir šalinti statybines atliekas būtina imtis visų reikiamų priemonių, kad aplinkinės neremontuojamos patalpos būtų apsaugotos nuo statybinių dulkių ir atliekų bei nepažeista jų vidaus apdaila.</w:t>
      </w:r>
    </w:p>
    <w:p w14:paraId="60F84FE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Prieš pradedant darbus būtina įsitikinti, kad įrengiamų angų, lizdų, vagų, nišų ir pjaunamų mūro atitvarų zonose nėra inžinerinių tinklų (laidų, kabelių, vamzdynų). Jei tinklų randama atitvarų konstrukcijose, jų įrengimo vietas būtina tikslinti su užsakovo atstovu.</w:t>
      </w:r>
    </w:p>
    <w:p w14:paraId="311EE37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Angų, lizdų, vagų ir nišų įrengimo bei mūro atitvarų pjovimo metu pažeisti veikiantys inžineriniai tinklai ir pažeista sutartyje nenumatytų remontuoti patalpų ar jų elementų apdaila atkuriami rangovo sąskaita.</w:t>
      </w:r>
    </w:p>
    <w:p w14:paraId="0908C75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lastRenderedPageBreak/>
        <w:t>Angų, lizdų, vagų ir nišų įrengimo bei mūro atitvarų pjovimo metu susidariusios atliekos privalo būti sutvarkytos rangovo sąskaita.</w:t>
      </w:r>
    </w:p>
    <w:p w14:paraId="30D4F5A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5.2. Vidaus tinko remontas</w:t>
      </w:r>
    </w:p>
    <w:p w14:paraId="74E1E53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Tinko remontui privalo būti įvertintas visas reikiamas tinko storis, reikalingas esamo tinko plokštumoms išlyginti.</w:t>
      </w:r>
    </w:p>
    <w:p w14:paraId="192309A8"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Prieš pradedant remonto darbus nuo paviršių pašalinamas atšokęs tinkas ir kiti nešvarumai.</w:t>
      </w:r>
    </w:p>
    <w:p w14:paraId="70363EF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Remontuojamas paviršius turi būti švarus ir stiprus. Ant jo neturi būti dulkių, kalkių, riebalų, aliejinių ir emulsinių dažų likučių ir kitų teršalų. Pagrindas turi būti sausas arba drėgnas, bet ne šlapias. </w:t>
      </w:r>
    </w:p>
    <w:p w14:paraId="6C1B11E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Tinko remontui naudojamas gamyklinio fasavimo cemento ir kalkių tinko mišinys. </w:t>
      </w:r>
    </w:p>
    <w:p w14:paraId="658B9CE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Tose vietose, kuriose yra įvairių medžiagų sąlytis, į tinką įleidžiamas stiklo audinio ar vielos tinklelis, kuris sumažina įtrūkimų atsiradimo pavojų. </w:t>
      </w:r>
    </w:p>
    <w:p w14:paraId="380FCBE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Kitas tinko sluoksnis dengiamas tik sukietėjus ankstesniajam. </w:t>
      </w:r>
    </w:p>
    <w:p w14:paraId="510DF8F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Kiekvieną tinko sluoksnį, išskyrus paruošiamąjį, reikia išlyginti. Išlygintas ir pakankamai sukietėjęs dengiamasis sluoksnis tolygiai drėkinamas ir užtrinamas.</w:t>
      </w:r>
    </w:p>
    <w:p w14:paraId="20140CD8"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t xml:space="preserve">Suremontavus paviršių tinką, jame negali būti įtrūkimų, nelygumų, tinkas negali būti atšokęs, stiprus ir tvirtai prikibęs prie pagrindo. </w:t>
      </w:r>
    </w:p>
    <w:p w14:paraId="3C3D856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5.3. Paviršių apdaila gipso kartono plokštėmis</w:t>
      </w:r>
    </w:p>
    <w:p w14:paraId="1F33661C"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Paviršiai aptaisomi 1 sluoksniu 12,5 mm storio GKP ir įrengiamas metalinis lengvas profilių karkasas. Karkasui įrengti prie grindų, sienų ir kitų paviršių tvirtinami metaliniai </w:t>
      </w:r>
      <w:r w:rsidRPr="005D2E13">
        <w:rPr>
          <w:rFonts w:eastAsia="SimSun"/>
          <w:sz w:val="24"/>
          <w:szCs w:val="24"/>
          <w:lang w:val="lt-LT" w:eastAsia="zh-CN"/>
        </w:rPr>
        <w:lastRenderedPageBreak/>
        <w:t>plonasieniai UD ir CD profiliai. Atstumas tarp tvirtinimo taškų neturėtų būti didesnis kaip 400 mm.</w:t>
      </w:r>
    </w:p>
    <w:p w14:paraId="11E101A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Kad neatsirastų įražos, tarp perimetrinių profilių UD statomi (kas 400 mm) metaliniai plonasieniai CD statramsčiai. Metaliniai profiliai tarpusavyje tvirtinami varžtais arba kniedėmis. </w:t>
      </w:r>
    </w:p>
    <w:p w14:paraId="000980CC"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t xml:space="preserve">Visų metalinių statramsčių šoninės briaunos turi būti išdėstytos ta pačia kryptimi. Prie įrengto lengvų metalinių profilių karkaso savisriegiais tvirtinami 2 sluoksnių. GKP. Atstumas tarp savisriegių per sumontuotos GKP perimetrą privalo būti ne didesnis kaip 200 mm., o plokštės vidinėje dalyje ne didesnis nei 300 mm. Atstumas tarp savisriegio ir dengto gipso kartono plokštės krašto turi būti ne mažesnis kaip 10 mm, o tarp savisriegio ir nedengto plokštės krašto – 15 mm. </w:t>
      </w:r>
    </w:p>
    <w:p w14:paraId="079EC1C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5.4. Paviršių gruntavimas</w:t>
      </w:r>
    </w:p>
    <w:p w14:paraId="707C43C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Paruošti paviršiai turi būti gruntuojami pagal technologiją, nurodytą grunto gamintojo instrukcijoje. Paviršiai gruntuojami sukibimą gerinančiu, nesudarančiu plėvelės gruntu. Gruntas turi sumažinti dulkėtumą, suvienodinti gruntuojamo paviršiaus savybes, padidinti atsparumą smūgiams, drėgmei ir šarmams.</w:t>
      </w:r>
    </w:p>
    <w:p w14:paraId="6A4062E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t>Grunto danga turi gerai įsigerti į paviršių, sujungimus, kampus ir kitas vietas, kuriose gali kauptis drėgmė.</w:t>
      </w:r>
    </w:p>
    <w:p w14:paraId="431E2DA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 xml:space="preserve">5.5. GKP paviršių glaistymas </w:t>
      </w:r>
    </w:p>
    <w:p w14:paraId="77CB1AD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Glaistoma ne mažiau kaip 2 kartus. Prieš pradedant GKP aptaisytų paviršių glaistymo darbus, nuo paviršių nuvalomos dulkės, paviršiai gruntuojami, ant visų paviršių briaunų sumontuojami aliumininiai glaistymo kampai, užtaisomi GKP tvirtinimo varžtai bei montavimo siūlės. Montavimo siūlės užtaisomos naudojant tipinį sintetinį tinklelį ir tam skirtą mišinį </w:t>
      </w:r>
      <w:r w:rsidRPr="005D2E13">
        <w:rPr>
          <w:rFonts w:eastAsia="SimSun"/>
          <w:sz w:val="24"/>
          <w:szCs w:val="24"/>
          <w:lang w:val="lt-LT" w:eastAsia="zh-CN"/>
        </w:rPr>
        <w:lastRenderedPageBreak/>
        <w:t>(„Fugenf</w:t>
      </w:r>
      <w:r w:rsidRPr="005D2E13">
        <w:rPr>
          <w:bCs/>
          <w:i/>
          <w:iCs/>
          <w:sz w:val="24"/>
          <w:szCs w:val="24"/>
          <w:shd w:val="clear" w:color="auto" w:fill="FFFFFF"/>
          <w:lang w:val="lt-LT" w:eastAsia="en-US"/>
        </w:rPr>
        <w:t>ü</w:t>
      </w:r>
      <w:r w:rsidRPr="005D2E13">
        <w:rPr>
          <w:rFonts w:eastAsia="SimSun"/>
          <w:sz w:val="24"/>
          <w:szCs w:val="24"/>
          <w:lang w:val="lt-LT" w:eastAsia="zh-CN"/>
        </w:rPr>
        <w:t>ller Leicht“ arba analogišką ir ne prastesnių savybių (mišinys privalo atitikti standartą 3B pagal EN 13 963). Atlikus šiuos darbus, paviršiai ištisai glaistomi. Naudojamas glaistas turi būti gaminamas pagal nustatyta tvarka patvirtintą technologiją ir turi atitikti standartų reikalavimus. Iš pažiūros glaistas turi būti vienalytis, be varškėjimo požymių ir nereikalingų priemaišų. Glaisto spalva gali būti nuo baltos iki rusvai gelsvos, kartais pilkšva.</w:t>
      </w:r>
    </w:p>
    <w:p w14:paraId="45D09D0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Glaistas neturi susitraukti. Džiūvant 0,3–0,5 mm storio glaisto sluoksnyje neturi atsirasti įtrūkimų. Vidinei apdailai skirtas glaistas turi būti lengvai šlifuojamas. Išdžiūvęs glaisto sluoksnis šlifuojant neturi lipti prie šlifavimo popieriaus. Glaistas neturi tįsti ir veltis ant glaistyklės, turi gerai lipti prie gruntuoto paviršiaus. Nuglaistytas išdžiūvęs paviršius šiek tiek patrynus neturi teptis. </w:t>
      </w:r>
    </w:p>
    <w:p w14:paraId="6F247B3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Glaistytame paviršiuje neturi atsirasti matomų defektų (pūslių, įtrūkių, glaisto sluoksnis neturi atsilupti nuo pagrindo ir pan.). Glaisto sukibimo su glaistomu paviršiumi stipris turi būti ne mažesnis kaip:</w:t>
      </w:r>
    </w:p>
    <w:p w14:paraId="6598DCB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b/>
          <w:bCs/>
          <w:sz w:val="24"/>
          <w:szCs w:val="24"/>
          <w:lang w:val="lt-LT" w:eastAsia="zh-CN"/>
        </w:rPr>
        <w:t xml:space="preserve"> </w:t>
      </w:r>
      <w:r w:rsidRPr="005D2E13">
        <w:rPr>
          <w:rFonts w:eastAsia="SimSun"/>
          <w:sz w:val="24"/>
          <w:szCs w:val="24"/>
          <w:lang w:val="lt-LT" w:eastAsia="zh-CN"/>
        </w:rPr>
        <w:t>0,1 N/mm2 – po 24 h;</w:t>
      </w:r>
    </w:p>
    <w:p w14:paraId="3458B84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 0,2 N/mm2 – po 48 h.   </w:t>
      </w:r>
    </w:p>
    <w:p w14:paraId="4AA2DE3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5.6. Paviršių dažymo darbai</w:t>
      </w:r>
    </w:p>
    <w:p w14:paraId="65342DC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Remontuojamų patalpų paviršių dažymo darbai privalo atitikti aukščiausios kokybės (dažymo kokybės rūšis nurodyta DKŽ) reikalavimus.  </w:t>
      </w:r>
    </w:p>
    <w:p w14:paraId="1DCC71C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Visi paviršiai turi būti vientisi, švarūs, sausi ir lygūs. </w:t>
      </w:r>
    </w:p>
    <w:p w14:paraId="47349968"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Paruošti paviršiai prieš dažant turi būti gruntuojami pagal technologiją, nurodytą dažų gamintojo instrukcijoje. Paviršiai gruntuojami giliai įsigeriančiu, nesudarančiu plėvelės </w:t>
      </w:r>
      <w:r w:rsidRPr="005D2E13">
        <w:rPr>
          <w:rFonts w:eastAsia="SimSun"/>
          <w:sz w:val="24"/>
          <w:szCs w:val="24"/>
          <w:lang w:val="lt-LT" w:eastAsia="zh-CN"/>
        </w:rPr>
        <w:lastRenderedPageBreak/>
        <w:t>gruntu. Gruntas turi sumažinti dulkėtumą, suvienodinti gruntuojamo paviršiaus savybes, padidinti atsparumą smūgiams, drėgmei ir šarmams.</w:t>
      </w:r>
    </w:p>
    <w:p w14:paraId="47EE0FA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Grunto danga turi gerai įsigerti į paviršių, sujungimus, kampus ir kitas vietas, kur gali kauptis drėgmė.</w:t>
      </w:r>
    </w:p>
    <w:p w14:paraId="12DAA66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Turi būti dažoma mažiausiai 2 sluoksniais dažų ant paruošiamojo grunto sluoksnio. Dažų spalva ir matiškumas derinami su Užsakovu.</w:t>
      </w:r>
    </w:p>
    <w:p w14:paraId="692F5EA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Dažant pasirinktos firmos dažais, būtina giežtai laikytis tų rekomendacijų ir taisyklių, kurias pateikia gamintojai ar jų atstovai, kad būtų užtikrintas patikimas ir ilgas dangos tarnavimo laikas. Dažoma taip, kad paviršiaus dengiamajame sluoksnyje nesimatytų dažų tekėjimo žymių, nešvarumų, teptuko plaukelių, teptuko ar volelio žymių.</w:t>
      </w:r>
    </w:p>
    <w:p w14:paraId="594E988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Bet kurios sandaros gruntinis, išlyginamasis bei apdailinis dažų sluoksniai turi būti vieno gamintojo. Medžiagos turi būti tiekiamos į statybos aikštelę paruoštos naudoti ir su jų atitiktį patvirtinančiais dokumentais. </w:t>
      </w:r>
    </w:p>
    <w:p w14:paraId="373DB8C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Dažai turi būti gerai skiedžiami, gerai ir tolygiai dengti paviršių. Emulsiniai dažai turi būti atsparūs drėgmei, drėgnajam šveitimui (atsparumas drėgnajam šveitimui pagal standartą LST EN 13300 privalo būti 1 klasės). Dažai savybių neturi keisti 10 metų.</w:t>
      </w:r>
    </w:p>
    <w:p w14:paraId="55E56B7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5.7. Emulsinio dažymo darbai nuvalant senus dažus ir glaistant</w:t>
      </w:r>
    </w:p>
    <w:p w14:paraId="5D58027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Remontuojamoje patalpoje nuvalomi seni paviršių dažai, užtaisomi paviršių įtrūkiai, visi sujungimai dažomose plokštumose su kitomis konstrukcijomis, gaminiais ir prietaisais užtaisomi dažomu hermetiku, paviršiai glaistomi ir dažomi.</w:t>
      </w:r>
    </w:p>
    <w:p w14:paraId="1463EB2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lastRenderedPageBreak/>
        <w:t>Remontuojamoje patalpoje paviršiai gruntuojami ir glaistomi tiek kartų, kad nudažyti atitiktų labai gero dažymo kokybės reikalavimus.</w:t>
      </w:r>
    </w:p>
    <w:p w14:paraId="5840C8B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 Glaistymui naudojamas glaistas turi būti gaminamas pagal nustatyta tvarka patvirtintą technologiją ir turi atitikti standartų reikalavimus.</w:t>
      </w:r>
    </w:p>
    <w:p w14:paraId="4860683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Iš pažiūros glaistas turi būti vienalytis, be varškėjimo požymių ir nereikalingų priemaišų. Glaisto spalva gali būti nuo baltos iki rusvai gelsvos, kartais pilkšva.</w:t>
      </w:r>
    </w:p>
    <w:p w14:paraId="358A38F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Glaistas neturi susitraukti. Džiūvant 0,3–0,5 mm storio glaisto sluoksnyje neturi atsirasti įtrūkių. Vidinei apdailai skirtas glaistas turi būti lengvai šlifuojamas. Išdžiūvęs sluoksnis šlifuojant neturi lipti prie šlifavimo popieriaus. Glaistas neturi tįsti ir veltis ant glaistyklės, turi gerai lipti prie gruntuoto paviršiaus. Nuglaistytas išdžiūvęs paviršius šiek tiek patrynus neturi teptis.</w:t>
      </w:r>
    </w:p>
    <w:p w14:paraId="12B7CCF9"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Glaistytame paviršiuje neturi atsirasti matomų defektų (pūslių, įtrūkių, glaisto sluoksnis neturi atsilupti nuo pagrindo ir pan.). Glaisto sukibimo su glaistomu paviršiumi stipris turi būti ne mažesnis kaip:</w:t>
      </w:r>
    </w:p>
    <w:p w14:paraId="303F284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0,1 N/mm2 – po 24 h;</w:t>
      </w:r>
    </w:p>
    <w:p w14:paraId="01F7F72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0,2 N/mm2 – po 48 h.  </w:t>
      </w:r>
    </w:p>
    <w:p w14:paraId="20D0FC6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Remontuojamų patalpų paviršių dažymo darbai turi atitikti aukščiausios kokybės (labai gero dažymo jei darbų kiekių žiniaraštyje nenurodyta kitaip) reikalavimus.</w:t>
      </w:r>
    </w:p>
    <w:p w14:paraId="0C6F59C8"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Visi paviršiai turi būti vientisi, švarūs, sausi ir lygūs. Tinkuotų paviršių drėgnumas &lt; 8 % betoninių ir gelžbetoninių &lt; 4–6 %. Dažomos patalpos temperatūra &gt; 80 C, santykinis oro drėgnumas &lt; 70 %.</w:t>
      </w:r>
    </w:p>
    <w:p w14:paraId="26D402C8"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lastRenderedPageBreak/>
        <w:t>Paruošti paviršiai prieš dažant turi būti gruntuojami pagal technologiją, nurodytą dažų gamintojo instrukcijoje. Paviršiai gruntuojami giliai įsigeriančiu, nesudarančiu plėvelės gruntu. Gruntas turi sumažinti dulkėtumą, suvienodinti gruntuojamo paviršiaus savybes, padidinti atsparumą smūgiams, drėgmei ir šarmams.</w:t>
      </w:r>
    </w:p>
    <w:p w14:paraId="2E7B842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Gruntas turi gerai įsigerti į paviršių, sujungimus, kampus ir kitas vietas, kur gali kauptis drėgmė.</w:t>
      </w:r>
    </w:p>
    <w:p w14:paraId="538AA42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Ant paruošiamojo grunto sluoksnio turi būti dažoma mažiausiai dviem sluoksniais dažų. Dažų spalva ir matiškumas derinami su užsakovo atstovu.</w:t>
      </w:r>
    </w:p>
    <w:p w14:paraId="08C8B5B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Dažant pasirinktos firmos dažais, būtina giežtai laikytis tų rekomendacijų ir taisyklių, kurias pateikia gamintojai ar jų atstovai, kad būtų užtikrintas patikimas ir ilgas dangos tarnavimo laikas.</w:t>
      </w:r>
    </w:p>
    <w:p w14:paraId="16F06B9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Dažoma taip, kad paviršiaus dengiamajame sluoksnyje nesimatytų dažų tekėjimo žymių, nešvarumų, teptuko plaukelių, teptuko ar volelio žymių, skirtingų atspalvių ir dėmių.</w:t>
      </w:r>
    </w:p>
    <w:p w14:paraId="205BB96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Bet kurios sandaros gruntinis, išlyginamasis bei apdailinis dažų sluoksniai turi būti vieno gamintojo. Medžiagos turi būti tiekiamos į statybos aikštelę paruoštos naudoti ir su atitikties sertifikatais. </w:t>
      </w:r>
    </w:p>
    <w:p w14:paraId="79E547F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Dažai turi būti gerai skiedžiami, gerai ir tolygiai dengti paviršių. Emulsiniai dažai turi būti atsparūs drėgmei, drėgnajam šveitimui (atsparumas drėgnajam šveitimui pagal standartą LST EN 13300 privalo būti 1 klasės). Dažai savybių neturi keisti 10 metų.</w:t>
      </w:r>
    </w:p>
    <w:p w14:paraId="6C069F8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5.8. Aliejinis dažymas</w:t>
      </w:r>
    </w:p>
    <w:p w14:paraId="5521EA8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Prieš pradedant darbus, paviršiai yra išvalomi, užtaisomi ir perglaistomi paviršių įtrūkiai, mechaniniai pažeidimai, visi </w:t>
      </w:r>
      <w:r w:rsidRPr="005D2E13">
        <w:rPr>
          <w:rFonts w:eastAsia="SimSun"/>
          <w:sz w:val="24"/>
          <w:szCs w:val="24"/>
          <w:lang w:val="lt-LT" w:eastAsia="zh-CN"/>
        </w:rPr>
        <w:lastRenderedPageBreak/>
        <w:t>sujungimai užtaisomi dažomu hermetiku ir paviršiai dažomi aliejiniais dažais.</w:t>
      </w:r>
    </w:p>
    <w:p w14:paraId="112E648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Paviršių dažymo darbai privalo atitikti aukščiausios kokybės (labai gero dažymo) reikalavimus. </w:t>
      </w:r>
    </w:p>
    <w:p w14:paraId="3BD4619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Visi paviršiai turi būti vientisi, švarūs, sausi ir lygūs. </w:t>
      </w:r>
    </w:p>
    <w:p w14:paraId="5DAFEA8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Paruošti paviršiai prieš dažant turi būti gruntuojami pagal technologiją, nurodytą dažų gamintojo instrukcijoje. Gruntas turi sumažinti dulkėtumą, suvienodinti gruntuojamo paviršiaus savybes, padidinti atsparumą smūgiams, drėgmei ir šarmams.</w:t>
      </w:r>
    </w:p>
    <w:p w14:paraId="40C59B6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Grunto danga turi gerai įsigerti į paviršių, sujungimus, kampus ir kitas vietas, kuriose gali kauptis drėgmė.</w:t>
      </w:r>
    </w:p>
    <w:p w14:paraId="77E8A8F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Turi būti dažoma mažiausiai dviem sluoksniais dažų ant paruošiamojo grunto sluoksnio. Dažų spalva ir matiškumas derinami su užsakovo atstovu.</w:t>
      </w:r>
    </w:p>
    <w:p w14:paraId="33A816E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Dažant pasirinktos firmos dažais, būtina giežtai laikytis tų rekomendacijų ir taisyklių, kurias pateikia gamintojai ar jų atstovai, kad būtų užtikrintas patikimas ir ilgas dangos tarnavimo laikas. Dažoma taip, kad paviršiaus dengiamajame sluoksnyje nesimatytų dažų tekėjimo žymių, nešvarumų, teptuko plaukelių, teptuko ar volelio žymių, skirtingų atspalvių ir dėmių.</w:t>
      </w:r>
    </w:p>
    <w:p w14:paraId="528374D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Bet kurios sandaros gruntinis, išlyginamasis bei apdailinis dažų sluoksniai turi būti vieno gamintojo. Medžiagos turi būti tiekiamos į statybos aikštelę paruoštos naudoti ir turėti atitiktį patvirtinančius dokumentus. </w:t>
      </w:r>
    </w:p>
    <w:p w14:paraId="1826E6B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t>Dažai turi būti gerai skiedžiami, gerai ir tolygiai dengti paviršių. Aliejiniai dažai turi būti atsparūs drėgmei, drėgnajam šveitimui (atsparumas drėgnajam šveitimui</w:t>
      </w:r>
      <w:r w:rsidRPr="005D2E13">
        <w:rPr>
          <w:rFonts w:eastAsia="SimSun"/>
          <w:b/>
          <w:bCs/>
          <w:sz w:val="24"/>
          <w:szCs w:val="24"/>
          <w:lang w:val="lt-LT" w:eastAsia="zh-CN"/>
        </w:rPr>
        <w:t xml:space="preserve"> </w:t>
      </w:r>
      <w:r w:rsidRPr="005D2E13">
        <w:rPr>
          <w:rFonts w:eastAsia="SimSun"/>
          <w:sz w:val="24"/>
          <w:szCs w:val="24"/>
          <w:lang w:val="lt-LT" w:eastAsia="zh-CN"/>
        </w:rPr>
        <w:t xml:space="preserve">pagal standartą </w:t>
      </w:r>
      <w:r w:rsidRPr="005D2E13">
        <w:rPr>
          <w:rFonts w:eastAsia="SimSun"/>
          <w:sz w:val="24"/>
          <w:szCs w:val="24"/>
          <w:lang w:val="lt-LT" w:eastAsia="zh-CN"/>
        </w:rPr>
        <w:lastRenderedPageBreak/>
        <w:t>LST EN 13300 privalo būti 1 klasės). Dažai savybių neturi keisti 10 metų.</w:t>
      </w:r>
    </w:p>
    <w:p w14:paraId="276D458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5.9. Paviršių valymas</w:t>
      </w:r>
    </w:p>
    <w:p w14:paraId="261055F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Remontuojamoje patalpoje nuo PVC ir dažytų paviršių (lubų, palangių, kanalų, kištukinių lizdų, jų rėmelių, kondicionierių korpusų, vėdinimo grotelių, difuzorių ir panašiai) numatoma nuvalyti nešvarumus (senus dažus, gruntą, purvą, dulkes ir t. t.).</w:t>
      </w:r>
    </w:p>
    <w:p w14:paraId="5BBE67A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Nešvarumai ir statybinis purvas nuvalomas nepažeidžiant valomų paviršių, naudojant tam skirtas mechanines ir chemines priemones, paskui paviršiai nuplaunami ir išdžiovinami.</w:t>
      </w:r>
    </w:p>
    <w:p w14:paraId="329B4EB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Valymo priemonių sudėtyje negali būti jokių žmogui kenksmingų medžiagų (fosfatų, stiprių rūgščių, chloro baliklių). Nuvalomi bet kokio tipo nešvarumai, nepaliekant ryškių įbrėžimų.</w:t>
      </w:r>
    </w:p>
    <w:p w14:paraId="0B28265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Tinkamai nuvalytais paviršiai laikomi tada, kai ant jų nematyti dėmių, valymo pažeidimų, senų dažų likučių ir kitų nešvarumų.</w:t>
      </w:r>
    </w:p>
    <w:p w14:paraId="1E53993F"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t>Valymo metu pažeisti paviršiai iki pradinės būklės atkuriami ar keičiami rangovo sąskaita.</w:t>
      </w:r>
    </w:p>
    <w:p w14:paraId="082ABDD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 xml:space="preserve">5.10. Betoninių paviršių remontas </w:t>
      </w:r>
    </w:p>
    <w:p w14:paraId="6AC26EB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Remontuojamoje patalpoje pašalinami silpni ir trupantys betoniniai paviršiai ir jų pagrindai, užtaisomi plyšiai, skylės, nišos, angos, paviršiai sulyginami ir mechaniškai nušlifuojami. </w:t>
      </w:r>
    </w:p>
    <w:p w14:paraId="401D915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Betoninių paviršių remontui numatomas naudoti greitai kietėjantis cemento pagrindu paruoštas remonto ir lyginamasis mišinys „Casco RenoRapid“ arba lygiavertis. Prieš atliekant betoninių paviršių remonto darbus paruošti paviršiai turi būti </w:t>
      </w:r>
      <w:r w:rsidRPr="005D2E13">
        <w:rPr>
          <w:rFonts w:eastAsia="SimSun"/>
          <w:sz w:val="24"/>
          <w:szCs w:val="24"/>
          <w:lang w:val="lt-LT" w:eastAsia="zh-CN"/>
        </w:rPr>
        <w:lastRenderedPageBreak/>
        <w:t>gruntuojami pagal technologiją, nurodytą remonto mišinio gamintojo instrukcijoje.</w:t>
      </w:r>
    </w:p>
    <w:p w14:paraId="495D4E9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5.11. Statybinių šiukšlių sutvarkymas</w:t>
      </w:r>
    </w:p>
    <w:p w14:paraId="1B9C88C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Visos remonto darbų metu susidariusios statybinės šiukšlės ir statybinių medžiagų ir gaminių atliekos privalo būti surinktos, išvalytos ir pašalintos iš patalpų, išrūšiuotos, išvežtos ir priduotos atliekas tvarkyti turinčioms teisę įmonėms vadovaujantis galiojančiais Lietuvos Respublikos teisės aktais. </w:t>
      </w:r>
    </w:p>
    <w:p w14:paraId="5F378A7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sz w:val="24"/>
          <w:szCs w:val="24"/>
          <w:lang w:val="lt-LT" w:eastAsia="zh-CN"/>
        </w:rPr>
        <w:t xml:space="preserve">Baigus remonto darbus, aplinka turi būti švari, tvarkinga, atliekos išvežtos, patalpos, pro kurias šiukšlės ir atliekos buvo šalinamos, išvalytos ir išplautos. </w:t>
      </w:r>
    </w:p>
    <w:p w14:paraId="70C8BB98"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p>
    <w:p w14:paraId="5FD19C6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p>
    <w:p w14:paraId="076AABC9" w14:textId="77777777" w:rsidR="005D2E13" w:rsidRPr="005D2E13" w:rsidRDefault="005D2E13" w:rsidP="005D2E13">
      <w:pPr>
        <w:tabs>
          <w:tab w:val="left" w:pos="0"/>
          <w:tab w:val="left" w:pos="851"/>
          <w:tab w:val="center" w:pos="4975"/>
        </w:tabs>
        <w:autoSpaceDE w:val="0"/>
        <w:adjustRightInd w:val="0"/>
        <w:ind w:right="-2" w:firstLine="567"/>
        <w:contextualSpacing/>
        <w:jc w:val="center"/>
        <w:rPr>
          <w:rFonts w:eastAsia="SimSun"/>
          <w:b/>
          <w:bCs/>
          <w:sz w:val="24"/>
          <w:szCs w:val="24"/>
          <w:lang w:val="lt-LT" w:eastAsia="zh-CN"/>
        </w:rPr>
      </w:pPr>
    </w:p>
    <w:p w14:paraId="224CFB9D" w14:textId="77777777" w:rsidR="005D2E13" w:rsidRPr="005D2E13" w:rsidRDefault="005D2E13" w:rsidP="005D2E13">
      <w:pPr>
        <w:tabs>
          <w:tab w:val="left" w:pos="0"/>
          <w:tab w:val="left" w:pos="851"/>
          <w:tab w:val="center" w:pos="4975"/>
        </w:tabs>
        <w:autoSpaceDE w:val="0"/>
        <w:adjustRightInd w:val="0"/>
        <w:ind w:right="-2" w:firstLine="567"/>
        <w:contextualSpacing/>
        <w:rPr>
          <w:rFonts w:eastAsia="SimSun"/>
          <w:b/>
          <w:bCs/>
          <w:sz w:val="24"/>
          <w:szCs w:val="24"/>
          <w:lang w:val="lt-LT" w:eastAsia="zh-CN"/>
        </w:rPr>
      </w:pPr>
    </w:p>
    <w:p w14:paraId="7E5D7559" w14:textId="77777777" w:rsidR="005D2E13" w:rsidRPr="005D2E13" w:rsidRDefault="005D2E13" w:rsidP="005D2E13">
      <w:pPr>
        <w:tabs>
          <w:tab w:val="left" w:pos="0"/>
          <w:tab w:val="left" w:pos="851"/>
          <w:tab w:val="center" w:pos="4975"/>
        </w:tabs>
        <w:autoSpaceDE w:val="0"/>
        <w:adjustRightInd w:val="0"/>
        <w:ind w:right="-2" w:firstLine="567"/>
        <w:contextualSpacing/>
        <w:rPr>
          <w:rFonts w:eastAsia="SimSun"/>
          <w:b/>
          <w:bCs/>
          <w:sz w:val="24"/>
          <w:szCs w:val="24"/>
          <w:lang w:val="lt-LT" w:eastAsia="zh-CN"/>
        </w:rPr>
      </w:pPr>
      <w:r w:rsidRPr="005D2E13">
        <w:rPr>
          <w:rFonts w:eastAsia="SimSun"/>
          <w:b/>
          <w:bCs/>
          <w:sz w:val="24"/>
          <w:szCs w:val="24"/>
          <w:lang w:val="lt-LT" w:eastAsia="zh-CN"/>
        </w:rPr>
        <w:t>6. ELEKTROTECHNIKOS DARBŲ REIKALAVIMAI</w:t>
      </w:r>
    </w:p>
    <w:p w14:paraId="626BC3D4" w14:textId="77777777" w:rsidR="005D2E13" w:rsidRPr="005D2E13" w:rsidRDefault="005D2E13" w:rsidP="005D2E13">
      <w:pPr>
        <w:tabs>
          <w:tab w:val="left" w:pos="0"/>
          <w:tab w:val="left" w:pos="851"/>
          <w:tab w:val="center" w:pos="4975"/>
        </w:tabs>
        <w:autoSpaceDE w:val="0"/>
        <w:adjustRightInd w:val="0"/>
        <w:ind w:right="-2" w:firstLine="567"/>
        <w:contextualSpacing/>
        <w:jc w:val="center"/>
        <w:rPr>
          <w:rFonts w:eastAsia="SimSun"/>
          <w:b/>
          <w:bCs/>
          <w:sz w:val="24"/>
          <w:szCs w:val="24"/>
          <w:lang w:val="lt-LT" w:eastAsia="zh-CN"/>
        </w:rPr>
      </w:pPr>
    </w:p>
    <w:p w14:paraId="5B44767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6.1. El. įrangos demontavimas ir montavimas</w:t>
      </w:r>
    </w:p>
    <w:p w14:paraId="6C81233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Demontuojant seną el. įrangą (senus lubų šviestuvus, kištukinius lizdus, kabelius, laidus, automatinius jungiklius ir t. t.) ir montuojant naują įrangą (lubų šviestuvus, kištukinius lizdus, kabelius, laidus, automatinius jungiklius ir t. t.) remontuojamose patalpose būtina užtikrinti nepertraukiamą elektros tiekimą į gretimas pastato patalpas.</w:t>
      </w:r>
    </w:p>
    <w:p w14:paraId="313013F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Atliekant elektros įrangos demontavimo ir montavimo darbus būtina vadovautis Elektros įrenginių įrengimo bendrųjų taisyklių, Elektros įrenginių eksploatavimo saugos taisyklių, </w:t>
      </w:r>
      <w:r w:rsidRPr="005D2E13">
        <w:rPr>
          <w:rFonts w:eastAsia="SimSun"/>
          <w:sz w:val="24"/>
          <w:szCs w:val="24"/>
          <w:lang w:val="lt-LT" w:eastAsia="zh-CN"/>
        </w:rPr>
        <w:lastRenderedPageBreak/>
        <w:t>Saugos eksploatuojant elektros įrenginius taisyklių ir kitų galiojančių  Europos Sąjungoje ir Lietuvos Respublikoje norminių dokumentų reikalavimais.</w:t>
      </w:r>
    </w:p>
    <w:p w14:paraId="1C7A229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Demontavus elektros įrangą būtina demontuoti ir jos tvirtinimo gembes, užtaisyti skyles bei nedelsiant pašalinti susidariusias atliekas (tarp jų senus šviestuvus, liuminescencines lempas, tvirtinimo gembes, kištukinius lizdus, kabelius, laidus ir t. t.).</w:t>
      </w:r>
    </w:p>
    <w:p w14:paraId="148D3E5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Visos demontavimo ir montavimo darbų metu susidariusios atliekos privalo būti sutvarkytos vadovaujantis Atliekų tvarkymo taisyklėmis ir rangovo sąskaita.</w:t>
      </w:r>
    </w:p>
    <w:p w14:paraId="099C65E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p>
    <w:p w14:paraId="4FFDCC1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6.2. Elektros laidų ir kabelių montavimas</w:t>
      </w:r>
    </w:p>
    <w:p w14:paraId="568AAC2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Kabeliai turi atitikti aplinkos, kurioje jie bus instaliuoti, reikalavimus. Jie turi atitikti tarptautinių kabelių standartų reikalavimus. Kabeliai turi būti pristatyti į objektą su gamintojo plombomis, žymėmis ir kitais dokumentais. 0,4kV jėgos magistralinių kabelių techniniai ir konstrukciniai reikalavimai:</w:t>
      </w:r>
    </w:p>
    <w:p w14:paraId="20FA1C7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vario laidininkas (gyslos sektorinės, monolitinės);</w:t>
      </w:r>
    </w:p>
    <w:p w14:paraId="36220C9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PVC izoliacija;</w:t>
      </w:r>
    </w:p>
    <w:p w14:paraId="5348F7A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išorinis apvalkalas iš PVC nepalaikančio degimo;</w:t>
      </w:r>
    </w:p>
    <w:p w14:paraId="3150DD5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nominali įtampa 300/500 V;</w:t>
      </w:r>
    </w:p>
    <w:p w14:paraId="0648242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srovės dažnis 50Hz;</w:t>
      </w:r>
    </w:p>
    <w:p w14:paraId="189ED17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maksimali laidininko įšilimo temperatūra esant pastoviai apkrovai ne mažesnė kaip 70 ºC;</w:t>
      </w:r>
    </w:p>
    <w:p w14:paraId="1FD5B28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leistina trumpo sujungimo temperatūra (iki 5 sek.) ne mažesnė kaip 160 ºC;</w:t>
      </w:r>
    </w:p>
    <w:p w14:paraId="642E635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minimalus lenkimo kampas – 10 kabelio diametrų su apvalkalu;</w:t>
      </w:r>
    </w:p>
    <w:p w14:paraId="62A513CF"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lastRenderedPageBreak/>
        <w:t>izoliacijos elektrinė varža (kabelis 1 km ilgio ir 20 °C) – ne mažiau 50 MΩ.</w:t>
      </w:r>
    </w:p>
    <w:p w14:paraId="71F5CFE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Kabelio apvalkalo žymėjimas turi nurodyti:</w:t>
      </w:r>
    </w:p>
    <w:p w14:paraId="7E36AE3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gamintojo pavadinimą;</w:t>
      </w:r>
    </w:p>
    <w:p w14:paraId="12C7067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tipą;</w:t>
      </w:r>
    </w:p>
    <w:p w14:paraId="784F046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gyslų skaičių;</w:t>
      </w:r>
    </w:p>
    <w:p w14:paraId="0A67C33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skerspjūvio plotą;</w:t>
      </w:r>
    </w:p>
    <w:p w14:paraId="49B92E5C"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vardinę įtampą.</w:t>
      </w:r>
    </w:p>
    <w:p w14:paraId="6034524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Nulinių (N) ir apsauginių (PEN) laidininkų izoliacijos klasė turi būti tokia pat, kaip ir fazinių</w:t>
      </w:r>
    </w:p>
    <w:p w14:paraId="5245DD0A" w14:textId="77777777" w:rsidR="005D2E13" w:rsidRPr="005D2E13" w:rsidRDefault="005D2E13" w:rsidP="005D2E13">
      <w:pPr>
        <w:tabs>
          <w:tab w:val="left" w:pos="0"/>
          <w:tab w:val="left" w:pos="851"/>
          <w:tab w:val="center" w:pos="4975"/>
        </w:tabs>
        <w:autoSpaceDE w:val="0"/>
        <w:adjustRightInd w:val="0"/>
        <w:ind w:right="-2"/>
        <w:contextualSpacing/>
        <w:jc w:val="both"/>
        <w:rPr>
          <w:rFonts w:eastAsia="SimSun"/>
          <w:sz w:val="24"/>
          <w:szCs w:val="24"/>
          <w:lang w:val="lt-LT" w:eastAsia="zh-CN"/>
        </w:rPr>
      </w:pPr>
      <w:r w:rsidRPr="005D2E13">
        <w:rPr>
          <w:rFonts w:eastAsia="SimSun"/>
          <w:sz w:val="24"/>
          <w:szCs w:val="24"/>
          <w:lang w:val="lt-LT" w:eastAsia="zh-CN"/>
        </w:rPr>
        <w:t>laidininkų. Žemos įtampos jėgos kabeliai yra skirti el. įrenginiams, el. aparatūrai ir prietaisams maitinti. Nominali kabelių įtampa 0,23/0,4kV. Jėgos kabeliai turi atitikti pajungiamą galingumą. Jėgos kabeliai turi būti su vario gyslomis (gyslos tipas nurodytas tinklų schemose arba planuose). Kiekvienos gyslos spalva turi būti aiškiai pažymėta ir neturi būti naudojama jokiems kitiems tikslams:</w:t>
      </w:r>
    </w:p>
    <w:p w14:paraId="5D3DA1A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įžeminimas – geltona / žalia;</w:t>
      </w:r>
    </w:p>
    <w:p w14:paraId="206F2F0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neutralė – mėlyna;</w:t>
      </w:r>
    </w:p>
    <w:p w14:paraId="646CE614"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fazė – ruda, juoda, pilka. </w:t>
      </w:r>
    </w:p>
    <w:p w14:paraId="40C37DBC"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Kabeliai turi būti su PVC izoliacija ir PVC apvalkalu.</w:t>
      </w:r>
    </w:p>
    <w:p w14:paraId="26BB616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Maitinimo sistemose su tiesiogiai įžeminta neutrale turi būti naudojamas 5 gyslų kabelis su 3 fazinėmis gyslomis, viena neutrale ir viena apsauginio įžeminimo gysla. Vienfazėse sistemose turi būti naudojamas 3 gyslų kabelis su viena fazine gysla, viena neutrale ir viena apsauginio įžeminimo gysla.</w:t>
      </w:r>
    </w:p>
    <w:p w14:paraId="7D955B0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Kabeliai turi būti atsparūs ilgalaikei 900 °C</w:t>
      </w:r>
      <w:r w:rsidRPr="005D2E13" w:rsidDel="00C604AB">
        <w:rPr>
          <w:rFonts w:eastAsia="SimSun"/>
          <w:sz w:val="24"/>
          <w:szCs w:val="24"/>
          <w:lang w:val="lt-LT" w:eastAsia="zh-CN"/>
        </w:rPr>
        <w:t xml:space="preserve"> </w:t>
      </w:r>
      <w:r w:rsidRPr="005D2E13">
        <w:rPr>
          <w:rFonts w:eastAsia="SimSun"/>
          <w:sz w:val="24"/>
          <w:szCs w:val="24"/>
          <w:lang w:val="lt-LT" w:eastAsia="zh-CN"/>
        </w:rPr>
        <w:t xml:space="preserve"> temperatūrai. Trumpo jungimo metu kabeliai turi būti atsparūs 2500 °C</w:t>
      </w:r>
      <w:r w:rsidRPr="005D2E13" w:rsidDel="00A34E1A">
        <w:rPr>
          <w:rFonts w:eastAsia="SimSun"/>
          <w:sz w:val="24"/>
          <w:szCs w:val="24"/>
          <w:lang w:val="lt-LT" w:eastAsia="zh-CN"/>
        </w:rPr>
        <w:t xml:space="preserve"> </w:t>
      </w:r>
      <w:r w:rsidRPr="005D2E13">
        <w:rPr>
          <w:rFonts w:eastAsia="SimSun"/>
          <w:sz w:val="24"/>
          <w:szCs w:val="24"/>
          <w:lang w:val="lt-LT" w:eastAsia="zh-CN"/>
        </w:rPr>
        <w:t>temperatūrai.</w:t>
      </w:r>
    </w:p>
    <w:p w14:paraId="65D2F45C"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lastRenderedPageBreak/>
        <w:t>Remontuojamoje patalpoje saugiai atjungiami ir demontuojami visi neveikiantys ir nebereikalingi elektros laidai ir kabeliai.</w:t>
      </w:r>
    </w:p>
    <w:p w14:paraId="68F56A5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Nauji laidai ir kabeliai montuojami po tinku, įrengtose vagose.</w:t>
      </w:r>
    </w:p>
    <w:p w14:paraId="29FCEA7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Prieš pradedant vagų įrengimo mūro sienose darbus ir būtina imtis visų reikiamų priemonių, kad aplinkinės neremontuojamos patalpos būtų apsaugotos nuo dulkių.</w:t>
      </w:r>
    </w:p>
    <w:p w14:paraId="66BC8C4F"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Prieš pradedant darbus būtina įsitikinti, ar įrengiamų vagų zonoje nėra inžinerinių tinklų (laidų, kabelių, vamzdynų). Jų radus atitvoros konstrukcijoje, vagų įrengimo vietas būtina koreguoti, suderinus tai su užsakovu.</w:t>
      </w:r>
    </w:p>
    <w:p w14:paraId="6A5F96C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Vagų šonai išpjaunami tam skirtu el. pjūklu (vagotuvu) su deimantiniais diskais ir prijungtu dulkių siurbliu. Išpjauta vaga iškertama rankomis.</w:t>
      </w:r>
    </w:p>
    <w:p w14:paraId="70292A1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Vagų įrengimo metu pažeisti veikiantys inžineriniai tinklai sutvarkomi rangovo sąskaita.</w:t>
      </w:r>
    </w:p>
    <w:p w14:paraId="7640723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Vagų įrengimo metu susidariusios atliekos privalo būti sutvarkytos vadovaujantis Atliekų tvarkymo taisyklėmis rangovo sąskaita.</w:t>
      </w:r>
    </w:p>
    <w:p w14:paraId="216BB63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Laidai ir kabeliai turi būti pagaminti taip, kad atitiktų pripažintų tarptautinių kabelių ir laidų standartų reikalavimus. Laidai ir kabeliai turi būti pristatyti į objektą su gamintojo plombomis, žymėmis arba pridėtais kitais dokumentais.</w:t>
      </w:r>
    </w:p>
    <w:p w14:paraId="3C3A92B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Kabelių jungtims ir galūnėms reikia naudoti movas, kurių konstrukcija atitinka darbo ir aplinkos sąlygas.</w:t>
      </w:r>
    </w:p>
    <w:p w14:paraId="2E1BEA99"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Kabelinių linijų jungtys ir galūnės turi būti tokios, kad iš aplinkos į kabelių neprasiskverbtų drėgmė ir kitos kenksmin</w:t>
      </w:r>
      <w:r w:rsidRPr="005D2E13">
        <w:rPr>
          <w:rFonts w:eastAsia="SimSun"/>
          <w:sz w:val="24"/>
          <w:szCs w:val="24"/>
          <w:lang w:val="lt-LT" w:eastAsia="zh-CN"/>
        </w:rPr>
        <w:lastRenderedPageBreak/>
        <w:t xml:space="preserve">gos medžiagos, be to, jungtys ir galūnės išlaikytų kabelinių linijų bandymo įtampą ir tarnautų tiek pat laiko, kaip ir pats kabelis. </w:t>
      </w:r>
    </w:p>
    <w:p w14:paraId="0003C12F"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Elektros instaliacija laikantis priešgaisrinės saugos reikalavimų turi būti įrengiama taip, kad:</w:t>
      </w:r>
    </w:p>
    <w:p w14:paraId="2B16D422"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nesukeltų gaisro;</w:t>
      </w:r>
    </w:p>
    <w:p w14:paraId="25D4EEB3"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ribotų gaisro plitimą;</w:t>
      </w:r>
    </w:p>
    <w:p w14:paraId="74D6223A"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kilus gaisrui, būtų galimybė imtis veiksmingų gaisro gesinimo priemonių ir atlikti gelbėjimo darbus.</w:t>
      </w:r>
    </w:p>
    <w:p w14:paraId="55EC016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Elektros kabeliai pagal degumo klases turi būti parenkami atsižvelgiant į statinio paskirtį.</w:t>
      </w:r>
    </w:p>
    <w:p w14:paraId="59FF4F25"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Elektros kabelių degumo klasės nurodytos Gaisrinės saugos pagrindiniuose reikalavimuose, patvirtintuose Priešgaisrinės apsaugos ir gelbėjimo departamento prie Vidaus reikalų ministerijos direktoriaus 2010 m. gruodžio 7 d. įsakymu Nr. 1-338 (Žin., 2010, Nr. 146-7510) (toliau – Gaisrinės saugos pagrindiniai reikalavimai), o jų bandymai atliekami pagal Lietuvos standarte LST EN 60332 „Elektros ir optinių skaidulinių kabelių gaisriniai bandymai“ nustatytus reikalavimus.</w:t>
      </w:r>
    </w:p>
    <w:p w14:paraId="328C2026"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p>
    <w:p w14:paraId="44BA2640"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b/>
          <w:bCs/>
          <w:sz w:val="24"/>
          <w:szCs w:val="24"/>
          <w:lang w:val="lt-LT" w:eastAsia="zh-CN"/>
        </w:rPr>
      </w:pPr>
      <w:r w:rsidRPr="005D2E13">
        <w:rPr>
          <w:rFonts w:eastAsia="SimSun"/>
          <w:b/>
          <w:bCs/>
          <w:sz w:val="24"/>
          <w:szCs w:val="24"/>
          <w:lang w:val="lt-LT" w:eastAsia="zh-CN"/>
        </w:rPr>
        <w:t>6.3. Automatinių išjungiklių montavimas</w:t>
      </w:r>
    </w:p>
    <w:p w14:paraId="345A33E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Automatiniai išjungikliai naudojami paskirstymo linijoms įjungti ir išjungti bei linijų apsaugai nuo perkrovų ir trumpo jungimo srovių.</w:t>
      </w:r>
    </w:p>
    <w:p w14:paraId="0386DA4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Numatyta naudoti rankinio įjungimo, kintamosios srovės automatinius jungiklius. Jungikliai montuojami įrengiant dėžutes ar skydelius. Jungikliai turi užtikrinti šiluminę ir trumpojo jungimo apsaugą ir atitikti šiuos reikalavimus:</w:t>
      </w:r>
    </w:p>
    <w:p w14:paraId="67716F39"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C poveikio charakteristika;</w:t>
      </w:r>
    </w:p>
    <w:p w14:paraId="05C4C0D7"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 xml:space="preserve">polių skaičius 1 ir 3;  </w:t>
      </w:r>
    </w:p>
    <w:p w14:paraId="6826B77E"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lastRenderedPageBreak/>
        <w:t>darbinė įtampa 230–400 V, 50 Hz;</w:t>
      </w:r>
    </w:p>
    <w:p w14:paraId="305A503D"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įjungimo ir išjungimo indikacija;</w:t>
      </w:r>
    </w:p>
    <w:p w14:paraId="13C50A7B"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apsaugos laipsnis IP 20;</w:t>
      </w:r>
    </w:p>
    <w:p w14:paraId="092FCDC1" w14:textId="77777777" w:rsidR="005D2E13" w:rsidRPr="005D2E13" w:rsidRDefault="005D2E13" w:rsidP="005D2E13">
      <w:pPr>
        <w:tabs>
          <w:tab w:val="left" w:pos="0"/>
          <w:tab w:val="left" w:pos="851"/>
          <w:tab w:val="center" w:pos="4975"/>
        </w:tabs>
        <w:autoSpaceDE w:val="0"/>
        <w:adjustRightInd w:val="0"/>
        <w:ind w:right="-2" w:firstLine="567"/>
        <w:contextualSpacing/>
        <w:jc w:val="both"/>
        <w:rPr>
          <w:rFonts w:eastAsia="SimSun"/>
          <w:sz w:val="24"/>
          <w:szCs w:val="24"/>
          <w:lang w:val="lt-LT" w:eastAsia="zh-CN"/>
        </w:rPr>
      </w:pPr>
      <w:r w:rsidRPr="005D2E13">
        <w:rPr>
          <w:rFonts w:eastAsia="SimSun"/>
          <w:sz w:val="24"/>
          <w:szCs w:val="24"/>
          <w:lang w:val="lt-LT" w:eastAsia="zh-CN"/>
        </w:rPr>
        <w:t>DIN 35 bėginis tvirtinimas.</w:t>
      </w:r>
    </w:p>
    <w:p w14:paraId="09F51A04" w14:textId="77777777" w:rsidR="005D2E13" w:rsidRPr="005D2E13" w:rsidRDefault="005D2E13" w:rsidP="005D2E13">
      <w:pPr>
        <w:tabs>
          <w:tab w:val="left" w:pos="0"/>
          <w:tab w:val="left" w:pos="851"/>
          <w:tab w:val="center" w:pos="4975"/>
        </w:tabs>
        <w:autoSpaceDE w:val="0"/>
        <w:adjustRightInd w:val="0"/>
        <w:ind w:right="-2" w:firstLine="567"/>
        <w:contextualSpacing/>
        <w:jc w:val="both"/>
        <w:rPr>
          <w:b/>
          <w:caps/>
          <w:sz w:val="24"/>
          <w:lang w:val="lt-LT" w:eastAsia="en-US"/>
        </w:rPr>
      </w:pPr>
    </w:p>
    <w:p w14:paraId="1AF3C813" w14:textId="77777777" w:rsidR="005D2E13" w:rsidRPr="005D2E13" w:rsidRDefault="005D2E13" w:rsidP="005D2E13">
      <w:pPr>
        <w:suppressAutoHyphens/>
        <w:ind w:firstLine="720"/>
        <w:rPr>
          <w:b/>
          <w:caps/>
          <w:sz w:val="24"/>
          <w:lang w:val="lt-LT" w:eastAsia="en-US"/>
        </w:rPr>
      </w:pPr>
      <w:r w:rsidRPr="005D2E13">
        <w:rPr>
          <w:b/>
          <w:caps/>
          <w:sz w:val="24"/>
          <w:lang w:val="lt-LT" w:eastAsia="en-US"/>
        </w:rPr>
        <w:t>7. grindų PAGRINDO PATALPOSE betonavimas</w:t>
      </w:r>
    </w:p>
    <w:p w14:paraId="154F325C" w14:textId="77777777" w:rsidR="005D2E13" w:rsidRPr="005D2E13" w:rsidRDefault="005D2E13" w:rsidP="005D2E13">
      <w:pPr>
        <w:suppressAutoHyphens/>
        <w:ind w:firstLine="720"/>
        <w:jc w:val="center"/>
        <w:rPr>
          <w:b/>
          <w:caps/>
          <w:sz w:val="24"/>
          <w:lang w:val="lt-LT" w:eastAsia="en-US"/>
        </w:rPr>
      </w:pPr>
    </w:p>
    <w:p w14:paraId="1A4BA268" w14:textId="77777777" w:rsidR="005D2E13" w:rsidRPr="005D2E13" w:rsidRDefault="005D2E13" w:rsidP="005D2E13">
      <w:pPr>
        <w:suppressAutoHyphens/>
        <w:ind w:firstLine="720"/>
        <w:jc w:val="both"/>
        <w:rPr>
          <w:sz w:val="24"/>
          <w:lang w:val="lt-LT" w:eastAsia="en-US"/>
        </w:rPr>
      </w:pPr>
      <w:r w:rsidRPr="005D2E13">
        <w:rPr>
          <w:sz w:val="24"/>
          <w:lang w:val="lt-LT" w:eastAsia="en-US"/>
        </w:rPr>
        <w:t>Remontuojamose patalpose numatoma išbetonuoti grindų pagrindą plytelių dangai įrengti.</w:t>
      </w:r>
    </w:p>
    <w:p w14:paraId="62A21EFC" w14:textId="77777777" w:rsidR="005D2E13" w:rsidRPr="005D2E13" w:rsidRDefault="005D2E13" w:rsidP="005D2E13">
      <w:pPr>
        <w:suppressAutoHyphens/>
        <w:ind w:firstLine="720"/>
        <w:jc w:val="both"/>
        <w:rPr>
          <w:sz w:val="24"/>
          <w:lang w:val="lt-LT" w:eastAsia="en-US"/>
        </w:rPr>
      </w:pPr>
      <w:r w:rsidRPr="005D2E13">
        <w:rPr>
          <w:sz w:val="24"/>
          <w:lang w:val="lt-LT" w:eastAsia="en-US"/>
        </w:rPr>
        <w:t>Prieš įrengiant betono pasluoksnį, grindų pagrindai išlyginami plauto ir sutankinto smėlio pasluoksniu.</w:t>
      </w:r>
    </w:p>
    <w:p w14:paraId="008B9406" w14:textId="77777777" w:rsidR="005D2E13" w:rsidRPr="005D2E13" w:rsidRDefault="005D2E13" w:rsidP="005D2E13">
      <w:pPr>
        <w:suppressAutoHyphens/>
        <w:ind w:firstLine="720"/>
        <w:jc w:val="both"/>
        <w:rPr>
          <w:sz w:val="24"/>
          <w:lang w:val="lt-LT" w:eastAsia="en-US"/>
        </w:rPr>
      </w:pPr>
      <w:r w:rsidRPr="005D2E13">
        <w:rPr>
          <w:sz w:val="24"/>
          <w:lang w:val="lt-LT" w:eastAsia="en-US"/>
        </w:rPr>
        <w:t>Grindų pagrindui betonuoti privalo būti naudojamas ne mažesnių parametrų nei SIIIa, M10 F25, 0/2 cementinis skiedinys bei vielos tinklas 150x150x4.</w:t>
      </w:r>
    </w:p>
    <w:p w14:paraId="05BA61EE" w14:textId="77777777" w:rsidR="005D2E13" w:rsidRPr="005D2E13" w:rsidRDefault="005D2E13" w:rsidP="005D2E13">
      <w:pPr>
        <w:suppressAutoHyphens/>
        <w:ind w:firstLine="720"/>
        <w:jc w:val="both"/>
        <w:rPr>
          <w:sz w:val="24"/>
          <w:lang w:val="lt-LT" w:eastAsia="en-US"/>
        </w:rPr>
      </w:pPr>
      <w:r w:rsidRPr="005D2E13">
        <w:rPr>
          <w:sz w:val="24"/>
          <w:lang w:val="lt-LT" w:eastAsia="en-US"/>
        </w:rPr>
        <w:t>Sukietėjęs ir išdžiūvęs grindų pagrindo betono paviršius privalo būti stiprus ir nebyrėti, jo paviršiaus stiprumas, nuokrypiai ir lygumas turi atitikti tolesnių darbų (hidroizoliacijos įrengimo ir plytelių klijavimo) reikalavimus.</w:t>
      </w:r>
    </w:p>
    <w:p w14:paraId="5A4BA055" w14:textId="77777777" w:rsidR="005D2E13" w:rsidRPr="005D2E13" w:rsidRDefault="005D2E13" w:rsidP="005D2E13">
      <w:pPr>
        <w:suppressAutoHyphens/>
        <w:ind w:firstLine="720"/>
        <w:jc w:val="both"/>
        <w:rPr>
          <w:sz w:val="24"/>
          <w:lang w:val="lt-LT" w:eastAsia="en-US"/>
        </w:rPr>
      </w:pPr>
      <w:r w:rsidRPr="005D2E13">
        <w:rPr>
          <w:sz w:val="24"/>
          <w:lang w:val="lt-LT" w:eastAsia="en-US"/>
        </w:rPr>
        <w:t>Kietėjantis grindų pagrindas privalo būti drėkinamas.</w:t>
      </w:r>
    </w:p>
    <w:p w14:paraId="2252BD0C" w14:textId="77777777" w:rsidR="005D2E13" w:rsidRPr="005D2E13" w:rsidRDefault="005D2E13" w:rsidP="005D2E13">
      <w:pPr>
        <w:suppressAutoHyphens/>
        <w:ind w:firstLine="720"/>
        <w:rPr>
          <w:sz w:val="24"/>
          <w:lang w:val="lt-LT" w:eastAsia="en-US"/>
        </w:rPr>
      </w:pPr>
    </w:p>
    <w:p w14:paraId="5B2B399E" w14:textId="77777777" w:rsidR="005D2E13" w:rsidRPr="005D2E13" w:rsidRDefault="005D2E13" w:rsidP="005D2E13">
      <w:pPr>
        <w:suppressAutoHyphens/>
        <w:ind w:firstLine="720"/>
        <w:rPr>
          <w:b/>
          <w:caps/>
          <w:sz w:val="24"/>
          <w:lang w:val="lt-LT" w:eastAsia="en-US"/>
        </w:rPr>
      </w:pPr>
    </w:p>
    <w:p w14:paraId="244E4E72" w14:textId="77777777" w:rsidR="005D2E13" w:rsidRPr="005D2E13" w:rsidRDefault="005D2E13" w:rsidP="005D2E13">
      <w:pPr>
        <w:suppressAutoHyphens/>
        <w:ind w:firstLine="720"/>
        <w:rPr>
          <w:b/>
          <w:caps/>
          <w:sz w:val="24"/>
          <w:lang w:val="lt-LT" w:eastAsia="en-US"/>
        </w:rPr>
      </w:pPr>
      <w:r w:rsidRPr="005D2E13">
        <w:rPr>
          <w:b/>
          <w:caps/>
          <w:sz w:val="24"/>
          <w:lang w:val="lt-LT" w:eastAsia="en-US"/>
        </w:rPr>
        <w:t>8. grindų dangos iš plytelių rengimas</w:t>
      </w:r>
    </w:p>
    <w:p w14:paraId="6B244267" w14:textId="77777777" w:rsidR="005D2E13" w:rsidRPr="005D2E13" w:rsidRDefault="005D2E13" w:rsidP="005D2E13">
      <w:pPr>
        <w:suppressAutoHyphens/>
        <w:ind w:firstLine="720"/>
        <w:rPr>
          <w:b/>
          <w:sz w:val="24"/>
          <w:lang w:val="lt-LT" w:eastAsia="en-US"/>
        </w:rPr>
      </w:pPr>
    </w:p>
    <w:p w14:paraId="69146533" w14:textId="77777777" w:rsidR="005D2E13" w:rsidRPr="005D2E13" w:rsidRDefault="005D2E13" w:rsidP="005D2E13">
      <w:pPr>
        <w:suppressAutoHyphens/>
        <w:ind w:firstLine="720"/>
        <w:jc w:val="both"/>
        <w:rPr>
          <w:sz w:val="24"/>
          <w:lang w:val="lt-LT" w:eastAsia="en-US"/>
        </w:rPr>
      </w:pPr>
      <w:r w:rsidRPr="005D2E13">
        <w:rPr>
          <w:sz w:val="24"/>
          <w:lang w:val="lt-LT" w:eastAsia="en-US"/>
        </w:rPr>
        <w:t>Remontuojamoje patalpoje klijuojamos akmens masės grindų plytelės, kurių vandens įgeriamumas ne daugiau kaip 0,5 %,  įrengiant 2 mm siūles plytelių dangoje.</w:t>
      </w:r>
    </w:p>
    <w:p w14:paraId="4E7B3210" w14:textId="77777777" w:rsidR="005D2E13" w:rsidRPr="005D2E13" w:rsidRDefault="005D2E13" w:rsidP="005D2E13">
      <w:pPr>
        <w:suppressAutoHyphens/>
        <w:ind w:firstLine="720"/>
        <w:jc w:val="both"/>
        <w:rPr>
          <w:sz w:val="24"/>
          <w:lang w:val="lt-LT" w:eastAsia="en-US"/>
        </w:rPr>
      </w:pPr>
      <w:r w:rsidRPr="005D2E13">
        <w:rPr>
          <w:sz w:val="24"/>
          <w:lang w:val="lt-LT" w:eastAsia="en-US"/>
        </w:rPr>
        <w:t xml:space="preserve">Naujai akmens masės plytelių dangai įrengti naudojamos ne žemesnės nei I rūšies, atitinkančios LST EN </w:t>
      </w:r>
      <w:r w:rsidRPr="005D2E13">
        <w:rPr>
          <w:sz w:val="24"/>
          <w:lang w:val="lt-LT" w:eastAsia="en-US"/>
        </w:rPr>
        <w:lastRenderedPageBreak/>
        <w:t>14411 reikalavimus akmens masės plytelės. Plytelės turi būti neslidžios ir jų paviršiaus šiurkštumas turi tenkinti vidaus patalpų reglamentuojamą plytelių šiurkštumą.</w:t>
      </w:r>
    </w:p>
    <w:p w14:paraId="673C762A" w14:textId="77777777" w:rsidR="005D2E13" w:rsidRPr="005D2E13" w:rsidRDefault="005D2E13" w:rsidP="005D2E13">
      <w:pPr>
        <w:suppressAutoHyphens/>
        <w:ind w:firstLine="720"/>
        <w:jc w:val="both"/>
        <w:rPr>
          <w:sz w:val="24"/>
          <w:lang w:val="lt-LT" w:eastAsia="en-US"/>
        </w:rPr>
      </w:pPr>
      <w:r w:rsidRPr="005D2E13">
        <w:rPr>
          <w:sz w:val="24"/>
          <w:lang w:val="lt-LT" w:eastAsia="en-US"/>
        </w:rPr>
        <w:t>Numatomų klijuoti plytelių spalvą, matiškumą, naudojamo siūlėms glaisto spalvą būtina suderinti su užsakovo atstovu.</w:t>
      </w:r>
    </w:p>
    <w:p w14:paraId="158E07BF" w14:textId="77777777" w:rsidR="005D2E13" w:rsidRPr="005D2E13" w:rsidRDefault="005D2E13" w:rsidP="005D2E13">
      <w:pPr>
        <w:suppressAutoHyphens/>
        <w:ind w:firstLine="720"/>
        <w:jc w:val="both"/>
        <w:rPr>
          <w:sz w:val="24"/>
          <w:lang w:val="lt-LT" w:eastAsia="en-US"/>
        </w:rPr>
      </w:pPr>
      <w:r w:rsidRPr="005D2E13">
        <w:rPr>
          <w:sz w:val="24"/>
          <w:lang w:val="lt-LT" w:eastAsia="en-US"/>
        </w:rPr>
        <w:t xml:space="preserve">Plytelės pristatomos į objektą gamintojo pakuotėse, ant kurių turi būti nurodoma rūšiavimo data, plytelių kodas, atspalvis, kalibras, rūšis. </w:t>
      </w:r>
    </w:p>
    <w:p w14:paraId="04CBDFBD" w14:textId="77777777" w:rsidR="005D2E13" w:rsidRPr="005D2E13" w:rsidRDefault="005D2E13" w:rsidP="005D2E13">
      <w:pPr>
        <w:suppressAutoHyphens/>
        <w:ind w:firstLine="720"/>
        <w:jc w:val="both"/>
        <w:rPr>
          <w:sz w:val="24"/>
          <w:lang w:val="lt-LT" w:eastAsia="en-US"/>
        </w:rPr>
      </w:pPr>
      <w:r w:rsidRPr="005D2E13">
        <w:rPr>
          <w:sz w:val="24"/>
          <w:lang w:val="lt-LT" w:eastAsia="en-US"/>
        </w:rPr>
        <w:t xml:space="preserve">Turi būti naudojami elastingi, specialiai akmens masės plytelėms skirti klijai. Negalima klijais tepti didesnio ploto, nei galima pakloti plytelių (vengti, kad nesusidarytų plėvelė). </w:t>
      </w:r>
    </w:p>
    <w:p w14:paraId="1C5315BA" w14:textId="77777777" w:rsidR="005D2E13" w:rsidRPr="005D2E13" w:rsidRDefault="005D2E13" w:rsidP="005D2E13">
      <w:pPr>
        <w:suppressAutoHyphens/>
        <w:ind w:firstLine="720"/>
        <w:jc w:val="both"/>
        <w:rPr>
          <w:sz w:val="24"/>
          <w:lang w:val="lt-LT" w:eastAsia="en-US"/>
        </w:rPr>
      </w:pPr>
      <w:r w:rsidRPr="005D2E13">
        <w:rPr>
          <w:sz w:val="24"/>
          <w:lang w:val="lt-LT" w:eastAsia="en-US"/>
        </w:rPr>
        <w:t>Naujai paklotą grindų dangą su kitomis (skirtingomis) esamomis grindų dangomis būtina sujungti dangų jungimo aliumininiais profiliais. Profilių skerspjūvio formą ir spalvą būtina suderinti su užsakovu.</w:t>
      </w:r>
    </w:p>
    <w:p w14:paraId="3A753FA9" w14:textId="77777777" w:rsidR="005D2E13" w:rsidRPr="005D2E13" w:rsidRDefault="005D2E13" w:rsidP="005D2E13">
      <w:pPr>
        <w:suppressAutoHyphens/>
        <w:ind w:firstLine="720"/>
        <w:jc w:val="both"/>
        <w:rPr>
          <w:sz w:val="24"/>
          <w:lang w:val="lt-LT" w:eastAsia="en-US"/>
        </w:rPr>
      </w:pPr>
      <w:r w:rsidRPr="005D2E13">
        <w:rPr>
          <w:sz w:val="24"/>
          <w:lang w:val="lt-LT" w:eastAsia="en-US"/>
        </w:rPr>
        <w:t>Leistini plytelių klojimo ribiniai nuokrypiai mm:</w:t>
      </w:r>
    </w:p>
    <w:p w14:paraId="3F180DFC" w14:textId="77777777" w:rsidR="005D2E13" w:rsidRPr="005D2E13" w:rsidRDefault="005D2E13" w:rsidP="005D2E13">
      <w:pPr>
        <w:suppressAutoHyphens/>
        <w:ind w:left="720"/>
        <w:jc w:val="both"/>
        <w:rPr>
          <w:sz w:val="24"/>
          <w:lang w:val="lt-LT" w:eastAsia="en-US"/>
        </w:rPr>
      </w:pPr>
      <w:r w:rsidRPr="005D2E13">
        <w:rPr>
          <w:sz w:val="24"/>
          <w:lang w:val="lt-LT" w:eastAsia="en-US"/>
        </w:rPr>
        <w:t xml:space="preserve">siūlių nesutapimas – 0,5;  </w:t>
      </w:r>
    </w:p>
    <w:p w14:paraId="18DD635A" w14:textId="77777777" w:rsidR="005D2E13" w:rsidRPr="005D2E13" w:rsidRDefault="005D2E13" w:rsidP="005D2E13">
      <w:pPr>
        <w:suppressAutoHyphens/>
        <w:ind w:left="720"/>
        <w:jc w:val="both"/>
        <w:rPr>
          <w:sz w:val="24"/>
          <w:lang w:val="lt-LT" w:eastAsia="en-US"/>
        </w:rPr>
      </w:pPr>
      <w:r w:rsidRPr="005D2E13">
        <w:rPr>
          <w:sz w:val="24"/>
          <w:lang w:val="lt-LT" w:eastAsia="en-US"/>
        </w:rPr>
        <w:t>paviršiaus nelygumai, matuojami 2 m kontroline liniuote, – 2;</w:t>
      </w:r>
    </w:p>
    <w:p w14:paraId="00392F44" w14:textId="77777777" w:rsidR="005D2E13" w:rsidRPr="005D2E13" w:rsidRDefault="005D2E13" w:rsidP="005D2E13">
      <w:pPr>
        <w:suppressAutoHyphens/>
        <w:ind w:left="720"/>
        <w:jc w:val="both"/>
        <w:rPr>
          <w:sz w:val="24"/>
          <w:lang w:val="lt-LT" w:eastAsia="en-US"/>
        </w:rPr>
      </w:pPr>
      <w:r w:rsidRPr="005D2E13">
        <w:rPr>
          <w:sz w:val="24"/>
          <w:lang w:val="lt-LT" w:eastAsia="en-US"/>
        </w:rPr>
        <w:t>siūlių storio nukrypimai – +/–0,5.</w:t>
      </w:r>
    </w:p>
    <w:p w14:paraId="2CD706B1" w14:textId="77777777" w:rsidR="005D2E13" w:rsidRPr="005D2E13" w:rsidRDefault="005D2E13" w:rsidP="005D2E13">
      <w:pPr>
        <w:suppressAutoHyphens/>
        <w:ind w:firstLine="720"/>
        <w:jc w:val="both"/>
        <w:rPr>
          <w:sz w:val="24"/>
          <w:lang w:val="lt-LT" w:eastAsia="en-US"/>
        </w:rPr>
      </w:pPr>
      <w:r w:rsidRPr="005D2E13">
        <w:rPr>
          <w:sz w:val="24"/>
          <w:lang w:val="lt-LT" w:eastAsia="en-US"/>
        </w:rPr>
        <w:t>Užbaigus klijuoti grindų plyteles, danga privalo būti išvalyta taip, kad ant dangų nesimatytų statybinio purvo, siūlių glaistymo defektų bei dėmių.</w:t>
      </w:r>
    </w:p>
    <w:p w14:paraId="5028769D" w14:textId="77777777" w:rsidR="005D2E13" w:rsidRPr="005D2E13" w:rsidRDefault="005D2E13" w:rsidP="005D2E13">
      <w:pPr>
        <w:suppressAutoHyphens/>
        <w:ind w:firstLine="720"/>
        <w:rPr>
          <w:sz w:val="24"/>
          <w:lang w:val="lt-LT" w:eastAsia="en-US"/>
        </w:rPr>
      </w:pPr>
    </w:p>
    <w:p w14:paraId="75B42C2C" w14:textId="77777777" w:rsidR="00A35810" w:rsidRDefault="00A35810" w:rsidP="00A35810">
      <w:pPr>
        <w:suppressAutoHyphens/>
        <w:jc w:val="both"/>
        <w:rPr>
          <w:rFonts w:eastAsia="Arial"/>
          <w:b/>
          <w:sz w:val="24"/>
          <w:szCs w:val="24"/>
          <w:lang w:val="lt-LT" w:eastAsia="ar-SA"/>
        </w:rPr>
      </w:pPr>
    </w:p>
    <w:p w14:paraId="1C0F9158" w14:textId="77777777" w:rsidR="00A35810" w:rsidRDefault="00A35810" w:rsidP="00A35810">
      <w:pPr>
        <w:suppressAutoHyphens/>
        <w:jc w:val="both"/>
        <w:rPr>
          <w:rFonts w:eastAsia="Arial"/>
          <w:b/>
          <w:sz w:val="24"/>
          <w:szCs w:val="24"/>
          <w:lang w:val="lt-LT" w:eastAsia="ar-SA"/>
        </w:rPr>
      </w:pPr>
    </w:p>
    <w:p w14:paraId="1C478C1A" w14:textId="77777777" w:rsidR="00A35810" w:rsidRDefault="00A35810" w:rsidP="00A35810">
      <w:pPr>
        <w:suppressAutoHyphens/>
        <w:jc w:val="both"/>
        <w:rPr>
          <w:rFonts w:eastAsia="Arial"/>
          <w:b/>
          <w:sz w:val="24"/>
          <w:szCs w:val="24"/>
          <w:lang w:val="lt-LT" w:eastAsia="ar-SA"/>
        </w:rPr>
      </w:pPr>
    </w:p>
    <w:p w14:paraId="7FD67E95" w14:textId="77777777" w:rsidR="00A35810" w:rsidRPr="00912C0D" w:rsidRDefault="00A35810" w:rsidP="00A35810">
      <w:pPr>
        <w:suppressAutoHyphens/>
        <w:jc w:val="both"/>
        <w:rPr>
          <w:rFonts w:eastAsia="Arial"/>
          <w:b/>
          <w:sz w:val="24"/>
          <w:szCs w:val="24"/>
          <w:lang w:val="lt-LT" w:eastAsia="ar-SA"/>
        </w:rPr>
      </w:pPr>
      <w:r w:rsidRPr="00912C0D">
        <w:rPr>
          <w:rFonts w:eastAsia="Arial"/>
          <w:b/>
          <w:sz w:val="24"/>
          <w:szCs w:val="24"/>
          <w:lang w:val="lt-LT" w:eastAsia="ar-SA"/>
        </w:rPr>
        <w:t>Užsakovo vardu</w:t>
      </w:r>
      <w:r w:rsidRPr="00912C0D">
        <w:rPr>
          <w:rFonts w:eastAsia="Arial"/>
          <w:sz w:val="24"/>
          <w:szCs w:val="24"/>
          <w:lang w:val="lt-LT" w:eastAsia="ar-SA"/>
        </w:rPr>
        <w:tab/>
      </w:r>
      <w:r w:rsidRPr="00912C0D">
        <w:rPr>
          <w:rFonts w:eastAsia="Arial"/>
          <w:sz w:val="24"/>
          <w:szCs w:val="24"/>
          <w:lang w:val="lt-LT" w:eastAsia="ar-SA"/>
        </w:rPr>
        <w:tab/>
      </w:r>
      <w:r w:rsidRPr="00912C0D">
        <w:rPr>
          <w:rFonts w:eastAsia="Arial"/>
          <w:sz w:val="24"/>
          <w:szCs w:val="24"/>
          <w:lang w:val="lt-LT" w:eastAsia="ar-SA"/>
        </w:rPr>
        <w:tab/>
      </w:r>
      <w:r>
        <w:rPr>
          <w:rFonts w:eastAsia="Arial"/>
          <w:sz w:val="24"/>
          <w:szCs w:val="24"/>
          <w:lang w:val="lt-LT" w:eastAsia="ar-SA"/>
        </w:rPr>
        <w:tab/>
      </w:r>
      <w:r>
        <w:rPr>
          <w:rFonts w:eastAsia="Arial"/>
          <w:sz w:val="24"/>
          <w:szCs w:val="24"/>
          <w:lang w:val="lt-LT" w:eastAsia="ar-SA"/>
        </w:rPr>
        <w:tab/>
      </w:r>
      <w:r w:rsidRPr="00912C0D">
        <w:rPr>
          <w:rFonts w:eastAsia="Arial"/>
          <w:b/>
          <w:sz w:val="24"/>
          <w:szCs w:val="24"/>
          <w:lang w:val="lt-LT" w:eastAsia="ar-SA"/>
        </w:rPr>
        <w:t>Rangovo vardu</w:t>
      </w:r>
    </w:p>
    <w:p w14:paraId="62C322B9" w14:textId="77777777" w:rsidR="00A35810" w:rsidRPr="00912C0D" w:rsidRDefault="00A35810" w:rsidP="00A35810">
      <w:pPr>
        <w:rPr>
          <w:sz w:val="24"/>
          <w:szCs w:val="24"/>
          <w:lang w:val="lt-LT"/>
        </w:rPr>
      </w:pPr>
    </w:p>
    <w:p w14:paraId="7317F223" w14:textId="77777777" w:rsidR="00A35810" w:rsidRPr="00912C0D" w:rsidRDefault="00A35810" w:rsidP="00A35810">
      <w:pPr>
        <w:rPr>
          <w:sz w:val="24"/>
          <w:szCs w:val="24"/>
          <w:lang w:val="lt-LT"/>
        </w:rPr>
      </w:pPr>
      <w:r w:rsidRPr="00604C79">
        <w:rPr>
          <w:sz w:val="24"/>
          <w:szCs w:val="24"/>
          <w:lang w:val="lt-LT"/>
        </w:rPr>
        <w:lastRenderedPageBreak/>
        <w:t xml:space="preserve">Ministerijos kancleris </w:t>
      </w:r>
      <w:r w:rsidRPr="00604C79">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i/>
          <w:sz w:val="24"/>
          <w:szCs w:val="24"/>
          <w:lang w:val="lt-LT"/>
        </w:rPr>
        <w:t>pareigos</w:t>
      </w:r>
      <w:r w:rsidRPr="00912C0D">
        <w:rPr>
          <w:i/>
          <w:color w:val="00B0F0"/>
          <w:sz w:val="24"/>
          <w:szCs w:val="24"/>
          <w:lang w:val="lt-LT"/>
        </w:rPr>
        <w:t xml:space="preserve"> </w:t>
      </w:r>
    </w:p>
    <w:p w14:paraId="78B12E3C" w14:textId="77777777" w:rsidR="00A35810" w:rsidRPr="00912C0D" w:rsidRDefault="00A35810" w:rsidP="00A35810">
      <w:pPr>
        <w:rPr>
          <w:sz w:val="24"/>
          <w:szCs w:val="24"/>
          <w:lang w:val="lt-LT"/>
        </w:rPr>
      </w:pP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p>
    <w:p w14:paraId="4047A803" w14:textId="77777777" w:rsidR="00A35810" w:rsidRPr="00912C0D" w:rsidRDefault="00A35810" w:rsidP="00A35810">
      <w:pPr>
        <w:rPr>
          <w:sz w:val="24"/>
          <w:szCs w:val="24"/>
          <w:lang w:val="lt-LT"/>
        </w:rPr>
      </w:pPr>
      <w:r w:rsidRPr="00912C0D">
        <w:rPr>
          <w:sz w:val="24"/>
          <w:szCs w:val="24"/>
          <w:lang w:val="lt-LT"/>
        </w:rPr>
        <w:t>_________________</w:t>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___________________</w:t>
      </w:r>
    </w:p>
    <w:p w14:paraId="18054A71" w14:textId="77777777" w:rsidR="00A35810" w:rsidRPr="00912C0D" w:rsidRDefault="00A35810" w:rsidP="00A35810">
      <w:pPr>
        <w:rPr>
          <w:sz w:val="24"/>
          <w:szCs w:val="24"/>
          <w:lang w:val="lt-LT"/>
        </w:rPr>
      </w:pPr>
      <w:r w:rsidRPr="00912C0D">
        <w:rPr>
          <w:sz w:val="24"/>
          <w:szCs w:val="24"/>
          <w:lang w:val="lt-LT"/>
        </w:rPr>
        <w:t>(parašas)</w:t>
      </w:r>
      <w:r w:rsidRPr="00912C0D">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Pr>
          <w:sz w:val="24"/>
          <w:szCs w:val="24"/>
          <w:lang w:val="lt-LT"/>
        </w:rPr>
        <w:tab/>
      </w:r>
      <w:r w:rsidRPr="00912C0D">
        <w:rPr>
          <w:sz w:val="24"/>
          <w:szCs w:val="24"/>
          <w:lang w:val="lt-LT"/>
        </w:rPr>
        <w:t>(parašas)</w:t>
      </w:r>
    </w:p>
    <w:p w14:paraId="1E05923E" w14:textId="77777777" w:rsidR="009B3C84" w:rsidRDefault="00A35810" w:rsidP="00A35810">
      <w:pPr>
        <w:rPr>
          <w:rFonts w:eastAsia="Arial"/>
          <w:b/>
          <w:sz w:val="24"/>
          <w:szCs w:val="24"/>
          <w:lang w:val="lt-LT" w:eastAsia="ar-SA"/>
        </w:rPr>
      </w:pPr>
      <w:r w:rsidRPr="00604C79">
        <w:rPr>
          <w:sz w:val="24"/>
          <w:szCs w:val="24"/>
          <w:lang w:val="lt-LT"/>
        </w:rPr>
        <w:t>Dainius Ivoškis</w:t>
      </w:r>
      <w:r>
        <w:rPr>
          <w:sz w:val="24"/>
          <w:szCs w:val="24"/>
          <w:lang w:val="lt-LT"/>
        </w:rPr>
        <w:tab/>
      </w:r>
      <w:r w:rsidRPr="00912C0D">
        <w:rPr>
          <w:sz w:val="24"/>
          <w:szCs w:val="24"/>
          <w:lang w:val="lt-LT"/>
        </w:rPr>
        <w:tab/>
      </w:r>
      <w:r w:rsidRPr="00912C0D">
        <w:rPr>
          <w:sz w:val="24"/>
          <w:szCs w:val="24"/>
          <w:lang w:val="lt-LT"/>
        </w:rPr>
        <w:tab/>
      </w:r>
      <w:r w:rsidRPr="00912C0D">
        <w:rPr>
          <w:sz w:val="24"/>
          <w:szCs w:val="24"/>
          <w:lang w:val="lt-LT"/>
        </w:rPr>
        <w:tab/>
      </w:r>
      <w:r>
        <w:rPr>
          <w:sz w:val="24"/>
          <w:szCs w:val="24"/>
          <w:lang w:val="lt-LT"/>
        </w:rPr>
        <w:tab/>
      </w:r>
      <w:r w:rsidRPr="00912C0D">
        <w:rPr>
          <w:i/>
          <w:sz w:val="24"/>
          <w:szCs w:val="24"/>
          <w:lang w:val="lt-LT"/>
        </w:rPr>
        <w:t>vardas, pavardė</w:t>
      </w:r>
      <w:r w:rsidRPr="00912C0D">
        <w:rPr>
          <w:sz w:val="24"/>
          <w:szCs w:val="24"/>
          <w:lang w:val="lt-LT"/>
        </w:rPr>
        <w:t xml:space="preserve"> </w:t>
      </w:r>
    </w:p>
    <w:p w14:paraId="56C8090C" w14:textId="77777777" w:rsidR="009B3C84" w:rsidRPr="009B3C84" w:rsidRDefault="009B3C84" w:rsidP="00C6361B">
      <w:pPr>
        <w:suppressAutoHyphens/>
        <w:jc w:val="both"/>
        <w:rPr>
          <w:rFonts w:eastAsia="Arial"/>
          <w:b/>
          <w:sz w:val="24"/>
          <w:szCs w:val="24"/>
          <w:lang w:val="lt-LT" w:eastAsia="ar-SA"/>
        </w:rPr>
      </w:pPr>
    </w:p>
    <w:sectPr w:rsidR="009B3C84" w:rsidRPr="009B3C84" w:rsidSect="00FF44DF">
      <w:headerReference w:type="even" r:id="rId10"/>
      <w:headerReference w:type="default" r:id="rId11"/>
      <w:footerReference w:type="default" r:id="rId12"/>
      <w:pgSz w:w="11907" w:h="16840" w:code="9"/>
      <w:pgMar w:top="993" w:right="567" w:bottom="993"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2D732" w14:textId="77777777" w:rsidR="00CF0553" w:rsidRDefault="00CF0553">
      <w:r>
        <w:separator/>
      </w:r>
    </w:p>
  </w:endnote>
  <w:endnote w:type="continuationSeparator" w:id="0">
    <w:p w14:paraId="28E3FA1F" w14:textId="77777777" w:rsidR="00CF0553" w:rsidRDefault="00CF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5" w:usb1="08070000" w:usb2="00000010" w:usb3="00000000" w:csb0="00020002"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B9788" w14:textId="4F93D1CE" w:rsidR="00D443C6" w:rsidRDefault="00D443C6">
    <w:pPr>
      <w:pStyle w:val="Footer"/>
      <w:jc w:val="center"/>
    </w:pPr>
  </w:p>
  <w:p w14:paraId="1A211BA5" w14:textId="77777777" w:rsidR="00D443C6" w:rsidRDefault="00D44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06412D" w14:textId="77777777" w:rsidR="00CF0553" w:rsidRDefault="00CF0553">
      <w:r>
        <w:separator/>
      </w:r>
    </w:p>
  </w:footnote>
  <w:footnote w:type="continuationSeparator" w:id="0">
    <w:p w14:paraId="17C65EE6" w14:textId="77777777" w:rsidR="00CF0553" w:rsidRDefault="00CF0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93B86" w14:textId="77777777" w:rsidR="00D443C6" w:rsidRDefault="00D443C6"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0D5940" w14:textId="77777777" w:rsidR="00D443C6" w:rsidRDefault="00D443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674259"/>
      <w:docPartObj>
        <w:docPartGallery w:val="Page Numbers (Top of Page)"/>
        <w:docPartUnique/>
      </w:docPartObj>
    </w:sdtPr>
    <w:sdtEndPr>
      <w:rPr>
        <w:noProof/>
      </w:rPr>
    </w:sdtEndPr>
    <w:sdtContent>
      <w:p w14:paraId="14786934" w14:textId="732C9A06" w:rsidR="00D443C6" w:rsidRDefault="00D443C6">
        <w:pPr>
          <w:pStyle w:val="Header"/>
          <w:jc w:val="center"/>
        </w:pPr>
        <w:r>
          <w:fldChar w:fldCharType="begin"/>
        </w:r>
        <w:r>
          <w:instrText xml:space="preserve"> PAGE   \* MERGEFORMAT </w:instrText>
        </w:r>
        <w:r>
          <w:fldChar w:fldCharType="separate"/>
        </w:r>
        <w:r w:rsidR="009E547F">
          <w:rPr>
            <w:noProof/>
          </w:rPr>
          <w:t>5</w:t>
        </w:r>
        <w:r>
          <w:rPr>
            <w:noProof/>
          </w:rPr>
          <w:fldChar w:fldCharType="end"/>
        </w:r>
      </w:p>
    </w:sdtContent>
  </w:sdt>
  <w:p w14:paraId="07AA1F84" w14:textId="77777777" w:rsidR="00D443C6" w:rsidRDefault="00D443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A1733"/>
    <w:multiLevelType w:val="hybridMultilevel"/>
    <w:tmpl w:val="DC400542"/>
    <w:lvl w:ilvl="0" w:tplc="8EB41BC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2" w15:restartNumberingAfterBreak="0">
    <w:nsid w:val="0E434636"/>
    <w:multiLevelType w:val="hybridMultilevel"/>
    <w:tmpl w:val="5646398C"/>
    <w:lvl w:ilvl="0" w:tplc="2F44967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1D0B93"/>
    <w:multiLevelType w:val="hybridMultilevel"/>
    <w:tmpl w:val="71BE11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E6C29"/>
    <w:multiLevelType w:val="hybridMultilevel"/>
    <w:tmpl w:val="B11CEF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C6493B"/>
    <w:multiLevelType w:val="hybridMultilevel"/>
    <w:tmpl w:val="FF54D8B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6" w15:restartNumberingAfterBreak="0">
    <w:nsid w:val="26536C1E"/>
    <w:multiLevelType w:val="hybridMultilevel"/>
    <w:tmpl w:val="9F343ABE"/>
    <w:lvl w:ilvl="0" w:tplc="C868C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B661C1F"/>
    <w:multiLevelType w:val="hybridMultilevel"/>
    <w:tmpl w:val="F2122D0E"/>
    <w:lvl w:ilvl="0" w:tplc="AF362AB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9E6F06"/>
    <w:multiLevelType w:val="hybridMultilevel"/>
    <w:tmpl w:val="B444217A"/>
    <w:lvl w:ilvl="0" w:tplc="6A465A96">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9" w15:restartNumberingAfterBreak="0">
    <w:nsid w:val="2DB77344"/>
    <w:multiLevelType w:val="multilevel"/>
    <w:tmpl w:val="9D7A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540AF3"/>
    <w:multiLevelType w:val="hybridMultilevel"/>
    <w:tmpl w:val="4E3EEF6A"/>
    <w:lvl w:ilvl="0" w:tplc="07ACA4BC">
      <w:start w:val="1"/>
      <w:numFmt w:val="upperRoman"/>
      <w:lvlText w:val="%1."/>
      <w:lvlJc w:val="left"/>
      <w:pPr>
        <w:ind w:left="1080" w:hanging="72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4063A73"/>
    <w:multiLevelType w:val="hybridMultilevel"/>
    <w:tmpl w:val="82DEE0CC"/>
    <w:lvl w:ilvl="0" w:tplc="01EAB5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59F76B9"/>
    <w:multiLevelType w:val="multilevel"/>
    <w:tmpl w:val="E966794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6DA29E3"/>
    <w:multiLevelType w:val="hybridMultilevel"/>
    <w:tmpl w:val="621AD762"/>
    <w:lvl w:ilvl="0" w:tplc="15A0198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5EAE7EB3"/>
    <w:multiLevelType w:val="multilevel"/>
    <w:tmpl w:val="BB62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B4344E"/>
    <w:multiLevelType w:val="hybridMultilevel"/>
    <w:tmpl w:val="C73A7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6D0651"/>
    <w:multiLevelType w:val="hybridMultilevel"/>
    <w:tmpl w:val="0E3462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5301222"/>
    <w:multiLevelType w:val="hybridMultilevel"/>
    <w:tmpl w:val="9A5E6F26"/>
    <w:lvl w:ilvl="0" w:tplc="39803D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5"/>
  </w:num>
  <w:num w:numId="3">
    <w:abstractNumId w:val="10"/>
  </w:num>
  <w:num w:numId="4">
    <w:abstractNumId w:val="3"/>
  </w:num>
  <w:num w:numId="5">
    <w:abstractNumId w:val="17"/>
  </w:num>
  <w:num w:numId="6">
    <w:abstractNumId w:val="18"/>
  </w:num>
  <w:num w:numId="7">
    <w:abstractNumId w:val="4"/>
  </w:num>
  <w:num w:numId="8">
    <w:abstractNumId w:val="8"/>
  </w:num>
  <w:num w:numId="9">
    <w:abstractNumId w:val="12"/>
  </w:num>
  <w:num w:numId="10">
    <w:abstractNumId w:val="14"/>
  </w:num>
  <w:num w:numId="11">
    <w:abstractNumId w:val="6"/>
  </w:num>
  <w:num w:numId="12">
    <w:abstractNumId w:val="2"/>
  </w:num>
  <w:num w:numId="13">
    <w:abstractNumId w:val="7"/>
  </w:num>
  <w:num w:numId="14">
    <w:abstractNumId w:val="19"/>
  </w:num>
  <w:num w:numId="15">
    <w:abstractNumId w:val="11"/>
  </w:num>
  <w:num w:numId="16">
    <w:abstractNumId w:val="0"/>
  </w:num>
  <w:num w:numId="17">
    <w:abstractNumId w:val="5"/>
  </w:num>
  <w:num w:numId="18">
    <w:abstractNumId w:val="13"/>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797C"/>
    <w:rsid w:val="00015000"/>
    <w:rsid w:val="0002078A"/>
    <w:rsid w:val="0002079E"/>
    <w:rsid w:val="00021098"/>
    <w:rsid w:val="00025C75"/>
    <w:rsid w:val="00030EFC"/>
    <w:rsid w:val="00031EE7"/>
    <w:rsid w:val="00032048"/>
    <w:rsid w:val="00034745"/>
    <w:rsid w:val="00035F05"/>
    <w:rsid w:val="00036E94"/>
    <w:rsid w:val="0004416D"/>
    <w:rsid w:val="00044C59"/>
    <w:rsid w:val="00046878"/>
    <w:rsid w:val="00046F9F"/>
    <w:rsid w:val="000513D9"/>
    <w:rsid w:val="000527A5"/>
    <w:rsid w:val="00055CFF"/>
    <w:rsid w:val="00055F8F"/>
    <w:rsid w:val="00061508"/>
    <w:rsid w:val="00063078"/>
    <w:rsid w:val="00070880"/>
    <w:rsid w:val="000754F1"/>
    <w:rsid w:val="00076735"/>
    <w:rsid w:val="000768A7"/>
    <w:rsid w:val="00083437"/>
    <w:rsid w:val="000911A4"/>
    <w:rsid w:val="0009223D"/>
    <w:rsid w:val="00097116"/>
    <w:rsid w:val="00097367"/>
    <w:rsid w:val="000977AB"/>
    <w:rsid w:val="000A29D2"/>
    <w:rsid w:val="000A69D8"/>
    <w:rsid w:val="000A6ACB"/>
    <w:rsid w:val="000A7581"/>
    <w:rsid w:val="000B1963"/>
    <w:rsid w:val="000B406E"/>
    <w:rsid w:val="000C07A8"/>
    <w:rsid w:val="000C08CF"/>
    <w:rsid w:val="000C0CFE"/>
    <w:rsid w:val="000C152C"/>
    <w:rsid w:val="000C5E8F"/>
    <w:rsid w:val="000C67E4"/>
    <w:rsid w:val="000C6B49"/>
    <w:rsid w:val="000D1D87"/>
    <w:rsid w:val="000D4862"/>
    <w:rsid w:val="000D6842"/>
    <w:rsid w:val="000D6B08"/>
    <w:rsid w:val="000E0BB9"/>
    <w:rsid w:val="000E2F7C"/>
    <w:rsid w:val="000E3251"/>
    <w:rsid w:val="000F6468"/>
    <w:rsid w:val="00100296"/>
    <w:rsid w:val="001031D4"/>
    <w:rsid w:val="0011262D"/>
    <w:rsid w:val="0011458B"/>
    <w:rsid w:val="001155C7"/>
    <w:rsid w:val="00121B20"/>
    <w:rsid w:val="00124E86"/>
    <w:rsid w:val="001277E6"/>
    <w:rsid w:val="00133847"/>
    <w:rsid w:val="00133C83"/>
    <w:rsid w:val="0013483E"/>
    <w:rsid w:val="00135EEE"/>
    <w:rsid w:val="00137732"/>
    <w:rsid w:val="001424F4"/>
    <w:rsid w:val="00142D5E"/>
    <w:rsid w:val="00143743"/>
    <w:rsid w:val="001454EA"/>
    <w:rsid w:val="00146CF6"/>
    <w:rsid w:val="0014707A"/>
    <w:rsid w:val="001471DB"/>
    <w:rsid w:val="0014734F"/>
    <w:rsid w:val="00153DBB"/>
    <w:rsid w:val="001540BD"/>
    <w:rsid w:val="00154AFF"/>
    <w:rsid w:val="001571CB"/>
    <w:rsid w:val="0016093D"/>
    <w:rsid w:val="0016489E"/>
    <w:rsid w:val="00166146"/>
    <w:rsid w:val="001667BE"/>
    <w:rsid w:val="00167673"/>
    <w:rsid w:val="00172AAE"/>
    <w:rsid w:val="0017301E"/>
    <w:rsid w:val="001731DE"/>
    <w:rsid w:val="00176090"/>
    <w:rsid w:val="00176CC7"/>
    <w:rsid w:val="00182A31"/>
    <w:rsid w:val="00183E24"/>
    <w:rsid w:val="00184328"/>
    <w:rsid w:val="00192DB2"/>
    <w:rsid w:val="00195373"/>
    <w:rsid w:val="00195497"/>
    <w:rsid w:val="00195636"/>
    <w:rsid w:val="00196DC7"/>
    <w:rsid w:val="001A0DE5"/>
    <w:rsid w:val="001A1438"/>
    <w:rsid w:val="001A2504"/>
    <w:rsid w:val="001A2DF4"/>
    <w:rsid w:val="001A366B"/>
    <w:rsid w:val="001A4C12"/>
    <w:rsid w:val="001B25BE"/>
    <w:rsid w:val="001B43ED"/>
    <w:rsid w:val="001C0BA4"/>
    <w:rsid w:val="001C18A3"/>
    <w:rsid w:val="001C1A34"/>
    <w:rsid w:val="001C3782"/>
    <w:rsid w:val="001C62E5"/>
    <w:rsid w:val="001C7167"/>
    <w:rsid w:val="001D18B0"/>
    <w:rsid w:val="001D2884"/>
    <w:rsid w:val="001D332F"/>
    <w:rsid w:val="001D6595"/>
    <w:rsid w:val="001E04C5"/>
    <w:rsid w:val="001E3BDD"/>
    <w:rsid w:val="001E50C2"/>
    <w:rsid w:val="001E77BC"/>
    <w:rsid w:val="001E7E35"/>
    <w:rsid w:val="001F00A0"/>
    <w:rsid w:val="001F14C8"/>
    <w:rsid w:val="001F219F"/>
    <w:rsid w:val="001F2D66"/>
    <w:rsid w:val="001F3872"/>
    <w:rsid w:val="001F62A0"/>
    <w:rsid w:val="001F6C09"/>
    <w:rsid w:val="00200CA4"/>
    <w:rsid w:val="00201B21"/>
    <w:rsid w:val="002032F7"/>
    <w:rsid w:val="00204BE3"/>
    <w:rsid w:val="00207D4D"/>
    <w:rsid w:val="00210F9A"/>
    <w:rsid w:val="002117FD"/>
    <w:rsid w:val="002163D5"/>
    <w:rsid w:val="0022104D"/>
    <w:rsid w:val="00223087"/>
    <w:rsid w:val="002250F6"/>
    <w:rsid w:val="00232AF7"/>
    <w:rsid w:val="0023653D"/>
    <w:rsid w:val="00240D87"/>
    <w:rsid w:val="002423F6"/>
    <w:rsid w:val="002445BC"/>
    <w:rsid w:val="002600C8"/>
    <w:rsid w:val="00262C7E"/>
    <w:rsid w:val="0026308E"/>
    <w:rsid w:val="002646EF"/>
    <w:rsid w:val="00266D89"/>
    <w:rsid w:val="002770C0"/>
    <w:rsid w:val="00283A7F"/>
    <w:rsid w:val="00285652"/>
    <w:rsid w:val="00286553"/>
    <w:rsid w:val="002867C8"/>
    <w:rsid w:val="00292695"/>
    <w:rsid w:val="00292C65"/>
    <w:rsid w:val="00292D00"/>
    <w:rsid w:val="00296834"/>
    <w:rsid w:val="00297AE0"/>
    <w:rsid w:val="002A0C98"/>
    <w:rsid w:val="002A26DC"/>
    <w:rsid w:val="002C1ED1"/>
    <w:rsid w:val="002C43F3"/>
    <w:rsid w:val="002D164A"/>
    <w:rsid w:val="002D3711"/>
    <w:rsid w:val="002D50E1"/>
    <w:rsid w:val="002D650D"/>
    <w:rsid w:val="002E0E24"/>
    <w:rsid w:val="002E24A4"/>
    <w:rsid w:val="002E58CE"/>
    <w:rsid w:val="002F2F6A"/>
    <w:rsid w:val="002F35F2"/>
    <w:rsid w:val="002F4735"/>
    <w:rsid w:val="003003F7"/>
    <w:rsid w:val="003006D9"/>
    <w:rsid w:val="00300CE3"/>
    <w:rsid w:val="0030369C"/>
    <w:rsid w:val="00303896"/>
    <w:rsid w:val="003047C6"/>
    <w:rsid w:val="00305A32"/>
    <w:rsid w:val="00307195"/>
    <w:rsid w:val="00310A92"/>
    <w:rsid w:val="00312A26"/>
    <w:rsid w:val="00314139"/>
    <w:rsid w:val="00315312"/>
    <w:rsid w:val="00317002"/>
    <w:rsid w:val="00317A0F"/>
    <w:rsid w:val="00317D64"/>
    <w:rsid w:val="00322AD4"/>
    <w:rsid w:val="00322E94"/>
    <w:rsid w:val="00323965"/>
    <w:rsid w:val="00323E7E"/>
    <w:rsid w:val="00324B4F"/>
    <w:rsid w:val="00327DE2"/>
    <w:rsid w:val="00330858"/>
    <w:rsid w:val="00330C62"/>
    <w:rsid w:val="003327E0"/>
    <w:rsid w:val="00334F3B"/>
    <w:rsid w:val="00335207"/>
    <w:rsid w:val="00341106"/>
    <w:rsid w:val="00342420"/>
    <w:rsid w:val="0034320C"/>
    <w:rsid w:val="003456E7"/>
    <w:rsid w:val="00350507"/>
    <w:rsid w:val="00350697"/>
    <w:rsid w:val="00350D4D"/>
    <w:rsid w:val="0035113A"/>
    <w:rsid w:val="00356E57"/>
    <w:rsid w:val="00362E86"/>
    <w:rsid w:val="00366123"/>
    <w:rsid w:val="00367A36"/>
    <w:rsid w:val="00371F24"/>
    <w:rsid w:val="003731B7"/>
    <w:rsid w:val="00382F6C"/>
    <w:rsid w:val="003859D8"/>
    <w:rsid w:val="00391FBB"/>
    <w:rsid w:val="003940A4"/>
    <w:rsid w:val="003947DE"/>
    <w:rsid w:val="003951DC"/>
    <w:rsid w:val="003A0055"/>
    <w:rsid w:val="003A073F"/>
    <w:rsid w:val="003A174B"/>
    <w:rsid w:val="003A1A18"/>
    <w:rsid w:val="003A5EE8"/>
    <w:rsid w:val="003B293E"/>
    <w:rsid w:val="003B40FF"/>
    <w:rsid w:val="003D0499"/>
    <w:rsid w:val="003D25D5"/>
    <w:rsid w:val="003D2793"/>
    <w:rsid w:val="003D3F9C"/>
    <w:rsid w:val="003D58BA"/>
    <w:rsid w:val="003D6642"/>
    <w:rsid w:val="003D6E2C"/>
    <w:rsid w:val="003D758D"/>
    <w:rsid w:val="003D791D"/>
    <w:rsid w:val="003E09E3"/>
    <w:rsid w:val="003E700A"/>
    <w:rsid w:val="003E7159"/>
    <w:rsid w:val="003F18AE"/>
    <w:rsid w:val="00404EB4"/>
    <w:rsid w:val="00407FC3"/>
    <w:rsid w:val="004101A7"/>
    <w:rsid w:val="004147B1"/>
    <w:rsid w:val="00416333"/>
    <w:rsid w:val="0041658F"/>
    <w:rsid w:val="004176C9"/>
    <w:rsid w:val="00420A6F"/>
    <w:rsid w:val="004212EB"/>
    <w:rsid w:val="004221DF"/>
    <w:rsid w:val="004319CA"/>
    <w:rsid w:val="004326A4"/>
    <w:rsid w:val="00443477"/>
    <w:rsid w:val="0044369F"/>
    <w:rsid w:val="00446AE3"/>
    <w:rsid w:val="00451627"/>
    <w:rsid w:val="0046664B"/>
    <w:rsid w:val="00466EE7"/>
    <w:rsid w:val="00470C66"/>
    <w:rsid w:val="004713A4"/>
    <w:rsid w:val="00471BDE"/>
    <w:rsid w:val="00480954"/>
    <w:rsid w:val="00480ABA"/>
    <w:rsid w:val="00481B39"/>
    <w:rsid w:val="004860FA"/>
    <w:rsid w:val="0048663A"/>
    <w:rsid w:val="00487EB8"/>
    <w:rsid w:val="00491F1F"/>
    <w:rsid w:val="00495548"/>
    <w:rsid w:val="004960D0"/>
    <w:rsid w:val="004A1F43"/>
    <w:rsid w:val="004A2F04"/>
    <w:rsid w:val="004A429F"/>
    <w:rsid w:val="004A65BB"/>
    <w:rsid w:val="004A6AF7"/>
    <w:rsid w:val="004A7208"/>
    <w:rsid w:val="004C1711"/>
    <w:rsid w:val="004C1B1F"/>
    <w:rsid w:val="004C26E7"/>
    <w:rsid w:val="004C6789"/>
    <w:rsid w:val="004C69AC"/>
    <w:rsid w:val="004D0F98"/>
    <w:rsid w:val="004D28AC"/>
    <w:rsid w:val="004D3398"/>
    <w:rsid w:val="004D4BC4"/>
    <w:rsid w:val="004D68CE"/>
    <w:rsid w:val="004D72EE"/>
    <w:rsid w:val="004E1156"/>
    <w:rsid w:val="004E1C35"/>
    <w:rsid w:val="004E2367"/>
    <w:rsid w:val="004E3AB2"/>
    <w:rsid w:val="004E4B24"/>
    <w:rsid w:val="004E4DA0"/>
    <w:rsid w:val="004E6A46"/>
    <w:rsid w:val="004F1C88"/>
    <w:rsid w:val="004F549F"/>
    <w:rsid w:val="004F6631"/>
    <w:rsid w:val="004F6E95"/>
    <w:rsid w:val="00501D9B"/>
    <w:rsid w:val="00501F39"/>
    <w:rsid w:val="005049A3"/>
    <w:rsid w:val="005051F0"/>
    <w:rsid w:val="00507C9D"/>
    <w:rsid w:val="00511A03"/>
    <w:rsid w:val="00512711"/>
    <w:rsid w:val="00512901"/>
    <w:rsid w:val="0051545D"/>
    <w:rsid w:val="00521761"/>
    <w:rsid w:val="00523C44"/>
    <w:rsid w:val="00524019"/>
    <w:rsid w:val="005253C9"/>
    <w:rsid w:val="00530C1D"/>
    <w:rsid w:val="00533B5D"/>
    <w:rsid w:val="00534CF9"/>
    <w:rsid w:val="00537846"/>
    <w:rsid w:val="00540F40"/>
    <w:rsid w:val="005448F7"/>
    <w:rsid w:val="00546A42"/>
    <w:rsid w:val="005476BA"/>
    <w:rsid w:val="00547791"/>
    <w:rsid w:val="00547F87"/>
    <w:rsid w:val="005505BC"/>
    <w:rsid w:val="00553900"/>
    <w:rsid w:val="00556B19"/>
    <w:rsid w:val="00557FA2"/>
    <w:rsid w:val="00561E5B"/>
    <w:rsid w:val="00565DA1"/>
    <w:rsid w:val="0056721D"/>
    <w:rsid w:val="005678C1"/>
    <w:rsid w:val="0057253F"/>
    <w:rsid w:val="00572985"/>
    <w:rsid w:val="00572A94"/>
    <w:rsid w:val="0057400A"/>
    <w:rsid w:val="005741E1"/>
    <w:rsid w:val="005745A0"/>
    <w:rsid w:val="00575B22"/>
    <w:rsid w:val="00577EA6"/>
    <w:rsid w:val="0058115D"/>
    <w:rsid w:val="0058160F"/>
    <w:rsid w:val="005840B6"/>
    <w:rsid w:val="005916B7"/>
    <w:rsid w:val="00594072"/>
    <w:rsid w:val="00594B7D"/>
    <w:rsid w:val="005A1CD1"/>
    <w:rsid w:val="005A58F4"/>
    <w:rsid w:val="005B0A35"/>
    <w:rsid w:val="005B105F"/>
    <w:rsid w:val="005B28F0"/>
    <w:rsid w:val="005B3278"/>
    <w:rsid w:val="005B4365"/>
    <w:rsid w:val="005B7949"/>
    <w:rsid w:val="005C07FF"/>
    <w:rsid w:val="005C0CFD"/>
    <w:rsid w:val="005C2E9A"/>
    <w:rsid w:val="005C3250"/>
    <w:rsid w:val="005C3E22"/>
    <w:rsid w:val="005D1F73"/>
    <w:rsid w:val="005D2E13"/>
    <w:rsid w:val="005E14A9"/>
    <w:rsid w:val="005E1D8F"/>
    <w:rsid w:val="005E39BB"/>
    <w:rsid w:val="005E4F8A"/>
    <w:rsid w:val="005E709A"/>
    <w:rsid w:val="005F4549"/>
    <w:rsid w:val="00601D91"/>
    <w:rsid w:val="006041E6"/>
    <w:rsid w:val="00604C79"/>
    <w:rsid w:val="00607EB0"/>
    <w:rsid w:val="00611AD4"/>
    <w:rsid w:val="0061283E"/>
    <w:rsid w:val="006132A6"/>
    <w:rsid w:val="00613762"/>
    <w:rsid w:val="00615349"/>
    <w:rsid w:val="0061593F"/>
    <w:rsid w:val="006201E4"/>
    <w:rsid w:val="00620874"/>
    <w:rsid w:val="00627FC7"/>
    <w:rsid w:val="0063188D"/>
    <w:rsid w:val="00632DBE"/>
    <w:rsid w:val="006412FA"/>
    <w:rsid w:val="00645BE9"/>
    <w:rsid w:val="00645C54"/>
    <w:rsid w:val="00652134"/>
    <w:rsid w:val="006523DA"/>
    <w:rsid w:val="00653D9E"/>
    <w:rsid w:val="00654F82"/>
    <w:rsid w:val="006556CF"/>
    <w:rsid w:val="00657646"/>
    <w:rsid w:val="00662B57"/>
    <w:rsid w:val="0066385C"/>
    <w:rsid w:val="006662DD"/>
    <w:rsid w:val="006667C3"/>
    <w:rsid w:val="0066730B"/>
    <w:rsid w:val="0067068B"/>
    <w:rsid w:val="006751E4"/>
    <w:rsid w:val="006767C2"/>
    <w:rsid w:val="0068017E"/>
    <w:rsid w:val="00681177"/>
    <w:rsid w:val="00687055"/>
    <w:rsid w:val="00692834"/>
    <w:rsid w:val="00695826"/>
    <w:rsid w:val="006970CA"/>
    <w:rsid w:val="00697B85"/>
    <w:rsid w:val="006A3308"/>
    <w:rsid w:val="006A39ED"/>
    <w:rsid w:val="006A75F0"/>
    <w:rsid w:val="006B0000"/>
    <w:rsid w:val="006B129A"/>
    <w:rsid w:val="006B289B"/>
    <w:rsid w:val="006C1167"/>
    <w:rsid w:val="006C132A"/>
    <w:rsid w:val="006C2D03"/>
    <w:rsid w:val="006C307D"/>
    <w:rsid w:val="006C3EEC"/>
    <w:rsid w:val="006C4900"/>
    <w:rsid w:val="006C674B"/>
    <w:rsid w:val="006D3ED8"/>
    <w:rsid w:val="006D418A"/>
    <w:rsid w:val="006D4A79"/>
    <w:rsid w:val="006D4D37"/>
    <w:rsid w:val="006D6C1A"/>
    <w:rsid w:val="006D6DA7"/>
    <w:rsid w:val="006E0DF5"/>
    <w:rsid w:val="006E1059"/>
    <w:rsid w:val="006E3B5A"/>
    <w:rsid w:val="006E6258"/>
    <w:rsid w:val="006E6D7D"/>
    <w:rsid w:val="006E79AD"/>
    <w:rsid w:val="006F2AFC"/>
    <w:rsid w:val="006F30DD"/>
    <w:rsid w:val="006F3769"/>
    <w:rsid w:val="006F405D"/>
    <w:rsid w:val="006F48A4"/>
    <w:rsid w:val="007027AA"/>
    <w:rsid w:val="00702CD5"/>
    <w:rsid w:val="00707CD0"/>
    <w:rsid w:val="007106E1"/>
    <w:rsid w:val="00710A28"/>
    <w:rsid w:val="007172D4"/>
    <w:rsid w:val="0071745D"/>
    <w:rsid w:val="00730874"/>
    <w:rsid w:val="00731399"/>
    <w:rsid w:val="00732305"/>
    <w:rsid w:val="00733BDE"/>
    <w:rsid w:val="007418CE"/>
    <w:rsid w:val="00741A88"/>
    <w:rsid w:val="00744650"/>
    <w:rsid w:val="00745898"/>
    <w:rsid w:val="00746E97"/>
    <w:rsid w:val="00751097"/>
    <w:rsid w:val="0075349E"/>
    <w:rsid w:val="00757194"/>
    <w:rsid w:val="007577B8"/>
    <w:rsid w:val="00761D0F"/>
    <w:rsid w:val="00763733"/>
    <w:rsid w:val="007640EF"/>
    <w:rsid w:val="00764161"/>
    <w:rsid w:val="00765E57"/>
    <w:rsid w:val="00767619"/>
    <w:rsid w:val="00772291"/>
    <w:rsid w:val="0077551A"/>
    <w:rsid w:val="00776101"/>
    <w:rsid w:val="00781D4C"/>
    <w:rsid w:val="007851A5"/>
    <w:rsid w:val="007867A1"/>
    <w:rsid w:val="00787535"/>
    <w:rsid w:val="00787D17"/>
    <w:rsid w:val="00791E2C"/>
    <w:rsid w:val="0079216C"/>
    <w:rsid w:val="00792D65"/>
    <w:rsid w:val="00793505"/>
    <w:rsid w:val="007A1EE9"/>
    <w:rsid w:val="007A6A1B"/>
    <w:rsid w:val="007A6A92"/>
    <w:rsid w:val="007A7F4F"/>
    <w:rsid w:val="007B0092"/>
    <w:rsid w:val="007B0A9E"/>
    <w:rsid w:val="007B4657"/>
    <w:rsid w:val="007B64B2"/>
    <w:rsid w:val="007B6CE4"/>
    <w:rsid w:val="007B6F26"/>
    <w:rsid w:val="007B72AA"/>
    <w:rsid w:val="007C027F"/>
    <w:rsid w:val="007C0FA7"/>
    <w:rsid w:val="007C4431"/>
    <w:rsid w:val="007C605F"/>
    <w:rsid w:val="007D0712"/>
    <w:rsid w:val="007D317C"/>
    <w:rsid w:val="007D37DD"/>
    <w:rsid w:val="007D38AB"/>
    <w:rsid w:val="007D4727"/>
    <w:rsid w:val="007D5311"/>
    <w:rsid w:val="007E1926"/>
    <w:rsid w:val="007E2CD3"/>
    <w:rsid w:val="007E77D1"/>
    <w:rsid w:val="007F2C22"/>
    <w:rsid w:val="007F2CFE"/>
    <w:rsid w:val="007F487C"/>
    <w:rsid w:val="007F6BCA"/>
    <w:rsid w:val="007F7DC8"/>
    <w:rsid w:val="00805479"/>
    <w:rsid w:val="00805FC2"/>
    <w:rsid w:val="008070FF"/>
    <w:rsid w:val="00807774"/>
    <w:rsid w:val="00813243"/>
    <w:rsid w:val="00813CE2"/>
    <w:rsid w:val="008208AB"/>
    <w:rsid w:val="00820D4E"/>
    <w:rsid w:val="00822D05"/>
    <w:rsid w:val="00827268"/>
    <w:rsid w:val="00830BD3"/>
    <w:rsid w:val="00834F92"/>
    <w:rsid w:val="008373F3"/>
    <w:rsid w:val="00840171"/>
    <w:rsid w:val="0084154C"/>
    <w:rsid w:val="0084451E"/>
    <w:rsid w:val="00844C02"/>
    <w:rsid w:val="00846AAD"/>
    <w:rsid w:val="00846B4F"/>
    <w:rsid w:val="0085015B"/>
    <w:rsid w:val="00857342"/>
    <w:rsid w:val="008576DD"/>
    <w:rsid w:val="00865548"/>
    <w:rsid w:val="00866F56"/>
    <w:rsid w:val="00871BC6"/>
    <w:rsid w:val="00871C92"/>
    <w:rsid w:val="00873F6D"/>
    <w:rsid w:val="0087617A"/>
    <w:rsid w:val="008823D2"/>
    <w:rsid w:val="00882659"/>
    <w:rsid w:val="00883EE4"/>
    <w:rsid w:val="008854CD"/>
    <w:rsid w:val="00887CEE"/>
    <w:rsid w:val="0089274F"/>
    <w:rsid w:val="008949BC"/>
    <w:rsid w:val="008A5BC4"/>
    <w:rsid w:val="008B1320"/>
    <w:rsid w:val="008B1D84"/>
    <w:rsid w:val="008B3D3D"/>
    <w:rsid w:val="008C0428"/>
    <w:rsid w:val="008C1003"/>
    <w:rsid w:val="008C1AFB"/>
    <w:rsid w:val="008C3D83"/>
    <w:rsid w:val="008D2054"/>
    <w:rsid w:val="008D329E"/>
    <w:rsid w:val="008D615C"/>
    <w:rsid w:val="008D662F"/>
    <w:rsid w:val="008E2AF9"/>
    <w:rsid w:val="008E35F3"/>
    <w:rsid w:val="008E40F9"/>
    <w:rsid w:val="008F5D37"/>
    <w:rsid w:val="0090607A"/>
    <w:rsid w:val="00910B15"/>
    <w:rsid w:val="009125CA"/>
    <w:rsid w:val="00912C0D"/>
    <w:rsid w:val="00913686"/>
    <w:rsid w:val="00913D22"/>
    <w:rsid w:val="00915B10"/>
    <w:rsid w:val="0092145E"/>
    <w:rsid w:val="0092321E"/>
    <w:rsid w:val="009233E9"/>
    <w:rsid w:val="00926AB9"/>
    <w:rsid w:val="00930A76"/>
    <w:rsid w:val="00932F86"/>
    <w:rsid w:val="009342B1"/>
    <w:rsid w:val="009349D6"/>
    <w:rsid w:val="00935A9B"/>
    <w:rsid w:val="009376AB"/>
    <w:rsid w:val="00940059"/>
    <w:rsid w:val="00943052"/>
    <w:rsid w:val="009469BC"/>
    <w:rsid w:val="00953B78"/>
    <w:rsid w:val="0095468F"/>
    <w:rsid w:val="00964E3F"/>
    <w:rsid w:val="009678F9"/>
    <w:rsid w:val="009704D4"/>
    <w:rsid w:val="00974D06"/>
    <w:rsid w:val="00980FBF"/>
    <w:rsid w:val="00984023"/>
    <w:rsid w:val="00986C42"/>
    <w:rsid w:val="00990DF5"/>
    <w:rsid w:val="009914CF"/>
    <w:rsid w:val="009953B0"/>
    <w:rsid w:val="00995DC5"/>
    <w:rsid w:val="009A0557"/>
    <w:rsid w:val="009A12AB"/>
    <w:rsid w:val="009A186B"/>
    <w:rsid w:val="009A29A7"/>
    <w:rsid w:val="009A37C1"/>
    <w:rsid w:val="009A38B4"/>
    <w:rsid w:val="009A3BAB"/>
    <w:rsid w:val="009A4463"/>
    <w:rsid w:val="009A5591"/>
    <w:rsid w:val="009A71D8"/>
    <w:rsid w:val="009A7337"/>
    <w:rsid w:val="009A7F43"/>
    <w:rsid w:val="009B1E5C"/>
    <w:rsid w:val="009B280A"/>
    <w:rsid w:val="009B3A88"/>
    <w:rsid w:val="009B3C84"/>
    <w:rsid w:val="009B3E25"/>
    <w:rsid w:val="009B49FA"/>
    <w:rsid w:val="009B5F7F"/>
    <w:rsid w:val="009B722E"/>
    <w:rsid w:val="009C779F"/>
    <w:rsid w:val="009C7DBB"/>
    <w:rsid w:val="009D05B5"/>
    <w:rsid w:val="009D1C02"/>
    <w:rsid w:val="009D206F"/>
    <w:rsid w:val="009E24BB"/>
    <w:rsid w:val="009E2628"/>
    <w:rsid w:val="009E327A"/>
    <w:rsid w:val="009E547F"/>
    <w:rsid w:val="009F0DD9"/>
    <w:rsid w:val="009F1DDE"/>
    <w:rsid w:val="009F20C7"/>
    <w:rsid w:val="009F3B90"/>
    <w:rsid w:val="009F5145"/>
    <w:rsid w:val="009F5770"/>
    <w:rsid w:val="009F5ED9"/>
    <w:rsid w:val="009F769F"/>
    <w:rsid w:val="009F7984"/>
    <w:rsid w:val="00A0051C"/>
    <w:rsid w:val="00A01089"/>
    <w:rsid w:val="00A02AD9"/>
    <w:rsid w:val="00A038BA"/>
    <w:rsid w:val="00A14C28"/>
    <w:rsid w:val="00A16698"/>
    <w:rsid w:val="00A230F6"/>
    <w:rsid w:val="00A239BF"/>
    <w:rsid w:val="00A23ACA"/>
    <w:rsid w:val="00A2478A"/>
    <w:rsid w:val="00A3130B"/>
    <w:rsid w:val="00A32D8B"/>
    <w:rsid w:val="00A331B0"/>
    <w:rsid w:val="00A3465F"/>
    <w:rsid w:val="00A35810"/>
    <w:rsid w:val="00A358E0"/>
    <w:rsid w:val="00A37D42"/>
    <w:rsid w:val="00A408A6"/>
    <w:rsid w:val="00A446FD"/>
    <w:rsid w:val="00A45168"/>
    <w:rsid w:val="00A46B4E"/>
    <w:rsid w:val="00A540DF"/>
    <w:rsid w:val="00A55D05"/>
    <w:rsid w:val="00A55F9F"/>
    <w:rsid w:val="00A56A6B"/>
    <w:rsid w:val="00A600C5"/>
    <w:rsid w:val="00A62584"/>
    <w:rsid w:val="00A66B77"/>
    <w:rsid w:val="00A7332B"/>
    <w:rsid w:val="00A77BCA"/>
    <w:rsid w:val="00A81D32"/>
    <w:rsid w:val="00A8246B"/>
    <w:rsid w:val="00A835DC"/>
    <w:rsid w:val="00A85AF4"/>
    <w:rsid w:val="00A87666"/>
    <w:rsid w:val="00A90458"/>
    <w:rsid w:val="00AA0560"/>
    <w:rsid w:val="00AA07E8"/>
    <w:rsid w:val="00AA1120"/>
    <w:rsid w:val="00AA268D"/>
    <w:rsid w:val="00AA5A4D"/>
    <w:rsid w:val="00AA70CC"/>
    <w:rsid w:val="00AB1C15"/>
    <w:rsid w:val="00AB1D93"/>
    <w:rsid w:val="00AB2BAD"/>
    <w:rsid w:val="00AB3ACD"/>
    <w:rsid w:val="00AB5D00"/>
    <w:rsid w:val="00AB695C"/>
    <w:rsid w:val="00AB786F"/>
    <w:rsid w:val="00AC1FC2"/>
    <w:rsid w:val="00AC66EA"/>
    <w:rsid w:val="00AD130D"/>
    <w:rsid w:val="00AE2779"/>
    <w:rsid w:val="00AE3AEC"/>
    <w:rsid w:val="00AF0DC5"/>
    <w:rsid w:val="00AF0E08"/>
    <w:rsid w:val="00AF224D"/>
    <w:rsid w:val="00AF3552"/>
    <w:rsid w:val="00AF5171"/>
    <w:rsid w:val="00B00639"/>
    <w:rsid w:val="00B01727"/>
    <w:rsid w:val="00B03D68"/>
    <w:rsid w:val="00B04510"/>
    <w:rsid w:val="00B05B36"/>
    <w:rsid w:val="00B10563"/>
    <w:rsid w:val="00B122C7"/>
    <w:rsid w:val="00B125E0"/>
    <w:rsid w:val="00B154B9"/>
    <w:rsid w:val="00B16159"/>
    <w:rsid w:val="00B21E03"/>
    <w:rsid w:val="00B26C47"/>
    <w:rsid w:val="00B27DA2"/>
    <w:rsid w:val="00B31A2F"/>
    <w:rsid w:val="00B320E2"/>
    <w:rsid w:val="00B33D8B"/>
    <w:rsid w:val="00B357D0"/>
    <w:rsid w:val="00B3596E"/>
    <w:rsid w:val="00B375E7"/>
    <w:rsid w:val="00B41ADD"/>
    <w:rsid w:val="00B42BBD"/>
    <w:rsid w:val="00B51797"/>
    <w:rsid w:val="00B530C8"/>
    <w:rsid w:val="00B56128"/>
    <w:rsid w:val="00B6383E"/>
    <w:rsid w:val="00B64DF8"/>
    <w:rsid w:val="00B65CF1"/>
    <w:rsid w:val="00B67A66"/>
    <w:rsid w:val="00B70E1D"/>
    <w:rsid w:val="00B75202"/>
    <w:rsid w:val="00B814B4"/>
    <w:rsid w:val="00B82BC4"/>
    <w:rsid w:val="00B8409E"/>
    <w:rsid w:val="00B876F3"/>
    <w:rsid w:val="00B902C7"/>
    <w:rsid w:val="00B90FBC"/>
    <w:rsid w:val="00B92B6E"/>
    <w:rsid w:val="00B92F10"/>
    <w:rsid w:val="00B93D0B"/>
    <w:rsid w:val="00B948DE"/>
    <w:rsid w:val="00B97F70"/>
    <w:rsid w:val="00BB0B9F"/>
    <w:rsid w:val="00BB2B5D"/>
    <w:rsid w:val="00BB4AC3"/>
    <w:rsid w:val="00BB7B97"/>
    <w:rsid w:val="00BC1835"/>
    <w:rsid w:val="00BC27AF"/>
    <w:rsid w:val="00BC3816"/>
    <w:rsid w:val="00BC4737"/>
    <w:rsid w:val="00BC5AF0"/>
    <w:rsid w:val="00BC6C91"/>
    <w:rsid w:val="00BD058F"/>
    <w:rsid w:val="00BD3359"/>
    <w:rsid w:val="00BD7C11"/>
    <w:rsid w:val="00BD7D0E"/>
    <w:rsid w:val="00BE0C7C"/>
    <w:rsid w:val="00BE0F16"/>
    <w:rsid w:val="00BE16F8"/>
    <w:rsid w:val="00BE1C33"/>
    <w:rsid w:val="00BE6D2D"/>
    <w:rsid w:val="00C03D3F"/>
    <w:rsid w:val="00C04E2D"/>
    <w:rsid w:val="00C053DE"/>
    <w:rsid w:val="00C06050"/>
    <w:rsid w:val="00C0639C"/>
    <w:rsid w:val="00C10A87"/>
    <w:rsid w:val="00C11D0B"/>
    <w:rsid w:val="00C13C87"/>
    <w:rsid w:val="00C16E0D"/>
    <w:rsid w:val="00C20252"/>
    <w:rsid w:val="00C21644"/>
    <w:rsid w:val="00C222C2"/>
    <w:rsid w:val="00C300A5"/>
    <w:rsid w:val="00C34C92"/>
    <w:rsid w:val="00C35037"/>
    <w:rsid w:val="00C35829"/>
    <w:rsid w:val="00C36229"/>
    <w:rsid w:val="00C374BF"/>
    <w:rsid w:val="00C51600"/>
    <w:rsid w:val="00C531F9"/>
    <w:rsid w:val="00C574E0"/>
    <w:rsid w:val="00C62514"/>
    <w:rsid w:val="00C632B0"/>
    <w:rsid w:val="00C6361B"/>
    <w:rsid w:val="00C646DF"/>
    <w:rsid w:val="00C675F4"/>
    <w:rsid w:val="00C75390"/>
    <w:rsid w:val="00C75B72"/>
    <w:rsid w:val="00C76388"/>
    <w:rsid w:val="00C779B4"/>
    <w:rsid w:val="00C80136"/>
    <w:rsid w:val="00C82FAC"/>
    <w:rsid w:val="00C857F4"/>
    <w:rsid w:val="00C8714A"/>
    <w:rsid w:val="00C873AB"/>
    <w:rsid w:val="00C95016"/>
    <w:rsid w:val="00C97A37"/>
    <w:rsid w:val="00CA16D5"/>
    <w:rsid w:val="00CA1765"/>
    <w:rsid w:val="00CA1EE9"/>
    <w:rsid w:val="00CA2672"/>
    <w:rsid w:val="00CA2F33"/>
    <w:rsid w:val="00CA5146"/>
    <w:rsid w:val="00CA541C"/>
    <w:rsid w:val="00CB3127"/>
    <w:rsid w:val="00CB348B"/>
    <w:rsid w:val="00CB5724"/>
    <w:rsid w:val="00CC19A3"/>
    <w:rsid w:val="00CC1DA4"/>
    <w:rsid w:val="00CC3222"/>
    <w:rsid w:val="00CC4BFD"/>
    <w:rsid w:val="00CC6AA3"/>
    <w:rsid w:val="00CC7E7C"/>
    <w:rsid w:val="00CD01AA"/>
    <w:rsid w:val="00CD13BC"/>
    <w:rsid w:val="00CD383F"/>
    <w:rsid w:val="00CD570F"/>
    <w:rsid w:val="00CD5CA9"/>
    <w:rsid w:val="00CD7C0E"/>
    <w:rsid w:val="00CE6DE5"/>
    <w:rsid w:val="00CF015B"/>
    <w:rsid w:val="00CF0553"/>
    <w:rsid w:val="00CF3E63"/>
    <w:rsid w:val="00CF3E6A"/>
    <w:rsid w:val="00CF503C"/>
    <w:rsid w:val="00D00FE2"/>
    <w:rsid w:val="00D0145E"/>
    <w:rsid w:val="00D026B2"/>
    <w:rsid w:val="00D04916"/>
    <w:rsid w:val="00D04CC0"/>
    <w:rsid w:val="00D05654"/>
    <w:rsid w:val="00D05C35"/>
    <w:rsid w:val="00D06BB3"/>
    <w:rsid w:val="00D134C8"/>
    <w:rsid w:val="00D13B44"/>
    <w:rsid w:val="00D14847"/>
    <w:rsid w:val="00D1633E"/>
    <w:rsid w:val="00D206E3"/>
    <w:rsid w:val="00D22675"/>
    <w:rsid w:val="00D23D82"/>
    <w:rsid w:val="00D27291"/>
    <w:rsid w:val="00D341F5"/>
    <w:rsid w:val="00D3441B"/>
    <w:rsid w:val="00D35B40"/>
    <w:rsid w:val="00D36F97"/>
    <w:rsid w:val="00D443C6"/>
    <w:rsid w:val="00D45071"/>
    <w:rsid w:val="00D46EA8"/>
    <w:rsid w:val="00D50782"/>
    <w:rsid w:val="00D5231A"/>
    <w:rsid w:val="00D55EE2"/>
    <w:rsid w:val="00D572F4"/>
    <w:rsid w:val="00D60C19"/>
    <w:rsid w:val="00D625D0"/>
    <w:rsid w:val="00D6275E"/>
    <w:rsid w:val="00D6285F"/>
    <w:rsid w:val="00D661B8"/>
    <w:rsid w:val="00D662B4"/>
    <w:rsid w:val="00D6670C"/>
    <w:rsid w:val="00D66817"/>
    <w:rsid w:val="00D755A0"/>
    <w:rsid w:val="00D75FF3"/>
    <w:rsid w:val="00D766B3"/>
    <w:rsid w:val="00D773C9"/>
    <w:rsid w:val="00D77B3F"/>
    <w:rsid w:val="00D80E39"/>
    <w:rsid w:val="00D82D38"/>
    <w:rsid w:val="00D83E86"/>
    <w:rsid w:val="00D8635B"/>
    <w:rsid w:val="00D90BA8"/>
    <w:rsid w:val="00D92975"/>
    <w:rsid w:val="00D9535C"/>
    <w:rsid w:val="00DA2059"/>
    <w:rsid w:val="00DA2E72"/>
    <w:rsid w:val="00DA3FC1"/>
    <w:rsid w:val="00DA4B46"/>
    <w:rsid w:val="00DA5A87"/>
    <w:rsid w:val="00DB3318"/>
    <w:rsid w:val="00DB5126"/>
    <w:rsid w:val="00DB5E05"/>
    <w:rsid w:val="00DB5F93"/>
    <w:rsid w:val="00DC03D4"/>
    <w:rsid w:val="00DC0662"/>
    <w:rsid w:val="00DC141B"/>
    <w:rsid w:val="00DC1A66"/>
    <w:rsid w:val="00DC1E09"/>
    <w:rsid w:val="00DC1F64"/>
    <w:rsid w:val="00DC48DA"/>
    <w:rsid w:val="00DC7491"/>
    <w:rsid w:val="00DC76AD"/>
    <w:rsid w:val="00DD520A"/>
    <w:rsid w:val="00DE4CBD"/>
    <w:rsid w:val="00DE54E7"/>
    <w:rsid w:val="00DE5605"/>
    <w:rsid w:val="00DE566D"/>
    <w:rsid w:val="00DE63F9"/>
    <w:rsid w:val="00DE64F2"/>
    <w:rsid w:val="00DE716F"/>
    <w:rsid w:val="00DF039D"/>
    <w:rsid w:val="00DF1183"/>
    <w:rsid w:val="00DF2763"/>
    <w:rsid w:val="00DF42B1"/>
    <w:rsid w:val="00DF4610"/>
    <w:rsid w:val="00E01493"/>
    <w:rsid w:val="00E020CF"/>
    <w:rsid w:val="00E02204"/>
    <w:rsid w:val="00E039FD"/>
    <w:rsid w:val="00E040E8"/>
    <w:rsid w:val="00E047CD"/>
    <w:rsid w:val="00E06A68"/>
    <w:rsid w:val="00E176E9"/>
    <w:rsid w:val="00E17BE0"/>
    <w:rsid w:val="00E20509"/>
    <w:rsid w:val="00E2264C"/>
    <w:rsid w:val="00E22A06"/>
    <w:rsid w:val="00E23F66"/>
    <w:rsid w:val="00E27BB2"/>
    <w:rsid w:val="00E32753"/>
    <w:rsid w:val="00E32DCC"/>
    <w:rsid w:val="00E34BFE"/>
    <w:rsid w:val="00E3540E"/>
    <w:rsid w:val="00E3570E"/>
    <w:rsid w:val="00E374C0"/>
    <w:rsid w:val="00E375F3"/>
    <w:rsid w:val="00E426A2"/>
    <w:rsid w:val="00E45D31"/>
    <w:rsid w:val="00E46323"/>
    <w:rsid w:val="00E5153C"/>
    <w:rsid w:val="00E51E6D"/>
    <w:rsid w:val="00E53079"/>
    <w:rsid w:val="00E566E2"/>
    <w:rsid w:val="00E57D2D"/>
    <w:rsid w:val="00E60B54"/>
    <w:rsid w:val="00E61DB4"/>
    <w:rsid w:val="00E62EBE"/>
    <w:rsid w:val="00E67C00"/>
    <w:rsid w:val="00E70A5E"/>
    <w:rsid w:val="00E71162"/>
    <w:rsid w:val="00E714A9"/>
    <w:rsid w:val="00E76D61"/>
    <w:rsid w:val="00E7740B"/>
    <w:rsid w:val="00E824B1"/>
    <w:rsid w:val="00E8361F"/>
    <w:rsid w:val="00E8454C"/>
    <w:rsid w:val="00E935AC"/>
    <w:rsid w:val="00EA1212"/>
    <w:rsid w:val="00EA3084"/>
    <w:rsid w:val="00EA33DB"/>
    <w:rsid w:val="00EA3FCC"/>
    <w:rsid w:val="00EB1B3A"/>
    <w:rsid w:val="00EB4ECF"/>
    <w:rsid w:val="00EB621F"/>
    <w:rsid w:val="00EB64D4"/>
    <w:rsid w:val="00EB7AD1"/>
    <w:rsid w:val="00EB7DA8"/>
    <w:rsid w:val="00EB7ECA"/>
    <w:rsid w:val="00EC1FF9"/>
    <w:rsid w:val="00EC41FA"/>
    <w:rsid w:val="00EC5870"/>
    <w:rsid w:val="00EC7E9C"/>
    <w:rsid w:val="00ED029E"/>
    <w:rsid w:val="00ED420A"/>
    <w:rsid w:val="00ED439C"/>
    <w:rsid w:val="00ED6510"/>
    <w:rsid w:val="00ED65E2"/>
    <w:rsid w:val="00EE015F"/>
    <w:rsid w:val="00EE085D"/>
    <w:rsid w:val="00EE1CA3"/>
    <w:rsid w:val="00EE32C6"/>
    <w:rsid w:val="00EE3FC2"/>
    <w:rsid w:val="00EE556F"/>
    <w:rsid w:val="00EF410A"/>
    <w:rsid w:val="00EF4A87"/>
    <w:rsid w:val="00EF6603"/>
    <w:rsid w:val="00F00A94"/>
    <w:rsid w:val="00F038F2"/>
    <w:rsid w:val="00F053AE"/>
    <w:rsid w:val="00F1320F"/>
    <w:rsid w:val="00F13FF1"/>
    <w:rsid w:val="00F159C5"/>
    <w:rsid w:val="00F21D7C"/>
    <w:rsid w:val="00F23174"/>
    <w:rsid w:val="00F23385"/>
    <w:rsid w:val="00F24D12"/>
    <w:rsid w:val="00F3024F"/>
    <w:rsid w:val="00F30667"/>
    <w:rsid w:val="00F32003"/>
    <w:rsid w:val="00F33859"/>
    <w:rsid w:val="00F36076"/>
    <w:rsid w:val="00F40664"/>
    <w:rsid w:val="00F43C77"/>
    <w:rsid w:val="00F43F9D"/>
    <w:rsid w:val="00F509D3"/>
    <w:rsid w:val="00F56814"/>
    <w:rsid w:val="00F619CC"/>
    <w:rsid w:val="00F6694B"/>
    <w:rsid w:val="00F72662"/>
    <w:rsid w:val="00F734E6"/>
    <w:rsid w:val="00F75941"/>
    <w:rsid w:val="00F76073"/>
    <w:rsid w:val="00F8119C"/>
    <w:rsid w:val="00F81342"/>
    <w:rsid w:val="00F83153"/>
    <w:rsid w:val="00F83E85"/>
    <w:rsid w:val="00F850B1"/>
    <w:rsid w:val="00F87BA1"/>
    <w:rsid w:val="00F90F75"/>
    <w:rsid w:val="00F95E81"/>
    <w:rsid w:val="00F969F8"/>
    <w:rsid w:val="00F97B30"/>
    <w:rsid w:val="00F97D6F"/>
    <w:rsid w:val="00FA3D1C"/>
    <w:rsid w:val="00FA4959"/>
    <w:rsid w:val="00FA55D7"/>
    <w:rsid w:val="00FA6629"/>
    <w:rsid w:val="00FB10DE"/>
    <w:rsid w:val="00FB1388"/>
    <w:rsid w:val="00FB14C7"/>
    <w:rsid w:val="00FB2102"/>
    <w:rsid w:val="00FB2422"/>
    <w:rsid w:val="00FB3880"/>
    <w:rsid w:val="00FB485B"/>
    <w:rsid w:val="00FC1BF6"/>
    <w:rsid w:val="00FC67E8"/>
    <w:rsid w:val="00FD0E68"/>
    <w:rsid w:val="00FD3DD5"/>
    <w:rsid w:val="00FD5CDB"/>
    <w:rsid w:val="00FE0E60"/>
    <w:rsid w:val="00FE56B4"/>
    <w:rsid w:val="00FE7159"/>
    <w:rsid w:val="00FF1896"/>
    <w:rsid w:val="00FF25A4"/>
    <w:rsid w:val="00FF44DF"/>
    <w:rsid w:val="00FF7A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77AB3"/>
  <w15:chartTrackingRefBased/>
  <w15:docId w15:val="{E7D29EA5-5231-4962-90CE-C60DEE14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lt-LT"/>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B3C84"/>
    <w:pPr>
      <w:keepNext/>
      <w:ind w:firstLine="720"/>
      <w:jc w:val="center"/>
      <w:outlineLvl w:val="2"/>
    </w:pPr>
    <w:rPr>
      <w:b/>
      <w:sz w:val="28"/>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Pr>
      <w:sz w:val="24"/>
      <w:lang w:val="lt-LT"/>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Pr>
      <w:rFonts w:ascii="Tahoma" w:hAnsi="Tahoma" w:cs="Tahoma"/>
      <w:sz w:val="16"/>
      <w:szCs w:val="16"/>
    </w:rPr>
  </w:style>
  <w:style w:type="paragraph" w:styleId="BodyText">
    <w:name w:val="Body Text"/>
    <w:basedOn w:val="Normal"/>
    <w:link w:val="BodyTextChar"/>
    <w:pPr>
      <w:suppressAutoHyphens/>
      <w:spacing w:after="120"/>
    </w:pPr>
    <w:rPr>
      <w:lang w:val="lt-LT" w:eastAsia="ar-SA"/>
    </w:rPr>
  </w:style>
  <w:style w:type="paragraph" w:styleId="BodyText2">
    <w:name w:val="Body Text 2"/>
    <w:basedOn w:val="Normal"/>
    <w:rsid w:val="006D418A"/>
    <w:pPr>
      <w:spacing w:after="120" w:line="480" w:lineRule="auto"/>
    </w:pPr>
  </w:style>
  <w:style w:type="paragraph" w:styleId="BodyTextIndent">
    <w:name w:val="Body Text Indent"/>
    <w:basedOn w:val="Normal"/>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uiPriority w:val="99"/>
    <w:rsid w:val="003A174B"/>
    <w:pPr>
      <w:spacing w:before="100" w:beforeAutospacing="1" w:after="100" w:afterAutospacing="1"/>
    </w:pPr>
    <w:rPr>
      <w:rFonts w:eastAsia="Calibri"/>
      <w:sz w:val="24"/>
      <w:szCs w:val="24"/>
      <w:lang w:val="lt-LT"/>
    </w:rPr>
  </w:style>
  <w:style w:type="paragraph" w:styleId="Header">
    <w:name w:val="header"/>
    <w:basedOn w:val="Normal"/>
    <w:link w:val="HeaderChar"/>
    <w:uiPriority w:val="99"/>
    <w:rsid w:val="00702CD5"/>
    <w:pPr>
      <w:tabs>
        <w:tab w:val="center" w:pos="4320"/>
        <w:tab w:val="right" w:pos="8640"/>
      </w:tabs>
    </w:pPr>
    <w:rPr>
      <w:rFonts w:eastAsia="Calibri"/>
      <w:sz w:val="24"/>
      <w:lang w:eastAsia="en-US"/>
    </w:rPr>
  </w:style>
  <w:style w:type="character" w:customStyle="1" w:styleId="HeaderChar">
    <w:name w:val="Header Char"/>
    <w:link w:val="Header"/>
    <w:uiPriority w:val="99"/>
    <w:locked/>
    <w:rsid w:val="00702CD5"/>
    <w:rPr>
      <w:rFonts w:eastAsia="Calibri"/>
      <w:sz w:val="24"/>
      <w:lang w:val="en-US" w:eastAsia="en-US" w:bidi="ar-SA"/>
    </w:rPr>
  </w:style>
  <w:style w:type="character" w:styleId="Emphasis">
    <w:name w:val="Emphasis"/>
    <w:uiPriority w:val="20"/>
    <w:qFormat/>
    <w:rsid w:val="00537846"/>
    <w:rPr>
      <w:rFonts w:cs="Times New Roman"/>
      <w:i/>
      <w:iCs/>
    </w:rPr>
  </w:style>
  <w:style w:type="character" w:styleId="PageNumber">
    <w:name w:val="page number"/>
    <w:basedOn w:val="DefaultParagraphFont"/>
    <w:rsid w:val="00980FBF"/>
  </w:style>
  <w:style w:type="paragraph" w:customStyle="1" w:styleId="BodyText1">
    <w:name w:val="Body Text1"/>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rsid w:val="007F2C22"/>
    <w:rPr>
      <w:b/>
      <w:bCs/>
    </w:rPr>
  </w:style>
  <w:style w:type="character" w:customStyle="1" w:styleId="CommentSubjectChar">
    <w:name w:val="Comment Subject Char"/>
    <w:link w:val="CommentSubject"/>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rsid w:val="00501D9B"/>
    <w:pPr>
      <w:tabs>
        <w:tab w:val="center" w:pos="4819"/>
        <w:tab w:val="right" w:pos="9638"/>
      </w:tabs>
    </w:pPr>
  </w:style>
  <w:style w:type="character" w:customStyle="1" w:styleId="FooterChar">
    <w:name w:val="Footer Char"/>
    <w:link w:val="Footer"/>
    <w:rsid w:val="00501D9B"/>
    <w:rPr>
      <w:lang w:val="en-US"/>
    </w:rPr>
  </w:style>
  <w:style w:type="paragraph" w:customStyle="1" w:styleId="DiagramaDiagrama2CharCharDiagramaDiagramaDiagramaDiagrama">
    <w:name w:val="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eastAsia="lt-LT"/>
    </w:rPr>
  </w:style>
  <w:style w:type="paragraph" w:customStyle="1" w:styleId="Body2">
    <w:name w:val="Body 2"/>
    <w:rsid w:val="002250F6"/>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lt-LT" w:eastAsia="lt-LT"/>
    </w:rPr>
  </w:style>
  <w:style w:type="character" w:styleId="Hyperlink">
    <w:name w:val="Hyperlink"/>
    <w:uiPriority w:val="99"/>
    <w:unhideWhenUsed/>
    <w:rsid w:val="00BB4AC3"/>
    <w:rPr>
      <w:color w:val="0000FF"/>
      <w:u w:val="single"/>
    </w:rPr>
  </w:style>
  <w:style w:type="paragraph" w:customStyle="1" w:styleId="Hyperlink1">
    <w:name w:val="Hyperlink1"/>
    <w:rsid w:val="00CC7E7C"/>
    <w:pPr>
      <w:autoSpaceDE w:val="0"/>
      <w:autoSpaceDN w:val="0"/>
      <w:adjustRightInd w:val="0"/>
      <w:ind w:firstLine="312"/>
      <w:jc w:val="both"/>
    </w:pPr>
    <w:rPr>
      <w:rFonts w:ascii="TimesLT" w:hAnsi="TimesLT"/>
    </w:rPr>
  </w:style>
  <w:style w:type="character" w:customStyle="1" w:styleId="Heading3Char">
    <w:name w:val="Heading 3 Char"/>
    <w:basedOn w:val="DefaultParagraphFont"/>
    <w:link w:val="Heading3"/>
    <w:rsid w:val="009B3C84"/>
    <w:rPr>
      <w:b/>
      <w:sz w:val="28"/>
      <w:lang w:val="lt-LT"/>
    </w:rPr>
  </w:style>
  <w:style w:type="character" w:customStyle="1" w:styleId="BalloonTextChar">
    <w:name w:val="Balloon Text Char"/>
    <w:link w:val="BalloonText"/>
    <w:rsid w:val="009B3C84"/>
    <w:rPr>
      <w:rFonts w:ascii="Tahoma" w:hAnsi="Tahoma" w:cs="Tahoma"/>
      <w:sz w:val="16"/>
      <w:szCs w:val="16"/>
      <w:lang w:eastAsia="lt-LT"/>
    </w:rPr>
  </w:style>
  <w:style w:type="paragraph" w:styleId="ListParagraph">
    <w:name w:val="List Paragraph"/>
    <w:aliases w:val="List not in Table,List Paragraph Red,Sąrašo pastraipa.Bullet,Bullet EY,Numbering,ERP-List Paragraph,List Paragraph11,Sąrašo pastraipa.Bullet1,Buletai,List Paragraph21,List Paragraph2,lp1,List Paragraph111,List Paragraph1,Bullet 1"/>
    <w:basedOn w:val="Normal"/>
    <w:link w:val="ListParagraphChar"/>
    <w:uiPriority w:val="34"/>
    <w:qFormat/>
    <w:rsid w:val="009B3C84"/>
    <w:pPr>
      <w:ind w:left="720"/>
      <w:contextualSpacing/>
    </w:pPr>
    <w:rPr>
      <w:lang w:eastAsia="en-US"/>
    </w:rPr>
  </w:style>
  <w:style w:type="character" w:customStyle="1" w:styleId="ListParagraphChar">
    <w:name w:val="List Paragraph Char"/>
    <w:aliases w:val="List not in Table Char,List Paragraph Red Char,Sąrašo pastraipa.Bullet Char,Bullet EY Char,Numbering Char,ERP-List Paragraph Char,List Paragraph11 Char,Sąrašo pastraipa.Bullet1 Char,Buletai Char,List Paragraph21 Char,lp1 Char"/>
    <w:link w:val="ListParagraph"/>
    <w:uiPriority w:val="34"/>
    <w:locked/>
    <w:rsid w:val="009B3C84"/>
  </w:style>
  <w:style w:type="paragraph" w:customStyle="1" w:styleId="paragraph">
    <w:name w:val="paragraph"/>
    <w:basedOn w:val="Normal"/>
    <w:rsid w:val="009B3C84"/>
    <w:pPr>
      <w:spacing w:before="100" w:beforeAutospacing="1" w:after="100" w:afterAutospacing="1"/>
    </w:pPr>
    <w:rPr>
      <w:sz w:val="24"/>
      <w:szCs w:val="24"/>
      <w:lang w:eastAsia="en-US"/>
    </w:rPr>
  </w:style>
  <w:style w:type="character" w:customStyle="1" w:styleId="normaltextrun">
    <w:name w:val="normaltextrun"/>
    <w:rsid w:val="009B3C84"/>
  </w:style>
  <w:style w:type="character" w:customStyle="1" w:styleId="eop">
    <w:name w:val="eop"/>
    <w:rsid w:val="009B3C84"/>
  </w:style>
  <w:style w:type="character" w:customStyle="1" w:styleId="Heading2Char">
    <w:name w:val="Heading 2 Char"/>
    <w:link w:val="Heading2"/>
    <w:rsid w:val="009B3C84"/>
    <w:rPr>
      <w:rFonts w:ascii="Arial" w:hAnsi="Arial" w:cs="Arial"/>
      <w:b/>
      <w:bCs/>
      <w:i/>
      <w:iCs/>
      <w:sz w:val="28"/>
      <w:szCs w:val="28"/>
      <w:lang w:eastAsia="lt-LT"/>
    </w:rPr>
  </w:style>
  <w:style w:type="paragraph" w:customStyle="1" w:styleId="Style1">
    <w:name w:val="Style1"/>
    <w:basedOn w:val="Normal"/>
    <w:link w:val="Style1Char"/>
    <w:qFormat/>
    <w:rsid w:val="009B3C84"/>
    <w:rPr>
      <w:sz w:val="24"/>
      <w:szCs w:val="24"/>
      <w:lang w:eastAsia="en-US"/>
    </w:rPr>
  </w:style>
  <w:style w:type="character" w:customStyle="1" w:styleId="Style1Char">
    <w:name w:val="Style1 Char"/>
    <w:link w:val="Style1"/>
    <w:rsid w:val="009B3C84"/>
    <w:rPr>
      <w:sz w:val="24"/>
      <w:szCs w:val="24"/>
    </w:rPr>
  </w:style>
  <w:style w:type="paragraph" w:styleId="Title">
    <w:name w:val="Title"/>
    <w:basedOn w:val="Normal"/>
    <w:link w:val="TitleChar"/>
    <w:qFormat/>
    <w:rsid w:val="009B3C84"/>
    <w:pPr>
      <w:jc w:val="center"/>
    </w:pPr>
    <w:rPr>
      <w:b/>
      <w:sz w:val="24"/>
      <w:szCs w:val="24"/>
      <w:lang w:val="lt-LT" w:eastAsia="en-US"/>
    </w:rPr>
  </w:style>
  <w:style w:type="character" w:customStyle="1" w:styleId="TitleChar">
    <w:name w:val="Title Char"/>
    <w:basedOn w:val="DefaultParagraphFont"/>
    <w:link w:val="Title"/>
    <w:rsid w:val="009B3C84"/>
    <w:rPr>
      <w:b/>
      <w:sz w:val="24"/>
      <w:szCs w:val="24"/>
      <w:lang w:val="lt-LT"/>
    </w:rPr>
  </w:style>
  <w:style w:type="character" w:customStyle="1" w:styleId="BodyTextChar">
    <w:name w:val="Body Text Char"/>
    <w:link w:val="BodyText"/>
    <w:rsid w:val="009B3C84"/>
    <w:rPr>
      <w:lang w:val="lt-LT" w:eastAsia="ar-SA"/>
    </w:rPr>
  </w:style>
  <w:style w:type="character" w:styleId="Strong">
    <w:name w:val="Strong"/>
    <w:uiPriority w:val="22"/>
    <w:qFormat/>
    <w:rsid w:val="009B3C84"/>
    <w:rPr>
      <w:b/>
      <w:bCs/>
    </w:rPr>
  </w:style>
  <w:style w:type="paragraph" w:customStyle="1" w:styleId="StyleBoldJustified">
    <w:name w:val="Style Bold Justified"/>
    <w:basedOn w:val="Normal"/>
    <w:qFormat/>
    <w:rsid w:val="009B3C84"/>
    <w:pPr>
      <w:jc w:val="both"/>
    </w:pPr>
    <w:rPr>
      <w:bCs/>
      <w:sz w:val="24"/>
      <w:lang w:val="en-GB" w:eastAsia="zh-CN"/>
    </w:rPr>
  </w:style>
  <w:style w:type="numbering" w:customStyle="1" w:styleId="NoList1">
    <w:name w:val="No List1"/>
    <w:next w:val="NoList"/>
    <w:uiPriority w:val="99"/>
    <w:semiHidden/>
    <w:unhideWhenUsed/>
    <w:rsid w:val="000D6B08"/>
  </w:style>
  <w:style w:type="table" w:customStyle="1" w:styleId="TableGrid1">
    <w:name w:val="Table Grid1"/>
    <w:basedOn w:val="TableNormal"/>
    <w:next w:val="TableGrid"/>
    <w:uiPriority w:val="39"/>
    <w:rsid w:val="000D6B08"/>
    <w:rPr>
      <w:rFonts w:eastAsia="Calibri"/>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192DB2"/>
    <w:rPr>
      <w:lang w:eastAsia="lt-LT"/>
    </w:rPr>
  </w:style>
  <w:style w:type="character" w:customStyle="1" w:styleId="Heading1Char">
    <w:name w:val="Heading 1 Char"/>
    <w:basedOn w:val="DefaultParagraphFont"/>
    <w:link w:val="Heading1"/>
    <w:rsid w:val="005D2E13"/>
    <w:rPr>
      <w:sz w:val="28"/>
      <w:lang w:val="lt-LT" w:eastAsia="lt-LT"/>
    </w:rPr>
  </w:style>
  <w:style w:type="paragraph" w:customStyle="1" w:styleId="Heading">
    <w:name w:val="Heading"/>
    <w:basedOn w:val="Normal"/>
    <w:next w:val="TextBody"/>
    <w:qFormat/>
    <w:rsid w:val="005D2E13"/>
    <w:pPr>
      <w:keepNext/>
      <w:suppressAutoHyphens/>
      <w:spacing w:before="240" w:after="120"/>
    </w:pPr>
    <w:rPr>
      <w:rFonts w:ascii="Liberation Sans" w:eastAsia="Microsoft YaHei" w:hAnsi="Liberation Sans" w:cs="Mangal"/>
      <w:color w:val="00000A"/>
      <w:sz w:val="28"/>
      <w:szCs w:val="28"/>
      <w:lang w:val="lt-LT" w:eastAsia="en-US"/>
    </w:rPr>
  </w:style>
  <w:style w:type="paragraph" w:customStyle="1" w:styleId="TextBody">
    <w:name w:val="Text Body"/>
    <w:basedOn w:val="Normal"/>
    <w:rsid w:val="005D2E13"/>
    <w:pPr>
      <w:suppressAutoHyphens/>
      <w:spacing w:after="140" w:line="288" w:lineRule="auto"/>
    </w:pPr>
    <w:rPr>
      <w:color w:val="00000A"/>
      <w:sz w:val="24"/>
      <w:lang w:val="lt-LT" w:eastAsia="en-US"/>
    </w:rPr>
  </w:style>
  <w:style w:type="paragraph" w:styleId="List">
    <w:name w:val="List"/>
    <w:basedOn w:val="TextBody"/>
    <w:rsid w:val="005D2E13"/>
    <w:rPr>
      <w:rFonts w:cs="Mangal"/>
    </w:rPr>
  </w:style>
  <w:style w:type="paragraph" w:styleId="Caption">
    <w:name w:val="caption"/>
    <w:basedOn w:val="Normal"/>
    <w:qFormat/>
    <w:rsid w:val="005D2E13"/>
    <w:pPr>
      <w:suppressLineNumbers/>
      <w:suppressAutoHyphens/>
      <w:spacing w:before="120" w:after="120"/>
    </w:pPr>
    <w:rPr>
      <w:rFonts w:cs="Mangal"/>
      <w:i/>
      <w:iCs/>
      <w:color w:val="00000A"/>
      <w:sz w:val="24"/>
      <w:szCs w:val="24"/>
      <w:lang w:val="lt-LT" w:eastAsia="en-US"/>
    </w:rPr>
  </w:style>
  <w:style w:type="paragraph" w:customStyle="1" w:styleId="Index">
    <w:name w:val="Index"/>
    <w:basedOn w:val="Normal"/>
    <w:qFormat/>
    <w:rsid w:val="005D2E13"/>
    <w:pPr>
      <w:suppressLineNumbers/>
      <w:suppressAutoHyphens/>
    </w:pPr>
    <w:rPr>
      <w:rFonts w:cs="Mangal"/>
      <w:color w:val="00000A"/>
      <w:sz w:val="24"/>
      <w:lang w:val="lt-LT" w:eastAsia="en-US"/>
    </w:rPr>
  </w:style>
  <w:style w:type="paragraph" w:customStyle="1" w:styleId="Quotations">
    <w:name w:val="Quotations"/>
    <w:basedOn w:val="Normal"/>
    <w:qFormat/>
    <w:rsid w:val="005D2E13"/>
    <w:pPr>
      <w:suppressAutoHyphens/>
    </w:pPr>
    <w:rPr>
      <w:color w:val="00000A"/>
      <w:sz w:val="24"/>
      <w:lang w:val="lt-LT" w:eastAsia="en-US"/>
    </w:rPr>
  </w:style>
  <w:style w:type="paragraph" w:styleId="Subtitle">
    <w:name w:val="Subtitle"/>
    <w:basedOn w:val="Heading"/>
    <w:link w:val="SubtitleChar"/>
    <w:qFormat/>
    <w:rsid w:val="005D2E13"/>
  </w:style>
  <w:style w:type="character" w:customStyle="1" w:styleId="SubtitleChar">
    <w:name w:val="Subtitle Char"/>
    <w:basedOn w:val="DefaultParagraphFont"/>
    <w:link w:val="Subtitle"/>
    <w:rsid w:val="005D2E13"/>
    <w:rPr>
      <w:rFonts w:ascii="Liberation Sans" w:eastAsia="Microsoft YaHei" w:hAnsi="Liberation Sans" w:cs="Mangal"/>
      <w:color w:val="00000A"/>
      <w:sz w:val="28"/>
      <w:szCs w:val="28"/>
      <w:lang w:val="lt-LT"/>
    </w:rPr>
  </w:style>
  <w:style w:type="character" w:styleId="FollowedHyperlink">
    <w:name w:val="FollowedHyperlink"/>
    <w:basedOn w:val="DefaultParagraphFont"/>
    <w:uiPriority w:val="99"/>
    <w:unhideWhenUsed/>
    <w:rsid w:val="005D2E13"/>
    <w:rPr>
      <w:color w:val="800080"/>
      <w:u w:val="single"/>
    </w:rPr>
  </w:style>
  <w:style w:type="paragraph" w:customStyle="1" w:styleId="msonormal0">
    <w:name w:val="msonormal"/>
    <w:basedOn w:val="Normal"/>
    <w:rsid w:val="005D2E13"/>
    <w:pPr>
      <w:spacing w:before="100" w:beforeAutospacing="1" w:after="100" w:afterAutospacing="1"/>
    </w:pPr>
    <w:rPr>
      <w:sz w:val="24"/>
      <w:szCs w:val="24"/>
      <w:lang w:val="lt-LT"/>
    </w:rPr>
  </w:style>
  <w:style w:type="paragraph" w:customStyle="1" w:styleId="font0">
    <w:name w:val="font0"/>
    <w:basedOn w:val="Normal"/>
    <w:rsid w:val="005D2E13"/>
    <w:pPr>
      <w:spacing w:before="100" w:beforeAutospacing="1" w:after="100" w:afterAutospacing="1"/>
    </w:pPr>
    <w:rPr>
      <w:rFonts w:ascii="Calibri" w:hAnsi="Calibri" w:cs="Calibri"/>
      <w:color w:val="000000"/>
      <w:sz w:val="22"/>
      <w:szCs w:val="22"/>
      <w:lang w:val="lt-LT"/>
    </w:rPr>
  </w:style>
  <w:style w:type="paragraph" w:customStyle="1" w:styleId="font5">
    <w:name w:val="font5"/>
    <w:basedOn w:val="Normal"/>
    <w:rsid w:val="005D2E13"/>
    <w:pPr>
      <w:spacing w:before="100" w:beforeAutospacing="1" w:after="100" w:afterAutospacing="1"/>
    </w:pPr>
    <w:rPr>
      <w:rFonts w:ascii="Calibri" w:hAnsi="Calibri" w:cs="Calibri"/>
      <w:color w:val="000000"/>
      <w:sz w:val="22"/>
      <w:szCs w:val="22"/>
      <w:lang w:val="lt-LT"/>
    </w:rPr>
  </w:style>
  <w:style w:type="paragraph" w:customStyle="1" w:styleId="xl65">
    <w:name w:val="xl65"/>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lt-LT"/>
    </w:rPr>
  </w:style>
  <w:style w:type="paragraph" w:customStyle="1" w:styleId="xl66">
    <w:name w:val="xl66"/>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rPr>
  </w:style>
  <w:style w:type="paragraph" w:customStyle="1" w:styleId="xl67">
    <w:name w:val="xl67"/>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lt-LT"/>
    </w:rPr>
  </w:style>
  <w:style w:type="paragraph" w:customStyle="1" w:styleId="xl68">
    <w:name w:val="xl68"/>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t-LT"/>
    </w:rPr>
  </w:style>
  <w:style w:type="paragraph" w:customStyle="1" w:styleId="xl69">
    <w:name w:val="xl69"/>
    <w:basedOn w:val="Normal"/>
    <w:rsid w:val="005D2E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lt-LT"/>
    </w:rPr>
  </w:style>
  <w:style w:type="paragraph" w:customStyle="1" w:styleId="xl70">
    <w:name w:val="xl70"/>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lt-LT"/>
    </w:rPr>
  </w:style>
  <w:style w:type="paragraph" w:customStyle="1" w:styleId="xl71">
    <w:name w:val="xl71"/>
    <w:basedOn w:val="Normal"/>
    <w:rsid w:val="005D2E13"/>
    <w:pPr>
      <w:shd w:val="clear" w:color="000000" w:fill="92D050"/>
      <w:spacing w:before="100" w:beforeAutospacing="1" w:after="100" w:afterAutospacing="1"/>
    </w:pPr>
    <w:rPr>
      <w:sz w:val="24"/>
      <w:szCs w:val="24"/>
      <w:lang w:val="lt-LT"/>
    </w:rPr>
  </w:style>
  <w:style w:type="paragraph" w:customStyle="1" w:styleId="xl73">
    <w:name w:val="xl73"/>
    <w:basedOn w:val="Normal"/>
    <w:rsid w:val="005D2E13"/>
    <w:pPr>
      <w:pBdr>
        <w:top w:val="single" w:sz="8" w:space="0" w:color="auto"/>
        <w:left w:val="single" w:sz="8" w:space="0" w:color="auto"/>
        <w:bottom w:val="single" w:sz="4" w:space="0" w:color="auto"/>
        <w:right w:val="single" w:sz="8" w:space="0" w:color="auto"/>
      </w:pBdr>
      <w:spacing w:before="100" w:beforeAutospacing="1" w:after="100" w:afterAutospacing="1"/>
    </w:pPr>
    <w:rPr>
      <w:sz w:val="24"/>
      <w:szCs w:val="24"/>
      <w:lang w:val="lt-LT"/>
    </w:rPr>
  </w:style>
  <w:style w:type="paragraph" w:customStyle="1" w:styleId="xl74">
    <w:name w:val="xl74"/>
    <w:basedOn w:val="Normal"/>
    <w:rsid w:val="005D2E13"/>
    <w:pPr>
      <w:pBdr>
        <w:top w:val="single" w:sz="4" w:space="0" w:color="auto"/>
        <w:left w:val="single" w:sz="8" w:space="0" w:color="auto"/>
        <w:bottom w:val="single" w:sz="4" w:space="0" w:color="auto"/>
        <w:right w:val="single" w:sz="8" w:space="0" w:color="auto"/>
      </w:pBdr>
      <w:spacing w:before="100" w:beforeAutospacing="1" w:after="100" w:afterAutospacing="1"/>
    </w:pPr>
    <w:rPr>
      <w:sz w:val="24"/>
      <w:szCs w:val="24"/>
      <w:lang w:val="lt-LT"/>
    </w:rPr>
  </w:style>
  <w:style w:type="paragraph" w:customStyle="1" w:styleId="xl75">
    <w:name w:val="xl75"/>
    <w:basedOn w:val="Normal"/>
    <w:rsid w:val="005D2E13"/>
    <w:pPr>
      <w:pBdr>
        <w:top w:val="single" w:sz="4" w:space="0" w:color="auto"/>
        <w:left w:val="single" w:sz="8" w:space="0" w:color="auto"/>
        <w:bottom w:val="single" w:sz="8" w:space="0" w:color="auto"/>
        <w:right w:val="single" w:sz="8" w:space="0" w:color="auto"/>
      </w:pBdr>
      <w:spacing w:before="100" w:beforeAutospacing="1" w:after="100" w:afterAutospacing="1"/>
    </w:pPr>
    <w:rPr>
      <w:sz w:val="24"/>
      <w:szCs w:val="24"/>
      <w:lang w:val="lt-LT"/>
    </w:rPr>
  </w:style>
  <w:style w:type="paragraph" w:customStyle="1" w:styleId="xl76">
    <w:name w:val="xl76"/>
    <w:basedOn w:val="Normal"/>
    <w:rsid w:val="005D2E13"/>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val="lt-LT"/>
    </w:rPr>
  </w:style>
  <w:style w:type="paragraph" w:customStyle="1" w:styleId="xl77">
    <w:name w:val="xl77"/>
    <w:basedOn w:val="Normal"/>
    <w:rsid w:val="005D2E13"/>
    <w:pPr>
      <w:pBdr>
        <w:left w:val="single" w:sz="8" w:space="0" w:color="auto"/>
        <w:bottom w:val="single" w:sz="4" w:space="0" w:color="auto"/>
        <w:right w:val="single" w:sz="8" w:space="0" w:color="auto"/>
      </w:pBdr>
      <w:spacing w:before="100" w:beforeAutospacing="1" w:after="100" w:afterAutospacing="1"/>
      <w:textAlignment w:val="center"/>
    </w:pPr>
    <w:rPr>
      <w:sz w:val="24"/>
      <w:szCs w:val="24"/>
      <w:lang w:val="lt-LT"/>
    </w:rPr>
  </w:style>
  <w:style w:type="paragraph" w:customStyle="1" w:styleId="xl78">
    <w:name w:val="xl78"/>
    <w:basedOn w:val="Normal"/>
    <w:rsid w:val="005D2E13"/>
    <w:pPr>
      <w:pBdr>
        <w:top w:val="single" w:sz="8" w:space="0" w:color="auto"/>
        <w:left w:val="single" w:sz="8" w:space="0" w:color="auto"/>
        <w:bottom w:val="single" w:sz="8" w:space="0" w:color="auto"/>
        <w:right w:val="single" w:sz="8" w:space="0" w:color="auto"/>
      </w:pBdr>
      <w:spacing w:before="100" w:beforeAutospacing="1" w:after="100" w:afterAutospacing="1"/>
    </w:pPr>
    <w:rPr>
      <w:sz w:val="24"/>
      <w:szCs w:val="24"/>
      <w:lang w:val="lt-LT"/>
    </w:rPr>
  </w:style>
  <w:style w:type="paragraph" w:customStyle="1" w:styleId="xl79">
    <w:name w:val="xl79"/>
    <w:basedOn w:val="Normal"/>
    <w:rsid w:val="005D2E13"/>
    <w:pPr>
      <w:pBdr>
        <w:left w:val="single" w:sz="8" w:space="0" w:color="auto"/>
        <w:bottom w:val="single" w:sz="4" w:space="0" w:color="auto"/>
        <w:right w:val="single" w:sz="8" w:space="0" w:color="auto"/>
      </w:pBdr>
      <w:spacing w:before="100" w:beforeAutospacing="1" w:after="100" w:afterAutospacing="1"/>
    </w:pPr>
    <w:rPr>
      <w:sz w:val="24"/>
      <w:szCs w:val="24"/>
      <w:lang w:val="lt-LT"/>
    </w:rPr>
  </w:style>
  <w:style w:type="paragraph" w:customStyle="1" w:styleId="xl80">
    <w:name w:val="xl80"/>
    <w:basedOn w:val="Normal"/>
    <w:rsid w:val="005D2E13"/>
    <w:pPr>
      <w:pBdr>
        <w:left w:val="single" w:sz="8" w:space="0" w:color="auto"/>
        <w:right w:val="single" w:sz="8" w:space="0" w:color="auto"/>
      </w:pBdr>
      <w:spacing w:before="100" w:beforeAutospacing="1" w:after="100" w:afterAutospacing="1"/>
    </w:pPr>
    <w:rPr>
      <w:sz w:val="24"/>
      <w:szCs w:val="24"/>
      <w:lang w:val="lt-LT"/>
    </w:rPr>
  </w:style>
  <w:style w:type="paragraph" w:customStyle="1" w:styleId="xl81">
    <w:name w:val="xl81"/>
    <w:basedOn w:val="Normal"/>
    <w:rsid w:val="005D2E1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24"/>
      <w:szCs w:val="24"/>
      <w:lang w:val="lt-LT"/>
    </w:rPr>
  </w:style>
  <w:style w:type="paragraph" w:customStyle="1" w:styleId="xl82">
    <w:name w:val="xl82"/>
    <w:basedOn w:val="Normal"/>
    <w:rsid w:val="005D2E1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lt-LT"/>
    </w:rPr>
  </w:style>
  <w:style w:type="paragraph" w:customStyle="1" w:styleId="xl83">
    <w:name w:val="xl83"/>
    <w:basedOn w:val="Normal"/>
    <w:rsid w:val="005D2E1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lang w:val="lt-LT"/>
    </w:rPr>
  </w:style>
  <w:style w:type="paragraph" w:customStyle="1" w:styleId="xl84">
    <w:name w:val="xl84"/>
    <w:basedOn w:val="Normal"/>
    <w:rsid w:val="005D2E1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val="lt-LT"/>
    </w:rPr>
  </w:style>
  <w:style w:type="paragraph" w:customStyle="1" w:styleId="xl85">
    <w:name w:val="xl85"/>
    <w:basedOn w:val="Normal"/>
    <w:rsid w:val="005D2E13"/>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4"/>
      <w:szCs w:val="24"/>
      <w:lang w:val="lt-LT"/>
    </w:rPr>
  </w:style>
  <w:style w:type="paragraph" w:customStyle="1" w:styleId="xl86">
    <w:name w:val="xl86"/>
    <w:basedOn w:val="Normal"/>
    <w:rsid w:val="005D2E13"/>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lang w:val="lt-LT"/>
    </w:rPr>
  </w:style>
  <w:style w:type="paragraph" w:customStyle="1" w:styleId="xl87">
    <w:name w:val="xl87"/>
    <w:basedOn w:val="Normal"/>
    <w:rsid w:val="005D2E13"/>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center"/>
    </w:pPr>
    <w:rPr>
      <w:sz w:val="24"/>
      <w:szCs w:val="24"/>
      <w:lang w:val="lt-LT"/>
    </w:rPr>
  </w:style>
  <w:style w:type="paragraph" w:customStyle="1" w:styleId="xl88">
    <w:name w:val="xl88"/>
    <w:basedOn w:val="Normal"/>
    <w:rsid w:val="005D2E13"/>
    <w:pPr>
      <w:pBdr>
        <w:top w:val="single" w:sz="8" w:space="0" w:color="auto"/>
        <w:left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sz w:val="24"/>
      <w:szCs w:val="24"/>
      <w:lang w:val="lt-LT"/>
    </w:rPr>
  </w:style>
  <w:style w:type="paragraph" w:customStyle="1" w:styleId="xl89">
    <w:name w:val="xl89"/>
    <w:basedOn w:val="Normal"/>
    <w:rsid w:val="005D2E13"/>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sz w:val="24"/>
      <w:szCs w:val="24"/>
      <w:lang w:val="lt-LT"/>
    </w:rPr>
  </w:style>
  <w:style w:type="paragraph" w:customStyle="1" w:styleId="xl90">
    <w:name w:val="xl90"/>
    <w:basedOn w:val="Normal"/>
    <w:rsid w:val="005D2E1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24"/>
      <w:szCs w:val="24"/>
      <w:lang w:val="lt-LT"/>
    </w:rPr>
  </w:style>
  <w:style w:type="paragraph" w:customStyle="1" w:styleId="xl91">
    <w:name w:val="xl91"/>
    <w:basedOn w:val="Normal"/>
    <w:rsid w:val="005D2E13"/>
    <w:pPr>
      <w:pBdr>
        <w:left w:val="single" w:sz="8" w:space="0" w:color="auto"/>
        <w:bottom w:val="single" w:sz="8" w:space="0" w:color="auto"/>
        <w:right w:val="single" w:sz="8" w:space="0" w:color="auto"/>
      </w:pBdr>
      <w:spacing w:before="100" w:beforeAutospacing="1" w:after="100" w:afterAutospacing="1"/>
      <w:textAlignment w:val="center"/>
    </w:pPr>
    <w:rPr>
      <w:sz w:val="24"/>
      <w:szCs w:val="24"/>
      <w:lang w:val="lt-LT"/>
    </w:rPr>
  </w:style>
  <w:style w:type="paragraph" w:customStyle="1" w:styleId="xl92">
    <w:name w:val="xl92"/>
    <w:basedOn w:val="Normal"/>
    <w:rsid w:val="005D2E13"/>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lang w:val="lt-LT"/>
    </w:rPr>
  </w:style>
  <w:style w:type="paragraph" w:customStyle="1" w:styleId="xl93">
    <w:name w:val="xl93"/>
    <w:basedOn w:val="Normal"/>
    <w:rsid w:val="005D2E13"/>
    <w:pPr>
      <w:pBdr>
        <w:top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4"/>
      <w:szCs w:val="24"/>
      <w:lang w:val="lt-LT"/>
    </w:rPr>
  </w:style>
  <w:style w:type="paragraph" w:customStyle="1" w:styleId="xl94">
    <w:name w:val="xl94"/>
    <w:basedOn w:val="Normal"/>
    <w:rsid w:val="005D2E13"/>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lang w:val="lt-LT"/>
    </w:rPr>
  </w:style>
  <w:style w:type="paragraph" w:customStyle="1" w:styleId="xl95">
    <w:name w:val="xl95"/>
    <w:basedOn w:val="Normal"/>
    <w:rsid w:val="005D2E13"/>
    <w:pPr>
      <w:pBdr>
        <w:top w:val="single" w:sz="4" w:space="0" w:color="auto"/>
        <w:bottom w:val="single" w:sz="4" w:space="0" w:color="auto"/>
      </w:pBdr>
      <w:spacing w:before="100" w:beforeAutospacing="1" w:after="100" w:afterAutospacing="1"/>
      <w:jc w:val="center"/>
      <w:textAlignment w:val="center"/>
    </w:pPr>
    <w:rPr>
      <w:sz w:val="24"/>
      <w:szCs w:val="24"/>
      <w:lang w:val="lt-LT"/>
    </w:rPr>
  </w:style>
  <w:style w:type="paragraph" w:customStyle="1" w:styleId="xl96">
    <w:name w:val="xl96"/>
    <w:basedOn w:val="Normal"/>
    <w:rsid w:val="005D2E13"/>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val="lt-LT"/>
    </w:rPr>
  </w:style>
  <w:style w:type="paragraph" w:customStyle="1" w:styleId="xl97">
    <w:name w:val="xl97"/>
    <w:basedOn w:val="Normal"/>
    <w:rsid w:val="005D2E1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val="lt-LT"/>
    </w:rPr>
  </w:style>
  <w:style w:type="paragraph" w:customStyle="1" w:styleId="xl98">
    <w:name w:val="xl98"/>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99">
    <w:name w:val="xl99"/>
    <w:basedOn w:val="Normal"/>
    <w:rsid w:val="005D2E13"/>
    <w:pPr>
      <w:shd w:val="clear" w:color="000000" w:fill="92D050"/>
      <w:spacing w:before="100" w:beforeAutospacing="1" w:after="100" w:afterAutospacing="1"/>
      <w:jc w:val="center"/>
      <w:textAlignment w:val="center"/>
    </w:pPr>
    <w:rPr>
      <w:sz w:val="24"/>
      <w:szCs w:val="24"/>
      <w:lang w:val="lt-LT"/>
    </w:rPr>
  </w:style>
  <w:style w:type="paragraph" w:customStyle="1" w:styleId="xl100">
    <w:name w:val="xl100"/>
    <w:basedOn w:val="Normal"/>
    <w:rsid w:val="005D2E13"/>
    <w:pPr>
      <w:spacing w:before="100" w:beforeAutospacing="1" w:after="100" w:afterAutospacing="1"/>
      <w:jc w:val="center"/>
      <w:textAlignment w:val="center"/>
    </w:pPr>
    <w:rPr>
      <w:sz w:val="24"/>
      <w:szCs w:val="24"/>
      <w:lang w:val="lt-LT"/>
    </w:rPr>
  </w:style>
  <w:style w:type="paragraph" w:customStyle="1" w:styleId="xl101">
    <w:name w:val="xl101"/>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rPr>
  </w:style>
  <w:style w:type="paragraph" w:customStyle="1" w:styleId="xl102">
    <w:name w:val="xl102"/>
    <w:basedOn w:val="Normal"/>
    <w:rsid w:val="005D2E13"/>
    <w:pPr>
      <w:spacing w:before="100" w:beforeAutospacing="1" w:after="100" w:afterAutospacing="1"/>
      <w:jc w:val="center"/>
      <w:textAlignment w:val="center"/>
    </w:pPr>
    <w:rPr>
      <w:sz w:val="24"/>
      <w:szCs w:val="24"/>
      <w:lang w:val="lt-LT"/>
    </w:rPr>
  </w:style>
  <w:style w:type="paragraph" w:customStyle="1" w:styleId="xl103">
    <w:name w:val="xl103"/>
    <w:basedOn w:val="Normal"/>
    <w:rsid w:val="005D2E13"/>
    <w:pPr>
      <w:pBdr>
        <w:top w:val="single" w:sz="4" w:space="0" w:color="auto"/>
      </w:pBdr>
      <w:spacing w:before="100" w:beforeAutospacing="1" w:after="100" w:afterAutospacing="1"/>
    </w:pPr>
    <w:rPr>
      <w:sz w:val="24"/>
      <w:szCs w:val="24"/>
      <w:lang w:val="lt-LT"/>
    </w:rPr>
  </w:style>
  <w:style w:type="paragraph" w:customStyle="1" w:styleId="xl104">
    <w:name w:val="xl104"/>
    <w:basedOn w:val="Normal"/>
    <w:rsid w:val="005D2E13"/>
    <w:pPr>
      <w:pBdr>
        <w:bottom w:val="single" w:sz="4" w:space="0" w:color="auto"/>
      </w:pBdr>
      <w:spacing w:before="100" w:beforeAutospacing="1" w:after="100" w:afterAutospacing="1"/>
    </w:pPr>
    <w:rPr>
      <w:sz w:val="24"/>
      <w:szCs w:val="24"/>
      <w:lang w:val="lt-LT"/>
    </w:rPr>
  </w:style>
  <w:style w:type="paragraph" w:customStyle="1" w:styleId="xl105">
    <w:name w:val="xl105"/>
    <w:basedOn w:val="Normal"/>
    <w:rsid w:val="005D2E13"/>
    <w:pPr>
      <w:pBdr>
        <w:left w:val="single" w:sz="4" w:space="0" w:color="auto"/>
        <w:bottom w:val="single" w:sz="4" w:space="0" w:color="auto"/>
      </w:pBdr>
      <w:shd w:val="clear" w:color="000000" w:fill="FFFF00"/>
      <w:spacing w:before="100" w:beforeAutospacing="1" w:after="100" w:afterAutospacing="1"/>
      <w:jc w:val="center"/>
      <w:textAlignment w:val="center"/>
    </w:pPr>
    <w:rPr>
      <w:sz w:val="24"/>
      <w:szCs w:val="24"/>
      <w:lang w:val="lt-LT"/>
    </w:rPr>
  </w:style>
  <w:style w:type="paragraph" w:customStyle="1" w:styleId="xl106">
    <w:name w:val="xl106"/>
    <w:basedOn w:val="Normal"/>
    <w:rsid w:val="005D2E1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sz w:val="24"/>
      <w:szCs w:val="24"/>
      <w:lang w:val="lt-LT"/>
    </w:rPr>
  </w:style>
  <w:style w:type="paragraph" w:customStyle="1" w:styleId="xl107">
    <w:name w:val="xl107"/>
    <w:basedOn w:val="Normal"/>
    <w:rsid w:val="005D2E13"/>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4"/>
      <w:szCs w:val="24"/>
      <w:lang w:val="lt-LT"/>
    </w:rPr>
  </w:style>
  <w:style w:type="paragraph" w:customStyle="1" w:styleId="xl108">
    <w:name w:val="xl108"/>
    <w:basedOn w:val="Normal"/>
    <w:rsid w:val="005D2E1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lang w:val="lt-LT"/>
    </w:rPr>
  </w:style>
  <w:style w:type="paragraph" w:customStyle="1" w:styleId="xl109">
    <w:name w:val="xl109"/>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lt-LT"/>
    </w:rPr>
  </w:style>
  <w:style w:type="table" w:customStyle="1" w:styleId="TableGrid2">
    <w:name w:val="Table Grid2"/>
    <w:basedOn w:val="TableNormal"/>
    <w:next w:val="TableGrid"/>
    <w:uiPriority w:val="39"/>
    <w:rsid w:val="005D2E1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D2E13"/>
  </w:style>
  <w:style w:type="table" w:customStyle="1" w:styleId="TableGrid3">
    <w:name w:val="Table Grid3"/>
    <w:basedOn w:val="TableNormal"/>
    <w:next w:val="TableGrid"/>
    <w:uiPriority w:val="39"/>
    <w:rsid w:val="005D2E1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2">
    <w:name w:val="xl72"/>
    <w:basedOn w:val="Normal"/>
    <w:rsid w:val="005D2E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lt-LT"/>
    </w:rPr>
  </w:style>
  <w:style w:type="numbering" w:customStyle="1" w:styleId="NoList3">
    <w:name w:val="No List3"/>
    <w:next w:val="NoList"/>
    <w:uiPriority w:val="99"/>
    <w:semiHidden/>
    <w:unhideWhenUsed/>
    <w:rsid w:val="005D2E13"/>
  </w:style>
  <w:style w:type="table" w:customStyle="1" w:styleId="TableGrid4">
    <w:name w:val="Table Grid4"/>
    <w:basedOn w:val="TableNormal"/>
    <w:next w:val="TableGrid"/>
    <w:uiPriority w:val="39"/>
    <w:rsid w:val="005D2E1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D2E13"/>
  </w:style>
  <w:style w:type="table" w:customStyle="1" w:styleId="TableGrid5">
    <w:name w:val="Table Grid5"/>
    <w:basedOn w:val="TableNormal"/>
    <w:next w:val="TableGrid"/>
    <w:uiPriority w:val="59"/>
    <w:rsid w:val="005D2E13"/>
    <w:rPr>
      <w:rFonts w:eastAsia="Calibri"/>
      <w:sz w:val="24"/>
      <w:szCs w:val="24"/>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D2E13"/>
  </w:style>
  <w:style w:type="table" w:customStyle="1" w:styleId="TableGrid11">
    <w:name w:val="Table Grid11"/>
    <w:basedOn w:val="TableNormal"/>
    <w:next w:val="TableGrid"/>
    <w:uiPriority w:val="39"/>
    <w:rsid w:val="005D2E1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D2E1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5D2E13"/>
  </w:style>
  <w:style w:type="table" w:customStyle="1" w:styleId="TableGrid31">
    <w:name w:val="Table Grid31"/>
    <w:basedOn w:val="TableNormal"/>
    <w:next w:val="TableGrid"/>
    <w:uiPriority w:val="39"/>
    <w:rsid w:val="005D2E1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5D2E13"/>
  </w:style>
  <w:style w:type="table" w:customStyle="1" w:styleId="TableGrid41">
    <w:name w:val="Table Grid41"/>
    <w:basedOn w:val="TableNormal"/>
    <w:next w:val="TableGrid"/>
    <w:uiPriority w:val="39"/>
    <w:rsid w:val="005D2E13"/>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2003393446">
      <w:bodyDiv w:val="1"/>
      <w:marLeft w:val="0"/>
      <w:marRight w:val="0"/>
      <w:marTop w:val="0"/>
      <w:marBottom w:val="0"/>
      <w:divBdr>
        <w:top w:val="none" w:sz="0" w:space="0" w:color="auto"/>
        <w:left w:val="none" w:sz="0" w:space="0" w:color="auto"/>
        <w:bottom w:val="none" w:sz="0" w:space="0" w:color="auto"/>
        <w:right w:val="none" w:sz="0" w:space="0" w:color="auto"/>
      </w:divBdr>
    </w:div>
    <w:div w:id="207154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kam.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lex.lt/ta/406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59FAB-D962-4C52-80BF-655396C31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18429</Words>
  <Characters>128401</Characters>
  <Application>Microsoft Office Word</Application>
  <DocSecurity>4</DocSecurity>
  <Lines>1070</Lines>
  <Paragraphs>293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146537</CharactersWithSpaces>
  <SharedDoc>false</SharedDoc>
  <HLinks>
    <vt:vector size="24" baseType="variant">
      <vt:variant>
        <vt:i4>5308434</vt:i4>
      </vt:variant>
      <vt:variant>
        <vt:i4>132</vt:i4>
      </vt:variant>
      <vt:variant>
        <vt:i4>0</vt:i4>
      </vt:variant>
      <vt:variant>
        <vt:i4>5</vt:i4>
      </vt:variant>
      <vt:variant>
        <vt:lpwstr>https://www.e-tar.lt/portal/lt/legalAct/TAR.61BD22D4FB5B</vt:lpwstr>
      </vt:variant>
      <vt:variant>
        <vt:lpwstr/>
      </vt:variant>
      <vt:variant>
        <vt:i4>2687032</vt:i4>
      </vt:variant>
      <vt:variant>
        <vt:i4>129</vt:i4>
      </vt:variant>
      <vt:variant>
        <vt:i4>0</vt:i4>
      </vt:variant>
      <vt:variant>
        <vt:i4>5</vt:i4>
      </vt:variant>
      <vt:variant>
        <vt:lpwstr>http://www.statybajums.lt/temos/darbo-gaisrine-sauga/elektros-irenginiu-eksploatavimo-saugos-taisykles</vt:lpwstr>
      </vt:variant>
      <vt:variant>
        <vt:lpwstr/>
      </vt:variant>
      <vt:variant>
        <vt:i4>2490421</vt:i4>
      </vt:variant>
      <vt:variant>
        <vt:i4>3</vt:i4>
      </vt:variant>
      <vt:variant>
        <vt:i4>0</vt:i4>
      </vt:variant>
      <vt:variant>
        <vt:i4>5</vt:i4>
      </vt:variant>
      <vt:variant>
        <vt:lpwstr>http://www.infolex.lt/ta/40606</vt:lpwstr>
      </vt:variant>
      <vt:variant>
        <vt:lpwstr/>
      </vt:variant>
      <vt:variant>
        <vt:i4>917540</vt:i4>
      </vt:variant>
      <vt:variant>
        <vt:i4>0</vt:i4>
      </vt:variant>
      <vt:variant>
        <vt:i4>0</vt:i4>
      </vt:variant>
      <vt:variant>
        <vt:i4>5</vt:i4>
      </vt:variant>
      <vt:variant>
        <vt:lpwstr>mailto:kam@kam.lt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SUTARTIS NR</dc:title>
  <dc:creator>test</dc:creator>
  <cp:lastModifiedBy>Aruna Kaminskiene</cp:lastModifiedBy>
  <cp:revision>2</cp:revision>
  <cp:lastPrinted>2014-10-30T06:50:00Z</cp:lastPrinted>
  <dcterms:created xsi:type="dcterms:W3CDTF">2026-07-16T10:52:00Z</dcterms:created>
  <dcterms:modified xsi:type="dcterms:W3CDTF">2026-07-16T10:52:00Z</dcterms:modified>
</cp:coreProperties>
</file>