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6B8A095C"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w:t>
      </w:r>
      <w:r w:rsidRPr="006916FA">
        <w:rPr>
          <w:rFonts w:ascii="Times New Roman" w:hAnsi="Times New Roman" w:cs="Times New Roman"/>
          <w:sz w:val="24"/>
          <w:szCs w:val="24"/>
        </w:rPr>
        <w:t xml:space="preserve">komisijos </w:t>
      </w:r>
      <w:r w:rsidR="00057C16" w:rsidRPr="006624B0">
        <w:rPr>
          <w:rFonts w:ascii="Times New Roman" w:hAnsi="Times New Roman" w:cs="Times New Roman"/>
          <w:sz w:val="24"/>
          <w:szCs w:val="24"/>
        </w:rPr>
        <w:t>2026-</w:t>
      </w:r>
      <w:r w:rsidR="005662B1" w:rsidRPr="006624B0">
        <w:rPr>
          <w:rFonts w:ascii="Times New Roman" w:hAnsi="Times New Roman" w:cs="Times New Roman"/>
          <w:sz w:val="24"/>
          <w:szCs w:val="24"/>
        </w:rPr>
        <w:t>0</w:t>
      </w:r>
      <w:r w:rsidR="009879AF" w:rsidRPr="006624B0">
        <w:rPr>
          <w:rFonts w:ascii="Times New Roman" w:hAnsi="Times New Roman" w:cs="Times New Roman"/>
          <w:sz w:val="24"/>
          <w:szCs w:val="24"/>
        </w:rPr>
        <w:t>7-</w:t>
      </w:r>
      <w:r w:rsidR="003361B4" w:rsidRPr="006624B0">
        <w:rPr>
          <w:rFonts w:ascii="Times New Roman" w:hAnsi="Times New Roman" w:cs="Times New Roman"/>
          <w:sz w:val="24"/>
          <w:szCs w:val="24"/>
        </w:rPr>
        <w:t>1</w:t>
      </w:r>
      <w:r w:rsidR="006624B0">
        <w:rPr>
          <w:rFonts w:ascii="Times New Roman" w:hAnsi="Times New Roman" w:cs="Times New Roman"/>
          <w:sz w:val="24"/>
          <w:szCs w:val="24"/>
        </w:rPr>
        <w:t>7</w:t>
      </w:r>
      <w:r w:rsidRPr="00360C97">
        <w:rPr>
          <w:rFonts w:ascii="Times New Roman" w:hAnsi="Times New Roman" w:cs="Times New Roman"/>
          <w:sz w:val="24"/>
          <w:szCs w:val="24"/>
        </w:rPr>
        <w:t xml:space="preserve"> protokolu Nr. </w:t>
      </w:r>
      <w:r w:rsidR="00CD1909" w:rsidRPr="006624B0">
        <w:rPr>
          <w:rFonts w:ascii="Times New Roman" w:hAnsi="Times New Roman" w:cs="Times New Roman"/>
          <w:sz w:val="24"/>
          <w:szCs w:val="24"/>
        </w:rPr>
        <w:t>V</w:t>
      </w:r>
      <w:r w:rsidR="00C0335B" w:rsidRPr="006624B0">
        <w:rPr>
          <w:rFonts w:ascii="Times New Roman" w:hAnsi="Times New Roman" w:cs="Times New Roman"/>
          <w:sz w:val="24"/>
          <w:szCs w:val="24"/>
        </w:rPr>
        <w:t>PP</w:t>
      </w:r>
      <w:r w:rsidR="0096628C" w:rsidRPr="006624B0">
        <w:rPr>
          <w:rFonts w:ascii="Times New Roman" w:hAnsi="Times New Roman" w:cs="Times New Roman"/>
          <w:sz w:val="24"/>
          <w:szCs w:val="24"/>
        </w:rPr>
        <w:t>-</w:t>
      </w:r>
      <w:r w:rsidR="00F83974" w:rsidRPr="006624B0">
        <w:rPr>
          <w:rFonts w:ascii="Times New Roman" w:hAnsi="Times New Roman" w:cs="Times New Roman"/>
          <w:sz w:val="24"/>
          <w:szCs w:val="24"/>
        </w:rPr>
        <w:t>23</w:t>
      </w:r>
      <w:r w:rsidR="006624B0">
        <w:rPr>
          <w:rFonts w:ascii="Times New Roman" w:hAnsi="Times New Roman" w:cs="Times New Roman"/>
          <w:sz w:val="24"/>
          <w:szCs w:val="24"/>
        </w:rPr>
        <w:t>7</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32A0214B" w14:textId="23D36F4D" w:rsidR="00204F7A" w:rsidRPr="007F3C94" w:rsidRDefault="00204F7A" w:rsidP="00204F7A">
      <w:pPr>
        <w:rPr>
          <w:b/>
          <w:caps/>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03DCE578" w14:textId="77777777" w:rsidR="006444B9" w:rsidRPr="006F3B7C" w:rsidRDefault="006444B9" w:rsidP="006444B9">
      <w:pPr>
        <w:jc w:val="center"/>
        <w:rPr>
          <w:rFonts w:ascii="Times New Roman" w:hAnsi="Times New Roman" w:cs="Times New Roman"/>
          <w:b/>
          <w:bCs/>
          <w:sz w:val="28"/>
          <w:szCs w:val="28"/>
          <w:u w:val="single"/>
        </w:rPr>
      </w:pPr>
      <w:bookmarkStart w:id="0" w:name="_Hlk235112165"/>
      <w:r w:rsidRPr="006F3B7C">
        <w:rPr>
          <w:rFonts w:ascii="Times New Roman" w:hAnsi="Times New Roman" w:cs="Times New Roman"/>
          <w:b/>
          <w:bCs/>
          <w:sz w:val="28"/>
          <w:szCs w:val="28"/>
          <w:u w:val="single"/>
        </w:rPr>
        <w:t>„</w:t>
      </w:r>
      <w:r>
        <w:rPr>
          <w:rFonts w:ascii="Times New Roman" w:hAnsi="Times New Roman" w:cs="Times New Roman"/>
          <w:b/>
          <w:bCs/>
          <w:sz w:val="28"/>
          <w:szCs w:val="28"/>
          <w:u w:val="single"/>
        </w:rPr>
        <w:t>PANEVĖŽIO MIESTO SAVIVALDYBĖS 2028-2034 METŲ STATEGINIO PLĖTROS PLANO PARENGIMAS</w:t>
      </w:r>
      <w:r w:rsidRPr="00D30589">
        <w:rPr>
          <w:rFonts w:ascii="Times New Roman" w:hAnsi="Times New Roman" w:cs="Times New Roman"/>
          <w:b/>
          <w:bCs/>
          <w:sz w:val="28"/>
          <w:szCs w:val="28"/>
          <w:u w:val="single"/>
        </w:rPr>
        <w:t>”</w:t>
      </w:r>
    </w:p>
    <w:bookmarkEnd w:id="0"/>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37C80776" w:rsidR="001C24BC" w:rsidRPr="00235A83" w:rsidRDefault="00484F7C" w:rsidP="004E4612">
      <w:pPr>
        <w:spacing w:after="120" w:line="20" w:lineRule="atLeast"/>
        <w:contextualSpacing/>
        <w:rPr>
          <w:rFonts w:ascii="Times New Roman" w:hAnsi="Times New Roman" w:cs="Times New Roman"/>
          <w:sz w:val="24"/>
          <w:szCs w:val="24"/>
        </w:rPr>
      </w:pPr>
      <w:r w:rsidRPr="00235A8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3182AA2C" w14:textId="77777777" w:rsidR="0023522A" w:rsidRDefault="00484F7C" w:rsidP="004C342D">
      <w:pPr>
        <w:pStyle w:val="Turinys1"/>
        <w:ind w:left="0" w:firstLine="142"/>
      </w:pPr>
      <w:r w:rsidRPr="006B4BD0">
        <w:t>4.  Tiekėjų pašalinimo pagrindai ir kvalifikacijos reikalavimai</w:t>
      </w:r>
    </w:p>
    <w:p w14:paraId="6B7DB6BB" w14:textId="6A852A5F" w:rsidR="00484F7C" w:rsidRPr="00810EF1" w:rsidRDefault="0023522A" w:rsidP="0023522A">
      <w:pPr>
        <w:pStyle w:val="Turinys1"/>
        <w:ind w:left="0" w:firstLine="142"/>
      </w:pPr>
      <w:r w:rsidRPr="006B4BD0">
        <w:t>5.  Reikalavimai, susiję su nacionaliniu saugumu</w:t>
      </w:r>
      <w:r w:rsidR="00D9667B">
        <w:t xml:space="preserve"> </w:t>
      </w:r>
    </w:p>
    <w:p w14:paraId="50D80F4E" w14:textId="467C900D" w:rsidR="00484F7C" w:rsidRPr="00810EF1" w:rsidRDefault="0023522A" w:rsidP="0052424D">
      <w:pPr>
        <w:pStyle w:val="Turinys1"/>
        <w:ind w:left="0" w:firstLine="142"/>
      </w:pPr>
      <w:r>
        <w:t>6</w:t>
      </w:r>
      <w:r w:rsidR="00484F7C" w:rsidRPr="006B4BD0">
        <w:t>.  Specialieji reikalavimai pasiūlymų rengimui ir pateikimui</w:t>
      </w:r>
    </w:p>
    <w:p w14:paraId="0BD0086B" w14:textId="5F29DA85" w:rsidR="00484F7C" w:rsidRPr="00810EF1" w:rsidRDefault="0023522A" w:rsidP="0052424D">
      <w:pPr>
        <w:pStyle w:val="Turinys1"/>
        <w:ind w:left="0" w:firstLine="142"/>
      </w:pPr>
      <w:r>
        <w:rPr>
          <w:rFonts w:eastAsia="Calibri"/>
        </w:rPr>
        <w:t>7</w:t>
      </w:r>
      <w:r w:rsidR="00484F7C" w:rsidRPr="006B4BD0">
        <w:rPr>
          <w:rFonts w:eastAsia="Calibri"/>
        </w:rPr>
        <w:t>.</w:t>
      </w:r>
      <w:r w:rsidR="0052424D">
        <w:t xml:space="preserve"> </w:t>
      </w:r>
      <w:r w:rsidR="0052424D" w:rsidRPr="006B4BD0">
        <w:t xml:space="preserve"> </w:t>
      </w:r>
      <w:r w:rsidR="00484F7C" w:rsidRPr="006B4BD0">
        <w:t>Pasiūlymo galiojimo užtikrinimas</w:t>
      </w:r>
    </w:p>
    <w:p w14:paraId="46DFA59F" w14:textId="17EC9D08" w:rsidR="00484F7C" w:rsidRPr="00810EF1" w:rsidRDefault="0023522A" w:rsidP="0052424D">
      <w:pPr>
        <w:pStyle w:val="Turinys1"/>
        <w:ind w:left="0" w:firstLine="142"/>
      </w:pPr>
      <w:r>
        <w:rPr>
          <w:rFonts w:eastAsia="Calibri"/>
        </w:rPr>
        <w:t>8</w:t>
      </w:r>
      <w:r w:rsidR="00484F7C" w:rsidRPr="006B4BD0">
        <w:rPr>
          <w:rFonts w:eastAsia="Calibri"/>
        </w:rPr>
        <w:t>.</w:t>
      </w:r>
      <w:r w:rsidR="0052424D">
        <w:t xml:space="preserve">  </w:t>
      </w:r>
      <w:r w:rsidR="00484F7C" w:rsidRPr="006B4BD0">
        <w:t>Elektroninis aukcionas</w:t>
      </w:r>
    </w:p>
    <w:p w14:paraId="0CE199CF" w14:textId="1EF5E67F" w:rsidR="00484F7C" w:rsidRPr="00810EF1" w:rsidRDefault="0023522A" w:rsidP="0052424D">
      <w:pPr>
        <w:pStyle w:val="Turinys1"/>
        <w:ind w:left="0" w:firstLine="142"/>
      </w:pPr>
      <w:r>
        <w:rPr>
          <w:rFonts w:eastAsia="Calibri"/>
        </w:rPr>
        <w:t>9</w:t>
      </w:r>
      <w:r w:rsidR="00484F7C" w:rsidRPr="006B4BD0">
        <w:rPr>
          <w:rFonts w:eastAsia="Calibri"/>
        </w:rPr>
        <w:t>.</w:t>
      </w:r>
      <w:r w:rsidR="0052424D">
        <w:t xml:space="preserve">  </w:t>
      </w:r>
      <w:r w:rsidR="00484F7C" w:rsidRPr="006B4BD0">
        <w:t>Pasiūlymų vertinimas</w:t>
      </w:r>
    </w:p>
    <w:p w14:paraId="45D653E5" w14:textId="4561FC55" w:rsidR="00484F7C" w:rsidRPr="00810EF1" w:rsidRDefault="0023522A" w:rsidP="0052424D">
      <w:pPr>
        <w:pStyle w:val="Turinys1"/>
        <w:ind w:left="0" w:firstLine="142"/>
      </w:pPr>
      <w:r>
        <w:rPr>
          <w:rFonts w:eastAsia="Calibri"/>
        </w:rPr>
        <w:t>10</w:t>
      </w:r>
      <w:r w:rsidR="00484F7C" w:rsidRPr="006B4BD0">
        <w:rPr>
          <w:rFonts w:eastAsia="Calibri"/>
        </w:rPr>
        <w:t>.</w:t>
      </w:r>
      <w:r w:rsidR="00484F7C" w:rsidRPr="00810EF1">
        <w:t xml:space="preserve"> </w:t>
      </w:r>
      <w:r w:rsidR="00484F7C"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460F73E0" w14:textId="77777777" w:rsidR="00B67E59" w:rsidRPr="004815E0" w:rsidRDefault="001F60E8" w:rsidP="00B67E59">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EC6872">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w:t>
      </w:r>
      <w:r>
        <w:rPr>
          <w:rFonts w:ascii="Times New Roman" w:hAnsi="Times New Roman" w:cs="Times New Roman"/>
          <w:noProof/>
          <w:sz w:val="24"/>
          <w:szCs w:val="24"/>
        </w:rPr>
        <w:t xml:space="preserve"> </w:t>
      </w:r>
      <w:r w:rsidR="00B67E59" w:rsidRPr="004815E0">
        <w:rPr>
          <w:rFonts w:ascii="Times New Roman" w:hAnsi="Times New Roman" w:cs="Times New Roman"/>
          <w:noProof/>
          <w:sz w:val="24"/>
          <w:szCs w:val="24"/>
        </w:rPr>
        <w:t>„</w:t>
      </w:r>
      <w:r w:rsidR="00B67E59" w:rsidRPr="004815E0">
        <w:rPr>
          <w:rFonts w:ascii="Times New Roman" w:hAnsi="Times New Roman" w:cs="Times New Roman"/>
          <w:sz w:val="24"/>
          <w:szCs w:val="24"/>
        </w:rPr>
        <w:t>Deklaracijos dėl Viešųjų pirkimų įstatymo 45 straipsnio 2¹ dalies sąlygų forma</w:t>
      </w:r>
      <w:r w:rsidR="00B67E59" w:rsidRPr="004815E0">
        <w:rPr>
          <w:rFonts w:ascii="Times New Roman" w:hAnsi="Times New Roman" w:cs="Times New Roman"/>
          <w:noProof/>
          <w:sz w:val="24"/>
          <w:szCs w:val="24"/>
        </w:rPr>
        <w:t>“</w:t>
      </w:r>
    </w:p>
    <w:p w14:paraId="353EC561" w14:textId="59DD324A" w:rsidR="001F60E8" w:rsidRDefault="001F60E8" w:rsidP="00B67E59">
      <w:pPr>
        <w:ind w:left="567"/>
        <w:rPr>
          <w:rFonts w:ascii="Times New Roman" w:hAnsi="Times New Roman" w:cs="Times New Roman"/>
          <w:noProof/>
          <w:sz w:val="24"/>
          <w:szCs w:val="24"/>
        </w:rPr>
      </w:pPr>
    </w:p>
    <w:p w14:paraId="688E0E47" w14:textId="60967C6D" w:rsidR="001F60E8" w:rsidRDefault="001F60E8" w:rsidP="001F60E8">
      <w:pPr>
        <w:pStyle w:val="Antrat2"/>
        <w:spacing w:after="120"/>
        <w:ind w:left="5103" w:firstLine="1418"/>
        <w:jc w:val="right"/>
        <w:rPr>
          <w:rFonts w:ascii="Times New Roman" w:hAnsi="Times New Roman" w:cs="Times New Roman"/>
          <w:b/>
          <w:i/>
          <w:iCs/>
          <w:color w:val="auto"/>
          <w:sz w:val="24"/>
          <w:szCs w:val="24"/>
        </w:rPr>
      </w:pPr>
    </w:p>
    <w:p w14:paraId="46EF61F7" w14:textId="77777777" w:rsidR="001F60E8" w:rsidRDefault="001F60E8" w:rsidP="009C20CB">
      <w:pPr>
        <w:spacing w:after="120" w:line="360" w:lineRule="auto"/>
        <w:ind w:firstLine="567"/>
        <w:contextualSpacing/>
        <w:rPr>
          <w:rFonts w:ascii="Times New Roman" w:hAnsi="Times New Roman" w:cs="Times New Roman"/>
          <w:noProof/>
          <w:sz w:val="24"/>
          <w:szCs w:val="24"/>
        </w:rPr>
      </w:pP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A1752C">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20" w:footer="720" w:gutter="0"/>
          <w:cols w:space="720"/>
          <w:titlePg/>
          <w:docGrid w:linePitch="360"/>
        </w:sectPr>
      </w:pPr>
      <w:bookmarkStart w:id="1" w:name="_Toc335201954"/>
      <w:bookmarkStart w:id="2"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4B2E323F"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w:t>
      </w:r>
      <w:r w:rsidR="00116E37">
        <w:t>aslaugų</w:t>
      </w:r>
      <w:r w:rsidR="00B25B2E" w:rsidRPr="007E46FC">
        <w:t>,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7A33057A" w14:textId="27C2FA45" w:rsidR="00234428" w:rsidRPr="008638DB" w:rsidRDefault="00E2196B" w:rsidP="00E94FB3">
      <w:pPr>
        <w:pStyle w:val="Sraopastraipa"/>
        <w:tabs>
          <w:tab w:val="left" w:pos="1134"/>
        </w:tabs>
        <w:ind w:left="0" w:firstLine="567"/>
        <w:jc w:val="both"/>
      </w:pPr>
      <w:r w:rsidRPr="00FF63B8">
        <w:rPr>
          <w:iCs/>
        </w:rPr>
        <w:t xml:space="preserve">1.5. </w:t>
      </w:r>
      <w:r w:rsidR="003A502A" w:rsidRPr="00272CD8">
        <w:t xml:space="preserve">Atliekamas </w:t>
      </w:r>
      <w:r w:rsidR="003A502A" w:rsidRPr="00272CD8">
        <w:rPr>
          <w:b/>
          <w:bCs/>
        </w:rPr>
        <w:t>žaliasis pirkimas</w:t>
      </w:r>
      <w:r w:rsidR="003A502A" w:rsidRPr="00272CD8">
        <w:t>. Pirkimas vykdomas vadovaujantis Lietuvos Respublikos aplinkos ministro 2011 m. birželio 28 d. įsakymo Nr. D1-508 „</w:t>
      </w:r>
      <w:hyperlink r:id="rId18" w:history="1">
        <w:r w:rsidR="003A502A" w:rsidRPr="00272CD8">
          <w:rPr>
            <w:rStyle w:val="Hipersaitas"/>
          </w:rPr>
          <w:t>Dėl Aplinkos apsaugos kriterijų taikymo, vykdant žaliuosius pirkimus, tvarkos aprašo patvirtinimo</w:t>
        </w:r>
      </w:hyperlink>
      <w:r w:rsidR="003A502A" w:rsidRPr="00272CD8">
        <w:t>“</w:t>
      </w:r>
      <w:r w:rsidR="00F660AA" w:rsidRPr="00272CD8">
        <w:t xml:space="preserve"> </w:t>
      </w:r>
      <w:r w:rsidR="00DA33C8" w:rsidRPr="008638DB">
        <w:rPr>
          <w:kern w:val="2"/>
          <w:shd w:val="clear" w:color="auto" w:fill="FFFFFF"/>
        </w:rPr>
        <w:t>4.</w:t>
      </w:r>
      <w:r w:rsidR="00563A36" w:rsidRPr="008638DB">
        <w:rPr>
          <w:kern w:val="2"/>
          <w:shd w:val="clear" w:color="auto" w:fill="FFFFFF"/>
        </w:rPr>
        <w:t>4.4</w:t>
      </w:r>
      <w:r w:rsidR="00DA33C8" w:rsidRPr="008638DB">
        <w:rPr>
          <w:kern w:val="2"/>
          <w:shd w:val="clear" w:color="auto" w:fill="FFFFFF"/>
        </w:rPr>
        <w:t xml:space="preserve"> </w:t>
      </w:r>
      <w:r w:rsidR="00DA33C8" w:rsidRPr="008638DB">
        <w:rPr>
          <w:color w:val="000000"/>
          <w:kern w:val="2"/>
          <w:shd w:val="clear" w:color="auto" w:fill="FFFFFF"/>
        </w:rPr>
        <w:t xml:space="preserve">papunkčiu </w:t>
      </w:r>
      <w:r w:rsidR="00A43A9A" w:rsidRPr="008638DB">
        <w:rPr>
          <w:color w:val="000000"/>
          <w:kern w:val="2"/>
          <w:shd w:val="clear" w:color="auto" w:fill="FFFFFF"/>
        </w:rPr>
        <w:t>(</w:t>
      </w:r>
      <w:r w:rsidR="007E6906" w:rsidRPr="008638DB">
        <w:rPr>
          <w:color w:val="000000"/>
          <w:kern w:val="2"/>
          <w:shd w:val="clear" w:color="auto" w:fill="FFFFFF"/>
        </w:rPr>
        <w:t>pirkėjo savarankiškai nustatytas</w:t>
      </w:r>
      <w:r w:rsidR="00A43A9A" w:rsidRPr="008638DB">
        <w:t xml:space="preserve">). </w:t>
      </w:r>
      <w:r w:rsidR="004341B7" w:rsidRPr="00892593">
        <w:rPr>
          <w:rFonts w:eastAsia="Calibri"/>
          <w:kern w:val="2"/>
          <w14:ligatures w14:val="standardContextual"/>
        </w:rPr>
        <w:t xml:space="preserve">Teikiant Paslaugas, turi būti </w:t>
      </w:r>
      <w:r w:rsidR="004341B7" w:rsidRPr="00892593">
        <w:rPr>
          <w:kern w:val="2"/>
          <w14:ligatures w14:val="standardContextual"/>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r w:rsidR="003B491F">
        <w:rPr>
          <w:kern w:val="2"/>
          <w14:ligatures w14:val="standardContextual"/>
        </w:rPr>
        <w:t xml:space="preserve"> </w:t>
      </w:r>
      <w:r w:rsidR="003A502A" w:rsidRPr="008638DB">
        <w:t xml:space="preserve">Aplinkos apaugos kriterijai nustatyti </w:t>
      </w:r>
      <w:r w:rsidR="008719BF" w:rsidRPr="008638DB">
        <w:t>Specialiųjų p</w:t>
      </w:r>
      <w:r w:rsidR="00F05FC8" w:rsidRPr="008638DB">
        <w:t>irkimo sąlygų</w:t>
      </w:r>
      <w:r w:rsidR="00F05FC8" w:rsidRPr="008638DB">
        <w:rPr>
          <w:b/>
          <w:bCs/>
        </w:rPr>
        <w:t xml:space="preserve"> </w:t>
      </w:r>
      <w:r w:rsidR="00256593" w:rsidRPr="008638DB">
        <w:rPr>
          <w:b/>
          <w:bCs/>
          <w:i/>
          <w:iCs/>
          <w:color w:val="385623" w:themeColor="accent6" w:themeShade="80"/>
        </w:rPr>
        <w:t>8</w:t>
      </w:r>
      <w:r w:rsidR="00735C2C" w:rsidRPr="008638DB">
        <w:rPr>
          <w:b/>
          <w:bCs/>
          <w:i/>
          <w:iCs/>
          <w:color w:val="385623" w:themeColor="accent6" w:themeShade="80"/>
        </w:rPr>
        <w:t xml:space="preserve"> </w:t>
      </w:r>
      <w:r w:rsidR="00F05FC8" w:rsidRPr="008638DB">
        <w:rPr>
          <w:b/>
          <w:bCs/>
          <w:i/>
          <w:iCs/>
          <w:color w:val="385623" w:themeColor="accent6" w:themeShade="80"/>
        </w:rPr>
        <w:t>pried</w:t>
      </w:r>
      <w:r w:rsidR="00A43A9A" w:rsidRPr="008638DB">
        <w:rPr>
          <w:b/>
          <w:bCs/>
          <w:i/>
          <w:iCs/>
          <w:color w:val="385623" w:themeColor="accent6" w:themeShade="80"/>
        </w:rPr>
        <w:t>o</w:t>
      </w:r>
      <w:r w:rsidR="00F05FC8" w:rsidRPr="008638DB">
        <w:rPr>
          <w:b/>
          <w:bCs/>
          <w:color w:val="385623" w:themeColor="accent6" w:themeShade="80"/>
        </w:rPr>
        <w:t xml:space="preserve"> </w:t>
      </w:r>
      <w:r w:rsidR="00F05FC8" w:rsidRPr="008638DB">
        <w:t>„Sutarties projektas</w:t>
      </w:r>
      <w:r w:rsidR="00A43A9A" w:rsidRPr="008638DB">
        <w:t>“ 13.1 punkte</w:t>
      </w:r>
      <w:r w:rsidR="007A2EFC" w:rsidRPr="008638DB">
        <w:t>.</w:t>
      </w:r>
    </w:p>
    <w:p w14:paraId="6FAF4433" w14:textId="45C2D585" w:rsidR="00E3670E" w:rsidRPr="00E3670E" w:rsidRDefault="00DC2F44" w:rsidP="00FF63B8">
      <w:pPr>
        <w:pStyle w:val="Sraopastraipa"/>
        <w:tabs>
          <w:tab w:val="left" w:pos="993"/>
        </w:tabs>
        <w:ind w:left="567"/>
        <w:jc w:val="both"/>
        <w:rPr>
          <w:rFonts w:eastAsia="Arial"/>
        </w:rPr>
      </w:pPr>
      <w:r w:rsidRPr="008A66F1">
        <w:rPr>
          <w:rFonts w:eastAsia="Arial"/>
        </w:rPr>
        <w:t>1.</w:t>
      </w:r>
      <w:r w:rsidR="00B25B2E" w:rsidRPr="008A66F1">
        <w:rPr>
          <w:rFonts w:eastAsia="Arial"/>
        </w:rPr>
        <w:t>6</w:t>
      </w:r>
      <w:r w:rsidRPr="008A66F1">
        <w:rPr>
          <w:rFonts w:eastAsia="Arial"/>
        </w:rPr>
        <w:t xml:space="preserve">. </w:t>
      </w:r>
      <w:r w:rsidR="00E32C8E" w:rsidRPr="008A66F1">
        <w:rPr>
          <w:rFonts w:eastAsia="Arial"/>
        </w:rPr>
        <w:t xml:space="preserve">Išankstinis skelbimas apie </w:t>
      </w:r>
      <w:r w:rsidR="007A68AD" w:rsidRPr="008A66F1">
        <w:rPr>
          <w:rFonts w:eastAsia="Arial"/>
        </w:rPr>
        <w:t>p</w:t>
      </w:r>
      <w:r w:rsidR="00E32C8E" w:rsidRPr="008A66F1">
        <w:rPr>
          <w:rFonts w:eastAsia="Arial"/>
        </w:rPr>
        <w:t>irkimą nebuvo paskelbtas</w:t>
      </w:r>
      <w:r w:rsidR="00E2196B" w:rsidRPr="008A66F1">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3" w:name="_Ref39426332"/>
      <w:bookmarkStart w:id="4" w:name="_Ref39426338"/>
      <w:bookmarkEnd w:id="1"/>
      <w:r w:rsidRPr="00FF63B8">
        <w:rPr>
          <w:rFonts w:cs="Times New Roman"/>
          <w:szCs w:val="24"/>
        </w:rPr>
        <w:t xml:space="preserve">2. </w:t>
      </w:r>
      <w:r w:rsidR="00B41C66" w:rsidRPr="00FF63B8">
        <w:rPr>
          <w:rFonts w:cs="Times New Roman"/>
          <w:szCs w:val="24"/>
        </w:rPr>
        <w:t>Pirkimo objektas</w:t>
      </w:r>
      <w:bookmarkEnd w:id="3"/>
      <w:bookmarkEnd w:id="4"/>
    </w:p>
    <w:p w14:paraId="4C495686" w14:textId="122E4C6D" w:rsidR="00C20091" w:rsidRPr="00715464" w:rsidRDefault="003E5626" w:rsidP="005B3B66">
      <w:pPr>
        <w:pStyle w:val="Betarp"/>
        <w:numPr>
          <w:ilvl w:val="1"/>
          <w:numId w:val="9"/>
        </w:numPr>
        <w:spacing w:after="120"/>
        <w:ind w:left="0" w:firstLine="567"/>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P</w:t>
      </w:r>
      <w:r w:rsidR="00B41C66" w:rsidRPr="00C20091">
        <w:rPr>
          <w:rFonts w:ascii="Times New Roman" w:eastAsia="Calibri" w:hAnsi="Times New Roman" w:cs="Times New Roman"/>
          <w:color w:val="000000" w:themeColor="text1"/>
          <w:sz w:val="24"/>
          <w:szCs w:val="24"/>
        </w:rPr>
        <w:t xml:space="preserve">erkančioji organizacija numato </w:t>
      </w:r>
      <w:r w:rsidR="00EC5CE9" w:rsidRPr="00C20091">
        <w:rPr>
          <w:rFonts w:ascii="Times New Roman" w:eastAsia="Calibri" w:hAnsi="Times New Roman" w:cs="Times New Roman"/>
          <w:color w:val="000000" w:themeColor="text1"/>
          <w:sz w:val="24"/>
          <w:szCs w:val="24"/>
        </w:rPr>
        <w:t xml:space="preserve">įsigyti </w:t>
      </w:r>
      <w:r w:rsidR="007F466E">
        <w:rPr>
          <w:rFonts w:ascii="Times New Roman" w:hAnsi="Times New Roman" w:cs="Times New Roman"/>
          <w:b/>
          <w:bCs/>
          <w:sz w:val="24"/>
          <w:szCs w:val="24"/>
          <w:lang w:eastAsia="en-GB"/>
        </w:rPr>
        <w:t>Panevėžio miesto savivaldybės 2028-2034 metų strategi</w:t>
      </w:r>
      <w:r w:rsidR="00E366F6">
        <w:rPr>
          <w:rFonts w:ascii="Times New Roman" w:hAnsi="Times New Roman" w:cs="Times New Roman"/>
          <w:b/>
          <w:bCs/>
          <w:sz w:val="24"/>
          <w:szCs w:val="24"/>
          <w:lang w:eastAsia="en-GB"/>
        </w:rPr>
        <w:t>nio</w:t>
      </w:r>
      <w:r w:rsidR="007F466E">
        <w:rPr>
          <w:rFonts w:ascii="Times New Roman" w:hAnsi="Times New Roman" w:cs="Times New Roman"/>
          <w:b/>
          <w:bCs/>
          <w:sz w:val="24"/>
          <w:szCs w:val="24"/>
          <w:lang w:eastAsia="en-GB"/>
        </w:rPr>
        <w:t xml:space="preserve"> plėtros plano parengim</w:t>
      </w:r>
      <w:r w:rsidR="00E366F6">
        <w:rPr>
          <w:rFonts w:ascii="Times New Roman" w:hAnsi="Times New Roman" w:cs="Times New Roman"/>
          <w:b/>
          <w:bCs/>
          <w:sz w:val="24"/>
          <w:szCs w:val="24"/>
          <w:lang w:eastAsia="en-GB"/>
        </w:rPr>
        <w:t>o paslaugas</w:t>
      </w:r>
      <w:r w:rsidR="00235D46" w:rsidRPr="00715464">
        <w:rPr>
          <w:rFonts w:ascii="Times New Roman" w:eastAsia="Calibri" w:hAnsi="Times New Roman" w:cs="Times New Roman"/>
          <w:b/>
          <w:bCs/>
          <w:sz w:val="24"/>
          <w:szCs w:val="24"/>
          <w:lang w:eastAsia="en-US"/>
        </w:rPr>
        <w:t>.</w:t>
      </w:r>
    </w:p>
    <w:p w14:paraId="03366635" w14:textId="416F6669" w:rsidR="00C61CE9" w:rsidRPr="003E5626" w:rsidRDefault="0043669E" w:rsidP="005B3B66">
      <w:pPr>
        <w:pStyle w:val="Betarp"/>
        <w:numPr>
          <w:ilvl w:val="1"/>
          <w:numId w:val="9"/>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E5626">
        <w:rPr>
          <w:rFonts w:ascii="Times New Roman" w:hAnsi="Times New Roman" w:cs="Times New Roman"/>
          <w:sz w:val="24"/>
          <w:szCs w:val="24"/>
        </w:rPr>
        <w:t xml:space="preserve">Pirkimo objekto </w:t>
      </w:r>
      <w:r w:rsidR="00D70DAB" w:rsidRPr="003E5626">
        <w:rPr>
          <w:rFonts w:ascii="Times New Roman" w:hAnsi="Times New Roman" w:cs="Times New Roman"/>
          <w:b/>
          <w:bCs/>
          <w:sz w:val="24"/>
          <w:szCs w:val="24"/>
        </w:rPr>
        <w:t>BVPŽ kodas</w:t>
      </w:r>
      <w:r w:rsidR="00D70DAB" w:rsidRPr="003E5626">
        <w:rPr>
          <w:rFonts w:ascii="Times New Roman" w:hAnsi="Times New Roman" w:cs="Times New Roman"/>
          <w:sz w:val="24"/>
          <w:szCs w:val="24"/>
        </w:rPr>
        <w:t xml:space="preserve"> – </w:t>
      </w:r>
      <w:r w:rsidR="007F466E">
        <w:rPr>
          <w:rFonts w:ascii="Times New Roman" w:hAnsi="Times New Roman" w:cs="Times New Roman"/>
          <w:b/>
          <w:bCs/>
          <w:sz w:val="24"/>
          <w:szCs w:val="24"/>
        </w:rPr>
        <w:t>79421200-3</w:t>
      </w:r>
      <w:r w:rsidR="00C6792C" w:rsidRPr="003E5626">
        <w:rPr>
          <w:rFonts w:ascii="Times New Roman" w:hAnsi="Times New Roman" w:cs="Times New Roman"/>
          <w:b/>
          <w:bCs/>
          <w:sz w:val="24"/>
          <w:szCs w:val="24"/>
        </w:rPr>
        <w:t xml:space="preserve"> </w:t>
      </w:r>
      <w:r w:rsidR="007F466E">
        <w:rPr>
          <w:rFonts w:ascii="Times New Roman" w:hAnsi="Times New Roman" w:cs="Times New Roman"/>
          <w:b/>
          <w:bCs/>
          <w:sz w:val="24"/>
          <w:szCs w:val="24"/>
        </w:rPr>
        <w:t>Projektų rengimo, išskyrus statybos darbus, paslaugos (Paslaugos).</w:t>
      </w:r>
    </w:p>
    <w:p w14:paraId="0B7B0A50" w14:textId="281429EF" w:rsidR="00B41C66" w:rsidRPr="00EC6AAD" w:rsidRDefault="00B41C66" w:rsidP="005B3B66">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0BCA06DB" w14:textId="71B1FE5B" w:rsidR="00391FBC" w:rsidRPr="00237868" w:rsidRDefault="00B41C66" w:rsidP="005B3B66">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237868">
        <w:rPr>
          <w:rFonts w:ascii="Times New Roman" w:hAnsi="Times New Roman" w:cs="Times New Roman"/>
          <w:sz w:val="24"/>
          <w:szCs w:val="24"/>
        </w:rPr>
        <w:t xml:space="preserve">Pirkimo objektas </w:t>
      </w:r>
      <w:r w:rsidRPr="00237868">
        <w:rPr>
          <w:rFonts w:ascii="Times New Roman" w:hAnsi="Times New Roman" w:cs="Times New Roman"/>
          <w:b/>
          <w:bCs/>
          <w:sz w:val="24"/>
          <w:szCs w:val="24"/>
        </w:rPr>
        <w:t>į dalis neskaidomas</w:t>
      </w:r>
      <w:r w:rsidRPr="00237868">
        <w:rPr>
          <w:rFonts w:ascii="Times New Roman" w:hAnsi="Times New Roman" w:cs="Times New Roman"/>
          <w:sz w:val="24"/>
          <w:szCs w:val="24"/>
        </w:rPr>
        <w:t xml:space="preserve">. </w:t>
      </w:r>
      <w:r w:rsidR="007554D6" w:rsidRPr="00237868">
        <w:rPr>
          <w:rFonts w:ascii="Times New Roman" w:hAnsi="Times New Roman" w:cs="Times New Roman"/>
          <w:sz w:val="24"/>
          <w:szCs w:val="24"/>
        </w:rPr>
        <w:t xml:space="preserve">Pirkimo apimtys, reikalavimai ir techninė specifikacija apibrėžti </w:t>
      </w:r>
      <w:r w:rsidR="00F84C6F" w:rsidRPr="00237868">
        <w:rPr>
          <w:rFonts w:ascii="Times New Roman" w:hAnsi="Times New Roman" w:cs="Times New Roman"/>
          <w:sz w:val="24"/>
          <w:szCs w:val="24"/>
        </w:rPr>
        <w:t>S</w:t>
      </w:r>
      <w:r w:rsidR="007204DB" w:rsidRPr="00237868">
        <w:rPr>
          <w:rFonts w:ascii="Times New Roman" w:hAnsi="Times New Roman" w:cs="Times New Roman"/>
          <w:sz w:val="24"/>
          <w:szCs w:val="24"/>
        </w:rPr>
        <w:t xml:space="preserve">pecialiųjų </w:t>
      </w:r>
      <w:r w:rsidR="007554D6" w:rsidRPr="00237868">
        <w:rPr>
          <w:rFonts w:ascii="Times New Roman" w:hAnsi="Times New Roman" w:cs="Times New Roman"/>
          <w:sz w:val="24"/>
          <w:szCs w:val="24"/>
        </w:rPr>
        <w:t>pirkimo sąlygų</w:t>
      </w:r>
      <w:r w:rsidR="007554D6" w:rsidRPr="00237868">
        <w:rPr>
          <w:rFonts w:ascii="Times New Roman" w:hAnsi="Times New Roman" w:cs="Times New Roman"/>
          <w:b/>
          <w:bCs/>
          <w:sz w:val="24"/>
          <w:szCs w:val="24"/>
        </w:rPr>
        <w:t xml:space="preserve"> </w:t>
      </w:r>
      <w:r w:rsidR="00F84C6F" w:rsidRPr="00237868">
        <w:rPr>
          <w:rFonts w:ascii="Times New Roman" w:hAnsi="Times New Roman" w:cs="Times New Roman"/>
          <w:b/>
          <w:bCs/>
          <w:i/>
          <w:iCs/>
          <w:color w:val="385623" w:themeColor="accent6" w:themeShade="80"/>
          <w:sz w:val="24"/>
          <w:szCs w:val="24"/>
        </w:rPr>
        <w:t>2</w:t>
      </w:r>
      <w:r w:rsidR="00F30378" w:rsidRPr="00237868">
        <w:rPr>
          <w:rFonts w:ascii="Times New Roman" w:hAnsi="Times New Roman" w:cs="Times New Roman"/>
          <w:sz w:val="24"/>
          <w:szCs w:val="24"/>
        </w:rPr>
        <w:t xml:space="preserve"> ir </w:t>
      </w:r>
      <w:r w:rsidR="00256593" w:rsidRPr="00237868">
        <w:rPr>
          <w:rFonts w:ascii="Times New Roman" w:hAnsi="Times New Roman" w:cs="Times New Roman"/>
          <w:b/>
          <w:bCs/>
          <w:i/>
          <w:iCs/>
          <w:color w:val="385623" w:themeColor="accent6" w:themeShade="80"/>
          <w:sz w:val="24"/>
          <w:szCs w:val="24"/>
        </w:rPr>
        <w:t>8</w:t>
      </w:r>
      <w:r w:rsidR="00F30378" w:rsidRPr="00237868">
        <w:rPr>
          <w:rFonts w:ascii="Times New Roman" w:hAnsi="Times New Roman" w:cs="Times New Roman"/>
          <w:sz w:val="24"/>
          <w:szCs w:val="24"/>
        </w:rPr>
        <w:t xml:space="preserve"> </w:t>
      </w:r>
      <w:r w:rsidR="00F84C6F" w:rsidRPr="00237868">
        <w:rPr>
          <w:rFonts w:ascii="Times New Roman" w:hAnsi="Times New Roman" w:cs="Times New Roman"/>
          <w:b/>
          <w:bCs/>
          <w:i/>
          <w:iCs/>
          <w:color w:val="385623" w:themeColor="accent6" w:themeShade="80"/>
          <w:sz w:val="24"/>
          <w:szCs w:val="24"/>
        </w:rPr>
        <w:t>prieduose</w:t>
      </w:r>
      <w:r w:rsidR="007554D6" w:rsidRPr="00237868">
        <w:rPr>
          <w:rFonts w:ascii="Times New Roman" w:hAnsi="Times New Roman" w:cs="Times New Roman"/>
          <w:sz w:val="24"/>
          <w:szCs w:val="24"/>
        </w:rPr>
        <w:t>.</w:t>
      </w:r>
      <w:r w:rsidR="007554D6" w:rsidRPr="00237868">
        <w:rPr>
          <w:rFonts w:ascii="Times New Roman" w:hAnsi="Times New Roman" w:cs="Times New Roman"/>
          <w:color w:val="00B050"/>
          <w:sz w:val="24"/>
          <w:szCs w:val="24"/>
        </w:rPr>
        <w:t xml:space="preserve"> </w:t>
      </w:r>
    </w:p>
    <w:p w14:paraId="0CA81FB8" w14:textId="30CB8C16" w:rsidR="00325243" w:rsidRPr="00391FBC" w:rsidRDefault="00815D5F" w:rsidP="00FA7FD2">
      <w:pPr>
        <w:pStyle w:val="Betarp"/>
        <w:ind w:firstLine="567"/>
        <w:jc w:val="both"/>
        <w:rPr>
          <w:rFonts w:ascii="Times New Roman" w:hAnsi="Times New Roman" w:cs="Times New Roman"/>
          <w:sz w:val="24"/>
          <w:szCs w:val="24"/>
        </w:rPr>
      </w:pPr>
      <w:r w:rsidRPr="003E5626">
        <w:rPr>
          <w:rFonts w:ascii="Times New Roman" w:hAnsi="Times New Roman" w:cs="Times New Roman"/>
          <w:sz w:val="24"/>
          <w:szCs w:val="24"/>
        </w:rPr>
        <w:t>2.</w:t>
      </w:r>
      <w:r w:rsidR="00D70DAB" w:rsidRPr="003E5626">
        <w:rPr>
          <w:rFonts w:ascii="Times New Roman" w:hAnsi="Times New Roman" w:cs="Times New Roman"/>
          <w:sz w:val="24"/>
          <w:szCs w:val="24"/>
        </w:rPr>
        <w:t>5</w:t>
      </w:r>
      <w:r w:rsidR="003B0F1F" w:rsidRPr="003E5626">
        <w:rPr>
          <w:rFonts w:ascii="Times New Roman" w:hAnsi="Times New Roman" w:cs="Times New Roman"/>
          <w:sz w:val="24"/>
          <w:szCs w:val="24"/>
        </w:rPr>
        <w:t xml:space="preserve">. </w:t>
      </w:r>
      <w:r w:rsidR="00E53E12" w:rsidRPr="003E5626">
        <w:rPr>
          <w:rFonts w:ascii="Times New Roman" w:hAnsi="Times New Roman" w:cs="Times New Roman"/>
          <w:sz w:val="24"/>
          <w:szCs w:val="24"/>
        </w:rPr>
        <w:t>Jeigu</w:t>
      </w:r>
      <w:r w:rsidR="00E53E12" w:rsidRPr="00391FBC">
        <w:rPr>
          <w:rFonts w:ascii="Times New Roman" w:hAnsi="Times New Roman" w:cs="Times New Roman"/>
          <w:sz w:val="24"/>
          <w:szCs w:val="24"/>
        </w:rPr>
        <w:t xml:space="preserve"> apibūdinant pirkimo objektą techninėje specifikacijoje</w:t>
      </w:r>
      <w:r w:rsidR="001012DE" w:rsidRPr="00391FBC">
        <w:rPr>
          <w:rFonts w:ascii="Times New Roman" w:hAnsi="Times New Roman" w:cs="Times New Roman"/>
          <w:sz w:val="24"/>
          <w:szCs w:val="24"/>
        </w:rPr>
        <w:t xml:space="preserve"> </w:t>
      </w:r>
      <w:r w:rsidR="00E53E12" w:rsidRPr="00391FB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91FBC">
        <w:rPr>
          <w:rFonts w:ascii="Times New Roman" w:hAnsi="Times New Roman" w:cs="Times New Roman"/>
          <w:sz w:val="24"/>
          <w:szCs w:val="24"/>
        </w:rPr>
        <w:t xml:space="preserve">turi būti </w:t>
      </w:r>
      <w:r w:rsidR="00AE7624" w:rsidRPr="00391FBC">
        <w:rPr>
          <w:rFonts w:ascii="Times New Roman" w:hAnsi="Times New Roman" w:cs="Times New Roman"/>
          <w:sz w:val="24"/>
          <w:szCs w:val="24"/>
        </w:rPr>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B3E26">
        <w:rPr>
          <w:color w:val="000000"/>
        </w:rPr>
        <w:lastRenderedPageBreak/>
        <w:t>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5" w:name="_Ref39427921"/>
      <w:bookmarkStart w:id="6" w:name="_Ref39427927"/>
      <w:bookmarkStart w:id="7" w:name="_Ref39740354"/>
      <w:r w:rsidR="00D22226" w:rsidRPr="00FF63B8">
        <w:rPr>
          <w:rFonts w:cs="Times New Roman"/>
          <w:szCs w:val="24"/>
        </w:rPr>
        <w:t>Susitikimai su tiekėjais</w:t>
      </w:r>
      <w:bookmarkEnd w:id="5"/>
      <w:bookmarkEnd w:id="6"/>
      <w:r w:rsidR="003B6924" w:rsidRPr="00FF63B8">
        <w:rPr>
          <w:rFonts w:cs="Times New Roman"/>
          <w:szCs w:val="24"/>
        </w:rPr>
        <w:t xml:space="preserve"> ir objekto apžiūra</w:t>
      </w:r>
      <w:bookmarkEnd w:id="7"/>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8" w:name="_Ref39473754"/>
      <w:bookmarkStart w:id="9" w:name="_Ref39473761"/>
      <w:bookmarkStart w:id="10" w:name="_Ref39474188"/>
      <w:r w:rsidRPr="00FF63B8">
        <w:rPr>
          <w:rFonts w:cs="Times New Roman"/>
          <w:bCs/>
          <w:szCs w:val="24"/>
        </w:rPr>
        <w:t xml:space="preserve">4. </w:t>
      </w:r>
      <w:r w:rsidR="00173ACB" w:rsidRPr="00FF63B8">
        <w:rPr>
          <w:rFonts w:cs="Times New Roman"/>
          <w:bCs/>
          <w:szCs w:val="24"/>
        </w:rPr>
        <w:t>Tiekėjų pašalinimo pagrindai</w:t>
      </w:r>
      <w:bookmarkEnd w:id="8"/>
      <w:bookmarkEnd w:id="9"/>
      <w:bookmarkEnd w:id="10"/>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1" w:name="_Hlk41039660"/>
      <w:r w:rsidR="00953F2B" w:rsidRPr="00DB3E26">
        <w:t xml:space="preserve"> </w:t>
      </w:r>
      <w:r w:rsidR="007F34C7" w:rsidRPr="00DB3E26">
        <w:t>ūkio subjektų, kurių pajėgumais tiekėjas remiasi,</w:t>
      </w:r>
      <w:r w:rsidR="002C5249" w:rsidRPr="00DB3E26">
        <w:t xml:space="preserve"> </w:t>
      </w:r>
      <w:bookmarkEnd w:id="11"/>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635F48B" w14:textId="6F7BBD3F" w:rsidR="008623CA" w:rsidRPr="00ED6438" w:rsidRDefault="008623CA" w:rsidP="008623CA">
      <w:pPr>
        <w:pStyle w:val="Sraopastraipa"/>
        <w:tabs>
          <w:tab w:val="left" w:pos="851"/>
        </w:tabs>
        <w:spacing w:line="20" w:lineRule="atLeast"/>
        <w:ind w:left="0" w:firstLine="567"/>
        <w:jc w:val="both"/>
        <w:rPr>
          <w:highlight w:val="yellow"/>
        </w:rPr>
      </w:pPr>
      <w:r w:rsidRPr="00DB3E26">
        <w:t>4.2.</w:t>
      </w:r>
      <w:r>
        <w:t xml:space="preserve"> </w:t>
      </w:r>
      <w:r w:rsidRPr="00FF63B8">
        <w:t>Tiekėjams</w:t>
      </w:r>
      <w:r w:rsidRPr="00FF63B8">
        <w:rPr>
          <w:b/>
          <w:bCs/>
        </w:rPr>
        <w:t xml:space="preserve"> </w:t>
      </w:r>
      <w:r>
        <w:rPr>
          <w:b/>
          <w:bCs/>
        </w:rPr>
        <w:t xml:space="preserve">nustatomi </w:t>
      </w:r>
      <w:r w:rsidRPr="00FF63B8">
        <w:rPr>
          <w:b/>
          <w:bCs/>
        </w:rPr>
        <w:t>kvalifikacijos reikalavimai</w:t>
      </w:r>
      <w:r>
        <w:rPr>
          <w:b/>
          <w:bCs/>
        </w:rPr>
        <w:t xml:space="preserve">, </w:t>
      </w:r>
      <w:r>
        <w:t xml:space="preserve">kurie nurodyti Specialiųjų pirkimo sąlygų </w:t>
      </w:r>
      <w:r w:rsidRPr="00ED6438">
        <w:rPr>
          <w:b/>
          <w:bCs/>
          <w:i/>
          <w:iCs/>
          <w:color w:val="538135" w:themeColor="accent6" w:themeShade="BF"/>
        </w:rPr>
        <w:t>4 priede</w:t>
      </w:r>
      <w:r w:rsidRPr="00ED6438">
        <w:rPr>
          <w:color w:val="538135" w:themeColor="accent6" w:themeShade="BF"/>
        </w:rPr>
        <w:t xml:space="preserve"> </w:t>
      </w:r>
      <w:r w:rsidRPr="006B4BD0">
        <w:rPr>
          <w:rFonts w:eastAsia="Calibri"/>
          <w:noProof/>
        </w:rPr>
        <w:t xml:space="preserve">„Tiekėjų kvalifikacijos </w:t>
      </w:r>
      <w:r>
        <w:rPr>
          <w:rFonts w:eastAsia="Calibri"/>
          <w:noProof/>
        </w:rPr>
        <w:t>reikalavimai</w:t>
      </w:r>
      <w:r w:rsidRPr="006B4BD0">
        <w:rPr>
          <w:rFonts w:eastAsia="Calibri"/>
          <w:noProof/>
        </w:rPr>
        <w:t>“</w:t>
      </w:r>
      <w:r>
        <w:rPr>
          <w:rFonts w:eastAsia="Calibri"/>
          <w:noProof/>
        </w:rPr>
        <w:t>.</w:t>
      </w:r>
    </w:p>
    <w:p w14:paraId="34E32D48" w14:textId="4EF34825"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13B085E0" w14:textId="77777777" w:rsidR="0068411B" w:rsidRDefault="0068411B" w:rsidP="0068411B">
      <w:pPr>
        <w:spacing w:before="120"/>
        <w:ind w:firstLine="567"/>
        <w:jc w:val="both"/>
        <w:rPr>
          <w:rFonts w:ascii="Times New Roman" w:hAnsi="Times New Roman" w:cs="Times New Roman"/>
          <w:color w:val="000000" w:themeColor="text1"/>
          <w:sz w:val="24"/>
          <w:szCs w:val="24"/>
        </w:rPr>
      </w:pPr>
      <w:bookmarkStart w:id="12" w:name="_Ref39666794"/>
      <w:bookmarkStart w:id="13" w:name="_Ref39666796"/>
      <w:r w:rsidRPr="001D0618">
        <w:rPr>
          <w:rFonts w:ascii="Times New Roman" w:hAnsi="Times New Roman" w:cs="Times New Roman"/>
          <w:color w:val="000000" w:themeColor="text1"/>
          <w:sz w:val="24"/>
          <w:szCs w:val="24"/>
        </w:rPr>
        <w:t xml:space="preserve">5.1. </w:t>
      </w:r>
      <w:r>
        <w:rPr>
          <w:rFonts w:ascii="Times New Roman" w:hAnsi="Times New Roman" w:cs="Times New Roman"/>
          <w:color w:val="000000" w:themeColor="text1"/>
          <w:sz w:val="24"/>
          <w:szCs w:val="24"/>
        </w:rPr>
        <w:t>Pirkimui netaikomi reikalavimai, susiję su nacionaliniu saugumu.</w:t>
      </w:r>
    </w:p>
    <w:p w14:paraId="4BEDE7AF" w14:textId="4C35D941" w:rsidR="00AF62E6" w:rsidRPr="00FF63B8" w:rsidRDefault="00245E8F" w:rsidP="00142AB7">
      <w:pPr>
        <w:pStyle w:val="Antrat1"/>
        <w:spacing w:line="20" w:lineRule="atLeast"/>
        <w:contextualSpacing/>
        <w:rPr>
          <w:rFonts w:cs="Times New Roman"/>
          <w:b w:val="0"/>
          <w:bCs/>
          <w:szCs w:val="24"/>
        </w:rPr>
      </w:pPr>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2"/>
      <w:bookmarkEnd w:id="13"/>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465E31DD" w:rsidR="00FF12F1" w:rsidRPr="00F845FA" w:rsidRDefault="003F0DA7" w:rsidP="005B3B66">
      <w:pPr>
        <w:pStyle w:val="Sraopastraipa"/>
        <w:numPr>
          <w:ilvl w:val="2"/>
          <w:numId w:val="6"/>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w:t>
      </w:r>
    </w:p>
    <w:p w14:paraId="3459FD0B" w14:textId="0D9AD88E" w:rsidR="009C1155" w:rsidRPr="00F845FA" w:rsidRDefault="009C1155" w:rsidP="005B3B66">
      <w:pPr>
        <w:pStyle w:val="Sraopastraipa"/>
        <w:numPr>
          <w:ilvl w:val="2"/>
          <w:numId w:val="6"/>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5B3B66">
      <w:pPr>
        <w:pStyle w:val="Sraopastraipa"/>
        <w:numPr>
          <w:ilvl w:val="2"/>
          <w:numId w:val="6"/>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5B3B66">
      <w:pPr>
        <w:pStyle w:val="Sraopastraipa"/>
        <w:numPr>
          <w:ilvl w:val="2"/>
          <w:numId w:val="6"/>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5B3B66">
      <w:pPr>
        <w:pStyle w:val="Sraopastraipa"/>
        <w:numPr>
          <w:ilvl w:val="2"/>
          <w:numId w:val="6"/>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5B3B66">
      <w:pPr>
        <w:pStyle w:val="Sraopastraipa"/>
        <w:numPr>
          <w:ilvl w:val="2"/>
          <w:numId w:val="6"/>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5B3B66">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w:t>
      </w:r>
      <w:r w:rsidR="0048587E" w:rsidRPr="00DB3E26">
        <w:lastRenderedPageBreak/>
        <w:t xml:space="preserve">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Pr>
          <w:rFonts w:cs="Times New Roman"/>
          <w:szCs w:val="24"/>
        </w:rPr>
        <w:t xml:space="preserve">7. </w:t>
      </w:r>
      <w:r w:rsidR="00EE1C85" w:rsidRPr="00FF63B8">
        <w:rPr>
          <w:rFonts w:cs="Times New Roman"/>
          <w:szCs w:val="24"/>
        </w:rPr>
        <w:t>Pasiūlymo galiojimo užtikrinimas</w:t>
      </w:r>
      <w:bookmarkEnd w:id="19"/>
      <w:bookmarkEnd w:id="20"/>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1" w:name="_Ref39658218"/>
      <w:bookmarkStart w:id="22" w:name="_Ref39658226"/>
      <w:bookmarkStart w:id="23" w:name="_Ref39658248"/>
      <w:bookmarkStart w:id="24" w:name="_Ref39658251"/>
      <w:bookmarkStart w:id="25" w:name="_Ref39485250"/>
      <w:bookmarkStart w:id="26" w:name="_Ref39485258"/>
      <w:r w:rsidR="00040C0F" w:rsidRPr="00FF63B8">
        <w:rPr>
          <w:rFonts w:cs="Times New Roman"/>
          <w:bCs/>
          <w:iCs/>
          <w:szCs w:val="24"/>
        </w:rPr>
        <w:t>Elektroninis aukcionas</w:t>
      </w:r>
      <w:bookmarkEnd w:id="21"/>
      <w:bookmarkEnd w:id="22"/>
      <w:bookmarkEnd w:id="23"/>
      <w:bookmarkEnd w:id="24"/>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7" w:name="_Ref39667303"/>
      <w:bookmarkStart w:id="28" w:name="_Ref39667308"/>
      <w:r w:rsidR="00EA001C" w:rsidRPr="00FF63B8">
        <w:rPr>
          <w:rFonts w:cs="Times New Roman"/>
          <w:szCs w:val="24"/>
        </w:rPr>
        <w:t>P</w:t>
      </w:r>
      <w:r w:rsidR="00014A61" w:rsidRPr="00FF63B8">
        <w:rPr>
          <w:rFonts w:cs="Times New Roman"/>
          <w:szCs w:val="24"/>
        </w:rPr>
        <w:t>asiūlymų vertinimas</w:t>
      </w:r>
      <w:bookmarkEnd w:id="25"/>
      <w:bookmarkEnd w:id="26"/>
      <w:bookmarkEnd w:id="27"/>
      <w:bookmarkEnd w:id="28"/>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9"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9"/>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0" w:name="_Ref39425999"/>
      <w:bookmarkStart w:id="31"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0"/>
      <w:bookmarkEnd w:id="31"/>
    </w:p>
    <w:p w14:paraId="27CAEFF7" w14:textId="465E5D4B" w:rsidR="00F57665" w:rsidRPr="00FC4C92" w:rsidRDefault="00F57665" w:rsidP="005B3B66">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2"/>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A1752C">
          <w:pgSz w:w="12240" w:h="15840" w:code="1"/>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7702252C" w:rsidR="00A4599F" w:rsidRDefault="00A4599F" w:rsidP="009F0698"/>
    <w:p w14:paraId="777AEDF2" w14:textId="77777777" w:rsidR="00B77310" w:rsidRDefault="00B77310" w:rsidP="009F0698"/>
    <w:p w14:paraId="2CE2D85F" w14:textId="77777777" w:rsidR="00B77310" w:rsidRDefault="00B77310" w:rsidP="009F0698"/>
    <w:p w14:paraId="4E7B133B" w14:textId="77777777" w:rsidR="0095794D" w:rsidRDefault="0095794D">
      <w:pPr>
        <w:spacing w:after="160" w:line="276" w:lineRule="auto"/>
        <w:sectPr w:rsidR="0095794D" w:rsidSect="00A1752C">
          <w:footerReference w:type="first" r:id="rId19"/>
          <w:pgSz w:w="12240" w:h="15840" w:code="1"/>
          <w:pgMar w:top="1134" w:right="567" w:bottom="993" w:left="1701" w:header="720" w:footer="720" w:gutter="0"/>
          <w:cols w:space="720"/>
          <w:docGrid w:linePitch="360"/>
        </w:sectPr>
      </w:pPr>
    </w:p>
    <w:p w14:paraId="11E458D4" w14:textId="77777777" w:rsidR="00B77310" w:rsidRPr="00DF2CF5" w:rsidRDefault="00B77310" w:rsidP="009F0698"/>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2" w:name="_Ref38539939"/>
      <w:bookmarkStart w:id="33" w:name="_Ref38541068"/>
      <w:bookmarkStart w:id="34" w:name="_Ref38885053"/>
      <w:bookmarkStart w:id="35" w:name="_Ref38899023"/>
      <w:r w:rsidRPr="00FF63B8">
        <w:rPr>
          <w:rFonts w:ascii="Times New Roman" w:eastAsia="Calibri" w:hAnsi="Times New Roman" w:cs="Times New Roman"/>
          <w:b/>
          <w:color w:val="auto"/>
          <w:sz w:val="24"/>
          <w:szCs w:val="24"/>
        </w:rPr>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284007" w14:textId="77777777" w:rsidR="00503EAA" w:rsidRDefault="00503EAA" w:rsidP="00A45AFE">
      <w:pPr>
        <w:pStyle w:val="Antrat2"/>
        <w:rPr>
          <w:rFonts w:ascii="Times New Roman" w:eastAsia="Calibri" w:hAnsi="Times New Roman" w:cs="Times New Roman"/>
          <w:b/>
          <w:color w:val="auto"/>
          <w:sz w:val="24"/>
          <w:szCs w:val="24"/>
        </w:rPr>
      </w:pPr>
      <w:bookmarkStart w:id="36" w:name="_Ref38285444"/>
      <w:bookmarkStart w:id="37" w:name="_Ref38291496"/>
      <w:bookmarkEnd w:id="32"/>
      <w:bookmarkEnd w:id="33"/>
      <w:bookmarkEnd w:id="34"/>
      <w:bookmarkEnd w:id="35"/>
    </w:p>
    <w:p w14:paraId="533A6C25" w14:textId="77777777" w:rsidR="009D2F19" w:rsidRPr="009D2F19" w:rsidRDefault="009D2F19" w:rsidP="009D2F19">
      <w:pPr>
        <w:jc w:val="right"/>
        <w:rPr>
          <w:rFonts w:ascii="Times New Roman" w:hAnsi="Times New Roman" w:cs="Times New Roman"/>
          <w:sz w:val="24"/>
          <w:szCs w:val="24"/>
        </w:rPr>
      </w:pPr>
      <w:bookmarkStart w:id="38" w:name="_Hlk186741989"/>
      <w:r w:rsidRPr="009D2F19">
        <w:rPr>
          <w:rFonts w:ascii="Times New Roman" w:hAnsi="Times New Roman" w:cs="Times New Roman"/>
          <w:sz w:val="24"/>
          <w:szCs w:val="24"/>
        </w:rPr>
        <w:t>Sutarties priedas Nr. 1</w:t>
      </w:r>
    </w:p>
    <w:p w14:paraId="0353A46E" w14:textId="77777777" w:rsidR="009D2F19" w:rsidRPr="009D2F19" w:rsidRDefault="009D2F19" w:rsidP="009D2F19">
      <w:pPr>
        <w:jc w:val="right"/>
        <w:rPr>
          <w:rFonts w:ascii="Times New Roman" w:hAnsi="Times New Roman" w:cs="Times New Roman"/>
          <w:sz w:val="24"/>
          <w:szCs w:val="24"/>
        </w:rPr>
      </w:pPr>
    </w:p>
    <w:p w14:paraId="3AD7D366" w14:textId="77777777" w:rsidR="009D2F19" w:rsidRPr="009D2F19" w:rsidRDefault="009D2F19" w:rsidP="009D2F19">
      <w:pPr>
        <w:jc w:val="center"/>
        <w:rPr>
          <w:rFonts w:ascii="Times New Roman" w:hAnsi="Times New Roman" w:cs="Times New Roman"/>
          <w:b/>
          <w:bCs/>
          <w:sz w:val="24"/>
          <w:szCs w:val="24"/>
        </w:rPr>
      </w:pPr>
    </w:p>
    <w:bookmarkEnd w:id="38"/>
    <w:p w14:paraId="4BD5734F" w14:textId="77777777" w:rsidR="0095794D" w:rsidRPr="0095794D" w:rsidRDefault="0095794D" w:rsidP="0095794D">
      <w:pPr>
        <w:jc w:val="center"/>
        <w:rPr>
          <w:rFonts w:ascii="Times New Roman" w:eastAsia="Times New Roman" w:hAnsi="Times New Roman" w:cs="Times New Roman"/>
          <w:b/>
          <w:color w:val="000000"/>
          <w:sz w:val="24"/>
          <w:szCs w:val="24"/>
          <w:lang w:eastAsia="lt-LT"/>
          <w14:ligatures w14:val="none"/>
        </w:rPr>
      </w:pPr>
      <w:r w:rsidRPr="0095794D">
        <w:rPr>
          <w:rFonts w:ascii="Times New Roman" w:eastAsia="Times New Roman" w:hAnsi="Times New Roman" w:cs="Times New Roman"/>
          <w:b/>
          <w:color w:val="000000"/>
          <w:sz w:val="24"/>
          <w:szCs w:val="24"/>
          <w:lang w:eastAsia="lt-LT"/>
          <w14:ligatures w14:val="none"/>
        </w:rPr>
        <w:t>TECHNINĖ SPECIFIKACIJA</w:t>
      </w:r>
    </w:p>
    <w:p w14:paraId="56B58001" w14:textId="77777777" w:rsidR="0095794D" w:rsidRPr="0095794D" w:rsidRDefault="0095794D" w:rsidP="0095794D">
      <w:pPr>
        <w:jc w:val="center"/>
        <w:rPr>
          <w:rFonts w:ascii="Times New Roman" w:eastAsia="Times New Roman" w:hAnsi="Times New Roman" w:cs="Times New Roman"/>
          <w:b/>
          <w:color w:val="000000"/>
          <w:sz w:val="24"/>
          <w:szCs w:val="24"/>
          <w:lang w:eastAsia="lt-LT"/>
          <w14:ligatures w14:val="none"/>
        </w:rPr>
      </w:pPr>
      <w:r w:rsidRPr="0095794D">
        <w:rPr>
          <w:rFonts w:ascii="Times New Roman" w:eastAsia="Times New Roman" w:hAnsi="Times New Roman" w:cs="Times New Roman"/>
          <w:b/>
          <w:color w:val="000000"/>
          <w:sz w:val="24"/>
          <w:szCs w:val="20"/>
          <w:lang w:eastAsia="lt-LT"/>
          <w14:ligatures w14:val="none"/>
        </w:rPr>
        <w:t>Panevėžio miesto savivaldybės 2028–2034 metų strateginis plėtros planas</w:t>
      </w:r>
    </w:p>
    <w:p w14:paraId="0BFC8C32" w14:textId="77777777" w:rsidR="0095794D" w:rsidRPr="0095794D" w:rsidRDefault="0095794D" w:rsidP="0095794D">
      <w:pPr>
        <w:rPr>
          <w:rFonts w:ascii="Times New Roman" w:eastAsia="Times New Roman" w:hAnsi="Times New Roman" w:cs="Times New Roman"/>
          <w:color w:val="000000"/>
          <w:sz w:val="24"/>
          <w:szCs w:val="24"/>
          <w:lang w:eastAsia="lt-LT"/>
          <w14:ligatures w14:val="none"/>
        </w:rPr>
      </w:pPr>
    </w:p>
    <w:tbl>
      <w:tblPr>
        <w:tblW w:w="142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35"/>
        <w:gridCol w:w="3798"/>
        <w:gridCol w:w="1730"/>
        <w:gridCol w:w="4210"/>
      </w:tblGrid>
      <w:tr w:rsidR="0095794D" w:rsidRPr="0095794D" w14:paraId="215CE4DA" w14:textId="77777777" w:rsidTr="00E256A0">
        <w:trPr>
          <w:tblHeader/>
        </w:trPr>
        <w:tc>
          <w:tcPr>
            <w:tcW w:w="1701" w:type="dxa"/>
            <w:shd w:val="clear" w:color="auto" w:fill="E7E6E6"/>
            <w:vAlign w:val="center"/>
          </w:tcPr>
          <w:p w14:paraId="729B07DE" w14:textId="77777777" w:rsidR="0095794D" w:rsidRPr="0095794D" w:rsidRDefault="0095794D" w:rsidP="0095794D">
            <w:pPr>
              <w:spacing w:before="120" w:after="120"/>
              <w:jc w:val="center"/>
              <w:rPr>
                <w:rFonts w:ascii="Times New Roman" w:eastAsia="Times New Roman" w:hAnsi="Times New Roman" w:cs="Times New Roman"/>
                <w:b/>
                <w:sz w:val="24"/>
                <w:szCs w:val="24"/>
                <w:lang w:eastAsia="lt-LT"/>
                <w14:ligatures w14:val="none"/>
              </w:rPr>
            </w:pPr>
            <w:r w:rsidRPr="0095794D">
              <w:rPr>
                <w:rFonts w:ascii="Times New Roman" w:eastAsia="Times New Roman" w:hAnsi="Times New Roman" w:cs="Times New Roman"/>
                <w:b/>
                <w:sz w:val="24"/>
                <w:szCs w:val="24"/>
                <w:lang w:eastAsia="lt-LT"/>
                <w14:ligatures w14:val="none"/>
              </w:rPr>
              <w:t>Veiklos pavadinimas</w:t>
            </w:r>
          </w:p>
        </w:tc>
        <w:tc>
          <w:tcPr>
            <w:tcW w:w="2835" w:type="dxa"/>
            <w:shd w:val="clear" w:color="auto" w:fill="E7E6E6"/>
            <w:vAlign w:val="center"/>
          </w:tcPr>
          <w:p w14:paraId="4089C835" w14:textId="77777777" w:rsidR="0095794D" w:rsidRPr="0095794D" w:rsidRDefault="0095794D" w:rsidP="0095794D">
            <w:pPr>
              <w:spacing w:before="120" w:after="120"/>
              <w:jc w:val="center"/>
              <w:rPr>
                <w:rFonts w:ascii="Times New Roman" w:eastAsia="Times New Roman" w:hAnsi="Times New Roman" w:cs="Times New Roman"/>
                <w:b/>
                <w:sz w:val="24"/>
                <w:szCs w:val="24"/>
                <w:lang w:eastAsia="lt-LT"/>
                <w14:ligatures w14:val="none"/>
              </w:rPr>
            </w:pPr>
            <w:r w:rsidRPr="0095794D">
              <w:rPr>
                <w:rFonts w:ascii="Times New Roman" w:eastAsia="Times New Roman" w:hAnsi="Times New Roman" w:cs="Times New Roman"/>
                <w:b/>
                <w:sz w:val="24"/>
                <w:szCs w:val="24"/>
                <w:lang w:eastAsia="lt-LT"/>
                <w14:ligatures w14:val="none"/>
              </w:rPr>
              <w:t>Veiklos etapai</w:t>
            </w:r>
          </w:p>
        </w:tc>
        <w:tc>
          <w:tcPr>
            <w:tcW w:w="3798" w:type="dxa"/>
            <w:shd w:val="clear" w:color="auto" w:fill="E7E6E6"/>
            <w:vAlign w:val="center"/>
          </w:tcPr>
          <w:p w14:paraId="00D27D23" w14:textId="77777777" w:rsidR="0095794D" w:rsidRPr="0095794D" w:rsidRDefault="0095794D" w:rsidP="0095794D">
            <w:pPr>
              <w:spacing w:before="120" w:after="120"/>
              <w:jc w:val="center"/>
              <w:rPr>
                <w:rFonts w:ascii="Times New Roman" w:eastAsia="Times New Roman" w:hAnsi="Times New Roman" w:cs="Times New Roman"/>
                <w:b/>
                <w:sz w:val="24"/>
                <w:szCs w:val="24"/>
                <w:lang w:eastAsia="lt-LT"/>
                <w14:ligatures w14:val="none"/>
              </w:rPr>
            </w:pPr>
            <w:r w:rsidRPr="0095794D">
              <w:rPr>
                <w:rFonts w:ascii="Times New Roman" w:eastAsia="Times New Roman" w:hAnsi="Times New Roman" w:cs="Times New Roman"/>
                <w:b/>
                <w:sz w:val="24"/>
                <w:szCs w:val="24"/>
                <w:lang w:eastAsia="lt-LT"/>
                <w14:ligatures w14:val="none"/>
              </w:rPr>
              <w:t>Veiklos etapų aprašymas</w:t>
            </w:r>
          </w:p>
          <w:p w14:paraId="26176010" w14:textId="77777777" w:rsidR="0095794D" w:rsidRPr="0095794D" w:rsidRDefault="0095794D" w:rsidP="0095794D">
            <w:pPr>
              <w:spacing w:before="120" w:after="120"/>
              <w:jc w:val="center"/>
              <w:rPr>
                <w:rFonts w:ascii="Times New Roman" w:eastAsia="Times New Roman" w:hAnsi="Times New Roman" w:cs="Times New Roman"/>
                <w:b/>
                <w:sz w:val="24"/>
                <w:szCs w:val="24"/>
                <w:lang w:eastAsia="lt-LT"/>
                <w14:ligatures w14:val="none"/>
              </w:rPr>
            </w:pPr>
            <w:r w:rsidRPr="0095794D">
              <w:rPr>
                <w:rFonts w:ascii="Times New Roman" w:eastAsia="Times New Roman" w:hAnsi="Times New Roman" w:cs="Times New Roman"/>
                <w:b/>
                <w:sz w:val="24"/>
                <w:szCs w:val="24"/>
                <w:lang w:eastAsia="lt-LT"/>
                <w14:ligatures w14:val="none"/>
              </w:rPr>
              <w:t>(reikalavimai)</w:t>
            </w:r>
          </w:p>
        </w:tc>
        <w:tc>
          <w:tcPr>
            <w:tcW w:w="1730" w:type="dxa"/>
            <w:shd w:val="clear" w:color="auto" w:fill="E7E6E6"/>
            <w:vAlign w:val="center"/>
          </w:tcPr>
          <w:p w14:paraId="69CD1011" w14:textId="77777777" w:rsidR="0095794D" w:rsidRPr="0095794D" w:rsidRDefault="0095794D" w:rsidP="0095794D">
            <w:pPr>
              <w:spacing w:before="120" w:after="120"/>
              <w:jc w:val="center"/>
              <w:rPr>
                <w:rFonts w:ascii="Times New Roman" w:eastAsia="Times New Roman" w:hAnsi="Times New Roman" w:cs="Times New Roman"/>
                <w:b/>
                <w:sz w:val="24"/>
                <w:szCs w:val="24"/>
                <w:lang w:eastAsia="lt-LT"/>
                <w14:ligatures w14:val="none"/>
              </w:rPr>
            </w:pPr>
            <w:r w:rsidRPr="0095794D">
              <w:rPr>
                <w:rFonts w:ascii="Times New Roman" w:eastAsia="Times New Roman" w:hAnsi="Times New Roman" w:cs="Times New Roman"/>
                <w:b/>
                <w:sz w:val="24"/>
                <w:szCs w:val="24"/>
                <w:lang w:eastAsia="lt-LT"/>
                <w14:ligatures w14:val="none"/>
              </w:rPr>
              <w:t>Terminas</w:t>
            </w:r>
          </w:p>
        </w:tc>
        <w:tc>
          <w:tcPr>
            <w:tcW w:w="4210" w:type="dxa"/>
            <w:shd w:val="clear" w:color="auto" w:fill="E7E6E6"/>
            <w:vAlign w:val="center"/>
          </w:tcPr>
          <w:p w14:paraId="7AEE41BD" w14:textId="77777777" w:rsidR="0095794D" w:rsidRPr="0095794D" w:rsidRDefault="0095794D" w:rsidP="0095794D">
            <w:pPr>
              <w:spacing w:before="120" w:after="120"/>
              <w:jc w:val="center"/>
              <w:rPr>
                <w:rFonts w:ascii="Times New Roman" w:eastAsia="Times New Roman" w:hAnsi="Times New Roman" w:cs="Times New Roman"/>
                <w:b/>
                <w:sz w:val="24"/>
                <w:szCs w:val="24"/>
                <w:lang w:eastAsia="lt-LT"/>
                <w14:ligatures w14:val="none"/>
              </w:rPr>
            </w:pPr>
            <w:r w:rsidRPr="0095794D">
              <w:rPr>
                <w:rFonts w:ascii="Times New Roman" w:eastAsia="Times New Roman" w:hAnsi="Times New Roman" w:cs="Times New Roman"/>
                <w:b/>
                <w:sz w:val="24"/>
                <w:szCs w:val="24"/>
                <w:lang w:eastAsia="lt-LT"/>
                <w14:ligatures w14:val="none"/>
              </w:rPr>
              <w:t>Veiklos rezultatas</w:t>
            </w:r>
          </w:p>
        </w:tc>
      </w:tr>
      <w:tr w:rsidR="0095794D" w:rsidRPr="0095794D" w14:paraId="7DB0AE1E" w14:textId="77777777" w:rsidTr="00E256A0">
        <w:trPr>
          <w:tblHeader/>
        </w:trPr>
        <w:tc>
          <w:tcPr>
            <w:tcW w:w="1701" w:type="dxa"/>
            <w:vAlign w:val="center"/>
          </w:tcPr>
          <w:p w14:paraId="03C435F9" w14:textId="77777777" w:rsidR="0095794D" w:rsidRPr="0095794D" w:rsidRDefault="0095794D" w:rsidP="0095794D">
            <w:pPr>
              <w:jc w:val="center"/>
              <w:rPr>
                <w:rFonts w:ascii="Times New Roman" w:eastAsia="Times New Roman" w:hAnsi="Times New Roman" w:cs="Times New Roman"/>
                <w:bCs/>
                <w:i/>
                <w:iCs/>
                <w:sz w:val="24"/>
                <w:szCs w:val="24"/>
                <w:lang w:eastAsia="lt-LT"/>
                <w14:ligatures w14:val="none"/>
              </w:rPr>
            </w:pPr>
            <w:r w:rsidRPr="0095794D">
              <w:rPr>
                <w:rFonts w:ascii="Times New Roman" w:eastAsia="Times New Roman" w:hAnsi="Times New Roman" w:cs="Times New Roman"/>
                <w:bCs/>
                <w:i/>
                <w:iCs/>
                <w:sz w:val="24"/>
                <w:szCs w:val="24"/>
                <w:lang w:eastAsia="lt-LT"/>
                <w14:ligatures w14:val="none"/>
              </w:rPr>
              <w:t>1</w:t>
            </w:r>
          </w:p>
        </w:tc>
        <w:tc>
          <w:tcPr>
            <w:tcW w:w="2835" w:type="dxa"/>
            <w:vAlign w:val="center"/>
          </w:tcPr>
          <w:p w14:paraId="19573C78" w14:textId="77777777" w:rsidR="0095794D" w:rsidRPr="0095794D" w:rsidRDefault="0095794D" w:rsidP="0095794D">
            <w:pPr>
              <w:jc w:val="center"/>
              <w:rPr>
                <w:rFonts w:ascii="Times New Roman" w:eastAsia="Times New Roman" w:hAnsi="Times New Roman" w:cs="Times New Roman"/>
                <w:bCs/>
                <w:i/>
                <w:iCs/>
                <w:sz w:val="24"/>
                <w:szCs w:val="24"/>
                <w:lang w:eastAsia="lt-LT"/>
                <w14:ligatures w14:val="none"/>
              </w:rPr>
            </w:pPr>
            <w:r w:rsidRPr="0095794D">
              <w:rPr>
                <w:rFonts w:ascii="Times New Roman" w:eastAsia="Times New Roman" w:hAnsi="Times New Roman" w:cs="Times New Roman"/>
                <w:bCs/>
                <w:i/>
                <w:iCs/>
                <w:sz w:val="24"/>
                <w:szCs w:val="24"/>
                <w:lang w:eastAsia="lt-LT"/>
                <w14:ligatures w14:val="none"/>
              </w:rPr>
              <w:t>2</w:t>
            </w:r>
          </w:p>
        </w:tc>
        <w:tc>
          <w:tcPr>
            <w:tcW w:w="3798" w:type="dxa"/>
            <w:vAlign w:val="center"/>
          </w:tcPr>
          <w:p w14:paraId="42B7851C" w14:textId="77777777" w:rsidR="0095794D" w:rsidRPr="0095794D" w:rsidRDefault="0095794D" w:rsidP="0095794D">
            <w:pPr>
              <w:jc w:val="center"/>
              <w:rPr>
                <w:rFonts w:ascii="Times New Roman" w:eastAsia="Times New Roman" w:hAnsi="Times New Roman" w:cs="Times New Roman"/>
                <w:bCs/>
                <w:i/>
                <w:iCs/>
                <w:sz w:val="24"/>
                <w:szCs w:val="24"/>
                <w:lang w:eastAsia="lt-LT"/>
                <w14:ligatures w14:val="none"/>
              </w:rPr>
            </w:pPr>
            <w:r w:rsidRPr="0095794D">
              <w:rPr>
                <w:rFonts w:ascii="Times New Roman" w:eastAsia="Times New Roman" w:hAnsi="Times New Roman" w:cs="Times New Roman"/>
                <w:bCs/>
                <w:i/>
                <w:iCs/>
                <w:sz w:val="24"/>
                <w:szCs w:val="24"/>
                <w:lang w:eastAsia="lt-LT"/>
                <w14:ligatures w14:val="none"/>
              </w:rPr>
              <w:t>3</w:t>
            </w:r>
          </w:p>
        </w:tc>
        <w:tc>
          <w:tcPr>
            <w:tcW w:w="1730" w:type="dxa"/>
            <w:vAlign w:val="center"/>
          </w:tcPr>
          <w:p w14:paraId="157A61E2" w14:textId="77777777" w:rsidR="0095794D" w:rsidRPr="0095794D" w:rsidRDefault="0095794D" w:rsidP="0095794D">
            <w:pPr>
              <w:jc w:val="center"/>
              <w:rPr>
                <w:rFonts w:ascii="Times New Roman" w:eastAsia="Times New Roman" w:hAnsi="Times New Roman" w:cs="Times New Roman"/>
                <w:bCs/>
                <w:i/>
                <w:iCs/>
                <w:sz w:val="24"/>
                <w:szCs w:val="24"/>
                <w:lang w:eastAsia="lt-LT"/>
                <w14:ligatures w14:val="none"/>
              </w:rPr>
            </w:pPr>
            <w:r w:rsidRPr="0095794D">
              <w:rPr>
                <w:rFonts w:ascii="Times New Roman" w:eastAsia="Times New Roman" w:hAnsi="Times New Roman" w:cs="Times New Roman"/>
                <w:bCs/>
                <w:i/>
                <w:iCs/>
                <w:sz w:val="24"/>
                <w:szCs w:val="24"/>
                <w:lang w:eastAsia="lt-LT"/>
                <w14:ligatures w14:val="none"/>
              </w:rPr>
              <w:t>4</w:t>
            </w:r>
          </w:p>
        </w:tc>
        <w:tc>
          <w:tcPr>
            <w:tcW w:w="4210" w:type="dxa"/>
            <w:vAlign w:val="center"/>
          </w:tcPr>
          <w:p w14:paraId="1309E55C" w14:textId="77777777" w:rsidR="0095794D" w:rsidRPr="0095794D" w:rsidRDefault="0095794D" w:rsidP="0095794D">
            <w:pPr>
              <w:jc w:val="center"/>
              <w:rPr>
                <w:rFonts w:ascii="Times New Roman" w:eastAsia="Times New Roman" w:hAnsi="Times New Roman" w:cs="Times New Roman"/>
                <w:bCs/>
                <w:i/>
                <w:iCs/>
                <w:sz w:val="24"/>
                <w:szCs w:val="24"/>
                <w:lang w:eastAsia="lt-LT"/>
                <w14:ligatures w14:val="none"/>
              </w:rPr>
            </w:pPr>
            <w:r w:rsidRPr="0095794D">
              <w:rPr>
                <w:rFonts w:ascii="Times New Roman" w:eastAsia="Times New Roman" w:hAnsi="Times New Roman" w:cs="Times New Roman"/>
                <w:bCs/>
                <w:i/>
                <w:iCs/>
                <w:sz w:val="24"/>
                <w:szCs w:val="24"/>
                <w:lang w:eastAsia="lt-LT"/>
                <w14:ligatures w14:val="none"/>
              </w:rPr>
              <w:t>5</w:t>
            </w:r>
          </w:p>
        </w:tc>
      </w:tr>
      <w:tr w:rsidR="0095794D" w:rsidRPr="0095794D" w14:paraId="10C4BAC3" w14:textId="77777777" w:rsidTr="00E256A0">
        <w:trPr>
          <w:trHeight w:val="2168"/>
        </w:trPr>
        <w:tc>
          <w:tcPr>
            <w:tcW w:w="1701" w:type="dxa"/>
          </w:tcPr>
          <w:p w14:paraId="7E14C1D6" w14:textId="77777777" w:rsidR="0095794D" w:rsidRPr="0095794D" w:rsidRDefault="0095794D" w:rsidP="0095794D">
            <w:pPr>
              <w:spacing w:before="120" w:after="120"/>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
                <w:bCs/>
                <w:sz w:val="24"/>
                <w:szCs w:val="24"/>
                <w:lang w:eastAsia="lt-LT"/>
                <w14:ligatures w14:val="none"/>
              </w:rPr>
              <w:t>Panevėžio miesto savivaldybės 2028-2034 m.   strateginio plėtros plano</w:t>
            </w:r>
            <w:r w:rsidRPr="0095794D">
              <w:rPr>
                <w:rFonts w:ascii="Times New Roman" w:eastAsia="Times New Roman" w:hAnsi="Times New Roman" w:cs="Times New Roman"/>
                <w:bCs/>
                <w:sz w:val="24"/>
                <w:szCs w:val="24"/>
                <w:lang w:eastAsia="lt-LT"/>
                <w14:ligatures w14:val="none"/>
              </w:rPr>
              <w:t xml:space="preserve"> r</w:t>
            </w:r>
            <w:r w:rsidRPr="0095794D">
              <w:rPr>
                <w:rFonts w:ascii="Times New Roman" w:eastAsia="Times New Roman" w:hAnsi="Times New Roman" w:cs="Times New Roman"/>
                <w:b/>
                <w:sz w:val="24"/>
                <w:szCs w:val="24"/>
                <w:lang w:eastAsia="lt-LT"/>
                <w14:ligatures w14:val="none"/>
              </w:rPr>
              <w:t>engimas</w:t>
            </w:r>
          </w:p>
        </w:tc>
        <w:tc>
          <w:tcPr>
            <w:tcW w:w="2835" w:type="dxa"/>
          </w:tcPr>
          <w:p w14:paraId="7D5D2234" w14:textId="77777777" w:rsidR="0095794D" w:rsidRPr="0095794D" w:rsidRDefault="0095794D" w:rsidP="0095794D">
            <w:pPr>
              <w:spacing w:before="120" w:after="120"/>
              <w:jc w:val="both"/>
              <w:rPr>
                <w:rFonts w:ascii="Times New Roman" w:eastAsia="Times New Roman" w:hAnsi="Times New Roman" w:cs="Times New Roman"/>
                <w:color w:val="FF0000"/>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Panevėžio miesto savivaldybės 2028-2034 m.  strateginio plėtros plano (toliau – Savivaldybės 2028 – 2034 m. </w:t>
            </w:r>
            <w:r w:rsidRPr="0095794D">
              <w:rPr>
                <w:rFonts w:ascii="Times New Roman" w:eastAsia="Times New Roman" w:hAnsi="Times New Roman" w:cs="Times New Roman"/>
                <w:color w:val="000000"/>
                <w:sz w:val="24"/>
                <w:szCs w:val="24"/>
                <w:lang w:eastAsia="lt-LT"/>
                <w14:ligatures w14:val="none"/>
              </w:rPr>
              <w:t>SPP)</w:t>
            </w:r>
            <w:r w:rsidRPr="0095794D">
              <w:rPr>
                <w:rFonts w:ascii="Times New Roman" w:eastAsia="Times New Roman" w:hAnsi="Times New Roman" w:cs="Times New Roman"/>
                <w:sz w:val="24"/>
                <w:szCs w:val="24"/>
                <w:lang w:eastAsia="lt-LT"/>
                <w14:ligatures w14:val="none"/>
              </w:rPr>
              <w:t xml:space="preserve"> rengimas </w:t>
            </w:r>
          </w:p>
        </w:tc>
        <w:tc>
          <w:tcPr>
            <w:tcW w:w="3798" w:type="dxa"/>
          </w:tcPr>
          <w:p w14:paraId="78F621A5"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color w:val="000000"/>
                <w:sz w:val="24"/>
                <w:szCs w:val="24"/>
                <w:lang w:eastAsia="lt-LT"/>
                <w14:ligatures w14:val="none"/>
              </w:rPr>
              <w:t>1. Savivaldybės 2028–2034 m. SPP rengiamas vadovaujantis Strateginio  valdymo metodika, Strateginio valdymo įstatymu</w:t>
            </w:r>
            <w:r w:rsidRPr="0095794D">
              <w:rPr>
                <w:rFonts w:ascii="Times New Roman" w:eastAsia="Times New Roman" w:hAnsi="Times New Roman" w:cs="Times New Roman"/>
                <w:sz w:val="24"/>
                <w:szCs w:val="24"/>
                <w:lang w:eastAsia="lt-LT"/>
                <w14:ligatures w14:val="none"/>
              </w:rPr>
              <w:t xml:space="preserve">, Vietos savivaldos įstatymo nuostatomis. </w:t>
            </w:r>
            <w:r w:rsidRPr="0095794D">
              <w:rPr>
                <w:rFonts w:ascii="Times New Roman" w:eastAsia="Times New Roman" w:hAnsi="Times New Roman" w:cs="Times New Roman"/>
                <w:color w:val="000000"/>
                <w:sz w:val="24"/>
                <w:szCs w:val="24"/>
                <w:lang w:eastAsia="lt-LT"/>
                <w14:ligatures w14:val="none"/>
              </w:rPr>
              <w:t xml:space="preserve">Savivaldybės 2028–2034 m. SPP </w:t>
            </w:r>
            <w:r w:rsidRPr="0095794D">
              <w:rPr>
                <w:rFonts w:ascii="Times New Roman" w:eastAsia="Times New Roman" w:hAnsi="Times New Roman" w:cs="Times New Roman"/>
                <w:sz w:val="24"/>
                <w:szCs w:val="24"/>
                <w:lang w:eastAsia="lt-LT"/>
                <w14:ligatures w14:val="none"/>
              </w:rPr>
              <w:t>privalo būti parengtas pagal Strateginio valdymo metodikos 9 priede nustatytą formą.</w:t>
            </w:r>
          </w:p>
          <w:p w14:paraId="1575A16B" w14:textId="77777777" w:rsidR="0095794D" w:rsidRPr="0095794D" w:rsidRDefault="0095794D" w:rsidP="0095794D">
            <w:pPr>
              <w:spacing w:before="120" w:after="120"/>
              <w:jc w:val="both"/>
              <w:rPr>
                <w:rFonts w:ascii="Times New Roman" w:eastAsia="Times New Roman" w:hAnsi="Times New Roman" w:cs="Times New Roman"/>
                <w:color w:val="FF0000"/>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2. </w:t>
            </w:r>
            <w:r w:rsidRPr="0095794D">
              <w:rPr>
                <w:rFonts w:ascii="Times New Roman" w:hAnsi="Times New Roman" w:cs="Times New Roman"/>
                <w:sz w:val="24"/>
                <w:szCs w:val="24"/>
                <w14:ligatures w14:val="none"/>
              </w:rPr>
              <w:t>Pirkėjas per 10 darbo dienų nuo Paslaugos teikėjo parengto dokumento gavimo, pateikia pastabas ir/arba patvirtina dokumentą. Nepateikus pastabų per nustatytą terminą laikoma, kad dokumentas suderintas</w:t>
            </w:r>
            <w:r w:rsidRPr="0095794D">
              <w:rPr>
                <w:rFonts w:ascii="Times New Roman" w:hAnsi="Times New Roman" w:cs="Times New Roman"/>
                <w:sz w:val="24"/>
                <w:szCs w:val="24"/>
                <w:lang w:eastAsia="lt-LT"/>
                <w14:ligatures w14:val="none"/>
              </w:rPr>
              <w:t>.</w:t>
            </w:r>
          </w:p>
        </w:tc>
        <w:tc>
          <w:tcPr>
            <w:tcW w:w="1730" w:type="dxa"/>
          </w:tcPr>
          <w:p w14:paraId="5CBE3DB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Per visą Savivaldybės 2028–2034 m. SPP rengimo laikotarpį.</w:t>
            </w:r>
          </w:p>
          <w:p w14:paraId="0951958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19E1466A"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tc>
        <w:tc>
          <w:tcPr>
            <w:tcW w:w="4210" w:type="dxa"/>
          </w:tcPr>
          <w:p w14:paraId="72570E19"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tc>
      </w:tr>
      <w:tr w:rsidR="0095794D" w:rsidRPr="0095794D" w14:paraId="4DA497F9" w14:textId="77777777" w:rsidTr="00E256A0">
        <w:tc>
          <w:tcPr>
            <w:tcW w:w="1701" w:type="dxa"/>
          </w:tcPr>
          <w:p w14:paraId="663D910C"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62F25AC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1.1. Savivaldybės 2028 – 2034 m. SPP grafiko rengimas</w:t>
            </w:r>
          </w:p>
        </w:tc>
        <w:tc>
          <w:tcPr>
            <w:tcW w:w="3798" w:type="dxa"/>
          </w:tcPr>
          <w:p w14:paraId="0690F02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1.1.1. Parengiamas Savivaldybės 2028–2034 m. SPP rengimo grafikas.</w:t>
            </w:r>
          </w:p>
        </w:tc>
        <w:tc>
          <w:tcPr>
            <w:tcW w:w="1730" w:type="dxa"/>
          </w:tcPr>
          <w:p w14:paraId="01594DE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 mėn. nuo Sutarties įsigaliojimo</w:t>
            </w:r>
          </w:p>
        </w:tc>
        <w:tc>
          <w:tcPr>
            <w:tcW w:w="4210" w:type="dxa"/>
          </w:tcPr>
          <w:p w14:paraId="5A0D581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Pateiktas Savivaldybės 2028–2034 m. SPP rengimo grafikas Panevėžio miesto strateginio plėtros plano rengimo ir įgyvendinimo darbo grupei (toliau – DG).</w:t>
            </w:r>
          </w:p>
          <w:p w14:paraId="4CF8B89B"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7CCEE03B"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Parengtas Savivaldybės 2028–2034 m. SPP rengimo grafikas pristatomas DG. </w:t>
            </w:r>
          </w:p>
          <w:p w14:paraId="277D340B"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0942402C"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DG pritarus, patvirtintas Savivaldybės 2028–2034 m. SPP rengimo grafikas.</w:t>
            </w:r>
          </w:p>
        </w:tc>
      </w:tr>
      <w:tr w:rsidR="0095794D" w:rsidRPr="0095794D" w14:paraId="7656134C" w14:textId="77777777" w:rsidTr="00E256A0">
        <w:tc>
          <w:tcPr>
            <w:tcW w:w="1701" w:type="dxa"/>
          </w:tcPr>
          <w:p w14:paraId="3E6709F1"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11F53E4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1.2. </w:t>
            </w:r>
            <w:r w:rsidRPr="0095794D">
              <w:rPr>
                <w:rFonts w:ascii="Times New Roman" w:eastAsia="Times New Roman" w:hAnsi="Times New Roman" w:cs="Times New Roman"/>
                <w:bCs/>
                <w:sz w:val="24"/>
                <w:szCs w:val="24"/>
                <w:lang w:eastAsia="lt-LT"/>
                <w14:ligatures w14:val="none"/>
              </w:rPr>
              <w:t>Panevėžio miesto strateginio plėtros 2021–2027 metų plano (toliau – Savivaldybės 2021–2027 m. SPP) analizės ir  esamos situacijos analizės dokumentų parengimas (toliau -   Apibendrinta analizė)</w:t>
            </w:r>
          </w:p>
        </w:tc>
        <w:tc>
          <w:tcPr>
            <w:tcW w:w="3798" w:type="dxa"/>
          </w:tcPr>
          <w:p w14:paraId="086276C5"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1.2.1. Atliekama </w:t>
            </w:r>
            <w:r w:rsidRPr="0095794D">
              <w:rPr>
                <w:rFonts w:ascii="Times New Roman" w:eastAsia="Times New Roman" w:hAnsi="Times New Roman" w:cs="Times New Roman"/>
                <w:bCs/>
                <w:sz w:val="24"/>
                <w:szCs w:val="24"/>
                <w:lang w:eastAsia="lt-LT"/>
                <w14:ligatures w14:val="none"/>
              </w:rPr>
              <w:t>Savivaldybės 2021–2027 m. SPP</w:t>
            </w:r>
            <w:r w:rsidRPr="0095794D">
              <w:rPr>
                <w:rFonts w:ascii="Times New Roman" w:eastAsia="Times New Roman" w:hAnsi="Times New Roman" w:cs="Times New Roman"/>
                <w:sz w:val="24"/>
                <w:szCs w:val="24"/>
                <w:lang w:eastAsia="lt-LT"/>
                <w14:ligatures w14:val="none"/>
              </w:rPr>
              <w:t xml:space="preserve"> vizijos, tikslų, uždavinių, rodiklių pasiekimo analizė (plano rodiklių reikšmės, pasiekimo progresas, kokybinis vertinimas).</w:t>
            </w:r>
          </w:p>
          <w:p w14:paraId="447322A8"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1.2.2. Pateikiama Panevėžio miesto savivaldybės pagrindinių vidinių ir išorinių veiksnių analizė, ją susiejant su </w:t>
            </w:r>
            <w:r w:rsidRPr="0095794D">
              <w:rPr>
                <w:rFonts w:ascii="Times New Roman" w:eastAsia="Times New Roman" w:hAnsi="Times New Roman" w:cs="Times New Roman"/>
                <w:bCs/>
                <w:sz w:val="24"/>
                <w:szCs w:val="24"/>
                <w:lang w:eastAsia="lt-LT"/>
                <w14:ligatures w14:val="none"/>
              </w:rPr>
              <w:t>Savivaldybės 2021–2027 m. SPP</w:t>
            </w:r>
            <w:r w:rsidRPr="0095794D">
              <w:rPr>
                <w:rFonts w:ascii="Times New Roman" w:eastAsia="Times New Roman" w:hAnsi="Times New Roman" w:cs="Times New Roman"/>
                <w:sz w:val="24"/>
                <w:szCs w:val="24"/>
                <w:lang w:eastAsia="lt-LT"/>
                <w14:ligatures w14:val="none"/>
              </w:rPr>
              <w:t xml:space="preserve"> atlikta analize, padaryta  pažanga judant link Panevėžio vizijos (2030 m.), įvertinant tikslų ir uždavinių pasiekimo lygį bei internetinės</w:t>
            </w:r>
            <w:r w:rsidRPr="0095794D">
              <w:rPr>
                <w:rFonts w:ascii="Times New Roman" w:eastAsia="Times New Roman" w:hAnsi="Times New Roman" w:cs="Times New Roman"/>
                <w:color w:val="000000"/>
                <w:sz w:val="24"/>
                <w:szCs w:val="24"/>
                <w:lang w:eastAsia="lt-LT"/>
                <w14:ligatures w14:val="none"/>
              </w:rPr>
              <w:t xml:space="preserve"> apklausos/nuomonės tyrimo rezultatus. </w:t>
            </w:r>
            <w:r w:rsidRPr="0095794D">
              <w:rPr>
                <w:rFonts w:ascii="Times New Roman" w:eastAsia="Times New Roman" w:hAnsi="Times New Roman" w:cs="Times New Roman"/>
                <w:sz w:val="24"/>
                <w:szCs w:val="24"/>
                <w:lang w:eastAsia="lt-LT"/>
                <w14:ligatures w14:val="none"/>
              </w:rPr>
              <w:t>Apibendrintos analizės  pagrindu nustatomos pagrindinės Savivaldybės problemos ir esminės jų priežastys.</w:t>
            </w:r>
          </w:p>
          <w:p w14:paraId="10055EA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1.2.3. Nurodomos Panevėžio miesto savivaldybės stiprybės, silpnybės, galimybės, grėsmės ir įvertinami jų </w:t>
            </w:r>
            <w:r w:rsidRPr="0095794D">
              <w:rPr>
                <w:rFonts w:ascii="Times New Roman" w:eastAsia="Times New Roman" w:hAnsi="Times New Roman" w:cs="Times New Roman"/>
                <w:sz w:val="24"/>
                <w:szCs w:val="24"/>
                <w:lang w:eastAsia="lt-LT"/>
                <w14:ligatures w14:val="none"/>
              </w:rPr>
              <w:lastRenderedPageBreak/>
              <w:t>tarpusavio ryšiai, bei pagrindžiami duomenimis ir analizės rezultatais.</w:t>
            </w:r>
          </w:p>
          <w:p w14:paraId="390BE09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1.2.4. Aprašoma ir pagrindžiama Panevėžio miesto savivaldybės nustatyta (-</w:t>
            </w:r>
            <w:proofErr w:type="spellStart"/>
            <w:r w:rsidRPr="0095794D">
              <w:rPr>
                <w:rFonts w:ascii="Times New Roman" w:eastAsia="Times New Roman" w:hAnsi="Times New Roman" w:cs="Times New Roman"/>
                <w:sz w:val="24"/>
                <w:szCs w:val="24"/>
                <w:lang w:eastAsia="lt-LT"/>
                <w14:ligatures w14:val="none"/>
              </w:rPr>
              <w:t>os</w:t>
            </w:r>
            <w:proofErr w:type="spellEnd"/>
            <w:r w:rsidRPr="0095794D">
              <w:rPr>
                <w:rFonts w:ascii="Times New Roman" w:eastAsia="Times New Roman" w:hAnsi="Times New Roman" w:cs="Times New Roman"/>
                <w:sz w:val="24"/>
                <w:szCs w:val="24"/>
                <w:lang w:eastAsia="lt-LT"/>
                <w14:ligatures w14:val="none"/>
              </w:rPr>
              <w:t>) pagrindinė (-s) problema (-</w:t>
            </w:r>
            <w:proofErr w:type="spellStart"/>
            <w:r w:rsidRPr="0095794D">
              <w:rPr>
                <w:rFonts w:ascii="Times New Roman" w:eastAsia="Times New Roman" w:hAnsi="Times New Roman" w:cs="Times New Roman"/>
                <w:sz w:val="24"/>
                <w:szCs w:val="24"/>
                <w:lang w:eastAsia="lt-LT"/>
                <w14:ligatures w14:val="none"/>
              </w:rPr>
              <w:t>os</w:t>
            </w:r>
            <w:proofErr w:type="spellEnd"/>
            <w:r w:rsidRPr="0095794D">
              <w:rPr>
                <w:rFonts w:ascii="Times New Roman" w:eastAsia="Times New Roman" w:hAnsi="Times New Roman" w:cs="Times New Roman"/>
                <w:sz w:val="24"/>
                <w:szCs w:val="24"/>
                <w:lang w:eastAsia="lt-LT"/>
                <w14:ligatures w14:val="none"/>
              </w:rPr>
              <w:t>), kurią (-</w:t>
            </w:r>
            <w:proofErr w:type="spellStart"/>
            <w:r w:rsidRPr="0095794D">
              <w:rPr>
                <w:rFonts w:ascii="Times New Roman" w:eastAsia="Times New Roman" w:hAnsi="Times New Roman" w:cs="Times New Roman"/>
                <w:sz w:val="24"/>
                <w:szCs w:val="24"/>
                <w:lang w:eastAsia="lt-LT"/>
                <w14:ligatures w14:val="none"/>
              </w:rPr>
              <w:t>ias</w:t>
            </w:r>
            <w:proofErr w:type="spellEnd"/>
            <w:r w:rsidRPr="0095794D">
              <w:rPr>
                <w:rFonts w:ascii="Times New Roman" w:eastAsia="Times New Roman" w:hAnsi="Times New Roman" w:cs="Times New Roman"/>
                <w:sz w:val="24"/>
                <w:szCs w:val="24"/>
                <w:lang w:eastAsia="lt-LT"/>
                <w14:ligatures w14:val="none"/>
              </w:rPr>
              <w:t>) tikslinga spręsti.</w:t>
            </w:r>
          </w:p>
          <w:p w14:paraId="17B2D63F"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1.2.5. Parengta Apibendrinta analizė (susidedanti iš 1.2.1–1.2.4 punktuose nurodytų dalių) pristatoma  DG ir Mero potvarkiu sudarytoms Darbo grupėms. </w:t>
            </w:r>
          </w:p>
        </w:tc>
        <w:tc>
          <w:tcPr>
            <w:tcW w:w="1730" w:type="dxa"/>
          </w:tcPr>
          <w:p w14:paraId="42D1F1DF"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2–3 mėn. nuo Sutarties įsigaliojimo</w:t>
            </w:r>
          </w:p>
        </w:tc>
        <w:tc>
          <w:tcPr>
            <w:tcW w:w="4210" w:type="dxa"/>
          </w:tcPr>
          <w:p w14:paraId="0B38E0B1" w14:textId="77777777" w:rsidR="0095794D" w:rsidRPr="0095794D" w:rsidRDefault="0095794D" w:rsidP="0095794D">
            <w:pPr>
              <w:spacing w:before="120" w:after="120"/>
              <w:jc w:val="both"/>
              <w:rPr>
                <w:rFonts w:ascii="Times New Roman" w:eastAsia="Times New Roman" w:hAnsi="Times New Roman" w:cs="Times New Roman"/>
                <w:strike/>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Atliktas reprezentatyvus gyventojų  </w:t>
            </w:r>
            <w:r w:rsidRPr="0095794D">
              <w:rPr>
                <w:rFonts w:ascii="Times New Roman" w:eastAsia="Times New Roman" w:hAnsi="Times New Roman" w:cs="Times New Roman"/>
                <w:color w:val="000000"/>
                <w:sz w:val="24"/>
                <w:szCs w:val="24"/>
                <w:lang w:eastAsia="lt-LT"/>
                <w14:ligatures w14:val="none"/>
              </w:rPr>
              <w:t xml:space="preserve">apklausos/nuomonės tyrimas (apklausos klausimynas iš anksto suderintas su Pirkėju) </w:t>
            </w:r>
            <w:r w:rsidRPr="0095794D">
              <w:rPr>
                <w:rFonts w:ascii="Times New Roman" w:eastAsia="Times New Roman" w:hAnsi="Times New Roman" w:cs="Times New Roman"/>
                <w:sz w:val="24"/>
                <w:szCs w:val="24"/>
                <w:lang w:eastAsia="lt-LT"/>
                <w14:ligatures w14:val="none"/>
              </w:rPr>
              <w:t xml:space="preserve">dėl </w:t>
            </w:r>
            <w:r w:rsidRPr="0095794D">
              <w:rPr>
                <w:rFonts w:ascii="Times New Roman" w:eastAsia="Times New Roman" w:hAnsi="Times New Roman" w:cs="Times New Roman"/>
                <w:bCs/>
                <w:sz w:val="24"/>
                <w:szCs w:val="24"/>
                <w:lang w:eastAsia="lt-LT"/>
                <w14:ligatures w14:val="none"/>
              </w:rPr>
              <w:t>Savivaldybės 2021–2027 m. SPP</w:t>
            </w:r>
            <w:r w:rsidRPr="0095794D">
              <w:rPr>
                <w:rFonts w:ascii="Times New Roman" w:eastAsia="Times New Roman" w:hAnsi="Times New Roman" w:cs="Times New Roman"/>
                <w:sz w:val="24"/>
                <w:szCs w:val="24"/>
                <w:lang w:eastAsia="lt-LT"/>
                <w14:ligatures w14:val="none"/>
              </w:rPr>
              <w:t xml:space="preserve"> rodiklių, pasiekimo progreso, kokybinio vertinimo (kas pasiekta, ko dar trūksta  miesto plėtrai). </w:t>
            </w:r>
          </w:p>
          <w:p w14:paraId="2010904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367B296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Pristatyta Apibendrinta analizė DG ir Mero potvarkiu sudarytomis Darbo grupėms.</w:t>
            </w:r>
          </w:p>
          <w:p w14:paraId="2DEFAD0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5ECCEABC" w14:textId="77777777" w:rsidR="0095794D" w:rsidRPr="0095794D" w:rsidRDefault="0095794D" w:rsidP="0095794D">
            <w:pPr>
              <w:spacing w:before="120" w:after="120"/>
              <w:jc w:val="both"/>
              <w:rPr>
                <w:rFonts w:ascii="Times New Roman" w:eastAsia="Times New Roman" w:hAnsi="Times New Roman" w:cs="Times New Roman"/>
                <w:strike/>
                <w:sz w:val="24"/>
                <w:szCs w:val="24"/>
                <w:lang w:eastAsia="lt-LT"/>
                <w14:ligatures w14:val="none"/>
              </w:rPr>
            </w:pPr>
          </w:p>
        </w:tc>
      </w:tr>
      <w:tr w:rsidR="0095794D" w:rsidRPr="0095794D" w14:paraId="13B02B8B" w14:textId="77777777" w:rsidTr="00E256A0">
        <w:tc>
          <w:tcPr>
            <w:tcW w:w="1701" w:type="dxa"/>
          </w:tcPr>
          <w:p w14:paraId="5F2F451E"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337B6924"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1.3. Mero potvarkiu sudarytų Darbo grupių posėdžių Savivaldybės 2028–2034 m. SPP parengti organizavimas </w:t>
            </w:r>
          </w:p>
        </w:tc>
        <w:tc>
          <w:tcPr>
            <w:tcW w:w="3798" w:type="dxa"/>
          </w:tcPr>
          <w:p w14:paraId="207D4A5E"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Mero potvarkiu sudarytų Darbo grupių posėdžiai vyksta Savivaldybės patalpose arba nuotoliniu būdu.</w:t>
            </w:r>
          </w:p>
          <w:p w14:paraId="019ACC26"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Aptarimams, suderinus su Pirkėju, Paslaugos teikėjas paskiria moderatorių (-</w:t>
            </w:r>
            <w:proofErr w:type="spellStart"/>
            <w:r w:rsidRPr="0095794D">
              <w:rPr>
                <w:rFonts w:ascii="Times New Roman" w:eastAsia="Times New Roman" w:hAnsi="Times New Roman" w:cs="Times New Roman"/>
                <w:sz w:val="24"/>
                <w:szCs w:val="24"/>
                <w:lang w:eastAsia="lt-LT"/>
                <w14:ligatures w14:val="none"/>
              </w:rPr>
              <w:t>ius</w:t>
            </w:r>
            <w:proofErr w:type="spellEnd"/>
            <w:r w:rsidRPr="0095794D">
              <w:rPr>
                <w:rFonts w:ascii="Times New Roman" w:eastAsia="Times New Roman" w:hAnsi="Times New Roman" w:cs="Times New Roman"/>
                <w:sz w:val="24"/>
                <w:szCs w:val="24"/>
                <w:lang w:eastAsia="lt-LT"/>
                <w14:ligatures w14:val="none"/>
              </w:rPr>
              <w:t>).</w:t>
            </w:r>
          </w:p>
          <w:p w14:paraId="2A9672AC"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Paslaugų teikėjas atlieka šias funkcijas:</w:t>
            </w:r>
          </w:p>
          <w:p w14:paraId="68B9F20C"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1.3.1.1. Kartu su Pirkėju organizuoja Mero potvarkiu sudarytų Darbo grupių posėdžius.</w:t>
            </w:r>
          </w:p>
          <w:p w14:paraId="4087993A"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1.3.1.2. Parengia medžiagą posėdžiams ir suderina su Pirkėju. </w:t>
            </w:r>
          </w:p>
          <w:p w14:paraId="2D0E269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1.3.1.3. </w:t>
            </w:r>
            <w:proofErr w:type="spellStart"/>
            <w:r w:rsidRPr="0095794D">
              <w:rPr>
                <w:rFonts w:ascii="Times New Roman" w:eastAsia="Times New Roman" w:hAnsi="Times New Roman" w:cs="Times New Roman"/>
                <w:sz w:val="24"/>
                <w:szCs w:val="24"/>
                <w:lang w:eastAsia="lt-LT"/>
                <w14:ligatures w14:val="none"/>
              </w:rPr>
              <w:t>Moderuoja</w:t>
            </w:r>
            <w:proofErr w:type="spellEnd"/>
            <w:r w:rsidRPr="0095794D">
              <w:rPr>
                <w:rFonts w:ascii="Times New Roman" w:eastAsia="Times New Roman" w:hAnsi="Times New Roman" w:cs="Times New Roman"/>
                <w:sz w:val="24"/>
                <w:szCs w:val="24"/>
                <w:lang w:eastAsia="lt-LT"/>
                <w14:ligatures w14:val="none"/>
              </w:rPr>
              <w:t xml:space="preserve">  Mero potvarkiu sudarytų Darbo grupių posėdžius. </w:t>
            </w:r>
          </w:p>
          <w:p w14:paraId="12EAD3CF"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 xml:space="preserve">1.3.1.4.  Suorganizuoja Mero potvarkiu sudarytų Darbo grupių Savivaldybės 2028–2034 m. SPP  svarstymo apibendrinantį renginį. </w:t>
            </w:r>
          </w:p>
        </w:tc>
        <w:tc>
          <w:tcPr>
            <w:tcW w:w="1730" w:type="dxa"/>
          </w:tcPr>
          <w:p w14:paraId="55CC7015"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Per visą Savivaldybės 2028–2034 m. SPP rengimo laikotarpį</w:t>
            </w:r>
          </w:p>
          <w:p w14:paraId="1EF4C53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 ir su Pirkėju suderintą rengimo grafiką</w:t>
            </w:r>
          </w:p>
        </w:tc>
        <w:tc>
          <w:tcPr>
            <w:tcW w:w="4210" w:type="dxa"/>
          </w:tcPr>
          <w:p w14:paraId="2F3DFAC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Suorganizuoti Mero potvarkiu sudarytų Darbo grupių posėdžiai pagal </w:t>
            </w:r>
            <w:r w:rsidRPr="0095794D">
              <w:rPr>
                <w:rFonts w:ascii="Times New Roman" w:eastAsia="Times New Roman" w:hAnsi="Times New Roman" w:cs="Times New Roman"/>
                <w:color w:val="000000"/>
                <w:sz w:val="24"/>
                <w:szCs w:val="24"/>
                <w:lang w:eastAsia="lt-LT"/>
                <w14:ligatures w14:val="none"/>
              </w:rPr>
              <w:t>Pirkėjo</w:t>
            </w:r>
            <w:r w:rsidRPr="0095794D">
              <w:rPr>
                <w:rFonts w:ascii="Times New Roman" w:eastAsia="Times New Roman" w:hAnsi="Times New Roman" w:cs="Times New Roman"/>
                <w:sz w:val="24"/>
                <w:szCs w:val="24"/>
                <w:lang w:eastAsia="lt-LT"/>
                <w14:ligatures w14:val="none"/>
              </w:rPr>
              <w:t xml:space="preserve"> poreikį ir būtinumą.</w:t>
            </w:r>
          </w:p>
          <w:p w14:paraId="77C9DE6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166543C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45E4D0D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762C11B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Surengtas ne mažiau kaip  1 (vienas) Savivaldybės 2028–2034 m. SPP svarstymo apibendrinantis renginys Mero potvarkiu sudarytoms Darbo grupėms.</w:t>
            </w:r>
          </w:p>
        </w:tc>
      </w:tr>
      <w:tr w:rsidR="0095794D" w:rsidRPr="0095794D" w14:paraId="34180015" w14:textId="77777777" w:rsidTr="00E256A0">
        <w:trPr>
          <w:trHeight w:val="559"/>
        </w:trPr>
        <w:tc>
          <w:tcPr>
            <w:tcW w:w="1701" w:type="dxa"/>
          </w:tcPr>
          <w:p w14:paraId="68831E6E"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09333EE0" w14:textId="77777777" w:rsidR="0095794D" w:rsidRPr="0095794D" w:rsidRDefault="0095794D" w:rsidP="0095794D">
            <w:pPr>
              <w:spacing w:before="120" w:after="120"/>
              <w:rPr>
                <w:rFonts w:ascii="Times New Roman" w:eastAsia="Times New Roman" w:hAnsi="Times New Roman" w:cs="Times New Roman"/>
                <w:bCs/>
                <w:sz w:val="24"/>
                <w:szCs w:val="24"/>
                <w:lang w:eastAsia="lt-LT"/>
                <w14:ligatures w14:val="none"/>
              </w:rPr>
            </w:pPr>
            <w:r w:rsidRPr="0095794D">
              <w:rPr>
                <w:rFonts w:ascii="Times New Roman" w:eastAsia="Times New Roman" w:hAnsi="Times New Roman" w:cs="Times New Roman"/>
                <w:sz w:val="24"/>
                <w:szCs w:val="24"/>
                <w:lang w:eastAsia="lt-LT"/>
                <w14:ligatures w14:val="none"/>
              </w:rPr>
              <w:t>1.4. Miesto vizijos, tikslų, uždavinių, priemonių bei rodiklių formulavimas, finansavimo plano parengimas</w:t>
            </w:r>
          </w:p>
          <w:p w14:paraId="0DFFD3D8" w14:textId="77777777" w:rsidR="0095794D" w:rsidRPr="0095794D" w:rsidRDefault="0095794D" w:rsidP="0095794D">
            <w:pPr>
              <w:spacing w:before="120" w:after="120"/>
              <w:rPr>
                <w:rFonts w:ascii="Times New Roman" w:eastAsia="Times New Roman" w:hAnsi="Times New Roman" w:cs="Times New Roman"/>
                <w:color w:val="FF0000"/>
                <w:sz w:val="24"/>
                <w:szCs w:val="24"/>
                <w:lang w:eastAsia="lt-LT"/>
                <w14:ligatures w14:val="none"/>
              </w:rPr>
            </w:pPr>
          </w:p>
          <w:p w14:paraId="2A6ECF5A" w14:textId="77777777" w:rsidR="0095794D" w:rsidRPr="0095794D" w:rsidRDefault="0095794D" w:rsidP="0095794D">
            <w:pPr>
              <w:spacing w:before="120" w:after="120"/>
              <w:rPr>
                <w:rFonts w:ascii="Times New Roman" w:eastAsia="Times New Roman" w:hAnsi="Times New Roman" w:cs="Times New Roman"/>
                <w:color w:val="FF0000"/>
                <w:sz w:val="24"/>
                <w:szCs w:val="24"/>
                <w:lang w:eastAsia="lt-LT"/>
                <w14:ligatures w14:val="none"/>
              </w:rPr>
            </w:pPr>
          </w:p>
        </w:tc>
        <w:tc>
          <w:tcPr>
            <w:tcW w:w="3798" w:type="dxa"/>
          </w:tcPr>
          <w:p w14:paraId="781566EA"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1.4.1. Formuluojama Panevėžio miesto vizija iki 2040 metų. </w:t>
            </w:r>
          </w:p>
          <w:p w14:paraId="681A1A3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1.4.2. Parengiami Savivaldybės 2028–2034 m. SPP tikslai, uždaviniai,  priemonės ir vertinimo rodikliai.</w:t>
            </w:r>
          </w:p>
          <w:p w14:paraId="4C6B94F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1.4.3. Numatomas kiekvienam Savivaldybės 2028 – 2034 m. SPP uždaviniui preliminarus lėšų poreikis, parengiamas finansavimo planas (rengiamas pagal tikslus, uždavinius ir finansavimo šaltinius).</w:t>
            </w:r>
          </w:p>
          <w:p w14:paraId="563E3599"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1.4.4. Parengiamas svarbiausių Savivaldybės 2028–2034 m. SPP investicinių projektų sąrašas.</w:t>
            </w:r>
          </w:p>
          <w:p w14:paraId="2B9B0A12" w14:textId="77777777" w:rsidR="0095794D" w:rsidRPr="0095794D" w:rsidRDefault="0095794D" w:rsidP="0095794D">
            <w:pPr>
              <w:spacing w:before="120" w:after="120"/>
              <w:jc w:val="both"/>
              <w:rPr>
                <w:rFonts w:ascii="Times New Roman" w:eastAsia="Times New Roman" w:hAnsi="Times New Roman" w:cs="Times New Roman"/>
                <w:iCs/>
                <w:sz w:val="24"/>
                <w:szCs w:val="24"/>
                <w:lang w:eastAsia="lt-LT"/>
                <w14:ligatures w14:val="none"/>
              </w:rPr>
            </w:pPr>
            <w:r w:rsidRPr="0095794D">
              <w:rPr>
                <w:rFonts w:ascii="Times New Roman" w:eastAsia="Times New Roman" w:hAnsi="Times New Roman" w:cs="Times New Roman"/>
                <w:sz w:val="24"/>
                <w:szCs w:val="24"/>
                <w:lang w:eastAsia="lt-LT"/>
                <w14:ligatures w14:val="none"/>
              </w:rPr>
              <w:t>1.4.5. Parengiamos Savivaldybės 2028–2034 m. SPP įgyvendinimo ir stebėsenos nuostatos.</w:t>
            </w:r>
          </w:p>
        </w:tc>
        <w:tc>
          <w:tcPr>
            <w:tcW w:w="1730" w:type="dxa"/>
          </w:tcPr>
          <w:p w14:paraId="75DE260F"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4–6 mėn. nuo Sutarties įsigaliojimo</w:t>
            </w:r>
          </w:p>
        </w:tc>
        <w:tc>
          <w:tcPr>
            <w:tcW w:w="4210" w:type="dxa"/>
          </w:tcPr>
          <w:p w14:paraId="6666FF4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Suformuota Panevėžio miesto vizija iki 2040 metų, tikslai, uždaviniai, poveikio ir rezultato tikslų ir uždavinių vertinimo rodikliai.</w:t>
            </w:r>
          </w:p>
          <w:p w14:paraId="185BAA4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0F9F04DD"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Parengtas Savivaldybės 2028 – 2034 m. SPP priemonių planas, priemonių vertinimo produkto rodikliai. </w:t>
            </w:r>
          </w:p>
          <w:p w14:paraId="628A3AD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6BFF6E6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Parengtas Savivaldybės 2028 – 2034 m. SPP finansavimo planas.</w:t>
            </w:r>
          </w:p>
          <w:p w14:paraId="413AE5F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0B9432E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Parengtas svarbiausių Savivaldybės 2028–2034 m. SPP investicinių projektų sąrašas.</w:t>
            </w:r>
          </w:p>
          <w:p w14:paraId="4F70C3E5"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Parengtos Savivaldybės 2028–2034 m. SPP įgyvendinimo ir stebėsenos nuostatos.</w:t>
            </w:r>
          </w:p>
        </w:tc>
      </w:tr>
      <w:tr w:rsidR="0095794D" w:rsidRPr="0095794D" w14:paraId="1027CE1B" w14:textId="77777777" w:rsidTr="00E256A0">
        <w:tc>
          <w:tcPr>
            <w:tcW w:w="1701" w:type="dxa"/>
          </w:tcPr>
          <w:p w14:paraId="17C801F1"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6EFF4BFF" w14:textId="77777777" w:rsidR="0095794D" w:rsidRPr="0095794D" w:rsidRDefault="0095794D" w:rsidP="0095794D">
            <w:pPr>
              <w:spacing w:before="120" w:after="120"/>
              <w:jc w:val="both"/>
              <w:rPr>
                <w:rFonts w:ascii="Times New Roman" w:eastAsia="Times New Roman" w:hAnsi="Times New Roman" w:cs="Times New Roman"/>
                <w:bCs/>
                <w:sz w:val="24"/>
                <w:szCs w:val="24"/>
                <w:lang w:eastAsia="lt-LT"/>
                <w14:ligatures w14:val="none"/>
              </w:rPr>
            </w:pPr>
            <w:r w:rsidRPr="0095794D">
              <w:rPr>
                <w:rFonts w:ascii="Times New Roman" w:eastAsia="Times New Roman" w:hAnsi="Times New Roman" w:cs="Times New Roman"/>
                <w:bCs/>
                <w:sz w:val="24"/>
                <w:szCs w:val="24"/>
                <w:lang w:eastAsia="lt-LT"/>
                <w14:ligatures w14:val="none"/>
              </w:rPr>
              <w:t>1.5. Viešųjų diskusijų organizavimas</w:t>
            </w:r>
          </w:p>
        </w:tc>
        <w:tc>
          <w:tcPr>
            <w:tcW w:w="3798" w:type="dxa"/>
          </w:tcPr>
          <w:p w14:paraId="5313607C"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1.5.1. Organizuojamos suderinus su Pirkėju viešosios diskusijos su Mero potvarkiu sudarytų Darbo grupių </w:t>
            </w:r>
            <w:r w:rsidRPr="0095794D">
              <w:rPr>
                <w:rFonts w:ascii="Times New Roman" w:eastAsia="Times New Roman" w:hAnsi="Times New Roman" w:cs="Times New Roman"/>
                <w:sz w:val="24"/>
                <w:szCs w:val="24"/>
                <w:lang w:eastAsia="lt-LT"/>
                <w14:ligatures w14:val="none"/>
              </w:rPr>
              <w:lastRenderedPageBreak/>
              <w:t xml:space="preserve">atstovais, Panevėžio miesto </w:t>
            </w:r>
            <w:r w:rsidRPr="0095794D">
              <w:rPr>
                <w:rFonts w:ascii="Times New Roman" w:eastAsia="Times New Roman" w:hAnsi="Times New Roman" w:cs="Times New Roman"/>
                <w:color w:val="000000"/>
                <w:sz w:val="24"/>
                <w:szCs w:val="24"/>
                <w:lang w:eastAsia="lt-LT"/>
                <w14:ligatures w14:val="none"/>
              </w:rPr>
              <w:t>bendruomenės/institucijų</w:t>
            </w:r>
            <w:r w:rsidRPr="0095794D">
              <w:rPr>
                <w:rFonts w:ascii="Times New Roman" w:eastAsia="Times New Roman" w:hAnsi="Times New Roman" w:cs="Times New Roman"/>
                <w:sz w:val="24"/>
                <w:szCs w:val="24"/>
                <w:lang w:eastAsia="lt-LT"/>
                <w14:ligatures w14:val="none"/>
              </w:rPr>
              <w:t xml:space="preserve"> atstovais.</w:t>
            </w:r>
          </w:p>
          <w:p w14:paraId="29694FC9"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1.5.2. Viešosios diskusijos organizuojamos tokiems renginiams pritaikytose patalpose, aprūpintose reikiama technika. Detali renginio programa ir patalpos, kitos renginio organizavimo detalės derinamos su Pirkėju.</w:t>
            </w:r>
          </w:p>
          <w:p w14:paraId="4826AA96"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1.5.3. Atsižvelgiant į viešųjų diskusijų metu pateiktas pastabas/pasiūlymus, gali būti peržiūrėta ir/ar koreguota /papildyta Panevėžio miesto vizija iki 2040 metų, formuluojami /koreguojami Savivaldybės 2028 – 2034 m. SPP tikslai, uždaviniai, priemonės ir rodikliai. Viešąsias diskusijas turi </w:t>
            </w:r>
            <w:proofErr w:type="spellStart"/>
            <w:r w:rsidRPr="0095794D">
              <w:rPr>
                <w:rFonts w:ascii="Times New Roman" w:eastAsia="Times New Roman" w:hAnsi="Times New Roman" w:cs="Times New Roman"/>
                <w:sz w:val="24"/>
                <w:szCs w:val="24"/>
                <w:lang w:eastAsia="lt-LT"/>
                <w14:ligatures w14:val="none"/>
              </w:rPr>
              <w:t>moderuoti</w:t>
            </w:r>
            <w:proofErr w:type="spellEnd"/>
            <w:r w:rsidRPr="0095794D">
              <w:rPr>
                <w:rFonts w:ascii="Times New Roman" w:eastAsia="Times New Roman" w:hAnsi="Times New Roman" w:cs="Times New Roman"/>
                <w:sz w:val="24"/>
                <w:szCs w:val="24"/>
                <w:lang w:eastAsia="lt-LT"/>
                <w14:ligatures w14:val="none"/>
              </w:rPr>
              <w:t xml:space="preserve"> profesionalus (-</w:t>
            </w:r>
            <w:proofErr w:type="spellStart"/>
            <w:r w:rsidRPr="0095794D">
              <w:rPr>
                <w:rFonts w:ascii="Times New Roman" w:eastAsia="Times New Roman" w:hAnsi="Times New Roman" w:cs="Times New Roman"/>
                <w:sz w:val="24"/>
                <w:szCs w:val="24"/>
                <w:lang w:eastAsia="lt-LT"/>
                <w14:ligatures w14:val="none"/>
              </w:rPr>
              <w:t>ūs</w:t>
            </w:r>
            <w:proofErr w:type="spellEnd"/>
            <w:r w:rsidRPr="0095794D">
              <w:rPr>
                <w:rFonts w:ascii="Times New Roman" w:eastAsia="Times New Roman" w:hAnsi="Times New Roman" w:cs="Times New Roman"/>
                <w:sz w:val="24"/>
                <w:szCs w:val="24"/>
                <w:lang w:eastAsia="lt-LT"/>
                <w14:ligatures w14:val="none"/>
              </w:rPr>
              <w:t>) lektorius (-</w:t>
            </w:r>
            <w:proofErr w:type="spellStart"/>
            <w:r w:rsidRPr="0095794D">
              <w:rPr>
                <w:rFonts w:ascii="Times New Roman" w:eastAsia="Times New Roman" w:hAnsi="Times New Roman" w:cs="Times New Roman"/>
                <w:sz w:val="24"/>
                <w:szCs w:val="24"/>
                <w:lang w:eastAsia="lt-LT"/>
                <w14:ligatures w14:val="none"/>
              </w:rPr>
              <w:t>iai</w:t>
            </w:r>
            <w:proofErr w:type="spellEnd"/>
            <w:r w:rsidRPr="0095794D">
              <w:rPr>
                <w:rFonts w:ascii="Times New Roman" w:eastAsia="Times New Roman" w:hAnsi="Times New Roman" w:cs="Times New Roman"/>
                <w:sz w:val="24"/>
                <w:szCs w:val="24"/>
                <w:lang w:eastAsia="lt-LT"/>
                <w14:ligatures w14:val="none"/>
              </w:rPr>
              <w:t xml:space="preserve">). </w:t>
            </w:r>
          </w:p>
          <w:p w14:paraId="0E6B0ACC"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1.5.4. Organizuojamas aptarimas po viešųjų diskusijų su DG ir Mero potvarkiu sudarytomis Darbo grupėmis.</w:t>
            </w:r>
          </w:p>
        </w:tc>
        <w:tc>
          <w:tcPr>
            <w:tcW w:w="1730" w:type="dxa"/>
          </w:tcPr>
          <w:p w14:paraId="3B89E078"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5–9 mėnesiai nuo Sutarties įsigaliojimo</w:t>
            </w:r>
          </w:p>
        </w:tc>
        <w:tc>
          <w:tcPr>
            <w:tcW w:w="4210" w:type="dxa"/>
          </w:tcPr>
          <w:p w14:paraId="33752373"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Surengtos ne mažiau kaip 2 viešosios diskusijos.</w:t>
            </w:r>
          </w:p>
          <w:p w14:paraId="2FDDD409"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6C1C2E44"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Suorganizuotas aptarimas po viešųjų diskusijų su DG ir Mero potvarkiu sudarytomis Darbo grupėmis.</w:t>
            </w:r>
          </w:p>
        </w:tc>
      </w:tr>
      <w:tr w:rsidR="0095794D" w:rsidRPr="0095794D" w14:paraId="68B47F0E" w14:textId="77777777" w:rsidTr="00E256A0">
        <w:tc>
          <w:tcPr>
            <w:tcW w:w="1701" w:type="dxa"/>
          </w:tcPr>
          <w:p w14:paraId="621AAEC2"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34AF3739"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bCs/>
                <w:sz w:val="24"/>
                <w:szCs w:val="24"/>
                <w:lang w:eastAsia="lt-LT"/>
                <w14:ligatures w14:val="none"/>
              </w:rPr>
              <w:t xml:space="preserve">1.6. Savivaldybės 2028 – 2034 m. SPP parengimas </w:t>
            </w:r>
          </w:p>
        </w:tc>
        <w:tc>
          <w:tcPr>
            <w:tcW w:w="3798" w:type="dxa"/>
          </w:tcPr>
          <w:p w14:paraId="40E64B04"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1.6.1. Paslaugos teikėjas parengia Savivaldybės 2028–2034 m. SPP projektą:</w:t>
            </w:r>
          </w:p>
          <w:p w14:paraId="5DD8B2F7" w14:textId="77777777" w:rsidR="0095794D" w:rsidRPr="0095794D" w:rsidRDefault="0095794D" w:rsidP="0095794D">
            <w:pPr>
              <w:tabs>
                <w:tab w:val="left" w:pos="3448"/>
              </w:tabs>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1.6.1.1.   Savivaldybės 2028–2034 m. SPP projekto (I) svarstymas su DG ir </w:t>
            </w:r>
            <w:r w:rsidRPr="0095794D">
              <w:rPr>
                <w:rFonts w:ascii="Times New Roman" w:eastAsia="Times New Roman" w:hAnsi="Times New Roman" w:cs="Times New Roman"/>
                <w:sz w:val="24"/>
                <w:szCs w:val="24"/>
                <w:lang w:eastAsia="lt-LT"/>
                <w14:ligatures w14:val="none"/>
              </w:rPr>
              <w:lastRenderedPageBreak/>
              <w:t>Mero potvarkiu sudarytų Darbo grupių nariais.</w:t>
            </w:r>
          </w:p>
          <w:p w14:paraId="5D5697C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1.6.1.2. Savivaldybės 2028 – 2034 m. SPP projektas tikslinamas/pildomas pagal viešųjų diskusijų metu gautas pastabas.</w:t>
            </w:r>
          </w:p>
          <w:p w14:paraId="5E08A1C6"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1.6.1.3. Parengiamas patikslintas Savivaldybės 2028–2034 m. SPP projektas (II), kartu pateikiama pastabų ir pasiūlymų analizė.</w:t>
            </w:r>
          </w:p>
          <w:p w14:paraId="0C3320E5"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1.6.1.4. Parengiama ataskaita apie Savivaldybės 2028 –2034 m. SPP projekto rengimo rezultatus pristatoma DG ir Mero potvarkiu sudarytoms Darbo grupėms.</w:t>
            </w:r>
          </w:p>
          <w:p w14:paraId="20819D40" w14:textId="77777777" w:rsidR="0095794D" w:rsidRPr="0095794D" w:rsidRDefault="0095794D" w:rsidP="0095794D">
            <w:pPr>
              <w:spacing w:before="120" w:after="120"/>
              <w:jc w:val="both"/>
              <w:rPr>
                <w:rFonts w:ascii="Times New Roman" w:eastAsia="Times New Roman" w:hAnsi="Times New Roman" w:cs="Times New Roman"/>
                <w:iCs/>
                <w:sz w:val="24"/>
                <w:szCs w:val="24"/>
                <w:lang w:eastAsia="lt-LT"/>
                <w14:ligatures w14:val="none"/>
              </w:rPr>
            </w:pPr>
            <w:r w:rsidRPr="0095794D">
              <w:rPr>
                <w:rFonts w:ascii="Times New Roman" w:eastAsia="Times New Roman" w:hAnsi="Times New Roman" w:cs="Times New Roman"/>
                <w:sz w:val="24"/>
                <w:szCs w:val="24"/>
                <w:lang w:eastAsia="lt-LT"/>
                <w14:ligatures w14:val="none"/>
              </w:rPr>
              <w:t>1.6.1.5. Galutinio Savivaldybės 2028–2034 m. SPP projekto (III) parengimas ir jo teikimas svarstyti Savivaldybės tarybos komitetams ir tvirtinti Tarybai (dalyvauja Paslaugos teikėjo atstovas).</w:t>
            </w:r>
          </w:p>
        </w:tc>
        <w:tc>
          <w:tcPr>
            <w:tcW w:w="1730" w:type="dxa"/>
          </w:tcPr>
          <w:p w14:paraId="277A7299"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Pagal atskirą su Pirkėju suderintą grafiką</w:t>
            </w:r>
          </w:p>
          <w:p w14:paraId="1F8B22F6"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37C906DE"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361941C6"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01FD1B9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6617BDA7"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37D3950D"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4B09D4FC"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12 mėnesių po Sutarties įsigaliojimo</w:t>
            </w:r>
          </w:p>
        </w:tc>
        <w:tc>
          <w:tcPr>
            <w:tcW w:w="4210" w:type="dxa"/>
          </w:tcPr>
          <w:p w14:paraId="533CA967"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Parengti ir pristatyti Savivaldybės 2028–2034 m. SPP I, II, III projektai.</w:t>
            </w:r>
          </w:p>
          <w:p w14:paraId="593BB6CC"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62E09CE7"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Parengta pastabų ir pasiūlymų analizė.</w:t>
            </w:r>
          </w:p>
          <w:p w14:paraId="5DF0403A"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64DCEA01"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Parengta ir pristatyta Savivaldybės 2028 – 2034 m. SPP rengimo rezultatų ataskaita.</w:t>
            </w:r>
          </w:p>
          <w:p w14:paraId="0A0A08A6"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3DFA8B71"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4FC43E4C"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3696D80E"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53EB60E2"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07F0A91A"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p w14:paraId="36940C9C" w14:textId="77777777" w:rsidR="0095794D" w:rsidRPr="0095794D" w:rsidRDefault="0095794D" w:rsidP="0095794D">
            <w:pPr>
              <w:spacing w:before="120" w:after="120"/>
              <w:rPr>
                <w:rFonts w:ascii="Times New Roman" w:eastAsia="Times New Roman" w:hAnsi="Times New Roman" w:cs="Times New Roman"/>
                <w:sz w:val="24"/>
                <w:szCs w:val="24"/>
                <w:lang w:eastAsia="lt-LT"/>
                <w14:ligatures w14:val="none"/>
              </w:rPr>
            </w:pPr>
          </w:p>
        </w:tc>
      </w:tr>
      <w:tr w:rsidR="0095794D" w:rsidRPr="0095794D" w14:paraId="333C1FAE" w14:textId="77777777" w:rsidTr="00E256A0">
        <w:trPr>
          <w:trHeight w:val="578"/>
        </w:trPr>
        <w:tc>
          <w:tcPr>
            <w:tcW w:w="1701" w:type="dxa"/>
          </w:tcPr>
          <w:p w14:paraId="6F7B39BD" w14:textId="77777777" w:rsidR="0095794D" w:rsidRPr="0095794D" w:rsidRDefault="0095794D" w:rsidP="0095794D">
            <w:pPr>
              <w:spacing w:before="120" w:after="120"/>
              <w:rPr>
                <w:rFonts w:ascii="Times New Roman" w:eastAsia="Times New Roman" w:hAnsi="Times New Roman" w:cs="Times New Roman"/>
                <w:bCs/>
                <w:color w:val="FF0000"/>
                <w:sz w:val="24"/>
                <w:szCs w:val="24"/>
                <w:lang w:eastAsia="lt-LT"/>
                <w14:ligatures w14:val="none"/>
              </w:rPr>
            </w:pPr>
          </w:p>
        </w:tc>
        <w:tc>
          <w:tcPr>
            <w:tcW w:w="2835" w:type="dxa"/>
          </w:tcPr>
          <w:p w14:paraId="6562F8F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1.7. </w:t>
            </w:r>
            <w:r w:rsidRPr="0095794D">
              <w:rPr>
                <w:rFonts w:ascii="Times New Roman" w:hAnsi="Times New Roman" w:cs="Times New Roman"/>
                <w:sz w:val="24"/>
                <w:szCs w:val="24"/>
                <w14:ligatures w14:val="none"/>
              </w:rPr>
              <w:t xml:space="preserve">SPP viešinimas (per visą SPP rengimo laikotarpį) </w:t>
            </w:r>
          </w:p>
        </w:tc>
        <w:tc>
          <w:tcPr>
            <w:tcW w:w="3798" w:type="dxa"/>
          </w:tcPr>
          <w:p w14:paraId="20F574B2"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1.7.1. Paslaugos teikėjas parengia Savivaldybės 2028–2034 m. SPP rengimo viešinimo ir visuomenės įtraukimo priemonių planą, kuris derinamas su Pirkėju. Plane turi būti numatytos komunikacijos būdai ir priemonės, skirtos informuoti visuomenę apie Savivaldybės 2028–</w:t>
            </w:r>
            <w:r w:rsidRPr="0095794D">
              <w:rPr>
                <w:rFonts w:ascii="Times New Roman" w:eastAsia="Times New Roman" w:hAnsi="Times New Roman" w:cs="Times New Roman"/>
                <w:bCs/>
                <w:iCs/>
                <w:sz w:val="24"/>
                <w:szCs w:val="24"/>
                <w:lang w:eastAsia="lt-LT"/>
                <w14:ligatures w14:val="none"/>
              </w:rPr>
              <w:lastRenderedPageBreak/>
              <w:t>2034 m. SPP rengimo procesą, jo eigą, tarpinius rezultatus.</w:t>
            </w:r>
          </w:p>
          <w:p w14:paraId="038A9228"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1.7.2. Paslaugos teikėjas sukuria interneto svetainę, skirtą Panevėžio miesto Savivaldybės 2028–2034 m. SPP rengimo procesui pristatyti, jo eigai viešinti ir visuomenei informuoti ir suderina su Pirkėju.</w:t>
            </w:r>
          </w:p>
          <w:p w14:paraId="7615B290"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1.7.3. Paslaugos teikėjas privalo užregistruoti interneto svetainės domeną ir Savivaldybės 2028–2034 m. SPP projekto rengimo laikotarpiu užtikrinti domeno galiojimą. Domeno pavadinimą nurodo Pirkėjas. Paslaugų teikėjo gali būti prašoma registruoti tik laisvą (neregistruotą) domeną.</w:t>
            </w:r>
          </w:p>
          <w:p w14:paraId="39703AB2"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1.7.4. Paslaugos teikėjas viso Savivaldybės 2028–2034 m. SPP projekto rengimo laikotarpiu užtikrina interneto svetainės talpinimą Savivaldybės suteiktame serveryje savo lėšomis bei nepertraukiamą jos veikimą.</w:t>
            </w:r>
          </w:p>
          <w:p w14:paraId="21888639"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 xml:space="preserve">1.7.5. Interneto svetainės techniniai ir dizaino sprendimai derinami su Pirkėju. Paslaugos teikėjas užtikrina pateikiamos informacijos aktualumą, patikimumą, struktūruotą pateikimą, </w:t>
            </w:r>
            <w:r w:rsidRPr="0095794D">
              <w:rPr>
                <w:rFonts w:ascii="Times New Roman" w:eastAsia="Times New Roman" w:hAnsi="Times New Roman" w:cs="Times New Roman"/>
                <w:bCs/>
                <w:iCs/>
                <w:sz w:val="24"/>
                <w:szCs w:val="24"/>
                <w:lang w:eastAsia="lt-LT"/>
                <w14:ligatures w14:val="none"/>
              </w:rPr>
              <w:lastRenderedPageBreak/>
              <w:t>patogią paiešką bei reguliarų informacijos atnaujinimą sukurtoje interneto svetainėje. Dizaino sprendiniai turi būti pritaikyti pagal  Pirkėjo pateiktą Panevėžio miesto vizualinio identiteto dizaino knygą.</w:t>
            </w:r>
          </w:p>
          <w:p w14:paraId="0D91FE18"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1.7.6. Interneto svetainėje turi būti pateikiama informacija apie Savivaldybės 2028–2034 m. SPP rengimo eigą, taip pat sudaroma galimybė visuomenei susipažinti su parengtais dokumentais, teikti pastabas ar pasiūlymus.</w:t>
            </w:r>
          </w:p>
          <w:p w14:paraId="34CD99D7"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1.7.7. Interneto svetainės, jos turinio ir duomenų bazėje esančių duomenų autorinės teisės priklauso Pirkėjui. Įvykdžius sutartį, interneto svetainės ir duomenų bazės kopija perduodama Pirkėjui.</w:t>
            </w:r>
          </w:p>
          <w:p w14:paraId="4E938CA5"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Pirkėjui nuo perdavimo–priėmimo momento perduodamos išimtinės turtinės autorių teisės į vykdant sutartį sukurtus kūrinius visam autorių teisių galiojimo laikotarpiui, neribotoje teritorijoje ir visais Lietuvos Respublikos autorių teisių ir gretutinių teisių įstatyme numatytais naudojimo būdais, be papildomo atlygio autoriui ar tiekėjui.</w:t>
            </w:r>
          </w:p>
          <w:p w14:paraId="0D8770FC"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lastRenderedPageBreak/>
              <w:t>1.7.8. Sukuriami reklaminiai skydeliai (</w:t>
            </w:r>
            <w:proofErr w:type="spellStart"/>
            <w:r w:rsidRPr="0095794D">
              <w:rPr>
                <w:rFonts w:ascii="Times New Roman" w:eastAsia="Times New Roman" w:hAnsi="Times New Roman" w:cs="Times New Roman"/>
                <w:bCs/>
                <w:iCs/>
                <w:sz w:val="24"/>
                <w:szCs w:val="24"/>
                <w:lang w:eastAsia="lt-LT"/>
                <w14:ligatures w14:val="none"/>
              </w:rPr>
              <w:t>baneriai</w:t>
            </w:r>
            <w:proofErr w:type="spellEnd"/>
            <w:r w:rsidRPr="0095794D">
              <w:rPr>
                <w:rFonts w:ascii="Times New Roman" w:eastAsia="Times New Roman" w:hAnsi="Times New Roman" w:cs="Times New Roman"/>
                <w:bCs/>
                <w:iCs/>
                <w:sz w:val="24"/>
                <w:szCs w:val="24"/>
                <w:lang w:eastAsia="lt-LT"/>
                <w14:ligatures w14:val="none"/>
              </w:rPr>
              <w:t>) „Panevėžio miesto savivaldybės 2028–2034 m. strateginis plėtros planas“, skirti savivaldybės interneto svetainei www.panevezys.lt. Reklaminių skydelių techniniai ir dizaino sprendimai derinami su Pirkėju. Sukurtų reklaminių skydelių autorinės teisės priklauso Pirkėjui.</w:t>
            </w:r>
          </w:p>
          <w:p w14:paraId="20061B43" w14:textId="77777777" w:rsidR="0095794D" w:rsidRPr="0095794D" w:rsidRDefault="0095794D" w:rsidP="0095794D">
            <w:pPr>
              <w:spacing w:before="120" w:after="120"/>
              <w:jc w:val="both"/>
              <w:rPr>
                <w:rFonts w:ascii="Times New Roman" w:eastAsia="Times New Roman" w:hAnsi="Times New Roman" w:cs="Times New Roman"/>
                <w:bCs/>
                <w:iCs/>
                <w:color w:val="FF0000"/>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 xml:space="preserve">1.7.9. </w:t>
            </w:r>
            <w:r w:rsidRPr="0095794D">
              <w:rPr>
                <w:rFonts w:ascii="Times New Roman" w:eastAsia="Times New Roman" w:hAnsi="Times New Roman" w:cs="Times New Roman"/>
                <w:bCs/>
                <w:iCs/>
                <w:color w:val="000000"/>
                <w:sz w:val="24"/>
                <w:szCs w:val="24"/>
                <w:lang w:eastAsia="lt-LT"/>
                <w14:ligatures w14:val="none"/>
              </w:rPr>
              <w:t>Paslaugos teikėjas parengia ir suderinęs su Pirkėju įgyvendina komunikacijos priemones žiniasklaidoje. Numatomos ne mažiau kaip:</w:t>
            </w:r>
          </w:p>
          <w:p w14:paraId="25509728"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3 publikacijos vietinėje žiniasklaidoje (spauda ir  interneto portalai);</w:t>
            </w:r>
          </w:p>
          <w:p w14:paraId="1FC3ADC1"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3 publikacijos skirtinguose nacionaliniuose interneto naujienų portaluose;</w:t>
            </w:r>
          </w:p>
          <w:p w14:paraId="30ED7EE2"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5 publikacijos Panevėžio miesto savivaldybės interneto svetainėje.</w:t>
            </w:r>
          </w:p>
          <w:p w14:paraId="22297FAB"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 xml:space="preserve">1.7.10. Parengiami ne mažiau kaip 10 </w:t>
            </w:r>
            <w:proofErr w:type="spellStart"/>
            <w:r w:rsidRPr="0095794D">
              <w:rPr>
                <w:rFonts w:ascii="Times New Roman" w:eastAsia="Times New Roman" w:hAnsi="Times New Roman" w:cs="Times New Roman"/>
                <w:bCs/>
                <w:iCs/>
                <w:sz w:val="24"/>
                <w:szCs w:val="24"/>
                <w:lang w:eastAsia="lt-LT"/>
                <w14:ligatures w14:val="none"/>
              </w:rPr>
              <w:t>infografikų</w:t>
            </w:r>
            <w:proofErr w:type="spellEnd"/>
            <w:r w:rsidRPr="0095794D">
              <w:rPr>
                <w:rFonts w:ascii="Times New Roman" w:eastAsia="Times New Roman" w:hAnsi="Times New Roman" w:cs="Times New Roman"/>
                <w:bCs/>
                <w:iCs/>
                <w:sz w:val="24"/>
                <w:szCs w:val="24"/>
                <w:lang w:eastAsia="lt-LT"/>
                <w14:ligatures w14:val="none"/>
              </w:rPr>
              <w:t>, skirtų Savivaldybės 2028–2034 m. SPP turiniui, pagrindinėms vystymosi kryptims ir numatomiems pokyčiams vizualiai pristatyti visuomenei.</w:t>
            </w:r>
          </w:p>
          <w:p w14:paraId="2D137540"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lastRenderedPageBreak/>
              <w:t>1.7.11. Paslaugos teikėjas parengęs pateikia Pirkėjui derinti  ir sukuria ne mažiau kaip 5 audiovizualinius komunikacijos produktus, skirtus SPP pristatymui visuomenei. Audiovizualiniai produktai gali būti įvairių formatų, pavyzdžiui:</w:t>
            </w:r>
          </w:p>
          <w:p w14:paraId="5E85DF95" w14:textId="77777777" w:rsidR="0095794D" w:rsidRPr="0095794D" w:rsidRDefault="0095794D" w:rsidP="0095794D">
            <w:pPr>
              <w:spacing w:before="120" w:after="120"/>
              <w:ind w:firstLine="7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w:t>
            </w:r>
            <w:r w:rsidRPr="0095794D">
              <w:rPr>
                <w:rFonts w:ascii="Times New Roman" w:eastAsia="Times New Roman" w:hAnsi="Times New Roman" w:cs="Times New Roman"/>
                <w:bCs/>
                <w:iCs/>
                <w:sz w:val="24"/>
                <w:szCs w:val="24"/>
                <w:lang w:eastAsia="lt-LT"/>
                <w14:ligatures w14:val="none"/>
              </w:rPr>
              <w:tab/>
              <w:t xml:space="preserve">trumpi socialinių tinklų </w:t>
            </w:r>
            <w:proofErr w:type="spellStart"/>
            <w:r w:rsidRPr="0095794D">
              <w:rPr>
                <w:rFonts w:ascii="Times New Roman" w:eastAsia="Times New Roman" w:hAnsi="Times New Roman" w:cs="Times New Roman"/>
                <w:bCs/>
                <w:iCs/>
                <w:sz w:val="24"/>
                <w:szCs w:val="24"/>
                <w:lang w:eastAsia="lt-LT"/>
                <w14:ligatures w14:val="none"/>
              </w:rPr>
              <w:t>video</w:t>
            </w:r>
            <w:proofErr w:type="spellEnd"/>
            <w:r w:rsidRPr="0095794D">
              <w:rPr>
                <w:rFonts w:ascii="Times New Roman" w:eastAsia="Times New Roman" w:hAnsi="Times New Roman" w:cs="Times New Roman"/>
                <w:bCs/>
                <w:iCs/>
                <w:sz w:val="24"/>
                <w:szCs w:val="24"/>
                <w:lang w:eastAsia="lt-LT"/>
                <w14:ligatures w14:val="none"/>
              </w:rPr>
              <w:t>;</w:t>
            </w:r>
          </w:p>
          <w:p w14:paraId="50DF2DF8" w14:textId="77777777" w:rsidR="0095794D" w:rsidRPr="0095794D" w:rsidRDefault="0095794D" w:rsidP="0095794D">
            <w:pPr>
              <w:spacing w:before="120" w:after="120"/>
              <w:ind w:firstLine="7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w:t>
            </w:r>
            <w:r w:rsidRPr="0095794D">
              <w:rPr>
                <w:rFonts w:ascii="Times New Roman" w:eastAsia="Times New Roman" w:hAnsi="Times New Roman" w:cs="Times New Roman"/>
                <w:bCs/>
                <w:iCs/>
                <w:sz w:val="24"/>
                <w:szCs w:val="24"/>
                <w:lang w:eastAsia="lt-LT"/>
                <w14:ligatures w14:val="none"/>
              </w:rPr>
              <w:tab/>
              <w:t>aiškinamieji vaizdo klipai, pristatantys SPP tikslus ar numatomus pokyčius;</w:t>
            </w:r>
          </w:p>
          <w:p w14:paraId="1CF370F1" w14:textId="77777777" w:rsidR="0095794D" w:rsidRPr="0095794D" w:rsidRDefault="0095794D" w:rsidP="0095794D">
            <w:pPr>
              <w:spacing w:before="120" w:after="120"/>
              <w:ind w:firstLine="7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w:t>
            </w:r>
            <w:r w:rsidRPr="0095794D">
              <w:rPr>
                <w:rFonts w:ascii="Times New Roman" w:eastAsia="Times New Roman" w:hAnsi="Times New Roman" w:cs="Times New Roman"/>
                <w:bCs/>
                <w:iCs/>
                <w:sz w:val="24"/>
                <w:szCs w:val="24"/>
                <w:lang w:eastAsia="lt-LT"/>
                <w14:ligatures w14:val="none"/>
              </w:rPr>
              <w:tab/>
              <w:t>vizualiniai vaizdo paaiškinimai apie SPP kryptis ir sprendinius.</w:t>
            </w:r>
          </w:p>
          <w:p w14:paraId="42408BF7"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1.7.12. Sukuriamas ne trumpesnis kaip 1–2 min. trukmės SPP pristatymo informacinis klipas, skirtas visuomenės informavimui.</w:t>
            </w:r>
          </w:p>
          <w:p w14:paraId="41466855" w14:textId="77777777" w:rsidR="0095794D" w:rsidRPr="0095794D" w:rsidRDefault="0095794D" w:rsidP="0095794D">
            <w:pPr>
              <w:spacing w:before="120" w:after="120"/>
              <w:jc w:val="both"/>
              <w:rPr>
                <w:rFonts w:ascii="Times New Roman" w:eastAsia="Times New Roman" w:hAnsi="Times New Roman" w:cs="Times New Roman"/>
                <w:bCs/>
                <w:iCs/>
                <w:sz w:val="24"/>
                <w:szCs w:val="24"/>
                <w:lang w:eastAsia="lt-LT"/>
                <w14:ligatures w14:val="none"/>
              </w:rPr>
            </w:pPr>
            <w:r w:rsidRPr="0095794D">
              <w:rPr>
                <w:rFonts w:ascii="Times New Roman" w:eastAsia="Times New Roman" w:hAnsi="Times New Roman" w:cs="Times New Roman"/>
                <w:bCs/>
                <w:sz w:val="24"/>
                <w:szCs w:val="24"/>
                <w:lang w:eastAsia="lt-LT"/>
                <w14:ligatures w14:val="none"/>
              </w:rPr>
              <w:t>1.7.13. Paslaugos teikėjas parengia ir paskelbia informaciją socialiniuose tinkluose „Facebook“, „Instagram“ ir „</w:t>
            </w:r>
            <w:proofErr w:type="spellStart"/>
            <w:r w:rsidRPr="0095794D">
              <w:rPr>
                <w:rFonts w:ascii="Times New Roman" w:eastAsia="Times New Roman" w:hAnsi="Times New Roman" w:cs="Times New Roman"/>
                <w:bCs/>
                <w:sz w:val="24"/>
                <w:szCs w:val="24"/>
                <w:lang w:eastAsia="lt-LT"/>
                <w14:ligatures w14:val="none"/>
              </w:rPr>
              <w:t>LinkedIn</w:t>
            </w:r>
            <w:proofErr w:type="spellEnd"/>
            <w:r w:rsidRPr="0095794D">
              <w:rPr>
                <w:rFonts w:ascii="Times New Roman" w:eastAsia="Times New Roman" w:hAnsi="Times New Roman" w:cs="Times New Roman"/>
                <w:bCs/>
                <w:sz w:val="24"/>
                <w:szCs w:val="24"/>
                <w:lang w:eastAsia="lt-LT"/>
                <w14:ligatures w14:val="none"/>
              </w:rPr>
              <w:t xml:space="preserve">“. </w:t>
            </w:r>
            <w:r w:rsidRPr="0095794D">
              <w:rPr>
                <w:rFonts w:ascii="Times New Roman" w:eastAsia="Times New Roman" w:hAnsi="Times New Roman" w:cs="Times New Roman"/>
                <w:bCs/>
                <w:iCs/>
                <w:sz w:val="24"/>
                <w:szCs w:val="24"/>
                <w:lang w:eastAsia="lt-LT"/>
                <w14:ligatures w14:val="none"/>
              </w:rPr>
              <w:t>Viešinimą derina su Pirkėju.</w:t>
            </w:r>
          </w:p>
          <w:p w14:paraId="451D6A68"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bCs/>
                <w:sz w:val="24"/>
                <w:szCs w:val="24"/>
                <w:lang w:eastAsia="lt-LT"/>
                <w14:ligatures w14:val="none"/>
              </w:rPr>
              <w:t xml:space="preserve">Viešinimo apimtis – ne mažiau kaip 10 įrašų, skirtų strateginio planavimo dokumento tikslams, prioritetams, uždaviniams, rezultatams ar jų įgyvendinimo eigai pristatyti. </w:t>
            </w:r>
            <w:r w:rsidRPr="0095794D">
              <w:rPr>
                <w:rFonts w:ascii="Times New Roman" w:eastAsia="Times New Roman" w:hAnsi="Times New Roman" w:cs="Times New Roman"/>
                <w:bCs/>
                <w:sz w:val="24"/>
                <w:szCs w:val="24"/>
                <w:lang w:eastAsia="lt-LT"/>
                <w14:ligatures w14:val="none"/>
              </w:rPr>
              <w:lastRenderedPageBreak/>
              <w:t xml:space="preserve">Kiekvienam įrašui turi būti parengta vizualinė medžiaga (grafinis maketas, </w:t>
            </w:r>
            <w:proofErr w:type="spellStart"/>
            <w:r w:rsidRPr="0095794D">
              <w:rPr>
                <w:rFonts w:ascii="Times New Roman" w:eastAsia="Times New Roman" w:hAnsi="Times New Roman" w:cs="Times New Roman"/>
                <w:bCs/>
                <w:sz w:val="24"/>
                <w:szCs w:val="24"/>
                <w:lang w:eastAsia="lt-LT"/>
                <w14:ligatures w14:val="none"/>
              </w:rPr>
              <w:t>infografikas</w:t>
            </w:r>
            <w:proofErr w:type="spellEnd"/>
            <w:r w:rsidRPr="0095794D">
              <w:rPr>
                <w:rFonts w:ascii="Times New Roman" w:eastAsia="Times New Roman" w:hAnsi="Times New Roman" w:cs="Times New Roman"/>
                <w:bCs/>
                <w:sz w:val="24"/>
                <w:szCs w:val="24"/>
                <w:lang w:eastAsia="lt-LT"/>
                <w14:ligatures w14:val="none"/>
              </w:rPr>
              <w:t xml:space="preserve"> arba vaizdo įrašas). Per sutarties</w:t>
            </w:r>
            <w:r w:rsidRPr="0095794D">
              <w:rPr>
                <w:rFonts w:ascii="Times New Roman" w:eastAsia="Times New Roman" w:hAnsi="Times New Roman" w:cs="Times New Roman"/>
                <w:sz w:val="24"/>
                <w:szCs w:val="24"/>
                <w:lang w:eastAsia="lt-LT"/>
                <w14:ligatures w14:val="none"/>
              </w:rPr>
              <w:t xml:space="preserve"> vykdymo laikotarpį turi būti sukurti ne mažiau kaip 3 vaizdo įrašai, kurių kiekvieno trukmė – ne trumpesnė kaip 15 sekundžių. Vaizdo įrašai turi būti parengti ne mažesne kaip </w:t>
            </w:r>
            <w:proofErr w:type="spellStart"/>
            <w:r w:rsidRPr="0095794D">
              <w:rPr>
                <w:rFonts w:ascii="Times New Roman" w:eastAsia="Times New Roman" w:hAnsi="Times New Roman" w:cs="Times New Roman"/>
                <w:sz w:val="24"/>
                <w:szCs w:val="24"/>
                <w:lang w:eastAsia="lt-LT"/>
                <w14:ligatures w14:val="none"/>
              </w:rPr>
              <w:t>Full</w:t>
            </w:r>
            <w:proofErr w:type="spellEnd"/>
            <w:r w:rsidRPr="0095794D">
              <w:rPr>
                <w:rFonts w:ascii="Times New Roman" w:eastAsia="Times New Roman" w:hAnsi="Times New Roman" w:cs="Times New Roman"/>
                <w:sz w:val="24"/>
                <w:szCs w:val="24"/>
                <w:lang w:eastAsia="lt-LT"/>
                <w14:ligatures w14:val="none"/>
              </w:rPr>
              <w:t xml:space="preserve"> HD (1920 × 1080) raiška, pritaikyti naudojimui socialiniuose tinkluose ir pateikiami su lietuviškais subtitrais. Visa parengta vizualinė medžiaga turi atitikti Panevėžio miesto savivaldybės vizualinio identiteto ir komunikacijos reikalavimus.</w:t>
            </w:r>
          </w:p>
          <w:p w14:paraId="1487F658" w14:textId="77777777" w:rsidR="0095794D" w:rsidRPr="0095794D" w:rsidRDefault="0095794D" w:rsidP="0095794D">
            <w:pPr>
              <w:spacing w:before="120" w:after="120"/>
              <w:jc w:val="both"/>
              <w:rPr>
                <w:rFonts w:ascii="Times New Roman" w:eastAsia="Times New Roman" w:hAnsi="Times New Roman" w:cs="Times New Roman"/>
                <w:bCs/>
                <w:iCs/>
                <w:color w:val="FF0000"/>
                <w:sz w:val="24"/>
                <w:szCs w:val="24"/>
                <w:lang w:eastAsia="lt-LT"/>
                <w14:ligatures w14:val="none"/>
              </w:rPr>
            </w:pPr>
            <w:r w:rsidRPr="0095794D">
              <w:rPr>
                <w:rFonts w:ascii="Times New Roman" w:eastAsia="Times New Roman" w:hAnsi="Times New Roman" w:cs="Times New Roman"/>
                <w:bCs/>
                <w:iCs/>
                <w:sz w:val="24"/>
                <w:szCs w:val="24"/>
                <w:lang w:eastAsia="lt-LT"/>
                <w14:ligatures w14:val="none"/>
              </w:rPr>
              <w:t>1.7.14. Paslaugos teikėjas užtikrina, kad komunikacijos turinys būtų pritaikytas skirtingiems informacijos sklaidos kanalams (interneto svetainei, socialiniams tinklams, žiniasklaidai), būtų aiškus, suprantamas ir patrauklus įvairioms tikslinėms auditorijoms.</w:t>
            </w:r>
          </w:p>
        </w:tc>
        <w:tc>
          <w:tcPr>
            <w:tcW w:w="1730" w:type="dxa"/>
          </w:tcPr>
          <w:p w14:paraId="3F024A49" w14:textId="77777777" w:rsidR="0095794D" w:rsidRPr="0095794D" w:rsidRDefault="0095794D" w:rsidP="0095794D">
            <w:pPr>
              <w:spacing w:before="120" w:after="120"/>
              <w:jc w:val="both"/>
              <w:rPr>
                <w:rFonts w:ascii="Times New Roman" w:hAnsi="Times New Roman" w:cs="Times New Roman"/>
                <w:sz w:val="24"/>
                <w:szCs w:val="24"/>
                <w:lang w:eastAsia="lt-LT"/>
                <w14:ligatures w14:val="none"/>
              </w:rPr>
            </w:pPr>
            <w:r w:rsidRPr="0095794D">
              <w:rPr>
                <w:rFonts w:ascii="Times New Roman" w:hAnsi="Times New Roman" w:cs="Times New Roman"/>
                <w:sz w:val="24"/>
                <w:szCs w:val="24"/>
                <w:lang w:eastAsia="lt-LT"/>
                <w14:ligatures w14:val="none"/>
              </w:rPr>
              <w:lastRenderedPageBreak/>
              <w:t>Per visą Savivaldybės 2028–2034 m. SPP rengimo laikotarpį</w:t>
            </w:r>
          </w:p>
          <w:p w14:paraId="55E8B4D3" w14:textId="77777777" w:rsidR="0095794D" w:rsidRPr="0095794D" w:rsidRDefault="0095794D" w:rsidP="0095794D">
            <w:pPr>
              <w:spacing w:before="120" w:after="120"/>
              <w:jc w:val="both"/>
              <w:rPr>
                <w:rFonts w:ascii="Times New Roman" w:eastAsia="Times New Roman" w:hAnsi="Times New Roman" w:cs="Times New Roman"/>
                <w:color w:val="FF0000"/>
                <w:sz w:val="24"/>
                <w:szCs w:val="24"/>
                <w:lang w:eastAsia="lt-LT"/>
                <w14:ligatures w14:val="none"/>
              </w:rPr>
            </w:pPr>
          </w:p>
        </w:tc>
        <w:tc>
          <w:tcPr>
            <w:tcW w:w="4210" w:type="dxa"/>
          </w:tcPr>
          <w:p w14:paraId="5B6DE87B"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Parengtas Savivaldybės 2028–2034 m. SPP rengimo viešinimo ir visuomenės įtraukimo priemonių planas.</w:t>
            </w:r>
          </w:p>
          <w:p w14:paraId="227C8AC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1EE3E05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lastRenderedPageBreak/>
              <w:t>Sukurta ir veikianti Savivaldybės 2028–2034 m. SPP rengimo procesui pristatyti skirta interneto svetainė.</w:t>
            </w:r>
          </w:p>
          <w:p w14:paraId="27211A8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3C029E9B"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Užregistruotas interneto svetainės domenas.</w:t>
            </w:r>
          </w:p>
          <w:p w14:paraId="4B8B6EAF"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3F22094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Užtikrinamas interneto svetainės talpinimas serveryje ir nepertraukiamas veikimas Savivaldybės 2028–2034 m. SPP projekto rengimo laikotarpiu.</w:t>
            </w:r>
          </w:p>
          <w:p w14:paraId="17CA397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440A5F5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Užtikrinamas sklandus ir aktualus informacijos apie Savivaldybės 2028–2034 m. SPP rengimą pateikimas interneto svetainėje.</w:t>
            </w:r>
          </w:p>
          <w:p w14:paraId="5CF79A43"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21E5F580"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Sukurti reklaminiai skydeliai strateginio plano viešinimui.</w:t>
            </w:r>
          </w:p>
          <w:p w14:paraId="0E07FE54"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63B49349"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Įgyvendintos komunikacijos priemonės vietinėje ir nacionalinėje žiniasklaidoje.</w:t>
            </w:r>
          </w:p>
          <w:p w14:paraId="21834F42"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4584547E"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 xml:space="preserve">Parengta ne mažiau kaip 10 </w:t>
            </w:r>
            <w:proofErr w:type="spellStart"/>
            <w:r w:rsidRPr="0095794D">
              <w:rPr>
                <w:rFonts w:ascii="Times New Roman" w:eastAsia="Times New Roman" w:hAnsi="Times New Roman" w:cs="Times New Roman"/>
                <w:sz w:val="24"/>
                <w:szCs w:val="24"/>
                <w:lang w:eastAsia="lt-LT"/>
                <w14:ligatures w14:val="none"/>
              </w:rPr>
              <w:t>infografikų</w:t>
            </w:r>
            <w:proofErr w:type="spellEnd"/>
            <w:r w:rsidRPr="0095794D">
              <w:rPr>
                <w:rFonts w:ascii="Times New Roman" w:eastAsia="Times New Roman" w:hAnsi="Times New Roman" w:cs="Times New Roman"/>
                <w:sz w:val="24"/>
                <w:szCs w:val="24"/>
                <w:lang w:eastAsia="lt-LT"/>
                <w14:ligatures w14:val="none"/>
              </w:rPr>
              <w:t xml:space="preserve">, pristatančių Savivaldybės 2028–2034 m. </w:t>
            </w:r>
            <w:r w:rsidRPr="0095794D">
              <w:rPr>
                <w:rFonts w:ascii="Times New Roman" w:eastAsia="Times New Roman" w:hAnsi="Times New Roman" w:cs="Times New Roman"/>
                <w:sz w:val="24"/>
                <w:szCs w:val="24"/>
                <w:lang w:eastAsia="lt-LT"/>
                <w14:ligatures w14:val="none"/>
              </w:rPr>
              <w:lastRenderedPageBreak/>
              <w:t>SPP vystymosi kryptis ir numatomus pokyčius.</w:t>
            </w:r>
          </w:p>
          <w:p w14:paraId="00AA447D"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1F12134E"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Sukurti ne mažiau kaip 5 audiovizualiniai komunikacijos produktai, skirti Savivaldybės 2028–2034 m. SPP pristatymui visuomenei.</w:t>
            </w:r>
          </w:p>
          <w:p w14:paraId="137B4B0A"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7BFA8A58"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Sukurtas Savivaldybės 2028–2034 m. SPP pristatymo informacinis klipas.</w:t>
            </w:r>
          </w:p>
          <w:p w14:paraId="559A5401"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p>
          <w:p w14:paraId="1C95A087" w14:textId="77777777" w:rsidR="0095794D" w:rsidRPr="0095794D" w:rsidRDefault="0095794D" w:rsidP="0095794D">
            <w:pPr>
              <w:spacing w:before="120" w:after="120"/>
              <w:jc w:val="both"/>
              <w:rPr>
                <w:rFonts w:ascii="Times New Roman" w:eastAsia="Times New Roman" w:hAnsi="Times New Roman" w:cs="Times New Roman"/>
                <w:sz w:val="24"/>
                <w:szCs w:val="24"/>
                <w:lang w:eastAsia="lt-LT"/>
                <w14:ligatures w14:val="none"/>
              </w:rPr>
            </w:pPr>
            <w:r w:rsidRPr="0095794D">
              <w:rPr>
                <w:rFonts w:ascii="Times New Roman" w:eastAsia="Times New Roman" w:hAnsi="Times New Roman" w:cs="Times New Roman"/>
                <w:sz w:val="24"/>
                <w:szCs w:val="24"/>
                <w:lang w:eastAsia="lt-LT"/>
                <w14:ligatures w14:val="none"/>
              </w:rPr>
              <w:t>Įgyvendintos Savivaldybės 2028–2034 m. SPP viešinimo priemonės Savivaldybės socialinių tinklų kanaluose.</w:t>
            </w:r>
          </w:p>
        </w:tc>
      </w:tr>
    </w:tbl>
    <w:p w14:paraId="24981860" w14:textId="77777777" w:rsidR="0095794D" w:rsidRPr="0095794D" w:rsidRDefault="0095794D" w:rsidP="0095794D">
      <w:pPr>
        <w:ind w:left="1296" w:firstLine="1296"/>
        <w:rPr>
          <w:rFonts w:ascii="Times New Roman" w:eastAsia="Times New Roman" w:hAnsi="Times New Roman" w:cs="Times New Roman"/>
          <w:color w:val="FF0000"/>
          <w:sz w:val="24"/>
          <w:szCs w:val="24"/>
          <w:lang w:eastAsia="lt-LT"/>
          <w14:ligatures w14:val="none"/>
        </w:rPr>
      </w:pPr>
    </w:p>
    <w:p w14:paraId="56D3163F" w14:textId="77777777" w:rsidR="009D2F19" w:rsidRPr="00E13F83" w:rsidRDefault="009D2F19" w:rsidP="0095794D">
      <w:pPr>
        <w:rPr>
          <w:rFonts w:ascii="Times New Roman" w:hAnsi="Times New Roman" w:cs="Times New Roman"/>
          <w:b/>
          <w:bCs/>
        </w:rPr>
      </w:pPr>
    </w:p>
    <w:p w14:paraId="4A8D42D1" w14:textId="77777777" w:rsidR="00316AE0" w:rsidRDefault="00316AE0" w:rsidP="00316AE0">
      <w:pPr>
        <w:tabs>
          <w:tab w:val="left" w:pos="284"/>
          <w:tab w:val="left" w:pos="567"/>
        </w:tabs>
        <w:jc w:val="center"/>
        <w:rPr>
          <w:rFonts w:ascii="Times New Roman" w:hAnsi="Times New Roman" w:cs="Times New Roman"/>
          <w:b/>
          <w:bCs/>
        </w:rPr>
      </w:pPr>
    </w:p>
    <w:p w14:paraId="36E945BE" w14:textId="77777777" w:rsidR="00316AE0" w:rsidRPr="00316AE0" w:rsidRDefault="00316AE0" w:rsidP="00316AE0">
      <w:pPr>
        <w:rPr>
          <w:lang w:eastAsia="lt-LT"/>
        </w:rPr>
        <w:sectPr w:rsidR="00316AE0" w:rsidRPr="00316AE0" w:rsidSect="00E256A0">
          <w:pgSz w:w="15840" w:h="12240" w:orient="landscape" w:code="1"/>
          <w:pgMar w:top="720" w:right="720" w:bottom="720" w:left="720" w:header="720" w:footer="720" w:gutter="0"/>
          <w:cols w:space="720"/>
          <w:docGrid w:linePitch="360"/>
        </w:sectPr>
      </w:pPr>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6"/>
      <w:bookmarkEnd w:id="37"/>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5B3B66">
      <w:pPr>
        <w:numPr>
          <w:ilvl w:val="0"/>
          <w:numId w:val="17"/>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5B3B66">
      <w:pPr>
        <w:numPr>
          <w:ilvl w:val="0"/>
          <w:numId w:val="17"/>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20"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5B3B66">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5B3B66">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5B3B66">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9"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9"/>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bookmarkStart w:id="4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5B3B66">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5B3B66">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5B3B66">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21"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0"/>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BB138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BB1388" w:rsidRDefault="00D0640C" w:rsidP="00FF63B8">
            <w:pPr>
              <w:pStyle w:val="Betarp"/>
              <w:spacing w:before="120" w:after="120"/>
              <w:jc w:val="both"/>
              <w:rPr>
                <w:rFonts w:ascii="Times New Roman" w:hAnsi="Times New Roman" w:cs="Times New Roman"/>
                <w:b/>
                <w:bCs/>
                <w:sz w:val="24"/>
                <w:szCs w:val="24"/>
              </w:rPr>
            </w:pPr>
            <w:r w:rsidRPr="00BB138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C2ABA" w14:textId="2D4618A4" w:rsidR="00D0640C" w:rsidRDefault="00D0640C" w:rsidP="00FF63B8">
            <w:pPr>
              <w:pStyle w:val="Betarp"/>
              <w:spacing w:before="120" w:after="120"/>
              <w:jc w:val="both"/>
              <w:rPr>
                <w:rFonts w:ascii="Times New Roman" w:eastAsia="Yu Mincho" w:hAnsi="Times New Roman" w:cs="Times New Roman"/>
                <w:b/>
                <w:bCs/>
                <w:sz w:val="24"/>
                <w:szCs w:val="24"/>
              </w:rPr>
            </w:pPr>
            <w:r w:rsidRPr="00BB1388">
              <w:rPr>
                <w:rFonts w:ascii="Times New Roman" w:eastAsia="Yu Mincho" w:hAnsi="Times New Roman" w:cs="Times New Roman"/>
                <w:b/>
                <w:bCs/>
                <w:sz w:val="24"/>
                <w:szCs w:val="24"/>
              </w:rPr>
              <w:t>VPĮ 46 straipsnio 4 dalies 1 punktas</w:t>
            </w:r>
          </w:p>
          <w:p w14:paraId="38C415A2" w14:textId="77777777" w:rsidR="00BB1388" w:rsidRPr="00BB1388" w:rsidRDefault="00BB1388" w:rsidP="00FF63B8">
            <w:pPr>
              <w:pStyle w:val="Betarp"/>
              <w:spacing w:before="120" w:after="120"/>
              <w:jc w:val="both"/>
              <w:rPr>
                <w:rFonts w:ascii="Times New Roman" w:eastAsia="Yu Mincho" w:hAnsi="Times New Roman" w:cs="Times New Roman"/>
                <w:b/>
                <w:bCs/>
                <w:sz w:val="24"/>
                <w:szCs w:val="24"/>
              </w:rPr>
            </w:pPr>
          </w:p>
          <w:p w14:paraId="6F5007EB" w14:textId="77777777" w:rsidR="00D0640C" w:rsidRPr="00BB1388" w:rsidRDefault="00D0640C" w:rsidP="00FF63B8">
            <w:pPr>
              <w:pStyle w:val="Betarp"/>
              <w:spacing w:before="120" w:after="120"/>
              <w:jc w:val="both"/>
              <w:rPr>
                <w:rFonts w:ascii="Times New Roman" w:eastAsia="Yu Mincho" w:hAnsi="Times New Roman" w:cs="Times New Roman"/>
                <w:sz w:val="24"/>
                <w:szCs w:val="24"/>
                <w:lang w:eastAsia="en-US"/>
              </w:rPr>
            </w:pPr>
            <w:r w:rsidRPr="00BB138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BB1388" w:rsidRDefault="00D0640C" w:rsidP="00FF63B8">
            <w:pPr>
              <w:pStyle w:val="Betarp"/>
              <w:spacing w:before="120" w:after="120"/>
              <w:jc w:val="both"/>
              <w:rPr>
                <w:rFonts w:ascii="Times New Roman" w:hAnsi="Times New Roman" w:cs="Times New Roman"/>
                <w:sz w:val="24"/>
                <w:szCs w:val="24"/>
                <w:lang w:eastAsia="en-US"/>
              </w:rPr>
            </w:pPr>
            <w:r w:rsidRPr="00BB138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BB138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BB138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2"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3"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4"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5B3B66">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1" w:name="part_030e6c6c64ba4f96a23474e439d1b80c"/>
            <w:bookmarkEnd w:id="41"/>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5"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6"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5B3B66">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7">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5B3B66">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43C224B8" w14:textId="3B17328A" w:rsidR="00D0640C" w:rsidRPr="007279CA"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hyperlink r:id="rId28" w:history="1">
              <w:r w:rsidR="003979E8" w:rsidRPr="008A6AB0">
                <w:rPr>
                  <w:rStyle w:val="Hipersaitas"/>
                  <w:rFonts w:ascii="Times New Roman" w:hAnsi="Times New Roman" w:cs="Times New Roman"/>
                  <w:sz w:val="24"/>
                  <w:szCs w:val="24"/>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r w:rsidR="002F7FF0" w:rsidRPr="00041853" w14:paraId="5D3A1CF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F77C0" w14:textId="77777777" w:rsidR="002F7FF0" w:rsidRPr="00FF63B8" w:rsidRDefault="002F7FF0" w:rsidP="005B3B66">
            <w:pPr>
              <w:pStyle w:val="Betarp"/>
              <w:numPr>
                <w:ilvl w:val="0"/>
                <w:numId w:val="11"/>
              </w:numPr>
              <w:spacing w:before="120" w:after="120"/>
              <w:jc w:val="center"/>
              <w:rPr>
                <w:rFonts w:ascii="Times New Roman" w:hAnsi="Times New Roman" w:cs="Times New Roman"/>
                <w:sz w:val="24"/>
                <w:szCs w:val="24"/>
              </w:rPr>
            </w:pPr>
            <w:bookmarkStart w:id="42" w:name="_Ref38291223"/>
            <w:bookmarkStart w:id="43" w:name="_Ref38291334"/>
            <w:bookmarkStart w:id="44" w:name="_Ref38533412"/>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1CA7C" w14:textId="1D743A36" w:rsidR="002F7FF0" w:rsidRPr="00FF63B8" w:rsidRDefault="002F7FF0" w:rsidP="00FF63B8">
            <w:pPr>
              <w:pStyle w:val="Betarp"/>
              <w:spacing w:before="120" w:after="120"/>
              <w:jc w:val="both"/>
              <w:rPr>
                <w:rFonts w:ascii="Times New Roman" w:hAnsi="Times New Roman" w:cs="Times New Roman"/>
                <w:sz w:val="24"/>
                <w:szCs w:val="24"/>
              </w:rPr>
            </w:pPr>
            <w:r>
              <w:rPr>
                <w:rFonts w:ascii="Times New Roman" w:hAnsi="Times New Roman" w:cs="Times New Roman"/>
                <w:sz w:val="24"/>
                <w:szCs w:val="24"/>
              </w:rPr>
              <w:t>Tiekėjas yra įsteigtas arba dalyvauja pirkime vietoj kito asmens, siekiant išvengti VPĮ 46 straipsnio 4 ir 6 dalyse nurodytų pašalinimo pagrindų taikymo.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45360" w14:textId="77777777" w:rsidR="002F7FF0" w:rsidRDefault="002F7FF0" w:rsidP="00FF63B8">
            <w:pPr>
              <w:pStyle w:val="Betarp"/>
              <w:spacing w:before="120" w:after="120"/>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7 dalis</w:t>
            </w:r>
          </w:p>
          <w:p w14:paraId="13A1A056" w14:textId="66AFE1A1" w:rsidR="002F7FF0" w:rsidRPr="002F7FF0" w:rsidRDefault="002F7FF0" w:rsidP="002F7FF0">
            <w:pPr>
              <w:pStyle w:val="Betarp"/>
              <w:spacing w:before="120" w:after="120"/>
              <w:rPr>
                <w:rFonts w:ascii="Times New Roman" w:eastAsia="Yu Mincho" w:hAnsi="Times New Roman" w:cs="Times New Roman"/>
                <w:sz w:val="24"/>
                <w:szCs w:val="24"/>
              </w:rPr>
            </w:pPr>
            <w:r w:rsidRPr="002F7FF0">
              <w:rPr>
                <w:rFonts w:ascii="Times New Roman" w:eastAsia="Yu Mincho" w:hAnsi="Times New Roman" w:cs="Times New Roman"/>
                <w:sz w:val="24"/>
                <w:szCs w:val="24"/>
              </w:rPr>
              <w:t>EBVPD III dalies D3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0B9F1" w14:textId="09BB7D35" w:rsidR="002F7FF0" w:rsidRPr="000A4CB9" w:rsidRDefault="002F7FF0" w:rsidP="00FF63B8">
            <w:pPr>
              <w:pStyle w:val="Betarp"/>
              <w:spacing w:before="120" w:after="120"/>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tc>
      </w:tr>
    </w:tbl>
    <w:p w14:paraId="6174F115" w14:textId="07A82EEB" w:rsidR="003E16CC" w:rsidRDefault="003E16CC" w:rsidP="00C15D0A">
      <w:pPr>
        <w:jc w:val="right"/>
        <w:rPr>
          <w:b/>
        </w:rPr>
        <w:sectPr w:rsidR="003E16CC" w:rsidSect="00A1752C">
          <w:headerReference w:type="default" r:id="rId29"/>
          <w:footerReference w:type="default" r:id="rId30"/>
          <w:headerReference w:type="first" r:id="rId31"/>
          <w:endnotePr>
            <w:numFmt w:val="decimal"/>
          </w:endnotePr>
          <w:pgSz w:w="12240" w:h="15840" w:code="1"/>
          <w:pgMar w:top="993" w:right="567" w:bottom="851" w:left="1418" w:header="720" w:footer="720" w:gutter="0"/>
          <w:cols w:space="720"/>
          <w:titlePg/>
          <w:docGrid w:linePitch="360"/>
        </w:sectPr>
      </w:pPr>
    </w:p>
    <w:p w14:paraId="3B478541" w14:textId="77777777" w:rsidR="003C10E0" w:rsidRDefault="003C10E0" w:rsidP="00C15D0A">
      <w:pPr>
        <w:pStyle w:val="Antrat2"/>
        <w:jc w:val="right"/>
        <w:rPr>
          <w:rFonts w:ascii="Times New Roman" w:eastAsia="Calibri" w:hAnsi="Times New Roman" w:cs="Times New Roman"/>
          <w:b/>
          <w:color w:val="auto"/>
          <w:sz w:val="24"/>
          <w:szCs w:val="24"/>
        </w:rPr>
      </w:pPr>
      <w:bookmarkStart w:id="45" w:name="_Ref38291379"/>
      <w:bookmarkStart w:id="46" w:name="_Ref38291394"/>
      <w:bookmarkStart w:id="47" w:name="_Ref38898251"/>
      <w:bookmarkEnd w:id="42"/>
      <w:bookmarkEnd w:id="43"/>
      <w:bookmarkEnd w:id="44"/>
      <w:r w:rsidRPr="00FF63B8">
        <w:rPr>
          <w:rFonts w:ascii="Times New Roman" w:eastAsia="Calibri" w:hAnsi="Times New Roman" w:cs="Times New Roman"/>
          <w:b/>
          <w:color w:val="auto"/>
          <w:sz w:val="24"/>
          <w:szCs w:val="24"/>
        </w:rPr>
        <w:lastRenderedPageBreak/>
        <w:t xml:space="preserve">Pirkimo sąlygų </w:t>
      </w:r>
      <w:r>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1CFD32C" w14:textId="77777777" w:rsidR="003C10E0" w:rsidRPr="00FF63B8" w:rsidRDefault="003C10E0" w:rsidP="003C10E0">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p>
    <w:p w14:paraId="5CE5208A" w14:textId="77777777" w:rsidR="003C10E0" w:rsidRPr="00FF63B8" w:rsidRDefault="003C10E0" w:rsidP="003C10E0">
      <w:pPr>
        <w:rPr>
          <w:b/>
          <w:bCs/>
          <w:smallCaps/>
        </w:rPr>
      </w:pPr>
    </w:p>
    <w:p w14:paraId="5D1E3B01" w14:textId="77777777" w:rsidR="003C10E0" w:rsidRPr="00DE10D2" w:rsidRDefault="003C10E0" w:rsidP="003C10E0"/>
    <w:p w14:paraId="605AD435" w14:textId="77777777" w:rsidR="00E256A0" w:rsidRPr="00E256A0" w:rsidRDefault="00E256A0" w:rsidP="00E256A0">
      <w:pPr>
        <w:spacing w:after="160" w:line="259" w:lineRule="auto"/>
        <w:jc w:val="center"/>
        <w:rPr>
          <w:rFonts w:ascii="Times New Roman" w:hAnsi="Times New Roman" w:cs="Times New Roman"/>
          <w:b/>
          <w:bCs/>
          <w:kern w:val="2"/>
          <w:sz w:val="24"/>
          <w:szCs w:val="24"/>
        </w:rPr>
      </w:pPr>
      <w:r w:rsidRPr="00E256A0">
        <w:rPr>
          <w:rFonts w:ascii="Times New Roman" w:hAnsi="Times New Roman" w:cs="Times New Roman"/>
          <w:b/>
          <w:bCs/>
          <w:kern w:val="2"/>
          <w:sz w:val="24"/>
          <w:szCs w:val="24"/>
        </w:rPr>
        <w:t>KVALIFIKACIJOS REIKALAVIMAI TIEKĖJAMS</w:t>
      </w:r>
    </w:p>
    <w:p w14:paraId="178BD970" w14:textId="77777777" w:rsidR="00E256A0" w:rsidRPr="00E256A0" w:rsidRDefault="00E256A0" w:rsidP="00E256A0">
      <w:pPr>
        <w:spacing w:after="160" w:line="259" w:lineRule="auto"/>
        <w:rPr>
          <w:rFonts w:cs="Arial"/>
          <w:kern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E256A0" w:rsidRPr="00E256A0" w14:paraId="5B820228" w14:textId="77777777" w:rsidTr="00E256A0">
        <w:trPr>
          <w:cantSplit/>
          <w:tblHeader/>
        </w:trPr>
        <w:tc>
          <w:tcPr>
            <w:tcW w:w="4678" w:type="dxa"/>
            <w:shd w:val="clear" w:color="auto" w:fill="D9E2F3"/>
            <w:vAlign w:val="center"/>
          </w:tcPr>
          <w:p w14:paraId="6B214B8B" w14:textId="77777777" w:rsidR="00E256A0" w:rsidRPr="00E256A0" w:rsidRDefault="00E256A0" w:rsidP="00E256A0">
            <w:pPr>
              <w:widowControl w:val="0"/>
              <w:tabs>
                <w:tab w:val="left" w:pos="1418"/>
              </w:tabs>
              <w:autoSpaceDE w:val="0"/>
              <w:adjustRightInd w:val="0"/>
              <w:spacing w:before="120" w:after="120" w:line="259" w:lineRule="auto"/>
              <w:jc w:val="center"/>
              <w:rPr>
                <w:rFonts w:ascii="Times New Roman" w:hAnsi="Times New Roman" w:cs="Times New Roman"/>
                <w:b/>
                <w:bCs/>
                <w:kern w:val="2"/>
                <w:sz w:val="24"/>
                <w:szCs w:val="24"/>
                <w:lang w:eastAsia="lt-LT"/>
              </w:rPr>
            </w:pPr>
            <w:r w:rsidRPr="00E256A0">
              <w:rPr>
                <w:rFonts w:ascii="Times New Roman" w:hAnsi="Times New Roman" w:cs="Times New Roman"/>
                <w:b/>
                <w:bCs/>
                <w:kern w:val="2"/>
                <w:sz w:val="24"/>
                <w:szCs w:val="24"/>
                <w:lang w:eastAsia="lt-LT"/>
              </w:rPr>
              <w:t>Kvalifikacijos reikalavimai</w:t>
            </w:r>
          </w:p>
        </w:tc>
        <w:tc>
          <w:tcPr>
            <w:tcW w:w="5103" w:type="dxa"/>
            <w:shd w:val="clear" w:color="auto" w:fill="D9E2F3"/>
            <w:vAlign w:val="center"/>
          </w:tcPr>
          <w:p w14:paraId="775BF3A0" w14:textId="77777777" w:rsidR="00E256A0" w:rsidRPr="00E256A0" w:rsidRDefault="00E256A0" w:rsidP="00E256A0">
            <w:pPr>
              <w:widowControl w:val="0"/>
              <w:tabs>
                <w:tab w:val="left" w:pos="1418"/>
              </w:tabs>
              <w:autoSpaceDE w:val="0"/>
              <w:adjustRightInd w:val="0"/>
              <w:spacing w:before="120" w:after="120" w:line="259" w:lineRule="auto"/>
              <w:jc w:val="center"/>
              <w:rPr>
                <w:rFonts w:ascii="Times New Roman" w:hAnsi="Times New Roman" w:cs="Times New Roman"/>
                <w:b/>
                <w:kern w:val="2"/>
                <w:sz w:val="24"/>
                <w:szCs w:val="24"/>
              </w:rPr>
            </w:pPr>
            <w:r w:rsidRPr="00E256A0">
              <w:rPr>
                <w:rFonts w:ascii="Times New Roman" w:hAnsi="Times New Roman" w:cs="Times New Roman"/>
                <w:b/>
                <w:kern w:val="2"/>
                <w:sz w:val="24"/>
                <w:szCs w:val="24"/>
              </w:rPr>
              <w:t>Kvalifikacijos reikalavimus įrodantys         dokumentai</w:t>
            </w:r>
          </w:p>
          <w:p w14:paraId="1D9E4321" w14:textId="77777777" w:rsidR="00E256A0" w:rsidRPr="00E256A0" w:rsidRDefault="00E256A0" w:rsidP="00E256A0">
            <w:pPr>
              <w:widowControl w:val="0"/>
              <w:tabs>
                <w:tab w:val="left" w:pos="1418"/>
              </w:tabs>
              <w:autoSpaceDE w:val="0"/>
              <w:adjustRightInd w:val="0"/>
              <w:spacing w:before="120" w:after="120" w:line="259" w:lineRule="auto"/>
              <w:jc w:val="center"/>
              <w:rPr>
                <w:rFonts w:ascii="Times New Roman" w:hAnsi="Times New Roman" w:cs="Times New Roman"/>
                <w:b/>
                <w:bCs/>
                <w:kern w:val="2"/>
                <w:sz w:val="24"/>
                <w:szCs w:val="24"/>
                <w:lang w:eastAsia="lt-LT"/>
              </w:rPr>
            </w:pPr>
            <w:r w:rsidRPr="00E256A0">
              <w:rPr>
                <w:rFonts w:ascii="Times New Roman" w:hAnsi="Times New Roman" w:cs="Times New Roman"/>
                <w:i/>
                <w:kern w:val="2"/>
                <w:sz w:val="24"/>
                <w:szCs w:val="24"/>
                <w:u w:val="single"/>
              </w:rPr>
              <w:t>Pateikiamos skaitmeninės dokumentų kopijos</w:t>
            </w:r>
          </w:p>
        </w:tc>
      </w:tr>
      <w:tr w:rsidR="00E256A0" w:rsidRPr="00E256A0" w14:paraId="12F81100" w14:textId="77777777" w:rsidTr="00E256A0">
        <w:trPr>
          <w:cantSplit/>
          <w:tblHeader/>
        </w:trPr>
        <w:tc>
          <w:tcPr>
            <w:tcW w:w="9781" w:type="dxa"/>
            <w:gridSpan w:val="2"/>
            <w:shd w:val="clear" w:color="auto" w:fill="F2F2F2"/>
            <w:vAlign w:val="center"/>
          </w:tcPr>
          <w:p w14:paraId="2599A913" w14:textId="77777777" w:rsidR="00E256A0" w:rsidRPr="00E256A0" w:rsidRDefault="00E256A0" w:rsidP="00E256A0">
            <w:pPr>
              <w:widowControl w:val="0"/>
              <w:tabs>
                <w:tab w:val="left" w:pos="1418"/>
              </w:tabs>
              <w:autoSpaceDE w:val="0"/>
              <w:adjustRightInd w:val="0"/>
              <w:spacing w:before="120" w:after="120" w:line="259" w:lineRule="auto"/>
              <w:jc w:val="center"/>
              <w:rPr>
                <w:rFonts w:ascii="Times New Roman" w:hAnsi="Times New Roman" w:cs="Times New Roman"/>
                <w:b/>
                <w:kern w:val="2"/>
                <w:sz w:val="24"/>
                <w:szCs w:val="24"/>
              </w:rPr>
            </w:pPr>
            <w:r w:rsidRPr="00E256A0">
              <w:rPr>
                <w:rFonts w:ascii="Times New Roman" w:hAnsi="Times New Roman" w:cs="Times New Roman"/>
                <w:b/>
                <w:bCs/>
                <w:iCs/>
                <w:kern w:val="2"/>
                <w:sz w:val="24"/>
                <w:szCs w:val="24"/>
                <w:lang w:eastAsia="lt-LT"/>
              </w:rPr>
              <w:t>Techninis ir profesinis pajėgumas</w:t>
            </w:r>
          </w:p>
        </w:tc>
      </w:tr>
      <w:tr w:rsidR="00E256A0" w:rsidRPr="00E256A0" w14:paraId="03A9B16B" w14:textId="77777777" w:rsidTr="005B2AE3">
        <w:tc>
          <w:tcPr>
            <w:tcW w:w="4678" w:type="dxa"/>
          </w:tcPr>
          <w:p w14:paraId="51B0F155" w14:textId="77777777" w:rsidR="00E256A0" w:rsidRPr="00E256A0" w:rsidRDefault="00E256A0" w:rsidP="00E256A0">
            <w:pPr>
              <w:spacing w:before="120" w:after="120" w:line="259" w:lineRule="auto"/>
              <w:jc w:val="both"/>
              <w:rPr>
                <w:rFonts w:ascii="Times New Roman" w:hAnsi="Times New Roman" w:cs="Times New Roman"/>
                <w:b/>
                <w:bCs/>
                <w:kern w:val="2"/>
                <w:sz w:val="24"/>
                <w:szCs w:val="24"/>
              </w:rPr>
            </w:pPr>
            <w:bookmarkStart w:id="48" w:name="_Hlk135400096"/>
            <w:r w:rsidRPr="00E256A0">
              <w:rPr>
                <w:rFonts w:ascii="Times New Roman" w:hAnsi="Times New Roman" w:cs="Times New Roman"/>
                <w:b/>
                <w:bCs/>
                <w:kern w:val="2"/>
                <w:sz w:val="24"/>
                <w:szCs w:val="24"/>
              </w:rPr>
              <w:t>Panašių paslaugų teikimo patirtis.</w:t>
            </w:r>
          </w:p>
          <w:p w14:paraId="0C273CE6" w14:textId="77777777" w:rsidR="00E256A0" w:rsidRPr="00E256A0" w:rsidRDefault="00E256A0" w:rsidP="00E256A0">
            <w:pPr>
              <w:snapToGrid w:val="0"/>
              <w:spacing w:after="160" w:line="259" w:lineRule="auto"/>
              <w:jc w:val="both"/>
              <w:rPr>
                <w:rFonts w:ascii="Times New Roman" w:hAnsi="Times New Roman" w:cs="Times New Roman"/>
                <w:kern w:val="2"/>
                <w:sz w:val="24"/>
                <w:szCs w:val="24"/>
              </w:rPr>
            </w:pPr>
            <w:r w:rsidRPr="00E256A0">
              <w:rPr>
                <w:rFonts w:ascii="Times New Roman" w:hAnsi="Times New Roman" w:cs="Times New Roman"/>
                <w:kern w:val="2"/>
                <w:sz w:val="24"/>
                <w:szCs w:val="24"/>
              </w:rPr>
              <w:t>Tiekėjas per pastaruosius 5 metus iki pasiūlymo pateikimo dienos arba per laiką nuo tiekėjo įregistravimo dienos (jeigu tiekėjas vykdė veiklą mažiau nei 5 metus) turi būti tinkamai įvykdęs vieną</w:t>
            </w:r>
            <w:r w:rsidRPr="00E256A0">
              <w:rPr>
                <w:rFonts w:ascii="Times New Roman" w:hAnsi="Times New Roman" w:cs="Times New Roman"/>
                <w:b/>
                <w:bCs/>
                <w:kern w:val="2"/>
                <w:sz w:val="24"/>
                <w:szCs w:val="24"/>
              </w:rPr>
              <w:t xml:space="preserve"> </w:t>
            </w:r>
            <w:r w:rsidRPr="00E256A0">
              <w:rPr>
                <w:rFonts w:ascii="Times New Roman" w:hAnsi="Times New Roman" w:cs="Times New Roman"/>
                <w:kern w:val="2"/>
                <w:sz w:val="24"/>
                <w:szCs w:val="24"/>
              </w:rPr>
              <w:t>ar daugiau sutarčių, susijusių su</w:t>
            </w:r>
            <w:r w:rsidRPr="00E256A0">
              <w:rPr>
                <w:rFonts w:ascii="Times New Roman" w:hAnsi="Times New Roman" w:cs="Times New Roman"/>
                <w:b/>
                <w:bCs/>
                <w:kern w:val="2"/>
                <w:sz w:val="24"/>
                <w:szCs w:val="24"/>
              </w:rPr>
              <w:t xml:space="preserve"> </w:t>
            </w:r>
            <w:r w:rsidRPr="00E256A0">
              <w:rPr>
                <w:rFonts w:ascii="Times New Roman" w:hAnsi="Times New Roman" w:cs="Times New Roman"/>
                <w:b/>
                <w:bCs/>
                <w:iCs/>
                <w:kern w:val="2"/>
                <w:sz w:val="24"/>
                <w:szCs w:val="24"/>
              </w:rPr>
              <w:t>strateginio plėtros plano rengimu ir (ar) koregavimu</w:t>
            </w:r>
            <w:r w:rsidRPr="00E256A0">
              <w:rPr>
                <w:rFonts w:ascii="Times New Roman" w:hAnsi="Times New Roman" w:cs="Times New Roman"/>
                <w:kern w:val="2"/>
                <w:sz w:val="24"/>
                <w:szCs w:val="24"/>
              </w:rPr>
              <w:t xml:space="preserve">, </w:t>
            </w:r>
            <w:r w:rsidRPr="00E256A0">
              <w:rPr>
                <w:rFonts w:ascii="Times New Roman" w:hAnsi="Times New Roman" w:cs="Times New Roman"/>
                <w:b/>
                <w:bCs/>
                <w:kern w:val="2"/>
                <w:sz w:val="24"/>
                <w:szCs w:val="24"/>
              </w:rPr>
              <w:t>vadovaujantis Strateginio valdymo metodika</w:t>
            </w:r>
            <w:r w:rsidRPr="00E256A0">
              <w:rPr>
                <w:rFonts w:ascii="Times New Roman" w:hAnsi="Times New Roman" w:cs="Times New Roman"/>
                <w:kern w:val="2"/>
                <w:sz w:val="24"/>
                <w:szCs w:val="24"/>
              </w:rPr>
              <w:t xml:space="preserve">*, kurių bendra vertė (ar įvykdytos dalies vertė, jei sutartis dar vykdoma) per nurodytą laikotarpį yra </w:t>
            </w:r>
            <w:r w:rsidRPr="00E256A0">
              <w:rPr>
                <w:rFonts w:ascii="Times New Roman" w:hAnsi="Times New Roman" w:cs="Times New Roman"/>
                <w:b/>
                <w:bCs/>
                <w:kern w:val="2"/>
                <w:sz w:val="24"/>
                <w:szCs w:val="24"/>
              </w:rPr>
              <w:t>ne mažesnė kaip 34 000,00 Eur be PVM</w:t>
            </w:r>
            <w:r w:rsidRPr="00E256A0">
              <w:rPr>
                <w:rFonts w:ascii="Times New Roman" w:hAnsi="Times New Roman" w:cs="Times New Roman"/>
                <w:kern w:val="2"/>
                <w:sz w:val="24"/>
                <w:szCs w:val="24"/>
              </w:rPr>
              <w:t xml:space="preserve">  ir paslaugų suteikimo galutiniai rezultatai buvo tinkami. </w:t>
            </w:r>
          </w:p>
          <w:p w14:paraId="5857F010" w14:textId="77777777" w:rsidR="00E256A0" w:rsidRPr="00E256A0" w:rsidRDefault="00E256A0" w:rsidP="00E256A0">
            <w:pPr>
              <w:spacing w:before="120" w:after="120"/>
              <w:jc w:val="both"/>
              <w:rPr>
                <w:rFonts w:ascii="Times New Roman" w:eastAsia="Times New Roman" w:hAnsi="Times New Roman" w:cs="Times New Roman"/>
                <w:sz w:val="24"/>
                <w:szCs w:val="24"/>
                <w:lang w:eastAsia="lt-LT"/>
                <w14:ligatures w14:val="none"/>
              </w:rPr>
            </w:pPr>
          </w:p>
          <w:bookmarkEnd w:id="48"/>
          <w:p w14:paraId="40A16B9B" w14:textId="77777777" w:rsidR="00E256A0" w:rsidRPr="00E256A0" w:rsidRDefault="00E256A0" w:rsidP="00E256A0">
            <w:pPr>
              <w:spacing w:before="120" w:after="120"/>
              <w:jc w:val="both"/>
              <w:rPr>
                <w:rFonts w:ascii="Times New Roman" w:eastAsia="Times New Roman" w:hAnsi="Times New Roman" w:cs="Times New Roman"/>
                <w:iCs/>
                <w:sz w:val="24"/>
                <w:szCs w:val="24"/>
                <w:lang w:eastAsia="lt-LT"/>
                <w14:ligatures w14:val="none"/>
              </w:rPr>
            </w:pPr>
            <w:r w:rsidRPr="00E256A0">
              <w:rPr>
                <w:rFonts w:ascii="Times New Roman" w:eastAsia="Times New Roman" w:hAnsi="Times New Roman" w:cs="Times New Roman"/>
                <w:iCs/>
                <w:sz w:val="24"/>
                <w:szCs w:val="24"/>
                <w:lang w:eastAsia="lt-LT"/>
                <w14:ligatures w14:val="none"/>
              </w:rPr>
              <w:t xml:space="preserve">Tiekėjas gali teikti informaciją: </w:t>
            </w:r>
          </w:p>
          <w:p w14:paraId="0BA9F254" w14:textId="77777777" w:rsidR="00E256A0" w:rsidRPr="00E256A0" w:rsidRDefault="00E256A0" w:rsidP="00E256A0">
            <w:pPr>
              <w:spacing w:before="120" w:after="120" w:line="259" w:lineRule="auto"/>
              <w:jc w:val="both"/>
              <w:rPr>
                <w:rFonts w:ascii="Times New Roman" w:hAnsi="Times New Roman" w:cs="Times New Roman"/>
                <w:iCs/>
                <w:kern w:val="2"/>
                <w:sz w:val="24"/>
                <w:szCs w:val="24"/>
              </w:rPr>
            </w:pPr>
            <w:r w:rsidRPr="00E256A0">
              <w:rPr>
                <w:rFonts w:ascii="Times New Roman" w:hAnsi="Times New Roman" w:cs="Times New Roman"/>
                <w:iCs/>
                <w:kern w:val="2"/>
                <w:sz w:val="24"/>
                <w:szCs w:val="24"/>
              </w:rPr>
              <w:t>1) apie teikiamas paslaugas, kurios pradėtos ir baigtos teikti per paskutinius 5 metus iki pasiūlymo pateikimo termino pabaigos;</w:t>
            </w:r>
          </w:p>
          <w:p w14:paraId="11C22BE7" w14:textId="77777777" w:rsidR="00E256A0" w:rsidRPr="00E256A0" w:rsidRDefault="00E256A0" w:rsidP="00E256A0">
            <w:pPr>
              <w:spacing w:before="120" w:after="120" w:line="259" w:lineRule="auto"/>
              <w:jc w:val="both"/>
              <w:rPr>
                <w:rFonts w:ascii="Times New Roman" w:hAnsi="Times New Roman" w:cs="Times New Roman"/>
                <w:iCs/>
                <w:kern w:val="2"/>
                <w:sz w:val="24"/>
                <w:szCs w:val="24"/>
              </w:rPr>
            </w:pPr>
            <w:r w:rsidRPr="00E256A0">
              <w:rPr>
                <w:rFonts w:ascii="Times New Roman" w:hAnsi="Times New Roman" w:cs="Times New Roman"/>
                <w:iCs/>
                <w:kern w:val="2"/>
                <w:sz w:val="24"/>
                <w:szCs w:val="24"/>
              </w:rPr>
              <w:t>2) apie suteiktas paslaugas, kurios pradėtos teikti anksčiau nei per  paskutinius 5 metus iki pasiūlymo pateikimo termino pabaigos, tačiau baigtos teikti per paskutinius 5 metus iki pasiūlymo pateikimo termino pabaigos. Tokiu atveju nurodoma per paskutinius 5 metus iki pasiūlymo pateikimo termino pabaigos suteiktų paslaugų vertė;</w:t>
            </w:r>
          </w:p>
          <w:p w14:paraId="611AF6E9" w14:textId="77777777" w:rsidR="00E256A0" w:rsidRPr="00E256A0" w:rsidRDefault="00E256A0" w:rsidP="00E256A0">
            <w:pPr>
              <w:spacing w:before="120" w:after="120" w:line="259" w:lineRule="auto"/>
              <w:jc w:val="both"/>
              <w:rPr>
                <w:rFonts w:ascii="Times New Roman" w:hAnsi="Times New Roman" w:cs="Times New Roman"/>
                <w:iCs/>
                <w:kern w:val="2"/>
                <w:sz w:val="24"/>
                <w:szCs w:val="24"/>
              </w:rPr>
            </w:pPr>
            <w:r w:rsidRPr="00E256A0">
              <w:rPr>
                <w:rFonts w:ascii="Times New Roman" w:hAnsi="Times New Roman" w:cs="Times New Roman"/>
                <w:iCs/>
                <w:kern w:val="2"/>
                <w:sz w:val="24"/>
                <w:szCs w:val="24"/>
              </w:rPr>
              <w:t xml:space="preserve">3) apie dar nebaigtų vykdyti sutarčių jau įvykdytas dalis (jau suteiktas paslaugas). Tokiu atveju nurodoma per paskutinius 5 metus iki </w:t>
            </w:r>
            <w:r w:rsidRPr="00E256A0">
              <w:rPr>
                <w:rFonts w:ascii="Times New Roman" w:hAnsi="Times New Roman" w:cs="Times New Roman"/>
                <w:iCs/>
                <w:kern w:val="2"/>
                <w:sz w:val="24"/>
                <w:szCs w:val="24"/>
              </w:rPr>
              <w:lastRenderedPageBreak/>
              <w:t>pasiūlymo pateikimo termino pabaigos jau suteiktų paslaugų vertė.</w:t>
            </w:r>
          </w:p>
          <w:p w14:paraId="627F391C" w14:textId="77777777" w:rsidR="00E256A0" w:rsidRPr="00E256A0" w:rsidRDefault="00E256A0" w:rsidP="00E256A0">
            <w:pPr>
              <w:widowControl w:val="0"/>
              <w:spacing w:before="120" w:after="120" w:line="259" w:lineRule="auto"/>
              <w:jc w:val="both"/>
              <w:rPr>
                <w:rFonts w:ascii="Times New Roman" w:hAnsi="Times New Roman" w:cs="Times New Roman"/>
                <w:kern w:val="2"/>
                <w:sz w:val="24"/>
                <w:szCs w:val="24"/>
                <w:lang w:eastAsia="ar-SA"/>
              </w:rPr>
            </w:pPr>
          </w:p>
          <w:p w14:paraId="45BED9AA" w14:textId="77777777" w:rsidR="00E256A0" w:rsidRPr="00E256A0" w:rsidRDefault="00E256A0" w:rsidP="00E256A0">
            <w:pPr>
              <w:numPr>
                <w:ilvl w:val="0"/>
                <w:numId w:val="25"/>
              </w:numPr>
              <w:tabs>
                <w:tab w:val="left" w:pos="314"/>
              </w:tabs>
              <w:suppressAutoHyphens/>
              <w:autoSpaceDN w:val="0"/>
              <w:spacing w:before="120" w:after="120" w:line="259" w:lineRule="auto"/>
              <w:ind w:left="30" w:hanging="30"/>
              <w:jc w:val="both"/>
              <w:textAlignment w:val="baseline"/>
              <w:rPr>
                <w:rFonts w:ascii="Times New Roman" w:hAnsi="Times New Roman" w:cs="Times New Roman"/>
                <w:i/>
                <w:iCs/>
                <w:color w:val="000000"/>
                <w:kern w:val="2"/>
                <w:sz w:val="24"/>
                <w:szCs w:val="24"/>
              </w:rPr>
            </w:pPr>
            <w:r w:rsidRPr="00E256A0">
              <w:rPr>
                <w:rFonts w:ascii="Times New Roman" w:hAnsi="Times New Roman" w:cs="Times New Roman"/>
                <w:i/>
                <w:iCs/>
                <w:color w:val="000000"/>
                <w:kern w:val="2"/>
                <w:sz w:val="24"/>
                <w:szCs w:val="24"/>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45B11737" w14:textId="77777777" w:rsidR="00E256A0" w:rsidRPr="00E256A0" w:rsidRDefault="00E256A0" w:rsidP="00E256A0">
            <w:pPr>
              <w:numPr>
                <w:ilvl w:val="0"/>
                <w:numId w:val="25"/>
              </w:numPr>
              <w:tabs>
                <w:tab w:val="left" w:pos="314"/>
              </w:tabs>
              <w:suppressAutoHyphens/>
              <w:autoSpaceDN w:val="0"/>
              <w:spacing w:before="120" w:after="120" w:line="259" w:lineRule="auto"/>
              <w:ind w:left="30" w:hanging="30"/>
              <w:jc w:val="both"/>
              <w:textAlignment w:val="baseline"/>
              <w:rPr>
                <w:rFonts w:ascii="Times New Roman" w:hAnsi="Times New Roman" w:cs="Times New Roman"/>
                <w:i/>
                <w:iCs/>
                <w:color w:val="000000"/>
                <w:kern w:val="2"/>
                <w:sz w:val="24"/>
                <w:szCs w:val="24"/>
              </w:rPr>
            </w:pPr>
            <w:r w:rsidRPr="00E256A0">
              <w:rPr>
                <w:rFonts w:ascii="Times New Roman" w:hAnsi="Times New Roman" w:cs="Times New Roman"/>
                <w:i/>
                <w:iCs/>
                <w:color w:val="000000"/>
                <w:kern w:val="2"/>
                <w:sz w:val="24"/>
                <w:szCs w:val="24"/>
              </w:rPr>
              <w:t>Tiekėjas gali remtis kitų ūkio subjektų pajėgumais tik tuo atveju, jeigu tie subjektai, kurių pajėgumais buvo pasiremta, patys vykdys tą pirkimo sutarties dalį, kuriai reikia jų turimų pajėgumų.</w:t>
            </w:r>
          </w:p>
          <w:p w14:paraId="35D46542" w14:textId="77777777" w:rsidR="00E256A0" w:rsidRPr="00E256A0" w:rsidRDefault="00E256A0" w:rsidP="00E256A0">
            <w:pPr>
              <w:numPr>
                <w:ilvl w:val="0"/>
                <w:numId w:val="25"/>
              </w:numPr>
              <w:tabs>
                <w:tab w:val="left" w:pos="314"/>
              </w:tabs>
              <w:suppressAutoHyphens/>
              <w:autoSpaceDN w:val="0"/>
              <w:spacing w:before="120" w:after="120" w:line="259" w:lineRule="auto"/>
              <w:ind w:left="30" w:hanging="30"/>
              <w:jc w:val="both"/>
              <w:textAlignment w:val="baseline"/>
              <w:rPr>
                <w:rFonts w:ascii="Times New Roman" w:hAnsi="Times New Roman" w:cs="Times New Roman"/>
                <w:i/>
                <w:iCs/>
                <w:color w:val="000000"/>
                <w:kern w:val="2"/>
                <w:sz w:val="24"/>
                <w:szCs w:val="24"/>
              </w:rPr>
            </w:pPr>
            <w:r w:rsidRPr="00E256A0">
              <w:rPr>
                <w:rFonts w:ascii="Times New Roman" w:hAnsi="Times New Roman" w:cs="Times New Roman"/>
                <w:i/>
                <w:iCs/>
                <w:color w:val="000000"/>
                <w:kern w:val="2"/>
                <w:sz w:val="24"/>
                <w:szCs w:val="24"/>
              </w:rPr>
              <w:t>Subtiekėjams šis reikalavimas nėra keliamas.</w:t>
            </w:r>
          </w:p>
        </w:tc>
        <w:tc>
          <w:tcPr>
            <w:tcW w:w="5103" w:type="dxa"/>
          </w:tcPr>
          <w:p w14:paraId="303D6B5F" w14:textId="77777777" w:rsidR="00E256A0" w:rsidRPr="00E256A0" w:rsidRDefault="00E256A0" w:rsidP="00E256A0">
            <w:pPr>
              <w:spacing w:before="120" w:after="120" w:line="259" w:lineRule="auto"/>
              <w:jc w:val="both"/>
              <w:rPr>
                <w:rFonts w:ascii="Times New Roman" w:hAnsi="Times New Roman" w:cs="Times New Roman"/>
                <w:b/>
                <w:kern w:val="2"/>
                <w:sz w:val="24"/>
                <w:szCs w:val="24"/>
              </w:rPr>
            </w:pPr>
            <w:r w:rsidRPr="00E256A0">
              <w:rPr>
                <w:rFonts w:ascii="Times New Roman" w:hAnsi="Times New Roman" w:cs="Times New Roman"/>
                <w:b/>
                <w:kern w:val="2"/>
                <w:sz w:val="24"/>
                <w:szCs w:val="24"/>
                <w:u w:val="single"/>
              </w:rPr>
              <w:lastRenderedPageBreak/>
              <w:t>Galimas laimėtojas turės pateikti:</w:t>
            </w:r>
          </w:p>
          <w:p w14:paraId="3F4CDF8C" w14:textId="77777777" w:rsidR="00E256A0" w:rsidRPr="00E256A0" w:rsidRDefault="00E256A0" w:rsidP="00E256A0">
            <w:pPr>
              <w:snapToGrid w:val="0"/>
              <w:spacing w:before="240" w:after="120" w:line="259" w:lineRule="auto"/>
              <w:jc w:val="both"/>
              <w:rPr>
                <w:rFonts w:ascii="Times New Roman" w:hAnsi="Times New Roman" w:cs="Times New Roman"/>
                <w:kern w:val="2"/>
                <w:sz w:val="24"/>
                <w:szCs w:val="24"/>
              </w:rPr>
            </w:pPr>
            <w:r w:rsidRPr="00E256A0">
              <w:rPr>
                <w:rFonts w:ascii="Times New Roman" w:hAnsi="Times New Roman" w:cs="Times New Roman"/>
                <w:b/>
                <w:bCs/>
                <w:kern w:val="2"/>
                <w:sz w:val="24"/>
                <w:szCs w:val="24"/>
                <w:u w:val="single"/>
              </w:rPr>
              <w:t>1) Suteiktų paslaugų sąrašas.</w:t>
            </w:r>
            <w:r w:rsidRPr="00E256A0">
              <w:rPr>
                <w:rFonts w:cs="Arial"/>
                <w:b/>
                <w:bCs/>
                <w:kern w:val="2"/>
              </w:rPr>
              <w:t xml:space="preserve"> </w:t>
            </w:r>
            <w:r w:rsidRPr="00E256A0">
              <w:rPr>
                <w:rFonts w:ascii="Times New Roman" w:hAnsi="Times New Roman" w:cs="Times New Roman"/>
                <w:kern w:val="2"/>
                <w:sz w:val="24"/>
                <w:szCs w:val="24"/>
              </w:rPr>
              <w:t xml:space="preserve">Tiekėjo vadovo ar kito tiekėjo įgalioto atstovo parašu patvirtintas per pastaruosius 5 metus iki pasiūlymo pateikimo dienos arba per laiką nuo tiekėjo įregistravimo dienos (jeigu tiekėjas vykdė veiklą mažiau nei 5 metus) suteiktų paslaugų, susijusių su  </w:t>
            </w:r>
            <w:r w:rsidRPr="00E256A0">
              <w:rPr>
                <w:rFonts w:ascii="Times New Roman" w:hAnsi="Times New Roman" w:cs="Times New Roman"/>
                <w:b/>
                <w:iCs/>
                <w:kern w:val="2"/>
                <w:sz w:val="24"/>
                <w:szCs w:val="24"/>
              </w:rPr>
              <w:t>strateginio plėtros plano rengimu ir (ar) koregavimu</w:t>
            </w:r>
            <w:r w:rsidRPr="00E256A0">
              <w:rPr>
                <w:rFonts w:ascii="Times New Roman" w:hAnsi="Times New Roman" w:cs="Times New Roman"/>
                <w:b/>
                <w:kern w:val="2"/>
                <w:sz w:val="24"/>
                <w:szCs w:val="24"/>
              </w:rPr>
              <w:t>,</w:t>
            </w:r>
            <w:r w:rsidRPr="00E256A0">
              <w:rPr>
                <w:rFonts w:ascii="Times New Roman" w:hAnsi="Times New Roman" w:cs="Times New Roman"/>
                <w:b/>
                <w:bCs/>
                <w:kern w:val="2"/>
                <w:sz w:val="24"/>
                <w:szCs w:val="24"/>
              </w:rPr>
              <w:t xml:space="preserve"> vadovaujantis Strateginio valdymo metodika</w:t>
            </w:r>
            <w:r w:rsidRPr="00E256A0">
              <w:rPr>
                <w:rFonts w:ascii="Times New Roman" w:hAnsi="Times New Roman" w:cs="Times New Roman"/>
                <w:kern w:val="2"/>
                <w:sz w:val="24"/>
                <w:szCs w:val="24"/>
              </w:rPr>
              <w:t xml:space="preserve">*, sąrašas. Sąraše nurodomas paslaugų pavadinimas, trumpas apibūdinimas, įvykdytos sutarties vertė per nurodytą laikotarpį, sutarties vykdymo pražios ir pabaigos datos (metai, mėnuo, diena), užsakovo identifikavimo duomenys. </w:t>
            </w:r>
          </w:p>
          <w:p w14:paraId="0328D501" w14:textId="77777777" w:rsidR="00E256A0" w:rsidRPr="00E256A0" w:rsidRDefault="00E256A0" w:rsidP="00E256A0">
            <w:pPr>
              <w:snapToGrid w:val="0"/>
              <w:spacing w:before="120" w:after="120" w:line="259" w:lineRule="auto"/>
              <w:jc w:val="both"/>
              <w:rPr>
                <w:rFonts w:ascii="Times New Roman" w:hAnsi="Times New Roman" w:cs="Times New Roman"/>
                <w:kern w:val="2"/>
                <w:sz w:val="24"/>
                <w:szCs w:val="24"/>
              </w:rPr>
            </w:pPr>
            <w:r w:rsidRPr="00E256A0">
              <w:rPr>
                <w:rFonts w:ascii="Times New Roman" w:hAnsi="Times New Roman" w:cs="Times New Roman"/>
                <w:kern w:val="2"/>
                <w:sz w:val="24"/>
                <w:szCs w:val="24"/>
              </w:rPr>
              <w:t xml:space="preserve">Jeigu tiekėjas remiasi sutartimi, kurią vykdė ne vienas, bet su kitais ūkio subjektais – turi </w:t>
            </w:r>
            <w:r w:rsidRPr="00E256A0">
              <w:rPr>
                <w:rFonts w:ascii="Times New Roman" w:hAnsi="Times New Roman" w:cs="Times New Roman"/>
                <w:b/>
                <w:bCs/>
                <w:kern w:val="2"/>
                <w:sz w:val="24"/>
                <w:szCs w:val="24"/>
              </w:rPr>
              <w:t xml:space="preserve">sąraše išskirti ir nurodyti būtent jo paties </w:t>
            </w:r>
            <w:r w:rsidRPr="00E256A0">
              <w:rPr>
                <w:rFonts w:ascii="Times New Roman" w:hAnsi="Times New Roman" w:cs="Times New Roman"/>
                <w:kern w:val="2"/>
                <w:sz w:val="24"/>
                <w:szCs w:val="24"/>
              </w:rPr>
              <w:t>(neskaitant pasitelkiamų trečiųjų asmenų)</w:t>
            </w:r>
            <w:r w:rsidRPr="00E256A0">
              <w:rPr>
                <w:rFonts w:ascii="Times New Roman" w:hAnsi="Times New Roman" w:cs="Times New Roman"/>
                <w:b/>
                <w:bCs/>
                <w:kern w:val="2"/>
                <w:sz w:val="24"/>
                <w:szCs w:val="24"/>
              </w:rPr>
              <w:t xml:space="preserve"> savarankiškai teikiamų paslaugų vertes</w:t>
            </w:r>
            <w:r w:rsidRPr="00E256A0">
              <w:rPr>
                <w:rFonts w:ascii="Times New Roman" w:hAnsi="Times New Roman" w:cs="Times New Roman"/>
                <w:kern w:val="2"/>
                <w:sz w:val="24"/>
                <w:szCs w:val="24"/>
              </w:rPr>
              <w:t>.</w:t>
            </w:r>
          </w:p>
          <w:p w14:paraId="5080445B" w14:textId="77777777" w:rsidR="00E256A0" w:rsidRPr="00E256A0" w:rsidRDefault="00E256A0" w:rsidP="00E256A0">
            <w:pPr>
              <w:widowControl w:val="0"/>
              <w:shd w:val="clear" w:color="auto" w:fill="FFFFFF"/>
              <w:tabs>
                <w:tab w:val="left" w:pos="1418"/>
              </w:tabs>
              <w:autoSpaceDE w:val="0"/>
              <w:adjustRightInd w:val="0"/>
              <w:spacing w:before="240" w:after="120" w:line="259" w:lineRule="auto"/>
              <w:jc w:val="both"/>
              <w:rPr>
                <w:rFonts w:ascii="Times New Roman" w:hAnsi="Times New Roman" w:cs="Times New Roman"/>
                <w:kern w:val="2"/>
                <w:sz w:val="24"/>
                <w:szCs w:val="24"/>
              </w:rPr>
            </w:pPr>
            <w:r w:rsidRPr="00E256A0">
              <w:rPr>
                <w:rFonts w:ascii="Times New Roman" w:hAnsi="Times New Roman" w:cs="Times New Roman"/>
                <w:b/>
                <w:bCs/>
                <w:kern w:val="2"/>
                <w:sz w:val="24"/>
                <w:szCs w:val="24"/>
                <w:u w:val="single"/>
              </w:rPr>
              <w:t>2) Užsakovų atsiliepimai / pažymos.</w:t>
            </w:r>
            <w:r w:rsidRPr="00E256A0">
              <w:rPr>
                <w:rFonts w:ascii="Times New Roman" w:hAnsi="Times New Roman" w:cs="Times New Roman"/>
                <w:b/>
                <w:kern w:val="2"/>
                <w:sz w:val="24"/>
                <w:szCs w:val="24"/>
              </w:rPr>
              <w:t xml:space="preserve"> </w:t>
            </w:r>
            <w:r w:rsidRPr="00E256A0">
              <w:rPr>
                <w:rFonts w:ascii="Times New Roman" w:hAnsi="Times New Roman" w:cs="Times New Roman"/>
                <w:kern w:val="2"/>
                <w:sz w:val="24"/>
                <w:szCs w:val="24"/>
              </w:rPr>
              <w:t xml:space="preserve">Įrodymui apie tinkamą paslaugų teikimą pateikiami užsakovų atsiliepimai / pažymos ar kiti lygiaverčiai dokumentai  (objektyvūs įrodymai, </w:t>
            </w:r>
            <w:r w:rsidRPr="00E256A0">
              <w:rPr>
                <w:rFonts w:ascii="Times New Roman" w:hAnsi="Times New Roman" w:cs="Times New Roman"/>
                <w:bCs/>
                <w:kern w:val="2"/>
                <w:sz w:val="24"/>
                <w:szCs w:val="24"/>
              </w:rPr>
              <w:t>kuriuose yra užsakovo vertinimas apie tinkamai suteiktas paslaugas ir nurodyta toliau minima informacija)</w:t>
            </w:r>
            <w:r w:rsidRPr="00E256A0">
              <w:rPr>
                <w:rFonts w:ascii="Times New Roman" w:hAnsi="Times New Roman" w:cs="Times New Roman"/>
                <w:kern w:val="2"/>
                <w:sz w:val="24"/>
                <w:szCs w:val="24"/>
              </w:rPr>
              <w:t xml:space="preserve">, kuriuose nurodoma, kad sutartys įvykdytos </w:t>
            </w:r>
            <w:r w:rsidRPr="00E256A0">
              <w:rPr>
                <w:rFonts w:ascii="Times New Roman" w:hAnsi="Times New Roman" w:cs="Times New Roman"/>
                <w:b/>
                <w:bCs/>
                <w:kern w:val="2"/>
                <w:sz w:val="24"/>
                <w:szCs w:val="24"/>
              </w:rPr>
              <w:t>tinkamai</w:t>
            </w:r>
            <w:r w:rsidRPr="00E256A0">
              <w:rPr>
                <w:rFonts w:ascii="Times New Roman" w:hAnsi="Times New Roman" w:cs="Times New Roman"/>
                <w:kern w:val="2"/>
                <w:sz w:val="24"/>
                <w:szCs w:val="24"/>
              </w:rPr>
              <w:t xml:space="preserve">. Atsiliepime / pažymoje ar kitame lygiaverčiame dokumente turi būti nurodyti paslaugų pavadinimai, trumpas paslaugų apibūdinimas, įvykdytos sutarties vertė per </w:t>
            </w:r>
            <w:r w:rsidRPr="00E256A0">
              <w:rPr>
                <w:rFonts w:ascii="Times New Roman" w:hAnsi="Times New Roman" w:cs="Times New Roman"/>
                <w:kern w:val="2"/>
                <w:sz w:val="24"/>
                <w:szCs w:val="24"/>
              </w:rPr>
              <w:lastRenderedPageBreak/>
              <w:t>nurodytą laikotarpį, sutarties galiojimo pradžios ir pabaigos datos (metai, mėnuo ir diena), ir, ar jos įvykdytos tinkamai.</w:t>
            </w:r>
            <w:r w:rsidRPr="00E256A0">
              <w:rPr>
                <w:rFonts w:cs="Arial"/>
                <w:kern w:val="2"/>
              </w:rPr>
              <w:t xml:space="preserve"> </w:t>
            </w:r>
          </w:p>
          <w:p w14:paraId="63CB2B5A" w14:textId="77777777" w:rsidR="00E256A0" w:rsidRPr="00E256A0" w:rsidRDefault="00E256A0" w:rsidP="00E256A0">
            <w:pPr>
              <w:snapToGrid w:val="0"/>
              <w:spacing w:before="120" w:after="120" w:line="259" w:lineRule="auto"/>
              <w:jc w:val="both"/>
              <w:rPr>
                <w:rFonts w:ascii="Times New Roman" w:hAnsi="Times New Roman" w:cs="Times New Roman"/>
                <w:kern w:val="2"/>
                <w:sz w:val="24"/>
                <w:szCs w:val="24"/>
              </w:rPr>
            </w:pPr>
            <w:r w:rsidRPr="00E256A0">
              <w:rPr>
                <w:rFonts w:ascii="Times New Roman" w:hAnsi="Times New Roman" w:cs="Times New Roman"/>
                <w:kern w:val="2"/>
                <w:sz w:val="24"/>
                <w:szCs w:val="24"/>
              </w:rPr>
              <w:t xml:space="preserve">Jeigu tiekėjas sutartį vykdė ne vienas, bet su kitais ūkio subjektais – užsakovų atsiliepimuose / pažymose ar kituose lygiaverčiuose dokumentuose turi būti nurodyta pirkime dalyvaujančio tiekėjo, tiekėjų grupės nario ar subtiekėjo, kurio pajėgumais remiamasi, </w:t>
            </w:r>
            <w:r w:rsidRPr="00E256A0">
              <w:rPr>
                <w:rFonts w:ascii="Times New Roman" w:hAnsi="Times New Roman" w:cs="Times New Roman"/>
                <w:b/>
                <w:bCs/>
                <w:kern w:val="2"/>
                <w:sz w:val="24"/>
                <w:szCs w:val="24"/>
              </w:rPr>
              <w:t>savarankiškai tos sutarties apimtyje teiktų paslaugų dalies vertė</w:t>
            </w:r>
            <w:r w:rsidRPr="00E256A0">
              <w:rPr>
                <w:rFonts w:ascii="Times New Roman" w:hAnsi="Times New Roman" w:cs="Times New Roman"/>
                <w:kern w:val="2"/>
                <w:sz w:val="24"/>
                <w:szCs w:val="24"/>
              </w:rPr>
              <w:t xml:space="preserve"> (jeigu užsakovo pažymoje tokios informacijos nėra, tiekėjas gali teikti ir kitus lygiaverčius objektyvius įrodymus (pvz. sutarčių kopijas ir pan.).</w:t>
            </w:r>
          </w:p>
          <w:p w14:paraId="044B19CE" w14:textId="77777777" w:rsidR="00E256A0" w:rsidRPr="00E256A0" w:rsidRDefault="00E256A0" w:rsidP="00E256A0">
            <w:pPr>
              <w:widowControl w:val="0"/>
              <w:shd w:val="clear" w:color="auto" w:fill="FFFFFF"/>
              <w:tabs>
                <w:tab w:val="left" w:pos="1418"/>
              </w:tabs>
              <w:autoSpaceDE w:val="0"/>
              <w:adjustRightInd w:val="0"/>
              <w:spacing w:before="240" w:after="120" w:line="259" w:lineRule="auto"/>
              <w:jc w:val="both"/>
              <w:rPr>
                <w:rFonts w:ascii="Times New Roman" w:hAnsi="Times New Roman" w:cs="Times New Roman"/>
                <w:i/>
                <w:iCs/>
                <w:kern w:val="2"/>
                <w:sz w:val="24"/>
                <w:szCs w:val="24"/>
              </w:rPr>
            </w:pPr>
            <w:r w:rsidRPr="00E256A0">
              <w:rPr>
                <w:rFonts w:ascii="Times New Roman" w:hAnsi="Times New Roman" w:cs="Times New Roman"/>
                <w:i/>
                <w:iCs/>
                <w:kern w:val="2"/>
                <w:sz w:val="24"/>
                <w:szCs w:val="24"/>
              </w:rPr>
              <w:t>Pastabos:</w:t>
            </w:r>
          </w:p>
          <w:p w14:paraId="50299BD9" w14:textId="77777777" w:rsidR="00E256A0" w:rsidRPr="00E256A0" w:rsidRDefault="00E256A0" w:rsidP="00E256A0">
            <w:pPr>
              <w:numPr>
                <w:ilvl w:val="0"/>
                <w:numId w:val="26"/>
              </w:numPr>
              <w:tabs>
                <w:tab w:val="left" w:pos="603"/>
              </w:tabs>
              <w:spacing w:after="160" w:line="259" w:lineRule="auto"/>
              <w:ind w:left="0" w:firstLine="319"/>
              <w:contextualSpacing/>
              <w:jc w:val="both"/>
              <w:rPr>
                <w:rFonts w:ascii="Times New Roman" w:hAnsi="Times New Roman" w:cs="Times New Roman"/>
                <w:iCs/>
                <w:kern w:val="2"/>
                <w:sz w:val="24"/>
                <w:szCs w:val="24"/>
              </w:rPr>
            </w:pPr>
            <w:r w:rsidRPr="00E256A0">
              <w:rPr>
                <w:rFonts w:ascii="Times New Roman" w:hAnsi="Times New Roman" w:cs="Times New Roman"/>
                <w:kern w:val="2"/>
                <w:sz w:val="24"/>
                <w:szCs w:val="24"/>
              </w:rPr>
              <w:t xml:space="preserve">pateiktame Suteiktų paslaugų </w:t>
            </w:r>
            <w:r w:rsidRPr="00E256A0">
              <w:rPr>
                <w:rFonts w:ascii="Times New Roman" w:hAnsi="Times New Roman" w:cs="Times New Roman"/>
                <w:iCs/>
                <w:kern w:val="2"/>
                <w:sz w:val="24"/>
                <w:szCs w:val="24"/>
              </w:rPr>
              <w:t>sąraše nurodyta informacija turi sutapti su užsakovų atsiliepimuose / pažymose ar kituose lygiaverčiuose dokumentuose pateikta informacija apie tiekėjo suteiktas paslaugas;</w:t>
            </w:r>
          </w:p>
          <w:p w14:paraId="674CAD85" w14:textId="77777777" w:rsidR="00E256A0" w:rsidRPr="00E256A0" w:rsidRDefault="00E256A0" w:rsidP="00E256A0">
            <w:pPr>
              <w:numPr>
                <w:ilvl w:val="0"/>
                <w:numId w:val="26"/>
              </w:numPr>
              <w:tabs>
                <w:tab w:val="left" w:pos="603"/>
              </w:tabs>
              <w:spacing w:after="160" w:line="259" w:lineRule="auto"/>
              <w:ind w:left="0" w:firstLine="319"/>
              <w:contextualSpacing/>
              <w:jc w:val="both"/>
              <w:rPr>
                <w:rFonts w:cs="Arial"/>
                <w:bCs/>
                <w:kern w:val="2"/>
              </w:rPr>
            </w:pPr>
            <w:r w:rsidRPr="00E256A0">
              <w:rPr>
                <w:rFonts w:ascii="Times New Roman" w:hAnsi="Times New Roman" w:cs="Times New Roman"/>
                <w:kern w:val="2"/>
                <w:sz w:val="24"/>
                <w:szCs w:val="24"/>
              </w:rPr>
              <w:t>Perkančioji organizacija, siekdama patikslinti informaciją apie vykdytą (ar vykdomą) sutartį, pasilieka teisę be išankstinio įspėjimo susisiekti su tiekėjo nurodytu užsakovo kontaktiniu asmeniu.</w:t>
            </w:r>
          </w:p>
        </w:tc>
      </w:tr>
    </w:tbl>
    <w:p w14:paraId="20081124" w14:textId="77777777" w:rsidR="00E256A0" w:rsidRPr="00E256A0" w:rsidRDefault="00E256A0" w:rsidP="00E256A0">
      <w:pPr>
        <w:spacing w:before="120" w:after="160" w:line="259" w:lineRule="auto"/>
        <w:jc w:val="both"/>
        <w:rPr>
          <w:rFonts w:ascii="Times New Roman" w:hAnsi="Times New Roman" w:cs="Times New Roman"/>
          <w:kern w:val="2"/>
          <w:sz w:val="24"/>
          <w:szCs w:val="24"/>
        </w:rPr>
      </w:pPr>
      <w:r w:rsidRPr="00E256A0">
        <w:rPr>
          <w:rFonts w:ascii="Times New Roman" w:hAnsi="Times New Roman" w:cs="Times New Roman"/>
          <w:kern w:val="2"/>
          <w:sz w:val="24"/>
          <w:szCs w:val="24"/>
        </w:rPr>
        <w:lastRenderedPageBreak/>
        <w:t>* Lietuvos Respublikos Vyriausybės 2021 m. balandžio 28 d. nutarimas Nr. 292 „Dėl Strateginio valdymo metodikos patvirtinimo“</w:t>
      </w:r>
    </w:p>
    <w:p w14:paraId="595EC52E" w14:textId="77777777" w:rsidR="00E256A0" w:rsidRDefault="00E256A0" w:rsidP="003C10E0">
      <w:pPr>
        <w:rPr>
          <w:rFonts w:ascii="Times New Roman" w:hAnsi="Times New Roman" w:cs="Times New Roman"/>
          <w:color w:val="000000"/>
          <w:sz w:val="24"/>
          <w:szCs w:val="24"/>
        </w:rPr>
        <w:sectPr w:rsidR="00E256A0" w:rsidSect="00A1752C">
          <w:headerReference w:type="default" r:id="rId32"/>
          <w:headerReference w:type="first" r:id="rId33"/>
          <w:pgSz w:w="12240" w:h="15840" w:code="1"/>
          <w:pgMar w:top="851" w:right="567" w:bottom="851" w:left="1701" w:header="567" w:footer="567" w:gutter="0"/>
          <w:cols w:space="1296"/>
          <w:docGrid w:linePitch="360"/>
        </w:sectPr>
      </w:pPr>
    </w:p>
    <w:p w14:paraId="77780BE4" w14:textId="77777777" w:rsidR="00927853" w:rsidRDefault="00927853" w:rsidP="003C10E0">
      <w:pPr>
        <w:rPr>
          <w:rFonts w:ascii="Times New Roman" w:hAnsi="Times New Roman" w:cs="Times New Roman"/>
          <w:color w:val="000000"/>
          <w:sz w:val="24"/>
          <w:szCs w:val="24"/>
        </w:rPr>
      </w:pPr>
    </w:p>
    <w:p w14:paraId="1C9C35F8" w14:textId="77777777" w:rsidR="00927853" w:rsidRDefault="00927853" w:rsidP="003C10E0">
      <w:pPr>
        <w:rPr>
          <w:rFonts w:ascii="Times New Roman" w:hAnsi="Times New Roman" w:cs="Times New Roman"/>
          <w:color w:val="000000"/>
          <w:sz w:val="24"/>
          <w:szCs w:val="24"/>
        </w:rPr>
      </w:pPr>
    </w:p>
    <w:p w14:paraId="466320A1" w14:textId="3F007E31" w:rsidR="00F50E4F" w:rsidRDefault="008B4DB2" w:rsidP="008B4DB2">
      <w:pPr>
        <w:pStyle w:val="Antrat2"/>
        <w:tabs>
          <w:tab w:val="center" w:pos="4819"/>
          <w:tab w:val="right" w:pos="9638"/>
        </w:tabs>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ab/>
      </w:r>
      <w:r>
        <w:rPr>
          <w:rFonts w:ascii="Times New Roman" w:eastAsia="Calibri" w:hAnsi="Times New Roman" w:cs="Times New Roman"/>
          <w:b/>
          <w:color w:val="auto"/>
          <w:sz w:val="24"/>
          <w:szCs w:val="24"/>
        </w:rPr>
        <w:tab/>
      </w:r>
      <w:r w:rsidR="008D704D" w:rsidRPr="00FF63B8">
        <w:rPr>
          <w:rFonts w:ascii="Times New Roman" w:eastAsia="Calibri" w:hAnsi="Times New Roman" w:cs="Times New Roman"/>
          <w:b/>
          <w:color w:val="auto"/>
          <w:sz w:val="24"/>
          <w:szCs w:val="24"/>
        </w:rPr>
        <w:t xml:space="preserve">Pirkimo sąlygų </w:t>
      </w:r>
      <w:r w:rsidR="00FE44E7">
        <w:rPr>
          <w:rFonts w:ascii="Times New Roman" w:eastAsia="Calibri" w:hAnsi="Times New Roman" w:cs="Times New Roman"/>
          <w:b/>
          <w:i/>
          <w:iCs/>
          <w:color w:val="auto"/>
          <w:sz w:val="24"/>
          <w:szCs w:val="24"/>
        </w:rPr>
        <w:t>5</w:t>
      </w:r>
      <w:r w:rsidR="008D704D" w:rsidRPr="00FF63B8">
        <w:rPr>
          <w:rFonts w:ascii="Times New Roman" w:eastAsia="Calibri" w:hAnsi="Times New Roman" w:cs="Times New Roman"/>
          <w:b/>
          <w:i/>
          <w:iCs/>
          <w:color w:val="auto"/>
          <w:sz w:val="24"/>
          <w:szCs w:val="24"/>
        </w:rPr>
        <w:t xml:space="preserve"> priedas</w:t>
      </w:r>
      <w:r w:rsidR="008D704D"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5"/>
      <w:bookmarkEnd w:id="46"/>
      <w:bookmarkEnd w:id="47"/>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9" w:name="_Ref38540913"/>
      <w:bookmarkStart w:id="50" w:name="_Ref38898051"/>
      <w:bookmarkStart w:id="51"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9"/>
      <w:bookmarkEnd w:id="50"/>
      <w:bookmarkEnd w:id="51"/>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62F5D3DB" w:rsidR="007A60B3" w:rsidRPr="00AB6873" w:rsidRDefault="00E256A0" w:rsidP="00AB6873">
      <w:pPr>
        <w:spacing w:before="120" w:after="120" w:line="276" w:lineRule="auto"/>
        <w:jc w:val="center"/>
        <w:rPr>
          <w:rFonts w:ascii="Times New Roman" w:hAnsi="Times New Roman" w:cs="Times New Roman"/>
          <w:b/>
          <w:caps/>
          <w:sz w:val="24"/>
          <w:szCs w:val="24"/>
          <w:u w:val="single"/>
        </w:rPr>
      </w:pPr>
      <w:r w:rsidRPr="00E256A0">
        <w:rPr>
          <w:rFonts w:ascii="Times New Roman" w:hAnsi="Times New Roman" w:cs="Times New Roman"/>
          <w:b/>
          <w:bCs/>
          <w:sz w:val="24"/>
          <w:szCs w:val="24"/>
          <w:u w:val="single"/>
        </w:rPr>
        <w:t>„PANEVĖŽIO MIESTO SAVIVALDYBĖS 2028-2034 METŲ STATEGINIO PLĖTROS PLANO PARENGIMAS”</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lastRenderedPageBreak/>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75BF446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t>Mes siūlome š</w:t>
      </w:r>
      <w:r w:rsidR="008C748E">
        <w:rPr>
          <w:rFonts w:ascii="Times New Roman" w:hAnsi="Times New Roman" w:cs="Times New Roman"/>
          <w:b/>
          <w:bCs/>
          <w:sz w:val="24"/>
          <w:szCs w:val="24"/>
        </w:rPr>
        <w:t>ias P</w:t>
      </w:r>
      <w:r w:rsidR="00220C86">
        <w:rPr>
          <w:rFonts w:ascii="Times New Roman" w:hAnsi="Times New Roman" w:cs="Times New Roman"/>
          <w:b/>
          <w:bCs/>
          <w:sz w:val="24"/>
          <w:szCs w:val="24"/>
        </w:rPr>
        <w:t>ASLAUGAS</w:t>
      </w:r>
      <w:r w:rsidRPr="003F79CB">
        <w:rPr>
          <w:rFonts w:ascii="Times New Roman" w:hAnsi="Times New Roman" w:cs="Times New Roman"/>
          <w:b/>
          <w:bCs/>
          <w:sz w:val="24"/>
          <w:szCs w:val="24"/>
        </w:rPr>
        <w:t xml:space="preserve">: </w:t>
      </w:r>
    </w:p>
    <w:p w14:paraId="6590A858" w14:textId="77777777" w:rsidR="00625636" w:rsidRDefault="00625636" w:rsidP="00964A89">
      <w:pPr>
        <w:jc w:val="both"/>
        <w:rPr>
          <w:rFonts w:ascii="Times New Roman" w:hAnsi="Times New Roman" w:cs="Times New Roman"/>
          <w:b/>
          <w:bCs/>
          <w:sz w:val="24"/>
          <w:szCs w:val="24"/>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6379"/>
        <w:gridCol w:w="2126"/>
      </w:tblGrid>
      <w:tr w:rsidR="00E256A0" w:rsidRPr="00B45D10" w14:paraId="4BAD8708" w14:textId="77777777" w:rsidTr="005B2AE3">
        <w:tc>
          <w:tcPr>
            <w:tcW w:w="1164" w:type="dxa"/>
            <w:tcMar>
              <w:top w:w="57" w:type="dxa"/>
              <w:bottom w:w="57" w:type="dxa"/>
            </w:tcMar>
            <w:vAlign w:val="center"/>
          </w:tcPr>
          <w:p w14:paraId="6E77B969" w14:textId="77777777" w:rsidR="00E256A0" w:rsidRPr="00E256A0" w:rsidRDefault="00E256A0" w:rsidP="005B2AE3">
            <w:pPr>
              <w:spacing w:before="120" w:after="120"/>
              <w:jc w:val="center"/>
              <w:rPr>
                <w:rFonts w:ascii="Times New Roman" w:hAnsi="Times New Roman" w:cs="Times New Roman"/>
                <w:b/>
                <w:sz w:val="24"/>
                <w:szCs w:val="24"/>
              </w:rPr>
            </w:pPr>
            <w:r w:rsidRPr="00E256A0">
              <w:rPr>
                <w:rFonts w:ascii="Times New Roman" w:hAnsi="Times New Roman" w:cs="Times New Roman"/>
                <w:b/>
                <w:sz w:val="24"/>
                <w:szCs w:val="24"/>
              </w:rPr>
              <w:t>Eil. Nr.</w:t>
            </w:r>
          </w:p>
        </w:tc>
        <w:tc>
          <w:tcPr>
            <w:tcW w:w="6379" w:type="dxa"/>
            <w:tcMar>
              <w:top w:w="57" w:type="dxa"/>
              <w:bottom w:w="57" w:type="dxa"/>
            </w:tcMar>
            <w:vAlign w:val="center"/>
          </w:tcPr>
          <w:p w14:paraId="0210EFB4" w14:textId="77777777" w:rsidR="00E256A0" w:rsidRPr="00E256A0" w:rsidRDefault="00E256A0" w:rsidP="005B2AE3">
            <w:pPr>
              <w:spacing w:before="120" w:after="120"/>
              <w:jc w:val="center"/>
              <w:rPr>
                <w:rFonts w:ascii="Times New Roman" w:hAnsi="Times New Roman" w:cs="Times New Roman"/>
                <w:b/>
                <w:sz w:val="24"/>
                <w:szCs w:val="24"/>
              </w:rPr>
            </w:pPr>
            <w:r w:rsidRPr="00E256A0">
              <w:rPr>
                <w:rFonts w:ascii="Times New Roman" w:hAnsi="Times New Roman" w:cs="Times New Roman"/>
                <w:b/>
                <w:sz w:val="24"/>
                <w:szCs w:val="24"/>
              </w:rPr>
              <w:t>Pirkimo objektas</w:t>
            </w:r>
          </w:p>
        </w:tc>
        <w:tc>
          <w:tcPr>
            <w:tcW w:w="2126" w:type="dxa"/>
            <w:tcMar>
              <w:top w:w="57" w:type="dxa"/>
              <w:bottom w:w="57" w:type="dxa"/>
            </w:tcMar>
            <w:vAlign w:val="center"/>
          </w:tcPr>
          <w:p w14:paraId="5EC877EC" w14:textId="77777777" w:rsidR="00E256A0" w:rsidRPr="00E256A0" w:rsidRDefault="00E256A0" w:rsidP="005B2AE3">
            <w:pPr>
              <w:spacing w:before="120" w:after="120"/>
              <w:jc w:val="center"/>
              <w:rPr>
                <w:rFonts w:ascii="Times New Roman" w:hAnsi="Times New Roman" w:cs="Times New Roman"/>
                <w:b/>
                <w:sz w:val="24"/>
                <w:szCs w:val="24"/>
              </w:rPr>
            </w:pPr>
            <w:r w:rsidRPr="00E256A0">
              <w:rPr>
                <w:rFonts w:ascii="Times New Roman" w:hAnsi="Times New Roman" w:cs="Times New Roman"/>
                <w:b/>
                <w:sz w:val="24"/>
                <w:szCs w:val="24"/>
              </w:rPr>
              <w:t>Kaina Eur be PVM</w:t>
            </w:r>
          </w:p>
        </w:tc>
      </w:tr>
      <w:tr w:rsidR="00E256A0" w:rsidRPr="00B45D10" w14:paraId="1BF1D7B2" w14:textId="77777777" w:rsidTr="005B2AE3">
        <w:tc>
          <w:tcPr>
            <w:tcW w:w="1164" w:type="dxa"/>
            <w:tcMar>
              <w:top w:w="57" w:type="dxa"/>
              <w:bottom w:w="57" w:type="dxa"/>
            </w:tcMar>
            <w:vAlign w:val="center"/>
          </w:tcPr>
          <w:p w14:paraId="5B2216C5" w14:textId="77777777" w:rsidR="00E256A0" w:rsidRPr="00E256A0" w:rsidRDefault="00E256A0" w:rsidP="005B2AE3">
            <w:pPr>
              <w:jc w:val="center"/>
              <w:rPr>
                <w:rFonts w:ascii="Times New Roman" w:hAnsi="Times New Roman" w:cs="Times New Roman"/>
                <w:bCs/>
                <w:i/>
                <w:iCs/>
                <w:sz w:val="24"/>
                <w:szCs w:val="24"/>
              </w:rPr>
            </w:pPr>
            <w:r w:rsidRPr="00E256A0">
              <w:rPr>
                <w:rFonts w:ascii="Times New Roman" w:hAnsi="Times New Roman" w:cs="Times New Roman"/>
                <w:bCs/>
                <w:i/>
                <w:iCs/>
                <w:sz w:val="24"/>
                <w:szCs w:val="24"/>
              </w:rPr>
              <w:t>A</w:t>
            </w:r>
          </w:p>
        </w:tc>
        <w:tc>
          <w:tcPr>
            <w:tcW w:w="6379" w:type="dxa"/>
            <w:tcMar>
              <w:top w:w="57" w:type="dxa"/>
              <w:bottom w:w="57" w:type="dxa"/>
            </w:tcMar>
            <w:vAlign w:val="center"/>
          </w:tcPr>
          <w:p w14:paraId="45D06DBD" w14:textId="77777777" w:rsidR="00E256A0" w:rsidRPr="00E256A0" w:rsidRDefault="00E256A0" w:rsidP="005B2AE3">
            <w:pPr>
              <w:jc w:val="center"/>
              <w:rPr>
                <w:rFonts w:ascii="Times New Roman" w:hAnsi="Times New Roman" w:cs="Times New Roman"/>
                <w:bCs/>
                <w:i/>
                <w:iCs/>
                <w:sz w:val="24"/>
                <w:szCs w:val="24"/>
              </w:rPr>
            </w:pPr>
            <w:r w:rsidRPr="00E256A0">
              <w:rPr>
                <w:rFonts w:ascii="Times New Roman" w:hAnsi="Times New Roman" w:cs="Times New Roman"/>
                <w:bCs/>
                <w:i/>
                <w:iCs/>
                <w:sz w:val="24"/>
                <w:szCs w:val="24"/>
              </w:rPr>
              <w:t>B</w:t>
            </w:r>
          </w:p>
        </w:tc>
        <w:tc>
          <w:tcPr>
            <w:tcW w:w="2126" w:type="dxa"/>
            <w:tcMar>
              <w:top w:w="57" w:type="dxa"/>
              <w:bottom w:w="57" w:type="dxa"/>
            </w:tcMar>
            <w:vAlign w:val="center"/>
          </w:tcPr>
          <w:p w14:paraId="680ED442" w14:textId="77777777" w:rsidR="00E256A0" w:rsidRPr="00E256A0" w:rsidRDefault="00E256A0" w:rsidP="005B2AE3">
            <w:pPr>
              <w:jc w:val="center"/>
              <w:rPr>
                <w:rFonts w:ascii="Times New Roman" w:hAnsi="Times New Roman" w:cs="Times New Roman"/>
                <w:bCs/>
                <w:i/>
                <w:iCs/>
                <w:sz w:val="24"/>
                <w:szCs w:val="24"/>
              </w:rPr>
            </w:pPr>
            <w:r w:rsidRPr="00E256A0">
              <w:rPr>
                <w:rFonts w:ascii="Times New Roman" w:hAnsi="Times New Roman" w:cs="Times New Roman"/>
                <w:bCs/>
                <w:i/>
                <w:iCs/>
                <w:sz w:val="24"/>
                <w:szCs w:val="24"/>
              </w:rPr>
              <w:t>C</w:t>
            </w:r>
          </w:p>
        </w:tc>
      </w:tr>
      <w:tr w:rsidR="00E256A0" w:rsidRPr="00B45D10" w14:paraId="3AFCCF0C" w14:textId="77777777" w:rsidTr="00E256A0">
        <w:trPr>
          <w:trHeight w:val="473"/>
        </w:trPr>
        <w:tc>
          <w:tcPr>
            <w:tcW w:w="9669" w:type="dxa"/>
            <w:gridSpan w:val="3"/>
            <w:tcMar>
              <w:top w:w="85" w:type="dxa"/>
              <w:bottom w:w="85" w:type="dxa"/>
            </w:tcMar>
            <w:vAlign w:val="center"/>
          </w:tcPr>
          <w:p w14:paraId="27EC9AD6" w14:textId="77777777" w:rsidR="00E256A0" w:rsidRPr="00E256A0" w:rsidRDefault="00E256A0" w:rsidP="005B2AE3">
            <w:pPr>
              <w:spacing w:before="120" w:after="120"/>
              <w:jc w:val="center"/>
              <w:rPr>
                <w:rFonts w:ascii="Times New Roman" w:hAnsi="Times New Roman" w:cs="Times New Roman"/>
                <w:b/>
                <w:sz w:val="24"/>
                <w:szCs w:val="24"/>
              </w:rPr>
            </w:pPr>
            <w:r w:rsidRPr="00E256A0">
              <w:rPr>
                <w:rFonts w:ascii="Times New Roman" w:eastAsia="Arial" w:hAnsi="Times New Roman" w:cs="Times New Roman"/>
                <w:b/>
                <w:sz w:val="24"/>
                <w:szCs w:val="24"/>
              </w:rPr>
              <w:t xml:space="preserve">Panevėžio miesto savivaldybės 2028–2034 metų strateginis plėtros planas </w:t>
            </w:r>
          </w:p>
        </w:tc>
      </w:tr>
      <w:tr w:rsidR="00E256A0" w:rsidRPr="00B45D10" w14:paraId="3EFB8FD7" w14:textId="77777777" w:rsidTr="0068411B">
        <w:trPr>
          <w:trHeight w:val="809"/>
        </w:trPr>
        <w:tc>
          <w:tcPr>
            <w:tcW w:w="1164" w:type="dxa"/>
            <w:shd w:val="clear" w:color="auto" w:fill="F2F2F2" w:themeFill="background1" w:themeFillShade="F2"/>
            <w:tcMar>
              <w:top w:w="57" w:type="dxa"/>
              <w:bottom w:w="57" w:type="dxa"/>
            </w:tcMar>
            <w:vAlign w:val="center"/>
          </w:tcPr>
          <w:p w14:paraId="0F9FC7E5"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1.</w:t>
            </w:r>
          </w:p>
        </w:tc>
        <w:tc>
          <w:tcPr>
            <w:tcW w:w="6379" w:type="dxa"/>
            <w:shd w:val="clear" w:color="auto" w:fill="F2F2F2" w:themeFill="background1" w:themeFillShade="F2"/>
            <w:tcMar>
              <w:top w:w="57" w:type="dxa"/>
              <w:bottom w:w="57" w:type="dxa"/>
            </w:tcMar>
            <w:vAlign w:val="center"/>
          </w:tcPr>
          <w:p w14:paraId="7FC44912" w14:textId="77777777" w:rsidR="00E256A0" w:rsidRPr="00E256A0" w:rsidRDefault="00E256A0" w:rsidP="005B2AE3">
            <w:pPr>
              <w:spacing w:before="120" w:after="120"/>
              <w:rPr>
                <w:rFonts w:ascii="Times New Roman" w:eastAsia="Arial" w:hAnsi="Times New Roman" w:cs="Times New Roman"/>
                <w:b/>
                <w:bCs/>
                <w:sz w:val="24"/>
                <w:szCs w:val="24"/>
              </w:rPr>
            </w:pPr>
            <w:r w:rsidRPr="00E256A0">
              <w:rPr>
                <w:rFonts w:ascii="Times New Roman" w:eastAsia="Arial" w:hAnsi="Times New Roman" w:cs="Times New Roman"/>
                <w:b/>
                <w:bCs/>
                <w:sz w:val="24"/>
                <w:szCs w:val="24"/>
              </w:rPr>
              <w:t>Projekto veiklos I etapas:</w:t>
            </w:r>
          </w:p>
          <w:p w14:paraId="2834302D" w14:textId="77777777" w:rsidR="00E256A0" w:rsidRPr="00E256A0" w:rsidRDefault="00E256A0" w:rsidP="005B2AE3">
            <w:pPr>
              <w:spacing w:before="120" w:after="120"/>
              <w:rPr>
                <w:rFonts w:ascii="Times New Roman" w:eastAsia="Arial" w:hAnsi="Times New Roman" w:cs="Times New Roman"/>
                <w:color w:val="000000"/>
                <w:sz w:val="24"/>
                <w:szCs w:val="24"/>
              </w:rPr>
            </w:pPr>
            <w:r w:rsidRPr="00E256A0">
              <w:rPr>
                <w:rFonts w:ascii="Times New Roman" w:eastAsia="Arial" w:hAnsi="Times New Roman" w:cs="Times New Roman"/>
                <w:sz w:val="24"/>
                <w:szCs w:val="24"/>
              </w:rPr>
              <w:t>(eil. Nr. 1.1–1.3 suma)</w:t>
            </w:r>
          </w:p>
        </w:tc>
        <w:tc>
          <w:tcPr>
            <w:tcW w:w="2126" w:type="dxa"/>
            <w:shd w:val="clear" w:color="auto" w:fill="F2F2F2" w:themeFill="background1" w:themeFillShade="F2"/>
            <w:tcMar>
              <w:top w:w="57" w:type="dxa"/>
              <w:bottom w:w="57" w:type="dxa"/>
            </w:tcMar>
            <w:vAlign w:val="center"/>
          </w:tcPr>
          <w:p w14:paraId="7528F2E7" w14:textId="77777777" w:rsidR="00E256A0" w:rsidRPr="00E256A0" w:rsidRDefault="00E256A0" w:rsidP="005B2AE3">
            <w:pPr>
              <w:spacing w:before="120" w:after="120"/>
              <w:jc w:val="center"/>
              <w:rPr>
                <w:rFonts w:ascii="Times New Roman" w:hAnsi="Times New Roman" w:cs="Times New Roman"/>
                <w:b/>
                <w:sz w:val="24"/>
                <w:szCs w:val="24"/>
              </w:rPr>
            </w:pPr>
          </w:p>
        </w:tc>
      </w:tr>
      <w:tr w:rsidR="00E256A0" w:rsidRPr="00B45D10" w14:paraId="6C22306B" w14:textId="77777777" w:rsidTr="005B2AE3">
        <w:tc>
          <w:tcPr>
            <w:tcW w:w="1164" w:type="dxa"/>
            <w:tcMar>
              <w:top w:w="57" w:type="dxa"/>
              <w:bottom w:w="57" w:type="dxa"/>
            </w:tcMar>
            <w:vAlign w:val="center"/>
          </w:tcPr>
          <w:p w14:paraId="53C9F1C3"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1.1.</w:t>
            </w:r>
          </w:p>
        </w:tc>
        <w:tc>
          <w:tcPr>
            <w:tcW w:w="6379" w:type="dxa"/>
            <w:tcMar>
              <w:top w:w="57" w:type="dxa"/>
              <w:bottom w:w="57" w:type="dxa"/>
            </w:tcMar>
            <w:vAlign w:val="center"/>
          </w:tcPr>
          <w:p w14:paraId="054CAAB2" w14:textId="77777777" w:rsidR="00E256A0" w:rsidRPr="00E256A0" w:rsidRDefault="00E256A0" w:rsidP="005B2AE3">
            <w:pPr>
              <w:spacing w:before="120" w:after="120"/>
              <w:rPr>
                <w:rFonts w:ascii="Times New Roman" w:eastAsia="Arial" w:hAnsi="Times New Roman" w:cs="Times New Roman"/>
                <w:sz w:val="24"/>
                <w:szCs w:val="24"/>
              </w:rPr>
            </w:pPr>
            <w:r w:rsidRPr="00E256A0">
              <w:rPr>
                <w:rFonts w:ascii="Times New Roman" w:eastAsia="Arial" w:hAnsi="Times New Roman" w:cs="Times New Roman"/>
                <w:color w:val="000000"/>
                <w:sz w:val="24"/>
                <w:szCs w:val="24"/>
              </w:rPr>
              <w:t>Savivaldybės 2028–2034 m. SPP grafiko rengimas</w:t>
            </w:r>
          </w:p>
        </w:tc>
        <w:tc>
          <w:tcPr>
            <w:tcW w:w="2126" w:type="dxa"/>
            <w:tcMar>
              <w:top w:w="57" w:type="dxa"/>
              <w:bottom w:w="57" w:type="dxa"/>
            </w:tcMar>
            <w:vAlign w:val="center"/>
          </w:tcPr>
          <w:p w14:paraId="693D34DF" w14:textId="77777777" w:rsidR="00E256A0" w:rsidRPr="00E256A0" w:rsidRDefault="00E256A0" w:rsidP="005B2AE3">
            <w:pPr>
              <w:spacing w:before="120" w:after="120"/>
              <w:jc w:val="center"/>
              <w:rPr>
                <w:rFonts w:ascii="Times New Roman" w:hAnsi="Times New Roman" w:cs="Times New Roman"/>
                <w:bCs/>
                <w:sz w:val="24"/>
                <w:szCs w:val="24"/>
              </w:rPr>
            </w:pPr>
          </w:p>
        </w:tc>
      </w:tr>
      <w:tr w:rsidR="00E256A0" w:rsidRPr="00B45D10" w14:paraId="2AA5A0B5" w14:textId="77777777" w:rsidTr="005B2AE3">
        <w:tc>
          <w:tcPr>
            <w:tcW w:w="1164" w:type="dxa"/>
            <w:tcMar>
              <w:top w:w="57" w:type="dxa"/>
              <w:bottom w:w="57" w:type="dxa"/>
            </w:tcMar>
            <w:vAlign w:val="center"/>
          </w:tcPr>
          <w:p w14:paraId="76A857CD"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1.2.</w:t>
            </w:r>
          </w:p>
        </w:tc>
        <w:tc>
          <w:tcPr>
            <w:tcW w:w="6379" w:type="dxa"/>
            <w:tcMar>
              <w:top w:w="57" w:type="dxa"/>
              <w:bottom w:w="57" w:type="dxa"/>
            </w:tcMar>
            <w:vAlign w:val="center"/>
          </w:tcPr>
          <w:p w14:paraId="333D5912" w14:textId="77777777" w:rsidR="00E256A0" w:rsidRPr="00E256A0" w:rsidRDefault="00E256A0" w:rsidP="005B2AE3">
            <w:pPr>
              <w:spacing w:before="120" w:after="120"/>
              <w:rPr>
                <w:rFonts w:ascii="Times New Roman" w:eastAsia="Arial" w:hAnsi="Times New Roman" w:cs="Times New Roman"/>
                <w:sz w:val="24"/>
                <w:szCs w:val="24"/>
              </w:rPr>
            </w:pPr>
            <w:r w:rsidRPr="00E256A0">
              <w:rPr>
                <w:rFonts w:ascii="Times New Roman" w:hAnsi="Times New Roman" w:cs="Times New Roman"/>
                <w:bCs/>
                <w:sz w:val="24"/>
                <w:szCs w:val="24"/>
              </w:rPr>
              <w:t>Panevėžio miesto strateginio plėtros 2021–2027 metų plano analizės ir  esamos situacijos analizės dokumentų parengimas</w:t>
            </w:r>
          </w:p>
        </w:tc>
        <w:tc>
          <w:tcPr>
            <w:tcW w:w="2126" w:type="dxa"/>
            <w:tcMar>
              <w:top w:w="57" w:type="dxa"/>
              <w:bottom w:w="57" w:type="dxa"/>
            </w:tcMar>
            <w:vAlign w:val="center"/>
          </w:tcPr>
          <w:p w14:paraId="538EDC48" w14:textId="77777777" w:rsidR="00E256A0" w:rsidRPr="00E256A0" w:rsidRDefault="00E256A0" w:rsidP="005B2AE3">
            <w:pPr>
              <w:spacing w:before="120" w:after="120"/>
              <w:jc w:val="center"/>
              <w:rPr>
                <w:rFonts w:ascii="Times New Roman" w:hAnsi="Times New Roman" w:cs="Times New Roman"/>
                <w:bCs/>
                <w:sz w:val="24"/>
                <w:szCs w:val="24"/>
              </w:rPr>
            </w:pPr>
          </w:p>
        </w:tc>
      </w:tr>
      <w:tr w:rsidR="00E256A0" w:rsidRPr="00B45D10" w14:paraId="3BEA122B" w14:textId="77777777" w:rsidTr="005B2AE3">
        <w:tc>
          <w:tcPr>
            <w:tcW w:w="1164" w:type="dxa"/>
            <w:tcMar>
              <w:top w:w="57" w:type="dxa"/>
              <w:bottom w:w="57" w:type="dxa"/>
            </w:tcMar>
            <w:vAlign w:val="center"/>
          </w:tcPr>
          <w:p w14:paraId="2F12FE78"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1.3.</w:t>
            </w:r>
          </w:p>
        </w:tc>
        <w:tc>
          <w:tcPr>
            <w:tcW w:w="6379" w:type="dxa"/>
            <w:tcMar>
              <w:top w:w="57" w:type="dxa"/>
              <w:bottom w:w="57" w:type="dxa"/>
            </w:tcMar>
            <w:vAlign w:val="center"/>
          </w:tcPr>
          <w:p w14:paraId="06B91CB6" w14:textId="77777777" w:rsidR="00E256A0" w:rsidRPr="00E256A0" w:rsidRDefault="00E256A0" w:rsidP="005B2AE3">
            <w:pPr>
              <w:spacing w:before="120" w:after="120"/>
              <w:rPr>
                <w:rFonts w:ascii="Times New Roman" w:eastAsia="Arial" w:hAnsi="Times New Roman" w:cs="Times New Roman"/>
                <w:sz w:val="24"/>
                <w:szCs w:val="24"/>
              </w:rPr>
            </w:pPr>
            <w:r w:rsidRPr="00E256A0">
              <w:rPr>
                <w:rFonts w:ascii="Times New Roman" w:eastAsia="Arial" w:hAnsi="Times New Roman" w:cs="Times New Roman"/>
                <w:sz w:val="24"/>
                <w:szCs w:val="24"/>
              </w:rPr>
              <w:t>Mero potvarkiu sudarytų Darbo grupių posėdžių Savivaldybės 2028–2034 m. SPP parengti organizavimas</w:t>
            </w:r>
          </w:p>
        </w:tc>
        <w:tc>
          <w:tcPr>
            <w:tcW w:w="2126" w:type="dxa"/>
            <w:tcMar>
              <w:top w:w="57" w:type="dxa"/>
              <w:bottom w:w="57" w:type="dxa"/>
            </w:tcMar>
            <w:vAlign w:val="center"/>
          </w:tcPr>
          <w:p w14:paraId="068F20CD" w14:textId="77777777" w:rsidR="00E256A0" w:rsidRPr="00E256A0" w:rsidRDefault="00E256A0" w:rsidP="005B2AE3">
            <w:pPr>
              <w:spacing w:before="120" w:after="120"/>
              <w:jc w:val="center"/>
              <w:rPr>
                <w:rFonts w:ascii="Times New Roman" w:hAnsi="Times New Roman" w:cs="Times New Roman"/>
                <w:bCs/>
                <w:sz w:val="24"/>
                <w:szCs w:val="24"/>
              </w:rPr>
            </w:pPr>
          </w:p>
        </w:tc>
      </w:tr>
      <w:tr w:rsidR="00E256A0" w:rsidRPr="00B45D10" w14:paraId="01212A35" w14:textId="77777777" w:rsidTr="0068411B">
        <w:trPr>
          <w:trHeight w:val="775"/>
        </w:trPr>
        <w:tc>
          <w:tcPr>
            <w:tcW w:w="1164" w:type="dxa"/>
            <w:shd w:val="clear" w:color="auto" w:fill="F2F2F2" w:themeFill="background1" w:themeFillShade="F2"/>
            <w:tcMar>
              <w:top w:w="57" w:type="dxa"/>
              <w:bottom w:w="57" w:type="dxa"/>
            </w:tcMar>
            <w:vAlign w:val="center"/>
          </w:tcPr>
          <w:p w14:paraId="1DC7D038"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2.</w:t>
            </w:r>
          </w:p>
        </w:tc>
        <w:tc>
          <w:tcPr>
            <w:tcW w:w="6379" w:type="dxa"/>
            <w:shd w:val="clear" w:color="auto" w:fill="F2F2F2" w:themeFill="background1" w:themeFillShade="F2"/>
            <w:tcMar>
              <w:top w:w="57" w:type="dxa"/>
              <w:bottom w:w="57" w:type="dxa"/>
            </w:tcMar>
            <w:vAlign w:val="center"/>
          </w:tcPr>
          <w:p w14:paraId="158BAA98" w14:textId="77777777" w:rsidR="00E256A0" w:rsidRPr="00E256A0" w:rsidRDefault="00E256A0" w:rsidP="005B2AE3">
            <w:pPr>
              <w:spacing w:before="120" w:after="120"/>
              <w:rPr>
                <w:rFonts w:ascii="Times New Roman" w:hAnsi="Times New Roman" w:cs="Times New Roman"/>
                <w:b/>
                <w:sz w:val="24"/>
                <w:szCs w:val="24"/>
              </w:rPr>
            </w:pPr>
            <w:r w:rsidRPr="00E256A0">
              <w:rPr>
                <w:rFonts w:ascii="Times New Roman" w:hAnsi="Times New Roman" w:cs="Times New Roman"/>
                <w:b/>
                <w:sz w:val="24"/>
                <w:szCs w:val="24"/>
              </w:rPr>
              <w:t>Projekto veiklos II etapas:</w:t>
            </w:r>
          </w:p>
          <w:p w14:paraId="2A1C502D" w14:textId="77777777" w:rsidR="00E256A0" w:rsidRPr="00E256A0" w:rsidRDefault="00E256A0" w:rsidP="005B2AE3">
            <w:pPr>
              <w:spacing w:before="120" w:after="120"/>
              <w:rPr>
                <w:rFonts w:ascii="Times New Roman" w:eastAsia="Arial" w:hAnsi="Times New Roman" w:cs="Times New Roman"/>
                <w:sz w:val="24"/>
                <w:szCs w:val="24"/>
              </w:rPr>
            </w:pPr>
            <w:r w:rsidRPr="00E256A0">
              <w:rPr>
                <w:rFonts w:ascii="Times New Roman" w:eastAsia="Arial" w:hAnsi="Times New Roman" w:cs="Times New Roman"/>
                <w:sz w:val="24"/>
                <w:szCs w:val="24"/>
              </w:rPr>
              <w:t>(eil. Nr. 2.1–2.2 suma)</w:t>
            </w:r>
          </w:p>
        </w:tc>
        <w:tc>
          <w:tcPr>
            <w:tcW w:w="2126" w:type="dxa"/>
            <w:shd w:val="clear" w:color="auto" w:fill="F2F2F2" w:themeFill="background1" w:themeFillShade="F2"/>
            <w:tcMar>
              <w:top w:w="57" w:type="dxa"/>
              <w:bottom w:w="57" w:type="dxa"/>
            </w:tcMar>
            <w:vAlign w:val="center"/>
          </w:tcPr>
          <w:p w14:paraId="1B3CA8B7" w14:textId="77777777" w:rsidR="00E256A0" w:rsidRPr="00E256A0" w:rsidRDefault="00E256A0" w:rsidP="005B2AE3">
            <w:pPr>
              <w:spacing w:before="120" w:after="120"/>
              <w:jc w:val="center"/>
              <w:rPr>
                <w:rFonts w:ascii="Times New Roman" w:hAnsi="Times New Roman" w:cs="Times New Roman"/>
                <w:b/>
                <w:sz w:val="24"/>
                <w:szCs w:val="24"/>
              </w:rPr>
            </w:pPr>
          </w:p>
        </w:tc>
      </w:tr>
      <w:tr w:rsidR="00E256A0" w:rsidRPr="00B45D10" w14:paraId="1D3049BF" w14:textId="77777777" w:rsidTr="005B2AE3">
        <w:tc>
          <w:tcPr>
            <w:tcW w:w="1164" w:type="dxa"/>
            <w:tcMar>
              <w:top w:w="57" w:type="dxa"/>
              <w:bottom w:w="57" w:type="dxa"/>
            </w:tcMar>
            <w:vAlign w:val="center"/>
          </w:tcPr>
          <w:p w14:paraId="705CEFCB" w14:textId="77777777" w:rsidR="00E256A0" w:rsidRPr="00E256A0" w:rsidRDefault="00E256A0" w:rsidP="005B2AE3">
            <w:pPr>
              <w:spacing w:before="120" w:after="120"/>
              <w:jc w:val="right"/>
              <w:rPr>
                <w:rFonts w:ascii="Times New Roman" w:hAnsi="Times New Roman" w:cs="Times New Roman"/>
                <w:bCs/>
                <w:sz w:val="24"/>
                <w:szCs w:val="24"/>
              </w:rPr>
            </w:pPr>
            <w:bookmarkStart w:id="52" w:name="_Hlk228882885"/>
            <w:r w:rsidRPr="00E256A0">
              <w:rPr>
                <w:rFonts w:ascii="Times New Roman" w:hAnsi="Times New Roman" w:cs="Times New Roman"/>
                <w:bCs/>
                <w:sz w:val="24"/>
                <w:szCs w:val="24"/>
              </w:rPr>
              <w:t>2.1.</w:t>
            </w:r>
          </w:p>
        </w:tc>
        <w:tc>
          <w:tcPr>
            <w:tcW w:w="6379" w:type="dxa"/>
            <w:tcMar>
              <w:top w:w="57" w:type="dxa"/>
              <w:bottom w:w="57" w:type="dxa"/>
            </w:tcMar>
            <w:vAlign w:val="center"/>
          </w:tcPr>
          <w:p w14:paraId="386835F5" w14:textId="77777777" w:rsidR="00E256A0" w:rsidRPr="00E256A0" w:rsidRDefault="00E256A0" w:rsidP="005B2AE3">
            <w:pPr>
              <w:spacing w:before="120" w:after="120"/>
              <w:rPr>
                <w:rFonts w:ascii="Times New Roman" w:eastAsia="Arial" w:hAnsi="Times New Roman" w:cs="Times New Roman"/>
                <w:sz w:val="24"/>
                <w:szCs w:val="24"/>
              </w:rPr>
            </w:pPr>
            <w:r w:rsidRPr="00E256A0">
              <w:rPr>
                <w:rFonts w:ascii="Times New Roman" w:hAnsi="Times New Roman" w:cs="Times New Roman"/>
                <w:sz w:val="24"/>
                <w:szCs w:val="24"/>
              </w:rPr>
              <w:t>Miesto vizijos, tikslų, uždavinių, priemonių bei rodiklių formulavimas, finansavimo plano parengimas</w:t>
            </w:r>
          </w:p>
        </w:tc>
        <w:tc>
          <w:tcPr>
            <w:tcW w:w="2126" w:type="dxa"/>
            <w:tcMar>
              <w:top w:w="57" w:type="dxa"/>
              <w:bottom w:w="57" w:type="dxa"/>
            </w:tcMar>
            <w:vAlign w:val="center"/>
          </w:tcPr>
          <w:p w14:paraId="10EADD16" w14:textId="77777777" w:rsidR="00E256A0" w:rsidRPr="00E256A0" w:rsidRDefault="00E256A0" w:rsidP="005B2AE3">
            <w:pPr>
              <w:spacing w:before="120" w:after="120"/>
              <w:jc w:val="center"/>
              <w:rPr>
                <w:rFonts w:ascii="Times New Roman" w:hAnsi="Times New Roman" w:cs="Times New Roman"/>
                <w:bCs/>
                <w:sz w:val="24"/>
                <w:szCs w:val="24"/>
              </w:rPr>
            </w:pPr>
          </w:p>
        </w:tc>
      </w:tr>
      <w:tr w:rsidR="00E256A0" w:rsidRPr="00B45D10" w14:paraId="5D960DF0" w14:textId="77777777" w:rsidTr="005B2AE3">
        <w:tc>
          <w:tcPr>
            <w:tcW w:w="1164" w:type="dxa"/>
            <w:tcMar>
              <w:top w:w="57" w:type="dxa"/>
              <w:bottom w:w="57" w:type="dxa"/>
            </w:tcMar>
            <w:vAlign w:val="center"/>
          </w:tcPr>
          <w:p w14:paraId="6089D311"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2.2.</w:t>
            </w:r>
          </w:p>
        </w:tc>
        <w:tc>
          <w:tcPr>
            <w:tcW w:w="6379" w:type="dxa"/>
            <w:tcMar>
              <w:top w:w="57" w:type="dxa"/>
              <w:bottom w:w="57" w:type="dxa"/>
            </w:tcMar>
            <w:vAlign w:val="center"/>
          </w:tcPr>
          <w:p w14:paraId="2273133C" w14:textId="77777777" w:rsidR="00E256A0" w:rsidRPr="00E256A0" w:rsidRDefault="00E256A0" w:rsidP="005B2AE3">
            <w:pPr>
              <w:spacing w:before="120" w:after="120"/>
              <w:rPr>
                <w:rFonts w:ascii="Times New Roman" w:eastAsia="Arial" w:hAnsi="Times New Roman" w:cs="Times New Roman"/>
                <w:color w:val="000000"/>
                <w:sz w:val="24"/>
                <w:szCs w:val="24"/>
              </w:rPr>
            </w:pPr>
            <w:r w:rsidRPr="00E256A0">
              <w:rPr>
                <w:rFonts w:ascii="Times New Roman" w:eastAsia="Arial" w:hAnsi="Times New Roman" w:cs="Times New Roman"/>
                <w:color w:val="000000"/>
                <w:sz w:val="24"/>
                <w:szCs w:val="24"/>
              </w:rPr>
              <w:t>Viešųjų diskusijų organizavimas</w:t>
            </w:r>
          </w:p>
        </w:tc>
        <w:tc>
          <w:tcPr>
            <w:tcW w:w="2126" w:type="dxa"/>
            <w:tcMar>
              <w:top w:w="57" w:type="dxa"/>
              <w:bottom w:w="57" w:type="dxa"/>
            </w:tcMar>
            <w:vAlign w:val="center"/>
          </w:tcPr>
          <w:p w14:paraId="33B5B964" w14:textId="77777777" w:rsidR="00E256A0" w:rsidRPr="00E256A0" w:rsidRDefault="00E256A0" w:rsidP="005B2AE3">
            <w:pPr>
              <w:spacing w:before="120" w:after="120"/>
              <w:jc w:val="center"/>
              <w:rPr>
                <w:rFonts w:ascii="Times New Roman" w:hAnsi="Times New Roman" w:cs="Times New Roman"/>
                <w:bCs/>
                <w:sz w:val="24"/>
                <w:szCs w:val="24"/>
              </w:rPr>
            </w:pPr>
          </w:p>
        </w:tc>
      </w:tr>
      <w:bookmarkEnd w:id="52"/>
      <w:tr w:rsidR="00E256A0" w:rsidRPr="00B45D10" w14:paraId="2A798B5A" w14:textId="77777777" w:rsidTr="0068411B">
        <w:tc>
          <w:tcPr>
            <w:tcW w:w="1164" w:type="dxa"/>
            <w:shd w:val="clear" w:color="auto" w:fill="F2F2F2" w:themeFill="background1" w:themeFillShade="F2"/>
            <w:tcMar>
              <w:top w:w="57" w:type="dxa"/>
              <w:bottom w:w="57" w:type="dxa"/>
            </w:tcMar>
            <w:vAlign w:val="center"/>
          </w:tcPr>
          <w:p w14:paraId="60A19D82"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3.</w:t>
            </w:r>
          </w:p>
        </w:tc>
        <w:tc>
          <w:tcPr>
            <w:tcW w:w="6379" w:type="dxa"/>
            <w:shd w:val="clear" w:color="auto" w:fill="F2F2F2" w:themeFill="background1" w:themeFillShade="F2"/>
            <w:tcMar>
              <w:top w:w="57" w:type="dxa"/>
              <w:bottom w:w="57" w:type="dxa"/>
            </w:tcMar>
            <w:vAlign w:val="center"/>
          </w:tcPr>
          <w:p w14:paraId="33245E97" w14:textId="77777777" w:rsidR="00E256A0" w:rsidRPr="00E256A0" w:rsidRDefault="00E256A0" w:rsidP="005B2AE3">
            <w:pPr>
              <w:spacing w:before="120" w:after="120"/>
              <w:rPr>
                <w:rFonts w:ascii="Times New Roman" w:hAnsi="Times New Roman" w:cs="Times New Roman"/>
                <w:b/>
                <w:sz w:val="24"/>
                <w:szCs w:val="24"/>
              </w:rPr>
            </w:pPr>
            <w:r w:rsidRPr="00E256A0">
              <w:rPr>
                <w:rFonts w:ascii="Times New Roman" w:hAnsi="Times New Roman" w:cs="Times New Roman"/>
                <w:b/>
                <w:sz w:val="24"/>
                <w:szCs w:val="24"/>
              </w:rPr>
              <w:t>Projekto veiklos III etapas:</w:t>
            </w:r>
          </w:p>
          <w:p w14:paraId="154DA2F2" w14:textId="77777777" w:rsidR="00E256A0" w:rsidRPr="00E256A0" w:rsidRDefault="00E256A0" w:rsidP="005B2AE3">
            <w:pPr>
              <w:spacing w:before="120" w:after="120"/>
              <w:rPr>
                <w:rFonts w:ascii="Times New Roman" w:eastAsia="Arial" w:hAnsi="Times New Roman" w:cs="Times New Roman"/>
                <w:color w:val="000000"/>
                <w:sz w:val="24"/>
                <w:szCs w:val="24"/>
              </w:rPr>
            </w:pPr>
            <w:r w:rsidRPr="00E256A0">
              <w:rPr>
                <w:rFonts w:ascii="Times New Roman" w:eastAsia="Arial" w:hAnsi="Times New Roman" w:cs="Times New Roman"/>
                <w:sz w:val="24"/>
                <w:szCs w:val="24"/>
              </w:rPr>
              <w:t>(eil. Nr. 3.1–3.2 suma)</w:t>
            </w:r>
          </w:p>
        </w:tc>
        <w:tc>
          <w:tcPr>
            <w:tcW w:w="2126" w:type="dxa"/>
            <w:shd w:val="clear" w:color="auto" w:fill="F2F2F2" w:themeFill="background1" w:themeFillShade="F2"/>
            <w:tcMar>
              <w:top w:w="57" w:type="dxa"/>
              <w:bottom w:w="57" w:type="dxa"/>
            </w:tcMar>
            <w:vAlign w:val="center"/>
          </w:tcPr>
          <w:p w14:paraId="5E70DA74" w14:textId="77777777" w:rsidR="00E256A0" w:rsidRPr="00E256A0" w:rsidRDefault="00E256A0" w:rsidP="005B2AE3">
            <w:pPr>
              <w:spacing w:before="120" w:after="120"/>
              <w:jc w:val="center"/>
              <w:rPr>
                <w:rFonts w:ascii="Times New Roman" w:hAnsi="Times New Roman" w:cs="Times New Roman"/>
                <w:b/>
                <w:sz w:val="24"/>
                <w:szCs w:val="24"/>
              </w:rPr>
            </w:pPr>
          </w:p>
        </w:tc>
      </w:tr>
      <w:tr w:rsidR="00E256A0" w:rsidRPr="00B45D10" w14:paraId="13E0DE44" w14:textId="77777777" w:rsidTr="005B2AE3">
        <w:tc>
          <w:tcPr>
            <w:tcW w:w="1164" w:type="dxa"/>
            <w:tcMar>
              <w:top w:w="57" w:type="dxa"/>
              <w:bottom w:w="57" w:type="dxa"/>
            </w:tcMar>
            <w:vAlign w:val="center"/>
          </w:tcPr>
          <w:p w14:paraId="13E3D52A"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3.1.</w:t>
            </w:r>
          </w:p>
        </w:tc>
        <w:tc>
          <w:tcPr>
            <w:tcW w:w="6379" w:type="dxa"/>
            <w:tcMar>
              <w:top w:w="57" w:type="dxa"/>
              <w:bottom w:w="57" w:type="dxa"/>
            </w:tcMar>
            <w:vAlign w:val="center"/>
          </w:tcPr>
          <w:p w14:paraId="26755B17" w14:textId="77777777" w:rsidR="00E256A0" w:rsidRPr="00E256A0" w:rsidRDefault="00E256A0" w:rsidP="005B2AE3">
            <w:pPr>
              <w:spacing w:before="120" w:after="120"/>
              <w:rPr>
                <w:rFonts w:ascii="Times New Roman" w:eastAsia="Arial" w:hAnsi="Times New Roman" w:cs="Times New Roman"/>
                <w:color w:val="000000"/>
                <w:sz w:val="24"/>
                <w:szCs w:val="24"/>
              </w:rPr>
            </w:pPr>
            <w:r w:rsidRPr="00E256A0">
              <w:rPr>
                <w:rFonts w:ascii="Times New Roman" w:hAnsi="Times New Roman" w:cs="Times New Roman"/>
                <w:bCs/>
                <w:sz w:val="24"/>
                <w:szCs w:val="24"/>
              </w:rPr>
              <w:t>Galutinis Savivaldybės 2028–2034 m. SPP parengimas</w:t>
            </w:r>
          </w:p>
        </w:tc>
        <w:tc>
          <w:tcPr>
            <w:tcW w:w="2126" w:type="dxa"/>
            <w:tcMar>
              <w:top w:w="57" w:type="dxa"/>
              <w:bottom w:w="57" w:type="dxa"/>
            </w:tcMar>
            <w:vAlign w:val="center"/>
          </w:tcPr>
          <w:p w14:paraId="7F3448FC" w14:textId="77777777" w:rsidR="00E256A0" w:rsidRPr="00E256A0" w:rsidRDefault="00E256A0" w:rsidP="005B2AE3">
            <w:pPr>
              <w:spacing w:before="120" w:after="120"/>
              <w:jc w:val="center"/>
              <w:rPr>
                <w:rFonts w:ascii="Times New Roman" w:hAnsi="Times New Roman" w:cs="Times New Roman"/>
                <w:bCs/>
                <w:sz w:val="24"/>
                <w:szCs w:val="24"/>
              </w:rPr>
            </w:pPr>
          </w:p>
        </w:tc>
      </w:tr>
      <w:tr w:rsidR="00E256A0" w:rsidRPr="00B45D10" w14:paraId="0C03E83C" w14:textId="77777777" w:rsidTr="005B2AE3">
        <w:tc>
          <w:tcPr>
            <w:tcW w:w="1164" w:type="dxa"/>
            <w:tcMar>
              <w:top w:w="57" w:type="dxa"/>
              <w:bottom w:w="57" w:type="dxa"/>
            </w:tcMar>
            <w:vAlign w:val="center"/>
          </w:tcPr>
          <w:p w14:paraId="34BB8DC7" w14:textId="77777777" w:rsidR="00E256A0" w:rsidRPr="00E256A0" w:rsidRDefault="00E256A0" w:rsidP="005B2AE3">
            <w:pPr>
              <w:spacing w:before="120" w:after="120"/>
              <w:jc w:val="right"/>
              <w:rPr>
                <w:rFonts w:ascii="Times New Roman" w:hAnsi="Times New Roman" w:cs="Times New Roman"/>
                <w:bCs/>
                <w:sz w:val="24"/>
                <w:szCs w:val="24"/>
              </w:rPr>
            </w:pPr>
            <w:r w:rsidRPr="00E256A0">
              <w:rPr>
                <w:rFonts w:ascii="Times New Roman" w:hAnsi="Times New Roman" w:cs="Times New Roman"/>
                <w:bCs/>
                <w:sz w:val="24"/>
                <w:szCs w:val="24"/>
              </w:rPr>
              <w:t>3.2.</w:t>
            </w:r>
          </w:p>
        </w:tc>
        <w:tc>
          <w:tcPr>
            <w:tcW w:w="6379" w:type="dxa"/>
            <w:tcMar>
              <w:top w:w="57" w:type="dxa"/>
              <w:bottom w:w="57" w:type="dxa"/>
            </w:tcMar>
            <w:vAlign w:val="center"/>
          </w:tcPr>
          <w:p w14:paraId="1A3AD22E" w14:textId="77777777" w:rsidR="00E256A0" w:rsidRPr="00E256A0" w:rsidRDefault="00E256A0" w:rsidP="005B2AE3">
            <w:pPr>
              <w:spacing w:before="120" w:after="120"/>
              <w:rPr>
                <w:rFonts w:ascii="Times New Roman" w:eastAsia="Arial" w:hAnsi="Times New Roman" w:cs="Times New Roman"/>
                <w:color w:val="000000"/>
                <w:sz w:val="24"/>
                <w:szCs w:val="24"/>
              </w:rPr>
            </w:pPr>
            <w:r w:rsidRPr="00E256A0">
              <w:rPr>
                <w:rFonts w:ascii="Times New Roman" w:hAnsi="Times New Roman" w:cs="Times New Roman"/>
                <w:sz w:val="24"/>
                <w:szCs w:val="24"/>
              </w:rPr>
              <w:t>SPP viešinimas (per visą SPP rengimo laikotarpį)</w:t>
            </w:r>
          </w:p>
        </w:tc>
        <w:tc>
          <w:tcPr>
            <w:tcW w:w="2126" w:type="dxa"/>
            <w:tcMar>
              <w:top w:w="57" w:type="dxa"/>
              <w:bottom w:w="57" w:type="dxa"/>
            </w:tcMar>
            <w:vAlign w:val="center"/>
          </w:tcPr>
          <w:p w14:paraId="5D9DDBBE" w14:textId="77777777" w:rsidR="00E256A0" w:rsidRPr="00E256A0" w:rsidRDefault="00E256A0" w:rsidP="005B2AE3">
            <w:pPr>
              <w:spacing w:before="120" w:after="120"/>
              <w:jc w:val="center"/>
              <w:rPr>
                <w:rFonts w:ascii="Times New Roman" w:hAnsi="Times New Roman" w:cs="Times New Roman"/>
                <w:bCs/>
                <w:sz w:val="24"/>
                <w:szCs w:val="24"/>
              </w:rPr>
            </w:pPr>
          </w:p>
        </w:tc>
      </w:tr>
      <w:tr w:rsidR="00E256A0" w:rsidRPr="00B45D10" w14:paraId="3832EE27" w14:textId="77777777" w:rsidTr="0068411B">
        <w:tc>
          <w:tcPr>
            <w:tcW w:w="7543" w:type="dxa"/>
            <w:gridSpan w:val="2"/>
            <w:shd w:val="clear" w:color="auto" w:fill="F2F2F2" w:themeFill="background1" w:themeFillShade="F2"/>
            <w:tcMar>
              <w:top w:w="57" w:type="dxa"/>
              <w:bottom w:w="57" w:type="dxa"/>
            </w:tcMar>
            <w:vAlign w:val="center"/>
          </w:tcPr>
          <w:p w14:paraId="0CF101F8" w14:textId="77777777" w:rsidR="00E256A0" w:rsidRPr="00E256A0" w:rsidRDefault="00E256A0" w:rsidP="005B2AE3">
            <w:pPr>
              <w:spacing w:before="120" w:after="120"/>
              <w:jc w:val="right"/>
              <w:rPr>
                <w:rFonts w:ascii="Times New Roman" w:eastAsia="Arial" w:hAnsi="Times New Roman" w:cs="Times New Roman"/>
                <w:b/>
                <w:sz w:val="24"/>
                <w:szCs w:val="24"/>
              </w:rPr>
            </w:pPr>
            <w:r w:rsidRPr="00E256A0">
              <w:rPr>
                <w:rFonts w:ascii="Times New Roman" w:eastAsia="Arial" w:hAnsi="Times New Roman" w:cs="Times New Roman"/>
                <w:b/>
                <w:sz w:val="24"/>
                <w:szCs w:val="24"/>
              </w:rPr>
              <w:t>Bendra Pasiūlymo kaina*, Eur be PVM</w:t>
            </w:r>
          </w:p>
        </w:tc>
        <w:tc>
          <w:tcPr>
            <w:tcW w:w="2126" w:type="dxa"/>
            <w:shd w:val="clear" w:color="auto" w:fill="F2F2F2" w:themeFill="background1" w:themeFillShade="F2"/>
            <w:tcMar>
              <w:top w:w="57" w:type="dxa"/>
              <w:bottom w:w="57" w:type="dxa"/>
            </w:tcMar>
            <w:vAlign w:val="center"/>
          </w:tcPr>
          <w:p w14:paraId="14E5351A" w14:textId="77777777" w:rsidR="00E256A0" w:rsidRPr="00E256A0" w:rsidRDefault="00E256A0" w:rsidP="005B2AE3">
            <w:pPr>
              <w:spacing w:before="120" w:after="120"/>
              <w:jc w:val="center"/>
              <w:rPr>
                <w:rFonts w:ascii="Times New Roman" w:hAnsi="Times New Roman" w:cs="Times New Roman"/>
                <w:b/>
                <w:sz w:val="24"/>
                <w:szCs w:val="24"/>
              </w:rPr>
            </w:pPr>
          </w:p>
        </w:tc>
      </w:tr>
      <w:tr w:rsidR="00E256A0" w:rsidRPr="00B45D10" w14:paraId="516C73F5" w14:textId="77777777" w:rsidTr="0068411B">
        <w:tc>
          <w:tcPr>
            <w:tcW w:w="7543" w:type="dxa"/>
            <w:gridSpan w:val="2"/>
            <w:shd w:val="clear" w:color="auto" w:fill="F2F2F2" w:themeFill="background1" w:themeFillShade="F2"/>
            <w:tcMar>
              <w:top w:w="57" w:type="dxa"/>
              <w:bottom w:w="57" w:type="dxa"/>
            </w:tcMar>
            <w:vAlign w:val="center"/>
          </w:tcPr>
          <w:p w14:paraId="14E7217E" w14:textId="77777777" w:rsidR="00E256A0" w:rsidRPr="00E256A0" w:rsidRDefault="00E256A0" w:rsidP="005B2AE3">
            <w:pPr>
              <w:spacing w:before="120" w:after="120"/>
              <w:jc w:val="right"/>
              <w:rPr>
                <w:rFonts w:ascii="Times New Roman" w:eastAsia="Arial" w:hAnsi="Times New Roman" w:cs="Times New Roman"/>
                <w:b/>
                <w:bCs/>
                <w:sz w:val="24"/>
                <w:szCs w:val="24"/>
              </w:rPr>
            </w:pPr>
            <w:r w:rsidRPr="00E256A0">
              <w:rPr>
                <w:rFonts w:ascii="Times New Roman" w:eastAsia="Arial" w:hAnsi="Times New Roman" w:cs="Times New Roman"/>
                <w:b/>
                <w:bCs/>
                <w:sz w:val="24"/>
                <w:szCs w:val="24"/>
              </w:rPr>
              <w:t xml:space="preserve">PVM </w:t>
            </w:r>
            <w:r w:rsidRPr="00E256A0">
              <w:rPr>
                <w:rFonts w:ascii="Times New Roman" w:hAnsi="Times New Roman" w:cs="Times New Roman"/>
                <w:b/>
                <w:sz w:val="24"/>
                <w:szCs w:val="24"/>
              </w:rPr>
              <w:t>(</w:t>
            </w:r>
            <w:r w:rsidRPr="00E256A0">
              <w:rPr>
                <w:rFonts w:ascii="Times New Roman" w:hAnsi="Times New Roman" w:cs="Times New Roman"/>
                <w:b/>
                <w:i/>
                <w:iCs/>
                <w:color w:val="C00000"/>
                <w:sz w:val="24"/>
                <w:szCs w:val="24"/>
              </w:rPr>
              <w:t xml:space="preserve">dydį įrašo tiekėjas </w:t>
            </w:r>
            <w:r w:rsidRPr="00E256A0">
              <w:rPr>
                <w:rFonts w:ascii="Times New Roman" w:hAnsi="Times New Roman" w:cs="Times New Roman"/>
                <w:b/>
                <w:i/>
                <w:iCs/>
                <w:sz w:val="24"/>
                <w:szCs w:val="24"/>
              </w:rPr>
              <w:t>%</w:t>
            </w:r>
            <w:r w:rsidRPr="00E256A0">
              <w:rPr>
                <w:rFonts w:ascii="Times New Roman" w:hAnsi="Times New Roman" w:cs="Times New Roman"/>
                <w:b/>
                <w:sz w:val="24"/>
                <w:szCs w:val="24"/>
              </w:rPr>
              <w:t>)</w:t>
            </w:r>
            <w:r w:rsidRPr="00E256A0">
              <w:rPr>
                <w:rFonts w:ascii="Times New Roman" w:eastAsia="Arial" w:hAnsi="Times New Roman" w:cs="Times New Roman"/>
                <w:b/>
                <w:bCs/>
                <w:sz w:val="24"/>
                <w:szCs w:val="24"/>
              </w:rPr>
              <w:t xml:space="preserve">, Eur </w:t>
            </w:r>
            <w:r w:rsidRPr="00E256A0">
              <w:rPr>
                <w:rFonts w:ascii="Times New Roman" w:eastAsia="Arial" w:hAnsi="Times New Roman" w:cs="Times New Roman"/>
                <w:sz w:val="24"/>
                <w:szCs w:val="24"/>
              </w:rPr>
              <w:t>(pildoma, jei taikoma)</w:t>
            </w:r>
          </w:p>
        </w:tc>
        <w:tc>
          <w:tcPr>
            <w:tcW w:w="2126" w:type="dxa"/>
            <w:shd w:val="clear" w:color="auto" w:fill="F2F2F2" w:themeFill="background1" w:themeFillShade="F2"/>
            <w:tcMar>
              <w:top w:w="57" w:type="dxa"/>
              <w:bottom w:w="57" w:type="dxa"/>
            </w:tcMar>
            <w:vAlign w:val="center"/>
          </w:tcPr>
          <w:p w14:paraId="01FC91A7" w14:textId="77777777" w:rsidR="00E256A0" w:rsidRPr="00E256A0" w:rsidRDefault="00E256A0" w:rsidP="005B2AE3">
            <w:pPr>
              <w:spacing w:before="120" w:after="120"/>
              <w:jc w:val="center"/>
              <w:rPr>
                <w:rFonts w:ascii="Times New Roman" w:hAnsi="Times New Roman" w:cs="Times New Roman"/>
                <w:b/>
                <w:sz w:val="24"/>
                <w:szCs w:val="24"/>
              </w:rPr>
            </w:pPr>
          </w:p>
        </w:tc>
      </w:tr>
      <w:tr w:rsidR="00E256A0" w:rsidRPr="00B45D10" w14:paraId="14CB324C" w14:textId="77777777" w:rsidTr="0068411B">
        <w:trPr>
          <w:trHeight w:val="638"/>
        </w:trPr>
        <w:tc>
          <w:tcPr>
            <w:tcW w:w="7543" w:type="dxa"/>
            <w:gridSpan w:val="2"/>
            <w:shd w:val="clear" w:color="auto" w:fill="F2F2F2" w:themeFill="background1" w:themeFillShade="F2"/>
            <w:tcMar>
              <w:top w:w="57" w:type="dxa"/>
              <w:bottom w:w="57" w:type="dxa"/>
            </w:tcMar>
            <w:vAlign w:val="center"/>
          </w:tcPr>
          <w:p w14:paraId="48A95200" w14:textId="77777777" w:rsidR="00E256A0" w:rsidRPr="00E256A0" w:rsidRDefault="00E256A0" w:rsidP="005B2AE3">
            <w:pPr>
              <w:spacing w:before="120" w:after="120"/>
              <w:jc w:val="right"/>
              <w:rPr>
                <w:rFonts w:ascii="Times New Roman" w:eastAsia="Arial" w:hAnsi="Times New Roman" w:cs="Times New Roman"/>
                <w:b/>
                <w:bCs/>
                <w:sz w:val="24"/>
                <w:szCs w:val="24"/>
              </w:rPr>
            </w:pPr>
            <w:r w:rsidRPr="00E256A0">
              <w:rPr>
                <w:rFonts w:ascii="Times New Roman" w:eastAsia="Arial" w:hAnsi="Times New Roman" w:cs="Times New Roman"/>
                <w:b/>
                <w:bCs/>
                <w:sz w:val="24"/>
                <w:szCs w:val="24"/>
              </w:rPr>
              <w:t>Bendra Pasiūlymo kaina, Eur su PVM</w:t>
            </w:r>
          </w:p>
        </w:tc>
        <w:tc>
          <w:tcPr>
            <w:tcW w:w="2126" w:type="dxa"/>
            <w:shd w:val="clear" w:color="auto" w:fill="F2F2F2" w:themeFill="background1" w:themeFillShade="F2"/>
            <w:tcMar>
              <w:top w:w="57" w:type="dxa"/>
              <w:bottom w:w="57" w:type="dxa"/>
            </w:tcMar>
            <w:vAlign w:val="center"/>
          </w:tcPr>
          <w:p w14:paraId="22BBAC3C" w14:textId="77777777" w:rsidR="00E256A0" w:rsidRPr="00E256A0" w:rsidRDefault="00E256A0" w:rsidP="005B2AE3">
            <w:pPr>
              <w:spacing w:before="120" w:after="120"/>
              <w:jc w:val="center"/>
              <w:rPr>
                <w:rFonts w:ascii="Times New Roman" w:hAnsi="Times New Roman" w:cs="Times New Roman"/>
                <w:b/>
                <w:sz w:val="24"/>
                <w:szCs w:val="24"/>
              </w:rPr>
            </w:pPr>
          </w:p>
        </w:tc>
      </w:tr>
    </w:tbl>
    <w:p w14:paraId="0CF04057" w14:textId="227FB969" w:rsidR="00B61D4D" w:rsidRPr="00E256A0" w:rsidRDefault="00E256A0" w:rsidP="00A76046">
      <w:pPr>
        <w:jc w:val="both"/>
        <w:rPr>
          <w:rFonts w:ascii="Times New Roman" w:hAnsi="Times New Roman" w:cs="Times New Roman"/>
          <w:sz w:val="24"/>
          <w:szCs w:val="24"/>
        </w:rPr>
      </w:pPr>
      <w:r w:rsidRPr="00E256A0">
        <w:rPr>
          <w:rFonts w:ascii="Times New Roman" w:hAnsi="Times New Roman" w:cs="Times New Roman"/>
          <w:sz w:val="24"/>
          <w:szCs w:val="24"/>
        </w:rPr>
        <w:lastRenderedPageBreak/>
        <w:t>* Bendra Pasiūlymo kaina yra lentelės eil. Nr. 1 – 3 suma.</w:t>
      </w:r>
    </w:p>
    <w:p w14:paraId="00FAC548" w14:textId="6B85ED6D" w:rsidR="00DF2CF5"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6340828E" w:rsidR="007A60B3" w:rsidRPr="003F79CB" w:rsidRDefault="007A60B3" w:rsidP="007A60B3">
      <w:pPr>
        <w:spacing w:after="120"/>
        <w:jc w:val="both"/>
        <w:rPr>
          <w:rFonts w:ascii="Times New Roman" w:hAnsi="Times New Roman" w:cs="Times New Roman"/>
          <w:b/>
          <w:bCs/>
          <w:sz w:val="24"/>
          <w:szCs w:val="24"/>
        </w:rPr>
      </w:pPr>
      <w:r w:rsidRPr="007E7F7A">
        <w:rPr>
          <w:rFonts w:ascii="Times New Roman" w:hAnsi="Times New Roman" w:cs="Times New Roman"/>
          <w:b/>
          <w:bCs/>
          <w:sz w:val="24"/>
          <w:szCs w:val="24"/>
        </w:rPr>
        <w:t>Siūlom</w:t>
      </w:r>
      <w:r w:rsidR="003B1373" w:rsidRPr="007E7F7A">
        <w:rPr>
          <w:rFonts w:ascii="Times New Roman" w:hAnsi="Times New Roman" w:cs="Times New Roman"/>
          <w:b/>
          <w:bCs/>
          <w:sz w:val="24"/>
          <w:szCs w:val="24"/>
        </w:rPr>
        <w:t>os paslaugos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C46F43">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C46F43">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lastRenderedPageBreak/>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39D9A9FE" w14:textId="66F2EC3E" w:rsidR="001B7F4E" w:rsidRDefault="007A60B3" w:rsidP="00E02AA1">
      <w:pPr>
        <w:jc w:val="center"/>
        <w:rPr>
          <w:rFonts w:ascii="Times New Roman" w:hAnsi="Times New Roman" w:cs="Times New Roman"/>
          <w:sz w:val="20"/>
          <w:szCs w:val="20"/>
        </w:rPr>
        <w:sectPr w:rsidR="001B7F4E" w:rsidSect="00A1752C">
          <w:pgSz w:w="12240" w:h="15840" w:code="1"/>
          <w:pgMar w:top="851" w:right="567" w:bottom="851" w:left="1701" w:header="567" w:footer="567" w:gutter="0"/>
          <w:cols w:space="1296"/>
          <w:docGrid w:linePitch="360"/>
        </w:sectPr>
      </w:pPr>
      <w:r w:rsidRPr="003F79CB">
        <w:rPr>
          <w:rFonts w:ascii="Times New Roman" w:hAnsi="Times New Roman" w:cs="Times New Roman"/>
          <w:sz w:val="20"/>
          <w:szCs w:val="20"/>
        </w:rPr>
        <w:t>(Tiekėjo arba jo įgalioto asmens vardas, pavardė, parašas)</w:t>
      </w:r>
      <w:bookmarkStart w:id="53" w:name="_Ref39484039"/>
      <w:bookmarkStart w:id="54" w:name="_Ref40278562"/>
    </w:p>
    <w:p w14:paraId="6EB2C92B" w14:textId="77777777" w:rsidR="00E02AA1" w:rsidRPr="00E02AA1" w:rsidRDefault="00E02AA1" w:rsidP="00E02AA1">
      <w:pPr>
        <w:rPr>
          <w:rFonts w:ascii="Times New Roman" w:hAnsi="Times New Roman" w:cs="Times New Roman"/>
          <w:sz w:val="20"/>
          <w:szCs w:val="20"/>
        </w:rPr>
      </w:pPr>
    </w:p>
    <w:p w14:paraId="3403AB9C" w14:textId="77777777" w:rsidR="00E02AA1" w:rsidRPr="00E02AA1" w:rsidRDefault="00E02AA1" w:rsidP="00E02AA1">
      <w:pPr>
        <w:rPr>
          <w:rFonts w:ascii="Times New Roman" w:hAnsi="Times New Roman" w:cs="Times New Roman"/>
          <w:sz w:val="20"/>
          <w:szCs w:val="20"/>
        </w:rPr>
      </w:pPr>
    </w:p>
    <w:p w14:paraId="777BF9FA" w14:textId="77777777" w:rsidR="00E02AA1" w:rsidRPr="00E02AA1" w:rsidRDefault="00E02AA1" w:rsidP="00E02AA1">
      <w:pPr>
        <w:rPr>
          <w:rFonts w:ascii="Times New Roman" w:hAnsi="Times New Roman" w:cs="Times New Roman"/>
          <w:sz w:val="20"/>
          <w:szCs w:val="20"/>
        </w:rPr>
      </w:pPr>
    </w:p>
    <w:p w14:paraId="7E34A31E" w14:textId="77777777" w:rsidR="004437CA" w:rsidRDefault="004437CA" w:rsidP="00A1752C">
      <w:pPr>
        <w:tabs>
          <w:tab w:val="left" w:pos="3360"/>
        </w:tabs>
        <w:spacing w:after="160" w:line="276" w:lineRule="auto"/>
        <w:jc w:val="right"/>
        <w:rPr>
          <w:rFonts w:ascii="Times New Roman" w:hAnsi="Times New Roman" w:cs="Times New Roman"/>
          <w:sz w:val="20"/>
          <w:szCs w:val="20"/>
        </w:rPr>
        <w:sectPr w:rsidR="004437CA" w:rsidSect="00A1752C">
          <w:headerReference w:type="default" r:id="rId34"/>
          <w:footerReference w:type="default" r:id="rId35"/>
          <w:endnotePr>
            <w:numFmt w:val="decimal"/>
          </w:endnotePr>
          <w:type w:val="continuous"/>
          <w:pgSz w:w="12240" w:h="15840" w:code="1"/>
          <w:pgMar w:top="992" w:right="567" w:bottom="851" w:left="1701" w:header="720" w:footer="720" w:gutter="0"/>
          <w:cols w:space="720"/>
          <w:titlePg/>
          <w:docGrid w:linePitch="360"/>
        </w:sectPr>
      </w:pPr>
    </w:p>
    <w:p w14:paraId="00F68AA6" w14:textId="31AA4411" w:rsidR="001B0DDE" w:rsidRDefault="001B0DDE" w:rsidP="00A1752C">
      <w:pPr>
        <w:tabs>
          <w:tab w:val="left" w:pos="3360"/>
        </w:tabs>
        <w:spacing w:after="160" w:line="276" w:lineRule="auto"/>
        <w:jc w:val="right"/>
        <w:rPr>
          <w:rFonts w:ascii="Times New Roman" w:hAnsi="Times New Roman" w:cs="Times New Roman"/>
          <w:sz w:val="20"/>
          <w:szCs w:val="20"/>
        </w:rPr>
      </w:pPr>
    </w:p>
    <w:p w14:paraId="474B4900" w14:textId="77777777" w:rsidR="001B0DDE" w:rsidRDefault="001B0DDE" w:rsidP="00E02AA1">
      <w:pPr>
        <w:tabs>
          <w:tab w:val="left" w:pos="3360"/>
        </w:tabs>
        <w:spacing w:after="160" w:line="276" w:lineRule="auto"/>
        <w:jc w:val="right"/>
        <w:rPr>
          <w:rFonts w:ascii="Times New Roman" w:hAnsi="Times New Roman" w:cs="Times New Roman"/>
          <w:sz w:val="20"/>
          <w:szCs w:val="20"/>
        </w:rPr>
      </w:pPr>
    </w:p>
    <w:p w14:paraId="2A592CC9" w14:textId="0D31B722" w:rsidR="008D4921" w:rsidRPr="00FF63B8" w:rsidRDefault="00E02AA1" w:rsidP="00E02AA1">
      <w:pPr>
        <w:tabs>
          <w:tab w:val="left" w:pos="3360"/>
        </w:tabs>
        <w:spacing w:after="160" w:line="276" w:lineRule="auto"/>
        <w:jc w:val="right"/>
        <w:rPr>
          <w:rFonts w:ascii="Times New Roman" w:hAnsi="Times New Roman" w:cs="Times New Roman"/>
          <w:b/>
          <w:bCs/>
          <w:sz w:val="24"/>
          <w:szCs w:val="24"/>
        </w:rPr>
      </w:pPr>
      <w:r w:rsidRPr="00E02AA1">
        <w:rPr>
          <w:rFonts w:ascii="Times New Roman" w:hAnsi="Times New Roman" w:cs="Times New Roman"/>
          <w:b/>
          <w:bCs/>
          <w:sz w:val="24"/>
          <w:szCs w:val="24"/>
        </w:rPr>
        <w:t>Pi</w:t>
      </w:r>
      <w:r w:rsidR="008D4921" w:rsidRPr="00FF63B8">
        <w:rPr>
          <w:rFonts w:ascii="Times New Roman" w:hAnsi="Times New Roman" w:cs="Times New Roman"/>
          <w:b/>
          <w:bCs/>
          <w:sz w:val="24"/>
          <w:szCs w:val="24"/>
        </w:rPr>
        <w:t xml:space="preserve">rkimo sąlygų </w:t>
      </w:r>
      <w:r w:rsidR="008D4921">
        <w:rPr>
          <w:rFonts w:ascii="Times New Roman" w:hAnsi="Times New Roman" w:cs="Times New Roman"/>
          <w:b/>
          <w:bCs/>
          <w:i/>
          <w:iCs/>
          <w:sz w:val="24"/>
          <w:szCs w:val="24"/>
        </w:rPr>
        <w:t>7</w:t>
      </w:r>
      <w:r w:rsidR="008D4921" w:rsidRPr="00FF63B8">
        <w:rPr>
          <w:rFonts w:ascii="Times New Roman" w:hAnsi="Times New Roman" w:cs="Times New Roman"/>
          <w:b/>
          <w:bCs/>
          <w:i/>
          <w:iCs/>
          <w:sz w:val="24"/>
          <w:szCs w:val="24"/>
        </w:rPr>
        <w:t xml:space="preserve"> priedas</w:t>
      </w:r>
      <w:r w:rsidR="008D4921" w:rsidRPr="00FF63B8">
        <w:rPr>
          <w:rFonts w:ascii="Times New Roman" w:hAnsi="Times New Roman" w:cs="Times New Roman"/>
          <w:b/>
          <w:bCs/>
          <w:sz w:val="24"/>
          <w:szCs w:val="24"/>
        </w:rPr>
        <w:t xml:space="preserve"> </w:t>
      </w:r>
    </w:p>
    <w:p w14:paraId="3A17EA72" w14:textId="77777777" w:rsidR="008D4921" w:rsidRPr="00FF63B8" w:rsidRDefault="008D4921" w:rsidP="008D4921">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p>
    <w:p w14:paraId="4289DF92" w14:textId="77777777" w:rsidR="008D4921" w:rsidRPr="00FF63B8" w:rsidRDefault="008D4921" w:rsidP="008D4921">
      <w:pPr>
        <w:jc w:val="center"/>
        <w:rPr>
          <w:b/>
          <w:highlight w:val="yellow"/>
        </w:rPr>
      </w:pPr>
    </w:p>
    <w:p w14:paraId="3E52BACE" w14:textId="77777777" w:rsidR="008D4921" w:rsidRPr="00FF63B8" w:rsidRDefault="008D4921" w:rsidP="008D4921">
      <w:pPr>
        <w:pStyle w:val="Paantrat"/>
        <w:jc w:val="center"/>
        <w:rPr>
          <w:sz w:val="24"/>
          <w:szCs w:val="24"/>
        </w:rPr>
      </w:pPr>
    </w:p>
    <w:p w14:paraId="06D557B7" w14:textId="77777777" w:rsidR="008D4921" w:rsidRPr="00EF2781" w:rsidRDefault="008D4921" w:rsidP="008D4921">
      <w:pPr>
        <w:pStyle w:val="Paantrat"/>
        <w:jc w:val="center"/>
        <w:rPr>
          <w:b/>
          <w:bCs/>
          <w:smallCaps/>
          <w:color w:val="auto"/>
          <w:sz w:val="24"/>
          <w:szCs w:val="24"/>
        </w:rPr>
      </w:pPr>
      <w:r w:rsidRPr="00EF2781">
        <w:rPr>
          <w:b/>
          <w:bCs/>
          <w:color w:val="auto"/>
          <w:sz w:val="24"/>
          <w:szCs w:val="24"/>
        </w:rPr>
        <w:t>PASIŪLYMŲ VERTINIMO KRITERIJAI ir Sąlygos</w:t>
      </w:r>
    </w:p>
    <w:p w14:paraId="4192CA04" w14:textId="77777777" w:rsidR="008D4921" w:rsidRPr="00EF2781" w:rsidRDefault="008D4921" w:rsidP="008D4921">
      <w:pPr>
        <w:ind w:left="7314"/>
        <w:rPr>
          <w:rFonts w:ascii="Times New Roman" w:hAnsi="Times New Roman" w:cs="Times New Roman"/>
          <w:highlight w:val="yellow"/>
        </w:rPr>
      </w:pPr>
    </w:p>
    <w:p w14:paraId="375CE0AF" w14:textId="77777777" w:rsidR="008D4921" w:rsidRPr="00EF2781" w:rsidRDefault="008D4921" w:rsidP="008D4921">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 xml:space="preserve">kainą. </w:t>
      </w:r>
      <w:r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75D34795" w14:textId="01245C44" w:rsidR="008D4921" w:rsidRDefault="008D4921" w:rsidP="008D4921">
      <w:pPr>
        <w:jc w:val="center"/>
        <w:rPr>
          <w:rFonts w:ascii="Times New Roman" w:hAnsi="Times New Roman" w:cs="Times New Roman"/>
          <w:b/>
          <w:bCs/>
          <w:sz w:val="24"/>
          <w:szCs w:val="24"/>
          <w:lang w:eastAsia="lt-LT"/>
          <w14:ligatures w14:val="none"/>
        </w:rPr>
      </w:pPr>
      <w:r w:rsidRPr="00DF2CF5">
        <w:t>______</w:t>
      </w:r>
      <w:r>
        <w:t>_______________________________</w:t>
      </w:r>
      <w:r w:rsidRPr="00DF2CF5">
        <w:t>____</w:t>
      </w:r>
    </w:p>
    <w:p w14:paraId="28354B00" w14:textId="77777777" w:rsidR="008D4921" w:rsidRDefault="008D4921" w:rsidP="008D4921">
      <w:pPr>
        <w:tabs>
          <w:tab w:val="center" w:pos="4819"/>
        </w:tabs>
        <w:rPr>
          <w:lang w:eastAsia="lt-LT"/>
        </w:rPr>
      </w:pPr>
      <w:r>
        <w:rPr>
          <w:lang w:eastAsia="lt-LT"/>
        </w:rPr>
        <w:tab/>
      </w:r>
    </w:p>
    <w:p w14:paraId="334B040D" w14:textId="77777777" w:rsidR="00CB2398" w:rsidRDefault="00CB2398" w:rsidP="008D4921">
      <w:pPr>
        <w:tabs>
          <w:tab w:val="center" w:pos="4819"/>
        </w:tabs>
        <w:rPr>
          <w:lang w:eastAsia="lt-LT"/>
        </w:rPr>
      </w:pPr>
    </w:p>
    <w:p w14:paraId="4282AA11" w14:textId="77777777" w:rsidR="00CB2398" w:rsidRDefault="00CB2398" w:rsidP="008D4921">
      <w:pPr>
        <w:tabs>
          <w:tab w:val="center" w:pos="4819"/>
        </w:tabs>
        <w:rPr>
          <w:lang w:eastAsia="lt-LT"/>
        </w:rPr>
      </w:pPr>
    </w:p>
    <w:p w14:paraId="3EA695D7" w14:textId="77777777" w:rsidR="00CB2398" w:rsidRDefault="00CB2398" w:rsidP="008D4921">
      <w:pPr>
        <w:tabs>
          <w:tab w:val="center" w:pos="4819"/>
        </w:tabs>
        <w:rPr>
          <w:lang w:eastAsia="lt-LT"/>
        </w:rPr>
      </w:pPr>
    </w:p>
    <w:p w14:paraId="04498F6D" w14:textId="77777777" w:rsidR="00CB2398" w:rsidRDefault="00CB2398" w:rsidP="008D4921">
      <w:pPr>
        <w:tabs>
          <w:tab w:val="center" w:pos="4819"/>
        </w:tabs>
        <w:rPr>
          <w:lang w:eastAsia="lt-LT"/>
        </w:rPr>
      </w:pPr>
    </w:p>
    <w:p w14:paraId="1EBF73AD" w14:textId="77777777" w:rsidR="00CB2398" w:rsidRDefault="00CB2398" w:rsidP="008D4921">
      <w:pPr>
        <w:tabs>
          <w:tab w:val="center" w:pos="4819"/>
        </w:tabs>
        <w:rPr>
          <w:lang w:eastAsia="lt-LT"/>
        </w:rPr>
      </w:pPr>
    </w:p>
    <w:p w14:paraId="7E028258" w14:textId="77777777" w:rsidR="00CB2398" w:rsidRDefault="00CB2398" w:rsidP="008D4921">
      <w:pPr>
        <w:tabs>
          <w:tab w:val="center" w:pos="4819"/>
        </w:tabs>
        <w:rPr>
          <w:lang w:eastAsia="lt-LT"/>
        </w:rPr>
      </w:pPr>
    </w:p>
    <w:p w14:paraId="204F78CC" w14:textId="77777777" w:rsidR="00CB2398" w:rsidRDefault="00CB2398" w:rsidP="008D4921">
      <w:pPr>
        <w:tabs>
          <w:tab w:val="center" w:pos="4819"/>
        </w:tabs>
        <w:rPr>
          <w:lang w:eastAsia="lt-LT"/>
        </w:rPr>
      </w:pPr>
    </w:p>
    <w:p w14:paraId="7B4F900B" w14:textId="77777777" w:rsidR="00CB2398" w:rsidRDefault="00CB2398" w:rsidP="008D4921">
      <w:pPr>
        <w:tabs>
          <w:tab w:val="center" w:pos="4819"/>
        </w:tabs>
        <w:rPr>
          <w:lang w:eastAsia="lt-LT"/>
        </w:rPr>
      </w:pPr>
    </w:p>
    <w:p w14:paraId="1BBBA9BA" w14:textId="77777777" w:rsidR="00CB2398" w:rsidRDefault="00CB2398" w:rsidP="008D4921">
      <w:pPr>
        <w:tabs>
          <w:tab w:val="center" w:pos="4819"/>
        </w:tabs>
        <w:rPr>
          <w:lang w:eastAsia="lt-LT"/>
        </w:rPr>
      </w:pPr>
    </w:p>
    <w:p w14:paraId="69614305" w14:textId="77777777" w:rsidR="00CB2398" w:rsidRDefault="00CB2398" w:rsidP="008D4921">
      <w:pPr>
        <w:tabs>
          <w:tab w:val="center" w:pos="4819"/>
        </w:tabs>
        <w:rPr>
          <w:lang w:eastAsia="lt-LT"/>
        </w:rPr>
      </w:pPr>
    </w:p>
    <w:p w14:paraId="7DC381A3" w14:textId="77777777" w:rsidR="00CB2398" w:rsidRDefault="00CB2398" w:rsidP="008D4921">
      <w:pPr>
        <w:tabs>
          <w:tab w:val="center" w:pos="4819"/>
        </w:tabs>
        <w:rPr>
          <w:lang w:eastAsia="lt-LT"/>
        </w:rPr>
      </w:pPr>
    </w:p>
    <w:p w14:paraId="5A6CD382" w14:textId="77777777" w:rsidR="00CB2398" w:rsidRDefault="00CB2398" w:rsidP="008D4921">
      <w:pPr>
        <w:tabs>
          <w:tab w:val="center" w:pos="4819"/>
        </w:tabs>
        <w:rPr>
          <w:lang w:eastAsia="lt-LT"/>
        </w:rPr>
      </w:pPr>
    </w:p>
    <w:p w14:paraId="0ACF59DF" w14:textId="77777777" w:rsidR="00CB2398" w:rsidRDefault="00CB2398" w:rsidP="008D4921">
      <w:pPr>
        <w:tabs>
          <w:tab w:val="center" w:pos="4819"/>
        </w:tabs>
        <w:rPr>
          <w:lang w:eastAsia="lt-LT"/>
        </w:rPr>
      </w:pPr>
    </w:p>
    <w:p w14:paraId="4C9CAB28" w14:textId="77777777" w:rsidR="00CB2398" w:rsidRDefault="00CB2398" w:rsidP="008D4921">
      <w:pPr>
        <w:tabs>
          <w:tab w:val="center" w:pos="4819"/>
        </w:tabs>
        <w:rPr>
          <w:lang w:eastAsia="lt-LT"/>
        </w:rPr>
      </w:pPr>
    </w:p>
    <w:p w14:paraId="2694C309" w14:textId="77777777" w:rsidR="00CB2398" w:rsidRDefault="00CB2398" w:rsidP="008D4921">
      <w:pPr>
        <w:tabs>
          <w:tab w:val="center" w:pos="4819"/>
        </w:tabs>
        <w:rPr>
          <w:lang w:eastAsia="lt-LT"/>
        </w:rPr>
      </w:pPr>
    </w:p>
    <w:p w14:paraId="2287B446" w14:textId="77777777" w:rsidR="00CB2398" w:rsidRDefault="00CB2398" w:rsidP="008D4921">
      <w:pPr>
        <w:tabs>
          <w:tab w:val="center" w:pos="4819"/>
        </w:tabs>
        <w:rPr>
          <w:lang w:eastAsia="lt-LT"/>
        </w:rPr>
      </w:pPr>
    </w:p>
    <w:p w14:paraId="7F59D55A" w14:textId="77777777" w:rsidR="00CB2398" w:rsidRDefault="00CB2398" w:rsidP="008D4921">
      <w:pPr>
        <w:tabs>
          <w:tab w:val="center" w:pos="4819"/>
        </w:tabs>
        <w:rPr>
          <w:lang w:eastAsia="lt-LT"/>
        </w:rPr>
      </w:pPr>
    </w:p>
    <w:p w14:paraId="1AA10D84" w14:textId="77777777" w:rsidR="00CB2398" w:rsidRDefault="00CB2398" w:rsidP="008D4921">
      <w:pPr>
        <w:tabs>
          <w:tab w:val="center" w:pos="4819"/>
        </w:tabs>
        <w:rPr>
          <w:lang w:eastAsia="lt-LT"/>
        </w:rPr>
      </w:pPr>
    </w:p>
    <w:p w14:paraId="4DFB264F" w14:textId="77777777" w:rsidR="00CB2398" w:rsidRDefault="00CB2398" w:rsidP="008D4921">
      <w:pPr>
        <w:tabs>
          <w:tab w:val="center" w:pos="4819"/>
        </w:tabs>
        <w:rPr>
          <w:lang w:eastAsia="lt-LT"/>
        </w:rPr>
      </w:pPr>
    </w:p>
    <w:p w14:paraId="1C7B25AE" w14:textId="77777777" w:rsidR="00CB2398" w:rsidRDefault="00CB2398" w:rsidP="008D4921">
      <w:pPr>
        <w:tabs>
          <w:tab w:val="center" w:pos="4819"/>
        </w:tabs>
        <w:rPr>
          <w:lang w:eastAsia="lt-LT"/>
        </w:rPr>
      </w:pPr>
    </w:p>
    <w:p w14:paraId="1AF2D480" w14:textId="77777777" w:rsidR="00CB2398" w:rsidRDefault="00CB2398" w:rsidP="008D4921">
      <w:pPr>
        <w:tabs>
          <w:tab w:val="center" w:pos="4819"/>
        </w:tabs>
        <w:rPr>
          <w:lang w:eastAsia="lt-LT"/>
        </w:rPr>
      </w:pPr>
    </w:p>
    <w:p w14:paraId="4F75B5AB" w14:textId="77777777" w:rsidR="00CB2398" w:rsidRDefault="00CB2398" w:rsidP="008D4921">
      <w:pPr>
        <w:tabs>
          <w:tab w:val="center" w:pos="4819"/>
        </w:tabs>
        <w:rPr>
          <w:lang w:eastAsia="lt-LT"/>
        </w:rPr>
      </w:pPr>
    </w:p>
    <w:p w14:paraId="0486B186" w14:textId="77777777" w:rsidR="00CB2398" w:rsidRDefault="00CB2398" w:rsidP="008D4921">
      <w:pPr>
        <w:tabs>
          <w:tab w:val="center" w:pos="4819"/>
        </w:tabs>
        <w:rPr>
          <w:lang w:eastAsia="lt-LT"/>
        </w:rPr>
      </w:pPr>
    </w:p>
    <w:p w14:paraId="61AEEA7A" w14:textId="77777777" w:rsidR="00CB2398" w:rsidRDefault="00CB2398" w:rsidP="008D4921">
      <w:pPr>
        <w:tabs>
          <w:tab w:val="center" w:pos="4819"/>
        </w:tabs>
        <w:rPr>
          <w:lang w:eastAsia="lt-LT"/>
        </w:rPr>
      </w:pPr>
    </w:p>
    <w:p w14:paraId="01D62FEE" w14:textId="77777777" w:rsidR="00CB2398" w:rsidRDefault="00CB2398" w:rsidP="008D4921">
      <w:pPr>
        <w:tabs>
          <w:tab w:val="center" w:pos="4819"/>
        </w:tabs>
        <w:rPr>
          <w:lang w:eastAsia="lt-LT"/>
        </w:rPr>
      </w:pPr>
    </w:p>
    <w:p w14:paraId="4B9F822C" w14:textId="77777777" w:rsidR="00CB2398" w:rsidRDefault="00CB2398" w:rsidP="008D4921">
      <w:pPr>
        <w:tabs>
          <w:tab w:val="center" w:pos="4819"/>
        </w:tabs>
        <w:rPr>
          <w:lang w:eastAsia="lt-LT"/>
        </w:rPr>
      </w:pPr>
    </w:p>
    <w:p w14:paraId="7713D9FB" w14:textId="77777777" w:rsidR="00CB2398" w:rsidRDefault="00CB2398" w:rsidP="008D4921">
      <w:pPr>
        <w:tabs>
          <w:tab w:val="center" w:pos="4819"/>
        </w:tabs>
        <w:rPr>
          <w:lang w:eastAsia="lt-LT"/>
        </w:rPr>
      </w:pPr>
    </w:p>
    <w:p w14:paraId="0E1B2055" w14:textId="77777777" w:rsidR="00CB2398" w:rsidRDefault="00CB2398" w:rsidP="008D4921">
      <w:pPr>
        <w:tabs>
          <w:tab w:val="center" w:pos="4819"/>
        </w:tabs>
        <w:rPr>
          <w:lang w:eastAsia="lt-LT"/>
        </w:rPr>
      </w:pPr>
    </w:p>
    <w:p w14:paraId="3306EEB1" w14:textId="77777777" w:rsidR="00CB2398" w:rsidRDefault="00CB2398" w:rsidP="008D4921">
      <w:pPr>
        <w:tabs>
          <w:tab w:val="center" w:pos="4819"/>
        </w:tabs>
        <w:rPr>
          <w:lang w:eastAsia="lt-LT"/>
        </w:rPr>
      </w:pPr>
    </w:p>
    <w:p w14:paraId="0C8585C5" w14:textId="77777777" w:rsidR="00CB2398" w:rsidRDefault="00CB2398" w:rsidP="008D4921">
      <w:pPr>
        <w:tabs>
          <w:tab w:val="center" w:pos="4819"/>
        </w:tabs>
        <w:rPr>
          <w:lang w:eastAsia="lt-LT"/>
        </w:rPr>
      </w:pPr>
    </w:p>
    <w:p w14:paraId="5F29CD74" w14:textId="77777777" w:rsidR="00CB2398" w:rsidRDefault="00CB2398" w:rsidP="008D4921">
      <w:pPr>
        <w:tabs>
          <w:tab w:val="center" w:pos="4819"/>
        </w:tabs>
        <w:rPr>
          <w:lang w:eastAsia="lt-LT"/>
        </w:rPr>
      </w:pPr>
    </w:p>
    <w:p w14:paraId="7B8D76A9" w14:textId="77777777" w:rsidR="00CB2398" w:rsidRDefault="00CB2398" w:rsidP="008D4921">
      <w:pPr>
        <w:tabs>
          <w:tab w:val="center" w:pos="4819"/>
        </w:tabs>
        <w:rPr>
          <w:lang w:eastAsia="lt-LT"/>
        </w:rPr>
      </w:pPr>
    </w:p>
    <w:p w14:paraId="11A1A868" w14:textId="77777777" w:rsidR="00CB2398" w:rsidRDefault="00CB2398" w:rsidP="008D4921">
      <w:pPr>
        <w:tabs>
          <w:tab w:val="center" w:pos="4819"/>
        </w:tabs>
        <w:rPr>
          <w:lang w:eastAsia="lt-LT"/>
        </w:rPr>
      </w:pPr>
    </w:p>
    <w:p w14:paraId="02F04999" w14:textId="77777777" w:rsidR="00CB2398" w:rsidRDefault="00CB2398" w:rsidP="00CB239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7441D98" w14:textId="77777777" w:rsidR="00CB2398" w:rsidRPr="00C124BC" w:rsidRDefault="00CB2398" w:rsidP="00CB2398">
      <w:pPr>
        <w:pStyle w:val="Antrat2"/>
        <w:ind w:left="5103" w:firstLine="1560"/>
        <w:jc w:val="right"/>
        <w:rPr>
          <w:rFonts w:ascii="Times New Roman" w:hAnsi="Times New Roman" w:cs="Times New Roman"/>
          <w:color w:val="auto"/>
          <w:sz w:val="24"/>
          <w:szCs w:val="24"/>
        </w:rPr>
      </w:pPr>
      <w:r w:rsidRPr="00C124BC">
        <w:rPr>
          <w:rFonts w:ascii="Times New Roman" w:hAnsi="Times New Roman" w:cs="Times New Roman"/>
          <w:color w:val="auto"/>
          <w:sz w:val="24"/>
          <w:szCs w:val="24"/>
        </w:rPr>
        <w:t>„Sutarties projektas“</w:t>
      </w:r>
    </w:p>
    <w:p w14:paraId="60637823" w14:textId="77777777" w:rsidR="00CB2398" w:rsidRDefault="00CB2398" w:rsidP="008D4921">
      <w:pPr>
        <w:tabs>
          <w:tab w:val="center" w:pos="4819"/>
        </w:tabs>
        <w:rPr>
          <w:lang w:eastAsia="lt-LT"/>
        </w:rPr>
      </w:pPr>
    </w:p>
    <w:p w14:paraId="055949E6" w14:textId="77777777" w:rsidR="00CB2398" w:rsidRPr="00CB2398" w:rsidRDefault="00CB2398" w:rsidP="00CB2398">
      <w:pPr>
        <w:spacing w:line="276" w:lineRule="auto"/>
        <w:jc w:val="center"/>
        <w:rPr>
          <w:rFonts w:ascii="Times New Roman" w:hAnsi="Times New Roman" w:cs="Times New Roman"/>
          <w:b/>
          <w:i/>
          <w:sz w:val="24"/>
          <w:szCs w:val="24"/>
        </w:rPr>
      </w:pPr>
    </w:p>
    <w:p w14:paraId="1267A6BB" w14:textId="77777777" w:rsidR="004437CA" w:rsidRPr="004437CA" w:rsidRDefault="004437CA" w:rsidP="004437CA">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14:ligatures w14:val="none"/>
        </w:rPr>
      </w:pPr>
      <w:r w:rsidRPr="004437CA">
        <w:rPr>
          <w:rFonts w:ascii="Times New Roman" w:eastAsia="Times New Roman" w:hAnsi="Times New Roman" w:cs="Times New Roman"/>
          <w:b/>
          <w:bCs/>
          <w:caps/>
          <w:sz w:val="24"/>
          <w:szCs w:val="24"/>
          <w14:ligatures w14:val="none"/>
        </w:rPr>
        <w:t>paslaugų pirkimo-pardavimo sutarties Specialiosios sąlygos</w:t>
      </w:r>
    </w:p>
    <w:p w14:paraId="2D7413A0" w14:textId="77777777" w:rsidR="004437CA" w:rsidRPr="004437CA" w:rsidRDefault="004437CA" w:rsidP="004437CA">
      <w:pPr>
        <w:jc w:val="center"/>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437CA" w:rsidRPr="004437CA" w14:paraId="005D79B5" w14:textId="77777777" w:rsidTr="005B2AE3">
        <w:tc>
          <w:tcPr>
            <w:tcW w:w="2448" w:type="dxa"/>
            <w:vAlign w:val="center"/>
          </w:tcPr>
          <w:p w14:paraId="5921A3BC" w14:textId="77777777" w:rsidR="004437CA" w:rsidRPr="004437CA" w:rsidRDefault="004437CA" w:rsidP="004437CA">
            <w:pPr>
              <w:spacing w:before="120" w:after="120"/>
              <w:jc w:val="both"/>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Sutarties pavadinimas</w:t>
            </w:r>
          </w:p>
        </w:tc>
        <w:tc>
          <w:tcPr>
            <w:tcW w:w="7110" w:type="dxa"/>
            <w:gridSpan w:val="3"/>
            <w:vAlign w:val="center"/>
          </w:tcPr>
          <w:p w14:paraId="7A934F7D" w14:textId="77777777" w:rsidR="004437CA" w:rsidRPr="004437CA" w:rsidRDefault="004437CA" w:rsidP="004437CA">
            <w:pPr>
              <w:spacing w:before="120" w:after="120"/>
              <w:jc w:val="center"/>
              <w:rPr>
                <w:rFonts w:ascii="Times New Roman" w:eastAsia="Times New Roman" w:hAnsi="Times New Roman" w:cs="Times New Roman"/>
                <w:b/>
                <w:bCs/>
                <w:kern w:val="2"/>
                <w:sz w:val="28"/>
                <w:szCs w:val="28"/>
                <w14:ligatures w14:val="none"/>
              </w:rPr>
            </w:pPr>
            <w:r w:rsidRPr="004437CA">
              <w:rPr>
                <w:rFonts w:ascii="Times New Roman" w:eastAsia="Times New Roman" w:hAnsi="Times New Roman" w:cs="Times New Roman"/>
                <w:b/>
                <w:bCs/>
                <w:sz w:val="28"/>
                <w:szCs w:val="28"/>
                <w:lang w:eastAsia="lt-LT"/>
                <w14:ligatures w14:val="none"/>
              </w:rPr>
              <w:t>Panevėžio miesto savivaldybės 2028–2034 m. strateginis plėtros planas</w:t>
            </w:r>
          </w:p>
        </w:tc>
      </w:tr>
      <w:tr w:rsidR="004437CA" w:rsidRPr="004437CA" w14:paraId="735E78C0" w14:textId="77777777" w:rsidTr="005B2AE3">
        <w:tc>
          <w:tcPr>
            <w:tcW w:w="2448" w:type="dxa"/>
            <w:vAlign w:val="center"/>
          </w:tcPr>
          <w:p w14:paraId="1D12BBA5" w14:textId="77777777" w:rsidR="004437CA" w:rsidRPr="004437CA" w:rsidRDefault="004437CA" w:rsidP="004437CA">
            <w:pPr>
              <w:spacing w:before="120" w:after="120"/>
              <w:jc w:val="both"/>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Sutarties data</w:t>
            </w:r>
          </w:p>
        </w:tc>
        <w:tc>
          <w:tcPr>
            <w:tcW w:w="2177" w:type="dxa"/>
            <w:vAlign w:val="center"/>
          </w:tcPr>
          <w:p w14:paraId="72B566D5" w14:textId="77777777" w:rsidR="004437CA" w:rsidRPr="004437CA" w:rsidRDefault="004437CA" w:rsidP="004437CA">
            <w:pPr>
              <w:spacing w:before="120" w:after="120"/>
              <w:jc w:val="center"/>
              <w:rPr>
                <w:rFonts w:ascii="Times New Roman" w:eastAsia="Times New Roman" w:hAnsi="Times New Roman" w:cs="Times New Roman"/>
                <w:b/>
                <w:bCs/>
                <w:kern w:val="2"/>
                <w:sz w:val="24"/>
                <w:szCs w:val="24"/>
                <w14:ligatures w14:val="none"/>
              </w:rPr>
            </w:pPr>
          </w:p>
        </w:tc>
        <w:tc>
          <w:tcPr>
            <w:tcW w:w="2362" w:type="dxa"/>
            <w:vAlign w:val="center"/>
          </w:tcPr>
          <w:p w14:paraId="3436E2F4" w14:textId="77777777" w:rsidR="004437CA" w:rsidRPr="004437CA" w:rsidRDefault="004437CA" w:rsidP="004437CA">
            <w:pPr>
              <w:spacing w:before="120" w:after="120"/>
              <w:jc w:val="both"/>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Sutarties numeris</w:t>
            </w:r>
          </w:p>
        </w:tc>
        <w:tc>
          <w:tcPr>
            <w:tcW w:w="2571" w:type="dxa"/>
            <w:vAlign w:val="center"/>
          </w:tcPr>
          <w:p w14:paraId="38AD81EF" w14:textId="77777777" w:rsidR="004437CA" w:rsidRPr="004437CA" w:rsidRDefault="004437CA" w:rsidP="004437CA">
            <w:pPr>
              <w:spacing w:before="120" w:after="120"/>
              <w:jc w:val="center"/>
              <w:rPr>
                <w:rFonts w:ascii="Times New Roman" w:eastAsia="Times New Roman" w:hAnsi="Times New Roman" w:cs="Times New Roman"/>
                <w:b/>
                <w:bCs/>
                <w:kern w:val="2"/>
                <w:sz w:val="24"/>
                <w:szCs w:val="24"/>
                <w14:ligatures w14:val="none"/>
              </w:rPr>
            </w:pPr>
          </w:p>
        </w:tc>
      </w:tr>
    </w:tbl>
    <w:p w14:paraId="0A4B502B" w14:textId="77777777" w:rsidR="004437CA" w:rsidRPr="004437CA" w:rsidRDefault="004437CA" w:rsidP="004437CA">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437CA" w:rsidRPr="004437CA" w14:paraId="29D13971" w14:textId="77777777" w:rsidTr="005B2AE3">
        <w:tc>
          <w:tcPr>
            <w:tcW w:w="9558" w:type="dxa"/>
            <w:gridSpan w:val="3"/>
          </w:tcPr>
          <w:p w14:paraId="064F4330" w14:textId="77777777" w:rsidR="004437CA" w:rsidRPr="004437CA" w:rsidRDefault="004437CA" w:rsidP="004437CA">
            <w:pPr>
              <w:numPr>
                <w:ilvl w:val="0"/>
                <w:numId w:val="18"/>
              </w:numPr>
              <w:spacing w:before="120" w:after="120"/>
              <w:ind w:left="714" w:hanging="357"/>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SUTARTIES ŠALYS</w:t>
            </w:r>
          </w:p>
        </w:tc>
      </w:tr>
      <w:tr w:rsidR="004437CA" w:rsidRPr="004437CA" w14:paraId="39D5AD27" w14:textId="77777777" w:rsidTr="005B2AE3">
        <w:tc>
          <w:tcPr>
            <w:tcW w:w="2808" w:type="dxa"/>
            <w:vMerge w:val="restart"/>
          </w:tcPr>
          <w:p w14:paraId="5A9575F2" w14:textId="77777777" w:rsidR="004437CA" w:rsidRPr="004437CA" w:rsidRDefault="004437CA" w:rsidP="004437CA">
            <w:pPr>
              <w:jc w:val="center"/>
              <w:rPr>
                <w:rFonts w:ascii="Times New Roman" w:eastAsia="Times New Roman" w:hAnsi="Times New Roman" w:cs="Times New Roman"/>
                <w:b/>
                <w:kern w:val="2"/>
                <w:sz w:val="24"/>
                <w:szCs w:val="24"/>
                <w14:ligatures w14:val="none"/>
              </w:rPr>
            </w:pPr>
          </w:p>
          <w:p w14:paraId="32DAB336" w14:textId="77777777" w:rsidR="004437CA" w:rsidRPr="004437CA" w:rsidRDefault="004437CA" w:rsidP="004437CA">
            <w:pPr>
              <w:jc w:val="center"/>
              <w:rPr>
                <w:rFonts w:ascii="Times New Roman" w:eastAsia="Times New Roman" w:hAnsi="Times New Roman" w:cs="Times New Roman"/>
                <w:b/>
                <w:kern w:val="2"/>
                <w:sz w:val="24"/>
                <w:szCs w:val="24"/>
                <w14:ligatures w14:val="none"/>
              </w:rPr>
            </w:pPr>
          </w:p>
          <w:p w14:paraId="0B19E07C" w14:textId="77777777" w:rsidR="004437CA" w:rsidRPr="004437CA" w:rsidRDefault="004437CA" w:rsidP="004437CA">
            <w:pPr>
              <w:jc w:val="center"/>
              <w:rPr>
                <w:rFonts w:ascii="Times New Roman" w:eastAsia="Times New Roman" w:hAnsi="Times New Roman" w:cs="Times New Roman"/>
                <w:b/>
                <w:kern w:val="2"/>
                <w:sz w:val="24"/>
                <w:szCs w:val="24"/>
                <w14:ligatures w14:val="none"/>
              </w:rPr>
            </w:pPr>
          </w:p>
          <w:p w14:paraId="7AC59B8F" w14:textId="77777777" w:rsidR="004437CA" w:rsidRPr="004437CA" w:rsidRDefault="004437CA" w:rsidP="004437CA">
            <w:pPr>
              <w:rPr>
                <w:rFonts w:ascii="Times New Roman" w:eastAsia="Times New Roman" w:hAnsi="Times New Roman" w:cs="Times New Roman"/>
                <w:b/>
                <w:kern w:val="2"/>
                <w:sz w:val="24"/>
                <w:szCs w:val="24"/>
                <w14:ligatures w14:val="none"/>
              </w:rPr>
            </w:pPr>
          </w:p>
          <w:p w14:paraId="09EDA4BB" w14:textId="77777777" w:rsidR="004437CA" w:rsidRPr="004437CA" w:rsidRDefault="004437CA" w:rsidP="004437CA">
            <w:pP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1.1. Pirkėjas</w:t>
            </w:r>
          </w:p>
        </w:tc>
        <w:tc>
          <w:tcPr>
            <w:tcW w:w="3240" w:type="dxa"/>
          </w:tcPr>
          <w:p w14:paraId="7CD53D12"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1.1.1. Pavadinimas</w:t>
            </w:r>
          </w:p>
        </w:tc>
        <w:tc>
          <w:tcPr>
            <w:tcW w:w="3510" w:type="dxa"/>
          </w:tcPr>
          <w:p w14:paraId="1B94E303"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Panevėžio miesto savivaldybės administracija</w:t>
            </w:r>
          </w:p>
        </w:tc>
      </w:tr>
      <w:tr w:rsidR="004437CA" w:rsidRPr="004437CA" w14:paraId="3F6E45D4" w14:textId="77777777" w:rsidTr="005B2AE3">
        <w:tc>
          <w:tcPr>
            <w:tcW w:w="2808" w:type="dxa"/>
            <w:vMerge/>
          </w:tcPr>
          <w:p w14:paraId="55607A72"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714659FA"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1.1.2. Juridinio asmens kodas</w:t>
            </w:r>
          </w:p>
        </w:tc>
        <w:tc>
          <w:tcPr>
            <w:tcW w:w="3510" w:type="dxa"/>
          </w:tcPr>
          <w:p w14:paraId="32F6C19C"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288724610</w:t>
            </w:r>
          </w:p>
        </w:tc>
      </w:tr>
      <w:tr w:rsidR="004437CA" w:rsidRPr="004437CA" w14:paraId="2C38EA91" w14:textId="77777777" w:rsidTr="005B2AE3">
        <w:tc>
          <w:tcPr>
            <w:tcW w:w="2808" w:type="dxa"/>
            <w:vMerge/>
          </w:tcPr>
          <w:p w14:paraId="0479ACC9"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4AE65B88"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1.1.3. Adresas</w:t>
            </w:r>
          </w:p>
        </w:tc>
        <w:tc>
          <w:tcPr>
            <w:tcW w:w="3510" w:type="dxa"/>
          </w:tcPr>
          <w:p w14:paraId="0252594F"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Laisvės a. 20, Panevėžys</w:t>
            </w:r>
          </w:p>
        </w:tc>
      </w:tr>
      <w:tr w:rsidR="004437CA" w:rsidRPr="004437CA" w14:paraId="7E9E79F4" w14:textId="77777777" w:rsidTr="005B2AE3">
        <w:tc>
          <w:tcPr>
            <w:tcW w:w="2808" w:type="dxa"/>
            <w:vMerge/>
          </w:tcPr>
          <w:p w14:paraId="1E8B7F5E"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68A1F696"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1.1.4. PVM mokėtojo kodas</w:t>
            </w:r>
          </w:p>
        </w:tc>
        <w:tc>
          <w:tcPr>
            <w:tcW w:w="3510" w:type="dxa"/>
          </w:tcPr>
          <w:p w14:paraId="287DD699"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 PVM mokėtoja</w:t>
            </w:r>
          </w:p>
        </w:tc>
      </w:tr>
      <w:tr w:rsidR="004437CA" w:rsidRPr="004437CA" w14:paraId="4313624E" w14:textId="77777777" w:rsidTr="005B2AE3">
        <w:tc>
          <w:tcPr>
            <w:tcW w:w="2808" w:type="dxa"/>
            <w:vMerge/>
          </w:tcPr>
          <w:p w14:paraId="20B985B2"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084AC17A"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1.1.5. Atsiskaitomoji sąskaita</w:t>
            </w:r>
          </w:p>
        </w:tc>
        <w:tc>
          <w:tcPr>
            <w:tcW w:w="3510" w:type="dxa"/>
          </w:tcPr>
          <w:p w14:paraId="36ED278F"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sz w:val="24"/>
                <w:szCs w:val="20"/>
                <w:lang w:val="en-US" w:eastAsia="lt-LT"/>
                <w14:ligatures w14:val="none"/>
              </w:rPr>
              <w:t>LT94 7300 0101 1581 8595</w:t>
            </w:r>
          </w:p>
        </w:tc>
      </w:tr>
      <w:tr w:rsidR="004437CA" w:rsidRPr="004437CA" w14:paraId="326B366F" w14:textId="77777777" w:rsidTr="005B2AE3">
        <w:tc>
          <w:tcPr>
            <w:tcW w:w="2808" w:type="dxa"/>
            <w:vMerge/>
          </w:tcPr>
          <w:p w14:paraId="59AF1D81"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2E0BCF88"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1.1.6. Bankas, banko kodas</w:t>
            </w:r>
          </w:p>
        </w:tc>
        <w:tc>
          <w:tcPr>
            <w:tcW w:w="3510" w:type="dxa"/>
          </w:tcPr>
          <w:p w14:paraId="16255CF1"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AB, Swedbank</w:t>
            </w:r>
          </w:p>
        </w:tc>
      </w:tr>
      <w:tr w:rsidR="004437CA" w:rsidRPr="004437CA" w14:paraId="7484E9F0" w14:textId="77777777" w:rsidTr="005B2AE3">
        <w:tc>
          <w:tcPr>
            <w:tcW w:w="2808" w:type="dxa"/>
            <w:vMerge/>
          </w:tcPr>
          <w:p w14:paraId="56141298"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5B1A3BFE"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1.1.7. Telefonas</w:t>
            </w:r>
          </w:p>
        </w:tc>
        <w:tc>
          <w:tcPr>
            <w:tcW w:w="3510" w:type="dxa"/>
          </w:tcPr>
          <w:p w14:paraId="187C52E5"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+370 45 501360</w:t>
            </w:r>
          </w:p>
        </w:tc>
      </w:tr>
      <w:tr w:rsidR="004437CA" w:rsidRPr="004437CA" w14:paraId="2C06E367" w14:textId="77777777" w:rsidTr="005B2AE3">
        <w:tc>
          <w:tcPr>
            <w:tcW w:w="2808" w:type="dxa"/>
            <w:vMerge/>
          </w:tcPr>
          <w:p w14:paraId="2A0F98B8"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3362A07D"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1.1.8. El. paštas</w:t>
            </w:r>
          </w:p>
        </w:tc>
        <w:tc>
          <w:tcPr>
            <w:tcW w:w="3510" w:type="dxa"/>
          </w:tcPr>
          <w:p w14:paraId="69B3A67C"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hyperlink r:id="rId36" w:history="1">
              <w:r w:rsidRPr="004437CA">
                <w:rPr>
                  <w:rFonts w:ascii="Times New Roman" w:eastAsia="Times New Roman" w:hAnsi="Times New Roman" w:cs="Times New Roman"/>
                  <w:color w:val="0563C1" w:themeColor="hyperlink"/>
                  <w:kern w:val="2"/>
                  <w:sz w:val="24"/>
                  <w:szCs w:val="24"/>
                  <w:u w:val="single"/>
                  <w14:ligatures w14:val="none"/>
                </w:rPr>
                <w:t>administracija@panevezys.lt</w:t>
              </w:r>
            </w:hyperlink>
          </w:p>
        </w:tc>
      </w:tr>
      <w:tr w:rsidR="004437CA" w:rsidRPr="004437CA" w14:paraId="6CA444AF" w14:textId="77777777" w:rsidTr="005B2AE3">
        <w:tc>
          <w:tcPr>
            <w:tcW w:w="2808" w:type="dxa"/>
            <w:vMerge/>
          </w:tcPr>
          <w:p w14:paraId="1F4E9FAA"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26500DE8"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1.1.9. Šalies atstovas</w:t>
            </w:r>
          </w:p>
        </w:tc>
        <w:tc>
          <w:tcPr>
            <w:tcW w:w="3510" w:type="dxa"/>
          </w:tcPr>
          <w:p w14:paraId="68324C41"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601A5B24" w14:textId="77777777" w:rsidTr="005B2AE3">
        <w:tc>
          <w:tcPr>
            <w:tcW w:w="2808" w:type="dxa"/>
            <w:vMerge/>
          </w:tcPr>
          <w:p w14:paraId="74EBDD11" w14:textId="77777777" w:rsidR="004437CA" w:rsidRPr="004437CA" w:rsidRDefault="004437CA" w:rsidP="004437CA">
            <w:pPr>
              <w:rPr>
                <w:rFonts w:ascii="Times New Roman" w:eastAsia="Times New Roman" w:hAnsi="Times New Roman" w:cs="Times New Roman"/>
                <w:kern w:val="2"/>
                <w:sz w:val="24"/>
                <w:szCs w:val="24"/>
                <w14:ligatures w14:val="none"/>
              </w:rPr>
            </w:pPr>
          </w:p>
        </w:tc>
        <w:tc>
          <w:tcPr>
            <w:tcW w:w="3240" w:type="dxa"/>
          </w:tcPr>
          <w:p w14:paraId="178CB9CF"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1.1.10. Atstovavimo pagrindas</w:t>
            </w:r>
          </w:p>
        </w:tc>
        <w:tc>
          <w:tcPr>
            <w:tcW w:w="3510" w:type="dxa"/>
          </w:tcPr>
          <w:p w14:paraId="0CC0EB95"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01E08488" w14:textId="77777777" w:rsidTr="005B2AE3">
        <w:tc>
          <w:tcPr>
            <w:tcW w:w="2808" w:type="dxa"/>
            <w:vMerge w:val="restart"/>
          </w:tcPr>
          <w:p w14:paraId="6E274DC4" w14:textId="77777777" w:rsidR="004437CA" w:rsidRPr="004437CA" w:rsidRDefault="004437CA" w:rsidP="004437CA">
            <w:pPr>
              <w:rPr>
                <w:rFonts w:ascii="Times New Roman" w:eastAsia="Times New Roman" w:hAnsi="Times New Roman" w:cs="Times New Roman"/>
                <w:b/>
                <w:kern w:val="2"/>
                <w:sz w:val="24"/>
                <w:szCs w:val="24"/>
                <w14:ligatures w14:val="none"/>
              </w:rPr>
            </w:pPr>
          </w:p>
          <w:p w14:paraId="74DF424C" w14:textId="77777777" w:rsidR="004437CA" w:rsidRPr="004437CA" w:rsidRDefault="004437CA" w:rsidP="004437CA">
            <w:pPr>
              <w:rPr>
                <w:rFonts w:ascii="Times New Roman" w:eastAsia="Times New Roman" w:hAnsi="Times New Roman" w:cs="Times New Roman"/>
                <w:b/>
                <w:kern w:val="2"/>
                <w:sz w:val="24"/>
                <w:szCs w:val="24"/>
                <w14:ligatures w14:val="none"/>
              </w:rPr>
            </w:pPr>
          </w:p>
          <w:p w14:paraId="33FF659B" w14:textId="77777777" w:rsidR="004437CA" w:rsidRPr="004437CA" w:rsidRDefault="004437CA" w:rsidP="004437CA">
            <w:pPr>
              <w:rPr>
                <w:rFonts w:ascii="Times New Roman" w:eastAsia="Times New Roman" w:hAnsi="Times New Roman" w:cs="Times New Roman"/>
                <w:b/>
                <w:kern w:val="2"/>
                <w:sz w:val="24"/>
                <w:szCs w:val="24"/>
                <w14:ligatures w14:val="none"/>
              </w:rPr>
            </w:pPr>
          </w:p>
          <w:p w14:paraId="67E9B8DB" w14:textId="77777777" w:rsidR="004437CA" w:rsidRPr="004437CA" w:rsidRDefault="004437CA" w:rsidP="004437CA">
            <w:pP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1.2. Tiekėjas</w:t>
            </w:r>
          </w:p>
          <w:p w14:paraId="0C65A9B0" w14:textId="77777777" w:rsidR="004437CA" w:rsidRPr="004437CA" w:rsidRDefault="004437CA" w:rsidP="004437CA">
            <w:pPr>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4472C4"/>
                <w:kern w:val="2"/>
                <w:sz w:val="24"/>
                <w:szCs w:val="24"/>
                <w14:ligatures w14:val="none"/>
              </w:rPr>
              <w:t>(jei Tiekėjas yra fizinis asmuo, skiltys atitinkamai pakoreguojamos.</w:t>
            </w:r>
          </w:p>
          <w:p w14:paraId="332B8FA4" w14:textId="77777777" w:rsidR="004437CA" w:rsidRPr="004437CA" w:rsidRDefault="004437CA" w:rsidP="004437CA">
            <w:pPr>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4472C4"/>
                <w:kern w:val="2"/>
                <w:sz w:val="24"/>
                <w:szCs w:val="24"/>
                <w14:ligatures w14:val="none"/>
              </w:rPr>
              <w:t>Jei Tiekėjas yra tiekėjų grupė, skiltys pildomos įterpiant kiekvieno grupės nario informaciją)</w:t>
            </w:r>
          </w:p>
        </w:tc>
        <w:tc>
          <w:tcPr>
            <w:tcW w:w="3240" w:type="dxa"/>
          </w:tcPr>
          <w:p w14:paraId="29326417"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1.2.1. Pavadinimas</w:t>
            </w:r>
          </w:p>
        </w:tc>
        <w:tc>
          <w:tcPr>
            <w:tcW w:w="3510" w:type="dxa"/>
          </w:tcPr>
          <w:p w14:paraId="0D369436"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0E17A290" w14:textId="77777777" w:rsidTr="005B2AE3">
        <w:tc>
          <w:tcPr>
            <w:tcW w:w="2808" w:type="dxa"/>
            <w:vMerge/>
          </w:tcPr>
          <w:p w14:paraId="1D490FA1"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16E94C24"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1.2.2. Juridinio asmens kodas</w:t>
            </w:r>
          </w:p>
        </w:tc>
        <w:tc>
          <w:tcPr>
            <w:tcW w:w="3510" w:type="dxa"/>
          </w:tcPr>
          <w:p w14:paraId="0F1AB17C"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23D0AD74" w14:textId="77777777" w:rsidTr="005B2AE3">
        <w:tc>
          <w:tcPr>
            <w:tcW w:w="2808" w:type="dxa"/>
            <w:vMerge/>
          </w:tcPr>
          <w:p w14:paraId="3BC430D9"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7092DA0F"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1.2.3. Adresas</w:t>
            </w:r>
          </w:p>
        </w:tc>
        <w:tc>
          <w:tcPr>
            <w:tcW w:w="3510" w:type="dxa"/>
          </w:tcPr>
          <w:p w14:paraId="4CC45A80"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0304BD43" w14:textId="77777777" w:rsidTr="005B2AE3">
        <w:tc>
          <w:tcPr>
            <w:tcW w:w="2808" w:type="dxa"/>
            <w:vMerge/>
          </w:tcPr>
          <w:p w14:paraId="179B0386"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30E2F0FD"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1.2.4. PVM mokėtojo kodas</w:t>
            </w:r>
          </w:p>
        </w:tc>
        <w:tc>
          <w:tcPr>
            <w:tcW w:w="3510" w:type="dxa"/>
          </w:tcPr>
          <w:p w14:paraId="0D43F46D"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07D07037" w14:textId="77777777" w:rsidTr="005B2AE3">
        <w:tc>
          <w:tcPr>
            <w:tcW w:w="2808" w:type="dxa"/>
            <w:vMerge/>
          </w:tcPr>
          <w:p w14:paraId="67DD67A3"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33DDD02E"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1.2.5. Atsiskaitomoji sąskaita</w:t>
            </w:r>
          </w:p>
        </w:tc>
        <w:tc>
          <w:tcPr>
            <w:tcW w:w="3510" w:type="dxa"/>
          </w:tcPr>
          <w:p w14:paraId="5F8837C5"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1FA2C5FC" w14:textId="77777777" w:rsidTr="005B2AE3">
        <w:tc>
          <w:tcPr>
            <w:tcW w:w="2808" w:type="dxa"/>
            <w:vMerge/>
          </w:tcPr>
          <w:p w14:paraId="626D93D1"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20CCAEB7"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1.2.6. Bankas, banko kodas</w:t>
            </w:r>
          </w:p>
        </w:tc>
        <w:tc>
          <w:tcPr>
            <w:tcW w:w="3510" w:type="dxa"/>
          </w:tcPr>
          <w:p w14:paraId="67576AA2"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5C1C9712" w14:textId="77777777" w:rsidTr="005B2AE3">
        <w:tc>
          <w:tcPr>
            <w:tcW w:w="2808" w:type="dxa"/>
            <w:vMerge/>
          </w:tcPr>
          <w:p w14:paraId="4292150F"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793EC958"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1.2.7. Telefonas</w:t>
            </w:r>
          </w:p>
        </w:tc>
        <w:tc>
          <w:tcPr>
            <w:tcW w:w="3510" w:type="dxa"/>
          </w:tcPr>
          <w:p w14:paraId="78BF408F"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67F96016" w14:textId="77777777" w:rsidTr="005B2AE3">
        <w:tc>
          <w:tcPr>
            <w:tcW w:w="2808" w:type="dxa"/>
            <w:vMerge/>
          </w:tcPr>
          <w:p w14:paraId="4FDC87BF"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5A508E0A"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1.2.8. El. paštas</w:t>
            </w:r>
          </w:p>
        </w:tc>
        <w:tc>
          <w:tcPr>
            <w:tcW w:w="3510" w:type="dxa"/>
          </w:tcPr>
          <w:p w14:paraId="5F6605CD"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4EDF6625" w14:textId="77777777" w:rsidTr="005B2AE3">
        <w:tc>
          <w:tcPr>
            <w:tcW w:w="2808" w:type="dxa"/>
            <w:vMerge/>
          </w:tcPr>
          <w:p w14:paraId="64E82B4B"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39D1CD63"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1.2.9. Šalies atstovas</w:t>
            </w:r>
          </w:p>
        </w:tc>
        <w:tc>
          <w:tcPr>
            <w:tcW w:w="3510" w:type="dxa"/>
          </w:tcPr>
          <w:p w14:paraId="40C13372"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r w:rsidR="004437CA" w:rsidRPr="004437CA" w14:paraId="5CE8E02C" w14:textId="77777777" w:rsidTr="005B2AE3">
        <w:tc>
          <w:tcPr>
            <w:tcW w:w="2808" w:type="dxa"/>
            <w:vMerge/>
          </w:tcPr>
          <w:p w14:paraId="6B5E6916" w14:textId="77777777" w:rsidR="004437CA" w:rsidRPr="004437CA" w:rsidRDefault="004437CA" w:rsidP="004437CA">
            <w:pPr>
              <w:rPr>
                <w:rFonts w:ascii="Times New Roman" w:eastAsia="Times New Roman" w:hAnsi="Times New Roman" w:cs="Times New Roman"/>
                <w:b/>
                <w:kern w:val="2"/>
                <w:sz w:val="24"/>
                <w:szCs w:val="24"/>
                <w14:ligatures w14:val="none"/>
              </w:rPr>
            </w:pPr>
          </w:p>
        </w:tc>
        <w:tc>
          <w:tcPr>
            <w:tcW w:w="3240" w:type="dxa"/>
          </w:tcPr>
          <w:p w14:paraId="1FF2746B" w14:textId="77777777" w:rsidR="004437CA" w:rsidRPr="004437CA" w:rsidRDefault="004437CA" w:rsidP="004437CA">
            <w:pP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1.2.10. Atstovavimo pagrindas</w:t>
            </w:r>
          </w:p>
        </w:tc>
        <w:tc>
          <w:tcPr>
            <w:tcW w:w="3510" w:type="dxa"/>
          </w:tcPr>
          <w:p w14:paraId="3368F76D" w14:textId="77777777" w:rsidR="004437CA" w:rsidRPr="004437CA" w:rsidRDefault="004437CA" w:rsidP="004437CA">
            <w:pPr>
              <w:jc w:val="center"/>
              <w:rPr>
                <w:rFonts w:ascii="Times New Roman" w:eastAsia="Times New Roman" w:hAnsi="Times New Roman" w:cs="Times New Roman"/>
                <w:kern w:val="2"/>
                <w:sz w:val="24"/>
                <w:szCs w:val="24"/>
                <w14:ligatures w14:val="none"/>
              </w:rPr>
            </w:pPr>
          </w:p>
        </w:tc>
      </w:tr>
    </w:tbl>
    <w:p w14:paraId="6CECCE13" w14:textId="77777777" w:rsidR="004437CA" w:rsidRPr="004437CA" w:rsidRDefault="004437CA" w:rsidP="004437CA">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437CA" w:rsidRPr="004437CA" w14:paraId="545A6402" w14:textId="77777777" w:rsidTr="005B2AE3">
        <w:trPr>
          <w:trHeight w:val="300"/>
        </w:trPr>
        <w:tc>
          <w:tcPr>
            <w:tcW w:w="9535" w:type="dxa"/>
            <w:gridSpan w:val="4"/>
          </w:tcPr>
          <w:p w14:paraId="53AAA3CA" w14:textId="77777777" w:rsidR="004437CA" w:rsidRPr="004437CA" w:rsidRDefault="004437CA" w:rsidP="004437CA">
            <w:pPr>
              <w:numPr>
                <w:ilvl w:val="0"/>
                <w:numId w:val="18"/>
              </w:num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ATSAKINGI ASMENYS</w:t>
            </w:r>
          </w:p>
        </w:tc>
      </w:tr>
      <w:tr w:rsidR="004437CA" w:rsidRPr="004437CA" w14:paraId="2B221806" w14:textId="77777777" w:rsidTr="005B2AE3">
        <w:trPr>
          <w:trHeight w:val="300"/>
        </w:trPr>
        <w:tc>
          <w:tcPr>
            <w:tcW w:w="3094" w:type="dxa"/>
            <w:gridSpan w:val="2"/>
          </w:tcPr>
          <w:p w14:paraId="2ABB829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2.1. Pirkėjo kontaktiniai asmenys, atsakingi už Sutarties vykdymą, </w:t>
            </w:r>
            <w:r w:rsidRPr="004437CA">
              <w:rPr>
                <w:rFonts w:ascii="Times New Roman" w:eastAsia="Times New Roman" w:hAnsi="Times New Roman" w:cs="Times New Roman"/>
                <w:b/>
                <w:sz w:val="24"/>
                <w:szCs w:val="24"/>
                <w14:ligatures w14:val="none"/>
              </w:rPr>
              <w:t>Paslaugų</w:t>
            </w:r>
            <w:r w:rsidRPr="004437CA">
              <w:rPr>
                <w:rFonts w:ascii="Times New Roman" w:eastAsia="Times New Roman" w:hAnsi="Times New Roman" w:cs="Times New Roman"/>
                <w:b/>
                <w:kern w:val="2"/>
                <w:sz w:val="24"/>
                <w:szCs w:val="24"/>
                <w14:ligatures w14:val="none"/>
              </w:rPr>
              <w:t xml:space="preserve"> priėmimą, Sąskaitų per informacinę sistemą SABIS priėmimą</w:t>
            </w:r>
          </w:p>
        </w:tc>
        <w:tc>
          <w:tcPr>
            <w:tcW w:w="6441" w:type="dxa"/>
            <w:gridSpan w:val="2"/>
          </w:tcPr>
          <w:p w14:paraId="768D7082"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4437CA" w:rsidRPr="004437CA" w14:paraId="7D3AE03B" w14:textId="77777777" w:rsidTr="005B2AE3">
        <w:trPr>
          <w:trHeight w:val="300"/>
        </w:trPr>
        <w:tc>
          <w:tcPr>
            <w:tcW w:w="3094" w:type="dxa"/>
            <w:gridSpan w:val="2"/>
          </w:tcPr>
          <w:p w14:paraId="56006E21"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lastRenderedPageBreak/>
              <w:t>2.2. Tiekėjo kontaktiniai asmenys, atsakingi už Sutarties vykdymą</w:t>
            </w:r>
          </w:p>
        </w:tc>
        <w:tc>
          <w:tcPr>
            <w:tcW w:w="6441" w:type="dxa"/>
            <w:gridSpan w:val="2"/>
          </w:tcPr>
          <w:p w14:paraId="698DBA8F"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4437CA" w:rsidRPr="004437CA" w14:paraId="17314113" w14:textId="77777777" w:rsidTr="005B2AE3">
        <w:trPr>
          <w:trHeight w:val="300"/>
        </w:trPr>
        <w:tc>
          <w:tcPr>
            <w:tcW w:w="9535" w:type="dxa"/>
            <w:gridSpan w:val="4"/>
          </w:tcPr>
          <w:p w14:paraId="56B920EE" w14:textId="77777777" w:rsidR="004437CA" w:rsidRPr="004437CA" w:rsidRDefault="004437CA" w:rsidP="004437CA">
            <w:pPr>
              <w:numPr>
                <w:ilvl w:val="0"/>
                <w:numId w:val="18"/>
              </w:num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SUTARTIES DALYKAS</w:t>
            </w:r>
          </w:p>
        </w:tc>
      </w:tr>
      <w:tr w:rsidR="004437CA" w:rsidRPr="004437CA" w14:paraId="2E70FA42" w14:textId="77777777" w:rsidTr="005B2AE3">
        <w:trPr>
          <w:trHeight w:val="300"/>
        </w:trPr>
        <w:tc>
          <w:tcPr>
            <w:tcW w:w="3094" w:type="dxa"/>
            <w:gridSpan w:val="2"/>
          </w:tcPr>
          <w:p w14:paraId="579A3DFB"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3.1. Sutarties dalykas</w:t>
            </w:r>
          </w:p>
        </w:tc>
        <w:tc>
          <w:tcPr>
            <w:tcW w:w="6441" w:type="dxa"/>
            <w:gridSpan w:val="2"/>
          </w:tcPr>
          <w:p w14:paraId="5348BC58" w14:textId="77777777" w:rsidR="004437CA" w:rsidRPr="004437CA" w:rsidRDefault="004437CA" w:rsidP="004437CA">
            <w:pPr>
              <w:spacing w:before="120" w:after="120"/>
              <w:rPr>
                <w:rFonts w:ascii="Times New Roman" w:eastAsia="Times New Roman" w:hAnsi="Times New Roman" w:cs="Times New Roman"/>
                <w:color w:val="000000"/>
                <w:kern w:val="2"/>
                <w:sz w:val="24"/>
                <w:szCs w:val="24"/>
                <w14:ligatures w14:val="none"/>
              </w:rPr>
            </w:pPr>
            <w:r w:rsidRPr="004437CA">
              <w:rPr>
                <w:rFonts w:ascii="Times New Roman" w:eastAsia="Times New Roman" w:hAnsi="Times New Roman" w:cs="Times New Roman"/>
                <w:kern w:val="2"/>
                <w:sz w:val="24"/>
                <w:szCs w:val="24"/>
                <w14:ligatures w14:val="none"/>
              </w:rPr>
              <w:t xml:space="preserve">Tiekėjas įsipareigoja Sutartyje numatytomis sąlygomis suteikti Pirkėjui </w:t>
            </w:r>
            <w:r w:rsidRPr="004437CA">
              <w:rPr>
                <w:rFonts w:ascii="Times New Roman" w:eastAsia="Times New Roman" w:hAnsi="Times New Roman" w:cs="Times New Roman"/>
                <w:b/>
                <w:bCs/>
                <w:kern w:val="2"/>
                <w:sz w:val="24"/>
                <w:szCs w:val="24"/>
                <w14:ligatures w14:val="none"/>
              </w:rPr>
              <w:t>Panevėžio miesto savivaldybės 2028–2034 metų strateginio plėtros plano parengimo paslaugas</w:t>
            </w:r>
            <w:r w:rsidRPr="004437CA">
              <w:rPr>
                <w:rFonts w:ascii="Times New Roman" w:eastAsia="Times New Roman" w:hAnsi="Times New Roman" w:cs="Times New Roman"/>
                <w:kern w:val="2"/>
                <w:sz w:val="24"/>
                <w:szCs w:val="24"/>
                <w14:ligatures w14:val="none"/>
              </w:rPr>
              <w:t xml:space="preserve"> </w:t>
            </w:r>
            <w:r w:rsidRPr="004437CA">
              <w:rPr>
                <w:rFonts w:ascii="Times New Roman" w:eastAsia="Times New Roman" w:hAnsi="Times New Roman" w:cs="Times New Roman"/>
                <w:color w:val="000000"/>
                <w:kern w:val="2"/>
                <w:sz w:val="24"/>
                <w:szCs w:val="24"/>
                <w14:ligatures w14:val="none"/>
              </w:rPr>
              <w:t>(toliau – Paslaugos).</w:t>
            </w:r>
          </w:p>
          <w:p w14:paraId="286E66F8" w14:textId="77777777" w:rsidR="004437CA" w:rsidRPr="004437CA" w:rsidRDefault="004437CA" w:rsidP="004437CA">
            <w:pPr>
              <w:spacing w:before="120" w:after="120"/>
              <w:rPr>
                <w:rFonts w:ascii="Times New Roman" w:eastAsia="Times New Roman" w:hAnsi="Times New Roman" w:cs="Times New Roman"/>
                <w:color w:val="000000"/>
                <w:kern w:val="2"/>
                <w:sz w:val="24"/>
                <w:szCs w:val="24"/>
                <w14:ligatures w14:val="none"/>
              </w:rPr>
            </w:pPr>
            <w:r w:rsidRPr="004437CA">
              <w:rPr>
                <w:rFonts w:ascii="Times New Roman" w:eastAsia="Times New Roman" w:hAnsi="Times New Roman" w:cs="Times New Roman"/>
                <w:color w:val="000000"/>
                <w:kern w:val="2"/>
                <w:sz w:val="24"/>
                <w:szCs w:val="24"/>
                <w14:ligatures w14:val="none"/>
              </w:rPr>
              <w:t xml:space="preserve">Išsamus </w:t>
            </w:r>
            <w:r w:rsidRPr="004437CA">
              <w:rPr>
                <w:rFonts w:ascii="Times New Roman" w:eastAsia="Times New Roman" w:hAnsi="Times New Roman" w:cs="Times New Roman"/>
                <w:color w:val="000000"/>
                <w:sz w:val="24"/>
                <w:szCs w:val="24"/>
                <w14:ligatures w14:val="none"/>
              </w:rPr>
              <w:t>Paslaugų</w:t>
            </w:r>
            <w:r w:rsidRPr="004437CA">
              <w:rPr>
                <w:rFonts w:ascii="Times New Roman" w:eastAsia="Times New Roman" w:hAnsi="Times New Roman" w:cs="Times New Roman"/>
                <w:color w:val="000000"/>
                <w:kern w:val="2"/>
                <w:sz w:val="24"/>
                <w:szCs w:val="24"/>
                <w14:ligatures w14:val="none"/>
              </w:rPr>
              <w:t xml:space="preserve"> aprašymas ir kiti reikalavimai teikiamoms </w:t>
            </w:r>
            <w:r w:rsidRPr="004437CA">
              <w:rPr>
                <w:rFonts w:ascii="Times New Roman" w:eastAsia="Times New Roman" w:hAnsi="Times New Roman" w:cs="Times New Roman"/>
                <w:color w:val="000000"/>
                <w:sz w:val="24"/>
                <w:szCs w:val="24"/>
                <w14:ligatures w14:val="none"/>
              </w:rPr>
              <w:t>Paslaugoms</w:t>
            </w:r>
            <w:r w:rsidRPr="004437CA">
              <w:rPr>
                <w:rFonts w:ascii="Times New Roman" w:eastAsia="Times New Roman" w:hAnsi="Times New Roman" w:cs="Times New Roman"/>
                <w:color w:val="000000"/>
                <w:kern w:val="2"/>
                <w:sz w:val="24"/>
                <w:szCs w:val="24"/>
                <w14:ligatures w14:val="none"/>
              </w:rPr>
              <w:t xml:space="preserve"> nustatyti Sutarties priede Nr. 1 „Techninė specifikacija“ (toliau – Techninė specifikacija) ir Sutarties priede Nr. 2 „Pasiūlymas“.</w:t>
            </w:r>
          </w:p>
        </w:tc>
      </w:tr>
      <w:tr w:rsidR="004437CA" w:rsidRPr="004437CA" w14:paraId="7E2F4D31" w14:textId="77777777" w:rsidTr="005B2AE3">
        <w:trPr>
          <w:trHeight w:val="300"/>
        </w:trPr>
        <w:tc>
          <w:tcPr>
            <w:tcW w:w="3094" w:type="dxa"/>
            <w:gridSpan w:val="2"/>
          </w:tcPr>
          <w:p w14:paraId="3F3D785D"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3.2. Pirkimo pavadinimas ir numeris</w:t>
            </w:r>
          </w:p>
        </w:tc>
        <w:tc>
          <w:tcPr>
            <w:tcW w:w="6441" w:type="dxa"/>
            <w:gridSpan w:val="2"/>
          </w:tcPr>
          <w:p w14:paraId="343F5F14"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p>
        </w:tc>
      </w:tr>
      <w:tr w:rsidR="004437CA" w:rsidRPr="004437CA" w14:paraId="132F3D13" w14:textId="77777777" w:rsidTr="005B2AE3">
        <w:trPr>
          <w:trHeight w:val="300"/>
        </w:trPr>
        <w:tc>
          <w:tcPr>
            <w:tcW w:w="3094" w:type="dxa"/>
            <w:gridSpan w:val="2"/>
          </w:tcPr>
          <w:p w14:paraId="77B14337"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3.3. Informacija apie Europos Sąjungos lėšomis finansuojamą projektą arba kitą projektą</w:t>
            </w:r>
          </w:p>
        </w:tc>
        <w:tc>
          <w:tcPr>
            <w:tcW w:w="6441" w:type="dxa"/>
            <w:gridSpan w:val="2"/>
          </w:tcPr>
          <w:p w14:paraId="666C7CE7"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Netaikoma</w:t>
            </w:r>
          </w:p>
          <w:p w14:paraId="6B00A7B8"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p>
        </w:tc>
      </w:tr>
      <w:tr w:rsidR="004437CA" w:rsidRPr="004437CA" w14:paraId="34217F76" w14:textId="77777777" w:rsidTr="005B2AE3">
        <w:trPr>
          <w:trHeight w:val="300"/>
        </w:trPr>
        <w:tc>
          <w:tcPr>
            <w:tcW w:w="9535" w:type="dxa"/>
            <w:gridSpan w:val="4"/>
          </w:tcPr>
          <w:p w14:paraId="1646C5DD"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4. PASLAUGŲ SUTEIKIMO TERMINAI IR PASLAUGŲ PERDAVIMO </w:t>
            </w:r>
            <w:r w:rsidRPr="004437CA">
              <w:rPr>
                <w:rFonts w:ascii="Times New Roman" w:eastAsia="Times New Roman" w:hAnsi="Times New Roman" w:cs="Times New Roman"/>
                <w:color w:val="000000"/>
                <w:kern w:val="2"/>
                <w:sz w:val="24"/>
                <w:szCs w:val="24"/>
                <w14:ligatures w14:val="none"/>
              </w:rPr>
              <w:t>–</w:t>
            </w:r>
            <w:r w:rsidRPr="004437CA">
              <w:rPr>
                <w:rFonts w:ascii="Times New Roman" w:eastAsia="Times New Roman" w:hAnsi="Times New Roman" w:cs="Times New Roman"/>
                <w:b/>
                <w:kern w:val="2"/>
                <w:sz w:val="24"/>
                <w:szCs w:val="24"/>
                <w14:ligatures w14:val="none"/>
              </w:rPr>
              <w:t xml:space="preserve"> PRIĖMIMO TVARKA</w:t>
            </w:r>
          </w:p>
        </w:tc>
      </w:tr>
      <w:tr w:rsidR="004437CA" w:rsidRPr="004437CA" w14:paraId="69E17F11" w14:textId="77777777" w:rsidTr="005B2AE3">
        <w:trPr>
          <w:trHeight w:val="300"/>
        </w:trPr>
        <w:tc>
          <w:tcPr>
            <w:tcW w:w="3094" w:type="dxa"/>
            <w:gridSpan w:val="2"/>
          </w:tcPr>
          <w:p w14:paraId="042392FC" w14:textId="77777777" w:rsidR="004437CA" w:rsidRPr="004437CA" w:rsidRDefault="004437CA" w:rsidP="004437CA">
            <w:pPr>
              <w:spacing w:before="120" w:after="120"/>
              <w:rPr>
                <w:rFonts w:ascii="Times New Roman" w:eastAsia="Times New Roman" w:hAnsi="Times New Roman" w:cs="Times New Roman"/>
                <w:b/>
                <w:sz w:val="24"/>
                <w:szCs w:val="24"/>
                <w14:ligatures w14:val="none"/>
              </w:rPr>
            </w:pPr>
            <w:r w:rsidRPr="004437CA">
              <w:rPr>
                <w:rFonts w:ascii="Times New Roman" w:eastAsia="Times New Roman" w:hAnsi="Times New Roman" w:cs="Times New Roman"/>
                <w:b/>
                <w:kern w:val="2"/>
                <w:sz w:val="24"/>
                <w:szCs w:val="24"/>
                <w14:ligatures w14:val="none"/>
              </w:rPr>
              <w:t xml:space="preserve">4.1. </w:t>
            </w:r>
            <w:r w:rsidRPr="004437CA">
              <w:rPr>
                <w:rFonts w:ascii="Times New Roman" w:eastAsia="Times New Roman" w:hAnsi="Times New Roman" w:cs="Times New Roman"/>
                <w:b/>
                <w:sz w:val="24"/>
                <w:szCs w:val="24"/>
                <w14:ligatures w14:val="none"/>
              </w:rPr>
              <w:t>Paslaugų</w:t>
            </w:r>
            <w:r w:rsidRPr="004437CA">
              <w:rPr>
                <w:rFonts w:ascii="Times New Roman" w:eastAsia="Times New Roman" w:hAnsi="Times New Roman" w:cs="Times New Roman"/>
                <w:b/>
                <w:kern w:val="2"/>
                <w:sz w:val="24"/>
                <w:szCs w:val="24"/>
                <w14:ligatures w14:val="none"/>
              </w:rPr>
              <w:t xml:space="preserve"> </w:t>
            </w:r>
            <w:r w:rsidRPr="004437CA">
              <w:rPr>
                <w:rFonts w:ascii="Times New Roman" w:eastAsia="Times New Roman" w:hAnsi="Times New Roman" w:cs="Times New Roman"/>
                <w:b/>
                <w:sz w:val="24"/>
                <w:szCs w:val="24"/>
                <w14:ligatures w14:val="none"/>
              </w:rPr>
              <w:t>suteikimo</w:t>
            </w:r>
            <w:r w:rsidRPr="004437CA">
              <w:rPr>
                <w:rFonts w:ascii="Times New Roman" w:eastAsia="Times New Roman" w:hAnsi="Times New Roman" w:cs="Times New Roman"/>
                <w:b/>
                <w:kern w:val="2"/>
                <w:sz w:val="24"/>
                <w:szCs w:val="24"/>
                <w14:ligatures w14:val="none"/>
              </w:rPr>
              <w:t xml:space="preserve"> terminai, kai </w:t>
            </w:r>
            <w:r w:rsidRPr="004437CA">
              <w:rPr>
                <w:rFonts w:ascii="Times New Roman" w:eastAsia="Times New Roman" w:hAnsi="Times New Roman" w:cs="Times New Roman"/>
                <w:b/>
                <w:sz w:val="24"/>
                <w:szCs w:val="24"/>
                <w14:ligatures w14:val="none"/>
              </w:rPr>
              <w:t>Paslaugos</w:t>
            </w:r>
            <w:r w:rsidRPr="004437CA">
              <w:rPr>
                <w:rFonts w:ascii="Times New Roman" w:eastAsia="Times New Roman" w:hAnsi="Times New Roman" w:cs="Times New Roman"/>
                <w:b/>
                <w:kern w:val="2"/>
                <w:sz w:val="24"/>
                <w:szCs w:val="24"/>
                <w14:ligatures w14:val="none"/>
              </w:rPr>
              <w:t xml:space="preserve"> </w:t>
            </w:r>
            <w:r w:rsidRPr="004437CA">
              <w:rPr>
                <w:rFonts w:ascii="Times New Roman" w:eastAsia="Times New Roman" w:hAnsi="Times New Roman" w:cs="Times New Roman"/>
                <w:b/>
                <w:sz w:val="24"/>
                <w:szCs w:val="24"/>
                <w14:ligatures w14:val="none"/>
              </w:rPr>
              <w:t>teikiamos</w:t>
            </w:r>
            <w:r w:rsidRPr="004437CA">
              <w:rPr>
                <w:rFonts w:ascii="Times New Roman" w:eastAsia="Times New Roman" w:hAnsi="Times New Roman" w:cs="Times New Roman"/>
                <w:b/>
                <w:kern w:val="2"/>
                <w:sz w:val="24"/>
                <w:szCs w:val="24"/>
                <w14:ligatures w14:val="none"/>
              </w:rPr>
              <w:t xml:space="preserve"> </w:t>
            </w:r>
            <w:r w:rsidRPr="004437CA">
              <w:rPr>
                <w:rFonts w:ascii="Times New Roman" w:eastAsia="Times New Roman" w:hAnsi="Times New Roman" w:cs="Times New Roman"/>
                <w:b/>
                <w:sz w:val="24"/>
                <w:szCs w:val="24"/>
                <w14:ligatures w14:val="none"/>
              </w:rPr>
              <w:t>etapais</w:t>
            </w:r>
          </w:p>
        </w:tc>
        <w:tc>
          <w:tcPr>
            <w:tcW w:w="6441" w:type="dxa"/>
            <w:gridSpan w:val="2"/>
          </w:tcPr>
          <w:p w14:paraId="63CA7B1A"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color w:val="000000"/>
                <w:kern w:val="2"/>
                <w:sz w:val="24"/>
                <w:szCs w:val="24"/>
                <w14:ligatures w14:val="none"/>
              </w:rPr>
              <w:t xml:space="preserve">Tiekėjas įsipareigoja </w:t>
            </w:r>
            <w:r w:rsidRPr="004437CA">
              <w:rPr>
                <w:rFonts w:ascii="Times New Roman" w:eastAsia="Times New Roman" w:hAnsi="Times New Roman" w:cs="Times New Roman"/>
                <w:color w:val="000000"/>
                <w:sz w:val="24"/>
                <w:szCs w:val="24"/>
                <w14:ligatures w14:val="none"/>
              </w:rPr>
              <w:t xml:space="preserve">suteikti </w:t>
            </w:r>
            <w:r w:rsidRPr="004437CA">
              <w:rPr>
                <w:rFonts w:ascii="Times New Roman" w:eastAsia="Times New Roman" w:hAnsi="Times New Roman" w:cs="Times New Roman"/>
                <w:sz w:val="24"/>
                <w:szCs w:val="24"/>
                <w14:ligatures w14:val="none"/>
              </w:rPr>
              <w:t xml:space="preserve">Paslaugas per </w:t>
            </w:r>
            <w:r w:rsidRPr="004437CA">
              <w:rPr>
                <w:rFonts w:ascii="Times New Roman" w:eastAsia="Times New Roman" w:hAnsi="Times New Roman" w:cs="Times New Roman"/>
                <w:b/>
                <w:bCs/>
                <w:sz w:val="24"/>
                <w:szCs w:val="24"/>
                <w14:ligatures w14:val="none"/>
              </w:rPr>
              <w:t>12 (dvylika) mėnesių</w:t>
            </w:r>
            <w:r w:rsidRPr="004437CA">
              <w:rPr>
                <w:rFonts w:ascii="Times New Roman" w:eastAsia="Times New Roman" w:hAnsi="Times New Roman" w:cs="Times New Roman"/>
                <w:sz w:val="24"/>
                <w:szCs w:val="24"/>
                <w14:ligatures w14:val="none"/>
              </w:rPr>
              <w:t xml:space="preserve"> nuo Sutarties įsigaliojimo</w:t>
            </w:r>
            <w:r w:rsidRPr="004437CA">
              <w:rPr>
                <w:rFonts w:ascii="Times New Roman" w:eastAsia="Times New Roman" w:hAnsi="Times New Roman" w:cs="Times New Roman"/>
                <w:b/>
                <w:bCs/>
                <w:sz w:val="24"/>
                <w:szCs w:val="24"/>
                <w14:ligatures w14:val="none"/>
              </w:rPr>
              <w:t xml:space="preserve"> </w:t>
            </w:r>
            <w:r w:rsidRPr="004437CA">
              <w:rPr>
                <w:rFonts w:ascii="Times New Roman" w:eastAsia="Times New Roman" w:hAnsi="Times New Roman" w:cs="Times New Roman"/>
                <w:sz w:val="24"/>
                <w:szCs w:val="24"/>
                <w14:ligatures w14:val="none"/>
              </w:rPr>
              <w:t>Sutartyje (jos prieduose) numatytomis sąlygomis (</w:t>
            </w:r>
            <w:r w:rsidRPr="004437CA">
              <w:rPr>
                <w:rFonts w:ascii="Times New Roman" w:eastAsia="Times New Roman" w:hAnsi="Times New Roman" w:cs="Times New Roman"/>
                <w:kern w:val="2"/>
                <w:sz w:val="24"/>
                <w:szCs w:val="24"/>
                <w14:ligatures w14:val="none"/>
              </w:rPr>
              <w:t>Techninėje specifikacijoje nurodytu eiliškumu).</w:t>
            </w:r>
          </w:p>
        </w:tc>
      </w:tr>
      <w:tr w:rsidR="004437CA" w:rsidRPr="004437CA" w14:paraId="3AAE9872" w14:textId="77777777" w:rsidTr="005B2AE3">
        <w:trPr>
          <w:trHeight w:val="300"/>
        </w:trPr>
        <w:tc>
          <w:tcPr>
            <w:tcW w:w="3094" w:type="dxa"/>
            <w:gridSpan w:val="2"/>
          </w:tcPr>
          <w:p w14:paraId="0AD49B3A"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4.2. Paslaugų / jų dalies / etapo / periodo suteikimo termino pratęsimas</w:t>
            </w:r>
          </w:p>
        </w:tc>
        <w:tc>
          <w:tcPr>
            <w:tcW w:w="6441" w:type="dxa"/>
            <w:gridSpan w:val="2"/>
          </w:tcPr>
          <w:p w14:paraId="1953B0B4" w14:textId="77777777" w:rsidR="004437CA" w:rsidRPr="004437CA" w:rsidRDefault="004437CA" w:rsidP="004437CA">
            <w:pPr>
              <w:spacing w:before="120" w:after="120"/>
              <w:jc w:val="both"/>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4437CA">
              <w:rPr>
                <w:rFonts w:ascii="Times New Roman" w:eastAsia="Times New Roman" w:hAnsi="Times New Roman" w:cs="Times New Roman"/>
                <w:b/>
                <w:bCs/>
                <w:kern w:val="2"/>
                <w:sz w:val="24"/>
                <w:szCs w:val="24"/>
                <w14:ligatures w14:val="none"/>
              </w:rPr>
              <w:t>3 (trijų) mėnesių</w:t>
            </w:r>
            <w:r w:rsidRPr="004437CA">
              <w:rPr>
                <w:rFonts w:ascii="Times New Roman" w:eastAsia="Times New Roman" w:hAnsi="Times New Roman" w:cs="Times New Roman"/>
                <w:kern w:val="2"/>
                <w:sz w:val="24"/>
                <w:szCs w:val="24"/>
                <w14:ligatures w14:val="none"/>
              </w:rPr>
              <w:t xml:space="preserve"> laikotarpiui.</w:t>
            </w:r>
          </w:p>
        </w:tc>
      </w:tr>
      <w:tr w:rsidR="004437CA" w:rsidRPr="004437CA" w14:paraId="56873FF9" w14:textId="77777777" w:rsidTr="005B2AE3">
        <w:trPr>
          <w:trHeight w:val="300"/>
        </w:trPr>
        <w:tc>
          <w:tcPr>
            <w:tcW w:w="3094" w:type="dxa"/>
            <w:gridSpan w:val="2"/>
          </w:tcPr>
          <w:p w14:paraId="571B29F3"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4.3. Užsakymų teikimo tvarka</w:t>
            </w:r>
          </w:p>
        </w:tc>
        <w:tc>
          <w:tcPr>
            <w:tcW w:w="6441" w:type="dxa"/>
            <w:gridSpan w:val="2"/>
          </w:tcPr>
          <w:p w14:paraId="482535A1"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sz w:val="24"/>
                <w:szCs w:val="24"/>
                <w14:ligatures w14:val="none"/>
              </w:rPr>
              <w:t>Netaikoma</w:t>
            </w:r>
          </w:p>
        </w:tc>
      </w:tr>
      <w:tr w:rsidR="004437CA" w:rsidRPr="004437CA" w14:paraId="4FE270D0" w14:textId="77777777" w:rsidTr="005B2AE3">
        <w:trPr>
          <w:trHeight w:val="1109"/>
        </w:trPr>
        <w:tc>
          <w:tcPr>
            <w:tcW w:w="3094" w:type="dxa"/>
            <w:gridSpan w:val="2"/>
            <w:tcBorders>
              <w:top w:val="single" w:sz="4" w:space="0" w:color="auto"/>
              <w:left w:val="single" w:sz="4" w:space="0" w:color="auto"/>
              <w:bottom w:val="single" w:sz="4" w:space="0" w:color="auto"/>
              <w:right w:val="single" w:sz="4" w:space="0" w:color="auto"/>
            </w:tcBorders>
          </w:tcPr>
          <w:p w14:paraId="1DAE0F2C"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88CB0C"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7F0CFA9C" w14:textId="77777777" w:rsidTr="005B2AE3">
        <w:trPr>
          <w:trHeight w:val="300"/>
        </w:trPr>
        <w:tc>
          <w:tcPr>
            <w:tcW w:w="3094" w:type="dxa"/>
            <w:gridSpan w:val="2"/>
          </w:tcPr>
          <w:p w14:paraId="3D0EB327"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4.5. Pateikiami dokumentai</w:t>
            </w:r>
          </w:p>
        </w:tc>
        <w:tc>
          <w:tcPr>
            <w:tcW w:w="6441" w:type="dxa"/>
            <w:gridSpan w:val="2"/>
          </w:tcPr>
          <w:p w14:paraId="77FBC5F7"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 xml:space="preserve">Turi būti pateikiami šie dokumentai: </w:t>
            </w:r>
          </w:p>
          <w:p w14:paraId="10E69D07"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b/>
                <w:bCs/>
                <w:sz w:val="24"/>
                <w:szCs w:val="24"/>
                <w14:ligatures w14:val="none"/>
              </w:rPr>
              <w:t>- suteiktų Paslaugų (dalies jų) perdavimo–priėmimo aktas</w:t>
            </w:r>
            <w:r w:rsidRPr="004437CA">
              <w:rPr>
                <w:rFonts w:ascii="Times New Roman" w:eastAsia="Times New Roman" w:hAnsi="Times New Roman" w:cs="Times New Roman"/>
                <w:sz w:val="24"/>
                <w:szCs w:val="24"/>
                <w14:ligatures w14:val="none"/>
              </w:rPr>
              <w:t>;</w:t>
            </w:r>
          </w:p>
          <w:p w14:paraId="7A22D89A"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sz w:val="24"/>
                <w:szCs w:val="24"/>
                <w14:ligatures w14:val="none"/>
              </w:rPr>
              <w:t xml:space="preserve">- </w:t>
            </w:r>
            <w:r w:rsidRPr="004437CA">
              <w:rPr>
                <w:rFonts w:ascii="Times New Roman" w:eastAsia="Times New Roman" w:hAnsi="Times New Roman" w:cs="Times New Roman"/>
                <w:b/>
                <w:bCs/>
                <w:sz w:val="24"/>
                <w:szCs w:val="24"/>
                <w14:ligatures w14:val="none"/>
              </w:rPr>
              <w:t>Sąskaita;</w:t>
            </w:r>
          </w:p>
          <w:p w14:paraId="25DC7B97"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sz w:val="24"/>
                <w:szCs w:val="24"/>
                <w14:ligatures w14:val="none"/>
              </w:rPr>
              <w:t xml:space="preserve">- </w:t>
            </w:r>
            <w:r w:rsidRPr="004437CA">
              <w:rPr>
                <w:rFonts w:ascii="Times New Roman" w:eastAsia="Times New Roman" w:hAnsi="Times New Roman" w:cs="Times New Roman"/>
                <w:b/>
                <w:bCs/>
                <w:sz w:val="24"/>
                <w:szCs w:val="24"/>
                <w14:ligatures w14:val="none"/>
              </w:rPr>
              <w:t>kiti dokumentai</w:t>
            </w:r>
            <w:r w:rsidRPr="004437CA">
              <w:rPr>
                <w:rFonts w:ascii="Times New Roman" w:eastAsia="Times New Roman" w:hAnsi="Times New Roman" w:cs="Times New Roman"/>
                <w:sz w:val="24"/>
                <w:szCs w:val="24"/>
                <w14:ligatures w14:val="none"/>
              </w:rPr>
              <w:t xml:space="preserve"> </w:t>
            </w:r>
            <w:r w:rsidRPr="004437CA">
              <w:rPr>
                <w:rFonts w:ascii="Times New Roman" w:eastAsia="Times New Roman" w:hAnsi="Times New Roman" w:cs="Times New Roman"/>
                <w:b/>
                <w:bCs/>
                <w:sz w:val="24"/>
                <w:szCs w:val="24"/>
                <w14:ligatures w14:val="none"/>
              </w:rPr>
              <w:t>(atsižvelgiant į suteiktų Paslaugų etapą).</w:t>
            </w:r>
          </w:p>
          <w:p w14:paraId="167E1C36"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Tiekėjui nepateikus nurodytų dokumentų, laikoma, kad Paslaugos neatitinka Sutartyje nustatytų reikalavimų.</w:t>
            </w:r>
          </w:p>
        </w:tc>
      </w:tr>
      <w:tr w:rsidR="004437CA" w:rsidRPr="004437CA" w14:paraId="3B44B7A7" w14:textId="77777777" w:rsidTr="005B2AE3">
        <w:trPr>
          <w:trHeight w:val="300"/>
        </w:trPr>
        <w:tc>
          <w:tcPr>
            <w:tcW w:w="9535" w:type="dxa"/>
            <w:gridSpan w:val="4"/>
          </w:tcPr>
          <w:p w14:paraId="2FF73F50"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5. SUTARTIES KAINA IR ATSISKAITYMO TVARKA</w:t>
            </w:r>
          </w:p>
        </w:tc>
      </w:tr>
      <w:tr w:rsidR="004437CA" w:rsidRPr="004437CA" w14:paraId="3BC2C838" w14:textId="77777777" w:rsidTr="005B2AE3">
        <w:trPr>
          <w:trHeight w:val="300"/>
        </w:trPr>
        <w:tc>
          <w:tcPr>
            <w:tcW w:w="3094" w:type="dxa"/>
            <w:gridSpan w:val="2"/>
          </w:tcPr>
          <w:p w14:paraId="56466878"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5.1. Sutarčiai taikomas kainos apskaičiavimo būdas</w:t>
            </w:r>
          </w:p>
        </w:tc>
        <w:tc>
          <w:tcPr>
            <w:tcW w:w="6441" w:type="dxa"/>
            <w:gridSpan w:val="2"/>
          </w:tcPr>
          <w:p w14:paraId="6622A586"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Fiksuotos kainos kainodara</w:t>
            </w:r>
          </w:p>
          <w:p w14:paraId="5A34EF07"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p>
        </w:tc>
      </w:tr>
      <w:tr w:rsidR="004437CA" w:rsidRPr="004437CA" w14:paraId="08FB2FAA" w14:textId="77777777" w:rsidTr="005B2AE3">
        <w:trPr>
          <w:trHeight w:val="300"/>
        </w:trPr>
        <w:tc>
          <w:tcPr>
            <w:tcW w:w="3094" w:type="dxa"/>
            <w:gridSpan w:val="2"/>
          </w:tcPr>
          <w:p w14:paraId="3A87DCAB"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5.2. Pradinės Sutarties vertė ir Sutarties kaina, kai taikoma </w:t>
            </w:r>
            <w:r w:rsidRPr="004437CA">
              <w:rPr>
                <w:rFonts w:ascii="Times New Roman" w:eastAsia="Times New Roman" w:hAnsi="Times New Roman" w:cs="Times New Roman"/>
                <w:b/>
                <w:kern w:val="2"/>
                <w:sz w:val="24"/>
                <w:szCs w:val="24"/>
                <w:u w:val="single"/>
                <w14:ligatures w14:val="none"/>
              </w:rPr>
              <w:t>fiksuotos kainos</w:t>
            </w:r>
            <w:r w:rsidRPr="004437CA">
              <w:rPr>
                <w:rFonts w:ascii="Times New Roman" w:eastAsia="Times New Roman" w:hAnsi="Times New Roman" w:cs="Times New Roman"/>
                <w:b/>
                <w:kern w:val="2"/>
                <w:sz w:val="24"/>
                <w:szCs w:val="24"/>
                <w14:ligatures w14:val="none"/>
              </w:rPr>
              <w:t xml:space="preserve"> kainodara</w:t>
            </w:r>
          </w:p>
          <w:p w14:paraId="09295B2D"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p>
          <w:p w14:paraId="129B72AA"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p>
          <w:p w14:paraId="708AA8C4" w14:textId="77777777" w:rsidR="004437CA" w:rsidRPr="004437CA" w:rsidRDefault="004437CA" w:rsidP="004437CA">
            <w:pPr>
              <w:spacing w:before="120" w:after="120"/>
              <w:jc w:val="both"/>
              <w:rPr>
                <w:rFonts w:ascii="Times New Roman" w:eastAsia="Times New Roman" w:hAnsi="Times New Roman" w:cs="Times New Roman"/>
                <w:b/>
                <w:kern w:val="2"/>
                <w:sz w:val="24"/>
                <w:szCs w:val="24"/>
                <w14:ligatures w14:val="none"/>
              </w:rPr>
            </w:pPr>
          </w:p>
        </w:tc>
        <w:tc>
          <w:tcPr>
            <w:tcW w:w="6441" w:type="dxa"/>
            <w:gridSpan w:val="2"/>
          </w:tcPr>
          <w:p w14:paraId="12794C36"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Pradinės Sutarties vertė yra ....... Eur (.....) be PVM.</w:t>
            </w:r>
          </w:p>
          <w:p w14:paraId="526D6166"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PVM sudaro ...... Eur (.....).</w:t>
            </w:r>
          </w:p>
          <w:p w14:paraId="493E5F38"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Sutarties kaina yra ..... Eur (......) su PVM.</w:t>
            </w:r>
          </w:p>
          <w:p w14:paraId="78D7C706" w14:textId="77777777" w:rsidR="004437CA" w:rsidRPr="004437CA" w:rsidRDefault="004437CA" w:rsidP="004437CA">
            <w:pPr>
              <w:spacing w:before="120" w:after="120"/>
              <w:rPr>
                <w:rFonts w:ascii="Times New Roman" w:eastAsia="Times New Roman" w:hAnsi="Times New Roman" w:cs="Times New Roman"/>
                <w:color w:val="FF0000"/>
                <w:kern w:val="2"/>
                <w:sz w:val="24"/>
                <w:szCs w:val="24"/>
                <w14:ligatures w14:val="none"/>
              </w:rPr>
            </w:pPr>
            <w:r w:rsidRPr="004437CA">
              <w:rPr>
                <w:rFonts w:ascii="Times New Roman" w:eastAsia="Times New Roman" w:hAnsi="Times New Roman" w:cs="Times New Roman"/>
                <w:kern w:val="2"/>
                <w:sz w:val="24"/>
                <w:szCs w:val="24"/>
                <w14:ligatures w14:val="none"/>
              </w:rPr>
              <w:t>Šioje Sutartyje P</w:t>
            </w:r>
            <w:r w:rsidRPr="004437CA">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Paslaugų kiekį ir (ar) apimtį</w:t>
            </w:r>
            <w:r w:rsidRPr="004437CA">
              <w:rPr>
                <w:rFonts w:ascii="Times New Roman" w:eastAsia="Times New Roman" w:hAnsi="Times New Roman" w:cs="Times New Roman"/>
                <w:kern w:val="2"/>
                <w:sz w:val="24"/>
                <w:szCs w:val="24"/>
                <w14:ligatures w14:val="none"/>
              </w:rPr>
              <w:t>.</w:t>
            </w:r>
          </w:p>
        </w:tc>
      </w:tr>
      <w:tr w:rsidR="004437CA" w:rsidRPr="004437CA" w14:paraId="7B5A92CB" w14:textId="77777777" w:rsidTr="005B2AE3">
        <w:trPr>
          <w:trHeight w:val="300"/>
        </w:trPr>
        <w:tc>
          <w:tcPr>
            <w:tcW w:w="3094" w:type="dxa"/>
            <w:gridSpan w:val="2"/>
          </w:tcPr>
          <w:p w14:paraId="27603140"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5.3. Sutarties kainos / įkainių perskaičiavimas taikant </w:t>
            </w:r>
            <w:r w:rsidRPr="004437CA">
              <w:rPr>
                <w:rFonts w:ascii="Times New Roman" w:eastAsia="Times New Roman" w:hAnsi="Times New Roman" w:cs="Times New Roman"/>
                <w:b/>
                <w:kern w:val="2"/>
                <w:sz w:val="24"/>
                <w:szCs w:val="24"/>
                <w:u w:val="single"/>
                <w14:ligatures w14:val="none"/>
              </w:rPr>
              <w:t>peržiūros</w:t>
            </w:r>
            <w:r w:rsidRPr="004437CA">
              <w:rPr>
                <w:rFonts w:ascii="Times New Roman" w:eastAsia="Times New Roman" w:hAnsi="Times New Roman" w:cs="Times New Roman"/>
                <w:b/>
                <w:kern w:val="2"/>
                <w:sz w:val="24"/>
                <w:szCs w:val="24"/>
                <w14:ligatures w14:val="none"/>
              </w:rPr>
              <w:t xml:space="preserve"> taisykles</w:t>
            </w:r>
          </w:p>
          <w:p w14:paraId="304E295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p>
          <w:p w14:paraId="41948DDA"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p>
        </w:tc>
        <w:tc>
          <w:tcPr>
            <w:tcW w:w="6441" w:type="dxa"/>
            <w:gridSpan w:val="2"/>
          </w:tcPr>
          <w:p w14:paraId="7B12B437"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Sutarties kaina</w:t>
            </w:r>
            <w:r w:rsidRPr="004437CA">
              <w:rPr>
                <w:rFonts w:ascii="Times New Roman" w:eastAsia="Times New Roman" w:hAnsi="Times New Roman" w:cs="Times New Roman"/>
                <w:color w:val="FF0000"/>
                <w:kern w:val="2"/>
                <w:sz w:val="24"/>
                <w:szCs w:val="24"/>
                <w14:ligatures w14:val="none"/>
              </w:rPr>
              <w:t xml:space="preserve"> </w:t>
            </w:r>
            <w:r w:rsidRPr="004437CA">
              <w:rPr>
                <w:rFonts w:ascii="Times New Roman" w:eastAsia="Times New Roman" w:hAnsi="Times New Roman" w:cs="Times New Roman"/>
                <w:kern w:val="2"/>
                <w:sz w:val="24"/>
                <w:szCs w:val="24"/>
                <w14:ligatures w14:val="none"/>
              </w:rPr>
              <w:t>bus perskaičiuojami:</w:t>
            </w:r>
          </w:p>
          <w:p w14:paraId="1798A1E3" w14:textId="77777777" w:rsidR="004437CA" w:rsidRPr="004437CA" w:rsidRDefault="004437CA" w:rsidP="004437CA">
            <w:pPr>
              <w:spacing w:before="120" w:after="120"/>
              <w:rPr>
                <w:rFonts w:ascii="Times New Roman" w:eastAsia="Times New Roman" w:hAnsi="Times New Roman" w:cs="Times New Roman"/>
                <w:b/>
                <w:bCs/>
                <w:kern w:val="2"/>
                <w:sz w:val="24"/>
                <w:szCs w:val="24"/>
                <w14:ligatures w14:val="none"/>
              </w:rPr>
            </w:pPr>
            <w:r w:rsidRPr="004437CA">
              <w:rPr>
                <w:rFonts w:ascii="Times New Roman" w:eastAsia="Times New Roman" w:hAnsi="Times New Roman" w:cs="Times New Roman"/>
                <w:b/>
                <w:bCs/>
                <w:kern w:val="2"/>
                <w:sz w:val="24"/>
                <w:szCs w:val="24"/>
                <w14:ligatures w14:val="none"/>
              </w:rPr>
              <w:t>5.3.1. dėl PVM tarifo pasikeitimo;</w:t>
            </w:r>
          </w:p>
          <w:p w14:paraId="55873756"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5.3.2. dėl kitų mokesčių, lemiančių P</w:t>
            </w:r>
            <w:r w:rsidRPr="004437CA">
              <w:rPr>
                <w:rFonts w:ascii="Times New Roman" w:eastAsia="Times New Roman" w:hAnsi="Times New Roman" w:cs="Times New Roman"/>
                <w:sz w:val="24"/>
                <w:szCs w:val="24"/>
                <w14:ligatures w14:val="none"/>
              </w:rPr>
              <w:t>aslaugų</w:t>
            </w:r>
            <w:r w:rsidRPr="004437CA">
              <w:rPr>
                <w:rFonts w:ascii="Times New Roman" w:eastAsia="Times New Roman" w:hAnsi="Times New Roman" w:cs="Times New Roman"/>
                <w:kern w:val="2"/>
                <w:sz w:val="24"/>
                <w:szCs w:val="24"/>
                <w14:ligatures w14:val="none"/>
              </w:rPr>
              <w:t xml:space="preserve"> kainos / įkainių pokytį, pasikeitimo (nurodyti mokesčius, dėl kurių bus atliekamas perskaičiavimas) – </w:t>
            </w:r>
            <w:r w:rsidRPr="004437CA">
              <w:rPr>
                <w:rFonts w:ascii="Times New Roman" w:eastAsia="Times New Roman" w:hAnsi="Times New Roman" w:cs="Times New Roman"/>
                <w:i/>
                <w:iCs/>
                <w:kern w:val="2"/>
                <w:sz w:val="24"/>
                <w:szCs w:val="24"/>
                <w14:ligatures w14:val="none"/>
              </w:rPr>
              <w:t>netaikoma</w:t>
            </w:r>
            <w:r w:rsidRPr="004437CA">
              <w:rPr>
                <w:rFonts w:ascii="Times New Roman" w:eastAsia="Times New Roman" w:hAnsi="Times New Roman" w:cs="Times New Roman"/>
                <w:kern w:val="2"/>
                <w:sz w:val="24"/>
                <w:szCs w:val="24"/>
                <w14:ligatures w14:val="none"/>
              </w:rPr>
              <w:t>;</w:t>
            </w:r>
          </w:p>
          <w:p w14:paraId="3F62CF16" w14:textId="77777777" w:rsidR="004437CA" w:rsidRPr="004437CA" w:rsidRDefault="004437CA" w:rsidP="004437CA">
            <w:pPr>
              <w:spacing w:before="120" w:after="120"/>
              <w:rPr>
                <w:rFonts w:ascii="Times New Roman" w:eastAsia="Times New Roman" w:hAnsi="Times New Roman" w:cs="Times New Roman"/>
                <w:b/>
                <w:bCs/>
                <w:kern w:val="2"/>
                <w:sz w:val="24"/>
                <w:szCs w:val="24"/>
                <w14:ligatures w14:val="none"/>
              </w:rPr>
            </w:pPr>
            <w:r w:rsidRPr="004437CA">
              <w:rPr>
                <w:rFonts w:ascii="Times New Roman" w:eastAsia="Times New Roman" w:hAnsi="Times New Roman" w:cs="Times New Roman"/>
                <w:b/>
                <w:bCs/>
                <w:kern w:val="2"/>
                <w:sz w:val="24"/>
                <w:szCs w:val="24"/>
                <w14:ligatures w14:val="none"/>
              </w:rPr>
              <w:t>5.3.3. dėl kainų lygio pokyčio;</w:t>
            </w:r>
          </w:p>
          <w:p w14:paraId="4CAF4799" w14:textId="77777777" w:rsidR="004437CA" w:rsidRPr="004437CA" w:rsidRDefault="004437CA" w:rsidP="004437CA">
            <w:pPr>
              <w:spacing w:before="120" w:after="120"/>
              <w:rPr>
                <w:rFonts w:ascii="Times New Roman" w:eastAsia="Times New Roman" w:hAnsi="Times New Roman" w:cs="Times New Roman"/>
                <w:color w:val="FF0000"/>
                <w:kern w:val="2"/>
                <w:sz w:val="24"/>
                <w:szCs w:val="24"/>
                <w14:ligatures w14:val="none"/>
              </w:rPr>
            </w:pPr>
            <w:r w:rsidRPr="004437CA">
              <w:rPr>
                <w:rFonts w:ascii="Times New Roman" w:eastAsia="Times New Roman" w:hAnsi="Times New Roman" w:cs="Times New Roman"/>
                <w:kern w:val="2"/>
                <w:sz w:val="24"/>
                <w:szCs w:val="24"/>
                <w14:ligatures w14:val="none"/>
              </w:rPr>
              <w:t>5.3.4. pagal P</w:t>
            </w:r>
            <w:r w:rsidRPr="004437CA">
              <w:rPr>
                <w:rFonts w:ascii="Times New Roman" w:eastAsia="Times New Roman" w:hAnsi="Times New Roman" w:cs="Times New Roman"/>
                <w:sz w:val="24"/>
                <w:szCs w:val="24"/>
                <w14:ligatures w14:val="none"/>
              </w:rPr>
              <w:t>aslaugų</w:t>
            </w:r>
            <w:r w:rsidRPr="004437CA">
              <w:rPr>
                <w:rFonts w:ascii="Times New Roman" w:eastAsia="Times New Roman" w:hAnsi="Times New Roman" w:cs="Times New Roman"/>
                <w:kern w:val="2"/>
                <w:sz w:val="24"/>
                <w:szCs w:val="24"/>
                <w14:ligatures w14:val="none"/>
              </w:rPr>
              <w:t xml:space="preserve"> grupių (įvardinti konkrečią grupę pagal Sutarties dalyką) kainų pokyčius – </w:t>
            </w:r>
            <w:r w:rsidRPr="004437CA">
              <w:rPr>
                <w:rFonts w:ascii="Times New Roman" w:eastAsia="Times New Roman" w:hAnsi="Times New Roman" w:cs="Times New Roman"/>
                <w:i/>
                <w:iCs/>
                <w:kern w:val="2"/>
                <w:sz w:val="24"/>
                <w:szCs w:val="24"/>
                <w14:ligatures w14:val="none"/>
              </w:rPr>
              <w:t>netaikoma</w:t>
            </w:r>
            <w:r w:rsidRPr="004437CA">
              <w:rPr>
                <w:rFonts w:ascii="Times New Roman" w:eastAsia="Times New Roman" w:hAnsi="Times New Roman" w:cs="Times New Roman"/>
                <w:kern w:val="2"/>
                <w:sz w:val="24"/>
                <w:szCs w:val="24"/>
                <w14:ligatures w14:val="none"/>
              </w:rPr>
              <w:t>.</w:t>
            </w:r>
          </w:p>
        </w:tc>
      </w:tr>
      <w:tr w:rsidR="004437CA" w:rsidRPr="004437CA" w14:paraId="7919EB9A" w14:textId="77777777" w:rsidTr="005B2AE3">
        <w:trPr>
          <w:trHeight w:val="300"/>
        </w:trPr>
        <w:tc>
          <w:tcPr>
            <w:tcW w:w="3094" w:type="dxa"/>
            <w:gridSpan w:val="2"/>
          </w:tcPr>
          <w:p w14:paraId="5CBE6A42"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5.3.1. Sutarties kainos / įkainių peržiūra dėl PVM tarifo pasikeitimo</w:t>
            </w:r>
          </w:p>
        </w:tc>
        <w:tc>
          <w:tcPr>
            <w:tcW w:w="6441" w:type="dxa"/>
            <w:gridSpan w:val="2"/>
          </w:tcPr>
          <w:p w14:paraId="0FFF5134"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Jeigu Sutarties vykdymo metu pasikeičia PVM mokėjimą reglamentuojantys teisės aktai, darantys tiesioginę įtaką Tiekėjo t</w:t>
            </w:r>
            <w:r w:rsidRPr="004437CA">
              <w:rPr>
                <w:rFonts w:ascii="Times New Roman" w:eastAsia="Times New Roman" w:hAnsi="Times New Roman" w:cs="Times New Roman"/>
                <w:sz w:val="24"/>
                <w:szCs w:val="24"/>
                <w14:ligatures w14:val="none"/>
              </w:rPr>
              <w:t>ei</w:t>
            </w:r>
            <w:r w:rsidRPr="004437CA">
              <w:rPr>
                <w:rFonts w:ascii="Times New Roman" w:eastAsia="Times New Roman" w:hAnsi="Times New Roman" w:cs="Times New Roman"/>
                <w:kern w:val="2"/>
                <w:sz w:val="24"/>
                <w:szCs w:val="24"/>
                <w14:ligatures w14:val="none"/>
              </w:rPr>
              <w:t>kiamų P</w:t>
            </w:r>
            <w:r w:rsidRPr="004437CA">
              <w:rPr>
                <w:rFonts w:ascii="Times New Roman" w:eastAsia="Times New Roman" w:hAnsi="Times New Roman" w:cs="Times New Roman"/>
                <w:sz w:val="24"/>
                <w:szCs w:val="24"/>
                <w14:ligatures w14:val="none"/>
              </w:rPr>
              <w:t>aslaugų</w:t>
            </w:r>
            <w:r w:rsidRPr="004437CA">
              <w:rPr>
                <w:rFonts w:ascii="Times New Roman" w:eastAsia="Times New Roman" w:hAnsi="Times New Roman" w:cs="Times New Roman"/>
                <w:kern w:val="2"/>
                <w:sz w:val="24"/>
                <w:szCs w:val="24"/>
                <w14:ligatures w14:val="none"/>
              </w:rPr>
              <w:t xml:space="preserve"> Sutartyje nurodytai kainai / įkainiams, Sutarties kaina / įkainiai perskaičiuojami nekeičiant P</w:t>
            </w:r>
            <w:r w:rsidRPr="004437CA">
              <w:rPr>
                <w:rFonts w:ascii="Times New Roman" w:eastAsia="Times New Roman" w:hAnsi="Times New Roman" w:cs="Times New Roman"/>
                <w:sz w:val="24"/>
                <w:szCs w:val="24"/>
                <w14:ligatures w14:val="none"/>
              </w:rPr>
              <w:t>aslaugų</w:t>
            </w:r>
            <w:r w:rsidRPr="004437CA">
              <w:rPr>
                <w:rFonts w:ascii="Times New Roman" w:eastAsia="Times New Roman" w:hAnsi="Times New Roman" w:cs="Times New Roman"/>
                <w:kern w:val="2"/>
                <w:sz w:val="24"/>
                <w:szCs w:val="24"/>
                <w14:ligatures w14:val="none"/>
              </w:rPr>
              <w:t xml:space="preserve"> kainos / įkainio be PVM.</w:t>
            </w:r>
          </w:p>
          <w:p w14:paraId="50DAE898"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Perskaičiavimas įforminamas Susitarimu ne vėliau kaip per 10 (dešimt) darbo dienų nuo PVM mokėjimą reglamentuojančių teisės aktų pasikeitimo, kuris tampa neatskiriama Sutarties dalimi. Perskaičiuota (-</w:t>
            </w:r>
            <w:proofErr w:type="spellStart"/>
            <w:r w:rsidRPr="004437CA">
              <w:rPr>
                <w:rFonts w:ascii="Times New Roman" w:eastAsia="Times New Roman" w:hAnsi="Times New Roman" w:cs="Times New Roman"/>
                <w:kern w:val="2"/>
                <w:sz w:val="24"/>
                <w:szCs w:val="24"/>
                <w14:ligatures w14:val="none"/>
              </w:rPr>
              <w:t>as</w:t>
            </w:r>
            <w:proofErr w:type="spellEnd"/>
            <w:r w:rsidRPr="004437CA">
              <w:rPr>
                <w:rFonts w:ascii="Times New Roman" w:eastAsia="Times New Roman" w:hAnsi="Times New Roman" w:cs="Times New Roman"/>
                <w:kern w:val="2"/>
                <w:sz w:val="24"/>
                <w:szCs w:val="24"/>
                <w14:ligatures w14:val="none"/>
              </w:rPr>
              <w:t xml:space="preserve">) Sutarties kaina / įkainiai taikoma (-i) </w:t>
            </w:r>
            <w:r w:rsidRPr="004437CA">
              <w:rPr>
                <w:rFonts w:ascii="Times New Roman" w:eastAsia="Times New Roman" w:hAnsi="Times New Roman" w:cs="Times New Roman"/>
                <w:kern w:val="2"/>
                <w:sz w:val="24"/>
                <w:szCs w:val="24"/>
                <w14:ligatures w14:val="none"/>
              </w:rPr>
              <w:lastRenderedPageBreak/>
              <w:t>už tą P</w:t>
            </w:r>
            <w:r w:rsidRPr="004437CA">
              <w:rPr>
                <w:rFonts w:ascii="Times New Roman" w:eastAsia="Times New Roman" w:hAnsi="Times New Roman" w:cs="Times New Roman"/>
                <w:sz w:val="24"/>
                <w:szCs w:val="24"/>
                <w14:ligatures w14:val="none"/>
              </w:rPr>
              <w:t>aslaugų</w:t>
            </w:r>
            <w:r w:rsidRPr="004437CA">
              <w:rPr>
                <w:rFonts w:ascii="Times New Roman" w:eastAsia="Times New Roman" w:hAnsi="Times New Roman" w:cs="Times New Roman"/>
                <w:kern w:val="2"/>
                <w:sz w:val="24"/>
                <w:szCs w:val="24"/>
                <w14:ligatures w14:val="none"/>
              </w:rPr>
              <w:t xml:space="preserve"> dalį, kurios bus teikiamos nuo Šalių pasirašyto Susitarimo įsigaliojimo dienos.</w:t>
            </w:r>
          </w:p>
        </w:tc>
      </w:tr>
      <w:tr w:rsidR="004437CA" w:rsidRPr="004437CA" w14:paraId="5E00175C" w14:textId="77777777" w:rsidTr="005B2AE3">
        <w:trPr>
          <w:trHeight w:val="300"/>
        </w:trPr>
        <w:tc>
          <w:tcPr>
            <w:tcW w:w="3094" w:type="dxa"/>
            <w:gridSpan w:val="2"/>
          </w:tcPr>
          <w:p w14:paraId="727071B9"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b/>
                <w:bCs/>
                <w:kern w:val="2"/>
                <w:sz w:val="24"/>
                <w:szCs w:val="24"/>
                <w14:ligatures w14:val="none"/>
              </w:rPr>
              <w:lastRenderedPageBreak/>
              <w:t>5.3.2.</w:t>
            </w:r>
            <w:r w:rsidRPr="004437CA">
              <w:rPr>
                <w:rFonts w:ascii="Times New Roman" w:eastAsia="Times New Roman" w:hAnsi="Times New Roman" w:cs="Times New Roman"/>
                <w:kern w:val="2"/>
                <w:sz w:val="24"/>
                <w:szCs w:val="24"/>
                <w14:ligatures w14:val="none"/>
              </w:rPr>
              <w:t xml:space="preserve"> </w:t>
            </w:r>
            <w:r w:rsidRPr="004437CA">
              <w:rPr>
                <w:rFonts w:ascii="Times New Roman" w:eastAsia="Times New Roman" w:hAnsi="Times New Roman" w:cs="Times New Roman"/>
                <w:b/>
                <w:bCs/>
                <w:kern w:val="2"/>
                <w:sz w:val="24"/>
                <w:szCs w:val="24"/>
                <w14:ligatures w14:val="none"/>
              </w:rPr>
              <w:t>Sutarties kainos / įkainių peržiūra dėl kitų mokesčių, lemiančių Paslaugų kainos / įkainių pokytį, pasikeitimo</w:t>
            </w:r>
          </w:p>
        </w:tc>
        <w:tc>
          <w:tcPr>
            <w:tcW w:w="6441" w:type="dxa"/>
            <w:gridSpan w:val="2"/>
          </w:tcPr>
          <w:p w14:paraId="5EC7ACEF"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Netaikoma</w:t>
            </w:r>
          </w:p>
          <w:p w14:paraId="2D4227DD"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p>
        </w:tc>
      </w:tr>
      <w:tr w:rsidR="004437CA" w:rsidRPr="004437CA" w14:paraId="1BD82C74" w14:textId="77777777" w:rsidTr="005B2AE3">
        <w:trPr>
          <w:trHeight w:val="300"/>
        </w:trPr>
        <w:tc>
          <w:tcPr>
            <w:tcW w:w="3094" w:type="dxa"/>
            <w:gridSpan w:val="2"/>
          </w:tcPr>
          <w:p w14:paraId="448D089A" w14:textId="77777777" w:rsidR="004437CA" w:rsidRPr="004437CA" w:rsidRDefault="004437CA" w:rsidP="004437CA">
            <w:pPr>
              <w:spacing w:before="120" w:after="120"/>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b/>
                <w:kern w:val="2"/>
                <w:sz w:val="24"/>
                <w:szCs w:val="24"/>
                <w14:ligatures w14:val="none"/>
              </w:rPr>
              <w:t>5.3.3. Sutarties kainos / įkainių peržiūra dėl kainų lygio pokyčio</w:t>
            </w:r>
          </w:p>
          <w:p w14:paraId="718FD029"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p>
        </w:tc>
        <w:tc>
          <w:tcPr>
            <w:tcW w:w="6441" w:type="dxa"/>
            <w:gridSpan w:val="2"/>
          </w:tcPr>
          <w:p w14:paraId="3531BB64"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color w:val="000000"/>
                <w:sz w:val="24"/>
                <w:szCs w:val="24"/>
                <w14:ligatures w14:val="none"/>
              </w:rPr>
              <w:t>5.3.3.1. Bet</w:t>
            </w:r>
            <w:r w:rsidRPr="004437CA">
              <w:rPr>
                <w:rFonts w:ascii="Times New Roman" w:eastAsia="Times New Roman" w:hAnsi="Times New Roman" w:cs="Times New Roman"/>
                <w:sz w:val="24"/>
                <w:szCs w:val="24"/>
                <w14:ligatures w14:val="none"/>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4FEEC6F7" w14:textId="77777777" w:rsidR="004437CA" w:rsidRPr="004437CA" w:rsidRDefault="004437CA" w:rsidP="004437CA">
            <w:pPr>
              <w:spacing w:before="120" w:after="120"/>
              <w:rPr>
                <w:rFonts w:ascii="Times New Roman" w:eastAsia="Times New Roman" w:hAnsi="Times New Roman" w:cs="Times New Roman"/>
                <w:kern w:val="2"/>
                <w:sz w:val="24"/>
                <w:szCs w:val="24"/>
                <w:shd w:val="clear" w:color="auto" w:fill="FFFFFF"/>
                <w14:ligatures w14:val="none"/>
              </w:rPr>
            </w:pPr>
            <w:r w:rsidRPr="004437CA">
              <w:rPr>
                <w:rFonts w:ascii="Times New Roman" w:eastAsia="Times New Roman" w:hAnsi="Times New Roman" w:cs="Times New Roman"/>
                <w:kern w:val="2"/>
                <w:sz w:val="24"/>
                <w:szCs w:val="24"/>
                <w14:ligatures w14:val="none"/>
              </w:rPr>
              <w:t>5.3.3.2. Sutarties k</w:t>
            </w:r>
            <w:r w:rsidRPr="004437CA">
              <w:rPr>
                <w:rFonts w:ascii="Times New Roman" w:eastAsia="Times New Roman" w:hAnsi="Times New Roman" w:cs="Times New Roman"/>
                <w:kern w:val="2"/>
                <w:sz w:val="24"/>
                <w:szCs w:val="24"/>
                <w:shd w:val="clear" w:color="auto" w:fill="FFFFFF"/>
                <w14:ligatures w14:val="none"/>
              </w:rPr>
              <w:t>aina peržiūrimi tik tai Sutarties daliai, kuri nėra išpirkta, t. y. Paslaugoms, kurios nėra priimtos ir apmokėtos. Vėlesnė Sutarties kainos peržiūra negali apimti laikotarpio, už kurį jau buvo atlikta peržiūra.</w:t>
            </w:r>
          </w:p>
          <w:p w14:paraId="1653D131" w14:textId="77777777" w:rsidR="004437CA" w:rsidRPr="004437CA" w:rsidRDefault="004437CA" w:rsidP="004437CA">
            <w:pPr>
              <w:spacing w:before="120" w:after="120"/>
              <w:rPr>
                <w:rFonts w:ascii="Times New Roman" w:eastAsia="Times New Roman" w:hAnsi="Times New Roman" w:cs="Times New Roman"/>
                <w:kern w:val="2"/>
                <w:sz w:val="24"/>
                <w:szCs w:val="24"/>
                <w:shd w:val="clear" w:color="auto" w:fill="FFFFFF"/>
                <w14:ligatures w14:val="none"/>
              </w:rPr>
            </w:pPr>
            <w:r w:rsidRPr="004437CA">
              <w:rPr>
                <w:rFonts w:ascii="Times New Roman" w:eastAsia="Times New Roman" w:hAnsi="Times New Roman" w:cs="Times New Roman"/>
                <w:kern w:val="2"/>
                <w:sz w:val="24"/>
                <w:szCs w:val="24"/>
                <w14:ligatures w14:val="none"/>
              </w:rPr>
              <w:t xml:space="preserve">5.3.3.3. </w:t>
            </w:r>
            <w:r w:rsidRPr="004437CA">
              <w:rPr>
                <w:rFonts w:ascii="Times New Roman" w:eastAsia="Times New Roman" w:hAnsi="Times New Roman" w:cs="Times New Roman"/>
                <w:kern w:val="2"/>
                <w:sz w:val="24"/>
                <w:szCs w:val="24"/>
                <w:shd w:val="clear" w:color="auto" w:fill="FFFFFF"/>
                <w14:ligatures w14:val="none"/>
              </w:rPr>
              <w:t>Jeigu P</w:t>
            </w:r>
            <w:r w:rsidRPr="004437CA">
              <w:rPr>
                <w:rFonts w:ascii="Times New Roman" w:eastAsia="Times New Roman" w:hAnsi="Times New Roman" w:cs="Times New Roman"/>
                <w:sz w:val="24"/>
                <w:szCs w:val="24"/>
                <w14:ligatures w14:val="none"/>
              </w:rPr>
              <w:t>aslaugų teikimas</w:t>
            </w:r>
            <w:r w:rsidRPr="004437CA">
              <w:rPr>
                <w:rFonts w:ascii="Times New Roman" w:eastAsia="Times New Roman" w:hAnsi="Times New Roman" w:cs="Times New Roman"/>
                <w:kern w:val="2"/>
                <w:sz w:val="24"/>
                <w:szCs w:val="24"/>
                <w:shd w:val="clear" w:color="auto" w:fill="FFFFFF"/>
                <w14:ligatures w14:val="none"/>
              </w:rPr>
              <w:t xml:space="preserve"> vėluoja dėl Tiekėjo kaltės, uždelstų suteikti P</w:t>
            </w:r>
            <w:r w:rsidRPr="004437CA">
              <w:rPr>
                <w:rFonts w:ascii="Times New Roman" w:eastAsia="Times New Roman" w:hAnsi="Times New Roman" w:cs="Times New Roman"/>
                <w:sz w:val="24"/>
                <w:szCs w:val="24"/>
                <w14:ligatures w14:val="none"/>
              </w:rPr>
              <w:t>aslaugų</w:t>
            </w:r>
            <w:r w:rsidRPr="004437CA">
              <w:rPr>
                <w:rFonts w:ascii="Times New Roman" w:eastAsia="Times New Roman" w:hAnsi="Times New Roman" w:cs="Times New Roman"/>
                <w:kern w:val="2"/>
                <w:sz w:val="24"/>
                <w:szCs w:val="24"/>
                <w:shd w:val="clear" w:color="auto" w:fill="FFFFFF"/>
                <w14:ligatures w14:val="none"/>
              </w:rPr>
              <w:t xml:space="preserve"> kaina nėra perskaičiuojami dėl kainų lygio kilimo (gali būti mažinami, tačiau negali būti didinami).</w:t>
            </w:r>
          </w:p>
          <w:p w14:paraId="288D0803" w14:textId="77777777" w:rsidR="004437CA" w:rsidRPr="004437CA" w:rsidRDefault="004437CA" w:rsidP="004437CA">
            <w:pPr>
              <w:spacing w:before="120" w:after="120"/>
              <w:rPr>
                <w:rFonts w:ascii="Times New Roman" w:eastAsia="Times New Roman" w:hAnsi="Times New Roman" w:cs="Times New Roman"/>
                <w:kern w:val="2"/>
                <w:sz w:val="24"/>
                <w:szCs w:val="24"/>
                <w:shd w:val="clear" w:color="auto" w:fill="FFFFFF"/>
                <w14:ligatures w14:val="none"/>
              </w:rPr>
            </w:pPr>
            <w:r w:rsidRPr="004437CA">
              <w:rPr>
                <w:rFonts w:ascii="Times New Roman" w:eastAsia="Times New Roman" w:hAnsi="Times New Roman" w:cs="Times New Roman"/>
                <w:kern w:val="2"/>
                <w:sz w:val="24"/>
                <w:szCs w:val="24"/>
                <w14:ligatures w14:val="none"/>
              </w:rPr>
              <w:t xml:space="preserve">5.3.3.4. Atlikdamos Sutarties kainos peržiūrą </w:t>
            </w:r>
            <w:r w:rsidRPr="004437CA">
              <w:rPr>
                <w:rFonts w:ascii="Times New Roman" w:eastAsia="Times New Roman" w:hAnsi="Times New Roman" w:cs="Times New Roman"/>
                <w:kern w:val="2"/>
                <w:sz w:val="24"/>
                <w:szCs w:val="24"/>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579324E" w14:textId="77777777" w:rsidR="004437CA" w:rsidRPr="004437CA" w:rsidRDefault="004437CA" w:rsidP="004437CA">
            <w:pPr>
              <w:spacing w:before="120" w:after="120"/>
              <w:rPr>
                <w:rFonts w:ascii="Times New Roman" w:eastAsia="Times New Roman" w:hAnsi="Times New Roman" w:cs="Times New Roman"/>
                <w:kern w:val="2"/>
                <w:sz w:val="24"/>
                <w:szCs w:val="24"/>
                <w:shd w:val="clear" w:color="auto" w:fill="FFFFFF"/>
                <w14:ligatures w14:val="none"/>
              </w:rPr>
            </w:pPr>
            <w:r w:rsidRPr="004437CA">
              <w:rPr>
                <w:rFonts w:ascii="Times New Roman" w:eastAsia="Times New Roman" w:hAnsi="Times New Roman" w:cs="Times New Roman"/>
                <w:color w:val="000000"/>
                <w:kern w:val="2"/>
                <w:sz w:val="24"/>
                <w:szCs w:val="24"/>
                <w:shd w:val="clear" w:color="auto" w:fill="FFFFFF"/>
                <w14:ligatures w14:val="none"/>
              </w:rPr>
              <w:t xml:space="preserve">5.3.3.5. Šalys privalo </w:t>
            </w:r>
            <w:r w:rsidRPr="004437CA">
              <w:rPr>
                <w:rFonts w:ascii="Times New Roman" w:eastAsia="Times New Roman" w:hAnsi="Times New Roman" w:cs="Times New Roman"/>
                <w:kern w:val="2"/>
                <w:sz w:val="24"/>
                <w:szCs w:val="24"/>
                <w:shd w:val="clear" w:color="auto" w:fill="FFFFFF"/>
                <w14:ligatures w14:val="none"/>
              </w:rPr>
              <w:t>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8BC4A8"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shd w:val="clear" w:color="auto" w:fill="FFFFFF"/>
                <w14:ligatures w14:val="none"/>
              </w:rPr>
              <w:t>5.3.3.6. Nauja Sutarties kaina apskaičiuojami pagal žemiau pateiktą formulę:</w:t>
            </w:r>
          </w:p>
          <w:p w14:paraId="6E045791" w14:textId="77777777" w:rsidR="004437CA" w:rsidRPr="004437CA" w:rsidRDefault="0068411B" w:rsidP="004437CA">
            <w:pPr>
              <w:spacing w:before="120" w:after="120"/>
              <w:jc w:val="both"/>
              <w:textAlignment w:val="baseline"/>
              <w:rPr>
                <w:rFonts w:ascii="Times New Roman" w:eastAsia="Times New Roman" w:hAnsi="Times New Roman" w:cs="Times New Roman"/>
                <w:kern w:val="2"/>
                <w:sz w:val="24"/>
                <w:szCs w:val="24"/>
                <w14:ligatures w14:val="none"/>
              </w:rPr>
            </w:pPr>
            <m:oMath>
              <m:sSub>
                <m:sSubPr>
                  <m:ctrlPr>
                    <w:rPr>
                      <w:rFonts w:ascii="Cambria Math" w:eastAsia="Times New Roman" w:hAnsi="Cambria Math" w:cs="Times New Roman"/>
                      <w:sz w:val="24"/>
                      <w:szCs w:val="24"/>
                      <w14:ligatures w14:val="none"/>
                    </w:rPr>
                  </m:ctrlPr>
                </m:sSubPr>
                <m:e>
                  <m:r>
                    <m:rPr>
                      <m:sty m:val="p"/>
                    </m:rPr>
                    <w:rPr>
                      <w:rFonts w:ascii="Cambria Math" w:eastAsia="Times New Roman" w:hAnsi="Cambria Math" w:cs="Times New Roman"/>
                      <w:sz w:val="24"/>
                      <w:szCs w:val="24"/>
                      <w14:ligatures w14:val="none"/>
                    </w:rPr>
                    <m:t>a</m:t>
                  </m:r>
                </m:e>
                <m:sub>
                  <m:r>
                    <m:rPr>
                      <m:sty m:val="p"/>
                    </m:rPr>
                    <w:rPr>
                      <w:rFonts w:ascii="Cambria Math" w:eastAsia="Times New Roman" w:hAnsi="Cambria Math" w:cs="Times New Roman"/>
                      <w:sz w:val="24"/>
                      <w:szCs w:val="24"/>
                      <w14:ligatures w14:val="none"/>
                    </w:rPr>
                    <m:t>1</m:t>
                  </m:r>
                </m:sub>
              </m:sSub>
              <m:r>
                <m:rPr>
                  <m:sty m:val="p"/>
                </m:rPr>
                <w:rPr>
                  <w:rFonts w:ascii="Cambria Math" w:eastAsia="Times New Roman" w:hAnsi="Cambria Math" w:cs="Times New Roman"/>
                  <w:sz w:val="24"/>
                  <w:szCs w:val="24"/>
                  <w14:ligatures w14:val="none"/>
                </w:rPr>
                <m:t>=</m:t>
              </m:r>
              <m:r>
                <m:rPr>
                  <m:sty m:val="p"/>
                </m:rPr>
                <w:rPr>
                  <w:rFonts w:ascii="Cambria Math" w:eastAsiaTheme="minorEastAsia" w:hAnsi="Cambria Math" w:cs="Times New Roman"/>
                  <w:sz w:val="24"/>
                  <w:szCs w:val="24"/>
                  <w14:ligatures w14:val="none"/>
                </w:rPr>
                <m:t>a+</m:t>
              </m:r>
              <m:d>
                <m:dPr>
                  <m:ctrlPr>
                    <w:rPr>
                      <w:rFonts w:ascii="Cambria Math" w:eastAsiaTheme="minorEastAsia" w:hAnsi="Cambria Math" w:cs="Times New Roman"/>
                      <w:sz w:val="24"/>
                      <w:szCs w:val="24"/>
                      <w14:ligatures w14:val="none"/>
                    </w:rPr>
                  </m:ctrlPr>
                </m:dPr>
                <m:e>
                  <m:f>
                    <m:fPr>
                      <m:ctrlPr>
                        <w:rPr>
                          <w:rFonts w:ascii="Cambria Math" w:eastAsiaTheme="minorEastAsia" w:hAnsi="Cambria Math" w:cs="Times New Roman"/>
                          <w:sz w:val="24"/>
                          <w:szCs w:val="24"/>
                          <w14:ligatures w14:val="none"/>
                        </w:rPr>
                      </m:ctrlPr>
                    </m:fPr>
                    <m:num>
                      <m:r>
                        <m:rPr>
                          <m:sty m:val="p"/>
                        </m:rPr>
                        <w:rPr>
                          <w:rFonts w:ascii="Cambria Math" w:eastAsiaTheme="minorEastAsia" w:hAnsi="Cambria Math" w:cs="Times New Roman"/>
                          <w:sz w:val="24"/>
                          <w:szCs w:val="24"/>
                          <w14:ligatures w14:val="none"/>
                        </w:rPr>
                        <m:t>k</m:t>
                      </m:r>
                    </m:num>
                    <m:den>
                      <m:r>
                        <m:rPr>
                          <m:sty m:val="p"/>
                        </m:rPr>
                        <w:rPr>
                          <w:rFonts w:ascii="Cambria Math" w:eastAsiaTheme="minorEastAsia" w:hAnsi="Cambria Math" w:cs="Times New Roman"/>
                          <w:sz w:val="24"/>
                          <w:szCs w:val="24"/>
                          <w14:ligatures w14:val="none"/>
                        </w:rPr>
                        <m:t>100</m:t>
                      </m:r>
                    </m:den>
                  </m:f>
                  <m:r>
                    <m:rPr>
                      <m:sty m:val="p"/>
                    </m:rPr>
                    <w:rPr>
                      <w:rFonts w:ascii="Cambria Math" w:eastAsiaTheme="minorEastAsia" w:hAnsi="Cambria Math" w:cs="Times New Roman"/>
                      <w:sz w:val="24"/>
                      <w:szCs w:val="24"/>
                      <w14:ligatures w14:val="none"/>
                    </w:rPr>
                    <m:t>×a</m:t>
                  </m:r>
                </m:e>
              </m:d>
            </m:oMath>
            <w:r w:rsidR="004437CA" w:rsidRPr="004437CA">
              <w:rPr>
                <w:rFonts w:ascii="Times New Roman" w:eastAsia="Times New Roman" w:hAnsi="Times New Roman" w:cs="Times New Roman"/>
                <w:kern w:val="2"/>
                <w:sz w:val="24"/>
                <w:szCs w:val="24"/>
                <w14:ligatures w14:val="none"/>
              </w:rPr>
              <w:t>, kur a – kaina (Eur be PVM) (jei peržiūra jau buvo atlikta, tai po paskutinio perskaičiavimo)</w:t>
            </w:r>
          </w:p>
          <w:p w14:paraId="37A03D27" w14:textId="77777777" w:rsidR="004437CA" w:rsidRPr="004437CA" w:rsidRDefault="004437CA" w:rsidP="004437CA">
            <w:pPr>
              <w:spacing w:before="120" w:after="120"/>
              <w:jc w:val="both"/>
              <w:textAlignment w:val="baseline"/>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a</w:t>
            </w:r>
            <w:r w:rsidRPr="004437CA">
              <w:rPr>
                <w:rFonts w:ascii="Times New Roman" w:eastAsia="Times New Roman" w:hAnsi="Times New Roman" w:cs="Times New Roman"/>
                <w:kern w:val="2"/>
                <w:sz w:val="24"/>
                <w:szCs w:val="24"/>
                <w:vertAlign w:val="subscript"/>
                <w14:ligatures w14:val="none"/>
              </w:rPr>
              <w:t>1</w:t>
            </w:r>
            <w:r w:rsidRPr="004437CA">
              <w:rPr>
                <w:rFonts w:ascii="Times New Roman" w:eastAsia="Times New Roman" w:hAnsi="Times New Roman" w:cs="Times New Roman"/>
                <w:kern w:val="2"/>
                <w:sz w:val="24"/>
                <w:szCs w:val="24"/>
                <w14:ligatures w14:val="none"/>
              </w:rPr>
              <w:t xml:space="preserve"> – perskaičiuota (pakeista) kaina (Eur be PVM)</w:t>
            </w:r>
          </w:p>
          <w:p w14:paraId="1956D52A" w14:textId="77777777" w:rsidR="004437CA" w:rsidRPr="004437CA" w:rsidRDefault="004437CA" w:rsidP="004437CA">
            <w:pPr>
              <w:spacing w:before="120" w:after="120"/>
              <w:jc w:val="both"/>
              <w:textAlignment w:val="baseline"/>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k – pagal vartotojų kainų indeksą apskaičiuotas Vartojimo prekių ir paslaugų kainų pokytis (padidėjimas arba sumažėjimas) (%). „k“ reikšmė skaičiuojama pagal formulę:</w:t>
            </w:r>
          </w:p>
          <w:p w14:paraId="333C777D" w14:textId="77777777" w:rsidR="004437CA" w:rsidRPr="004437CA" w:rsidRDefault="004437CA" w:rsidP="004437CA">
            <w:pPr>
              <w:spacing w:before="120" w:after="120"/>
              <w:jc w:val="both"/>
              <w:textAlignment w:val="baseline"/>
              <w:rPr>
                <w:rFonts w:ascii="Times New Roman" w:eastAsia="Times New Roman" w:hAnsi="Times New Roman" w:cs="Times New Roman"/>
                <w:kern w:val="2"/>
                <w:sz w:val="24"/>
                <w:szCs w:val="24"/>
                <w14:ligatures w14:val="none"/>
              </w:rPr>
            </w:pPr>
            <m:oMath>
              <m:r>
                <m:rPr>
                  <m:sty m:val="p"/>
                </m:rPr>
                <w:rPr>
                  <w:rFonts w:ascii="Cambria Math" w:eastAsia="Times New Roman" w:hAnsi="Cambria Math" w:cs="Times New Roman"/>
                  <w:sz w:val="24"/>
                  <w:szCs w:val="24"/>
                  <w14:ligatures w14:val="none"/>
                </w:rPr>
                <w:lastRenderedPageBreak/>
                <m:t>k =</m:t>
              </m:r>
              <m:f>
                <m:fPr>
                  <m:ctrlPr>
                    <w:rPr>
                      <w:rFonts w:ascii="Cambria Math" w:eastAsiaTheme="minorEastAsia" w:hAnsi="Cambria Math" w:cs="Times New Roman"/>
                      <w:sz w:val="24"/>
                      <w:szCs w:val="24"/>
                      <w14:ligatures w14:val="none"/>
                    </w:rPr>
                  </m:ctrlPr>
                </m:fPr>
                <m:num>
                  <m:sSub>
                    <m:sSubPr>
                      <m:ctrlPr>
                        <w:rPr>
                          <w:rFonts w:ascii="Cambria Math" w:eastAsiaTheme="minorEastAsia" w:hAnsi="Cambria Math" w:cs="Times New Roman"/>
                          <w:sz w:val="24"/>
                          <w:szCs w:val="24"/>
                          <w14:ligatures w14:val="none"/>
                        </w:rPr>
                      </m:ctrlPr>
                    </m:sSubPr>
                    <m:e>
                      <m:r>
                        <m:rPr>
                          <m:sty m:val="p"/>
                        </m:rPr>
                        <w:rPr>
                          <w:rFonts w:ascii="Cambria Math" w:eastAsiaTheme="minorEastAsia" w:hAnsi="Cambria Math" w:cs="Times New Roman"/>
                          <w:sz w:val="24"/>
                          <w:szCs w:val="24"/>
                          <w14:ligatures w14:val="none"/>
                        </w:rPr>
                        <m:t>Ind</m:t>
                      </m:r>
                    </m:e>
                    <m:sub>
                      <m:r>
                        <m:rPr>
                          <m:sty m:val="p"/>
                        </m:rPr>
                        <w:rPr>
                          <w:rFonts w:ascii="Cambria Math" w:eastAsiaTheme="minorEastAsia" w:hAnsi="Cambria Math" w:cs="Times New Roman"/>
                          <w:sz w:val="24"/>
                          <w:szCs w:val="24"/>
                          <w14:ligatures w14:val="none"/>
                        </w:rPr>
                        <m:t>naujausias</m:t>
                      </m:r>
                    </m:sub>
                  </m:sSub>
                </m:num>
                <m:den>
                  <m:sSub>
                    <m:sSubPr>
                      <m:ctrlPr>
                        <w:rPr>
                          <w:rFonts w:ascii="Cambria Math" w:eastAsiaTheme="minorEastAsia" w:hAnsi="Cambria Math" w:cs="Times New Roman"/>
                          <w:sz w:val="24"/>
                          <w:szCs w:val="24"/>
                          <w14:ligatures w14:val="none"/>
                        </w:rPr>
                      </m:ctrlPr>
                    </m:sSubPr>
                    <m:e>
                      <m:r>
                        <m:rPr>
                          <m:sty m:val="p"/>
                        </m:rPr>
                        <w:rPr>
                          <w:rFonts w:ascii="Cambria Math" w:eastAsiaTheme="minorEastAsia" w:hAnsi="Cambria Math" w:cs="Times New Roman"/>
                          <w:sz w:val="24"/>
                          <w:szCs w:val="24"/>
                          <w14:ligatures w14:val="none"/>
                        </w:rPr>
                        <m:t>Ind</m:t>
                      </m:r>
                    </m:e>
                    <m:sub>
                      <m:r>
                        <m:rPr>
                          <m:sty m:val="p"/>
                        </m:rPr>
                        <w:rPr>
                          <w:rFonts w:ascii="Cambria Math" w:eastAsiaTheme="minorEastAsia" w:hAnsi="Cambria Math" w:cs="Times New Roman"/>
                          <w:sz w:val="24"/>
                          <w:szCs w:val="24"/>
                          <w14:ligatures w14:val="none"/>
                        </w:rPr>
                        <m:t>pradžia</m:t>
                      </m:r>
                    </m:sub>
                  </m:sSub>
                </m:den>
              </m:f>
              <m:r>
                <m:rPr>
                  <m:sty m:val="p"/>
                </m:rPr>
                <w:rPr>
                  <w:rFonts w:ascii="Cambria Math" w:eastAsiaTheme="minorEastAsia" w:hAnsi="Cambria Math" w:cs="Times New Roman"/>
                  <w:sz w:val="24"/>
                  <w:szCs w:val="24"/>
                  <w14:ligatures w14:val="none"/>
                </w:rPr>
                <m:t>×100-100</m:t>
              </m:r>
            </m:oMath>
            <w:r w:rsidRPr="004437CA">
              <w:rPr>
                <w:rFonts w:ascii="Times New Roman" w:eastAsia="Times New Roman" w:hAnsi="Times New Roman" w:cs="Times New Roman"/>
                <w:kern w:val="2"/>
                <w:sz w:val="24"/>
                <w:szCs w:val="24"/>
                <w14:ligatures w14:val="none"/>
              </w:rPr>
              <w:t>, (proc.) kur</w:t>
            </w:r>
          </w:p>
          <w:p w14:paraId="31C0B7F9" w14:textId="77777777" w:rsidR="004437CA" w:rsidRPr="004437CA" w:rsidRDefault="004437CA" w:rsidP="004437CA">
            <w:pPr>
              <w:spacing w:before="120" w:after="120"/>
              <w:jc w:val="both"/>
              <w:textAlignment w:val="baseline"/>
              <w:rPr>
                <w:rFonts w:ascii="Times New Roman" w:eastAsia="Times New Roman" w:hAnsi="Times New Roman" w:cs="Times New Roman"/>
                <w:sz w:val="24"/>
                <w:szCs w:val="20"/>
                <w14:ligatures w14:val="none"/>
              </w:rPr>
            </w:pPr>
            <w:proofErr w:type="spellStart"/>
            <w:r w:rsidRPr="004437CA">
              <w:rPr>
                <w:rFonts w:ascii="Times New Roman" w:eastAsia="Times New Roman" w:hAnsi="Times New Roman" w:cs="Times New Roman"/>
                <w:kern w:val="2"/>
                <w:sz w:val="24"/>
                <w:szCs w:val="20"/>
                <w14:ligatures w14:val="none"/>
              </w:rPr>
              <w:t>Ind</w:t>
            </w:r>
            <w:r w:rsidRPr="004437CA">
              <w:rPr>
                <w:rFonts w:ascii="Times New Roman" w:eastAsia="Times New Roman" w:hAnsi="Times New Roman" w:cs="Times New Roman"/>
                <w:kern w:val="2"/>
                <w:sz w:val="24"/>
                <w:szCs w:val="20"/>
                <w:vertAlign w:val="subscript"/>
                <w14:ligatures w14:val="none"/>
              </w:rPr>
              <w:t>naujausias</w:t>
            </w:r>
            <w:proofErr w:type="spellEnd"/>
            <w:r w:rsidRPr="004437CA">
              <w:rPr>
                <w:rFonts w:ascii="Times New Roman" w:eastAsia="Times New Roman" w:hAnsi="Times New Roman" w:cs="Times New Roman"/>
                <w:kern w:val="2"/>
                <w:sz w:val="24"/>
                <w:szCs w:val="20"/>
                <w14:ligatures w14:val="none"/>
              </w:rPr>
              <w:t xml:space="preserve"> – kreipimosi dėl kainos peržiūros išsiuntimo kitai Šaliai dieną paskelbtas naujausias vartojimo prekių ir paslaugų indeksas.</w:t>
            </w:r>
          </w:p>
          <w:p w14:paraId="495EA2D3" w14:textId="77777777" w:rsidR="004437CA" w:rsidRPr="004437CA" w:rsidRDefault="004437CA" w:rsidP="004437CA">
            <w:pPr>
              <w:spacing w:before="120" w:after="120"/>
              <w:rPr>
                <w:rFonts w:ascii="Times New Roman" w:eastAsia="Times New Roman" w:hAnsi="Times New Roman" w:cs="Times New Roman"/>
                <w:sz w:val="24"/>
                <w:szCs w:val="20"/>
                <w14:ligatures w14:val="none"/>
              </w:rPr>
            </w:pPr>
            <w:proofErr w:type="spellStart"/>
            <w:r w:rsidRPr="004437CA">
              <w:rPr>
                <w:rFonts w:ascii="Times New Roman" w:eastAsia="Times New Roman" w:hAnsi="Times New Roman" w:cs="Times New Roman"/>
                <w:kern w:val="2"/>
                <w:sz w:val="24"/>
                <w:szCs w:val="20"/>
                <w14:ligatures w14:val="none"/>
              </w:rPr>
              <w:t>Ind</w:t>
            </w:r>
            <w:r w:rsidRPr="004437CA">
              <w:rPr>
                <w:rFonts w:ascii="Times New Roman" w:eastAsia="Times New Roman" w:hAnsi="Times New Roman" w:cs="Times New Roman"/>
                <w:kern w:val="2"/>
                <w:sz w:val="24"/>
                <w:szCs w:val="20"/>
                <w:vertAlign w:val="subscript"/>
                <w14:ligatures w14:val="none"/>
              </w:rPr>
              <w:t>pradžia</w:t>
            </w:r>
            <w:proofErr w:type="spellEnd"/>
            <w:r w:rsidRPr="004437CA">
              <w:rPr>
                <w:rFonts w:ascii="Times New Roman" w:eastAsia="Times New Roman" w:hAnsi="Times New Roman" w:cs="Times New Roman"/>
                <w:kern w:val="2"/>
                <w:sz w:val="24"/>
                <w:szCs w:val="20"/>
                <w14:ligatures w14:val="none"/>
              </w:rPr>
              <w:t xml:space="preserve"> – laikotarpio pradžios datos (mėnesio) vartojimo prekių ir paslaugų indeksas bendras indeksas)). Pirmojo perskaičiavimo atveju laikotarpio pradžia (mėnuo) yra</w:t>
            </w:r>
            <w:r w:rsidRPr="004437CA">
              <w:rPr>
                <w:rFonts w:ascii="Times New Roman" w:eastAsia="Times New Roman" w:hAnsi="Times New Roman" w:cs="Times New Roman"/>
                <w:sz w:val="24"/>
                <w:szCs w:val="20"/>
                <w14:ligatures w14:val="none"/>
              </w:rPr>
              <w:t xml:space="preserve"> Sutarties įsigaliojimo dienos mėnuo</w:t>
            </w:r>
            <w:r w:rsidRPr="004437CA">
              <w:rPr>
                <w:rFonts w:ascii="Times New Roman" w:eastAsia="Times New Roman" w:hAnsi="Times New Roman" w:cs="Times New Roman"/>
                <w:kern w:val="2"/>
                <w:sz w:val="24"/>
                <w:szCs w:val="24"/>
                <w:shd w:val="clear" w:color="auto" w:fill="FFFFFF"/>
                <w14:ligatures w14:val="none"/>
              </w:rPr>
              <w:t>.</w:t>
            </w:r>
            <w:r w:rsidRPr="004437CA">
              <w:rPr>
                <w:rFonts w:ascii="Times New Roman" w:eastAsia="Times New Roman" w:hAnsi="Times New Roman" w:cs="Times New Roman"/>
                <w:kern w:val="2"/>
                <w:sz w:val="24"/>
                <w:szCs w:val="20"/>
                <w14:ligatures w14:val="none"/>
              </w:rPr>
              <w:t xml:space="preserve"> Antrojo ir vėlesnių perskaičiavimų atveju laikotarpio pradžia (mėnuo) yra paskutinio perskaičiavimo metu naudotos paskelbto atitinkamo indekso reikšmės mėnuo.</w:t>
            </w:r>
          </w:p>
          <w:p w14:paraId="4E994A8C" w14:textId="77777777" w:rsidR="004437CA" w:rsidRPr="004437CA" w:rsidRDefault="004437CA" w:rsidP="004437CA">
            <w:pPr>
              <w:spacing w:before="120" w:after="120"/>
              <w:rPr>
                <w:rFonts w:ascii="Times New Roman" w:eastAsia="Times New Roman" w:hAnsi="Times New Roman" w:cs="Times New Roman"/>
                <w:color w:val="000000"/>
                <w:kern w:val="2"/>
                <w:sz w:val="24"/>
                <w:szCs w:val="24"/>
                <w:shd w:val="clear" w:color="auto" w:fill="FFFFFF"/>
                <w14:ligatures w14:val="none"/>
              </w:rPr>
            </w:pPr>
            <w:r w:rsidRPr="004437CA">
              <w:rPr>
                <w:rFonts w:ascii="Times New Roman" w:eastAsia="Times New Roman" w:hAnsi="Times New Roman" w:cs="Times New Roman"/>
                <w:kern w:val="2"/>
                <w:sz w:val="24"/>
                <w:szCs w:val="24"/>
                <w14:ligatures w14:val="none"/>
              </w:rPr>
              <w:t xml:space="preserve">5.3.3.7. </w:t>
            </w:r>
            <w:r w:rsidRPr="004437CA">
              <w:rPr>
                <w:rFonts w:ascii="Times New Roman" w:eastAsia="Times New Roman" w:hAnsi="Times New Roman" w:cs="Times New Roman"/>
                <w:kern w:val="2"/>
                <w:sz w:val="24"/>
                <w:szCs w:val="24"/>
                <w:shd w:val="clear" w:color="auto" w:fill="FFFFFF"/>
                <w14:ligatures w14:val="none"/>
              </w:rPr>
              <w:t xml:space="preserve">Skaičiavimams indeksų reikšmės imamos </w:t>
            </w:r>
            <w:r w:rsidRPr="004437CA">
              <w:rPr>
                <w:rFonts w:ascii="Times New Roman" w:eastAsia="Times New Roman" w:hAnsi="Times New Roman" w:cs="Times New Roman"/>
                <w:b/>
                <w:kern w:val="2"/>
                <w:sz w:val="24"/>
                <w:szCs w:val="24"/>
                <w:shd w:val="clear" w:color="auto" w:fill="FFFFFF"/>
                <w14:ligatures w14:val="none"/>
              </w:rPr>
              <w:t>keturių</w:t>
            </w:r>
            <w:r w:rsidRPr="004437CA">
              <w:rPr>
                <w:rFonts w:ascii="Times New Roman" w:eastAsia="Times New Roman" w:hAnsi="Times New Roman" w:cs="Times New Roman"/>
                <w:kern w:val="2"/>
                <w:sz w:val="24"/>
                <w:szCs w:val="24"/>
                <w:shd w:val="clear" w:color="auto" w:fill="FFFFFF"/>
                <w14:ligatures w14:val="none"/>
              </w:rPr>
              <w:t xml:space="preserve"> skaitmenų po kablelio tikslumu. Apskaičiuotas pokytis (k) tolimesniems skaičiavimams naudojamas suapvalinus iki </w:t>
            </w:r>
            <w:r w:rsidRPr="004437CA">
              <w:rPr>
                <w:rFonts w:ascii="Times New Roman" w:eastAsia="Times New Roman" w:hAnsi="Times New Roman" w:cs="Times New Roman"/>
                <w:b/>
                <w:kern w:val="2"/>
                <w:sz w:val="24"/>
                <w:szCs w:val="24"/>
                <w:shd w:val="clear" w:color="auto" w:fill="FFFFFF"/>
                <w14:ligatures w14:val="none"/>
              </w:rPr>
              <w:t>vieno</w:t>
            </w:r>
            <w:r w:rsidRPr="004437CA">
              <w:rPr>
                <w:rFonts w:ascii="Times New Roman" w:eastAsia="Times New Roman" w:hAnsi="Times New Roman" w:cs="Times New Roman"/>
                <w:kern w:val="2"/>
                <w:sz w:val="24"/>
                <w:szCs w:val="24"/>
                <w:shd w:val="clear" w:color="auto" w:fill="FFFFFF"/>
                <w14:ligatures w14:val="none"/>
              </w:rPr>
              <w:t xml:space="preserve"> skaitmens po kablelio, o apskaičiuotas įkainis „a</w:t>
            </w:r>
            <w:r w:rsidRPr="004437CA">
              <w:rPr>
                <w:rFonts w:ascii="Times New Roman" w:eastAsia="Times New Roman" w:hAnsi="Times New Roman" w:cs="Times New Roman"/>
                <w:kern w:val="2"/>
                <w:sz w:val="24"/>
                <w:szCs w:val="24"/>
                <w:shd w:val="clear" w:color="auto" w:fill="FFFFFF"/>
                <w:vertAlign w:val="subscript"/>
                <w14:ligatures w14:val="none"/>
              </w:rPr>
              <w:t>1</w:t>
            </w:r>
            <w:r w:rsidRPr="004437CA">
              <w:rPr>
                <w:rFonts w:ascii="Times New Roman" w:eastAsia="Times New Roman" w:hAnsi="Times New Roman" w:cs="Times New Roman"/>
                <w:kern w:val="2"/>
                <w:sz w:val="24"/>
                <w:szCs w:val="24"/>
                <w:shd w:val="clear" w:color="auto" w:fill="FFFFFF"/>
                <w14:ligatures w14:val="none"/>
              </w:rPr>
              <w:t xml:space="preserve">“ suapvalinamas iki </w:t>
            </w:r>
            <w:r w:rsidRPr="004437CA">
              <w:rPr>
                <w:rFonts w:ascii="Times New Roman" w:eastAsia="Times New Roman" w:hAnsi="Times New Roman" w:cs="Times New Roman"/>
                <w:b/>
                <w:kern w:val="2"/>
                <w:sz w:val="24"/>
                <w:szCs w:val="24"/>
                <w:shd w:val="clear" w:color="auto" w:fill="FFFFFF"/>
                <w14:ligatures w14:val="none"/>
              </w:rPr>
              <w:t xml:space="preserve">dviejų </w:t>
            </w:r>
            <w:r w:rsidRPr="004437CA">
              <w:rPr>
                <w:rFonts w:ascii="Times New Roman" w:eastAsia="Times New Roman" w:hAnsi="Times New Roman" w:cs="Times New Roman"/>
                <w:kern w:val="2"/>
                <w:sz w:val="24"/>
                <w:szCs w:val="24"/>
                <w:shd w:val="clear" w:color="auto" w:fill="FFFFFF"/>
                <w14:ligatures w14:val="none"/>
              </w:rPr>
              <w:t xml:space="preserve">skaitmenų </w:t>
            </w:r>
            <w:r w:rsidRPr="004437CA">
              <w:rPr>
                <w:rFonts w:ascii="Times New Roman" w:eastAsia="Times New Roman" w:hAnsi="Times New Roman" w:cs="Times New Roman"/>
                <w:color w:val="000000"/>
                <w:kern w:val="2"/>
                <w:sz w:val="24"/>
                <w:szCs w:val="24"/>
                <w:shd w:val="clear" w:color="auto" w:fill="FFFFFF"/>
                <w14:ligatures w14:val="none"/>
              </w:rPr>
              <w:t>po kablelio.</w:t>
            </w:r>
          </w:p>
          <w:p w14:paraId="69CDCB27" w14:textId="77777777" w:rsidR="004437CA" w:rsidRPr="004437CA" w:rsidRDefault="004437CA" w:rsidP="004437CA">
            <w:pPr>
              <w:spacing w:before="120" w:after="120"/>
              <w:rPr>
                <w:rFonts w:ascii="Times New Roman" w:eastAsia="Times New Roman" w:hAnsi="Times New Roman" w:cs="Times New Roman"/>
                <w:color w:val="000000"/>
                <w:kern w:val="2"/>
                <w:sz w:val="24"/>
                <w:szCs w:val="24"/>
                <w:shd w:val="clear" w:color="auto" w:fill="FFFFFF"/>
                <w14:ligatures w14:val="none"/>
              </w:rPr>
            </w:pPr>
            <w:r w:rsidRPr="004437CA">
              <w:rPr>
                <w:rFonts w:ascii="Times New Roman" w:eastAsia="Times New Roman" w:hAnsi="Times New Roman" w:cs="Times New Roman"/>
                <w:color w:val="000000"/>
                <w:kern w:val="2"/>
                <w:sz w:val="24"/>
                <w:szCs w:val="24"/>
                <w:shd w:val="clear" w:color="auto" w:fill="FFFFFF"/>
                <w14:ligatures w14:val="none"/>
              </w:rPr>
              <w:t xml:space="preserve">5.3.3.8. Šalis, siekianti </w:t>
            </w:r>
            <w:r w:rsidRPr="004437CA">
              <w:rPr>
                <w:rFonts w:ascii="Times New Roman" w:eastAsia="Times New Roman" w:hAnsi="Times New Roman" w:cs="Times New Roman"/>
                <w:kern w:val="2"/>
                <w:sz w:val="24"/>
                <w:szCs w:val="24"/>
                <w:shd w:val="clear" w:color="auto" w:fill="FFFFFF"/>
                <w14:ligatures w14:val="none"/>
              </w:rPr>
              <w:t>Sutarties kainos peržiūros, privalo raštu kreiptis į kitą Šalį ir prašyme pateikti vi</w:t>
            </w:r>
            <w:r w:rsidRPr="004437CA">
              <w:rPr>
                <w:rFonts w:ascii="Times New Roman" w:eastAsia="Times New Roman" w:hAnsi="Times New Roman" w:cs="Times New Roman"/>
                <w:color w:val="000000"/>
                <w:kern w:val="2"/>
                <w:sz w:val="24"/>
                <w:szCs w:val="24"/>
                <w:shd w:val="clear" w:color="auto" w:fill="FFFFFF"/>
                <w14:ligatures w14:val="none"/>
              </w:rPr>
              <w:t xml:space="preserve">są reikalingą informaciją: Sutarties pavadinimą, numerį, datą, neperduotų ir neapmokėtų Paslaugų sąrašą su kiekiais, indekso reikšmes su nuorodomis į viešus šaltinius Valstybės duomenų agentūros Oficialiosios statistikos portale arba </w:t>
            </w:r>
            <w:r w:rsidRPr="004437CA">
              <w:rPr>
                <w:rFonts w:ascii="Times New Roman" w:eastAsia="Times New Roman" w:hAnsi="Times New Roman" w:cs="Times New Roman"/>
                <w:kern w:val="2"/>
                <w:sz w:val="24"/>
                <w:szCs w:val="24"/>
                <w:bdr w:val="none" w:sz="0" w:space="0" w:color="auto" w:frame="1"/>
                <w14:ligatures w14:val="none"/>
              </w:rPr>
              <w:t>kitus oficialius šaltinių duomenis</w:t>
            </w:r>
            <w:r w:rsidRPr="004437CA">
              <w:rPr>
                <w:rFonts w:ascii="Times New Roman" w:eastAsia="Times New Roman" w:hAnsi="Times New Roman" w:cs="Times New Roman"/>
                <w:color w:val="000000"/>
                <w:kern w:val="2"/>
                <w:sz w:val="24"/>
                <w:szCs w:val="24"/>
                <w:shd w:val="clear" w:color="auto" w:fill="FFFFFF"/>
                <w14:ligatures w14:val="none"/>
              </w:rPr>
              <w:t>, kita svarbi informacija. Prašyme Šalis neturi teisės nurodyti kito indekso ar prašyti perskaičiavimo pagal kitą indeksą nei nurodytas šioje procedūroje.</w:t>
            </w:r>
          </w:p>
          <w:p w14:paraId="16F77F65" w14:textId="77777777" w:rsidR="004437CA" w:rsidRPr="004437CA" w:rsidRDefault="004437CA" w:rsidP="004437CA">
            <w:pPr>
              <w:spacing w:before="120" w:after="120"/>
              <w:rPr>
                <w:rFonts w:ascii="Times New Roman" w:eastAsia="Times New Roman" w:hAnsi="Times New Roman" w:cs="Times New Roman"/>
                <w:kern w:val="2"/>
                <w:sz w:val="24"/>
                <w:szCs w:val="24"/>
                <w:shd w:val="clear" w:color="auto" w:fill="FFFFFF"/>
                <w14:ligatures w14:val="none"/>
              </w:rPr>
            </w:pPr>
            <w:r w:rsidRPr="004437CA">
              <w:rPr>
                <w:rFonts w:ascii="Times New Roman" w:eastAsia="Times New Roman" w:hAnsi="Times New Roman" w:cs="Times New Roman"/>
                <w:color w:val="000000"/>
                <w:kern w:val="2"/>
                <w:sz w:val="24"/>
                <w:szCs w:val="24"/>
                <w:shd w:val="clear" w:color="auto" w:fill="FFFFFF"/>
                <w14:ligatures w14:val="none"/>
              </w:rPr>
              <w:t>5</w:t>
            </w:r>
            <w:r w:rsidRPr="004437CA">
              <w:rPr>
                <w:rFonts w:ascii="Times New Roman" w:eastAsia="Times New Roman" w:hAnsi="Times New Roman" w:cs="Times New Roman"/>
                <w:kern w:val="2"/>
                <w:sz w:val="24"/>
                <w:szCs w:val="24"/>
                <w14:ligatures w14:val="none"/>
              </w:rPr>
              <w:t xml:space="preserve">.3.3.9. </w:t>
            </w:r>
            <w:r w:rsidRPr="004437CA">
              <w:rPr>
                <w:rFonts w:ascii="Times New Roman" w:eastAsia="Times New Roman" w:hAnsi="Times New Roman" w:cs="Times New Roman"/>
                <w:color w:val="000000"/>
                <w:kern w:val="2"/>
                <w:sz w:val="24"/>
                <w:szCs w:val="24"/>
                <w:shd w:val="clear" w:color="auto" w:fill="FFFFFF"/>
                <w14:ligatures w14:val="none"/>
              </w:rPr>
              <w:t xml:space="preserve">Susitarimas turi būti sudarytas </w:t>
            </w:r>
            <w:r w:rsidRPr="004437CA">
              <w:rPr>
                <w:rFonts w:ascii="Times New Roman" w:eastAsia="Times New Roman" w:hAnsi="Times New Roman" w:cs="Times New Roman"/>
                <w:kern w:val="2"/>
                <w:sz w:val="24"/>
                <w:szCs w:val="24"/>
                <w:shd w:val="clear" w:color="auto" w:fill="FFFFFF"/>
                <w14:ligatures w14:val="none"/>
              </w:rPr>
              <w:t>per 10 (dešimt) darbo dienų nuo Šalies pateikto tinkamo prašymo perskaičiuoti S</w:t>
            </w:r>
            <w:r w:rsidRPr="004437CA">
              <w:rPr>
                <w:rFonts w:ascii="Times New Roman" w:eastAsia="Times New Roman" w:hAnsi="Times New Roman" w:cs="Times New Roman"/>
                <w:kern w:val="2"/>
                <w:sz w:val="24"/>
                <w:szCs w:val="24"/>
                <w14:ligatures w14:val="none"/>
              </w:rPr>
              <w:t xml:space="preserve">utarties </w:t>
            </w:r>
            <w:r w:rsidRPr="004437CA">
              <w:rPr>
                <w:rFonts w:ascii="Times New Roman" w:eastAsia="Times New Roman" w:hAnsi="Times New Roman" w:cs="Times New Roman"/>
                <w:kern w:val="2"/>
                <w:sz w:val="24"/>
                <w:szCs w:val="24"/>
                <w:shd w:val="clear" w:color="auto" w:fill="FFFFFF"/>
                <w14:ligatures w14:val="none"/>
              </w:rPr>
              <w:t>kainą gavimo dienos.</w:t>
            </w:r>
          </w:p>
          <w:p w14:paraId="2FDF1292"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000000"/>
                <w:kern w:val="2"/>
                <w:sz w:val="24"/>
                <w:szCs w:val="24"/>
                <w:shd w:val="clear" w:color="auto" w:fill="FFFFFF"/>
                <w14:ligatures w14:val="none"/>
              </w:rPr>
              <w:t xml:space="preserve">5.3.3.10. </w:t>
            </w:r>
            <w:r w:rsidRPr="004437CA">
              <w:rPr>
                <w:rFonts w:ascii="Times New Roman" w:eastAsia="Times New Roman" w:hAnsi="Times New Roman" w:cs="Times New Roman"/>
                <w:color w:val="000000"/>
                <w:kern w:val="2"/>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4437CA" w:rsidRPr="004437CA" w14:paraId="757B39E4" w14:textId="77777777" w:rsidTr="005B2AE3">
        <w:trPr>
          <w:trHeight w:val="300"/>
        </w:trPr>
        <w:tc>
          <w:tcPr>
            <w:tcW w:w="3094" w:type="dxa"/>
            <w:gridSpan w:val="2"/>
          </w:tcPr>
          <w:p w14:paraId="4F2E2792"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lastRenderedPageBreak/>
              <w:t xml:space="preserve">5.3.4. Sutarties kainos / įkainių peržiūra dėl kainų lygio pokyčio pagal </w:t>
            </w:r>
            <w:r w:rsidRPr="004437CA">
              <w:rPr>
                <w:rFonts w:ascii="Times New Roman" w:eastAsia="Times New Roman" w:hAnsi="Times New Roman" w:cs="Times New Roman"/>
                <w:b/>
                <w:bCs/>
                <w:kern w:val="2"/>
                <w:sz w:val="24"/>
                <w:szCs w:val="24"/>
                <w14:ligatures w14:val="none"/>
              </w:rPr>
              <w:t>Paslaugų</w:t>
            </w:r>
            <w:r w:rsidRPr="004437CA">
              <w:rPr>
                <w:rFonts w:ascii="Times New Roman" w:eastAsia="Times New Roman" w:hAnsi="Times New Roman" w:cs="Times New Roman"/>
                <w:b/>
                <w:kern w:val="2"/>
                <w:sz w:val="24"/>
                <w:szCs w:val="24"/>
                <w14:ligatures w14:val="none"/>
              </w:rPr>
              <w:t xml:space="preserve"> grupių kainų pokyčius</w:t>
            </w:r>
          </w:p>
        </w:tc>
        <w:tc>
          <w:tcPr>
            <w:tcW w:w="6441" w:type="dxa"/>
            <w:gridSpan w:val="2"/>
          </w:tcPr>
          <w:p w14:paraId="38B0E62E"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7463BFBC" w14:textId="77777777" w:rsidTr="005B2AE3">
        <w:trPr>
          <w:trHeight w:val="300"/>
        </w:trPr>
        <w:tc>
          <w:tcPr>
            <w:tcW w:w="3094" w:type="dxa"/>
            <w:gridSpan w:val="2"/>
          </w:tcPr>
          <w:p w14:paraId="1368CF1A" w14:textId="77777777" w:rsidR="004437CA" w:rsidRPr="004437CA" w:rsidRDefault="004437CA" w:rsidP="004437CA">
            <w:pPr>
              <w:spacing w:before="120" w:after="120"/>
              <w:rPr>
                <w:rFonts w:ascii="Times New Roman" w:eastAsia="Times New Roman" w:hAnsi="Times New Roman" w:cs="Times New Roman"/>
                <w:b/>
                <w:bCs/>
                <w:kern w:val="2"/>
                <w:sz w:val="24"/>
                <w:szCs w:val="24"/>
                <w14:ligatures w14:val="none"/>
              </w:rPr>
            </w:pPr>
            <w:r w:rsidRPr="004437CA">
              <w:rPr>
                <w:rFonts w:ascii="Times New Roman" w:eastAsia="Times New Roman" w:hAnsi="Times New Roman" w:cs="Times New Roman"/>
                <w:b/>
                <w:bCs/>
                <w:kern w:val="2"/>
                <w:sz w:val="24"/>
                <w:szCs w:val="24"/>
                <w14:ligatures w14:val="none"/>
              </w:rPr>
              <w:t xml:space="preserve">5.4. Sutarties kainos / įkainių apskaičiavimas taikant </w:t>
            </w:r>
            <w:r w:rsidRPr="004437CA">
              <w:rPr>
                <w:rFonts w:ascii="Times New Roman" w:eastAsia="Times New Roman" w:hAnsi="Times New Roman" w:cs="Times New Roman"/>
                <w:b/>
                <w:bCs/>
                <w:kern w:val="2"/>
                <w:sz w:val="24"/>
                <w:szCs w:val="24"/>
                <w:u w:val="single"/>
                <w14:ligatures w14:val="none"/>
              </w:rPr>
              <w:t>kiekio (apimties)</w:t>
            </w:r>
            <w:r w:rsidRPr="004437CA">
              <w:rPr>
                <w:rFonts w:ascii="Times New Roman" w:eastAsia="Times New Roman" w:hAnsi="Times New Roman" w:cs="Times New Roman"/>
                <w:b/>
                <w:bCs/>
                <w:kern w:val="2"/>
                <w:sz w:val="24"/>
                <w:szCs w:val="24"/>
                <w14:ligatures w14:val="none"/>
              </w:rPr>
              <w:t xml:space="preserve"> keitimo taisykles</w:t>
            </w:r>
          </w:p>
        </w:tc>
        <w:tc>
          <w:tcPr>
            <w:tcW w:w="6441" w:type="dxa"/>
            <w:gridSpan w:val="2"/>
          </w:tcPr>
          <w:p w14:paraId="36DDC1E2"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199A72EB" w14:textId="77777777" w:rsidTr="005B2AE3">
        <w:trPr>
          <w:trHeight w:val="300"/>
        </w:trPr>
        <w:tc>
          <w:tcPr>
            <w:tcW w:w="3094" w:type="dxa"/>
            <w:gridSpan w:val="2"/>
          </w:tcPr>
          <w:p w14:paraId="31BF77D3"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5.5. Atsiskaitymo su Tiekėju terminas ir tvarka</w:t>
            </w:r>
          </w:p>
        </w:tc>
        <w:tc>
          <w:tcPr>
            <w:tcW w:w="6441" w:type="dxa"/>
            <w:gridSpan w:val="2"/>
          </w:tcPr>
          <w:p w14:paraId="19649C1E"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Pirkėjas atsiskaito su Tiekėju ne vėliau kaip per 30 (trisdešimt) dienų nuo Sąskaitos gavimo dienos.</w:t>
            </w:r>
          </w:p>
          <w:p w14:paraId="43C5E2CC" w14:textId="77777777" w:rsidR="004437CA" w:rsidRPr="004437CA" w:rsidRDefault="004437CA" w:rsidP="004437CA">
            <w:pPr>
              <w:spacing w:before="120" w:after="120"/>
              <w:rPr>
                <w:rFonts w:ascii="Times New Roman" w:eastAsia="Times New Roman" w:hAnsi="Times New Roman" w:cs="Times New Roman"/>
                <w:color w:val="4472C4"/>
                <w:kern w:val="2"/>
                <w:sz w:val="24"/>
                <w:szCs w:val="24"/>
                <w:shd w:val="clear" w:color="auto" w:fill="FFFFFF"/>
                <w14:ligatures w14:val="none"/>
              </w:rPr>
            </w:pPr>
            <w:r w:rsidRPr="004437CA">
              <w:rPr>
                <w:rFonts w:ascii="Times New Roman" w:eastAsia="Times New Roman" w:hAnsi="Times New Roman" w:cs="Times New Roman"/>
                <w:color w:val="000000"/>
                <w:kern w:val="2"/>
                <w:sz w:val="24"/>
                <w:szCs w:val="24"/>
                <w:shd w:val="clear" w:color="auto" w:fill="FFFFFF"/>
                <w14:ligatures w14:val="none"/>
              </w:rPr>
              <w:lastRenderedPageBreak/>
              <w:t xml:space="preserve">Apmokėjimo sąlygos – už Paslaugas atsiskaitoma dalimis pagal suteiktų Paslaugų apimtis – </w:t>
            </w:r>
            <w:r w:rsidRPr="004437CA">
              <w:rPr>
                <w:rFonts w:ascii="Times New Roman" w:eastAsia="Times New Roman" w:hAnsi="Times New Roman" w:cs="Times New Roman"/>
                <w:b/>
                <w:bCs/>
                <w:color w:val="000000"/>
                <w:kern w:val="2"/>
                <w:sz w:val="24"/>
                <w:szCs w:val="24"/>
                <w:shd w:val="clear" w:color="auto" w:fill="FFFFFF"/>
                <w14:ligatures w14:val="none"/>
              </w:rPr>
              <w:t>Paslaugų (etapus) kainos sudedamąsias dalis</w:t>
            </w:r>
            <w:r w:rsidRPr="004437CA">
              <w:rPr>
                <w:rFonts w:ascii="Times New Roman" w:eastAsia="Times New Roman" w:hAnsi="Times New Roman" w:cs="Times New Roman"/>
                <w:color w:val="000000"/>
                <w:kern w:val="2"/>
                <w:sz w:val="24"/>
                <w:szCs w:val="24"/>
                <w:shd w:val="clear" w:color="auto" w:fill="FFFFFF"/>
                <w14:ligatures w14:val="none"/>
              </w:rPr>
              <w:t xml:space="preserve"> (Sutarties priedas Nr. 2).</w:t>
            </w:r>
          </w:p>
        </w:tc>
      </w:tr>
      <w:tr w:rsidR="004437CA" w:rsidRPr="004437CA" w14:paraId="14691DD9" w14:textId="77777777" w:rsidTr="005B2AE3">
        <w:trPr>
          <w:trHeight w:val="300"/>
        </w:trPr>
        <w:tc>
          <w:tcPr>
            <w:tcW w:w="3094" w:type="dxa"/>
            <w:gridSpan w:val="2"/>
          </w:tcPr>
          <w:p w14:paraId="55376DCC"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lastRenderedPageBreak/>
              <w:t>5.6. Avansas</w:t>
            </w:r>
          </w:p>
        </w:tc>
        <w:tc>
          <w:tcPr>
            <w:tcW w:w="6441" w:type="dxa"/>
            <w:gridSpan w:val="2"/>
          </w:tcPr>
          <w:p w14:paraId="4A7C0F70" w14:textId="77777777" w:rsidR="004437CA" w:rsidRPr="004437CA" w:rsidRDefault="004437CA" w:rsidP="004437CA">
            <w:pPr>
              <w:spacing w:before="120" w:after="120"/>
              <w:rPr>
                <w:rFonts w:ascii="Times New Roman" w:eastAsia="Times New Roman" w:hAnsi="Times New Roman" w:cs="Times New Roman"/>
                <w:color w:val="000000"/>
                <w:kern w:val="2"/>
                <w:sz w:val="24"/>
                <w:szCs w:val="24"/>
                <w:shd w:val="clear" w:color="auto" w:fill="FFFFFF"/>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5567E5BE" w14:textId="77777777" w:rsidTr="005B2AE3">
        <w:trPr>
          <w:trHeight w:val="300"/>
        </w:trPr>
        <w:tc>
          <w:tcPr>
            <w:tcW w:w="3094" w:type="dxa"/>
            <w:gridSpan w:val="2"/>
          </w:tcPr>
          <w:p w14:paraId="1FAABF5D"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5.7. Avanso užtikrinimas</w:t>
            </w:r>
          </w:p>
        </w:tc>
        <w:tc>
          <w:tcPr>
            <w:tcW w:w="6441" w:type="dxa"/>
            <w:gridSpan w:val="2"/>
          </w:tcPr>
          <w:p w14:paraId="747C08BB"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3B8FE979" w14:textId="77777777" w:rsidTr="005B2AE3">
        <w:trPr>
          <w:trHeight w:val="300"/>
        </w:trPr>
        <w:tc>
          <w:tcPr>
            <w:tcW w:w="9535" w:type="dxa"/>
            <w:gridSpan w:val="4"/>
          </w:tcPr>
          <w:p w14:paraId="0DE594F3" w14:textId="77777777" w:rsidR="004437CA" w:rsidRPr="004437CA" w:rsidRDefault="004437CA" w:rsidP="004437CA">
            <w:pPr>
              <w:spacing w:before="120" w:after="120"/>
              <w:jc w:val="center"/>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b/>
                <w:kern w:val="2"/>
                <w:sz w:val="24"/>
                <w:szCs w:val="24"/>
                <w14:ligatures w14:val="none"/>
              </w:rPr>
              <w:t>6. PASLAUGŲ KOKYBĖ IR GARANTINIAI ĮSIPAREIGOJIMAI</w:t>
            </w:r>
          </w:p>
        </w:tc>
      </w:tr>
      <w:tr w:rsidR="004437CA" w:rsidRPr="004437CA" w14:paraId="5A22B141" w14:textId="77777777" w:rsidTr="005B2AE3">
        <w:trPr>
          <w:trHeight w:val="300"/>
        </w:trPr>
        <w:tc>
          <w:tcPr>
            <w:tcW w:w="3094" w:type="dxa"/>
            <w:gridSpan w:val="2"/>
          </w:tcPr>
          <w:p w14:paraId="1AFC8D78"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6.1. Garantinis terminas</w:t>
            </w:r>
          </w:p>
        </w:tc>
        <w:tc>
          <w:tcPr>
            <w:tcW w:w="6441" w:type="dxa"/>
            <w:gridSpan w:val="2"/>
          </w:tcPr>
          <w:p w14:paraId="65CBE525" w14:textId="77777777" w:rsidR="004437CA" w:rsidRPr="004437CA" w:rsidRDefault="004437CA" w:rsidP="004437CA">
            <w:pPr>
              <w:spacing w:before="120" w:after="120" w:line="259" w:lineRule="auto"/>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7EEB3413" w14:textId="77777777" w:rsidTr="005B2AE3">
        <w:trPr>
          <w:trHeight w:val="300"/>
        </w:trPr>
        <w:tc>
          <w:tcPr>
            <w:tcW w:w="3094" w:type="dxa"/>
            <w:gridSpan w:val="2"/>
          </w:tcPr>
          <w:p w14:paraId="7FF6EB44"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sz w:val="24"/>
                <w:szCs w:val="24"/>
                <w14:ligatures w14:val="none"/>
              </w:rPr>
              <w:t>6.2. Terminas Paslaugų trūkumams pašalinti</w:t>
            </w:r>
          </w:p>
        </w:tc>
        <w:tc>
          <w:tcPr>
            <w:tcW w:w="6441" w:type="dxa"/>
            <w:gridSpan w:val="2"/>
          </w:tcPr>
          <w:p w14:paraId="3EAC9C0B" w14:textId="77777777" w:rsidR="004437CA" w:rsidRPr="004437CA" w:rsidRDefault="004437CA" w:rsidP="004437CA">
            <w:pPr>
              <w:spacing w:before="120" w:after="120"/>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1F30BD16" w14:textId="77777777" w:rsidTr="005B2AE3">
        <w:trPr>
          <w:trHeight w:val="300"/>
        </w:trPr>
        <w:tc>
          <w:tcPr>
            <w:tcW w:w="3094" w:type="dxa"/>
            <w:gridSpan w:val="2"/>
          </w:tcPr>
          <w:p w14:paraId="2039B431"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sz w:val="24"/>
                <w:szCs w:val="24"/>
                <w14:ligatures w14:val="none"/>
              </w:rPr>
              <w:t>6.3. Kokybinių kriterijų įgyvendinimo ir tikrinimo tvarka</w:t>
            </w:r>
          </w:p>
        </w:tc>
        <w:tc>
          <w:tcPr>
            <w:tcW w:w="6441" w:type="dxa"/>
            <w:gridSpan w:val="2"/>
          </w:tcPr>
          <w:p w14:paraId="60C275DE" w14:textId="77777777" w:rsidR="004437CA" w:rsidRPr="004437CA" w:rsidRDefault="004437CA" w:rsidP="004437CA">
            <w:pPr>
              <w:spacing w:before="120" w:after="120"/>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kern w:val="2"/>
                <w:sz w:val="24"/>
                <w:szCs w:val="24"/>
                <w14:ligatures w14:val="none"/>
              </w:rPr>
              <w:t xml:space="preserve">Netaikoma </w:t>
            </w:r>
          </w:p>
        </w:tc>
      </w:tr>
      <w:tr w:rsidR="004437CA" w:rsidRPr="004437CA" w14:paraId="4EA971D4" w14:textId="77777777" w:rsidTr="005B2AE3">
        <w:trPr>
          <w:trHeight w:val="300"/>
        </w:trPr>
        <w:tc>
          <w:tcPr>
            <w:tcW w:w="9535" w:type="dxa"/>
            <w:gridSpan w:val="4"/>
          </w:tcPr>
          <w:p w14:paraId="2BD2BD00"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7. SUTARTIES VYKDYMUI PASITELKIAMI SUBTIEKĖJAI IR (AR) SPECIALISTAI</w:t>
            </w:r>
          </w:p>
        </w:tc>
      </w:tr>
      <w:tr w:rsidR="004437CA" w:rsidRPr="004437CA" w14:paraId="7ED4A648" w14:textId="77777777" w:rsidTr="005B2AE3">
        <w:trPr>
          <w:trHeight w:val="300"/>
        </w:trPr>
        <w:tc>
          <w:tcPr>
            <w:tcW w:w="3094" w:type="dxa"/>
            <w:gridSpan w:val="2"/>
          </w:tcPr>
          <w:p w14:paraId="5580C122" w14:textId="77777777" w:rsidR="004437CA" w:rsidRPr="004437CA" w:rsidRDefault="004437CA" w:rsidP="004437CA">
            <w:pPr>
              <w:spacing w:before="120" w:after="120"/>
              <w:rPr>
                <w:rFonts w:ascii="Times New Roman" w:eastAsia="Times New Roman" w:hAnsi="Times New Roman" w:cs="Times New Roman"/>
                <w:b/>
                <w:bCs/>
                <w:kern w:val="2"/>
                <w:sz w:val="24"/>
                <w:szCs w:val="24"/>
                <w14:ligatures w14:val="none"/>
              </w:rPr>
            </w:pPr>
            <w:r w:rsidRPr="004437CA">
              <w:rPr>
                <w:rFonts w:ascii="Times New Roman" w:eastAsia="Times New Roman" w:hAnsi="Times New Roman" w:cs="Times New Roman"/>
                <w:b/>
                <w:bCs/>
                <w:kern w:val="2"/>
                <w:sz w:val="24"/>
                <w:szCs w:val="24"/>
                <w14:ligatures w14:val="none"/>
              </w:rPr>
              <w:t>7.1. Sutarties vykdymui pasitelkiami subtiekėjai ir (ar) specialistai</w:t>
            </w:r>
          </w:p>
        </w:tc>
        <w:tc>
          <w:tcPr>
            <w:tcW w:w="6441" w:type="dxa"/>
            <w:gridSpan w:val="2"/>
          </w:tcPr>
          <w:p w14:paraId="477E1D80"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Sutarties vykdymui subtiekėjai ir (ar) specialistai nepasitelkiami.</w:t>
            </w:r>
          </w:p>
          <w:p w14:paraId="4C3EA3C5" w14:textId="77777777" w:rsidR="004437CA" w:rsidRPr="004437CA" w:rsidRDefault="004437CA" w:rsidP="004437CA">
            <w:pPr>
              <w:spacing w:before="120" w:after="120"/>
              <w:rPr>
                <w:rFonts w:ascii="Times New Roman" w:eastAsia="Times New Roman" w:hAnsi="Times New Roman" w:cs="Times New Roman"/>
                <w:color w:val="FF0000"/>
                <w:kern w:val="2"/>
                <w:sz w:val="24"/>
                <w:szCs w:val="24"/>
                <w14:ligatures w14:val="none"/>
              </w:rPr>
            </w:pPr>
            <w:r w:rsidRPr="004437CA">
              <w:rPr>
                <w:rFonts w:ascii="Times New Roman" w:eastAsia="Times New Roman" w:hAnsi="Times New Roman" w:cs="Times New Roman"/>
                <w:color w:val="FF0000"/>
                <w:kern w:val="2"/>
                <w:sz w:val="24"/>
                <w:szCs w:val="24"/>
                <w14:ligatures w14:val="none"/>
              </w:rPr>
              <w:t>arba</w:t>
            </w:r>
          </w:p>
          <w:p w14:paraId="1A1DA877"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kern w:val="2"/>
                <w:sz w:val="24"/>
                <w:szCs w:val="24"/>
                <w14:ligatures w14:val="none"/>
              </w:rPr>
              <w:t xml:space="preserve">Sutarties vykdymui pasitelkiami subtiekėjai ir (ar) specialistai yra nurodyti Sutarties priede Nr. </w:t>
            </w:r>
            <w:r w:rsidRPr="004437CA">
              <w:rPr>
                <w:rFonts w:ascii="Times New Roman" w:eastAsia="Times New Roman" w:hAnsi="Times New Roman" w:cs="Times New Roman"/>
                <w:kern w:val="2"/>
                <w:sz w:val="24"/>
                <w:szCs w:val="24"/>
                <w:highlight w:val="yellow"/>
                <w14:ligatures w14:val="none"/>
              </w:rPr>
              <w:t>[...]</w:t>
            </w:r>
            <w:r w:rsidRPr="004437CA">
              <w:rPr>
                <w:rFonts w:ascii="Times New Roman" w:eastAsia="Times New Roman" w:hAnsi="Times New Roman" w:cs="Times New Roman"/>
                <w:kern w:val="2"/>
                <w:sz w:val="24"/>
                <w:szCs w:val="24"/>
                <w14:ligatures w14:val="none"/>
              </w:rPr>
              <w:t xml:space="preserve"> „Sutarties vykdymui pasitelkiami subtiekėjai ir (ar) specialistai“</w:t>
            </w:r>
          </w:p>
        </w:tc>
      </w:tr>
      <w:tr w:rsidR="004437CA" w:rsidRPr="004437CA" w14:paraId="68D1ECA5" w14:textId="77777777" w:rsidTr="005B2AE3">
        <w:trPr>
          <w:trHeight w:val="300"/>
        </w:trPr>
        <w:tc>
          <w:tcPr>
            <w:tcW w:w="9535" w:type="dxa"/>
            <w:gridSpan w:val="4"/>
          </w:tcPr>
          <w:p w14:paraId="3EFC1C2E"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8. PRIEVOLIŲ PAGAL SUTARTĮ ĮVYKDYMO UŽTIKRINIMAS</w:t>
            </w:r>
          </w:p>
        </w:tc>
      </w:tr>
      <w:tr w:rsidR="004437CA" w:rsidRPr="004437CA" w14:paraId="2C14BE08" w14:textId="77777777" w:rsidTr="005B2AE3">
        <w:trPr>
          <w:trHeight w:val="300"/>
        </w:trPr>
        <w:tc>
          <w:tcPr>
            <w:tcW w:w="3094" w:type="dxa"/>
            <w:gridSpan w:val="2"/>
          </w:tcPr>
          <w:p w14:paraId="5870714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8.1. Prievolių pagal Sutartį įvykdymo užtikrinimas</w:t>
            </w:r>
          </w:p>
        </w:tc>
        <w:tc>
          <w:tcPr>
            <w:tcW w:w="6441" w:type="dxa"/>
            <w:gridSpan w:val="2"/>
          </w:tcPr>
          <w:p w14:paraId="6CB66384"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 xml:space="preserve">Prievolių pagal Sutartį įvykdymas užtikrinamas </w:t>
            </w:r>
            <w:r w:rsidRPr="004437CA">
              <w:rPr>
                <w:rFonts w:ascii="Times New Roman" w:eastAsia="Times New Roman" w:hAnsi="Times New Roman" w:cs="Times New Roman"/>
                <w:b/>
                <w:bCs/>
                <w:kern w:val="2"/>
                <w:sz w:val="24"/>
                <w:szCs w:val="24"/>
                <w14:ligatures w14:val="none"/>
              </w:rPr>
              <w:t xml:space="preserve">netesybomis </w:t>
            </w:r>
            <w:r w:rsidRPr="004437CA">
              <w:rPr>
                <w:rFonts w:ascii="Times New Roman" w:eastAsia="Times New Roman" w:hAnsi="Times New Roman" w:cs="Times New Roman"/>
                <w:kern w:val="2"/>
                <w:sz w:val="24"/>
                <w:szCs w:val="24"/>
                <w14:ligatures w14:val="none"/>
              </w:rPr>
              <w:t>(delspinigiais, bauda).</w:t>
            </w:r>
          </w:p>
        </w:tc>
      </w:tr>
      <w:tr w:rsidR="004437CA" w:rsidRPr="004437CA" w14:paraId="246B8458" w14:textId="77777777" w:rsidTr="005B2AE3">
        <w:trPr>
          <w:trHeight w:val="300"/>
        </w:trPr>
        <w:tc>
          <w:tcPr>
            <w:tcW w:w="3094" w:type="dxa"/>
            <w:gridSpan w:val="2"/>
          </w:tcPr>
          <w:p w14:paraId="32CB1525"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8.2 Sutarties įvykdymo užtikrinimo galiojimo terminas</w:t>
            </w:r>
          </w:p>
        </w:tc>
        <w:tc>
          <w:tcPr>
            <w:tcW w:w="6441" w:type="dxa"/>
            <w:gridSpan w:val="2"/>
          </w:tcPr>
          <w:p w14:paraId="33F6F6EC"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4EBAF0D6" w14:textId="77777777" w:rsidTr="005B2AE3">
        <w:trPr>
          <w:trHeight w:val="300"/>
        </w:trPr>
        <w:tc>
          <w:tcPr>
            <w:tcW w:w="3094" w:type="dxa"/>
            <w:gridSpan w:val="2"/>
          </w:tcPr>
          <w:p w14:paraId="4BC0D7D2"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8.3. Sutarties įvykdymo užtikrinimo pateikimas</w:t>
            </w:r>
          </w:p>
        </w:tc>
        <w:tc>
          <w:tcPr>
            <w:tcW w:w="6441" w:type="dxa"/>
            <w:gridSpan w:val="2"/>
          </w:tcPr>
          <w:p w14:paraId="40246171"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07D7459E" w14:textId="77777777" w:rsidTr="005B2AE3">
        <w:trPr>
          <w:trHeight w:val="300"/>
        </w:trPr>
        <w:tc>
          <w:tcPr>
            <w:tcW w:w="9535" w:type="dxa"/>
            <w:gridSpan w:val="4"/>
          </w:tcPr>
          <w:p w14:paraId="74B611D6" w14:textId="77777777" w:rsidR="004437CA" w:rsidRPr="004437CA" w:rsidRDefault="004437CA" w:rsidP="004437CA">
            <w:pPr>
              <w:spacing w:before="120" w:after="120"/>
              <w:jc w:val="center"/>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b/>
                <w:kern w:val="2"/>
                <w:sz w:val="24"/>
                <w:szCs w:val="24"/>
                <w14:ligatures w14:val="none"/>
              </w:rPr>
              <w:t>9. ŠALIŲ ATSAKOMYBĖ</w:t>
            </w:r>
          </w:p>
        </w:tc>
      </w:tr>
      <w:tr w:rsidR="004437CA" w:rsidRPr="004437CA" w14:paraId="058C6860" w14:textId="77777777" w:rsidTr="005B2AE3">
        <w:trPr>
          <w:trHeight w:val="300"/>
        </w:trPr>
        <w:tc>
          <w:tcPr>
            <w:tcW w:w="3094" w:type="dxa"/>
            <w:gridSpan w:val="2"/>
          </w:tcPr>
          <w:p w14:paraId="68967013"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9.1. Pirkėjui taikomos netesybos už mokėjimų pagal Sutartį vėlavimą</w:t>
            </w:r>
          </w:p>
        </w:tc>
        <w:tc>
          <w:tcPr>
            <w:tcW w:w="6441" w:type="dxa"/>
            <w:gridSpan w:val="2"/>
          </w:tcPr>
          <w:p w14:paraId="6E567326" w14:textId="77777777" w:rsidR="004437CA" w:rsidRPr="004437CA" w:rsidRDefault="004437CA" w:rsidP="004437CA">
            <w:pPr>
              <w:spacing w:before="120" w:after="120"/>
              <w:rPr>
                <w:rFonts w:ascii="Times New Roman" w:eastAsia="Times New Roman" w:hAnsi="Times New Roman" w:cs="Times New Roman"/>
                <w:bCs/>
                <w:color w:val="000000"/>
                <w:kern w:val="2"/>
                <w:sz w:val="24"/>
                <w:szCs w:val="24"/>
                <w14:ligatures w14:val="none"/>
              </w:rPr>
            </w:pPr>
            <w:r w:rsidRPr="004437CA">
              <w:rPr>
                <w:rFonts w:ascii="Times New Roman" w:eastAsia="Times New Roman" w:hAnsi="Times New Roman" w:cs="Times New Roman"/>
                <w:bCs/>
                <w:color w:val="000000"/>
                <w:kern w:val="2"/>
                <w:sz w:val="24"/>
                <w:szCs w:val="24"/>
                <w14:ligatures w14:val="none"/>
              </w:rPr>
              <w:t xml:space="preserve">Jei Pirkėjas, gavęs tinkamai pateiktą ir užpildytą Sąskaitą, uždelsia atsiskaityti už tinkamai Tiekėjo suteiktas kokybiškas Paslaugas per Sutartyje nurodytą terminą, </w:t>
            </w:r>
            <w:r w:rsidRPr="004437CA">
              <w:rPr>
                <w:rFonts w:ascii="Times New Roman" w:eastAsia="Times New Roman" w:hAnsi="Times New Roman" w:cs="Times New Roman"/>
                <w:bCs/>
                <w:kern w:val="2"/>
                <w:sz w:val="24"/>
                <w:szCs w:val="24"/>
                <w14:ligatures w14:val="none"/>
              </w:rPr>
              <w:t>Tiekėjas nuo kitos nei nustatytas terminas dienos skaičiuoja Pirkėjui 0,02 (dvi šimtosios) procento dydžio delspinigius nuo neapmokėtos sumos be PVM už kiekvieną vėlavimo dieną.</w:t>
            </w:r>
          </w:p>
        </w:tc>
      </w:tr>
      <w:tr w:rsidR="004437CA" w:rsidRPr="004437CA" w14:paraId="289445FF" w14:textId="77777777" w:rsidTr="005B2AE3">
        <w:trPr>
          <w:trHeight w:val="300"/>
        </w:trPr>
        <w:tc>
          <w:tcPr>
            <w:tcW w:w="3094" w:type="dxa"/>
            <w:gridSpan w:val="2"/>
          </w:tcPr>
          <w:p w14:paraId="768CF02E"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sz w:val="24"/>
                <w:szCs w:val="24"/>
                <w14:ligatures w14:val="none"/>
              </w:rPr>
              <w:lastRenderedPageBreak/>
              <w:t>9.2. Tiekėjui taikomos netesybos</w:t>
            </w:r>
          </w:p>
        </w:tc>
        <w:tc>
          <w:tcPr>
            <w:tcW w:w="6441" w:type="dxa"/>
            <w:gridSpan w:val="2"/>
          </w:tcPr>
          <w:p w14:paraId="17E71597" w14:textId="77777777" w:rsidR="004437CA" w:rsidRPr="004437CA" w:rsidRDefault="004437CA" w:rsidP="004437CA">
            <w:pPr>
              <w:spacing w:before="120" w:after="120"/>
              <w:rPr>
                <w:rFonts w:ascii="Times New Roman" w:eastAsia="Times New Roman" w:hAnsi="Times New Roman" w:cs="Times New Roman"/>
                <w:color w:val="000000"/>
                <w:sz w:val="24"/>
                <w:szCs w:val="20"/>
                <w14:ligatures w14:val="none"/>
              </w:rPr>
            </w:pPr>
            <w:r w:rsidRPr="004437CA">
              <w:rPr>
                <w:rFonts w:ascii="Times New Roman" w:eastAsia="Times New Roman" w:hAnsi="Times New Roman" w:cs="Times New Roman"/>
                <w:color w:val="000000"/>
                <w:sz w:val="24"/>
                <w:szCs w:val="24"/>
                <w:lang w:val="lt"/>
                <w14:ligatures w14:val="none"/>
              </w:rPr>
              <w:t xml:space="preserve">9.2.1. Jeigu Tiekėjas vėluoja suteikti Paslaugas arba nevykdo kitų sutartinių įsipareigojimų, Pirkėjas </w:t>
            </w:r>
            <w:r w:rsidRPr="004437CA">
              <w:rPr>
                <w:rFonts w:ascii="Times New Roman" w:eastAsia="Times New Roman" w:hAnsi="Times New Roman" w:cs="Times New Roman"/>
                <w:sz w:val="24"/>
                <w:szCs w:val="24"/>
                <w:lang w:val="lt"/>
                <w14:ligatures w14:val="none"/>
              </w:rPr>
              <w:t xml:space="preserve">nuo kitos nei nustatytas terminas dienos Tiekėjui skaičiuoja 0,02 (dvi šimtosios) procento dydžio delspinigius už kiekvieną uždelstą dieną </w:t>
            </w:r>
            <w:r w:rsidRPr="004437CA">
              <w:rPr>
                <w:rFonts w:ascii="Times New Roman" w:eastAsia="Times New Roman" w:hAnsi="Times New Roman" w:cs="Times New Roman"/>
                <w:color w:val="000000"/>
                <w:sz w:val="24"/>
                <w:szCs w:val="24"/>
                <w:lang w:val="lt"/>
                <w14:ligatures w14:val="none"/>
              </w:rPr>
              <w:t>nuo laiku nesuteiktų Paslaugų ar kitų sutartinių įsipareigojimų nevykdymo kainos be PVM.</w:t>
            </w:r>
          </w:p>
          <w:p w14:paraId="17340585" w14:textId="77777777" w:rsidR="004437CA" w:rsidRPr="004437CA" w:rsidRDefault="004437CA" w:rsidP="004437CA">
            <w:pPr>
              <w:spacing w:before="120" w:after="120"/>
              <w:rPr>
                <w:rFonts w:ascii="Times New Roman" w:eastAsia="Times New Roman" w:hAnsi="Times New Roman" w:cs="Times New Roman"/>
                <w:sz w:val="24"/>
                <w:szCs w:val="24"/>
                <w14:ligatures w14:val="none"/>
              </w:rPr>
            </w:pPr>
            <w:r w:rsidRPr="004437CA">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w:t>
            </w:r>
            <w:r w:rsidRPr="004437CA">
              <w:rPr>
                <w:rFonts w:ascii="Times New Roman" w:eastAsia="Times New Roman" w:hAnsi="Times New Roman" w:cs="Times New Roman"/>
                <w:sz w:val="24"/>
                <w:szCs w:val="24"/>
                <w:lang w:val="lt"/>
                <w14:ligatures w14:val="none"/>
              </w:rPr>
              <w:t>permoką pagal Bendrųjų sąlygų 7.4.1.2 papunktį, Pirkėjas nuo kitos nei nustatytas terminas dienos Tiekėjui skaičiuoja 0,02 (dvi šimtosios) procento dydžio delspinigius už kiekvieną uždelstą dieną nuo laiku negrąžintos permokos kainos be PVM.</w:t>
            </w:r>
          </w:p>
          <w:p w14:paraId="41C4739E" w14:textId="77777777" w:rsidR="004437CA" w:rsidRPr="004437CA" w:rsidRDefault="004437CA" w:rsidP="004437CA">
            <w:pPr>
              <w:spacing w:before="120" w:after="120"/>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kern w:val="2"/>
                <w:sz w:val="24"/>
                <w:szCs w:val="20"/>
                <w14:ligatures w14:val="none"/>
              </w:rPr>
              <w:t>9.2.3. Tiekėjas privalo sumokėti Pirkėjui netesybas per 10 (dešimt) darbo</w:t>
            </w:r>
            <w:r w:rsidRPr="004437CA">
              <w:rPr>
                <w:rFonts w:ascii="Times New Roman" w:eastAsia="Times New Roman" w:hAnsi="Times New Roman" w:cs="Times New Roman"/>
                <w:bCs/>
                <w:kern w:val="2"/>
                <w:sz w:val="24"/>
                <w:szCs w:val="24"/>
                <w14:ligatures w14:val="none"/>
              </w:rPr>
              <w:t xml:space="preserve"> </w:t>
            </w:r>
            <w:r w:rsidRPr="004437CA">
              <w:rPr>
                <w:rFonts w:ascii="Times New Roman" w:eastAsia="Times New Roman" w:hAnsi="Times New Roman" w:cs="Times New Roman"/>
                <w:kern w:val="2"/>
                <w:sz w:val="24"/>
                <w:szCs w:val="20"/>
                <w14:ligatures w14:val="none"/>
              </w:rPr>
              <w:t xml:space="preserve">dienų nuo Pirkėjo pareikalavimo, jeigu </w:t>
            </w:r>
            <w:r w:rsidRPr="004437CA">
              <w:rPr>
                <w:rFonts w:ascii="Times New Roman" w:eastAsia="Times New Roman" w:hAnsi="Times New Roman" w:cs="Times New Roman"/>
                <w:color w:val="000000"/>
                <w:kern w:val="2"/>
                <w:sz w:val="24"/>
                <w:szCs w:val="20"/>
                <w14:ligatures w14:val="none"/>
              </w:rPr>
              <w:t xml:space="preserve">netesybų suma nėra </w:t>
            </w:r>
            <w:r w:rsidRPr="004437CA">
              <w:rPr>
                <w:rFonts w:ascii="Times New Roman" w:eastAsia="Times New Roman" w:hAnsi="Times New Roman" w:cs="Times New Roman"/>
                <w:sz w:val="24"/>
                <w:szCs w:val="20"/>
                <w14:ligatures w14:val="none"/>
              </w:rPr>
              <w:t>išskaitoma iš Tiekėjui mokėtinos sumos.</w:t>
            </w:r>
          </w:p>
        </w:tc>
      </w:tr>
      <w:tr w:rsidR="004437CA" w:rsidRPr="004437CA" w14:paraId="31E62EE9" w14:textId="77777777" w:rsidTr="005B2AE3">
        <w:trPr>
          <w:trHeight w:val="300"/>
        </w:trPr>
        <w:tc>
          <w:tcPr>
            <w:tcW w:w="3094" w:type="dxa"/>
            <w:gridSpan w:val="2"/>
          </w:tcPr>
          <w:p w14:paraId="5B4E1A0E"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5E4A83CB" w14:textId="77777777" w:rsidR="004437CA" w:rsidRPr="004437CA" w:rsidRDefault="004437CA" w:rsidP="004437CA">
            <w:pPr>
              <w:spacing w:before="120" w:after="120"/>
              <w:rPr>
                <w:rFonts w:ascii="Times New Roman" w:eastAsia="Times New Roman" w:hAnsi="Times New Roman" w:cs="Times New Roman"/>
                <w:bCs/>
                <w:sz w:val="24"/>
                <w:szCs w:val="24"/>
                <w14:ligatures w14:val="none"/>
              </w:rPr>
            </w:pPr>
            <w:r w:rsidRPr="004437CA">
              <w:rPr>
                <w:rFonts w:ascii="Times New Roman" w:eastAsia="Times New Roman" w:hAnsi="Times New Roman" w:cs="Times New Roman"/>
                <w:bCs/>
                <w:kern w:val="2"/>
                <w:sz w:val="24"/>
                <w:szCs w:val="24"/>
                <w14:ligatures w14:val="none"/>
              </w:rPr>
              <w:t>9.3.1. Nutraukus Sutartį dėl esminio Sutarties pažeidimo, nustatyto Sutarties Specialiosiose sąlygose, mokama 10 (dešimt) procentų dydžio bauda nuo Pradinės Sutarties vertės, nurodytos Specialiųjų sąlygų 5.2 punkte.</w:t>
            </w:r>
          </w:p>
          <w:p w14:paraId="6BAEF47C" w14:textId="77777777" w:rsidR="004437CA" w:rsidRPr="004437CA" w:rsidRDefault="004437CA" w:rsidP="004437CA">
            <w:pPr>
              <w:spacing w:before="120" w:after="120"/>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bCs/>
                <w:sz w:val="24"/>
                <w:szCs w:val="24"/>
                <w14:ligatures w14:val="none"/>
              </w:rPr>
              <w:t xml:space="preserve">9.3.2. Nepagrįstai nutraukus Sutarties vykdymą ne Sutartyje nustatyta tvarka, mokama </w:t>
            </w:r>
            <w:r w:rsidRPr="004437CA">
              <w:rPr>
                <w:rFonts w:ascii="Times New Roman" w:eastAsia="Times New Roman" w:hAnsi="Times New Roman" w:cs="Times New Roman"/>
                <w:bCs/>
                <w:kern w:val="2"/>
                <w:sz w:val="24"/>
                <w:szCs w:val="24"/>
                <w14:ligatures w14:val="none"/>
              </w:rPr>
              <w:t>10 (dešimt) procentų dydžio bauda nuo Pradinės Sutarties vertės, nurodytos Specialiųjų sąlygų 5.2 punkte.</w:t>
            </w:r>
          </w:p>
        </w:tc>
      </w:tr>
      <w:tr w:rsidR="004437CA" w:rsidRPr="004437CA" w14:paraId="034987C3" w14:textId="77777777" w:rsidTr="005B2AE3">
        <w:trPr>
          <w:trHeight w:val="300"/>
        </w:trPr>
        <w:tc>
          <w:tcPr>
            <w:tcW w:w="3094" w:type="dxa"/>
            <w:gridSpan w:val="2"/>
          </w:tcPr>
          <w:p w14:paraId="66A26FD7"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A98B16" w14:textId="77777777" w:rsidR="004437CA" w:rsidRPr="004437CA" w:rsidRDefault="004437CA" w:rsidP="004437CA">
            <w:pPr>
              <w:spacing w:before="120" w:after="120"/>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bCs/>
                <w:color w:val="000000"/>
                <w:kern w:val="2"/>
                <w:sz w:val="24"/>
                <w:szCs w:val="24"/>
                <w14:ligatures w14:val="none"/>
              </w:rPr>
              <w:t>Netaikoma</w:t>
            </w:r>
          </w:p>
        </w:tc>
      </w:tr>
      <w:tr w:rsidR="004437CA" w:rsidRPr="004437CA" w14:paraId="49027245" w14:textId="77777777" w:rsidTr="005B2AE3">
        <w:trPr>
          <w:trHeight w:val="300"/>
        </w:trPr>
        <w:tc>
          <w:tcPr>
            <w:tcW w:w="3094" w:type="dxa"/>
            <w:gridSpan w:val="2"/>
          </w:tcPr>
          <w:p w14:paraId="36EA033B"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9.5. Tiekėjui taikomos baudos dėl aplinkosauginių ir (arba) socialinių kriterijų nesilaikymo</w:t>
            </w:r>
          </w:p>
        </w:tc>
        <w:tc>
          <w:tcPr>
            <w:tcW w:w="6441" w:type="dxa"/>
            <w:gridSpan w:val="2"/>
          </w:tcPr>
          <w:p w14:paraId="4A8AC709" w14:textId="77777777" w:rsidR="004437CA" w:rsidRPr="004437CA" w:rsidRDefault="004437CA" w:rsidP="004437CA">
            <w:pPr>
              <w:spacing w:before="120" w:after="120"/>
              <w:rPr>
                <w:rFonts w:ascii="Times New Roman" w:eastAsia="Times New Roman" w:hAnsi="Times New Roman" w:cs="Times New Roman"/>
                <w:bCs/>
                <w:color w:val="4472C4"/>
                <w:kern w:val="2"/>
                <w:sz w:val="24"/>
                <w:szCs w:val="24"/>
                <w14:ligatures w14:val="none"/>
              </w:rPr>
            </w:pPr>
            <w:r w:rsidRPr="004437CA">
              <w:rPr>
                <w:rFonts w:ascii="Times New Roman" w:eastAsia="Times New Roman" w:hAnsi="Times New Roman" w:cs="Times New Roman"/>
                <w:bCs/>
                <w:color w:val="000000"/>
                <w:kern w:val="2"/>
                <w:sz w:val="24"/>
                <w:szCs w:val="24"/>
                <w14:ligatures w14:val="none"/>
              </w:rPr>
              <w:t>Už kiekvieną nustatytą atvejį taikoma 100,00 (vienas šimtas) Eur dydžio bauda.</w:t>
            </w:r>
          </w:p>
        </w:tc>
      </w:tr>
      <w:tr w:rsidR="004437CA" w:rsidRPr="004437CA" w14:paraId="6DBA122F" w14:textId="77777777" w:rsidTr="005B2AE3">
        <w:trPr>
          <w:trHeight w:val="300"/>
        </w:trPr>
        <w:tc>
          <w:tcPr>
            <w:tcW w:w="3094" w:type="dxa"/>
            <w:gridSpan w:val="2"/>
          </w:tcPr>
          <w:p w14:paraId="7DE69E4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9.6. Tiekėjui / Pirkėjui taikoma bauda dėl konfidencialumo reikalavimų nesilaikymo</w:t>
            </w:r>
          </w:p>
        </w:tc>
        <w:tc>
          <w:tcPr>
            <w:tcW w:w="6441" w:type="dxa"/>
            <w:gridSpan w:val="2"/>
          </w:tcPr>
          <w:p w14:paraId="1352E223" w14:textId="77777777" w:rsidR="004437CA" w:rsidRPr="004437CA" w:rsidRDefault="004437CA" w:rsidP="004437CA">
            <w:pPr>
              <w:spacing w:before="120" w:after="120"/>
              <w:rPr>
                <w:rFonts w:ascii="Times New Roman" w:eastAsia="Times New Roman" w:hAnsi="Times New Roman" w:cs="Times New Roman"/>
                <w:bCs/>
                <w:color w:val="4472C4"/>
                <w:kern w:val="2"/>
                <w:sz w:val="24"/>
                <w:szCs w:val="24"/>
                <w14:ligatures w14:val="none"/>
              </w:rPr>
            </w:pPr>
            <w:r w:rsidRPr="004437CA">
              <w:rPr>
                <w:rFonts w:ascii="Times New Roman" w:eastAsia="Times New Roman" w:hAnsi="Times New Roman" w:cs="Times New Roman"/>
                <w:bCs/>
                <w:kern w:val="2"/>
                <w:sz w:val="24"/>
                <w:szCs w:val="24"/>
                <w14:ligatures w14:val="none"/>
              </w:rPr>
              <w:t>Netaikoma</w:t>
            </w:r>
          </w:p>
        </w:tc>
      </w:tr>
      <w:tr w:rsidR="004437CA" w:rsidRPr="004437CA" w14:paraId="34979085" w14:textId="77777777" w:rsidTr="005B2AE3">
        <w:trPr>
          <w:trHeight w:val="300"/>
        </w:trPr>
        <w:tc>
          <w:tcPr>
            <w:tcW w:w="3094" w:type="dxa"/>
            <w:gridSpan w:val="2"/>
          </w:tcPr>
          <w:p w14:paraId="16587B21" w14:textId="77777777" w:rsidR="004437CA" w:rsidRPr="004437CA" w:rsidRDefault="004437CA" w:rsidP="004437CA">
            <w:pPr>
              <w:spacing w:before="120" w:after="120"/>
              <w:rPr>
                <w:rFonts w:ascii="Times New Roman" w:eastAsia="Times New Roman" w:hAnsi="Times New Roman" w:cs="Times New Roman"/>
                <w:b/>
                <w:kern w:val="2"/>
                <w:sz w:val="24"/>
                <w:szCs w:val="20"/>
                <w14:ligatures w14:val="none"/>
              </w:rPr>
            </w:pPr>
            <w:r w:rsidRPr="004437CA">
              <w:rPr>
                <w:rFonts w:ascii="Times New Roman" w:eastAsia="Times New Roman" w:hAnsi="Times New Roman" w:cs="Times New Roman"/>
                <w:b/>
                <w:sz w:val="24"/>
                <w:szCs w:val="20"/>
                <w14:ligatures w14:val="none"/>
              </w:rPr>
              <w:t xml:space="preserve">9.7. Tiekėjui taikomos netesybos dėl pirkimo dokumentuose nustatytų Kokybinių kriterijų </w:t>
            </w:r>
            <w:proofErr w:type="spellStart"/>
            <w:r w:rsidRPr="004437CA">
              <w:rPr>
                <w:rFonts w:ascii="Times New Roman" w:eastAsia="Times New Roman" w:hAnsi="Times New Roman" w:cs="Times New Roman"/>
                <w:b/>
                <w:sz w:val="24"/>
                <w:szCs w:val="20"/>
                <w14:ligatures w14:val="none"/>
              </w:rPr>
              <w:lastRenderedPageBreak/>
              <w:t>nepasiekimo</w:t>
            </w:r>
            <w:proofErr w:type="spellEnd"/>
            <w:r w:rsidRPr="004437CA">
              <w:rPr>
                <w:rFonts w:ascii="Times New Roman" w:eastAsia="Times New Roman" w:hAnsi="Times New Roman" w:cs="Times New Roman"/>
                <w:b/>
                <w:sz w:val="24"/>
                <w:szCs w:val="20"/>
                <w14:ligatures w14:val="none"/>
              </w:rPr>
              <w:t xml:space="preserve"> Sutarties vykdymo metu</w:t>
            </w:r>
          </w:p>
        </w:tc>
        <w:tc>
          <w:tcPr>
            <w:tcW w:w="6441" w:type="dxa"/>
            <w:gridSpan w:val="2"/>
          </w:tcPr>
          <w:p w14:paraId="5B7863BF" w14:textId="77777777" w:rsidR="004437CA" w:rsidRPr="004437CA" w:rsidRDefault="004437CA" w:rsidP="004437CA">
            <w:pPr>
              <w:spacing w:before="120" w:after="120"/>
              <w:rPr>
                <w:rFonts w:ascii="Times New Roman" w:eastAsia="Times New Roman" w:hAnsi="Times New Roman" w:cs="Times New Roman"/>
                <w:bCs/>
                <w:color w:val="4472C4"/>
                <w:kern w:val="2"/>
                <w:sz w:val="24"/>
                <w:szCs w:val="24"/>
                <w14:ligatures w14:val="none"/>
              </w:rPr>
            </w:pPr>
            <w:r w:rsidRPr="004437CA">
              <w:rPr>
                <w:rFonts w:ascii="Times New Roman" w:eastAsia="Times New Roman" w:hAnsi="Times New Roman" w:cs="Times New Roman"/>
                <w:bCs/>
                <w:sz w:val="24"/>
                <w:szCs w:val="24"/>
                <w14:ligatures w14:val="none"/>
              </w:rPr>
              <w:lastRenderedPageBreak/>
              <w:t xml:space="preserve">Netaikoma </w:t>
            </w:r>
          </w:p>
        </w:tc>
      </w:tr>
      <w:tr w:rsidR="004437CA" w:rsidRPr="004437CA" w14:paraId="7218C41F" w14:textId="77777777" w:rsidTr="005B2AE3">
        <w:trPr>
          <w:trHeight w:val="1285"/>
        </w:trPr>
        <w:tc>
          <w:tcPr>
            <w:tcW w:w="3094" w:type="dxa"/>
            <w:gridSpan w:val="2"/>
            <w:tcBorders>
              <w:top w:val="single" w:sz="4" w:space="0" w:color="auto"/>
              <w:left w:val="single" w:sz="4" w:space="0" w:color="auto"/>
              <w:bottom w:val="single" w:sz="4" w:space="0" w:color="auto"/>
              <w:right w:val="single" w:sz="4" w:space="0" w:color="auto"/>
            </w:tcBorders>
          </w:tcPr>
          <w:p w14:paraId="35901B01"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9.8. Tiekėjui taikomos netesybos dėl Sutarties įvykdymo užtikrinimo </w:t>
            </w:r>
            <w:r w:rsidRPr="004437CA">
              <w:rPr>
                <w:rFonts w:ascii="Times New Roman" w:eastAsia="Times New Roman" w:hAnsi="Times New Roman" w:cs="Times New Roman"/>
                <w:b/>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8C349" w14:textId="77777777" w:rsidR="004437CA" w:rsidRPr="004437CA" w:rsidRDefault="004437CA" w:rsidP="004437CA">
            <w:pPr>
              <w:spacing w:before="120" w:after="120"/>
              <w:rPr>
                <w:rFonts w:ascii="Times New Roman" w:eastAsia="Times New Roman" w:hAnsi="Times New Roman" w:cs="Times New Roman"/>
                <w:bCs/>
                <w:color w:val="4472C4"/>
                <w:kern w:val="2"/>
                <w:sz w:val="24"/>
                <w:szCs w:val="24"/>
                <w14:ligatures w14:val="none"/>
              </w:rPr>
            </w:pPr>
            <w:r w:rsidRPr="004437CA">
              <w:rPr>
                <w:rFonts w:ascii="Times New Roman" w:eastAsia="Times New Roman" w:hAnsi="Times New Roman" w:cs="Times New Roman"/>
                <w:bCs/>
                <w:kern w:val="2"/>
                <w:sz w:val="24"/>
                <w:szCs w:val="24"/>
                <w14:ligatures w14:val="none"/>
              </w:rPr>
              <w:t>Netaikoma</w:t>
            </w:r>
          </w:p>
        </w:tc>
      </w:tr>
      <w:tr w:rsidR="004437CA" w:rsidRPr="004437CA" w14:paraId="0626EA3F" w14:textId="77777777" w:rsidTr="005B2AE3">
        <w:trPr>
          <w:trHeight w:val="300"/>
        </w:trPr>
        <w:tc>
          <w:tcPr>
            <w:tcW w:w="3094" w:type="dxa"/>
            <w:gridSpan w:val="2"/>
          </w:tcPr>
          <w:p w14:paraId="3B28DC29" w14:textId="77777777" w:rsidR="004437CA" w:rsidRPr="004437CA" w:rsidRDefault="004437CA" w:rsidP="004437CA">
            <w:pPr>
              <w:spacing w:before="120" w:after="120"/>
              <w:rPr>
                <w:rFonts w:ascii="Times New Roman" w:eastAsia="Times New Roman" w:hAnsi="Times New Roman" w:cs="Times New Roman"/>
                <w:bCs/>
                <w:kern w:val="2"/>
                <w:sz w:val="24"/>
                <w:szCs w:val="24"/>
                <w14:ligatures w14:val="none"/>
              </w:rPr>
            </w:pPr>
            <w:r w:rsidRPr="004437CA">
              <w:rPr>
                <w:rFonts w:ascii="Times New Roman" w:eastAsia="Times New Roman" w:hAnsi="Times New Roman" w:cs="Times New Roman"/>
                <w:b/>
                <w:sz w:val="24"/>
                <w:szCs w:val="24"/>
                <w14:ligatures w14:val="none"/>
              </w:rPr>
              <w:t>9.9. Tiekėjui taikoma bauda dėl Pirkėjo simbolių, pavadinimo ir ženklo reklamoje ar rinkodaroje naudojimo reikalavimų nesilaikymo bei draudimo naudotis Pirkėjo sukurtais</w:t>
            </w:r>
            <w:r w:rsidRPr="004437CA">
              <w:rPr>
                <w:rFonts w:ascii="Times New Roman" w:eastAsia="Times New Roman" w:hAnsi="Times New Roman" w:cs="Times New Roman"/>
                <w:bCs/>
                <w:sz w:val="24"/>
                <w:szCs w:val="24"/>
                <w14:ligatures w14:val="none"/>
              </w:rPr>
              <w:t xml:space="preserve"> </w:t>
            </w:r>
            <w:r w:rsidRPr="004437CA">
              <w:rPr>
                <w:rFonts w:ascii="Times New Roman" w:eastAsia="Times New Roman" w:hAnsi="Times New Roman" w:cs="Times New Roman"/>
                <w:b/>
                <w:sz w:val="24"/>
                <w:szCs w:val="24"/>
                <w14:ligatures w14:val="none"/>
              </w:rPr>
              <w:t>intelektiniais veiklos rezultatais nesilaikymo</w:t>
            </w:r>
          </w:p>
        </w:tc>
        <w:tc>
          <w:tcPr>
            <w:tcW w:w="6441" w:type="dxa"/>
            <w:gridSpan w:val="2"/>
          </w:tcPr>
          <w:p w14:paraId="2992F753" w14:textId="77777777" w:rsidR="004437CA" w:rsidRPr="004437CA" w:rsidRDefault="004437CA" w:rsidP="004437CA">
            <w:pPr>
              <w:spacing w:before="120" w:after="120"/>
              <w:rPr>
                <w:rFonts w:ascii="Times New Roman" w:eastAsia="Times New Roman" w:hAnsi="Times New Roman" w:cs="Times New Roman"/>
                <w:bCs/>
                <w:color w:val="4472C4"/>
                <w:kern w:val="2"/>
                <w:sz w:val="24"/>
                <w:szCs w:val="24"/>
                <w14:ligatures w14:val="none"/>
              </w:rPr>
            </w:pPr>
            <w:r w:rsidRPr="004437CA">
              <w:rPr>
                <w:rFonts w:ascii="Times New Roman" w:eastAsia="Times New Roman" w:hAnsi="Times New Roman" w:cs="Times New Roman"/>
                <w:bCs/>
                <w:kern w:val="2"/>
                <w:sz w:val="24"/>
                <w:szCs w:val="24"/>
                <w14:ligatures w14:val="none"/>
              </w:rPr>
              <w:t>Netaikoma</w:t>
            </w:r>
          </w:p>
        </w:tc>
      </w:tr>
      <w:tr w:rsidR="004437CA" w:rsidRPr="004437CA" w14:paraId="5CC4EC2C" w14:textId="77777777" w:rsidTr="005B2AE3">
        <w:trPr>
          <w:trHeight w:val="300"/>
        </w:trPr>
        <w:tc>
          <w:tcPr>
            <w:tcW w:w="3094" w:type="dxa"/>
            <w:gridSpan w:val="2"/>
          </w:tcPr>
          <w:p w14:paraId="1DF5241E" w14:textId="77777777" w:rsidR="004437CA" w:rsidRPr="004437CA" w:rsidRDefault="004437CA" w:rsidP="004437CA">
            <w:pPr>
              <w:spacing w:before="120" w:after="120"/>
              <w:rPr>
                <w:rFonts w:ascii="Times New Roman" w:eastAsia="Times New Roman" w:hAnsi="Times New Roman" w:cs="Times New Roman"/>
                <w:b/>
                <w:kern w:val="2"/>
                <w:sz w:val="24"/>
                <w:szCs w:val="24"/>
                <w:lang w:val="en-US"/>
                <w14:ligatures w14:val="none"/>
              </w:rPr>
            </w:pPr>
            <w:r w:rsidRPr="004437CA">
              <w:rPr>
                <w:rFonts w:ascii="Times New Roman" w:eastAsia="Times New Roman" w:hAnsi="Times New Roman" w:cs="Times New Roman"/>
                <w:b/>
                <w:kern w:val="2"/>
                <w:sz w:val="24"/>
                <w:szCs w:val="24"/>
                <w:lang w:val="en-US"/>
                <w14:ligatures w14:val="none"/>
              </w:rPr>
              <w:t xml:space="preserve">9.10. </w:t>
            </w:r>
            <w:r w:rsidRPr="004437CA">
              <w:rPr>
                <w:rFonts w:ascii="Times New Roman" w:eastAsia="Times New Roman" w:hAnsi="Times New Roman" w:cs="Times New Roman"/>
                <w:b/>
                <w:kern w:val="2"/>
                <w:sz w:val="24"/>
                <w:szCs w:val="24"/>
                <w14:ligatures w14:val="none"/>
              </w:rPr>
              <w:t>Kitos netesybos</w:t>
            </w:r>
          </w:p>
        </w:tc>
        <w:tc>
          <w:tcPr>
            <w:tcW w:w="6441" w:type="dxa"/>
            <w:gridSpan w:val="2"/>
          </w:tcPr>
          <w:p w14:paraId="60775356"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232ECE8E" w14:textId="77777777" w:rsidTr="005B2AE3">
        <w:trPr>
          <w:trHeight w:val="300"/>
        </w:trPr>
        <w:tc>
          <w:tcPr>
            <w:tcW w:w="9535" w:type="dxa"/>
            <w:gridSpan w:val="4"/>
          </w:tcPr>
          <w:p w14:paraId="09A53D56" w14:textId="77777777" w:rsidR="004437CA" w:rsidRPr="004437CA" w:rsidRDefault="004437CA" w:rsidP="004437CA">
            <w:pPr>
              <w:spacing w:before="120" w:after="120"/>
              <w:jc w:val="center"/>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b/>
                <w:kern w:val="2"/>
                <w:sz w:val="24"/>
                <w:szCs w:val="24"/>
                <w14:ligatures w14:val="none"/>
              </w:rPr>
              <w:t>10. ESMINĖS SUTARTIES SĄLYGOS</w:t>
            </w:r>
          </w:p>
        </w:tc>
      </w:tr>
      <w:tr w:rsidR="004437CA" w:rsidRPr="004437CA" w14:paraId="3D8CC258" w14:textId="77777777" w:rsidTr="005B2AE3">
        <w:trPr>
          <w:trHeight w:val="300"/>
        </w:trPr>
        <w:tc>
          <w:tcPr>
            <w:tcW w:w="3094" w:type="dxa"/>
            <w:gridSpan w:val="2"/>
          </w:tcPr>
          <w:p w14:paraId="55B6EDE8" w14:textId="77777777" w:rsidR="004437CA" w:rsidRPr="004437CA" w:rsidRDefault="004437CA" w:rsidP="004437CA">
            <w:pPr>
              <w:spacing w:before="120" w:after="120"/>
              <w:rPr>
                <w:rFonts w:ascii="Times New Roman" w:eastAsia="Times New Roman" w:hAnsi="Times New Roman" w:cs="Times New Roman"/>
                <w:b/>
                <w:kern w:val="2"/>
                <w:sz w:val="24"/>
                <w:szCs w:val="24"/>
                <w:lang w:val="en-US"/>
                <w14:ligatures w14:val="none"/>
              </w:rPr>
            </w:pPr>
            <w:r w:rsidRPr="004437CA">
              <w:rPr>
                <w:rFonts w:ascii="Times New Roman" w:eastAsia="Times New Roman" w:hAnsi="Times New Roman" w:cs="Times New Roman"/>
                <w:b/>
                <w:kern w:val="2"/>
                <w:sz w:val="24"/>
                <w:szCs w:val="24"/>
                <w:lang w:val="en-US"/>
                <w14:ligatures w14:val="none"/>
              </w:rPr>
              <w:t>10.1</w:t>
            </w:r>
            <w:r w:rsidRPr="004437CA">
              <w:rPr>
                <w:rFonts w:ascii="Times New Roman" w:eastAsia="Times New Roman" w:hAnsi="Times New Roman" w:cs="Times New Roman"/>
                <w:b/>
                <w:kern w:val="2"/>
                <w:sz w:val="24"/>
                <w:szCs w:val="24"/>
                <w14:ligatures w14:val="none"/>
              </w:rPr>
              <w:t xml:space="preserve"> Esminės Sutarties sąlygos</w:t>
            </w:r>
          </w:p>
        </w:tc>
        <w:tc>
          <w:tcPr>
            <w:tcW w:w="6441" w:type="dxa"/>
            <w:gridSpan w:val="2"/>
          </w:tcPr>
          <w:p w14:paraId="65D1D2B1"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kern w:val="2"/>
                <w:sz w:val="24"/>
                <w:szCs w:val="24"/>
                <w14:ligatures w14:val="none"/>
              </w:rPr>
              <w:t>Netaikoma</w:t>
            </w:r>
          </w:p>
        </w:tc>
      </w:tr>
      <w:tr w:rsidR="004437CA" w:rsidRPr="004437CA" w14:paraId="03CDDFCD" w14:textId="77777777" w:rsidTr="005B2AE3">
        <w:trPr>
          <w:trHeight w:val="300"/>
        </w:trPr>
        <w:tc>
          <w:tcPr>
            <w:tcW w:w="3094" w:type="dxa"/>
            <w:gridSpan w:val="2"/>
          </w:tcPr>
          <w:p w14:paraId="5C086EFA" w14:textId="77777777" w:rsidR="004437CA" w:rsidRPr="004437CA" w:rsidRDefault="004437CA" w:rsidP="004437CA">
            <w:pPr>
              <w:spacing w:before="120" w:after="120"/>
              <w:rPr>
                <w:rFonts w:ascii="Times New Roman" w:eastAsia="Times New Roman" w:hAnsi="Times New Roman" w:cs="Times New Roman"/>
                <w:b/>
                <w:kern w:val="2"/>
                <w:sz w:val="24"/>
                <w:szCs w:val="24"/>
                <w:lang w:val="en-US"/>
                <w14:ligatures w14:val="none"/>
              </w:rPr>
            </w:pPr>
            <w:r w:rsidRPr="004437CA">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441" w:type="dxa"/>
            <w:gridSpan w:val="2"/>
          </w:tcPr>
          <w:p w14:paraId="4A9651D3" w14:textId="77777777" w:rsidR="004437CA" w:rsidRPr="004437CA" w:rsidRDefault="004437CA" w:rsidP="004437CA">
            <w:pPr>
              <w:spacing w:before="120" w:after="120" w:line="276" w:lineRule="auto"/>
              <w:jc w:val="both"/>
              <w:textAlignment w:val="baseline"/>
              <w:rPr>
                <w:rFonts w:ascii="Times New Roman" w:eastAsia="Times New Roman" w:hAnsi="Times New Roman" w:cs="Times New Roman"/>
                <w:kern w:val="2"/>
                <w:sz w:val="24"/>
                <w:szCs w:val="24"/>
                <w14:ligatures w14:val="none"/>
              </w:rPr>
            </w:pPr>
            <w:r w:rsidRPr="004437CA">
              <w:rPr>
                <w:rFonts w:ascii="Times New Roman" w:eastAsia="Arial" w:hAnsi="Times New Roman" w:cs="Times New Roman"/>
                <w:sz w:val="24"/>
                <w:szCs w:val="20"/>
                <w14:ligatures w14:val="none"/>
              </w:rPr>
              <w:t xml:space="preserve">Netaikoma </w:t>
            </w:r>
          </w:p>
        </w:tc>
      </w:tr>
      <w:tr w:rsidR="004437CA" w:rsidRPr="004437CA" w14:paraId="4706531D" w14:textId="77777777" w:rsidTr="005B2AE3">
        <w:trPr>
          <w:trHeight w:val="300"/>
        </w:trPr>
        <w:tc>
          <w:tcPr>
            <w:tcW w:w="9535" w:type="dxa"/>
            <w:gridSpan w:val="4"/>
          </w:tcPr>
          <w:p w14:paraId="0C0F6E47"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11. SUTARTIES GALIOJIMAS IR KEITIMAS</w:t>
            </w:r>
          </w:p>
        </w:tc>
      </w:tr>
      <w:tr w:rsidR="004437CA" w:rsidRPr="004437CA" w14:paraId="6DB1C5CF" w14:textId="77777777" w:rsidTr="005B2AE3">
        <w:trPr>
          <w:trHeight w:val="300"/>
        </w:trPr>
        <w:tc>
          <w:tcPr>
            <w:tcW w:w="3094" w:type="dxa"/>
            <w:gridSpan w:val="2"/>
          </w:tcPr>
          <w:p w14:paraId="58AF57A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sz w:val="24"/>
                <w:szCs w:val="24"/>
                <w14:ligatures w14:val="none"/>
              </w:rPr>
              <w:t>11.1. Sutarties sudarymas ir įsigaliojimas</w:t>
            </w:r>
          </w:p>
        </w:tc>
        <w:tc>
          <w:tcPr>
            <w:tcW w:w="6441" w:type="dxa"/>
            <w:gridSpan w:val="2"/>
          </w:tcPr>
          <w:p w14:paraId="59C26C85"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12CA15C4"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000000"/>
                <w:kern w:val="2"/>
                <w:sz w:val="24"/>
                <w:szCs w:val="24"/>
                <w14:ligatures w14:val="none"/>
              </w:rPr>
              <w:t xml:space="preserve">Sutartis galioja iki visiško prievolių įvykdymo (kol bus išnaudota Pradinės Sutarties vertė, bet jos terminas negali būti ilgesnis kaip </w:t>
            </w:r>
            <w:r w:rsidRPr="004437CA">
              <w:rPr>
                <w:rFonts w:ascii="Times New Roman" w:eastAsia="Times New Roman" w:hAnsi="Times New Roman" w:cs="Times New Roman"/>
                <w:kern w:val="2"/>
                <w:sz w:val="24"/>
                <w:szCs w:val="24"/>
                <w14:ligatures w14:val="none"/>
              </w:rPr>
              <w:t>16 (šešiolika) mėnesių.</w:t>
            </w:r>
          </w:p>
        </w:tc>
      </w:tr>
      <w:tr w:rsidR="004437CA" w:rsidRPr="004437CA" w14:paraId="0E7E990E" w14:textId="77777777" w:rsidTr="005B2AE3">
        <w:trPr>
          <w:trHeight w:val="300"/>
        </w:trPr>
        <w:tc>
          <w:tcPr>
            <w:tcW w:w="3094" w:type="dxa"/>
            <w:gridSpan w:val="2"/>
          </w:tcPr>
          <w:p w14:paraId="57FE8C9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11.2. Sutarties galiojimo termino pratęsimas</w:t>
            </w:r>
          </w:p>
        </w:tc>
        <w:tc>
          <w:tcPr>
            <w:tcW w:w="6441" w:type="dxa"/>
            <w:gridSpan w:val="2"/>
          </w:tcPr>
          <w:p w14:paraId="5B643008"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Netaikoma</w:t>
            </w:r>
          </w:p>
          <w:p w14:paraId="2D937F12"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p>
        </w:tc>
      </w:tr>
      <w:tr w:rsidR="004437CA" w:rsidRPr="004437CA" w14:paraId="1F2E999E" w14:textId="77777777" w:rsidTr="005B2AE3">
        <w:trPr>
          <w:trHeight w:val="300"/>
        </w:trPr>
        <w:tc>
          <w:tcPr>
            <w:tcW w:w="9535" w:type="dxa"/>
            <w:gridSpan w:val="4"/>
          </w:tcPr>
          <w:p w14:paraId="29C25473"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12. SUTARTIES NUTRAUKIMAS</w:t>
            </w:r>
          </w:p>
        </w:tc>
      </w:tr>
      <w:tr w:rsidR="004437CA" w:rsidRPr="004437CA" w14:paraId="5F53ABAF" w14:textId="77777777" w:rsidTr="005B2AE3">
        <w:trPr>
          <w:trHeight w:val="300"/>
        </w:trPr>
        <w:tc>
          <w:tcPr>
            <w:tcW w:w="3058" w:type="dxa"/>
            <w:tcBorders>
              <w:top w:val="single" w:sz="4" w:space="0" w:color="auto"/>
              <w:left w:val="single" w:sz="4" w:space="0" w:color="auto"/>
              <w:bottom w:val="single" w:sz="4" w:space="0" w:color="auto"/>
              <w:right w:val="single" w:sz="4" w:space="0" w:color="auto"/>
            </w:tcBorders>
          </w:tcPr>
          <w:p w14:paraId="59C81412"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BB6CFED" w14:textId="77777777" w:rsidR="004437CA" w:rsidRPr="004437CA" w:rsidRDefault="004437CA" w:rsidP="004437CA">
            <w:pPr>
              <w:spacing w:before="120" w:after="120"/>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kern w:val="2"/>
                <w:sz w:val="24"/>
                <w:szCs w:val="24"/>
                <w14:ligatures w14:val="none"/>
              </w:rPr>
              <w:t>Sutartis gali būti nutraukiama rašytiniu Šalių susitarimu arba vienašališkai, Bendrosiose sąlygose ir šiais Specialiosiose sąlygose nurodytais atvejais ir nustatyta tvarka.</w:t>
            </w:r>
          </w:p>
        </w:tc>
      </w:tr>
      <w:tr w:rsidR="004437CA" w:rsidRPr="004437CA" w14:paraId="4B4668AD" w14:textId="77777777" w:rsidTr="005B2AE3">
        <w:trPr>
          <w:trHeight w:val="300"/>
        </w:trPr>
        <w:tc>
          <w:tcPr>
            <w:tcW w:w="3058" w:type="dxa"/>
            <w:tcBorders>
              <w:top w:val="single" w:sz="4" w:space="0" w:color="auto"/>
              <w:left w:val="single" w:sz="4" w:space="0" w:color="auto"/>
              <w:bottom w:val="single" w:sz="4" w:space="0" w:color="auto"/>
              <w:right w:val="single" w:sz="4" w:space="0" w:color="auto"/>
            </w:tcBorders>
          </w:tcPr>
          <w:p w14:paraId="27EE4AB1"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BB43446" w14:textId="77777777" w:rsidR="004437CA" w:rsidRPr="004437CA" w:rsidRDefault="004437CA" w:rsidP="004437CA">
            <w:pPr>
              <w:spacing w:before="120" w:after="120" w:line="257" w:lineRule="auto"/>
              <w:rPr>
                <w:rFonts w:ascii="Times New Roman" w:eastAsia="Arial" w:hAnsi="Times New Roman" w:cs="Times New Roman"/>
                <w:color w:val="FF0000"/>
                <w:kern w:val="2"/>
                <w:sz w:val="24"/>
                <w:szCs w:val="24"/>
                <w14:ligatures w14:val="none"/>
              </w:rPr>
            </w:pPr>
            <w:r w:rsidRPr="004437CA">
              <w:rPr>
                <w:rFonts w:ascii="Times New Roman" w:eastAsia="Times New Roman" w:hAnsi="Times New Roman" w:cs="Times New Roman"/>
                <w:kern w:val="2"/>
                <w:sz w:val="24"/>
                <w:szCs w:val="24"/>
                <w14:ligatures w14:val="none"/>
              </w:rPr>
              <w:t>12.2.1. jeigu Tiekėjas nevykdo prisiimtų įsipareigojimų už Sutartyje nustatytą Sutarties kainą / įkainius.</w:t>
            </w:r>
          </w:p>
        </w:tc>
      </w:tr>
      <w:tr w:rsidR="004437CA" w:rsidRPr="004437CA" w14:paraId="65E790A9" w14:textId="77777777" w:rsidTr="005B2AE3">
        <w:trPr>
          <w:trHeight w:val="300"/>
        </w:trPr>
        <w:tc>
          <w:tcPr>
            <w:tcW w:w="9535" w:type="dxa"/>
            <w:gridSpan w:val="4"/>
          </w:tcPr>
          <w:p w14:paraId="672A8971" w14:textId="77777777" w:rsidR="004437CA" w:rsidRPr="004437CA" w:rsidRDefault="004437CA" w:rsidP="004437CA">
            <w:pPr>
              <w:spacing w:before="120" w:after="120"/>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b/>
                <w:kern w:val="2"/>
                <w:sz w:val="24"/>
                <w:szCs w:val="24"/>
                <w14:ligatures w14:val="none"/>
              </w:rPr>
              <w:lastRenderedPageBreak/>
              <w:t xml:space="preserve">13. APLINKOS APSAUGOS IR SOCIALINIAI KRITERIJAI </w:t>
            </w:r>
          </w:p>
        </w:tc>
      </w:tr>
      <w:tr w:rsidR="004437CA" w:rsidRPr="004437CA" w14:paraId="693A4066" w14:textId="77777777" w:rsidTr="005B2AE3">
        <w:trPr>
          <w:trHeight w:val="300"/>
        </w:trPr>
        <w:tc>
          <w:tcPr>
            <w:tcW w:w="3058" w:type="dxa"/>
          </w:tcPr>
          <w:p w14:paraId="7FA590B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13.1. Su perkamomis paslaugomis susiję  aplinkos apsaugos kriterijai </w:t>
            </w:r>
          </w:p>
        </w:tc>
        <w:tc>
          <w:tcPr>
            <w:tcW w:w="6477" w:type="dxa"/>
            <w:gridSpan w:val="3"/>
          </w:tcPr>
          <w:p w14:paraId="0DAD96D9" w14:textId="77777777" w:rsidR="004437CA" w:rsidRPr="004437CA" w:rsidRDefault="004437CA" w:rsidP="004437CA">
            <w:pPr>
              <w:spacing w:before="120" w:after="120"/>
              <w:jc w:val="both"/>
              <w:rPr>
                <w:rFonts w:ascii="Times New Roman" w:hAnsi="Times New Roman" w:cs="Times New Roman"/>
                <w:kern w:val="2"/>
                <w:sz w:val="24"/>
                <w:szCs w:val="24"/>
              </w:rPr>
            </w:pPr>
            <w:r w:rsidRPr="004437CA">
              <w:rPr>
                <w:rFonts w:ascii="Times New Roman" w:eastAsia="Times New Roman" w:hAnsi="Times New Roman" w:cs="Times New Roman"/>
                <w:color w:val="000000"/>
                <w:kern w:val="2"/>
                <w:sz w:val="24"/>
                <w:szCs w:val="24"/>
                <w:shd w:val="clear" w:color="auto" w:fill="FFFFFF"/>
                <w14:ligatures w14:val="none"/>
              </w:rPr>
              <w:t xml:space="preserve">Aplinkosauginis kriterijus Paslaugų teikimui nustatomas vadovaujantis </w:t>
            </w:r>
            <w:r w:rsidRPr="004437CA">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w:t>
            </w:r>
            <w:r w:rsidRPr="004437CA">
              <w:rPr>
                <w:rFonts w:ascii="Times New Roman" w:eastAsia="Times New Roman" w:hAnsi="Times New Roman" w:cs="Times New Roman"/>
                <w:kern w:val="2"/>
                <w:sz w:val="24"/>
                <w:szCs w:val="24"/>
                <w14:ligatures w14:val="none"/>
              </w:rPr>
              <w:t>508</w:t>
            </w:r>
            <w:r w:rsidRPr="004437CA">
              <w:rPr>
                <w:rFonts w:ascii="Times New Roman" w:eastAsia="Times New Roman" w:hAnsi="Times New Roman" w:cs="Times New Roman"/>
                <w:kern w:val="2"/>
                <w:sz w:val="24"/>
                <w:szCs w:val="24"/>
                <w:shd w:val="clear" w:color="auto" w:fill="FFFFFF"/>
                <w14:ligatures w14:val="none"/>
              </w:rPr>
              <w:t xml:space="preserve"> „Dėl Aplinkos apsaugos kriterijų taikymo, vykdant žaliuosius pirkimus, tvarkos aprašo patvirtinimo“ (toliau – Tvarkos aprašas) </w:t>
            </w:r>
            <w:r w:rsidRPr="004437CA">
              <w:rPr>
                <w:rFonts w:ascii="Times New Roman" w:hAnsi="Times New Roman" w:cs="Times New Roman"/>
                <w:kern w:val="2"/>
                <w:sz w:val="24"/>
                <w:szCs w:val="24"/>
              </w:rPr>
              <w:t xml:space="preserve">4.4.4 papunkčiu (Pirkėjo savarankiškai nustatytas). </w:t>
            </w:r>
          </w:p>
          <w:p w14:paraId="5780B8B4" w14:textId="77777777" w:rsidR="004437CA" w:rsidRPr="004437CA" w:rsidRDefault="004437CA" w:rsidP="004437CA">
            <w:pPr>
              <w:spacing w:before="120" w:after="120"/>
              <w:jc w:val="both"/>
              <w:rPr>
                <w:rFonts w:ascii="Times New Roman" w:eastAsia="Times New Roman" w:hAnsi="Times New Roman" w:cs="Times New Roman"/>
                <w:kern w:val="2"/>
                <w:sz w:val="24"/>
                <w:szCs w:val="24"/>
                <w:lang w:eastAsia="lt-LT"/>
              </w:rPr>
            </w:pPr>
            <w:r w:rsidRPr="004437CA">
              <w:rPr>
                <w:rFonts w:ascii="Times New Roman" w:hAnsi="Times New Roman" w:cs="Times New Roman"/>
                <w:kern w:val="2"/>
                <w:sz w:val="24"/>
                <w:szCs w:val="24"/>
              </w:rPr>
              <w:t xml:space="preserve">Teikiant Paslaugas, turi būti </w:t>
            </w:r>
            <w:r w:rsidRPr="004437CA">
              <w:rPr>
                <w:rFonts w:ascii="Times New Roman" w:eastAsia="Times New Roman" w:hAnsi="Times New Roman" w:cs="Times New Roman"/>
                <w:kern w:val="2"/>
                <w:sz w:val="24"/>
                <w:szCs w:val="24"/>
                <w:lang w:eastAsia="lt-LT"/>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p>
          <w:p w14:paraId="003AC23D" w14:textId="77777777" w:rsidR="004437CA" w:rsidRPr="004437CA" w:rsidRDefault="004437CA" w:rsidP="004437CA">
            <w:pPr>
              <w:spacing w:before="120" w:after="120"/>
              <w:rPr>
                <w:rFonts w:ascii="Times New Roman" w:eastAsia="Times New Roman" w:hAnsi="Times New Roman" w:cs="Times New Roman"/>
                <w:color w:val="000000"/>
                <w:kern w:val="2"/>
                <w:sz w:val="24"/>
                <w:szCs w:val="24"/>
                <w:shd w:val="clear" w:color="auto" w:fill="FFFFFF"/>
                <w14:ligatures w14:val="none"/>
              </w:rPr>
            </w:pPr>
            <w:r w:rsidRPr="004437CA">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tc>
      </w:tr>
      <w:tr w:rsidR="004437CA" w:rsidRPr="004437CA" w14:paraId="0DFA55C9" w14:textId="77777777" w:rsidTr="005B2AE3">
        <w:trPr>
          <w:trHeight w:val="300"/>
        </w:trPr>
        <w:tc>
          <w:tcPr>
            <w:tcW w:w="3058" w:type="dxa"/>
          </w:tcPr>
          <w:p w14:paraId="7AC589A1"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13.2. Su perkamomis Paslaugomis susiję socialiniai kriterijai</w:t>
            </w:r>
          </w:p>
        </w:tc>
        <w:tc>
          <w:tcPr>
            <w:tcW w:w="6477" w:type="dxa"/>
            <w:gridSpan w:val="3"/>
          </w:tcPr>
          <w:p w14:paraId="073DE864" w14:textId="77777777" w:rsidR="004437CA" w:rsidRPr="004437CA" w:rsidRDefault="004437CA" w:rsidP="004437CA">
            <w:pPr>
              <w:spacing w:before="120" w:after="120"/>
              <w:rPr>
                <w:rFonts w:ascii="Times New Roman" w:eastAsia="Times New Roman" w:hAnsi="Times New Roman" w:cs="Times New Roman"/>
                <w:color w:val="000000"/>
                <w:kern w:val="2"/>
                <w:sz w:val="24"/>
                <w:szCs w:val="24"/>
                <w:shd w:val="clear" w:color="auto" w:fill="FFFFFF"/>
                <w14:ligatures w14:val="none"/>
              </w:rPr>
            </w:pPr>
            <w:r w:rsidRPr="004437CA">
              <w:rPr>
                <w:rFonts w:ascii="Times New Roman" w:eastAsia="Times New Roman" w:hAnsi="Times New Roman" w:cs="Times New Roman"/>
                <w:color w:val="000000"/>
                <w:kern w:val="2"/>
                <w:sz w:val="24"/>
                <w:szCs w:val="24"/>
                <w:shd w:val="clear" w:color="auto" w:fill="FFFFFF"/>
                <w14:ligatures w14:val="none"/>
              </w:rPr>
              <w:t>Netaikoma</w:t>
            </w:r>
          </w:p>
          <w:p w14:paraId="6D090464" w14:textId="77777777" w:rsidR="004437CA" w:rsidRPr="004437CA" w:rsidRDefault="004437CA" w:rsidP="004437CA">
            <w:pPr>
              <w:spacing w:before="120" w:after="120"/>
              <w:rPr>
                <w:rFonts w:ascii="Times New Roman" w:eastAsia="Times New Roman" w:hAnsi="Times New Roman" w:cs="Times New Roman"/>
                <w:color w:val="0070C0"/>
                <w:kern w:val="2"/>
                <w:sz w:val="24"/>
                <w:szCs w:val="24"/>
                <w14:ligatures w14:val="none"/>
              </w:rPr>
            </w:pPr>
          </w:p>
        </w:tc>
      </w:tr>
      <w:tr w:rsidR="004437CA" w:rsidRPr="004437CA" w14:paraId="09D7646F" w14:textId="77777777" w:rsidTr="005B2AE3">
        <w:trPr>
          <w:trHeight w:val="300"/>
        </w:trPr>
        <w:tc>
          <w:tcPr>
            <w:tcW w:w="9535" w:type="dxa"/>
            <w:gridSpan w:val="4"/>
          </w:tcPr>
          <w:p w14:paraId="57B9B165" w14:textId="77777777" w:rsidR="004437CA" w:rsidRPr="004437CA" w:rsidRDefault="004437CA" w:rsidP="004437CA">
            <w:pPr>
              <w:spacing w:before="120" w:after="120"/>
              <w:jc w:val="center"/>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b/>
                <w:kern w:val="2"/>
                <w:sz w:val="24"/>
                <w:szCs w:val="24"/>
                <w14:ligatures w14:val="none"/>
              </w:rPr>
              <w:t xml:space="preserve">14. BENDRŲJŲ SĄLYGŲ PAKEITIMAI IR PAPILDYMAI </w:t>
            </w:r>
          </w:p>
        </w:tc>
      </w:tr>
      <w:tr w:rsidR="004437CA" w:rsidRPr="004437CA" w14:paraId="53F0640C" w14:textId="77777777" w:rsidTr="005B2AE3">
        <w:trPr>
          <w:trHeight w:val="300"/>
        </w:trPr>
        <w:tc>
          <w:tcPr>
            <w:tcW w:w="3058" w:type="dxa"/>
          </w:tcPr>
          <w:p w14:paraId="2734A9A7"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14.1. </w:t>
            </w:r>
          </w:p>
        </w:tc>
        <w:tc>
          <w:tcPr>
            <w:tcW w:w="6477" w:type="dxa"/>
            <w:gridSpan w:val="3"/>
          </w:tcPr>
          <w:p w14:paraId="2A5D2F68"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 xml:space="preserve">Šalys susitaria pakeisti nurodytą Sutarties Bendrųjų sąlygų punktą ir išdėstyti jį nauja redakcija: </w:t>
            </w:r>
            <w:r w:rsidRPr="004437CA">
              <w:rPr>
                <w:rFonts w:ascii="Times New Roman" w:eastAsia="Times New Roman" w:hAnsi="Times New Roman" w:cs="Times New Roman"/>
                <w:i/>
                <w:iCs/>
                <w:kern w:val="2"/>
                <w:sz w:val="24"/>
                <w:szCs w:val="24"/>
                <w14:ligatures w14:val="none"/>
              </w:rPr>
              <w:t>netaikoma</w:t>
            </w:r>
            <w:r w:rsidRPr="004437CA">
              <w:rPr>
                <w:rFonts w:ascii="Times New Roman" w:eastAsia="Times New Roman" w:hAnsi="Times New Roman" w:cs="Times New Roman"/>
                <w:kern w:val="2"/>
                <w:sz w:val="24"/>
                <w:szCs w:val="24"/>
                <w14:ligatures w14:val="none"/>
              </w:rPr>
              <w:t>.</w:t>
            </w:r>
          </w:p>
        </w:tc>
      </w:tr>
      <w:tr w:rsidR="004437CA" w:rsidRPr="004437CA" w14:paraId="3B592DFA" w14:textId="77777777" w:rsidTr="005B2AE3">
        <w:trPr>
          <w:trHeight w:val="300"/>
        </w:trPr>
        <w:tc>
          <w:tcPr>
            <w:tcW w:w="3058" w:type="dxa"/>
          </w:tcPr>
          <w:p w14:paraId="483B1433"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14.2.</w:t>
            </w:r>
          </w:p>
        </w:tc>
        <w:tc>
          <w:tcPr>
            <w:tcW w:w="6477" w:type="dxa"/>
            <w:gridSpan w:val="3"/>
          </w:tcPr>
          <w:p w14:paraId="1D82BB53"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 xml:space="preserve">Šalys susitaria papildyti Sutarties Bendrąsias sąlygas nurodytu punktu, tačiau kitų punktų numeracijos nekeisti: </w:t>
            </w:r>
            <w:r w:rsidRPr="004437CA">
              <w:rPr>
                <w:rFonts w:ascii="Times New Roman" w:eastAsia="Times New Roman" w:hAnsi="Times New Roman" w:cs="Times New Roman"/>
                <w:i/>
                <w:iCs/>
                <w:kern w:val="2"/>
                <w:sz w:val="24"/>
                <w:szCs w:val="24"/>
                <w14:ligatures w14:val="none"/>
              </w:rPr>
              <w:t>netaikoma</w:t>
            </w:r>
            <w:r w:rsidRPr="004437CA">
              <w:rPr>
                <w:rFonts w:ascii="Times New Roman" w:eastAsia="Times New Roman" w:hAnsi="Times New Roman" w:cs="Times New Roman"/>
                <w:kern w:val="2"/>
                <w:sz w:val="24"/>
                <w:szCs w:val="24"/>
                <w14:ligatures w14:val="none"/>
              </w:rPr>
              <w:t>.</w:t>
            </w:r>
          </w:p>
        </w:tc>
      </w:tr>
      <w:tr w:rsidR="004437CA" w:rsidRPr="004437CA" w14:paraId="2FF9BAC1" w14:textId="77777777" w:rsidTr="005B2AE3">
        <w:trPr>
          <w:trHeight w:val="300"/>
        </w:trPr>
        <w:tc>
          <w:tcPr>
            <w:tcW w:w="3058" w:type="dxa"/>
          </w:tcPr>
          <w:p w14:paraId="6745ACF4"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14.3.</w:t>
            </w:r>
          </w:p>
        </w:tc>
        <w:tc>
          <w:tcPr>
            <w:tcW w:w="6477" w:type="dxa"/>
            <w:gridSpan w:val="3"/>
          </w:tcPr>
          <w:p w14:paraId="7709045F"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 xml:space="preserve">Šalys susitaria išbraukti nurodytą Sutarties Bendrųjų sąlygų punktą, tačiau kitų punktų numeracijos nekeisti: </w:t>
            </w:r>
            <w:r w:rsidRPr="004437CA">
              <w:rPr>
                <w:rFonts w:ascii="Times New Roman" w:eastAsia="Times New Roman" w:hAnsi="Times New Roman" w:cs="Times New Roman"/>
                <w:i/>
                <w:iCs/>
                <w:kern w:val="2"/>
                <w:sz w:val="24"/>
                <w:szCs w:val="24"/>
                <w14:ligatures w14:val="none"/>
              </w:rPr>
              <w:t>netaikoma</w:t>
            </w:r>
            <w:r w:rsidRPr="004437CA">
              <w:rPr>
                <w:rFonts w:ascii="Times New Roman" w:eastAsia="Times New Roman" w:hAnsi="Times New Roman" w:cs="Times New Roman"/>
                <w:kern w:val="2"/>
                <w:sz w:val="24"/>
                <w:szCs w:val="24"/>
                <w14:ligatures w14:val="none"/>
              </w:rPr>
              <w:t>.</w:t>
            </w:r>
          </w:p>
        </w:tc>
      </w:tr>
      <w:tr w:rsidR="004437CA" w:rsidRPr="004437CA" w14:paraId="3B2A0C3D" w14:textId="77777777" w:rsidTr="005B2AE3">
        <w:trPr>
          <w:trHeight w:val="300"/>
        </w:trPr>
        <w:tc>
          <w:tcPr>
            <w:tcW w:w="3058" w:type="dxa"/>
          </w:tcPr>
          <w:p w14:paraId="1A7E5CE6"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14.4.</w:t>
            </w:r>
          </w:p>
        </w:tc>
        <w:tc>
          <w:tcPr>
            <w:tcW w:w="6477" w:type="dxa"/>
            <w:gridSpan w:val="3"/>
          </w:tcPr>
          <w:p w14:paraId="7CBEB4C6" w14:textId="77777777" w:rsidR="004437CA" w:rsidRPr="004437CA" w:rsidRDefault="004437CA" w:rsidP="004437CA">
            <w:pPr>
              <w:spacing w:before="120" w:after="120"/>
              <w:rPr>
                <w:rFonts w:ascii="Times New Roman" w:eastAsia="Times New Roman" w:hAnsi="Times New Roman" w:cs="Times New Roman"/>
                <w:color w:val="0070C0"/>
                <w:kern w:val="2"/>
                <w:sz w:val="24"/>
                <w:szCs w:val="24"/>
                <w14:ligatures w14:val="none"/>
              </w:rPr>
            </w:pPr>
            <w:r w:rsidRPr="004437CA">
              <w:rPr>
                <w:rFonts w:ascii="Times New Roman" w:eastAsia="Times New Roman" w:hAnsi="Times New Roman" w:cs="Times New Roman"/>
                <w:kern w:val="2"/>
                <w:sz w:val="24"/>
                <w:szCs w:val="24"/>
                <w14:ligatures w14:val="none"/>
              </w:rPr>
              <w:t xml:space="preserve">Nustatomos kitokios nei Sutarties Bendrosiose sąlygose nustatytos nuostatos dėl Paslaugų intelektinės nuosavybės: </w:t>
            </w:r>
            <w:r w:rsidRPr="004437CA">
              <w:rPr>
                <w:rFonts w:ascii="Times New Roman" w:eastAsia="Times New Roman" w:hAnsi="Times New Roman" w:cs="Times New Roman"/>
                <w:i/>
                <w:iCs/>
                <w:kern w:val="2"/>
                <w:sz w:val="24"/>
                <w:szCs w:val="24"/>
                <w14:ligatures w14:val="none"/>
              </w:rPr>
              <w:t>netaikoma.</w:t>
            </w:r>
          </w:p>
        </w:tc>
      </w:tr>
      <w:tr w:rsidR="004437CA" w:rsidRPr="004437CA" w14:paraId="01663B9D" w14:textId="77777777" w:rsidTr="005B2AE3">
        <w:trPr>
          <w:trHeight w:val="300"/>
        </w:trPr>
        <w:tc>
          <w:tcPr>
            <w:tcW w:w="3058" w:type="dxa"/>
          </w:tcPr>
          <w:p w14:paraId="572440D2"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14.5.</w:t>
            </w:r>
          </w:p>
        </w:tc>
        <w:tc>
          <w:tcPr>
            <w:tcW w:w="6477" w:type="dxa"/>
            <w:gridSpan w:val="3"/>
          </w:tcPr>
          <w:p w14:paraId="24D7AF21" w14:textId="77777777" w:rsidR="004437CA" w:rsidRPr="004437CA" w:rsidRDefault="004437CA" w:rsidP="004437CA">
            <w:pPr>
              <w:spacing w:before="120" w:after="120"/>
              <w:rPr>
                <w:rFonts w:ascii="Times New Roman" w:eastAsia="Times New Roman" w:hAnsi="Times New Roman" w:cs="Times New Roman"/>
                <w:kern w:val="2"/>
                <w:sz w:val="24"/>
                <w:szCs w:val="24"/>
                <w14:ligatures w14:val="none"/>
              </w:rPr>
            </w:pPr>
            <w:r w:rsidRPr="004437CA">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4437CA" w:rsidRPr="004437CA" w14:paraId="721D1CB7" w14:textId="77777777" w:rsidTr="005B2AE3">
        <w:trPr>
          <w:trHeight w:val="300"/>
        </w:trPr>
        <w:tc>
          <w:tcPr>
            <w:tcW w:w="9535" w:type="dxa"/>
            <w:gridSpan w:val="4"/>
          </w:tcPr>
          <w:p w14:paraId="4A09B978"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15. SUTARTIES PRIEDAI</w:t>
            </w:r>
          </w:p>
        </w:tc>
      </w:tr>
      <w:tr w:rsidR="004437CA" w:rsidRPr="004437CA" w14:paraId="1B36C263" w14:textId="77777777" w:rsidTr="005B2AE3">
        <w:trPr>
          <w:trHeight w:val="300"/>
        </w:trPr>
        <w:tc>
          <w:tcPr>
            <w:tcW w:w="3058" w:type="dxa"/>
          </w:tcPr>
          <w:p w14:paraId="61E381E7"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15.1. Priedas Nr. 1</w:t>
            </w:r>
          </w:p>
        </w:tc>
        <w:tc>
          <w:tcPr>
            <w:tcW w:w="6477" w:type="dxa"/>
            <w:gridSpan w:val="3"/>
          </w:tcPr>
          <w:p w14:paraId="6FFB6AA2"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Techninė specifikacija</w:t>
            </w:r>
          </w:p>
        </w:tc>
      </w:tr>
      <w:tr w:rsidR="004437CA" w:rsidRPr="004437CA" w14:paraId="40E10A9C" w14:textId="77777777" w:rsidTr="005B2AE3">
        <w:trPr>
          <w:trHeight w:val="300"/>
        </w:trPr>
        <w:tc>
          <w:tcPr>
            <w:tcW w:w="3058" w:type="dxa"/>
          </w:tcPr>
          <w:p w14:paraId="1ECC1B6C"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lastRenderedPageBreak/>
              <w:t>15.2. Priedas Nr. 2</w:t>
            </w:r>
          </w:p>
        </w:tc>
        <w:tc>
          <w:tcPr>
            <w:tcW w:w="6477" w:type="dxa"/>
            <w:gridSpan w:val="3"/>
          </w:tcPr>
          <w:p w14:paraId="1744AE57" w14:textId="77777777" w:rsidR="004437CA" w:rsidRPr="004437CA" w:rsidRDefault="004437CA" w:rsidP="004437CA">
            <w:pPr>
              <w:spacing w:before="120" w:after="120"/>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 xml:space="preserve">Pasiūlymas </w:t>
            </w:r>
          </w:p>
        </w:tc>
      </w:tr>
      <w:tr w:rsidR="004437CA" w:rsidRPr="004437CA" w14:paraId="3A63C2AE" w14:textId="77777777" w:rsidTr="005B2AE3">
        <w:trPr>
          <w:trHeight w:val="300"/>
        </w:trPr>
        <w:tc>
          <w:tcPr>
            <w:tcW w:w="3058" w:type="dxa"/>
          </w:tcPr>
          <w:p w14:paraId="1460D5B2"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15.3. Priedas Nr. 3</w:t>
            </w:r>
          </w:p>
        </w:tc>
        <w:tc>
          <w:tcPr>
            <w:tcW w:w="6477" w:type="dxa"/>
            <w:gridSpan w:val="3"/>
          </w:tcPr>
          <w:p w14:paraId="61F2CB07" w14:textId="77777777" w:rsidR="004437CA" w:rsidRPr="004437CA" w:rsidRDefault="004437CA" w:rsidP="004437CA">
            <w:pPr>
              <w:tabs>
                <w:tab w:val="left" w:pos="748"/>
              </w:tabs>
              <w:jc w:val="both"/>
              <w:rPr>
                <w:rFonts w:ascii="Times New Roman" w:eastAsia="Times New Roman" w:hAnsi="Times New Roman" w:cs="Times New Roman"/>
                <w:sz w:val="24"/>
                <w:szCs w:val="24"/>
                <w:lang w:eastAsia="lt-LT"/>
                <w14:ligatures w14:val="none"/>
              </w:rPr>
            </w:pPr>
          </w:p>
        </w:tc>
      </w:tr>
      <w:tr w:rsidR="004437CA" w:rsidRPr="004437CA" w14:paraId="7AD47C11" w14:textId="77777777" w:rsidTr="005B2AE3">
        <w:tc>
          <w:tcPr>
            <w:tcW w:w="9535" w:type="dxa"/>
            <w:gridSpan w:val="4"/>
          </w:tcPr>
          <w:p w14:paraId="20305FB6"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16. ŠALIŲ ATSTOVŲ PARAŠAI</w:t>
            </w:r>
          </w:p>
        </w:tc>
      </w:tr>
      <w:tr w:rsidR="004437CA" w:rsidRPr="004437CA" w14:paraId="77DF1904" w14:textId="77777777" w:rsidTr="005B2AE3">
        <w:tc>
          <w:tcPr>
            <w:tcW w:w="5224" w:type="dxa"/>
            <w:gridSpan w:val="3"/>
          </w:tcPr>
          <w:p w14:paraId="44A885CC"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PIRKĖJAS</w:t>
            </w:r>
          </w:p>
        </w:tc>
        <w:tc>
          <w:tcPr>
            <w:tcW w:w="4311" w:type="dxa"/>
          </w:tcPr>
          <w:p w14:paraId="1021B310"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b/>
                <w:kern w:val="2"/>
                <w:sz w:val="24"/>
                <w:szCs w:val="24"/>
                <w14:ligatures w14:val="none"/>
              </w:rPr>
              <w:t>TIEKĖJAS</w:t>
            </w:r>
          </w:p>
        </w:tc>
      </w:tr>
      <w:tr w:rsidR="004437CA" w:rsidRPr="004437CA" w14:paraId="53D9293F" w14:textId="77777777" w:rsidTr="005B2AE3">
        <w:tc>
          <w:tcPr>
            <w:tcW w:w="5224" w:type="dxa"/>
            <w:gridSpan w:val="3"/>
          </w:tcPr>
          <w:p w14:paraId="44CFB519" w14:textId="77777777" w:rsidR="004437CA" w:rsidRPr="004437CA" w:rsidRDefault="004437CA" w:rsidP="004437CA">
            <w:pPr>
              <w:spacing w:before="120" w:after="120"/>
              <w:jc w:val="center"/>
              <w:rPr>
                <w:rFonts w:ascii="Times New Roman" w:eastAsia="Times New Roman" w:hAnsi="Times New Roman" w:cs="Times New Roman"/>
                <w:color w:val="4472C4"/>
                <w:kern w:val="2"/>
                <w:sz w:val="24"/>
                <w:szCs w:val="24"/>
                <w14:ligatures w14:val="none"/>
              </w:rPr>
            </w:pPr>
            <w:r w:rsidRPr="004437CA">
              <w:rPr>
                <w:rFonts w:ascii="Times New Roman" w:eastAsia="Times New Roman" w:hAnsi="Times New Roman" w:cs="Times New Roman"/>
                <w:color w:val="4472C4"/>
                <w:kern w:val="2"/>
                <w:sz w:val="24"/>
                <w:szCs w:val="24"/>
                <w14:ligatures w14:val="none"/>
              </w:rPr>
              <w:t>(nurodomos atstovo pareigos, vardas, pavardė)</w:t>
            </w:r>
          </w:p>
        </w:tc>
        <w:tc>
          <w:tcPr>
            <w:tcW w:w="4311" w:type="dxa"/>
          </w:tcPr>
          <w:p w14:paraId="6F6369A7" w14:textId="77777777" w:rsidR="004437CA" w:rsidRPr="004437CA" w:rsidRDefault="004437CA" w:rsidP="004437CA">
            <w:pPr>
              <w:spacing w:before="120" w:after="120"/>
              <w:jc w:val="center"/>
              <w:rPr>
                <w:rFonts w:ascii="Times New Roman" w:eastAsia="Times New Roman" w:hAnsi="Times New Roman" w:cs="Times New Roman"/>
                <w:b/>
                <w:kern w:val="2"/>
                <w:sz w:val="24"/>
                <w:szCs w:val="24"/>
                <w14:ligatures w14:val="none"/>
              </w:rPr>
            </w:pPr>
            <w:r w:rsidRPr="004437CA">
              <w:rPr>
                <w:rFonts w:ascii="Times New Roman" w:eastAsia="Times New Roman" w:hAnsi="Times New Roman" w:cs="Times New Roman"/>
                <w:color w:val="4472C4"/>
                <w:kern w:val="2"/>
                <w:sz w:val="24"/>
                <w:szCs w:val="24"/>
                <w14:ligatures w14:val="none"/>
              </w:rPr>
              <w:t>(nurodomos atstovo pareigos, vardas, pavardė)</w:t>
            </w:r>
          </w:p>
        </w:tc>
      </w:tr>
      <w:tr w:rsidR="004437CA" w:rsidRPr="004437CA" w14:paraId="22A5F364" w14:textId="77777777" w:rsidTr="005B2AE3">
        <w:tc>
          <w:tcPr>
            <w:tcW w:w="5224" w:type="dxa"/>
            <w:gridSpan w:val="3"/>
          </w:tcPr>
          <w:p w14:paraId="4D104036" w14:textId="77777777" w:rsidR="004437CA" w:rsidRPr="004437CA" w:rsidRDefault="004437CA" w:rsidP="004437CA">
            <w:pPr>
              <w:spacing w:before="120" w:after="120"/>
              <w:jc w:val="center"/>
              <w:rPr>
                <w:rFonts w:ascii="Times New Roman" w:eastAsia="Times New Roman" w:hAnsi="Times New Roman" w:cs="Times New Roman"/>
                <w:b/>
                <w:color w:val="4472C4"/>
                <w:kern w:val="2"/>
                <w:sz w:val="24"/>
                <w:szCs w:val="24"/>
                <w14:ligatures w14:val="none"/>
              </w:rPr>
            </w:pPr>
          </w:p>
          <w:p w14:paraId="037C27CB" w14:textId="77777777" w:rsidR="004437CA" w:rsidRPr="004437CA" w:rsidRDefault="004437CA" w:rsidP="004437CA">
            <w:pPr>
              <w:spacing w:before="120" w:after="120"/>
              <w:jc w:val="center"/>
              <w:rPr>
                <w:rFonts w:ascii="Times New Roman" w:eastAsia="Times New Roman" w:hAnsi="Times New Roman" w:cs="Times New Roman"/>
                <w:b/>
                <w:color w:val="4472C4"/>
                <w:kern w:val="2"/>
                <w:sz w:val="24"/>
                <w:szCs w:val="24"/>
                <w14:ligatures w14:val="none"/>
              </w:rPr>
            </w:pPr>
            <w:r w:rsidRPr="004437CA">
              <w:rPr>
                <w:rFonts w:ascii="Times New Roman" w:eastAsia="Times New Roman" w:hAnsi="Times New Roman" w:cs="Times New Roman"/>
                <w:b/>
                <w:color w:val="4472C4"/>
                <w:kern w:val="2"/>
                <w:sz w:val="24"/>
                <w:szCs w:val="24"/>
                <w14:ligatures w14:val="none"/>
              </w:rPr>
              <w:t>(parašas)</w:t>
            </w:r>
          </w:p>
          <w:p w14:paraId="4D0F57DC" w14:textId="77777777" w:rsidR="004437CA" w:rsidRPr="004437CA" w:rsidRDefault="004437CA" w:rsidP="004437CA">
            <w:pPr>
              <w:spacing w:before="120" w:after="120"/>
              <w:jc w:val="center"/>
              <w:rPr>
                <w:rFonts w:ascii="Times New Roman" w:eastAsia="Times New Roman" w:hAnsi="Times New Roman" w:cs="Times New Roman"/>
                <w:b/>
                <w:color w:val="4472C4"/>
                <w:kern w:val="2"/>
                <w:sz w:val="24"/>
                <w:szCs w:val="24"/>
                <w14:ligatures w14:val="none"/>
              </w:rPr>
            </w:pPr>
          </w:p>
          <w:p w14:paraId="60AA66D7" w14:textId="77777777" w:rsidR="004437CA" w:rsidRPr="004437CA" w:rsidRDefault="004437CA" w:rsidP="004437CA">
            <w:pPr>
              <w:spacing w:before="120" w:after="120"/>
              <w:jc w:val="center"/>
              <w:rPr>
                <w:rFonts w:ascii="Times New Roman" w:eastAsia="Times New Roman" w:hAnsi="Times New Roman" w:cs="Times New Roman"/>
                <w:b/>
                <w:color w:val="4472C4"/>
                <w:kern w:val="2"/>
                <w:sz w:val="24"/>
                <w:szCs w:val="24"/>
                <w14:ligatures w14:val="none"/>
              </w:rPr>
            </w:pPr>
          </w:p>
        </w:tc>
        <w:tc>
          <w:tcPr>
            <w:tcW w:w="4311" w:type="dxa"/>
          </w:tcPr>
          <w:p w14:paraId="043830BB" w14:textId="77777777" w:rsidR="004437CA" w:rsidRPr="004437CA" w:rsidRDefault="004437CA" w:rsidP="004437CA">
            <w:pPr>
              <w:spacing w:before="120" w:after="120"/>
              <w:jc w:val="center"/>
              <w:rPr>
                <w:rFonts w:ascii="Times New Roman" w:eastAsia="Times New Roman" w:hAnsi="Times New Roman" w:cs="Times New Roman"/>
                <w:b/>
                <w:color w:val="4472C4"/>
                <w:kern w:val="2"/>
                <w:sz w:val="24"/>
                <w:szCs w:val="24"/>
                <w14:ligatures w14:val="none"/>
              </w:rPr>
            </w:pPr>
          </w:p>
          <w:p w14:paraId="7AB23B9D" w14:textId="77777777" w:rsidR="004437CA" w:rsidRPr="004437CA" w:rsidRDefault="004437CA" w:rsidP="004437CA">
            <w:pPr>
              <w:spacing w:before="120" w:after="120"/>
              <w:jc w:val="center"/>
              <w:rPr>
                <w:rFonts w:ascii="Times New Roman" w:eastAsia="Times New Roman" w:hAnsi="Times New Roman" w:cs="Times New Roman"/>
                <w:b/>
                <w:color w:val="4472C4"/>
                <w:kern w:val="2"/>
                <w:sz w:val="24"/>
                <w:szCs w:val="24"/>
                <w14:ligatures w14:val="none"/>
              </w:rPr>
            </w:pPr>
            <w:r w:rsidRPr="004437CA">
              <w:rPr>
                <w:rFonts w:ascii="Times New Roman" w:eastAsia="Times New Roman" w:hAnsi="Times New Roman" w:cs="Times New Roman"/>
                <w:b/>
                <w:color w:val="4472C4"/>
                <w:kern w:val="2"/>
                <w:sz w:val="24"/>
                <w:szCs w:val="24"/>
                <w14:ligatures w14:val="none"/>
              </w:rPr>
              <w:t>(parašas)</w:t>
            </w:r>
          </w:p>
        </w:tc>
      </w:tr>
    </w:tbl>
    <w:p w14:paraId="537718D2" w14:textId="77777777" w:rsidR="004437CA" w:rsidRPr="004437CA" w:rsidRDefault="004437CA" w:rsidP="004437CA">
      <w:pPr>
        <w:rPr>
          <w:rFonts w:ascii="Times New Roman" w:eastAsia="Times New Roman" w:hAnsi="Times New Roman" w:cs="Times New Roman"/>
          <w:sz w:val="24"/>
          <w:szCs w:val="24"/>
          <w14:ligatures w14:val="none"/>
        </w:rPr>
      </w:pPr>
    </w:p>
    <w:p w14:paraId="1B0013CC" w14:textId="77777777" w:rsidR="004437CA" w:rsidRPr="004437CA" w:rsidRDefault="004437CA" w:rsidP="004437CA">
      <w:pPr>
        <w:rPr>
          <w:rFonts w:ascii="Times New Roman" w:eastAsia="Times New Roman" w:hAnsi="Times New Roman" w:cs="Times New Roman"/>
          <w:sz w:val="24"/>
          <w:szCs w:val="24"/>
          <w14:ligatures w14:val="none"/>
        </w:rPr>
      </w:pPr>
    </w:p>
    <w:p w14:paraId="6D0434FA" w14:textId="77777777" w:rsidR="004437CA" w:rsidRPr="004437CA" w:rsidRDefault="004437CA" w:rsidP="004437CA">
      <w:pPr>
        <w:jc w:val="both"/>
        <w:rPr>
          <w:rFonts w:ascii="Times New Roman" w:eastAsia="Times New Roman" w:hAnsi="Times New Roman" w:cs="Times New Roman"/>
          <w:sz w:val="20"/>
          <w:szCs w:val="20"/>
          <w14:ligatures w14:val="none"/>
        </w:rPr>
      </w:pPr>
    </w:p>
    <w:p w14:paraId="557139AE" w14:textId="77777777" w:rsidR="004437CA" w:rsidRPr="004437CA" w:rsidRDefault="004437CA" w:rsidP="004437CA">
      <w:pPr>
        <w:widowControl w:val="0"/>
        <w:rPr>
          <w:rFonts w:ascii="Times New Roman" w:eastAsia="Times New Roman" w:hAnsi="Times New Roman" w:cs="Times New Roman"/>
          <w:snapToGrid w:val="0"/>
          <w:sz w:val="24"/>
          <w:szCs w:val="20"/>
          <w14:ligatures w14:val="none"/>
        </w:rPr>
      </w:pPr>
    </w:p>
    <w:p w14:paraId="73BEA08C" w14:textId="77777777" w:rsidR="004437CA" w:rsidRPr="004437CA" w:rsidRDefault="004437CA" w:rsidP="004437CA">
      <w:pPr>
        <w:spacing w:line="276" w:lineRule="auto"/>
        <w:jc w:val="center"/>
        <w:rPr>
          <w:rFonts w:ascii="Times New Roman" w:eastAsia="Times New Roman" w:hAnsi="Times New Roman" w:cs="Times New Roman"/>
          <w:b/>
          <w:i/>
          <w:sz w:val="24"/>
          <w:szCs w:val="20"/>
          <w14:ligatures w14:val="none"/>
        </w:rPr>
      </w:pPr>
    </w:p>
    <w:p w14:paraId="732220FA" w14:textId="77777777" w:rsidR="004437CA" w:rsidRPr="004437CA" w:rsidRDefault="004437CA" w:rsidP="004437CA">
      <w:pPr>
        <w:spacing w:line="276" w:lineRule="auto"/>
        <w:jc w:val="center"/>
        <w:rPr>
          <w:rFonts w:ascii="Times New Roman" w:eastAsia="Times New Roman" w:hAnsi="Times New Roman" w:cs="Times New Roman"/>
          <w:b/>
          <w:i/>
          <w:sz w:val="24"/>
          <w:szCs w:val="20"/>
          <w14:ligatures w14:val="none"/>
        </w:rPr>
      </w:pPr>
    </w:p>
    <w:p w14:paraId="7F581C6A" w14:textId="77777777" w:rsidR="004437CA" w:rsidRPr="004437CA" w:rsidRDefault="004437CA" w:rsidP="004437CA">
      <w:pPr>
        <w:spacing w:line="276" w:lineRule="auto"/>
        <w:jc w:val="center"/>
        <w:rPr>
          <w:rFonts w:ascii="Times New Roman" w:eastAsia="Times New Roman" w:hAnsi="Times New Roman" w:cs="Times New Roman"/>
          <w:b/>
          <w:i/>
          <w:sz w:val="24"/>
          <w:szCs w:val="20"/>
          <w14:ligatures w14:val="none"/>
        </w:rPr>
      </w:pPr>
    </w:p>
    <w:p w14:paraId="7247099D" w14:textId="77777777" w:rsidR="004437CA" w:rsidRPr="004437CA" w:rsidRDefault="004437CA" w:rsidP="004437CA">
      <w:pPr>
        <w:spacing w:line="276" w:lineRule="auto"/>
        <w:jc w:val="center"/>
        <w:rPr>
          <w:rFonts w:ascii="Times New Roman" w:eastAsia="Times New Roman" w:hAnsi="Times New Roman" w:cs="Times New Roman"/>
          <w:b/>
          <w:caps/>
          <w:sz w:val="24"/>
          <w:szCs w:val="20"/>
          <w14:ligatures w14:val="none"/>
        </w:rPr>
      </w:pPr>
    </w:p>
    <w:p w14:paraId="2A48B6A9" w14:textId="77777777" w:rsidR="004437CA" w:rsidRPr="004437CA" w:rsidRDefault="004437CA" w:rsidP="004437CA">
      <w:pPr>
        <w:spacing w:line="276" w:lineRule="auto"/>
        <w:jc w:val="center"/>
        <w:rPr>
          <w:rFonts w:ascii="Times New Roman" w:eastAsia="Times New Roman" w:hAnsi="Times New Roman" w:cs="Times New Roman"/>
          <w:b/>
          <w:caps/>
          <w:sz w:val="24"/>
          <w:szCs w:val="20"/>
          <w14:ligatures w14:val="none"/>
        </w:rPr>
        <w:sectPr w:rsidR="004437CA" w:rsidRPr="004437CA" w:rsidSect="00877CF1">
          <w:footerReference w:type="default" r:id="rId37"/>
          <w:headerReference w:type="first" r:id="rId38"/>
          <w:endnotePr>
            <w:numFmt w:val="decimal"/>
          </w:endnotePr>
          <w:pgSz w:w="12240" w:h="15840" w:code="1"/>
          <w:pgMar w:top="993" w:right="567" w:bottom="851" w:left="1701" w:header="720" w:footer="720" w:gutter="0"/>
          <w:pgNumType w:start="39"/>
          <w:cols w:space="720"/>
          <w:titlePg/>
          <w:docGrid w:linePitch="360"/>
        </w:sectPr>
      </w:pPr>
    </w:p>
    <w:p w14:paraId="42943727" w14:textId="77777777" w:rsidR="004437CA" w:rsidRPr="004437CA" w:rsidRDefault="004437CA" w:rsidP="0068411B">
      <w:pPr>
        <w:spacing w:line="276" w:lineRule="auto"/>
        <w:jc w:val="right"/>
        <w:rPr>
          <w:rFonts w:ascii="Times New Roman" w:eastAsia="Times New Roman" w:hAnsi="Times New Roman" w:cs="Times New Roman"/>
          <w:bCs/>
          <w:caps/>
          <w:sz w:val="24"/>
          <w:szCs w:val="20"/>
          <w14:ligatures w14:val="none"/>
        </w:rPr>
      </w:pPr>
      <w:r w:rsidRPr="004437CA">
        <w:rPr>
          <w:rFonts w:ascii="Times New Roman" w:eastAsia="Times New Roman" w:hAnsi="Times New Roman" w:cs="Times New Roman"/>
          <w:bCs/>
          <w:caps/>
          <w:sz w:val="24"/>
          <w:szCs w:val="20"/>
          <w14:ligatures w14:val="none"/>
        </w:rPr>
        <w:lastRenderedPageBreak/>
        <w:t>PATVIRTINTA</w:t>
      </w:r>
    </w:p>
    <w:p w14:paraId="4B14B121" w14:textId="77777777" w:rsidR="004437CA" w:rsidRPr="004437CA" w:rsidRDefault="004437CA" w:rsidP="0068411B">
      <w:pPr>
        <w:spacing w:line="276" w:lineRule="auto"/>
        <w:jc w:val="right"/>
        <w:rPr>
          <w:rFonts w:ascii="Times New Roman" w:eastAsia="Times New Roman" w:hAnsi="Times New Roman" w:cs="Times New Roman"/>
          <w:bCs/>
          <w:caps/>
          <w:sz w:val="24"/>
          <w:szCs w:val="20"/>
          <w14:ligatures w14:val="none"/>
        </w:rPr>
      </w:pPr>
      <w:r w:rsidRPr="004437CA">
        <w:rPr>
          <w:rFonts w:ascii="Times New Roman" w:eastAsia="Times New Roman" w:hAnsi="Times New Roman" w:cs="Times New Roman"/>
          <w:bCs/>
          <w:sz w:val="24"/>
          <w:szCs w:val="20"/>
          <w14:ligatures w14:val="none"/>
        </w:rPr>
        <w:t xml:space="preserve">Viešųjų pirkimų tarnybos direktoriaus </w:t>
      </w:r>
    </w:p>
    <w:p w14:paraId="73DC1048" w14:textId="77777777" w:rsidR="004437CA" w:rsidRPr="004437CA" w:rsidRDefault="004437CA" w:rsidP="0068411B">
      <w:pPr>
        <w:spacing w:line="276" w:lineRule="auto"/>
        <w:jc w:val="right"/>
        <w:rPr>
          <w:rFonts w:ascii="Times New Roman" w:eastAsia="Times New Roman" w:hAnsi="Times New Roman" w:cs="Times New Roman"/>
          <w:bCs/>
          <w:caps/>
          <w:sz w:val="24"/>
          <w:szCs w:val="20"/>
          <w14:ligatures w14:val="none"/>
        </w:rPr>
      </w:pPr>
      <w:r w:rsidRPr="004437CA">
        <w:rPr>
          <w:rFonts w:ascii="Times New Roman" w:eastAsia="Times New Roman" w:hAnsi="Times New Roman" w:cs="Times New Roman"/>
          <w:bCs/>
          <w:sz w:val="24"/>
          <w:szCs w:val="20"/>
          <w14:ligatures w14:val="none"/>
        </w:rPr>
        <w:t>2024 m. gruodžio  30 d. įsakymu Nr. 1S-209</w:t>
      </w:r>
    </w:p>
    <w:p w14:paraId="5C699D6E" w14:textId="77777777" w:rsidR="004437CA" w:rsidRPr="004437CA" w:rsidRDefault="004437CA" w:rsidP="0068411B">
      <w:pPr>
        <w:spacing w:line="276" w:lineRule="auto"/>
        <w:jc w:val="right"/>
        <w:rPr>
          <w:rFonts w:ascii="Times New Roman" w:eastAsia="Times New Roman" w:hAnsi="Times New Roman" w:cs="Times New Roman"/>
          <w:b/>
          <w:caps/>
          <w:sz w:val="24"/>
          <w:szCs w:val="20"/>
          <w14:ligatures w14:val="none"/>
        </w:rPr>
      </w:pPr>
    </w:p>
    <w:p w14:paraId="5AC967CA" w14:textId="77777777" w:rsidR="004437CA" w:rsidRPr="004437CA" w:rsidRDefault="004437CA" w:rsidP="004437CA">
      <w:pPr>
        <w:spacing w:line="276" w:lineRule="auto"/>
        <w:jc w:val="center"/>
        <w:rPr>
          <w:rFonts w:ascii="Times New Roman" w:eastAsia="Times New Roman" w:hAnsi="Times New Roman" w:cs="Times New Roman"/>
          <w:b/>
          <w:caps/>
          <w:sz w:val="24"/>
          <w:szCs w:val="20"/>
          <w14:ligatures w14:val="none"/>
        </w:rPr>
      </w:pPr>
    </w:p>
    <w:p w14:paraId="7B9FA09F" w14:textId="77777777" w:rsidR="004437CA" w:rsidRPr="004437CA" w:rsidRDefault="004437CA" w:rsidP="004437CA">
      <w:pPr>
        <w:spacing w:line="276" w:lineRule="auto"/>
        <w:jc w:val="center"/>
        <w:rPr>
          <w:rFonts w:ascii="Times New Roman" w:eastAsia="Times New Roman" w:hAnsi="Times New Roman" w:cs="Times New Roman"/>
          <w:b/>
          <w:caps/>
          <w:sz w:val="24"/>
          <w:szCs w:val="20"/>
          <w14:ligatures w14:val="none"/>
        </w:rPr>
      </w:pPr>
      <w:r w:rsidRPr="004437CA">
        <w:rPr>
          <w:rFonts w:ascii="Times New Roman" w:eastAsia="Times New Roman" w:hAnsi="Times New Roman" w:cs="Times New Roman"/>
          <w:b/>
          <w:caps/>
          <w:sz w:val="24"/>
          <w:szCs w:val="20"/>
          <w14:ligatures w14:val="none"/>
        </w:rPr>
        <w:t>PASLAUGŲ pirkimo</w:t>
      </w:r>
      <w:r w:rsidRPr="004437CA">
        <w:rPr>
          <w:rFonts w:ascii="Times New Roman" w:eastAsia="Arial" w:hAnsi="Times New Roman" w:cs="Times New Roman"/>
          <w:sz w:val="24"/>
          <w:szCs w:val="20"/>
          <w14:ligatures w14:val="none"/>
        </w:rPr>
        <w:t>–</w:t>
      </w:r>
      <w:r w:rsidRPr="004437CA">
        <w:rPr>
          <w:rFonts w:ascii="Times New Roman" w:eastAsia="Times New Roman" w:hAnsi="Times New Roman" w:cs="Times New Roman"/>
          <w:b/>
          <w:caps/>
          <w:sz w:val="24"/>
          <w:szCs w:val="20"/>
          <w14:ligatures w14:val="none"/>
        </w:rPr>
        <w:t>pardavimo sutarties Bendrosios sąlygos</w:t>
      </w:r>
    </w:p>
    <w:p w14:paraId="35E1F7B6" w14:textId="77777777" w:rsidR="004437CA" w:rsidRPr="004437CA" w:rsidRDefault="004437CA" w:rsidP="004437CA">
      <w:pPr>
        <w:spacing w:line="276" w:lineRule="auto"/>
        <w:jc w:val="center"/>
        <w:rPr>
          <w:rFonts w:ascii="Times New Roman" w:eastAsia="Times New Roman" w:hAnsi="Times New Roman" w:cs="Times New Roman"/>
          <w:sz w:val="24"/>
          <w:szCs w:val="20"/>
          <w14:ligatures w14:val="none"/>
        </w:rPr>
      </w:pPr>
    </w:p>
    <w:p w14:paraId="38E8D603" w14:textId="77777777" w:rsidR="004437CA" w:rsidRPr="004437CA" w:rsidRDefault="004437CA" w:rsidP="004437CA">
      <w:pPr>
        <w:keepNext/>
        <w:keepLines/>
        <w:tabs>
          <w:tab w:val="left" w:pos="426"/>
        </w:tabs>
        <w:spacing w:line="276" w:lineRule="auto"/>
        <w:jc w:val="center"/>
        <w:rPr>
          <w:rFonts w:ascii="Times New Roman" w:eastAsia="Cambria" w:hAnsi="Times New Roman" w:cs="Times New Roman"/>
          <w:b/>
          <w:bCs/>
          <w:caps/>
          <w:sz w:val="24"/>
          <w:szCs w:val="20"/>
          <w14:ligatures w14:val="none"/>
          <w14:numSpacing w14:val="tabular"/>
        </w:rPr>
      </w:pPr>
      <w:r w:rsidRPr="004437CA">
        <w:rPr>
          <w:rFonts w:ascii="Times New Roman" w:eastAsia="Cambria" w:hAnsi="Times New Roman" w:cs="Times New Roman"/>
          <w:b/>
          <w:bCs/>
          <w:caps/>
          <w:sz w:val="24"/>
          <w:szCs w:val="20"/>
          <w14:ligatures w14:val="none"/>
          <w14:numSpacing w14:val="tabular"/>
        </w:rPr>
        <w:t>1.</w:t>
      </w:r>
      <w:r w:rsidRPr="004437CA">
        <w:rPr>
          <w:rFonts w:ascii="Times New Roman" w:eastAsia="Cambria" w:hAnsi="Times New Roman" w:cs="Times New Roman"/>
          <w:b/>
          <w:bCs/>
          <w:caps/>
          <w:sz w:val="24"/>
          <w:szCs w:val="20"/>
          <w14:ligatures w14:val="none"/>
          <w14:numSpacing w14:val="tabular"/>
        </w:rPr>
        <w:tab/>
        <w:t>Pagrindinės sąvokos ir Sutarties aiškinimas</w:t>
      </w:r>
    </w:p>
    <w:p w14:paraId="57670336" w14:textId="77777777" w:rsidR="004437CA" w:rsidRPr="004437CA" w:rsidRDefault="004437CA" w:rsidP="004437CA">
      <w:pPr>
        <w:keepNext/>
        <w:keepLines/>
        <w:tabs>
          <w:tab w:val="left" w:pos="426"/>
        </w:tabs>
        <w:spacing w:line="276" w:lineRule="auto"/>
        <w:jc w:val="both"/>
        <w:rPr>
          <w:rFonts w:ascii="Times New Roman" w:eastAsia="Cambria" w:hAnsi="Times New Roman" w:cs="Times New Roman"/>
          <w:b/>
          <w:bCs/>
          <w:caps/>
          <w:sz w:val="24"/>
          <w:szCs w:val="20"/>
          <w14:ligatures w14:val="none"/>
          <w14:numSpacing w14:val="tabular"/>
        </w:rPr>
      </w:pPr>
    </w:p>
    <w:p w14:paraId="25F30B75" w14:textId="77777777" w:rsidR="004437CA" w:rsidRPr="004437CA" w:rsidRDefault="004437CA" w:rsidP="004437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1.1.</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Sąvokos</w:t>
      </w:r>
    </w:p>
    <w:p w14:paraId="780B3D00" w14:textId="77777777" w:rsidR="004437CA" w:rsidRPr="004437CA" w:rsidRDefault="004437CA" w:rsidP="004437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62301D5D" w14:textId="77777777" w:rsidR="004437CA" w:rsidRPr="004437CA" w:rsidRDefault="004437CA" w:rsidP="004437CA">
      <w:pPr>
        <w:widowControl w:val="0"/>
        <w:tabs>
          <w:tab w:val="left" w:pos="567"/>
        </w:tabs>
        <w:spacing w:line="276" w:lineRule="auto"/>
        <w:jc w:val="both"/>
        <w:rPr>
          <w:rFonts w:ascii="Times New Roman" w:eastAsia="Cambria" w:hAnsi="Times New Roman" w:cs="Times New Roman"/>
          <w:b/>
          <w:bCs/>
          <w:sz w:val="24"/>
          <w:szCs w:val="20"/>
          <w14:ligatures w14:val="none"/>
        </w:rPr>
      </w:pPr>
      <w:r w:rsidRPr="004437CA">
        <w:rPr>
          <w:rFonts w:ascii="Times New Roman" w:eastAsia="Cambria" w:hAnsi="Times New Roman" w:cs="Times New Roman"/>
          <w:sz w:val="24"/>
          <w:szCs w:val="20"/>
          <w14:ligatures w14:val="none"/>
        </w:rPr>
        <w:t>1.1.1. Šioje Sutartyje didžiąja raide rašomos sąvokos turi šias nurodytas reikšmes:</w:t>
      </w:r>
    </w:p>
    <w:p w14:paraId="6AE35612"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Bendrosios sąlygos</w:t>
      </w:r>
      <w:r w:rsidRPr="004437CA">
        <w:rPr>
          <w:rFonts w:ascii="Times New Roman" w:eastAsia="Arial" w:hAnsi="Times New Roman" w:cs="Times New Roman"/>
          <w:sz w:val="24"/>
          <w:szCs w:val="20"/>
          <w14:ligatures w14:val="none"/>
        </w:rPr>
        <w:t xml:space="preserve"> – Sutarties dalis, kuri vadinasi „Paslaugų pirkimo–pardavimo sutarties Bendrosios sąlygos“;</w:t>
      </w:r>
    </w:p>
    <w:p w14:paraId="2E69CFD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1.1.1.2.</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bCs/>
          <w:sz w:val="24"/>
          <w:szCs w:val="20"/>
          <w14:ligatures w14:val="none"/>
        </w:rPr>
        <w:t>Pirkėjas</w:t>
      </w:r>
      <w:r w:rsidRPr="004437CA">
        <w:rPr>
          <w:rFonts w:ascii="Times New Roman" w:eastAsia="Arial" w:hAnsi="Times New Roman" w:cs="Times New Roman"/>
          <w:sz w:val="24"/>
          <w:szCs w:val="20"/>
          <w14:ligatures w14:val="none"/>
        </w:rPr>
        <w:t xml:space="preserve"> – asmuo, kuris Specialiosiose sąlygose yra įvardytas kaip Pirkėjas, </w:t>
      </w:r>
      <w:r w:rsidRPr="004437CA">
        <w:rPr>
          <w:rFonts w:ascii="Times New Roman" w:eastAsia="Times New Roman" w:hAnsi="Times New Roman" w:cs="Times New Roman"/>
          <w:sz w:val="24"/>
          <w:szCs w:val="20"/>
          <w14:ligatures w14:val="none"/>
        </w:rPr>
        <w:t>įsigyjantis Specialiosiose sąlygose ir Sutarties prieduose nurodytas Paslaugas</w:t>
      </w:r>
      <w:r w:rsidRPr="004437CA">
        <w:rPr>
          <w:rFonts w:ascii="Times New Roman" w:eastAsia="Arial" w:hAnsi="Times New Roman" w:cs="Times New Roman"/>
          <w:sz w:val="24"/>
          <w:szCs w:val="20"/>
          <w14:ligatures w14:val="none"/>
        </w:rPr>
        <w:t>;</w:t>
      </w:r>
    </w:p>
    <w:p w14:paraId="2C57937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r w:rsidRPr="004437CA">
        <w:rPr>
          <w:rFonts w:ascii="Times New Roman" w:eastAsia="Arial" w:hAnsi="Times New Roman" w:cs="Times New Roman"/>
          <w:sz w:val="24"/>
          <w:szCs w:val="20"/>
          <w14:ligatures w14:val="none"/>
        </w:rPr>
        <w:t>1.1.1.3.</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bCs/>
          <w:sz w:val="24"/>
          <w:szCs w:val="20"/>
          <w14:ligatures w14:val="none"/>
        </w:rPr>
        <w:t xml:space="preserve">Pradinės sutarties vertė </w:t>
      </w:r>
      <w:r w:rsidRPr="004437CA">
        <w:rPr>
          <w:rFonts w:ascii="Times New Roman" w:eastAsia="Arial" w:hAnsi="Times New Roman" w:cs="Times New Roman"/>
          <w:sz w:val="24"/>
          <w:szCs w:val="20"/>
          <w14:ligatures w14:val="none"/>
        </w:rPr>
        <w:t>– Specialiosiose sąlygose nurodyta</w:t>
      </w:r>
      <w:r w:rsidRPr="004437CA">
        <w:rPr>
          <w:rFonts w:ascii="Times New Roman" w:eastAsia="Arial" w:hAnsi="Times New Roman" w:cs="Times New Roman"/>
          <w:b/>
          <w:bCs/>
          <w:sz w:val="24"/>
          <w:szCs w:val="20"/>
          <w14:ligatures w14:val="none"/>
        </w:rPr>
        <w:t xml:space="preserve"> </w:t>
      </w:r>
      <w:r w:rsidRPr="004437CA">
        <w:rPr>
          <w:rFonts w:ascii="Times New Roman" w:eastAsia="Arial" w:hAnsi="Times New Roman" w:cs="Times New Roman"/>
          <w:sz w:val="24"/>
          <w:szCs w:val="20"/>
          <w14:ligatures w14:val="none"/>
        </w:rPr>
        <w:t>vertė be pridėtinės vertės mokesčio (toliau – PVM);</w:t>
      </w:r>
    </w:p>
    <w:p w14:paraId="36C1420E"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1.1.1.4. </w:t>
      </w:r>
      <w:r w:rsidRPr="004437CA">
        <w:rPr>
          <w:rFonts w:ascii="Times New Roman" w:eastAsia="Arial" w:hAnsi="Times New Roman" w:cs="Times New Roman"/>
          <w:b/>
          <w:bCs/>
          <w:sz w:val="24"/>
          <w:szCs w:val="20"/>
          <w14:ligatures w14:val="none"/>
        </w:rPr>
        <w:t>Paslaugos</w:t>
      </w:r>
      <w:r w:rsidRPr="004437CA">
        <w:rPr>
          <w:rFonts w:ascii="Times New Roman" w:eastAsia="Arial" w:hAnsi="Times New Roman" w:cs="Times New Roman"/>
          <w:sz w:val="24"/>
          <w:szCs w:val="20"/>
          <w14:ligatures w14:val="none"/>
        </w:rPr>
        <w:t xml:space="preserve"> – </w:t>
      </w:r>
      <w:r w:rsidRPr="004437CA">
        <w:rPr>
          <w:rFonts w:ascii="Times New Roman" w:eastAsia="Times New Roman" w:hAnsi="Times New Roman" w:cs="Times New Roman"/>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0FD64C"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Times New Roman" w:hAnsi="Times New Roman" w:cs="Times New Roman"/>
          <w:sz w:val="24"/>
          <w:szCs w:val="20"/>
          <w14:ligatures w14:val="none"/>
        </w:rPr>
        <w:t>1.1.1.5.</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 xml:space="preserve">Paslaugų perdavimo–priėmimo aktas </w:t>
      </w:r>
      <w:r w:rsidRPr="004437CA">
        <w:rPr>
          <w:rFonts w:ascii="Times New Roman" w:eastAsia="Arial" w:hAnsi="Times New Roman" w:cs="Times New Roman"/>
          <w:sz w:val="24"/>
          <w:szCs w:val="20"/>
          <w14:ligatures w14:val="none"/>
        </w:rPr>
        <w:t>– dokumentas,</w:t>
      </w:r>
      <w:r w:rsidRPr="004437CA">
        <w:rPr>
          <w:rFonts w:ascii="Times New Roman" w:eastAsia="Arial" w:hAnsi="Times New Roman" w:cs="Times New Roman"/>
          <w:b/>
          <w:bCs/>
          <w:sz w:val="24"/>
          <w:szCs w:val="20"/>
          <w14:ligatures w14:val="none"/>
        </w:rPr>
        <w:t xml:space="preserve"> </w:t>
      </w:r>
      <w:r w:rsidRPr="004437CA">
        <w:rPr>
          <w:rFonts w:ascii="Times New Roman" w:eastAsia="Arial" w:hAnsi="Times New Roman" w:cs="Times New Roman"/>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CF8D4" w14:textId="77777777" w:rsidR="004437CA" w:rsidRPr="004437CA" w:rsidRDefault="004437CA" w:rsidP="004437CA">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14:ligatures w14:val="none"/>
        </w:rPr>
      </w:pPr>
      <w:r w:rsidRPr="004437CA">
        <w:rPr>
          <w:rFonts w:ascii="Times New Roman" w:eastAsia="Arial" w:hAnsi="Times New Roman" w:cs="Times New Roman"/>
          <w:sz w:val="24"/>
          <w:szCs w:val="24"/>
          <w14:ligatures w14:val="none"/>
        </w:rPr>
        <w:t xml:space="preserve">1.1.1.6. </w:t>
      </w:r>
      <w:r w:rsidRPr="004437CA">
        <w:rPr>
          <w:rFonts w:ascii="Times New Roman" w:eastAsia="Arial" w:hAnsi="Times New Roman" w:cs="Times New Roman"/>
          <w:b/>
          <w:bCs/>
          <w:sz w:val="24"/>
          <w:szCs w:val="24"/>
          <w14:ligatures w14:val="none"/>
        </w:rPr>
        <w:t>Paslaugų trūkumai</w:t>
      </w:r>
      <w:r w:rsidRPr="004437CA">
        <w:rPr>
          <w:rFonts w:ascii="Times New Roman" w:eastAsia="Arial" w:hAnsi="Times New Roman" w:cs="Times New Roman"/>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437CA">
        <w:rPr>
          <w:rFonts w:ascii="Times New Roman" w:eastAsia="Times New Roman" w:hAnsi="Times New Roman" w:cs="Times New Roman"/>
          <w:sz w:val="24"/>
          <w:szCs w:val="20"/>
          <w14:ligatures w14:val="none"/>
        </w:rPr>
        <w:t xml:space="preserve"> </w:t>
      </w:r>
    </w:p>
    <w:p w14:paraId="5A02A0F9"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31E666FF"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39"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6F0A05BF" w14:textId="77777777" w:rsidR="004437CA" w:rsidRPr="004437CA" w:rsidRDefault="004437CA" w:rsidP="004437CA">
      <w:pPr>
        <w:rPr>
          <w:rFonts w:ascii="Times New Roman" w:eastAsia="Times New Roman" w:hAnsi="Times New Roman" w:cs="Times New Roman"/>
          <w:sz w:val="24"/>
          <w:szCs w:val="20"/>
          <w14:ligatures w14:val="none"/>
        </w:rPr>
      </w:pPr>
    </w:p>
    <w:p w14:paraId="6E8B6AAB"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0"/>
          <w14:ligatures w14:val="none"/>
        </w:rPr>
      </w:pPr>
      <w:r w:rsidRPr="004437CA">
        <w:rPr>
          <w:rFonts w:ascii="Times New Roman" w:eastAsia="Arial" w:hAnsi="Times New Roman" w:cs="Times New Roman"/>
          <w:sz w:val="24"/>
          <w:szCs w:val="20"/>
          <w14:ligatures w14:val="none"/>
        </w:rPr>
        <w:t>1.1.1.7.</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sz w:val="24"/>
          <w:szCs w:val="20"/>
          <w14:ligatures w14:val="none"/>
        </w:rPr>
        <w:t xml:space="preserve">Sąskaita </w:t>
      </w:r>
      <w:r w:rsidRPr="004437CA">
        <w:rPr>
          <w:rFonts w:ascii="Times New Roman" w:eastAsia="Arial" w:hAnsi="Times New Roman" w:cs="Times New Roman"/>
          <w:sz w:val="24"/>
          <w:szCs w:val="20"/>
          <w14:ligatures w14:val="none"/>
        </w:rPr>
        <w:t>–</w:t>
      </w:r>
      <w:r w:rsidRPr="004437CA">
        <w:rPr>
          <w:rFonts w:ascii="Times New Roman" w:eastAsia="Arial" w:hAnsi="Times New Roman" w:cs="Times New Roman"/>
          <w:b/>
          <w:sz w:val="24"/>
          <w:szCs w:val="20"/>
          <w14:ligatures w14:val="none"/>
        </w:rPr>
        <w:t xml:space="preserve"> </w:t>
      </w:r>
      <w:r w:rsidRPr="004437CA">
        <w:rPr>
          <w:rFonts w:ascii="Times New Roman" w:eastAsia="Times New Roman" w:hAnsi="Times New Roman" w:cs="Times New Roman"/>
          <w:sz w:val="24"/>
          <w:szCs w:val="20"/>
          <w14:ligatures w14:val="none"/>
        </w:rPr>
        <w:t xml:space="preserve">Tiekėjo išrašoma ir Pirkėjui apmokėjimui pateikiama sąskaita faktūra, PVM sąskaita faktūra ar kitas mokėjimo dokumentas už Tiekėjo tinkamai suteiktas bei Pirkėjo priimtas </w:t>
      </w:r>
      <w:r w:rsidRPr="004437CA">
        <w:rPr>
          <w:rFonts w:ascii="Times New Roman" w:eastAsia="Arial" w:hAnsi="Times New Roman" w:cs="Times New Roman"/>
          <w:sz w:val="24"/>
          <w:szCs w:val="20"/>
          <w14:ligatures w14:val="none"/>
        </w:rPr>
        <w:t>Paslaugas</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14:ligatures w14:val="none"/>
        </w:rPr>
        <w:t>Jeigu Sutartyje yra numatytas Paslaugų teikimas etapais ar periodais, Sąskaita gali būti pateikiama dėl kiekvieno etapo ar periodo atskirai;</w:t>
      </w:r>
    </w:p>
    <w:p w14:paraId="75880CB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1.1.1.8.</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bCs/>
          <w:sz w:val="24"/>
          <w:szCs w:val="20"/>
          <w14:ligatures w14:val="none"/>
        </w:rPr>
        <w:t>Specialiosios sąlygos</w:t>
      </w:r>
      <w:r w:rsidRPr="004437CA">
        <w:rPr>
          <w:rFonts w:ascii="Times New Roman" w:eastAsia="Arial" w:hAnsi="Times New Roman" w:cs="Times New Roman"/>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5DC124"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r w:rsidRPr="004437CA">
        <w:rPr>
          <w:rFonts w:ascii="Times New Roman" w:eastAsia="Arial" w:hAnsi="Times New Roman" w:cs="Times New Roman"/>
          <w:sz w:val="24"/>
          <w:szCs w:val="20"/>
          <w14:ligatures w14:val="none"/>
        </w:rPr>
        <w:lastRenderedPageBreak/>
        <w:t>1.1.1.9.</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bCs/>
          <w:sz w:val="24"/>
          <w:szCs w:val="20"/>
          <w14:ligatures w14:val="none"/>
        </w:rPr>
        <w:t xml:space="preserve">Susitarimas </w:t>
      </w:r>
      <w:r w:rsidRPr="004437CA">
        <w:rPr>
          <w:rFonts w:ascii="Times New Roman" w:eastAsia="Arial" w:hAnsi="Times New Roman" w:cs="Times New Roman"/>
          <w:sz w:val="24"/>
          <w:szCs w:val="20"/>
          <w14:ligatures w14:val="none"/>
        </w:rPr>
        <w:t>– tai dokumentas, kurį Šalys sudaro keisdamos Sutarties sąlygas VPĮ leidžiama apimtimi;</w:t>
      </w:r>
    </w:p>
    <w:p w14:paraId="4AC7867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r w:rsidRPr="004437CA">
        <w:rPr>
          <w:rFonts w:ascii="Times New Roman" w:eastAsia="Arial" w:hAnsi="Times New Roman" w:cs="Times New Roman"/>
          <w:sz w:val="24"/>
          <w:szCs w:val="20"/>
          <w14:ligatures w14:val="none"/>
        </w:rPr>
        <w:t>1.1.1.10.</w:t>
      </w:r>
      <w:r w:rsidRPr="004437CA">
        <w:rPr>
          <w:rFonts w:ascii="Times New Roman" w:eastAsia="Arial" w:hAnsi="Times New Roman" w:cs="Times New Roman"/>
          <w:sz w:val="24"/>
          <w:szCs w:val="20"/>
          <w14:ligatures w14:val="none"/>
        </w:rPr>
        <w:tab/>
        <w:t xml:space="preserve"> </w:t>
      </w:r>
      <w:r w:rsidRPr="004437CA">
        <w:rPr>
          <w:rFonts w:ascii="Times New Roman" w:eastAsia="Arial" w:hAnsi="Times New Roman" w:cs="Times New Roman"/>
          <w:b/>
          <w:bCs/>
          <w:sz w:val="24"/>
          <w:szCs w:val="20"/>
          <w14:ligatures w14:val="none"/>
        </w:rPr>
        <w:t>Sutarties kaina</w:t>
      </w:r>
      <w:r w:rsidRPr="004437CA">
        <w:rPr>
          <w:rFonts w:ascii="Times New Roman" w:eastAsia="Arial" w:hAnsi="Times New Roman" w:cs="Times New Roman"/>
          <w:sz w:val="24"/>
          <w:szCs w:val="20"/>
          <w14:ligatures w14:val="none"/>
        </w:rPr>
        <w:t xml:space="preserve"> – pagal Sutartį Tiekėjui mokėtina suma, įskaitant visus privalomus mokesčius ir išlaidas;</w:t>
      </w:r>
    </w:p>
    <w:p w14:paraId="637ECEA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1.1.1.11.</w:t>
      </w:r>
      <w:r w:rsidRPr="004437CA">
        <w:rPr>
          <w:rFonts w:ascii="Times New Roman" w:eastAsia="Arial" w:hAnsi="Times New Roman" w:cs="Times New Roman"/>
          <w:sz w:val="24"/>
          <w:szCs w:val="20"/>
          <w14:ligatures w14:val="none"/>
        </w:rPr>
        <w:tab/>
        <w:t xml:space="preserve"> </w:t>
      </w:r>
      <w:r w:rsidRPr="004437CA">
        <w:rPr>
          <w:rFonts w:ascii="Times New Roman" w:eastAsia="Arial" w:hAnsi="Times New Roman" w:cs="Times New Roman"/>
          <w:b/>
          <w:bCs/>
          <w:sz w:val="24"/>
          <w:szCs w:val="20"/>
          <w14:ligatures w14:val="none"/>
        </w:rPr>
        <w:t xml:space="preserve">Sutarties sąlygos </w:t>
      </w:r>
      <w:r w:rsidRPr="004437CA">
        <w:rPr>
          <w:rFonts w:ascii="Times New Roman" w:eastAsia="Arial" w:hAnsi="Times New Roman" w:cs="Times New Roman"/>
          <w:sz w:val="24"/>
          <w:szCs w:val="20"/>
          <w14:ligatures w14:val="none"/>
        </w:rPr>
        <w:t>– Bendrosios sąlygos ir Specialiosios sąlygos kartu;</w:t>
      </w:r>
    </w:p>
    <w:p w14:paraId="12CB0928"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1.1.1.12.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 </w:t>
      </w:r>
      <w:r w:rsidRPr="004437CA">
        <w:rPr>
          <w:rFonts w:ascii="Times New Roman" w:eastAsia="Arial" w:hAnsi="Times New Roman" w:cs="Times New Roman"/>
          <w:b/>
          <w:bCs/>
          <w:sz w:val="24"/>
          <w:szCs w:val="20"/>
          <w14:ligatures w14:val="none"/>
        </w:rPr>
        <w:t xml:space="preserve">Sutartis </w:t>
      </w:r>
      <w:r w:rsidRPr="004437CA">
        <w:rPr>
          <w:rFonts w:ascii="Times New Roman" w:eastAsia="Arial" w:hAnsi="Times New Roman" w:cs="Times New Roman"/>
          <w:sz w:val="24"/>
          <w:szCs w:val="20"/>
          <w14:ligatures w14:val="none"/>
        </w:rPr>
        <w:t>– Paslaugų pirkimo–pardavimo sutartis, kurią sudaro Sutarties sąlygos, Specialiosiose sąlygose išvardyti priedai ir Susitarimai;</w:t>
      </w:r>
    </w:p>
    <w:p w14:paraId="122AFC41"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1.1.1.13. </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bCs/>
          <w:sz w:val="24"/>
          <w:szCs w:val="20"/>
          <w14:ligatures w14:val="none"/>
        </w:rPr>
        <w:t>Šalis</w:t>
      </w:r>
      <w:r w:rsidRPr="004437CA">
        <w:rPr>
          <w:rFonts w:ascii="Times New Roman" w:eastAsia="Arial" w:hAnsi="Times New Roman" w:cs="Times New Roman"/>
          <w:sz w:val="24"/>
          <w:szCs w:val="20"/>
          <w14:ligatures w14:val="none"/>
        </w:rPr>
        <w:t xml:space="preserve"> – Pirkėjas arba Tiekėjas, kiekvienas atskirai, priklausomai nuo konteksto;</w:t>
      </w:r>
    </w:p>
    <w:p w14:paraId="161C105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1.1.1.14. </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
          <w:bCs/>
          <w:sz w:val="24"/>
          <w:szCs w:val="20"/>
          <w14:ligatures w14:val="none"/>
        </w:rPr>
        <w:t>Šalys</w:t>
      </w:r>
      <w:r w:rsidRPr="004437CA">
        <w:rPr>
          <w:rFonts w:ascii="Times New Roman" w:eastAsia="Arial" w:hAnsi="Times New Roman" w:cs="Times New Roman"/>
          <w:sz w:val="24"/>
          <w:szCs w:val="20"/>
          <w14:ligatures w14:val="none"/>
        </w:rPr>
        <w:t xml:space="preserve"> – Pirkėjas ir Tiekėjas kartu;</w:t>
      </w:r>
    </w:p>
    <w:p w14:paraId="4DABEBC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1.1.1.15.</w:t>
      </w:r>
      <w:r w:rsidRPr="004437CA">
        <w:rPr>
          <w:rFonts w:ascii="Times New Roman" w:eastAsia="Times New Roman" w:hAnsi="Times New Roman" w:cs="Times New Roman"/>
          <w:sz w:val="24"/>
          <w:szCs w:val="20"/>
          <w14:ligatures w14:val="none"/>
        </w:rPr>
        <w:tab/>
        <w:t xml:space="preserve"> </w:t>
      </w:r>
      <w:r w:rsidRPr="004437CA">
        <w:rPr>
          <w:rFonts w:ascii="Times New Roman" w:eastAsia="Arial" w:hAnsi="Times New Roman" w:cs="Times New Roman"/>
          <w:b/>
          <w:sz w:val="24"/>
          <w:szCs w:val="20"/>
          <w14:ligatures w14:val="none"/>
        </w:rPr>
        <w:t>Tiekėjas</w:t>
      </w:r>
      <w:r w:rsidRPr="004437CA">
        <w:rPr>
          <w:rFonts w:ascii="Times New Roman" w:eastAsia="Arial" w:hAnsi="Times New Roman" w:cs="Times New Roman"/>
          <w:sz w:val="24"/>
          <w:szCs w:val="20"/>
          <w14:ligatures w14:val="none"/>
        </w:rPr>
        <w:t xml:space="preserve"> – asmuo, kuris Specialiosiose sąlygose yra įvardytas kaip Tiekėjas, </w:t>
      </w:r>
      <w:r w:rsidRPr="004437CA">
        <w:rPr>
          <w:rFonts w:ascii="Times New Roman" w:eastAsia="Times New Roman" w:hAnsi="Times New Roman" w:cs="Times New Roman"/>
          <w:sz w:val="24"/>
          <w:szCs w:val="20"/>
          <w14:ligatures w14:val="none"/>
        </w:rPr>
        <w:t xml:space="preserve">teikiantis Specialiosiose sąlygose nurodytas </w:t>
      </w:r>
      <w:r w:rsidRPr="004437CA">
        <w:rPr>
          <w:rFonts w:ascii="Times New Roman" w:eastAsia="Arial" w:hAnsi="Times New Roman" w:cs="Times New Roman"/>
          <w:sz w:val="24"/>
          <w:szCs w:val="20"/>
          <w14:ligatures w14:val="none"/>
        </w:rPr>
        <w:t>Paslaugas</w:t>
      </w:r>
      <w:r w:rsidRPr="004437CA">
        <w:rPr>
          <w:rFonts w:ascii="Times New Roman" w:eastAsia="Times New Roman" w:hAnsi="Times New Roman" w:cs="Times New Roman"/>
          <w:sz w:val="24"/>
          <w:szCs w:val="20"/>
          <w14:ligatures w14:val="none"/>
        </w:rPr>
        <w:t>;</w:t>
      </w:r>
    </w:p>
    <w:p w14:paraId="57818CD5"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1.1.1.16. </w:t>
      </w:r>
      <w:r w:rsidRPr="004437CA">
        <w:rPr>
          <w:rFonts w:ascii="Times New Roman" w:eastAsia="Times New Roman" w:hAnsi="Times New Roman" w:cs="Times New Roman"/>
          <w:b/>
          <w:bCs/>
          <w:sz w:val="24"/>
          <w:szCs w:val="20"/>
          <w14:ligatures w14:val="none"/>
        </w:rPr>
        <w:t xml:space="preserve">Užsakymas </w:t>
      </w:r>
      <w:r w:rsidRPr="004437CA">
        <w:rPr>
          <w:rFonts w:ascii="Times New Roman" w:eastAsia="Times New Roman" w:hAnsi="Times New Roman" w:cs="Times New Roman"/>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04A92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r w:rsidRPr="004437CA">
        <w:rPr>
          <w:rFonts w:ascii="Times New Roman" w:eastAsia="Arial" w:hAnsi="Times New Roman" w:cs="Times New Roman"/>
          <w:sz w:val="24"/>
          <w:szCs w:val="20"/>
          <w14:ligatures w14:val="none"/>
        </w:rPr>
        <w:t>1.1.1.17.</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 </w:t>
      </w:r>
      <w:r w:rsidRPr="004437CA">
        <w:rPr>
          <w:rFonts w:ascii="Times New Roman" w:eastAsia="Arial" w:hAnsi="Times New Roman" w:cs="Times New Roman"/>
          <w:b/>
          <w:bCs/>
          <w:sz w:val="24"/>
          <w:szCs w:val="20"/>
          <w14:ligatures w14:val="none"/>
        </w:rPr>
        <w:t xml:space="preserve">VPĮ </w:t>
      </w:r>
      <w:r w:rsidRPr="004437CA">
        <w:rPr>
          <w:rFonts w:ascii="Times New Roman" w:eastAsia="Arial" w:hAnsi="Times New Roman" w:cs="Times New Roman"/>
          <w:sz w:val="24"/>
          <w:szCs w:val="20"/>
          <w14:ligatures w14:val="none"/>
        </w:rPr>
        <w:t>– Lietuvos Respublikos viešųjų pirkimų įstatymas.</w:t>
      </w:r>
    </w:p>
    <w:p w14:paraId="6DDA654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1.1.1.18.</w:t>
      </w:r>
      <w:r w:rsidRPr="004437CA">
        <w:rPr>
          <w:rFonts w:ascii="Times New Roman" w:eastAsia="Arial" w:hAnsi="Times New Roman" w:cs="Times New Roman"/>
          <w:sz w:val="24"/>
          <w:szCs w:val="20"/>
          <w14:ligatures w14:val="none"/>
        </w:rPr>
        <w:tab/>
        <w:t xml:space="preserve"> Kitų Sutartyje didžiąja raide rašomų sąvokų reikšmės yra nurodytos Sutarties tekste.</w:t>
      </w:r>
    </w:p>
    <w:p w14:paraId="6E6D5240" w14:textId="77777777" w:rsidR="004437CA" w:rsidRPr="004437CA" w:rsidRDefault="004437CA" w:rsidP="004437CA">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Sutartyje neapibrėžtos sąvokos suprantamos ir aiškinamos taip, kaip jas apibrėžia VPĮ ir kiti </w:t>
      </w:r>
      <w:r w:rsidRPr="004437CA">
        <w:rPr>
          <w:rFonts w:ascii="Times New Roman" w:eastAsia="Times New Roman" w:hAnsi="Times New Roman" w:cs="Times New Roman"/>
          <w:sz w:val="24"/>
          <w:szCs w:val="20"/>
          <w14:ligatures w14:val="none"/>
        </w:rPr>
        <w:t>įstatymai bei teisės aktai</w:t>
      </w:r>
      <w:r w:rsidRPr="004437CA">
        <w:rPr>
          <w:rFonts w:ascii="Times New Roman" w:eastAsia="Arial" w:hAnsi="Times New Roman" w:cs="Times New Roman"/>
          <w:sz w:val="24"/>
          <w:szCs w:val="20"/>
          <w14:ligatures w14:val="none"/>
        </w:rPr>
        <w:t>, galiojantys Sutarties sudarymo ir vykdymo metu.</w:t>
      </w:r>
    </w:p>
    <w:p w14:paraId="72F95742" w14:textId="77777777" w:rsidR="004437CA" w:rsidRPr="004437CA" w:rsidRDefault="004437CA" w:rsidP="004437CA">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1.1.3.</w:t>
      </w:r>
      <w:r w:rsidRPr="004437CA">
        <w:rPr>
          <w:rFonts w:ascii="Times New Roman" w:eastAsia="Arial" w:hAnsi="Times New Roman" w:cs="Times New Roman"/>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6295827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1CBB53C5" w14:textId="77777777" w:rsidR="004437CA" w:rsidRPr="004437CA" w:rsidRDefault="004437CA" w:rsidP="004437CA">
      <w:pPr>
        <w:keepNext/>
        <w:keepLines/>
        <w:tabs>
          <w:tab w:val="left" w:pos="567"/>
        </w:tabs>
        <w:spacing w:line="276" w:lineRule="auto"/>
        <w:jc w:val="center"/>
        <w:rPr>
          <w:rFonts w:ascii="Times New Roman" w:eastAsia="Cambria" w:hAnsi="Times New Roman" w:cs="Times New Roman"/>
          <w:b/>
          <w:bCs/>
          <w:sz w:val="24"/>
          <w:szCs w:val="20"/>
          <w14:ligatures w14:val="none"/>
          <w14:numSpacing w14:val="tabular"/>
        </w:rPr>
      </w:pPr>
      <w:r w:rsidRPr="004437CA">
        <w:rPr>
          <w:rFonts w:ascii="Times New Roman" w:eastAsia="Cambria" w:hAnsi="Times New Roman" w:cs="Times New Roman"/>
          <w:b/>
          <w:bCs/>
          <w:sz w:val="24"/>
          <w:szCs w:val="20"/>
          <w14:ligatures w14:val="none"/>
          <w14:numSpacing w14:val="tabular"/>
        </w:rPr>
        <w:t>1.2.</w:t>
      </w:r>
      <w:r w:rsidRPr="004437CA">
        <w:rPr>
          <w:rFonts w:ascii="Times New Roman" w:eastAsia="Cambria" w:hAnsi="Times New Roman" w:cs="Times New Roman"/>
          <w:b/>
          <w:bCs/>
          <w:sz w:val="24"/>
          <w:szCs w:val="20"/>
          <w14:ligatures w14:val="none"/>
          <w14:numSpacing w14:val="tabular"/>
        </w:rPr>
        <w:tab/>
        <w:t>Sutarties aiškinimas</w:t>
      </w:r>
    </w:p>
    <w:p w14:paraId="5989710D" w14:textId="77777777" w:rsidR="004437CA" w:rsidRPr="004437CA" w:rsidRDefault="004437CA" w:rsidP="004437CA">
      <w:pPr>
        <w:keepNext/>
        <w:keepLines/>
        <w:tabs>
          <w:tab w:val="left" w:pos="567"/>
        </w:tabs>
        <w:spacing w:line="276" w:lineRule="auto"/>
        <w:jc w:val="both"/>
        <w:rPr>
          <w:rFonts w:ascii="Times New Roman" w:eastAsia="Cambria" w:hAnsi="Times New Roman" w:cs="Times New Roman"/>
          <w:b/>
          <w:bCs/>
          <w:sz w:val="24"/>
          <w:szCs w:val="20"/>
          <w14:ligatures w14:val="none"/>
          <w14:numSpacing w14:val="tabular"/>
        </w:rPr>
      </w:pPr>
    </w:p>
    <w:p w14:paraId="08C2DA51"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1.2.1.</w:t>
      </w:r>
      <w:r w:rsidRPr="004437CA">
        <w:rPr>
          <w:rFonts w:ascii="Times New Roman" w:eastAsia="Arial" w:hAnsi="Times New Roman" w:cs="Times New Roman"/>
          <w:sz w:val="24"/>
          <w:szCs w:val="20"/>
          <w14:ligatures w14:val="none"/>
        </w:rPr>
        <w:tab/>
        <w:t>Sutartis yra sudaryta ir turi būti aiškinama pagal Lietuvos Respublikos teisės aktus.</w:t>
      </w:r>
    </w:p>
    <w:p w14:paraId="363DF9B1"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w:t>
      </w:r>
      <w:r w:rsidRPr="004437CA">
        <w:rPr>
          <w:rFonts w:ascii="Times New Roman" w:eastAsia="Arial" w:hAnsi="Times New Roman" w:cs="Times New Roman"/>
          <w:sz w:val="24"/>
          <w:szCs w:val="20"/>
          <w14:ligatures w14:val="none"/>
        </w:rPr>
        <w:tab/>
        <w:t>Jei Bendrosios sąlygos ir (ar) Specialiosios sąlygos prieštarauja VPĮ ir kitų teisės aktų reikalavimams, taikomos VPĮ ir kitų teisės aktų nuostatos.</w:t>
      </w:r>
    </w:p>
    <w:p w14:paraId="02A0D1D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1.2.3.</w:t>
      </w:r>
      <w:r w:rsidRPr="004437CA">
        <w:rPr>
          <w:rFonts w:ascii="Times New Roman" w:eastAsia="Arial" w:hAnsi="Times New Roman" w:cs="Times New Roman"/>
          <w:sz w:val="24"/>
          <w:szCs w:val="20"/>
          <w14:ligatures w14:val="none"/>
        </w:rPr>
        <w:tab/>
        <w:t>Diena Sutartyje reiškia kalendorinę dieną.</w:t>
      </w:r>
    </w:p>
    <w:p w14:paraId="6E9F1D70"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1.2.4.</w:t>
      </w:r>
      <w:r w:rsidRPr="004437CA">
        <w:rPr>
          <w:rFonts w:ascii="Times New Roman" w:eastAsia="Arial" w:hAnsi="Times New Roman" w:cs="Times New Roman"/>
          <w:sz w:val="24"/>
          <w:szCs w:val="20"/>
          <w14:ligatures w14:val="none"/>
        </w:rPr>
        <w:tab/>
        <w:t>Darbo diena Sutartyje reiškia bet kurią dieną, išskyrus šeštadienį, sekmadienį ir švenčių dienas Lietuvoje, nurodytas Lietuvos Respublikos darbo kodekse.</w:t>
      </w:r>
    </w:p>
    <w:p w14:paraId="693946F3"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1.2.5.</w:t>
      </w:r>
      <w:r w:rsidRPr="004437CA">
        <w:rPr>
          <w:rFonts w:ascii="Times New Roman" w:eastAsia="Arial" w:hAnsi="Times New Roman" w:cs="Times New Roman"/>
          <w:sz w:val="24"/>
          <w:szCs w:val="20"/>
          <w14:ligatures w14:val="none"/>
        </w:rPr>
        <w:tab/>
        <w:t>Terminai pagal Sutartį yra skaičiuojami metais, mėnesiais, savaitėmis, darbo dienomis, kalendorinėmis dienomis, valandomis ir minutėmis.</w:t>
      </w:r>
    </w:p>
    <w:p w14:paraId="5563D362"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1.2.6.</w:t>
      </w:r>
      <w:r w:rsidRPr="004437CA">
        <w:rPr>
          <w:rFonts w:ascii="Times New Roman" w:eastAsia="Arial" w:hAnsi="Times New Roman" w:cs="Times New Roman"/>
          <w:sz w:val="24"/>
          <w:szCs w:val="20"/>
          <w14:ligatures w14:val="none"/>
        </w:rPr>
        <w:tab/>
        <w:t>Kvalifikacija, rėmimasis kitų ūkio subjektų pajėgumais, Paslaugų apimtis, peržiūra suprantami taip, kaip nustatyta VPĮ bei jį įgyvendinančiuose teisės aktuose.</w:t>
      </w:r>
    </w:p>
    <w:p w14:paraId="71B14126"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1.2.7.</w:t>
      </w:r>
      <w:r w:rsidRPr="004437CA">
        <w:rPr>
          <w:rFonts w:ascii="Times New Roman" w:eastAsia="Arial" w:hAnsi="Times New Roman" w:cs="Times New Roman"/>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1D33E2"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1.2.8.</w:t>
      </w:r>
      <w:r w:rsidRPr="004437CA">
        <w:rPr>
          <w:rFonts w:ascii="Times New Roman" w:eastAsia="Arial" w:hAnsi="Times New Roman" w:cs="Times New Roman"/>
          <w:sz w:val="24"/>
          <w:szCs w:val="20"/>
          <w14:ligatures w14:val="none"/>
        </w:rPr>
        <w:tab/>
        <w:t>Informuoti, pranešti, įspėti arba atsakyti reiškia pateikti informaciją, pranešimą, įspėjimą arba atsakymą Bendrosiose ir (ar) Specialiosiose sąlygose nustatyta tvarka.</w:t>
      </w:r>
    </w:p>
    <w:p w14:paraId="535C404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1.2.9.</w:t>
      </w:r>
      <w:r w:rsidRPr="004437CA">
        <w:rPr>
          <w:rFonts w:ascii="Times New Roman" w:eastAsia="Arial" w:hAnsi="Times New Roman" w:cs="Times New Roman"/>
          <w:sz w:val="24"/>
          <w:szCs w:val="20"/>
          <w14:ligatures w14:val="none"/>
        </w:rPr>
        <w:tab/>
        <w:t>Patvirtinti reiškia pateikti patvirtinimą raštu arba pasirašyti dokumentą be išlygų ar su išlygomis, išskyrus atvejus, kai asmuo, pasirašydamas dokumentą, nurodo, jog atsisako jį patvirtinti.</w:t>
      </w:r>
    </w:p>
    <w:p w14:paraId="151B32E6"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1.2.10.</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 xml:space="preserve">Jeigu Sutartyje nenurodyta kitaip, žodžiai, vartojami vienaskaitos forma, taip pat reiškia ir daugiskaitą ir atvirkščiai, vienos giminės žodžiai apima ir kitos giminės atitinkamus žodžius, žodis </w:t>
      </w:r>
      <w:r w:rsidRPr="004437CA">
        <w:rPr>
          <w:rFonts w:ascii="Times New Roman" w:eastAsia="Arial" w:hAnsi="Times New Roman" w:cs="Times New Roman"/>
          <w:sz w:val="24"/>
          <w:szCs w:val="20"/>
          <w:shd w:val="clear" w:color="auto" w:fill="FFFFFF"/>
          <w14:ligatures w14:val="none"/>
        </w:rPr>
        <w:lastRenderedPageBreak/>
        <w:t>asmuo reiškia tiek fizinius, tiek ir juridinius asmenis.</w:t>
      </w:r>
    </w:p>
    <w:p w14:paraId="4F7C5721"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1.2.11.</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Jeigu Sutartyje nurodyta reikšmė skaičiais ir žodžiais skiriasi, vadovaujamasi žodžiais nurodyta reikšme.</w:t>
      </w:r>
    </w:p>
    <w:p w14:paraId="702761F4"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1.2.12.</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Jei pateikiamos nuorodos į teisės aktus, turi būti taikomos aktualios teisės aktų redakcijos, jeigu nenurodyta kitaip.</w:t>
      </w:r>
    </w:p>
    <w:p w14:paraId="31E5CD18"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57F9EA82"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sz w:val="24"/>
          <w:szCs w:val="20"/>
          <w14:ligatures w14:val="none"/>
        </w:rPr>
        <w:t>1.3.</w:t>
      </w:r>
      <w:r w:rsidRPr="004437CA">
        <w:rPr>
          <w:rFonts w:ascii="Times New Roman" w:eastAsia="Arial" w:hAnsi="Times New Roman" w:cs="Times New Roman"/>
          <w:b/>
          <w:sz w:val="24"/>
          <w:szCs w:val="20"/>
          <w14:ligatures w14:val="none"/>
        </w:rPr>
        <w:tab/>
        <w:t>Dokumentų viršenybė</w:t>
      </w:r>
    </w:p>
    <w:p w14:paraId="29A6606F"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6ECE48A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1.3.1.</w:t>
      </w:r>
      <w:r w:rsidRPr="004437CA">
        <w:rPr>
          <w:rFonts w:ascii="Times New Roman" w:eastAsia="Cambria" w:hAnsi="Times New Roman" w:cs="Times New Roman"/>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AC72A8D" w14:textId="77777777" w:rsidR="004437CA" w:rsidRPr="004437CA" w:rsidRDefault="004437CA" w:rsidP="004437CA">
      <w:pPr>
        <w:tabs>
          <w:tab w:val="left" w:pos="709"/>
        </w:tabs>
        <w:spacing w:line="276" w:lineRule="auto"/>
        <w:jc w:val="both"/>
        <w:outlineLvl w:val="2"/>
        <w:rPr>
          <w:rFonts w:ascii="Times New Roman" w:eastAsia="Trebuchet MS" w:hAnsi="Times New Roman" w:cs="Times New Roman"/>
          <w:bCs/>
          <w:sz w:val="24"/>
          <w:szCs w:val="20"/>
          <w14:ligatures w14:val="none"/>
        </w:rPr>
      </w:pPr>
      <w:r w:rsidRPr="004437CA">
        <w:rPr>
          <w:rFonts w:ascii="Times New Roman" w:eastAsia="Trebuchet MS" w:hAnsi="Times New Roman" w:cs="Times New Roman"/>
          <w:sz w:val="24"/>
          <w:szCs w:val="20"/>
          <w14:ligatures w14:val="none"/>
        </w:rPr>
        <w:t xml:space="preserve">1.3.1.1. </w:t>
      </w:r>
      <w:r w:rsidRPr="004437CA">
        <w:rPr>
          <w:rFonts w:ascii="Times New Roman" w:eastAsia="Trebuchet MS" w:hAnsi="Times New Roman" w:cs="Times New Roman"/>
          <w:bCs/>
          <w:sz w:val="24"/>
          <w:szCs w:val="20"/>
          <w14:ligatures w14:val="none"/>
        </w:rPr>
        <w:t>Techninė specifikacija;</w:t>
      </w:r>
    </w:p>
    <w:p w14:paraId="45B8606E" w14:textId="77777777" w:rsidR="004437CA" w:rsidRPr="004437CA" w:rsidRDefault="004437CA" w:rsidP="004437CA">
      <w:pPr>
        <w:tabs>
          <w:tab w:val="left" w:pos="709"/>
        </w:tabs>
        <w:spacing w:line="276" w:lineRule="auto"/>
        <w:jc w:val="both"/>
        <w:outlineLvl w:val="2"/>
        <w:rPr>
          <w:rFonts w:ascii="Times New Roman" w:eastAsia="Trebuchet MS" w:hAnsi="Times New Roman" w:cs="Times New Roman"/>
          <w:bCs/>
          <w:sz w:val="24"/>
          <w:szCs w:val="20"/>
          <w14:ligatures w14:val="none"/>
        </w:rPr>
      </w:pPr>
      <w:r w:rsidRPr="004437CA">
        <w:rPr>
          <w:rFonts w:ascii="Times New Roman" w:eastAsia="Trebuchet MS" w:hAnsi="Times New Roman" w:cs="Times New Roman"/>
          <w:bCs/>
          <w:sz w:val="24"/>
          <w:szCs w:val="20"/>
          <w14:ligatures w14:val="none"/>
        </w:rPr>
        <w:t>1.3.1.2. Specialiosios sąlygos;</w:t>
      </w:r>
    </w:p>
    <w:p w14:paraId="4D582384" w14:textId="77777777" w:rsidR="004437CA" w:rsidRPr="004437CA" w:rsidRDefault="004437CA" w:rsidP="004437CA">
      <w:pPr>
        <w:tabs>
          <w:tab w:val="left" w:pos="709"/>
        </w:tabs>
        <w:spacing w:line="276" w:lineRule="auto"/>
        <w:jc w:val="both"/>
        <w:outlineLvl w:val="2"/>
        <w:rPr>
          <w:rFonts w:ascii="Times New Roman" w:eastAsia="Trebuchet MS" w:hAnsi="Times New Roman" w:cs="Times New Roman"/>
          <w:bCs/>
          <w:sz w:val="24"/>
          <w:szCs w:val="20"/>
          <w14:ligatures w14:val="none"/>
        </w:rPr>
      </w:pPr>
      <w:r w:rsidRPr="004437CA">
        <w:rPr>
          <w:rFonts w:ascii="Times New Roman" w:eastAsia="Trebuchet MS" w:hAnsi="Times New Roman" w:cs="Times New Roman"/>
          <w:bCs/>
          <w:sz w:val="24"/>
          <w:szCs w:val="20"/>
          <w14:ligatures w14:val="none"/>
        </w:rPr>
        <w:t>1.3.1.3. Bendrosios sąlygos;</w:t>
      </w:r>
    </w:p>
    <w:p w14:paraId="49576AB3" w14:textId="77777777" w:rsidR="004437CA" w:rsidRPr="004437CA" w:rsidRDefault="004437CA" w:rsidP="004437CA">
      <w:pPr>
        <w:tabs>
          <w:tab w:val="left" w:pos="709"/>
        </w:tabs>
        <w:spacing w:line="276" w:lineRule="auto"/>
        <w:jc w:val="both"/>
        <w:outlineLvl w:val="2"/>
        <w:rPr>
          <w:rFonts w:ascii="Times New Roman" w:eastAsia="Trebuchet MS" w:hAnsi="Times New Roman" w:cs="Times New Roman"/>
          <w:bCs/>
          <w:sz w:val="24"/>
          <w:szCs w:val="20"/>
          <w14:ligatures w14:val="none"/>
        </w:rPr>
      </w:pPr>
      <w:r w:rsidRPr="004437CA">
        <w:rPr>
          <w:rFonts w:ascii="Times New Roman" w:eastAsia="Trebuchet MS" w:hAnsi="Times New Roman" w:cs="Times New Roman"/>
          <w:bCs/>
          <w:sz w:val="24"/>
          <w:szCs w:val="20"/>
          <w14:ligatures w14:val="none"/>
        </w:rPr>
        <w:t>1.3.1.4. Pirkimo dokumentai (išskyrus techninę specifikaciją);</w:t>
      </w:r>
    </w:p>
    <w:p w14:paraId="39A53682" w14:textId="77777777" w:rsidR="004437CA" w:rsidRPr="004437CA" w:rsidRDefault="004437CA" w:rsidP="004437CA">
      <w:pPr>
        <w:tabs>
          <w:tab w:val="left" w:pos="709"/>
        </w:tabs>
        <w:spacing w:line="276" w:lineRule="auto"/>
        <w:jc w:val="both"/>
        <w:outlineLvl w:val="2"/>
        <w:rPr>
          <w:rFonts w:ascii="Times New Roman" w:eastAsia="Trebuchet MS" w:hAnsi="Times New Roman" w:cs="Times New Roman"/>
          <w:bCs/>
          <w:sz w:val="24"/>
          <w:szCs w:val="20"/>
          <w14:ligatures w14:val="none"/>
        </w:rPr>
      </w:pPr>
      <w:r w:rsidRPr="004437CA">
        <w:rPr>
          <w:rFonts w:ascii="Times New Roman" w:eastAsia="Trebuchet MS" w:hAnsi="Times New Roman" w:cs="Times New Roman"/>
          <w:bCs/>
          <w:sz w:val="24"/>
          <w:szCs w:val="20"/>
          <w14:ligatures w14:val="none"/>
        </w:rPr>
        <w:t>1.3.1.5. Pasiūlymas;</w:t>
      </w:r>
    </w:p>
    <w:p w14:paraId="1228FF22" w14:textId="77777777" w:rsidR="004437CA" w:rsidRPr="004437CA" w:rsidRDefault="004437CA" w:rsidP="004437CA">
      <w:pPr>
        <w:tabs>
          <w:tab w:val="left" w:pos="709"/>
        </w:tabs>
        <w:spacing w:line="276" w:lineRule="auto"/>
        <w:jc w:val="both"/>
        <w:outlineLvl w:val="2"/>
        <w:rPr>
          <w:rFonts w:ascii="Times New Roman" w:eastAsia="Trebuchet MS" w:hAnsi="Times New Roman" w:cs="Times New Roman"/>
          <w:bCs/>
          <w:sz w:val="24"/>
          <w:szCs w:val="20"/>
          <w14:ligatures w14:val="none"/>
        </w:rPr>
      </w:pPr>
      <w:r w:rsidRPr="004437CA">
        <w:rPr>
          <w:rFonts w:ascii="Times New Roman" w:eastAsia="Trebuchet MS" w:hAnsi="Times New Roman" w:cs="Times New Roman"/>
          <w:bCs/>
          <w:sz w:val="24"/>
          <w:szCs w:val="20"/>
          <w14:ligatures w14:val="none"/>
        </w:rPr>
        <w:t>1.3.1.6. Kiti Specialiosiose sąlygose išvardinti priedai.</w:t>
      </w:r>
    </w:p>
    <w:p w14:paraId="49D07007"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1.3.2.</w:t>
      </w:r>
      <w:r w:rsidRPr="004437CA">
        <w:rPr>
          <w:rFonts w:ascii="Times New Roman" w:eastAsia="Cambria" w:hAnsi="Times New Roman" w:cs="Times New Roman"/>
          <w:sz w:val="24"/>
          <w:szCs w:val="20"/>
          <w14:ligatures w14:val="none"/>
        </w:rPr>
        <w:tab/>
        <w:t xml:space="preserve"> Tuo atveju, kai Šalių Susitarimu yra keičiamos Sutarties sąlygos, naujai sutartos Sutarties sąlygos turi viršenybę prieš pakeistąsias.</w:t>
      </w:r>
    </w:p>
    <w:p w14:paraId="5C668A9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1.3.3.</w:t>
      </w:r>
      <w:r w:rsidRPr="004437CA">
        <w:rPr>
          <w:rFonts w:ascii="Times New Roman" w:eastAsia="Times New Roman" w:hAnsi="Times New Roman" w:cs="Times New Roman"/>
          <w:sz w:val="24"/>
          <w:szCs w:val="20"/>
          <w14:ligatures w14:val="none"/>
        </w:rPr>
        <w:tab/>
      </w:r>
      <w:r w:rsidRPr="004437CA">
        <w:rPr>
          <w:rFonts w:ascii="Times New Roman" w:eastAsia="Cambria" w:hAnsi="Times New Roman" w:cs="Times New Roman"/>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4E0B393"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1.3.4.</w:t>
      </w:r>
      <w:r w:rsidRPr="004437CA">
        <w:rPr>
          <w:rFonts w:ascii="Times New Roman" w:eastAsia="Arial" w:hAnsi="Times New Roman" w:cs="Times New Roman"/>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37CA">
        <w:rPr>
          <w:rFonts w:ascii="Times New Roman" w:eastAsia="Arial" w:hAnsi="Times New Roman" w:cs="Times New Roman"/>
          <w:sz w:val="24"/>
          <w:szCs w:val="20"/>
          <w:vertAlign w:val="superscript"/>
          <w14:ligatures w14:val="none"/>
        </w:rPr>
        <w:t>1</w:t>
      </w:r>
      <w:r w:rsidRPr="004437CA">
        <w:rPr>
          <w:rFonts w:ascii="Times New Roman" w:eastAsia="Arial" w:hAnsi="Times New Roman" w:cs="Times New Roman"/>
          <w:sz w:val="24"/>
          <w:szCs w:val="20"/>
          <w14:ligatures w14:val="none"/>
        </w:rPr>
        <w:t>).</w:t>
      </w:r>
    </w:p>
    <w:p w14:paraId="1B5608FD"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4EA38BAE"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caps/>
          <w:sz w:val="24"/>
          <w:szCs w:val="20"/>
          <w14:ligatures w14:val="none"/>
        </w:rPr>
        <w:t>2.</w:t>
      </w:r>
      <w:r w:rsidRPr="004437CA">
        <w:rPr>
          <w:rFonts w:ascii="Times New Roman" w:eastAsia="Arial" w:hAnsi="Times New Roman" w:cs="Times New Roman"/>
          <w:b/>
          <w:caps/>
          <w:sz w:val="24"/>
          <w:szCs w:val="20"/>
          <w14:ligatures w14:val="none"/>
        </w:rPr>
        <w:tab/>
        <w:t>Sutarties dalykas</w:t>
      </w:r>
    </w:p>
    <w:p w14:paraId="73326DC5"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70AA1D6B" w14:textId="77777777" w:rsidR="004437CA" w:rsidRPr="004437CA" w:rsidRDefault="004437CA" w:rsidP="004437CA">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2.1.</w:t>
      </w:r>
      <w:r w:rsidRPr="004437CA">
        <w:rPr>
          <w:rFonts w:ascii="Times New Roman" w:eastAsia="Cambria" w:hAnsi="Times New Roman" w:cs="Times New Roman"/>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37CA">
        <w:rPr>
          <w:rFonts w:ascii="Times New Roman" w:eastAsia="Arial" w:hAnsi="Times New Roman" w:cs="Times New Roman"/>
          <w:sz w:val="24"/>
          <w:szCs w:val="20"/>
          <w14:ligatures w14:val="none"/>
        </w:rPr>
        <w:t>Paslaugas</w:t>
      </w:r>
      <w:r w:rsidRPr="004437CA">
        <w:rPr>
          <w:rFonts w:ascii="Times New Roman" w:eastAsia="Cambria" w:hAnsi="Times New Roman" w:cs="Times New Roman"/>
          <w:sz w:val="24"/>
          <w:szCs w:val="20"/>
          <w14:ligatures w14:val="none"/>
        </w:rPr>
        <w:t xml:space="preserve"> bei sumokėti Tiekėjui Sutartyje nurodytą kainą Sutartyje nustatytomis sąlygomis ir tvarka.</w:t>
      </w:r>
    </w:p>
    <w:p w14:paraId="49377FA4" w14:textId="77777777" w:rsidR="004437CA" w:rsidRPr="004437CA" w:rsidRDefault="004437CA" w:rsidP="004437CA">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2.2.</w:t>
      </w:r>
      <w:r w:rsidRPr="004437CA">
        <w:rPr>
          <w:rFonts w:ascii="Times New Roman" w:eastAsia="Arial" w:hAnsi="Times New Roman" w:cs="Times New Roman"/>
          <w:sz w:val="24"/>
          <w:szCs w:val="20"/>
          <w14:ligatures w14:val="none"/>
        </w:rPr>
        <w:tab/>
        <w:t xml:space="preserve">Šalys, vykdydamos Sutartį, įsipareigoja laikytis visų Sutarties vykdymui taikytinų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xml:space="preserve"> reikalavimų. Šalis turi teisę reikalauti, kad kita Šalis įvykdytų visus</w:t>
      </w:r>
      <w:r w:rsidRPr="004437CA">
        <w:rPr>
          <w:rFonts w:ascii="Times New Roman" w:eastAsia="Times New Roman" w:hAnsi="Times New Roman" w:cs="Times New Roman"/>
          <w:sz w:val="24"/>
          <w:szCs w:val="20"/>
          <w14:ligatures w14:val="none"/>
        </w:rPr>
        <w:t xml:space="preserve"> įstatymų bei kitų teisės aktų</w:t>
      </w:r>
      <w:r w:rsidRPr="004437CA">
        <w:rPr>
          <w:rFonts w:ascii="Times New Roman" w:eastAsia="Arial" w:hAnsi="Times New Roman" w:cs="Times New Roman"/>
          <w:sz w:val="24"/>
          <w:szCs w:val="20"/>
          <w14:ligatures w14:val="none"/>
        </w:rPr>
        <w:t xml:space="preserve"> reikalavimus, taikomus Sutarties vykdymui. Nė viena iš Sutarties sąlygų nereiškia ir negali būti aiškinama kaip Pirkėjo atsisakymas </w:t>
      </w:r>
      <w:r w:rsidRPr="004437CA">
        <w:rPr>
          <w:rFonts w:ascii="Times New Roman" w:eastAsia="Times New Roman" w:hAnsi="Times New Roman" w:cs="Times New Roman"/>
          <w:sz w:val="24"/>
          <w:szCs w:val="20"/>
          <w14:ligatures w14:val="none"/>
        </w:rPr>
        <w:t>įstatymuose bei kituose teisės aktuose</w:t>
      </w:r>
      <w:r w:rsidRPr="004437CA">
        <w:rPr>
          <w:rFonts w:ascii="Times New Roman" w:eastAsia="Arial" w:hAnsi="Times New Roman" w:cs="Times New Roman"/>
          <w:sz w:val="24"/>
          <w:szCs w:val="20"/>
          <w14:ligatures w14:val="none"/>
        </w:rPr>
        <w:t xml:space="preserve"> numatytų ir Sutartimi neaptartų Pirkėjo kitų teisių ir garantijų, susijusių su netinkamu Paslaugų teikimu ar jų kokybe, arba kaip Tiekėjo atsisakymas </w:t>
      </w:r>
      <w:r w:rsidRPr="004437CA">
        <w:rPr>
          <w:rFonts w:ascii="Times New Roman" w:eastAsia="Times New Roman" w:hAnsi="Times New Roman" w:cs="Times New Roman"/>
          <w:sz w:val="24"/>
          <w:szCs w:val="20"/>
          <w14:ligatures w14:val="none"/>
        </w:rPr>
        <w:t>įstatymuose bei kituose teisės aktuose</w:t>
      </w:r>
      <w:r w:rsidRPr="004437CA">
        <w:rPr>
          <w:rFonts w:ascii="Times New Roman" w:eastAsia="Arial" w:hAnsi="Times New Roman" w:cs="Times New Roman"/>
          <w:sz w:val="24"/>
          <w:szCs w:val="20"/>
          <w14:ligatures w14:val="none"/>
        </w:rPr>
        <w:t xml:space="preserve"> numatytų ir Sutartimi neaptartų Tiekėjo kitų teisių ir garantijų dėl atlyginimo už suteiktas Paslaugas gavimo.</w:t>
      </w:r>
    </w:p>
    <w:p w14:paraId="71289476" w14:textId="77777777" w:rsidR="004437CA" w:rsidRPr="004437CA" w:rsidRDefault="004437CA" w:rsidP="004437CA">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2.3.</w:t>
      </w:r>
      <w:r w:rsidRPr="004437CA">
        <w:rPr>
          <w:rFonts w:ascii="Times New Roman" w:eastAsia="Arial" w:hAnsi="Times New Roman" w:cs="Times New Roman"/>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D4638F" w14:textId="77777777" w:rsidR="004437CA" w:rsidRPr="004437CA" w:rsidRDefault="004437CA" w:rsidP="004437CA">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p>
    <w:p w14:paraId="3AFC45FB"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caps/>
          <w:sz w:val="24"/>
          <w:szCs w:val="20"/>
          <w14:ligatures w14:val="none"/>
        </w:rPr>
        <w:lastRenderedPageBreak/>
        <w:t>3.</w:t>
      </w:r>
      <w:r w:rsidRPr="004437CA">
        <w:rPr>
          <w:rFonts w:ascii="Times New Roman" w:eastAsia="Arial" w:hAnsi="Times New Roman" w:cs="Times New Roman"/>
          <w:b/>
          <w:caps/>
          <w:sz w:val="24"/>
          <w:szCs w:val="20"/>
          <w14:ligatures w14:val="none"/>
        </w:rPr>
        <w:tab/>
        <w:t>TIEKĖJAS ir kiti Sutarties vykdymui pasitelkiami asmenys</w:t>
      </w:r>
    </w:p>
    <w:p w14:paraId="7B1590A3"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14:ligatures w14:val="none"/>
        </w:rPr>
      </w:pPr>
    </w:p>
    <w:p w14:paraId="055AB0FC" w14:textId="77777777" w:rsidR="004437CA" w:rsidRPr="004437CA" w:rsidRDefault="004437CA" w:rsidP="004437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sz w:val="24"/>
          <w:szCs w:val="20"/>
          <w14:ligatures w14:val="none"/>
        </w:rPr>
        <w:t>3.1.</w:t>
      </w:r>
      <w:r w:rsidRPr="004437CA">
        <w:rPr>
          <w:rFonts w:ascii="Times New Roman" w:eastAsia="Arial" w:hAnsi="Times New Roman" w:cs="Times New Roman"/>
          <w:b/>
          <w:sz w:val="24"/>
          <w:szCs w:val="20"/>
          <w14:ligatures w14:val="none"/>
        </w:rPr>
        <w:tab/>
        <w:t>Kvalifikacija ir kiti Tiekėjo pasiūlymu prisiimti įsipareigojimai</w:t>
      </w:r>
    </w:p>
    <w:p w14:paraId="03445917" w14:textId="77777777" w:rsidR="004437CA" w:rsidRPr="004437CA" w:rsidRDefault="004437CA" w:rsidP="004437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701A7AE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3.1.1.</w:t>
      </w:r>
      <w:r w:rsidRPr="004437CA">
        <w:rPr>
          <w:rFonts w:ascii="Times New Roman" w:eastAsia="Cambria" w:hAnsi="Times New Roman" w:cs="Times New Roman"/>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2E9EEE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3.1.1.1.</w:t>
      </w:r>
      <w:r w:rsidRPr="004437CA">
        <w:rPr>
          <w:rFonts w:ascii="Times New Roman" w:eastAsia="Arial" w:hAnsi="Times New Roman" w:cs="Times New Roman"/>
          <w:sz w:val="24"/>
          <w:szCs w:val="20"/>
          <w14:ligatures w14:val="none"/>
        </w:rPr>
        <w:tab/>
        <w:t>turėtų teisę verstis ta veikla, kuri yra reikalinga Sutarčiai įvykdyti.</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14:ligatures w14:val="none"/>
        </w:rPr>
        <w:t>Pirkėjui pareikalavus, Tiekėjas turi pateikti dokumentus, įrodančius, kad Sutartį vykdo tik tokią teisę turintys asmenys;</w:t>
      </w:r>
    </w:p>
    <w:p w14:paraId="237FC00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3.1.1.2.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atitiktų tiekėjų kvalifikacijai pirkimo dokumentuose nustatytus reikalavimus bei neturėtų pirkimo dokumentuose nustatytų pašalinimo pagrindų;</w:t>
      </w:r>
    </w:p>
    <w:p w14:paraId="76F5D242" w14:textId="77777777" w:rsidR="004437CA" w:rsidRPr="004437CA" w:rsidRDefault="004437CA" w:rsidP="004437CA">
      <w:pPr>
        <w:widowControl w:val="0"/>
        <w:tabs>
          <w:tab w:val="right" w:pos="9808"/>
        </w:tabs>
        <w:suppressAutoHyphens/>
        <w:spacing w:line="276" w:lineRule="auto"/>
        <w:jc w:val="both"/>
        <w:textAlignment w:val="center"/>
        <w:rPr>
          <w:rFonts w:ascii="Times New Roman" w:eastAsia="Arial" w:hAnsi="Times New Roman" w:cs="Times New Roman"/>
          <w:sz w:val="24"/>
          <w:szCs w:val="20"/>
          <w14:ligatures w14:val="none"/>
        </w:rPr>
      </w:pPr>
      <w:r w:rsidRPr="004437CA">
        <w:rPr>
          <w:rFonts w:ascii="Times New Roman" w:eastAsia="Times New Roman" w:hAnsi="Times New Roman" w:cs="Times New Roman"/>
          <w:sz w:val="24"/>
          <w:szCs w:val="20"/>
          <w:lang w:eastAsia="lt-LT"/>
          <w14:ligatures w14:val="none"/>
        </w:rPr>
        <w:t xml:space="preserve">3.1.1.3.  laikytųsi Tiekėjo pasiūlyme nurodytų įsipareigojimų, įskaitant, bet neapsiribojant – atitiktų Tiekėjo </w:t>
      </w:r>
      <w:r w:rsidRPr="004437CA">
        <w:rPr>
          <w:rFonts w:ascii="Times New Roman" w:eastAsia="Times New Roman" w:hAnsi="Times New Roman" w:cs="Times New Roman"/>
          <w:sz w:val="24"/>
          <w:szCs w:val="20"/>
          <w14:ligatures w14:val="none"/>
        </w:rPr>
        <w:t xml:space="preserve">pasiūlyme nurodytų kriterijų, dėl kurių jo pasiūlymas buvo išrinktas ekonomiškai naudingiausiu </w:t>
      </w:r>
      <w:r w:rsidRPr="004437CA">
        <w:rPr>
          <w:rFonts w:ascii="Times New Roman" w:eastAsia="Times New Roman" w:hAnsi="Times New Roman" w:cs="Times New Roman"/>
          <w:sz w:val="24"/>
          <w:szCs w:val="20"/>
          <w:lang w:eastAsia="lt-LT"/>
          <w14:ligatures w14:val="none"/>
        </w:rPr>
        <w:t>(toliau – </w:t>
      </w:r>
      <w:r w:rsidRPr="004437CA">
        <w:rPr>
          <w:rFonts w:ascii="Times New Roman" w:eastAsia="Times New Roman" w:hAnsi="Times New Roman" w:cs="Times New Roman"/>
          <w:b/>
          <w:bCs/>
          <w:sz w:val="24"/>
          <w:szCs w:val="20"/>
          <w:lang w:eastAsia="lt-LT"/>
          <w14:ligatures w14:val="none"/>
        </w:rPr>
        <w:t>Kokybiniai kriterijai</w:t>
      </w:r>
      <w:r w:rsidRPr="004437CA">
        <w:rPr>
          <w:rFonts w:ascii="Times New Roman" w:eastAsia="Times New Roman" w:hAnsi="Times New Roman" w:cs="Times New Roman"/>
          <w:sz w:val="24"/>
          <w:szCs w:val="20"/>
          <w:lang w:eastAsia="lt-LT"/>
          <w14:ligatures w14:val="none"/>
        </w:rPr>
        <w:t>), reikšmes ir parametrus. Šiame papunktyje nurodytų įsipareigojimų laikymosi tikrinimo tvarka nustatoma Specialiosiose sąlygose;</w:t>
      </w:r>
      <w:r w:rsidRPr="004437CA">
        <w:rPr>
          <w:rFonts w:ascii="Times New Roman" w:eastAsia="Times New Roman" w:hAnsi="Times New Roman" w:cs="Times New Roman"/>
          <w:sz w:val="24"/>
          <w:szCs w:val="20"/>
          <w14:ligatures w14:val="none"/>
        </w:rPr>
        <w:t xml:space="preserve"> </w:t>
      </w:r>
    </w:p>
    <w:p w14:paraId="4F901D65"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66C4896D"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0"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1CD8FD5B" w14:textId="77777777" w:rsidR="004437CA" w:rsidRPr="004437CA" w:rsidRDefault="004437CA" w:rsidP="004437CA">
      <w:pPr>
        <w:rPr>
          <w:rFonts w:ascii="Times New Roman" w:eastAsia="Times New Roman" w:hAnsi="Times New Roman" w:cs="Times New Roman"/>
          <w:sz w:val="24"/>
          <w:szCs w:val="20"/>
          <w14:ligatures w14:val="none"/>
        </w:rPr>
      </w:pPr>
    </w:p>
    <w:p w14:paraId="4B7C4EF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3.1.1.4.</w:t>
      </w:r>
      <w:r w:rsidRPr="004437CA">
        <w:rPr>
          <w:rFonts w:ascii="Times New Roman" w:eastAsia="Arial" w:hAnsi="Times New Roman" w:cs="Times New Roman"/>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7AEE61C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3.1.1.5. </w:t>
      </w:r>
      <w:r w:rsidRPr="004437CA">
        <w:rPr>
          <w:rFonts w:ascii="Times New Roman" w:eastAsia="Arial" w:hAnsi="Times New Roman" w:cs="Times New Roman"/>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4437CA">
        <w:rPr>
          <w:rFonts w:ascii="Times New Roman" w:eastAsia="Times New Roman" w:hAnsi="Times New Roman" w:cs="Times New Roman"/>
          <w:sz w:val="24"/>
          <w:szCs w:val="20"/>
          <w14:ligatures w14:val="none"/>
        </w:rPr>
        <w:t>.</w:t>
      </w:r>
    </w:p>
    <w:p w14:paraId="262AC9EB"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3.1.2.</w:t>
      </w:r>
      <w:r w:rsidRPr="004437CA">
        <w:rPr>
          <w:rFonts w:ascii="Times New Roman" w:eastAsia="Arial" w:hAnsi="Times New Roman" w:cs="Times New Roman"/>
          <w:sz w:val="24"/>
          <w:szCs w:val="20"/>
          <w14:ligatures w14:val="none"/>
        </w:rPr>
        <w:tab/>
        <w:t xml:space="preserve">Tuo atveju, kai Tiekėjas yra jungtinės veiklos sutarties pagrindu veikianti tiekėjų grupė, jos nariai Pirkėjui už Sutarties vykdymą atsako solidariai. </w:t>
      </w:r>
      <w:r w:rsidRPr="004437CA">
        <w:rPr>
          <w:rFonts w:ascii="Times New Roman" w:eastAsia="Arial" w:hAnsi="Times New Roman" w:cs="Times New Roman"/>
          <w:sz w:val="24"/>
          <w:szCs w:val="20"/>
          <w:shd w:val="clear" w:color="auto" w:fill="FFFFFF"/>
          <w14:ligatures w14:val="none"/>
        </w:rPr>
        <w:t xml:space="preserve">Jeigu Tiekėjas remiasi </w:t>
      </w:r>
      <w:r w:rsidRPr="004437CA">
        <w:rPr>
          <w:rFonts w:ascii="Times New Roman" w:eastAsia="Arial" w:hAnsi="Times New Roman" w:cs="Times New Roman"/>
          <w:sz w:val="24"/>
          <w:szCs w:val="20"/>
          <w14:ligatures w14:val="none"/>
        </w:rPr>
        <w:t xml:space="preserve">ūkio </w:t>
      </w:r>
      <w:r w:rsidRPr="004437CA">
        <w:rPr>
          <w:rFonts w:ascii="Times New Roman" w:eastAsia="Arial" w:hAnsi="Times New Roman" w:cs="Times New Roman"/>
          <w:sz w:val="24"/>
          <w:szCs w:val="20"/>
          <w:shd w:val="clear" w:color="auto" w:fill="FFFFFF"/>
          <w14:ligatures w14:val="none"/>
        </w:rPr>
        <w:t xml:space="preserve">subjektų pajėgumais, siekdamas atitikti finansinio ir ekonominio pajėgumo reikalavimus, Tiekėjas su tokiais </w:t>
      </w:r>
      <w:r w:rsidRPr="004437CA">
        <w:rPr>
          <w:rFonts w:ascii="Times New Roman" w:eastAsia="Arial" w:hAnsi="Times New Roman" w:cs="Times New Roman"/>
          <w:sz w:val="24"/>
          <w:szCs w:val="20"/>
          <w14:ligatures w14:val="none"/>
        </w:rPr>
        <w:t xml:space="preserve">ūkio </w:t>
      </w:r>
      <w:r w:rsidRPr="004437CA">
        <w:rPr>
          <w:rFonts w:ascii="Times New Roman" w:eastAsia="Arial" w:hAnsi="Times New Roman" w:cs="Times New Roman"/>
          <w:sz w:val="24"/>
          <w:szCs w:val="20"/>
          <w:shd w:val="clear" w:color="auto" w:fill="FFFFFF"/>
          <w14:ligatures w14:val="none"/>
        </w:rPr>
        <w:t>subjektais už Sutarties vykdymą atsako solidariai (jeigu to buvo reikalaujama pirkimo dokumentuose).</w:t>
      </w:r>
    </w:p>
    <w:p w14:paraId="52910B1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3.1.3.</w:t>
      </w:r>
      <w:r w:rsidRPr="004437CA">
        <w:rPr>
          <w:rFonts w:ascii="Times New Roman" w:eastAsia="Arial" w:hAnsi="Times New Roman" w:cs="Times New Roman"/>
          <w:sz w:val="24"/>
          <w:szCs w:val="20"/>
          <w14:ligatures w14:val="none"/>
        </w:rPr>
        <w:tab/>
        <w:t xml:space="preserve">Tiekėjas taip pat atsako už tai, kad Tiekėjas, Sutartį tiesiogiai vykdantys subtiekėjai ir specialistai atitiktų jiems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xml:space="preserve"> ir (arba) pirkimo dokumentuose nustatytus profesinės kvalifikacijos ir kitus reikalavimus bei turėtų teisę verstis ta veikla, kuriai jie pasitelkiami.</w:t>
      </w:r>
    </w:p>
    <w:p w14:paraId="21647A6E"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14:ligatures w14:val="none"/>
        </w:rPr>
      </w:pPr>
    </w:p>
    <w:p w14:paraId="26B9A375"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3.2.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Subtiekėjų bei specialistų pasitelkimas ir keitimas</w:t>
      </w:r>
    </w:p>
    <w:p w14:paraId="3AC07CA5"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14:ligatures w14:val="none"/>
        </w:rPr>
      </w:pPr>
    </w:p>
    <w:p w14:paraId="057AA82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14:ligatures w14:val="none"/>
        </w:rPr>
        <w:t>3.2.1.</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Tiekėjas įsipareigoja užtikrinti, kad Sutartį vykdys pirkime pasiūlyti ir kvalifikaci</w:t>
      </w:r>
      <w:r w:rsidRPr="004437CA">
        <w:rPr>
          <w:rFonts w:ascii="Times New Roman" w:eastAsia="Arial" w:hAnsi="Times New Roman" w:cs="Times New Roman"/>
          <w:sz w:val="24"/>
          <w:szCs w:val="20"/>
          <w14:ligatures w14:val="none"/>
        </w:rPr>
        <w:t>jos</w:t>
      </w:r>
      <w:r w:rsidRPr="004437CA">
        <w:rPr>
          <w:rFonts w:ascii="Times New Roman" w:eastAsia="Arial" w:hAnsi="Times New Roman" w:cs="Times New Roman"/>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37CA">
        <w:rPr>
          <w:rFonts w:ascii="Times New Roman" w:eastAsia="Arial" w:hAnsi="Times New Roman" w:cs="Times New Roman"/>
          <w:sz w:val="24"/>
          <w:szCs w:val="20"/>
          <w14:ligatures w14:val="none"/>
        </w:rPr>
        <w:t xml:space="preserve">ir specialistų </w:t>
      </w:r>
      <w:r w:rsidRPr="004437CA">
        <w:rPr>
          <w:rFonts w:ascii="Times New Roman" w:eastAsia="Arial" w:hAnsi="Times New Roman" w:cs="Times New Roman"/>
          <w:sz w:val="24"/>
          <w:szCs w:val="20"/>
          <w:shd w:val="clear" w:color="auto" w:fill="FFFFFF"/>
          <w14:ligatures w14:val="none"/>
        </w:rPr>
        <w:t>veiksmus ar neveikimą.</w:t>
      </w:r>
    </w:p>
    <w:p w14:paraId="4D927ED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14:ligatures w14:val="none"/>
        </w:rPr>
        <w:t>3.2.2.</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Sutarties vykdymui pasitelkiami subtiekėjai ir (ar) specialistai (jeigu tokie pasitelkiami) nurodomi Specialiosiose sąlygose.</w:t>
      </w:r>
    </w:p>
    <w:p w14:paraId="0818FCAA"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0"/>
          <w14:ligatures w14:val="none"/>
        </w:rPr>
      </w:pPr>
      <w:r w:rsidRPr="004437CA">
        <w:rPr>
          <w:rFonts w:ascii="Times New Roman" w:eastAsia="Arial" w:hAnsi="Times New Roman" w:cs="Times New Roman"/>
          <w:kern w:val="2"/>
          <w:sz w:val="24"/>
          <w:szCs w:val="24"/>
          <w14:ligatures w14:val="none"/>
        </w:rPr>
        <w:t>3.2.3. Tiekėjas gali keisti ir (ar) pasitelkti subtiekėjus ir (ar) specialistus šiame Sutarties poskyryje nustatytais atvejais ir tvarka.</w:t>
      </w:r>
      <w:r w:rsidRPr="004437CA">
        <w:rPr>
          <w:rFonts w:ascii="Times New Roman" w:eastAsia="Times New Roman" w:hAnsi="Times New Roman" w:cs="Times New Roman"/>
          <w:sz w:val="24"/>
          <w:szCs w:val="20"/>
          <w14:ligatures w14:val="none"/>
        </w:rPr>
        <w:t xml:space="preserve"> </w:t>
      </w:r>
    </w:p>
    <w:p w14:paraId="41A1B137"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7318724E"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1"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0BE606B0" w14:textId="77777777" w:rsidR="004437CA" w:rsidRPr="004437CA" w:rsidRDefault="004437CA" w:rsidP="004437CA">
      <w:pPr>
        <w:rPr>
          <w:rFonts w:ascii="Times New Roman" w:eastAsia="Times New Roman" w:hAnsi="Times New Roman" w:cs="Times New Roman"/>
          <w:sz w:val="24"/>
          <w:szCs w:val="20"/>
          <w14:ligatures w14:val="none"/>
        </w:rPr>
      </w:pPr>
    </w:p>
    <w:p w14:paraId="129B343B" w14:textId="77777777" w:rsidR="004437CA" w:rsidRPr="004437CA" w:rsidRDefault="004437CA" w:rsidP="004437CA">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shd w:val="clear" w:color="auto" w:fill="FFFFFF"/>
          <w14:ligatures w14:val="none"/>
        </w:rPr>
      </w:pPr>
      <w:r w:rsidRPr="004437CA">
        <w:rPr>
          <w:rFonts w:ascii="Times New Roman" w:eastAsia="Cambria" w:hAnsi="Times New Roman" w:cs="Times New Roman"/>
          <w:sz w:val="24"/>
          <w:szCs w:val="20"/>
          <w:shd w:val="clear" w:color="auto" w:fill="FFFFFF"/>
          <w14:ligatures w14:val="none"/>
        </w:rPr>
        <w:t xml:space="preserve">3.2.4. Naujas subtiekėjas ar specialistas gali pradėti vykdyti jiems Tiekėjo pavestus įsipareigojimus </w:t>
      </w:r>
      <w:r w:rsidRPr="004437CA">
        <w:rPr>
          <w:rFonts w:ascii="Times New Roman" w:eastAsia="Cambria" w:hAnsi="Times New Roman" w:cs="Times New Roman"/>
          <w:sz w:val="24"/>
          <w:szCs w:val="20"/>
          <w:shd w:val="clear" w:color="auto" w:fill="FFFFFF"/>
          <w14:ligatures w14:val="none"/>
        </w:rPr>
        <w:lastRenderedPageBreak/>
        <w:t>pagal Sutartį ne anksčiau, nei bus pasirašytas Susitarimas.</w:t>
      </w:r>
    </w:p>
    <w:p w14:paraId="672F67F0" w14:textId="77777777" w:rsidR="004437CA" w:rsidRPr="004437CA" w:rsidRDefault="004437CA" w:rsidP="004437CA">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437CA">
        <w:rPr>
          <w:rFonts w:ascii="Times New Roman" w:eastAsia="Cambria" w:hAnsi="Times New Roman" w:cs="Times New Roman"/>
          <w:sz w:val="24"/>
          <w:szCs w:val="20"/>
          <w14:ligatures w14:val="none"/>
        </w:rPr>
        <w:t>,</w:t>
      </w:r>
      <w:r w:rsidRPr="004437CA">
        <w:rPr>
          <w:rFonts w:ascii="Times New Roman" w:eastAsia="Cambria" w:hAnsi="Times New Roman" w:cs="Times New Roman"/>
          <w:sz w:val="24"/>
          <w:szCs w:val="20"/>
          <w:shd w:val="clear" w:color="auto" w:fill="FFFFFF"/>
          <w14:ligatures w14:val="none"/>
        </w:rPr>
        <w:t xml:space="preserve"> kokybės vadybos sistemos ir (arba) aplinkos apsaugos vadybos sistemos standartų </w:t>
      </w:r>
      <w:r w:rsidRPr="004437CA">
        <w:rPr>
          <w:rFonts w:ascii="Times New Roman" w:eastAsia="Cambria" w:hAnsi="Times New Roman" w:cs="Times New Roman"/>
          <w:sz w:val="24"/>
          <w:szCs w:val="20"/>
          <w14:ligatures w14:val="none"/>
        </w:rPr>
        <w:t xml:space="preserve">reikalavimų, reikalavimų dėl pašalinimo pagrindų nebuvimo, atitikties nacionalinio saugumo interesams bei reikalavimams </w:t>
      </w:r>
      <w:r w:rsidRPr="004437CA">
        <w:rPr>
          <w:rFonts w:ascii="Times New Roman" w:eastAsia="Arial" w:hAnsi="Times New Roman" w:cs="Times New Roman"/>
          <w:sz w:val="24"/>
          <w:szCs w:val="20"/>
          <w:shd w:val="clear" w:color="auto" w:fill="FFFFFF"/>
          <w14:ligatures w14:val="none"/>
        </w:rPr>
        <w:t xml:space="preserve">nebūti registruotu (nuolat gyvenančiu ar turinčiu pilietybę) nepatikimomis laikomose valstybėse ar teritorijose </w:t>
      </w:r>
      <w:r w:rsidRPr="004437CA">
        <w:rPr>
          <w:rFonts w:ascii="Times New Roman" w:eastAsia="Cambria" w:hAnsi="Times New Roman" w:cs="Times New Roman"/>
          <w:sz w:val="24"/>
          <w:szCs w:val="20"/>
          <w14:ligatures w14:val="none"/>
        </w:rPr>
        <w:t>(jei taikoma) ir Tiekėjo pasiūlyme nurodytų sąlygų pirkimo dokumentuose nustatytiems Kokybiniams</w:t>
      </w:r>
      <w:r w:rsidRPr="004437CA">
        <w:rPr>
          <w:rFonts w:ascii="Times New Roman" w:eastAsia="Cambria" w:hAnsi="Times New Roman" w:cs="Times New Roman"/>
          <w:b/>
          <w:bCs/>
          <w:sz w:val="24"/>
          <w:szCs w:val="20"/>
          <w14:ligatures w14:val="none"/>
        </w:rPr>
        <w:t xml:space="preserve"> </w:t>
      </w:r>
      <w:r w:rsidRPr="004437CA">
        <w:rPr>
          <w:rFonts w:ascii="Times New Roman" w:eastAsia="Cambria" w:hAnsi="Times New Roman" w:cs="Times New Roman"/>
          <w:sz w:val="24"/>
          <w:szCs w:val="20"/>
          <w14:ligatures w14:val="none"/>
        </w:rPr>
        <w:t>kriterijams pagrįsti (jei taikoma)</w:t>
      </w:r>
      <w:r w:rsidRPr="004437CA">
        <w:rPr>
          <w:rFonts w:ascii="Times New Roman" w:eastAsia="Cambria" w:hAnsi="Times New Roman" w:cs="Times New Roman"/>
          <w:sz w:val="24"/>
          <w:szCs w:val="20"/>
          <w:shd w:val="clear" w:color="auto" w:fill="FFFFFF"/>
          <w14:ligatures w14:val="none"/>
        </w:rPr>
        <w:t>, Tiekėjui taikoma Specialiosiose sąlygose nustatyto dydžio bauda.</w:t>
      </w:r>
    </w:p>
    <w:p w14:paraId="20B35E59"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1C372EFC"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2"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0C124B4C" w14:textId="77777777" w:rsidR="004437CA" w:rsidRPr="004437CA" w:rsidRDefault="004437CA" w:rsidP="004437CA">
      <w:pPr>
        <w:rPr>
          <w:rFonts w:ascii="Times New Roman" w:eastAsia="Times New Roman" w:hAnsi="Times New Roman" w:cs="Times New Roman"/>
          <w:sz w:val="24"/>
          <w:szCs w:val="20"/>
          <w14:ligatures w14:val="none"/>
        </w:rPr>
      </w:pPr>
    </w:p>
    <w:p w14:paraId="34DF5C9B" w14:textId="77777777" w:rsidR="004437CA" w:rsidRPr="004437CA" w:rsidRDefault="004437CA" w:rsidP="004437CA">
      <w:pPr>
        <w:widowControl w:val="0"/>
        <w:tabs>
          <w:tab w:val="left" w:pos="993"/>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shd w:val="clear" w:color="auto" w:fill="FFFFFF"/>
          <w14:ligatures w14:val="none"/>
        </w:rPr>
        <w:t xml:space="preserve">3.2.6. Tiekėjas turi teisę Sutarties vykdymui pasitelkti naujus, Specialiosiose sąlygose nenurodytus subtiekėjus, kurių pajėgumais Tiekėjas </w:t>
      </w:r>
      <w:r w:rsidRPr="004437CA">
        <w:rPr>
          <w:rFonts w:ascii="Times New Roman" w:eastAsia="Cambria" w:hAnsi="Times New Roman" w:cs="Times New Roman"/>
          <w:sz w:val="24"/>
          <w:szCs w:val="20"/>
          <w:shd w:val="clear" w:color="auto" w:fill="FFFFFF"/>
          <w14:ligatures w14:val="none"/>
        </w:rPr>
        <w:t>nesirėmė pirkimo dokumentuose numatytiems kvalifikacijos reikalavimams pagrįsti.</w:t>
      </w:r>
    </w:p>
    <w:p w14:paraId="77F07069" w14:textId="77777777" w:rsidR="004437CA" w:rsidRPr="004437CA" w:rsidRDefault="004437CA" w:rsidP="004437CA">
      <w:pPr>
        <w:widowControl w:val="0"/>
        <w:tabs>
          <w:tab w:val="left" w:pos="993"/>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4437CA">
        <w:rPr>
          <w:rFonts w:ascii="Times New Roman" w:eastAsia="Cambria" w:hAnsi="Times New Roman" w:cs="Times New Roman"/>
          <w:sz w:val="24"/>
          <w:szCs w:val="20"/>
          <w:shd w:val="clear" w:color="auto" w:fill="FFFFFF"/>
          <w14:ligatures w14:val="none"/>
        </w:rPr>
        <w:t>nesirėmė pirkimo dokumentuose numatytiems kvalifikacijos reikalavimams pagrįsti,</w:t>
      </w:r>
      <w:r w:rsidRPr="004437CA">
        <w:rPr>
          <w:rFonts w:ascii="Times New Roman" w:eastAsia="Arial" w:hAnsi="Times New Roman" w:cs="Times New Roman"/>
          <w:sz w:val="24"/>
          <w:szCs w:val="20"/>
          <w:shd w:val="clear" w:color="auto" w:fill="FFFFFF"/>
          <w14:ligatures w14:val="none"/>
        </w:rPr>
        <w:t xml:space="preserve"> pavadinimus, </w:t>
      </w:r>
      <w:r w:rsidRPr="004437CA">
        <w:rPr>
          <w:rFonts w:ascii="Times New Roman" w:eastAsia="Arial" w:hAnsi="Times New Roman" w:cs="Times New Roman"/>
          <w:sz w:val="24"/>
          <w:szCs w:val="20"/>
          <w14:ligatures w14:val="none"/>
        </w:rPr>
        <w:t xml:space="preserve">juridinio asmens kodą, </w:t>
      </w:r>
      <w:r w:rsidRPr="004437CA">
        <w:rPr>
          <w:rFonts w:ascii="Times New Roman" w:eastAsia="Arial" w:hAnsi="Times New Roman" w:cs="Times New Roman"/>
          <w:sz w:val="24"/>
          <w:szCs w:val="20"/>
          <w:shd w:val="clear" w:color="auto" w:fill="FFFFFF"/>
          <w14:ligatures w14:val="none"/>
        </w:rPr>
        <w:t>kontaktinius duomenis</w:t>
      </w:r>
      <w:r w:rsidRPr="004437CA">
        <w:rPr>
          <w:rFonts w:ascii="Times New Roman" w:eastAsia="Arial" w:hAnsi="Times New Roman" w:cs="Times New Roman"/>
          <w:sz w:val="24"/>
          <w:szCs w:val="20"/>
          <w14:ligatures w14:val="none"/>
        </w:rPr>
        <w:t>,</w:t>
      </w:r>
      <w:r w:rsidRPr="004437CA">
        <w:rPr>
          <w:rFonts w:ascii="Times New Roman" w:eastAsia="Arial" w:hAnsi="Times New Roman" w:cs="Times New Roman"/>
          <w:sz w:val="24"/>
          <w:szCs w:val="20"/>
          <w:shd w:val="clear" w:color="auto" w:fill="FFFFFF"/>
          <w14:ligatures w14:val="none"/>
        </w:rPr>
        <w:t xml:space="preserve"> jų atstovus.</w:t>
      </w:r>
    </w:p>
    <w:p w14:paraId="5E155EA2" w14:textId="77777777" w:rsidR="004437CA" w:rsidRPr="004437CA" w:rsidRDefault="004437CA" w:rsidP="004437CA">
      <w:pPr>
        <w:widowControl w:val="0"/>
        <w:tabs>
          <w:tab w:val="left" w:pos="993"/>
        </w:tabs>
        <w:spacing w:line="276" w:lineRule="auto"/>
        <w:jc w:val="both"/>
        <w:rPr>
          <w:rFonts w:ascii="Times New Roman" w:eastAsia="Cambria" w:hAnsi="Times New Roman" w:cs="Times New Roman"/>
          <w:sz w:val="24"/>
          <w:szCs w:val="20"/>
          <w:shd w:val="clear" w:color="auto" w:fill="FFFFFF"/>
          <w14:ligatures w14:val="none"/>
        </w:rPr>
      </w:pPr>
      <w:r w:rsidRPr="004437CA">
        <w:rPr>
          <w:rFonts w:ascii="Times New Roman" w:eastAsia="Arial" w:hAnsi="Times New Roman" w:cs="Times New Roman"/>
          <w:sz w:val="24"/>
          <w:szCs w:val="20"/>
          <w:shd w:val="clear" w:color="auto" w:fill="FFFFFF"/>
          <w14:ligatures w14:val="none"/>
        </w:rPr>
        <w:t>3.2.8. Tiekėjas, bet kuriuo Sutarties vykdymo metu,</w:t>
      </w:r>
      <w:r w:rsidRPr="004437CA">
        <w:rPr>
          <w:rFonts w:ascii="Times New Roman" w:eastAsia="Cambria" w:hAnsi="Times New Roman" w:cs="Times New Roman"/>
          <w:sz w:val="24"/>
          <w:szCs w:val="20"/>
          <w14:ligatures w14:val="none"/>
        </w:rPr>
        <w:t xml:space="preserve"> subtiekėjus, kurių pajėgumais Tiekėjas nesirėmė pirkimo dokumentuose numatytiems kvalifikacijos reikalavimams pagrįsti, gali keisti savo nuožiūra.</w:t>
      </w:r>
    </w:p>
    <w:p w14:paraId="74DC5BAB" w14:textId="77777777" w:rsidR="004437CA" w:rsidRPr="004437CA" w:rsidRDefault="004437CA" w:rsidP="004437CA">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14:ligatures w14:val="none"/>
        </w:rPr>
      </w:pPr>
      <w:r w:rsidRPr="004437CA">
        <w:rPr>
          <w:rFonts w:ascii="Times New Roman" w:eastAsia="Arial" w:hAnsi="Times New Roman" w:cs="Times New Roman"/>
          <w:sz w:val="24"/>
          <w:szCs w:val="20"/>
          <w:shd w:val="clear" w:color="auto" w:fill="FFFFFF"/>
          <w14:ligatures w14:val="none"/>
        </w:rPr>
        <w:t>3.2.9. Tiekėjas</w:t>
      </w:r>
      <w:r w:rsidRPr="004437CA">
        <w:rPr>
          <w:rFonts w:ascii="Times New Roman" w:eastAsia="Arial" w:hAnsi="Times New Roman" w:cs="Times New Roman"/>
          <w:sz w:val="24"/>
          <w:szCs w:val="20"/>
          <w14:ligatures w14:val="none"/>
        </w:rPr>
        <w:t>,</w:t>
      </w:r>
      <w:r w:rsidRPr="004437CA">
        <w:rPr>
          <w:rFonts w:ascii="Times New Roman" w:eastAsia="Arial" w:hAnsi="Times New Roman" w:cs="Times New Roman"/>
          <w:sz w:val="24"/>
          <w:szCs w:val="20"/>
          <w:shd w:val="clear" w:color="auto" w:fill="FFFFFF"/>
          <w14:ligatures w14:val="none"/>
        </w:rPr>
        <w:t xml:space="preserve"> </w:t>
      </w:r>
      <w:r w:rsidRPr="004437CA">
        <w:rPr>
          <w:rFonts w:ascii="Times New Roman" w:eastAsia="Arial" w:hAnsi="Times New Roman" w:cs="Times New Roman"/>
          <w:sz w:val="24"/>
          <w:szCs w:val="20"/>
          <w14:ligatures w14:val="none"/>
        </w:rPr>
        <w:t>bet kuriuo Sutarties vykdymo metu,</w:t>
      </w:r>
      <w:r w:rsidRPr="004437CA">
        <w:rPr>
          <w:rFonts w:ascii="Times New Roman" w:eastAsia="Cambria" w:hAnsi="Times New Roman" w:cs="Times New Roman"/>
          <w:sz w:val="24"/>
          <w:szCs w:val="20"/>
          <w14:ligatures w14:val="none"/>
        </w:rPr>
        <w:t xml:space="preserve"> </w:t>
      </w:r>
      <w:r w:rsidRPr="004437CA">
        <w:rPr>
          <w:rFonts w:ascii="Times New Roman" w:eastAsia="Cambria" w:hAnsi="Times New Roman" w:cs="Times New Roman"/>
          <w:sz w:val="24"/>
          <w:szCs w:val="20"/>
          <w:shd w:val="clear" w:color="auto" w:fill="FFFFFF"/>
          <w14:ligatures w14:val="none"/>
        </w:rPr>
        <w:t>ne vėliau nei prieš 5 (penkias) darbo dienas</w:t>
      </w:r>
      <w:r w:rsidRPr="004437CA">
        <w:rPr>
          <w:rFonts w:ascii="Times New Roman" w:eastAsia="Arial" w:hAnsi="Times New Roman" w:cs="Times New Roman"/>
          <w:sz w:val="24"/>
          <w:szCs w:val="20"/>
          <w:shd w:val="clear" w:color="auto" w:fill="FFFFFF"/>
          <w14:ligatures w14:val="none"/>
        </w:rPr>
        <w:t xml:space="preserve"> iki numatomo naujo subtiekėjo, kurio pajėgumais Tiekėjas </w:t>
      </w:r>
      <w:r w:rsidRPr="004437CA">
        <w:rPr>
          <w:rFonts w:ascii="Times New Roman" w:eastAsia="Cambria" w:hAnsi="Times New Roman" w:cs="Times New Roman"/>
          <w:sz w:val="24"/>
          <w:szCs w:val="20"/>
          <w:shd w:val="clear" w:color="auto" w:fill="FFFFFF"/>
          <w14:ligatures w14:val="none"/>
        </w:rPr>
        <w:t>nesirėmė pirkimo dokumentuose numatytiems kvalifikacijos reikalavimams pagrįsti,</w:t>
      </w:r>
      <w:r w:rsidRPr="004437CA">
        <w:rPr>
          <w:rFonts w:ascii="Times New Roman" w:eastAsia="Arial" w:hAnsi="Times New Roman" w:cs="Times New Roman"/>
          <w:sz w:val="24"/>
          <w:szCs w:val="20"/>
          <w:shd w:val="clear" w:color="auto" w:fill="FFFFFF"/>
          <w14:ligatures w14:val="none"/>
        </w:rPr>
        <w:t xml:space="preserve"> pasitelkimo</w:t>
      </w:r>
      <w:r w:rsidRPr="004437CA">
        <w:rPr>
          <w:rFonts w:ascii="Times New Roman" w:eastAsia="Arial" w:hAnsi="Times New Roman" w:cs="Times New Roman"/>
          <w:sz w:val="24"/>
          <w:szCs w:val="20"/>
          <w14:ligatures w14:val="none"/>
        </w:rPr>
        <w:t xml:space="preserve"> ir (arba) keitimo</w:t>
      </w:r>
      <w:r w:rsidRPr="004437CA">
        <w:rPr>
          <w:rFonts w:ascii="Times New Roman" w:eastAsia="Arial" w:hAnsi="Times New Roman" w:cs="Times New Roman"/>
          <w:sz w:val="24"/>
          <w:szCs w:val="20"/>
          <w:shd w:val="clear" w:color="auto" w:fill="FFFFFF"/>
          <w14:ligatures w14:val="none"/>
        </w:rPr>
        <w:t xml:space="preserve"> apie tai privalo informuoti </w:t>
      </w:r>
      <w:r w:rsidRPr="004437CA">
        <w:rPr>
          <w:rFonts w:ascii="Times New Roman" w:eastAsia="Times New Roman" w:hAnsi="Times New Roman" w:cs="Times New Roman"/>
          <w:sz w:val="24"/>
          <w:szCs w:val="20"/>
          <w14:ligatures w14:val="none"/>
        </w:rPr>
        <w:t>Pirkėją</w:t>
      </w:r>
      <w:r w:rsidRPr="004437CA">
        <w:rPr>
          <w:rFonts w:ascii="Times New Roman" w:eastAsia="Arial" w:hAnsi="Times New Roman" w:cs="Times New Roman"/>
          <w:sz w:val="24"/>
          <w:szCs w:val="20"/>
          <w:shd w:val="clear" w:color="auto" w:fill="FFFFFF"/>
          <w14:ligatures w14:val="none"/>
        </w:rPr>
        <w:t xml:space="preserve">. </w:t>
      </w:r>
      <w:r w:rsidRPr="004437CA">
        <w:rPr>
          <w:rFonts w:ascii="Times New Roman" w:eastAsia="Times New Roman" w:hAnsi="Times New Roman" w:cs="Times New Roman"/>
          <w:sz w:val="24"/>
          <w:szCs w:val="20"/>
          <w14:ligatures w14:val="none"/>
        </w:rPr>
        <w:t xml:space="preserve">Pirkėjas (jeigu buvo taikoma pirkimo dokumentuose) turi patikrinti, ar nėra </w:t>
      </w:r>
      <w:r w:rsidRPr="004437CA">
        <w:rPr>
          <w:rFonts w:ascii="Times New Roman" w:eastAsia="Cambria" w:hAnsi="Times New Roman" w:cs="Times New Roman"/>
          <w:sz w:val="24"/>
          <w:szCs w:val="20"/>
          <w14:ligatures w14:val="none"/>
        </w:rPr>
        <w:t xml:space="preserve">subtiekėjo pašalinimo pagrindų ir subtiekėjo atitiktį nacionalinio saugumo interesams ir reikalavimams </w:t>
      </w:r>
      <w:r w:rsidRPr="004437CA">
        <w:rPr>
          <w:rFonts w:ascii="Times New Roman" w:eastAsia="Arial" w:hAnsi="Times New Roman" w:cs="Times New Roman"/>
          <w:sz w:val="24"/>
          <w:szCs w:val="20"/>
          <w:shd w:val="clear" w:color="auto" w:fill="FFFFFF"/>
          <w14:ligatures w14:val="none"/>
        </w:rPr>
        <w:t>nebūti registruotu (nuolat gyvenančiu ar turinčiu pilietybę) nepatikimomis laikomose valstybėse ar teritorijose</w:t>
      </w:r>
      <w:r w:rsidRPr="004437CA">
        <w:rPr>
          <w:rFonts w:ascii="Times New Roman" w:eastAsia="Cambria" w:hAnsi="Times New Roman" w:cs="Times New Roman"/>
          <w:sz w:val="24"/>
          <w:szCs w:val="20"/>
          <w14:ligatures w14:val="none"/>
        </w:rPr>
        <w:t>. Jeigu subtiekėjo padėtis neatitinka bent vieno iš nurodytų reikalavimų, Pirkėjas reikalauja pakeisti šį subtiekėją reikalavimus atitinkančiu subtiekėju.</w:t>
      </w:r>
      <w:r w:rsidRPr="004437CA">
        <w:rPr>
          <w:rFonts w:ascii="Times New Roman" w:eastAsia="Times New Roman" w:hAnsi="Times New Roman" w:cs="Times New Roman"/>
          <w:sz w:val="24"/>
          <w:szCs w:val="20"/>
          <w14:ligatures w14:val="none"/>
        </w:rPr>
        <w:t xml:space="preserve"> </w:t>
      </w:r>
      <w:r w:rsidRPr="004437CA">
        <w:rPr>
          <w:rFonts w:ascii="Times New Roman" w:eastAsia="Cambria" w:hAnsi="Times New Roman" w:cs="Times New Roman"/>
          <w:sz w:val="24"/>
          <w:szCs w:val="20"/>
          <w14:ligatures w14:val="none"/>
        </w:rPr>
        <w:t>Pirkėjas</w:t>
      </w:r>
      <w:r w:rsidRPr="004437CA">
        <w:rPr>
          <w:rFonts w:ascii="Times New Roman" w:eastAsia="Times New Roman" w:hAnsi="Times New Roman" w:cs="Times New Roman"/>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437CA">
        <w:rPr>
          <w:rFonts w:ascii="Times New Roman" w:eastAsia="Cambria" w:hAnsi="Times New Roman" w:cs="Times New Roman"/>
          <w:sz w:val="24"/>
          <w:szCs w:val="20"/>
          <w14:ligatures w14:val="none"/>
        </w:rPr>
        <w:t>Pirkėjui sutikus, Šalys pasirašo Susitarimą, kuris laikomas neatsiejama Sutarties dalimi.</w:t>
      </w:r>
    </w:p>
    <w:p w14:paraId="44B5A1C3" w14:textId="77777777" w:rsidR="004437CA" w:rsidRPr="004437CA" w:rsidRDefault="004437CA" w:rsidP="004437CA">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14:ligatures w14:val="none"/>
        </w:rPr>
        <w:t>3.2.10. Subtiekėjai</w:t>
      </w:r>
      <w:r w:rsidRPr="004437CA">
        <w:rPr>
          <w:rFonts w:ascii="Times New Roman" w:eastAsia="Arial" w:hAnsi="Times New Roman" w:cs="Times New Roman"/>
          <w:sz w:val="24"/>
          <w:szCs w:val="20"/>
          <w:shd w:val="clear" w:color="auto" w:fill="FFFFFF"/>
          <w14:ligatures w14:val="none"/>
        </w:rPr>
        <w:t xml:space="preserve">, kurių pajėgumais Tiekėjas rėmėsi, kad atitiktų pirkimo dokumentuose nustatytus kvalifikacijos reikalavimus, gali būti </w:t>
      </w:r>
      <w:r w:rsidRPr="004437CA">
        <w:rPr>
          <w:rFonts w:ascii="Times New Roman" w:eastAsia="Arial" w:hAnsi="Times New Roman" w:cs="Times New Roman"/>
          <w:sz w:val="24"/>
          <w:szCs w:val="20"/>
          <w14:ligatures w14:val="none"/>
        </w:rPr>
        <w:t xml:space="preserve">keičiami </w:t>
      </w:r>
      <w:r w:rsidRPr="004437CA">
        <w:rPr>
          <w:rFonts w:ascii="Times New Roman" w:eastAsia="Arial" w:hAnsi="Times New Roman" w:cs="Times New Roman"/>
          <w:sz w:val="24"/>
          <w:szCs w:val="20"/>
          <w:shd w:val="clear" w:color="auto" w:fill="FFFFFF"/>
          <w14:ligatures w14:val="none"/>
        </w:rPr>
        <w:t>tik šiais atvejais:</w:t>
      </w:r>
    </w:p>
    <w:p w14:paraId="070B8C63" w14:textId="77777777" w:rsidR="004437CA" w:rsidRPr="004437CA" w:rsidRDefault="004437CA" w:rsidP="004437CA">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3.2.10.1. kai subtiekėjui </w:t>
      </w:r>
      <w:r w:rsidRPr="004437CA">
        <w:rPr>
          <w:rFonts w:ascii="Times New Roman" w:eastAsia="Times New Roman" w:hAnsi="Times New Roman" w:cs="Times New Roman"/>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437CA">
        <w:rPr>
          <w:rFonts w:ascii="Times New Roman" w:eastAsia="Cambria" w:hAnsi="Times New Roman" w:cs="Times New Roman"/>
          <w:sz w:val="24"/>
          <w:szCs w:val="20"/>
          <w:shd w:val="clear" w:color="auto" w:fill="FFFFFF"/>
          <w14:ligatures w14:val="none"/>
        </w:rPr>
        <w:t>;</w:t>
      </w:r>
    </w:p>
    <w:p w14:paraId="61155D92" w14:textId="77777777" w:rsidR="004437CA" w:rsidRPr="004437CA" w:rsidRDefault="004437CA" w:rsidP="004437CA">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BB39F4E" w14:textId="77777777" w:rsidR="004437CA" w:rsidRPr="004437CA" w:rsidRDefault="004437CA" w:rsidP="004437CA">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3.2.10.3. </w:t>
      </w:r>
      <w:r w:rsidRPr="004437CA">
        <w:rPr>
          <w:rFonts w:ascii="Times New Roman" w:eastAsia="Cambria" w:hAnsi="Times New Roman" w:cs="Times New Roman"/>
          <w:sz w:val="24"/>
          <w:szCs w:val="20"/>
          <w14:ligatures w14:val="none"/>
        </w:rPr>
        <w:t>Tiekėjas ar subtiekėjas privalo pakeisti subtiekėją, jei paaiškėja, kad jis neatitinka jam pirkimo dokumentuose keliamų reikalavimų.</w:t>
      </w:r>
    </w:p>
    <w:p w14:paraId="04F33115" w14:textId="77777777" w:rsidR="004437CA" w:rsidRPr="004437CA" w:rsidRDefault="004437CA" w:rsidP="004437CA">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3.2.11.</w:t>
      </w:r>
      <w:r w:rsidRPr="004437CA">
        <w:rPr>
          <w:rFonts w:ascii="Times New Roman" w:eastAsia="Cambria" w:hAnsi="Times New Roman" w:cs="Times New Roman"/>
          <w:sz w:val="24"/>
          <w:szCs w:val="20"/>
          <w14:ligatures w14:val="none"/>
        </w:rPr>
        <w:tab/>
      </w:r>
      <w:r w:rsidRPr="004437CA">
        <w:rPr>
          <w:rFonts w:ascii="Times New Roman" w:eastAsia="Cambria" w:hAnsi="Times New Roman" w:cs="Times New Roman"/>
          <w:sz w:val="24"/>
          <w:szCs w:val="20"/>
          <w:shd w:val="clear" w:color="auto" w:fill="FFFFFF"/>
          <w14:ligatures w14:val="none"/>
        </w:rPr>
        <w:t>Tiekėjo (ar subtiekėjų) specialista</w:t>
      </w:r>
      <w:r w:rsidRPr="004437CA">
        <w:rPr>
          <w:rFonts w:ascii="Times New Roman" w:eastAsia="Cambria" w:hAnsi="Times New Roman" w:cs="Times New Roman"/>
          <w:sz w:val="24"/>
          <w:szCs w:val="20"/>
          <w14:ligatures w14:val="none"/>
        </w:rPr>
        <w:t>i,</w:t>
      </w:r>
      <w:r w:rsidRPr="004437CA">
        <w:rPr>
          <w:rFonts w:ascii="Times New Roman" w:eastAsia="Cambria" w:hAnsi="Times New Roman" w:cs="Times New Roman"/>
          <w:sz w:val="24"/>
          <w:szCs w:val="20"/>
          <w:shd w:val="clear" w:color="auto" w:fill="FFFFFF"/>
          <w14:ligatures w14:val="none"/>
        </w:rPr>
        <w:t xml:space="preserve"> vykd</w:t>
      </w:r>
      <w:r w:rsidRPr="004437CA">
        <w:rPr>
          <w:rFonts w:ascii="Times New Roman" w:eastAsia="Cambria" w:hAnsi="Times New Roman" w:cs="Times New Roman"/>
          <w:sz w:val="24"/>
          <w:szCs w:val="20"/>
          <w14:ligatures w14:val="none"/>
        </w:rPr>
        <w:t>antys</w:t>
      </w:r>
      <w:r w:rsidRPr="004437CA">
        <w:rPr>
          <w:rFonts w:ascii="Times New Roman" w:eastAsia="Cambria" w:hAnsi="Times New Roman" w:cs="Times New Roman"/>
          <w:sz w:val="24"/>
          <w:szCs w:val="20"/>
          <w:shd w:val="clear" w:color="auto" w:fill="FFFFFF"/>
          <w14:ligatures w14:val="none"/>
        </w:rPr>
        <w:t xml:space="preserve"> Sutartį, gali būti keičiami šiais atvejais:</w:t>
      </w:r>
    </w:p>
    <w:p w14:paraId="00AE9985" w14:textId="77777777" w:rsidR="004437CA" w:rsidRPr="004437CA" w:rsidRDefault="004437CA" w:rsidP="004437CA">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3.2.11.1. Tiekėjo iniciatyva dėl objektyvių priežasčių (pavyzdžiui, atostogų, ligos, nutrūkus darbo santykiams ir pan.), pateikus duomenis apie numatomą naujai skirti specialistą bei jo kvalifikaciją ir </w:t>
      </w:r>
      <w:r w:rsidRPr="004437CA">
        <w:rPr>
          <w:rFonts w:ascii="Times New Roman" w:eastAsia="Cambria" w:hAnsi="Times New Roman" w:cs="Times New Roman"/>
          <w:sz w:val="24"/>
          <w:szCs w:val="20"/>
          <w:shd w:val="clear" w:color="auto" w:fill="FFFFFF"/>
          <w14:ligatures w14:val="none"/>
        </w:rPr>
        <w:lastRenderedPageBreak/>
        <w:t>atitiktį kitiems pirkimo dokumentuose keliamiems reikalavimams patvirtinančius dokumentus;</w:t>
      </w:r>
    </w:p>
    <w:p w14:paraId="45444135" w14:textId="77777777" w:rsidR="004437CA" w:rsidRPr="004437CA" w:rsidRDefault="004437CA" w:rsidP="004437CA">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66866971" w14:textId="77777777" w:rsidR="004437CA" w:rsidRPr="004437CA" w:rsidRDefault="004437CA" w:rsidP="004437CA">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3.2.11.3. </w:t>
      </w:r>
      <w:r w:rsidRPr="004437CA">
        <w:rPr>
          <w:rFonts w:ascii="Times New Roman" w:eastAsia="Cambria" w:hAnsi="Times New Roman" w:cs="Times New Roman"/>
          <w:sz w:val="24"/>
          <w:szCs w:val="20"/>
          <w14:ligatures w14:val="none"/>
        </w:rPr>
        <w:t>Tiekėjas ar subtiekėjas privalo pakeisti specialistą, jei paaiškėja, kad jis neatitinka jam pirkimo dokumentuose keliamų reikalavimų.</w:t>
      </w:r>
    </w:p>
    <w:p w14:paraId="4D87FB87" w14:textId="77777777" w:rsidR="004437CA" w:rsidRPr="004437CA" w:rsidRDefault="004437CA" w:rsidP="004437CA">
      <w:pPr>
        <w:widowControl w:val="0"/>
        <w:tabs>
          <w:tab w:val="right" w:pos="9808"/>
        </w:tabs>
        <w:suppressAutoHyphens/>
        <w:spacing w:line="276" w:lineRule="auto"/>
        <w:jc w:val="both"/>
        <w:textAlignment w:val="center"/>
        <w:rPr>
          <w:rFonts w:ascii="Times New Roman" w:eastAsia="Cambria" w:hAnsi="Times New Roman" w:cs="Times New Roman"/>
          <w:sz w:val="24"/>
          <w:szCs w:val="20"/>
          <w14:ligatures w14:val="none"/>
        </w:rPr>
      </w:pPr>
      <w:r w:rsidRPr="004437CA">
        <w:rPr>
          <w:rFonts w:ascii="Times New Roman" w:eastAsia="Cambria" w:hAnsi="Times New Roman" w:cs="Times New Roman"/>
          <w:kern w:val="2"/>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37CA">
        <w:rPr>
          <w:rFonts w:ascii="Times New Roman" w:eastAsia="Times New Roman" w:hAnsi="Times New Roman" w:cs="Times New Roman"/>
          <w:sz w:val="24"/>
          <w:szCs w:val="20"/>
          <w14:ligatures w14:val="none"/>
        </w:rPr>
        <w:t xml:space="preserve"> </w:t>
      </w:r>
    </w:p>
    <w:p w14:paraId="74C93DF6"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675AF0FD"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3"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26DC0609" w14:textId="77777777" w:rsidR="004437CA" w:rsidRPr="004437CA" w:rsidRDefault="004437CA" w:rsidP="004437CA">
      <w:pPr>
        <w:rPr>
          <w:rFonts w:ascii="Times New Roman" w:eastAsia="Times New Roman" w:hAnsi="Times New Roman" w:cs="Times New Roman"/>
          <w:sz w:val="24"/>
          <w:szCs w:val="20"/>
          <w14:ligatures w14:val="none"/>
        </w:rPr>
      </w:pPr>
    </w:p>
    <w:p w14:paraId="61E03EDD" w14:textId="77777777" w:rsidR="004437CA" w:rsidRPr="004437CA" w:rsidRDefault="004437CA" w:rsidP="004437CA">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3.2.13. Tiekėjas privalo ne vėliau nei prieš 5 (penkias) darbo dienas iki numatomo subtiekėjo, </w:t>
      </w:r>
      <w:r w:rsidRPr="004437CA">
        <w:rPr>
          <w:rFonts w:ascii="Times New Roman" w:eastAsia="Arial" w:hAnsi="Times New Roman" w:cs="Times New Roman"/>
          <w:sz w:val="24"/>
          <w:szCs w:val="20"/>
          <w:shd w:val="clear" w:color="auto" w:fill="FFFFFF"/>
          <w14:ligatures w14:val="none"/>
        </w:rPr>
        <w:t>kurio pajėgumais Tiekėjas rėmėsi, kad atitiktų pirkimo dokumentuose nustatytus kvalifikacijos reikalavimus,</w:t>
      </w:r>
      <w:r w:rsidRPr="004437CA">
        <w:rPr>
          <w:rFonts w:ascii="Times New Roman" w:eastAsia="Cambria" w:hAnsi="Times New Roman" w:cs="Times New Roman"/>
          <w:sz w:val="24"/>
          <w:szCs w:val="20"/>
          <w:shd w:val="clear" w:color="auto" w:fill="FFFFFF"/>
          <w14:ligatures w14:val="none"/>
        </w:rPr>
        <w:t xml:space="preserve"> </w:t>
      </w:r>
      <w:r w:rsidRPr="004437CA">
        <w:rPr>
          <w:rFonts w:ascii="Times New Roman" w:eastAsia="Arial" w:hAnsi="Times New Roman" w:cs="Times New Roman"/>
          <w:sz w:val="24"/>
          <w:szCs w:val="20"/>
          <w:shd w:val="clear" w:color="auto" w:fill="FFFFFF"/>
          <w14:ligatures w14:val="none"/>
        </w:rPr>
        <w:t xml:space="preserve">ir (ar) specialisto </w:t>
      </w:r>
      <w:r w:rsidRPr="004437CA">
        <w:rPr>
          <w:rFonts w:ascii="Times New Roman" w:eastAsia="Cambria" w:hAnsi="Times New Roman" w:cs="Times New Roman"/>
          <w:sz w:val="24"/>
          <w:szCs w:val="20"/>
          <w:shd w:val="clear" w:color="auto" w:fill="FFFFFF"/>
          <w14:ligatures w14:val="none"/>
        </w:rPr>
        <w:t>keitimo pateikti Pirkėjui šiuos dokumentus:</w:t>
      </w:r>
    </w:p>
    <w:p w14:paraId="72D89BF1" w14:textId="77777777" w:rsidR="004437CA" w:rsidRPr="004437CA" w:rsidRDefault="004437CA" w:rsidP="004437CA">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7AE36FD2" w14:textId="77777777" w:rsidR="004437CA" w:rsidRPr="004437CA" w:rsidRDefault="004437CA" w:rsidP="004437CA">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3.2.13.2. </w:t>
      </w:r>
      <w:r w:rsidRPr="004437CA">
        <w:rPr>
          <w:rFonts w:ascii="Times New Roman" w:eastAsia="Cambria" w:hAnsi="Times New Roman" w:cs="Times New Roman"/>
          <w:sz w:val="24"/>
          <w:szCs w:val="20"/>
          <w14:ligatures w14:val="none"/>
        </w:rPr>
        <w:t xml:space="preserve">naujo subtiekėjo ir (ar) specialisto kvalifikaciją, atitiktį </w:t>
      </w:r>
      <w:r w:rsidRPr="004437CA">
        <w:rPr>
          <w:rFonts w:ascii="Times New Roman" w:eastAsia="Cambria" w:hAnsi="Times New Roman" w:cs="Times New Roman"/>
          <w:kern w:val="2"/>
          <w:sz w:val="24"/>
          <w:szCs w:val="24"/>
          <w14:ligatures w14:val="none"/>
        </w:rPr>
        <w:t xml:space="preserve">Kokybiniams kriterijams (jei taikoma), </w:t>
      </w:r>
      <w:r w:rsidRPr="004437CA">
        <w:rPr>
          <w:rFonts w:ascii="Times New Roman" w:eastAsia="Cambria" w:hAnsi="Times New Roman" w:cs="Times New Roman"/>
          <w:sz w:val="24"/>
          <w:szCs w:val="20"/>
          <w:shd w:val="clear" w:color="auto" w:fill="FFFFFF"/>
          <w14:ligatures w14:val="none"/>
        </w:rPr>
        <w:t xml:space="preserve">reikalaujamiems kokybės vadybos sistemos ir (arba) aplinkos apsaugos vadybos sistemos standartams (jei taikoma), </w:t>
      </w:r>
      <w:r w:rsidRPr="004437CA">
        <w:rPr>
          <w:rFonts w:ascii="Times New Roman" w:eastAsia="Cambria" w:hAnsi="Times New Roman" w:cs="Times New Roman"/>
          <w:sz w:val="24"/>
          <w:szCs w:val="20"/>
          <w14:ligatures w14:val="none"/>
        </w:rPr>
        <w:t xml:space="preserve">pašalinimo pagrindų nebuvimą ir atitiktį </w:t>
      </w:r>
      <w:r w:rsidRPr="004437CA">
        <w:rPr>
          <w:rFonts w:ascii="Times New Roman" w:eastAsia="Arial" w:hAnsi="Times New Roman" w:cs="Times New Roman"/>
          <w:sz w:val="24"/>
          <w:szCs w:val="20"/>
          <w:shd w:val="clear" w:color="auto" w:fill="FFFFFF"/>
          <w14:ligatures w14:val="none"/>
        </w:rPr>
        <w:t>nacionalinio saugumo interesams bei reikalavimams</w:t>
      </w:r>
      <w:r w:rsidRPr="004437CA">
        <w:rPr>
          <w:rFonts w:ascii="Times New Roman" w:eastAsia="Cambria" w:hAnsi="Times New Roman" w:cs="Times New Roman"/>
          <w:sz w:val="24"/>
          <w:szCs w:val="20"/>
          <w14:ligatures w14:val="none"/>
        </w:rPr>
        <w:t xml:space="preserve"> </w:t>
      </w:r>
      <w:r w:rsidRPr="004437CA">
        <w:rPr>
          <w:rFonts w:ascii="Times New Roman" w:eastAsia="Arial" w:hAnsi="Times New Roman" w:cs="Times New Roman"/>
          <w:sz w:val="24"/>
          <w:szCs w:val="20"/>
          <w:shd w:val="clear" w:color="auto" w:fill="FFFFFF"/>
          <w14:ligatures w14:val="none"/>
        </w:rPr>
        <w:t>nebūti registruotu (nuolat gyvenančiu ar turinčiu pilietybę) nepatikimomis laikomose valstybėse ar teritorijose</w:t>
      </w:r>
      <w:r w:rsidRPr="004437CA">
        <w:rPr>
          <w:rFonts w:ascii="Times New Roman" w:eastAsia="Cambria" w:hAnsi="Times New Roman" w:cs="Times New Roman"/>
          <w:sz w:val="24"/>
          <w:szCs w:val="20"/>
          <w14:ligatures w14:val="none"/>
        </w:rPr>
        <w:t xml:space="preserve"> (jei taikoma) įrodančius dokumentus pagal Sutarties reikalavimus.</w:t>
      </w:r>
      <w:r w:rsidRPr="004437CA">
        <w:rPr>
          <w:rFonts w:ascii="Times New Roman" w:eastAsia="Times New Roman" w:hAnsi="Times New Roman" w:cs="Times New Roman"/>
          <w:sz w:val="24"/>
          <w:szCs w:val="20"/>
          <w14:ligatures w14:val="none"/>
        </w:rPr>
        <w:t xml:space="preserve"> </w:t>
      </w:r>
    </w:p>
    <w:p w14:paraId="0245D47D"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4BF56300"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4"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1FE3DB8F" w14:textId="77777777" w:rsidR="004437CA" w:rsidRPr="004437CA" w:rsidRDefault="004437CA" w:rsidP="004437CA">
      <w:pPr>
        <w:rPr>
          <w:rFonts w:ascii="Times New Roman" w:eastAsia="Times New Roman" w:hAnsi="Times New Roman" w:cs="Times New Roman"/>
          <w:sz w:val="24"/>
          <w:szCs w:val="20"/>
          <w14:ligatures w14:val="none"/>
        </w:rPr>
      </w:pPr>
    </w:p>
    <w:p w14:paraId="036ABE4A" w14:textId="77777777" w:rsidR="004437CA" w:rsidRPr="004437CA" w:rsidRDefault="004437CA" w:rsidP="004437CA">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4437CA">
        <w:rPr>
          <w:rFonts w:ascii="Times New Roman" w:eastAsia="Arial" w:hAnsi="Times New Roman" w:cs="Times New Roman"/>
          <w:sz w:val="24"/>
          <w:szCs w:val="20"/>
          <w:shd w:val="clear" w:color="auto" w:fill="FFFFFF"/>
          <w14:ligatures w14:val="none"/>
        </w:rPr>
        <w:t>kurio pajėgumais Tiekėjas rėmėsi, kad atitiktų pirkimo dokumentuose nustatytus kvalifikacijos reikalavimus,</w:t>
      </w:r>
      <w:r w:rsidRPr="004437CA">
        <w:rPr>
          <w:rFonts w:ascii="Times New Roman" w:eastAsia="Cambria" w:hAnsi="Times New Roman" w:cs="Times New Roman"/>
          <w:sz w:val="24"/>
          <w:szCs w:val="20"/>
          <w14:ligatures w14:val="none"/>
        </w:rPr>
        <w:t xml:space="preserve"> ir (ar) specialistą. Pirkėjui sutikus, Šalys pasirašo Susitarimą, kuris laikomas neatsiejama Sutarties dalimi.</w:t>
      </w:r>
    </w:p>
    <w:p w14:paraId="3112DF5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shd w:val="clear" w:color="auto" w:fill="FFFFFF"/>
          <w14:ligatures w14:val="none"/>
        </w:rPr>
      </w:pPr>
    </w:p>
    <w:p w14:paraId="3C0F113B"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0"/>
          <w14:ligatures w14:val="none"/>
        </w:rPr>
      </w:pPr>
      <w:r w:rsidRPr="004437CA">
        <w:rPr>
          <w:rFonts w:ascii="Times New Roman" w:eastAsia="Cambria" w:hAnsi="Times New Roman" w:cs="Times New Roman"/>
          <w:b/>
          <w:bCs/>
          <w:sz w:val="24"/>
          <w:szCs w:val="20"/>
          <w14:ligatures w14:val="none"/>
        </w:rPr>
        <w:t>3.3. Jungtinės veiklos partnerių keitimas</w:t>
      </w:r>
    </w:p>
    <w:p w14:paraId="2914CB3E" w14:textId="77777777" w:rsidR="004437CA" w:rsidRPr="004437CA" w:rsidRDefault="004437CA" w:rsidP="004437CA">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0"/>
          <w14:ligatures w14:val="none"/>
        </w:rPr>
      </w:pPr>
    </w:p>
    <w:p w14:paraId="1DC5D5F4" w14:textId="77777777" w:rsidR="004437CA" w:rsidRPr="004437CA" w:rsidRDefault="004437CA" w:rsidP="004437CA">
      <w:pPr>
        <w:widowControl w:val="0"/>
        <w:pBdr>
          <w:top w:val="nil"/>
          <w:left w:val="nil"/>
          <w:bottom w:val="nil"/>
          <w:right w:val="nil"/>
          <w:between w:val="nil"/>
        </w:pBdr>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 xml:space="preserve">3.3.1. Tiekėjas, vykdantis Sutartį </w:t>
      </w:r>
      <w:r w:rsidRPr="004437CA">
        <w:rPr>
          <w:rFonts w:ascii="Times New Roman" w:eastAsia="Cambria" w:hAnsi="Times New Roman" w:cs="Times New Roman"/>
          <w:sz w:val="24"/>
          <w:szCs w:val="20"/>
          <w14:ligatures w14:val="none"/>
        </w:rPr>
        <w:t xml:space="preserve">kaip tiekėjų grupė, veikianti </w:t>
      </w:r>
      <w:r w:rsidRPr="004437CA">
        <w:rPr>
          <w:rFonts w:ascii="Times New Roman" w:eastAsia="Cambria" w:hAnsi="Times New Roman" w:cs="Times New Roman"/>
          <w:sz w:val="24"/>
          <w:szCs w:val="20"/>
          <w:shd w:val="clear" w:color="auto" w:fill="FFFFFF"/>
          <w14:ligatures w14:val="none"/>
        </w:rPr>
        <w:t>jungtinės veiklos</w:t>
      </w:r>
      <w:r w:rsidRPr="004437CA">
        <w:rPr>
          <w:rFonts w:ascii="Times New Roman" w:eastAsia="Cambria" w:hAnsi="Times New Roman" w:cs="Times New Roman"/>
          <w:sz w:val="24"/>
          <w:szCs w:val="20"/>
          <w14:ligatures w14:val="none"/>
        </w:rPr>
        <w:t xml:space="preserve"> sutarties</w:t>
      </w:r>
      <w:r w:rsidRPr="004437CA">
        <w:rPr>
          <w:rFonts w:ascii="Times New Roman" w:eastAsia="Cambria" w:hAnsi="Times New Roman" w:cs="Times New Roman"/>
          <w:sz w:val="24"/>
          <w:szCs w:val="20"/>
          <w:shd w:val="clear" w:color="auto" w:fill="FFFFFF"/>
          <w14:ligatures w14:val="none"/>
        </w:rPr>
        <w:t xml:space="preserve"> pagrindu, turi teisę atsisakyti jungtinės veiklos partnerio (toliau – Partneris), jei dėl objektyvių ir pagrįstų aplinkybių </w:t>
      </w:r>
      <w:r w:rsidRPr="004437CA">
        <w:rPr>
          <w:rFonts w:ascii="Times New Roman" w:eastAsia="Cambria" w:hAnsi="Times New Roman" w:cs="Times New Roman"/>
          <w:sz w:val="24"/>
          <w:szCs w:val="20"/>
          <w14:ligatures w14:val="none"/>
        </w:rPr>
        <w:t>P</w:t>
      </w:r>
      <w:r w:rsidRPr="004437CA">
        <w:rPr>
          <w:rFonts w:ascii="Times New Roman" w:eastAsia="Cambria" w:hAnsi="Times New Roman" w:cs="Times New Roman"/>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ADAF9B"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36AF7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lastRenderedPageBreak/>
        <w:t>3.3.3. Tiekėjas privalo ne vėliau nei prieš 10 (dešimt) darbo dienų iki numatomo Partnerio keitimo arba atsisakymo pateikti Pirkėjui šiuos dokumentus:</w:t>
      </w:r>
    </w:p>
    <w:p w14:paraId="77F6401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3D06C193"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3CF5D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3.3.3.3. pasiliekančiojo Partnerio ar naujai pasitelkiamo Partnerio kvalifikaciją patvirtinančius dokumentus ir, jei</w:t>
      </w:r>
      <w:r w:rsidRPr="004437CA">
        <w:rPr>
          <w:rFonts w:ascii="Times New Roman" w:eastAsia="Times New Roman" w:hAnsi="Times New Roman" w:cs="Times New Roman"/>
          <w:sz w:val="24"/>
          <w:szCs w:val="24"/>
          <w:lang w:eastAsia="lt-LT"/>
          <w14:ligatures w14:val="none"/>
        </w:rPr>
        <w:t xml:space="preserve">gu taikytina, kokybės vadybos ir (arba) aplinkos apsaugos vadybos sistemos standartų reikalavimus įrodančius dokumentus. Visais atvejais </w:t>
      </w:r>
      <w:r w:rsidRPr="004437CA">
        <w:rPr>
          <w:rFonts w:ascii="Times New Roman" w:eastAsia="Cambria" w:hAnsi="Times New Roman" w:cs="Times New Roman"/>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37CA">
        <w:rPr>
          <w:rFonts w:ascii="Times New Roman" w:eastAsia="Cambria" w:hAnsi="Times New Roman" w:cs="Times New Roman"/>
          <w:sz w:val="24"/>
          <w:szCs w:val="20"/>
          <w14:ligatures w14:val="none"/>
        </w:rPr>
        <w:t xml:space="preserve">nacionalinio saugumo interesams bei reikalavimams </w:t>
      </w:r>
      <w:r w:rsidRPr="004437CA">
        <w:rPr>
          <w:rFonts w:ascii="Times New Roman" w:eastAsia="Arial" w:hAnsi="Times New Roman" w:cs="Times New Roman"/>
          <w:sz w:val="24"/>
          <w:szCs w:val="20"/>
          <w:shd w:val="clear" w:color="auto" w:fill="FFFFFF"/>
          <w14:ligatures w14:val="none"/>
        </w:rPr>
        <w:t>nebūti registruotu (nuolat gyvenančiu ar turinčiu pilietybę) nepatikimomis laikomose valstybėse ar teritorijose</w:t>
      </w:r>
      <w:r w:rsidRPr="004437CA">
        <w:rPr>
          <w:rFonts w:ascii="Times New Roman" w:eastAsia="Cambria" w:hAnsi="Times New Roman" w:cs="Times New Roman"/>
          <w:sz w:val="24"/>
          <w:szCs w:val="20"/>
          <w:shd w:val="clear" w:color="auto" w:fill="FFFFFF"/>
          <w14:ligatures w14:val="none"/>
        </w:rPr>
        <w:t xml:space="preserve"> (jei taikoma).</w:t>
      </w:r>
      <w:r w:rsidRPr="004437CA">
        <w:rPr>
          <w:rFonts w:ascii="Times New Roman" w:eastAsia="Times New Roman" w:hAnsi="Times New Roman" w:cs="Times New Roman"/>
          <w:sz w:val="24"/>
          <w:szCs w:val="20"/>
          <w14:ligatures w14:val="none"/>
        </w:rPr>
        <w:t xml:space="preserve"> </w:t>
      </w:r>
    </w:p>
    <w:p w14:paraId="08B070AF"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73DF9DCC"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5"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64B58C19" w14:textId="77777777" w:rsidR="004437CA" w:rsidRPr="004437CA" w:rsidRDefault="004437CA" w:rsidP="004437CA">
      <w:pPr>
        <w:rPr>
          <w:rFonts w:ascii="Times New Roman" w:eastAsia="Times New Roman" w:hAnsi="Times New Roman" w:cs="Times New Roman"/>
          <w:sz w:val="24"/>
          <w:szCs w:val="20"/>
          <w14:ligatures w14:val="none"/>
        </w:rPr>
      </w:pPr>
    </w:p>
    <w:p w14:paraId="23CC97F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shd w:val="clear" w:color="auto" w:fill="FFFFFF"/>
          <w14:ligatures w14:val="none"/>
        </w:rPr>
      </w:pPr>
      <w:r w:rsidRPr="004437CA">
        <w:rPr>
          <w:rFonts w:ascii="Times New Roman" w:eastAsia="Cambria" w:hAnsi="Times New Roman" w:cs="Times New Roman"/>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4437CA">
        <w:rPr>
          <w:rFonts w:ascii="Times New Roman" w:eastAsia="Cambria" w:hAnsi="Times New Roman" w:cs="Times New Roman"/>
          <w:sz w:val="24"/>
          <w:szCs w:val="20"/>
          <w14:ligatures w14:val="none"/>
        </w:rPr>
        <w:t xml:space="preserve">sutikimą </w:t>
      </w:r>
      <w:r w:rsidRPr="004437CA">
        <w:rPr>
          <w:rFonts w:ascii="Times New Roman" w:eastAsia="Cambria" w:hAnsi="Times New Roman" w:cs="Times New Roman"/>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EF96E1"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14:ligatures w14:val="none"/>
        </w:rPr>
      </w:pPr>
    </w:p>
    <w:p w14:paraId="547C2B00"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sz w:val="24"/>
          <w:szCs w:val="20"/>
          <w14:ligatures w14:val="none"/>
        </w:rPr>
        <w:t>3.4.</w:t>
      </w:r>
      <w:r w:rsidRPr="004437CA">
        <w:rPr>
          <w:rFonts w:ascii="Times New Roman" w:eastAsia="Arial" w:hAnsi="Times New Roman" w:cs="Times New Roman"/>
          <w:b/>
          <w:sz w:val="24"/>
          <w:szCs w:val="20"/>
          <w14:ligatures w14:val="none"/>
        </w:rPr>
        <w:tab/>
        <w:t>Susitarimai dėl tiesioginio atsiskaitymo su subtiekėjais</w:t>
      </w:r>
    </w:p>
    <w:p w14:paraId="3A8A832E"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6ED74FE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3.4.1.</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5223D98"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3.4.1.1.</w:t>
      </w:r>
      <w:r w:rsidRPr="004437CA">
        <w:rPr>
          <w:rFonts w:ascii="Times New Roman" w:eastAsia="Cambria" w:hAnsi="Times New Roman" w:cs="Times New Roman"/>
          <w:sz w:val="24"/>
          <w:szCs w:val="20"/>
          <w14:ligatures w14:val="none"/>
        </w:rPr>
        <w:tab/>
      </w:r>
      <w:r w:rsidRPr="004437CA">
        <w:rPr>
          <w:rFonts w:ascii="Times New Roman" w:eastAsia="Cambria" w:hAnsi="Times New Roman" w:cs="Times New Roman"/>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A1CBD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3.4.1.2.</w:t>
      </w:r>
      <w:r w:rsidRPr="004437CA">
        <w:rPr>
          <w:rFonts w:ascii="Times New Roman" w:eastAsia="Cambria" w:hAnsi="Times New Roman" w:cs="Times New Roman"/>
          <w:sz w:val="24"/>
          <w:szCs w:val="20"/>
          <w14:ligatures w14:val="none"/>
        </w:rPr>
        <w:tab/>
      </w:r>
      <w:r w:rsidRPr="004437CA">
        <w:rPr>
          <w:rFonts w:ascii="Times New Roman" w:eastAsia="Cambria" w:hAnsi="Times New Roman" w:cs="Times New Roman"/>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3167004"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3.4.1.3.</w:t>
      </w:r>
      <w:r w:rsidRPr="004437CA">
        <w:rPr>
          <w:rFonts w:ascii="Times New Roman" w:eastAsia="Cambria" w:hAnsi="Times New Roman" w:cs="Times New Roman"/>
          <w:sz w:val="24"/>
          <w:szCs w:val="20"/>
          <w14:ligatures w14:val="none"/>
        </w:rPr>
        <w:tab/>
      </w:r>
      <w:r w:rsidRPr="004437CA">
        <w:rPr>
          <w:rFonts w:ascii="Times New Roman" w:eastAsia="Cambria" w:hAnsi="Times New Roman" w:cs="Times New Roman"/>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37CA">
        <w:rPr>
          <w:rFonts w:ascii="Times New Roman" w:eastAsia="Cambria" w:hAnsi="Times New Roman" w:cs="Times New Roman"/>
          <w:sz w:val="24"/>
          <w:szCs w:val="20"/>
          <w:shd w:val="clear" w:color="auto" w:fill="FFFFFF"/>
          <w14:ligatures w14:val="none"/>
        </w:rPr>
        <w:t>subtiekimo</w:t>
      </w:r>
      <w:proofErr w:type="spellEnd"/>
      <w:r w:rsidRPr="004437CA">
        <w:rPr>
          <w:rFonts w:ascii="Times New Roman" w:eastAsia="Cambria" w:hAnsi="Times New Roman" w:cs="Times New Roman"/>
          <w:sz w:val="24"/>
          <w:szCs w:val="20"/>
          <w:shd w:val="clear" w:color="auto" w:fill="FFFFFF"/>
          <w14:ligatures w14:val="none"/>
        </w:rPr>
        <w:t xml:space="preserve"> sutartyje nustatytus reikalavimus;</w:t>
      </w:r>
    </w:p>
    <w:p w14:paraId="6ED43306"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3.4.1.4.</w:t>
      </w:r>
      <w:r w:rsidRPr="004437CA">
        <w:rPr>
          <w:rFonts w:ascii="Times New Roman" w:eastAsia="Cambria" w:hAnsi="Times New Roman" w:cs="Times New Roman"/>
          <w:sz w:val="24"/>
          <w:szCs w:val="20"/>
          <w14:ligatures w14:val="none"/>
        </w:rPr>
        <w:tab/>
      </w:r>
      <w:r w:rsidRPr="004437CA">
        <w:rPr>
          <w:rFonts w:ascii="Times New Roman" w:eastAsia="Cambria" w:hAnsi="Times New Roman" w:cs="Times New Roman"/>
          <w:sz w:val="24"/>
          <w:szCs w:val="20"/>
          <w:shd w:val="clear" w:color="auto" w:fill="FFFFFF"/>
          <w14:ligatures w14:val="none"/>
        </w:rPr>
        <w:t>tiesioginio atsiskaitymo su subtiekėjais galimybė nekeičia Tiekėjo atsakomybės dėl Sutarties įvykdymo.</w:t>
      </w:r>
    </w:p>
    <w:p w14:paraId="5DB66AC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14:ligatures w14:val="none"/>
        </w:rPr>
      </w:pPr>
    </w:p>
    <w:p w14:paraId="3A2A7EC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caps/>
          <w:sz w:val="24"/>
          <w:szCs w:val="20"/>
          <w14:ligatures w14:val="none"/>
        </w:rPr>
        <w:t>4.</w:t>
      </w:r>
      <w:r w:rsidRPr="004437CA">
        <w:rPr>
          <w:rFonts w:ascii="Times New Roman" w:eastAsia="Arial" w:hAnsi="Times New Roman" w:cs="Times New Roman"/>
          <w:b/>
          <w:caps/>
          <w:sz w:val="24"/>
          <w:szCs w:val="20"/>
          <w14:ligatures w14:val="none"/>
        </w:rPr>
        <w:tab/>
        <w:t>Šalių bendradarbiavimas</w:t>
      </w:r>
    </w:p>
    <w:p w14:paraId="0B4F4EA6"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0"/>
          <w14:ligatures w14:val="none"/>
        </w:rPr>
      </w:pPr>
    </w:p>
    <w:p w14:paraId="7C88F76A"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sz w:val="24"/>
          <w:szCs w:val="20"/>
          <w14:ligatures w14:val="none"/>
        </w:rPr>
        <w:t>4.1.</w:t>
      </w:r>
      <w:r w:rsidRPr="004437CA">
        <w:rPr>
          <w:rFonts w:ascii="Times New Roman" w:eastAsia="Arial" w:hAnsi="Times New Roman" w:cs="Times New Roman"/>
          <w:b/>
          <w:sz w:val="24"/>
          <w:szCs w:val="20"/>
          <w14:ligatures w14:val="none"/>
        </w:rPr>
        <w:tab/>
        <w:t>Šalių bendradarbiavimo pareiga</w:t>
      </w:r>
    </w:p>
    <w:p w14:paraId="2D8897CB"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14:ligatures w14:val="none"/>
        </w:rPr>
      </w:pPr>
    </w:p>
    <w:p w14:paraId="6C340B01"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4.1.1.</w:t>
      </w:r>
      <w:r w:rsidRPr="004437CA">
        <w:rPr>
          <w:rFonts w:ascii="Times New Roman" w:eastAsia="Arial" w:hAnsi="Times New Roman" w:cs="Times New Roman"/>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97116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4.1.2.</w:t>
      </w:r>
      <w:r w:rsidRPr="004437CA">
        <w:rPr>
          <w:rFonts w:ascii="Times New Roman" w:eastAsia="Arial" w:hAnsi="Times New Roman" w:cs="Times New Roman"/>
          <w:sz w:val="24"/>
          <w:szCs w:val="20"/>
          <w14:ligatures w14:val="none"/>
        </w:rPr>
        <w:tab/>
        <w:t>Šalys įsipareigoja užtikrinti, kad viena kitai teiks dokumentus ir (ar) kitą informaciją, kurie yra būtini Šalių tinkamam įsipareigojimų įvykdymui pagal Sutartį.</w:t>
      </w:r>
    </w:p>
    <w:p w14:paraId="7583C04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4.1.3.</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sz w:val="24"/>
          <w:szCs w:val="20"/>
          <w:shd w:val="clear" w:color="auto" w:fill="FFFFFF"/>
          <w14:ligatures w14:val="none"/>
        </w:rPr>
        <w:t xml:space="preserve">Jeigu Šalis susiduria su </w:t>
      </w:r>
      <w:r w:rsidRPr="004437CA">
        <w:rPr>
          <w:rFonts w:ascii="Times New Roman" w:eastAsia="Arial" w:hAnsi="Times New Roman" w:cs="Times New Roman"/>
          <w:sz w:val="24"/>
          <w:szCs w:val="20"/>
          <w14:ligatures w14:val="none"/>
        </w:rPr>
        <w:t>S</w:t>
      </w:r>
      <w:r w:rsidRPr="004437CA">
        <w:rPr>
          <w:rFonts w:ascii="Times New Roman" w:eastAsia="Arial" w:hAnsi="Times New Roman" w:cs="Times New Roman"/>
          <w:sz w:val="24"/>
          <w:szCs w:val="20"/>
          <w:shd w:val="clear" w:color="auto" w:fill="FFFFFF"/>
          <w14:ligatures w14:val="none"/>
        </w:rPr>
        <w:t>utarties vykdymo kliūtimi, ji turi nedelsdama, bet ne vėliau kaip per 5 (penkias) darbo dienas, įspėti kitą Šalį apie tokia</w:t>
      </w:r>
      <w:r w:rsidRPr="004437CA">
        <w:rPr>
          <w:rFonts w:ascii="Times New Roman" w:eastAsia="Arial" w:hAnsi="Times New Roman" w:cs="Times New Roman"/>
          <w:sz w:val="24"/>
          <w:szCs w:val="20"/>
          <w14:ligatures w14:val="none"/>
        </w:rPr>
        <w:t>s</w:t>
      </w:r>
      <w:r w:rsidRPr="004437CA">
        <w:rPr>
          <w:rFonts w:ascii="Times New Roman" w:eastAsia="Arial" w:hAnsi="Times New Roman" w:cs="Times New Roman"/>
          <w:sz w:val="24"/>
          <w:szCs w:val="20"/>
          <w:shd w:val="clear" w:color="auto" w:fill="FFFFFF"/>
          <w14:ligatures w14:val="none"/>
        </w:rPr>
        <w:t xml:space="preserve"> kliūtis</w:t>
      </w:r>
      <w:r w:rsidRPr="004437CA">
        <w:rPr>
          <w:rFonts w:ascii="Times New Roman" w:eastAsia="Arial" w:hAnsi="Times New Roman" w:cs="Times New Roman"/>
          <w:sz w:val="24"/>
          <w:szCs w:val="20"/>
          <w14:ligatures w14:val="none"/>
        </w:rPr>
        <w:t xml:space="preserve"> ir imtis visų nuo jos priklausančių protingų priemonių toms kliūtims pašalinti.</w:t>
      </w:r>
    </w:p>
    <w:p w14:paraId="5A7493E0"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4559CCD2"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4.2.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Kontaktiniai asmenys</w:t>
      </w:r>
    </w:p>
    <w:p w14:paraId="211362F7"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7FC86CED"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4.2.1.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07C013"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4.2.2.</w:t>
      </w:r>
      <w:r w:rsidRPr="004437CA">
        <w:rPr>
          <w:rFonts w:ascii="Times New Roman" w:eastAsia="Arial" w:hAnsi="Times New Roman" w:cs="Times New Roman"/>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14:ligatures w14:val="none"/>
        </w:rPr>
        <w:t>vardą, pavardę, el. paštą ir telefono numerį.</w:t>
      </w:r>
    </w:p>
    <w:p w14:paraId="0F607C09"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4.2.3.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8324AA"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5922347F"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14:ligatures w14:val="none"/>
        </w:rPr>
      </w:pPr>
      <w:r w:rsidRPr="004437CA">
        <w:rPr>
          <w:rFonts w:ascii="Times New Roman" w:eastAsia="Arial" w:hAnsi="Times New Roman" w:cs="Times New Roman"/>
          <w:b/>
          <w:bCs/>
          <w:caps/>
          <w:sz w:val="24"/>
          <w:szCs w:val="20"/>
          <w14:ligatures w14:val="none"/>
        </w:rPr>
        <w:t>5.</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caps/>
          <w:sz w:val="24"/>
          <w:szCs w:val="20"/>
          <w14:ligatures w14:val="none"/>
        </w:rPr>
        <w:t>SUTARTIES VYKDYMO METU PATEIKIAMI dokumentai</w:t>
      </w:r>
    </w:p>
    <w:p w14:paraId="1044C275" w14:textId="77777777" w:rsidR="004437CA" w:rsidRPr="004437CA" w:rsidRDefault="004437CA" w:rsidP="004437C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38E4BF92"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5.1.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3A961F4D"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5.2.</w:t>
      </w:r>
      <w:r w:rsidRPr="004437CA">
        <w:rPr>
          <w:rFonts w:ascii="Times New Roman" w:eastAsia="Arial" w:hAnsi="Times New Roman" w:cs="Times New Roman"/>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3BAFF4"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5.3.</w:t>
      </w:r>
      <w:r w:rsidRPr="004437CA">
        <w:rPr>
          <w:rFonts w:ascii="Times New Roman" w:eastAsia="Arial" w:hAnsi="Times New Roman" w:cs="Times New Roman"/>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D9FB76"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2D908CD9"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caps/>
          <w:sz w:val="24"/>
          <w:szCs w:val="20"/>
          <w14:ligatures w14:val="none"/>
        </w:rPr>
        <w:lastRenderedPageBreak/>
        <w:t>6.</w:t>
      </w:r>
      <w:r w:rsidRPr="004437CA">
        <w:rPr>
          <w:rFonts w:ascii="Times New Roman" w:eastAsia="Arial" w:hAnsi="Times New Roman" w:cs="Times New Roman"/>
          <w:b/>
          <w:caps/>
          <w:sz w:val="24"/>
          <w:szCs w:val="20"/>
          <w14:ligatures w14:val="none"/>
        </w:rPr>
        <w:tab/>
      </w:r>
      <w:r w:rsidRPr="004437CA">
        <w:rPr>
          <w:rFonts w:ascii="Times New Roman" w:eastAsia="Arial" w:hAnsi="Times New Roman" w:cs="Times New Roman"/>
          <w:b/>
          <w:bCs/>
          <w:sz w:val="24"/>
          <w:szCs w:val="20"/>
          <w14:ligatures w14:val="none"/>
        </w:rPr>
        <w:t>PASLAUGŲ</w:t>
      </w:r>
      <w:r w:rsidRPr="004437CA">
        <w:rPr>
          <w:rFonts w:ascii="Times New Roman" w:eastAsia="Arial" w:hAnsi="Times New Roman" w:cs="Times New Roman"/>
          <w:b/>
          <w:caps/>
          <w:sz w:val="24"/>
          <w:szCs w:val="20"/>
          <w14:ligatures w14:val="none"/>
        </w:rPr>
        <w:t xml:space="preserve"> </w:t>
      </w:r>
      <w:r w:rsidRPr="004437CA">
        <w:rPr>
          <w:rFonts w:ascii="Times New Roman" w:eastAsia="Arial" w:hAnsi="Times New Roman" w:cs="Times New Roman"/>
          <w:b/>
          <w:bCs/>
          <w:sz w:val="24"/>
          <w:szCs w:val="20"/>
          <w14:ligatures w14:val="none"/>
        </w:rPr>
        <w:t>TEIKIMO</w:t>
      </w:r>
      <w:r w:rsidRPr="004437CA">
        <w:rPr>
          <w:rFonts w:ascii="Times New Roman" w:eastAsia="Arial" w:hAnsi="Times New Roman" w:cs="Times New Roman"/>
          <w:b/>
          <w:caps/>
          <w:sz w:val="24"/>
          <w:szCs w:val="20"/>
          <w14:ligatures w14:val="none"/>
        </w:rPr>
        <w:t xml:space="preserve"> PABAIGA IR </w:t>
      </w:r>
      <w:r w:rsidRPr="004437CA">
        <w:rPr>
          <w:rFonts w:ascii="Times New Roman" w:eastAsia="Arial" w:hAnsi="Times New Roman" w:cs="Times New Roman"/>
          <w:b/>
          <w:bCs/>
          <w:sz w:val="24"/>
          <w:szCs w:val="20"/>
          <w14:ligatures w14:val="none"/>
        </w:rPr>
        <w:t>PASLAUGŲ REZULTATO</w:t>
      </w:r>
      <w:r w:rsidRPr="004437CA">
        <w:rPr>
          <w:rFonts w:ascii="Times New Roman" w:eastAsia="Arial" w:hAnsi="Times New Roman" w:cs="Times New Roman"/>
          <w:b/>
          <w:sz w:val="24"/>
          <w:szCs w:val="20"/>
          <w14:ligatures w14:val="none"/>
        </w:rPr>
        <w:t xml:space="preserve"> </w:t>
      </w:r>
      <w:r w:rsidRPr="004437CA">
        <w:rPr>
          <w:rFonts w:ascii="Times New Roman" w:eastAsia="Arial" w:hAnsi="Times New Roman" w:cs="Times New Roman"/>
          <w:b/>
          <w:caps/>
          <w:sz w:val="24"/>
          <w:szCs w:val="20"/>
          <w14:ligatures w14:val="none"/>
        </w:rPr>
        <w:t>priėmimas</w:t>
      </w:r>
    </w:p>
    <w:p w14:paraId="1D783667"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0"/>
          <w14:ligatures w14:val="none"/>
        </w:rPr>
      </w:pPr>
    </w:p>
    <w:p w14:paraId="27CBD188"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sz w:val="24"/>
          <w:szCs w:val="20"/>
          <w14:ligatures w14:val="none"/>
        </w:rPr>
        <w:t>6.1.</w:t>
      </w:r>
      <w:r w:rsidRPr="004437CA">
        <w:rPr>
          <w:rFonts w:ascii="Times New Roman" w:eastAsia="Arial" w:hAnsi="Times New Roman" w:cs="Times New Roman"/>
          <w:b/>
          <w:sz w:val="24"/>
          <w:szCs w:val="20"/>
          <w14:ligatures w14:val="none"/>
        </w:rPr>
        <w:tab/>
      </w:r>
      <w:r w:rsidRPr="004437CA">
        <w:rPr>
          <w:rFonts w:ascii="Times New Roman" w:eastAsia="Arial" w:hAnsi="Times New Roman" w:cs="Times New Roman"/>
          <w:b/>
          <w:bCs/>
          <w:sz w:val="24"/>
          <w:szCs w:val="20"/>
          <w14:ligatures w14:val="none"/>
        </w:rPr>
        <w:t>Paslaugų</w:t>
      </w:r>
      <w:r w:rsidRPr="004437CA">
        <w:rPr>
          <w:rFonts w:ascii="Times New Roman" w:eastAsia="Arial" w:hAnsi="Times New Roman" w:cs="Times New Roman"/>
          <w:b/>
          <w:sz w:val="24"/>
          <w:szCs w:val="20"/>
          <w14:ligatures w14:val="none"/>
        </w:rPr>
        <w:t xml:space="preserve"> teikimo pabaiga</w:t>
      </w:r>
    </w:p>
    <w:p w14:paraId="51320627"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14:ligatures w14:val="none"/>
        </w:rPr>
      </w:pPr>
    </w:p>
    <w:p w14:paraId="0722E568"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6.1.1.</w:t>
      </w:r>
      <w:r w:rsidRPr="004437CA">
        <w:rPr>
          <w:rFonts w:ascii="Times New Roman" w:eastAsia="Arial" w:hAnsi="Times New Roman" w:cs="Times New Roman"/>
          <w:sz w:val="24"/>
          <w:szCs w:val="20"/>
          <w14:ligatures w14:val="none"/>
        </w:rPr>
        <w:tab/>
        <w:t>Paslaugų teikimas laikomas užbaigtu, kai yra įvykdytos visos šios sąlygos:</w:t>
      </w:r>
    </w:p>
    <w:p w14:paraId="60C77516"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6.1.1.1.</w:t>
      </w:r>
      <w:r w:rsidRPr="004437CA">
        <w:rPr>
          <w:rFonts w:ascii="Times New Roman" w:eastAsia="Arial" w:hAnsi="Times New Roman" w:cs="Times New Roman"/>
          <w:sz w:val="24"/>
          <w:szCs w:val="20"/>
          <w14:ligatures w14:val="none"/>
        </w:rPr>
        <w:tab/>
        <w:t xml:space="preserve">Tiekėjas suteikė visas Paslaugas pagal Sutarties ir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xml:space="preserve"> reikalavimus;</w:t>
      </w:r>
    </w:p>
    <w:p w14:paraId="5EE3B092"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6.1.1.2.</w:t>
      </w:r>
      <w:r w:rsidRPr="004437CA">
        <w:rPr>
          <w:rFonts w:ascii="Times New Roman" w:eastAsia="Arial" w:hAnsi="Times New Roman" w:cs="Times New Roman"/>
          <w:sz w:val="24"/>
          <w:szCs w:val="20"/>
          <w14:ligatures w14:val="none"/>
        </w:rPr>
        <w:tab/>
        <w:t>Tiekėjas perdavė Pirkėjui visą reikalingą dokumentaciją, įskaitant naudojimo instrukcijas, sertifikatus ir garantijas (jei to reikalaujama);</w:t>
      </w:r>
    </w:p>
    <w:p w14:paraId="5FF9BA3D"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6.1.1.3.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Tiekėjas apmokė Pirkėjo personalą, kaip naudotis Paslaugų rezultatu (jeigu to reikalaujama);</w:t>
      </w:r>
    </w:p>
    <w:p w14:paraId="0A6A90E7"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6.1.1.4.</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3545A01F"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6.1.1.5.</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Tiekėjas įvykdė kitas sąlygas, numatytas </w:t>
      </w:r>
      <w:r w:rsidRPr="004437CA">
        <w:rPr>
          <w:rFonts w:ascii="Times New Roman" w:eastAsia="Times New Roman" w:hAnsi="Times New Roman" w:cs="Times New Roman"/>
          <w:sz w:val="24"/>
          <w:szCs w:val="20"/>
          <w14:ligatures w14:val="none"/>
        </w:rPr>
        <w:t>įstatymuose bei kituose teisės aktuose</w:t>
      </w:r>
      <w:r w:rsidRPr="004437CA">
        <w:rPr>
          <w:rFonts w:ascii="Times New Roman" w:eastAsia="Arial" w:hAnsi="Times New Roman" w:cs="Times New Roman"/>
          <w:sz w:val="24"/>
          <w:szCs w:val="20"/>
          <w14:ligatures w14:val="none"/>
        </w:rPr>
        <w:t>, Sutartyje ir pasiūlyme, kurios turi būti įvykdytos tam, kad būtų laikoma, jog Paslaugų teikimas yra užbaigtas, ir pateikė Pirkėjui tai įrodančius dokumentus.</w:t>
      </w:r>
    </w:p>
    <w:p w14:paraId="4B1C9390"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2255CE09"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6.2.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Paslaugų, kurios yra vienkartinio pobūdžio, teikiamos periodiškai arba pagal Pirkėjo Užsakymą perdavimas–priėmimas</w:t>
      </w:r>
    </w:p>
    <w:p w14:paraId="50CDF720"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088E67E3"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Tiekėjas privalo </w:t>
      </w:r>
      <w:r w:rsidRPr="004437CA">
        <w:rPr>
          <w:rFonts w:ascii="Times New Roman" w:eastAsia="Times New Roman" w:hAnsi="Times New Roman" w:cs="Times New Roman"/>
          <w:sz w:val="24"/>
          <w:szCs w:val="20"/>
          <w14:ligatures w14:val="none"/>
        </w:rPr>
        <w:t>suteikti Paslaugas ir perduoti Paslaugų rezultatą (jei taikoma) Pirkėjui</w:t>
      </w:r>
      <w:r w:rsidRPr="004437CA">
        <w:rPr>
          <w:rFonts w:ascii="Times New Roman" w:eastAsia="Arial" w:hAnsi="Times New Roman" w:cs="Times New Roman"/>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5A341A19"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DA187C"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6.2.3.</w:t>
      </w:r>
      <w:r w:rsidRPr="004437CA">
        <w:rPr>
          <w:rFonts w:ascii="Times New Roman" w:eastAsia="Arial" w:hAnsi="Times New Roman" w:cs="Times New Roman"/>
          <w:sz w:val="24"/>
          <w:szCs w:val="20"/>
          <w14:ligatures w14:val="none"/>
        </w:rPr>
        <w:tab/>
        <w:t>Tiekėjui suteikus Paslaugas, Pirkėjas atlieka jų patikrinimą ir privalo:</w:t>
      </w:r>
    </w:p>
    <w:p w14:paraId="18EA1A00"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6.2.3.1.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7F43A61"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6.2.3.2.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37CA">
        <w:rPr>
          <w:rFonts w:ascii="Times New Roman" w:eastAsia="Arial" w:hAnsi="Times New Roman" w:cs="Times New Roman"/>
          <w:b/>
          <w:bCs/>
          <w:sz w:val="24"/>
          <w:szCs w:val="20"/>
          <w14:ligatures w14:val="none"/>
        </w:rPr>
        <w:t>toliau – Defektų aktas</w:t>
      </w:r>
      <w:r w:rsidRPr="004437CA">
        <w:rPr>
          <w:rFonts w:ascii="Times New Roman" w:eastAsia="Arial" w:hAnsi="Times New Roman" w:cs="Times New Roman"/>
          <w:sz w:val="24"/>
          <w:szCs w:val="20"/>
          <w14:ligatures w14:val="none"/>
        </w:rPr>
        <w:t>); arba</w:t>
      </w:r>
    </w:p>
    <w:p w14:paraId="1F7086E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6.2.3.3.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atsisakyti priimti Paslaugų rezultatą ir įteikti (arba išsiųsti) Defektų aktą Tiekėjui dėl netinkamų Paslaugų ar jų dalies.</w:t>
      </w:r>
    </w:p>
    <w:p w14:paraId="3AF4732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6.2.4.</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Paslaugų perdavimo–priėmimo akte turi būti nurodoma data, kada Tiekėjas suteikė Paslaugas ir pateikė visus reikiamus dokumentus.</w:t>
      </w:r>
    </w:p>
    <w:p w14:paraId="4EF2AF8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6.2.5.</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4437CA">
        <w:rPr>
          <w:rFonts w:ascii="Times New Roman" w:eastAsia="Arial" w:hAnsi="Times New Roman" w:cs="Times New Roman"/>
          <w:sz w:val="24"/>
          <w:szCs w:val="20"/>
          <w14:ligatures w14:val="none"/>
        </w:rPr>
        <w:lastRenderedPageBreak/>
        <w:t>šalinimas“. Jeigu Tiekėjas praleidžia Paslaugų trūkumų pašalinimo terminus, taikomos Bendrųjų sąlygų 7.4 poskyrio „Pirkėjo teisės, Tiekėjui nepašalinus Paslaugų trūkumų“ nuostatos.</w:t>
      </w:r>
    </w:p>
    <w:p w14:paraId="4F45B540"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6.2.6.</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404729D9"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6.2.7.</w:t>
      </w:r>
      <w:r w:rsidRPr="004437CA">
        <w:rPr>
          <w:rFonts w:ascii="Times New Roman" w:eastAsia="Times New Roman" w:hAnsi="Times New Roman" w:cs="Times New Roman"/>
          <w:sz w:val="24"/>
          <w:szCs w:val="20"/>
          <w14:ligatures w14:val="none"/>
        </w:rPr>
        <w:tab/>
        <w:t xml:space="preserve">Su Paslaugomis susijusių prekių </w:t>
      </w:r>
      <w:r w:rsidRPr="004437CA">
        <w:rPr>
          <w:rFonts w:ascii="Times New Roman" w:eastAsia="Arial" w:hAnsi="Times New Roman" w:cs="Times New Roman"/>
          <w:sz w:val="24"/>
          <w:szCs w:val="20"/>
          <w14:ligatures w14:val="none"/>
        </w:rPr>
        <w:t>praradimo ar sugadinimo ar atsitiktinio žuvimo rizika Pirkėjui iš Tiekėjo pereina nuo faktinio tokių Paslaugų priėmimo momento.</w:t>
      </w:r>
    </w:p>
    <w:p w14:paraId="051D3C42"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6.2.8.</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Pirkėjas turi teisę naudotis Paslaugų rezultatu (jei taikoma) tik po Paslaugų perdavimo–priėmimo akto pasirašymo.</w:t>
      </w:r>
    </w:p>
    <w:p w14:paraId="4D9D5BF5"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DDB7BF"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5CDEE9E2"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sz w:val="24"/>
          <w:szCs w:val="20"/>
          <w14:ligatures w14:val="none"/>
        </w:rPr>
        <w:t>6.3.</w:t>
      </w:r>
      <w:r w:rsidRPr="004437CA">
        <w:rPr>
          <w:rFonts w:ascii="Times New Roman" w:eastAsia="Arial" w:hAnsi="Times New Roman" w:cs="Times New Roman"/>
          <w:b/>
          <w:sz w:val="24"/>
          <w:szCs w:val="20"/>
          <w14:ligatures w14:val="none"/>
        </w:rPr>
        <w:tab/>
      </w:r>
      <w:r w:rsidRPr="004437CA">
        <w:rPr>
          <w:rFonts w:ascii="Times New Roman" w:eastAsia="Arial" w:hAnsi="Times New Roman" w:cs="Times New Roman"/>
          <w:b/>
          <w:bCs/>
          <w:sz w:val="24"/>
          <w:szCs w:val="20"/>
          <w14:ligatures w14:val="none"/>
        </w:rPr>
        <w:t>Paslaugų</w:t>
      </w:r>
      <w:r w:rsidRPr="004437CA">
        <w:rPr>
          <w:rFonts w:ascii="Times New Roman" w:eastAsia="Arial" w:hAnsi="Times New Roman" w:cs="Times New Roman"/>
          <w:b/>
          <w:sz w:val="24"/>
          <w:szCs w:val="20"/>
          <w14:ligatures w14:val="none"/>
        </w:rPr>
        <w:t>, kurios teikiamos etapais, perdavimas–priėmimas</w:t>
      </w:r>
    </w:p>
    <w:p w14:paraId="6EBF7896"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0"/>
          <w14:ligatures w14:val="none"/>
        </w:rPr>
      </w:pPr>
    </w:p>
    <w:p w14:paraId="42820B80" w14:textId="77777777" w:rsidR="004437CA" w:rsidRPr="004437CA" w:rsidRDefault="004437CA" w:rsidP="004437CA">
      <w:pPr>
        <w:spacing w:line="276" w:lineRule="auto"/>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0014D4"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BCF00" w14:textId="77777777" w:rsidR="004437CA" w:rsidRPr="004437CA" w:rsidRDefault="004437CA" w:rsidP="004437CA">
      <w:pPr>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6.3.3. Pirkėjas pasirašo kiekvieną Paslaugų perdavimo–priėmimo aktą su sąlyga, kad buvo priimti visi ankstesni etapai, jeigu Specialiosiose sąlygose nėra nurodyta kitaip.</w:t>
      </w:r>
    </w:p>
    <w:p w14:paraId="33B0FF81" w14:textId="77777777" w:rsidR="004437CA" w:rsidRPr="004437CA" w:rsidRDefault="004437CA" w:rsidP="004437CA">
      <w:pPr>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6.3.4. Suteikus visuose etapuose numatytas Paslaugas, t. y. baigus teikti Paslaugas, pasirašomas galutinis suteiktų Paslaugų perdavimo–priėmimo aktas.</w:t>
      </w:r>
    </w:p>
    <w:p w14:paraId="2846BCCD"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6.3.5.</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Tiekėjui suteikus Paslaugas konkrečiame etape, Pirkėjas atlieka Paslaugų rezultato patikrinimą ir privalo:</w:t>
      </w:r>
    </w:p>
    <w:p w14:paraId="3CC5BC25"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08CFAFB6"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6.3.5.2.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37CA">
        <w:rPr>
          <w:rFonts w:ascii="Times New Roman" w:eastAsia="Arial" w:hAnsi="Times New Roman" w:cs="Times New Roman"/>
          <w:b/>
          <w:bCs/>
          <w:sz w:val="24"/>
          <w:szCs w:val="20"/>
          <w14:ligatures w14:val="none"/>
        </w:rPr>
        <w:t>Defektų aktas</w:t>
      </w:r>
      <w:r w:rsidRPr="004437CA">
        <w:rPr>
          <w:rFonts w:ascii="Times New Roman" w:eastAsia="Arial" w:hAnsi="Times New Roman" w:cs="Times New Roman"/>
          <w:sz w:val="24"/>
          <w:szCs w:val="20"/>
          <w14:ligatures w14:val="none"/>
        </w:rPr>
        <w:t>); arba</w:t>
      </w:r>
    </w:p>
    <w:p w14:paraId="22948B8C"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6.3.5.3. atsisakyti priimti Paslaugų etapo rezultatą ir įteikti (arba išsiųsti) Defektų aktą Tiekėjui dėl netinkamai suteiktų šio etapo Paslaugų.</w:t>
      </w:r>
    </w:p>
    <w:p w14:paraId="37BA36B4"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6.3.6.</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Paslaugų perdavimo–priėmimo akte turi būti nurodoma data, kada Tiekėjas suteikė Paslaugas konkrečiame etape ir pateikė visus reikiamus dokumentus (jei taikoma).</w:t>
      </w:r>
    </w:p>
    <w:p w14:paraId="7DD15DBF"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6.3.7.</w:t>
      </w:r>
      <w:r w:rsidRPr="004437CA">
        <w:rPr>
          <w:rFonts w:ascii="Times New Roman" w:eastAsia="Arial" w:hAnsi="Times New Roman" w:cs="Times New Roman"/>
          <w:sz w:val="24"/>
          <w:szCs w:val="20"/>
          <w14:ligatures w14:val="none"/>
        </w:rPr>
        <w:tab/>
        <w:t xml:space="preserve">Jeigu nustatoma Paslaugų trūkumų, kurie nereiškia neatitikimo Sutartyje nustatytiems reikalavimams, Pirkėjas gali priimti Paslaugų etapo rezultatą su išlygomis, sudaryti Defektų aktą ir </w:t>
      </w:r>
      <w:r w:rsidRPr="004437CA">
        <w:rPr>
          <w:rFonts w:ascii="Times New Roman" w:eastAsia="Arial" w:hAnsi="Times New Roman" w:cs="Times New Roman"/>
          <w:sz w:val="24"/>
          <w:szCs w:val="20"/>
          <w14:ligatures w14:val="none"/>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0657B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6.3.8.</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626077C6"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6.3.9.</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 xml:space="preserve">Pirkėjas turi teisę naudotis Paslaugų, teikiamų etapais, rezultatu tik po galutinio Paslaugų perdavimo–priėmimo akto pasirašymo, </w:t>
      </w:r>
      <w:r w:rsidRPr="004437CA">
        <w:rPr>
          <w:rFonts w:ascii="Times New Roman" w:eastAsia="Times New Roman" w:hAnsi="Times New Roman" w:cs="Times New Roman"/>
          <w:sz w:val="24"/>
          <w:szCs w:val="20"/>
          <w14:ligatures w14:val="none"/>
        </w:rPr>
        <w:t>jeigu kitaip nenumatyta Specialiosiose sąlygose.</w:t>
      </w:r>
    </w:p>
    <w:p w14:paraId="29DFD4C7" w14:textId="77777777" w:rsidR="004437CA" w:rsidRPr="004437CA" w:rsidRDefault="004437CA" w:rsidP="004437CA">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14:ligatures w14:val="none"/>
        </w:rPr>
      </w:pPr>
      <w:r w:rsidRPr="004437CA">
        <w:rPr>
          <w:rFonts w:ascii="Times New Roman" w:eastAsia="Arial" w:hAnsi="Times New Roman" w:cs="Times New Roman"/>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AF294B6"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3FC95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051C8D97"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14:ligatures w14:val="none"/>
        </w:rPr>
      </w:pPr>
      <w:r w:rsidRPr="004437CA">
        <w:rPr>
          <w:rFonts w:ascii="Times New Roman" w:eastAsia="Arial" w:hAnsi="Times New Roman" w:cs="Times New Roman"/>
          <w:b/>
          <w:bCs/>
          <w:caps/>
          <w:sz w:val="24"/>
          <w:szCs w:val="20"/>
          <w14:ligatures w14:val="none"/>
        </w:rPr>
        <w:t>7.</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caps/>
          <w:sz w:val="24"/>
          <w:szCs w:val="20"/>
          <w14:ligatures w14:val="none"/>
        </w:rPr>
        <w:t>Tiekėjo garantiniai įsipareigojimai</w:t>
      </w:r>
    </w:p>
    <w:p w14:paraId="3370920E"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14:ligatures w14:val="none"/>
        </w:rPr>
      </w:pPr>
    </w:p>
    <w:p w14:paraId="009FDF68"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7.1.</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Garantiniai terminai (jei taikoma)</w:t>
      </w:r>
    </w:p>
    <w:p w14:paraId="104A54BA"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14:ligatures w14:val="none"/>
        </w:rPr>
      </w:pPr>
    </w:p>
    <w:p w14:paraId="0EA1230A" w14:textId="77777777" w:rsidR="004437CA" w:rsidRPr="004437CA" w:rsidRDefault="004437CA" w:rsidP="004437C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7.1.1.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C9EFD7" w14:textId="77777777" w:rsidR="004437CA" w:rsidRPr="004437CA" w:rsidRDefault="004437CA" w:rsidP="004437C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7.1.2.</w:t>
      </w:r>
      <w:r w:rsidRPr="004437CA">
        <w:rPr>
          <w:rFonts w:ascii="Times New Roman" w:eastAsia="Arial" w:hAnsi="Times New Roman" w:cs="Times New Roman"/>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C02EBF4" w14:textId="77777777" w:rsidR="004437CA" w:rsidRPr="004437CA" w:rsidRDefault="004437CA" w:rsidP="004437C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7.1.3.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22AD88" w14:textId="77777777" w:rsidR="004437CA" w:rsidRPr="004437CA" w:rsidRDefault="004437CA" w:rsidP="004437C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48681598"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7.2.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Pretenzijos dėl Paslaugų trūkumų</w:t>
      </w:r>
    </w:p>
    <w:p w14:paraId="5C11443B"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1D73675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7.2.1.</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437CA">
        <w:rPr>
          <w:rFonts w:ascii="Times New Roman" w:eastAsia="Times New Roman" w:hAnsi="Times New Roman" w:cs="Times New Roman"/>
          <w:sz w:val="24"/>
          <w:szCs w:val="20"/>
          <w14:ligatures w14:val="none"/>
        </w:rPr>
        <w:t xml:space="preserve"> </w:t>
      </w:r>
    </w:p>
    <w:p w14:paraId="6F517C7A"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242153C6"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6"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2D97ABB9" w14:textId="77777777" w:rsidR="004437CA" w:rsidRPr="004437CA" w:rsidRDefault="004437CA" w:rsidP="004437CA">
      <w:pPr>
        <w:rPr>
          <w:rFonts w:ascii="Times New Roman" w:eastAsia="Times New Roman" w:hAnsi="Times New Roman" w:cs="Times New Roman"/>
          <w:sz w:val="24"/>
          <w:szCs w:val="20"/>
          <w14:ligatures w14:val="none"/>
        </w:rPr>
      </w:pPr>
    </w:p>
    <w:p w14:paraId="2EA3950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7.2.2.</w:t>
      </w:r>
      <w:r w:rsidRPr="004437CA">
        <w:rPr>
          <w:rFonts w:ascii="Times New Roman" w:eastAsia="Arial" w:hAnsi="Times New Roman" w:cs="Times New Roman"/>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99DA14"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lastRenderedPageBreak/>
        <w:t xml:space="preserve">7.2.3. Jei Tiekėjas nepripažįsta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50209C"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7.2.3.1. jei </w:t>
      </w:r>
      <w:r w:rsidRPr="004437CA">
        <w:rPr>
          <w:rFonts w:ascii="Times New Roman" w:eastAsia="Arial" w:hAnsi="Times New Roman" w:cs="Times New Roman"/>
          <w:sz w:val="24"/>
          <w:szCs w:val="20"/>
          <w14:ligatures w14:val="none"/>
        </w:rPr>
        <w:t>Paslaugų rezultatas</w:t>
      </w:r>
      <w:r w:rsidRPr="004437CA">
        <w:rPr>
          <w:rFonts w:ascii="Times New Roman" w:eastAsia="Times New Roman" w:hAnsi="Times New Roman" w:cs="Times New Roman"/>
          <w:sz w:val="24"/>
          <w:szCs w:val="20"/>
          <w14:ligatures w14:val="none"/>
        </w:rPr>
        <w:t xml:space="preserve"> atitinka Sutartyje ir įstatymuose bei kituose teisės aktuose nurodytus reikalavimus – Pirkėjas;</w:t>
      </w:r>
    </w:p>
    <w:p w14:paraId="75FFD75C"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7.2.3.2. jei </w:t>
      </w:r>
      <w:r w:rsidRPr="004437CA">
        <w:rPr>
          <w:rFonts w:ascii="Times New Roman" w:eastAsia="Arial" w:hAnsi="Times New Roman" w:cs="Times New Roman"/>
          <w:sz w:val="24"/>
          <w:szCs w:val="20"/>
          <w14:ligatures w14:val="none"/>
        </w:rPr>
        <w:t>Paslaugų rezultatas</w:t>
      </w:r>
      <w:r w:rsidRPr="004437CA">
        <w:rPr>
          <w:rFonts w:ascii="Times New Roman" w:eastAsia="Times New Roman" w:hAnsi="Times New Roman" w:cs="Times New Roman"/>
          <w:sz w:val="24"/>
          <w:szCs w:val="20"/>
          <w14:ligatures w14:val="none"/>
        </w:rPr>
        <w:t xml:space="preserve"> neatitinka Sutartyje ir įstatymuose bei kituose teisės aktuose nurodytų reikalavimų – Tiekėjas.</w:t>
      </w:r>
    </w:p>
    <w:p w14:paraId="72F5EAB1"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7.2.4. Ekspertizės išvados Šalims yra privalomos.</w:t>
      </w:r>
    </w:p>
    <w:p w14:paraId="5F397552"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A56AFB8"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2A9FF306"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7.3.</w:t>
      </w:r>
      <w:r w:rsidRPr="004437CA">
        <w:rPr>
          <w:rFonts w:ascii="Times New Roman" w:eastAsia="Arial" w:hAnsi="Times New Roman" w:cs="Times New Roman"/>
          <w:b/>
          <w:bCs/>
          <w:sz w:val="24"/>
          <w:szCs w:val="20"/>
          <w14:ligatures w14:val="none"/>
        </w:rPr>
        <w:tab/>
        <w:t xml:space="preserve">Paslaugų </w:t>
      </w:r>
      <w:r w:rsidRPr="004437CA">
        <w:rPr>
          <w:rFonts w:ascii="Times New Roman" w:eastAsia="Arial" w:hAnsi="Times New Roman" w:cs="Times New Roman"/>
          <w:b/>
          <w:sz w:val="24"/>
          <w:szCs w:val="20"/>
          <w14:ligatures w14:val="none"/>
        </w:rPr>
        <w:t>trūkumų šalinimas</w:t>
      </w:r>
    </w:p>
    <w:p w14:paraId="553AE41A"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4F4D98C1"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Tiekėjas privalo nemokamai pašalinti Paslaugų rezultato trūkumus. Jeigu nustatomi s</w:t>
      </w:r>
      <w:r w:rsidRPr="004437CA">
        <w:rPr>
          <w:rFonts w:ascii="Times New Roman" w:eastAsia="Times New Roman" w:hAnsi="Times New Roman" w:cs="Times New Roman"/>
          <w:sz w:val="24"/>
          <w:szCs w:val="20"/>
          <w14:ligatures w14:val="none"/>
        </w:rPr>
        <w:t xml:space="preserve">u Paslaugomis susijusių prekių trūkumai, Tiekėjas privalo </w:t>
      </w:r>
      <w:r w:rsidRPr="004437CA">
        <w:rPr>
          <w:rFonts w:ascii="Times New Roman" w:eastAsia="Arial" w:hAnsi="Times New Roman" w:cs="Times New Roman"/>
          <w:sz w:val="24"/>
          <w:szCs w:val="20"/>
          <w14:ligatures w14:val="none"/>
        </w:rPr>
        <w:t xml:space="preserve">pašalinti </w:t>
      </w:r>
      <w:r w:rsidRPr="004437CA">
        <w:rPr>
          <w:rFonts w:ascii="Times New Roman" w:eastAsia="Times New Roman" w:hAnsi="Times New Roman" w:cs="Times New Roman"/>
          <w:sz w:val="24"/>
          <w:szCs w:val="20"/>
          <w14:ligatures w14:val="none"/>
        </w:rPr>
        <w:t>jų</w:t>
      </w:r>
      <w:r w:rsidRPr="004437CA">
        <w:rPr>
          <w:rFonts w:ascii="Times New Roman" w:eastAsia="Arial" w:hAnsi="Times New Roman" w:cs="Times New Roman"/>
          <w:sz w:val="24"/>
          <w:szCs w:val="20"/>
          <w14:ligatures w14:val="none"/>
        </w:rPr>
        <w:t xml:space="preserve"> trūkumus, sutaisydamas prekes ar jų dalį arba pakeisdamas prekę nauja preke ar jos dalimi.</w:t>
      </w:r>
    </w:p>
    <w:p w14:paraId="6EE9FFB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7.3.2.</w:t>
      </w:r>
      <w:r w:rsidRPr="004437CA">
        <w:rPr>
          <w:rFonts w:ascii="Times New Roman" w:eastAsia="Arial" w:hAnsi="Times New Roman" w:cs="Times New Roman"/>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054836"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3FB002F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7.3.4.</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6F15F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7.3.5.</w:t>
      </w:r>
      <w:r w:rsidRPr="004437CA">
        <w:rPr>
          <w:rFonts w:ascii="Times New Roman" w:eastAsia="Arial" w:hAnsi="Times New Roman" w:cs="Times New Roman"/>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AAD38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7.3.6.</w:t>
      </w:r>
      <w:r w:rsidRPr="004437CA">
        <w:rPr>
          <w:rFonts w:ascii="Times New Roman" w:eastAsia="Arial" w:hAnsi="Times New Roman" w:cs="Times New Roman"/>
          <w:sz w:val="24"/>
          <w:szCs w:val="20"/>
          <w14:ligatures w14:val="none"/>
        </w:rPr>
        <w:tab/>
        <w:t>Tiekėjas, pašalinęs visus Paslaugų trūkumus, privalo apie tai informuoti Pirkėją.</w:t>
      </w:r>
    </w:p>
    <w:p w14:paraId="4282260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7.3.7.</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FAC786"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50C50A63"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7.4.</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Pirkėjo teisės, Tiekėjui nepašalinus Paslaugų trūkumų</w:t>
      </w:r>
    </w:p>
    <w:p w14:paraId="322C6656"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6C5EBA1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7.4.1.</w:t>
      </w:r>
      <w:r w:rsidRPr="004437CA">
        <w:rPr>
          <w:rFonts w:ascii="Times New Roman" w:eastAsia="Arial" w:hAnsi="Times New Roman" w:cs="Times New Roman"/>
          <w:sz w:val="24"/>
          <w:szCs w:val="20"/>
          <w14:ligatures w14:val="none"/>
        </w:rPr>
        <w:tab/>
        <w:t>Jeigu Tiekėjas atsisako pašalinti arba nepašalina Paslaugų trūkumų per Pirkėjo nustatytus protingus terminus, Pirkėjas turi teisę:</w:t>
      </w:r>
    </w:p>
    <w:p w14:paraId="091533A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7.4.1.1.</w:t>
      </w:r>
      <w:r w:rsidRPr="004437CA">
        <w:rPr>
          <w:rFonts w:ascii="Times New Roman" w:eastAsia="Arial" w:hAnsi="Times New Roman" w:cs="Times New Roman"/>
          <w:sz w:val="24"/>
          <w:szCs w:val="20"/>
          <w14:ligatures w14:val="none"/>
        </w:rPr>
        <w:tab/>
        <w:t xml:space="preserve">pašalinti Paslaugų trūkumus pats arba pasamdydamas trečiuosius asmenis, iš anksto apie tai informuodamas Tiekėją, ir pareikalauti Tiekėjo atlyginti Paslaugų ekspertizės bei Paslaugų trūkumų </w:t>
      </w:r>
      <w:r w:rsidRPr="004437CA">
        <w:rPr>
          <w:rFonts w:ascii="Times New Roman" w:eastAsia="Arial" w:hAnsi="Times New Roman" w:cs="Times New Roman"/>
          <w:sz w:val="24"/>
          <w:szCs w:val="20"/>
          <w14:ligatures w14:val="none"/>
        </w:rPr>
        <w:lastRenderedPageBreak/>
        <w:t>šalinimo išlaidas ir padengti patirtus nuostolius; arba</w:t>
      </w:r>
    </w:p>
    <w:p w14:paraId="0D6B9C43"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0"/>
          <w14:ligatures w14:val="none"/>
        </w:rPr>
      </w:pPr>
      <w:r w:rsidRPr="004437CA">
        <w:rPr>
          <w:rFonts w:ascii="Times New Roman" w:eastAsia="Arial" w:hAnsi="Times New Roman" w:cs="Times New Roman"/>
          <w:sz w:val="24"/>
          <w:szCs w:val="20"/>
          <w14:ligatures w14:val="none"/>
        </w:rPr>
        <w:t>7.4.1.2.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565CD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7.4.1.3.atsisakyti Paslaugų ir nemokėti už tokias Paslaugas ar reikalauti grąžinti už Paslaugas sumokėtą sumą bei nutraukti Sutartį.</w:t>
      </w:r>
    </w:p>
    <w:p w14:paraId="3034FEF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7.4.2.</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C265FF5"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7.4.3.</w:t>
      </w:r>
      <w:r w:rsidRPr="004437CA">
        <w:rPr>
          <w:rFonts w:ascii="Times New Roman" w:eastAsia="Arial" w:hAnsi="Times New Roman" w:cs="Times New Roman"/>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673C417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7.4.4.</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Už vėlavimą pašalinti Paslaugų trūkumus Pirkėjas privalo reikalauti Tiekėjo sumokėti Specialiosiose sąlygose nustatyto dydžio netesybas.</w:t>
      </w:r>
    </w:p>
    <w:p w14:paraId="0DA8A86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1A5080E2"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14:ligatures w14:val="none"/>
        </w:rPr>
      </w:pPr>
      <w:r w:rsidRPr="004437CA">
        <w:rPr>
          <w:rFonts w:ascii="Times New Roman" w:eastAsia="Arial" w:hAnsi="Times New Roman" w:cs="Times New Roman"/>
          <w:b/>
          <w:bCs/>
          <w:caps/>
          <w:sz w:val="24"/>
          <w:szCs w:val="20"/>
          <w14:ligatures w14:val="none"/>
        </w:rPr>
        <w:t>8.</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caps/>
          <w:sz w:val="24"/>
          <w:szCs w:val="20"/>
          <w14:ligatures w14:val="none"/>
        </w:rPr>
        <w:t>PASLAUGŲ SUTEIKIMO TERMINAI</w:t>
      </w:r>
    </w:p>
    <w:p w14:paraId="1D6D2A4E"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14:ligatures w14:val="none"/>
        </w:rPr>
      </w:pPr>
    </w:p>
    <w:p w14:paraId="7FFCC1C2"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8.1.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Paslaugų terminai ir teikimo grafikas</w:t>
      </w:r>
    </w:p>
    <w:p w14:paraId="1EA21E00"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4C65967A"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8.1.1.</w:t>
      </w:r>
      <w:r w:rsidRPr="004437CA">
        <w:rPr>
          <w:rFonts w:ascii="Times New Roman" w:eastAsia="Arial" w:hAnsi="Times New Roman" w:cs="Times New Roman"/>
          <w:sz w:val="24"/>
          <w:szCs w:val="20"/>
          <w14:ligatures w14:val="none"/>
        </w:rPr>
        <w:tab/>
        <w:t>Tiekėjas privalo suteikti Paslaugas laikydamasis terminų, nurodytų Specialiosiose sąlygose.</w:t>
      </w:r>
    </w:p>
    <w:p w14:paraId="704AB42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8.1.2.</w:t>
      </w:r>
      <w:r w:rsidRPr="004437CA">
        <w:rPr>
          <w:rFonts w:ascii="Times New Roman" w:eastAsia="Arial" w:hAnsi="Times New Roman" w:cs="Times New Roman"/>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437CA">
        <w:rPr>
          <w:rFonts w:ascii="Times New Roman" w:eastAsia="Arial" w:hAnsi="Times New Roman" w:cs="Times New Roman"/>
          <w:b/>
          <w:bCs/>
          <w:sz w:val="24"/>
          <w:szCs w:val="20"/>
          <w14:ligatures w14:val="none"/>
        </w:rPr>
        <w:t>Grafikas</w:t>
      </w:r>
      <w:r w:rsidRPr="004437CA">
        <w:rPr>
          <w:rFonts w:ascii="Times New Roman" w:eastAsia="Arial" w:hAnsi="Times New Roman" w:cs="Times New Roman"/>
          <w:sz w:val="24"/>
          <w:szCs w:val="20"/>
          <w14:ligatures w14:val="none"/>
        </w:rPr>
        <w:t>).</w:t>
      </w:r>
    </w:p>
    <w:p w14:paraId="7CEE940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8.1.3.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Jei aktualu, Grafike turi būti pažymėta, kurios Paslaugos gali būti teikiamos lygiagrečiai, o kurios gali būti teikiamos tik numatytu eiliškumu.</w:t>
      </w:r>
    </w:p>
    <w:p w14:paraId="67B202F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3327EA7C"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8.2.</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 xml:space="preserve">Netesybos už </w:t>
      </w:r>
      <w:r w:rsidRPr="004437CA">
        <w:rPr>
          <w:rFonts w:ascii="Times New Roman" w:eastAsia="Arial" w:hAnsi="Times New Roman" w:cs="Times New Roman"/>
          <w:b/>
          <w:bCs/>
          <w:sz w:val="24"/>
          <w:szCs w:val="20"/>
          <w14:ligatures w14:val="none"/>
        </w:rPr>
        <w:t>Paslaugų teikimo</w:t>
      </w:r>
      <w:r w:rsidRPr="004437CA">
        <w:rPr>
          <w:rFonts w:ascii="Times New Roman" w:eastAsia="Arial" w:hAnsi="Times New Roman" w:cs="Times New Roman"/>
          <w:b/>
          <w:sz w:val="24"/>
          <w:szCs w:val="20"/>
          <w14:ligatures w14:val="none"/>
        </w:rPr>
        <w:t xml:space="preserve"> vėlavimą</w:t>
      </w:r>
    </w:p>
    <w:p w14:paraId="1D5B7875" w14:textId="77777777" w:rsidR="004437CA" w:rsidRPr="004437CA" w:rsidRDefault="004437CA" w:rsidP="004437C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5928D913" w14:textId="77777777" w:rsidR="004437CA" w:rsidRPr="004437CA" w:rsidRDefault="004437CA" w:rsidP="004437CA">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8.2.1.</w:t>
      </w:r>
      <w:r w:rsidRPr="004437CA">
        <w:rPr>
          <w:rFonts w:ascii="Times New Roman" w:eastAsia="Arial" w:hAnsi="Times New Roman" w:cs="Times New Roman"/>
          <w:sz w:val="24"/>
          <w:szCs w:val="20"/>
          <w14:ligatures w14:val="none"/>
        </w:rPr>
        <w:tab/>
        <w:t>Jeigu Tiekėjas praleidžia Paslaugų teikimo terminus, nustatytus Specialiosiose sąlygose, Tiekėjui iki Paslaugų suteikimo dienos taikomos Specialiosiose sąlygose nurodyto dydžio netesybos.</w:t>
      </w:r>
    </w:p>
    <w:p w14:paraId="0F1C8D11" w14:textId="77777777" w:rsidR="004437CA" w:rsidRPr="004437CA" w:rsidRDefault="004437CA" w:rsidP="004437CA">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8.2.2.</w:t>
      </w:r>
      <w:r w:rsidRPr="004437CA">
        <w:rPr>
          <w:rFonts w:ascii="Times New Roman" w:eastAsia="Arial" w:hAnsi="Times New Roman" w:cs="Times New Roman"/>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5C6C83"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8.2.3. Jei Tiekėjui pagal šią Sutartį yra priskaičiuotos netesybos, Pirkėjo už </w:t>
      </w:r>
      <w:r w:rsidRPr="004437CA">
        <w:rPr>
          <w:rFonts w:ascii="Times New Roman" w:eastAsia="Arial" w:hAnsi="Times New Roman" w:cs="Times New Roman"/>
          <w:sz w:val="24"/>
          <w:szCs w:val="20"/>
          <w14:ligatures w14:val="none"/>
        </w:rPr>
        <w:t>Paslaugas</w:t>
      </w:r>
      <w:r w:rsidRPr="004437CA">
        <w:rPr>
          <w:rFonts w:ascii="Times New Roman" w:eastAsia="Times New Roman" w:hAnsi="Times New Roman" w:cs="Times New Roman"/>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BBC54A"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1F8C90B6"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9.</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Prievolių pagal Sutartį įvykdymo užtikrinimo būdai</w:t>
      </w:r>
    </w:p>
    <w:p w14:paraId="6E984E03" w14:textId="77777777" w:rsidR="004437CA" w:rsidRPr="004437CA" w:rsidRDefault="004437CA" w:rsidP="004437C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14:ligatures w14:val="none"/>
        </w:rPr>
      </w:pPr>
    </w:p>
    <w:p w14:paraId="63F5B64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4437CA">
        <w:rPr>
          <w:rFonts w:ascii="Times New Roman" w:eastAsia="Arial" w:hAnsi="Times New Roman" w:cs="Times New Roman"/>
          <w:sz w:val="24"/>
          <w:szCs w:val="20"/>
          <w14:ligatures w14:val="none"/>
        </w:rPr>
        <w:lastRenderedPageBreak/>
        <w:t>užtikrinimu (jeigu Specialiosiose sąlygose yra nurodytas avanso dydis ir yra reikalaujama avanso užtikrinimo), Specialiųjų sąlygų 9 skyriuje nurodytomis netesybomis.</w:t>
      </w:r>
    </w:p>
    <w:p w14:paraId="645DF4D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0386C768"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10.</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Sutarties įvykdymo užtikrinimas (JEI TAIKOMA)</w:t>
      </w:r>
    </w:p>
    <w:p w14:paraId="649C9873"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6691726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4437CA">
        <w:rPr>
          <w:rFonts w:ascii="Times New Roman" w:eastAsia="Cambria" w:hAnsi="Times New Roman" w:cs="Times New Roman"/>
          <w:sz w:val="24"/>
          <w:szCs w:val="20"/>
          <w:shd w:val="clear" w:color="auto" w:fill="FFFFFF"/>
          <w14:ligatures w14:val="none"/>
        </w:rPr>
        <w:t xml:space="preserve">pirmo pareikalavimo </w:t>
      </w:r>
      <w:r w:rsidRPr="004437CA">
        <w:rPr>
          <w:rFonts w:ascii="Times New Roman" w:eastAsia="Arial" w:hAnsi="Times New Roman" w:cs="Times New Roman"/>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74DED89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r w:rsidRPr="004437CA">
        <w:rPr>
          <w:rFonts w:ascii="Times New Roman" w:eastAsia="Times New Roman" w:hAnsi="Times New Roman" w:cs="Times New Roman"/>
          <w:b/>
          <w:bCs/>
          <w:sz w:val="24"/>
          <w:szCs w:val="20"/>
          <w14:ligatures w14:val="none"/>
        </w:rPr>
        <w:t>Pastaba.</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73C3F" w14:textId="77777777" w:rsidR="004437CA" w:rsidRPr="004437CA" w:rsidRDefault="004437CA" w:rsidP="004437CA">
      <w:pPr>
        <w:tabs>
          <w:tab w:val="left" w:pos="567"/>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437CA">
        <w:rPr>
          <w:rFonts w:ascii="Times New Roman" w:eastAsia="Cambria" w:hAnsi="Times New Roman" w:cs="Times New Roman"/>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4437CA">
        <w:rPr>
          <w:rFonts w:ascii="Times New Roman" w:eastAsia="Cambria" w:hAnsi="Times New Roman" w:cs="Times New Roman"/>
          <w:sz w:val="24"/>
          <w:szCs w:val="20"/>
          <w:shd w:val="clear" w:color="auto" w:fill="FFFFFF"/>
          <w14:ligatures w14:val="none"/>
        </w:rPr>
        <w:t xml:space="preserve">), atitinkantį Bendrųjų sąlygų 10 skyriuje nurodytas sąlygas, per Specialiosiose sąlygose nustatytą terminą (toliau – </w:t>
      </w:r>
      <w:r w:rsidRPr="004437CA">
        <w:rPr>
          <w:rFonts w:ascii="Times New Roman" w:eastAsia="Cambria" w:hAnsi="Times New Roman" w:cs="Times New Roman"/>
          <w:b/>
          <w:bCs/>
          <w:sz w:val="24"/>
          <w:szCs w:val="20"/>
          <w:shd w:val="clear" w:color="auto" w:fill="FFFFFF"/>
          <w14:ligatures w14:val="none"/>
        </w:rPr>
        <w:t>Sutarties įvykdymo užtikrinimas</w:t>
      </w:r>
      <w:r w:rsidRPr="004437CA">
        <w:rPr>
          <w:rFonts w:ascii="Times New Roman" w:eastAsia="Cambria" w:hAnsi="Times New Roman" w:cs="Times New Roman"/>
          <w:sz w:val="24"/>
          <w:szCs w:val="20"/>
          <w:shd w:val="clear" w:color="auto" w:fill="FFFFFF"/>
          <w14:ligatures w14:val="none"/>
        </w:rPr>
        <w:t>).</w:t>
      </w:r>
    </w:p>
    <w:p w14:paraId="103F033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6C50D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672B5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F6888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DFF69D"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10.7. Sutarties įvykdymo užtikrinimas turi įsigalioti ne vėliau negu jo pateikimo Pirkėjui dieną.</w:t>
      </w:r>
    </w:p>
    <w:p w14:paraId="6104A386"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10.8. Sutarties įvykdymo užtikrinimo suma turi būti nurodoma ir išmokama eurais.</w:t>
      </w:r>
    </w:p>
    <w:p w14:paraId="0A023841"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10.9. Sutarties įvykdymo užtikrinimas turi būti surašytas lietuvių arba kita kalba (esant Pirkėjo prašymui, turi būti pateiktas vertimas į lietuvių kalbą).</w:t>
      </w:r>
    </w:p>
    <w:p w14:paraId="1234D0A9"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10.10. Sutarties įvykdymo užtikrinime nurodytas jo galiojimo terminas turi būti ne trumpesnis nei nurodytas Specialiosiose sąlygose.</w:t>
      </w:r>
    </w:p>
    <w:p w14:paraId="0F359BF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AD31E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10.12. Jeigu Sutartyje nustatytomis sąlygomis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suteikimo terminas yra pratęsiamas arba nukeliamas dėl Sutarties sustabdymo, arba suteikti </w:t>
      </w:r>
      <w:r w:rsidRPr="004437CA">
        <w:rPr>
          <w:rFonts w:ascii="Times New Roman" w:eastAsia="Arial" w:hAnsi="Times New Roman" w:cs="Times New Roman"/>
          <w:sz w:val="24"/>
          <w:szCs w:val="20"/>
          <w14:ligatures w14:val="none"/>
        </w:rPr>
        <w:t>Paslaugas</w:t>
      </w:r>
      <w:r w:rsidRPr="004437CA">
        <w:rPr>
          <w:rFonts w:ascii="Times New Roman" w:eastAsia="Times New Roman" w:hAnsi="Times New Roman" w:cs="Times New Roman"/>
          <w:sz w:val="24"/>
          <w:szCs w:val="20"/>
          <w14:ligatures w14:val="none"/>
        </w:rPr>
        <w:t xml:space="preserve"> arba taisyti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FC58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29B3BF" w14:textId="77777777" w:rsidR="004437CA" w:rsidRPr="004437CA" w:rsidRDefault="004437CA" w:rsidP="004437CA">
      <w:pPr>
        <w:tabs>
          <w:tab w:val="left" w:pos="567"/>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E168D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802B1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10.16. Pirkėjas gali pasinaudoti Sutarties įvykdymo užtikrinimu, esant bet kuriai iš žemiau nurodytų aplinkybių:</w:t>
      </w:r>
    </w:p>
    <w:p w14:paraId="7A01FE86"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10.16.1. Tiekėjas neįvykdė, nevykdo arba netinkamai vykdo savo įsipareigojimus pagal Sutartį;</w:t>
      </w:r>
    </w:p>
    <w:p w14:paraId="398E4D7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10.16.2. Tiekėjas per protingai nustatytą laikotarpį neįvykdo Pirkėjo nurodymo ištaisyti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trūkumus;</w:t>
      </w:r>
    </w:p>
    <w:p w14:paraId="233ED8ED"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14B7E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10.16.4. Tiekėjas be pateisinamos priežasties (ne Sutartyje nustatytais atvejais) vienašališkai nutraukia Sutartį.</w:t>
      </w:r>
    </w:p>
    <w:p w14:paraId="5EDF7DB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3EE6D828" w14:textId="77777777" w:rsidR="004437CA" w:rsidRPr="004437CA" w:rsidRDefault="004437CA" w:rsidP="004437CA">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0"/>
          <w14:ligatures w14:val="none"/>
          <w14:numSpacing w14:val="tabular"/>
        </w:rPr>
      </w:pPr>
      <w:r w:rsidRPr="004437CA">
        <w:rPr>
          <w:rFonts w:ascii="Times New Roman" w:eastAsia="Cambria" w:hAnsi="Times New Roman" w:cs="Times New Roman"/>
          <w:b/>
          <w:bCs/>
          <w:caps/>
          <w:sz w:val="24"/>
          <w:szCs w:val="20"/>
          <w14:ligatures w14:val="none"/>
          <w14:numSpacing w14:val="tabular"/>
        </w:rPr>
        <w:t>11.</w:t>
      </w:r>
      <w:r w:rsidRPr="004437CA">
        <w:rPr>
          <w:rFonts w:ascii="Times New Roman" w:eastAsia="Cambria" w:hAnsi="Times New Roman" w:cs="Times New Roman"/>
          <w:b/>
          <w:bCs/>
          <w:caps/>
          <w:sz w:val="24"/>
          <w:szCs w:val="20"/>
          <w14:ligatures w14:val="none"/>
          <w14:numSpacing w14:val="tabular"/>
        </w:rPr>
        <w:tab/>
        <w:t>SUTARTIES KAINA IR JOS PERSKAIČIAVIMAS</w:t>
      </w:r>
    </w:p>
    <w:p w14:paraId="38FF47FB"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34792CAB"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B376B6"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11.2. Pradinės sutarties vertė yra nurodyta Specialiosiose sąlygose.</w:t>
      </w:r>
    </w:p>
    <w:p w14:paraId="2ADDEEB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11.3. Laikoma, kad į Sutarties kainą yra įtrauktos visos Tiekėjo išlaidos, susijusios su visų Paslaugų teikimu, taip pat su tinkamu šioje Sutartyje numatytų kitų Tiekėjo įsipareigojimų įvykdymu, įskaitant </w:t>
      </w:r>
      <w:r w:rsidRPr="004437CA">
        <w:rPr>
          <w:rFonts w:ascii="Times New Roman" w:eastAsia="Arial" w:hAnsi="Times New Roman" w:cs="Times New Roman"/>
          <w:sz w:val="24"/>
          <w:szCs w:val="20"/>
          <w14:ligatures w14:val="none"/>
        </w:rPr>
        <w:lastRenderedPageBreak/>
        <w:t>draudimus, muitus ir kitokias išlaidas, Tiekėjo patirtas vykdant Sutartyje numatytus įsipareigojimus.</w:t>
      </w:r>
    </w:p>
    <w:p w14:paraId="1F1CEBE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11.4. Sutarties kainos peržiūra atliekama Specialiosiose sąlygose nustatyta tvarka.</w:t>
      </w:r>
    </w:p>
    <w:p w14:paraId="3393DB6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4A560039" w14:textId="77777777" w:rsidR="004437CA" w:rsidRPr="004437CA" w:rsidRDefault="004437CA" w:rsidP="004437CA">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14:ligatures w14:val="none"/>
          <w14:numSpacing w14:val="tabular"/>
        </w:rPr>
      </w:pPr>
      <w:r w:rsidRPr="004437CA">
        <w:rPr>
          <w:rFonts w:ascii="Times New Roman" w:eastAsia="Cambria" w:hAnsi="Times New Roman" w:cs="Times New Roman"/>
          <w:b/>
          <w:bCs/>
          <w:caps/>
          <w:sz w:val="24"/>
          <w:szCs w:val="20"/>
          <w14:ligatures w14:val="none"/>
          <w14:numSpacing w14:val="tabular"/>
        </w:rPr>
        <w:t>12.</w:t>
      </w:r>
      <w:r w:rsidRPr="004437CA">
        <w:rPr>
          <w:rFonts w:ascii="Times New Roman" w:eastAsia="Cambria" w:hAnsi="Times New Roman" w:cs="Times New Roman"/>
          <w:b/>
          <w:bCs/>
          <w:caps/>
          <w:sz w:val="24"/>
          <w:szCs w:val="20"/>
          <w14:ligatures w14:val="none"/>
          <w14:numSpacing w14:val="tabular"/>
        </w:rPr>
        <w:tab/>
        <w:t>ATSISKAITYMO TVARKA</w:t>
      </w:r>
    </w:p>
    <w:p w14:paraId="60536ECF" w14:textId="77777777" w:rsidR="004437CA" w:rsidRPr="004437CA" w:rsidRDefault="004437CA" w:rsidP="004437CA">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14:ligatures w14:val="none"/>
          <w14:numSpacing w14:val="tabular"/>
        </w:rPr>
      </w:pPr>
    </w:p>
    <w:p w14:paraId="7BCEEECF"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12.1.</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sz w:val="24"/>
          <w:szCs w:val="20"/>
          <w14:ligatures w14:val="none"/>
        </w:rPr>
        <w:t>Išankstinis mokėjimas (avansas) (jei taikoma)</w:t>
      </w:r>
    </w:p>
    <w:p w14:paraId="4CAC85D1"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11967E4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12.1.1. Bendrųjų sąlygų 12.1 poskyrio sąlygos taikomos tuo atveju, jei Specialiosiose sąlygose yra nurodyta, kad Tiekėjui mokamas išankstinis mokėjimas (avansas) (toliau –</w:t>
      </w:r>
      <w:r w:rsidRPr="004437CA">
        <w:rPr>
          <w:rFonts w:ascii="Times New Roman" w:eastAsia="Times New Roman" w:hAnsi="Times New Roman" w:cs="Times New Roman"/>
          <w:b/>
          <w:bCs/>
          <w:sz w:val="24"/>
          <w:szCs w:val="20"/>
          <w14:ligatures w14:val="none"/>
        </w:rPr>
        <w:t xml:space="preserve"> Avansas</w:t>
      </w:r>
      <w:r w:rsidRPr="004437CA">
        <w:rPr>
          <w:rFonts w:ascii="Times New Roman" w:eastAsia="Times New Roman" w:hAnsi="Times New Roman" w:cs="Times New Roman"/>
          <w:sz w:val="24"/>
          <w:szCs w:val="20"/>
          <w14:ligatures w14:val="none"/>
        </w:rPr>
        <w:t>).</w:t>
      </w:r>
    </w:p>
    <w:p w14:paraId="5576BA4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12.1.2. Pirkėjas sumoka Tiekėjui ne didesnį kaip Specialiosiose sąlygose nurodyto dydžio Avansą.</w:t>
      </w:r>
    </w:p>
    <w:p w14:paraId="46D57C9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37CA">
        <w:rPr>
          <w:rFonts w:ascii="Times New Roman" w:eastAsia="Times New Roman" w:hAnsi="Times New Roman" w:cs="Times New Roman"/>
          <w:b/>
          <w:sz w:val="24"/>
          <w:szCs w:val="20"/>
          <w14:ligatures w14:val="none"/>
        </w:rPr>
        <w:t>Avanso užtikrinimas</w:t>
      </w:r>
      <w:r w:rsidRPr="004437CA">
        <w:rPr>
          <w:rFonts w:ascii="Times New Roman" w:eastAsia="Times New Roman" w:hAnsi="Times New Roman" w:cs="Times New Roman"/>
          <w:sz w:val="24"/>
          <w:szCs w:val="20"/>
          <w14:ligatures w14:val="none"/>
        </w:rPr>
        <w:t>).</w:t>
      </w:r>
    </w:p>
    <w:p w14:paraId="07190F7D"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b/>
          <w:bCs/>
          <w:sz w:val="24"/>
          <w:szCs w:val="20"/>
          <w14:ligatures w14:val="none"/>
        </w:rPr>
        <w:t>Pastaba.</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37CA">
        <w:rPr>
          <w:rFonts w:ascii="Times New Roman" w:eastAsia="Times New Roman" w:hAnsi="Times New Roman" w:cs="Times New Roman"/>
          <w:sz w:val="24"/>
          <w:szCs w:val="20"/>
          <w14:ligatures w14:val="none"/>
        </w:rPr>
        <w:t xml:space="preserve"> </w:t>
      </w:r>
      <w:r w:rsidRPr="004437CA">
        <w:rPr>
          <w:rFonts w:ascii="Times New Roman" w:eastAsia="Arial" w:hAnsi="Times New Roman" w:cs="Times New Roman"/>
          <w:sz w:val="24"/>
          <w:szCs w:val="20"/>
          <w:shd w:val="clear" w:color="auto" w:fill="FFFFFF"/>
          <w14:ligatures w14:val="none"/>
        </w:rPr>
        <w:t>įstatymų bei kitų teisės aktų</w:t>
      </w:r>
      <w:r w:rsidRPr="004437CA">
        <w:rPr>
          <w:rFonts w:ascii="Times New Roman" w:eastAsia="Arial" w:hAnsi="Times New Roman" w:cs="Times New Roman"/>
          <w:sz w:val="24"/>
          <w:szCs w:val="20"/>
          <w14:ligatures w14:val="none"/>
        </w:rPr>
        <w:t xml:space="preserve"> </w:t>
      </w:r>
      <w:r w:rsidRPr="004437CA">
        <w:rPr>
          <w:rFonts w:ascii="Times New Roman" w:eastAsia="Arial" w:hAnsi="Times New Roman" w:cs="Times New Roman"/>
          <w:sz w:val="24"/>
          <w:szCs w:val="20"/>
          <w:shd w:val="clear" w:color="auto" w:fill="FFFFFF"/>
          <w14:ligatures w14:val="none"/>
        </w:rPr>
        <w:t>nuostatas.</w:t>
      </w:r>
    </w:p>
    <w:p w14:paraId="6773DA1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82A096"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8577A7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0267F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12.1.7. Avanso užtikrinimo suma turi būti nurodoma ir išmokama eurais.</w:t>
      </w:r>
    </w:p>
    <w:p w14:paraId="7A5A8FA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12.1.8. Avanso užtikrinimas turi būti surašytas lietuvių arba kita kalba (esant Pirkėjo prašymui, turi būti pateiktas vertimas į lietuvių kalbą).</w:t>
      </w:r>
    </w:p>
    <w:p w14:paraId="7F4599E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12.1.9. Avanso užtikrinimas, neatitinkantis šiame Sutarties poskyryje nustatytų reikalavimų, nebus priimamas.</w:t>
      </w:r>
    </w:p>
    <w:p w14:paraId="2C2D778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4E41D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4040B4DD"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12.1.12. Nutraukus Sutartį, Tiekėjas privalo grąžinti Pirkėjui gautą Avansą per 5 (penkias) darbo dienas (jeigu dalis </w:t>
      </w:r>
      <w:r w:rsidRPr="004437CA">
        <w:rPr>
          <w:rFonts w:ascii="Times New Roman" w:eastAsia="Arial" w:hAnsi="Times New Roman" w:cs="Times New Roman"/>
          <w:sz w:val="24"/>
          <w:szCs w:val="20"/>
          <w14:ligatures w14:val="none"/>
        </w:rPr>
        <w:t>Paslaugų yra suteikta</w:t>
      </w:r>
      <w:r w:rsidRPr="004437CA">
        <w:rPr>
          <w:rFonts w:ascii="Times New Roman" w:eastAsia="Times New Roman" w:hAnsi="Times New Roman" w:cs="Times New Roman"/>
          <w:sz w:val="24"/>
          <w:szCs w:val="20"/>
          <w14:ligatures w14:val="none"/>
        </w:rPr>
        <w:t xml:space="preserve">, Pirkėjas jas yra priėmęs ir </w:t>
      </w:r>
      <w:r w:rsidRPr="004437CA">
        <w:rPr>
          <w:rFonts w:ascii="Times New Roman" w:eastAsia="Arial" w:hAnsi="Times New Roman" w:cs="Times New Roman"/>
          <w:sz w:val="24"/>
          <w:szCs w:val="20"/>
          <w14:ligatures w14:val="none"/>
        </w:rPr>
        <w:t>Paslaugų rezultatu</w:t>
      </w:r>
      <w:r w:rsidRPr="004437CA">
        <w:rPr>
          <w:rFonts w:ascii="Times New Roman" w:eastAsia="Times New Roman" w:hAnsi="Times New Roman" w:cs="Times New Roman"/>
          <w:sz w:val="24"/>
          <w:szCs w:val="20"/>
          <w14:ligatures w14:val="none"/>
        </w:rPr>
        <w:t xml:space="preserve"> gali naudotis pagal paskirtį – grąžinama ta Avanso dalis, kuri viršija Pirkėjo priimtų Paslaugų kainą). Jei Tiekėjas </w:t>
      </w:r>
      <w:r w:rsidRPr="004437CA">
        <w:rPr>
          <w:rFonts w:ascii="Times New Roman" w:eastAsia="Times New Roman" w:hAnsi="Times New Roman" w:cs="Times New Roman"/>
          <w:sz w:val="24"/>
          <w:szCs w:val="20"/>
          <w14:ligatures w14:val="none"/>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67615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p>
    <w:p w14:paraId="520F403E"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12.2.</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Mokėjimų tvarka</w:t>
      </w:r>
    </w:p>
    <w:p w14:paraId="2E207659"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2E68F66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12.2.1.</w:t>
      </w:r>
      <w:r w:rsidRPr="004437CA">
        <w:rPr>
          <w:rFonts w:ascii="Times New Roman" w:eastAsia="Arial" w:hAnsi="Times New Roman" w:cs="Times New Roman"/>
          <w:sz w:val="24"/>
          <w:szCs w:val="20"/>
          <w14:ligatures w14:val="none"/>
        </w:rPr>
        <w:tab/>
      </w:r>
      <w:r w:rsidRPr="004437CA">
        <w:rPr>
          <w:rFonts w:ascii="Times New Roman" w:eastAsia="Times New Roman" w:hAnsi="Times New Roman" w:cs="Times New Roman"/>
          <w:sz w:val="24"/>
          <w:szCs w:val="20"/>
          <w14:ligatures w14:val="none"/>
        </w:rPr>
        <w:t xml:space="preserve">Tiekėjas išrašo Sąskaitą tik Šalims pasirašius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perdavimo–priėmimo aktą, jeigu kitaip nenumatyta Specialiosiose sąlygose</w:t>
      </w:r>
      <w:r w:rsidRPr="004437CA">
        <w:rPr>
          <w:rFonts w:ascii="Times New Roman" w:eastAsia="Arial" w:hAnsi="Times New Roman" w:cs="Times New Roman"/>
          <w:sz w:val="24"/>
          <w:szCs w:val="20"/>
          <w14:ligatures w14:val="none"/>
        </w:rPr>
        <w:t>:</w:t>
      </w:r>
    </w:p>
    <w:p w14:paraId="0BC248A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12.2.1.1.</w:t>
      </w:r>
      <w:r w:rsidRPr="004437CA">
        <w:rPr>
          <w:rFonts w:ascii="Times New Roman" w:eastAsia="Arial" w:hAnsi="Times New Roman" w:cs="Times New Roman"/>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6A0A15"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12.2.1.2. </w:t>
      </w:r>
      <w:r w:rsidRPr="004437CA">
        <w:rPr>
          <w:rFonts w:ascii="Times New Roman" w:eastAsia="Arial" w:hAnsi="Times New Roman" w:cs="Times New Roman"/>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7A11922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12.2.2.</w:t>
      </w:r>
      <w:r w:rsidRPr="004437CA">
        <w:rPr>
          <w:rFonts w:ascii="Times New Roman" w:eastAsia="Arial" w:hAnsi="Times New Roman" w:cs="Times New Roman"/>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21E4A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12.2.3.</w:t>
      </w:r>
      <w:r w:rsidRPr="004437CA">
        <w:rPr>
          <w:rFonts w:ascii="Times New Roman" w:eastAsia="Times New Roman" w:hAnsi="Times New Roman" w:cs="Times New Roman"/>
          <w:sz w:val="24"/>
          <w:szCs w:val="20"/>
          <w14:ligatures w14:val="none"/>
        </w:rPr>
        <w:tab/>
        <w:t>Išankstinio mokėjimo sąskaitas (jeigu Specialiosiose sąlygose yra numatytas Avanso mokėjimas) Tiekėjas privalo pateikti šiame Sutarties poskyryje nustatyta tvarka.</w:t>
      </w:r>
    </w:p>
    <w:p w14:paraId="224D8A8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12.2.4.</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Pirkėjas atlieka mokėjimus už Paslaugas Specialiosiose sąlygose nustatytais terminais.</w:t>
      </w:r>
    </w:p>
    <w:p w14:paraId="13C8F953"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12.2.5.</w:t>
      </w:r>
      <w:r w:rsidRPr="004437CA">
        <w:rPr>
          <w:rFonts w:ascii="Times New Roman" w:eastAsia="Arial" w:hAnsi="Times New Roman" w:cs="Times New Roman"/>
          <w:sz w:val="24"/>
          <w:szCs w:val="20"/>
          <w14:ligatures w14:val="none"/>
        </w:rPr>
        <w:tab/>
        <w:t>Už mokėjimų pagal Sutartį vėlavimus Pirkėjui taikomos netesybos Specialiosiose sąlygose nustatyta tvarka.</w:t>
      </w:r>
    </w:p>
    <w:p w14:paraId="20119E2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12.2.6.</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sz w:val="24"/>
          <w:szCs w:val="20"/>
          <w14:ligatures w14:val="none"/>
        </w:rPr>
        <w:t>Jei Paslaugos teikiamos etapais ar periodais aukščiau nurodyta atsiskaitymo tvarka galioja kiekvienam Paslaugų teikimo etapui ar periodui, jei Specialiosiose sąlygose nenustatyta kitaip.</w:t>
      </w:r>
    </w:p>
    <w:p w14:paraId="5EEDE097" w14:textId="77777777" w:rsidR="004437CA" w:rsidRPr="004437CA" w:rsidRDefault="004437CA" w:rsidP="004437C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12.2.7.</w:t>
      </w:r>
      <w:r w:rsidRPr="004437CA">
        <w:rPr>
          <w:rFonts w:ascii="Times New Roman" w:eastAsia="Arial" w:hAnsi="Times New Roman" w:cs="Times New Roman"/>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CDDC31"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02852DC1"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12.3.</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Kiti atsiskaitymo klausimai</w:t>
      </w:r>
    </w:p>
    <w:p w14:paraId="4A38F272"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05B9D523"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12.3.1.</w:t>
      </w:r>
      <w:r w:rsidRPr="004437CA">
        <w:rPr>
          <w:rFonts w:ascii="Times New Roman" w:eastAsia="Arial" w:hAnsi="Times New Roman" w:cs="Times New Roman"/>
          <w:sz w:val="24"/>
          <w:szCs w:val="20"/>
          <w14:ligatures w14:val="none"/>
        </w:rPr>
        <w:tab/>
        <w:t>Pirkėjas privalo pervesti mokėjimus Tiekėjui į Tiekėjo banko sąskaitą, nurodytą Specialiosiose sąlygose.</w:t>
      </w:r>
    </w:p>
    <w:p w14:paraId="4532626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12.3.2.</w:t>
      </w:r>
      <w:r w:rsidRPr="004437CA">
        <w:rPr>
          <w:rFonts w:ascii="Times New Roman" w:eastAsia="Arial" w:hAnsi="Times New Roman" w:cs="Times New Roman"/>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F5D63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12.3.3.</w:t>
      </w:r>
      <w:r w:rsidRPr="004437CA">
        <w:rPr>
          <w:rFonts w:ascii="Times New Roman" w:eastAsia="Arial" w:hAnsi="Times New Roman" w:cs="Times New Roman"/>
          <w:sz w:val="24"/>
          <w:szCs w:val="20"/>
          <w14:ligatures w14:val="none"/>
        </w:rPr>
        <w:tab/>
        <w:t>Visi mokėjimai pagal Sutartį atliekami eurais.</w:t>
      </w:r>
    </w:p>
    <w:p w14:paraId="4A28032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12.3.4.</w:t>
      </w:r>
      <w:r w:rsidRPr="004437CA">
        <w:rPr>
          <w:rFonts w:ascii="Times New Roman" w:eastAsia="Arial" w:hAnsi="Times New Roman" w:cs="Times New Roman"/>
          <w:sz w:val="24"/>
          <w:szCs w:val="20"/>
          <w14:ligatures w14:val="none"/>
        </w:rPr>
        <w:tab/>
        <w:t>Už pavėluotus mokėjimus pagal Sutartį mokančioji Šalis privalo sumokėti kitai Šaliai Specialiosiose sąlygose nurodyto dydžio netesybas.</w:t>
      </w:r>
    </w:p>
    <w:p w14:paraId="7C0DBCB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360DB89C"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13.</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Konfidenciali informacija</w:t>
      </w:r>
    </w:p>
    <w:p w14:paraId="47700386"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2F441721"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13.1.</w:t>
      </w:r>
      <w:r w:rsidRPr="004437CA">
        <w:rPr>
          <w:rFonts w:ascii="Times New Roman" w:eastAsia="Arial" w:hAnsi="Times New Roman" w:cs="Times New Roman"/>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38129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13.2.</w:t>
      </w:r>
      <w:r w:rsidRPr="004437CA">
        <w:rPr>
          <w:rFonts w:ascii="Times New Roman" w:eastAsia="Arial" w:hAnsi="Times New Roman" w:cs="Times New Roman"/>
          <w:sz w:val="24"/>
          <w:szCs w:val="20"/>
          <w14:ligatures w14:val="none"/>
        </w:rPr>
        <w:tab/>
        <w:t>Šalis turi teisę atskleisti kitos Šalies konfidencialią informaciją šiais atvejais:</w:t>
      </w:r>
    </w:p>
    <w:p w14:paraId="1C2E479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13.2.1.</w:t>
      </w:r>
      <w:r w:rsidRPr="004437CA">
        <w:rPr>
          <w:rFonts w:ascii="Times New Roman" w:eastAsia="Arial" w:hAnsi="Times New Roman" w:cs="Times New Roman"/>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7DDED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13.2.2.</w:t>
      </w:r>
      <w:r w:rsidRPr="004437CA">
        <w:rPr>
          <w:rFonts w:ascii="Times New Roman" w:eastAsia="Arial" w:hAnsi="Times New Roman" w:cs="Times New Roman"/>
          <w:sz w:val="24"/>
          <w:szCs w:val="20"/>
          <w14:ligatures w14:val="none"/>
        </w:rPr>
        <w:tab/>
        <w:t xml:space="preserve">konfidencialią informaciją yra būtina atskleisti pagal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xml:space="preserve"> reikalavimus, įskaitant atvejus, kai to reikalauja viešojo administravimo subjektai, taip, kaip jie apibrėžti Lietuvos Respublikos viešojo administravimo įstatyme.</w:t>
      </w:r>
    </w:p>
    <w:p w14:paraId="15DB06F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13.3.</w:t>
      </w:r>
      <w:r w:rsidRPr="004437CA">
        <w:rPr>
          <w:rFonts w:ascii="Times New Roman" w:eastAsia="Arial" w:hAnsi="Times New Roman" w:cs="Times New Roman"/>
          <w:sz w:val="24"/>
          <w:szCs w:val="20"/>
          <w14:ligatures w14:val="none"/>
        </w:rPr>
        <w:tab/>
        <w:t xml:space="preserve">Prieš atskleisdama konfidencialią informaciją, Šalis privalo informuoti kitą Šalį (tiek, kiek tai nedraudžiama pagal </w:t>
      </w:r>
      <w:r w:rsidRPr="004437CA">
        <w:rPr>
          <w:rFonts w:ascii="Times New Roman" w:eastAsia="Times New Roman" w:hAnsi="Times New Roman" w:cs="Times New Roman"/>
          <w:sz w:val="24"/>
          <w:szCs w:val="20"/>
          <w14:ligatures w14:val="none"/>
        </w:rPr>
        <w:t>įstatymus bei kitus teisės aktus</w:t>
      </w:r>
      <w:r w:rsidRPr="004437CA">
        <w:rPr>
          <w:rFonts w:ascii="Times New Roman" w:eastAsia="Arial" w:hAnsi="Times New Roman" w:cs="Times New Roman"/>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0EA8282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13.4.</w:t>
      </w:r>
      <w:r w:rsidRPr="004437CA">
        <w:rPr>
          <w:rFonts w:ascii="Times New Roman" w:eastAsia="Arial" w:hAnsi="Times New Roman" w:cs="Times New Roman"/>
          <w:sz w:val="24"/>
          <w:szCs w:val="20"/>
          <w14:ligatures w14:val="none"/>
        </w:rPr>
        <w:tab/>
        <w:t>Šalis atsako:</w:t>
      </w:r>
    </w:p>
    <w:p w14:paraId="6419068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13.4.1.</w:t>
      </w:r>
      <w:r w:rsidRPr="004437CA">
        <w:rPr>
          <w:rFonts w:ascii="Times New Roman" w:eastAsia="Arial" w:hAnsi="Times New Roman" w:cs="Times New Roman"/>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2F1C693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13.4.2.</w:t>
      </w:r>
      <w:r w:rsidRPr="004437CA">
        <w:rPr>
          <w:rFonts w:ascii="Times New Roman" w:eastAsia="Arial" w:hAnsi="Times New Roman" w:cs="Times New Roman"/>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FFE678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13.5.</w:t>
      </w:r>
      <w:r w:rsidRPr="004437CA">
        <w:rPr>
          <w:rFonts w:ascii="Times New Roman" w:eastAsia="Arial" w:hAnsi="Times New Roman" w:cs="Times New Roman"/>
          <w:sz w:val="24"/>
          <w:szCs w:val="20"/>
          <w14:ligatures w14:val="none"/>
        </w:rPr>
        <w:tab/>
        <w:t>Šalis, nepagrįstai atskleidusi kitos Šalies konfidencialią informaciją, privalo sumokėti kitai Šaliai Specialiosiose sąlygose nurodyto dydžio baudą.</w:t>
      </w:r>
    </w:p>
    <w:p w14:paraId="0DD7B258"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26E181E8"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14.</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Asmens duomenų apsauga</w:t>
      </w:r>
    </w:p>
    <w:p w14:paraId="34417401"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4E0C1238"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14.1.</w:t>
      </w:r>
      <w:r w:rsidRPr="004437CA">
        <w:rPr>
          <w:rFonts w:ascii="Times New Roman" w:eastAsia="Arial" w:hAnsi="Times New Roman" w:cs="Times New Roman"/>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23CF9A"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14.2.</w:t>
      </w:r>
      <w:r w:rsidRPr="004437CA">
        <w:rPr>
          <w:rFonts w:ascii="Times New Roman" w:eastAsia="Times New Roman" w:hAnsi="Times New Roman" w:cs="Times New Roman"/>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E017F2" w14:textId="77777777" w:rsidR="004437CA" w:rsidRPr="004437CA" w:rsidRDefault="004437CA" w:rsidP="004437CA">
      <w:pPr>
        <w:tabs>
          <w:tab w:val="left" w:pos="0"/>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08035FF5"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0"/>
          <w14:ligatures w14:val="none"/>
        </w:rPr>
      </w:pPr>
      <w:r w:rsidRPr="004437CA">
        <w:rPr>
          <w:rFonts w:ascii="Times New Roman" w:eastAsia="Arial" w:hAnsi="Times New Roman" w:cs="Times New Roman"/>
          <w:b/>
          <w:bCs/>
          <w:caps/>
          <w:sz w:val="24"/>
          <w:szCs w:val="20"/>
          <w14:ligatures w14:val="none"/>
        </w:rPr>
        <w:lastRenderedPageBreak/>
        <w:t>15.</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INTELEKTINĖ NUOSAVYBĖ</w:t>
      </w:r>
    </w:p>
    <w:p w14:paraId="0484E099"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0"/>
          <w14:ligatures w14:val="none"/>
        </w:rPr>
      </w:pPr>
    </w:p>
    <w:p w14:paraId="78A8EF99"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pobūdžio ar (ir) išimtinių teisių, patentų ir kt.</w:t>
      </w:r>
    </w:p>
    <w:p w14:paraId="03FCAC4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37CA">
        <w:rPr>
          <w:rFonts w:ascii="Times New Roman" w:eastAsia="Times New Roman" w:hAnsi="Times New Roman" w:cs="Times New Roman"/>
          <w:sz w:val="24"/>
          <w:szCs w:val="20"/>
          <w14:ligatures w14:val="none"/>
        </w:rPr>
        <w:t>sui</w:t>
      </w:r>
      <w:proofErr w:type="spellEnd"/>
      <w:r w:rsidRPr="004437CA">
        <w:rPr>
          <w:rFonts w:ascii="Times New Roman" w:eastAsia="Times New Roman" w:hAnsi="Times New Roman" w:cs="Times New Roman"/>
          <w:sz w:val="24"/>
          <w:szCs w:val="20"/>
          <w14:ligatures w14:val="none"/>
        </w:rPr>
        <w:t xml:space="preserve"> </w:t>
      </w:r>
      <w:proofErr w:type="spellStart"/>
      <w:r w:rsidRPr="004437CA">
        <w:rPr>
          <w:rFonts w:ascii="Times New Roman" w:eastAsia="Times New Roman" w:hAnsi="Times New Roman" w:cs="Times New Roman"/>
          <w:sz w:val="24"/>
          <w:szCs w:val="20"/>
          <w14:ligatures w14:val="none"/>
        </w:rPr>
        <w:t>generis</w:t>
      </w:r>
      <w:proofErr w:type="spellEnd"/>
      <w:r w:rsidRPr="004437CA">
        <w:rPr>
          <w:rFonts w:ascii="Times New Roman" w:eastAsia="Times New Roman" w:hAnsi="Times New Roman" w:cs="Times New Roman"/>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69143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38D98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18FD99DC"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16.</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Pareiškimai ir garantijos</w:t>
      </w:r>
    </w:p>
    <w:p w14:paraId="54045EE4"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46B9461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16.1. Kiekviena iš Šalių pareiškia ir garantuoja kitai Šaliai, kad:</w:t>
      </w:r>
    </w:p>
    <w:p w14:paraId="4CC2C476"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66F7B01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16.1.2. sudarydama Sutartį, Šalis neviršija savo kompetencijos ir nepažeidžia jai taikomų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teismo ar arbitražo teismo sprendimų, administracinių aktų, sutarčių ar kitų prievolių pagal taikomą privatinę teisę, viešąją teisę, Europos Sąjungos teisę arba tarptautinę teisę;</w:t>
      </w:r>
    </w:p>
    <w:p w14:paraId="472C532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7EDA5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BB11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14DB79"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16.1.6. visi Šalies pareiškimai ir garantijos yra išsamūs ir nepalieka nutylėtų jokių aplinkybių, kurios darytų šiuos pareiškimus ar garantijas neteisingais.</w:t>
      </w:r>
    </w:p>
    <w:p w14:paraId="5434AC4A"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16.2. Tiekėjas papildomai pareiškia ir garantuoja Pirkėjui, kad Tiekėjas, subtiekėjai, jungtinės veiklos partneriai ir specialistai turi galiojančius ir teisėtus visus </w:t>
      </w:r>
      <w:r w:rsidRPr="004437CA">
        <w:rPr>
          <w:rFonts w:ascii="Times New Roman" w:eastAsia="Times New Roman" w:hAnsi="Times New Roman" w:cs="Times New Roman"/>
          <w:sz w:val="24"/>
          <w:szCs w:val="20"/>
          <w14:ligatures w14:val="none"/>
        </w:rPr>
        <w:t>įstatymuose bei kituose teisės aktuose</w:t>
      </w:r>
      <w:r w:rsidRPr="004437CA">
        <w:rPr>
          <w:rFonts w:ascii="Times New Roman" w:eastAsia="Arial" w:hAnsi="Times New Roman" w:cs="Times New Roman"/>
          <w:sz w:val="24"/>
          <w:szCs w:val="20"/>
          <w14:ligatures w14:val="none"/>
        </w:rPr>
        <w:t xml:space="preserve"> numatytus leidimus, licencijas, atestatus, teisės pripažinimo dokumentus, reikalingus vykdant Sutartį.</w:t>
      </w:r>
    </w:p>
    <w:p w14:paraId="03C26C20"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shd w:val="clear" w:color="auto" w:fill="FFFFFF"/>
          <w14:ligatures w14:val="none"/>
        </w:rPr>
        <w:t xml:space="preserve">16.3. </w:t>
      </w:r>
      <w:r w:rsidRPr="004437CA">
        <w:rPr>
          <w:rFonts w:ascii="Times New Roman" w:eastAsia="Times New Roman" w:hAnsi="Times New Roman" w:cs="Times New Roman"/>
          <w:sz w:val="24"/>
          <w:szCs w:val="20"/>
          <w14:ligatures w14:val="none"/>
        </w:rPr>
        <w:t>Tiekėjas pareiškia, kad suteiktų Paslaugų rezultato disponavimo, valdymo ir naudojimosi teisės nėra apribotos</w:t>
      </w:r>
      <w:r w:rsidRPr="004437CA">
        <w:rPr>
          <w:rFonts w:ascii="Times New Roman" w:eastAsia="Arial" w:hAnsi="Times New Roman" w:cs="Times New Roman"/>
          <w:sz w:val="24"/>
          <w:szCs w:val="20"/>
          <w14:ligatures w14:val="none"/>
        </w:rPr>
        <w:t xml:space="preserve"> </w:t>
      </w:r>
      <w:r w:rsidRPr="004437CA">
        <w:rPr>
          <w:rFonts w:ascii="Times New Roman" w:eastAsia="Arial" w:hAnsi="Times New Roman" w:cs="Times New Roman"/>
          <w:sz w:val="24"/>
          <w:szCs w:val="20"/>
          <w:shd w:val="clear" w:color="auto" w:fill="FFFFFF"/>
          <w14:ligatures w14:val="none"/>
        </w:rPr>
        <w:t xml:space="preserve">ir jokie tretieji asmenys neturi pretenzijų į Sutartimi perduodamą </w:t>
      </w:r>
      <w:r w:rsidRPr="004437CA">
        <w:rPr>
          <w:rFonts w:ascii="Times New Roman" w:eastAsia="Arial" w:hAnsi="Times New Roman" w:cs="Times New Roman"/>
          <w:sz w:val="24"/>
          <w:szCs w:val="20"/>
          <w14:ligatures w14:val="none"/>
        </w:rPr>
        <w:t>Paslaugų rezultatą</w:t>
      </w:r>
      <w:r w:rsidRPr="004437CA">
        <w:rPr>
          <w:rFonts w:ascii="Times New Roman" w:eastAsia="Arial" w:hAnsi="Times New Roman" w:cs="Times New Roman"/>
          <w:sz w:val="24"/>
          <w:szCs w:val="20"/>
          <w:shd w:val="clear" w:color="auto" w:fill="FFFFFF"/>
          <w14:ligatures w14:val="none"/>
        </w:rPr>
        <w:t>.</w:t>
      </w:r>
    </w:p>
    <w:p w14:paraId="54BAC7EA"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Arial" w:hAnsi="Times New Roman" w:cs="Times New Roman"/>
          <w:sz w:val="24"/>
          <w:szCs w:val="20"/>
          <w14:ligatures w14:val="none"/>
        </w:rPr>
        <w:lastRenderedPageBreak/>
        <w:t>16.4. T</w:t>
      </w:r>
      <w:r w:rsidRPr="004437CA">
        <w:rPr>
          <w:rFonts w:ascii="Times New Roman" w:eastAsia="Times New Roman"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943001"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p>
    <w:p w14:paraId="7C026197"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17.</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Bendrieji atsakomybės klausimai</w:t>
      </w:r>
    </w:p>
    <w:p w14:paraId="0266C5C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p>
    <w:p w14:paraId="3BBE6119"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17.1. Netesybų sumokėjimas už vėlavimą ar pareigų pagal Sutartį pažeidimą neatleidžia Šalies nuo Sutartyje numatytų jos pareigų vykdymo.</w:t>
      </w:r>
    </w:p>
    <w:p w14:paraId="119FD4F4"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37CA">
        <w:rPr>
          <w:rFonts w:ascii="Times New Roman" w:eastAsia="Times New Roman" w:hAnsi="Times New Roman" w:cs="Times New Roman"/>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BB94917"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35D6E3"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17.4. Šioje Sutartyje numatytos teisių gynybos priemonės neapriboja Šalių teisės pasinaudoti kitomis teisėtomis teisių gynybos priemonėmis.</w:t>
      </w:r>
    </w:p>
    <w:p w14:paraId="0281B303"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BD26D2"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8730FE" w14:textId="77777777" w:rsidR="004437CA" w:rsidRPr="004437CA" w:rsidRDefault="004437CA" w:rsidP="004437CA">
      <w:pPr>
        <w:tabs>
          <w:tab w:val="left" w:pos="567"/>
        </w:tabs>
        <w:spacing w:line="276" w:lineRule="auto"/>
        <w:jc w:val="both"/>
        <w:textAlignment w:val="baseline"/>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17.7. </w:t>
      </w:r>
      <w:r w:rsidRPr="004437CA">
        <w:rPr>
          <w:rFonts w:ascii="Times New Roman" w:eastAsia="Times New Roman" w:hAnsi="Times New Roman" w:cs="Times New Roman"/>
          <w:sz w:val="24"/>
          <w:szCs w:val="20"/>
          <w14:ligatures w14:val="none"/>
        </w:rPr>
        <w:t xml:space="preserve">Jeigu Sutartis nutraukiama dėl esminio sutarties pažeidimo pagal Bendrųjų sąlygų 22.2.1 papunktį ir (ar) Tiekėjas esminę Sutarties sąlygą, nurodytą </w:t>
      </w:r>
      <w:r w:rsidRPr="004437CA">
        <w:rPr>
          <w:rFonts w:ascii="Times New Roman" w:eastAsia="Arial" w:hAnsi="Times New Roman" w:cs="Times New Roman"/>
          <w:sz w:val="24"/>
          <w:szCs w:val="20"/>
          <w14:ligatures w14:val="none"/>
        </w:rPr>
        <w:t>Specialiųjų sąlygų 10 skyriuje</w:t>
      </w:r>
      <w:r w:rsidRPr="004437CA">
        <w:rPr>
          <w:rFonts w:ascii="Times New Roman" w:eastAsia="Times New Roman" w:hAnsi="Times New Roman" w:cs="Times New Roman"/>
          <w:sz w:val="24"/>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6F3D92"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Papildyta papunkčiu:</w:t>
      </w:r>
    </w:p>
    <w:p w14:paraId="2E99AD7B"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7"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58A11E4D" w14:textId="77777777" w:rsidR="004437CA" w:rsidRPr="004437CA" w:rsidRDefault="004437CA" w:rsidP="004437CA">
      <w:pPr>
        <w:rPr>
          <w:rFonts w:ascii="Times New Roman" w:eastAsia="Times New Roman" w:hAnsi="Times New Roman" w:cs="Times New Roman"/>
          <w:sz w:val="24"/>
          <w:szCs w:val="20"/>
          <w14:ligatures w14:val="none"/>
        </w:rPr>
      </w:pPr>
    </w:p>
    <w:p w14:paraId="381448EA"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18.</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Nenugalima jėga (FORCE MAJEURE)</w:t>
      </w:r>
    </w:p>
    <w:p w14:paraId="7D3E03C8"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4F241A7F"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18.1.</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sz w:val="24"/>
          <w:szCs w:val="20"/>
          <w14:ligatures w14:val="none"/>
        </w:rPr>
        <w:t>Atsakomybė pagal Sutartį netaikoma, taip pat Šalys gali būti visiškai ar iš dalies atleistos nuo civilinės atsakomybės šiais pagrindais:</w:t>
      </w:r>
    </w:p>
    <w:p w14:paraId="37196A4E"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18.1.1.</w:t>
      </w:r>
      <w:r w:rsidRPr="004437CA">
        <w:rPr>
          <w:rFonts w:ascii="Times New Roman" w:eastAsia="Cambria" w:hAnsi="Times New Roman" w:cs="Times New Roman"/>
          <w:sz w:val="24"/>
          <w:szCs w:val="20"/>
          <w14:ligatures w14:val="none"/>
        </w:rPr>
        <w:tab/>
        <w:t xml:space="preserve">dėl nenugalimos jėgos (force majeure) – taikomos Lietuvos Respublikos civilinio kodekso 6.212 straipsnio ir Lietuvos Respublikos Vyriausybės 1996 m. liepos 15 d. nutarimu Nr. 840 „Dėl </w:t>
      </w:r>
      <w:r w:rsidRPr="004437CA">
        <w:rPr>
          <w:rFonts w:ascii="Times New Roman" w:eastAsia="Cambria" w:hAnsi="Times New Roman" w:cs="Times New Roman"/>
          <w:sz w:val="24"/>
          <w:szCs w:val="20"/>
          <w14:ligatures w14:val="none"/>
        </w:rPr>
        <w:lastRenderedPageBreak/>
        <w:t>Atleidimo nuo atsakomybės esant nenugalimos jėgos (force majeure) aplinkybėms taisyklių patvirtinimo” patvirtintų taisyklių nuostatos;</w:t>
      </w:r>
    </w:p>
    <w:p w14:paraId="651008F3"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Times New Roman" w:hAnsi="Times New Roman" w:cs="Times New Roman"/>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45195"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18.2.</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2A8BE7" w14:textId="77777777" w:rsidR="004437CA" w:rsidRPr="004437CA" w:rsidRDefault="004437CA" w:rsidP="004437CA">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18.3.</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4627C2"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18.4.</w:t>
      </w:r>
      <w:r w:rsidRPr="004437CA">
        <w:rPr>
          <w:rFonts w:ascii="Times New Roman" w:eastAsia="Arial" w:hAnsi="Times New Roman" w:cs="Times New Roman"/>
          <w:sz w:val="24"/>
          <w:szCs w:val="20"/>
          <w14:ligatures w14:val="none"/>
        </w:rPr>
        <w:tab/>
        <w:t>Jeigu nenugalimos jėgos (</w:t>
      </w:r>
      <w:r w:rsidRPr="004437CA">
        <w:rPr>
          <w:rFonts w:ascii="Times New Roman" w:eastAsia="Arial" w:hAnsi="Times New Roman" w:cs="Times New Roman"/>
          <w:iCs/>
          <w:sz w:val="24"/>
          <w:szCs w:val="20"/>
          <w14:ligatures w14:val="none"/>
        </w:rPr>
        <w:t>force majeure</w:t>
      </w:r>
      <w:r w:rsidRPr="004437CA">
        <w:rPr>
          <w:rFonts w:ascii="Times New Roman" w:eastAsia="Arial" w:hAnsi="Times New Roman" w:cs="Times New Roman"/>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702DA5"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4093E9A2"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19.</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Sutarties nuostatų negaliojimas</w:t>
      </w:r>
    </w:p>
    <w:p w14:paraId="0576CBC4"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3973BE7F"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19.1.</w:t>
      </w:r>
      <w:r w:rsidRPr="004437CA">
        <w:rPr>
          <w:rFonts w:ascii="Times New Roman" w:eastAsia="Arial" w:hAnsi="Times New Roman" w:cs="Times New Roman"/>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xml:space="preserve"> ir galima daryti prielaidą, kad Sutartis būtų buvusi teisėtai sudaryta ir neįtraukus nuostatos, kuri yra negaliojanti.</w:t>
      </w:r>
    </w:p>
    <w:p w14:paraId="285FF2FE"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19.2.</w:t>
      </w:r>
      <w:r w:rsidRPr="004437CA">
        <w:rPr>
          <w:rFonts w:ascii="Times New Roman" w:eastAsia="Arial" w:hAnsi="Times New Roman" w:cs="Times New Roman"/>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F9C07C"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1F5A1018"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20.</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Sutarties pakeitimai</w:t>
      </w:r>
    </w:p>
    <w:p w14:paraId="5D28214A"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6791F30A" w14:textId="77777777" w:rsidR="004437CA" w:rsidRPr="004437CA" w:rsidRDefault="004437CA" w:rsidP="004437CA">
      <w:pPr>
        <w:tabs>
          <w:tab w:val="left" w:pos="284"/>
          <w:tab w:val="left" w:pos="567"/>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20.1. Sutarties sąlygos Sutarties galiojimo laikotarpiu negali būti keičiamos, išskyrus tokias Sutarties sąlygas, kurių keitimas numatytas Sutartyje ir (ar) galimas vadovaujantis VPĮ nuostatomis.</w:t>
      </w:r>
    </w:p>
    <w:p w14:paraId="6525BAB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20.2. Sutarties pakeitimai įforminami Šalims sudarant Susitarimą.</w:t>
      </w:r>
    </w:p>
    <w:p w14:paraId="7378265D"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37CA">
        <w:rPr>
          <w:rFonts w:ascii="Times New Roman" w:eastAsia="Times New Roman" w:hAnsi="Times New Roman" w:cs="Times New Roman"/>
          <w:sz w:val="24"/>
          <w:szCs w:val="20"/>
          <w14:ligatures w14:val="none"/>
        </w:rPr>
        <w:t>įstatymų bei kitų teisės aktų</w:t>
      </w:r>
      <w:r w:rsidRPr="004437CA">
        <w:rPr>
          <w:rFonts w:ascii="Times New Roman" w:eastAsia="Arial" w:hAnsi="Times New Roman" w:cs="Times New Roman"/>
          <w:sz w:val="24"/>
          <w:szCs w:val="20"/>
          <w14:ligatures w14:val="none"/>
        </w:rPr>
        <w:t xml:space="preserve"> nuostatomis.</w:t>
      </w:r>
    </w:p>
    <w:p w14:paraId="6364A69C"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20.4. Susitarimas įsigalioja nuo jo sudarymo, jei Susitarime nenurodyta kitaip. Susitarimą Pirkėjas privalo paviešinti VPĮ 33 ir 86 straipsniuose nustatyta tvarka.</w:t>
      </w:r>
    </w:p>
    <w:p w14:paraId="27588D02"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265381"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585E442B"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21.</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Sutarties sUSTABDYMAS</w:t>
      </w:r>
    </w:p>
    <w:p w14:paraId="336A0A53"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061AF0C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(jų dalies) teikimo sustabdymą iki atitinkamų aplinkybių pasibaigimo.</w:t>
      </w:r>
    </w:p>
    <w:p w14:paraId="529438A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21.2.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(jų dalies) teikimas gali būti stabdomas esant bent vienai iš šių aplinkybių:</w:t>
      </w:r>
    </w:p>
    <w:p w14:paraId="1B4ED64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80548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83802A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21.2.3. dėl nenumatytų prekių, paslaugų ir (ar) darbų, susijusių su perkamu objektu, kurių poreikis paaiškėjo tik vykdant Sutartį, įsigijimo;</w:t>
      </w:r>
    </w:p>
    <w:p w14:paraId="47CBB12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21.2.4. ne dėl Pirkėjo kaltės vėluoja kitos Pirkėjo pirkimo sutarties, turinčios tiesioginės įtakos šiai Sutarčiai, vykdymas;</w:t>
      </w:r>
    </w:p>
    <w:p w14:paraId="6C587DE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19E42653"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21.2.6. pasikeitus galiojančiam teisės aktui ar įsigaliojus naujam teisės aktui, kuris turi įtakos šios Sutarties vykdymui;</w:t>
      </w:r>
    </w:p>
    <w:p w14:paraId="609EF23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21.2.7. sutartinių įsipareigojimų stabdymo būtinybė atsirado dėl sustabdyto, perskirstyto, negauto ir panašiai Pirkėjo Paslaugų pirkimui skirto finansavimo arba finansavimo trūkumo;</w:t>
      </w:r>
    </w:p>
    <w:p w14:paraId="4CBF7E2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21.2.8. dėl teisminių (arbitražinių) ginčų su Pirkėju ar trečiaisiais asmenimis, kurių dalykas yra tiesiogiai susijęs su Sutarties vykdymu.</w:t>
      </w:r>
    </w:p>
    <w:p w14:paraId="6956706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21.3. Jei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233D5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21.4. Jei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F6151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21.5. Sutartinių įsipareigojimų vykdymas gali būti stabdomas tik Sutarties galiojimo laikotarpiu tokia tvarka:</w:t>
      </w:r>
    </w:p>
    <w:p w14:paraId="6993FA4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4437CA">
        <w:rPr>
          <w:rFonts w:ascii="Times New Roman" w:eastAsia="Times New Roman" w:hAnsi="Times New Roman" w:cs="Times New Roman"/>
          <w:sz w:val="24"/>
          <w:szCs w:val="20"/>
          <w14:ligatures w14:val="none"/>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CF67234"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8815FF"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C0C110"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BB4C18"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21.7. Sutartinių įsipareigojimų vykdymas sustabdomas ne ilgesniam kaip konkrečios, pagrįstos aplinkybės egzistavimo laikotarpiui.</w:t>
      </w:r>
    </w:p>
    <w:p w14:paraId="256300EC"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272D2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FC460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018377D"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159D49"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743FE26B"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22.</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Sutarties nutraukimas</w:t>
      </w:r>
    </w:p>
    <w:p w14:paraId="51DE0819"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4DE99035"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Cambria" w:hAnsi="Times New Roman" w:cs="Times New Roman"/>
          <w:b/>
          <w:bCs/>
          <w:sz w:val="24"/>
          <w:szCs w:val="20"/>
          <w14:ligatures w14:val="none"/>
        </w:rPr>
      </w:pPr>
      <w:r w:rsidRPr="004437CA">
        <w:rPr>
          <w:rFonts w:ascii="Times New Roman" w:eastAsia="Cambria" w:hAnsi="Times New Roman" w:cs="Times New Roman"/>
          <w:sz w:val="24"/>
          <w:szCs w:val="20"/>
          <w14:ligatures w14:val="none"/>
        </w:rPr>
        <w:t>Sutartis gali būti nutraukiama VPĮ 90 straipsnyje ir Sutartyje numatytais atvejais, įskaitant galimybę nutraukti Sutartį Šalių susitarimu.</w:t>
      </w:r>
    </w:p>
    <w:p w14:paraId="144E1507"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Cambria" w:hAnsi="Times New Roman" w:cs="Times New Roman"/>
          <w:b/>
          <w:bCs/>
          <w:sz w:val="24"/>
          <w:szCs w:val="20"/>
          <w14:ligatures w14:val="none"/>
        </w:rPr>
      </w:pPr>
    </w:p>
    <w:p w14:paraId="128963DE"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lastRenderedPageBreak/>
        <w:t>22.1.</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Pretenzijos dėl Sutarties pažeidimų</w:t>
      </w:r>
    </w:p>
    <w:p w14:paraId="3BC90993"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2A8122A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1AF06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37CA">
        <w:rPr>
          <w:rFonts w:ascii="Times New Roman" w:eastAsia="Times New Roman" w:hAnsi="Times New Roman" w:cs="Times New Roman"/>
          <w:bCs/>
          <w:sz w:val="24"/>
          <w:szCs w:val="20"/>
          <w14:ligatures w14:val="none"/>
        </w:rPr>
        <w:t xml:space="preserve"> </w:t>
      </w:r>
      <w:r w:rsidRPr="004437CA">
        <w:rPr>
          <w:rFonts w:ascii="Times New Roman" w:eastAsia="Times New Roman" w:hAnsi="Times New Roman" w:cs="Times New Roman"/>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1F857EC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5F5E6114"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22.2.</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Sutarties nutraukimas Pirkėjo iniciatyva</w:t>
      </w:r>
    </w:p>
    <w:p w14:paraId="42BF179A"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37F958E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D41CE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 Pirkėjas turi teisę vienašališkai nutraukti Sutartį ar jos dalį raštu įspėjęs Tiekėją prieš ne trumpesnį nei 10 (dešimties) dienų terminą, jeigu:</w:t>
      </w:r>
    </w:p>
    <w:p w14:paraId="2B65062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22.2.2.1. Tiekėjui yra iškelta bankroto byla, pradėtas bankroto procesas ne teismo tvarka, jis tampa nemokus arba yra nemokumo tikimybė, sustabdo ūkinę veiklą ar susidaro</w:t>
      </w:r>
      <w:r w:rsidRPr="004437CA">
        <w:rPr>
          <w:rFonts w:ascii="Times New Roman" w:eastAsia="Times New Roman" w:hAnsi="Times New Roman" w:cs="Times New Roman"/>
          <w:bCs/>
          <w:sz w:val="24"/>
          <w:szCs w:val="20"/>
          <w14:ligatures w14:val="none"/>
        </w:rPr>
        <w:t xml:space="preserve"> </w:t>
      </w:r>
      <w:r w:rsidRPr="004437CA">
        <w:rPr>
          <w:rFonts w:ascii="Times New Roman" w:eastAsia="Times New Roman" w:hAnsi="Times New Roman" w:cs="Times New Roman"/>
          <w:sz w:val="24"/>
          <w:szCs w:val="20"/>
          <w14:ligatures w14:val="none"/>
        </w:rPr>
        <w:t>įstatymuose ir kituose teisės aktuose nustatyta tvarka analogiška situacija</w:t>
      </w:r>
      <w:r w:rsidRPr="004437CA">
        <w:rPr>
          <w:rFonts w:ascii="Times New Roman" w:eastAsia="Times New Roman" w:hAnsi="Times New Roman" w:cs="Times New Roman"/>
          <w:sz w:val="24"/>
          <w:szCs w:val="20"/>
          <w:shd w:val="clear" w:color="auto" w:fill="FFFFFF"/>
          <w14:ligatures w14:val="none"/>
        </w:rPr>
        <w:t>;</w:t>
      </w:r>
    </w:p>
    <w:p w14:paraId="5DAB0B1F" w14:textId="77777777" w:rsidR="004437CA" w:rsidRPr="004437CA" w:rsidRDefault="004437CA" w:rsidP="004437CA">
      <w:pPr>
        <w:tabs>
          <w:tab w:val="left" w:pos="567"/>
        </w:tabs>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22.2.2.2. Tiekėjo padėtis pasikeičia ir jis atitinka pirkimo dokumentuose nustatytą pašalinimo pagrindą;</w:t>
      </w:r>
    </w:p>
    <w:p w14:paraId="05D67A2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101823FA"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22.2.2.4. Pirkėjas nusprendžia nebevykdyti veiklos, kurios vykdymui Sutartimi įsigyjamos Paslaugos ir Sutarties poreikis išnyksta;</w:t>
      </w:r>
    </w:p>
    <w:p w14:paraId="0928D516"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22.2.2.5. Pirkėjo valdymo organas priima sprendimą, dėl kurio Sutarties poreikis išnyksta;</w:t>
      </w:r>
    </w:p>
    <w:p w14:paraId="7E83675C"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22.2.2.6. pasikeičia (pablogėja) Pirkėjo finansinė padėtis ar Pirkėjas negauna arba netenka finansavimo ir dėl šios priežasties nusprendžia nutraukti Sutartį;</w:t>
      </w:r>
    </w:p>
    <w:p w14:paraId="1221215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22.2.2.7. keičiasi Pirkėjo organizacinė struktūra – juridinis statusas, pobūdis ar valdymo struktūra ir tai gali turėti įtakos tinkamam Sutarties įvykdymui arba Sutarties poreikiui;</w:t>
      </w:r>
    </w:p>
    <w:p w14:paraId="1C09F13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22.2.2.8. nebelieka perkamų </w:t>
      </w:r>
      <w:r w:rsidRPr="004437CA">
        <w:rPr>
          <w:rFonts w:ascii="Times New Roman" w:eastAsia="Arial" w:hAnsi="Times New Roman" w:cs="Times New Roman"/>
          <w:sz w:val="24"/>
          <w:szCs w:val="20"/>
          <w14:ligatures w14:val="none"/>
        </w:rPr>
        <w:t>Paslaugų</w:t>
      </w:r>
      <w:r w:rsidRPr="004437CA">
        <w:rPr>
          <w:rFonts w:ascii="Times New Roman" w:eastAsia="Times New Roman" w:hAnsi="Times New Roman" w:cs="Times New Roman"/>
          <w:sz w:val="24"/>
          <w:szCs w:val="20"/>
          <w14:ligatures w14:val="none"/>
        </w:rPr>
        <w:t xml:space="preserve"> poreikio;</w:t>
      </w:r>
    </w:p>
    <w:p w14:paraId="4476705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22.2.2.9. Pirkėjas iš pirkimų priežiūrą atliekančių institucijų gauna nurodymą ar rekomendaciją nutraukti Sutartį;</w:t>
      </w:r>
    </w:p>
    <w:p w14:paraId="0EC09266"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0CBD0FE6" w14:textId="77777777" w:rsidR="004437CA" w:rsidRPr="004437CA" w:rsidRDefault="004437CA" w:rsidP="004437CA">
      <w:pPr>
        <w:tabs>
          <w:tab w:val="left" w:pos="567"/>
        </w:tabs>
        <w:spacing w:line="276" w:lineRule="auto"/>
        <w:jc w:val="both"/>
        <w:textAlignment w:val="baseline"/>
        <w:rPr>
          <w:rFonts w:ascii="Times New Roman" w:eastAsia="Arial"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22.2.2.11.</w:t>
      </w:r>
      <w:r w:rsidRPr="004437CA">
        <w:rPr>
          <w:rFonts w:ascii="Times New Roman" w:eastAsia="Arial" w:hAnsi="Times New Roman" w:cs="Times New Roman"/>
          <w:sz w:val="24"/>
          <w:szCs w:val="20"/>
          <w14:ligatures w14:val="none"/>
        </w:rPr>
        <w:t xml:space="preserve"> Tiekėjas atsisako pašalinti arba nepašalina Paslaugų trūkumų per Pirkėjo nustatytus protingus terminus;</w:t>
      </w:r>
    </w:p>
    <w:p w14:paraId="4C17B0E9"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22.2.2.12. Tiekėjas pažeidžia Sutartį arba įstatymus bei kitus teisės aktus ir per Pirkėjo rašytinėje pretenzijoje nurodytą terminą neištaiso pažeidimo;</w:t>
      </w:r>
    </w:p>
    <w:p w14:paraId="43EAC9FD"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iCs/>
          <w:sz w:val="24"/>
          <w:szCs w:val="20"/>
          <w14:ligatures w14:val="none"/>
        </w:rPr>
      </w:pPr>
      <w:r w:rsidRPr="004437CA">
        <w:rPr>
          <w:rFonts w:ascii="Times New Roman" w:eastAsia="Times New Roman" w:hAnsi="Times New Roman" w:cs="Times New Roman"/>
          <w:sz w:val="24"/>
          <w:szCs w:val="20"/>
          <w14:ligatures w14:val="none"/>
        </w:rPr>
        <w:lastRenderedPageBreak/>
        <w:t xml:space="preserve">22.2.2.13. </w:t>
      </w:r>
      <w:r w:rsidRPr="004437CA">
        <w:rPr>
          <w:rFonts w:ascii="Times New Roman" w:eastAsia="Times New Roman" w:hAnsi="Times New Roman" w:cs="Times New Roman"/>
          <w:iCs/>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3C59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iCs/>
          <w:sz w:val="24"/>
          <w:szCs w:val="20"/>
          <w14:ligatures w14:val="none"/>
        </w:rPr>
      </w:pPr>
      <w:r w:rsidRPr="004437CA">
        <w:rPr>
          <w:rFonts w:ascii="Times New Roman" w:eastAsia="Times New Roman" w:hAnsi="Times New Roman" w:cs="Times New Roman"/>
          <w:iCs/>
          <w:sz w:val="24"/>
          <w:szCs w:val="20"/>
          <w14:ligatures w14:val="none"/>
        </w:rPr>
        <w:t>22.2.2.14. paaiškėja VPĮ 37 straipsnio 8 dalyje ir (ar) 47 straipsnio 8 dalyje nurodytos aplinkybės.</w:t>
      </w:r>
    </w:p>
    <w:p w14:paraId="25D084D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858C3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60FED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1D1DF3"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1112D4B0"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8"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1A761C83" w14:textId="77777777" w:rsidR="004437CA" w:rsidRPr="004437CA" w:rsidRDefault="004437CA" w:rsidP="004437CA">
      <w:pPr>
        <w:rPr>
          <w:rFonts w:ascii="Times New Roman" w:eastAsia="Times New Roman" w:hAnsi="Times New Roman" w:cs="Times New Roman"/>
          <w:sz w:val="24"/>
          <w:szCs w:val="20"/>
          <w14:ligatures w14:val="none"/>
        </w:rPr>
      </w:pPr>
    </w:p>
    <w:p w14:paraId="40308663"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22.2.6. Pirkėjas turi teisę vienašališkai nutraukti Sutartį ir kitais Specialiosiose sąlygose (jei taikoma) ir įstatymuose bei kituose teisės aktuose įtvirtintais atvejais.</w:t>
      </w:r>
    </w:p>
    <w:p w14:paraId="20A051A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22.2.7. Sutartis laikoma nutraukta kitą dieną po to, kai pasibaigia įspėjimo apie Sutarties nutraukimą terminas.</w:t>
      </w:r>
    </w:p>
    <w:p w14:paraId="4169CE7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224755"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25173FC7"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0"/>
          <w14:ligatures w14:val="none"/>
        </w:rPr>
      </w:pPr>
      <w:r w:rsidRPr="004437CA">
        <w:rPr>
          <w:rFonts w:ascii="Times New Roman" w:eastAsia="Arial" w:hAnsi="Times New Roman" w:cs="Times New Roman"/>
          <w:b/>
          <w:bCs/>
          <w:sz w:val="24"/>
          <w:szCs w:val="20"/>
          <w14:ligatures w14:val="none"/>
        </w:rPr>
        <w:t>22.3.</w:t>
      </w:r>
      <w:r w:rsidRPr="004437CA">
        <w:rPr>
          <w:rFonts w:ascii="Times New Roman" w:eastAsia="Arial" w:hAnsi="Times New Roman" w:cs="Times New Roman"/>
          <w:b/>
          <w:bCs/>
          <w:sz w:val="24"/>
          <w:szCs w:val="20"/>
          <w14:ligatures w14:val="none"/>
        </w:rPr>
        <w:tab/>
        <w:t>Sutarties nutraukimas Tiekėjo iniciatyva</w:t>
      </w:r>
    </w:p>
    <w:p w14:paraId="07F67C1B" w14:textId="77777777" w:rsidR="004437CA" w:rsidRPr="004437CA" w:rsidRDefault="004437CA" w:rsidP="004437C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1603BDE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97F85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22.3.2. Tiekėjas turi teisę vienašališkai nutraukti Sutartį, įspėjęs Pirkėją raštu prieš ne trumpesnį nei 10 (dešimties) dienų terminą, jeigu:</w:t>
      </w:r>
    </w:p>
    <w:p w14:paraId="691F03C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027B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63610D3E"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D45FB56"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22.3.4. Tiekėjas turi teisę vienašališkai nutraukti Sutartį ir kitais įstatymuose bei kituose teisės aktuose įtvirtintais atvejais.</w:t>
      </w:r>
    </w:p>
    <w:p w14:paraId="20C7D6B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4"/>
          <w:lang w:eastAsia="lt-LT"/>
          <w14:ligatures w14:val="none"/>
        </w:rPr>
        <w:t xml:space="preserve">22.3.5. Jei Sutartis nutraukiama </w:t>
      </w:r>
      <w:r w:rsidRPr="004437CA">
        <w:rPr>
          <w:rFonts w:ascii="Times New Roman" w:eastAsia="Times New Roman" w:hAnsi="Times New Roman" w:cs="Times New Roman"/>
          <w:sz w:val="24"/>
          <w:szCs w:val="20"/>
          <w14:ligatures w14:val="none"/>
        </w:rPr>
        <w:t xml:space="preserve">dėl Pirkėjo esminio Sutarties pažeidimo </w:t>
      </w:r>
      <w:r w:rsidRPr="004437CA">
        <w:rPr>
          <w:rFonts w:ascii="Times New Roman" w:eastAsia="Times New Roman" w:hAnsi="Times New Roman" w:cs="Times New Roman"/>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4437CA">
        <w:rPr>
          <w:rFonts w:ascii="Times New Roman" w:eastAsia="Times New Roman" w:hAnsi="Times New Roman" w:cs="Times New Roman"/>
          <w:sz w:val="24"/>
          <w:szCs w:val="20"/>
          <w14:ligatures w14:val="none"/>
        </w:rPr>
        <w:t xml:space="preserve"> </w:t>
      </w:r>
    </w:p>
    <w:p w14:paraId="2D857829" w14:textId="77777777" w:rsidR="004437CA" w:rsidRPr="004437CA" w:rsidRDefault="004437CA" w:rsidP="004437CA">
      <w:pPr>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Papunkčio pakeitimai:</w:t>
      </w:r>
    </w:p>
    <w:p w14:paraId="745F8785" w14:textId="77777777" w:rsidR="004437CA" w:rsidRPr="004437CA" w:rsidRDefault="004437CA" w:rsidP="004437CA">
      <w:pPr>
        <w:jc w:val="both"/>
        <w:rPr>
          <w:rFonts w:ascii="Times New Roman" w:eastAsia="MS Mincho" w:hAnsi="Times New Roman" w:cs="Times New Roman"/>
          <w:i/>
          <w:iCs/>
          <w:sz w:val="20"/>
          <w:szCs w:val="20"/>
          <w14:ligatures w14:val="none"/>
        </w:rPr>
      </w:pPr>
      <w:r w:rsidRPr="004437CA">
        <w:rPr>
          <w:rFonts w:ascii="Times New Roman" w:eastAsia="MS Mincho" w:hAnsi="Times New Roman" w:cs="Times New Roman"/>
          <w:i/>
          <w:iCs/>
          <w:sz w:val="20"/>
          <w:szCs w:val="20"/>
          <w14:ligatures w14:val="none"/>
        </w:rPr>
        <w:t xml:space="preserve">Nr. </w:t>
      </w:r>
      <w:hyperlink r:id="rId49" w:history="1">
        <w:r w:rsidRPr="004437CA">
          <w:rPr>
            <w:rFonts w:ascii="Times New Roman" w:eastAsia="MS Mincho" w:hAnsi="Times New Roman" w:cs="Times New Roman"/>
            <w:i/>
            <w:iCs/>
            <w:color w:val="0563C1" w:themeColor="hyperlink"/>
            <w:sz w:val="20"/>
            <w:szCs w:val="20"/>
            <w:u w:val="single"/>
            <w14:ligatures w14:val="none"/>
          </w:rPr>
          <w:t>1S-52</w:t>
        </w:r>
      </w:hyperlink>
      <w:r w:rsidRPr="004437CA">
        <w:rPr>
          <w:rFonts w:ascii="Times New Roman" w:eastAsia="MS Mincho" w:hAnsi="Times New Roman" w:cs="Times New Roman"/>
          <w:i/>
          <w:iCs/>
          <w:sz w:val="20"/>
          <w:szCs w:val="20"/>
          <w14:ligatures w14:val="none"/>
        </w:rPr>
        <w:t>, 2025-04-17, paskelbta TAR 2025-04-18, i. k. 2025-06847</w:t>
      </w:r>
    </w:p>
    <w:p w14:paraId="0FDEF63A" w14:textId="77777777" w:rsidR="004437CA" w:rsidRPr="004437CA" w:rsidRDefault="004437CA" w:rsidP="004437CA">
      <w:pPr>
        <w:rPr>
          <w:rFonts w:ascii="Times New Roman" w:eastAsia="Times New Roman" w:hAnsi="Times New Roman" w:cs="Times New Roman"/>
          <w:sz w:val="24"/>
          <w:szCs w:val="20"/>
          <w14:ligatures w14:val="none"/>
        </w:rPr>
      </w:pPr>
    </w:p>
    <w:p w14:paraId="7798BAC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22.3.6. Sutartis laikoma nutraukta kitą dieną po to, kai pasibaigia įspėjimo apie Sutarties nutraukimą terminas.</w:t>
      </w:r>
    </w:p>
    <w:p w14:paraId="394153FB"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3FA452"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168F92FE"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14:ligatures w14:val="none"/>
        </w:rPr>
      </w:pPr>
      <w:r w:rsidRPr="004437CA">
        <w:rPr>
          <w:rFonts w:ascii="Times New Roman" w:eastAsia="Arial" w:hAnsi="Times New Roman" w:cs="Times New Roman"/>
          <w:b/>
          <w:bCs/>
          <w:sz w:val="24"/>
          <w:szCs w:val="20"/>
          <w14:ligatures w14:val="none"/>
        </w:rPr>
        <w:t>22.4.</w:t>
      </w:r>
      <w:r w:rsidRPr="004437CA">
        <w:rPr>
          <w:rFonts w:ascii="Times New Roman" w:eastAsia="Arial" w:hAnsi="Times New Roman" w:cs="Times New Roman"/>
          <w:b/>
          <w:bCs/>
          <w:sz w:val="24"/>
          <w:szCs w:val="20"/>
          <w14:ligatures w14:val="none"/>
        </w:rPr>
        <w:tab/>
      </w:r>
      <w:r w:rsidRPr="004437CA">
        <w:rPr>
          <w:rFonts w:ascii="Times New Roman" w:eastAsia="Arial" w:hAnsi="Times New Roman" w:cs="Times New Roman"/>
          <w:b/>
          <w:sz w:val="24"/>
          <w:szCs w:val="20"/>
          <w14:ligatures w14:val="none"/>
        </w:rPr>
        <w:t>Šalių teisės ir pareigos Sutarties nutraukimo atveju</w:t>
      </w:r>
    </w:p>
    <w:p w14:paraId="1D06CC67" w14:textId="77777777" w:rsidR="004437CA" w:rsidRPr="004437CA" w:rsidRDefault="004437CA" w:rsidP="004437C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14:ligatures w14:val="none"/>
        </w:rPr>
      </w:pPr>
    </w:p>
    <w:p w14:paraId="28DC52C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75F6698"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22.4.2. Nutraukus Sutartį, Šalys privalo:</w:t>
      </w:r>
    </w:p>
    <w:p w14:paraId="11EF9CB4"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22.4.2.1. įsitikinti, jog iki Sutarties nutraukimo dienos suteiktos </w:t>
      </w:r>
      <w:r w:rsidRPr="004437CA">
        <w:rPr>
          <w:rFonts w:ascii="Times New Roman" w:eastAsia="Arial" w:hAnsi="Times New Roman" w:cs="Times New Roman"/>
          <w:sz w:val="24"/>
          <w:szCs w:val="20"/>
          <w14:ligatures w14:val="none"/>
        </w:rPr>
        <w:t>Paslaugos</w:t>
      </w:r>
      <w:r w:rsidRPr="004437CA">
        <w:rPr>
          <w:rFonts w:ascii="Times New Roman" w:eastAsia="Times New Roman" w:hAnsi="Times New Roman" w:cs="Times New Roman"/>
          <w:sz w:val="24"/>
          <w:szCs w:val="20"/>
          <w14:ligatures w14:val="none"/>
        </w:rPr>
        <w:t xml:space="preserve"> ir kiti atlikti veiksmai atitinka Sutarties reikalavimus ir Šalys dėl to viena kitai nebereikš pretenzijų;</w:t>
      </w:r>
    </w:p>
    <w:p w14:paraId="305B63CF"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22.4.2.2. atsiskaityti už iki Sutarties nutraukimo suteiktas </w:t>
      </w:r>
      <w:r w:rsidRPr="004437CA">
        <w:rPr>
          <w:rFonts w:ascii="Times New Roman" w:eastAsia="Arial" w:hAnsi="Times New Roman" w:cs="Times New Roman"/>
          <w:sz w:val="24"/>
          <w:szCs w:val="20"/>
          <w14:ligatures w14:val="none"/>
        </w:rPr>
        <w:t>Paslaugas</w:t>
      </w:r>
      <w:r w:rsidRPr="004437CA">
        <w:rPr>
          <w:rFonts w:ascii="Times New Roman" w:eastAsia="Times New Roman" w:hAnsi="Times New Roman" w:cs="Times New Roman"/>
          <w:sz w:val="24"/>
          <w:szCs w:val="20"/>
          <w14:ligatures w14:val="none"/>
        </w:rPr>
        <w:t>, atitinkančias Sutarties reikalavimus;</w:t>
      </w:r>
    </w:p>
    <w:p w14:paraId="3D10BB70"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5F39D37" w14:textId="77777777" w:rsidR="004437CA" w:rsidRPr="004437CA" w:rsidRDefault="004437CA" w:rsidP="004437CA">
      <w:pPr>
        <w:tabs>
          <w:tab w:val="left" w:pos="567"/>
        </w:tabs>
        <w:spacing w:line="276" w:lineRule="auto"/>
        <w:jc w:val="both"/>
        <w:textAlignment w:val="baseline"/>
        <w:rPr>
          <w:rFonts w:ascii="Times New Roman" w:eastAsia="Times New Roman" w:hAnsi="Times New Roman" w:cs="Times New Roman"/>
          <w:b/>
          <w:bCs/>
          <w:sz w:val="24"/>
          <w:szCs w:val="20"/>
          <w14:ligatures w14:val="none"/>
        </w:rPr>
      </w:pPr>
    </w:p>
    <w:p w14:paraId="2DE3258B"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0"/>
          <w14:ligatures w14:val="none"/>
        </w:rPr>
      </w:pPr>
      <w:r w:rsidRPr="004437CA">
        <w:rPr>
          <w:rFonts w:ascii="Times New Roman" w:eastAsia="Arial" w:hAnsi="Times New Roman" w:cs="Times New Roman"/>
          <w:b/>
          <w:bCs/>
          <w:caps/>
          <w:sz w:val="24"/>
          <w:szCs w:val="20"/>
          <w14:ligatures w14:val="none"/>
        </w:rPr>
        <w:t>23.</w:t>
      </w:r>
      <w:r w:rsidRPr="004437CA">
        <w:rPr>
          <w:rFonts w:ascii="Times New Roman" w:eastAsia="Times New Roman" w:hAnsi="Times New Roman" w:cs="Times New Roman"/>
          <w:sz w:val="24"/>
          <w:szCs w:val="20"/>
          <w14:ligatures w14:val="none"/>
        </w:rPr>
        <w:tab/>
      </w:r>
      <w:r w:rsidRPr="004437CA">
        <w:rPr>
          <w:rFonts w:ascii="Times New Roman" w:eastAsia="Arial" w:hAnsi="Times New Roman" w:cs="Times New Roman"/>
          <w:b/>
          <w:bCs/>
          <w:caps/>
          <w:sz w:val="24"/>
          <w:szCs w:val="20"/>
          <w14:ligatures w14:val="none"/>
        </w:rPr>
        <w:t>PREKIŲ MODELIO AR GAMINTOJO KEITIMAS</w:t>
      </w:r>
    </w:p>
    <w:p w14:paraId="7E2401CF"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46666ADE"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Arial" w:hAnsi="Times New Roman" w:cs="Times New Roman"/>
          <w:caps/>
          <w:sz w:val="24"/>
          <w:szCs w:val="20"/>
          <w14:ligatures w14:val="none"/>
        </w:rPr>
        <w:t xml:space="preserve">23.1. </w:t>
      </w:r>
      <w:r w:rsidRPr="004437CA">
        <w:rPr>
          <w:rFonts w:ascii="Times New Roman" w:eastAsia="Times New Roman" w:hAnsi="Times New Roman" w:cs="Times New Roman"/>
          <w:sz w:val="24"/>
          <w:szCs w:val="20"/>
          <w14:ligatures w14:val="none"/>
        </w:rPr>
        <w:t>Tais atvejais, kai kartu su Paslaugomis yra perkamos prekės, Tiekėjas turi teisę keisti prekių modelį ir (ar) gamintoją, jei yra visos toliau nurodytos sąlygos:</w:t>
      </w:r>
    </w:p>
    <w:p w14:paraId="621EAC79"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4437CA">
        <w:rPr>
          <w:rFonts w:ascii="Times New Roman" w:eastAsia="Times New Roman" w:hAnsi="Times New Roman" w:cs="Times New Roman"/>
          <w:sz w:val="24"/>
          <w:szCs w:val="20"/>
          <w14:ligatures w14:val="none"/>
        </w:rPr>
        <w:lastRenderedPageBreak/>
        <w:t>sankcijoms, kaip tai apibrėžta Sankcijų įstatyme ir (ar) prekės, jų sudedamosios dalys ar (ir) gamintojas neatitinka VPĮ 45 straipsnio 2</w:t>
      </w:r>
      <w:r w:rsidRPr="004437CA">
        <w:rPr>
          <w:rFonts w:ascii="Times New Roman" w:eastAsia="Times New Roman" w:hAnsi="Times New Roman" w:cs="Times New Roman"/>
          <w:sz w:val="24"/>
          <w:szCs w:val="20"/>
          <w:vertAlign w:val="superscript"/>
          <w14:ligatures w14:val="none"/>
        </w:rPr>
        <w:t xml:space="preserve">1 </w:t>
      </w:r>
      <w:r w:rsidRPr="004437CA">
        <w:rPr>
          <w:rFonts w:ascii="Times New Roman" w:eastAsia="Times New Roman" w:hAnsi="Times New Roman" w:cs="Times New Roman"/>
          <w:sz w:val="24"/>
          <w:szCs w:val="20"/>
          <w14:ligatures w14:val="none"/>
        </w:rPr>
        <w:t>dalies nuostatų;</w:t>
      </w:r>
    </w:p>
    <w:p w14:paraId="4DCB9864"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A20687"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37CA">
        <w:rPr>
          <w:rFonts w:ascii="Times New Roman" w:eastAsia="Times New Roman" w:hAnsi="Times New Roman" w:cs="Times New Roman"/>
          <w:sz w:val="24"/>
          <w:szCs w:val="20"/>
          <w:shd w:val="clear" w:color="auto" w:fill="FFFFFF"/>
          <w14:ligatures w14:val="none"/>
        </w:rPr>
        <w:t>ir lygiavertiškumo ar geresnės kokybės nei Sutartyje nurodytos prekės</w:t>
      </w:r>
      <w:r w:rsidRPr="004437CA">
        <w:rPr>
          <w:rFonts w:ascii="Times New Roman" w:eastAsia="Times New Roman" w:hAnsi="Times New Roman" w:cs="Times New Roman"/>
          <w:sz w:val="24"/>
          <w:szCs w:val="20"/>
          <w14:ligatures w14:val="none"/>
        </w:rPr>
        <w:t>;</w:t>
      </w:r>
    </w:p>
    <w:p w14:paraId="60E1267C"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23.1.4. Šalys sudarė rašytinį Susitarimą prie Sutarties dėl prekių keitimo.</w:t>
      </w:r>
    </w:p>
    <w:p w14:paraId="388E3ACA" w14:textId="77777777" w:rsidR="004437CA" w:rsidRPr="004437CA" w:rsidRDefault="004437CA" w:rsidP="004437CA">
      <w:pPr>
        <w:spacing w:line="276" w:lineRule="auto"/>
        <w:jc w:val="both"/>
        <w:rPr>
          <w:rFonts w:ascii="Times New Roman" w:eastAsia="Times New Roman" w:hAnsi="Times New Roman" w:cs="Times New Roman"/>
          <w:sz w:val="24"/>
          <w:szCs w:val="20"/>
          <w14:ligatures w14:val="none"/>
        </w:rPr>
      </w:pPr>
      <w:r w:rsidRPr="004437CA">
        <w:rPr>
          <w:rFonts w:ascii="Times New Roman" w:eastAsia="Times New Roman" w:hAnsi="Times New Roman" w:cs="Times New Roman"/>
          <w:sz w:val="24"/>
          <w:szCs w:val="20"/>
          <w14:ligatures w14:val="none"/>
        </w:rPr>
        <w:t>23.2. Šiame Bendrųjų sąlygų skyriuje nurodytu atveju prekės turi būti pristatytos už ne didesnę nei pasiūlyme nurodytą kainą.</w:t>
      </w:r>
    </w:p>
    <w:p w14:paraId="437225C2"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cs="Times New Roman"/>
          <w:sz w:val="24"/>
          <w:szCs w:val="20"/>
          <w14:ligatures w14:val="none"/>
        </w:rPr>
      </w:pPr>
    </w:p>
    <w:p w14:paraId="0D1F5D2B"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24.</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Bendravimo tvarka ir kalba</w:t>
      </w:r>
    </w:p>
    <w:p w14:paraId="0745FE5C"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233BCAB1" w14:textId="77777777" w:rsidR="004437CA" w:rsidRPr="004437CA" w:rsidRDefault="004437CA" w:rsidP="004437CA">
      <w:pP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14:ligatures w14:val="none"/>
        </w:rPr>
      </w:pPr>
      <w:r w:rsidRPr="004437CA">
        <w:rPr>
          <w:rFonts w:ascii="Times New Roman" w:eastAsia="Arial" w:hAnsi="Times New Roman" w:cs="Times New Roman"/>
          <w:sz w:val="24"/>
          <w:szCs w:val="20"/>
          <w14:ligatures w14:val="none"/>
        </w:rPr>
        <w:t>24.1.</w:t>
      </w:r>
      <w:r w:rsidRPr="004437CA">
        <w:rPr>
          <w:rFonts w:ascii="Times New Roman" w:eastAsia="Arial" w:hAnsi="Times New Roman" w:cs="Times New Roman"/>
          <w:sz w:val="24"/>
          <w:szCs w:val="20"/>
          <w14:ligatures w14:val="none"/>
        </w:rPr>
        <w:tab/>
      </w:r>
      <w:r w:rsidRPr="004437CA">
        <w:rPr>
          <w:rFonts w:ascii="Times New Roman" w:eastAsia="Arial" w:hAnsi="Times New Roman" w:cs="Times New Roman"/>
          <w:bCs/>
          <w:sz w:val="24"/>
          <w:szCs w:val="20"/>
          <w14:ligatures w14:val="none"/>
        </w:rPr>
        <w:t xml:space="preserve">Sutartis sudaroma lietuvių kalba. Jeigu Sutartis ar kuris nors ją sudarantis dokumentas sudaromas kita kalba arba išverčiamas į kitą kalbą, visais atvejais </w:t>
      </w:r>
      <w:r w:rsidRPr="004437CA">
        <w:rPr>
          <w:rFonts w:ascii="Times New Roman" w:eastAsia="Arial" w:hAnsi="Times New Roman" w:cs="Times New Roman"/>
          <w:sz w:val="24"/>
          <w:szCs w:val="20"/>
          <w:shd w:val="clear" w:color="auto" w:fill="FFFFFF"/>
          <w14:ligatures w14:val="none"/>
        </w:rPr>
        <w:t>autentišku laikomas tik lietuvių kalba parengtas Sutarties tekstas (jei yra neatitikimų, pirmenybė teikiama lietuvių kalba parengtam tekstui).</w:t>
      </w:r>
    </w:p>
    <w:p w14:paraId="47DBB5C7" w14:textId="77777777" w:rsidR="004437CA" w:rsidRPr="004437CA" w:rsidRDefault="004437CA" w:rsidP="004437CA">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D96617" w14:textId="77777777" w:rsidR="004437CA" w:rsidRPr="004437CA" w:rsidRDefault="004437CA" w:rsidP="004437CA">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24.3. Jeigu pranešimas yra įteikiamas asmeniškai arba siunčiamas paštu ar per kurjerį, jis turi būti įteikiamas pasirašytinai ir laikomas gautu gavimo patvirtinime nurodytą dieną.</w:t>
      </w:r>
    </w:p>
    <w:p w14:paraId="792E4F2D" w14:textId="77777777" w:rsidR="004437CA" w:rsidRPr="004437CA" w:rsidRDefault="004437CA" w:rsidP="004437CA">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24.4. Jeigu pranešimas siunčiamas el. paštu, laikoma, kad Šalis jį gavo kitą darbo dieną.</w:t>
      </w:r>
    </w:p>
    <w:p w14:paraId="00A074DA" w14:textId="77777777" w:rsidR="004437CA" w:rsidRPr="004437CA" w:rsidRDefault="004437CA" w:rsidP="004437CA">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24.5. Jeigu pranešimas siunčiamas keliais skirtingais būdais, laikoma, kad gavėjas jį gavo tada, kai jis gavo pirmesnįjį pranešimą.</w:t>
      </w:r>
    </w:p>
    <w:p w14:paraId="26AF7A48" w14:textId="77777777" w:rsidR="004437CA" w:rsidRPr="004437CA" w:rsidRDefault="004437CA" w:rsidP="004437CA">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0"/>
          <w14:ligatures w14:val="none"/>
        </w:rPr>
      </w:pPr>
    </w:p>
    <w:p w14:paraId="34F2E0A5"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14:ligatures w14:val="none"/>
        </w:rPr>
      </w:pPr>
      <w:r w:rsidRPr="004437CA">
        <w:rPr>
          <w:rFonts w:ascii="Times New Roman" w:eastAsia="Arial" w:hAnsi="Times New Roman" w:cs="Times New Roman"/>
          <w:b/>
          <w:bCs/>
          <w:caps/>
          <w:sz w:val="24"/>
          <w:szCs w:val="20"/>
          <w14:ligatures w14:val="none"/>
        </w:rPr>
        <w:t>25.</w:t>
      </w:r>
      <w:r w:rsidRPr="004437CA">
        <w:rPr>
          <w:rFonts w:ascii="Times New Roman" w:eastAsia="Arial" w:hAnsi="Times New Roman" w:cs="Times New Roman"/>
          <w:b/>
          <w:bCs/>
          <w:caps/>
          <w:sz w:val="24"/>
          <w:szCs w:val="20"/>
          <w14:ligatures w14:val="none"/>
        </w:rPr>
        <w:tab/>
      </w:r>
      <w:r w:rsidRPr="004437CA">
        <w:rPr>
          <w:rFonts w:ascii="Times New Roman" w:eastAsia="Arial" w:hAnsi="Times New Roman" w:cs="Times New Roman"/>
          <w:b/>
          <w:caps/>
          <w:sz w:val="24"/>
          <w:szCs w:val="20"/>
          <w14:ligatures w14:val="none"/>
        </w:rPr>
        <w:t>Pretenzijos ir ginčų sprendimas</w:t>
      </w:r>
    </w:p>
    <w:p w14:paraId="64A0D9AA" w14:textId="77777777" w:rsidR="004437CA" w:rsidRPr="004437CA" w:rsidRDefault="004437CA" w:rsidP="004437C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14:ligatures w14:val="none"/>
        </w:rPr>
      </w:pPr>
    </w:p>
    <w:p w14:paraId="09CB4E67" w14:textId="77777777" w:rsidR="004437CA" w:rsidRPr="004437CA" w:rsidRDefault="004437CA" w:rsidP="004437CA">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78B75F8" w14:textId="77777777" w:rsidR="004437CA" w:rsidRPr="004437CA" w:rsidRDefault="004437CA" w:rsidP="004437CA">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0"/>
          <w14:ligatures w14:val="none"/>
        </w:rPr>
      </w:pPr>
      <w:r w:rsidRPr="004437CA">
        <w:rPr>
          <w:rFonts w:ascii="Times New Roman" w:eastAsia="Cambria" w:hAnsi="Times New Roman" w:cs="Times New Roman"/>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37CA">
        <w:rPr>
          <w:rFonts w:ascii="Times New Roman" w:eastAsia="Times New Roman" w:hAnsi="Times New Roman" w:cs="Times New Roman"/>
          <w:sz w:val="24"/>
          <w:szCs w:val="20"/>
          <w14:ligatures w14:val="none"/>
        </w:rPr>
        <w:t xml:space="preserve"> </w:t>
      </w:r>
      <w:r w:rsidRPr="004437CA">
        <w:rPr>
          <w:rFonts w:ascii="Times New Roman" w:eastAsia="Cambria" w:hAnsi="Times New Roman" w:cs="Times New Roman"/>
          <w:sz w:val="24"/>
          <w:szCs w:val="20"/>
          <w14:ligatures w14:val="none"/>
        </w:rPr>
        <w:t>Lietuvos Respublikos įstatymuose nustatyta tvarka.</w:t>
      </w:r>
    </w:p>
    <w:p w14:paraId="1C399FE9" w14:textId="77777777" w:rsidR="004437CA" w:rsidRPr="004437CA" w:rsidRDefault="004437CA" w:rsidP="004437CA">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r w:rsidRPr="004437CA">
        <w:rPr>
          <w:rFonts w:ascii="Times New Roman" w:eastAsia="Arial" w:hAnsi="Times New Roman" w:cs="Times New Roman"/>
          <w:sz w:val="24"/>
          <w:szCs w:val="20"/>
          <w14:ligatures w14:val="none"/>
        </w:rPr>
        <w:t>25.3. Kilę ginčai nesudaro pagrindo Šalims atsisakyti vykdyti savo prievoles pagal Sutartį.</w:t>
      </w:r>
    </w:p>
    <w:p w14:paraId="69B867F0" w14:textId="77777777" w:rsidR="004437CA" w:rsidRPr="004437CA" w:rsidRDefault="004437CA" w:rsidP="004437CA">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14:ligatures w14:val="none"/>
        </w:rPr>
      </w:pPr>
    </w:p>
    <w:p w14:paraId="6278482A" w14:textId="77777777" w:rsidR="004437CA" w:rsidRPr="004437CA" w:rsidRDefault="004437CA" w:rsidP="004437CA">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snapToGrid w:val="0"/>
          <w:sz w:val="24"/>
          <w:szCs w:val="20"/>
          <w14:ligatures w14:val="none"/>
        </w:rPr>
      </w:pPr>
      <w:r w:rsidRPr="004437CA">
        <w:rPr>
          <w:rFonts w:ascii="Times New Roman" w:eastAsia="Times New Roman" w:hAnsi="Times New Roman" w:cs="Times New Roman"/>
          <w:b/>
          <w:bCs/>
          <w:sz w:val="24"/>
          <w:szCs w:val="20"/>
          <w14:ligatures w14:val="none"/>
        </w:rPr>
        <w:t>____________</w:t>
      </w:r>
    </w:p>
    <w:bookmarkEnd w:id="53"/>
    <w:bookmarkEnd w:id="54"/>
    <w:sectPr w:rsidR="004437CA" w:rsidRPr="004437CA" w:rsidSect="00B67E59">
      <w:headerReference w:type="even" r:id="rId50"/>
      <w:headerReference w:type="default" r:id="rId51"/>
      <w:footerReference w:type="even" r:id="rId52"/>
      <w:footerReference w:type="default" r:id="rId53"/>
      <w:headerReference w:type="first" r:id="rId54"/>
      <w:footerReference w:type="first" r:id="rId55"/>
      <w:pgSz w:w="11906" w:h="16838" w:code="9"/>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352D" w14:textId="77777777" w:rsidR="00422F35" w:rsidRDefault="00422F35" w:rsidP="00D05666">
      <w:r>
        <w:separator/>
      </w:r>
    </w:p>
  </w:endnote>
  <w:endnote w:type="continuationSeparator" w:id="0">
    <w:p w14:paraId="1289163F" w14:textId="77777777" w:rsidR="00422F35" w:rsidRDefault="00422F35" w:rsidP="00D05666">
      <w:r>
        <w:continuationSeparator/>
      </w:r>
    </w:p>
  </w:endnote>
  <w:endnote w:type="continuationNotice" w:id="1">
    <w:p w14:paraId="6877FA4A" w14:textId="77777777" w:rsidR="00422F35" w:rsidRDefault="0042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1DC7" w14:textId="77777777" w:rsidR="00877CF1" w:rsidRDefault="00877CF1">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3677" w14:textId="77777777" w:rsidR="00877CF1" w:rsidRDefault="00877C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8B79" w14:textId="77777777" w:rsidR="00877CF1" w:rsidRDefault="00877CF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1BC5" w14:textId="77777777" w:rsidR="00CB2398" w:rsidRDefault="00CB2398">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6B31" w14:textId="77777777" w:rsidR="004437CA" w:rsidRPr="009341AF" w:rsidRDefault="004437CA" w:rsidP="009341AF">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89C5" w14:textId="77777777" w:rsidR="00422F35" w:rsidRDefault="00422F35" w:rsidP="00D05666">
      <w:r>
        <w:separator/>
      </w:r>
    </w:p>
  </w:footnote>
  <w:footnote w:type="continuationSeparator" w:id="0">
    <w:p w14:paraId="365367BD" w14:textId="77777777" w:rsidR="00422F35" w:rsidRDefault="00422F35" w:rsidP="00D05666">
      <w:r>
        <w:continuationSeparator/>
      </w:r>
    </w:p>
  </w:footnote>
  <w:footnote w:type="continuationNotice" w:id="1">
    <w:p w14:paraId="2A406E5F" w14:textId="77777777" w:rsidR="00422F35" w:rsidRDefault="00422F35"/>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5B3B66">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5B3B66">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5B3B66">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5B3B66">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5B3B66">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5B3B66">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F436" w14:textId="77777777" w:rsidR="00877CF1" w:rsidRDefault="00877CF1">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98313"/>
      <w:docPartObj>
        <w:docPartGallery w:val="Page Numbers (Top of Page)"/>
        <w:docPartUnique/>
      </w:docPartObj>
    </w:sdtPr>
    <w:sdtEndPr/>
    <w:sdtContent>
      <w:p w14:paraId="38F5FD1A" w14:textId="33F3F045" w:rsidR="00C32DE9" w:rsidRDefault="00C32DE9">
        <w:pPr>
          <w:pStyle w:val="Antrats"/>
          <w:jc w:val="center"/>
        </w:pPr>
        <w:r>
          <w:fldChar w:fldCharType="begin"/>
        </w:r>
        <w:r>
          <w:instrText>PAGE   \* MERGEFORMAT</w:instrText>
        </w:r>
        <w:r>
          <w:fldChar w:fldCharType="separate"/>
        </w:r>
        <w:r>
          <w:t>2</w:t>
        </w:r>
        <w:r>
          <w:fldChar w:fldCharType="end"/>
        </w:r>
      </w:p>
    </w:sdtContent>
  </w:sdt>
  <w:p w14:paraId="67FD322E" w14:textId="77777777" w:rsidR="000D7317" w:rsidRPr="00C32DE9" w:rsidRDefault="000D7317" w:rsidP="00C32DE9">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64962"/>
      <w:docPartObj>
        <w:docPartGallery w:val="Page Numbers (Top of Page)"/>
        <w:docPartUnique/>
      </w:docPartObj>
    </w:sdtPr>
    <w:sdtEndPr/>
    <w:sdtContent>
      <w:p w14:paraId="0D303529" w14:textId="221B0224" w:rsidR="00D53BD1" w:rsidRDefault="00D53BD1">
        <w:pPr>
          <w:pStyle w:val="Antrats"/>
          <w:jc w:val="center"/>
        </w:pPr>
        <w:r>
          <w:fldChar w:fldCharType="begin"/>
        </w:r>
        <w:r>
          <w:instrText>PAGE   \* MERGEFORMAT</w:instrText>
        </w:r>
        <w:r>
          <w:fldChar w:fldCharType="separate"/>
        </w:r>
        <w:r>
          <w:t>2</w:t>
        </w:r>
        <w:r>
          <w:fldChar w:fldCharType="end"/>
        </w:r>
      </w:p>
    </w:sdtContent>
  </w:sdt>
  <w:p w14:paraId="12B48080" w14:textId="77777777" w:rsidR="008D387B" w:rsidRDefault="008D38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A581" w14:textId="77777777" w:rsidR="00877CF1" w:rsidRDefault="00877CF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6987" w14:textId="08D0FEE0" w:rsidR="00C46F43" w:rsidRDefault="001B7F4E" w:rsidP="001B7F4E">
    <w:pPr>
      <w:pStyle w:val="Antrats"/>
      <w:tabs>
        <w:tab w:val="center" w:pos="4819"/>
        <w:tab w:val="left" w:pos="5430"/>
      </w:tabs>
    </w:pPr>
    <w:r>
      <w:tab/>
    </w:r>
    <w:r>
      <w:tab/>
    </w:r>
    <w:sdt>
      <w:sdtPr>
        <w:id w:val="-1473818822"/>
        <w:docPartObj>
          <w:docPartGallery w:val="Page Numbers (Top of Page)"/>
          <w:docPartUnique/>
        </w:docPartObj>
      </w:sdtPr>
      <w:sdtEndPr/>
      <w:sdtContent>
        <w:r w:rsidR="00C46F43">
          <w:fldChar w:fldCharType="begin"/>
        </w:r>
        <w:r w:rsidR="00C46F43">
          <w:instrText>PAGE   \* MERGEFORMAT</w:instrText>
        </w:r>
        <w:r w:rsidR="00C46F43">
          <w:fldChar w:fldCharType="separate"/>
        </w:r>
        <w:r w:rsidR="00C46F43">
          <w:t>2</w:t>
        </w:r>
        <w:r w:rsidR="00C46F43">
          <w:fldChar w:fldCharType="end"/>
        </w:r>
      </w:sdtContent>
    </w:sdt>
    <w:r>
      <w:tab/>
    </w:r>
  </w:p>
  <w:p w14:paraId="508BAD74" w14:textId="11037B4F" w:rsidR="003C10E0" w:rsidRPr="00EF1305" w:rsidRDefault="003C10E0" w:rsidP="008B4DB2">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850672"/>
      <w:docPartObj>
        <w:docPartGallery w:val="Page Numbers (Top of Page)"/>
        <w:docPartUnique/>
      </w:docPartObj>
    </w:sdtPr>
    <w:sdtEndPr/>
    <w:sdtContent>
      <w:p w14:paraId="500B7C84" w14:textId="019E9320" w:rsidR="003979E8" w:rsidRDefault="00A7442E">
        <w:pPr>
          <w:pStyle w:val="Antrats"/>
          <w:jc w:val="center"/>
        </w:pPr>
        <w:r>
          <w:t>2</w:t>
        </w:r>
        <w:r w:rsidR="001B7F4E">
          <w:t>9</w:t>
        </w:r>
      </w:p>
    </w:sdtContent>
  </w:sdt>
  <w:p w14:paraId="4705643A" w14:textId="772F08FE" w:rsidR="003C10E0" w:rsidRPr="008B4DB2" w:rsidRDefault="003C10E0" w:rsidP="008B4DB2">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2FD8" w14:textId="77777777" w:rsidR="00CB2398" w:rsidRPr="00916BBD" w:rsidRDefault="00CB2398">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w:t>
    </w:r>
    <w:r w:rsidRPr="00916BBD">
      <w:rPr>
        <w:rFonts w:eastAsia="Arial"/>
        <w:szCs w:val="24"/>
      </w:rPr>
      <w:t>1</w:t>
    </w:r>
    <w:r w:rsidRPr="00916BBD">
      <w:rPr>
        <w:rFonts w:eastAsia="Arial"/>
        <w:szCs w:val="24"/>
      </w:rPr>
      <w:fldChar w:fldCharType="end"/>
    </w:r>
  </w:p>
  <w:p w14:paraId="444A29D1" w14:textId="77777777" w:rsidR="00CB2398" w:rsidRDefault="00CB2398">
    <w:pPr>
      <w:tabs>
        <w:tab w:val="center" w:pos="4680"/>
        <w:tab w:val="right" w:pos="9360"/>
      </w:tabs>
      <w:jc w:val="both"/>
      <w:rPr>
        <w:rFonts w:ascii="Arial" w:eastAsia="Arial" w:hAnsi="Arial" w:cs="Arial"/>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407833"/>
      <w:docPartObj>
        <w:docPartGallery w:val="Page Numbers (Top of Page)"/>
        <w:docPartUnique/>
      </w:docPartObj>
    </w:sdtPr>
    <w:sdtEndPr/>
    <w:sdtContent>
      <w:p w14:paraId="78F94966" w14:textId="330BC39D" w:rsidR="00877CF1" w:rsidRDefault="00877CF1">
        <w:pPr>
          <w:pStyle w:val="Antrats"/>
          <w:jc w:val="center"/>
        </w:pPr>
        <w:r>
          <w:t>39</w:t>
        </w:r>
      </w:p>
    </w:sdtContent>
  </w:sdt>
  <w:p w14:paraId="0E81D887" w14:textId="77777777" w:rsidR="00877CF1" w:rsidRPr="008B4DB2" w:rsidRDefault="00877CF1" w:rsidP="008B4D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F25A4A"/>
    <w:multiLevelType w:val="hybridMultilevel"/>
    <w:tmpl w:val="18B8911A"/>
    <w:lvl w:ilvl="0" w:tplc="75026864">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5" w15:restartNumberingAfterBreak="0">
    <w:nsid w:val="2A5B222A"/>
    <w:multiLevelType w:val="multilevel"/>
    <w:tmpl w:val="DE6205D4"/>
    <w:lvl w:ilvl="0">
      <w:start w:val="1"/>
      <w:numFmt w:val="decimal"/>
      <w:lvlText w:val="%1."/>
      <w:lvlJc w:val="left"/>
      <w:pPr>
        <w:ind w:left="786"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6"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D73D6B"/>
    <w:multiLevelType w:val="hybridMultilevel"/>
    <w:tmpl w:val="B51437D2"/>
    <w:lvl w:ilvl="0" w:tplc="53E6356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72CE3"/>
    <w:multiLevelType w:val="hybridMultilevel"/>
    <w:tmpl w:val="01902DAC"/>
    <w:lvl w:ilvl="0" w:tplc="FAD67A5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1A8CF496"/>
    <w:lvl w:ilvl="0" w:tplc="CA886D66">
      <w:start w:val="1"/>
      <w:numFmt w:val="decimal"/>
      <w:lvlText w:val="%1."/>
      <w:lvlJc w:val="left"/>
      <w:pPr>
        <w:ind w:left="720" w:hanging="360"/>
      </w:pPr>
      <w:rPr>
        <w:rFonts w:ascii="Times New Roman" w:eastAsiaTheme="minorHAnsi"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35007"/>
    <w:multiLevelType w:val="hybridMultilevel"/>
    <w:tmpl w:val="D29ADF66"/>
    <w:lvl w:ilvl="0" w:tplc="B8761D6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4D48E5"/>
    <w:multiLevelType w:val="hybridMultilevel"/>
    <w:tmpl w:val="9816FE68"/>
    <w:lvl w:ilvl="0" w:tplc="FEBE65B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6"/>
  </w:num>
  <w:num w:numId="2" w16cid:durableId="526139676">
    <w:abstractNumId w:val="3"/>
  </w:num>
  <w:num w:numId="3" w16cid:durableId="2028217904">
    <w:abstractNumId w:val="14"/>
  </w:num>
  <w:num w:numId="4" w16cid:durableId="1642922880">
    <w:abstractNumId w:val="20"/>
  </w:num>
  <w:num w:numId="5" w16cid:durableId="759719113">
    <w:abstractNumId w:val="26"/>
  </w:num>
  <w:num w:numId="6" w16cid:durableId="1736663611">
    <w:abstractNumId w:val="2"/>
  </w:num>
  <w:num w:numId="7" w16cid:durableId="348023395">
    <w:abstractNumId w:val="11"/>
  </w:num>
  <w:num w:numId="8" w16cid:durableId="1053121862">
    <w:abstractNumId w:val="22"/>
  </w:num>
  <w:num w:numId="9" w16cid:durableId="2131702829">
    <w:abstractNumId w:val="19"/>
  </w:num>
  <w:num w:numId="10" w16cid:durableId="968631918">
    <w:abstractNumId w:val="13"/>
  </w:num>
  <w:num w:numId="11" w16cid:durableId="118382119">
    <w:abstractNumId w:val="23"/>
  </w:num>
  <w:num w:numId="12" w16cid:durableId="1174877442">
    <w:abstractNumId w:val="15"/>
  </w:num>
  <w:num w:numId="13" w16cid:durableId="1364474307">
    <w:abstractNumId w:val="21"/>
  </w:num>
  <w:num w:numId="14" w16cid:durableId="1006250376">
    <w:abstractNumId w:val="1"/>
  </w:num>
  <w:num w:numId="15" w16cid:durableId="566838967">
    <w:abstractNumId w:val="7"/>
  </w:num>
  <w:num w:numId="16" w16cid:durableId="724261430">
    <w:abstractNumId w:val="18"/>
  </w:num>
  <w:num w:numId="17" w16cid:durableId="1884630571">
    <w:abstractNumId w:val="10"/>
  </w:num>
  <w:num w:numId="18" w16cid:durableId="2094278201">
    <w:abstractNumId w:val="0"/>
  </w:num>
  <w:num w:numId="19" w16cid:durableId="1211570888">
    <w:abstractNumId w:val="17"/>
  </w:num>
  <w:num w:numId="20" w16cid:durableId="761998912">
    <w:abstractNumId w:val="9"/>
  </w:num>
  <w:num w:numId="21" w16cid:durableId="1850365366">
    <w:abstractNumId w:val="12"/>
  </w:num>
  <w:num w:numId="22" w16cid:durableId="1992245909">
    <w:abstractNumId w:val="4"/>
  </w:num>
  <w:num w:numId="23" w16cid:durableId="1543203598">
    <w:abstractNumId w:val="5"/>
  </w:num>
  <w:num w:numId="24" w16cid:durableId="857280664">
    <w:abstractNumId w:val="16"/>
  </w:num>
  <w:num w:numId="25" w16cid:durableId="1441414010">
    <w:abstractNumId w:val="24"/>
  </w:num>
  <w:num w:numId="26" w16cid:durableId="1493178235">
    <w:abstractNumId w:val="25"/>
  </w:num>
  <w:num w:numId="27" w16cid:durableId="55636229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27EC"/>
    <w:rsid w:val="00003568"/>
    <w:rsid w:val="000035DA"/>
    <w:rsid w:val="00003A28"/>
    <w:rsid w:val="00003A3F"/>
    <w:rsid w:val="00003AA1"/>
    <w:rsid w:val="000044FA"/>
    <w:rsid w:val="00004521"/>
    <w:rsid w:val="00004722"/>
    <w:rsid w:val="00004A08"/>
    <w:rsid w:val="00005F36"/>
    <w:rsid w:val="000060AC"/>
    <w:rsid w:val="000063C6"/>
    <w:rsid w:val="00006991"/>
    <w:rsid w:val="00006F9F"/>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37EC1"/>
    <w:rsid w:val="00040233"/>
    <w:rsid w:val="00040240"/>
    <w:rsid w:val="0004090A"/>
    <w:rsid w:val="00040C0F"/>
    <w:rsid w:val="00041853"/>
    <w:rsid w:val="00041AEF"/>
    <w:rsid w:val="00041FB1"/>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41"/>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2CCB"/>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2AD"/>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B2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4896"/>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AD2"/>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B7B79"/>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1BC2"/>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84A"/>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1D8E"/>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6E37"/>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17D"/>
    <w:rsid w:val="0012639E"/>
    <w:rsid w:val="00127196"/>
    <w:rsid w:val="0012721C"/>
    <w:rsid w:val="001275FB"/>
    <w:rsid w:val="00127F38"/>
    <w:rsid w:val="0013010B"/>
    <w:rsid w:val="0013140B"/>
    <w:rsid w:val="001315D4"/>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B0C"/>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55"/>
    <w:rsid w:val="001644FE"/>
    <w:rsid w:val="001647BD"/>
    <w:rsid w:val="00166073"/>
    <w:rsid w:val="0016665C"/>
    <w:rsid w:val="00166E5B"/>
    <w:rsid w:val="00166EB7"/>
    <w:rsid w:val="00167192"/>
    <w:rsid w:val="00167252"/>
    <w:rsid w:val="00167555"/>
    <w:rsid w:val="00167E09"/>
    <w:rsid w:val="00170676"/>
    <w:rsid w:val="0017154D"/>
    <w:rsid w:val="00171C73"/>
    <w:rsid w:val="00171D04"/>
    <w:rsid w:val="00171FE7"/>
    <w:rsid w:val="0017277D"/>
    <w:rsid w:val="00172D53"/>
    <w:rsid w:val="00173A58"/>
    <w:rsid w:val="00173ACB"/>
    <w:rsid w:val="00173E9D"/>
    <w:rsid w:val="001741F9"/>
    <w:rsid w:val="00174A4C"/>
    <w:rsid w:val="00174EE0"/>
    <w:rsid w:val="0017506F"/>
    <w:rsid w:val="0017533E"/>
    <w:rsid w:val="00175AF6"/>
    <w:rsid w:val="00176FD3"/>
    <w:rsid w:val="00177BCE"/>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1DD"/>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0DDE"/>
    <w:rsid w:val="001B1895"/>
    <w:rsid w:val="001B2074"/>
    <w:rsid w:val="001B2226"/>
    <w:rsid w:val="001B3250"/>
    <w:rsid w:val="001B33A4"/>
    <w:rsid w:val="001B370C"/>
    <w:rsid w:val="001B3C7D"/>
    <w:rsid w:val="001B3F4C"/>
    <w:rsid w:val="001B400E"/>
    <w:rsid w:val="001B4266"/>
    <w:rsid w:val="001B4E22"/>
    <w:rsid w:val="001B50EE"/>
    <w:rsid w:val="001B50F3"/>
    <w:rsid w:val="001B53D6"/>
    <w:rsid w:val="001B59DE"/>
    <w:rsid w:val="001B77FA"/>
    <w:rsid w:val="001B7F4E"/>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11B8"/>
    <w:rsid w:val="001D23D3"/>
    <w:rsid w:val="001D2623"/>
    <w:rsid w:val="001D2CB6"/>
    <w:rsid w:val="001D33F5"/>
    <w:rsid w:val="001D3421"/>
    <w:rsid w:val="001D37D8"/>
    <w:rsid w:val="001D3A26"/>
    <w:rsid w:val="001D414C"/>
    <w:rsid w:val="001D41F4"/>
    <w:rsid w:val="001D4CC3"/>
    <w:rsid w:val="001D51FE"/>
    <w:rsid w:val="001D52E3"/>
    <w:rsid w:val="001D55B4"/>
    <w:rsid w:val="001D5752"/>
    <w:rsid w:val="001D612E"/>
    <w:rsid w:val="001D65F8"/>
    <w:rsid w:val="001D7492"/>
    <w:rsid w:val="001D7890"/>
    <w:rsid w:val="001E0107"/>
    <w:rsid w:val="001E029F"/>
    <w:rsid w:val="001E22EA"/>
    <w:rsid w:val="001E2324"/>
    <w:rsid w:val="001E250F"/>
    <w:rsid w:val="001E2BC5"/>
    <w:rsid w:val="001E3801"/>
    <w:rsid w:val="001E3D5A"/>
    <w:rsid w:val="001E4891"/>
    <w:rsid w:val="001E4C29"/>
    <w:rsid w:val="001E4DB2"/>
    <w:rsid w:val="001E52AE"/>
    <w:rsid w:val="001E5701"/>
    <w:rsid w:val="001E61DF"/>
    <w:rsid w:val="001E7421"/>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0E8"/>
    <w:rsid w:val="001F62B2"/>
    <w:rsid w:val="001F6551"/>
    <w:rsid w:val="001F65BB"/>
    <w:rsid w:val="001F6777"/>
    <w:rsid w:val="001F6CB1"/>
    <w:rsid w:val="001F70BC"/>
    <w:rsid w:val="001F74B8"/>
    <w:rsid w:val="001F7811"/>
    <w:rsid w:val="001F78B9"/>
    <w:rsid w:val="001F7BB6"/>
    <w:rsid w:val="001F7C60"/>
    <w:rsid w:val="00200101"/>
    <w:rsid w:val="00200212"/>
    <w:rsid w:val="00200C2D"/>
    <w:rsid w:val="00200F5D"/>
    <w:rsid w:val="002011BF"/>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4F7A"/>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056"/>
    <w:rsid w:val="00217893"/>
    <w:rsid w:val="00220588"/>
    <w:rsid w:val="00220B88"/>
    <w:rsid w:val="00220C86"/>
    <w:rsid w:val="002211A8"/>
    <w:rsid w:val="00221235"/>
    <w:rsid w:val="00221CC0"/>
    <w:rsid w:val="0022234B"/>
    <w:rsid w:val="0022322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428"/>
    <w:rsid w:val="00234717"/>
    <w:rsid w:val="00234920"/>
    <w:rsid w:val="00234B06"/>
    <w:rsid w:val="0023505D"/>
    <w:rsid w:val="0023522A"/>
    <w:rsid w:val="002358F1"/>
    <w:rsid w:val="00235A83"/>
    <w:rsid w:val="00235D46"/>
    <w:rsid w:val="00235DA1"/>
    <w:rsid w:val="00236FBF"/>
    <w:rsid w:val="002374F8"/>
    <w:rsid w:val="00237868"/>
    <w:rsid w:val="002378CB"/>
    <w:rsid w:val="00237EA0"/>
    <w:rsid w:val="00240426"/>
    <w:rsid w:val="002411C2"/>
    <w:rsid w:val="00241200"/>
    <w:rsid w:val="002415C7"/>
    <w:rsid w:val="0024180E"/>
    <w:rsid w:val="00241D43"/>
    <w:rsid w:val="00242459"/>
    <w:rsid w:val="002425E8"/>
    <w:rsid w:val="00242CEB"/>
    <w:rsid w:val="002430AE"/>
    <w:rsid w:val="00244688"/>
    <w:rsid w:val="002447A9"/>
    <w:rsid w:val="00245655"/>
    <w:rsid w:val="00245C26"/>
    <w:rsid w:val="00245DD5"/>
    <w:rsid w:val="00245E8F"/>
    <w:rsid w:val="00245ED5"/>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754"/>
    <w:rsid w:val="00257DA9"/>
    <w:rsid w:val="002601F1"/>
    <w:rsid w:val="002602D9"/>
    <w:rsid w:val="002603C7"/>
    <w:rsid w:val="002609DE"/>
    <w:rsid w:val="00260BB3"/>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2CD8"/>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3EC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3F4F"/>
    <w:rsid w:val="00294B97"/>
    <w:rsid w:val="00294BE3"/>
    <w:rsid w:val="002955C5"/>
    <w:rsid w:val="002960E2"/>
    <w:rsid w:val="002970CF"/>
    <w:rsid w:val="00297490"/>
    <w:rsid w:val="002974D4"/>
    <w:rsid w:val="002A00F8"/>
    <w:rsid w:val="002A0608"/>
    <w:rsid w:val="002A0BB8"/>
    <w:rsid w:val="002A16B9"/>
    <w:rsid w:val="002A1D00"/>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3811"/>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2F7FF0"/>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6AE0"/>
    <w:rsid w:val="00317AC3"/>
    <w:rsid w:val="00317F18"/>
    <w:rsid w:val="00320115"/>
    <w:rsid w:val="00321053"/>
    <w:rsid w:val="003210A8"/>
    <w:rsid w:val="00321802"/>
    <w:rsid w:val="00321A40"/>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1B4"/>
    <w:rsid w:val="0033642E"/>
    <w:rsid w:val="003406FD"/>
    <w:rsid w:val="00340F7A"/>
    <w:rsid w:val="00341929"/>
    <w:rsid w:val="00341CD3"/>
    <w:rsid w:val="00341D9A"/>
    <w:rsid w:val="00342E74"/>
    <w:rsid w:val="00343586"/>
    <w:rsid w:val="003436A3"/>
    <w:rsid w:val="00343AFE"/>
    <w:rsid w:val="0034460F"/>
    <w:rsid w:val="00344F46"/>
    <w:rsid w:val="00345141"/>
    <w:rsid w:val="003451F8"/>
    <w:rsid w:val="003453C2"/>
    <w:rsid w:val="00345AC7"/>
    <w:rsid w:val="00345DCD"/>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C97"/>
    <w:rsid w:val="00360DB9"/>
    <w:rsid w:val="00360F9B"/>
    <w:rsid w:val="00361525"/>
    <w:rsid w:val="003617F1"/>
    <w:rsid w:val="003625CD"/>
    <w:rsid w:val="00362689"/>
    <w:rsid w:val="00362719"/>
    <w:rsid w:val="00362768"/>
    <w:rsid w:val="00363134"/>
    <w:rsid w:val="0036374A"/>
    <w:rsid w:val="00365384"/>
    <w:rsid w:val="003660B8"/>
    <w:rsid w:val="00366202"/>
    <w:rsid w:val="00366CE1"/>
    <w:rsid w:val="003670C2"/>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BC"/>
    <w:rsid w:val="00391FE7"/>
    <w:rsid w:val="003926CC"/>
    <w:rsid w:val="0039299B"/>
    <w:rsid w:val="00392BF1"/>
    <w:rsid w:val="00393698"/>
    <w:rsid w:val="0039371E"/>
    <w:rsid w:val="00394C27"/>
    <w:rsid w:val="0039597E"/>
    <w:rsid w:val="00396CB4"/>
    <w:rsid w:val="003977D0"/>
    <w:rsid w:val="003979E8"/>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830"/>
    <w:rsid w:val="003B0DB9"/>
    <w:rsid w:val="003B0F1F"/>
    <w:rsid w:val="003B12DE"/>
    <w:rsid w:val="003B1373"/>
    <w:rsid w:val="003B160F"/>
    <w:rsid w:val="003B2644"/>
    <w:rsid w:val="003B3624"/>
    <w:rsid w:val="003B3660"/>
    <w:rsid w:val="003B386F"/>
    <w:rsid w:val="003B39F9"/>
    <w:rsid w:val="003B4138"/>
    <w:rsid w:val="003B4547"/>
    <w:rsid w:val="003B491F"/>
    <w:rsid w:val="003B558D"/>
    <w:rsid w:val="003B6924"/>
    <w:rsid w:val="003B73B7"/>
    <w:rsid w:val="003B7634"/>
    <w:rsid w:val="003B78AD"/>
    <w:rsid w:val="003B7CAD"/>
    <w:rsid w:val="003C018A"/>
    <w:rsid w:val="003C07A3"/>
    <w:rsid w:val="003C0DFE"/>
    <w:rsid w:val="003C10E0"/>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06"/>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62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4401"/>
    <w:rsid w:val="003F522F"/>
    <w:rsid w:val="003F5489"/>
    <w:rsid w:val="003F54D8"/>
    <w:rsid w:val="003F5913"/>
    <w:rsid w:val="003F6B92"/>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5F2F"/>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39C"/>
    <w:rsid w:val="004157B6"/>
    <w:rsid w:val="0041685F"/>
    <w:rsid w:val="0041687A"/>
    <w:rsid w:val="00416CD6"/>
    <w:rsid w:val="00416D08"/>
    <w:rsid w:val="004170BC"/>
    <w:rsid w:val="00417604"/>
    <w:rsid w:val="00421C2A"/>
    <w:rsid w:val="00421D7D"/>
    <w:rsid w:val="00422C11"/>
    <w:rsid w:val="00422EEB"/>
    <w:rsid w:val="00422F35"/>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1B7"/>
    <w:rsid w:val="004344CB"/>
    <w:rsid w:val="0043483A"/>
    <w:rsid w:val="004350FA"/>
    <w:rsid w:val="00435186"/>
    <w:rsid w:val="00435437"/>
    <w:rsid w:val="004356A8"/>
    <w:rsid w:val="0043588F"/>
    <w:rsid w:val="00436201"/>
    <w:rsid w:val="0043647D"/>
    <w:rsid w:val="0043669E"/>
    <w:rsid w:val="00437375"/>
    <w:rsid w:val="004375A5"/>
    <w:rsid w:val="00437883"/>
    <w:rsid w:val="00437D77"/>
    <w:rsid w:val="00440D3D"/>
    <w:rsid w:val="00441140"/>
    <w:rsid w:val="00441581"/>
    <w:rsid w:val="004417E5"/>
    <w:rsid w:val="00442E06"/>
    <w:rsid w:val="00442F1E"/>
    <w:rsid w:val="00442F8D"/>
    <w:rsid w:val="004432C7"/>
    <w:rsid w:val="004436AE"/>
    <w:rsid w:val="004437CA"/>
    <w:rsid w:val="00443DE5"/>
    <w:rsid w:val="00443FA8"/>
    <w:rsid w:val="00443FEB"/>
    <w:rsid w:val="00444241"/>
    <w:rsid w:val="00444CAF"/>
    <w:rsid w:val="00444DC8"/>
    <w:rsid w:val="00445041"/>
    <w:rsid w:val="00445162"/>
    <w:rsid w:val="00445179"/>
    <w:rsid w:val="00445A06"/>
    <w:rsid w:val="00446913"/>
    <w:rsid w:val="00446E7D"/>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D"/>
    <w:rsid w:val="00465067"/>
    <w:rsid w:val="004658BF"/>
    <w:rsid w:val="00465B98"/>
    <w:rsid w:val="00466FBC"/>
    <w:rsid w:val="00467B1D"/>
    <w:rsid w:val="00467FCB"/>
    <w:rsid w:val="0047047D"/>
    <w:rsid w:val="00470A09"/>
    <w:rsid w:val="00471043"/>
    <w:rsid w:val="004712B7"/>
    <w:rsid w:val="004713B5"/>
    <w:rsid w:val="00471CFA"/>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D3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08A"/>
    <w:rsid w:val="004A4444"/>
    <w:rsid w:val="004A4761"/>
    <w:rsid w:val="004A48CA"/>
    <w:rsid w:val="004A4C80"/>
    <w:rsid w:val="004A4DA2"/>
    <w:rsid w:val="004A51B9"/>
    <w:rsid w:val="004A53AB"/>
    <w:rsid w:val="004A553B"/>
    <w:rsid w:val="004A60B1"/>
    <w:rsid w:val="004A6285"/>
    <w:rsid w:val="004A7223"/>
    <w:rsid w:val="004A7485"/>
    <w:rsid w:val="004A7F0E"/>
    <w:rsid w:val="004B00DC"/>
    <w:rsid w:val="004B0137"/>
    <w:rsid w:val="004B0E0C"/>
    <w:rsid w:val="004B15B4"/>
    <w:rsid w:val="004B18BF"/>
    <w:rsid w:val="004B1B04"/>
    <w:rsid w:val="004B21BB"/>
    <w:rsid w:val="004B2DCE"/>
    <w:rsid w:val="004B2DE0"/>
    <w:rsid w:val="004B2DE4"/>
    <w:rsid w:val="004B3551"/>
    <w:rsid w:val="004B42DF"/>
    <w:rsid w:val="004B4807"/>
    <w:rsid w:val="004B4B42"/>
    <w:rsid w:val="004B4FB0"/>
    <w:rsid w:val="004B5982"/>
    <w:rsid w:val="004B685B"/>
    <w:rsid w:val="004B6BCA"/>
    <w:rsid w:val="004B6FBD"/>
    <w:rsid w:val="004B7455"/>
    <w:rsid w:val="004B7A08"/>
    <w:rsid w:val="004B7E66"/>
    <w:rsid w:val="004B7FBC"/>
    <w:rsid w:val="004C010A"/>
    <w:rsid w:val="004C076A"/>
    <w:rsid w:val="004C0890"/>
    <w:rsid w:val="004C0B12"/>
    <w:rsid w:val="004C0BB9"/>
    <w:rsid w:val="004C1141"/>
    <w:rsid w:val="004C11AA"/>
    <w:rsid w:val="004C1D67"/>
    <w:rsid w:val="004C1EE9"/>
    <w:rsid w:val="004C28AD"/>
    <w:rsid w:val="004C290F"/>
    <w:rsid w:val="004C29F1"/>
    <w:rsid w:val="004C2B3D"/>
    <w:rsid w:val="004C342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418"/>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7B9"/>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1F9C"/>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585E"/>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4F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A36"/>
    <w:rsid w:val="00563B48"/>
    <w:rsid w:val="00563B8D"/>
    <w:rsid w:val="00563DE6"/>
    <w:rsid w:val="0056412E"/>
    <w:rsid w:val="00564379"/>
    <w:rsid w:val="0056444E"/>
    <w:rsid w:val="005647FE"/>
    <w:rsid w:val="005648A8"/>
    <w:rsid w:val="00564AD2"/>
    <w:rsid w:val="00564ED0"/>
    <w:rsid w:val="00565036"/>
    <w:rsid w:val="005651C4"/>
    <w:rsid w:val="00565724"/>
    <w:rsid w:val="005662B1"/>
    <w:rsid w:val="005669CC"/>
    <w:rsid w:val="00566CC6"/>
    <w:rsid w:val="005670A1"/>
    <w:rsid w:val="00567348"/>
    <w:rsid w:val="00567788"/>
    <w:rsid w:val="00567800"/>
    <w:rsid w:val="00567A52"/>
    <w:rsid w:val="00567D50"/>
    <w:rsid w:val="005700BA"/>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0E8D"/>
    <w:rsid w:val="00582CE9"/>
    <w:rsid w:val="00583195"/>
    <w:rsid w:val="00583455"/>
    <w:rsid w:val="0058377F"/>
    <w:rsid w:val="00583982"/>
    <w:rsid w:val="00583B84"/>
    <w:rsid w:val="00583CA7"/>
    <w:rsid w:val="00584DCA"/>
    <w:rsid w:val="0058525D"/>
    <w:rsid w:val="00585BFE"/>
    <w:rsid w:val="00585C84"/>
    <w:rsid w:val="00586D3B"/>
    <w:rsid w:val="0058726C"/>
    <w:rsid w:val="005872C9"/>
    <w:rsid w:val="00587BAC"/>
    <w:rsid w:val="00590030"/>
    <w:rsid w:val="00590232"/>
    <w:rsid w:val="0059210C"/>
    <w:rsid w:val="00593111"/>
    <w:rsid w:val="00593816"/>
    <w:rsid w:val="00593D67"/>
    <w:rsid w:val="00593F3E"/>
    <w:rsid w:val="00594FA6"/>
    <w:rsid w:val="00595B94"/>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9A4"/>
    <w:rsid w:val="005A7B58"/>
    <w:rsid w:val="005B0449"/>
    <w:rsid w:val="005B0749"/>
    <w:rsid w:val="005B19E4"/>
    <w:rsid w:val="005B1D8D"/>
    <w:rsid w:val="005B24C3"/>
    <w:rsid w:val="005B2A1D"/>
    <w:rsid w:val="005B2C82"/>
    <w:rsid w:val="005B2D9B"/>
    <w:rsid w:val="005B2FD0"/>
    <w:rsid w:val="005B34A6"/>
    <w:rsid w:val="005B383F"/>
    <w:rsid w:val="005B3B66"/>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052"/>
    <w:rsid w:val="005D08AD"/>
    <w:rsid w:val="005D0CD2"/>
    <w:rsid w:val="005D1328"/>
    <w:rsid w:val="005D1747"/>
    <w:rsid w:val="005D1EC0"/>
    <w:rsid w:val="005D2308"/>
    <w:rsid w:val="005D24F3"/>
    <w:rsid w:val="005D2B28"/>
    <w:rsid w:val="005D2BC8"/>
    <w:rsid w:val="005D2CDD"/>
    <w:rsid w:val="005D342B"/>
    <w:rsid w:val="005D393D"/>
    <w:rsid w:val="005D408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8"/>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99D"/>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3EF"/>
    <w:rsid w:val="00640DBD"/>
    <w:rsid w:val="0064169B"/>
    <w:rsid w:val="0064259A"/>
    <w:rsid w:val="00642683"/>
    <w:rsid w:val="006427A4"/>
    <w:rsid w:val="00642812"/>
    <w:rsid w:val="006428CA"/>
    <w:rsid w:val="00642E25"/>
    <w:rsid w:val="006433BD"/>
    <w:rsid w:val="0064351F"/>
    <w:rsid w:val="00643C6F"/>
    <w:rsid w:val="00643D45"/>
    <w:rsid w:val="006440AA"/>
    <w:rsid w:val="006444B9"/>
    <w:rsid w:val="006445B7"/>
    <w:rsid w:val="006448B8"/>
    <w:rsid w:val="0064573F"/>
    <w:rsid w:val="00645981"/>
    <w:rsid w:val="00645BE0"/>
    <w:rsid w:val="00645D80"/>
    <w:rsid w:val="00645DF8"/>
    <w:rsid w:val="00645E83"/>
    <w:rsid w:val="006460FF"/>
    <w:rsid w:val="00646974"/>
    <w:rsid w:val="00646AFC"/>
    <w:rsid w:val="0064778F"/>
    <w:rsid w:val="00650167"/>
    <w:rsid w:val="006506F2"/>
    <w:rsid w:val="0065109E"/>
    <w:rsid w:val="006512AF"/>
    <w:rsid w:val="00651301"/>
    <w:rsid w:val="0065132D"/>
    <w:rsid w:val="00651E2B"/>
    <w:rsid w:val="006524E0"/>
    <w:rsid w:val="006524E3"/>
    <w:rsid w:val="0065293E"/>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4B0"/>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11B"/>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6FA"/>
    <w:rsid w:val="00691BDB"/>
    <w:rsid w:val="006921A1"/>
    <w:rsid w:val="00692B9E"/>
    <w:rsid w:val="00692F9F"/>
    <w:rsid w:val="006932C2"/>
    <w:rsid w:val="00693481"/>
    <w:rsid w:val="006937F3"/>
    <w:rsid w:val="00693895"/>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3D2"/>
    <w:rsid w:val="006B5492"/>
    <w:rsid w:val="006B5692"/>
    <w:rsid w:val="006B56F2"/>
    <w:rsid w:val="006B5945"/>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F81"/>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252"/>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3CE"/>
    <w:rsid w:val="00703430"/>
    <w:rsid w:val="0070349D"/>
    <w:rsid w:val="00704310"/>
    <w:rsid w:val="007046CE"/>
    <w:rsid w:val="00706384"/>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546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A"/>
    <w:rsid w:val="00727C70"/>
    <w:rsid w:val="00727CEA"/>
    <w:rsid w:val="00731728"/>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7E2"/>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6E"/>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5C31"/>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9DD"/>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C8F"/>
    <w:rsid w:val="007C4EA7"/>
    <w:rsid w:val="007C4F49"/>
    <w:rsid w:val="007C4FA1"/>
    <w:rsid w:val="007C50E5"/>
    <w:rsid w:val="007C5376"/>
    <w:rsid w:val="007C65CC"/>
    <w:rsid w:val="007C7079"/>
    <w:rsid w:val="007C736B"/>
    <w:rsid w:val="007C7A8A"/>
    <w:rsid w:val="007C7D60"/>
    <w:rsid w:val="007D0225"/>
    <w:rsid w:val="007D0F6B"/>
    <w:rsid w:val="007D1221"/>
    <w:rsid w:val="007D1BAE"/>
    <w:rsid w:val="007D327A"/>
    <w:rsid w:val="007D41C0"/>
    <w:rsid w:val="007D5985"/>
    <w:rsid w:val="007D5C61"/>
    <w:rsid w:val="007D5FCB"/>
    <w:rsid w:val="007D60F9"/>
    <w:rsid w:val="007D64BF"/>
    <w:rsid w:val="007D6857"/>
    <w:rsid w:val="007D6D19"/>
    <w:rsid w:val="007D7326"/>
    <w:rsid w:val="007D7364"/>
    <w:rsid w:val="007D7BC5"/>
    <w:rsid w:val="007E05CD"/>
    <w:rsid w:val="007E074A"/>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6906"/>
    <w:rsid w:val="007E7010"/>
    <w:rsid w:val="007E7231"/>
    <w:rsid w:val="007E7F7A"/>
    <w:rsid w:val="007F0164"/>
    <w:rsid w:val="007F01A0"/>
    <w:rsid w:val="007F1543"/>
    <w:rsid w:val="007F1A0D"/>
    <w:rsid w:val="007F1B2E"/>
    <w:rsid w:val="007F1B84"/>
    <w:rsid w:val="007F2173"/>
    <w:rsid w:val="007F2491"/>
    <w:rsid w:val="007F2536"/>
    <w:rsid w:val="007F327E"/>
    <w:rsid w:val="007F34C7"/>
    <w:rsid w:val="007F366E"/>
    <w:rsid w:val="007F466E"/>
    <w:rsid w:val="007F47E7"/>
    <w:rsid w:val="007F4E2D"/>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2D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2E2"/>
    <w:rsid w:val="00836AC1"/>
    <w:rsid w:val="00837056"/>
    <w:rsid w:val="00837FE2"/>
    <w:rsid w:val="008409D4"/>
    <w:rsid w:val="00840BEE"/>
    <w:rsid w:val="008411C2"/>
    <w:rsid w:val="0084131B"/>
    <w:rsid w:val="0084174D"/>
    <w:rsid w:val="008417FF"/>
    <w:rsid w:val="00841A95"/>
    <w:rsid w:val="00841B09"/>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4EF"/>
    <w:rsid w:val="00855F05"/>
    <w:rsid w:val="008563C3"/>
    <w:rsid w:val="008566A8"/>
    <w:rsid w:val="0085681A"/>
    <w:rsid w:val="00856832"/>
    <w:rsid w:val="00856CFA"/>
    <w:rsid w:val="008576A8"/>
    <w:rsid w:val="00857DE3"/>
    <w:rsid w:val="008601A5"/>
    <w:rsid w:val="00860A3B"/>
    <w:rsid w:val="00860F5E"/>
    <w:rsid w:val="00861205"/>
    <w:rsid w:val="008615DE"/>
    <w:rsid w:val="00861C17"/>
    <w:rsid w:val="00861F49"/>
    <w:rsid w:val="0086202D"/>
    <w:rsid w:val="008623CA"/>
    <w:rsid w:val="00862B69"/>
    <w:rsid w:val="00862DB8"/>
    <w:rsid w:val="0086303D"/>
    <w:rsid w:val="008638B3"/>
    <w:rsid w:val="008638DB"/>
    <w:rsid w:val="008638DF"/>
    <w:rsid w:val="00864390"/>
    <w:rsid w:val="008643DD"/>
    <w:rsid w:val="008656E1"/>
    <w:rsid w:val="008662A0"/>
    <w:rsid w:val="00866F13"/>
    <w:rsid w:val="0086727C"/>
    <w:rsid w:val="00867749"/>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77CF1"/>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1CC"/>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6F1"/>
    <w:rsid w:val="008A6B05"/>
    <w:rsid w:val="008A7203"/>
    <w:rsid w:val="008A7E15"/>
    <w:rsid w:val="008B032C"/>
    <w:rsid w:val="008B0C66"/>
    <w:rsid w:val="008B1FB2"/>
    <w:rsid w:val="008B2564"/>
    <w:rsid w:val="008B2F2D"/>
    <w:rsid w:val="008B2F62"/>
    <w:rsid w:val="008B31B9"/>
    <w:rsid w:val="008B47EE"/>
    <w:rsid w:val="008B481E"/>
    <w:rsid w:val="008B4851"/>
    <w:rsid w:val="008B4DB2"/>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3AB"/>
    <w:rsid w:val="008C1D31"/>
    <w:rsid w:val="008C1E05"/>
    <w:rsid w:val="008C1E31"/>
    <w:rsid w:val="008C230B"/>
    <w:rsid w:val="008C23CE"/>
    <w:rsid w:val="008C2A3F"/>
    <w:rsid w:val="008C2C95"/>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87B"/>
    <w:rsid w:val="008D3AE4"/>
    <w:rsid w:val="008D3AE8"/>
    <w:rsid w:val="008D454C"/>
    <w:rsid w:val="008D4921"/>
    <w:rsid w:val="008D511E"/>
    <w:rsid w:val="008D6DD2"/>
    <w:rsid w:val="008D6F67"/>
    <w:rsid w:val="008D6FCC"/>
    <w:rsid w:val="008D704D"/>
    <w:rsid w:val="008E0098"/>
    <w:rsid w:val="008E02DE"/>
    <w:rsid w:val="008E1835"/>
    <w:rsid w:val="008E1BD3"/>
    <w:rsid w:val="008E2035"/>
    <w:rsid w:val="008E3081"/>
    <w:rsid w:val="008E31B9"/>
    <w:rsid w:val="008E382F"/>
    <w:rsid w:val="008E42F1"/>
    <w:rsid w:val="008E479D"/>
    <w:rsid w:val="008E4A13"/>
    <w:rsid w:val="008E4A3C"/>
    <w:rsid w:val="008E4CB4"/>
    <w:rsid w:val="008E4FA6"/>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42D"/>
    <w:rsid w:val="00904BC4"/>
    <w:rsid w:val="00905C8B"/>
    <w:rsid w:val="009079D3"/>
    <w:rsid w:val="00910A4A"/>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853"/>
    <w:rsid w:val="00927DE7"/>
    <w:rsid w:val="00927FB2"/>
    <w:rsid w:val="00927FFC"/>
    <w:rsid w:val="009302A6"/>
    <w:rsid w:val="0093049E"/>
    <w:rsid w:val="00930569"/>
    <w:rsid w:val="00930911"/>
    <w:rsid w:val="00931518"/>
    <w:rsid w:val="00931E5B"/>
    <w:rsid w:val="00931F19"/>
    <w:rsid w:val="009323DD"/>
    <w:rsid w:val="0093261C"/>
    <w:rsid w:val="0093343E"/>
    <w:rsid w:val="009341AF"/>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47C09"/>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5794D"/>
    <w:rsid w:val="00960A92"/>
    <w:rsid w:val="00961502"/>
    <w:rsid w:val="009621A2"/>
    <w:rsid w:val="0096248C"/>
    <w:rsid w:val="00963009"/>
    <w:rsid w:val="0096353F"/>
    <w:rsid w:val="009639C8"/>
    <w:rsid w:val="00963E07"/>
    <w:rsid w:val="0096424C"/>
    <w:rsid w:val="00964A89"/>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4A7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9AF"/>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1E15"/>
    <w:rsid w:val="009A201E"/>
    <w:rsid w:val="009A3252"/>
    <w:rsid w:val="009A3589"/>
    <w:rsid w:val="009A3A73"/>
    <w:rsid w:val="009A43BF"/>
    <w:rsid w:val="009A50B5"/>
    <w:rsid w:val="009A61DC"/>
    <w:rsid w:val="009A6678"/>
    <w:rsid w:val="009A6790"/>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19"/>
    <w:rsid w:val="009D2F4F"/>
    <w:rsid w:val="009D38BA"/>
    <w:rsid w:val="009D43B4"/>
    <w:rsid w:val="009D4FEC"/>
    <w:rsid w:val="009D5909"/>
    <w:rsid w:val="009D5D9E"/>
    <w:rsid w:val="009D61CE"/>
    <w:rsid w:val="009D62CF"/>
    <w:rsid w:val="009D6598"/>
    <w:rsid w:val="009D7294"/>
    <w:rsid w:val="009D73D9"/>
    <w:rsid w:val="009D74E5"/>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01F"/>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4B61"/>
    <w:rsid w:val="00A054B9"/>
    <w:rsid w:val="00A061F6"/>
    <w:rsid w:val="00A06455"/>
    <w:rsid w:val="00A064E0"/>
    <w:rsid w:val="00A065A2"/>
    <w:rsid w:val="00A065CC"/>
    <w:rsid w:val="00A065D7"/>
    <w:rsid w:val="00A06AC2"/>
    <w:rsid w:val="00A06CBB"/>
    <w:rsid w:val="00A07631"/>
    <w:rsid w:val="00A07E54"/>
    <w:rsid w:val="00A109FD"/>
    <w:rsid w:val="00A10CFC"/>
    <w:rsid w:val="00A10FCA"/>
    <w:rsid w:val="00A113C1"/>
    <w:rsid w:val="00A11469"/>
    <w:rsid w:val="00A130D3"/>
    <w:rsid w:val="00A13EAF"/>
    <w:rsid w:val="00A140E7"/>
    <w:rsid w:val="00A147C9"/>
    <w:rsid w:val="00A14833"/>
    <w:rsid w:val="00A16875"/>
    <w:rsid w:val="00A1752C"/>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41A"/>
    <w:rsid w:val="00A37503"/>
    <w:rsid w:val="00A41AC1"/>
    <w:rsid w:val="00A41CA4"/>
    <w:rsid w:val="00A42B33"/>
    <w:rsid w:val="00A42FE7"/>
    <w:rsid w:val="00A43140"/>
    <w:rsid w:val="00A436D2"/>
    <w:rsid w:val="00A4394E"/>
    <w:rsid w:val="00A43A9A"/>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8DD"/>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58E"/>
    <w:rsid w:val="00A7262A"/>
    <w:rsid w:val="00A728AD"/>
    <w:rsid w:val="00A73BF7"/>
    <w:rsid w:val="00A7442E"/>
    <w:rsid w:val="00A744AD"/>
    <w:rsid w:val="00A747AC"/>
    <w:rsid w:val="00A74B22"/>
    <w:rsid w:val="00A74B37"/>
    <w:rsid w:val="00A74E3D"/>
    <w:rsid w:val="00A75114"/>
    <w:rsid w:val="00A75148"/>
    <w:rsid w:val="00A75280"/>
    <w:rsid w:val="00A7604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A11"/>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6D0"/>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083"/>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330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92"/>
    <w:rsid w:val="00B015FC"/>
    <w:rsid w:val="00B01A92"/>
    <w:rsid w:val="00B01C30"/>
    <w:rsid w:val="00B03CE0"/>
    <w:rsid w:val="00B05A03"/>
    <w:rsid w:val="00B062B1"/>
    <w:rsid w:val="00B06A47"/>
    <w:rsid w:val="00B06EA0"/>
    <w:rsid w:val="00B075A6"/>
    <w:rsid w:val="00B07665"/>
    <w:rsid w:val="00B1096B"/>
    <w:rsid w:val="00B1123C"/>
    <w:rsid w:val="00B117A3"/>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27EFC"/>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6AF"/>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59"/>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67E59"/>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77310"/>
    <w:rsid w:val="00B80303"/>
    <w:rsid w:val="00B80E8A"/>
    <w:rsid w:val="00B815A7"/>
    <w:rsid w:val="00B81936"/>
    <w:rsid w:val="00B81E4A"/>
    <w:rsid w:val="00B82699"/>
    <w:rsid w:val="00B83109"/>
    <w:rsid w:val="00B83447"/>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CA8"/>
    <w:rsid w:val="00BA6EE1"/>
    <w:rsid w:val="00BA733E"/>
    <w:rsid w:val="00BA74D7"/>
    <w:rsid w:val="00BB0514"/>
    <w:rsid w:val="00BB0FC8"/>
    <w:rsid w:val="00BB1388"/>
    <w:rsid w:val="00BB174C"/>
    <w:rsid w:val="00BB1ED5"/>
    <w:rsid w:val="00BB2F46"/>
    <w:rsid w:val="00BB3B0E"/>
    <w:rsid w:val="00BB410E"/>
    <w:rsid w:val="00BB45B4"/>
    <w:rsid w:val="00BB45DF"/>
    <w:rsid w:val="00BB4A57"/>
    <w:rsid w:val="00BB4FB3"/>
    <w:rsid w:val="00BB5270"/>
    <w:rsid w:val="00BB536B"/>
    <w:rsid w:val="00BB54F0"/>
    <w:rsid w:val="00BB5C78"/>
    <w:rsid w:val="00BB673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1C"/>
    <w:rsid w:val="00BC512A"/>
    <w:rsid w:val="00BC5391"/>
    <w:rsid w:val="00BC625E"/>
    <w:rsid w:val="00BC68A8"/>
    <w:rsid w:val="00BC6A06"/>
    <w:rsid w:val="00BC7052"/>
    <w:rsid w:val="00BC7578"/>
    <w:rsid w:val="00BC759E"/>
    <w:rsid w:val="00BC7B86"/>
    <w:rsid w:val="00BC7F89"/>
    <w:rsid w:val="00BD00CF"/>
    <w:rsid w:val="00BD0C86"/>
    <w:rsid w:val="00BD138A"/>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1CE4"/>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1E78"/>
    <w:rsid w:val="00C122CF"/>
    <w:rsid w:val="00C124BC"/>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5D0A"/>
    <w:rsid w:val="00C160A1"/>
    <w:rsid w:val="00C16987"/>
    <w:rsid w:val="00C16D04"/>
    <w:rsid w:val="00C171EA"/>
    <w:rsid w:val="00C179C4"/>
    <w:rsid w:val="00C20091"/>
    <w:rsid w:val="00C20A77"/>
    <w:rsid w:val="00C20E68"/>
    <w:rsid w:val="00C21132"/>
    <w:rsid w:val="00C21605"/>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962"/>
    <w:rsid w:val="00C32DE9"/>
    <w:rsid w:val="00C32E53"/>
    <w:rsid w:val="00C338F5"/>
    <w:rsid w:val="00C33C81"/>
    <w:rsid w:val="00C33DBC"/>
    <w:rsid w:val="00C34753"/>
    <w:rsid w:val="00C34BAF"/>
    <w:rsid w:val="00C34BCC"/>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6F43"/>
    <w:rsid w:val="00C47599"/>
    <w:rsid w:val="00C476FC"/>
    <w:rsid w:val="00C477E1"/>
    <w:rsid w:val="00C47CE7"/>
    <w:rsid w:val="00C504F9"/>
    <w:rsid w:val="00C50B8F"/>
    <w:rsid w:val="00C50F94"/>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67EE1"/>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0AF"/>
    <w:rsid w:val="00C80574"/>
    <w:rsid w:val="00C805A8"/>
    <w:rsid w:val="00C80EBC"/>
    <w:rsid w:val="00C8106D"/>
    <w:rsid w:val="00C822DC"/>
    <w:rsid w:val="00C82C6E"/>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11"/>
    <w:rsid w:val="00CA5011"/>
    <w:rsid w:val="00CA5166"/>
    <w:rsid w:val="00CA64E1"/>
    <w:rsid w:val="00CA77FA"/>
    <w:rsid w:val="00CB1979"/>
    <w:rsid w:val="00CB1BFC"/>
    <w:rsid w:val="00CB1C73"/>
    <w:rsid w:val="00CB1D2F"/>
    <w:rsid w:val="00CB20ED"/>
    <w:rsid w:val="00CB21ED"/>
    <w:rsid w:val="00CB2398"/>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7D8"/>
    <w:rsid w:val="00CB7F50"/>
    <w:rsid w:val="00CC045F"/>
    <w:rsid w:val="00CC0CCF"/>
    <w:rsid w:val="00CC0E46"/>
    <w:rsid w:val="00CC103D"/>
    <w:rsid w:val="00CC108F"/>
    <w:rsid w:val="00CC1BF5"/>
    <w:rsid w:val="00CC1E27"/>
    <w:rsid w:val="00CC1F67"/>
    <w:rsid w:val="00CC2A98"/>
    <w:rsid w:val="00CC3078"/>
    <w:rsid w:val="00CC37D4"/>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909"/>
    <w:rsid w:val="00CD1FEA"/>
    <w:rsid w:val="00CD2186"/>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5490"/>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229"/>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26DF"/>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56"/>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E5"/>
    <w:rsid w:val="00D4785E"/>
    <w:rsid w:val="00D5003D"/>
    <w:rsid w:val="00D5020B"/>
    <w:rsid w:val="00D50778"/>
    <w:rsid w:val="00D50D63"/>
    <w:rsid w:val="00D51C5E"/>
    <w:rsid w:val="00D521E6"/>
    <w:rsid w:val="00D52566"/>
    <w:rsid w:val="00D526C8"/>
    <w:rsid w:val="00D53BD1"/>
    <w:rsid w:val="00D53BF4"/>
    <w:rsid w:val="00D5428E"/>
    <w:rsid w:val="00D5464C"/>
    <w:rsid w:val="00D54741"/>
    <w:rsid w:val="00D54C41"/>
    <w:rsid w:val="00D551E2"/>
    <w:rsid w:val="00D56B13"/>
    <w:rsid w:val="00D56E36"/>
    <w:rsid w:val="00D5753E"/>
    <w:rsid w:val="00D5779B"/>
    <w:rsid w:val="00D60217"/>
    <w:rsid w:val="00D60271"/>
    <w:rsid w:val="00D60623"/>
    <w:rsid w:val="00D60E01"/>
    <w:rsid w:val="00D611AB"/>
    <w:rsid w:val="00D61620"/>
    <w:rsid w:val="00D61638"/>
    <w:rsid w:val="00D61E81"/>
    <w:rsid w:val="00D62793"/>
    <w:rsid w:val="00D62B64"/>
    <w:rsid w:val="00D652E0"/>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701"/>
    <w:rsid w:val="00D97A86"/>
    <w:rsid w:val="00D97FE4"/>
    <w:rsid w:val="00DA05AB"/>
    <w:rsid w:val="00DA0A61"/>
    <w:rsid w:val="00DA0BE3"/>
    <w:rsid w:val="00DA1942"/>
    <w:rsid w:val="00DA1B9B"/>
    <w:rsid w:val="00DA22F0"/>
    <w:rsid w:val="00DA33C8"/>
    <w:rsid w:val="00DA62B5"/>
    <w:rsid w:val="00DA649F"/>
    <w:rsid w:val="00DA6C21"/>
    <w:rsid w:val="00DA729B"/>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6DDE"/>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ACD"/>
    <w:rsid w:val="00DF7D38"/>
    <w:rsid w:val="00DF7FC3"/>
    <w:rsid w:val="00E0152E"/>
    <w:rsid w:val="00E01599"/>
    <w:rsid w:val="00E0179C"/>
    <w:rsid w:val="00E02773"/>
    <w:rsid w:val="00E0288C"/>
    <w:rsid w:val="00E02AA1"/>
    <w:rsid w:val="00E02E87"/>
    <w:rsid w:val="00E0363F"/>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6A0"/>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1CC"/>
    <w:rsid w:val="00E345D2"/>
    <w:rsid w:val="00E347D3"/>
    <w:rsid w:val="00E355F1"/>
    <w:rsid w:val="00E3566E"/>
    <w:rsid w:val="00E3567D"/>
    <w:rsid w:val="00E357B2"/>
    <w:rsid w:val="00E35BDB"/>
    <w:rsid w:val="00E35E7C"/>
    <w:rsid w:val="00E35F01"/>
    <w:rsid w:val="00E365AF"/>
    <w:rsid w:val="00E366F6"/>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4CD8"/>
    <w:rsid w:val="00E4540A"/>
    <w:rsid w:val="00E479B6"/>
    <w:rsid w:val="00E50615"/>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2D08"/>
    <w:rsid w:val="00E75068"/>
    <w:rsid w:val="00E76292"/>
    <w:rsid w:val="00E763B3"/>
    <w:rsid w:val="00E76434"/>
    <w:rsid w:val="00E76A3A"/>
    <w:rsid w:val="00E77D11"/>
    <w:rsid w:val="00E77D6E"/>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1644"/>
    <w:rsid w:val="00E93009"/>
    <w:rsid w:val="00E93148"/>
    <w:rsid w:val="00E934C8"/>
    <w:rsid w:val="00E9351F"/>
    <w:rsid w:val="00E93534"/>
    <w:rsid w:val="00E93F89"/>
    <w:rsid w:val="00E941C9"/>
    <w:rsid w:val="00E94274"/>
    <w:rsid w:val="00E9431B"/>
    <w:rsid w:val="00E9470E"/>
    <w:rsid w:val="00E94FB3"/>
    <w:rsid w:val="00E9577D"/>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582D"/>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1F9"/>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99B"/>
    <w:rsid w:val="00EB6D85"/>
    <w:rsid w:val="00EB6E93"/>
    <w:rsid w:val="00EB79EA"/>
    <w:rsid w:val="00EB7FCE"/>
    <w:rsid w:val="00EC0799"/>
    <w:rsid w:val="00EC121F"/>
    <w:rsid w:val="00EC1554"/>
    <w:rsid w:val="00EC1B6F"/>
    <w:rsid w:val="00EC3339"/>
    <w:rsid w:val="00EC3654"/>
    <w:rsid w:val="00EC3E8D"/>
    <w:rsid w:val="00EC42F8"/>
    <w:rsid w:val="00EC4989"/>
    <w:rsid w:val="00EC4A1B"/>
    <w:rsid w:val="00EC4CB7"/>
    <w:rsid w:val="00EC4EBE"/>
    <w:rsid w:val="00EC5275"/>
    <w:rsid w:val="00EC5CE9"/>
    <w:rsid w:val="00EC6398"/>
    <w:rsid w:val="00EC6872"/>
    <w:rsid w:val="00EC6AAD"/>
    <w:rsid w:val="00EC76CF"/>
    <w:rsid w:val="00EC77B6"/>
    <w:rsid w:val="00ED0C16"/>
    <w:rsid w:val="00ED0DC7"/>
    <w:rsid w:val="00ED0F6A"/>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7DC"/>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0C16"/>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246"/>
    <w:rsid w:val="00F417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06B"/>
    <w:rsid w:val="00F472AA"/>
    <w:rsid w:val="00F47A82"/>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1B2"/>
    <w:rsid w:val="00F82282"/>
    <w:rsid w:val="00F82324"/>
    <w:rsid w:val="00F83041"/>
    <w:rsid w:val="00F83398"/>
    <w:rsid w:val="00F835DF"/>
    <w:rsid w:val="00F83974"/>
    <w:rsid w:val="00F83EC8"/>
    <w:rsid w:val="00F84085"/>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5C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A7FD2"/>
    <w:rsid w:val="00FB0339"/>
    <w:rsid w:val="00FB059B"/>
    <w:rsid w:val="00FB0D46"/>
    <w:rsid w:val="00FB10F0"/>
    <w:rsid w:val="00FB11D8"/>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9"/>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 w:type="character" w:customStyle="1" w:styleId="sitemappagename">
    <w:name w:val="sitemappagename"/>
    <w:basedOn w:val="Numatytasispastraiposriftas"/>
    <w:rsid w:val="00316AE0"/>
  </w:style>
  <w:style w:type="numbering" w:customStyle="1" w:styleId="Sraonra4">
    <w:name w:val="Sąrašo nėra4"/>
    <w:next w:val="Sraonra"/>
    <w:uiPriority w:val="99"/>
    <w:semiHidden/>
    <w:unhideWhenUsed/>
    <w:rsid w:val="0044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draudejai.sodra.lt/draudeju_viesi_duomenys/" TargetMode="External"/><Relationship Id="rId34" Type="http://schemas.openxmlformats.org/officeDocument/2006/relationships/header" Target="header8.xml"/><Relationship Id="rId42" Type="http://schemas.openxmlformats.org/officeDocument/2006/relationships/hyperlink" Target="https://www.e-tar.lt/portal/legalAct.html?documentId=5dc3e8a01c1011f08fdabd4950271e2c" TargetMode="External"/><Relationship Id="rId47" Type="http://schemas.openxmlformats.org/officeDocument/2006/relationships/hyperlink" Target="https://www.e-tar.lt/portal/legalAct.html?documentId=5dc3e8a01c1011f08fdabd4950271e2c" TargetMode="External"/><Relationship Id="rId50" Type="http://schemas.openxmlformats.org/officeDocument/2006/relationships/header" Target="header10.xml"/><Relationship Id="rId55"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4.xml"/><Relationship Id="rId11" Type="http://schemas.openxmlformats.org/officeDocument/2006/relationships/hyperlink" Target="mailto:administracija@panevezys.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hyperlink" Target="https://www.e-tar.lt/portal/legalAct.html?documentId=5dc3e8a01c1011f08fdabd4950271e2c" TargetMode="External"/><Relationship Id="rId45" Type="http://schemas.openxmlformats.org/officeDocument/2006/relationships/hyperlink" Target="https://www.e-tar.lt/portal/legalAct.html?documentId=5dc3e8a01c1011f08fdabd4950271e2c" TargetMode="External"/><Relationship Id="rId53" Type="http://schemas.openxmlformats.org/officeDocument/2006/relationships/footer" Target="footer9.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hyperlink" Target="https://www.e-tar.lt/portal/legalAct.html?documentId=5dc3e8a01c1011f08fdabd4950271e2c" TargetMode="External"/><Relationship Id="rId48" Type="http://schemas.openxmlformats.org/officeDocument/2006/relationships/hyperlink" Target="https://www.e-tar.lt/portal/legalAct.html?documentId=5dc3e8a01c1011f08fdabd4950271e2c"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egistrucentras.lt/jar/p/index.php" TargetMode="Externa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hyperlink" Target="https://www.e-tar.lt/portal/legalAct.html?documentId=5dc3e8a01c1011f08fdabd4950271e2c" TargetMode="External"/><Relationship Id="rId20" Type="http://schemas.openxmlformats.org/officeDocument/2006/relationships/hyperlink" Target="https://ec.europa.eu/tools/ecertis/" TargetMode="External"/><Relationship Id="rId41" Type="http://schemas.openxmlformats.org/officeDocument/2006/relationships/hyperlink" Target="https://www.e-tar.lt/portal/legalAct.html?documentId=5dc3e8a01c1011f08fdabd4950271e2c" TargetMode="Externa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yperlink" Target="mailto:administracija@panevezys.lt" TargetMode="External"/><Relationship Id="rId49" Type="http://schemas.openxmlformats.org/officeDocument/2006/relationships/hyperlink" Target="https://www.e-tar.lt/portal/legalAct.html?documentId=5dc3e8a01c1011f08fdabd4950271e2c"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www.e-tar.lt/portal/legalAct.html?documentId=5dc3e8a01c1011f08fdabd4950271e2c" TargetMode="External"/><Relationship Id="rId5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75</Pages>
  <Words>107556</Words>
  <Characters>61307</Characters>
  <Application>Microsoft Office Word</Application>
  <DocSecurity>0</DocSecurity>
  <Lines>510</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285</cp:revision>
  <cp:lastPrinted>2026-03-23T12:37:00Z</cp:lastPrinted>
  <dcterms:created xsi:type="dcterms:W3CDTF">2026-03-01T18:26:00Z</dcterms:created>
  <dcterms:modified xsi:type="dcterms:W3CDTF">2026-07-17T06:33:00Z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