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116A" w14:textId="4000EE71" w:rsidR="00B11B5C" w:rsidRPr="00782699" w:rsidRDefault="00B11B5C" w:rsidP="00B11B5C">
      <w:pPr>
        <w:keepNext/>
        <w:keepLines/>
        <w:jc w:val="right"/>
        <w:rPr>
          <w:b/>
        </w:rPr>
      </w:pPr>
      <w:r w:rsidRPr="00782699">
        <w:rPr>
          <w:b/>
        </w:rPr>
        <w:t>Biuro technikos nuomos ir priežiūros paslaugų pirkimo</w:t>
      </w:r>
    </w:p>
    <w:p w14:paraId="7EB0D962" w14:textId="77777777" w:rsidR="00B11B5C" w:rsidRDefault="00B11B5C" w:rsidP="00B11B5C">
      <w:pPr>
        <w:keepNext/>
        <w:keepLines/>
        <w:jc w:val="right"/>
        <w:rPr>
          <w:b/>
          <w:bCs/>
        </w:rPr>
      </w:pPr>
      <w:r w:rsidRPr="005D11B4">
        <w:rPr>
          <w:b/>
          <w:bCs/>
        </w:rPr>
        <w:t>supaprastinto pirkimo atviro konkurso būdu sąlygų priedas Nr. 1.</w:t>
      </w:r>
    </w:p>
    <w:p w14:paraId="6190888C" w14:textId="77777777" w:rsidR="00B11B5C" w:rsidRPr="005D11B4" w:rsidRDefault="00B11B5C" w:rsidP="00B11B5C">
      <w:pPr>
        <w:keepNext/>
        <w:keepLines/>
        <w:jc w:val="right"/>
        <w:rPr>
          <w:b/>
          <w:bCs/>
        </w:rPr>
      </w:pPr>
    </w:p>
    <w:p w14:paraId="0C3608FF" w14:textId="77777777" w:rsidR="00B11B5C" w:rsidRPr="001B5194" w:rsidRDefault="00B11B5C" w:rsidP="00B11B5C">
      <w:pPr>
        <w:ind w:left="3420" w:firstLine="57"/>
        <w:rPr>
          <w:b/>
          <w:szCs w:val="23"/>
        </w:rPr>
      </w:pPr>
      <w:r w:rsidRPr="001B5194">
        <w:rPr>
          <w:b/>
          <w:szCs w:val="23"/>
        </w:rPr>
        <w:t>TECHNINĖ SPECIFIKACIJA</w:t>
      </w:r>
    </w:p>
    <w:p w14:paraId="1003E49F" w14:textId="77777777" w:rsidR="00B11B5C" w:rsidRPr="001B5194" w:rsidRDefault="00B11B5C" w:rsidP="00B11B5C">
      <w:pPr>
        <w:spacing w:after="120"/>
        <w:rPr>
          <w:b/>
          <w:sz w:val="21"/>
          <w:szCs w:val="21"/>
        </w:rPr>
      </w:pPr>
    </w:p>
    <w:p w14:paraId="00667445" w14:textId="77777777" w:rsidR="00B11B5C" w:rsidRPr="001B5194" w:rsidRDefault="00B11B5C" w:rsidP="00B11B5C">
      <w:pPr>
        <w:pStyle w:val="ListParagraph"/>
        <w:numPr>
          <w:ilvl w:val="0"/>
          <w:numId w:val="41"/>
        </w:numPr>
        <w:spacing w:after="120"/>
        <w:contextualSpacing w:val="0"/>
        <w:jc w:val="center"/>
        <w:rPr>
          <w:b/>
          <w:sz w:val="21"/>
          <w:szCs w:val="21"/>
        </w:rPr>
      </w:pPr>
      <w:r w:rsidRPr="001B5194">
        <w:rPr>
          <w:b/>
          <w:sz w:val="21"/>
          <w:szCs w:val="21"/>
        </w:rPr>
        <w:t>Bendrieji paslaugos reikalavimai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313"/>
        <w:gridCol w:w="7326"/>
      </w:tblGrid>
      <w:tr w:rsidR="00B11B5C" w:rsidRPr="0091181D" w14:paraId="2C4C5DFA" w14:textId="77777777" w:rsidTr="67D0F428">
        <w:tc>
          <w:tcPr>
            <w:tcW w:w="15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8719A2" w14:textId="77777777" w:rsidR="00B11B5C" w:rsidRPr="0091181D" w:rsidRDefault="00B11B5C" w:rsidP="00972813">
            <w:pPr>
              <w:jc w:val="center"/>
              <w:rPr>
                <w:b/>
                <w:bCs/>
                <w:lang w:eastAsia="zh-CN"/>
              </w:rPr>
            </w:pPr>
            <w:r w:rsidRPr="0091181D">
              <w:rPr>
                <w:b/>
                <w:bCs/>
                <w:lang w:eastAsia="zh-CN"/>
              </w:rPr>
              <w:t>Aprašymas, parametrai</w:t>
            </w:r>
          </w:p>
        </w:tc>
        <w:tc>
          <w:tcPr>
            <w:tcW w:w="807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EF6040" w14:textId="77777777" w:rsidR="00B11B5C" w:rsidRPr="0091181D" w:rsidRDefault="00B11B5C" w:rsidP="00972813">
            <w:pPr>
              <w:jc w:val="center"/>
              <w:rPr>
                <w:b/>
                <w:bCs/>
                <w:lang w:eastAsia="zh-CN"/>
              </w:rPr>
            </w:pPr>
            <w:r w:rsidRPr="0091181D">
              <w:rPr>
                <w:b/>
                <w:bCs/>
                <w:lang w:eastAsia="zh-CN"/>
              </w:rPr>
              <w:t>Minimali reikšmė</w:t>
            </w:r>
          </w:p>
        </w:tc>
      </w:tr>
      <w:tr w:rsidR="00B11B5C" w:rsidRPr="0091181D" w14:paraId="626BE638" w14:textId="77777777" w:rsidTr="67D0F428">
        <w:trPr>
          <w:trHeight w:val="1459"/>
        </w:trPr>
        <w:tc>
          <w:tcPr>
            <w:tcW w:w="156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08BE1AC9" w14:textId="77777777" w:rsidR="00B11B5C" w:rsidRPr="0091181D" w:rsidRDefault="00B11B5C" w:rsidP="00972813">
            <w:pPr>
              <w:numPr>
                <w:ilvl w:val="0"/>
                <w:numId w:val="34"/>
              </w:numPr>
              <w:ind w:left="5" w:hanging="5"/>
              <w:contextualSpacing/>
            </w:pPr>
            <w:r w:rsidRPr="0091181D">
              <w:t>Paslaugos apimtis</w:t>
            </w:r>
          </w:p>
        </w:tc>
        <w:tc>
          <w:tcPr>
            <w:tcW w:w="8078" w:type="dxa"/>
            <w:tcBorders>
              <w:top w:val="single" w:sz="4" w:space="0" w:color="00000A"/>
              <w:left w:val="single" w:sz="4" w:space="0" w:color="00000A"/>
              <w:right w:val="single" w:sz="4" w:space="0" w:color="00000A"/>
            </w:tcBorders>
            <w:tcMar>
              <w:left w:w="108" w:type="dxa"/>
            </w:tcMar>
          </w:tcPr>
          <w:p w14:paraId="00165821" w14:textId="344E510C" w:rsidR="00B11B5C" w:rsidRPr="0091181D" w:rsidRDefault="00B11B5C" w:rsidP="00972813">
            <w:pPr>
              <w:jc w:val="both"/>
              <w:rPr>
                <w:lang w:eastAsia="zh-CN"/>
              </w:rPr>
            </w:pPr>
            <w:r w:rsidRPr="0091181D">
              <w:rPr>
                <w:lang w:eastAsia="zh-CN"/>
              </w:rPr>
              <w:t>Preliminarūs biuro technikos – spausdinimo įrenginių kiekiai, Perkančiojo subjekto numatomi užsakyti paslaugų teikimo laikotarpiu:</w:t>
            </w:r>
          </w:p>
          <w:p w14:paraId="743FABEC" w14:textId="77777777" w:rsidR="00B11B5C" w:rsidRPr="0091181D" w:rsidRDefault="00B11B5C" w:rsidP="00972813">
            <w:pPr>
              <w:ind w:firstLine="316"/>
              <w:jc w:val="both"/>
              <w:rPr>
                <w:lang w:eastAsia="zh-CN"/>
              </w:rPr>
            </w:pPr>
            <w:r w:rsidRPr="0091181D">
              <w:rPr>
                <w:lang w:eastAsia="zh-CN"/>
              </w:rPr>
              <w:t>A1 tipo spausdintuvas – 2 vnt.</w:t>
            </w:r>
          </w:p>
          <w:p w14:paraId="49B376F2" w14:textId="77777777" w:rsidR="00B11B5C" w:rsidRPr="0091181D" w:rsidRDefault="00B11B5C" w:rsidP="00972813">
            <w:pPr>
              <w:ind w:firstLine="316"/>
              <w:jc w:val="both"/>
              <w:rPr>
                <w:lang w:eastAsia="zh-CN"/>
              </w:rPr>
            </w:pPr>
            <w:r w:rsidRPr="0091181D">
              <w:rPr>
                <w:lang w:eastAsia="zh-CN"/>
              </w:rPr>
              <w:t>A2 tipo spausdintuvas – 2 vnt.</w:t>
            </w:r>
          </w:p>
          <w:p w14:paraId="04E6ECEC" w14:textId="77777777" w:rsidR="00B11B5C" w:rsidRPr="0091181D" w:rsidRDefault="00B11B5C" w:rsidP="00972813">
            <w:pPr>
              <w:ind w:firstLine="316"/>
              <w:jc w:val="both"/>
              <w:rPr>
                <w:lang w:eastAsia="zh-CN"/>
              </w:rPr>
            </w:pPr>
            <w:r w:rsidRPr="0091181D">
              <w:rPr>
                <w:lang w:eastAsia="zh-CN"/>
              </w:rPr>
              <w:t xml:space="preserve">B1 tipo spausdintuvas – </w:t>
            </w:r>
            <w:r>
              <w:rPr>
                <w:lang w:eastAsia="zh-CN"/>
              </w:rPr>
              <w:t>43</w:t>
            </w:r>
            <w:r w:rsidRPr="0091181D">
              <w:rPr>
                <w:lang w:eastAsia="zh-CN"/>
              </w:rPr>
              <w:t xml:space="preserve"> vnt.</w:t>
            </w:r>
          </w:p>
          <w:p w14:paraId="2A1BC665" w14:textId="77777777" w:rsidR="00B11B5C" w:rsidRPr="0091181D" w:rsidRDefault="00B11B5C" w:rsidP="00972813">
            <w:pPr>
              <w:ind w:firstLine="316"/>
              <w:jc w:val="both"/>
              <w:rPr>
                <w:lang w:eastAsia="zh-CN"/>
              </w:rPr>
            </w:pPr>
            <w:r w:rsidRPr="0091181D">
              <w:rPr>
                <w:lang w:eastAsia="zh-CN"/>
              </w:rPr>
              <w:t>B2 tipo spausdintuvas – 3 vnt.</w:t>
            </w:r>
          </w:p>
          <w:p w14:paraId="0696CE10" w14:textId="77777777" w:rsidR="00B11B5C" w:rsidRPr="0091181D" w:rsidRDefault="00B11B5C" w:rsidP="00972813">
            <w:pPr>
              <w:jc w:val="both"/>
              <w:rPr>
                <w:lang w:eastAsia="zh-CN"/>
              </w:rPr>
            </w:pPr>
            <w:r w:rsidRPr="0091181D">
              <w:rPr>
                <w:lang w:eastAsia="zh-CN"/>
              </w:rPr>
              <w:t xml:space="preserve">Perkantysis subjektas visuose spausdinimo įrenginiuose naudos savo popierių. </w:t>
            </w:r>
          </w:p>
        </w:tc>
      </w:tr>
      <w:tr w:rsidR="00B11B5C" w:rsidRPr="0091181D" w14:paraId="3826CF83" w14:textId="77777777" w:rsidTr="67D0F428">
        <w:tc>
          <w:tcPr>
            <w:tcW w:w="1561" w:type="dxa"/>
            <w:vMerge/>
            <w:tcMar>
              <w:left w:w="108" w:type="dxa"/>
            </w:tcMar>
          </w:tcPr>
          <w:p w14:paraId="606BEB34" w14:textId="77777777" w:rsidR="00B11B5C" w:rsidRPr="0091181D" w:rsidRDefault="00B11B5C" w:rsidP="00972813">
            <w:pPr>
              <w:ind w:left="5" w:hanging="5"/>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272B0335" w14:textId="77777777" w:rsidR="00B11B5C" w:rsidRPr="0091181D" w:rsidRDefault="00B11B5C" w:rsidP="00972813">
            <w:pPr>
              <w:jc w:val="both"/>
              <w:rPr>
                <w:lang w:eastAsia="zh-CN"/>
              </w:rPr>
            </w:pPr>
            <w:r w:rsidRPr="0091181D">
              <w:rPr>
                <w:rFonts w:eastAsia="SimSun"/>
                <w:lang w:eastAsia="zh-CN"/>
              </w:rPr>
              <w:t>Daugiafunkcinių spausdintuvų</w:t>
            </w:r>
            <w:r w:rsidRPr="0091181D">
              <w:rPr>
                <w:lang w:eastAsia="zh-CN"/>
              </w:rPr>
              <w:t xml:space="preserve"> pateikimas, paskirstymas į eksploatacijos vietas, pastatymas, sujungimas ir parengimas darbui, įskaitant visas eksploatacinių medžiagų sąnaudas ir Tiekėjo specialistų darbo laiką.</w:t>
            </w:r>
          </w:p>
        </w:tc>
      </w:tr>
      <w:tr w:rsidR="00B11B5C" w:rsidRPr="0091181D" w14:paraId="176CB3C9" w14:textId="77777777" w:rsidTr="67D0F428">
        <w:tc>
          <w:tcPr>
            <w:tcW w:w="1561" w:type="dxa"/>
            <w:vMerge/>
            <w:tcMar>
              <w:left w:w="108" w:type="dxa"/>
            </w:tcMar>
          </w:tcPr>
          <w:p w14:paraId="43F3A477" w14:textId="77777777" w:rsidR="00B11B5C" w:rsidRPr="0091181D" w:rsidRDefault="00B11B5C" w:rsidP="00972813">
            <w:pPr>
              <w:ind w:left="5" w:hanging="5"/>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74F934D5" w14:textId="11C5DDE0" w:rsidR="00B11B5C" w:rsidRPr="0091181D" w:rsidRDefault="00B11B5C" w:rsidP="00972813">
            <w:pPr>
              <w:jc w:val="both"/>
              <w:rPr>
                <w:lang w:eastAsia="zh-CN"/>
              </w:rPr>
            </w:pPr>
            <w:r w:rsidRPr="0091181D">
              <w:rPr>
                <w:lang w:eastAsia="zh-CN"/>
              </w:rPr>
              <w:t xml:space="preserve">Tvarkyklių pateikimas </w:t>
            </w:r>
            <w:r w:rsidR="00EB3FBE">
              <w:rPr>
                <w:lang w:eastAsia="zh-CN"/>
              </w:rPr>
              <w:t>Perkančiajam subjektui</w:t>
            </w:r>
            <w:r w:rsidR="00EB3FBE" w:rsidRPr="0091181D">
              <w:rPr>
                <w:lang w:eastAsia="zh-CN"/>
              </w:rPr>
              <w:t xml:space="preserve"> </w:t>
            </w:r>
            <w:r w:rsidRPr="0091181D">
              <w:rPr>
                <w:lang w:eastAsia="zh-CN"/>
              </w:rPr>
              <w:t>ir jų atnaujinimas.</w:t>
            </w:r>
          </w:p>
        </w:tc>
      </w:tr>
      <w:tr w:rsidR="00B11B5C" w:rsidRPr="0091181D" w14:paraId="19B07649" w14:textId="77777777" w:rsidTr="67D0F428">
        <w:tc>
          <w:tcPr>
            <w:tcW w:w="1561" w:type="dxa"/>
            <w:vMerge/>
            <w:tcMar>
              <w:left w:w="108" w:type="dxa"/>
            </w:tcMar>
          </w:tcPr>
          <w:p w14:paraId="4039E8C8" w14:textId="77777777" w:rsidR="00B11B5C" w:rsidRPr="0091181D" w:rsidRDefault="00B11B5C" w:rsidP="00972813">
            <w:pPr>
              <w:ind w:left="5" w:hanging="5"/>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08A4146E" w14:textId="77777777" w:rsidR="00B11B5C" w:rsidRPr="0091181D" w:rsidRDefault="00B11B5C" w:rsidP="00972813">
            <w:pPr>
              <w:jc w:val="both"/>
              <w:rPr>
                <w:lang w:eastAsia="zh-CN"/>
              </w:rPr>
            </w:pPr>
            <w:r w:rsidRPr="0091181D">
              <w:rPr>
                <w:lang w:eastAsia="zh-CN"/>
              </w:rPr>
              <w:t>Spausdinimo, kopijavimo, skenavimo optimizavimo valdymo ir apskaitos programinė įranga, jos diegimas, konfigūravimas.</w:t>
            </w:r>
          </w:p>
        </w:tc>
      </w:tr>
      <w:tr w:rsidR="00B11B5C" w:rsidRPr="0091181D" w14:paraId="1372E47F" w14:textId="77777777" w:rsidTr="67D0F428">
        <w:tc>
          <w:tcPr>
            <w:tcW w:w="1561" w:type="dxa"/>
            <w:vMerge/>
            <w:tcMar>
              <w:left w:w="108" w:type="dxa"/>
            </w:tcMar>
          </w:tcPr>
          <w:p w14:paraId="21B69C72" w14:textId="77777777" w:rsidR="00B11B5C" w:rsidRPr="0091181D" w:rsidRDefault="00B11B5C" w:rsidP="00972813">
            <w:pPr>
              <w:ind w:left="5" w:hanging="5"/>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759C97A7" w14:textId="77777777" w:rsidR="00B11B5C" w:rsidRPr="0091181D" w:rsidRDefault="00B11B5C" w:rsidP="00972813">
            <w:pPr>
              <w:jc w:val="both"/>
              <w:rPr>
                <w:lang w:eastAsia="zh-CN"/>
              </w:rPr>
            </w:pPr>
            <w:r w:rsidRPr="0091181D">
              <w:rPr>
                <w:lang w:eastAsia="zh-CN"/>
              </w:rPr>
              <w:t>Autentifikavimo įrenginiai, jų montavimas, konfigūravimas, parengimas darbui ir garantinė priežiūra Paslaugos teikimo metu.</w:t>
            </w:r>
          </w:p>
        </w:tc>
      </w:tr>
      <w:tr w:rsidR="00B11B5C" w:rsidRPr="0091181D" w14:paraId="66AAA7D5" w14:textId="77777777" w:rsidTr="67D0F428">
        <w:tc>
          <w:tcPr>
            <w:tcW w:w="1561" w:type="dxa"/>
            <w:vMerge/>
            <w:tcMar>
              <w:left w:w="108" w:type="dxa"/>
            </w:tcMar>
          </w:tcPr>
          <w:p w14:paraId="39B4954F" w14:textId="77777777" w:rsidR="00B11B5C" w:rsidRPr="0091181D" w:rsidRDefault="00B11B5C" w:rsidP="00972813">
            <w:pPr>
              <w:ind w:left="5" w:hanging="5"/>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5FD0C1E0" w14:textId="77777777" w:rsidR="00B11B5C" w:rsidRPr="0091181D" w:rsidRDefault="00B11B5C" w:rsidP="00972813">
            <w:pPr>
              <w:jc w:val="both"/>
              <w:rPr>
                <w:lang w:eastAsia="zh-CN"/>
              </w:rPr>
            </w:pPr>
            <w:r w:rsidRPr="0091181D">
              <w:rPr>
                <w:lang w:eastAsia="zh-CN"/>
              </w:rPr>
              <w:t>Administratoriaus mokymai techninės bei programinės įrangos naudojimo ir administravimo klausimais.</w:t>
            </w:r>
          </w:p>
        </w:tc>
      </w:tr>
      <w:tr w:rsidR="00B11B5C" w:rsidRPr="0091181D" w14:paraId="5B0E123E" w14:textId="77777777" w:rsidTr="67D0F428">
        <w:tc>
          <w:tcPr>
            <w:tcW w:w="1561" w:type="dxa"/>
            <w:vMerge/>
            <w:tcMar>
              <w:left w:w="108" w:type="dxa"/>
            </w:tcMar>
          </w:tcPr>
          <w:p w14:paraId="3BF58114" w14:textId="77777777" w:rsidR="00B11B5C" w:rsidRPr="0091181D" w:rsidRDefault="00B11B5C" w:rsidP="00972813">
            <w:pPr>
              <w:ind w:left="5" w:hanging="5"/>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5465A8EB" w14:textId="77777777" w:rsidR="00B11B5C" w:rsidRPr="0091181D" w:rsidRDefault="00B11B5C" w:rsidP="00972813">
            <w:pPr>
              <w:jc w:val="both"/>
              <w:rPr>
                <w:lang w:eastAsia="zh-CN"/>
              </w:rPr>
            </w:pPr>
            <w:r w:rsidRPr="0091181D">
              <w:rPr>
                <w:lang w:eastAsia="lt-LT"/>
              </w:rPr>
              <w:t>Eksploatacinės medžiagos (įskaitant visas siūlomai įrangai gamintojo numatytas spausdinimo eksploatacines medžiagas, atliekų surinkimo talpas ir kitas būtinas eksploatacines dalis) bei jų tiekimas įrenginių naudojimo vietose.</w:t>
            </w:r>
          </w:p>
        </w:tc>
      </w:tr>
      <w:tr w:rsidR="00B11B5C" w:rsidRPr="0091181D" w14:paraId="3DEEC6CC" w14:textId="77777777" w:rsidTr="67D0F428">
        <w:tc>
          <w:tcPr>
            <w:tcW w:w="1561" w:type="dxa"/>
            <w:vMerge/>
            <w:tcMar>
              <w:left w:w="108" w:type="dxa"/>
            </w:tcMar>
          </w:tcPr>
          <w:p w14:paraId="45DEAA51" w14:textId="77777777" w:rsidR="00B11B5C" w:rsidRPr="0091181D" w:rsidRDefault="00B11B5C" w:rsidP="00972813">
            <w:pPr>
              <w:ind w:left="5" w:hanging="5"/>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0A38BE72" w14:textId="509375A0" w:rsidR="00B11B5C" w:rsidRPr="0091181D" w:rsidRDefault="00B11B5C" w:rsidP="00972813">
            <w:pPr>
              <w:jc w:val="both"/>
              <w:rPr>
                <w:lang w:eastAsia="zh-CN"/>
              </w:rPr>
            </w:pPr>
            <w:r w:rsidRPr="0091181D">
              <w:rPr>
                <w:lang w:eastAsia="zh-CN"/>
              </w:rPr>
              <w:t xml:space="preserve">Eksploatacinių medžiagų tiekimas ir gedimų šalinimas – Tiekėjas privalo nuotoliniu būdu fiksuoti eksploatacinių medžiagų likutį ir pristatyti </w:t>
            </w:r>
            <w:r w:rsidR="003A01DA">
              <w:rPr>
                <w:lang w:eastAsia="zh-CN"/>
              </w:rPr>
              <w:t>Perkančiajam subjektui,</w:t>
            </w:r>
            <w:r w:rsidR="003A01DA" w:rsidRPr="0091181D">
              <w:rPr>
                <w:lang w:eastAsia="zh-CN"/>
              </w:rPr>
              <w:t xml:space="preserve"> </w:t>
            </w:r>
            <w:r w:rsidRPr="0091181D">
              <w:rPr>
                <w:lang w:eastAsia="zh-CN"/>
              </w:rPr>
              <w:t>kai įrenginyje lieka 5 darbo dienos iki medžiagų pasibaigimo. Taip pat įrangos gedimai turi būti fiksuojami nuotoliniu būdu.</w:t>
            </w:r>
          </w:p>
        </w:tc>
      </w:tr>
      <w:tr w:rsidR="00B11B5C" w:rsidRPr="0091181D" w14:paraId="6F339027" w14:textId="77777777" w:rsidTr="67D0F428">
        <w:tc>
          <w:tcPr>
            <w:tcW w:w="1561" w:type="dxa"/>
            <w:vMerge/>
            <w:tcMar>
              <w:left w:w="108" w:type="dxa"/>
            </w:tcMar>
          </w:tcPr>
          <w:p w14:paraId="0C4D6078" w14:textId="77777777" w:rsidR="00B11B5C" w:rsidRPr="0091181D" w:rsidRDefault="00B11B5C" w:rsidP="00972813">
            <w:pPr>
              <w:ind w:left="5" w:hanging="5"/>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0F7AA5B3" w14:textId="77777777" w:rsidR="00B11B5C" w:rsidRPr="0091181D" w:rsidRDefault="00B11B5C" w:rsidP="00972813">
            <w:pPr>
              <w:jc w:val="both"/>
              <w:rPr>
                <w:lang w:eastAsia="zh-CN"/>
              </w:rPr>
            </w:pPr>
            <w:r w:rsidRPr="0091181D">
              <w:rPr>
                <w:lang w:eastAsia="zh-CN"/>
              </w:rPr>
              <w:t xml:space="preserve">Profilaktikos darbai ir laiku atliekamas besidėvinčių detalių keitimas pagal </w:t>
            </w:r>
            <w:r w:rsidRPr="0091181D">
              <w:rPr>
                <w:rFonts w:eastAsia="SimSun"/>
                <w:lang w:eastAsia="zh-CN"/>
              </w:rPr>
              <w:t xml:space="preserve">daugiafunkcinių spausdintuvų </w:t>
            </w:r>
            <w:r w:rsidRPr="0091181D">
              <w:rPr>
                <w:lang w:eastAsia="zh-CN"/>
              </w:rPr>
              <w:t>gamintojo rekomenduojamą periodiškumą.</w:t>
            </w:r>
          </w:p>
        </w:tc>
      </w:tr>
      <w:tr w:rsidR="00B11B5C" w:rsidRPr="0091181D" w14:paraId="7FF44BB2" w14:textId="77777777" w:rsidTr="67D0F428">
        <w:tc>
          <w:tcPr>
            <w:tcW w:w="1561" w:type="dxa"/>
            <w:vMerge/>
            <w:tcMar>
              <w:left w:w="108" w:type="dxa"/>
            </w:tcMar>
          </w:tcPr>
          <w:p w14:paraId="282E16FD" w14:textId="77777777" w:rsidR="00B11B5C" w:rsidRPr="0091181D" w:rsidRDefault="00B11B5C" w:rsidP="00972813">
            <w:pPr>
              <w:ind w:left="5" w:hanging="5"/>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0B34B444" w14:textId="77777777" w:rsidR="00B11B5C" w:rsidRPr="0091181D" w:rsidRDefault="00B11B5C" w:rsidP="00972813">
            <w:pPr>
              <w:jc w:val="both"/>
              <w:rPr>
                <w:lang w:eastAsia="zh-CN"/>
              </w:rPr>
            </w:pPr>
            <w:r w:rsidRPr="0091181D">
              <w:rPr>
                <w:lang w:eastAsia="zh-CN"/>
              </w:rPr>
              <w:t>Techninės ir programinės įrangos gedimų šalinimas nurodytomis sąlygomis ir terminais, įskaitant reikiamas keisti detales.</w:t>
            </w:r>
          </w:p>
        </w:tc>
      </w:tr>
      <w:tr w:rsidR="00B11B5C" w:rsidRPr="0091181D" w14:paraId="6F462DE6" w14:textId="77777777" w:rsidTr="67D0F428">
        <w:trPr>
          <w:trHeight w:val="468"/>
        </w:trPr>
        <w:tc>
          <w:tcPr>
            <w:tcW w:w="1561" w:type="dxa"/>
            <w:vMerge w:val="restart"/>
            <w:tcBorders>
              <w:top w:val="single" w:sz="4" w:space="0" w:color="00000A"/>
              <w:left w:val="single" w:sz="4" w:space="0" w:color="00000A"/>
              <w:right w:val="single" w:sz="4" w:space="0" w:color="00000A"/>
            </w:tcBorders>
            <w:tcMar>
              <w:left w:w="108" w:type="dxa"/>
            </w:tcMar>
          </w:tcPr>
          <w:p w14:paraId="5A08F84E" w14:textId="77777777" w:rsidR="00B11B5C" w:rsidRPr="0091181D" w:rsidRDefault="00B11B5C" w:rsidP="00972813">
            <w:pPr>
              <w:numPr>
                <w:ilvl w:val="0"/>
                <w:numId w:val="34"/>
              </w:numPr>
              <w:ind w:left="5" w:hanging="5"/>
              <w:contextualSpacing/>
            </w:pPr>
            <w:r w:rsidRPr="0091181D">
              <w:t>Paslaugos įdiegimas</w:t>
            </w: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252A9FEE" w14:textId="188D034E" w:rsidR="00B11B5C" w:rsidRPr="0091181D" w:rsidRDefault="00B11B5C" w:rsidP="00972813">
            <w:pPr>
              <w:jc w:val="both"/>
              <w:rPr>
                <w:lang w:eastAsia="zh-CN"/>
              </w:rPr>
            </w:pPr>
            <w:r w:rsidRPr="0091181D">
              <w:rPr>
                <w:lang w:eastAsia="zh-CN"/>
              </w:rPr>
              <w:t xml:space="preserve">Siekiant užtikrinti minimalų darbuotojų trukdymą, diegimo darbai atliekami su </w:t>
            </w:r>
            <w:r w:rsidR="00232FDF">
              <w:rPr>
                <w:lang w:eastAsia="zh-CN"/>
              </w:rPr>
              <w:t>P</w:t>
            </w:r>
            <w:r w:rsidR="00BB2059">
              <w:rPr>
                <w:lang w:eastAsia="zh-CN"/>
              </w:rPr>
              <w:t>erkanči</w:t>
            </w:r>
            <w:r w:rsidR="00232FDF">
              <w:rPr>
                <w:lang w:eastAsia="zh-CN"/>
              </w:rPr>
              <w:t>u</w:t>
            </w:r>
            <w:r w:rsidR="00BB2059">
              <w:rPr>
                <w:lang w:eastAsia="zh-CN"/>
              </w:rPr>
              <w:t xml:space="preserve">oju subjektu </w:t>
            </w:r>
            <w:r w:rsidRPr="0091181D">
              <w:rPr>
                <w:lang w:eastAsia="zh-CN"/>
              </w:rPr>
              <w:t>suderintu laiku.</w:t>
            </w:r>
          </w:p>
        </w:tc>
      </w:tr>
      <w:tr w:rsidR="00B11B5C" w:rsidRPr="0091181D" w14:paraId="2ED0973C" w14:textId="77777777" w:rsidTr="67D0F428">
        <w:trPr>
          <w:trHeight w:val="648"/>
        </w:trPr>
        <w:tc>
          <w:tcPr>
            <w:tcW w:w="1561" w:type="dxa"/>
            <w:vMerge/>
            <w:tcMar>
              <w:left w:w="108" w:type="dxa"/>
            </w:tcMar>
          </w:tcPr>
          <w:p w14:paraId="725BB27C" w14:textId="77777777" w:rsidR="00B11B5C" w:rsidRPr="0091181D" w:rsidRDefault="00B11B5C" w:rsidP="00972813">
            <w:pPr>
              <w:numPr>
                <w:ilvl w:val="0"/>
                <w:numId w:val="34"/>
              </w:numPr>
              <w:ind w:left="5" w:hanging="5"/>
              <w:contextualSpacing/>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42DB2879" w14:textId="77777777" w:rsidR="00B11B5C" w:rsidRPr="0091181D" w:rsidRDefault="00B11B5C" w:rsidP="00972813">
            <w:pPr>
              <w:jc w:val="both"/>
              <w:rPr>
                <w:lang w:eastAsia="zh-CN"/>
              </w:rPr>
            </w:pPr>
            <w:r w:rsidRPr="0091181D">
              <w:rPr>
                <w:lang w:eastAsia="zh-CN"/>
              </w:rPr>
              <w:t>Paslaugos turi būti pradėtos teikti per 30 darbo dienų nuo pirkimo sutarties įsigaliojimo dienos.</w:t>
            </w:r>
          </w:p>
          <w:p w14:paraId="6CAC734F" w14:textId="6ECC44F7" w:rsidR="00B11B5C" w:rsidRPr="0091181D" w:rsidRDefault="00B11B5C" w:rsidP="00972813">
            <w:pPr>
              <w:jc w:val="both"/>
              <w:rPr>
                <w:b/>
                <w:bCs/>
                <w:lang w:eastAsia="zh-CN"/>
              </w:rPr>
            </w:pPr>
            <w:r w:rsidRPr="0091181D">
              <w:rPr>
                <w:lang w:eastAsia="zh-CN"/>
              </w:rPr>
              <w:t xml:space="preserve">Per 5 darbo dienas nuo pirkimo sutarties įsigaliojimo Tiekėjas turi pateikti ir suderinti su </w:t>
            </w:r>
            <w:r w:rsidR="00C40A7A">
              <w:rPr>
                <w:lang w:eastAsia="zh-CN"/>
              </w:rPr>
              <w:t>Perkanči</w:t>
            </w:r>
            <w:r w:rsidR="00232FDF">
              <w:rPr>
                <w:lang w:eastAsia="zh-CN"/>
              </w:rPr>
              <w:t>u</w:t>
            </w:r>
            <w:r w:rsidR="00C40A7A">
              <w:rPr>
                <w:lang w:eastAsia="zh-CN"/>
              </w:rPr>
              <w:t xml:space="preserve">oju subjektu </w:t>
            </w:r>
            <w:r w:rsidRPr="0091181D">
              <w:rPr>
                <w:lang w:eastAsia="zh-CN"/>
              </w:rPr>
              <w:t>išsamų paslaugos įdiegimo projekto planą.</w:t>
            </w:r>
          </w:p>
        </w:tc>
      </w:tr>
      <w:tr w:rsidR="00B11B5C" w:rsidRPr="0091181D" w14:paraId="61FDCC82" w14:textId="77777777" w:rsidTr="67D0F428">
        <w:trPr>
          <w:trHeight w:val="284"/>
        </w:trPr>
        <w:tc>
          <w:tcPr>
            <w:tcW w:w="1561" w:type="dxa"/>
            <w:vMerge/>
            <w:tcMar>
              <w:left w:w="108" w:type="dxa"/>
            </w:tcMar>
          </w:tcPr>
          <w:p w14:paraId="1346A441" w14:textId="77777777" w:rsidR="00B11B5C" w:rsidRPr="0091181D" w:rsidRDefault="00B11B5C" w:rsidP="00972813">
            <w:pPr>
              <w:ind w:left="5" w:hanging="5"/>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181801B8" w14:textId="77777777" w:rsidR="00B11B5C" w:rsidRPr="0091181D" w:rsidRDefault="00B11B5C" w:rsidP="00972813">
            <w:pPr>
              <w:jc w:val="both"/>
              <w:rPr>
                <w:lang w:eastAsia="zh-CN"/>
              </w:rPr>
            </w:pPr>
            <w:r w:rsidRPr="0091181D">
              <w:rPr>
                <w:lang w:eastAsia="zh-CN"/>
              </w:rPr>
              <w:t>Iki paslaugų teikimo pradžios turi būti:</w:t>
            </w:r>
          </w:p>
          <w:p w14:paraId="6C06BAD8" w14:textId="77777777" w:rsidR="00B11B5C" w:rsidRPr="0091181D" w:rsidRDefault="00B11B5C" w:rsidP="00972813">
            <w:pPr>
              <w:numPr>
                <w:ilvl w:val="0"/>
                <w:numId w:val="35"/>
              </w:numPr>
              <w:tabs>
                <w:tab w:val="left" w:pos="718"/>
              </w:tabs>
              <w:ind w:left="0" w:firstLine="0"/>
              <w:contextualSpacing/>
              <w:jc w:val="both"/>
            </w:pPr>
            <w:r w:rsidRPr="0091181D">
              <w:t>parengtos ir suderintos Tiekėjo pagalbos tarnybos procedūros (gedimų registracijos tvarka, ataskaitų formos ir pan.);</w:t>
            </w:r>
          </w:p>
          <w:p w14:paraId="593AE9DA" w14:textId="77777777" w:rsidR="00B11B5C" w:rsidRPr="0091181D" w:rsidRDefault="00B11B5C" w:rsidP="00972813">
            <w:pPr>
              <w:numPr>
                <w:ilvl w:val="0"/>
                <w:numId w:val="35"/>
              </w:numPr>
              <w:tabs>
                <w:tab w:val="left" w:pos="718"/>
              </w:tabs>
              <w:ind w:left="10" w:firstLine="0"/>
              <w:contextualSpacing/>
              <w:jc w:val="both"/>
            </w:pPr>
            <w:r w:rsidRPr="0091181D">
              <w:t>atlikti reikiamos techninės ir programinės įrangos pristatymo, montavimo diegimo ir konfigūravimo darbai;</w:t>
            </w:r>
          </w:p>
          <w:p w14:paraId="442A33ED" w14:textId="74EAF3D3" w:rsidR="00B11B5C" w:rsidRPr="0091181D" w:rsidRDefault="00B11B5C" w:rsidP="00972813">
            <w:pPr>
              <w:numPr>
                <w:ilvl w:val="0"/>
                <w:numId w:val="35"/>
              </w:numPr>
              <w:tabs>
                <w:tab w:val="left" w:pos="718"/>
              </w:tabs>
              <w:ind w:left="10" w:firstLine="0"/>
              <w:contextualSpacing/>
              <w:jc w:val="both"/>
            </w:pPr>
            <w:r w:rsidRPr="0091181D">
              <w:t xml:space="preserve">pateikti sprendimai, leidžiantys automatizuotai diegti naudotojų spausdinimo tvarkykles naudotojų darbo vietose (turi būti suderinama su </w:t>
            </w:r>
            <w:r w:rsidR="009E0072">
              <w:rPr>
                <w:lang w:eastAsia="zh-CN"/>
              </w:rPr>
              <w:t xml:space="preserve">Perkančiojo subjekto </w:t>
            </w:r>
            <w:r w:rsidRPr="0091181D">
              <w:t>naudojamomis Windows 10, Windows 11, Windows Server 2022 Standard);</w:t>
            </w:r>
          </w:p>
          <w:p w14:paraId="2216DBDF" w14:textId="77777777" w:rsidR="00B11B5C" w:rsidRPr="0091181D" w:rsidRDefault="00B11B5C" w:rsidP="00972813">
            <w:pPr>
              <w:numPr>
                <w:ilvl w:val="0"/>
                <w:numId w:val="35"/>
              </w:numPr>
              <w:tabs>
                <w:tab w:val="left" w:pos="718"/>
              </w:tabs>
              <w:ind w:left="0" w:firstLine="0"/>
              <w:contextualSpacing/>
              <w:jc w:val="both"/>
              <w:rPr>
                <w:bCs/>
              </w:rPr>
            </w:pPr>
            <w:r w:rsidRPr="0091181D">
              <w:t>surengti administratorių mokymai daugiafunkcinių spausdintuvų, autentifikavimo įrenginių ir sistemos naudojimo (administravimo) klausimais.</w:t>
            </w:r>
          </w:p>
        </w:tc>
      </w:tr>
      <w:tr w:rsidR="00B11B5C" w:rsidRPr="0091181D" w14:paraId="1F1BFAFD" w14:textId="77777777" w:rsidTr="67D0F428">
        <w:trPr>
          <w:trHeight w:val="284"/>
        </w:trPr>
        <w:tc>
          <w:tcPr>
            <w:tcW w:w="156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609B708A" w14:textId="3B881167" w:rsidR="00B11B5C" w:rsidRPr="0091181D" w:rsidRDefault="00B11B5C" w:rsidP="00972813">
            <w:pPr>
              <w:numPr>
                <w:ilvl w:val="0"/>
                <w:numId w:val="34"/>
              </w:numPr>
              <w:ind w:left="5" w:hanging="5"/>
              <w:contextualSpacing/>
            </w:pPr>
            <w:r w:rsidRPr="0091181D">
              <w:t xml:space="preserve"> Paslaugos teikimo užtikrinimas</w:t>
            </w: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46394BC1" w14:textId="0FA3ABD6" w:rsidR="00B11B5C" w:rsidRPr="0091181D" w:rsidRDefault="00B11B5C" w:rsidP="00972813">
            <w:pPr>
              <w:jc w:val="both"/>
              <w:rPr>
                <w:lang w:eastAsia="zh-CN"/>
              </w:rPr>
            </w:pPr>
            <w:r w:rsidRPr="0091181D">
              <w:rPr>
                <w:lang w:eastAsia="zh-CN"/>
              </w:rPr>
              <w:t xml:space="preserve">Spausdinimo galimybė pasiekiama turi būti bet kuriuo paros metu (24/7). Gedimo registravimas turi būti nuo </w:t>
            </w:r>
            <w:r w:rsidR="001E0E8A">
              <w:rPr>
                <w:lang w:eastAsia="zh-CN"/>
              </w:rPr>
              <w:t>7</w:t>
            </w:r>
            <w:r w:rsidRPr="0091181D">
              <w:rPr>
                <w:lang w:eastAsia="zh-CN"/>
              </w:rPr>
              <w:t>:00 iki 17:00</w:t>
            </w:r>
          </w:p>
        </w:tc>
      </w:tr>
      <w:tr w:rsidR="00B11B5C" w:rsidRPr="0091181D" w14:paraId="240E4966" w14:textId="77777777" w:rsidTr="67D0F428">
        <w:trPr>
          <w:trHeight w:val="284"/>
        </w:trPr>
        <w:tc>
          <w:tcPr>
            <w:tcW w:w="1561" w:type="dxa"/>
            <w:vMerge/>
            <w:tcMar>
              <w:left w:w="108" w:type="dxa"/>
            </w:tcMar>
          </w:tcPr>
          <w:p w14:paraId="0F788784" w14:textId="77777777" w:rsidR="00B11B5C" w:rsidRPr="0091181D" w:rsidRDefault="00B11B5C" w:rsidP="00972813">
            <w:pPr>
              <w:ind w:left="5" w:hanging="5"/>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1DF390FF" w14:textId="44E62B88" w:rsidR="00B11B5C" w:rsidRPr="0091181D" w:rsidRDefault="00B11B5C" w:rsidP="00972813">
            <w:pPr>
              <w:jc w:val="both"/>
              <w:rPr>
                <w:lang w:eastAsia="zh-CN"/>
              </w:rPr>
            </w:pPr>
            <w:r w:rsidRPr="0091181D">
              <w:rPr>
                <w:lang w:eastAsia="zh-CN"/>
              </w:rPr>
              <w:t xml:space="preserve">Sutrikusi </w:t>
            </w:r>
            <w:r w:rsidRPr="0091181D">
              <w:rPr>
                <w:rFonts w:eastAsia="SimSun"/>
                <w:lang w:eastAsia="zh-CN"/>
              </w:rPr>
              <w:t>daugiafunkcinio spausdintuvo</w:t>
            </w:r>
            <w:r w:rsidRPr="0091181D">
              <w:rPr>
                <w:lang w:eastAsia="zh-CN"/>
              </w:rPr>
              <w:t xml:space="preserve"> veikla turi būti atkuriama ne ilgiau kaip per </w:t>
            </w:r>
            <w:r w:rsidR="00484F63">
              <w:rPr>
                <w:lang w:eastAsia="zh-CN"/>
              </w:rPr>
              <w:t>4</w:t>
            </w:r>
            <w:r w:rsidRPr="0091181D">
              <w:rPr>
                <w:lang w:eastAsia="zh-CN"/>
              </w:rPr>
              <w:t xml:space="preserve"> darbo valandas.</w:t>
            </w:r>
          </w:p>
        </w:tc>
      </w:tr>
      <w:tr w:rsidR="00B11B5C" w:rsidRPr="0091181D" w14:paraId="0A91EF89" w14:textId="77777777" w:rsidTr="67D0F428">
        <w:trPr>
          <w:trHeight w:val="284"/>
        </w:trPr>
        <w:tc>
          <w:tcPr>
            <w:tcW w:w="1561" w:type="dxa"/>
            <w:vMerge/>
            <w:tcMar>
              <w:left w:w="108" w:type="dxa"/>
            </w:tcMar>
          </w:tcPr>
          <w:p w14:paraId="5322A1D3" w14:textId="77777777" w:rsidR="00B11B5C" w:rsidRPr="0091181D" w:rsidRDefault="00B11B5C" w:rsidP="00972813">
            <w:pPr>
              <w:ind w:left="5" w:hanging="5"/>
              <w:rPr>
                <w:color w:val="00B050"/>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72A6F856" w14:textId="77777777" w:rsidR="00B11B5C" w:rsidRPr="0091181D" w:rsidRDefault="00B11B5C" w:rsidP="00972813">
            <w:pPr>
              <w:jc w:val="both"/>
              <w:rPr>
                <w:lang w:eastAsia="zh-CN"/>
              </w:rPr>
            </w:pPr>
            <w:r w:rsidRPr="0091181D">
              <w:rPr>
                <w:color w:val="000000"/>
                <w:lang w:eastAsia="zh-CN"/>
              </w:rPr>
              <w:t>Reakcijos laikas į užklausas ne ilgiau kaip 1</w:t>
            </w:r>
            <w:r w:rsidRPr="0091181D">
              <w:rPr>
                <w:color w:val="FF0000"/>
                <w:lang w:eastAsia="zh-CN"/>
              </w:rPr>
              <w:t xml:space="preserve"> </w:t>
            </w:r>
            <w:r w:rsidRPr="0091181D">
              <w:rPr>
                <w:color w:val="000000"/>
                <w:lang w:eastAsia="zh-CN"/>
              </w:rPr>
              <w:t>darbo valanda.</w:t>
            </w:r>
          </w:p>
        </w:tc>
      </w:tr>
      <w:tr w:rsidR="00B11B5C" w:rsidRPr="0091181D" w14:paraId="22086497" w14:textId="77777777" w:rsidTr="67D0F428">
        <w:trPr>
          <w:trHeight w:val="340"/>
        </w:trPr>
        <w:tc>
          <w:tcPr>
            <w:tcW w:w="1561" w:type="dxa"/>
            <w:vMerge/>
            <w:tcMar>
              <w:left w:w="108" w:type="dxa"/>
            </w:tcMar>
          </w:tcPr>
          <w:p w14:paraId="1B9F0AA7" w14:textId="77777777" w:rsidR="00B11B5C" w:rsidRPr="0091181D" w:rsidRDefault="00B11B5C" w:rsidP="00972813">
            <w:pPr>
              <w:ind w:left="5" w:hanging="5"/>
              <w:rPr>
                <w:color w:val="00B050"/>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3F685EC4" w14:textId="53B88AB3" w:rsidR="00B11B5C" w:rsidRPr="0091181D" w:rsidRDefault="00B11B5C" w:rsidP="00972813">
            <w:pPr>
              <w:jc w:val="both"/>
              <w:rPr>
                <w:bCs/>
                <w:highlight w:val="red"/>
                <w:lang w:eastAsia="zh-CN"/>
              </w:rPr>
            </w:pPr>
            <w:r w:rsidRPr="0091181D">
              <w:rPr>
                <w:bCs/>
                <w:color w:val="000000"/>
                <w:lang w:eastAsia="zh-CN"/>
              </w:rPr>
              <w:t xml:space="preserve">Tiekėjas turi palaikyti įrenginyje ne mažesnį eksploatacinių medžiagų kiekį, nei yra reikalinga įrenginiui veikti 5 darbo dienas (atsižvelgiant į šio įrenginio naudojimosi </w:t>
            </w:r>
            <w:r w:rsidRPr="0091181D">
              <w:rPr>
                <w:bCs/>
                <w:color w:val="000000"/>
                <w:lang w:eastAsia="zh-CN"/>
              </w:rPr>
              <w:lastRenderedPageBreak/>
              <w:t xml:space="preserve">statistiką). Eksploatacinės medžiagos turi būti tiekiamos ne ilgiau nei per 8 darbo valandas nuo automatinio pranešimo išsiuntimo laiko. Eksploatacinių medžiagų tiekimas turi būti atliekamas </w:t>
            </w:r>
            <w:r w:rsidR="003B691A">
              <w:rPr>
                <w:lang w:eastAsia="zh-CN"/>
              </w:rPr>
              <w:t xml:space="preserve">Perkančiojo subjekto </w:t>
            </w:r>
            <w:r w:rsidRPr="0091181D">
              <w:rPr>
                <w:bCs/>
                <w:color w:val="000000"/>
                <w:lang w:eastAsia="zh-CN"/>
              </w:rPr>
              <w:t>darbo metu.</w:t>
            </w:r>
          </w:p>
        </w:tc>
      </w:tr>
      <w:tr w:rsidR="00B11B5C" w:rsidRPr="0091181D" w14:paraId="58B7DDD2" w14:textId="77777777" w:rsidTr="67D0F428">
        <w:trPr>
          <w:trHeight w:val="340"/>
        </w:trPr>
        <w:tc>
          <w:tcPr>
            <w:tcW w:w="1561" w:type="dxa"/>
            <w:vMerge/>
            <w:tcMar>
              <w:left w:w="108" w:type="dxa"/>
            </w:tcMar>
          </w:tcPr>
          <w:p w14:paraId="3707B119" w14:textId="77777777" w:rsidR="00B11B5C" w:rsidRPr="0091181D" w:rsidRDefault="00B11B5C" w:rsidP="00972813">
            <w:pPr>
              <w:ind w:left="5" w:hanging="5"/>
              <w:rPr>
                <w:color w:val="00B050"/>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3D21E76C" w14:textId="5AB5DB3C" w:rsidR="00B11B5C" w:rsidRPr="0091181D" w:rsidRDefault="00B11B5C" w:rsidP="00972813">
            <w:pPr>
              <w:jc w:val="both"/>
              <w:rPr>
                <w:lang w:eastAsia="zh-CN"/>
              </w:rPr>
            </w:pPr>
            <w:r w:rsidRPr="0091181D">
              <w:rPr>
                <w:lang w:eastAsia="zh-CN"/>
              </w:rPr>
              <w:t xml:space="preserve">Tiekėjas įsipareigoja Paslaugoms valdyti ir kokybei užtikrinti paskirti atsakingą asmenį (taip pat paskirti jį pavaduojantį asmenį), kuris bus atsakingas už bendravimą su </w:t>
            </w:r>
            <w:r w:rsidR="00583BB9">
              <w:rPr>
                <w:lang w:eastAsia="zh-CN"/>
              </w:rPr>
              <w:t xml:space="preserve">Perkančiojo subjekto </w:t>
            </w:r>
            <w:r w:rsidRPr="0091181D">
              <w:rPr>
                <w:lang w:eastAsia="zh-CN"/>
              </w:rPr>
              <w:t>atstovais, paslaugų koordinavimą, paslaugų teikimo proceso priežiūrą ir pakeitimus, optimizavimo ir plėtros projektų inicijavimą, ataskaitų teikimą.</w:t>
            </w:r>
          </w:p>
        </w:tc>
      </w:tr>
      <w:tr w:rsidR="00B11B5C" w:rsidRPr="0091181D" w14:paraId="0493CBC1" w14:textId="77777777" w:rsidTr="67D0F428">
        <w:trPr>
          <w:trHeight w:val="433"/>
        </w:trPr>
        <w:tc>
          <w:tcPr>
            <w:tcW w:w="1561" w:type="dxa"/>
            <w:vMerge/>
            <w:tcMar>
              <w:left w:w="108" w:type="dxa"/>
            </w:tcMar>
          </w:tcPr>
          <w:p w14:paraId="20C594FC" w14:textId="77777777" w:rsidR="00B11B5C" w:rsidRPr="0091181D" w:rsidRDefault="00B11B5C" w:rsidP="00972813">
            <w:pPr>
              <w:ind w:left="5" w:hanging="5"/>
              <w:rPr>
                <w:color w:val="00B050"/>
                <w:lang w:eastAsia="zh-CN"/>
              </w:rPr>
            </w:pPr>
          </w:p>
        </w:tc>
        <w:tc>
          <w:tcPr>
            <w:tcW w:w="8078" w:type="dxa"/>
            <w:vMerge w:val="restart"/>
            <w:tcBorders>
              <w:top w:val="single" w:sz="4" w:space="0" w:color="00000A"/>
              <w:left w:val="single" w:sz="4" w:space="0" w:color="00000A"/>
              <w:bottom w:val="single" w:sz="4" w:space="0" w:color="00000A"/>
              <w:right w:val="single" w:sz="4" w:space="0" w:color="00000A"/>
            </w:tcBorders>
            <w:tcMar>
              <w:left w:w="108" w:type="dxa"/>
            </w:tcMar>
          </w:tcPr>
          <w:p w14:paraId="56F15D44" w14:textId="73BEA20F" w:rsidR="00B11B5C" w:rsidRPr="0091181D" w:rsidRDefault="00DE3E77" w:rsidP="00972813">
            <w:pPr>
              <w:jc w:val="both"/>
              <w:rPr>
                <w:lang w:eastAsia="zh-CN"/>
              </w:rPr>
            </w:pPr>
            <w:r>
              <w:rPr>
                <w:lang w:eastAsia="zh-CN"/>
              </w:rPr>
              <w:t>Perkantysis subjektas</w:t>
            </w:r>
            <w:r w:rsidR="00B11B5C" w:rsidRPr="0091181D">
              <w:rPr>
                <w:lang w:eastAsia="zh-CN"/>
              </w:rPr>
              <w:t xml:space="preserve"> turi turėti galimybę apie </w:t>
            </w:r>
            <w:r w:rsidR="00B11B5C" w:rsidRPr="0091181D">
              <w:rPr>
                <w:rFonts w:eastAsia="SimSun"/>
                <w:lang w:eastAsia="zh-CN"/>
              </w:rPr>
              <w:t>daugiafunkcinių spausdintuvų</w:t>
            </w:r>
            <w:r w:rsidR="00B11B5C" w:rsidRPr="0091181D">
              <w:rPr>
                <w:lang w:eastAsia="zh-CN"/>
              </w:rPr>
              <w:t xml:space="preserve"> ir Sistemos sutrikimus pranešti Tiekėjui, Tiekėjo nurodytu telefono numeriu arba elektroniniu paštu.</w:t>
            </w:r>
          </w:p>
        </w:tc>
      </w:tr>
      <w:tr w:rsidR="00B11B5C" w:rsidRPr="0091181D" w14:paraId="72E56039" w14:textId="77777777" w:rsidTr="67D0F428">
        <w:trPr>
          <w:trHeight w:val="433"/>
        </w:trPr>
        <w:tc>
          <w:tcPr>
            <w:tcW w:w="1561" w:type="dxa"/>
            <w:vMerge/>
            <w:tcMar>
              <w:left w:w="108" w:type="dxa"/>
            </w:tcMar>
          </w:tcPr>
          <w:p w14:paraId="34FC5A9E" w14:textId="77777777" w:rsidR="00B11B5C" w:rsidRPr="0091181D" w:rsidRDefault="00B11B5C" w:rsidP="00972813">
            <w:pPr>
              <w:ind w:left="5" w:hanging="5"/>
              <w:rPr>
                <w:color w:val="00B050"/>
                <w:lang w:eastAsia="zh-CN"/>
              </w:rPr>
            </w:pPr>
          </w:p>
        </w:tc>
        <w:tc>
          <w:tcPr>
            <w:tcW w:w="8078" w:type="dxa"/>
            <w:vMerge/>
            <w:tcMar>
              <w:left w:w="108" w:type="dxa"/>
            </w:tcMar>
          </w:tcPr>
          <w:p w14:paraId="502D3F62" w14:textId="77777777" w:rsidR="00B11B5C" w:rsidRPr="0091181D" w:rsidRDefault="00B11B5C" w:rsidP="00972813">
            <w:pPr>
              <w:jc w:val="both"/>
              <w:rPr>
                <w:lang w:eastAsia="zh-CN"/>
              </w:rPr>
            </w:pPr>
          </w:p>
        </w:tc>
      </w:tr>
      <w:tr w:rsidR="00B11B5C" w:rsidRPr="0091181D" w14:paraId="50C096B2" w14:textId="77777777" w:rsidTr="67D0F428">
        <w:trPr>
          <w:trHeight w:val="340"/>
        </w:trPr>
        <w:tc>
          <w:tcPr>
            <w:tcW w:w="1561" w:type="dxa"/>
            <w:vMerge/>
            <w:tcMar>
              <w:left w:w="108" w:type="dxa"/>
            </w:tcMar>
          </w:tcPr>
          <w:p w14:paraId="64A971CD" w14:textId="77777777" w:rsidR="00B11B5C" w:rsidRPr="0091181D" w:rsidRDefault="00B11B5C" w:rsidP="00972813">
            <w:pPr>
              <w:ind w:left="5" w:hanging="5"/>
              <w:rPr>
                <w:color w:val="00B050"/>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64EF70A0" w14:textId="4B3376AA" w:rsidR="00B11B5C" w:rsidRPr="0091181D" w:rsidRDefault="00B11B5C" w:rsidP="00972813">
            <w:pPr>
              <w:jc w:val="both"/>
              <w:rPr>
                <w:lang w:eastAsia="zh-CN"/>
              </w:rPr>
            </w:pPr>
            <w:r w:rsidRPr="0091181D">
              <w:rPr>
                <w:lang w:eastAsia="zh-CN"/>
              </w:rPr>
              <w:t xml:space="preserve">Paslauga turi užtikrinti nenutrūkstamą </w:t>
            </w:r>
            <w:r w:rsidR="00AC1EC6">
              <w:rPr>
                <w:lang w:eastAsia="zh-CN"/>
              </w:rPr>
              <w:t xml:space="preserve">Perkančiojo subjekto </w:t>
            </w:r>
            <w:r w:rsidRPr="0091181D">
              <w:rPr>
                <w:lang w:eastAsia="zh-CN"/>
              </w:rPr>
              <w:t>darbą ir</w:t>
            </w:r>
            <w:r w:rsidR="000937A9">
              <w:rPr>
                <w:lang w:eastAsia="zh-CN"/>
              </w:rPr>
              <w:t xml:space="preserve"> </w:t>
            </w:r>
            <w:r w:rsidRPr="0091181D">
              <w:rPr>
                <w:lang w:eastAsia="zh-CN"/>
              </w:rPr>
              <w:t xml:space="preserve">nereikalauti atskiro </w:t>
            </w:r>
            <w:r w:rsidR="00AC1EC6">
              <w:rPr>
                <w:lang w:eastAsia="zh-CN"/>
              </w:rPr>
              <w:t xml:space="preserve">Perkančiojo subjekto </w:t>
            </w:r>
            <w:r w:rsidRPr="0091181D">
              <w:rPr>
                <w:lang w:eastAsia="zh-CN"/>
              </w:rPr>
              <w:t>darbuotojų įsitraukimo bei papildomų specialistų skyrimo valdyti šią Paslaugą organizacijoje. Eksploatacinių medžiagų keitimo, įrangos taisymo darbus atlieka Tiekėjo atstovai.</w:t>
            </w:r>
          </w:p>
        </w:tc>
      </w:tr>
      <w:tr w:rsidR="00B11B5C" w:rsidRPr="0091181D" w14:paraId="62241A1D" w14:textId="77777777" w:rsidTr="67D0F428">
        <w:trPr>
          <w:trHeight w:val="340"/>
        </w:trPr>
        <w:tc>
          <w:tcPr>
            <w:tcW w:w="1561" w:type="dxa"/>
            <w:vMerge/>
            <w:tcMar>
              <w:left w:w="108" w:type="dxa"/>
            </w:tcMar>
          </w:tcPr>
          <w:p w14:paraId="07620C13" w14:textId="77777777" w:rsidR="00B11B5C" w:rsidRPr="0091181D" w:rsidRDefault="00B11B5C" w:rsidP="00972813">
            <w:pPr>
              <w:ind w:left="5" w:hanging="5"/>
              <w:rPr>
                <w:color w:val="00B050"/>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5775ED79" w14:textId="77777777" w:rsidR="00B11B5C" w:rsidRPr="0091181D" w:rsidRDefault="00B11B5C" w:rsidP="00972813">
            <w:pPr>
              <w:jc w:val="both"/>
              <w:rPr>
                <w:lang w:eastAsia="zh-CN"/>
              </w:rPr>
            </w:pPr>
            <w:r w:rsidRPr="0091181D">
              <w:rPr>
                <w:lang w:eastAsia="zh-CN"/>
              </w:rPr>
              <w:t xml:space="preserve">Tiekėjas visą pirkimo sutarties galiojimo laikotarpį turi teikti garantinę Sistemos priežiūrą (Sistemos programinės ir techninės įrangos ir jų priedų sutrikimų, klaidų šalinimas, jeigu reikia, </w:t>
            </w:r>
            <w:r w:rsidRPr="0091181D">
              <w:rPr>
                <w:rFonts w:eastAsia="SimSun"/>
                <w:lang w:eastAsia="zh-CN"/>
              </w:rPr>
              <w:t>daugiafunkcinių spausdintuvų</w:t>
            </w:r>
            <w:r w:rsidRPr="0091181D">
              <w:rPr>
                <w:lang w:eastAsia="zh-CN"/>
              </w:rPr>
              <w:t xml:space="preserve"> programinės įrangos atnaujinimų diegimas (angl. </w:t>
            </w:r>
            <w:r w:rsidRPr="0091181D">
              <w:rPr>
                <w:i/>
                <w:iCs/>
                <w:lang w:eastAsia="zh-CN"/>
              </w:rPr>
              <w:t>firmware</w:t>
            </w:r>
            <w:r w:rsidRPr="0091181D">
              <w:rPr>
                <w:lang w:eastAsia="zh-CN"/>
              </w:rPr>
              <w:t>), rekomendacijos ir konsultacijos Sistemos plėtros, optimizavimo bei funkcionalumo didinimo klausimais).</w:t>
            </w:r>
          </w:p>
        </w:tc>
      </w:tr>
      <w:tr w:rsidR="00B11B5C" w:rsidRPr="0091181D" w14:paraId="0F6F41FC" w14:textId="77777777" w:rsidTr="67D0F428">
        <w:trPr>
          <w:trHeight w:val="340"/>
        </w:trPr>
        <w:tc>
          <w:tcPr>
            <w:tcW w:w="1561" w:type="dxa"/>
            <w:vMerge/>
            <w:tcMar>
              <w:left w:w="108" w:type="dxa"/>
            </w:tcMar>
          </w:tcPr>
          <w:p w14:paraId="1E0ABE9A" w14:textId="77777777" w:rsidR="00B11B5C" w:rsidRPr="0091181D" w:rsidRDefault="00B11B5C" w:rsidP="00972813">
            <w:pPr>
              <w:ind w:left="5" w:hanging="5"/>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1D3EDB49" w14:textId="673C3921" w:rsidR="00B11B5C" w:rsidRPr="0091181D" w:rsidRDefault="00B11B5C" w:rsidP="00972813">
            <w:pPr>
              <w:jc w:val="both"/>
              <w:rPr>
                <w:lang w:eastAsia="zh-CN"/>
              </w:rPr>
            </w:pPr>
            <w:r w:rsidRPr="67D0F428">
              <w:rPr>
                <w:lang w:eastAsia="zh-CN"/>
              </w:rPr>
              <w:t xml:space="preserve">Tiekėjas turi įsipareigoti suteikti lygiavertę pakaitinę įrangą darbingumui atkurti, kai nėra įmanoma gedimo ar sutrikimo pašalinti per numatytą </w:t>
            </w:r>
            <w:r w:rsidR="2C1AE153" w:rsidRPr="67D0F428">
              <w:rPr>
                <w:lang w:eastAsia="zh-CN"/>
              </w:rPr>
              <w:t>8</w:t>
            </w:r>
            <w:r w:rsidRPr="67D0F428">
              <w:rPr>
                <w:lang w:eastAsia="zh-CN"/>
              </w:rPr>
              <w:t>darbo valandų laiką.</w:t>
            </w:r>
          </w:p>
        </w:tc>
      </w:tr>
      <w:tr w:rsidR="00B11B5C" w:rsidRPr="0091181D" w14:paraId="12FC1B23" w14:textId="77777777" w:rsidTr="67D0F428">
        <w:trPr>
          <w:trHeight w:val="340"/>
        </w:trPr>
        <w:tc>
          <w:tcPr>
            <w:tcW w:w="1561" w:type="dxa"/>
            <w:vMerge/>
            <w:tcMar>
              <w:left w:w="108" w:type="dxa"/>
            </w:tcMar>
          </w:tcPr>
          <w:p w14:paraId="3A431872" w14:textId="77777777" w:rsidR="00B11B5C" w:rsidRPr="0091181D" w:rsidRDefault="00B11B5C" w:rsidP="00972813">
            <w:pPr>
              <w:ind w:left="5" w:hanging="5"/>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3B0D9439" w14:textId="7CB335A6" w:rsidR="00B11B5C" w:rsidRPr="0091181D" w:rsidRDefault="00B11B5C" w:rsidP="00972813">
            <w:pPr>
              <w:jc w:val="both"/>
              <w:rPr>
                <w:lang w:eastAsia="zh-CN"/>
              </w:rPr>
            </w:pPr>
            <w:r w:rsidRPr="0091181D">
              <w:rPr>
                <w:lang w:eastAsia="zh-CN"/>
              </w:rPr>
              <w:t>Tiekėjo atsakingi asmenys, gavę pranešimą apie stebimos sistemos sutrikimus, atvyksta į</w:t>
            </w:r>
            <w:r w:rsidR="00D253F0">
              <w:rPr>
                <w:lang w:eastAsia="zh-CN"/>
              </w:rPr>
              <w:t xml:space="preserve"> </w:t>
            </w:r>
            <w:r w:rsidR="00665B38">
              <w:rPr>
                <w:lang w:eastAsia="zh-CN"/>
              </w:rPr>
              <w:t>Perkančiojo subjekto</w:t>
            </w:r>
            <w:r w:rsidRPr="0091181D">
              <w:rPr>
                <w:lang w:eastAsia="zh-CN"/>
              </w:rPr>
              <w:t xml:space="preserve"> patalpas pašalinti sutrikimo.</w:t>
            </w:r>
          </w:p>
        </w:tc>
      </w:tr>
      <w:tr w:rsidR="00B11B5C" w:rsidRPr="0091181D" w14:paraId="355A3C8C" w14:textId="77777777" w:rsidTr="67D0F428">
        <w:trPr>
          <w:trHeight w:val="340"/>
        </w:trPr>
        <w:tc>
          <w:tcPr>
            <w:tcW w:w="156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6CA9CBAE" w14:textId="77777777" w:rsidR="00B11B5C" w:rsidRPr="0091181D" w:rsidRDefault="00B11B5C" w:rsidP="00972813">
            <w:pPr>
              <w:numPr>
                <w:ilvl w:val="0"/>
                <w:numId w:val="34"/>
              </w:numPr>
              <w:ind w:left="5" w:hanging="5"/>
              <w:contextualSpacing/>
            </w:pPr>
            <w:r w:rsidRPr="0091181D">
              <w:t>Mokymai</w:t>
            </w: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48F7B45E" w14:textId="721F748B" w:rsidR="00B11B5C" w:rsidRPr="0091181D" w:rsidRDefault="00B11B5C" w:rsidP="00972813">
            <w:pPr>
              <w:jc w:val="both"/>
              <w:rPr>
                <w:lang w:eastAsia="zh-CN"/>
              </w:rPr>
            </w:pPr>
            <w:r w:rsidRPr="0091181D">
              <w:rPr>
                <w:lang w:eastAsia="zh-CN"/>
              </w:rPr>
              <w:t xml:space="preserve">Tiekėjas privalo organizuoti mokymus ne mažiau kaip 2 administratoriams, Sistemos administravimo ir naudojimo klausimais. Mokymai turi vykti lietuvių kalba </w:t>
            </w:r>
            <w:r w:rsidR="00717F65">
              <w:rPr>
                <w:lang w:eastAsia="zh-CN"/>
              </w:rPr>
              <w:t xml:space="preserve">Perkančiojo subjekto </w:t>
            </w:r>
            <w:r w:rsidRPr="0091181D">
              <w:rPr>
                <w:lang w:eastAsia="zh-CN"/>
              </w:rPr>
              <w:t>patalpose. Mokymų trukmė ne trumpesnė kaip 1 darbo diena. Pasibaigus mokymams administratorius turi mokėti atlikti tokias funkcijas:</w:t>
            </w:r>
          </w:p>
          <w:p w14:paraId="61CF5230" w14:textId="77777777" w:rsidR="00B11B5C" w:rsidRPr="0091181D" w:rsidRDefault="00B11B5C" w:rsidP="00972813">
            <w:pPr>
              <w:numPr>
                <w:ilvl w:val="0"/>
                <w:numId w:val="36"/>
              </w:numPr>
              <w:ind w:firstLine="0"/>
              <w:contextualSpacing/>
              <w:jc w:val="both"/>
            </w:pPr>
            <w:r w:rsidRPr="0091181D">
              <w:t>Programinės įrangos serverio nustatymai ir konfigūracija;</w:t>
            </w:r>
          </w:p>
          <w:p w14:paraId="6990E5AF" w14:textId="77777777" w:rsidR="00B11B5C" w:rsidRPr="0091181D" w:rsidRDefault="00B11B5C" w:rsidP="00972813">
            <w:pPr>
              <w:numPr>
                <w:ilvl w:val="0"/>
                <w:numId w:val="36"/>
              </w:numPr>
              <w:ind w:firstLine="0"/>
              <w:contextualSpacing/>
              <w:jc w:val="both"/>
            </w:pPr>
            <w:r w:rsidRPr="0091181D">
              <w:t>Vartotojų konfigūravimas ir administravimas;</w:t>
            </w:r>
          </w:p>
          <w:p w14:paraId="76C85A24" w14:textId="77777777" w:rsidR="00B11B5C" w:rsidRPr="0091181D" w:rsidRDefault="00B11B5C" w:rsidP="00972813">
            <w:pPr>
              <w:numPr>
                <w:ilvl w:val="0"/>
                <w:numId w:val="36"/>
              </w:numPr>
              <w:ind w:firstLine="0"/>
              <w:contextualSpacing/>
              <w:jc w:val="both"/>
            </w:pPr>
            <w:r w:rsidRPr="0091181D">
              <w:t>Techninės įrangos administravimas;</w:t>
            </w:r>
          </w:p>
          <w:p w14:paraId="7F3702AC" w14:textId="77777777" w:rsidR="00B11B5C" w:rsidRPr="0091181D" w:rsidRDefault="00B11B5C" w:rsidP="00972813">
            <w:pPr>
              <w:numPr>
                <w:ilvl w:val="0"/>
                <w:numId w:val="36"/>
              </w:numPr>
              <w:ind w:firstLine="0"/>
              <w:contextualSpacing/>
              <w:jc w:val="both"/>
            </w:pPr>
            <w:r w:rsidRPr="0091181D">
              <w:t>Ataskaitų administravimas.</w:t>
            </w:r>
          </w:p>
          <w:p w14:paraId="7C6E7A64" w14:textId="77777777" w:rsidR="00B11B5C" w:rsidRPr="0091181D" w:rsidRDefault="00B11B5C" w:rsidP="00972813">
            <w:pPr>
              <w:jc w:val="both"/>
              <w:rPr>
                <w:b/>
                <w:bCs/>
                <w:lang w:eastAsia="zh-CN"/>
              </w:rPr>
            </w:pPr>
            <w:r w:rsidRPr="0091181D">
              <w:rPr>
                <w:lang w:eastAsia="zh-CN"/>
              </w:rPr>
              <w:t>Administratoriui turi būti pateiktos instrukcijos ir mokymui naudotos medžiagos kopija lietuvių kalba.</w:t>
            </w:r>
          </w:p>
        </w:tc>
      </w:tr>
      <w:tr w:rsidR="00B11B5C" w:rsidRPr="0091181D" w14:paraId="67592566" w14:textId="77777777" w:rsidTr="67D0F428">
        <w:trPr>
          <w:trHeight w:val="340"/>
        </w:trPr>
        <w:tc>
          <w:tcPr>
            <w:tcW w:w="1561" w:type="dxa"/>
            <w:vMerge/>
            <w:tcMar>
              <w:left w:w="108" w:type="dxa"/>
            </w:tcMar>
          </w:tcPr>
          <w:p w14:paraId="61D1A831" w14:textId="77777777" w:rsidR="00B11B5C" w:rsidRPr="0091181D" w:rsidRDefault="00B11B5C" w:rsidP="00972813">
            <w:pPr>
              <w:ind w:left="5" w:hanging="5"/>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432E37C4" w14:textId="4E56DF0E" w:rsidR="00B11B5C" w:rsidRPr="0091181D" w:rsidRDefault="59F17BE2" w:rsidP="00972813">
            <w:pPr>
              <w:jc w:val="both"/>
              <w:rPr>
                <w:lang w:eastAsia="zh-CN"/>
              </w:rPr>
            </w:pPr>
            <w:r w:rsidRPr="3465600E">
              <w:rPr>
                <w:lang w:eastAsia="zh-CN"/>
              </w:rPr>
              <w:t>Per 10 d.</w:t>
            </w:r>
            <w:r w:rsidR="00301EF1">
              <w:rPr>
                <w:lang w:eastAsia="zh-CN"/>
              </w:rPr>
              <w:t xml:space="preserve"> </w:t>
            </w:r>
            <w:r w:rsidRPr="3465600E">
              <w:rPr>
                <w:lang w:eastAsia="zh-CN"/>
              </w:rPr>
              <w:t xml:space="preserve">d. </w:t>
            </w:r>
            <w:r w:rsidR="00400FC5">
              <w:rPr>
                <w:lang w:eastAsia="zh-CN"/>
              </w:rPr>
              <w:t>iki paslaugų teikimo pradžios</w:t>
            </w:r>
            <w:r w:rsidRPr="3465600E">
              <w:rPr>
                <w:lang w:eastAsia="zh-CN"/>
              </w:rPr>
              <w:t xml:space="preserve"> </w:t>
            </w:r>
            <w:r w:rsidR="00B11B5C" w:rsidRPr="0091181D">
              <w:rPr>
                <w:lang w:eastAsia="zh-CN"/>
              </w:rPr>
              <w:t xml:space="preserve">Tiekėjas privalo organizuoti mokymus </w:t>
            </w:r>
            <w:r w:rsidR="00C81A1C">
              <w:rPr>
                <w:lang w:eastAsia="zh-CN"/>
              </w:rPr>
              <w:t xml:space="preserve">Perkančiojo subjekto </w:t>
            </w:r>
            <w:r w:rsidR="00B11B5C" w:rsidRPr="0091181D">
              <w:rPr>
                <w:lang w:eastAsia="zh-CN"/>
              </w:rPr>
              <w:t xml:space="preserve">darbuotojams naudotis Tiekėjo pateiktais </w:t>
            </w:r>
            <w:r w:rsidR="00B11B5C" w:rsidRPr="0091181D">
              <w:rPr>
                <w:rFonts w:eastAsia="SimSun"/>
                <w:lang w:eastAsia="zh-CN"/>
              </w:rPr>
              <w:t>daugiafunkciniais spausdintuvais</w:t>
            </w:r>
            <w:r w:rsidR="00B11B5C" w:rsidRPr="0091181D">
              <w:rPr>
                <w:lang w:eastAsia="zh-CN"/>
              </w:rPr>
              <w:t xml:space="preserve">. Mokymai turės vykti lietuvių kalba </w:t>
            </w:r>
            <w:r w:rsidR="00C81A1C">
              <w:rPr>
                <w:lang w:eastAsia="zh-CN"/>
              </w:rPr>
              <w:t xml:space="preserve">Perkančiojo subjekto </w:t>
            </w:r>
            <w:r w:rsidR="00B11B5C" w:rsidRPr="0091181D">
              <w:rPr>
                <w:lang w:eastAsia="zh-CN"/>
              </w:rPr>
              <w:t xml:space="preserve">patalpose </w:t>
            </w:r>
            <w:r w:rsidR="00EA40F5">
              <w:rPr>
                <w:lang w:eastAsia="zh-CN"/>
              </w:rPr>
              <w:t>arba nuotoliniu b</w:t>
            </w:r>
            <w:r w:rsidR="00773322">
              <w:rPr>
                <w:lang w:eastAsia="zh-CN"/>
              </w:rPr>
              <w:t>ū</w:t>
            </w:r>
            <w:r w:rsidR="00EA40F5">
              <w:rPr>
                <w:lang w:eastAsia="zh-CN"/>
              </w:rPr>
              <w:t xml:space="preserve">du </w:t>
            </w:r>
            <w:r w:rsidR="00B11B5C" w:rsidRPr="0091181D">
              <w:rPr>
                <w:lang w:eastAsia="zh-CN"/>
              </w:rPr>
              <w:t xml:space="preserve">su </w:t>
            </w:r>
            <w:r w:rsidR="00C81A1C">
              <w:rPr>
                <w:lang w:eastAsia="zh-CN"/>
              </w:rPr>
              <w:t>Perkanči</w:t>
            </w:r>
            <w:r w:rsidR="00D253F0">
              <w:rPr>
                <w:lang w:eastAsia="zh-CN"/>
              </w:rPr>
              <w:t>u</w:t>
            </w:r>
            <w:r w:rsidR="00C81A1C">
              <w:rPr>
                <w:lang w:eastAsia="zh-CN"/>
              </w:rPr>
              <w:t xml:space="preserve">oju subjektu </w:t>
            </w:r>
            <w:r w:rsidR="00B11B5C" w:rsidRPr="0091181D">
              <w:rPr>
                <w:lang w:eastAsia="zh-CN"/>
              </w:rPr>
              <w:t xml:space="preserve">suderintu laiku.  </w:t>
            </w:r>
            <w:r w:rsidR="00EA40F5" w:rsidRPr="00EA40F5">
              <w:rPr>
                <w:lang w:eastAsia="zh-CN"/>
              </w:rPr>
              <w:t xml:space="preserve">Turi būti apmokyta 130 Perkančiojo subjekto darbuotojų. </w:t>
            </w:r>
            <w:r w:rsidR="00B11B5C" w:rsidRPr="0091181D">
              <w:rPr>
                <w:color w:val="FF0000"/>
                <w:lang w:eastAsia="zh-CN"/>
              </w:rPr>
              <w:t xml:space="preserve"> </w:t>
            </w:r>
            <w:r w:rsidR="00B11B5C" w:rsidRPr="0091181D">
              <w:rPr>
                <w:lang w:eastAsia="zh-CN"/>
              </w:rPr>
              <w:t>Pasibaigus mokymams vartotojas turi mokėti:</w:t>
            </w:r>
          </w:p>
          <w:p w14:paraId="5F1E3D7B" w14:textId="77777777" w:rsidR="00B11B5C" w:rsidRPr="0091181D" w:rsidRDefault="00B11B5C" w:rsidP="00972813">
            <w:pPr>
              <w:numPr>
                <w:ilvl w:val="0"/>
                <w:numId w:val="37"/>
              </w:numPr>
              <w:ind w:firstLine="0"/>
              <w:contextualSpacing/>
            </w:pPr>
            <w:r w:rsidRPr="0091181D">
              <w:rPr>
                <w:lang w:eastAsia="zh-CN"/>
              </w:rPr>
              <w:t>Autentifikuotis su savo vartotoju įrenginyje</w:t>
            </w:r>
            <w:r w:rsidRPr="0091181D">
              <w:t>;</w:t>
            </w:r>
          </w:p>
          <w:p w14:paraId="26298B60" w14:textId="77777777" w:rsidR="00B11B5C" w:rsidRPr="0091181D" w:rsidRDefault="00B11B5C" w:rsidP="00972813">
            <w:pPr>
              <w:numPr>
                <w:ilvl w:val="0"/>
                <w:numId w:val="37"/>
              </w:numPr>
              <w:ind w:firstLine="0"/>
              <w:contextualSpacing/>
              <w:jc w:val="both"/>
            </w:pPr>
            <w:r w:rsidRPr="0091181D">
              <w:t>Spausdinti;</w:t>
            </w:r>
          </w:p>
          <w:p w14:paraId="22D4A6BC" w14:textId="77777777" w:rsidR="00B11B5C" w:rsidRPr="0091181D" w:rsidRDefault="00B11B5C" w:rsidP="00972813">
            <w:pPr>
              <w:numPr>
                <w:ilvl w:val="0"/>
                <w:numId w:val="37"/>
              </w:numPr>
              <w:ind w:firstLine="0"/>
              <w:contextualSpacing/>
              <w:jc w:val="both"/>
            </w:pPr>
            <w:r w:rsidRPr="0091181D">
              <w:t>Kopijuoti;</w:t>
            </w:r>
          </w:p>
          <w:p w14:paraId="530D515D" w14:textId="77777777" w:rsidR="00B11B5C" w:rsidRPr="0091181D" w:rsidRDefault="00B11B5C" w:rsidP="00972813">
            <w:pPr>
              <w:numPr>
                <w:ilvl w:val="0"/>
                <w:numId w:val="37"/>
              </w:numPr>
              <w:ind w:firstLine="0"/>
              <w:contextualSpacing/>
              <w:jc w:val="both"/>
            </w:pPr>
            <w:r w:rsidRPr="0091181D">
              <w:t>Skenuoti.</w:t>
            </w:r>
          </w:p>
          <w:p w14:paraId="40F7392C" w14:textId="0B5271C5" w:rsidR="00B11B5C" w:rsidRPr="0091181D" w:rsidRDefault="005C7FD7" w:rsidP="00972813">
            <w:pPr>
              <w:jc w:val="both"/>
              <w:rPr>
                <w:lang w:eastAsia="zh-CN"/>
              </w:rPr>
            </w:pPr>
            <w:r>
              <w:rPr>
                <w:lang w:eastAsia="zh-CN"/>
              </w:rPr>
              <w:t xml:space="preserve">Perkančiojo subjekto </w:t>
            </w:r>
            <w:r w:rsidR="00B11B5C" w:rsidRPr="0091181D">
              <w:rPr>
                <w:lang w:eastAsia="zh-CN"/>
              </w:rPr>
              <w:t>darbuotojams turi būti pateiktos instrukcijos ir mokymui naudotos medžiagos elektroninė kopija lietuvių kalba (PDF arba DOCX formatu).</w:t>
            </w:r>
          </w:p>
        </w:tc>
      </w:tr>
      <w:tr w:rsidR="00B11B5C" w:rsidRPr="0091181D" w14:paraId="7994840B" w14:textId="77777777" w:rsidTr="67D0F428">
        <w:trPr>
          <w:trHeight w:val="340"/>
        </w:trPr>
        <w:tc>
          <w:tcPr>
            <w:tcW w:w="156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61FCA0C8" w14:textId="77777777" w:rsidR="00B11B5C" w:rsidRPr="0091181D" w:rsidRDefault="00B11B5C" w:rsidP="00972813">
            <w:pPr>
              <w:numPr>
                <w:ilvl w:val="0"/>
                <w:numId w:val="34"/>
              </w:numPr>
              <w:ind w:left="5" w:hanging="5"/>
              <w:contextualSpacing/>
            </w:pPr>
            <w:r w:rsidRPr="0091181D">
              <w:t>Mokymų medžiaga</w:t>
            </w: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33B0F39F" w14:textId="1FC31267" w:rsidR="00B11B5C" w:rsidRPr="0091181D" w:rsidRDefault="00B11B5C" w:rsidP="00972813">
            <w:pPr>
              <w:jc w:val="both"/>
              <w:rPr>
                <w:lang w:eastAsia="zh-CN"/>
              </w:rPr>
            </w:pPr>
            <w:r w:rsidRPr="0091181D">
              <w:rPr>
                <w:lang w:eastAsia="zh-CN"/>
              </w:rPr>
              <w:t xml:space="preserve">Pasirengimo teikti paslaugą metu Tiekėjas turi parengti ir su </w:t>
            </w:r>
            <w:r w:rsidR="00B212E6">
              <w:rPr>
                <w:lang w:eastAsia="zh-CN"/>
              </w:rPr>
              <w:t>Perkanči</w:t>
            </w:r>
            <w:r w:rsidR="00D253F0">
              <w:rPr>
                <w:lang w:eastAsia="zh-CN"/>
              </w:rPr>
              <w:t>u</w:t>
            </w:r>
            <w:r w:rsidR="00B212E6">
              <w:rPr>
                <w:lang w:eastAsia="zh-CN"/>
              </w:rPr>
              <w:t xml:space="preserve">oju subjektu </w:t>
            </w:r>
            <w:r w:rsidRPr="0091181D">
              <w:rPr>
                <w:lang w:eastAsia="zh-CN"/>
              </w:rPr>
              <w:t>suderinti naudotojo atmintinę lietuvių kalba su trumpai aprašytomis paslaugomis:</w:t>
            </w:r>
          </w:p>
          <w:p w14:paraId="267EE1DF" w14:textId="77777777" w:rsidR="00B11B5C" w:rsidRPr="0091181D" w:rsidRDefault="00B11B5C" w:rsidP="00972813">
            <w:pPr>
              <w:numPr>
                <w:ilvl w:val="0"/>
                <w:numId w:val="38"/>
              </w:numPr>
              <w:ind w:firstLine="0"/>
              <w:contextualSpacing/>
              <w:jc w:val="both"/>
            </w:pPr>
            <w:r w:rsidRPr="0091181D">
              <w:t>naujo naudotojo autorizacija ir aktyvavimas;</w:t>
            </w:r>
          </w:p>
          <w:p w14:paraId="6CABE9F2" w14:textId="77777777" w:rsidR="00B11B5C" w:rsidRPr="0091181D" w:rsidRDefault="00B11B5C" w:rsidP="00972813">
            <w:pPr>
              <w:numPr>
                <w:ilvl w:val="0"/>
                <w:numId w:val="38"/>
              </w:numPr>
              <w:ind w:firstLine="0"/>
              <w:contextualSpacing/>
              <w:jc w:val="both"/>
            </w:pPr>
            <w:r w:rsidRPr="0091181D">
              <w:t>spausdinimas;</w:t>
            </w:r>
          </w:p>
          <w:p w14:paraId="1A3AE320" w14:textId="77777777" w:rsidR="00B11B5C" w:rsidRPr="0091181D" w:rsidRDefault="00B11B5C" w:rsidP="00972813">
            <w:pPr>
              <w:numPr>
                <w:ilvl w:val="0"/>
                <w:numId w:val="38"/>
              </w:numPr>
              <w:ind w:firstLine="0"/>
              <w:contextualSpacing/>
              <w:jc w:val="both"/>
            </w:pPr>
            <w:r w:rsidRPr="0091181D">
              <w:t>kopijavimas;</w:t>
            </w:r>
          </w:p>
          <w:p w14:paraId="6027FFFD" w14:textId="77777777" w:rsidR="00B11B5C" w:rsidRPr="0091181D" w:rsidRDefault="00B11B5C" w:rsidP="00972813">
            <w:pPr>
              <w:numPr>
                <w:ilvl w:val="0"/>
                <w:numId w:val="38"/>
              </w:numPr>
              <w:ind w:firstLine="0"/>
              <w:contextualSpacing/>
              <w:jc w:val="both"/>
            </w:pPr>
            <w:r w:rsidRPr="0091181D">
              <w:t>skenavimas.</w:t>
            </w:r>
          </w:p>
        </w:tc>
      </w:tr>
      <w:tr w:rsidR="00B11B5C" w:rsidRPr="0091181D" w14:paraId="602A9C80" w14:textId="77777777" w:rsidTr="67D0F428">
        <w:trPr>
          <w:trHeight w:val="340"/>
        </w:trPr>
        <w:tc>
          <w:tcPr>
            <w:tcW w:w="1561" w:type="dxa"/>
            <w:vMerge/>
            <w:tcMar>
              <w:left w:w="108" w:type="dxa"/>
            </w:tcMar>
          </w:tcPr>
          <w:p w14:paraId="519A92DB" w14:textId="77777777" w:rsidR="00B11B5C" w:rsidRPr="0091181D" w:rsidRDefault="00B11B5C" w:rsidP="00972813">
            <w:pPr>
              <w:rPr>
                <w:lang w:eastAsia="zh-CN"/>
              </w:rPr>
            </w:pPr>
          </w:p>
        </w:tc>
        <w:tc>
          <w:tcPr>
            <w:tcW w:w="8078" w:type="dxa"/>
            <w:tcBorders>
              <w:top w:val="single" w:sz="4" w:space="0" w:color="00000A"/>
              <w:left w:val="single" w:sz="4" w:space="0" w:color="00000A"/>
              <w:bottom w:val="single" w:sz="4" w:space="0" w:color="00000A"/>
              <w:right w:val="single" w:sz="4" w:space="0" w:color="00000A"/>
            </w:tcBorders>
            <w:tcMar>
              <w:left w:w="108" w:type="dxa"/>
            </w:tcMar>
          </w:tcPr>
          <w:p w14:paraId="3200B4F3" w14:textId="640E3ECC" w:rsidR="00B11B5C" w:rsidRPr="0091181D" w:rsidRDefault="00DE3E77" w:rsidP="00972813">
            <w:pPr>
              <w:jc w:val="both"/>
              <w:rPr>
                <w:lang w:eastAsia="zh-CN"/>
              </w:rPr>
            </w:pPr>
            <w:r>
              <w:rPr>
                <w:lang w:eastAsia="zh-CN"/>
              </w:rPr>
              <w:t>Perkantysis subjektas</w:t>
            </w:r>
            <w:r w:rsidR="00B11B5C" w:rsidRPr="0091181D">
              <w:rPr>
                <w:lang w:eastAsia="zh-CN"/>
              </w:rPr>
              <w:t xml:space="preserve"> turi teisę keisti </w:t>
            </w:r>
            <w:r w:rsidR="00B11B5C" w:rsidRPr="0091181D">
              <w:rPr>
                <w:rFonts w:eastAsia="SimSun"/>
                <w:lang w:eastAsia="zh-CN"/>
              </w:rPr>
              <w:t>daugiafunkcinių spausdintuvų</w:t>
            </w:r>
            <w:r w:rsidR="00B11B5C" w:rsidRPr="0091181D">
              <w:rPr>
                <w:lang w:eastAsia="zh-CN"/>
              </w:rPr>
              <w:t xml:space="preserve"> išdėstymą ir perkelti juos į kitus padalinius ar vietas. </w:t>
            </w:r>
            <w:r w:rsidR="00B11B5C" w:rsidRPr="0091181D">
              <w:rPr>
                <w:rFonts w:eastAsia="SimSun"/>
                <w:lang w:eastAsia="zh-CN"/>
              </w:rPr>
              <w:t>Daugiafunkcinių spausdintuvų</w:t>
            </w:r>
            <w:r w:rsidR="00B11B5C" w:rsidRPr="0091181D">
              <w:rPr>
                <w:lang w:eastAsia="zh-CN"/>
              </w:rPr>
              <w:t xml:space="preserve"> perkėlimas turi būti nemokamas.</w:t>
            </w:r>
          </w:p>
        </w:tc>
      </w:tr>
    </w:tbl>
    <w:p w14:paraId="5DC2CC9D" w14:textId="77777777" w:rsidR="00B11B5C" w:rsidRPr="0091181D" w:rsidRDefault="00B11B5C" w:rsidP="00B11B5C">
      <w:pPr>
        <w:jc w:val="center"/>
        <w:rPr>
          <w:b/>
          <w:bCs/>
          <w:sz w:val="21"/>
          <w:szCs w:val="21"/>
        </w:rPr>
      </w:pPr>
    </w:p>
    <w:p w14:paraId="15309561" w14:textId="77777777" w:rsidR="00B11B5C" w:rsidRPr="0091181D" w:rsidRDefault="00B11B5C" w:rsidP="00B11B5C">
      <w:pPr>
        <w:pStyle w:val="ListParagraph"/>
        <w:keepNext/>
        <w:keepLines/>
        <w:numPr>
          <w:ilvl w:val="0"/>
          <w:numId w:val="41"/>
        </w:numPr>
        <w:spacing w:after="120"/>
        <w:contextualSpacing w:val="0"/>
        <w:jc w:val="center"/>
        <w:rPr>
          <w:b/>
          <w:bCs/>
          <w:sz w:val="21"/>
          <w:szCs w:val="21"/>
        </w:rPr>
      </w:pPr>
      <w:r w:rsidRPr="0091181D">
        <w:rPr>
          <w:b/>
          <w:bCs/>
          <w:sz w:val="21"/>
          <w:szCs w:val="21"/>
        </w:rPr>
        <w:t xml:space="preserve">Bendrieji reikalavimai </w:t>
      </w:r>
      <w:r w:rsidRPr="0091181D">
        <w:rPr>
          <w:b/>
          <w:sz w:val="21"/>
          <w:szCs w:val="21"/>
        </w:rPr>
        <w:t>spausdinimo įrangai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1738"/>
        <w:gridCol w:w="7901"/>
      </w:tblGrid>
      <w:tr w:rsidR="00B11B5C" w:rsidRPr="0091181D" w14:paraId="44C91E48" w14:textId="77777777" w:rsidTr="67D0F428">
        <w:tc>
          <w:tcPr>
            <w:tcW w:w="173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DF64C3" w14:textId="77777777" w:rsidR="00B11B5C" w:rsidRPr="0091181D" w:rsidRDefault="00B11B5C" w:rsidP="00972813">
            <w:pPr>
              <w:jc w:val="center"/>
              <w:rPr>
                <w:b/>
                <w:bCs/>
                <w:szCs w:val="21"/>
              </w:rPr>
            </w:pPr>
            <w:r w:rsidRPr="0091181D">
              <w:rPr>
                <w:b/>
                <w:bCs/>
                <w:szCs w:val="21"/>
              </w:rPr>
              <w:t>Aprašymas, parametrai</w:t>
            </w:r>
          </w:p>
        </w:tc>
        <w:tc>
          <w:tcPr>
            <w:tcW w:w="79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293AFF" w14:textId="77777777" w:rsidR="00B11B5C" w:rsidRPr="0091181D" w:rsidRDefault="00B11B5C" w:rsidP="00972813">
            <w:pPr>
              <w:jc w:val="center"/>
              <w:rPr>
                <w:b/>
                <w:bCs/>
                <w:szCs w:val="21"/>
              </w:rPr>
            </w:pPr>
            <w:r w:rsidRPr="0091181D">
              <w:rPr>
                <w:b/>
                <w:bCs/>
                <w:szCs w:val="21"/>
              </w:rPr>
              <w:t>Minimali reikšmė</w:t>
            </w:r>
          </w:p>
        </w:tc>
      </w:tr>
      <w:tr w:rsidR="00B11B5C" w:rsidRPr="0091181D" w14:paraId="65207174" w14:textId="77777777" w:rsidTr="67D0F428">
        <w:tc>
          <w:tcPr>
            <w:tcW w:w="1738" w:type="dxa"/>
            <w:vMerge w:val="restart"/>
            <w:tcBorders>
              <w:top w:val="single" w:sz="4" w:space="0" w:color="00000A"/>
              <w:left w:val="single" w:sz="4" w:space="0" w:color="00000A"/>
              <w:right w:val="single" w:sz="4" w:space="0" w:color="00000A"/>
            </w:tcBorders>
            <w:tcMar>
              <w:left w:w="108" w:type="dxa"/>
            </w:tcMar>
          </w:tcPr>
          <w:p w14:paraId="729B7B3B" w14:textId="77777777" w:rsidR="00B11B5C" w:rsidRPr="0091181D" w:rsidRDefault="00B11B5C" w:rsidP="00972813">
            <w:pPr>
              <w:jc w:val="both"/>
              <w:rPr>
                <w:szCs w:val="21"/>
              </w:rPr>
            </w:pPr>
            <w:r w:rsidRPr="0091181D">
              <w:rPr>
                <w:szCs w:val="21"/>
              </w:rPr>
              <w:t>Naudotojų autentifikavimas, spausdinimas, skenavimas</w:t>
            </w:r>
          </w:p>
          <w:p w14:paraId="51D386C9" w14:textId="77777777" w:rsidR="00B11B5C" w:rsidRPr="0091181D" w:rsidRDefault="00B11B5C" w:rsidP="00972813">
            <w:pPr>
              <w:jc w:val="both"/>
              <w:rPr>
                <w:b/>
                <w:bCs/>
                <w:szCs w:val="21"/>
              </w:rPr>
            </w:pPr>
          </w:p>
        </w:tc>
        <w:tc>
          <w:tcPr>
            <w:tcW w:w="7901" w:type="dxa"/>
            <w:tcBorders>
              <w:top w:val="single" w:sz="4" w:space="0" w:color="00000A"/>
              <w:left w:val="single" w:sz="4" w:space="0" w:color="00000A"/>
              <w:bottom w:val="single" w:sz="4" w:space="0" w:color="00000A"/>
              <w:right w:val="single" w:sz="4" w:space="0" w:color="00000A"/>
            </w:tcBorders>
            <w:tcMar>
              <w:left w:w="108" w:type="dxa"/>
            </w:tcMar>
          </w:tcPr>
          <w:p w14:paraId="3AE6ACB4" w14:textId="77777777" w:rsidR="00B11B5C" w:rsidRPr="0091181D" w:rsidRDefault="00B11B5C" w:rsidP="00972813">
            <w:pPr>
              <w:contextualSpacing/>
              <w:rPr>
                <w:szCs w:val="21"/>
              </w:rPr>
            </w:pPr>
            <w:r w:rsidRPr="0091181D">
              <w:rPr>
                <w:szCs w:val="21"/>
              </w:rPr>
              <w:t>A1, A2, daugiafunkciniai spausdintuvai privalo turėti naudotojų autentifikavimo įrenginius:</w:t>
            </w:r>
          </w:p>
          <w:p w14:paraId="3E7C4D82" w14:textId="77777777" w:rsidR="00B11B5C" w:rsidRPr="0091181D" w:rsidRDefault="00B11B5C" w:rsidP="00972813">
            <w:pPr>
              <w:contextualSpacing/>
              <w:rPr>
                <w:szCs w:val="21"/>
              </w:rPr>
            </w:pPr>
            <w:r w:rsidRPr="0091181D">
              <w:rPr>
                <w:szCs w:val="21"/>
              </w:rPr>
              <w:lastRenderedPageBreak/>
              <w:t>Programinės įrangos sugeneruotu PIN kodu.</w:t>
            </w:r>
          </w:p>
          <w:p w14:paraId="41B63F15" w14:textId="77777777" w:rsidR="00B11B5C" w:rsidRPr="0091181D" w:rsidRDefault="00B11B5C" w:rsidP="00972813">
            <w:pPr>
              <w:contextualSpacing/>
              <w:rPr>
                <w:szCs w:val="21"/>
              </w:rPr>
            </w:pPr>
            <w:r w:rsidRPr="0091181D">
              <w:rPr>
                <w:szCs w:val="21"/>
              </w:rPr>
              <w:t>Darbuotojo pažymėjimu (kortelės tipas: Mifare 13,56 MHz)</w:t>
            </w:r>
          </w:p>
          <w:p w14:paraId="079ECDB7" w14:textId="77777777" w:rsidR="00B11B5C" w:rsidRPr="0091181D" w:rsidRDefault="00B11B5C" w:rsidP="00972813">
            <w:pPr>
              <w:contextualSpacing/>
              <w:rPr>
                <w:szCs w:val="21"/>
              </w:rPr>
            </w:pPr>
            <w:r>
              <w:t>B1, B2 daugiafunkciniai spausdintuvai privalo turėti naudotojų autentifikavimo įrenginius:</w:t>
            </w:r>
          </w:p>
          <w:p w14:paraId="7246AB16" w14:textId="77777777" w:rsidR="00B11B5C" w:rsidRPr="0091181D" w:rsidRDefault="00B11B5C" w:rsidP="00972813">
            <w:pPr>
              <w:contextualSpacing/>
              <w:rPr>
                <w:szCs w:val="21"/>
              </w:rPr>
            </w:pPr>
            <w:r w:rsidRPr="0091181D">
              <w:rPr>
                <w:szCs w:val="21"/>
              </w:rPr>
              <w:t>Programinės įrangos sugeneruotu PIN kodu.</w:t>
            </w:r>
          </w:p>
          <w:p w14:paraId="1C1E6162" w14:textId="0C68A505" w:rsidR="00B11B5C" w:rsidRPr="0091181D" w:rsidRDefault="00B11B5C" w:rsidP="00972813">
            <w:pPr>
              <w:contextualSpacing/>
              <w:rPr>
                <w:szCs w:val="21"/>
              </w:rPr>
            </w:pPr>
          </w:p>
          <w:p w14:paraId="548A9FC7" w14:textId="1AD76CA8" w:rsidR="00B11B5C" w:rsidRPr="0091181D" w:rsidRDefault="00B11B5C" w:rsidP="00972813">
            <w:pPr>
              <w:contextualSpacing/>
              <w:rPr>
                <w:szCs w:val="21"/>
              </w:rPr>
            </w:pPr>
          </w:p>
        </w:tc>
      </w:tr>
      <w:tr w:rsidR="00B11B5C" w:rsidRPr="0091181D" w14:paraId="3DE5AD8D" w14:textId="77777777" w:rsidTr="67D0F428">
        <w:tc>
          <w:tcPr>
            <w:tcW w:w="1738" w:type="dxa"/>
            <w:vMerge/>
            <w:tcMar>
              <w:left w:w="108" w:type="dxa"/>
            </w:tcMar>
          </w:tcPr>
          <w:p w14:paraId="28AD5904" w14:textId="77777777" w:rsidR="00B11B5C" w:rsidRPr="0091181D" w:rsidRDefault="00B11B5C" w:rsidP="00972813">
            <w:pPr>
              <w:jc w:val="both"/>
              <w:rPr>
                <w:szCs w:val="21"/>
              </w:rPr>
            </w:pPr>
          </w:p>
        </w:tc>
        <w:tc>
          <w:tcPr>
            <w:tcW w:w="7901" w:type="dxa"/>
            <w:tcBorders>
              <w:top w:val="single" w:sz="4" w:space="0" w:color="00000A"/>
              <w:left w:val="single" w:sz="4" w:space="0" w:color="00000A"/>
              <w:bottom w:val="single" w:sz="4" w:space="0" w:color="00000A"/>
              <w:right w:val="single" w:sz="4" w:space="0" w:color="00000A"/>
            </w:tcBorders>
            <w:tcMar>
              <w:left w:w="108" w:type="dxa"/>
            </w:tcMar>
          </w:tcPr>
          <w:p w14:paraId="1D3CBB2F" w14:textId="3F6A1EF0" w:rsidR="00B11B5C" w:rsidRPr="0091181D" w:rsidRDefault="00B11B5C" w:rsidP="00972813">
            <w:pPr>
              <w:jc w:val="both"/>
            </w:pPr>
            <w:r>
              <w:t>Programinė įranga privalo bendrai palaikyti ne mažiau nei 5</w:t>
            </w:r>
            <w:r w:rsidR="44FD0F37">
              <w:t>0</w:t>
            </w:r>
            <w:r>
              <w:t xml:space="preserve"> daugiafunkcini</w:t>
            </w:r>
            <w:r w:rsidR="40B96F10">
              <w:t>ų</w:t>
            </w:r>
            <w:r>
              <w:t xml:space="preserve"> įrengini</w:t>
            </w:r>
            <w:r w:rsidR="04267CC8">
              <w:t>ų</w:t>
            </w:r>
            <w:r>
              <w:t xml:space="preserve"> su galimybe išplėsti licencijų skaičių. Programinė įranga turi kontroliuoti ir apskaityti ne mažiau nei 250 vartotojų.</w:t>
            </w:r>
          </w:p>
        </w:tc>
      </w:tr>
      <w:tr w:rsidR="00B11B5C" w:rsidRPr="0091181D" w14:paraId="2276C75B" w14:textId="77777777" w:rsidTr="67D0F428">
        <w:trPr>
          <w:cantSplit/>
        </w:trPr>
        <w:tc>
          <w:tcPr>
            <w:tcW w:w="1738" w:type="dxa"/>
            <w:vMerge/>
            <w:tcMar>
              <w:left w:w="108" w:type="dxa"/>
            </w:tcMar>
          </w:tcPr>
          <w:p w14:paraId="2F3FCBE5" w14:textId="77777777" w:rsidR="00B11B5C" w:rsidRPr="0091181D" w:rsidRDefault="00B11B5C" w:rsidP="00972813">
            <w:pPr>
              <w:rPr>
                <w:szCs w:val="21"/>
              </w:rPr>
            </w:pPr>
          </w:p>
        </w:tc>
        <w:tc>
          <w:tcPr>
            <w:tcW w:w="7901" w:type="dxa"/>
            <w:tcBorders>
              <w:top w:val="single" w:sz="4" w:space="0" w:color="00000A"/>
              <w:left w:val="single" w:sz="4" w:space="0" w:color="00000A"/>
              <w:bottom w:val="single" w:sz="4" w:space="0" w:color="00000A"/>
              <w:right w:val="single" w:sz="4" w:space="0" w:color="00000A"/>
            </w:tcBorders>
            <w:tcMar>
              <w:left w:w="108" w:type="dxa"/>
            </w:tcMar>
          </w:tcPr>
          <w:p w14:paraId="3D7DE995" w14:textId="77777777" w:rsidR="00B11B5C" w:rsidRPr="0091181D" w:rsidRDefault="00B11B5C" w:rsidP="00972813">
            <w:pPr>
              <w:jc w:val="both"/>
              <w:rPr>
                <w:szCs w:val="21"/>
              </w:rPr>
            </w:pPr>
            <w:r w:rsidRPr="0091181D">
              <w:rPr>
                <w:szCs w:val="21"/>
              </w:rPr>
              <w:t xml:space="preserve">Turi būti pritaikytas </w:t>
            </w:r>
            <w:r w:rsidRPr="0091181D">
              <w:rPr>
                <w:i/>
                <w:iCs/>
                <w:szCs w:val="21"/>
              </w:rPr>
              <w:t xml:space="preserve">FollowMe </w:t>
            </w:r>
            <w:r w:rsidRPr="0091181D">
              <w:rPr>
                <w:iCs/>
                <w:szCs w:val="21"/>
              </w:rPr>
              <w:t>funkcionalumas</w:t>
            </w:r>
            <w:r w:rsidRPr="0091181D">
              <w:rPr>
                <w:szCs w:val="21"/>
              </w:rPr>
              <w:t>, t. y. naudotojas pasiuntęs spaudą į spausdintuvą jį gali pasiimti iš bet kurio spausdintuvo.</w:t>
            </w:r>
          </w:p>
        </w:tc>
      </w:tr>
      <w:tr w:rsidR="00B11B5C" w:rsidRPr="0091181D" w14:paraId="5A848B04" w14:textId="77777777" w:rsidTr="67D0F428">
        <w:tc>
          <w:tcPr>
            <w:tcW w:w="1738" w:type="dxa"/>
            <w:vMerge/>
            <w:tcMar>
              <w:left w:w="108" w:type="dxa"/>
            </w:tcMar>
          </w:tcPr>
          <w:p w14:paraId="41CAB9D0" w14:textId="77777777" w:rsidR="00B11B5C" w:rsidRPr="0091181D" w:rsidRDefault="00B11B5C" w:rsidP="00972813">
            <w:pPr>
              <w:rPr>
                <w:szCs w:val="21"/>
              </w:rPr>
            </w:pPr>
          </w:p>
        </w:tc>
        <w:tc>
          <w:tcPr>
            <w:tcW w:w="7901" w:type="dxa"/>
            <w:tcBorders>
              <w:top w:val="single" w:sz="4" w:space="0" w:color="00000A"/>
              <w:left w:val="single" w:sz="4" w:space="0" w:color="00000A"/>
              <w:bottom w:val="single" w:sz="4" w:space="0" w:color="00000A"/>
              <w:right w:val="single" w:sz="4" w:space="0" w:color="00000A"/>
            </w:tcBorders>
            <w:tcMar>
              <w:left w:w="108" w:type="dxa"/>
            </w:tcMar>
          </w:tcPr>
          <w:p w14:paraId="19472C8B" w14:textId="77777777" w:rsidR="00B11B5C" w:rsidRPr="0091181D" w:rsidRDefault="00B11B5C" w:rsidP="00972813">
            <w:pPr>
              <w:jc w:val="both"/>
              <w:rPr>
                <w:szCs w:val="21"/>
              </w:rPr>
            </w:pPr>
            <w:r w:rsidRPr="0091181D">
              <w:rPr>
                <w:szCs w:val="21"/>
              </w:rPr>
              <w:t>Po autentifikavimosi naudotojas, skenuodamas dokumentą (-us), įrenginio ekrane turi matyti tik savo el. pašto adresą (automatiškai paimamą iš Active Directory), į kurį skenuota dokumento kopija ir bus nusiųsta.</w:t>
            </w:r>
          </w:p>
        </w:tc>
      </w:tr>
      <w:tr w:rsidR="00B11B5C" w:rsidRPr="0091181D" w14:paraId="4A1ECA86" w14:textId="77777777" w:rsidTr="67D0F428">
        <w:tc>
          <w:tcPr>
            <w:tcW w:w="1738" w:type="dxa"/>
            <w:vMerge/>
            <w:tcMar>
              <w:left w:w="108" w:type="dxa"/>
            </w:tcMar>
          </w:tcPr>
          <w:p w14:paraId="29D5ECF9" w14:textId="77777777" w:rsidR="00B11B5C" w:rsidRPr="0091181D" w:rsidRDefault="00B11B5C" w:rsidP="00972813">
            <w:pPr>
              <w:rPr>
                <w:szCs w:val="21"/>
              </w:rPr>
            </w:pPr>
          </w:p>
        </w:tc>
        <w:tc>
          <w:tcPr>
            <w:tcW w:w="7901" w:type="dxa"/>
            <w:tcBorders>
              <w:top w:val="single" w:sz="4" w:space="0" w:color="00000A"/>
              <w:left w:val="single" w:sz="4" w:space="0" w:color="00000A"/>
              <w:bottom w:val="single" w:sz="4" w:space="0" w:color="00000A"/>
              <w:right w:val="single" w:sz="4" w:space="0" w:color="00000A"/>
            </w:tcBorders>
            <w:tcMar>
              <w:left w:w="108" w:type="dxa"/>
            </w:tcMar>
          </w:tcPr>
          <w:p w14:paraId="0EF0E21A" w14:textId="77777777" w:rsidR="00B11B5C" w:rsidRPr="0091181D" w:rsidRDefault="00B11B5C" w:rsidP="00972813">
            <w:pPr>
              <w:jc w:val="both"/>
              <w:rPr>
                <w:szCs w:val="21"/>
              </w:rPr>
            </w:pPr>
            <w:r w:rsidRPr="0091181D">
              <w:rPr>
                <w:szCs w:val="21"/>
              </w:rPr>
              <w:t>Po naudotojo autentifikacijos daugiafunkcio įrenginio ekrane turi būti rodomi tik to naudotojo spausdinti nusiųstų dokumentų sąrašas. Naudotojui turi būti leidžiama pasirinkti spausdinti norimą dokumentą.</w:t>
            </w:r>
          </w:p>
        </w:tc>
      </w:tr>
      <w:tr w:rsidR="00B11B5C" w:rsidRPr="0091181D" w14:paraId="256C1CE4" w14:textId="77777777" w:rsidTr="67D0F428">
        <w:trPr>
          <w:trHeight w:val="1087"/>
        </w:trPr>
        <w:tc>
          <w:tcPr>
            <w:tcW w:w="1738" w:type="dxa"/>
            <w:vMerge/>
            <w:tcMar>
              <w:left w:w="108" w:type="dxa"/>
            </w:tcMar>
          </w:tcPr>
          <w:p w14:paraId="1A4C50AC" w14:textId="77777777" w:rsidR="00B11B5C" w:rsidRPr="0091181D" w:rsidRDefault="00B11B5C" w:rsidP="00972813">
            <w:pPr>
              <w:rPr>
                <w:szCs w:val="21"/>
              </w:rPr>
            </w:pPr>
          </w:p>
        </w:tc>
        <w:tc>
          <w:tcPr>
            <w:tcW w:w="7901" w:type="dxa"/>
            <w:tcBorders>
              <w:top w:val="single" w:sz="4" w:space="0" w:color="00000A"/>
              <w:left w:val="single" w:sz="4" w:space="0" w:color="00000A"/>
              <w:right w:val="single" w:sz="4" w:space="0" w:color="00000A"/>
            </w:tcBorders>
            <w:tcMar>
              <w:left w:w="108" w:type="dxa"/>
            </w:tcMar>
          </w:tcPr>
          <w:p w14:paraId="7CBF8FBA" w14:textId="77777777" w:rsidR="00B11B5C" w:rsidRPr="0091181D" w:rsidRDefault="00B11B5C" w:rsidP="00972813">
            <w:pPr>
              <w:jc w:val="both"/>
              <w:rPr>
                <w:bCs/>
                <w:szCs w:val="21"/>
              </w:rPr>
            </w:pPr>
            <w:r w:rsidRPr="0091181D">
              <w:rPr>
                <w:szCs w:val="21"/>
              </w:rPr>
              <w:t xml:space="preserve">A1, A2, B1, B2, tipo daugiafunkcinių spausdintuvų vartotojai po autentifikavimo, </w:t>
            </w:r>
            <w:r w:rsidRPr="0091181D">
              <w:rPr>
                <w:bCs/>
                <w:szCs w:val="21"/>
              </w:rPr>
              <w:t>skenuojant dokumentus, privalo turėti šį funkcionalumą:</w:t>
            </w:r>
          </w:p>
          <w:p w14:paraId="5BF9CA14" w14:textId="77777777" w:rsidR="00B11B5C" w:rsidRPr="0091181D" w:rsidRDefault="00B11B5C" w:rsidP="00972813">
            <w:pPr>
              <w:numPr>
                <w:ilvl w:val="0"/>
                <w:numId w:val="39"/>
              </w:numPr>
              <w:contextualSpacing/>
              <w:jc w:val="both"/>
              <w:rPr>
                <w:bCs/>
                <w:szCs w:val="21"/>
              </w:rPr>
            </w:pPr>
            <w:r w:rsidRPr="0091181D">
              <w:rPr>
                <w:bCs/>
                <w:szCs w:val="21"/>
              </w:rPr>
              <w:t>palaikyti formatus PDF, JPEG;</w:t>
            </w:r>
          </w:p>
          <w:p w14:paraId="18CA56AE" w14:textId="77777777" w:rsidR="00B11B5C" w:rsidRPr="0091181D" w:rsidRDefault="00B11B5C" w:rsidP="00972813">
            <w:pPr>
              <w:numPr>
                <w:ilvl w:val="0"/>
                <w:numId w:val="39"/>
              </w:numPr>
              <w:contextualSpacing/>
              <w:jc w:val="both"/>
              <w:rPr>
                <w:szCs w:val="21"/>
              </w:rPr>
            </w:pPr>
            <w:r w:rsidRPr="0091181D">
              <w:rPr>
                <w:bCs/>
                <w:szCs w:val="21"/>
              </w:rPr>
              <w:t>turi būti integruota į programinės įrangos sistemą su naudotojų autentifikavimu. Šiam funkcionalumui tenkinti, negali būti naudojama atskira programinė įranga.</w:t>
            </w:r>
          </w:p>
        </w:tc>
      </w:tr>
      <w:tr w:rsidR="00B11B5C" w:rsidRPr="0091181D" w14:paraId="3B4C0488" w14:textId="77777777" w:rsidTr="67D0F428">
        <w:tc>
          <w:tcPr>
            <w:tcW w:w="1738" w:type="dxa"/>
            <w:tcBorders>
              <w:top w:val="single" w:sz="4" w:space="0" w:color="00000A"/>
              <w:left w:val="single" w:sz="4" w:space="0" w:color="00000A"/>
              <w:bottom w:val="single" w:sz="4" w:space="0" w:color="00000A"/>
              <w:right w:val="single" w:sz="4" w:space="0" w:color="00000A"/>
            </w:tcBorders>
            <w:tcMar>
              <w:left w:w="108" w:type="dxa"/>
            </w:tcMar>
          </w:tcPr>
          <w:p w14:paraId="3F9D1BD6" w14:textId="77777777" w:rsidR="00B11B5C" w:rsidRPr="0091181D" w:rsidRDefault="00B11B5C" w:rsidP="00972813">
            <w:pPr>
              <w:rPr>
                <w:szCs w:val="21"/>
              </w:rPr>
            </w:pPr>
            <w:r w:rsidRPr="0091181D">
              <w:rPr>
                <w:szCs w:val="21"/>
              </w:rPr>
              <w:t>Spausdinimo taškų aprūpinimas reikalinga įranga</w:t>
            </w:r>
          </w:p>
        </w:tc>
        <w:tc>
          <w:tcPr>
            <w:tcW w:w="7901" w:type="dxa"/>
            <w:tcBorders>
              <w:top w:val="single" w:sz="4" w:space="0" w:color="00000A"/>
              <w:left w:val="single" w:sz="4" w:space="0" w:color="00000A"/>
              <w:bottom w:val="single" w:sz="4" w:space="0" w:color="00000A"/>
              <w:right w:val="single" w:sz="4" w:space="0" w:color="00000A"/>
            </w:tcBorders>
            <w:tcMar>
              <w:left w:w="108" w:type="dxa"/>
            </w:tcMar>
          </w:tcPr>
          <w:p w14:paraId="0941C5C0" w14:textId="77777777" w:rsidR="00B11B5C" w:rsidRPr="0091181D" w:rsidRDefault="00B11B5C" w:rsidP="00972813">
            <w:pPr>
              <w:jc w:val="both"/>
              <w:rPr>
                <w:szCs w:val="21"/>
              </w:rPr>
            </w:pPr>
            <w:r w:rsidRPr="0091181D">
              <w:rPr>
                <w:szCs w:val="21"/>
              </w:rPr>
              <w:t>Kiekvienam atskiram tipui siūloma spausdinimo įranga turi būti vienoda t. y. to paties gamintojo.</w:t>
            </w:r>
          </w:p>
        </w:tc>
      </w:tr>
      <w:tr w:rsidR="00B11B5C" w:rsidRPr="0091181D" w14:paraId="11CCEF67" w14:textId="77777777" w:rsidTr="67D0F428">
        <w:tc>
          <w:tcPr>
            <w:tcW w:w="1738" w:type="dxa"/>
            <w:tcBorders>
              <w:top w:val="single" w:sz="4" w:space="0" w:color="00000A"/>
              <w:left w:val="single" w:sz="4" w:space="0" w:color="00000A"/>
              <w:bottom w:val="single" w:sz="4" w:space="0" w:color="00000A"/>
              <w:right w:val="single" w:sz="4" w:space="0" w:color="00000A"/>
            </w:tcBorders>
            <w:tcMar>
              <w:left w:w="108" w:type="dxa"/>
            </w:tcMar>
          </w:tcPr>
          <w:p w14:paraId="6E56AE92" w14:textId="77777777" w:rsidR="00B11B5C" w:rsidRPr="0091181D" w:rsidRDefault="00B11B5C" w:rsidP="00972813">
            <w:pPr>
              <w:rPr>
                <w:szCs w:val="21"/>
              </w:rPr>
            </w:pPr>
            <w:r w:rsidRPr="0091181D">
              <w:rPr>
                <w:szCs w:val="21"/>
              </w:rPr>
              <w:t>Eksploatavimas</w:t>
            </w:r>
          </w:p>
        </w:tc>
        <w:tc>
          <w:tcPr>
            <w:tcW w:w="7901" w:type="dxa"/>
            <w:tcBorders>
              <w:top w:val="single" w:sz="4" w:space="0" w:color="00000A"/>
              <w:left w:val="single" w:sz="4" w:space="0" w:color="00000A"/>
              <w:bottom w:val="single" w:sz="4" w:space="0" w:color="00000A"/>
              <w:right w:val="single" w:sz="4" w:space="0" w:color="00000A"/>
            </w:tcBorders>
            <w:tcMar>
              <w:left w:w="108" w:type="dxa"/>
            </w:tcMar>
          </w:tcPr>
          <w:p w14:paraId="0E73F6BA" w14:textId="228FA4B9" w:rsidR="00B11B5C" w:rsidRPr="0091181D" w:rsidRDefault="00B11B5C" w:rsidP="00972813">
            <w:pPr>
              <w:jc w:val="both"/>
              <w:rPr>
                <w:szCs w:val="21"/>
              </w:rPr>
            </w:pPr>
            <w:r w:rsidRPr="0091181D">
              <w:rPr>
                <w:szCs w:val="21"/>
              </w:rPr>
              <w:t>Paslaugoms teikti turi būti naudojamos tik originalios, siūlomai techninei įrangai gamintojo numatytos eksploatacinės medžiagos ir dalys, to paties gamintojo kaip ir siūloma techninė įranga.</w:t>
            </w:r>
          </w:p>
        </w:tc>
      </w:tr>
      <w:tr w:rsidR="00B11B5C" w:rsidRPr="0091181D" w14:paraId="3FD46C73" w14:textId="77777777" w:rsidTr="67D0F428">
        <w:tc>
          <w:tcPr>
            <w:tcW w:w="1738" w:type="dxa"/>
            <w:tcBorders>
              <w:top w:val="single" w:sz="4" w:space="0" w:color="00000A"/>
              <w:left w:val="single" w:sz="4" w:space="0" w:color="00000A"/>
              <w:bottom w:val="single" w:sz="4" w:space="0" w:color="00000A"/>
              <w:right w:val="single" w:sz="4" w:space="0" w:color="00000A"/>
            </w:tcBorders>
            <w:tcMar>
              <w:left w:w="108" w:type="dxa"/>
            </w:tcMar>
          </w:tcPr>
          <w:p w14:paraId="7E08EDDF" w14:textId="77777777" w:rsidR="00B11B5C" w:rsidRPr="0091181D" w:rsidRDefault="00B11B5C" w:rsidP="00972813">
            <w:pPr>
              <w:rPr>
                <w:szCs w:val="21"/>
              </w:rPr>
            </w:pPr>
            <w:r w:rsidRPr="0091181D">
              <w:rPr>
                <w:szCs w:val="21"/>
              </w:rPr>
              <w:t>Technologija</w:t>
            </w:r>
          </w:p>
        </w:tc>
        <w:tc>
          <w:tcPr>
            <w:tcW w:w="7901" w:type="dxa"/>
            <w:tcBorders>
              <w:top w:val="single" w:sz="4" w:space="0" w:color="00000A"/>
              <w:left w:val="single" w:sz="4" w:space="0" w:color="00000A"/>
              <w:bottom w:val="single" w:sz="4" w:space="0" w:color="00000A"/>
              <w:right w:val="single" w:sz="4" w:space="0" w:color="00000A"/>
            </w:tcBorders>
            <w:tcMar>
              <w:left w:w="108" w:type="dxa"/>
            </w:tcMar>
          </w:tcPr>
          <w:p w14:paraId="379A91B4" w14:textId="77777777" w:rsidR="00B11B5C" w:rsidRPr="0091181D" w:rsidRDefault="00B11B5C" w:rsidP="00972813">
            <w:pPr>
              <w:jc w:val="both"/>
              <w:rPr>
                <w:szCs w:val="21"/>
              </w:rPr>
            </w:pPr>
            <w:r w:rsidRPr="0091181D">
              <w:rPr>
                <w:szCs w:val="21"/>
              </w:rPr>
              <w:t>Spauda turi būti vykdoma skaitmenine technologija, nenaudojant spaudos formų (ofsetinių plokščių) ir jų paruošimo ar ryškinimo procesų.</w:t>
            </w:r>
          </w:p>
        </w:tc>
      </w:tr>
      <w:tr w:rsidR="00B11B5C" w:rsidRPr="0091181D" w14:paraId="136AA274" w14:textId="77777777" w:rsidTr="67D0F428">
        <w:tc>
          <w:tcPr>
            <w:tcW w:w="1738" w:type="dxa"/>
            <w:vMerge w:val="restart"/>
            <w:tcBorders>
              <w:top w:val="single" w:sz="4" w:space="0" w:color="00000A"/>
              <w:left w:val="single" w:sz="4" w:space="0" w:color="00000A"/>
              <w:right w:val="single" w:sz="4" w:space="0" w:color="00000A"/>
            </w:tcBorders>
            <w:tcMar>
              <w:left w:w="108" w:type="dxa"/>
            </w:tcMar>
          </w:tcPr>
          <w:p w14:paraId="53514B3F" w14:textId="77777777" w:rsidR="00B11B5C" w:rsidRPr="0091181D" w:rsidRDefault="00B11B5C" w:rsidP="00972813">
            <w:pPr>
              <w:jc w:val="both"/>
              <w:rPr>
                <w:szCs w:val="21"/>
              </w:rPr>
            </w:pPr>
            <w:r w:rsidRPr="0091181D">
              <w:rPr>
                <w:szCs w:val="21"/>
              </w:rPr>
              <w:t>Įrangos būklė</w:t>
            </w:r>
          </w:p>
          <w:p w14:paraId="70C0970F" w14:textId="77777777" w:rsidR="00B11B5C" w:rsidRPr="0091181D" w:rsidRDefault="00B11B5C" w:rsidP="00972813">
            <w:pPr>
              <w:jc w:val="both"/>
              <w:rPr>
                <w:b/>
                <w:bCs/>
                <w:szCs w:val="21"/>
              </w:rPr>
            </w:pPr>
          </w:p>
        </w:tc>
        <w:tc>
          <w:tcPr>
            <w:tcW w:w="7901" w:type="dxa"/>
            <w:tcBorders>
              <w:top w:val="single" w:sz="4" w:space="0" w:color="00000A"/>
              <w:left w:val="single" w:sz="4" w:space="0" w:color="00000A"/>
              <w:bottom w:val="single" w:sz="4" w:space="0" w:color="00000A"/>
              <w:right w:val="single" w:sz="4" w:space="0" w:color="00000A"/>
            </w:tcBorders>
            <w:tcMar>
              <w:left w:w="108" w:type="dxa"/>
            </w:tcMar>
          </w:tcPr>
          <w:p w14:paraId="27701F39" w14:textId="77777777" w:rsidR="00B11B5C" w:rsidRPr="0091181D" w:rsidRDefault="00B11B5C" w:rsidP="00972813">
            <w:pPr>
              <w:contextualSpacing/>
              <w:rPr>
                <w:szCs w:val="21"/>
              </w:rPr>
            </w:pPr>
            <w:r w:rsidRPr="0091181D">
              <w:rPr>
                <w:szCs w:val="21"/>
              </w:rPr>
              <w:t xml:space="preserve">Naujai diegiama spausdinimo įranga turi būti </w:t>
            </w:r>
            <w:r>
              <w:rPr>
                <w:szCs w:val="21"/>
              </w:rPr>
              <w:t>nauja.</w:t>
            </w:r>
          </w:p>
        </w:tc>
      </w:tr>
      <w:tr w:rsidR="00B11B5C" w:rsidRPr="0091181D" w14:paraId="5246939F" w14:textId="77777777" w:rsidTr="67D0F428">
        <w:tc>
          <w:tcPr>
            <w:tcW w:w="1738" w:type="dxa"/>
            <w:vMerge/>
            <w:tcMar>
              <w:left w:w="108" w:type="dxa"/>
            </w:tcMar>
          </w:tcPr>
          <w:p w14:paraId="7CE70052" w14:textId="77777777" w:rsidR="00B11B5C" w:rsidRPr="0091181D" w:rsidRDefault="00B11B5C" w:rsidP="00972813">
            <w:pPr>
              <w:jc w:val="both"/>
              <w:rPr>
                <w:szCs w:val="21"/>
              </w:rPr>
            </w:pPr>
          </w:p>
        </w:tc>
        <w:tc>
          <w:tcPr>
            <w:tcW w:w="7901" w:type="dxa"/>
            <w:tcBorders>
              <w:top w:val="single" w:sz="4" w:space="0" w:color="00000A"/>
              <w:left w:val="single" w:sz="4" w:space="0" w:color="00000A"/>
              <w:bottom w:val="single" w:sz="4" w:space="0" w:color="00000A"/>
              <w:right w:val="single" w:sz="4" w:space="0" w:color="00000A"/>
            </w:tcBorders>
            <w:tcMar>
              <w:left w:w="108" w:type="dxa"/>
            </w:tcMar>
          </w:tcPr>
          <w:p w14:paraId="4504553B" w14:textId="7BAF1ECD" w:rsidR="00B11B5C" w:rsidRPr="0091181D" w:rsidRDefault="00B11B5C" w:rsidP="00972813">
            <w:pPr>
              <w:jc w:val="both"/>
              <w:rPr>
                <w:szCs w:val="21"/>
              </w:rPr>
            </w:pPr>
            <w:r w:rsidRPr="0091181D">
              <w:rPr>
                <w:szCs w:val="21"/>
              </w:rPr>
              <w:t>Spausdinimo įranga turi turėti galiojančią gamintojo garantiją (techninės ir programinės įrangos gedimų šalinimui) visam sutarties laikotarpiui.</w:t>
            </w:r>
          </w:p>
        </w:tc>
      </w:tr>
      <w:tr w:rsidR="00B11B5C" w:rsidRPr="0091181D" w14:paraId="23DDE85C" w14:textId="77777777" w:rsidTr="67D0F428">
        <w:tc>
          <w:tcPr>
            <w:tcW w:w="1738" w:type="dxa"/>
            <w:tcBorders>
              <w:top w:val="single" w:sz="4" w:space="0" w:color="00000A"/>
              <w:left w:val="single" w:sz="4" w:space="0" w:color="00000A"/>
              <w:bottom w:val="single" w:sz="4" w:space="0" w:color="00000A"/>
              <w:right w:val="single" w:sz="4" w:space="0" w:color="00000A"/>
            </w:tcBorders>
            <w:tcMar>
              <w:left w:w="108" w:type="dxa"/>
            </w:tcMar>
          </w:tcPr>
          <w:p w14:paraId="789A16C5" w14:textId="77777777" w:rsidR="00B11B5C" w:rsidRPr="0091181D" w:rsidRDefault="00B11B5C" w:rsidP="00972813">
            <w:pPr>
              <w:rPr>
                <w:szCs w:val="21"/>
              </w:rPr>
            </w:pPr>
            <w:r w:rsidRPr="0091181D">
              <w:rPr>
                <w:szCs w:val="21"/>
              </w:rPr>
              <w:t>Elektros sąnaudos pagal TEC (Wh/wk)</w:t>
            </w:r>
          </w:p>
        </w:tc>
        <w:tc>
          <w:tcPr>
            <w:tcW w:w="7901" w:type="dxa"/>
            <w:tcBorders>
              <w:top w:val="single" w:sz="4" w:space="0" w:color="00000A"/>
              <w:left w:val="single" w:sz="4" w:space="0" w:color="00000A"/>
              <w:bottom w:val="single" w:sz="4" w:space="0" w:color="00000A"/>
              <w:right w:val="single" w:sz="4" w:space="0" w:color="00000A"/>
            </w:tcBorders>
            <w:tcMar>
              <w:left w:w="108" w:type="dxa"/>
            </w:tcMar>
          </w:tcPr>
          <w:p w14:paraId="4A6885DE" w14:textId="77777777" w:rsidR="00B11B5C" w:rsidRPr="0091181D" w:rsidRDefault="00B11B5C" w:rsidP="00972813">
            <w:pPr>
              <w:jc w:val="both"/>
              <w:rPr>
                <w:rFonts w:eastAsiaTheme="minorHAnsi"/>
                <w:szCs w:val="21"/>
              </w:rPr>
            </w:pPr>
            <w:r w:rsidRPr="0091181D">
              <w:rPr>
                <w:rFonts w:eastAsiaTheme="minorHAnsi"/>
                <w:szCs w:val="21"/>
              </w:rPr>
              <w:t xml:space="preserve">Pateikti (nurodyti) visų pasiūlytų spausdintuvų elektros sąnaudas pagal TEC (Wh/wk). </w:t>
            </w:r>
          </w:p>
          <w:p w14:paraId="26E46AB2" w14:textId="083D9743" w:rsidR="00B11B5C" w:rsidRPr="0091181D" w:rsidRDefault="00B11B5C" w:rsidP="00972813">
            <w:pPr>
              <w:jc w:val="both"/>
              <w:rPr>
                <w:rFonts w:eastAsiaTheme="minorHAnsi"/>
                <w:szCs w:val="21"/>
              </w:rPr>
            </w:pPr>
            <w:r w:rsidRPr="0083241B">
              <w:rPr>
                <w:rFonts w:eastAsiaTheme="minorHAnsi"/>
                <w:color w:val="FF0000"/>
                <w:szCs w:val="21"/>
              </w:rPr>
              <w:t>Pateikiama nuoroda į gamintojo puslapį ir kartu su pasiūlymu pateikiami (pridedami) dokumentai su siūlomos įrangos techninėmis charakteristikomis  – nurodytomis elektros sąnaudomis pagal TEC (Wh/wk)</w:t>
            </w:r>
            <w:r w:rsidRPr="0091181D">
              <w:rPr>
                <w:rFonts w:eastAsiaTheme="minorHAnsi"/>
                <w:szCs w:val="21"/>
              </w:rPr>
              <w:t xml:space="preserve">.   </w:t>
            </w:r>
          </w:p>
        </w:tc>
      </w:tr>
    </w:tbl>
    <w:p w14:paraId="1327E605" w14:textId="77777777" w:rsidR="00B11B5C" w:rsidRPr="0091181D" w:rsidRDefault="00B11B5C" w:rsidP="00B11B5C">
      <w:pPr>
        <w:ind w:firstLine="850"/>
        <w:jc w:val="center"/>
        <w:rPr>
          <w:b/>
          <w:bCs/>
          <w:sz w:val="21"/>
          <w:szCs w:val="21"/>
        </w:rPr>
      </w:pPr>
    </w:p>
    <w:p w14:paraId="7CB00410" w14:textId="77777777" w:rsidR="00B11B5C" w:rsidRPr="0091181D" w:rsidRDefault="00B11B5C" w:rsidP="00B11B5C">
      <w:pPr>
        <w:pStyle w:val="ListParagraph"/>
        <w:numPr>
          <w:ilvl w:val="0"/>
          <w:numId w:val="41"/>
        </w:numPr>
        <w:spacing w:after="120"/>
        <w:contextualSpacing w:val="0"/>
        <w:jc w:val="center"/>
        <w:rPr>
          <w:b/>
          <w:bCs/>
          <w:sz w:val="21"/>
          <w:szCs w:val="21"/>
        </w:rPr>
      </w:pPr>
      <w:r w:rsidRPr="0091181D">
        <w:rPr>
          <w:b/>
          <w:bCs/>
          <w:sz w:val="21"/>
          <w:szCs w:val="21"/>
        </w:rPr>
        <w:t xml:space="preserve">Techniniai reikalavimai spausdinimo įrangai </w:t>
      </w:r>
    </w:p>
    <w:p w14:paraId="0798C723" w14:textId="77777777" w:rsidR="00B11B5C" w:rsidRPr="0091181D" w:rsidRDefault="00B11B5C" w:rsidP="00B11B5C">
      <w:pPr>
        <w:pStyle w:val="ListParagraph"/>
        <w:numPr>
          <w:ilvl w:val="1"/>
          <w:numId w:val="41"/>
        </w:numPr>
        <w:spacing w:after="120"/>
        <w:contextualSpacing w:val="0"/>
        <w:jc w:val="center"/>
        <w:rPr>
          <w:b/>
          <w:bCs/>
        </w:rPr>
      </w:pPr>
      <w:r w:rsidRPr="0091181D">
        <w:rPr>
          <w:b/>
          <w:bCs/>
        </w:rPr>
        <w:t>A1 tipo įranga:</w:t>
      </w:r>
    </w:p>
    <w:tbl>
      <w:tblPr>
        <w:tblStyle w:val="Lentelstinklelis5"/>
        <w:tblW w:w="9748" w:type="dxa"/>
        <w:tblInd w:w="-114" w:type="dxa"/>
        <w:tblLayout w:type="fixed"/>
        <w:tblCellMar>
          <w:top w:w="57" w:type="dxa"/>
          <w:left w:w="28" w:type="dxa"/>
          <w:right w:w="0" w:type="dxa"/>
        </w:tblCellMar>
        <w:tblLook w:val="04A0" w:firstRow="1" w:lastRow="0" w:firstColumn="1" w:lastColumn="0" w:noHBand="0" w:noVBand="1"/>
      </w:tblPr>
      <w:tblGrid>
        <w:gridCol w:w="568"/>
        <w:gridCol w:w="1842"/>
        <w:gridCol w:w="7338"/>
      </w:tblGrid>
      <w:tr w:rsidR="00B11B5C" w:rsidRPr="0091181D" w14:paraId="734E372D" w14:textId="77777777" w:rsidTr="00972813">
        <w:tc>
          <w:tcPr>
            <w:tcW w:w="568" w:type="dxa"/>
            <w:vAlign w:val="center"/>
          </w:tcPr>
          <w:p w14:paraId="0B1C3DCB" w14:textId="77777777" w:rsidR="00B11B5C" w:rsidRPr="0091181D" w:rsidRDefault="00B11B5C" w:rsidP="00972813">
            <w:pPr>
              <w:jc w:val="center"/>
              <w:rPr>
                <w:b/>
              </w:rPr>
            </w:pPr>
            <w:r w:rsidRPr="0091181D">
              <w:rPr>
                <w:b/>
              </w:rPr>
              <w:t>Eil. Nr.</w:t>
            </w:r>
          </w:p>
        </w:tc>
        <w:tc>
          <w:tcPr>
            <w:tcW w:w="1842" w:type="dxa"/>
            <w:vAlign w:val="center"/>
          </w:tcPr>
          <w:p w14:paraId="557B5170" w14:textId="77777777" w:rsidR="00B11B5C" w:rsidRPr="0091181D" w:rsidRDefault="00B11B5C" w:rsidP="00972813">
            <w:pPr>
              <w:jc w:val="center"/>
              <w:rPr>
                <w:b/>
              </w:rPr>
            </w:pPr>
            <w:r w:rsidRPr="0091181D">
              <w:rPr>
                <w:b/>
              </w:rPr>
              <w:t>Pavadinimas</w:t>
            </w:r>
          </w:p>
        </w:tc>
        <w:tc>
          <w:tcPr>
            <w:tcW w:w="7338" w:type="dxa"/>
            <w:vAlign w:val="center"/>
          </w:tcPr>
          <w:p w14:paraId="76F01478" w14:textId="77777777" w:rsidR="00B11B5C" w:rsidRPr="0091181D" w:rsidRDefault="00B11B5C" w:rsidP="00972813">
            <w:pPr>
              <w:jc w:val="center"/>
              <w:rPr>
                <w:b/>
              </w:rPr>
            </w:pPr>
            <w:r w:rsidRPr="0091181D">
              <w:rPr>
                <w:b/>
              </w:rPr>
              <w:t>Reikalaujama parametro reikšmė</w:t>
            </w:r>
          </w:p>
        </w:tc>
      </w:tr>
      <w:tr w:rsidR="00B11B5C" w:rsidRPr="0091181D" w14:paraId="326722B4" w14:textId="77777777" w:rsidTr="00972813">
        <w:tc>
          <w:tcPr>
            <w:tcW w:w="568" w:type="dxa"/>
            <w:tcMar>
              <w:top w:w="57" w:type="dxa"/>
              <w:left w:w="0" w:type="dxa"/>
              <w:right w:w="0" w:type="dxa"/>
            </w:tcMar>
          </w:tcPr>
          <w:p w14:paraId="1AA7B5A8" w14:textId="77777777" w:rsidR="00B11B5C" w:rsidRPr="0091181D" w:rsidRDefault="00B11B5C" w:rsidP="00972813">
            <w:pPr>
              <w:numPr>
                <w:ilvl w:val="0"/>
                <w:numId w:val="40"/>
              </w:numPr>
              <w:ind w:left="-56" w:right="-108" w:hanging="228"/>
              <w:contextualSpacing/>
              <w:jc w:val="center"/>
            </w:pPr>
          </w:p>
        </w:tc>
        <w:tc>
          <w:tcPr>
            <w:tcW w:w="1842" w:type="dxa"/>
          </w:tcPr>
          <w:p w14:paraId="2EF0AEB2" w14:textId="77777777" w:rsidR="00B11B5C" w:rsidRPr="0091181D" w:rsidRDefault="00B11B5C" w:rsidP="00972813">
            <w:pPr>
              <w:jc w:val="left"/>
            </w:pPr>
            <w:r w:rsidRPr="0091181D">
              <w:t>Gamintojas</w:t>
            </w:r>
          </w:p>
        </w:tc>
        <w:tc>
          <w:tcPr>
            <w:tcW w:w="7338" w:type="dxa"/>
            <w:tcMar>
              <w:bottom w:w="28" w:type="dxa"/>
              <w:right w:w="28" w:type="dxa"/>
            </w:tcMar>
          </w:tcPr>
          <w:p w14:paraId="626AB323" w14:textId="77777777" w:rsidR="00B11B5C" w:rsidRPr="0091181D" w:rsidRDefault="00B11B5C" w:rsidP="00972813">
            <w:pPr>
              <w:jc w:val="left"/>
            </w:pPr>
            <w:r w:rsidRPr="0091181D">
              <w:t>Nurodyti gamintoją.</w:t>
            </w:r>
          </w:p>
        </w:tc>
      </w:tr>
      <w:tr w:rsidR="00B11B5C" w:rsidRPr="0091181D" w14:paraId="635A8946" w14:textId="77777777" w:rsidTr="00972813">
        <w:tc>
          <w:tcPr>
            <w:tcW w:w="568" w:type="dxa"/>
            <w:tcMar>
              <w:top w:w="57" w:type="dxa"/>
              <w:left w:w="0" w:type="dxa"/>
              <w:right w:w="0" w:type="dxa"/>
            </w:tcMar>
          </w:tcPr>
          <w:p w14:paraId="39AB16D4" w14:textId="77777777" w:rsidR="00B11B5C" w:rsidRPr="0091181D" w:rsidRDefault="00B11B5C" w:rsidP="00972813">
            <w:pPr>
              <w:numPr>
                <w:ilvl w:val="0"/>
                <w:numId w:val="40"/>
              </w:numPr>
              <w:ind w:left="-56" w:right="-108" w:hanging="228"/>
              <w:contextualSpacing/>
              <w:jc w:val="center"/>
            </w:pPr>
          </w:p>
        </w:tc>
        <w:tc>
          <w:tcPr>
            <w:tcW w:w="1842" w:type="dxa"/>
          </w:tcPr>
          <w:p w14:paraId="739788C5" w14:textId="77777777" w:rsidR="00B11B5C" w:rsidRPr="0091181D" w:rsidRDefault="00B11B5C" w:rsidP="00972813">
            <w:pPr>
              <w:jc w:val="left"/>
            </w:pPr>
            <w:r w:rsidRPr="0091181D">
              <w:t>Modelis ir kodas</w:t>
            </w:r>
          </w:p>
        </w:tc>
        <w:tc>
          <w:tcPr>
            <w:tcW w:w="7338" w:type="dxa"/>
            <w:tcMar>
              <w:bottom w:w="28" w:type="dxa"/>
              <w:right w:w="28" w:type="dxa"/>
            </w:tcMar>
          </w:tcPr>
          <w:p w14:paraId="1766F1E5" w14:textId="77777777" w:rsidR="00B11B5C" w:rsidRPr="0091181D" w:rsidRDefault="00B11B5C" w:rsidP="00972813">
            <w:pPr>
              <w:jc w:val="left"/>
            </w:pPr>
            <w:r w:rsidRPr="0091181D">
              <w:t>Nurodyti modelį.</w:t>
            </w:r>
          </w:p>
        </w:tc>
      </w:tr>
      <w:tr w:rsidR="00B11B5C" w:rsidRPr="0091181D" w14:paraId="5A62CEF9" w14:textId="77777777" w:rsidTr="00972813">
        <w:tc>
          <w:tcPr>
            <w:tcW w:w="568" w:type="dxa"/>
            <w:tcMar>
              <w:top w:w="57" w:type="dxa"/>
              <w:left w:w="0" w:type="dxa"/>
              <w:right w:w="0" w:type="dxa"/>
            </w:tcMar>
          </w:tcPr>
          <w:p w14:paraId="23512D48" w14:textId="77777777" w:rsidR="00B11B5C" w:rsidRPr="0091181D" w:rsidRDefault="00B11B5C" w:rsidP="00972813">
            <w:pPr>
              <w:numPr>
                <w:ilvl w:val="0"/>
                <w:numId w:val="40"/>
              </w:numPr>
              <w:ind w:left="-56" w:right="-108" w:hanging="228"/>
              <w:contextualSpacing/>
              <w:jc w:val="center"/>
            </w:pPr>
          </w:p>
        </w:tc>
        <w:tc>
          <w:tcPr>
            <w:tcW w:w="1842" w:type="dxa"/>
          </w:tcPr>
          <w:p w14:paraId="7C42D761" w14:textId="3DE09153" w:rsidR="00B11B5C" w:rsidRPr="0091181D" w:rsidRDefault="00B11B5C" w:rsidP="00972813">
            <w:pPr>
              <w:jc w:val="left"/>
            </w:pPr>
            <w:r w:rsidRPr="0091181D">
              <w:t>Būklė</w:t>
            </w:r>
          </w:p>
        </w:tc>
        <w:tc>
          <w:tcPr>
            <w:tcW w:w="7338" w:type="dxa"/>
            <w:tcMar>
              <w:bottom w:w="28" w:type="dxa"/>
              <w:right w:w="28" w:type="dxa"/>
            </w:tcMar>
          </w:tcPr>
          <w:p w14:paraId="2B4D953B" w14:textId="77777777" w:rsidR="00B11B5C" w:rsidRPr="0091181D" w:rsidRDefault="00B11B5C" w:rsidP="00972813">
            <w:pPr>
              <w:jc w:val="left"/>
            </w:pPr>
            <w:r w:rsidRPr="0091181D">
              <w:t>---</w:t>
            </w:r>
          </w:p>
        </w:tc>
      </w:tr>
      <w:tr w:rsidR="00B11B5C" w:rsidRPr="0091181D" w14:paraId="05B71F9D" w14:textId="77777777" w:rsidTr="00972813">
        <w:tc>
          <w:tcPr>
            <w:tcW w:w="568" w:type="dxa"/>
            <w:tcMar>
              <w:top w:w="57" w:type="dxa"/>
              <w:left w:w="0" w:type="dxa"/>
              <w:right w:w="0" w:type="dxa"/>
            </w:tcMar>
          </w:tcPr>
          <w:p w14:paraId="1BAB1ECB" w14:textId="77777777" w:rsidR="00B11B5C" w:rsidRPr="0091181D" w:rsidRDefault="00B11B5C" w:rsidP="00972813">
            <w:pPr>
              <w:numPr>
                <w:ilvl w:val="0"/>
                <w:numId w:val="40"/>
              </w:numPr>
              <w:ind w:left="-56" w:right="-108" w:hanging="228"/>
              <w:contextualSpacing/>
              <w:jc w:val="center"/>
            </w:pPr>
          </w:p>
        </w:tc>
        <w:tc>
          <w:tcPr>
            <w:tcW w:w="1842" w:type="dxa"/>
          </w:tcPr>
          <w:p w14:paraId="0EC920A6" w14:textId="77777777" w:rsidR="00B11B5C" w:rsidRPr="0091181D" w:rsidRDefault="00B11B5C" w:rsidP="00972813">
            <w:pPr>
              <w:jc w:val="left"/>
            </w:pPr>
            <w:r w:rsidRPr="0091181D">
              <w:t>Tipas</w:t>
            </w:r>
          </w:p>
        </w:tc>
        <w:tc>
          <w:tcPr>
            <w:tcW w:w="7338" w:type="dxa"/>
            <w:tcMar>
              <w:bottom w:w="28" w:type="dxa"/>
              <w:right w:w="28" w:type="dxa"/>
            </w:tcMar>
          </w:tcPr>
          <w:p w14:paraId="54F63E0B" w14:textId="77777777" w:rsidR="00B11B5C" w:rsidRPr="0091181D" w:rsidRDefault="00B11B5C" w:rsidP="00972813">
            <w:pPr>
              <w:jc w:val="left"/>
            </w:pPr>
            <w:r w:rsidRPr="0091181D">
              <w:t>Spalvotas A3</w:t>
            </w:r>
          </w:p>
        </w:tc>
      </w:tr>
      <w:tr w:rsidR="00B11B5C" w:rsidRPr="0091181D" w14:paraId="6380AF47" w14:textId="77777777" w:rsidTr="00972813">
        <w:tc>
          <w:tcPr>
            <w:tcW w:w="568" w:type="dxa"/>
            <w:tcMar>
              <w:top w:w="57" w:type="dxa"/>
              <w:left w:w="0" w:type="dxa"/>
              <w:right w:w="0" w:type="dxa"/>
            </w:tcMar>
          </w:tcPr>
          <w:p w14:paraId="5D4487ED" w14:textId="77777777" w:rsidR="00B11B5C" w:rsidRPr="0091181D" w:rsidRDefault="00B11B5C" w:rsidP="00972813">
            <w:pPr>
              <w:numPr>
                <w:ilvl w:val="0"/>
                <w:numId w:val="40"/>
              </w:numPr>
              <w:ind w:left="-56" w:right="-108" w:hanging="228"/>
              <w:contextualSpacing/>
              <w:jc w:val="center"/>
            </w:pPr>
          </w:p>
        </w:tc>
        <w:tc>
          <w:tcPr>
            <w:tcW w:w="1842" w:type="dxa"/>
          </w:tcPr>
          <w:p w14:paraId="291F6A4A" w14:textId="77777777" w:rsidR="00B11B5C" w:rsidRPr="0091181D" w:rsidRDefault="00B11B5C" w:rsidP="00972813">
            <w:pPr>
              <w:jc w:val="left"/>
            </w:pPr>
            <w:r w:rsidRPr="0091181D">
              <w:t>Atliekamos funkcijos</w:t>
            </w:r>
          </w:p>
        </w:tc>
        <w:tc>
          <w:tcPr>
            <w:tcW w:w="7338" w:type="dxa"/>
            <w:tcMar>
              <w:bottom w:w="28" w:type="dxa"/>
              <w:right w:w="28" w:type="dxa"/>
            </w:tcMar>
          </w:tcPr>
          <w:p w14:paraId="353D4E88" w14:textId="77777777" w:rsidR="00B11B5C" w:rsidRPr="0091181D" w:rsidRDefault="00B11B5C" w:rsidP="00972813">
            <w:pPr>
              <w:jc w:val="left"/>
            </w:pPr>
            <w:r w:rsidRPr="0091181D">
              <w:t>- Juoda/Balta (J/B) ir spalvinis vienpusis/dvipusis spausdinimas.</w:t>
            </w:r>
          </w:p>
          <w:p w14:paraId="0BFA9359" w14:textId="77777777" w:rsidR="00B11B5C" w:rsidRPr="0091181D" w:rsidRDefault="00B11B5C" w:rsidP="00972813">
            <w:pPr>
              <w:jc w:val="left"/>
            </w:pPr>
            <w:r w:rsidRPr="0091181D">
              <w:t>- J/B ir spalvinis vienpusis/dvipusis kopijavimas.</w:t>
            </w:r>
          </w:p>
          <w:p w14:paraId="26F36BF0" w14:textId="77777777" w:rsidR="00B11B5C" w:rsidRPr="0091181D" w:rsidRDefault="00B11B5C" w:rsidP="00972813">
            <w:pPr>
              <w:jc w:val="left"/>
            </w:pPr>
            <w:r w:rsidRPr="0091181D">
              <w:t>- J/B ir spalvinis vienpusis/dvipusis skenavimas.</w:t>
            </w:r>
          </w:p>
        </w:tc>
      </w:tr>
      <w:tr w:rsidR="00B11B5C" w:rsidRPr="0091181D" w14:paraId="0D4E6BBA" w14:textId="77777777" w:rsidTr="00972813">
        <w:tc>
          <w:tcPr>
            <w:tcW w:w="568" w:type="dxa"/>
            <w:tcMar>
              <w:top w:w="57" w:type="dxa"/>
            </w:tcMar>
          </w:tcPr>
          <w:p w14:paraId="5AD10F82" w14:textId="77777777" w:rsidR="00B11B5C" w:rsidRPr="0091181D" w:rsidRDefault="00B11B5C" w:rsidP="00972813">
            <w:pPr>
              <w:numPr>
                <w:ilvl w:val="0"/>
                <w:numId w:val="40"/>
              </w:numPr>
              <w:ind w:left="-56" w:right="-108" w:hanging="228"/>
              <w:contextualSpacing/>
              <w:jc w:val="center"/>
            </w:pPr>
          </w:p>
        </w:tc>
        <w:tc>
          <w:tcPr>
            <w:tcW w:w="1842" w:type="dxa"/>
          </w:tcPr>
          <w:p w14:paraId="214CCA77" w14:textId="77777777" w:rsidR="00B11B5C" w:rsidRPr="0091181D" w:rsidRDefault="00B11B5C" w:rsidP="00972813">
            <w:pPr>
              <w:jc w:val="left"/>
            </w:pPr>
            <w:r w:rsidRPr="0091181D">
              <w:t>Popieriaus formatas</w:t>
            </w:r>
          </w:p>
        </w:tc>
        <w:tc>
          <w:tcPr>
            <w:tcW w:w="7338" w:type="dxa"/>
            <w:tcMar>
              <w:bottom w:w="28" w:type="dxa"/>
              <w:right w:w="28" w:type="dxa"/>
            </w:tcMar>
          </w:tcPr>
          <w:p w14:paraId="1A0001B6" w14:textId="77777777" w:rsidR="00B11B5C" w:rsidRPr="0091181D" w:rsidRDefault="00B11B5C" w:rsidP="00972813">
            <w:pPr>
              <w:jc w:val="left"/>
            </w:pPr>
            <w:r w:rsidRPr="0091181D">
              <w:t>Standartiniai popieriaus lapų dydžių formatai: A3, A4, A5.</w:t>
            </w:r>
          </w:p>
        </w:tc>
      </w:tr>
      <w:tr w:rsidR="00B11B5C" w:rsidRPr="0091181D" w14:paraId="6A6F736A" w14:textId="77777777" w:rsidTr="00972813">
        <w:tc>
          <w:tcPr>
            <w:tcW w:w="568" w:type="dxa"/>
            <w:tcMar>
              <w:top w:w="57" w:type="dxa"/>
            </w:tcMar>
          </w:tcPr>
          <w:p w14:paraId="1487726C" w14:textId="77777777" w:rsidR="00B11B5C" w:rsidRPr="0091181D" w:rsidRDefault="00B11B5C" w:rsidP="00972813">
            <w:pPr>
              <w:numPr>
                <w:ilvl w:val="0"/>
                <w:numId w:val="40"/>
              </w:numPr>
              <w:ind w:left="-56" w:right="-108" w:hanging="228"/>
              <w:contextualSpacing/>
              <w:jc w:val="center"/>
            </w:pPr>
          </w:p>
        </w:tc>
        <w:tc>
          <w:tcPr>
            <w:tcW w:w="1842" w:type="dxa"/>
          </w:tcPr>
          <w:p w14:paraId="2B3D6763" w14:textId="77777777" w:rsidR="00B11B5C" w:rsidRPr="0091181D" w:rsidRDefault="00B11B5C" w:rsidP="00972813">
            <w:pPr>
              <w:jc w:val="left"/>
            </w:pPr>
            <w:r w:rsidRPr="0091181D">
              <w:t>Spausdinimo greitis</w:t>
            </w:r>
          </w:p>
        </w:tc>
        <w:tc>
          <w:tcPr>
            <w:tcW w:w="7338" w:type="dxa"/>
            <w:tcMar>
              <w:bottom w:w="28" w:type="dxa"/>
              <w:right w:w="28" w:type="dxa"/>
            </w:tcMar>
          </w:tcPr>
          <w:p w14:paraId="6DB405BF" w14:textId="77777777" w:rsidR="00B11B5C" w:rsidRPr="0091181D" w:rsidRDefault="00B11B5C" w:rsidP="00972813">
            <w:pPr>
              <w:jc w:val="left"/>
            </w:pPr>
            <w:r w:rsidRPr="0091181D">
              <w:t>Spausdinimo sparta ISO/IEC 24734,</w:t>
            </w:r>
          </w:p>
          <w:p w14:paraId="2E4D66DA" w14:textId="77777777" w:rsidR="00B11B5C" w:rsidRPr="0091181D" w:rsidRDefault="00B11B5C" w:rsidP="00972813">
            <w:pPr>
              <w:jc w:val="left"/>
            </w:pPr>
            <w:r w:rsidRPr="0091181D">
              <w:t>Ne mažiau kaip 40 puslapių per minutę A4 formato J/B ir spalvotai.</w:t>
            </w:r>
          </w:p>
        </w:tc>
      </w:tr>
      <w:tr w:rsidR="00B11B5C" w:rsidRPr="0091181D" w14:paraId="372D65D2" w14:textId="77777777" w:rsidTr="00972813">
        <w:tc>
          <w:tcPr>
            <w:tcW w:w="568" w:type="dxa"/>
            <w:tcMar>
              <w:top w:w="57" w:type="dxa"/>
            </w:tcMar>
          </w:tcPr>
          <w:p w14:paraId="50AB8884" w14:textId="77777777" w:rsidR="00B11B5C" w:rsidRPr="0091181D" w:rsidRDefault="00B11B5C" w:rsidP="00972813">
            <w:pPr>
              <w:numPr>
                <w:ilvl w:val="0"/>
                <w:numId w:val="40"/>
              </w:numPr>
              <w:ind w:left="-56" w:right="-108" w:hanging="228"/>
              <w:contextualSpacing/>
              <w:jc w:val="center"/>
            </w:pPr>
          </w:p>
        </w:tc>
        <w:tc>
          <w:tcPr>
            <w:tcW w:w="1842" w:type="dxa"/>
          </w:tcPr>
          <w:p w14:paraId="5FA11614" w14:textId="77777777" w:rsidR="00B11B5C" w:rsidRPr="0091181D" w:rsidRDefault="00B11B5C" w:rsidP="00972813">
            <w:pPr>
              <w:jc w:val="left"/>
            </w:pPr>
            <w:r w:rsidRPr="0091181D">
              <w:t>Kopijavimo greitis</w:t>
            </w:r>
          </w:p>
        </w:tc>
        <w:tc>
          <w:tcPr>
            <w:tcW w:w="7338" w:type="dxa"/>
            <w:tcMar>
              <w:bottom w:w="28" w:type="dxa"/>
              <w:right w:w="28" w:type="dxa"/>
            </w:tcMar>
          </w:tcPr>
          <w:p w14:paraId="41D8ED35" w14:textId="77777777" w:rsidR="00B11B5C" w:rsidRPr="0091181D" w:rsidRDefault="00B11B5C" w:rsidP="00972813">
            <w:pPr>
              <w:jc w:val="left"/>
            </w:pPr>
            <w:r w:rsidRPr="0091181D">
              <w:t>Kopijavimo sparta ISO/IEC 24734,</w:t>
            </w:r>
          </w:p>
          <w:p w14:paraId="3A10F254" w14:textId="77777777" w:rsidR="00B11B5C" w:rsidRPr="0091181D" w:rsidRDefault="00B11B5C" w:rsidP="00972813">
            <w:pPr>
              <w:jc w:val="left"/>
              <w:rPr>
                <w:highlight w:val="yellow"/>
              </w:rPr>
            </w:pPr>
            <w:r w:rsidRPr="0091181D">
              <w:t>Ne mažiau kaip 40 puslapių per minutę A4 formato J/B ir spalvotai.</w:t>
            </w:r>
          </w:p>
        </w:tc>
      </w:tr>
      <w:tr w:rsidR="00B11B5C" w:rsidRPr="0091181D" w14:paraId="62B66772" w14:textId="77777777" w:rsidTr="00972813">
        <w:tc>
          <w:tcPr>
            <w:tcW w:w="568" w:type="dxa"/>
            <w:tcMar>
              <w:top w:w="57" w:type="dxa"/>
            </w:tcMar>
          </w:tcPr>
          <w:p w14:paraId="63A7F2F1" w14:textId="77777777" w:rsidR="00B11B5C" w:rsidRPr="0091181D" w:rsidRDefault="00B11B5C" w:rsidP="00972813">
            <w:pPr>
              <w:numPr>
                <w:ilvl w:val="0"/>
                <w:numId w:val="40"/>
              </w:numPr>
              <w:ind w:left="-56" w:right="-108" w:hanging="228"/>
              <w:contextualSpacing/>
              <w:jc w:val="center"/>
            </w:pPr>
          </w:p>
        </w:tc>
        <w:tc>
          <w:tcPr>
            <w:tcW w:w="1842" w:type="dxa"/>
          </w:tcPr>
          <w:p w14:paraId="3D1FF698" w14:textId="77777777" w:rsidR="00B11B5C" w:rsidRPr="0091181D" w:rsidRDefault="00B11B5C" w:rsidP="00972813">
            <w:pPr>
              <w:jc w:val="left"/>
            </w:pPr>
            <w:r w:rsidRPr="0091181D">
              <w:t>Pirmo spaudo pasirodymo laikas</w:t>
            </w:r>
          </w:p>
        </w:tc>
        <w:tc>
          <w:tcPr>
            <w:tcW w:w="7338" w:type="dxa"/>
            <w:tcMar>
              <w:bottom w:w="28" w:type="dxa"/>
              <w:right w:w="28" w:type="dxa"/>
            </w:tcMar>
          </w:tcPr>
          <w:p w14:paraId="0E440667" w14:textId="77777777" w:rsidR="00B11B5C" w:rsidRPr="0091181D" w:rsidRDefault="00B11B5C" w:rsidP="00972813">
            <w:pPr>
              <w:jc w:val="left"/>
            </w:pPr>
            <w:r w:rsidRPr="0091181D">
              <w:t>Ne ilgiau kaip 9 s.</w:t>
            </w:r>
          </w:p>
        </w:tc>
      </w:tr>
      <w:tr w:rsidR="00B11B5C" w:rsidRPr="0091181D" w14:paraId="63F5B6CC" w14:textId="77777777" w:rsidTr="00972813">
        <w:tc>
          <w:tcPr>
            <w:tcW w:w="568" w:type="dxa"/>
            <w:tcMar>
              <w:top w:w="57" w:type="dxa"/>
            </w:tcMar>
          </w:tcPr>
          <w:p w14:paraId="0AAB6BF1" w14:textId="77777777" w:rsidR="00B11B5C" w:rsidRPr="0091181D" w:rsidRDefault="00B11B5C" w:rsidP="00972813">
            <w:pPr>
              <w:numPr>
                <w:ilvl w:val="0"/>
                <w:numId w:val="40"/>
              </w:numPr>
              <w:ind w:left="-56" w:right="-108" w:hanging="228"/>
              <w:contextualSpacing/>
              <w:jc w:val="center"/>
            </w:pPr>
          </w:p>
        </w:tc>
        <w:tc>
          <w:tcPr>
            <w:tcW w:w="1842" w:type="dxa"/>
          </w:tcPr>
          <w:p w14:paraId="6D58A2C3" w14:textId="77777777" w:rsidR="00B11B5C" w:rsidRPr="0091181D" w:rsidRDefault="00B11B5C" w:rsidP="00972813">
            <w:pPr>
              <w:jc w:val="left"/>
            </w:pPr>
            <w:r w:rsidRPr="0091181D">
              <w:t>Skiriamoji raiška</w:t>
            </w:r>
          </w:p>
        </w:tc>
        <w:tc>
          <w:tcPr>
            <w:tcW w:w="7338" w:type="dxa"/>
            <w:tcMar>
              <w:bottom w:w="28" w:type="dxa"/>
              <w:right w:w="28" w:type="dxa"/>
            </w:tcMar>
          </w:tcPr>
          <w:p w14:paraId="7C69051A" w14:textId="77777777" w:rsidR="00B11B5C" w:rsidRPr="0091181D" w:rsidRDefault="00B11B5C" w:rsidP="00972813">
            <w:pPr>
              <w:jc w:val="left"/>
            </w:pPr>
            <w:r w:rsidRPr="0091181D">
              <w:t>Kopijavimo, skenavimo ne blogiau kaip 600x600 dpi, spausdinimo ne blogiau kaip 1200x1200 dpi.</w:t>
            </w:r>
          </w:p>
        </w:tc>
      </w:tr>
      <w:tr w:rsidR="00B11B5C" w:rsidRPr="0091181D" w14:paraId="60B93529" w14:textId="77777777" w:rsidTr="00972813">
        <w:tc>
          <w:tcPr>
            <w:tcW w:w="568" w:type="dxa"/>
            <w:tcMar>
              <w:top w:w="57" w:type="dxa"/>
            </w:tcMar>
          </w:tcPr>
          <w:p w14:paraId="64728FCA" w14:textId="77777777" w:rsidR="00B11B5C" w:rsidRPr="0091181D" w:rsidRDefault="00B11B5C" w:rsidP="00972813">
            <w:pPr>
              <w:numPr>
                <w:ilvl w:val="0"/>
                <w:numId w:val="40"/>
              </w:numPr>
              <w:ind w:left="-56" w:right="-108" w:hanging="228"/>
              <w:contextualSpacing/>
              <w:jc w:val="center"/>
            </w:pPr>
          </w:p>
        </w:tc>
        <w:tc>
          <w:tcPr>
            <w:tcW w:w="1842" w:type="dxa"/>
          </w:tcPr>
          <w:p w14:paraId="1A0336DD" w14:textId="77777777" w:rsidR="00B11B5C" w:rsidRPr="0091181D" w:rsidRDefault="00B11B5C" w:rsidP="00972813">
            <w:pPr>
              <w:jc w:val="left"/>
            </w:pPr>
            <w:r w:rsidRPr="0091181D">
              <w:t>Bendros popieriaus padavimo talpos</w:t>
            </w:r>
          </w:p>
        </w:tc>
        <w:tc>
          <w:tcPr>
            <w:tcW w:w="7338" w:type="dxa"/>
            <w:tcMar>
              <w:bottom w:w="28" w:type="dxa"/>
              <w:right w:w="28" w:type="dxa"/>
            </w:tcMar>
          </w:tcPr>
          <w:p w14:paraId="085C8724" w14:textId="77777777" w:rsidR="00B11B5C" w:rsidRPr="0091181D" w:rsidRDefault="00B11B5C" w:rsidP="00972813">
            <w:pPr>
              <w:jc w:val="left"/>
            </w:pPr>
            <w:r w:rsidRPr="0091181D">
              <w:t>Ne mažiau kaip 4 dėtuvės. 1 dėtuvė turi laikyti A3, 2 dėtuvės A4, 1 dėtuvė A5 formato lapus. Bendras lapų kiekis ne mažiau kaip 2000 lapų.</w:t>
            </w:r>
          </w:p>
        </w:tc>
      </w:tr>
      <w:tr w:rsidR="00B11B5C" w:rsidRPr="0091181D" w14:paraId="332E2B6B" w14:textId="77777777" w:rsidTr="00972813">
        <w:tc>
          <w:tcPr>
            <w:tcW w:w="568" w:type="dxa"/>
            <w:tcMar>
              <w:top w:w="57" w:type="dxa"/>
            </w:tcMar>
          </w:tcPr>
          <w:p w14:paraId="3C3951DE" w14:textId="77777777" w:rsidR="00B11B5C" w:rsidRPr="0091181D" w:rsidRDefault="00B11B5C" w:rsidP="00972813">
            <w:pPr>
              <w:numPr>
                <w:ilvl w:val="0"/>
                <w:numId w:val="40"/>
              </w:numPr>
              <w:ind w:left="-56" w:right="-108" w:hanging="228"/>
              <w:contextualSpacing/>
              <w:jc w:val="center"/>
            </w:pPr>
          </w:p>
        </w:tc>
        <w:tc>
          <w:tcPr>
            <w:tcW w:w="1842" w:type="dxa"/>
          </w:tcPr>
          <w:p w14:paraId="7E0681AB" w14:textId="77777777" w:rsidR="00B11B5C" w:rsidRPr="0091181D" w:rsidRDefault="00B11B5C" w:rsidP="00972813">
            <w:pPr>
              <w:jc w:val="left"/>
            </w:pPr>
            <w:r w:rsidRPr="0091181D">
              <w:t>Rankinis padavimas (bypass)</w:t>
            </w:r>
          </w:p>
        </w:tc>
        <w:tc>
          <w:tcPr>
            <w:tcW w:w="7338" w:type="dxa"/>
            <w:tcMar>
              <w:bottom w:w="28" w:type="dxa"/>
              <w:right w:w="28" w:type="dxa"/>
            </w:tcMar>
          </w:tcPr>
          <w:p w14:paraId="5AA97D06" w14:textId="77777777" w:rsidR="00B11B5C" w:rsidRPr="0091181D" w:rsidRDefault="00B11B5C" w:rsidP="00972813">
            <w:pPr>
              <w:jc w:val="left"/>
              <w:rPr>
                <w:highlight w:val="red"/>
              </w:rPr>
            </w:pPr>
            <w:r w:rsidRPr="0091181D">
              <w:t>Ne mažiau kaip 150 lapų.</w:t>
            </w:r>
          </w:p>
        </w:tc>
      </w:tr>
      <w:tr w:rsidR="00B11B5C" w:rsidRPr="0091181D" w14:paraId="6ABFBA96" w14:textId="77777777" w:rsidTr="00972813">
        <w:tc>
          <w:tcPr>
            <w:tcW w:w="568" w:type="dxa"/>
            <w:tcMar>
              <w:top w:w="57" w:type="dxa"/>
            </w:tcMar>
          </w:tcPr>
          <w:p w14:paraId="0D44725A" w14:textId="77777777" w:rsidR="00B11B5C" w:rsidRPr="0091181D" w:rsidRDefault="00B11B5C" w:rsidP="00972813">
            <w:pPr>
              <w:numPr>
                <w:ilvl w:val="0"/>
                <w:numId w:val="40"/>
              </w:numPr>
              <w:ind w:left="-56" w:right="-108" w:hanging="228"/>
              <w:contextualSpacing/>
              <w:jc w:val="center"/>
            </w:pPr>
          </w:p>
        </w:tc>
        <w:tc>
          <w:tcPr>
            <w:tcW w:w="1842" w:type="dxa"/>
          </w:tcPr>
          <w:p w14:paraId="15E3AF4E" w14:textId="77777777" w:rsidR="00B11B5C" w:rsidRPr="0091181D" w:rsidRDefault="00B11B5C" w:rsidP="00972813">
            <w:pPr>
              <w:jc w:val="left"/>
            </w:pPr>
            <w:r w:rsidRPr="0091181D">
              <w:t>Popieriaus išvedimas</w:t>
            </w:r>
          </w:p>
        </w:tc>
        <w:tc>
          <w:tcPr>
            <w:tcW w:w="7338" w:type="dxa"/>
            <w:tcMar>
              <w:bottom w:w="28" w:type="dxa"/>
              <w:right w:w="28" w:type="dxa"/>
            </w:tcMar>
          </w:tcPr>
          <w:p w14:paraId="5AC8F72F" w14:textId="77777777" w:rsidR="00B11B5C" w:rsidRPr="0091181D" w:rsidRDefault="00B11B5C" w:rsidP="00972813">
            <w:pPr>
              <w:jc w:val="left"/>
              <w:rPr>
                <w:highlight w:val="red"/>
              </w:rPr>
            </w:pPr>
            <w:r w:rsidRPr="0091181D">
              <w:t>Ne mažiau kaip 250 lapų.</w:t>
            </w:r>
          </w:p>
        </w:tc>
      </w:tr>
      <w:tr w:rsidR="00B11B5C" w:rsidRPr="0091181D" w14:paraId="7A088219" w14:textId="77777777" w:rsidTr="00972813">
        <w:tc>
          <w:tcPr>
            <w:tcW w:w="568" w:type="dxa"/>
            <w:tcMar>
              <w:top w:w="57" w:type="dxa"/>
            </w:tcMar>
          </w:tcPr>
          <w:p w14:paraId="5865F7A3" w14:textId="77777777" w:rsidR="00B11B5C" w:rsidRPr="0091181D" w:rsidRDefault="00B11B5C" w:rsidP="00972813">
            <w:pPr>
              <w:numPr>
                <w:ilvl w:val="0"/>
                <w:numId w:val="40"/>
              </w:numPr>
              <w:ind w:left="-56" w:right="-108" w:hanging="228"/>
              <w:contextualSpacing/>
              <w:jc w:val="center"/>
            </w:pPr>
          </w:p>
        </w:tc>
        <w:tc>
          <w:tcPr>
            <w:tcW w:w="1842" w:type="dxa"/>
          </w:tcPr>
          <w:p w14:paraId="5ADA1EAD" w14:textId="77777777" w:rsidR="00B11B5C" w:rsidRPr="0091181D" w:rsidRDefault="00B11B5C" w:rsidP="00972813">
            <w:pPr>
              <w:jc w:val="left"/>
            </w:pPr>
            <w:r w:rsidRPr="0091181D">
              <w:t xml:space="preserve">Sertifikavimas </w:t>
            </w:r>
          </w:p>
        </w:tc>
        <w:tc>
          <w:tcPr>
            <w:tcW w:w="7338" w:type="dxa"/>
            <w:tcMar>
              <w:bottom w:w="28" w:type="dxa"/>
              <w:right w:w="28" w:type="dxa"/>
            </w:tcMar>
          </w:tcPr>
          <w:p w14:paraId="7CD7B35A" w14:textId="77777777" w:rsidR="00B11B5C" w:rsidRPr="0091181D" w:rsidRDefault="00B11B5C" w:rsidP="00972813">
            <w:pPr>
              <w:jc w:val="left"/>
            </w:pPr>
            <w:r w:rsidRPr="0091181D">
              <w:t>Įranga turi būti paženklinta CE ženklu</w:t>
            </w:r>
          </w:p>
        </w:tc>
      </w:tr>
      <w:tr w:rsidR="00B11B5C" w:rsidRPr="0091181D" w14:paraId="215A754F" w14:textId="77777777" w:rsidTr="00972813">
        <w:tc>
          <w:tcPr>
            <w:tcW w:w="568" w:type="dxa"/>
            <w:tcMar>
              <w:top w:w="57" w:type="dxa"/>
            </w:tcMar>
          </w:tcPr>
          <w:p w14:paraId="64CB9A91" w14:textId="77777777" w:rsidR="00B11B5C" w:rsidRPr="0091181D" w:rsidRDefault="00B11B5C" w:rsidP="00972813">
            <w:pPr>
              <w:numPr>
                <w:ilvl w:val="0"/>
                <w:numId w:val="40"/>
              </w:numPr>
              <w:ind w:left="-56" w:right="-108" w:hanging="228"/>
              <w:contextualSpacing/>
              <w:jc w:val="center"/>
            </w:pPr>
          </w:p>
        </w:tc>
        <w:tc>
          <w:tcPr>
            <w:tcW w:w="1842" w:type="dxa"/>
          </w:tcPr>
          <w:p w14:paraId="71F593ED" w14:textId="77777777" w:rsidR="00B11B5C" w:rsidRPr="0091181D" w:rsidRDefault="00B11B5C" w:rsidP="00972813">
            <w:pPr>
              <w:jc w:val="left"/>
            </w:pPr>
            <w:r w:rsidRPr="0091181D">
              <w:t>Vartotojo instrukcija</w:t>
            </w:r>
          </w:p>
        </w:tc>
        <w:tc>
          <w:tcPr>
            <w:tcW w:w="7338" w:type="dxa"/>
            <w:tcMar>
              <w:bottom w:w="28" w:type="dxa"/>
              <w:right w:w="28" w:type="dxa"/>
            </w:tcMar>
          </w:tcPr>
          <w:p w14:paraId="7538DBF0" w14:textId="77777777" w:rsidR="00B11B5C" w:rsidRPr="0091181D" w:rsidRDefault="00B11B5C" w:rsidP="00972813">
            <w:pPr>
              <w:jc w:val="left"/>
            </w:pPr>
            <w:r w:rsidRPr="0091181D">
              <w:t>Turi būti pateiktas administratoriaus vadovas lietuvių ar anglų kalbomis išorinėje laikmenoje (vienu iš būdų: CD, DVD, USB flash) arba patalpinta internete ir pateikta instrukcijos nuoroda.</w:t>
            </w:r>
          </w:p>
        </w:tc>
      </w:tr>
      <w:tr w:rsidR="00B11B5C" w:rsidRPr="0091181D" w14:paraId="0061104A" w14:textId="77777777" w:rsidTr="00972813">
        <w:tc>
          <w:tcPr>
            <w:tcW w:w="568" w:type="dxa"/>
            <w:tcMar>
              <w:top w:w="57" w:type="dxa"/>
            </w:tcMar>
          </w:tcPr>
          <w:p w14:paraId="26531990" w14:textId="77777777" w:rsidR="00B11B5C" w:rsidRPr="0091181D" w:rsidRDefault="00B11B5C" w:rsidP="00972813">
            <w:pPr>
              <w:numPr>
                <w:ilvl w:val="0"/>
                <w:numId w:val="40"/>
              </w:numPr>
              <w:ind w:left="-56" w:right="-108" w:hanging="228"/>
              <w:contextualSpacing/>
              <w:jc w:val="center"/>
            </w:pPr>
          </w:p>
        </w:tc>
        <w:tc>
          <w:tcPr>
            <w:tcW w:w="1842" w:type="dxa"/>
          </w:tcPr>
          <w:p w14:paraId="5D087630" w14:textId="77777777" w:rsidR="00B11B5C" w:rsidRPr="0091181D" w:rsidRDefault="00B11B5C" w:rsidP="00972813">
            <w:pPr>
              <w:jc w:val="left"/>
            </w:pPr>
            <w:r w:rsidRPr="0091181D">
              <w:t>Naudojamo popieriaus svoris iš popieriaus stalčių</w:t>
            </w:r>
          </w:p>
        </w:tc>
        <w:tc>
          <w:tcPr>
            <w:tcW w:w="7338" w:type="dxa"/>
            <w:tcMar>
              <w:bottom w:w="28" w:type="dxa"/>
              <w:right w:w="28" w:type="dxa"/>
            </w:tcMar>
          </w:tcPr>
          <w:p w14:paraId="28AAF737" w14:textId="77777777" w:rsidR="00B11B5C" w:rsidRPr="0091181D" w:rsidRDefault="00B11B5C" w:rsidP="00972813">
            <w:pPr>
              <w:jc w:val="left"/>
            </w:pPr>
            <w:r w:rsidRPr="0091181D">
              <w:t xml:space="preserve">Iš automatinio popieriaus stalčių 64 g/m² - 256 g/m²; </w:t>
            </w:r>
          </w:p>
          <w:p w14:paraId="41DAC269" w14:textId="77777777" w:rsidR="00B11B5C" w:rsidRPr="0091181D" w:rsidRDefault="00B11B5C" w:rsidP="00972813">
            <w:pPr>
              <w:jc w:val="left"/>
            </w:pPr>
            <w:r w:rsidRPr="0091181D">
              <w:t>Iš rankinio padavėjo 64 g/m² - 256 g/m²</w:t>
            </w:r>
          </w:p>
        </w:tc>
      </w:tr>
      <w:tr w:rsidR="00B11B5C" w:rsidRPr="0091181D" w14:paraId="372C0414" w14:textId="77777777" w:rsidTr="00972813">
        <w:tc>
          <w:tcPr>
            <w:tcW w:w="568" w:type="dxa"/>
            <w:tcMar>
              <w:top w:w="57" w:type="dxa"/>
            </w:tcMar>
          </w:tcPr>
          <w:p w14:paraId="26BA87B4" w14:textId="77777777" w:rsidR="00B11B5C" w:rsidRPr="0091181D" w:rsidRDefault="00B11B5C" w:rsidP="00972813">
            <w:pPr>
              <w:numPr>
                <w:ilvl w:val="0"/>
                <w:numId w:val="40"/>
              </w:numPr>
              <w:ind w:left="-56" w:right="-108" w:hanging="228"/>
              <w:contextualSpacing/>
              <w:jc w:val="center"/>
            </w:pPr>
          </w:p>
        </w:tc>
        <w:tc>
          <w:tcPr>
            <w:tcW w:w="1842" w:type="dxa"/>
          </w:tcPr>
          <w:p w14:paraId="5CF4CD4C" w14:textId="77777777" w:rsidR="00B11B5C" w:rsidRPr="0091181D" w:rsidRDefault="00B11B5C" w:rsidP="00972813">
            <w:pPr>
              <w:jc w:val="left"/>
            </w:pPr>
            <w:r w:rsidRPr="0091181D">
              <w:t>Automatinis dvipusis dokumentų tiektuvas (skenuojantis abi puses vienu lapo paleidimu)</w:t>
            </w:r>
          </w:p>
        </w:tc>
        <w:tc>
          <w:tcPr>
            <w:tcW w:w="7338" w:type="dxa"/>
            <w:tcMar>
              <w:bottom w:w="28" w:type="dxa"/>
              <w:right w:w="28" w:type="dxa"/>
            </w:tcMar>
          </w:tcPr>
          <w:p w14:paraId="3674BAB8" w14:textId="77777777" w:rsidR="00B11B5C" w:rsidRPr="0091181D" w:rsidRDefault="00B11B5C" w:rsidP="00972813">
            <w:pPr>
              <w:jc w:val="left"/>
            </w:pPr>
            <w:r w:rsidRPr="0091181D">
              <w:t>Ne mažiau kaip 150 lapų.</w:t>
            </w:r>
          </w:p>
        </w:tc>
      </w:tr>
      <w:tr w:rsidR="00B11B5C" w:rsidRPr="0091181D" w14:paraId="51543723" w14:textId="77777777" w:rsidTr="00972813">
        <w:tc>
          <w:tcPr>
            <w:tcW w:w="568" w:type="dxa"/>
            <w:tcMar>
              <w:top w:w="57" w:type="dxa"/>
            </w:tcMar>
          </w:tcPr>
          <w:p w14:paraId="2EA547F0" w14:textId="77777777" w:rsidR="00B11B5C" w:rsidRPr="0091181D" w:rsidRDefault="00B11B5C" w:rsidP="00972813">
            <w:pPr>
              <w:numPr>
                <w:ilvl w:val="0"/>
                <w:numId w:val="40"/>
              </w:numPr>
              <w:ind w:left="-56" w:right="-108" w:hanging="228"/>
              <w:contextualSpacing/>
              <w:jc w:val="center"/>
            </w:pPr>
          </w:p>
        </w:tc>
        <w:tc>
          <w:tcPr>
            <w:tcW w:w="1842" w:type="dxa"/>
          </w:tcPr>
          <w:p w14:paraId="15C57F68" w14:textId="77777777" w:rsidR="00B11B5C" w:rsidRPr="0091181D" w:rsidRDefault="00B11B5C" w:rsidP="00972813">
            <w:pPr>
              <w:jc w:val="left"/>
            </w:pPr>
            <w:r w:rsidRPr="0091181D">
              <w:t>Skenavimo greitis</w:t>
            </w:r>
          </w:p>
        </w:tc>
        <w:tc>
          <w:tcPr>
            <w:tcW w:w="7338" w:type="dxa"/>
            <w:tcMar>
              <w:bottom w:w="28" w:type="dxa"/>
              <w:right w:w="28" w:type="dxa"/>
            </w:tcMar>
          </w:tcPr>
          <w:p w14:paraId="54B57B9E" w14:textId="77777777" w:rsidR="00B11B5C" w:rsidRPr="0091181D" w:rsidRDefault="00B11B5C" w:rsidP="00972813">
            <w:pPr>
              <w:jc w:val="left"/>
            </w:pPr>
            <w:r w:rsidRPr="0091181D">
              <w:t>ne mažiau kaip 60 atvaizdų per min.</w:t>
            </w:r>
          </w:p>
        </w:tc>
      </w:tr>
      <w:tr w:rsidR="00B11B5C" w:rsidRPr="0091181D" w14:paraId="559139ED" w14:textId="77777777" w:rsidTr="00972813">
        <w:tc>
          <w:tcPr>
            <w:tcW w:w="568" w:type="dxa"/>
            <w:tcMar>
              <w:top w:w="57" w:type="dxa"/>
            </w:tcMar>
          </w:tcPr>
          <w:p w14:paraId="26D41248" w14:textId="77777777" w:rsidR="00B11B5C" w:rsidRPr="0091181D" w:rsidRDefault="00B11B5C" w:rsidP="00972813">
            <w:pPr>
              <w:numPr>
                <w:ilvl w:val="0"/>
                <w:numId w:val="40"/>
              </w:numPr>
              <w:ind w:left="-56" w:right="-108" w:hanging="228"/>
              <w:contextualSpacing/>
              <w:jc w:val="center"/>
            </w:pPr>
          </w:p>
        </w:tc>
        <w:tc>
          <w:tcPr>
            <w:tcW w:w="1842" w:type="dxa"/>
          </w:tcPr>
          <w:p w14:paraId="30CE2275" w14:textId="77777777" w:rsidR="00B11B5C" w:rsidRPr="0091181D" w:rsidRDefault="00B11B5C" w:rsidP="00972813">
            <w:pPr>
              <w:jc w:val="left"/>
            </w:pPr>
            <w:r w:rsidRPr="0091181D">
              <w:t>Suderinamumas su operacinėmis sistemomis</w:t>
            </w:r>
          </w:p>
        </w:tc>
        <w:tc>
          <w:tcPr>
            <w:tcW w:w="7338" w:type="dxa"/>
            <w:tcMar>
              <w:bottom w:w="28" w:type="dxa"/>
              <w:right w:w="28" w:type="dxa"/>
            </w:tcMar>
          </w:tcPr>
          <w:p w14:paraId="6F0CB539" w14:textId="77777777" w:rsidR="00B11B5C" w:rsidRPr="0091181D" w:rsidRDefault="00B11B5C" w:rsidP="00972813">
            <w:pPr>
              <w:jc w:val="left"/>
            </w:pPr>
            <w:r w:rsidRPr="0091181D">
              <w:t>Windows 7, Windows 8, Windows 8.1, Windows 10, Windows 11, Windows Server 2008, Windows Server 2012 ar naujesnėmis.</w:t>
            </w:r>
          </w:p>
        </w:tc>
      </w:tr>
      <w:tr w:rsidR="00B11B5C" w:rsidRPr="0091181D" w14:paraId="07A06E91" w14:textId="77777777" w:rsidTr="00972813">
        <w:tc>
          <w:tcPr>
            <w:tcW w:w="568" w:type="dxa"/>
            <w:tcMar>
              <w:top w:w="57" w:type="dxa"/>
            </w:tcMar>
          </w:tcPr>
          <w:p w14:paraId="3F681A6E" w14:textId="77777777" w:rsidR="00B11B5C" w:rsidRPr="0091181D" w:rsidRDefault="00B11B5C" w:rsidP="00972813">
            <w:pPr>
              <w:numPr>
                <w:ilvl w:val="0"/>
                <w:numId w:val="40"/>
              </w:numPr>
              <w:ind w:left="-56" w:right="-108" w:hanging="228"/>
              <w:contextualSpacing/>
              <w:jc w:val="center"/>
            </w:pPr>
          </w:p>
        </w:tc>
        <w:tc>
          <w:tcPr>
            <w:tcW w:w="1842" w:type="dxa"/>
          </w:tcPr>
          <w:p w14:paraId="17CAC5EE" w14:textId="77777777" w:rsidR="00B11B5C" w:rsidRPr="0091181D" w:rsidRDefault="00B11B5C" w:rsidP="00972813">
            <w:pPr>
              <w:jc w:val="left"/>
            </w:pPr>
            <w:r w:rsidRPr="0091181D">
              <w:t>Spausdinimo kalbos</w:t>
            </w:r>
          </w:p>
        </w:tc>
        <w:tc>
          <w:tcPr>
            <w:tcW w:w="7338" w:type="dxa"/>
            <w:tcMar>
              <w:bottom w:w="28" w:type="dxa"/>
              <w:right w:w="28" w:type="dxa"/>
            </w:tcMar>
          </w:tcPr>
          <w:p w14:paraId="5917F860" w14:textId="77777777" w:rsidR="00B11B5C" w:rsidRPr="0091181D" w:rsidRDefault="00B11B5C" w:rsidP="00972813">
            <w:pPr>
              <w:jc w:val="left"/>
            </w:pPr>
            <w:r w:rsidRPr="0091181D">
              <w:t>Ne blogiau nei PCL 6, Postscript 3 arba lygiavertės.</w:t>
            </w:r>
          </w:p>
        </w:tc>
      </w:tr>
      <w:tr w:rsidR="00B11B5C" w:rsidRPr="0091181D" w14:paraId="65715767" w14:textId="77777777" w:rsidTr="00972813">
        <w:tc>
          <w:tcPr>
            <w:tcW w:w="568" w:type="dxa"/>
            <w:tcMar>
              <w:top w:w="57" w:type="dxa"/>
            </w:tcMar>
          </w:tcPr>
          <w:p w14:paraId="30BE7589" w14:textId="77777777" w:rsidR="00B11B5C" w:rsidRPr="0091181D" w:rsidRDefault="00B11B5C" w:rsidP="00972813">
            <w:pPr>
              <w:numPr>
                <w:ilvl w:val="0"/>
                <w:numId w:val="40"/>
              </w:numPr>
              <w:ind w:left="-56" w:right="-108" w:hanging="228"/>
              <w:contextualSpacing/>
              <w:jc w:val="center"/>
            </w:pPr>
          </w:p>
        </w:tc>
        <w:tc>
          <w:tcPr>
            <w:tcW w:w="1842" w:type="dxa"/>
          </w:tcPr>
          <w:p w14:paraId="15AFDFD7" w14:textId="77777777" w:rsidR="00B11B5C" w:rsidRPr="0091181D" w:rsidRDefault="00B11B5C" w:rsidP="00972813">
            <w:pPr>
              <w:jc w:val="left"/>
            </w:pPr>
            <w:r w:rsidRPr="0091181D">
              <w:t>LAN jungtis</w:t>
            </w:r>
          </w:p>
        </w:tc>
        <w:tc>
          <w:tcPr>
            <w:tcW w:w="7338" w:type="dxa"/>
            <w:tcMar>
              <w:bottom w:w="28" w:type="dxa"/>
              <w:right w:w="28" w:type="dxa"/>
            </w:tcMar>
          </w:tcPr>
          <w:p w14:paraId="172AF122" w14:textId="77777777" w:rsidR="00B11B5C" w:rsidRPr="0091181D" w:rsidRDefault="00B11B5C" w:rsidP="00972813">
            <w:pPr>
              <w:jc w:val="left"/>
            </w:pPr>
            <w:r w:rsidRPr="0091181D">
              <w:t>Ne blogesnė kaip 10/100/1000 Base-TX.</w:t>
            </w:r>
          </w:p>
        </w:tc>
      </w:tr>
      <w:tr w:rsidR="00B11B5C" w:rsidRPr="0091181D" w14:paraId="732B23C3" w14:textId="77777777" w:rsidTr="00972813">
        <w:tc>
          <w:tcPr>
            <w:tcW w:w="568" w:type="dxa"/>
            <w:tcMar>
              <w:top w:w="57" w:type="dxa"/>
            </w:tcMar>
          </w:tcPr>
          <w:p w14:paraId="4832F125" w14:textId="77777777" w:rsidR="00B11B5C" w:rsidRPr="0091181D" w:rsidRDefault="00B11B5C" w:rsidP="00972813">
            <w:pPr>
              <w:numPr>
                <w:ilvl w:val="0"/>
                <w:numId w:val="40"/>
              </w:numPr>
              <w:ind w:left="-56" w:right="-108" w:hanging="228"/>
              <w:contextualSpacing/>
              <w:jc w:val="center"/>
            </w:pPr>
          </w:p>
        </w:tc>
        <w:tc>
          <w:tcPr>
            <w:tcW w:w="1842" w:type="dxa"/>
          </w:tcPr>
          <w:p w14:paraId="6559F367" w14:textId="77777777" w:rsidR="00B11B5C" w:rsidRPr="0091181D" w:rsidRDefault="00B11B5C" w:rsidP="00972813">
            <w:pPr>
              <w:jc w:val="left"/>
            </w:pPr>
            <w:r w:rsidRPr="0091181D">
              <w:t>LAN tinklo protokolai</w:t>
            </w:r>
          </w:p>
        </w:tc>
        <w:tc>
          <w:tcPr>
            <w:tcW w:w="7338" w:type="dxa"/>
            <w:tcMar>
              <w:bottom w:w="28" w:type="dxa"/>
              <w:right w:w="28" w:type="dxa"/>
            </w:tcMar>
          </w:tcPr>
          <w:p w14:paraId="46DBA3E3" w14:textId="77777777" w:rsidR="00B11B5C" w:rsidRPr="0091181D" w:rsidRDefault="00B11B5C" w:rsidP="00972813">
            <w:pPr>
              <w:jc w:val="left"/>
            </w:pPr>
            <w:r w:rsidRPr="0091181D">
              <w:t>TCP/IP (IPv4, IPv6 versijos).</w:t>
            </w:r>
          </w:p>
        </w:tc>
      </w:tr>
      <w:tr w:rsidR="00B11B5C" w:rsidRPr="0091181D" w14:paraId="0A5BDD7D" w14:textId="77777777" w:rsidTr="00972813">
        <w:tc>
          <w:tcPr>
            <w:tcW w:w="568" w:type="dxa"/>
            <w:tcMar>
              <w:top w:w="57" w:type="dxa"/>
            </w:tcMar>
          </w:tcPr>
          <w:p w14:paraId="5907EA0C" w14:textId="77777777" w:rsidR="00B11B5C" w:rsidRPr="0091181D" w:rsidRDefault="00B11B5C" w:rsidP="00972813">
            <w:pPr>
              <w:numPr>
                <w:ilvl w:val="0"/>
                <w:numId w:val="40"/>
              </w:numPr>
              <w:ind w:left="-56" w:right="-108" w:hanging="228"/>
              <w:contextualSpacing/>
              <w:jc w:val="center"/>
            </w:pPr>
          </w:p>
        </w:tc>
        <w:tc>
          <w:tcPr>
            <w:tcW w:w="1842" w:type="dxa"/>
          </w:tcPr>
          <w:p w14:paraId="1FAAB217" w14:textId="77777777" w:rsidR="00B11B5C" w:rsidRPr="0091181D" w:rsidRDefault="00B11B5C" w:rsidP="00972813">
            <w:pPr>
              <w:suppressAutoHyphens/>
              <w:jc w:val="left"/>
            </w:pPr>
            <w:r w:rsidRPr="0091181D">
              <w:t>Valdymo ekranas</w:t>
            </w:r>
          </w:p>
        </w:tc>
        <w:tc>
          <w:tcPr>
            <w:tcW w:w="7338" w:type="dxa"/>
            <w:tcMar>
              <w:bottom w:w="28" w:type="dxa"/>
              <w:right w:w="28" w:type="dxa"/>
            </w:tcMar>
          </w:tcPr>
          <w:p w14:paraId="727EED20" w14:textId="77777777" w:rsidR="00B11B5C" w:rsidRPr="0091181D" w:rsidRDefault="00B11B5C" w:rsidP="00972813">
            <w:pPr>
              <w:jc w:val="left"/>
            </w:pPr>
            <w:r w:rsidRPr="0091181D">
              <w:t>Lietimui jautrus, ne mažiau 10 colių (arba lygiavertis). Ekrano pagalba turi būti galimybė atlikti pagrindines daugiafunkcinio spausdintuvo funkcijas.</w:t>
            </w:r>
          </w:p>
        </w:tc>
      </w:tr>
      <w:tr w:rsidR="00B11B5C" w:rsidRPr="0091181D" w14:paraId="1DCB43C4" w14:textId="77777777" w:rsidTr="00972813">
        <w:tc>
          <w:tcPr>
            <w:tcW w:w="568" w:type="dxa"/>
            <w:tcMar>
              <w:top w:w="57" w:type="dxa"/>
            </w:tcMar>
          </w:tcPr>
          <w:p w14:paraId="014CB771" w14:textId="77777777" w:rsidR="00B11B5C" w:rsidRPr="0091181D" w:rsidRDefault="00B11B5C" w:rsidP="00972813">
            <w:pPr>
              <w:numPr>
                <w:ilvl w:val="0"/>
                <w:numId w:val="40"/>
              </w:numPr>
              <w:ind w:left="-56" w:right="-108" w:hanging="228"/>
              <w:contextualSpacing/>
              <w:jc w:val="center"/>
            </w:pPr>
          </w:p>
        </w:tc>
        <w:tc>
          <w:tcPr>
            <w:tcW w:w="1842" w:type="dxa"/>
          </w:tcPr>
          <w:p w14:paraId="772611E9" w14:textId="77777777" w:rsidR="00B11B5C" w:rsidRPr="0091181D" w:rsidRDefault="00B11B5C" w:rsidP="00972813">
            <w:pPr>
              <w:suppressAutoHyphens/>
              <w:jc w:val="left"/>
            </w:pPr>
            <w:r w:rsidRPr="0091181D">
              <w:t>Didinimas/</w:t>
            </w:r>
          </w:p>
          <w:p w14:paraId="0A8A09C4" w14:textId="77777777" w:rsidR="00B11B5C" w:rsidRPr="0091181D" w:rsidRDefault="00B11B5C" w:rsidP="00972813">
            <w:pPr>
              <w:suppressAutoHyphens/>
              <w:jc w:val="left"/>
            </w:pPr>
            <w:r w:rsidRPr="0091181D">
              <w:t>Mažinimas</w:t>
            </w:r>
          </w:p>
        </w:tc>
        <w:tc>
          <w:tcPr>
            <w:tcW w:w="7338" w:type="dxa"/>
            <w:tcMar>
              <w:bottom w:w="28" w:type="dxa"/>
              <w:right w:w="28" w:type="dxa"/>
            </w:tcMar>
          </w:tcPr>
          <w:p w14:paraId="6CA5556E" w14:textId="77777777" w:rsidR="00B11B5C" w:rsidRPr="0091181D" w:rsidRDefault="00B11B5C" w:rsidP="00972813">
            <w:pPr>
              <w:jc w:val="left"/>
            </w:pPr>
            <w:r w:rsidRPr="0091181D">
              <w:t>Ne blogiau kaip 25% - 400%, žingsnis 1%.</w:t>
            </w:r>
          </w:p>
        </w:tc>
      </w:tr>
      <w:tr w:rsidR="00B11B5C" w:rsidRPr="0091181D" w14:paraId="291A11E6" w14:textId="77777777" w:rsidTr="00972813">
        <w:tc>
          <w:tcPr>
            <w:tcW w:w="568" w:type="dxa"/>
            <w:tcMar>
              <w:top w:w="57" w:type="dxa"/>
            </w:tcMar>
          </w:tcPr>
          <w:p w14:paraId="19F371C6" w14:textId="77777777" w:rsidR="00B11B5C" w:rsidRPr="0091181D" w:rsidRDefault="00B11B5C" w:rsidP="00972813">
            <w:pPr>
              <w:numPr>
                <w:ilvl w:val="0"/>
                <w:numId w:val="40"/>
              </w:numPr>
              <w:ind w:left="-56" w:right="-108" w:hanging="228"/>
              <w:contextualSpacing/>
              <w:jc w:val="center"/>
            </w:pPr>
          </w:p>
        </w:tc>
        <w:tc>
          <w:tcPr>
            <w:tcW w:w="1842" w:type="dxa"/>
          </w:tcPr>
          <w:p w14:paraId="2B607BEB" w14:textId="77777777" w:rsidR="00B11B5C" w:rsidRPr="0091181D" w:rsidRDefault="00B11B5C" w:rsidP="00972813">
            <w:pPr>
              <w:suppressAutoHyphens/>
              <w:jc w:val="left"/>
            </w:pPr>
            <w:r w:rsidRPr="0091181D">
              <w:t>Skenavimo funkcijos</w:t>
            </w:r>
          </w:p>
        </w:tc>
        <w:tc>
          <w:tcPr>
            <w:tcW w:w="7338" w:type="dxa"/>
            <w:tcMar>
              <w:bottom w:w="28" w:type="dxa"/>
              <w:right w:w="28" w:type="dxa"/>
            </w:tcMar>
          </w:tcPr>
          <w:p w14:paraId="2F7EA8AF" w14:textId="77777777" w:rsidR="00B11B5C" w:rsidRPr="0091181D" w:rsidRDefault="00B11B5C" w:rsidP="00972813">
            <w:pPr>
              <w:jc w:val="left"/>
            </w:pPr>
            <w:r w:rsidRPr="0091181D">
              <w:t>Skenavimas LAN tinke (į „SMB file share“), priesaga el. paštu. Turi palaikyti SMTP autentifikaciją.</w:t>
            </w:r>
          </w:p>
        </w:tc>
      </w:tr>
      <w:tr w:rsidR="00B11B5C" w:rsidRPr="0091181D" w14:paraId="78217E5F" w14:textId="77777777" w:rsidTr="00972813">
        <w:tc>
          <w:tcPr>
            <w:tcW w:w="568" w:type="dxa"/>
            <w:tcMar>
              <w:top w:w="57" w:type="dxa"/>
            </w:tcMar>
          </w:tcPr>
          <w:p w14:paraId="682D739A" w14:textId="77777777" w:rsidR="00B11B5C" w:rsidRPr="0091181D" w:rsidRDefault="00B11B5C" w:rsidP="00972813">
            <w:pPr>
              <w:numPr>
                <w:ilvl w:val="0"/>
                <w:numId w:val="40"/>
              </w:numPr>
              <w:ind w:left="-56" w:right="-108" w:hanging="228"/>
              <w:contextualSpacing/>
              <w:jc w:val="center"/>
            </w:pPr>
          </w:p>
        </w:tc>
        <w:tc>
          <w:tcPr>
            <w:tcW w:w="1842" w:type="dxa"/>
          </w:tcPr>
          <w:p w14:paraId="32B8CCFD" w14:textId="77777777" w:rsidR="00B11B5C" w:rsidRPr="0091181D" w:rsidRDefault="00B11B5C" w:rsidP="00972813">
            <w:pPr>
              <w:suppressAutoHyphens/>
              <w:jc w:val="left"/>
            </w:pPr>
            <w:r w:rsidRPr="0091181D">
              <w:t>Skenavimo failų formatai</w:t>
            </w:r>
          </w:p>
        </w:tc>
        <w:tc>
          <w:tcPr>
            <w:tcW w:w="7338" w:type="dxa"/>
            <w:tcMar>
              <w:bottom w:w="28" w:type="dxa"/>
              <w:right w:w="28" w:type="dxa"/>
            </w:tcMar>
          </w:tcPr>
          <w:p w14:paraId="769CCAEB" w14:textId="77777777" w:rsidR="00B11B5C" w:rsidRPr="0091181D" w:rsidRDefault="00B11B5C" w:rsidP="00972813">
            <w:pPr>
              <w:autoSpaceDE w:val="0"/>
              <w:adjustRightInd w:val="0"/>
              <w:jc w:val="left"/>
            </w:pPr>
            <w:r w:rsidRPr="0091181D">
              <w:rPr>
                <w:rFonts w:eastAsia="ArialUnicodeMS-Bold"/>
                <w:bCs/>
              </w:rPr>
              <w:t>PDF, JPEG.</w:t>
            </w:r>
          </w:p>
        </w:tc>
      </w:tr>
      <w:tr w:rsidR="00B11B5C" w:rsidRPr="0091181D" w14:paraId="11077CE8" w14:textId="77777777" w:rsidTr="00972813">
        <w:tc>
          <w:tcPr>
            <w:tcW w:w="568" w:type="dxa"/>
            <w:tcMar>
              <w:top w:w="57" w:type="dxa"/>
            </w:tcMar>
          </w:tcPr>
          <w:p w14:paraId="37F9FD05" w14:textId="77777777" w:rsidR="00B11B5C" w:rsidRPr="0091181D" w:rsidRDefault="00B11B5C" w:rsidP="00972813">
            <w:pPr>
              <w:numPr>
                <w:ilvl w:val="0"/>
                <w:numId w:val="40"/>
              </w:numPr>
              <w:ind w:left="-56" w:right="-108" w:hanging="228"/>
              <w:contextualSpacing/>
              <w:jc w:val="center"/>
            </w:pPr>
          </w:p>
        </w:tc>
        <w:tc>
          <w:tcPr>
            <w:tcW w:w="1842" w:type="dxa"/>
          </w:tcPr>
          <w:p w14:paraId="0C6C820F" w14:textId="77777777" w:rsidR="00B11B5C" w:rsidRPr="0091181D" w:rsidRDefault="00B11B5C" w:rsidP="00972813">
            <w:pPr>
              <w:jc w:val="left"/>
            </w:pPr>
            <w:r w:rsidRPr="0091181D">
              <w:t>Suderinamumas su siūloma vartotojų apskaitos ir valdymo programine įranga</w:t>
            </w:r>
          </w:p>
        </w:tc>
        <w:tc>
          <w:tcPr>
            <w:tcW w:w="7338" w:type="dxa"/>
            <w:tcMar>
              <w:bottom w:w="28" w:type="dxa"/>
              <w:right w:w="28" w:type="dxa"/>
            </w:tcMar>
          </w:tcPr>
          <w:p w14:paraId="39C639BD" w14:textId="77777777" w:rsidR="00B11B5C" w:rsidRPr="0091181D" w:rsidRDefault="00B11B5C" w:rsidP="00972813">
            <w:pPr>
              <w:contextualSpacing/>
              <w:jc w:val="left"/>
            </w:pPr>
            <w:r w:rsidRPr="0091181D">
              <w:t>Galimybė uždrausti nustatytiems vartotojams/vartotojų grupėms kopijuoti/spausdinti spalviniu režimu.</w:t>
            </w:r>
          </w:p>
          <w:p w14:paraId="04A1DBA9" w14:textId="77777777" w:rsidR="00B11B5C" w:rsidRPr="0091181D" w:rsidRDefault="00B11B5C" w:rsidP="00972813">
            <w:pPr>
              <w:contextualSpacing/>
              <w:jc w:val="left"/>
            </w:pPr>
            <w:r w:rsidRPr="0091181D">
              <w:t>Galimybė leisti apskaityti spausdinimo, kopijavimo, skenavimo į el. paštą darbus pagal vartotojus/vartotojų grupes.</w:t>
            </w:r>
          </w:p>
          <w:p w14:paraId="50748742" w14:textId="77777777" w:rsidR="00B11B5C" w:rsidRPr="0091181D" w:rsidRDefault="00B11B5C" w:rsidP="00972813">
            <w:pPr>
              <w:contextualSpacing/>
              <w:jc w:val="left"/>
            </w:pPr>
            <w:r w:rsidRPr="0091181D">
              <w:t>Siunčiant skenuotus darbus el. paštu, leisti automatiškai įrašyti prisijungusio vartotojo el. pašto adresą laukelyje "To".</w:t>
            </w:r>
          </w:p>
          <w:p w14:paraId="2175D6E7" w14:textId="77777777" w:rsidR="00B11B5C" w:rsidRPr="0091181D" w:rsidRDefault="00B11B5C" w:rsidP="00972813">
            <w:pPr>
              <w:contextualSpacing/>
              <w:jc w:val="left"/>
            </w:pPr>
            <w:r w:rsidRPr="0091181D">
              <w:t>Galimybė prie įrenginio prisijungusiam vartotojui atsispausdinti/ištrinti spausdinimui paleistus darbus pasirenkant juos iš sąrašo įrenginio ekrane.</w:t>
            </w:r>
          </w:p>
          <w:p w14:paraId="40C23349" w14:textId="77777777" w:rsidR="00B11B5C" w:rsidRPr="0091181D" w:rsidRDefault="00B11B5C" w:rsidP="00972813">
            <w:pPr>
              <w:contextualSpacing/>
              <w:jc w:val="left"/>
            </w:pPr>
            <w:r w:rsidRPr="0091181D">
              <w:t xml:space="preserve">Vartotojų identifikacijos metodai: </w:t>
            </w:r>
          </w:p>
          <w:p w14:paraId="7536496A" w14:textId="77777777" w:rsidR="00B11B5C" w:rsidRPr="0091181D" w:rsidRDefault="00B11B5C" w:rsidP="00972813">
            <w:pPr>
              <w:numPr>
                <w:ilvl w:val="0"/>
                <w:numId w:val="32"/>
              </w:numPr>
              <w:ind w:left="0" w:firstLine="0"/>
              <w:contextualSpacing/>
              <w:jc w:val="left"/>
            </w:pPr>
            <w:r w:rsidRPr="0091181D">
              <w:t>programinės įrangos sugeneruotu PIN kodu.</w:t>
            </w:r>
          </w:p>
          <w:p w14:paraId="3EAB55CD" w14:textId="77777777" w:rsidR="00B11B5C" w:rsidRPr="0091181D" w:rsidRDefault="00B11B5C" w:rsidP="00972813">
            <w:pPr>
              <w:numPr>
                <w:ilvl w:val="0"/>
                <w:numId w:val="32"/>
              </w:numPr>
              <w:ind w:left="0" w:firstLine="0"/>
              <w:contextualSpacing/>
              <w:jc w:val="left"/>
            </w:pPr>
            <w:r w:rsidRPr="0091181D">
              <w:t>Darbuotojo pažymėjimu (Mifare 13,56 MHz)</w:t>
            </w:r>
          </w:p>
          <w:p w14:paraId="4E0781B3" w14:textId="77777777" w:rsidR="00B11B5C" w:rsidRPr="0091181D" w:rsidRDefault="00B11B5C" w:rsidP="00972813">
            <w:pPr>
              <w:contextualSpacing/>
              <w:jc w:val="left"/>
            </w:pPr>
            <w:r w:rsidRPr="0091181D">
              <w:t>Vidinis vartotojų adresų kiekis ne mažiau negu 250.</w:t>
            </w:r>
          </w:p>
        </w:tc>
      </w:tr>
      <w:tr w:rsidR="00B11B5C" w:rsidRPr="0091181D" w14:paraId="1002A42F" w14:textId="77777777" w:rsidTr="00972813">
        <w:tc>
          <w:tcPr>
            <w:tcW w:w="568" w:type="dxa"/>
            <w:tcMar>
              <w:top w:w="57" w:type="dxa"/>
            </w:tcMar>
          </w:tcPr>
          <w:p w14:paraId="674F91B1" w14:textId="77777777" w:rsidR="00B11B5C" w:rsidRPr="0091181D" w:rsidRDefault="00B11B5C" w:rsidP="00972813">
            <w:pPr>
              <w:numPr>
                <w:ilvl w:val="0"/>
                <w:numId w:val="40"/>
              </w:numPr>
              <w:ind w:left="-56" w:right="-108" w:hanging="228"/>
              <w:contextualSpacing/>
              <w:jc w:val="center"/>
            </w:pPr>
          </w:p>
        </w:tc>
        <w:tc>
          <w:tcPr>
            <w:tcW w:w="1842" w:type="dxa"/>
          </w:tcPr>
          <w:p w14:paraId="72952317" w14:textId="77777777" w:rsidR="00B11B5C" w:rsidRPr="0091181D" w:rsidRDefault="00B11B5C" w:rsidP="00972813">
            <w:pPr>
              <w:jc w:val="left"/>
            </w:pPr>
            <w:r w:rsidRPr="0091181D">
              <w:t>Naudotojo identifikavimo įrenginys</w:t>
            </w:r>
          </w:p>
        </w:tc>
        <w:tc>
          <w:tcPr>
            <w:tcW w:w="7338" w:type="dxa"/>
            <w:tcMar>
              <w:bottom w:w="28" w:type="dxa"/>
              <w:right w:w="28" w:type="dxa"/>
            </w:tcMar>
          </w:tcPr>
          <w:p w14:paraId="5E7029DB" w14:textId="77777777" w:rsidR="00B11B5C" w:rsidRPr="0091181D" w:rsidRDefault="00B11B5C" w:rsidP="00972813">
            <w:pPr>
              <w:jc w:val="left"/>
              <w:rPr>
                <w:highlight w:val="red"/>
              </w:rPr>
            </w:pPr>
            <w:r w:rsidRPr="0091181D">
              <w:t>Integruotas (t. y. įmontuotas į daugiafunkcinio įrenginio korpusą, ne išoriškai prijungtas laidu) kortelių skaitytuvas tinkantis skaityti duomenis iš įmonėje naudojamų darbuotojų pažymėjimų (Mifare 13,56 MHz). Skaitytuvas turi veikti per nuotolį (nereikalaujant kortelės įstatymo į skaitymo įrenginį).</w:t>
            </w:r>
          </w:p>
        </w:tc>
      </w:tr>
      <w:tr w:rsidR="00B11B5C" w:rsidRPr="0091181D" w14:paraId="60235562" w14:textId="77777777" w:rsidTr="00972813">
        <w:tc>
          <w:tcPr>
            <w:tcW w:w="568" w:type="dxa"/>
            <w:tcMar>
              <w:top w:w="57" w:type="dxa"/>
            </w:tcMar>
          </w:tcPr>
          <w:p w14:paraId="50614895" w14:textId="77777777" w:rsidR="00B11B5C" w:rsidRPr="0091181D" w:rsidRDefault="00B11B5C" w:rsidP="00972813">
            <w:pPr>
              <w:numPr>
                <w:ilvl w:val="0"/>
                <w:numId w:val="40"/>
              </w:numPr>
              <w:ind w:left="-56" w:right="-108" w:hanging="228"/>
              <w:contextualSpacing/>
              <w:jc w:val="center"/>
            </w:pPr>
          </w:p>
        </w:tc>
        <w:tc>
          <w:tcPr>
            <w:tcW w:w="1842" w:type="dxa"/>
          </w:tcPr>
          <w:p w14:paraId="3F2A6E18" w14:textId="77777777" w:rsidR="00B11B5C" w:rsidRPr="0091181D" w:rsidRDefault="00B11B5C" w:rsidP="00972813">
            <w:pPr>
              <w:jc w:val="left"/>
            </w:pPr>
            <w:r w:rsidRPr="0091181D">
              <w:t>Jungiamieji laidai ir kabeliai</w:t>
            </w:r>
          </w:p>
        </w:tc>
        <w:tc>
          <w:tcPr>
            <w:tcW w:w="7338" w:type="dxa"/>
            <w:tcMar>
              <w:bottom w:w="28" w:type="dxa"/>
              <w:right w:w="28" w:type="dxa"/>
            </w:tcMar>
          </w:tcPr>
          <w:p w14:paraId="59CE731F" w14:textId="77777777" w:rsidR="00B11B5C" w:rsidRPr="0091181D" w:rsidRDefault="00B11B5C" w:rsidP="00972813">
            <w:pPr>
              <w:jc w:val="left"/>
            </w:pPr>
            <w:r w:rsidRPr="0091181D">
              <w:t>Turi būti pateikti visi reikalingi laidai ir kabeliai.</w:t>
            </w:r>
          </w:p>
        </w:tc>
      </w:tr>
      <w:tr w:rsidR="00B11B5C" w:rsidRPr="0091181D" w14:paraId="56C09F33" w14:textId="77777777" w:rsidTr="00972813">
        <w:tc>
          <w:tcPr>
            <w:tcW w:w="568" w:type="dxa"/>
            <w:tcMar>
              <w:top w:w="57" w:type="dxa"/>
            </w:tcMar>
          </w:tcPr>
          <w:p w14:paraId="468F8ABC" w14:textId="77777777" w:rsidR="00B11B5C" w:rsidRPr="0091181D" w:rsidRDefault="00B11B5C" w:rsidP="00972813">
            <w:pPr>
              <w:numPr>
                <w:ilvl w:val="0"/>
                <w:numId w:val="40"/>
              </w:numPr>
              <w:ind w:left="-56" w:right="-108" w:hanging="228"/>
              <w:contextualSpacing/>
              <w:jc w:val="center"/>
            </w:pPr>
          </w:p>
        </w:tc>
        <w:tc>
          <w:tcPr>
            <w:tcW w:w="1842" w:type="dxa"/>
          </w:tcPr>
          <w:p w14:paraId="0BCA2AFD" w14:textId="77777777" w:rsidR="00B11B5C" w:rsidRPr="0091181D" w:rsidRDefault="00B11B5C" w:rsidP="00972813">
            <w:pPr>
              <w:jc w:val="left"/>
            </w:pPr>
            <w:r w:rsidRPr="0091181D">
              <w:t>Konstrukcija</w:t>
            </w:r>
          </w:p>
        </w:tc>
        <w:tc>
          <w:tcPr>
            <w:tcW w:w="7338" w:type="dxa"/>
            <w:tcMar>
              <w:bottom w:w="28" w:type="dxa"/>
              <w:right w:w="28" w:type="dxa"/>
            </w:tcMar>
          </w:tcPr>
          <w:p w14:paraId="65DFD378" w14:textId="77777777" w:rsidR="00B11B5C" w:rsidRPr="0091181D" w:rsidRDefault="00B11B5C" w:rsidP="00972813">
            <w:pPr>
              <w:jc w:val="left"/>
            </w:pPr>
            <w:r w:rsidRPr="0091181D">
              <w:t>Pastatomas ant grindų. Skirtas darbui stovint. Jei tam reikalingas papildomas stovas, turi būti teikiamas su originaliu gamintojo stovu.</w:t>
            </w:r>
          </w:p>
        </w:tc>
      </w:tr>
      <w:tr w:rsidR="00B11B5C" w:rsidRPr="0091181D" w14:paraId="1670E989" w14:textId="77777777" w:rsidTr="00972813">
        <w:tc>
          <w:tcPr>
            <w:tcW w:w="568" w:type="dxa"/>
            <w:tcMar>
              <w:top w:w="57" w:type="dxa"/>
            </w:tcMar>
          </w:tcPr>
          <w:p w14:paraId="36A843FD" w14:textId="77777777" w:rsidR="00B11B5C" w:rsidRPr="0091181D" w:rsidRDefault="00B11B5C" w:rsidP="00972813">
            <w:pPr>
              <w:numPr>
                <w:ilvl w:val="0"/>
                <w:numId w:val="40"/>
              </w:numPr>
              <w:ind w:left="-56" w:right="-108" w:hanging="228"/>
              <w:contextualSpacing/>
              <w:jc w:val="center"/>
            </w:pPr>
          </w:p>
        </w:tc>
        <w:tc>
          <w:tcPr>
            <w:tcW w:w="1842" w:type="dxa"/>
            <w:tcBorders>
              <w:top w:val="single" w:sz="4" w:space="0" w:color="auto"/>
              <w:left w:val="single" w:sz="4" w:space="0" w:color="auto"/>
              <w:bottom w:val="single" w:sz="4" w:space="0" w:color="auto"/>
              <w:right w:val="single" w:sz="4" w:space="0" w:color="auto"/>
            </w:tcBorders>
          </w:tcPr>
          <w:p w14:paraId="7045204B" w14:textId="77777777" w:rsidR="00B11B5C" w:rsidRPr="0091181D" w:rsidRDefault="00B11B5C" w:rsidP="00972813">
            <w:pPr>
              <w:jc w:val="left"/>
            </w:pPr>
            <w:r w:rsidRPr="0091181D">
              <w:t>Turi būti pritaikytas naudoti su to paties gamintojo originaliomis spausdinimo eksploatacinėmis medžiagomis</w:t>
            </w:r>
          </w:p>
        </w:tc>
        <w:tc>
          <w:tcPr>
            <w:tcW w:w="7338" w:type="dxa"/>
            <w:tcBorders>
              <w:top w:val="single" w:sz="4" w:space="0" w:color="auto"/>
              <w:left w:val="single" w:sz="4" w:space="0" w:color="auto"/>
              <w:bottom w:val="single" w:sz="4" w:space="0" w:color="auto"/>
              <w:right w:val="single" w:sz="4" w:space="0" w:color="auto"/>
            </w:tcBorders>
            <w:tcMar>
              <w:bottom w:w="28" w:type="dxa"/>
              <w:right w:w="28" w:type="dxa"/>
            </w:tcMar>
          </w:tcPr>
          <w:p w14:paraId="26F4BFDB" w14:textId="77777777" w:rsidR="00B11B5C" w:rsidRPr="0091181D" w:rsidRDefault="00B11B5C" w:rsidP="00972813">
            <w:pPr>
              <w:jc w:val="left"/>
            </w:pPr>
            <w:r w:rsidRPr="0091181D">
              <w:t xml:space="preserve">Juodos spalvos spausdinimo eksploatacinės medžiagos deklaruojamas resursas – ne mažiau kaip 40 000 spaudų, spalvinių spausdinimo eksploatacinių medžiagų deklaruojamas resursas – ne mažiau kaip 20 000 spaudų, pagal gamintojo deklaruojamą metodiką arba </w:t>
            </w:r>
            <w:r w:rsidRPr="0091181D">
              <w:rPr>
                <w:szCs w:val="21"/>
              </w:rPr>
              <w:t>ISO/IEC 19752 standartą.</w:t>
            </w:r>
          </w:p>
        </w:tc>
      </w:tr>
      <w:tr w:rsidR="00B11B5C" w:rsidRPr="0091181D" w14:paraId="420E306D" w14:textId="77777777" w:rsidTr="00972813">
        <w:tc>
          <w:tcPr>
            <w:tcW w:w="568" w:type="dxa"/>
            <w:tcMar>
              <w:top w:w="57" w:type="dxa"/>
            </w:tcMar>
          </w:tcPr>
          <w:p w14:paraId="04BBF05C" w14:textId="77777777" w:rsidR="00B11B5C" w:rsidRPr="0091181D" w:rsidRDefault="00B11B5C" w:rsidP="00972813">
            <w:pPr>
              <w:numPr>
                <w:ilvl w:val="0"/>
                <w:numId w:val="40"/>
              </w:numPr>
              <w:ind w:left="-56" w:right="-108" w:hanging="228"/>
              <w:contextualSpacing/>
              <w:jc w:val="center"/>
            </w:pPr>
          </w:p>
        </w:tc>
        <w:tc>
          <w:tcPr>
            <w:tcW w:w="1842" w:type="dxa"/>
            <w:tcBorders>
              <w:top w:val="single" w:sz="4" w:space="0" w:color="00000A"/>
              <w:left w:val="single" w:sz="4" w:space="0" w:color="00000A"/>
              <w:bottom w:val="single" w:sz="4" w:space="0" w:color="00000A"/>
              <w:right w:val="single" w:sz="4" w:space="0" w:color="00000A"/>
            </w:tcBorders>
          </w:tcPr>
          <w:p w14:paraId="3900A6C1" w14:textId="77777777" w:rsidR="00B11B5C" w:rsidRPr="0091181D" w:rsidRDefault="00B11B5C" w:rsidP="00972813">
            <w:pPr>
              <w:jc w:val="left"/>
            </w:pPr>
            <w:r w:rsidRPr="0091181D">
              <w:t>Elektros sąnaudos pagal TEC (Wh/wk)</w:t>
            </w:r>
          </w:p>
        </w:tc>
        <w:tc>
          <w:tcPr>
            <w:tcW w:w="7338" w:type="dxa"/>
            <w:tcBorders>
              <w:top w:val="single" w:sz="4" w:space="0" w:color="00000A"/>
              <w:left w:val="single" w:sz="4" w:space="0" w:color="00000A"/>
              <w:bottom w:val="single" w:sz="4" w:space="0" w:color="00000A"/>
              <w:right w:val="single" w:sz="4" w:space="0" w:color="00000A"/>
            </w:tcBorders>
            <w:tcMar>
              <w:bottom w:w="28" w:type="dxa"/>
              <w:right w:w="28" w:type="dxa"/>
            </w:tcMar>
          </w:tcPr>
          <w:p w14:paraId="690A0FD4" w14:textId="77777777" w:rsidR="00B11B5C" w:rsidRPr="0091181D" w:rsidRDefault="00B11B5C" w:rsidP="00972813">
            <w:pPr>
              <w:jc w:val="left"/>
            </w:pPr>
            <w:r w:rsidRPr="0091181D">
              <w:t xml:space="preserve">Siūlomo spausdintuvo elektros sąnaudos pagal TEC (Wh/wk). </w:t>
            </w:r>
          </w:p>
        </w:tc>
      </w:tr>
    </w:tbl>
    <w:p w14:paraId="35649B77" w14:textId="77777777" w:rsidR="00B11B5C" w:rsidRPr="0091181D" w:rsidRDefault="00B11B5C" w:rsidP="00B11B5C">
      <w:pPr>
        <w:jc w:val="center"/>
        <w:rPr>
          <w:b/>
          <w:bCs/>
        </w:rPr>
      </w:pPr>
    </w:p>
    <w:p w14:paraId="78373E0A" w14:textId="77777777" w:rsidR="00B11B5C" w:rsidRPr="0091181D" w:rsidRDefault="00B11B5C" w:rsidP="00B11B5C">
      <w:pPr>
        <w:pStyle w:val="ListParagraph"/>
        <w:numPr>
          <w:ilvl w:val="1"/>
          <w:numId w:val="41"/>
        </w:numPr>
        <w:spacing w:after="120"/>
        <w:contextualSpacing w:val="0"/>
        <w:jc w:val="center"/>
        <w:rPr>
          <w:b/>
          <w:bCs/>
        </w:rPr>
      </w:pPr>
      <w:r w:rsidRPr="0091181D">
        <w:rPr>
          <w:b/>
          <w:bCs/>
        </w:rPr>
        <w:t>A2 tipo įranga:</w:t>
      </w:r>
    </w:p>
    <w:tbl>
      <w:tblPr>
        <w:tblStyle w:val="Lentelstinklelis5"/>
        <w:tblW w:w="9781" w:type="dxa"/>
        <w:tblInd w:w="-147" w:type="dxa"/>
        <w:tblLayout w:type="fixed"/>
        <w:tblLook w:val="04A0" w:firstRow="1" w:lastRow="0" w:firstColumn="1" w:lastColumn="0" w:noHBand="0" w:noVBand="1"/>
      </w:tblPr>
      <w:tblGrid>
        <w:gridCol w:w="568"/>
        <w:gridCol w:w="1842"/>
        <w:gridCol w:w="7371"/>
      </w:tblGrid>
      <w:tr w:rsidR="00B11B5C" w:rsidRPr="0091181D" w14:paraId="42B5B852" w14:textId="77777777" w:rsidTr="00972813">
        <w:tc>
          <w:tcPr>
            <w:tcW w:w="568" w:type="dxa"/>
            <w:vAlign w:val="center"/>
          </w:tcPr>
          <w:p w14:paraId="7A53F293" w14:textId="77777777" w:rsidR="00B11B5C" w:rsidRPr="0091181D" w:rsidRDefault="00B11B5C" w:rsidP="00972813">
            <w:pPr>
              <w:ind w:left="-142" w:right="-108"/>
              <w:jc w:val="center"/>
              <w:rPr>
                <w:b/>
              </w:rPr>
            </w:pPr>
            <w:r w:rsidRPr="0091181D">
              <w:rPr>
                <w:b/>
              </w:rPr>
              <w:t>Eil. Nr.</w:t>
            </w:r>
          </w:p>
        </w:tc>
        <w:tc>
          <w:tcPr>
            <w:tcW w:w="1842" w:type="dxa"/>
            <w:vAlign w:val="center"/>
          </w:tcPr>
          <w:p w14:paraId="018DF5CE" w14:textId="77777777" w:rsidR="00B11B5C" w:rsidRPr="0091181D" w:rsidRDefault="00B11B5C" w:rsidP="00972813">
            <w:pPr>
              <w:jc w:val="center"/>
              <w:rPr>
                <w:b/>
              </w:rPr>
            </w:pPr>
            <w:r w:rsidRPr="0091181D">
              <w:rPr>
                <w:b/>
              </w:rPr>
              <w:t>Pavadinimas</w:t>
            </w:r>
          </w:p>
        </w:tc>
        <w:tc>
          <w:tcPr>
            <w:tcW w:w="7371" w:type="dxa"/>
            <w:vAlign w:val="center"/>
          </w:tcPr>
          <w:p w14:paraId="3E1B91D0" w14:textId="77777777" w:rsidR="00B11B5C" w:rsidRPr="0091181D" w:rsidRDefault="00B11B5C" w:rsidP="00972813">
            <w:pPr>
              <w:jc w:val="center"/>
              <w:rPr>
                <w:b/>
              </w:rPr>
            </w:pPr>
            <w:r w:rsidRPr="0091181D">
              <w:rPr>
                <w:b/>
              </w:rPr>
              <w:t>Reikalaujama parametro reikšmė</w:t>
            </w:r>
          </w:p>
        </w:tc>
      </w:tr>
      <w:tr w:rsidR="00B11B5C" w:rsidRPr="0091181D" w14:paraId="5E10CAF6" w14:textId="77777777" w:rsidTr="00972813">
        <w:tc>
          <w:tcPr>
            <w:tcW w:w="568" w:type="dxa"/>
            <w:tcMar>
              <w:top w:w="57" w:type="dxa"/>
              <w:left w:w="28" w:type="dxa"/>
              <w:right w:w="0" w:type="dxa"/>
            </w:tcMar>
          </w:tcPr>
          <w:p w14:paraId="506D0C56" w14:textId="77777777" w:rsidR="00B11B5C" w:rsidRPr="0091181D" w:rsidRDefault="00B11B5C" w:rsidP="00972813">
            <w:pPr>
              <w:numPr>
                <w:ilvl w:val="0"/>
                <w:numId w:val="40"/>
              </w:numPr>
              <w:ind w:left="0" w:firstLine="0"/>
              <w:contextualSpacing/>
              <w:jc w:val="center"/>
            </w:pPr>
          </w:p>
        </w:tc>
        <w:tc>
          <w:tcPr>
            <w:tcW w:w="1842" w:type="dxa"/>
            <w:tcMar>
              <w:top w:w="28" w:type="dxa"/>
              <w:left w:w="57" w:type="dxa"/>
              <w:right w:w="28" w:type="dxa"/>
            </w:tcMar>
          </w:tcPr>
          <w:p w14:paraId="027F2453" w14:textId="77777777" w:rsidR="00B11B5C" w:rsidRPr="0091181D" w:rsidRDefault="00B11B5C" w:rsidP="00972813">
            <w:pPr>
              <w:ind w:right="-95" w:firstLine="5"/>
              <w:jc w:val="left"/>
            </w:pPr>
            <w:r w:rsidRPr="0091181D">
              <w:t>Gamintojas</w:t>
            </w:r>
          </w:p>
        </w:tc>
        <w:tc>
          <w:tcPr>
            <w:tcW w:w="7371" w:type="dxa"/>
            <w:tcMar>
              <w:top w:w="57" w:type="dxa"/>
              <w:left w:w="28" w:type="dxa"/>
              <w:right w:w="28" w:type="dxa"/>
            </w:tcMar>
          </w:tcPr>
          <w:p w14:paraId="62A138E6" w14:textId="77777777" w:rsidR="00B11B5C" w:rsidRPr="0091181D" w:rsidRDefault="00B11B5C" w:rsidP="00972813">
            <w:pPr>
              <w:ind w:firstLine="5"/>
              <w:jc w:val="left"/>
            </w:pPr>
            <w:r w:rsidRPr="0091181D">
              <w:t>Nurodyti gamintoją.</w:t>
            </w:r>
          </w:p>
        </w:tc>
      </w:tr>
      <w:tr w:rsidR="00B11B5C" w:rsidRPr="0091181D" w14:paraId="053350B8" w14:textId="77777777" w:rsidTr="00972813">
        <w:tc>
          <w:tcPr>
            <w:tcW w:w="568" w:type="dxa"/>
            <w:tcMar>
              <w:top w:w="57" w:type="dxa"/>
              <w:left w:w="28" w:type="dxa"/>
              <w:right w:w="0" w:type="dxa"/>
            </w:tcMar>
          </w:tcPr>
          <w:p w14:paraId="4547366E" w14:textId="77777777" w:rsidR="00B11B5C" w:rsidRPr="0091181D" w:rsidRDefault="00B11B5C" w:rsidP="00972813">
            <w:pPr>
              <w:numPr>
                <w:ilvl w:val="0"/>
                <w:numId w:val="40"/>
              </w:numPr>
              <w:ind w:left="0" w:firstLine="0"/>
              <w:contextualSpacing/>
              <w:jc w:val="center"/>
            </w:pPr>
          </w:p>
        </w:tc>
        <w:tc>
          <w:tcPr>
            <w:tcW w:w="1842" w:type="dxa"/>
            <w:tcMar>
              <w:top w:w="28" w:type="dxa"/>
              <w:left w:w="57" w:type="dxa"/>
              <w:right w:w="28" w:type="dxa"/>
            </w:tcMar>
          </w:tcPr>
          <w:p w14:paraId="57FFE57D" w14:textId="77777777" w:rsidR="00B11B5C" w:rsidRPr="0091181D" w:rsidRDefault="00B11B5C" w:rsidP="00972813">
            <w:pPr>
              <w:ind w:right="-95" w:firstLine="5"/>
              <w:jc w:val="left"/>
            </w:pPr>
            <w:r w:rsidRPr="0091181D">
              <w:t>Modelis ir kodas</w:t>
            </w:r>
          </w:p>
        </w:tc>
        <w:tc>
          <w:tcPr>
            <w:tcW w:w="7371" w:type="dxa"/>
            <w:tcMar>
              <w:top w:w="57" w:type="dxa"/>
              <w:left w:w="28" w:type="dxa"/>
              <w:right w:w="28" w:type="dxa"/>
            </w:tcMar>
          </w:tcPr>
          <w:p w14:paraId="0F13C9D9" w14:textId="77777777" w:rsidR="00B11B5C" w:rsidRPr="0091181D" w:rsidRDefault="00B11B5C" w:rsidP="00972813">
            <w:pPr>
              <w:ind w:firstLine="5"/>
              <w:jc w:val="left"/>
            </w:pPr>
            <w:r w:rsidRPr="0091181D">
              <w:t>Nurodyti modelį.</w:t>
            </w:r>
          </w:p>
        </w:tc>
      </w:tr>
      <w:tr w:rsidR="00B11B5C" w:rsidRPr="0091181D" w14:paraId="6AEE09C3" w14:textId="77777777" w:rsidTr="00972813">
        <w:tc>
          <w:tcPr>
            <w:tcW w:w="568" w:type="dxa"/>
            <w:tcMar>
              <w:top w:w="57" w:type="dxa"/>
              <w:left w:w="28" w:type="dxa"/>
              <w:right w:w="0" w:type="dxa"/>
            </w:tcMar>
          </w:tcPr>
          <w:p w14:paraId="1CAC4FE1" w14:textId="77777777" w:rsidR="00B11B5C" w:rsidRPr="0091181D" w:rsidRDefault="00B11B5C" w:rsidP="00972813">
            <w:pPr>
              <w:numPr>
                <w:ilvl w:val="0"/>
                <w:numId w:val="40"/>
              </w:numPr>
              <w:ind w:left="0" w:firstLine="0"/>
              <w:contextualSpacing/>
              <w:jc w:val="center"/>
            </w:pPr>
          </w:p>
        </w:tc>
        <w:tc>
          <w:tcPr>
            <w:tcW w:w="1842" w:type="dxa"/>
            <w:tcMar>
              <w:top w:w="28" w:type="dxa"/>
              <w:left w:w="57" w:type="dxa"/>
              <w:right w:w="28" w:type="dxa"/>
            </w:tcMar>
          </w:tcPr>
          <w:p w14:paraId="19812496" w14:textId="6B33E887" w:rsidR="00B11B5C" w:rsidRPr="0091181D" w:rsidRDefault="00B11B5C" w:rsidP="00972813">
            <w:pPr>
              <w:ind w:right="-95" w:firstLine="5"/>
              <w:jc w:val="left"/>
            </w:pPr>
            <w:r w:rsidRPr="0091181D">
              <w:t>Būklė</w:t>
            </w:r>
          </w:p>
        </w:tc>
        <w:tc>
          <w:tcPr>
            <w:tcW w:w="7371" w:type="dxa"/>
            <w:tcMar>
              <w:top w:w="57" w:type="dxa"/>
              <w:left w:w="28" w:type="dxa"/>
              <w:right w:w="28" w:type="dxa"/>
            </w:tcMar>
          </w:tcPr>
          <w:p w14:paraId="0A654AAA" w14:textId="77777777" w:rsidR="00B11B5C" w:rsidRPr="0091181D" w:rsidRDefault="00B11B5C" w:rsidP="00972813">
            <w:pPr>
              <w:ind w:firstLine="5"/>
              <w:jc w:val="left"/>
            </w:pPr>
            <w:r w:rsidRPr="0091181D">
              <w:t>---</w:t>
            </w:r>
          </w:p>
        </w:tc>
      </w:tr>
      <w:tr w:rsidR="00B11B5C" w:rsidRPr="0091181D" w14:paraId="64B8E2A2" w14:textId="77777777" w:rsidTr="00972813">
        <w:tc>
          <w:tcPr>
            <w:tcW w:w="568" w:type="dxa"/>
            <w:tcMar>
              <w:top w:w="57" w:type="dxa"/>
              <w:left w:w="28" w:type="dxa"/>
              <w:right w:w="0" w:type="dxa"/>
            </w:tcMar>
          </w:tcPr>
          <w:p w14:paraId="48F96BE9" w14:textId="77777777" w:rsidR="00B11B5C" w:rsidRPr="0091181D" w:rsidRDefault="00B11B5C" w:rsidP="00972813">
            <w:pPr>
              <w:numPr>
                <w:ilvl w:val="0"/>
                <w:numId w:val="40"/>
              </w:numPr>
              <w:ind w:left="0" w:firstLine="0"/>
              <w:contextualSpacing/>
              <w:jc w:val="center"/>
            </w:pPr>
          </w:p>
        </w:tc>
        <w:tc>
          <w:tcPr>
            <w:tcW w:w="1842" w:type="dxa"/>
            <w:tcMar>
              <w:top w:w="28" w:type="dxa"/>
              <w:left w:w="57" w:type="dxa"/>
              <w:right w:w="28" w:type="dxa"/>
            </w:tcMar>
          </w:tcPr>
          <w:p w14:paraId="23AD9D0B" w14:textId="77777777" w:rsidR="00B11B5C" w:rsidRPr="0091181D" w:rsidRDefault="00B11B5C" w:rsidP="00972813">
            <w:pPr>
              <w:ind w:right="-95" w:firstLine="5"/>
              <w:jc w:val="left"/>
            </w:pPr>
            <w:r w:rsidRPr="0091181D">
              <w:t>Tipas</w:t>
            </w:r>
          </w:p>
        </w:tc>
        <w:tc>
          <w:tcPr>
            <w:tcW w:w="7371" w:type="dxa"/>
            <w:tcMar>
              <w:top w:w="57" w:type="dxa"/>
              <w:left w:w="28" w:type="dxa"/>
              <w:right w:w="28" w:type="dxa"/>
            </w:tcMar>
          </w:tcPr>
          <w:p w14:paraId="566E68D7" w14:textId="77777777" w:rsidR="00B11B5C" w:rsidRPr="0091181D" w:rsidRDefault="00B11B5C" w:rsidP="00972813">
            <w:pPr>
              <w:ind w:firstLine="5"/>
              <w:jc w:val="left"/>
            </w:pPr>
            <w:r w:rsidRPr="0091181D">
              <w:t>Spalvotas A3</w:t>
            </w:r>
          </w:p>
        </w:tc>
      </w:tr>
      <w:tr w:rsidR="00B11B5C" w:rsidRPr="0091181D" w14:paraId="66761756" w14:textId="77777777" w:rsidTr="00972813">
        <w:tc>
          <w:tcPr>
            <w:tcW w:w="568" w:type="dxa"/>
            <w:tcMar>
              <w:top w:w="57" w:type="dxa"/>
              <w:left w:w="28" w:type="dxa"/>
              <w:right w:w="0" w:type="dxa"/>
            </w:tcMar>
          </w:tcPr>
          <w:p w14:paraId="23DB5B96" w14:textId="77777777" w:rsidR="00B11B5C" w:rsidRPr="0091181D" w:rsidRDefault="00B11B5C" w:rsidP="00972813">
            <w:pPr>
              <w:numPr>
                <w:ilvl w:val="0"/>
                <w:numId w:val="40"/>
              </w:numPr>
              <w:ind w:left="0" w:firstLine="0"/>
              <w:contextualSpacing/>
              <w:jc w:val="center"/>
            </w:pPr>
          </w:p>
        </w:tc>
        <w:tc>
          <w:tcPr>
            <w:tcW w:w="1842" w:type="dxa"/>
            <w:tcMar>
              <w:top w:w="28" w:type="dxa"/>
              <w:left w:w="57" w:type="dxa"/>
              <w:right w:w="28" w:type="dxa"/>
            </w:tcMar>
          </w:tcPr>
          <w:p w14:paraId="31555133" w14:textId="77777777" w:rsidR="00B11B5C" w:rsidRPr="0091181D" w:rsidRDefault="00B11B5C" w:rsidP="00972813">
            <w:pPr>
              <w:ind w:right="-95" w:firstLine="5"/>
              <w:jc w:val="left"/>
            </w:pPr>
            <w:r w:rsidRPr="0091181D">
              <w:t>Atliekamos funkcijos</w:t>
            </w:r>
          </w:p>
        </w:tc>
        <w:tc>
          <w:tcPr>
            <w:tcW w:w="7371" w:type="dxa"/>
            <w:tcMar>
              <w:top w:w="57" w:type="dxa"/>
              <w:left w:w="28" w:type="dxa"/>
              <w:right w:w="28" w:type="dxa"/>
            </w:tcMar>
          </w:tcPr>
          <w:p w14:paraId="3118E4D9" w14:textId="77777777" w:rsidR="00B11B5C" w:rsidRPr="0091181D" w:rsidRDefault="00B11B5C" w:rsidP="00972813">
            <w:pPr>
              <w:ind w:firstLine="5"/>
              <w:jc w:val="left"/>
            </w:pPr>
            <w:r w:rsidRPr="0091181D">
              <w:t>- Juoda/Balta (J/B) ir spalvinis vienpusis/</w:t>
            </w:r>
          </w:p>
          <w:p w14:paraId="23103213" w14:textId="77777777" w:rsidR="00B11B5C" w:rsidRPr="0091181D" w:rsidRDefault="00B11B5C" w:rsidP="00972813">
            <w:pPr>
              <w:ind w:firstLine="5"/>
              <w:jc w:val="left"/>
            </w:pPr>
            <w:r w:rsidRPr="0091181D">
              <w:t>dvipusis spausdinimas.</w:t>
            </w:r>
          </w:p>
          <w:p w14:paraId="3F5DC331" w14:textId="77777777" w:rsidR="00B11B5C" w:rsidRPr="0091181D" w:rsidRDefault="00B11B5C" w:rsidP="00972813">
            <w:pPr>
              <w:ind w:firstLine="5"/>
              <w:jc w:val="left"/>
            </w:pPr>
            <w:r w:rsidRPr="0091181D">
              <w:t>- J/B ir spalvinis vienpusis/dvipusis kopijavimas.</w:t>
            </w:r>
          </w:p>
          <w:p w14:paraId="0B1602CD" w14:textId="77777777" w:rsidR="00B11B5C" w:rsidRPr="0091181D" w:rsidRDefault="00B11B5C" w:rsidP="00972813">
            <w:pPr>
              <w:ind w:firstLine="5"/>
              <w:jc w:val="left"/>
            </w:pPr>
            <w:r w:rsidRPr="0091181D">
              <w:t>- J/B ir spalvinis vienpusis/dvipusis skenavimas.</w:t>
            </w:r>
          </w:p>
        </w:tc>
      </w:tr>
      <w:tr w:rsidR="00B11B5C" w:rsidRPr="0091181D" w14:paraId="54E09436" w14:textId="77777777" w:rsidTr="00972813">
        <w:tc>
          <w:tcPr>
            <w:tcW w:w="568" w:type="dxa"/>
            <w:tcMar>
              <w:top w:w="57" w:type="dxa"/>
              <w:left w:w="28" w:type="dxa"/>
              <w:right w:w="0" w:type="dxa"/>
            </w:tcMar>
          </w:tcPr>
          <w:p w14:paraId="5B6A262B" w14:textId="77777777" w:rsidR="00B11B5C" w:rsidRPr="0091181D" w:rsidRDefault="00B11B5C" w:rsidP="00972813">
            <w:pPr>
              <w:numPr>
                <w:ilvl w:val="0"/>
                <w:numId w:val="40"/>
              </w:numPr>
              <w:ind w:left="0" w:firstLine="0"/>
              <w:contextualSpacing/>
              <w:jc w:val="center"/>
            </w:pPr>
          </w:p>
        </w:tc>
        <w:tc>
          <w:tcPr>
            <w:tcW w:w="1842" w:type="dxa"/>
            <w:tcMar>
              <w:top w:w="28" w:type="dxa"/>
              <w:left w:w="57" w:type="dxa"/>
              <w:right w:w="28" w:type="dxa"/>
            </w:tcMar>
          </w:tcPr>
          <w:p w14:paraId="124716FE" w14:textId="77777777" w:rsidR="00B11B5C" w:rsidRPr="0091181D" w:rsidRDefault="00B11B5C" w:rsidP="00972813">
            <w:pPr>
              <w:ind w:right="-95" w:firstLine="5"/>
              <w:jc w:val="left"/>
            </w:pPr>
            <w:r w:rsidRPr="0091181D">
              <w:t>Popieriaus formatas</w:t>
            </w:r>
          </w:p>
        </w:tc>
        <w:tc>
          <w:tcPr>
            <w:tcW w:w="7371" w:type="dxa"/>
            <w:tcMar>
              <w:top w:w="57" w:type="dxa"/>
              <w:left w:w="28" w:type="dxa"/>
              <w:right w:w="28" w:type="dxa"/>
            </w:tcMar>
          </w:tcPr>
          <w:p w14:paraId="4C49B9CE" w14:textId="77777777" w:rsidR="00B11B5C" w:rsidRPr="0091181D" w:rsidRDefault="00B11B5C" w:rsidP="00972813">
            <w:pPr>
              <w:ind w:firstLine="5"/>
              <w:jc w:val="left"/>
            </w:pPr>
            <w:r w:rsidRPr="0091181D">
              <w:t xml:space="preserve">Standartiniai popieriaus lapų dydžių formatai: </w:t>
            </w:r>
          </w:p>
          <w:p w14:paraId="436A0221" w14:textId="77777777" w:rsidR="00B11B5C" w:rsidRPr="0091181D" w:rsidRDefault="00B11B5C" w:rsidP="00972813">
            <w:pPr>
              <w:ind w:firstLine="5"/>
              <w:jc w:val="left"/>
            </w:pPr>
            <w:r w:rsidRPr="0091181D">
              <w:t>A3, A4, A5.</w:t>
            </w:r>
          </w:p>
        </w:tc>
      </w:tr>
      <w:tr w:rsidR="00B11B5C" w:rsidRPr="0091181D" w14:paraId="6A49B84E" w14:textId="77777777" w:rsidTr="00972813">
        <w:tc>
          <w:tcPr>
            <w:tcW w:w="568" w:type="dxa"/>
            <w:tcMar>
              <w:top w:w="57" w:type="dxa"/>
              <w:left w:w="28" w:type="dxa"/>
              <w:right w:w="0" w:type="dxa"/>
            </w:tcMar>
          </w:tcPr>
          <w:p w14:paraId="46A2CEDB" w14:textId="77777777" w:rsidR="00B11B5C" w:rsidRPr="0091181D" w:rsidRDefault="00B11B5C" w:rsidP="00972813">
            <w:pPr>
              <w:numPr>
                <w:ilvl w:val="0"/>
                <w:numId w:val="40"/>
              </w:numPr>
              <w:ind w:left="0" w:firstLine="0"/>
              <w:contextualSpacing/>
              <w:jc w:val="center"/>
            </w:pPr>
          </w:p>
        </w:tc>
        <w:tc>
          <w:tcPr>
            <w:tcW w:w="1842" w:type="dxa"/>
            <w:tcMar>
              <w:top w:w="28" w:type="dxa"/>
              <w:left w:w="57" w:type="dxa"/>
              <w:right w:w="28" w:type="dxa"/>
            </w:tcMar>
          </w:tcPr>
          <w:p w14:paraId="6EE68F55" w14:textId="77777777" w:rsidR="00B11B5C" w:rsidRPr="0091181D" w:rsidRDefault="00B11B5C" w:rsidP="00972813">
            <w:pPr>
              <w:ind w:right="-95" w:firstLine="5"/>
              <w:jc w:val="left"/>
            </w:pPr>
            <w:r w:rsidRPr="0091181D">
              <w:t>Spausdinimo greitis</w:t>
            </w:r>
          </w:p>
        </w:tc>
        <w:tc>
          <w:tcPr>
            <w:tcW w:w="7371" w:type="dxa"/>
            <w:tcMar>
              <w:top w:w="57" w:type="dxa"/>
              <w:left w:w="28" w:type="dxa"/>
              <w:right w:w="28" w:type="dxa"/>
            </w:tcMar>
          </w:tcPr>
          <w:p w14:paraId="1E159FAD" w14:textId="77777777" w:rsidR="00B11B5C" w:rsidRPr="0091181D" w:rsidRDefault="00B11B5C" w:rsidP="00972813">
            <w:pPr>
              <w:ind w:firstLine="5"/>
              <w:jc w:val="left"/>
            </w:pPr>
            <w:r w:rsidRPr="0091181D">
              <w:t>Spausdinimo sparta ISO/IEC 24734,</w:t>
            </w:r>
          </w:p>
          <w:p w14:paraId="3E9B63A0" w14:textId="77777777" w:rsidR="00B11B5C" w:rsidRPr="0091181D" w:rsidRDefault="00B11B5C" w:rsidP="00972813">
            <w:pPr>
              <w:ind w:firstLine="5"/>
              <w:jc w:val="left"/>
            </w:pPr>
            <w:r w:rsidRPr="0091181D">
              <w:t>Ne mažiau kaip 24 puslapių per minutę A4 formato J/B ir spalvotai.</w:t>
            </w:r>
          </w:p>
        </w:tc>
      </w:tr>
      <w:tr w:rsidR="00B11B5C" w:rsidRPr="0091181D" w14:paraId="34252BF8" w14:textId="77777777" w:rsidTr="00972813">
        <w:tc>
          <w:tcPr>
            <w:tcW w:w="568" w:type="dxa"/>
            <w:tcMar>
              <w:top w:w="57" w:type="dxa"/>
              <w:left w:w="28" w:type="dxa"/>
              <w:right w:w="0" w:type="dxa"/>
            </w:tcMar>
          </w:tcPr>
          <w:p w14:paraId="2930779B" w14:textId="77777777" w:rsidR="00B11B5C" w:rsidRPr="0091181D" w:rsidRDefault="00B11B5C" w:rsidP="00972813">
            <w:pPr>
              <w:numPr>
                <w:ilvl w:val="0"/>
                <w:numId w:val="40"/>
              </w:numPr>
              <w:ind w:left="0" w:firstLine="0"/>
              <w:contextualSpacing/>
              <w:jc w:val="center"/>
            </w:pPr>
          </w:p>
        </w:tc>
        <w:tc>
          <w:tcPr>
            <w:tcW w:w="1842" w:type="dxa"/>
            <w:tcMar>
              <w:top w:w="28" w:type="dxa"/>
              <w:left w:w="57" w:type="dxa"/>
              <w:right w:w="28" w:type="dxa"/>
            </w:tcMar>
          </w:tcPr>
          <w:p w14:paraId="43694508" w14:textId="77777777" w:rsidR="00B11B5C" w:rsidRPr="0091181D" w:rsidRDefault="00B11B5C" w:rsidP="00972813">
            <w:pPr>
              <w:ind w:right="-95" w:firstLine="5"/>
              <w:jc w:val="left"/>
            </w:pPr>
            <w:r w:rsidRPr="0091181D">
              <w:t>Kopijavimo greitis</w:t>
            </w:r>
          </w:p>
        </w:tc>
        <w:tc>
          <w:tcPr>
            <w:tcW w:w="7371" w:type="dxa"/>
            <w:tcMar>
              <w:top w:w="57" w:type="dxa"/>
              <w:left w:w="28" w:type="dxa"/>
              <w:right w:w="28" w:type="dxa"/>
            </w:tcMar>
          </w:tcPr>
          <w:p w14:paraId="388A27F0" w14:textId="77777777" w:rsidR="00B11B5C" w:rsidRPr="0091181D" w:rsidRDefault="00B11B5C" w:rsidP="00972813">
            <w:pPr>
              <w:ind w:firstLine="5"/>
              <w:jc w:val="left"/>
            </w:pPr>
            <w:r w:rsidRPr="0091181D">
              <w:t>Kopijavimo sparta ISO/IEC 24734,</w:t>
            </w:r>
          </w:p>
          <w:p w14:paraId="272AE879" w14:textId="77777777" w:rsidR="00B11B5C" w:rsidRPr="0091181D" w:rsidRDefault="00B11B5C" w:rsidP="00972813">
            <w:pPr>
              <w:ind w:firstLine="5"/>
              <w:jc w:val="left"/>
            </w:pPr>
            <w:r w:rsidRPr="0091181D">
              <w:t>Ne mažiau kaip 21 puslapių per minutę A4 formato J/B ir spalvotai.</w:t>
            </w:r>
          </w:p>
        </w:tc>
      </w:tr>
      <w:tr w:rsidR="00B11B5C" w:rsidRPr="0091181D" w14:paraId="74BC34E7" w14:textId="77777777" w:rsidTr="00972813">
        <w:tc>
          <w:tcPr>
            <w:tcW w:w="568" w:type="dxa"/>
          </w:tcPr>
          <w:p w14:paraId="1114A3E9" w14:textId="77777777" w:rsidR="00B11B5C" w:rsidRPr="0091181D" w:rsidRDefault="00B11B5C" w:rsidP="00972813">
            <w:pPr>
              <w:numPr>
                <w:ilvl w:val="0"/>
                <w:numId w:val="40"/>
              </w:numPr>
              <w:ind w:left="0" w:firstLine="0"/>
              <w:contextualSpacing/>
              <w:jc w:val="center"/>
            </w:pPr>
          </w:p>
        </w:tc>
        <w:tc>
          <w:tcPr>
            <w:tcW w:w="1842" w:type="dxa"/>
            <w:tcMar>
              <w:top w:w="28" w:type="dxa"/>
              <w:left w:w="57" w:type="dxa"/>
              <w:right w:w="28" w:type="dxa"/>
            </w:tcMar>
          </w:tcPr>
          <w:p w14:paraId="5FE0DAD0" w14:textId="77777777" w:rsidR="00B11B5C" w:rsidRPr="0091181D" w:rsidRDefault="00B11B5C" w:rsidP="00972813">
            <w:pPr>
              <w:ind w:right="-95" w:firstLine="5"/>
              <w:jc w:val="left"/>
            </w:pPr>
            <w:r w:rsidRPr="0091181D">
              <w:t>Pirmo spaudo pasirodymo laikas</w:t>
            </w:r>
          </w:p>
        </w:tc>
        <w:tc>
          <w:tcPr>
            <w:tcW w:w="7371" w:type="dxa"/>
            <w:tcMar>
              <w:top w:w="57" w:type="dxa"/>
              <w:left w:w="28" w:type="dxa"/>
              <w:right w:w="28" w:type="dxa"/>
            </w:tcMar>
          </w:tcPr>
          <w:p w14:paraId="50374E1B" w14:textId="77777777" w:rsidR="00B11B5C" w:rsidRPr="0091181D" w:rsidRDefault="00B11B5C" w:rsidP="00972813">
            <w:pPr>
              <w:ind w:firstLine="5"/>
              <w:jc w:val="left"/>
            </w:pPr>
            <w:r w:rsidRPr="0091181D">
              <w:t>Ne ilgiau kaip 9 s.</w:t>
            </w:r>
          </w:p>
        </w:tc>
      </w:tr>
      <w:tr w:rsidR="00B11B5C" w:rsidRPr="0091181D" w14:paraId="2D37F3F5" w14:textId="77777777" w:rsidTr="00972813">
        <w:tc>
          <w:tcPr>
            <w:tcW w:w="568" w:type="dxa"/>
          </w:tcPr>
          <w:p w14:paraId="73466C9D" w14:textId="77777777" w:rsidR="00B11B5C" w:rsidRPr="0091181D" w:rsidRDefault="00B11B5C" w:rsidP="00972813">
            <w:pPr>
              <w:numPr>
                <w:ilvl w:val="0"/>
                <w:numId w:val="40"/>
              </w:numPr>
              <w:ind w:left="0" w:firstLine="0"/>
              <w:contextualSpacing/>
              <w:jc w:val="center"/>
            </w:pPr>
          </w:p>
        </w:tc>
        <w:tc>
          <w:tcPr>
            <w:tcW w:w="1842" w:type="dxa"/>
          </w:tcPr>
          <w:p w14:paraId="6FC1B60C" w14:textId="77777777" w:rsidR="00B11B5C" w:rsidRPr="0091181D" w:rsidRDefault="00B11B5C" w:rsidP="00972813">
            <w:pPr>
              <w:ind w:right="-95" w:firstLine="5"/>
              <w:jc w:val="left"/>
            </w:pPr>
            <w:r w:rsidRPr="0091181D">
              <w:t>Skiriamoji raiška</w:t>
            </w:r>
          </w:p>
        </w:tc>
        <w:tc>
          <w:tcPr>
            <w:tcW w:w="7371" w:type="dxa"/>
            <w:tcMar>
              <w:top w:w="57" w:type="dxa"/>
              <w:left w:w="28" w:type="dxa"/>
              <w:right w:w="28" w:type="dxa"/>
            </w:tcMar>
          </w:tcPr>
          <w:p w14:paraId="7571E3AA" w14:textId="77777777" w:rsidR="00B11B5C" w:rsidRPr="0091181D" w:rsidRDefault="00B11B5C" w:rsidP="00972813">
            <w:pPr>
              <w:ind w:firstLine="5"/>
              <w:jc w:val="left"/>
            </w:pPr>
            <w:r w:rsidRPr="0091181D">
              <w:t>Kopijavimo, skenavimo ne blogiau kaip 600x600 dpi, spausdinimo ne blogiau kaip 1200x1200 dpi.</w:t>
            </w:r>
          </w:p>
        </w:tc>
      </w:tr>
      <w:tr w:rsidR="00B11B5C" w:rsidRPr="0091181D" w14:paraId="4320F892" w14:textId="77777777" w:rsidTr="00972813">
        <w:tc>
          <w:tcPr>
            <w:tcW w:w="568" w:type="dxa"/>
          </w:tcPr>
          <w:p w14:paraId="5696D9F1" w14:textId="77777777" w:rsidR="00B11B5C" w:rsidRPr="0091181D" w:rsidRDefault="00B11B5C" w:rsidP="00972813">
            <w:pPr>
              <w:numPr>
                <w:ilvl w:val="0"/>
                <w:numId w:val="40"/>
              </w:numPr>
              <w:ind w:left="0" w:firstLine="0"/>
              <w:contextualSpacing/>
              <w:jc w:val="center"/>
            </w:pPr>
          </w:p>
        </w:tc>
        <w:tc>
          <w:tcPr>
            <w:tcW w:w="1842" w:type="dxa"/>
          </w:tcPr>
          <w:p w14:paraId="7433C784" w14:textId="77777777" w:rsidR="00B11B5C" w:rsidRPr="0091181D" w:rsidRDefault="00B11B5C" w:rsidP="00972813">
            <w:pPr>
              <w:ind w:right="-95" w:firstLine="5"/>
              <w:jc w:val="left"/>
            </w:pPr>
            <w:r w:rsidRPr="0091181D">
              <w:t>Bendros popieriaus padavimo talpos</w:t>
            </w:r>
          </w:p>
        </w:tc>
        <w:tc>
          <w:tcPr>
            <w:tcW w:w="7371" w:type="dxa"/>
            <w:tcMar>
              <w:top w:w="57" w:type="dxa"/>
              <w:left w:w="28" w:type="dxa"/>
              <w:right w:w="28" w:type="dxa"/>
            </w:tcMar>
          </w:tcPr>
          <w:p w14:paraId="017A1269" w14:textId="77777777" w:rsidR="00B11B5C" w:rsidRPr="0091181D" w:rsidRDefault="00B11B5C" w:rsidP="00972813">
            <w:pPr>
              <w:ind w:firstLine="5"/>
              <w:jc w:val="left"/>
            </w:pPr>
            <w:r w:rsidRPr="0091181D">
              <w:t>Ne mažiau kaip 4 dėtuvės. 1 dėtuvė turi laikyti A3, 2 dėtuvės A4, 1 dėtuvė A5 formato lapus. Bendras lapų kiekis ne mažiau kaip 1700 lapų.</w:t>
            </w:r>
          </w:p>
        </w:tc>
      </w:tr>
      <w:tr w:rsidR="00B11B5C" w:rsidRPr="0091181D" w14:paraId="2958949D" w14:textId="77777777" w:rsidTr="00972813">
        <w:tc>
          <w:tcPr>
            <w:tcW w:w="568" w:type="dxa"/>
          </w:tcPr>
          <w:p w14:paraId="62ECDC3E" w14:textId="77777777" w:rsidR="00B11B5C" w:rsidRPr="0091181D" w:rsidRDefault="00B11B5C" w:rsidP="00972813">
            <w:pPr>
              <w:numPr>
                <w:ilvl w:val="0"/>
                <w:numId w:val="40"/>
              </w:numPr>
              <w:ind w:left="0" w:firstLine="0"/>
              <w:contextualSpacing/>
              <w:jc w:val="center"/>
            </w:pPr>
          </w:p>
        </w:tc>
        <w:tc>
          <w:tcPr>
            <w:tcW w:w="1842" w:type="dxa"/>
          </w:tcPr>
          <w:p w14:paraId="33CA2EB6" w14:textId="77777777" w:rsidR="00B11B5C" w:rsidRPr="0091181D" w:rsidRDefault="00B11B5C" w:rsidP="00972813">
            <w:pPr>
              <w:ind w:right="-95" w:firstLine="5"/>
              <w:jc w:val="left"/>
            </w:pPr>
            <w:r w:rsidRPr="0091181D">
              <w:t>Rankinis padavimas (bypass)</w:t>
            </w:r>
          </w:p>
        </w:tc>
        <w:tc>
          <w:tcPr>
            <w:tcW w:w="7371" w:type="dxa"/>
            <w:tcMar>
              <w:top w:w="57" w:type="dxa"/>
              <w:left w:w="28" w:type="dxa"/>
              <w:right w:w="28" w:type="dxa"/>
            </w:tcMar>
          </w:tcPr>
          <w:p w14:paraId="6E6EBD14" w14:textId="77777777" w:rsidR="00B11B5C" w:rsidRPr="0091181D" w:rsidRDefault="00B11B5C" w:rsidP="00972813">
            <w:pPr>
              <w:ind w:left="34" w:firstLine="5"/>
              <w:jc w:val="left"/>
            </w:pPr>
            <w:r w:rsidRPr="0091181D">
              <w:t>Ne mažiau kaip 80 lapų.</w:t>
            </w:r>
          </w:p>
        </w:tc>
      </w:tr>
      <w:tr w:rsidR="00B11B5C" w:rsidRPr="0091181D" w14:paraId="4297D04A" w14:textId="77777777" w:rsidTr="00972813">
        <w:tc>
          <w:tcPr>
            <w:tcW w:w="568" w:type="dxa"/>
          </w:tcPr>
          <w:p w14:paraId="464A17B0" w14:textId="77777777" w:rsidR="00B11B5C" w:rsidRPr="0091181D" w:rsidRDefault="00B11B5C" w:rsidP="00972813">
            <w:pPr>
              <w:numPr>
                <w:ilvl w:val="0"/>
                <w:numId w:val="40"/>
              </w:numPr>
              <w:ind w:left="0" w:firstLine="0"/>
              <w:contextualSpacing/>
              <w:jc w:val="center"/>
            </w:pPr>
          </w:p>
        </w:tc>
        <w:tc>
          <w:tcPr>
            <w:tcW w:w="1842" w:type="dxa"/>
          </w:tcPr>
          <w:p w14:paraId="237B8DCF" w14:textId="77777777" w:rsidR="00B11B5C" w:rsidRPr="0091181D" w:rsidRDefault="00B11B5C" w:rsidP="00972813">
            <w:pPr>
              <w:ind w:right="-95" w:firstLine="5"/>
              <w:jc w:val="left"/>
            </w:pPr>
            <w:r w:rsidRPr="0091181D">
              <w:t>Popieriaus išvedimas</w:t>
            </w:r>
          </w:p>
        </w:tc>
        <w:tc>
          <w:tcPr>
            <w:tcW w:w="7371" w:type="dxa"/>
            <w:tcMar>
              <w:top w:w="57" w:type="dxa"/>
              <w:left w:w="28" w:type="dxa"/>
              <w:right w:w="28" w:type="dxa"/>
            </w:tcMar>
          </w:tcPr>
          <w:p w14:paraId="55FC13FE" w14:textId="77777777" w:rsidR="00B11B5C" w:rsidRPr="0091181D" w:rsidRDefault="00B11B5C" w:rsidP="00972813">
            <w:pPr>
              <w:ind w:left="34" w:firstLine="5"/>
              <w:jc w:val="left"/>
            </w:pPr>
            <w:r w:rsidRPr="0091181D">
              <w:t>Ne mažiau kaip 200 lapų.</w:t>
            </w:r>
          </w:p>
        </w:tc>
      </w:tr>
      <w:tr w:rsidR="00B11B5C" w:rsidRPr="0091181D" w14:paraId="349F7151" w14:textId="77777777" w:rsidTr="00972813">
        <w:tc>
          <w:tcPr>
            <w:tcW w:w="568" w:type="dxa"/>
          </w:tcPr>
          <w:p w14:paraId="551E78A1" w14:textId="77777777" w:rsidR="00B11B5C" w:rsidRPr="0091181D" w:rsidRDefault="00B11B5C" w:rsidP="00972813">
            <w:pPr>
              <w:numPr>
                <w:ilvl w:val="0"/>
                <w:numId w:val="40"/>
              </w:numPr>
              <w:ind w:left="0" w:firstLine="0"/>
              <w:contextualSpacing/>
              <w:jc w:val="center"/>
            </w:pPr>
          </w:p>
        </w:tc>
        <w:tc>
          <w:tcPr>
            <w:tcW w:w="1842" w:type="dxa"/>
          </w:tcPr>
          <w:p w14:paraId="0D0698D9" w14:textId="77777777" w:rsidR="00B11B5C" w:rsidRPr="0091181D" w:rsidRDefault="00B11B5C" w:rsidP="00972813">
            <w:pPr>
              <w:ind w:right="-95" w:firstLine="5"/>
              <w:jc w:val="left"/>
            </w:pPr>
            <w:r w:rsidRPr="0091181D">
              <w:t xml:space="preserve">Sertifikavimas </w:t>
            </w:r>
          </w:p>
        </w:tc>
        <w:tc>
          <w:tcPr>
            <w:tcW w:w="7371" w:type="dxa"/>
            <w:tcMar>
              <w:top w:w="57" w:type="dxa"/>
              <w:left w:w="28" w:type="dxa"/>
              <w:right w:w="28" w:type="dxa"/>
            </w:tcMar>
          </w:tcPr>
          <w:p w14:paraId="512286EF" w14:textId="77777777" w:rsidR="00B11B5C" w:rsidRPr="0091181D" w:rsidRDefault="00B11B5C" w:rsidP="00972813">
            <w:pPr>
              <w:ind w:left="34" w:firstLine="5"/>
              <w:jc w:val="left"/>
            </w:pPr>
            <w:r w:rsidRPr="0091181D">
              <w:t>Įranga turi būti paženklinta CE ženklu</w:t>
            </w:r>
          </w:p>
        </w:tc>
      </w:tr>
      <w:tr w:rsidR="00B11B5C" w:rsidRPr="0091181D" w14:paraId="382F2258" w14:textId="77777777" w:rsidTr="00972813">
        <w:tc>
          <w:tcPr>
            <w:tcW w:w="568" w:type="dxa"/>
          </w:tcPr>
          <w:p w14:paraId="12F8BE7B" w14:textId="77777777" w:rsidR="00B11B5C" w:rsidRPr="0091181D" w:rsidRDefault="00B11B5C" w:rsidP="00972813">
            <w:pPr>
              <w:numPr>
                <w:ilvl w:val="0"/>
                <w:numId w:val="40"/>
              </w:numPr>
              <w:ind w:left="0" w:firstLine="0"/>
              <w:contextualSpacing/>
              <w:jc w:val="center"/>
            </w:pPr>
          </w:p>
        </w:tc>
        <w:tc>
          <w:tcPr>
            <w:tcW w:w="1842" w:type="dxa"/>
          </w:tcPr>
          <w:p w14:paraId="6BB02D8D" w14:textId="77777777" w:rsidR="00B11B5C" w:rsidRPr="0091181D" w:rsidRDefault="00B11B5C" w:rsidP="00972813">
            <w:pPr>
              <w:ind w:right="-95" w:firstLine="5"/>
              <w:jc w:val="left"/>
            </w:pPr>
            <w:r w:rsidRPr="0091181D">
              <w:t>Vartotojo instrukcija</w:t>
            </w:r>
          </w:p>
        </w:tc>
        <w:tc>
          <w:tcPr>
            <w:tcW w:w="7371" w:type="dxa"/>
            <w:tcMar>
              <w:top w:w="57" w:type="dxa"/>
              <w:left w:w="28" w:type="dxa"/>
              <w:right w:w="28" w:type="dxa"/>
            </w:tcMar>
          </w:tcPr>
          <w:p w14:paraId="60D07541" w14:textId="77777777" w:rsidR="00B11B5C" w:rsidRPr="0091181D" w:rsidRDefault="00B11B5C" w:rsidP="00972813">
            <w:pPr>
              <w:ind w:left="34" w:firstLine="5"/>
              <w:jc w:val="left"/>
            </w:pPr>
            <w:r w:rsidRPr="0091181D">
              <w:t>Turi būti pateiktas administratoriaus vadovas lietuvių ar anglų kalbomis išorinėje laikmenoje (vienu iš būdų: CD, DVD, USB flash) arba patalpinta internete ir pateikta instrukcijos nuoroda.</w:t>
            </w:r>
          </w:p>
        </w:tc>
      </w:tr>
      <w:tr w:rsidR="00B11B5C" w:rsidRPr="0091181D" w14:paraId="61EFC057" w14:textId="77777777" w:rsidTr="00972813">
        <w:tc>
          <w:tcPr>
            <w:tcW w:w="568" w:type="dxa"/>
          </w:tcPr>
          <w:p w14:paraId="03455ABF" w14:textId="77777777" w:rsidR="00B11B5C" w:rsidRPr="0091181D" w:rsidRDefault="00B11B5C" w:rsidP="00972813">
            <w:pPr>
              <w:numPr>
                <w:ilvl w:val="0"/>
                <w:numId w:val="40"/>
              </w:numPr>
              <w:ind w:left="0" w:firstLine="0"/>
              <w:contextualSpacing/>
              <w:jc w:val="center"/>
            </w:pPr>
          </w:p>
        </w:tc>
        <w:tc>
          <w:tcPr>
            <w:tcW w:w="1842" w:type="dxa"/>
          </w:tcPr>
          <w:p w14:paraId="16B6FD86" w14:textId="77777777" w:rsidR="00B11B5C" w:rsidRPr="0091181D" w:rsidRDefault="00B11B5C" w:rsidP="00972813">
            <w:pPr>
              <w:ind w:right="-95" w:firstLine="5"/>
              <w:jc w:val="left"/>
            </w:pPr>
            <w:r w:rsidRPr="0091181D">
              <w:t>Naudojamo popieriaus svoris iš popieriaus stalčių</w:t>
            </w:r>
          </w:p>
        </w:tc>
        <w:tc>
          <w:tcPr>
            <w:tcW w:w="7371" w:type="dxa"/>
            <w:tcBorders>
              <w:top w:val="single" w:sz="4" w:space="0" w:color="auto"/>
              <w:left w:val="single" w:sz="4" w:space="0" w:color="auto"/>
              <w:bottom w:val="single" w:sz="4" w:space="0" w:color="auto"/>
              <w:right w:val="single" w:sz="4" w:space="0" w:color="auto"/>
            </w:tcBorders>
            <w:tcMar>
              <w:top w:w="57" w:type="dxa"/>
              <w:left w:w="28" w:type="dxa"/>
              <w:right w:w="28" w:type="dxa"/>
            </w:tcMar>
          </w:tcPr>
          <w:p w14:paraId="0528B0A3" w14:textId="77777777" w:rsidR="00B11B5C" w:rsidRPr="0091181D" w:rsidRDefault="00B11B5C" w:rsidP="00972813">
            <w:r w:rsidRPr="0091181D">
              <w:t xml:space="preserve">Iš popieriaus stalčių 64 g/m² - 200 g/m² ; </w:t>
            </w:r>
          </w:p>
          <w:p w14:paraId="050D151E" w14:textId="77777777" w:rsidR="00B11B5C" w:rsidRPr="0091181D" w:rsidRDefault="00B11B5C" w:rsidP="00972813">
            <w:pPr>
              <w:ind w:firstLine="5"/>
              <w:jc w:val="left"/>
            </w:pPr>
            <w:r w:rsidRPr="0091181D">
              <w:t>Iš rankinio padavėjo 64 g/m² - 300 g/m²</w:t>
            </w:r>
          </w:p>
        </w:tc>
      </w:tr>
      <w:tr w:rsidR="00B11B5C" w:rsidRPr="0091181D" w14:paraId="1B95D080" w14:textId="77777777" w:rsidTr="00972813">
        <w:tc>
          <w:tcPr>
            <w:tcW w:w="568" w:type="dxa"/>
          </w:tcPr>
          <w:p w14:paraId="45B2BC65" w14:textId="77777777" w:rsidR="00B11B5C" w:rsidRPr="0091181D" w:rsidRDefault="00B11B5C" w:rsidP="00972813">
            <w:pPr>
              <w:numPr>
                <w:ilvl w:val="0"/>
                <w:numId w:val="40"/>
              </w:numPr>
              <w:ind w:left="0" w:firstLine="0"/>
              <w:contextualSpacing/>
              <w:jc w:val="center"/>
            </w:pPr>
          </w:p>
        </w:tc>
        <w:tc>
          <w:tcPr>
            <w:tcW w:w="1842" w:type="dxa"/>
          </w:tcPr>
          <w:p w14:paraId="74F25304" w14:textId="77777777" w:rsidR="00B11B5C" w:rsidRPr="0091181D" w:rsidRDefault="00B11B5C" w:rsidP="00972813">
            <w:pPr>
              <w:ind w:right="-95" w:firstLine="5"/>
              <w:jc w:val="left"/>
            </w:pPr>
            <w:r w:rsidRPr="0091181D">
              <w:t>Automatinis dvipusis dokumentų tiektuvas (skenuojantis abi puses vienu lapo paleidimu)</w:t>
            </w:r>
          </w:p>
        </w:tc>
        <w:tc>
          <w:tcPr>
            <w:tcW w:w="7371" w:type="dxa"/>
            <w:tcMar>
              <w:top w:w="57" w:type="dxa"/>
              <w:left w:w="28" w:type="dxa"/>
              <w:right w:w="28" w:type="dxa"/>
            </w:tcMar>
          </w:tcPr>
          <w:p w14:paraId="0F67C8FA" w14:textId="77777777" w:rsidR="00B11B5C" w:rsidRPr="0091181D" w:rsidRDefault="00B11B5C" w:rsidP="00972813">
            <w:pPr>
              <w:ind w:firstLine="5"/>
              <w:jc w:val="left"/>
            </w:pPr>
            <w:r w:rsidRPr="0091181D">
              <w:t>Ne mažiau kaip 50 lapų</w:t>
            </w:r>
          </w:p>
        </w:tc>
      </w:tr>
      <w:tr w:rsidR="00B11B5C" w:rsidRPr="0091181D" w14:paraId="5DAD61E3" w14:textId="77777777" w:rsidTr="00972813">
        <w:tc>
          <w:tcPr>
            <w:tcW w:w="568" w:type="dxa"/>
          </w:tcPr>
          <w:p w14:paraId="5D6C8262" w14:textId="77777777" w:rsidR="00B11B5C" w:rsidRPr="0091181D" w:rsidRDefault="00B11B5C" w:rsidP="00972813">
            <w:pPr>
              <w:numPr>
                <w:ilvl w:val="0"/>
                <w:numId w:val="40"/>
              </w:numPr>
              <w:ind w:left="0" w:firstLine="0"/>
              <w:contextualSpacing/>
              <w:jc w:val="center"/>
            </w:pPr>
          </w:p>
        </w:tc>
        <w:tc>
          <w:tcPr>
            <w:tcW w:w="1842" w:type="dxa"/>
          </w:tcPr>
          <w:p w14:paraId="26D2D92C" w14:textId="77777777" w:rsidR="00B11B5C" w:rsidRPr="0091181D" w:rsidRDefault="00B11B5C" w:rsidP="00972813">
            <w:pPr>
              <w:ind w:right="-95" w:firstLine="5"/>
              <w:jc w:val="left"/>
            </w:pPr>
            <w:r w:rsidRPr="0091181D">
              <w:t>Skenavimo greitis</w:t>
            </w:r>
          </w:p>
        </w:tc>
        <w:tc>
          <w:tcPr>
            <w:tcW w:w="7371" w:type="dxa"/>
            <w:tcMar>
              <w:top w:w="57" w:type="dxa"/>
              <w:left w:w="28" w:type="dxa"/>
              <w:right w:w="28" w:type="dxa"/>
            </w:tcMar>
          </w:tcPr>
          <w:p w14:paraId="01E23239" w14:textId="77777777" w:rsidR="00B11B5C" w:rsidRPr="0091181D" w:rsidRDefault="00B11B5C" w:rsidP="00972813">
            <w:pPr>
              <w:ind w:firstLine="5"/>
              <w:jc w:val="left"/>
            </w:pPr>
            <w:r w:rsidRPr="0091181D">
              <w:t>ne mažiau kaip 25 atvaizdų per min.</w:t>
            </w:r>
          </w:p>
        </w:tc>
      </w:tr>
      <w:tr w:rsidR="00B11B5C" w:rsidRPr="0091181D" w14:paraId="76DB9781" w14:textId="77777777" w:rsidTr="00972813">
        <w:tc>
          <w:tcPr>
            <w:tcW w:w="568" w:type="dxa"/>
          </w:tcPr>
          <w:p w14:paraId="5F912F9C" w14:textId="77777777" w:rsidR="00B11B5C" w:rsidRPr="0091181D" w:rsidRDefault="00B11B5C" w:rsidP="00972813">
            <w:pPr>
              <w:numPr>
                <w:ilvl w:val="0"/>
                <w:numId w:val="40"/>
              </w:numPr>
              <w:ind w:left="0" w:firstLine="0"/>
              <w:contextualSpacing/>
              <w:jc w:val="center"/>
            </w:pPr>
          </w:p>
        </w:tc>
        <w:tc>
          <w:tcPr>
            <w:tcW w:w="1842" w:type="dxa"/>
          </w:tcPr>
          <w:p w14:paraId="5FDC64F6" w14:textId="77777777" w:rsidR="00B11B5C" w:rsidRPr="0091181D" w:rsidRDefault="00B11B5C" w:rsidP="00972813">
            <w:pPr>
              <w:ind w:right="-95" w:firstLine="5"/>
              <w:jc w:val="left"/>
            </w:pPr>
            <w:r w:rsidRPr="0091181D">
              <w:t>Suderinamumas su operacinėmis sistemomis</w:t>
            </w:r>
          </w:p>
        </w:tc>
        <w:tc>
          <w:tcPr>
            <w:tcW w:w="7371" w:type="dxa"/>
            <w:tcMar>
              <w:top w:w="57" w:type="dxa"/>
              <w:left w:w="28" w:type="dxa"/>
              <w:right w:w="28" w:type="dxa"/>
            </w:tcMar>
          </w:tcPr>
          <w:p w14:paraId="251A23C9" w14:textId="77777777" w:rsidR="00B11B5C" w:rsidRPr="0091181D" w:rsidRDefault="00B11B5C" w:rsidP="00972813">
            <w:pPr>
              <w:ind w:firstLine="5"/>
              <w:jc w:val="left"/>
            </w:pPr>
            <w:r w:rsidRPr="0091181D">
              <w:t>Windows 7, Windows 8, Windows 8.1, Windows 10, Windows 11, Windows Server 2008, Windows Server 2012 ar naujesnėmis.</w:t>
            </w:r>
          </w:p>
        </w:tc>
      </w:tr>
      <w:tr w:rsidR="00B11B5C" w:rsidRPr="0091181D" w14:paraId="1B056447" w14:textId="77777777" w:rsidTr="00972813">
        <w:tc>
          <w:tcPr>
            <w:tcW w:w="568" w:type="dxa"/>
          </w:tcPr>
          <w:p w14:paraId="6150269F" w14:textId="77777777" w:rsidR="00B11B5C" w:rsidRPr="0091181D" w:rsidRDefault="00B11B5C" w:rsidP="00972813">
            <w:pPr>
              <w:numPr>
                <w:ilvl w:val="0"/>
                <w:numId w:val="40"/>
              </w:numPr>
              <w:ind w:left="0" w:firstLine="0"/>
              <w:contextualSpacing/>
              <w:jc w:val="center"/>
            </w:pPr>
          </w:p>
        </w:tc>
        <w:tc>
          <w:tcPr>
            <w:tcW w:w="1842" w:type="dxa"/>
          </w:tcPr>
          <w:p w14:paraId="5AE69E37" w14:textId="77777777" w:rsidR="00B11B5C" w:rsidRPr="0091181D" w:rsidRDefault="00B11B5C" w:rsidP="00972813">
            <w:pPr>
              <w:ind w:right="-95" w:firstLine="5"/>
              <w:jc w:val="left"/>
            </w:pPr>
            <w:r w:rsidRPr="0091181D">
              <w:t>Spausdinimo kalbos</w:t>
            </w:r>
          </w:p>
        </w:tc>
        <w:tc>
          <w:tcPr>
            <w:tcW w:w="7371" w:type="dxa"/>
            <w:tcMar>
              <w:top w:w="57" w:type="dxa"/>
              <w:left w:w="28" w:type="dxa"/>
              <w:right w:w="28" w:type="dxa"/>
            </w:tcMar>
          </w:tcPr>
          <w:p w14:paraId="5C5098DE" w14:textId="77777777" w:rsidR="00B11B5C" w:rsidRPr="0091181D" w:rsidRDefault="00B11B5C" w:rsidP="00972813">
            <w:pPr>
              <w:ind w:firstLine="5"/>
              <w:jc w:val="left"/>
            </w:pPr>
            <w:r w:rsidRPr="0091181D">
              <w:t>Ne blogiau nei PCL 6, Postscript 3 arba lygiavertės.</w:t>
            </w:r>
          </w:p>
        </w:tc>
      </w:tr>
      <w:tr w:rsidR="00B11B5C" w:rsidRPr="0091181D" w14:paraId="5F3701A4" w14:textId="77777777" w:rsidTr="00972813">
        <w:tc>
          <w:tcPr>
            <w:tcW w:w="568" w:type="dxa"/>
          </w:tcPr>
          <w:p w14:paraId="38E4B349" w14:textId="77777777" w:rsidR="00B11B5C" w:rsidRPr="0091181D" w:rsidRDefault="00B11B5C" w:rsidP="00972813">
            <w:pPr>
              <w:numPr>
                <w:ilvl w:val="0"/>
                <w:numId w:val="40"/>
              </w:numPr>
              <w:ind w:left="0" w:firstLine="0"/>
              <w:contextualSpacing/>
              <w:jc w:val="center"/>
            </w:pPr>
          </w:p>
        </w:tc>
        <w:tc>
          <w:tcPr>
            <w:tcW w:w="1842" w:type="dxa"/>
          </w:tcPr>
          <w:p w14:paraId="38BED9E7" w14:textId="77777777" w:rsidR="00B11B5C" w:rsidRPr="0091181D" w:rsidRDefault="00B11B5C" w:rsidP="00972813">
            <w:pPr>
              <w:ind w:right="-95" w:firstLine="5"/>
              <w:jc w:val="left"/>
            </w:pPr>
            <w:r w:rsidRPr="0091181D">
              <w:t>LAN jungtis</w:t>
            </w:r>
          </w:p>
        </w:tc>
        <w:tc>
          <w:tcPr>
            <w:tcW w:w="7371" w:type="dxa"/>
            <w:tcMar>
              <w:top w:w="57" w:type="dxa"/>
              <w:left w:w="28" w:type="dxa"/>
              <w:right w:w="28" w:type="dxa"/>
            </w:tcMar>
          </w:tcPr>
          <w:p w14:paraId="0CBA395B" w14:textId="77777777" w:rsidR="00B11B5C" w:rsidRPr="0091181D" w:rsidRDefault="00B11B5C" w:rsidP="00972813">
            <w:pPr>
              <w:ind w:firstLine="5"/>
              <w:jc w:val="left"/>
            </w:pPr>
            <w:r w:rsidRPr="0091181D">
              <w:t>Ne blogesnė kaip 10/100/1000 Base-TX.</w:t>
            </w:r>
          </w:p>
        </w:tc>
      </w:tr>
      <w:tr w:rsidR="00B11B5C" w:rsidRPr="0091181D" w14:paraId="2499CBD7" w14:textId="77777777" w:rsidTr="00972813">
        <w:tc>
          <w:tcPr>
            <w:tcW w:w="568" w:type="dxa"/>
          </w:tcPr>
          <w:p w14:paraId="5C46E983" w14:textId="77777777" w:rsidR="00B11B5C" w:rsidRPr="0091181D" w:rsidRDefault="00B11B5C" w:rsidP="00972813">
            <w:pPr>
              <w:numPr>
                <w:ilvl w:val="0"/>
                <w:numId w:val="40"/>
              </w:numPr>
              <w:ind w:left="0" w:firstLine="0"/>
              <w:contextualSpacing/>
              <w:jc w:val="center"/>
            </w:pPr>
          </w:p>
        </w:tc>
        <w:tc>
          <w:tcPr>
            <w:tcW w:w="1842" w:type="dxa"/>
          </w:tcPr>
          <w:p w14:paraId="277926E0" w14:textId="77777777" w:rsidR="00B11B5C" w:rsidRPr="0091181D" w:rsidRDefault="00B11B5C" w:rsidP="00972813">
            <w:pPr>
              <w:ind w:right="-95" w:firstLine="5"/>
              <w:jc w:val="left"/>
            </w:pPr>
            <w:r w:rsidRPr="0091181D">
              <w:t>LAN tinklo protokolai</w:t>
            </w:r>
          </w:p>
        </w:tc>
        <w:tc>
          <w:tcPr>
            <w:tcW w:w="7371" w:type="dxa"/>
            <w:tcMar>
              <w:top w:w="57" w:type="dxa"/>
              <w:left w:w="28" w:type="dxa"/>
              <w:right w:w="28" w:type="dxa"/>
            </w:tcMar>
          </w:tcPr>
          <w:p w14:paraId="6DD52282" w14:textId="77777777" w:rsidR="00B11B5C" w:rsidRPr="0091181D" w:rsidRDefault="00B11B5C" w:rsidP="00972813">
            <w:pPr>
              <w:ind w:firstLine="5"/>
              <w:jc w:val="left"/>
            </w:pPr>
            <w:r w:rsidRPr="0091181D">
              <w:t>TCP/IP (IPv4, IPv6 versijos).</w:t>
            </w:r>
          </w:p>
        </w:tc>
      </w:tr>
      <w:tr w:rsidR="00B11B5C" w:rsidRPr="0091181D" w14:paraId="4E6B7079" w14:textId="77777777" w:rsidTr="00972813">
        <w:tc>
          <w:tcPr>
            <w:tcW w:w="568" w:type="dxa"/>
          </w:tcPr>
          <w:p w14:paraId="3B2DBF43" w14:textId="77777777" w:rsidR="00B11B5C" w:rsidRPr="0091181D" w:rsidRDefault="00B11B5C" w:rsidP="00972813">
            <w:pPr>
              <w:numPr>
                <w:ilvl w:val="0"/>
                <w:numId w:val="40"/>
              </w:numPr>
              <w:ind w:left="0" w:firstLine="0"/>
              <w:contextualSpacing/>
              <w:jc w:val="center"/>
            </w:pPr>
          </w:p>
        </w:tc>
        <w:tc>
          <w:tcPr>
            <w:tcW w:w="1842" w:type="dxa"/>
          </w:tcPr>
          <w:p w14:paraId="650F441B" w14:textId="77777777" w:rsidR="00B11B5C" w:rsidRPr="0091181D" w:rsidRDefault="00B11B5C" w:rsidP="00972813">
            <w:pPr>
              <w:ind w:right="-95" w:firstLine="5"/>
              <w:jc w:val="left"/>
            </w:pPr>
            <w:r w:rsidRPr="0091181D">
              <w:t>Valdymo ekranas</w:t>
            </w:r>
          </w:p>
        </w:tc>
        <w:tc>
          <w:tcPr>
            <w:tcW w:w="7371" w:type="dxa"/>
            <w:tcMar>
              <w:top w:w="57" w:type="dxa"/>
              <w:left w:w="28" w:type="dxa"/>
              <w:right w:w="28" w:type="dxa"/>
            </w:tcMar>
          </w:tcPr>
          <w:p w14:paraId="15B4A6B0" w14:textId="77777777" w:rsidR="00B11B5C" w:rsidRPr="0091181D" w:rsidRDefault="00B11B5C" w:rsidP="00972813">
            <w:pPr>
              <w:ind w:firstLine="5"/>
              <w:jc w:val="left"/>
            </w:pPr>
            <w:r w:rsidRPr="0091181D">
              <w:t>Lietimui jautrus, ne mažiau 5 colių (arba lygiavertis). Ekrano pagalba turi būti galimybė atlikti pagrindines daugiafunkcinio spausdintuvo funkcijas.</w:t>
            </w:r>
          </w:p>
        </w:tc>
      </w:tr>
      <w:tr w:rsidR="00B11B5C" w:rsidRPr="0091181D" w14:paraId="4AA58455" w14:textId="77777777" w:rsidTr="00972813">
        <w:tc>
          <w:tcPr>
            <w:tcW w:w="568" w:type="dxa"/>
          </w:tcPr>
          <w:p w14:paraId="0AC6B730" w14:textId="77777777" w:rsidR="00B11B5C" w:rsidRPr="0091181D" w:rsidRDefault="00B11B5C" w:rsidP="00972813">
            <w:pPr>
              <w:numPr>
                <w:ilvl w:val="0"/>
                <w:numId w:val="40"/>
              </w:numPr>
              <w:ind w:left="0" w:firstLine="0"/>
              <w:contextualSpacing/>
              <w:jc w:val="center"/>
            </w:pPr>
          </w:p>
        </w:tc>
        <w:tc>
          <w:tcPr>
            <w:tcW w:w="1842" w:type="dxa"/>
          </w:tcPr>
          <w:p w14:paraId="046E6F21" w14:textId="77777777" w:rsidR="00B11B5C" w:rsidRPr="0091181D" w:rsidRDefault="00B11B5C" w:rsidP="00972813">
            <w:pPr>
              <w:ind w:right="-95" w:firstLine="5"/>
              <w:jc w:val="left"/>
            </w:pPr>
            <w:r w:rsidRPr="0091181D">
              <w:t>Didinimas/</w:t>
            </w:r>
          </w:p>
          <w:p w14:paraId="1BA9EB6E" w14:textId="77777777" w:rsidR="00B11B5C" w:rsidRPr="0091181D" w:rsidRDefault="00B11B5C" w:rsidP="00972813">
            <w:pPr>
              <w:ind w:right="-95" w:firstLine="5"/>
              <w:jc w:val="left"/>
            </w:pPr>
            <w:r w:rsidRPr="0091181D">
              <w:t>Mažinimas</w:t>
            </w:r>
          </w:p>
        </w:tc>
        <w:tc>
          <w:tcPr>
            <w:tcW w:w="7371" w:type="dxa"/>
            <w:tcMar>
              <w:top w:w="57" w:type="dxa"/>
              <w:left w:w="28" w:type="dxa"/>
              <w:right w:w="28" w:type="dxa"/>
            </w:tcMar>
          </w:tcPr>
          <w:p w14:paraId="60B99567" w14:textId="77777777" w:rsidR="00B11B5C" w:rsidRPr="0091181D" w:rsidRDefault="00B11B5C" w:rsidP="00972813">
            <w:pPr>
              <w:ind w:firstLine="5"/>
              <w:jc w:val="left"/>
            </w:pPr>
            <w:r w:rsidRPr="0091181D">
              <w:t>Ne blogiau kaip 25% - 400%, žingsnis 1%.</w:t>
            </w:r>
          </w:p>
        </w:tc>
      </w:tr>
      <w:tr w:rsidR="00B11B5C" w:rsidRPr="0091181D" w14:paraId="3B0560FE" w14:textId="77777777" w:rsidTr="00972813">
        <w:tc>
          <w:tcPr>
            <w:tcW w:w="568" w:type="dxa"/>
          </w:tcPr>
          <w:p w14:paraId="4AD28AA5" w14:textId="77777777" w:rsidR="00B11B5C" w:rsidRPr="0091181D" w:rsidRDefault="00B11B5C" w:rsidP="00972813">
            <w:pPr>
              <w:numPr>
                <w:ilvl w:val="0"/>
                <w:numId w:val="40"/>
              </w:numPr>
              <w:ind w:left="0" w:firstLine="0"/>
              <w:contextualSpacing/>
              <w:jc w:val="center"/>
            </w:pPr>
          </w:p>
        </w:tc>
        <w:tc>
          <w:tcPr>
            <w:tcW w:w="1842" w:type="dxa"/>
          </w:tcPr>
          <w:p w14:paraId="0A1DA6A6" w14:textId="77777777" w:rsidR="00B11B5C" w:rsidRPr="0091181D" w:rsidRDefault="00B11B5C" w:rsidP="00972813">
            <w:pPr>
              <w:ind w:right="-95" w:firstLine="5"/>
              <w:jc w:val="left"/>
            </w:pPr>
            <w:r w:rsidRPr="0091181D">
              <w:t>Skenavimo funkcijos</w:t>
            </w:r>
          </w:p>
        </w:tc>
        <w:tc>
          <w:tcPr>
            <w:tcW w:w="7371" w:type="dxa"/>
            <w:tcMar>
              <w:top w:w="57" w:type="dxa"/>
              <w:left w:w="28" w:type="dxa"/>
              <w:right w:w="28" w:type="dxa"/>
            </w:tcMar>
          </w:tcPr>
          <w:p w14:paraId="2E8EE574" w14:textId="77777777" w:rsidR="00B11B5C" w:rsidRPr="0091181D" w:rsidRDefault="00B11B5C" w:rsidP="00972813">
            <w:pPr>
              <w:ind w:firstLine="5"/>
              <w:jc w:val="left"/>
            </w:pPr>
            <w:r w:rsidRPr="0091181D">
              <w:t>Skenavimas LAN tinke (į „SMB file share“), priesaga el. paštu. Turi palaikyti SMTP autentifikaciją.</w:t>
            </w:r>
          </w:p>
        </w:tc>
      </w:tr>
      <w:tr w:rsidR="00B11B5C" w:rsidRPr="0091181D" w14:paraId="7EF4A993" w14:textId="77777777" w:rsidTr="00972813">
        <w:tc>
          <w:tcPr>
            <w:tcW w:w="568" w:type="dxa"/>
          </w:tcPr>
          <w:p w14:paraId="5866BF8C" w14:textId="77777777" w:rsidR="00B11B5C" w:rsidRPr="0091181D" w:rsidRDefault="00B11B5C" w:rsidP="00972813">
            <w:pPr>
              <w:numPr>
                <w:ilvl w:val="0"/>
                <w:numId w:val="40"/>
              </w:numPr>
              <w:ind w:left="0" w:firstLine="0"/>
              <w:contextualSpacing/>
              <w:jc w:val="center"/>
            </w:pPr>
          </w:p>
        </w:tc>
        <w:tc>
          <w:tcPr>
            <w:tcW w:w="1842" w:type="dxa"/>
          </w:tcPr>
          <w:p w14:paraId="78CF3E70" w14:textId="77777777" w:rsidR="00B11B5C" w:rsidRPr="0091181D" w:rsidRDefault="00B11B5C" w:rsidP="00972813">
            <w:pPr>
              <w:ind w:right="-95" w:firstLine="5"/>
              <w:jc w:val="left"/>
            </w:pPr>
            <w:r w:rsidRPr="0091181D">
              <w:t>Skenavimo failų formatai</w:t>
            </w:r>
          </w:p>
        </w:tc>
        <w:tc>
          <w:tcPr>
            <w:tcW w:w="7371" w:type="dxa"/>
            <w:tcMar>
              <w:top w:w="57" w:type="dxa"/>
              <w:left w:w="28" w:type="dxa"/>
              <w:right w:w="28" w:type="dxa"/>
            </w:tcMar>
          </w:tcPr>
          <w:p w14:paraId="419B540F" w14:textId="77777777" w:rsidR="00B11B5C" w:rsidRPr="0091181D" w:rsidRDefault="00B11B5C" w:rsidP="00972813">
            <w:pPr>
              <w:autoSpaceDE w:val="0"/>
              <w:adjustRightInd w:val="0"/>
              <w:ind w:firstLine="5"/>
              <w:jc w:val="left"/>
            </w:pPr>
            <w:r w:rsidRPr="0091181D">
              <w:rPr>
                <w:rFonts w:eastAsia="ArialUnicodeMS-Bold"/>
                <w:bCs/>
              </w:rPr>
              <w:t>PDF, JPEG.</w:t>
            </w:r>
          </w:p>
        </w:tc>
      </w:tr>
      <w:tr w:rsidR="00B11B5C" w:rsidRPr="0091181D" w14:paraId="55CA1E07" w14:textId="77777777" w:rsidTr="00972813">
        <w:tc>
          <w:tcPr>
            <w:tcW w:w="568" w:type="dxa"/>
          </w:tcPr>
          <w:p w14:paraId="0B1A5C59" w14:textId="77777777" w:rsidR="00B11B5C" w:rsidRPr="0091181D" w:rsidRDefault="00B11B5C" w:rsidP="00972813">
            <w:pPr>
              <w:numPr>
                <w:ilvl w:val="0"/>
                <w:numId w:val="40"/>
              </w:numPr>
              <w:ind w:left="0" w:firstLine="0"/>
              <w:contextualSpacing/>
              <w:jc w:val="center"/>
            </w:pPr>
          </w:p>
        </w:tc>
        <w:tc>
          <w:tcPr>
            <w:tcW w:w="1842" w:type="dxa"/>
          </w:tcPr>
          <w:p w14:paraId="0D558433" w14:textId="77777777" w:rsidR="00B11B5C" w:rsidRPr="0091181D" w:rsidRDefault="00B11B5C" w:rsidP="00972813">
            <w:pPr>
              <w:ind w:right="-95" w:firstLine="5"/>
              <w:jc w:val="left"/>
            </w:pPr>
            <w:r w:rsidRPr="0091181D">
              <w:t>Suderinamumas su siūloma vartotojų apskaitos ir valdymo programine įranga</w:t>
            </w:r>
          </w:p>
        </w:tc>
        <w:tc>
          <w:tcPr>
            <w:tcW w:w="7371" w:type="dxa"/>
            <w:tcMar>
              <w:top w:w="57" w:type="dxa"/>
              <w:left w:w="28" w:type="dxa"/>
              <w:right w:w="28" w:type="dxa"/>
            </w:tcMar>
          </w:tcPr>
          <w:p w14:paraId="24BD3F0B" w14:textId="77777777" w:rsidR="00B11B5C" w:rsidRPr="0091181D" w:rsidRDefault="00B11B5C" w:rsidP="00972813">
            <w:pPr>
              <w:ind w:firstLine="5"/>
              <w:contextualSpacing/>
              <w:jc w:val="left"/>
            </w:pPr>
            <w:r w:rsidRPr="0091181D">
              <w:t>Galimybė uždrausti nustatytiems vartotojams/vartotojų grupėms kopijuoti/spausdinti spalviniu režimu.</w:t>
            </w:r>
          </w:p>
          <w:p w14:paraId="0B284A69" w14:textId="77777777" w:rsidR="00B11B5C" w:rsidRPr="0091181D" w:rsidRDefault="00B11B5C" w:rsidP="00972813">
            <w:pPr>
              <w:ind w:firstLine="5"/>
              <w:contextualSpacing/>
              <w:jc w:val="left"/>
            </w:pPr>
            <w:r w:rsidRPr="0091181D">
              <w:t>Galimybė leisti apskaityti spausdinimo, kopijavimo, skenavimo į el. paštą darbus pagal vartotojus/vartotojų grupes.</w:t>
            </w:r>
          </w:p>
          <w:p w14:paraId="23BB6794" w14:textId="77777777" w:rsidR="00B11B5C" w:rsidRPr="0091181D" w:rsidRDefault="00B11B5C" w:rsidP="00972813">
            <w:pPr>
              <w:ind w:firstLine="5"/>
              <w:contextualSpacing/>
              <w:jc w:val="left"/>
            </w:pPr>
            <w:r w:rsidRPr="0091181D">
              <w:t>Siunčiant skenuotus darbus el. paštu, leisti automatiškai įrašyti prisijungusio vartotojo el. pašto adresą laukelyje "To".</w:t>
            </w:r>
          </w:p>
          <w:p w14:paraId="67814C8A" w14:textId="77777777" w:rsidR="00B11B5C" w:rsidRPr="0091181D" w:rsidRDefault="00B11B5C" w:rsidP="00972813">
            <w:pPr>
              <w:ind w:firstLine="5"/>
              <w:contextualSpacing/>
              <w:jc w:val="left"/>
            </w:pPr>
            <w:r w:rsidRPr="0091181D">
              <w:t>Galimybė prie įrenginio prisijungusiam vartotojui atsispausdinti/ištrinti spausdinimui paleistus darbus pasirenkant juos iš sąrašo įrenginio ekrane.</w:t>
            </w:r>
          </w:p>
          <w:p w14:paraId="666237AD" w14:textId="77777777" w:rsidR="00B11B5C" w:rsidRPr="0091181D" w:rsidRDefault="00B11B5C" w:rsidP="00972813">
            <w:pPr>
              <w:ind w:firstLine="5"/>
              <w:contextualSpacing/>
              <w:jc w:val="left"/>
            </w:pPr>
            <w:r w:rsidRPr="0091181D">
              <w:t xml:space="preserve">Vartotojų identifikacijos metodai: </w:t>
            </w:r>
          </w:p>
          <w:p w14:paraId="60FED71D" w14:textId="77777777" w:rsidR="00B11B5C" w:rsidRPr="0091181D" w:rsidRDefault="00B11B5C" w:rsidP="00972813">
            <w:pPr>
              <w:numPr>
                <w:ilvl w:val="0"/>
                <w:numId w:val="32"/>
              </w:numPr>
              <w:ind w:left="0" w:firstLine="5"/>
              <w:contextualSpacing/>
              <w:jc w:val="left"/>
            </w:pPr>
            <w:r w:rsidRPr="0091181D">
              <w:t>programinės įrangos sugeneruotu PIN kodu.</w:t>
            </w:r>
          </w:p>
          <w:p w14:paraId="2B8F69A0" w14:textId="77777777" w:rsidR="00B11B5C" w:rsidRPr="0091181D" w:rsidRDefault="00B11B5C" w:rsidP="00972813">
            <w:pPr>
              <w:numPr>
                <w:ilvl w:val="0"/>
                <w:numId w:val="32"/>
              </w:numPr>
              <w:ind w:left="0" w:firstLine="5"/>
              <w:contextualSpacing/>
              <w:jc w:val="left"/>
            </w:pPr>
            <w:r w:rsidRPr="0091181D">
              <w:t>Darbuotojo pažymėjimu (Mifare 13,56 MHz)</w:t>
            </w:r>
          </w:p>
          <w:p w14:paraId="37D3DCCB" w14:textId="77777777" w:rsidR="00B11B5C" w:rsidRPr="0091181D" w:rsidRDefault="00B11B5C" w:rsidP="00972813">
            <w:pPr>
              <w:ind w:firstLine="5"/>
              <w:contextualSpacing/>
              <w:jc w:val="left"/>
            </w:pPr>
            <w:r w:rsidRPr="0091181D">
              <w:t>Vidinis vartotojų adresų kiekis ne mažiau negu 250.</w:t>
            </w:r>
          </w:p>
        </w:tc>
      </w:tr>
      <w:tr w:rsidR="00B11B5C" w:rsidRPr="0091181D" w14:paraId="501E90ED" w14:textId="77777777" w:rsidTr="00972813">
        <w:tc>
          <w:tcPr>
            <w:tcW w:w="568" w:type="dxa"/>
          </w:tcPr>
          <w:p w14:paraId="45EEDAEB" w14:textId="77777777" w:rsidR="00B11B5C" w:rsidRPr="0091181D" w:rsidRDefault="00B11B5C" w:rsidP="00972813">
            <w:pPr>
              <w:numPr>
                <w:ilvl w:val="0"/>
                <w:numId w:val="40"/>
              </w:numPr>
              <w:ind w:left="0" w:firstLine="0"/>
              <w:contextualSpacing/>
              <w:jc w:val="center"/>
            </w:pPr>
          </w:p>
        </w:tc>
        <w:tc>
          <w:tcPr>
            <w:tcW w:w="1842" w:type="dxa"/>
          </w:tcPr>
          <w:p w14:paraId="7751442E" w14:textId="77777777" w:rsidR="00B11B5C" w:rsidRPr="0091181D" w:rsidRDefault="00B11B5C" w:rsidP="00972813">
            <w:pPr>
              <w:ind w:right="-95" w:firstLine="5"/>
              <w:jc w:val="left"/>
            </w:pPr>
            <w:r w:rsidRPr="0091181D">
              <w:t>Naudotojo identifikavimo įrenginys</w:t>
            </w:r>
          </w:p>
        </w:tc>
        <w:tc>
          <w:tcPr>
            <w:tcW w:w="7371" w:type="dxa"/>
            <w:tcMar>
              <w:top w:w="57" w:type="dxa"/>
              <w:left w:w="28" w:type="dxa"/>
              <w:right w:w="28" w:type="dxa"/>
            </w:tcMar>
          </w:tcPr>
          <w:p w14:paraId="03B19E9D" w14:textId="77777777" w:rsidR="00B11B5C" w:rsidRPr="0091181D" w:rsidRDefault="00B11B5C" w:rsidP="00972813">
            <w:pPr>
              <w:ind w:firstLine="5"/>
              <w:jc w:val="left"/>
              <w:rPr>
                <w:highlight w:val="red"/>
              </w:rPr>
            </w:pPr>
            <w:r w:rsidRPr="0091181D">
              <w:t>Integruotas (t. y. įmontuotas į daugiafunkcinio įrenginio korpusą, ne išoriškai prijungtas laidu) kortelių skaitytuvas tinkantis skaityti duomenis iš įmonėje naudojamų darbuotojų pažymėjimų (Mifare 13,56 MHz). Skaitytuvas turi veikti per nuotolį (nereikalaujant kortelės įstatymo į skaitymo įrenginį).</w:t>
            </w:r>
          </w:p>
        </w:tc>
      </w:tr>
      <w:tr w:rsidR="00B11B5C" w:rsidRPr="0091181D" w14:paraId="131B11E6" w14:textId="77777777" w:rsidTr="00972813">
        <w:tc>
          <w:tcPr>
            <w:tcW w:w="568" w:type="dxa"/>
          </w:tcPr>
          <w:p w14:paraId="3FAAAE29" w14:textId="77777777" w:rsidR="00B11B5C" w:rsidRPr="0091181D" w:rsidRDefault="00B11B5C" w:rsidP="00972813">
            <w:pPr>
              <w:numPr>
                <w:ilvl w:val="0"/>
                <w:numId w:val="40"/>
              </w:numPr>
              <w:ind w:left="0" w:firstLine="0"/>
              <w:contextualSpacing/>
              <w:jc w:val="center"/>
            </w:pPr>
          </w:p>
        </w:tc>
        <w:tc>
          <w:tcPr>
            <w:tcW w:w="1842" w:type="dxa"/>
          </w:tcPr>
          <w:p w14:paraId="11E84179" w14:textId="77777777" w:rsidR="00B11B5C" w:rsidRPr="0091181D" w:rsidRDefault="00B11B5C" w:rsidP="00972813">
            <w:pPr>
              <w:ind w:right="-95" w:firstLine="5"/>
              <w:jc w:val="left"/>
            </w:pPr>
            <w:r w:rsidRPr="0091181D">
              <w:t>Jungiamieji laidai ir kabeliai</w:t>
            </w:r>
          </w:p>
        </w:tc>
        <w:tc>
          <w:tcPr>
            <w:tcW w:w="7371" w:type="dxa"/>
            <w:tcMar>
              <w:top w:w="57" w:type="dxa"/>
              <w:left w:w="28" w:type="dxa"/>
              <w:right w:w="28" w:type="dxa"/>
            </w:tcMar>
          </w:tcPr>
          <w:p w14:paraId="16248BFC" w14:textId="77777777" w:rsidR="00B11B5C" w:rsidRPr="0091181D" w:rsidRDefault="00B11B5C" w:rsidP="00972813">
            <w:pPr>
              <w:ind w:firstLine="5"/>
              <w:jc w:val="left"/>
            </w:pPr>
            <w:r w:rsidRPr="0091181D">
              <w:t>Turi būti pateikti visi reikalingi laidai ir kabeliai.</w:t>
            </w:r>
          </w:p>
        </w:tc>
      </w:tr>
      <w:tr w:rsidR="00B11B5C" w:rsidRPr="0091181D" w14:paraId="07CC88DE" w14:textId="77777777" w:rsidTr="00972813">
        <w:tc>
          <w:tcPr>
            <w:tcW w:w="568" w:type="dxa"/>
          </w:tcPr>
          <w:p w14:paraId="108A65BF" w14:textId="77777777" w:rsidR="00B11B5C" w:rsidRPr="0091181D" w:rsidRDefault="00B11B5C" w:rsidP="00972813">
            <w:pPr>
              <w:numPr>
                <w:ilvl w:val="0"/>
                <w:numId w:val="40"/>
              </w:numPr>
              <w:ind w:left="0" w:firstLine="0"/>
              <w:contextualSpacing/>
              <w:jc w:val="center"/>
            </w:pPr>
          </w:p>
        </w:tc>
        <w:tc>
          <w:tcPr>
            <w:tcW w:w="1842" w:type="dxa"/>
          </w:tcPr>
          <w:p w14:paraId="286E04EA" w14:textId="77777777" w:rsidR="00B11B5C" w:rsidRPr="0091181D" w:rsidRDefault="00B11B5C" w:rsidP="00972813">
            <w:pPr>
              <w:ind w:right="-95" w:firstLine="5"/>
              <w:jc w:val="left"/>
            </w:pPr>
            <w:r w:rsidRPr="0091181D">
              <w:t>Konstrukcija</w:t>
            </w:r>
          </w:p>
        </w:tc>
        <w:tc>
          <w:tcPr>
            <w:tcW w:w="7371" w:type="dxa"/>
            <w:tcMar>
              <w:top w:w="57" w:type="dxa"/>
              <w:left w:w="28" w:type="dxa"/>
              <w:right w:w="28" w:type="dxa"/>
            </w:tcMar>
          </w:tcPr>
          <w:p w14:paraId="1FBF4526" w14:textId="77777777" w:rsidR="00B11B5C" w:rsidRPr="0091181D" w:rsidRDefault="00B11B5C" w:rsidP="00972813">
            <w:pPr>
              <w:ind w:firstLine="5"/>
              <w:jc w:val="left"/>
            </w:pPr>
            <w:r w:rsidRPr="0091181D">
              <w:t>Pastatomas ant grindų. Skirtas darbui stovint. Jei tam reikalingas papildomas stovas, turi būti teikiamas su originaliu gamintojo stovu.</w:t>
            </w:r>
          </w:p>
        </w:tc>
      </w:tr>
      <w:tr w:rsidR="00B11B5C" w:rsidRPr="0091181D" w14:paraId="5AA87AFD" w14:textId="77777777" w:rsidTr="00972813">
        <w:tc>
          <w:tcPr>
            <w:tcW w:w="568" w:type="dxa"/>
          </w:tcPr>
          <w:p w14:paraId="4CAB59C1" w14:textId="77777777" w:rsidR="00B11B5C" w:rsidRPr="0091181D" w:rsidRDefault="00B11B5C" w:rsidP="00972813">
            <w:pPr>
              <w:numPr>
                <w:ilvl w:val="0"/>
                <w:numId w:val="40"/>
              </w:numPr>
              <w:ind w:left="0" w:firstLine="0"/>
              <w:contextualSpacing/>
              <w:jc w:val="center"/>
            </w:pPr>
          </w:p>
        </w:tc>
        <w:tc>
          <w:tcPr>
            <w:tcW w:w="1842" w:type="dxa"/>
            <w:tcBorders>
              <w:top w:val="single" w:sz="4" w:space="0" w:color="auto"/>
              <w:left w:val="single" w:sz="4" w:space="0" w:color="auto"/>
              <w:bottom w:val="single" w:sz="4" w:space="0" w:color="auto"/>
              <w:right w:val="single" w:sz="4" w:space="0" w:color="auto"/>
            </w:tcBorders>
          </w:tcPr>
          <w:p w14:paraId="649F284A" w14:textId="77777777" w:rsidR="00B11B5C" w:rsidRPr="0091181D" w:rsidRDefault="00B11B5C" w:rsidP="00972813">
            <w:pPr>
              <w:ind w:right="-95" w:firstLine="5"/>
              <w:jc w:val="left"/>
            </w:pPr>
            <w:r w:rsidRPr="0091181D">
              <w:t>Turi būti pritaikytas naudoti su to paties gamintojo originaliomis spausdinimo eksploatacinėmis medžiagomis.</w:t>
            </w:r>
          </w:p>
        </w:tc>
        <w:tc>
          <w:tcPr>
            <w:tcW w:w="7371" w:type="dxa"/>
            <w:tcBorders>
              <w:top w:val="single" w:sz="4" w:space="0" w:color="auto"/>
              <w:left w:val="single" w:sz="4" w:space="0" w:color="auto"/>
              <w:bottom w:val="single" w:sz="4" w:space="0" w:color="auto"/>
              <w:right w:val="single" w:sz="4" w:space="0" w:color="auto"/>
            </w:tcBorders>
            <w:tcMar>
              <w:top w:w="57" w:type="dxa"/>
              <w:left w:w="28" w:type="dxa"/>
              <w:right w:w="28" w:type="dxa"/>
            </w:tcMar>
          </w:tcPr>
          <w:p w14:paraId="48D97D4B" w14:textId="77777777" w:rsidR="00B11B5C" w:rsidRPr="0091181D" w:rsidRDefault="00B11B5C" w:rsidP="00972813">
            <w:pPr>
              <w:ind w:firstLine="5"/>
              <w:jc w:val="left"/>
            </w:pPr>
            <w:r w:rsidRPr="0091181D">
              <w:t xml:space="preserve">Juodos spalvos spausdinimo eksploatacinės medžiagos deklaruojamas resursas – ne mažiau kaip 20 000 spaudų, spalvinių spausdinimo eksploatacinių medžiagų deklaruojamas resursas – ne mažiau kaip 20 000 spaudų, pagal gamintojo techninę dokumentaciją arba </w:t>
            </w:r>
            <w:r w:rsidRPr="0091181D">
              <w:rPr>
                <w:szCs w:val="21"/>
              </w:rPr>
              <w:t>ISO/IEC 19752 standartą.</w:t>
            </w:r>
          </w:p>
        </w:tc>
      </w:tr>
      <w:tr w:rsidR="00B11B5C" w:rsidRPr="0091181D" w14:paraId="4A748591" w14:textId="77777777" w:rsidTr="00972813">
        <w:tc>
          <w:tcPr>
            <w:tcW w:w="568" w:type="dxa"/>
          </w:tcPr>
          <w:p w14:paraId="0C832676" w14:textId="77777777" w:rsidR="00B11B5C" w:rsidRPr="0091181D" w:rsidRDefault="00B11B5C" w:rsidP="00972813">
            <w:pPr>
              <w:numPr>
                <w:ilvl w:val="0"/>
                <w:numId w:val="40"/>
              </w:numPr>
              <w:ind w:left="0" w:firstLine="0"/>
              <w:contextualSpacing/>
              <w:jc w:val="center"/>
            </w:pPr>
          </w:p>
        </w:tc>
        <w:tc>
          <w:tcPr>
            <w:tcW w:w="1842" w:type="dxa"/>
            <w:tcBorders>
              <w:top w:val="single" w:sz="4" w:space="0" w:color="00000A"/>
              <w:left w:val="single" w:sz="4" w:space="0" w:color="00000A"/>
              <w:bottom w:val="single" w:sz="4" w:space="0" w:color="00000A"/>
              <w:right w:val="single" w:sz="4" w:space="0" w:color="00000A"/>
            </w:tcBorders>
          </w:tcPr>
          <w:p w14:paraId="1E673B96" w14:textId="77777777" w:rsidR="00B11B5C" w:rsidRPr="0091181D" w:rsidRDefault="00B11B5C" w:rsidP="00972813">
            <w:pPr>
              <w:ind w:right="-95" w:firstLine="5"/>
              <w:jc w:val="left"/>
            </w:pPr>
            <w:r w:rsidRPr="0091181D">
              <w:t>Elektros sąnaudos pagal TEC (Wh/wk)</w:t>
            </w:r>
          </w:p>
        </w:tc>
        <w:tc>
          <w:tcPr>
            <w:tcW w:w="7371" w:type="dxa"/>
            <w:tcBorders>
              <w:top w:val="single" w:sz="4" w:space="0" w:color="00000A"/>
              <w:left w:val="single" w:sz="4" w:space="0" w:color="00000A"/>
              <w:bottom w:val="single" w:sz="4" w:space="0" w:color="00000A"/>
              <w:right w:val="single" w:sz="4" w:space="0" w:color="00000A"/>
            </w:tcBorders>
            <w:tcMar>
              <w:top w:w="57" w:type="dxa"/>
              <w:left w:w="28" w:type="dxa"/>
              <w:right w:w="28" w:type="dxa"/>
            </w:tcMar>
          </w:tcPr>
          <w:p w14:paraId="79659E3D" w14:textId="77777777" w:rsidR="00B11B5C" w:rsidRPr="0091181D" w:rsidRDefault="00B11B5C" w:rsidP="00972813">
            <w:pPr>
              <w:ind w:firstLine="5"/>
              <w:jc w:val="left"/>
            </w:pPr>
            <w:r w:rsidRPr="0091181D">
              <w:t xml:space="preserve">Siūlomo spausdintuvo elektros sąnaudos pagal TEC (Wh/wk). </w:t>
            </w:r>
          </w:p>
        </w:tc>
      </w:tr>
    </w:tbl>
    <w:p w14:paraId="7334EBCE" w14:textId="77777777" w:rsidR="00B11B5C" w:rsidRPr="0091181D" w:rsidRDefault="00B11B5C" w:rsidP="00B11B5C">
      <w:pPr>
        <w:pStyle w:val="ListParagraph"/>
        <w:keepNext/>
        <w:numPr>
          <w:ilvl w:val="1"/>
          <w:numId w:val="41"/>
        </w:numPr>
        <w:spacing w:before="240" w:after="120"/>
        <w:contextualSpacing w:val="0"/>
        <w:jc w:val="center"/>
        <w:rPr>
          <w:b/>
          <w:bCs/>
        </w:rPr>
      </w:pPr>
      <w:r w:rsidRPr="0091181D">
        <w:rPr>
          <w:b/>
          <w:bCs/>
        </w:rPr>
        <w:t>B1 tipo įranga:</w:t>
      </w:r>
    </w:p>
    <w:tbl>
      <w:tblPr>
        <w:tblStyle w:val="Lentelstinklelis5"/>
        <w:tblW w:w="9781" w:type="dxa"/>
        <w:tblInd w:w="-147" w:type="dxa"/>
        <w:tblLayout w:type="fixed"/>
        <w:tblLook w:val="04A0" w:firstRow="1" w:lastRow="0" w:firstColumn="1" w:lastColumn="0" w:noHBand="0" w:noVBand="1"/>
      </w:tblPr>
      <w:tblGrid>
        <w:gridCol w:w="534"/>
        <w:gridCol w:w="1842"/>
        <w:gridCol w:w="7405"/>
      </w:tblGrid>
      <w:tr w:rsidR="00B11B5C" w:rsidRPr="0091181D" w14:paraId="52AF4A3D" w14:textId="77777777" w:rsidTr="00972813">
        <w:tc>
          <w:tcPr>
            <w:tcW w:w="534" w:type="dxa"/>
            <w:vAlign w:val="center"/>
          </w:tcPr>
          <w:p w14:paraId="50473FC3" w14:textId="77777777" w:rsidR="00B11B5C" w:rsidRPr="0091181D" w:rsidRDefault="00B11B5C" w:rsidP="00972813">
            <w:pPr>
              <w:ind w:left="-142" w:right="-108"/>
              <w:jc w:val="center"/>
              <w:rPr>
                <w:b/>
              </w:rPr>
            </w:pPr>
            <w:r w:rsidRPr="0091181D">
              <w:rPr>
                <w:b/>
              </w:rPr>
              <w:t>Eil. Nr.</w:t>
            </w:r>
          </w:p>
        </w:tc>
        <w:tc>
          <w:tcPr>
            <w:tcW w:w="1842" w:type="dxa"/>
            <w:vAlign w:val="center"/>
          </w:tcPr>
          <w:p w14:paraId="5865F47B" w14:textId="77777777" w:rsidR="00B11B5C" w:rsidRPr="0091181D" w:rsidRDefault="00B11B5C" w:rsidP="00972813">
            <w:pPr>
              <w:jc w:val="center"/>
              <w:rPr>
                <w:b/>
              </w:rPr>
            </w:pPr>
            <w:r w:rsidRPr="0091181D">
              <w:rPr>
                <w:b/>
              </w:rPr>
              <w:t>Pavadinimas</w:t>
            </w:r>
          </w:p>
        </w:tc>
        <w:tc>
          <w:tcPr>
            <w:tcW w:w="7405" w:type="dxa"/>
            <w:vAlign w:val="center"/>
          </w:tcPr>
          <w:p w14:paraId="5A60E7F3" w14:textId="77777777" w:rsidR="00B11B5C" w:rsidRPr="0091181D" w:rsidRDefault="00B11B5C" w:rsidP="00972813">
            <w:pPr>
              <w:jc w:val="center"/>
              <w:rPr>
                <w:b/>
              </w:rPr>
            </w:pPr>
            <w:r w:rsidRPr="0091181D">
              <w:rPr>
                <w:b/>
              </w:rPr>
              <w:t>Reikalaujama parametro reikšmė</w:t>
            </w:r>
          </w:p>
        </w:tc>
      </w:tr>
      <w:tr w:rsidR="00B11B5C" w:rsidRPr="0091181D" w14:paraId="3F7F63C4" w14:textId="77777777" w:rsidTr="00972813">
        <w:tc>
          <w:tcPr>
            <w:tcW w:w="534" w:type="dxa"/>
          </w:tcPr>
          <w:p w14:paraId="29BFF4C2" w14:textId="77777777" w:rsidR="00B11B5C" w:rsidRPr="0091181D" w:rsidRDefault="00B11B5C" w:rsidP="00972813">
            <w:pPr>
              <w:numPr>
                <w:ilvl w:val="0"/>
                <w:numId w:val="40"/>
              </w:numPr>
              <w:ind w:left="0" w:firstLine="0"/>
              <w:contextualSpacing/>
              <w:jc w:val="center"/>
            </w:pPr>
          </w:p>
        </w:tc>
        <w:tc>
          <w:tcPr>
            <w:tcW w:w="1842" w:type="dxa"/>
          </w:tcPr>
          <w:p w14:paraId="441D6DD9" w14:textId="77777777" w:rsidR="00B11B5C" w:rsidRPr="0091181D" w:rsidRDefault="00B11B5C" w:rsidP="00972813">
            <w:pPr>
              <w:ind w:right="-95"/>
              <w:jc w:val="left"/>
            </w:pPr>
            <w:r w:rsidRPr="0091181D">
              <w:t>Gamintojas</w:t>
            </w:r>
          </w:p>
        </w:tc>
        <w:tc>
          <w:tcPr>
            <w:tcW w:w="7405" w:type="dxa"/>
            <w:tcMar>
              <w:top w:w="57" w:type="dxa"/>
              <w:left w:w="57" w:type="dxa"/>
              <w:bottom w:w="28" w:type="dxa"/>
              <w:right w:w="28" w:type="dxa"/>
            </w:tcMar>
          </w:tcPr>
          <w:p w14:paraId="380C0097" w14:textId="77777777" w:rsidR="00B11B5C" w:rsidRPr="0091181D" w:rsidRDefault="00B11B5C" w:rsidP="00972813">
            <w:pPr>
              <w:ind w:right="-95"/>
              <w:jc w:val="left"/>
            </w:pPr>
            <w:r w:rsidRPr="0091181D">
              <w:t>Nurodyti gamintoją.</w:t>
            </w:r>
          </w:p>
        </w:tc>
      </w:tr>
      <w:tr w:rsidR="00B11B5C" w:rsidRPr="0091181D" w14:paraId="34C3A91C" w14:textId="77777777" w:rsidTr="00972813">
        <w:tc>
          <w:tcPr>
            <w:tcW w:w="534" w:type="dxa"/>
          </w:tcPr>
          <w:p w14:paraId="152337EA" w14:textId="77777777" w:rsidR="00B11B5C" w:rsidRPr="0091181D" w:rsidRDefault="00B11B5C" w:rsidP="00972813">
            <w:pPr>
              <w:numPr>
                <w:ilvl w:val="0"/>
                <w:numId w:val="40"/>
              </w:numPr>
              <w:ind w:left="0" w:firstLine="0"/>
              <w:contextualSpacing/>
              <w:jc w:val="center"/>
            </w:pPr>
          </w:p>
        </w:tc>
        <w:tc>
          <w:tcPr>
            <w:tcW w:w="1842" w:type="dxa"/>
          </w:tcPr>
          <w:p w14:paraId="0324BA18" w14:textId="77777777" w:rsidR="00B11B5C" w:rsidRPr="0091181D" w:rsidRDefault="00B11B5C" w:rsidP="00972813">
            <w:pPr>
              <w:ind w:right="-95"/>
              <w:jc w:val="left"/>
            </w:pPr>
            <w:r w:rsidRPr="0091181D">
              <w:t>Modelis ir kodas</w:t>
            </w:r>
          </w:p>
        </w:tc>
        <w:tc>
          <w:tcPr>
            <w:tcW w:w="7405" w:type="dxa"/>
            <w:tcMar>
              <w:top w:w="57" w:type="dxa"/>
              <w:left w:w="57" w:type="dxa"/>
              <w:bottom w:w="28" w:type="dxa"/>
              <w:right w:w="28" w:type="dxa"/>
            </w:tcMar>
          </w:tcPr>
          <w:p w14:paraId="3303D308" w14:textId="77777777" w:rsidR="00B11B5C" w:rsidRPr="0091181D" w:rsidRDefault="00B11B5C" w:rsidP="00972813">
            <w:pPr>
              <w:ind w:right="-95"/>
              <w:jc w:val="left"/>
            </w:pPr>
            <w:r w:rsidRPr="0091181D">
              <w:t>Nurodyti modelį.</w:t>
            </w:r>
          </w:p>
        </w:tc>
      </w:tr>
      <w:tr w:rsidR="00B11B5C" w:rsidRPr="0091181D" w14:paraId="78189E8E" w14:textId="77777777" w:rsidTr="00972813">
        <w:tc>
          <w:tcPr>
            <w:tcW w:w="534" w:type="dxa"/>
          </w:tcPr>
          <w:p w14:paraId="513B616D" w14:textId="77777777" w:rsidR="00B11B5C" w:rsidRPr="0091181D" w:rsidRDefault="00B11B5C" w:rsidP="00972813">
            <w:pPr>
              <w:numPr>
                <w:ilvl w:val="0"/>
                <w:numId w:val="40"/>
              </w:numPr>
              <w:ind w:left="0" w:firstLine="0"/>
              <w:contextualSpacing/>
              <w:jc w:val="center"/>
            </w:pPr>
          </w:p>
        </w:tc>
        <w:tc>
          <w:tcPr>
            <w:tcW w:w="1842" w:type="dxa"/>
          </w:tcPr>
          <w:p w14:paraId="6E156CA9" w14:textId="416C78E8" w:rsidR="00B11B5C" w:rsidRPr="0091181D" w:rsidRDefault="00B11B5C" w:rsidP="00972813">
            <w:pPr>
              <w:ind w:right="-95"/>
              <w:jc w:val="left"/>
            </w:pPr>
            <w:r w:rsidRPr="0091181D">
              <w:t>Būklė</w:t>
            </w:r>
          </w:p>
        </w:tc>
        <w:tc>
          <w:tcPr>
            <w:tcW w:w="7405" w:type="dxa"/>
            <w:tcMar>
              <w:top w:w="57" w:type="dxa"/>
              <w:left w:w="57" w:type="dxa"/>
              <w:bottom w:w="28" w:type="dxa"/>
              <w:right w:w="28" w:type="dxa"/>
            </w:tcMar>
          </w:tcPr>
          <w:p w14:paraId="46F675F9" w14:textId="77777777" w:rsidR="00B11B5C" w:rsidRPr="0091181D" w:rsidRDefault="00B11B5C" w:rsidP="00972813">
            <w:pPr>
              <w:ind w:right="-95"/>
              <w:jc w:val="left"/>
            </w:pPr>
            <w:r w:rsidRPr="0091181D">
              <w:t>---</w:t>
            </w:r>
          </w:p>
        </w:tc>
      </w:tr>
      <w:tr w:rsidR="00B11B5C" w:rsidRPr="0091181D" w14:paraId="6214B704" w14:textId="77777777" w:rsidTr="00972813">
        <w:tc>
          <w:tcPr>
            <w:tcW w:w="534" w:type="dxa"/>
          </w:tcPr>
          <w:p w14:paraId="6387AA44" w14:textId="77777777" w:rsidR="00B11B5C" w:rsidRPr="0091181D" w:rsidRDefault="00B11B5C" w:rsidP="00972813">
            <w:pPr>
              <w:numPr>
                <w:ilvl w:val="0"/>
                <w:numId w:val="40"/>
              </w:numPr>
              <w:ind w:left="0" w:firstLine="0"/>
              <w:contextualSpacing/>
              <w:jc w:val="center"/>
            </w:pPr>
          </w:p>
        </w:tc>
        <w:tc>
          <w:tcPr>
            <w:tcW w:w="1842" w:type="dxa"/>
          </w:tcPr>
          <w:p w14:paraId="669BD622" w14:textId="77777777" w:rsidR="00B11B5C" w:rsidRPr="0091181D" w:rsidRDefault="00B11B5C" w:rsidP="00972813">
            <w:pPr>
              <w:ind w:right="-95"/>
              <w:jc w:val="left"/>
            </w:pPr>
            <w:r w:rsidRPr="0091181D">
              <w:t>Tipas</w:t>
            </w:r>
          </w:p>
        </w:tc>
        <w:tc>
          <w:tcPr>
            <w:tcW w:w="7405" w:type="dxa"/>
            <w:tcMar>
              <w:top w:w="57" w:type="dxa"/>
              <w:left w:w="57" w:type="dxa"/>
              <w:bottom w:w="28" w:type="dxa"/>
              <w:right w:w="28" w:type="dxa"/>
            </w:tcMar>
          </w:tcPr>
          <w:p w14:paraId="0372B19E" w14:textId="77777777" w:rsidR="00B11B5C" w:rsidRPr="0091181D" w:rsidRDefault="00B11B5C" w:rsidP="00972813">
            <w:pPr>
              <w:ind w:right="-95"/>
              <w:jc w:val="left"/>
            </w:pPr>
            <w:r w:rsidRPr="0091181D">
              <w:t>Nespalvotas A4</w:t>
            </w:r>
          </w:p>
        </w:tc>
      </w:tr>
      <w:tr w:rsidR="00B11B5C" w:rsidRPr="0091181D" w14:paraId="0A6195F8" w14:textId="77777777" w:rsidTr="00972813">
        <w:tc>
          <w:tcPr>
            <w:tcW w:w="534" w:type="dxa"/>
          </w:tcPr>
          <w:p w14:paraId="4FBDEC45" w14:textId="77777777" w:rsidR="00B11B5C" w:rsidRPr="0091181D" w:rsidRDefault="00B11B5C" w:rsidP="00972813">
            <w:pPr>
              <w:numPr>
                <w:ilvl w:val="0"/>
                <w:numId w:val="40"/>
              </w:numPr>
              <w:ind w:left="0" w:firstLine="0"/>
              <w:contextualSpacing/>
              <w:jc w:val="center"/>
            </w:pPr>
          </w:p>
        </w:tc>
        <w:tc>
          <w:tcPr>
            <w:tcW w:w="1842" w:type="dxa"/>
          </w:tcPr>
          <w:p w14:paraId="441DE869" w14:textId="77777777" w:rsidR="00B11B5C" w:rsidRPr="0091181D" w:rsidRDefault="00B11B5C" w:rsidP="00972813">
            <w:pPr>
              <w:ind w:right="-95"/>
              <w:jc w:val="left"/>
            </w:pPr>
            <w:r w:rsidRPr="0091181D">
              <w:t>Atliekamos funkcijos</w:t>
            </w:r>
          </w:p>
        </w:tc>
        <w:tc>
          <w:tcPr>
            <w:tcW w:w="7405" w:type="dxa"/>
            <w:tcMar>
              <w:top w:w="57" w:type="dxa"/>
              <w:left w:w="57" w:type="dxa"/>
              <w:bottom w:w="28" w:type="dxa"/>
              <w:right w:w="28" w:type="dxa"/>
            </w:tcMar>
          </w:tcPr>
          <w:p w14:paraId="4A69D9B6" w14:textId="77777777" w:rsidR="00B11B5C" w:rsidRPr="0091181D" w:rsidRDefault="00B11B5C" w:rsidP="00972813">
            <w:pPr>
              <w:ind w:right="-95"/>
              <w:jc w:val="left"/>
            </w:pPr>
            <w:r w:rsidRPr="0091181D">
              <w:t>- Juoda/Balta (J/B) vienpusis/dvipusis spausdinimas.</w:t>
            </w:r>
          </w:p>
          <w:p w14:paraId="59D20597" w14:textId="77777777" w:rsidR="00B11B5C" w:rsidRPr="0091181D" w:rsidRDefault="00B11B5C" w:rsidP="00972813">
            <w:pPr>
              <w:ind w:right="-95"/>
              <w:jc w:val="left"/>
            </w:pPr>
            <w:r w:rsidRPr="0091181D">
              <w:lastRenderedPageBreak/>
              <w:t>- J/B vienpusis/dvipusis kopijavimas.</w:t>
            </w:r>
          </w:p>
          <w:p w14:paraId="692D4FF7" w14:textId="77777777" w:rsidR="00B11B5C" w:rsidRPr="0091181D" w:rsidRDefault="00B11B5C" w:rsidP="00972813">
            <w:pPr>
              <w:ind w:right="-95"/>
              <w:jc w:val="left"/>
            </w:pPr>
            <w:r w:rsidRPr="0091181D">
              <w:t>- J/B ir spalvinis vienpusis/dvipusis skenavimas.</w:t>
            </w:r>
          </w:p>
        </w:tc>
      </w:tr>
      <w:tr w:rsidR="00B11B5C" w:rsidRPr="0091181D" w14:paraId="51D8D56F" w14:textId="77777777" w:rsidTr="00972813">
        <w:tc>
          <w:tcPr>
            <w:tcW w:w="534" w:type="dxa"/>
          </w:tcPr>
          <w:p w14:paraId="5CC2F966" w14:textId="77777777" w:rsidR="00B11B5C" w:rsidRPr="0091181D" w:rsidRDefault="00B11B5C" w:rsidP="00972813">
            <w:pPr>
              <w:numPr>
                <w:ilvl w:val="0"/>
                <w:numId w:val="40"/>
              </w:numPr>
              <w:ind w:left="0" w:firstLine="0"/>
              <w:contextualSpacing/>
              <w:jc w:val="center"/>
            </w:pPr>
          </w:p>
        </w:tc>
        <w:tc>
          <w:tcPr>
            <w:tcW w:w="1842" w:type="dxa"/>
          </w:tcPr>
          <w:p w14:paraId="3EE6A1A3" w14:textId="77777777" w:rsidR="00B11B5C" w:rsidRPr="0091181D" w:rsidRDefault="00B11B5C" w:rsidP="00972813">
            <w:pPr>
              <w:ind w:right="-95"/>
              <w:jc w:val="left"/>
            </w:pPr>
            <w:r w:rsidRPr="0091181D">
              <w:t>Popieriaus formatas</w:t>
            </w:r>
          </w:p>
        </w:tc>
        <w:tc>
          <w:tcPr>
            <w:tcW w:w="7405" w:type="dxa"/>
            <w:tcMar>
              <w:top w:w="57" w:type="dxa"/>
              <w:left w:w="57" w:type="dxa"/>
              <w:bottom w:w="28" w:type="dxa"/>
              <w:right w:w="28" w:type="dxa"/>
            </w:tcMar>
          </w:tcPr>
          <w:p w14:paraId="30D3AD0D" w14:textId="77777777" w:rsidR="00B11B5C" w:rsidRPr="0091181D" w:rsidRDefault="00B11B5C" w:rsidP="00972813">
            <w:pPr>
              <w:ind w:right="-95"/>
              <w:jc w:val="left"/>
            </w:pPr>
            <w:r w:rsidRPr="0091181D">
              <w:t xml:space="preserve">Standartiniai popieriaus lapų dydžių formatai: </w:t>
            </w:r>
          </w:p>
          <w:p w14:paraId="43A2A676" w14:textId="77777777" w:rsidR="00B11B5C" w:rsidRPr="0091181D" w:rsidRDefault="00B11B5C" w:rsidP="00972813">
            <w:pPr>
              <w:ind w:right="-95"/>
              <w:jc w:val="left"/>
            </w:pPr>
            <w:r w:rsidRPr="0091181D">
              <w:t>A4, A5.</w:t>
            </w:r>
          </w:p>
        </w:tc>
      </w:tr>
      <w:tr w:rsidR="00B11B5C" w:rsidRPr="0091181D" w14:paraId="69301E31" w14:textId="77777777" w:rsidTr="00972813">
        <w:tc>
          <w:tcPr>
            <w:tcW w:w="534" w:type="dxa"/>
          </w:tcPr>
          <w:p w14:paraId="0680D1A1" w14:textId="77777777" w:rsidR="00B11B5C" w:rsidRPr="0091181D" w:rsidRDefault="00B11B5C" w:rsidP="00972813">
            <w:pPr>
              <w:numPr>
                <w:ilvl w:val="0"/>
                <w:numId w:val="40"/>
              </w:numPr>
              <w:ind w:left="0" w:firstLine="0"/>
              <w:contextualSpacing/>
              <w:jc w:val="center"/>
            </w:pPr>
          </w:p>
        </w:tc>
        <w:tc>
          <w:tcPr>
            <w:tcW w:w="1842" w:type="dxa"/>
          </w:tcPr>
          <w:p w14:paraId="16F6B9D9" w14:textId="77777777" w:rsidR="00B11B5C" w:rsidRPr="0091181D" w:rsidRDefault="00B11B5C" w:rsidP="00972813">
            <w:pPr>
              <w:ind w:right="-95"/>
              <w:jc w:val="left"/>
            </w:pPr>
            <w:r w:rsidRPr="0091181D">
              <w:t>Spausdinimo greitis</w:t>
            </w:r>
          </w:p>
        </w:tc>
        <w:tc>
          <w:tcPr>
            <w:tcW w:w="7405" w:type="dxa"/>
            <w:tcMar>
              <w:top w:w="57" w:type="dxa"/>
              <w:left w:w="57" w:type="dxa"/>
              <w:bottom w:w="28" w:type="dxa"/>
              <w:right w:w="28" w:type="dxa"/>
            </w:tcMar>
          </w:tcPr>
          <w:p w14:paraId="124481B1" w14:textId="77777777" w:rsidR="00B11B5C" w:rsidRPr="0091181D" w:rsidRDefault="00B11B5C" w:rsidP="00972813">
            <w:pPr>
              <w:ind w:right="-95"/>
              <w:jc w:val="left"/>
              <w:rPr>
                <w:highlight w:val="red"/>
              </w:rPr>
            </w:pPr>
            <w:r w:rsidRPr="0091181D">
              <w:t>Spausdinimo sparta pagal ISO/IEC 24734 ne mažiau kaip 24 puslapių per minutę A4 formato J/B.</w:t>
            </w:r>
          </w:p>
        </w:tc>
      </w:tr>
      <w:tr w:rsidR="00B11B5C" w:rsidRPr="0091181D" w14:paraId="4E5441C5" w14:textId="77777777" w:rsidTr="00972813">
        <w:tc>
          <w:tcPr>
            <w:tcW w:w="534" w:type="dxa"/>
          </w:tcPr>
          <w:p w14:paraId="76033529" w14:textId="77777777" w:rsidR="00B11B5C" w:rsidRPr="0091181D" w:rsidRDefault="00B11B5C" w:rsidP="00972813">
            <w:pPr>
              <w:numPr>
                <w:ilvl w:val="0"/>
                <w:numId w:val="40"/>
              </w:numPr>
              <w:ind w:left="0" w:firstLine="0"/>
              <w:contextualSpacing/>
              <w:jc w:val="center"/>
            </w:pPr>
          </w:p>
        </w:tc>
        <w:tc>
          <w:tcPr>
            <w:tcW w:w="1842" w:type="dxa"/>
          </w:tcPr>
          <w:p w14:paraId="741B4D4B" w14:textId="77777777" w:rsidR="00B11B5C" w:rsidRPr="0091181D" w:rsidRDefault="00B11B5C" w:rsidP="00972813">
            <w:pPr>
              <w:ind w:right="-95"/>
              <w:jc w:val="left"/>
            </w:pPr>
            <w:r w:rsidRPr="0091181D">
              <w:t>Kopijavimo  greitis</w:t>
            </w:r>
          </w:p>
        </w:tc>
        <w:tc>
          <w:tcPr>
            <w:tcW w:w="7405" w:type="dxa"/>
            <w:tcMar>
              <w:top w:w="57" w:type="dxa"/>
              <w:left w:w="57" w:type="dxa"/>
              <w:bottom w:w="28" w:type="dxa"/>
              <w:right w:w="28" w:type="dxa"/>
            </w:tcMar>
          </w:tcPr>
          <w:p w14:paraId="5671298F" w14:textId="77777777" w:rsidR="00B11B5C" w:rsidRPr="0091181D" w:rsidRDefault="00B11B5C" w:rsidP="00972813">
            <w:pPr>
              <w:ind w:right="-95"/>
              <w:jc w:val="left"/>
            </w:pPr>
            <w:r w:rsidRPr="0091181D">
              <w:t>Kopijavimo sparta pagal ISO/IEC 24734 ne mažiau kaip 20 puslapių per minutę A4 formato J/B.</w:t>
            </w:r>
          </w:p>
        </w:tc>
      </w:tr>
      <w:tr w:rsidR="00B11B5C" w:rsidRPr="0091181D" w14:paraId="1F3DB4EF" w14:textId="77777777" w:rsidTr="00972813">
        <w:tc>
          <w:tcPr>
            <w:tcW w:w="534" w:type="dxa"/>
          </w:tcPr>
          <w:p w14:paraId="116BEED9" w14:textId="77777777" w:rsidR="00B11B5C" w:rsidRPr="0091181D" w:rsidRDefault="00B11B5C" w:rsidP="00972813">
            <w:pPr>
              <w:numPr>
                <w:ilvl w:val="0"/>
                <w:numId w:val="40"/>
              </w:numPr>
              <w:ind w:left="0" w:firstLine="0"/>
              <w:contextualSpacing/>
              <w:jc w:val="center"/>
            </w:pPr>
          </w:p>
        </w:tc>
        <w:tc>
          <w:tcPr>
            <w:tcW w:w="1842" w:type="dxa"/>
          </w:tcPr>
          <w:p w14:paraId="74B6AADC" w14:textId="77777777" w:rsidR="00B11B5C" w:rsidRPr="0091181D" w:rsidRDefault="00B11B5C" w:rsidP="00972813">
            <w:pPr>
              <w:ind w:right="-95"/>
              <w:jc w:val="left"/>
            </w:pPr>
            <w:r w:rsidRPr="0091181D">
              <w:t>Pirmo spaudo pasirodymo laikas</w:t>
            </w:r>
          </w:p>
        </w:tc>
        <w:tc>
          <w:tcPr>
            <w:tcW w:w="7405" w:type="dxa"/>
            <w:tcMar>
              <w:top w:w="57" w:type="dxa"/>
              <w:left w:w="57" w:type="dxa"/>
              <w:bottom w:w="28" w:type="dxa"/>
              <w:right w:w="28" w:type="dxa"/>
            </w:tcMar>
          </w:tcPr>
          <w:p w14:paraId="1EC5A453" w14:textId="77777777" w:rsidR="00B11B5C" w:rsidRPr="0091181D" w:rsidRDefault="00B11B5C" w:rsidP="00972813">
            <w:pPr>
              <w:ind w:right="-95"/>
              <w:jc w:val="left"/>
            </w:pPr>
            <w:r w:rsidRPr="0091181D">
              <w:t>Ne ilgiau kaip 9 s.</w:t>
            </w:r>
          </w:p>
        </w:tc>
      </w:tr>
      <w:tr w:rsidR="00B11B5C" w:rsidRPr="0091181D" w14:paraId="649AB6DA" w14:textId="77777777" w:rsidTr="00972813">
        <w:tc>
          <w:tcPr>
            <w:tcW w:w="534" w:type="dxa"/>
          </w:tcPr>
          <w:p w14:paraId="1D52F1D1" w14:textId="77777777" w:rsidR="00B11B5C" w:rsidRPr="0091181D" w:rsidRDefault="00B11B5C" w:rsidP="00972813">
            <w:pPr>
              <w:numPr>
                <w:ilvl w:val="0"/>
                <w:numId w:val="40"/>
              </w:numPr>
              <w:ind w:left="0" w:firstLine="0"/>
              <w:contextualSpacing/>
              <w:jc w:val="center"/>
            </w:pPr>
          </w:p>
        </w:tc>
        <w:tc>
          <w:tcPr>
            <w:tcW w:w="1842" w:type="dxa"/>
          </w:tcPr>
          <w:p w14:paraId="1213B339" w14:textId="77777777" w:rsidR="00B11B5C" w:rsidRPr="0091181D" w:rsidRDefault="00B11B5C" w:rsidP="00972813">
            <w:pPr>
              <w:ind w:right="-95"/>
              <w:jc w:val="left"/>
            </w:pPr>
            <w:r w:rsidRPr="0091181D">
              <w:t>Skiriamoji raiška</w:t>
            </w:r>
          </w:p>
        </w:tc>
        <w:tc>
          <w:tcPr>
            <w:tcW w:w="7405" w:type="dxa"/>
            <w:tcMar>
              <w:top w:w="57" w:type="dxa"/>
              <w:left w:w="57" w:type="dxa"/>
              <w:bottom w:w="28" w:type="dxa"/>
              <w:right w:w="28" w:type="dxa"/>
            </w:tcMar>
          </w:tcPr>
          <w:p w14:paraId="18CF5273" w14:textId="77777777" w:rsidR="00B11B5C" w:rsidRPr="0091181D" w:rsidRDefault="00B11B5C" w:rsidP="00972813">
            <w:pPr>
              <w:ind w:right="-95"/>
              <w:jc w:val="left"/>
            </w:pPr>
            <w:r w:rsidRPr="0091181D">
              <w:t>Kopijavimo, skenavimo ne blogiau kaip 600x600 dpi, spausdinimo ne blogiau kaip 1200x1200 dpi.</w:t>
            </w:r>
          </w:p>
        </w:tc>
      </w:tr>
      <w:tr w:rsidR="00B11B5C" w:rsidRPr="0091181D" w14:paraId="0FB3C7F6" w14:textId="77777777" w:rsidTr="00972813">
        <w:tc>
          <w:tcPr>
            <w:tcW w:w="534" w:type="dxa"/>
          </w:tcPr>
          <w:p w14:paraId="1E65C86D" w14:textId="77777777" w:rsidR="00B11B5C" w:rsidRPr="0091181D" w:rsidRDefault="00B11B5C" w:rsidP="00972813">
            <w:pPr>
              <w:numPr>
                <w:ilvl w:val="0"/>
                <w:numId w:val="40"/>
              </w:numPr>
              <w:ind w:left="0" w:firstLine="0"/>
              <w:contextualSpacing/>
              <w:jc w:val="center"/>
            </w:pPr>
          </w:p>
        </w:tc>
        <w:tc>
          <w:tcPr>
            <w:tcW w:w="1842" w:type="dxa"/>
          </w:tcPr>
          <w:p w14:paraId="41C6C168" w14:textId="77777777" w:rsidR="00B11B5C" w:rsidRPr="0091181D" w:rsidRDefault="00B11B5C" w:rsidP="00972813">
            <w:pPr>
              <w:ind w:right="-95"/>
              <w:jc w:val="left"/>
            </w:pPr>
            <w:r w:rsidRPr="0091181D">
              <w:t>Bendros popieriaus padavimo talpos</w:t>
            </w:r>
          </w:p>
        </w:tc>
        <w:tc>
          <w:tcPr>
            <w:tcW w:w="7405" w:type="dxa"/>
            <w:tcMar>
              <w:top w:w="57" w:type="dxa"/>
              <w:left w:w="57" w:type="dxa"/>
              <w:bottom w:w="28" w:type="dxa"/>
              <w:right w:w="28" w:type="dxa"/>
            </w:tcMar>
          </w:tcPr>
          <w:p w14:paraId="00F69B63" w14:textId="77777777" w:rsidR="00B11B5C" w:rsidRPr="0091181D" w:rsidRDefault="00B11B5C" w:rsidP="00972813">
            <w:pPr>
              <w:ind w:right="-95"/>
              <w:jc w:val="left"/>
            </w:pPr>
            <w:r w:rsidRPr="0091181D">
              <w:t>Bendras lapų kiekis ne mažiau kaip 600 lapų.</w:t>
            </w:r>
          </w:p>
        </w:tc>
      </w:tr>
      <w:tr w:rsidR="00B11B5C" w:rsidRPr="0091181D" w14:paraId="19E132CC" w14:textId="77777777" w:rsidTr="00972813">
        <w:tc>
          <w:tcPr>
            <w:tcW w:w="534" w:type="dxa"/>
          </w:tcPr>
          <w:p w14:paraId="7F0AD52C" w14:textId="77777777" w:rsidR="00B11B5C" w:rsidRPr="0091181D" w:rsidRDefault="00B11B5C" w:rsidP="00972813">
            <w:pPr>
              <w:numPr>
                <w:ilvl w:val="0"/>
                <w:numId w:val="40"/>
              </w:numPr>
              <w:ind w:left="0" w:firstLine="0"/>
              <w:contextualSpacing/>
              <w:jc w:val="center"/>
            </w:pPr>
          </w:p>
        </w:tc>
        <w:tc>
          <w:tcPr>
            <w:tcW w:w="1842" w:type="dxa"/>
          </w:tcPr>
          <w:p w14:paraId="5DA0F627" w14:textId="77777777" w:rsidR="00B11B5C" w:rsidRPr="0091181D" w:rsidRDefault="00B11B5C" w:rsidP="00972813">
            <w:pPr>
              <w:ind w:right="-95"/>
              <w:jc w:val="left"/>
            </w:pPr>
            <w:r w:rsidRPr="0091181D">
              <w:t>Rankinis padavimas (bypass)</w:t>
            </w:r>
          </w:p>
        </w:tc>
        <w:tc>
          <w:tcPr>
            <w:tcW w:w="7405" w:type="dxa"/>
            <w:tcMar>
              <w:top w:w="57" w:type="dxa"/>
              <w:left w:w="57" w:type="dxa"/>
              <w:bottom w:w="28" w:type="dxa"/>
              <w:right w:w="28" w:type="dxa"/>
            </w:tcMar>
          </w:tcPr>
          <w:p w14:paraId="03100D77" w14:textId="77777777" w:rsidR="00B11B5C" w:rsidRPr="0091181D" w:rsidRDefault="00B11B5C" w:rsidP="00972813">
            <w:pPr>
              <w:ind w:right="-95"/>
              <w:jc w:val="left"/>
            </w:pPr>
            <w:r w:rsidRPr="0091181D">
              <w:t>Ne mažiau kaip 80 lapų.</w:t>
            </w:r>
          </w:p>
        </w:tc>
      </w:tr>
      <w:tr w:rsidR="00B11B5C" w:rsidRPr="0091181D" w14:paraId="03373858" w14:textId="77777777" w:rsidTr="00972813">
        <w:tc>
          <w:tcPr>
            <w:tcW w:w="534" w:type="dxa"/>
          </w:tcPr>
          <w:p w14:paraId="6F668829" w14:textId="77777777" w:rsidR="00B11B5C" w:rsidRPr="0091181D" w:rsidRDefault="00B11B5C" w:rsidP="00972813">
            <w:pPr>
              <w:numPr>
                <w:ilvl w:val="0"/>
                <w:numId w:val="40"/>
              </w:numPr>
              <w:ind w:left="0" w:firstLine="0"/>
              <w:contextualSpacing/>
              <w:jc w:val="center"/>
            </w:pPr>
          </w:p>
        </w:tc>
        <w:tc>
          <w:tcPr>
            <w:tcW w:w="1842" w:type="dxa"/>
          </w:tcPr>
          <w:p w14:paraId="4B828BBF" w14:textId="77777777" w:rsidR="00B11B5C" w:rsidRPr="0091181D" w:rsidRDefault="00B11B5C" w:rsidP="00972813">
            <w:pPr>
              <w:ind w:right="-95"/>
              <w:jc w:val="left"/>
            </w:pPr>
            <w:r w:rsidRPr="0091181D">
              <w:t>Popieriaus išvedimas</w:t>
            </w:r>
          </w:p>
        </w:tc>
        <w:tc>
          <w:tcPr>
            <w:tcW w:w="7405" w:type="dxa"/>
            <w:tcMar>
              <w:top w:w="57" w:type="dxa"/>
              <w:left w:w="57" w:type="dxa"/>
              <w:bottom w:w="28" w:type="dxa"/>
              <w:right w:w="28" w:type="dxa"/>
            </w:tcMar>
          </w:tcPr>
          <w:p w14:paraId="6A380C28" w14:textId="77777777" w:rsidR="00B11B5C" w:rsidRPr="0091181D" w:rsidRDefault="00B11B5C" w:rsidP="00972813">
            <w:pPr>
              <w:ind w:right="-95"/>
              <w:jc w:val="left"/>
            </w:pPr>
            <w:r w:rsidRPr="0091181D">
              <w:t>Ne mažiau kaip 150 lapų.</w:t>
            </w:r>
          </w:p>
        </w:tc>
      </w:tr>
      <w:tr w:rsidR="00B11B5C" w:rsidRPr="0091181D" w14:paraId="7C9A37FA" w14:textId="77777777" w:rsidTr="00972813">
        <w:tc>
          <w:tcPr>
            <w:tcW w:w="534" w:type="dxa"/>
          </w:tcPr>
          <w:p w14:paraId="78794B53" w14:textId="77777777" w:rsidR="00B11B5C" w:rsidRPr="0091181D" w:rsidRDefault="00B11B5C" w:rsidP="00972813">
            <w:pPr>
              <w:numPr>
                <w:ilvl w:val="0"/>
                <w:numId w:val="40"/>
              </w:numPr>
              <w:ind w:left="0" w:firstLine="0"/>
              <w:contextualSpacing/>
              <w:jc w:val="center"/>
            </w:pPr>
          </w:p>
        </w:tc>
        <w:tc>
          <w:tcPr>
            <w:tcW w:w="1842" w:type="dxa"/>
          </w:tcPr>
          <w:p w14:paraId="604BBAAB" w14:textId="77777777" w:rsidR="00B11B5C" w:rsidRPr="0091181D" w:rsidRDefault="00B11B5C" w:rsidP="00972813">
            <w:pPr>
              <w:ind w:right="-95"/>
              <w:jc w:val="left"/>
            </w:pPr>
            <w:r w:rsidRPr="0091181D">
              <w:t xml:space="preserve">Sertifikavimas </w:t>
            </w:r>
          </w:p>
        </w:tc>
        <w:tc>
          <w:tcPr>
            <w:tcW w:w="7405" w:type="dxa"/>
            <w:tcMar>
              <w:top w:w="57" w:type="dxa"/>
              <w:left w:w="57" w:type="dxa"/>
              <w:bottom w:w="28" w:type="dxa"/>
              <w:right w:w="28" w:type="dxa"/>
            </w:tcMar>
          </w:tcPr>
          <w:p w14:paraId="54452B47" w14:textId="77777777" w:rsidR="00B11B5C" w:rsidRPr="0091181D" w:rsidRDefault="00B11B5C" w:rsidP="00972813">
            <w:pPr>
              <w:ind w:right="-95"/>
              <w:jc w:val="left"/>
            </w:pPr>
            <w:r w:rsidRPr="0091181D">
              <w:t>Įranga turi būti paženklinta CE ženklu</w:t>
            </w:r>
          </w:p>
        </w:tc>
      </w:tr>
      <w:tr w:rsidR="00B11B5C" w:rsidRPr="0091181D" w14:paraId="1CF9DAAC" w14:textId="77777777" w:rsidTr="00972813">
        <w:tc>
          <w:tcPr>
            <w:tcW w:w="534" w:type="dxa"/>
          </w:tcPr>
          <w:p w14:paraId="3A452409" w14:textId="77777777" w:rsidR="00B11B5C" w:rsidRPr="0091181D" w:rsidRDefault="00B11B5C" w:rsidP="00972813">
            <w:pPr>
              <w:numPr>
                <w:ilvl w:val="0"/>
                <w:numId w:val="40"/>
              </w:numPr>
              <w:ind w:left="0" w:firstLine="0"/>
              <w:contextualSpacing/>
              <w:jc w:val="center"/>
            </w:pPr>
          </w:p>
        </w:tc>
        <w:tc>
          <w:tcPr>
            <w:tcW w:w="1842" w:type="dxa"/>
          </w:tcPr>
          <w:p w14:paraId="098443D1" w14:textId="77777777" w:rsidR="00B11B5C" w:rsidRPr="0091181D" w:rsidRDefault="00B11B5C" w:rsidP="00972813">
            <w:pPr>
              <w:ind w:right="-95"/>
              <w:jc w:val="left"/>
            </w:pPr>
            <w:r w:rsidRPr="0091181D">
              <w:t>Vartotojo instrukcija</w:t>
            </w:r>
          </w:p>
        </w:tc>
        <w:tc>
          <w:tcPr>
            <w:tcW w:w="7405" w:type="dxa"/>
            <w:tcMar>
              <w:top w:w="57" w:type="dxa"/>
              <w:left w:w="57" w:type="dxa"/>
              <w:bottom w:w="28" w:type="dxa"/>
              <w:right w:w="28" w:type="dxa"/>
            </w:tcMar>
          </w:tcPr>
          <w:p w14:paraId="322A5489" w14:textId="77777777" w:rsidR="00B11B5C" w:rsidRPr="0091181D" w:rsidRDefault="00B11B5C" w:rsidP="00972813">
            <w:pPr>
              <w:ind w:right="-95"/>
              <w:jc w:val="left"/>
            </w:pPr>
            <w:r w:rsidRPr="0091181D">
              <w:t>Turi būti pateiktas administratoriaus vadovas lietuvių ar anglų kalbomis išorinėje laikmenoje (vienu iš būdų: CD, DVD, USB flash) arba patalpinta internete ir pateikta instrukcijos nuoroda.</w:t>
            </w:r>
          </w:p>
        </w:tc>
      </w:tr>
      <w:tr w:rsidR="00B11B5C" w:rsidRPr="0091181D" w14:paraId="1709EE17" w14:textId="77777777" w:rsidTr="00972813">
        <w:tc>
          <w:tcPr>
            <w:tcW w:w="534" w:type="dxa"/>
          </w:tcPr>
          <w:p w14:paraId="3846B63A" w14:textId="77777777" w:rsidR="00B11B5C" w:rsidRPr="0091181D" w:rsidRDefault="00B11B5C" w:rsidP="00972813">
            <w:pPr>
              <w:numPr>
                <w:ilvl w:val="0"/>
                <w:numId w:val="40"/>
              </w:numPr>
              <w:ind w:left="0" w:firstLine="0"/>
              <w:contextualSpacing/>
              <w:jc w:val="center"/>
            </w:pPr>
          </w:p>
        </w:tc>
        <w:tc>
          <w:tcPr>
            <w:tcW w:w="1842" w:type="dxa"/>
          </w:tcPr>
          <w:p w14:paraId="0BC99C53" w14:textId="77777777" w:rsidR="00B11B5C" w:rsidRPr="0091181D" w:rsidRDefault="00B11B5C" w:rsidP="00972813">
            <w:pPr>
              <w:ind w:right="-95"/>
              <w:jc w:val="left"/>
            </w:pPr>
            <w:r w:rsidRPr="0091181D">
              <w:t>Naudojamo popieriaus svoris iš popieriaus stalčių</w:t>
            </w:r>
          </w:p>
        </w:tc>
        <w:tc>
          <w:tcPr>
            <w:tcW w:w="740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tcPr>
          <w:p w14:paraId="507EDA0B" w14:textId="77777777" w:rsidR="00B11B5C" w:rsidRPr="0091181D" w:rsidRDefault="00B11B5C" w:rsidP="00972813">
            <w:pPr>
              <w:ind w:right="-95"/>
            </w:pPr>
            <w:r w:rsidRPr="0091181D">
              <w:t xml:space="preserve">Iš popieriaus stalčių 64 g/m² - 160 g/m² ; </w:t>
            </w:r>
          </w:p>
          <w:p w14:paraId="2D7FB32F" w14:textId="77777777" w:rsidR="00B11B5C" w:rsidRPr="0091181D" w:rsidRDefault="00B11B5C" w:rsidP="00972813">
            <w:pPr>
              <w:ind w:right="-95"/>
              <w:jc w:val="left"/>
            </w:pPr>
            <w:r w:rsidRPr="0091181D">
              <w:t>Iš rankinio padavėjo 64 g/m² - 210 g/m².</w:t>
            </w:r>
          </w:p>
        </w:tc>
      </w:tr>
      <w:tr w:rsidR="00B11B5C" w:rsidRPr="0091181D" w14:paraId="0FD7342F" w14:textId="77777777" w:rsidTr="00972813">
        <w:tc>
          <w:tcPr>
            <w:tcW w:w="534" w:type="dxa"/>
          </w:tcPr>
          <w:p w14:paraId="72FF9DED" w14:textId="77777777" w:rsidR="00B11B5C" w:rsidRPr="0091181D" w:rsidRDefault="00B11B5C" w:rsidP="00972813">
            <w:pPr>
              <w:numPr>
                <w:ilvl w:val="0"/>
                <w:numId w:val="40"/>
              </w:numPr>
              <w:ind w:left="0" w:firstLine="0"/>
              <w:contextualSpacing/>
              <w:jc w:val="center"/>
            </w:pPr>
          </w:p>
        </w:tc>
        <w:tc>
          <w:tcPr>
            <w:tcW w:w="1842" w:type="dxa"/>
          </w:tcPr>
          <w:p w14:paraId="535A886E" w14:textId="77777777" w:rsidR="00B11B5C" w:rsidRPr="0091181D" w:rsidRDefault="00B11B5C" w:rsidP="00972813">
            <w:pPr>
              <w:ind w:right="-95"/>
              <w:jc w:val="left"/>
            </w:pPr>
            <w:r w:rsidRPr="0091181D">
              <w:t xml:space="preserve">Automatinis dvipusis dokumentų tiektuvas </w:t>
            </w:r>
          </w:p>
        </w:tc>
        <w:tc>
          <w:tcPr>
            <w:tcW w:w="7405" w:type="dxa"/>
            <w:tcMar>
              <w:top w:w="57" w:type="dxa"/>
              <w:left w:w="57" w:type="dxa"/>
              <w:bottom w:w="28" w:type="dxa"/>
              <w:right w:w="28" w:type="dxa"/>
            </w:tcMar>
          </w:tcPr>
          <w:p w14:paraId="5330BD33" w14:textId="77777777" w:rsidR="00B11B5C" w:rsidRPr="0091181D" w:rsidRDefault="00B11B5C" w:rsidP="00972813">
            <w:pPr>
              <w:ind w:right="-95"/>
              <w:jc w:val="left"/>
            </w:pPr>
            <w:r w:rsidRPr="0091181D">
              <w:t>Ne mažiau kaip 50 lapų</w:t>
            </w:r>
          </w:p>
        </w:tc>
      </w:tr>
      <w:tr w:rsidR="00B11B5C" w:rsidRPr="0091181D" w14:paraId="7802209C" w14:textId="77777777" w:rsidTr="00972813">
        <w:tc>
          <w:tcPr>
            <w:tcW w:w="534" w:type="dxa"/>
          </w:tcPr>
          <w:p w14:paraId="4DF99CB4" w14:textId="77777777" w:rsidR="00B11B5C" w:rsidRPr="0091181D" w:rsidRDefault="00B11B5C" w:rsidP="00972813">
            <w:pPr>
              <w:numPr>
                <w:ilvl w:val="0"/>
                <w:numId w:val="40"/>
              </w:numPr>
              <w:ind w:left="0" w:firstLine="0"/>
              <w:contextualSpacing/>
              <w:jc w:val="center"/>
            </w:pPr>
          </w:p>
        </w:tc>
        <w:tc>
          <w:tcPr>
            <w:tcW w:w="1842" w:type="dxa"/>
          </w:tcPr>
          <w:p w14:paraId="7BFD96FB" w14:textId="77777777" w:rsidR="00B11B5C" w:rsidRPr="0091181D" w:rsidRDefault="00B11B5C" w:rsidP="00972813">
            <w:pPr>
              <w:ind w:right="-95"/>
              <w:jc w:val="left"/>
            </w:pPr>
            <w:r w:rsidRPr="0091181D">
              <w:t>Skenavimo greitis</w:t>
            </w:r>
          </w:p>
        </w:tc>
        <w:tc>
          <w:tcPr>
            <w:tcW w:w="7405" w:type="dxa"/>
            <w:tcMar>
              <w:top w:w="57" w:type="dxa"/>
              <w:left w:w="57" w:type="dxa"/>
              <w:bottom w:w="28" w:type="dxa"/>
              <w:right w:w="28" w:type="dxa"/>
            </w:tcMar>
          </w:tcPr>
          <w:p w14:paraId="4A96031C" w14:textId="77777777" w:rsidR="00B11B5C" w:rsidRPr="0091181D" w:rsidRDefault="00B11B5C" w:rsidP="00972813">
            <w:pPr>
              <w:ind w:right="-95"/>
              <w:jc w:val="left"/>
            </w:pPr>
            <w:r w:rsidRPr="0091181D">
              <w:t>ne mažiau kaip 20 atvaizdų per min.</w:t>
            </w:r>
          </w:p>
        </w:tc>
      </w:tr>
      <w:tr w:rsidR="00B11B5C" w:rsidRPr="0091181D" w14:paraId="287B011F" w14:textId="77777777" w:rsidTr="00972813">
        <w:tc>
          <w:tcPr>
            <w:tcW w:w="534" w:type="dxa"/>
          </w:tcPr>
          <w:p w14:paraId="04A9FFE7" w14:textId="77777777" w:rsidR="00B11B5C" w:rsidRPr="0091181D" w:rsidRDefault="00B11B5C" w:rsidP="00972813">
            <w:pPr>
              <w:numPr>
                <w:ilvl w:val="0"/>
                <w:numId w:val="40"/>
              </w:numPr>
              <w:ind w:left="0" w:firstLine="0"/>
              <w:contextualSpacing/>
              <w:jc w:val="center"/>
            </w:pPr>
          </w:p>
        </w:tc>
        <w:tc>
          <w:tcPr>
            <w:tcW w:w="1842" w:type="dxa"/>
          </w:tcPr>
          <w:p w14:paraId="08CB04E2" w14:textId="77777777" w:rsidR="00B11B5C" w:rsidRPr="0091181D" w:rsidRDefault="00B11B5C" w:rsidP="00972813">
            <w:pPr>
              <w:ind w:right="-95"/>
              <w:jc w:val="left"/>
            </w:pPr>
            <w:r w:rsidRPr="0091181D">
              <w:t>Suderinamumas su operacinėmis sistemomis</w:t>
            </w:r>
          </w:p>
        </w:tc>
        <w:tc>
          <w:tcPr>
            <w:tcW w:w="7405" w:type="dxa"/>
            <w:tcMar>
              <w:top w:w="57" w:type="dxa"/>
              <w:left w:w="57" w:type="dxa"/>
              <w:bottom w:w="28" w:type="dxa"/>
              <w:right w:w="28" w:type="dxa"/>
            </w:tcMar>
          </w:tcPr>
          <w:p w14:paraId="6F86FBE9" w14:textId="77777777" w:rsidR="00B11B5C" w:rsidRPr="0091181D" w:rsidRDefault="00B11B5C" w:rsidP="00972813">
            <w:pPr>
              <w:ind w:right="-95"/>
              <w:jc w:val="left"/>
            </w:pPr>
            <w:r w:rsidRPr="0091181D">
              <w:t>Windows 7, Windows 8, Windows 8.1, Windows 10, Windows 11, Windows Server 2008, Windows Server 2012 ar naujesnėmis.</w:t>
            </w:r>
          </w:p>
        </w:tc>
      </w:tr>
      <w:tr w:rsidR="00B11B5C" w:rsidRPr="0091181D" w14:paraId="2BD1684B" w14:textId="77777777" w:rsidTr="00972813">
        <w:tc>
          <w:tcPr>
            <w:tcW w:w="534" w:type="dxa"/>
          </w:tcPr>
          <w:p w14:paraId="11E6D642" w14:textId="77777777" w:rsidR="00B11B5C" w:rsidRPr="0091181D" w:rsidRDefault="00B11B5C" w:rsidP="00972813">
            <w:pPr>
              <w:numPr>
                <w:ilvl w:val="0"/>
                <w:numId w:val="40"/>
              </w:numPr>
              <w:ind w:left="0" w:firstLine="0"/>
              <w:contextualSpacing/>
              <w:jc w:val="center"/>
            </w:pPr>
          </w:p>
        </w:tc>
        <w:tc>
          <w:tcPr>
            <w:tcW w:w="1842" w:type="dxa"/>
          </w:tcPr>
          <w:p w14:paraId="5FB66D34" w14:textId="77777777" w:rsidR="00B11B5C" w:rsidRPr="0091181D" w:rsidRDefault="00B11B5C" w:rsidP="00972813">
            <w:pPr>
              <w:ind w:right="-95"/>
              <w:jc w:val="left"/>
            </w:pPr>
            <w:r w:rsidRPr="0091181D">
              <w:t>Spausdinimo kalbos</w:t>
            </w:r>
          </w:p>
        </w:tc>
        <w:tc>
          <w:tcPr>
            <w:tcW w:w="7405" w:type="dxa"/>
            <w:tcMar>
              <w:top w:w="57" w:type="dxa"/>
              <w:left w:w="57" w:type="dxa"/>
              <w:bottom w:w="28" w:type="dxa"/>
              <w:right w:w="28" w:type="dxa"/>
            </w:tcMar>
          </w:tcPr>
          <w:p w14:paraId="74884BD0" w14:textId="77777777" w:rsidR="00B11B5C" w:rsidRPr="0091181D" w:rsidRDefault="00B11B5C" w:rsidP="00972813">
            <w:pPr>
              <w:ind w:right="-95"/>
              <w:jc w:val="left"/>
            </w:pPr>
            <w:r w:rsidRPr="0091181D">
              <w:t>Ne blogiau nei PCL 6, Postscript 3 arba lygiavertės.</w:t>
            </w:r>
          </w:p>
        </w:tc>
      </w:tr>
      <w:tr w:rsidR="00B11B5C" w:rsidRPr="0091181D" w14:paraId="6E9E31F1" w14:textId="77777777" w:rsidTr="00972813">
        <w:tc>
          <w:tcPr>
            <w:tcW w:w="534" w:type="dxa"/>
          </w:tcPr>
          <w:p w14:paraId="1B9AD74C" w14:textId="77777777" w:rsidR="00B11B5C" w:rsidRPr="0091181D" w:rsidRDefault="00B11B5C" w:rsidP="00972813">
            <w:pPr>
              <w:numPr>
                <w:ilvl w:val="0"/>
                <w:numId w:val="40"/>
              </w:numPr>
              <w:ind w:left="0" w:firstLine="0"/>
              <w:contextualSpacing/>
              <w:jc w:val="center"/>
            </w:pPr>
          </w:p>
        </w:tc>
        <w:tc>
          <w:tcPr>
            <w:tcW w:w="1842" w:type="dxa"/>
          </w:tcPr>
          <w:p w14:paraId="1E422E1E" w14:textId="77777777" w:rsidR="00B11B5C" w:rsidRPr="0091181D" w:rsidRDefault="00B11B5C" w:rsidP="00972813">
            <w:pPr>
              <w:ind w:right="-95"/>
              <w:jc w:val="left"/>
            </w:pPr>
            <w:r w:rsidRPr="0091181D">
              <w:t>LAN jungtis</w:t>
            </w:r>
          </w:p>
        </w:tc>
        <w:tc>
          <w:tcPr>
            <w:tcW w:w="7405" w:type="dxa"/>
            <w:tcMar>
              <w:top w:w="57" w:type="dxa"/>
              <w:left w:w="57" w:type="dxa"/>
              <w:bottom w:w="28" w:type="dxa"/>
              <w:right w:w="28" w:type="dxa"/>
            </w:tcMar>
          </w:tcPr>
          <w:p w14:paraId="6BEFEE84" w14:textId="77777777" w:rsidR="00B11B5C" w:rsidRPr="0091181D" w:rsidRDefault="00B11B5C" w:rsidP="00972813">
            <w:pPr>
              <w:ind w:right="-95"/>
              <w:jc w:val="left"/>
            </w:pPr>
            <w:r w:rsidRPr="0091181D">
              <w:t>Ne blogesnė kaip 10/100/1000 Base-TX.</w:t>
            </w:r>
          </w:p>
        </w:tc>
      </w:tr>
      <w:tr w:rsidR="00B11B5C" w:rsidRPr="0091181D" w14:paraId="69646E3F" w14:textId="77777777" w:rsidTr="00972813">
        <w:tc>
          <w:tcPr>
            <w:tcW w:w="534" w:type="dxa"/>
          </w:tcPr>
          <w:p w14:paraId="45EECB48" w14:textId="77777777" w:rsidR="00B11B5C" w:rsidRPr="0091181D" w:rsidRDefault="00B11B5C" w:rsidP="00972813">
            <w:pPr>
              <w:numPr>
                <w:ilvl w:val="0"/>
                <w:numId w:val="40"/>
              </w:numPr>
              <w:ind w:left="0" w:firstLine="0"/>
              <w:contextualSpacing/>
              <w:jc w:val="center"/>
            </w:pPr>
          </w:p>
        </w:tc>
        <w:tc>
          <w:tcPr>
            <w:tcW w:w="1842" w:type="dxa"/>
          </w:tcPr>
          <w:p w14:paraId="74F9762D" w14:textId="77777777" w:rsidR="00B11B5C" w:rsidRPr="0091181D" w:rsidRDefault="00B11B5C" w:rsidP="00972813">
            <w:pPr>
              <w:ind w:right="-95"/>
              <w:jc w:val="left"/>
            </w:pPr>
            <w:r w:rsidRPr="0091181D">
              <w:t>LAN tinklo protokolai</w:t>
            </w:r>
          </w:p>
        </w:tc>
        <w:tc>
          <w:tcPr>
            <w:tcW w:w="7405" w:type="dxa"/>
            <w:tcMar>
              <w:top w:w="57" w:type="dxa"/>
              <w:left w:w="57" w:type="dxa"/>
              <w:bottom w:w="28" w:type="dxa"/>
              <w:right w:w="28" w:type="dxa"/>
            </w:tcMar>
          </w:tcPr>
          <w:p w14:paraId="21378134" w14:textId="77777777" w:rsidR="00B11B5C" w:rsidRPr="0091181D" w:rsidRDefault="00B11B5C" w:rsidP="00972813">
            <w:pPr>
              <w:ind w:right="-95"/>
              <w:jc w:val="left"/>
            </w:pPr>
            <w:r w:rsidRPr="0091181D">
              <w:t>TCP/IP (IPv4, IPv6 versijos).</w:t>
            </w:r>
          </w:p>
        </w:tc>
      </w:tr>
      <w:tr w:rsidR="00B11B5C" w:rsidRPr="0091181D" w14:paraId="7D19B96C" w14:textId="77777777" w:rsidTr="00972813">
        <w:tc>
          <w:tcPr>
            <w:tcW w:w="534" w:type="dxa"/>
          </w:tcPr>
          <w:p w14:paraId="4CE6563B" w14:textId="77777777" w:rsidR="00B11B5C" w:rsidRPr="0091181D" w:rsidRDefault="00B11B5C" w:rsidP="00972813">
            <w:pPr>
              <w:numPr>
                <w:ilvl w:val="0"/>
                <w:numId w:val="40"/>
              </w:numPr>
              <w:ind w:left="0" w:firstLine="0"/>
              <w:contextualSpacing/>
              <w:jc w:val="center"/>
            </w:pPr>
          </w:p>
        </w:tc>
        <w:tc>
          <w:tcPr>
            <w:tcW w:w="1842" w:type="dxa"/>
          </w:tcPr>
          <w:p w14:paraId="3B86EC20" w14:textId="77777777" w:rsidR="00B11B5C" w:rsidRPr="0091181D" w:rsidRDefault="00B11B5C" w:rsidP="00972813">
            <w:pPr>
              <w:ind w:right="-95"/>
              <w:jc w:val="left"/>
            </w:pPr>
            <w:r w:rsidRPr="0091181D">
              <w:t>Valdymo ekranas</w:t>
            </w:r>
          </w:p>
        </w:tc>
        <w:tc>
          <w:tcPr>
            <w:tcW w:w="7405" w:type="dxa"/>
            <w:tcMar>
              <w:top w:w="57" w:type="dxa"/>
              <w:left w:w="57" w:type="dxa"/>
              <w:bottom w:w="28" w:type="dxa"/>
              <w:right w:w="28" w:type="dxa"/>
            </w:tcMar>
          </w:tcPr>
          <w:p w14:paraId="421D6789" w14:textId="77777777" w:rsidR="00B11B5C" w:rsidRPr="0091181D" w:rsidRDefault="00B11B5C" w:rsidP="00972813">
            <w:pPr>
              <w:ind w:right="-95"/>
              <w:jc w:val="left"/>
            </w:pPr>
            <w:r w:rsidRPr="0091181D">
              <w:t>Lietimui jautrus, ne mažiau 4 colių (arba lygiavertis). Ekrano pagalba turi būti galimybė atlikti pagrindines daugiafunkcinio spausdintuvo funkcijas.</w:t>
            </w:r>
          </w:p>
        </w:tc>
      </w:tr>
      <w:tr w:rsidR="00B11B5C" w:rsidRPr="0091181D" w14:paraId="6EDEA9C8" w14:textId="77777777" w:rsidTr="00972813">
        <w:tc>
          <w:tcPr>
            <w:tcW w:w="534" w:type="dxa"/>
          </w:tcPr>
          <w:p w14:paraId="5EEB6F73" w14:textId="77777777" w:rsidR="00B11B5C" w:rsidRPr="0091181D" w:rsidRDefault="00B11B5C" w:rsidP="00972813">
            <w:pPr>
              <w:numPr>
                <w:ilvl w:val="0"/>
                <w:numId w:val="40"/>
              </w:numPr>
              <w:ind w:left="0" w:firstLine="0"/>
              <w:contextualSpacing/>
              <w:jc w:val="center"/>
            </w:pPr>
          </w:p>
        </w:tc>
        <w:tc>
          <w:tcPr>
            <w:tcW w:w="1842" w:type="dxa"/>
          </w:tcPr>
          <w:p w14:paraId="091F7B81" w14:textId="77777777" w:rsidR="00B11B5C" w:rsidRPr="0091181D" w:rsidRDefault="00B11B5C" w:rsidP="00972813">
            <w:pPr>
              <w:ind w:right="-95"/>
              <w:jc w:val="left"/>
            </w:pPr>
            <w:r w:rsidRPr="0091181D">
              <w:t>Didinimas/</w:t>
            </w:r>
          </w:p>
          <w:p w14:paraId="17D1A67C" w14:textId="77777777" w:rsidR="00B11B5C" w:rsidRPr="0091181D" w:rsidRDefault="00B11B5C" w:rsidP="00972813">
            <w:pPr>
              <w:ind w:right="-95"/>
              <w:jc w:val="left"/>
            </w:pPr>
            <w:r w:rsidRPr="0091181D">
              <w:t>Mažinimas</w:t>
            </w:r>
          </w:p>
        </w:tc>
        <w:tc>
          <w:tcPr>
            <w:tcW w:w="7405" w:type="dxa"/>
            <w:tcMar>
              <w:top w:w="57" w:type="dxa"/>
              <w:left w:w="57" w:type="dxa"/>
              <w:bottom w:w="28" w:type="dxa"/>
              <w:right w:w="28" w:type="dxa"/>
            </w:tcMar>
          </w:tcPr>
          <w:p w14:paraId="60EC9360" w14:textId="77777777" w:rsidR="00B11B5C" w:rsidRPr="0091181D" w:rsidRDefault="00B11B5C" w:rsidP="00972813">
            <w:pPr>
              <w:ind w:right="-95"/>
              <w:jc w:val="left"/>
            </w:pPr>
            <w:r w:rsidRPr="0091181D">
              <w:t>Ne blogiau kaip 25% - 400%, žingsnis 1%.</w:t>
            </w:r>
          </w:p>
        </w:tc>
      </w:tr>
      <w:tr w:rsidR="00B11B5C" w:rsidRPr="0091181D" w14:paraId="398406C0" w14:textId="77777777" w:rsidTr="00972813">
        <w:tc>
          <w:tcPr>
            <w:tcW w:w="534" w:type="dxa"/>
          </w:tcPr>
          <w:p w14:paraId="6F244AAD" w14:textId="77777777" w:rsidR="00B11B5C" w:rsidRPr="0091181D" w:rsidRDefault="00B11B5C" w:rsidP="00972813">
            <w:pPr>
              <w:numPr>
                <w:ilvl w:val="0"/>
                <w:numId w:val="40"/>
              </w:numPr>
              <w:ind w:left="0" w:firstLine="0"/>
              <w:contextualSpacing/>
              <w:jc w:val="center"/>
            </w:pPr>
          </w:p>
        </w:tc>
        <w:tc>
          <w:tcPr>
            <w:tcW w:w="1842" w:type="dxa"/>
          </w:tcPr>
          <w:p w14:paraId="5E51B3C6" w14:textId="77777777" w:rsidR="00B11B5C" w:rsidRPr="0091181D" w:rsidRDefault="00B11B5C" w:rsidP="00972813">
            <w:pPr>
              <w:ind w:right="-95"/>
              <w:jc w:val="left"/>
            </w:pPr>
            <w:r w:rsidRPr="0091181D">
              <w:t>Skenavimo funkcijos</w:t>
            </w:r>
          </w:p>
        </w:tc>
        <w:tc>
          <w:tcPr>
            <w:tcW w:w="7405" w:type="dxa"/>
            <w:tcMar>
              <w:top w:w="57" w:type="dxa"/>
              <w:left w:w="57" w:type="dxa"/>
              <w:bottom w:w="28" w:type="dxa"/>
              <w:right w:w="28" w:type="dxa"/>
            </w:tcMar>
          </w:tcPr>
          <w:p w14:paraId="7F6AA68A" w14:textId="77777777" w:rsidR="00B11B5C" w:rsidRPr="0091181D" w:rsidRDefault="00B11B5C" w:rsidP="00972813">
            <w:pPr>
              <w:ind w:right="-95"/>
              <w:jc w:val="left"/>
            </w:pPr>
            <w:r w:rsidRPr="0091181D">
              <w:t>Skenavimas LAN tinke (į „SMB file share“), priesaga el. paštu. Turi palaikyti SMTP autentifikaciją.</w:t>
            </w:r>
          </w:p>
        </w:tc>
      </w:tr>
      <w:tr w:rsidR="00B11B5C" w:rsidRPr="0091181D" w14:paraId="15497B9C" w14:textId="77777777" w:rsidTr="00972813">
        <w:tc>
          <w:tcPr>
            <w:tcW w:w="534" w:type="dxa"/>
          </w:tcPr>
          <w:p w14:paraId="1903CF17" w14:textId="77777777" w:rsidR="00B11B5C" w:rsidRPr="0091181D" w:rsidRDefault="00B11B5C" w:rsidP="00972813">
            <w:pPr>
              <w:numPr>
                <w:ilvl w:val="0"/>
                <w:numId w:val="40"/>
              </w:numPr>
              <w:ind w:left="0" w:firstLine="0"/>
              <w:contextualSpacing/>
              <w:jc w:val="center"/>
            </w:pPr>
          </w:p>
        </w:tc>
        <w:tc>
          <w:tcPr>
            <w:tcW w:w="1842" w:type="dxa"/>
          </w:tcPr>
          <w:p w14:paraId="422C68F1" w14:textId="77777777" w:rsidR="00B11B5C" w:rsidRPr="0091181D" w:rsidRDefault="00B11B5C" w:rsidP="00972813">
            <w:pPr>
              <w:ind w:right="-95"/>
              <w:jc w:val="left"/>
            </w:pPr>
            <w:r w:rsidRPr="0091181D">
              <w:t>Skenavimo failų formatai</w:t>
            </w:r>
          </w:p>
        </w:tc>
        <w:tc>
          <w:tcPr>
            <w:tcW w:w="7405" w:type="dxa"/>
            <w:tcMar>
              <w:top w:w="57" w:type="dxa"/>
              <w:left w:w="57" w:type="dxa"/>
              <w:bottom w:w="28" w:type="dxa"/>
              <w:right w:w="28" w:type="dxa"/>
            </w:tcMar>
          </w:tcPr>
          <w:p w14:paraId="3CC2B93F" w14:textId="77777777" w:rsidR="00B11B5C" w:rsidRPr="0091181D" w:rsidRDefault="00B11B5C" w:rsidP="00972813">
            <w:pPr>
              <w:autoSpaceDE w:val="0"/>
              <w:adjustRightInd w:val="0"/>
              <w:ind w:right="-95"/>
              <w:jc w:val="left"/>
            </w:pPr>
            <w:r w:rsidRPr="0091181D">
              <w:rPr>
                <w:rFonts w:eastAsia="ArialUnicodeMS-Bold"/>
                <w:bCs/>
              </w:rPr>
              <w:t>PDF, JPEG.</w:t>
            </w:r>
          </w:p>
        </w:tc>
      </w:tr>
      <w:tr w:rsidR="00B11B5C" w:rsidRPr="0091181D" w14:paraId="430EF428" w14:textId="77777777" w:rsidTr="00972813">
        <w:tc>
          <w:tcPr>
            <w:tcW w:w="534" w:type="dxa"/>
          </w:tcPr>
          <w:p w14:paraId="3F17BB5B" w14:textId="77777777" w:rsidR="00B11B5C" w:rsidRPr="0091181D" w:rsidRDefault="00B11B5C" w:rsidP="00972813">
            <w:pPr>
              <w:numPr>
                <w:ilvl w:val="0"/>
                <w:numId w:val="40"/>
              </w:numPr>
              <w:ind w:left="0" w:firstLine="0"/>
              <w:contextualSpacing/>
              <w:jc w:val="center"/>
            </w:pPr>
          </w:p>
        </w:tc>
        <w:tc>
          <w:tcPr>
            <w:tcW w:w="1842" w:type="dxa"/>
          </w:tcPr>
          <w:p w14:paraId="0C7B67EE" w14:textId="77777777" w:rsidR="00B11B5C" w:rsidRPr="0091181D" w:rsidRDefault="00B11B5C" w:rsidP="00972813">
            <w:pPr>
              <w:ind w:right="-95"/>
              <w:jc w:val="left"/>
            </w:pPr>
            <w:r w:rsidRPr="0091181D">
              <w:t>Suderinamumas su siūloma vartotojų apskaitos ir valdymo programine įranga</w:t>
            </w:r>
          </w:p>
        </w:tc>
        <w:tc>
          <w:tcPr>
            <w:tcW w:w="7405" w:type="dxa"/>
            <w:tcMar>
              <w:top w:w="57" w:type="dxa"/>
              <w:left w:w="57" w:type="dxa"/>
              <w:bottom w:w="28" w:type="dxa"/>
              <w:right w:w="28" w:type="dxa"/>
            </w:tcMar>
          </w:tcPr>
          <w:p w14:paraId="754ECF14" w14:textId="77777777" w:rsidR="00B11B5C" w:rsidRPr="0091181D" w:rsidRDefault="00B11B5C" w:rsidP="00972813">
            <w:pPr>
              <w:ind w:right="-95"/>
              <w:contextualSpacing/>
              <w:jc w:val="left"/>
            </w:pPr>
            <w:r w:rsidRPr="0091181D">
              <w:t>Galimybė uždrausti nustatytiems vartotojams/vartotojų grupėms kopijuoti/spausdinti spalviniu režimu.</w:t>
            </w:r>
          </w:p>
          <w:p w14:paraId="6B6B2641" w14:textId="77777777" w:rsidR="00B11B5C" w:rsidRPr="0091181D" w:rsidRDefault="00B11B5C" w:rsidP="00972813">
            <w:pPr>
              <w:ind w:right="-95"/>
              <w:contextualSpacing/>
              <w:jc w:val="left"/>
            </w:pPr>
            <w:r w:rsidRPr="0091181D">
              <w:t>Galimybė leisti apskaityti spausdinimo, kopijavimo, skenavimo į el. paštą darbus pagal vartotojus/vartotojų grupes.</w:t>
            </w:r>
          </w:p>
          <w:p w14:paraId="08A76C59" w14:textId="77777777" w:rsidR="00B11B5C" w:rsidRPr="0091181D" w:rsidRDefault="00B11B5C" w:rsidP="00972813">
            <w:pPr>
              <w:ind w:right="-95"/>
              <w:contextualSpacing/>
              <w:jc w:val="left"/>
            </w:pPr>
            <w:r w:rsidRPr="0091181D">
              <w:t>Siunčiant skenuotus darbus el. paštu, leisti automatiškai įrašyti prisijungusio vartotojo el. pašto adresą laukelyje "To".</w:t>
            </w:r>
          </w:p>
          <w:p w14:paraId="19F458FE" w14:textId="77777777" w:rsidR="00B11B5C" w:rsidRPr="0091181D" w:rsidRDefault="00B11B5C" w:rsidP="00972813">
            <w:pPr>
              <w:ind w:right="-95"/>
              <w:contextualSpacing/>
              <w:jc w:val="left"/>
            </w:pPr>
            <w:r w:rsidRPr="0091181D">
              <w:t>Galimybė prie įrenginio prisijungusiam vartotojui atsispausdinti/ištrinti spausdinimui paleistus darbus pasirenkant juos iš sąrašo įrenginio ekrane.</w:t>
            </w:r>
          </w:p>
          <w:p w14:paraId="4E06C6C3" w14:textId="77777777" w:rsidR="00B11B5C" w:rsidRPr="0091181D" w:rsidRDefault="00B11B5C" w:rsidP="00972813">
            <w:pPr>
              <w:ind w:right="-95"/>
              <w:contextualSpacing/>
              <w:jc w:val="left"/>
            </w:pPr>
            <w:r w:rsidRPr="0091181D">
              <w:t xml:space="preserve">Vartotojų identifikacijos metodai: </w:t>
            </w:r>
          </w:p>
          <w:p w14:paraId="75041368" w14:textId="77777777" w:rsidR="00B11B5C" w:rsidRPr="0091181D" w:rsidRDefault="00B11B5C" w:rsidP="00972813">
            <w:pPr>
              <w:numPr>
                <w:ilvl w:val="0"/>
                <w:numId w:val="32"/>
              </w:numPr>
              <w:ind w:left="0" w:right="-95" w:firstLine="0"/>
              <w:contextualSpacing/>
              <w:jc w:val="left"/>
            </w:pPr>
            <w:r w:rsidRPr="0091181D">
              <w:lastRenderedPageBreak/>
              <w:t>programinės įrangos sugeneruotu PIN kodu.</w:t>
            </w:r>
          </w:p>
          <w:p w14:paraId="3869848D" w14:textId="77777777" w:rsidR="00B11B5C" w:rsidRPr="0091181D" w:rsidRDefault="00B11B5C" w:rsidP="00972813">
            <w:pPr>
              <w:ind w:right="-95"/>
              <w:contextualSpacing/>
              <w:jc w:val="left"/>
            </w:pPr>
            <w:r w:rsidRPr="0091181D">
              <w:t>Vidinis vartotojų adresų kiekis ne mažiau negu 250.</w:t>
            </w:r>
          </w:p>
        </w:tc>
      </w:tr>
      <w:tr w:rsidR="00B11B5C" w:rsidRPr="0091181D" w14:paraId="0E6E1FDB" w14:textId="77777777" w:rsidTr="00972813">
        <w:tc>
          <w:tcPr>
            <w:tcW w:w="534" w:type="dxa"/>
          </w:tcPr>
          <w:p w14:paraId="2FB981B1" w14:textId="77777777" w:rsidR="00B11B5C" w:rsidRPr="0091181D" w:rsidRDefault="00B11B5C" w:rsidP="00972813">
            <w:pPr>
              <w:numPr>
                <w:ilvl w:val="0"/>
                <w:numId w:val="40"/>
              </w:numPr>
              <w:ind w:left="0" w:firstLine="0"/>
              <w:contextualSpacing/>
              <w:jc w:val="center"/>
            </w:pPr>
          </w:p>
        </w:tc>
        <w:tc>
          <w:tcPr>
            <w:tcW w:w="1842" w:type="dxa"/>
          </w:tcPr>
          <w:p w14:paraId="7AB13100" w14:textId="77777777" w:rsidR="00B11B5C" w:rsidRPr="0091181D" w:rsidRDefault="00B11B5C" w:rsidP="00972813">
            <w:pPr>
              <w:ind w:right="-95"/>
              <w:jc w:val="left"/>
            </w:pPr>
            <w:r w:rsidRPr="0091181D">
              <w:t>Naudotojo identifikavimo įrenginys</w:t>
            </w:r>
          </w:p>
        </w:tc>
        <w:tc>
          <w:tcPr>
            <w:tcW w:w="7405" w:type="dxa"/>
            <w:tcMar>
              <w:top w:w="57" w:type="dxa"/>
              <w:left w:w="57" w:type="dxa"/>
              <w:bottom w:w="28" w:type="dxa"/>
              <w:right w:w="28" w:type="dxa"/>
            </w:tcMar>
          </w:tcPr>
          <w:p w14:paraId="7AB1B4B3" w14:textId="77777777" w:rsidR="00B11B5C" w:rsidRPr="0091181D" w:rsidRDefault="00B11B5C" w:rsidP="00972813">
            <w:pPr>
              <w:ind w:right="-95"/>
              <w:jc w:val="left"/>
              <w:rPr>
                <w:highlight w:val="red"/>
              </w:rPr>
            </w:pPr>
            <w:r w:rsidRPr="0091181D">
              <w:t>Integruotas arba kabinamas šalia (t. y. įmontuotas arba kabinamas į daugiafunkcinio įrenginio korpusą)</w:t>
            </w:r>
          </w:p>
        </w:tc>
      </w:tr>
      <w:tr w:rsidR="00B11B5C" w:rsidRPr="0091181D" w14:paraId="3CADF804" w14:textId="77777777" w:rsidTr="00972813">
        <w:tc>
          <w:tcPr>
            <w:tcW w:w="534" w:type="dxa"/>
          </w:tcPr>
          <w:p w14:paraId="31C8CC88" w14:textId="77777777" w:rsidR="00B11B5C" w:rsidRPr="0091181D" w:rsidRDefault="00B11B5C" w:rsidP="00972813">
            <w:pPr>
              <w:numPr>
                <w:ilvl w:val="0"/>
                <w:numId w:val="40"/>
              </w:numPr>
              <w:ind w:left="0" w:firstLine="0"/>
              <w:contextualSpacing/>
              <w:jc w:val="center"/>
            </w:pPr>
          </w:p>
        </w:tc>
        <w:tc>
          <w:tcPr>
            <w:tcW w:w="1842" w:type="dxa"/>
          </w:tcPr>
          <w:p w14:paraId="7F5B4B2E" w14:textId="77777777" w:rsidR="00B11B5C" w:rsidRPr="0091181D" w:rsidRDefault="00B11B5C" w:rsidP="00972813">
            <w:pPr>
              <w:ind w:right="-95"/>
              <w:jc w:val="left"/>
            </w:pPr>
            <w:r w:rsidRPr="0091181D">
              <w:t>Jungiamieji laidai ir kabeliai</w:t>
            </w:r>
          </w:p>
        </w:tc>
        <w:tc>
          <w:tcPr>
            <w:tcW w:w="7405" w:type="dxa"/>
            <w:tcMar>
              <w:top w:w="57" w:type="dxa"/>
              <w:left w:w="57" w:type="dxa"/>
              <w:bottom w:w="28" w:type="dxa"/>
              <w:right w:w="28" w:type="dxa"/>
            </w:tcMar>
          </w:tcPr>
          <w:p w14:paraId="6C601261" w14:textId="77777777" w:rsidR="00B11B5C" w:rsidRPr="0091181D" w:rsidRDefault="00B11B5C" w:rsidP="00972813">
            <w:pPr>
              <w:ind w:right="-95"/>
              <w:jc w:val="left"/>
            </w:pPr>
            <w:r w:rsidRPr="0091181D">
              <w:t>Turi būti pateikti visi reikalingi laidai ir kabeliai.</w:t>
            </w:r>
          </w:p>
        </w:tc>
      </w:tr>
      <w:tr w:rsidR="00B11B5C" w:rsidRPr="0091181D" w14:paraId="7C3D0C19" w14:textId="77777777" w:rsidTr="00972813">
        <w:tc>
          <w:tcPr>
            <w:tcW w:w="534" w:type="dxa"/>
          </w:tcPr>
          <w:p w14:paraId="79109721" w14:textId="77777777" w:rsidR="00B11B5C" w:rsidRPr="0091181D" w:rsidRDefault="00B11B5C" w:rsidP="00972813">
            <w:pPr>
              <w:numPr>
                <w:ilvl w:val="0"/>
                <w:numId w:val="40"/>
              </w:numPr>
              <w:ind w:left="0" w:firstLine="0"/>
              <w:contextualSpacing/>
              <w:jc w:val="center"/>
            </w:pPr>
          </w:p>
        </w:tc>
        <w:tc>
          <w:tcPr>
            <w:tcW w:w="1842" w:type="dxa"/>
            <w:tcBorders>
              <w:top w:val="single" w:sz="4" w:space="0" w:color="auto"/>
              <w:left w:val="single" w:sz="4" w:space="0" w:color="auto"/>
              <w:bottom w:val="single" w:sz="4" w:space="0" w:color="auto"/>
              <w:right w:val="single" w:sz="4" w:space="0" w:color="auto"/>
            </w:tcBorders>
          </w:tcPr>
          <w:p w14:paraId="0C82B97D" w14:textId="77777777" w:rsidR="00B11B5C" w:rsidRPr="0091181D" w:rsidRDefault="00B11B5C" w:rsidP="00972813">
            <w:pPr>
              <w:ind w:right="-95"/>
              <w:jc w:val="left"/>
            </w:pPr>
            <w:r w:rsidRPr="0091181D">
              <w:t>Turi būti pritaikytas naudoti su to paties gamintojo originaliomis spausdinimo eksploatacinėmis medžiagomis</w:t>
            </w:r>
          </w:p>
        </w:tc>
        <w:tc>
          <w:tcPr>
            <w:tcW w:w="7405"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tcPr>
          <w:p w14:paraId="0E12A47D" w14:textId="77777777" w:rsidR="00B11B5C" w:rsidRPr="0091181D" w:rsidRDefault="00B11B5C" w:rsidP="00972813">
            <w:pPr>
              <w:ind w:right="-95"/>
              <w:jc w:val="left"/>
            </w:pPr>
            <w:r w:rsidRPr="0091181D">
              <w:t>Juodos spalvos spausdinimo eksploatacinės medžiagos deklaruojamas resursas – ne mažiau kaip 30 000 spaudų, pagal gamintojo techninę dokumentaciją arba ISO/IEC 19752 standartą.</w:t>
            </w:r>
          </w:p>
        </w:tc>
      </w:tr>
      <w:tr w:rsidR="00B11B5C" w:rsidRPr="0091181D" w14:paraId="4DBAE34C" w14:textId="77777777" w:rsidTr="00972813">
        <w:tc>
          <w:tcPr>
            <w:tcW w:w="534" w:type="dxa"/>
          </w:tcPr>
          <w:p w14:paraId="4D06203B" w14:textId="77777777" w:rsidR="00B11B5C" w:rsidRPr="0091181D" w:rsidRDefault="00B11B5C" w:rsidP="00972813">
            <w:pPr>
              <w:numPr>
                <w:ilvl w:val="0"/>
                <w:numId w:val="40"/>
              </w:numPr>
              <w:ind w:left="0" w:firstLine="0"/>
              <w:contextualSpacing/>
              <w:jc w:val="center"/>
            </w:pPr>
          </w:p>
        </w:tc>
        <w:tc>
          <w:tcPr>
            <w:tcW w:w="1842" w:type="dxa"/>
            <w:tcBorders>
              <w:top w:val="single" w:sz="4" w:space="0" w:color="00000A"/>
              <w:left w:val="single" w:sz="4" w:space="0" w:color="00000A"/>
              <w:bottom w:val="single" w:sz="4" w:space="0" w:color="00000A"/>
              <w:right w:val="single" w:sz="4" w:space="0" w:color="00000A"/>
            </w:tcBorders>
          </w:tcPr>
          <w:p w14:paraId="7F0F48BA" w14:textId="77777777" w:rsidR="00B11B5C" w:rsidRPr="0091181D" w:rsidRDefault="00B11B5C" w:rsidP="00972813">
            <w:pPr>
              <w:ind w:right="-95"/>
              <w:jc w:val="left"/>
            </w:pPr>
            <w:r w:rsidRPr="0091181D">
              <w:t>Elektros sąnaudos pagal TEC (Wh/wk)</w:t>
            </w:r>
          </w:p>
        </w:tc>
        <w:tc>
          <w:tcPr>
            <w:tcW w:w="7405" w:type="dxa"/>
            <w:tcBorders>
              <w:top w:val="single" w:sz="4" w:space="0" w:color="00000A"/>
              <w:left w:val="single" w:sz="4" w:space="0" w:color="00000A"/>
              <w:bottom w:val="single" w:sz="4" w:space="0" w:color="00000A"/>
              <w:right w:val="single" w:sz="4" w:space="0" w:color="00000A"/>
            </w:tcBorders>
            <w:tcMar>
              <w:top w:w="57" w:type="dxa"/>
              <w:left w:w="57" w:type="dxa"/>
              <w:bottom w:w="28" w:type="dxa"/>
              <w:right w:w="28" w:type="dxa"/>
            </w:tcMar>
          </w:tcPr>
          <w:p w14:paraId="08660AD9" w14:textId="77777777" w:rsidR="00B11B5C" w:rsidRPr="0091181D" w:rsidRDefault="00B11B5C" w:rsidP="00972813">
            <w:pPr>
              <w:ind w:right="-95"/>
              <w:jc w:val="left"/>
            </w:pPr>
            <w:r w:rsidRPr="0091181D">
              <w:t xml:space="preserve">Siūlomo spausdintuvo elektros sąnaudos pagal TEC (Wh/wk). </w:t>
            </w:r>
          </w:p>
        </w:tc>
      </w:tr>
    </w:tbl>
    <w:p w14:paraId="15AECADB" w14:textId="77777777" w:rsidR="00B11B5C" w:rsidRPr="0091181D" w:rsidRDefault="00B11B5C" w:rsidP="00B11B5C">
      <w:pPr>
        <w:ind w:left="360"/>
        <w:contextualSpacing/>
        <w:jc w:val="both"/>
      </w:pPr>
    </w:p>
    <w:p w14:paraId="6DA8EAC7" w14:textId="77777777" w:rsidR="00B11B5C" w:rsidRPr="0091181D" w:rsidRDefault="00B11B5C" w:rsidP="00B11B5C">
      <w:pPr>
        <w:pStyle w:val="ListParagraph"/>
        <w:numPr>
          <w:ilvl w:val="1"/>
          <w:numId w:val="41"/>
        </w:numPr>
        <w:spacing w:after="120"/>
        <w:contextualSpacing w:val="0"/>
        <w:jc w:val="center"/>
        <w:rPr>
          <w:b/>
          <w:bCs/>
        </w:rPr>
      </w:pPr>
      <w:r w:rsidRPr="0091181D">
        <w:rPr>
          <w:b/>
          <w:bCs/>
        </w:rPr>
        <w:t>B2 tipo įranga:</w:t>
      </w:r>
    </w:p>
    <w:tbl>
      <w:tblPr>
        <w:tblStyle w:val="Lentelstinklelis5"/>
        <w:tblW w:w="9781" w:type="dxa"/>
        <w:tblInd w:w="-147" w:type="dxa"/>
        <w:tblLayout w:type="fixed"/>
        <w:tblLook w:val="04A0" w:firstRow="1" w:lastRow="0" w:firstColumn="1" w:lastColumn="0" w:noHBand="0" w:noVBand="1"/>
      </w:tblPr>
      <w:tblGrid>
        <w:gridCol w:w="534"/>
        <w:gridCol w:w="1701"/>
        <w:gridCol w:w="7546"/>
      </w:tblGrid>
      <w:tr w:rsidR="00B11B5C" w:rsidRPr="0091181D" w14:paraId="25379C7F" w14:textId="77777777" w:rsidTr="00972813">
        <w:tc>
          <w:tcPr>
            <w:tcW w:w="534" w:type="dxa"/>
            <w:vAlign w:val="center"/>
          </w:tcPr>
          <w:p w14:paraId="0443CF7B" w14:textId="77777777" w:rsidR="00B11B5C" w:rsidRPr="0091181D" w:rsidRDefault="00B11B5C" w:rsidP="00972813">
            <w:pPr>
              <w:ind w:left="-142" w:right="-108"/>
              <w:jc w:val="center"/>
              <w:rPr>
                <w:b/>
                <w:szCs w:val="21"/>
              </w:rPr>
            </w:pPr>
            <w:r w:rsidRPr="0091181D">
              <w:rPr>
                <w:b/>
                <w:szCs w:val="21"/>
              </w:rPr>
              <w:t>Eil. Nr.</w:t>
            </w:r>
          </w:p>
        </w:tc>
        <w:tc>
          <w:tcPr>
            <w:tcW w:w="1701" w:type="dxa"/>
            <w:vAlign w:val="center"/>
          </w:tcPr>
          <w:p w14:paraId="387B4679" w14:textId="77777777" w:rsidR="00B11B5C" w:rsidRPr="0091181D" w:rsidRDefault="00B11B5C" w:rsidP="00972813">
            <w:pPr>
              <w:jc w:val="center"/>
              <w:rPr>
                <w:b/>
                <w:szCs w:val="21"/>
              </w:rPr>
            </w:pPr>
            <w:r w:rsidRPr="0091181D">
              <w:rPr>
                <w:b/>
                <w:szCs w:val="21"/>
              </w:rPr>
              <w:t>Pavadinimas</w:t>
            </w:r>
          </w:p>
        </w:tc>
        <w:tc>
          <w:tcPr>
            <w:tcW w:w="7546" w:type="dxa"/>
            <w:vAlign w:val="center"/>
          </w:tcPr>
          <w:p w14:paraId="6C4B70E9" w14:textId="77777777" w:rsidR="00B11B5C" w:rsidRPr="0091181D" w:rsidRDefault="00B11B5C" w:rsidP="00972813">
            <w:pPr>
              <w:jc w:val="center"/>
              <w:rPr>
                <w:b/>
                <w:szCs w:val="21"/>
              </w:rPr>
            </w:pPr>
            <w:r w:rsidRPr="0091181D">
              <w:rPr>
                <w:b/>
                <w:szCs w:val="21"/>
              </w:rPr>
              <w:t>Reikalaujama parametro reikšmė</w:t>
            </w:r>
          </w:p>
        </w:tc>
      </w:tr>
      <w:tr w:rsidR="00B11B5C" w:rsidRPr="0091181D" w14:paraId="16C5DB2E" w14:textId="77777777" w:rsidTr="00972813">
        <w:tc>
          <w:tcPr>
            <w:tcW w:w="534" w:type="dxa"/>
          </w:tcPr>
          <w:p w14:paraId="617B85BB" w14:textId="77777777" w:rsidR="00B11B5C" w:rsidRPr="0091181D" w:rsidRDefault="00B11B5C" w:rsidP="00972813">
            <w:pPr>
              <w:numPr>
                <w:ilvl w:val="0"/>
                <w:numId w:val="40"/>
              </w:numPr>
              <w:ind w:left="0" w:firstLine="0"/>
              <w:contextualSpacing/>
              <w:jc w:val="center"/>
              <w:rPr>
                <w:szCs w:val="21"/>
              </w:rPr>
            </w:pPr>
          </w:p>
        </w:tc>
        <w:tc>
          <w:tcPr>
            <w:tcW w:w="1701" w:type="dxa"/>
          </w:tcPr>
          <w:p w14:paraId="5AC64FB7" w14:textId="77777777" w:rsidR="00B11B5C" w:rsidRPr="0091181D" w:rsidRDefault="00B11B5C" w:rsidP="00972813">
            <w:pPr>
              <w:ind w:right="-108" w:firstLine="5"/>
              <w:jc w:val="left"/>
              <w:rPr>
                <w:szCs w:val="21"/>
              </w:rPr>
            </w:pPr>
            <w:r w:rsidRPr="0091181D">
              <w:rPr>
                <w:szCs w:val="21"/>
              </w:rPr>
              <w:t>Gamintojas</w:t>
            </w:r>
          </w:p>
        </w:tc>
        <w:tc>
          <w:tcPr>
            <w:tcW w:w="7546" w:type="dxa"/>
            <w:tcMar>
              <w:top w:w="57" w:type="dxa"/>
              <w:left w:w="57" w:type="dxa"/>
              <w:bottom w:w="28" w:type="dxa"/>
              <w:right w:w="28" w:type="dxa"/>
            </w:tcMar>
          </w:tcPr>
          <w:p w14:paraId="04ED1832" w14:textId="77777777" w:rsidR="00B11B5C" w:rsidRPr="0091181D" w:rsidRDefault="00B11B5C" w:rsidP="00972813">
            <w:pPr>
              <w:ind w:right="-108" w:firstLine="5"/>
              <w:jc w:val="left"/>
              <w:rPr>
                <w:szCs w:val="21"/>
              </w:rPr>
            </w:pPr>
            <w:r w:rsidRPr="0091181D">
              <w:rPr>
                <w:szCs w:val="21"/>
              </w:rPr>
              <w:t>Nurodyti gamintoją.</w:t>
            </w:r>
          </w:p>
        </w:tc>
      </w:tr>
      <w:tr w:rsidR="00B11B5C" w:rsidRPr="0091181D" w14:paraId="4026AB5F" w14:textId="77777777" w:rsidTr="00972813">
        <w:tc>
          <w:tcPr>
            <w:tcW w:w="534" w:type="dxa"/>
          </w:tcPr>
          <w:p w14:paraId="3F764336" w14:textId="77777777" w:rsidR="00B11B5C" w:rsidRPr="0091181D" w:rsidRDefault="00B11B5C" w:rsidP="00972813">
            <w:pPr>
              <w:numPr>
                <w:ilvl w:val="0"/>
                <w:numId w:val="40"/>
              </w:numPr>
              <w:ind w:left="0" w:firstLine="0"/>
              <w:contextualSpacing/>
              <w:jc w:val="center"/>
              <w:rPr>
                <w:szCs w:val="21"/>
              </w:rPr>
            </w:pPr>
          </w:p>
        </w:tc>
        <w:tc>
          <w:tcPr>
            <w:tcW w:w="1701" w:type="dxa"/>
          </w:tcPr>
          <w:p w14:paraId="36FD3DBE" w14:textId="77777777" w:rsidR="00B11B5C" w:rsidRPr="0091181D" w:rsidRDefault="00B11B5C" w:rsidP="00972813">
            <w:pPr>
              <w:ind w:right="-108" w:firstLine="5"/>
              <w:jc w:val="left"/>
              <w:rPr>
                <w:szCs w:val="21"/>
              </w:rPr>
            </w:pPr>
            <w:r w:rsidRPr="0091181D">
              <w:rPr>
                <w:szCs w:val="21"/>
              </w:rPr>
              <w:t>Modelis ir kodas</w:t>
            </w:r>
          </w:p>
        </w:tc>
        <w:tc>
          <w:tcPr>
            <w:tcW w:w="7546" w:type="dxa"/>
            <w:tcMar>
              <w:top w:w="57" w:type="dxa"/>
              <w:left w:w="57" w:type="dxa"/>
              <w:bottom w:w="28" w:type="dxa"/>
              <w:right w:w="28" w:type="dxa"/>
            </w:tcMar>
          </w:tcPr>
          <w:p w14:paraId="2C3674AC" w14:textId="77777777" w:rsidR="00B11B5C" w:rsidRPr="0091181D" w:rsidRDefault="00B11B5C" w:rsidP="00972813">
            <w:pPr>
              <w:ind w:right="-108" w:firstLine="5"/>
              <w:jc w:val="left"/>
              <w:rPr>
                <w:szCs w:val="21"/>
              </w:rPr>
            </w:pPr>
            <w:r w:rsidRPr="0091181D">
              <w:rPr>
                <w:szCs w:val="21"/>
              </w:rPr>
              <w:t>Nurodyti modelį.</w:t>
            </w:r>
          </w:p>
        </w:tc>
      </w:tr>
      <w:tr w:rsidR="00B11B5C" w:rsidRPr="0091181D" w14:paraId="759FD5A8" w14:textId="77777777" w:rsidTr="00972813">
        <w:tc>
          <w:tcPr>
            <w:tcW w:w="534" w:type="dxa"/>
          </w:tcPr>
          <w:p w14:paraId="268940E4" w14:textId="77777777" w:rsidR="00B11B5C" w:rsidRPr="0091181D" w:rsidRDefault="00B11B5C" w:rsidP="00972813">
            <w:pPr>
              <w:numPr>
                <w:ilvl w:val="0"/>
                <w:numId w:val="40"/>
              </w:numPr>
              <w:ind w:left="0" w:firstLine="0"/>
              <w:contextualSpacing/>
              <w:jc w:val="center"/>
              <w:rPr>
                <w:szCs w:val="21"/>
              </w:rPr>
            </w:pPr>
          </w:p>
        </w:tc>
        <w:tc>
          <w:tcPr>
            <w:tcW w:w="1701" w:type="dxa"/>
          </w:tcPr>
          <w:p w14:paraId="7A8B3B73" w14:textId="79672B7A" w:rsidR="00B11B5C" w:rsidRPr="0091181D" w:rsidRDefault="00B11B5C" w:rsidP="00972813">
            <w:pPr>
              <w:ind w:right="-108" w:firstLine="5"/>
              <w:jc w:val="left"/>
              <w:rPr>
                <w:szCs w:val="21"/>
              </w:rPr>
            </w:pPr>
            <w:r w:rsidRPr="0091181D">
              <w:rPr>
                <w:szCs w:val="21"/>
              </w:rPr>
              <w:t>Būklė</w:t>
            </w:r>
          </w:p>
        </w:tc>
        <w:tc>
          <w:tcPr>
            <w:tcW w:w="7546" w:type="dxa"/>
            <w:tcMar>
              <w:top w:w="57" w:type="dxa"/>
              <w:left w:w="57" w:type="dxa"/>
              <w:bottom w:w="28" w:type="dxa"/>
              <w:right w:w="28" w:type="dxa"/>
            </w:tcMar>
          </w:tcPr>
          <w:p w14:paraId="4A7495B3" w14:textId="77777777" w:rsidR="00B11B5C" w:rsidRPr="0091181D" w:rsidRDefault="00B11B5C" w:rsidP="00972813">
            <w:pPr>
              <w:ind w:right="-108" w:firstLine="5"/>
              <w:jc w:val="left"/>
              <w:rPr>
                <w:szCs w:val="21"/>
              </w:rPr>
            </w:pPr>
            <w:r w:rsidRPr="0091181D">
              <w:rPr>
                <w:szCs w:val="21"/>
              </w:rPr>
              <w:t>---</w:t>
            </w:r>
          </w:p>
        </w:tc>
      </w:tr>
      <w:tr w:rsidR="00B11B5C" w:rsidRPr="0091181D" w14:paraId="7C440518" w14:textId="77777777" w:rsidTr="00972813">
        <w:tc>
          <w:tcPr>
            <w:tcW w:w="534" w:type="dxa"/>
          </w:tcPr>
          <w:p w14:paraId="0FD481E0" w14:textId="77777777" w:rsidR="00B11B5C" w:rsidRPr="0091181D" w:rsidRDefault="00B11B5C" w:rsidP="00972813">
            <w:pPr>
              <w:numPr>
                <w:ilvl w:val="0"/>
                <w:numId w:val="40"/>
              </w:numPr>
              <w:ind w:left="0" w:firstLine="0"/>
              <w:contextualSpacing/>
              <w:jc w:val="center"/>
              <w:rPr>
                <w:szCs w:val="21"/>
              </w:rPr>
            </w:pPr>
          </w:p>
        </w:tc>
        <w:tc>
          <w:tcPr>
            <w:tcW w:w="1701" w:type="dxa"/>
          </w:tcPr>
          <w:p w14:paraId="66871AF5" w14:textId="77777777" w:rsidR="00B11B5C" w:rsidRPr="0091181D" w:rsidRDefault="00B11B5C" w:rsidP="00972813">
            <w:pPr>
              <w:ind w:right="-108" w:firstLine="5"/>
              <w:jc w:val="left"/>
              <w:rPr>
                <w:szCs w:val="21"/>
              </w:rPr>
            </w:pPr>
            <w:r w:rsidRPr="0091181D">
              <w:rPr>
                <w:szCs w:val="21"/>
              </w:rPr>
              <w:t>Tipas</w:t>
            </w:r>
          </w:p>
        </w:tc>
        <w:tc>
          <w:tcPr>
            <w:tcW w:w="7546" w:type="dxa"/>
            <w:tcMar>
              <w:top w:w="57" w:type="dxa"/>
              <w:left w:w="57" w:type="dxa"/>
              <w:bottom w:w="28" w:type="dxa"/>
              <w:right w:w="28" w:type="dxa"/>
            </w:tcMar>
          </w:tcPr>
          <w:p w14:paraId="682205C3" w14:textId="77777777" w:rsidR="00B11B5C" w:rsidRPr="0091181D" w:rsidRDefault="00B11B5C" w:rsidP="00972813">
            <w:pPr>
              <w:ind w:right="-108" w:firstLine="5"/>
              <w:jc w:val="left"/>
              <w:rPr>
                <w:szCs w:val="21"/>
              </w:rPr>
            </w:pPr>
            <w:r w:rsidRPr="0091181D">
              <w:rPr>
                <w:szCs w:val="21"/>
              </w:rPr>
              <w:t>Spalvotas A4</w:t>
            </w:r>
          </w:p>
        </w:tc>
      </w:tr>
      <w:tr w:rsidR="00B11B5C" w:rsidRPr="0091181D" w14:paraId="56FE6920" w14:textId="77777777" w:rsidTr="00972813">
        <w:tc>
          <w:tcPr>
            <w:tcW w:w="534" w:type="dxa"/>
          </w:tcPr>
          <w:p w14:paraId="58846234" w14:textId="77777777" w:rsidR="00B11B5C" w:rsidRPr="0091181D" w:rsidRDefault="00B11B5C" w:rsidP="00972813">
            <w:pPr>
              <w:numPr>
                <w:ilvl w:val="0"/>
                <w:numId w:val="40"/>
              </w:numPr>
              <w:ind w:left="0" w:firstLine="0"/>
              <w:contextualSpacing/>
              <w:jc w:val="center"/>
              <w:rPr>
                <w:szCs w:val="21"/>
              </w:rPr>
            </w:pPr>
          </w:p>
        </w:tc>
        <w:tc>
          <w:tcPr>
            <w:tcW w:w="1701" w:type="dxa"/>
          </w:tcPr>
          <w:p w14:paraId="69B841B9" w14:textId="77777777" w:rsidR="00B11B5C" w:rsidRPr="0091181D" w:rsidRDefault="00B11B5C" w:rsidP="00972813">
            <w:pPr>
              <w:ind w:right="-108" w:firstLine="5"/>
              <w:jc w:val="left"/>
              <w:rPr>
                <w:szCs w:val="21"/>
              </w:rPr>
            </w:pPr>
            <w:r w:rsidRPr="0091181D">
              <w:rPr>
                <w:szCs w:val="21"/>
              </w:rPr>
              <w:t>Atliekamos funkcijos</w:t>
            </w:r>
          </w:p>
        </w:tc>
        <w:tc>
          <w:tcPr>
            <w:tcW w:w="7546" w:type="dxa"/>
            <w:tcMar>
              <w:top w:w="57" w:type="dxa"/>
              <w:left w:w="57" w:type="dxa"/>
              <w:bottom w:w="28" w:type="dxa"/>
              <w:right w:w="28" w:type="dxa"/>
            </w:tcMar>
          </w:tcPr>
          <w:p w14:paraId="5CBE586E" w14:textId="77777777" w:rsidR="00B11B5C" w:rsidRPr="0091181D" w:rsidRDefault="00B11B5C" w:rsidP="00972813">
            <w:pPr>
              <w:ind w:right="-108" w:firstLine="5"/>
              <w:jc w:val="left"/>
              <w:rPr>
                <w:szCs w:val="21"/>
              </w:rPr>
            </w:pPr>
            <w:r w:rsidRPr="0091181D">
              <w:rPr>
                <w:szCs w:val="21"/>
              </w:rPr>
              <w:t>- Juoda/Balta (J/B)  ir spalvinis vienpusis/dvipusis spausdinimas.</w:t>
            </w:r>
          </w:p>
          <w:p w14:paraId="0D536854" w14:textId="77777777" w:rsidR="00B11B5C" w:rsidRPr="0091181D" w:rsidRDefault="00B11B5C" w:rsidP="00972813">
            <w:pPr>
              <w:ind w:right="-108" w:firstLine="5"/>
              <w:jc w:val="left"/>
              <w:rPr>
                <w:szCs w:val="21"/>
              </w:rPr>
            </w:pPr>
            <w:r w:rsidRPr="0091181D">
              <w:rPr>
                <w:szCs w:val="21"/>
              </w:rPr>
              <w:t>- J/B ir spalvinis vienpusis/dvipusis kopijavimas.</w:t>
            </w:r>
          </w:p>
          <w:p w14:paraId="53D6155D" w14:textId="77777777" w:rsidR="00B11B5C" w:rsidRPr="0091181D" w:rsidRDefault="00B11B5C" w:rsidP="00972813">
            <w:pPr>
              <w:ind w:right="-108" w:firstLine="5"/>
              <w:jc w:val="left"/>
              <w:rPr>
                <w:szCs w:val="21"/>
              </w:rPr>
            </w:pPr>
            <w:r w:rsidRPr="0091181D">
              <w:rPr>
                <w:szCs w:val="21"/>
              </w:rPr>
              <w:t>- J/B ir spalvinis vienpusis/dvipusis skenavimas.</w:t>
            </w:r>
          </w:p>
        </w:tc>
      </w:tr>
      <w:tr w:rsidR="00B11B5C" w:rsidRPr="0091181D" w14:paraId="1C3B5AE5" w14:textId="77777777" w:rsidTr="00972813">
        <w:tc>
          <w:tcPr>
            <w:tcW w:w="534" w:type="dxa"/>
          </w:tcPr>
          <w:p w14:paraId="7913D061" w14:textId="77777777" w:rsidR="00B11B5C" w:rsidRPr="0091181D" w:rsidRDefault="00B11B5C" w:rsidP="00972813">
            <w:pPr>
              <w:numPr>
                <w:ilvl w:val="0"/>
                <w:numId w:val="40"/>
              </w:numPr>
              <w:ind w:left="0" w:firstLine="0"/>
              <w:contextualSpacing/>
              <w:jc w:val="center"/>
              <w:rPr>
                <w:szCs w:val="21"/>
              </w:rPr>
            </w:pPr>
          </w:p>
        </w:tc>
        <w:tc>
          <w:tcPr>
            <w:tcW w:w="1701" w:type="dxa"/>
          </w:tcPr>
          <w:p w14:paraId="082E1EB0" w14:textId="77777777" w:rsidR="00B11B5C" w:rsidRPr="0091181D" w:rsidRDefault="00B11B5C" w:rsidP="00972813">
            <w:pPr>
              <w:ind w:right="-108" w:firstLine="5"/>
              <w:jc w:val="left"/>
              <w:rPr>
                <w:szCs w:val="21"/>
              </w:rPr>
            </w:pPr>
            <w:r w:rsidRPr="0091181D">
              <w:rPr>
                <w:szCs w:val="21"/>
              </w:rPr>
              <w:t>Popieriaus formatas</w:t>
            </w:r>
          </w:p>
        </w:tc>
        <w:tc>
          <w:tcPr>
            <w:tcW w:w="7546" w:type="dxa"/>
            <w:tcMar>
              <w:top w:w="57" w:type="dxa"/>
              <w:left w:w="57" w:type="dxa"/>
              <w:bottom w:w="28" w:type="dxa"/>
              <w:right w:w="28" w:type="dxa"/>
            </w:tcMar>
          </w:tcPr>
          <w:p w14:paraId="6C5C0CBE" w14:textId="77777777" w:rsidR="00B11B5C" w:rsidRPr="0091181D" w:rsidRDefault="00B11B5C" w:rsidP="00972813">
            <w:pPr>
              <w:ind w:right="-108" w:firstLine="5"/>
              <w:jc w:val="left"/>
              <w:rPr>
                <w:szCs w:val="21"/>
              </w:rPr>
            </w:pPr>
            <w:r w:rsidRPr="0091181D">
              <w:rPr>
                <w:szCs w:val="21"/>
              </w:rPr>
              <w:t xml:space="preserve">Standartiniai popieriaus lapų dydžių formatai: </w:t>
            </w:r>
          </w:p>
          <w:p w14:paraId="2261C7D1" w14:textId="77777777" w:rsidR="00B11B5C" w:rsidRPr="0091181D" w:rsidRDefault="00B11B5C" w:rsidP="00972813">
            <w:pPr>
              <w:ind w:right="-108" w:firstLine="5"/>
              <w:jc w:val="left"/>
              <w:rPr>
                <w:szCs w:val="21"/>
              </w:rPr>
            </w:pPr>
            <w:r w:rsidRPr="0091181D">
              <w:rPr>
                <w:szCs w:val="21"/>
              </w:rPr>
              <w:t>A4, A5.</w:t>
            </w:r>
          </w:p>
        </w:tc>
      </w:tr>
      <w:tr w:rsidR="00B11B5C" w:rsidRPr="0091181D" w14:paraId="12702B73" w14:textId="77777777" w:rsidTr="00972813">
        <w:tc>
          <w:tcPr>
            <w:tcW w:w="534" w:type="dxa"/>
          </w:tcPr>
          <w:p w14:paraId="2C1ABEFC" w14:textId="77777777" w:rsidR="00B11B5C" w:rsidRPr="0091181D" w:rsidRDefault="00B11B5C" w:rsidP="00972813">
            <w:pPr>
              <w:numPr>
                <w:ilvl w:val="0"/>
                <w:numId w:val="40"/>
              </w:numPr>
              <w:ind w:left="0" w:firstLine="0"/>
              <w:contextualSpacing/>
              <w:jc w:val="center"/>
              <w:rPr>
                <w:szCs w:val="21"/>
              </w:rPr>
            </w:pPr>
          </w:p>
        </w:tc>
        <w:tc>
          <w:tcPr>
            <w:tcW w:w="1701" w:type="dxa"/>
          </w:tcPr>
          <w:p w14:paraId="191DA171" w14:textId="77777777" w:rsidR="00B11B5C" w:rsidRPr="0091181D" w:rsidRDefault="00B11B5C" w:rsidP="00972813">
            <w:pPr>
              <w:ind w:right="-108" w:firstLine="5"/>
              <w:jc w:val="left"/>
              <w:rPr>
                <w:szCs w:val="21"/>
              </w:rPr>
            </w:pPr>
            <w:r w:rsidRPr="0091181D">
              <w:rPr>
                <w:szCs w:val="21"/>
              </w:rPr>
              <w:t>Spausdinimo greitis</w:t>
            </w:r>
          </w:p>
        </w:tc>
        <w:tc>
          <w:tcPr>
            <w:tcW w:w="7546" w:type="dxa"/>
            <w:tcMar>
              <w:top w:w="57" w:type="dxa"/>
              <w:left w:w="57" w:type="dxa"/>
              <w:bottom w:w="28" w:type="dxa"/>
              <w:right w:w="28" w:type="dxa"/>
            </w:tcMar>
          </w:tcPr>
          <w:p w14:paraId="20C72200" w14:textId="77777777" w:rsidR="00B11B5C" w:rsidRPr="0091181D" w:rsidRDefault="00B11B5C" w:rsidP="00972813">
            <w:pPr>
              <w:ind w:right="-108" w:firstLine="5"/>
              <w:jc w:val="left"/>
              <w:rPr>
                <w:szCs w:val="21"/>
              </w:rPr>
            </w:pPr>
            <w:r w:rsidRPr="0091181D">
              <w:rPr>
                <w:szCs w:val="21"/>
              </w:rPr>
              <w:t>Spausdinimo sparta pagal ISO/IEC 24734 ne mažiau kaip 24 puslapių per minutę A4 formato J/B ir spalvinis.</w:t>
            </w:r>
          </w:p>
        </w:tc>
      </w:tr>
      <w:tr w:rsidR="00B11B5C" w:rsidRPr="0091181D" w14:paraId="7ACEC8C4" w14:textId="77777777" w:rsidTr="00972813">
        <w:tc>
          <w:tcPr>
            <w:tcW w:w="534" w:type="dxa"/>
          </w:tcPr>
          <w:p w14:paraId="743F9F42" w14:textId="77777777" w:rsidR="00B11B5C" w:rsidRPr="0091181D" w:rsidRDefault="00B11B5C" w:rsidP="00972813">
            <w:pPr>
              <w:numPr>
                <w:ilvl w:val="0"/>
                <w:numId w:val="40"/>
              </w:numPr>
              <w:ind w:left="0" w:firstLine="0"/>
              <w:contextualSpacing/>
              <w:jc w:val="center"/>
              <w:rPr>
                <w:szCs w:val="21"/>
              </w:rPr>
            </w:pPr>
          </w:p>
        </w:tc>
        <w:tc>
          <w:tcPr>
            <w:tcW w:w="1701" w:type="dxa"/>
          </w:tcPr>
          <w:p w14:paraId="47CDA7EE" w14:textId="77777777" w:rsidR="00B11B5C" w:rsidRPr="0091181D" w:rsidRDefault="00B11B5C" w:rsidP="00972813">
            <w:pPr>
              <w:ind w:right="-108" w:firstLine="5"/>
              <w:jc w:val="left"/>
              <w:rPr>
                <w:szCs w:val="21"/>
              </w:rPr>
            </w:pPr>
            <w:r w:rsidRPr="0091181D">
              <w:rPr>
                <w:szCs w:val="21"/>
              </w:rPr>
              <w:t>Kopijavimo greitis</w:t>
            </w:r>
          </w:p>
        </w:tc>
        <w:tc>
          <w:tcPr>
            <w:tcW w:w="7546" w:type="dxa"/>
            <w:tcMar>
              <w:top w:w="57" w:type="dxa"/>
              <w:left w:w="57" w:type="dxa"/>
              <w:bottom w:w="28" w:type="dxa"/>
              <w:right w:w="28" w:type="dxa"/>
            </w:tcMar>
          </w:tcPr>
          <w:p w14:paraId="37B0202A" w14:textId="77777777" w:rsidR="00B11B5C" w:rsidRPr="0091181D" w:rsidRDefault="00B11B5C" w:rsidP="00972813">
            <w:pPr>
              <w:ind w:right="-108" w:firstLine="5"/>
              <w:jc w:val="left"/>
              <w:rPr>
                <w:szCs w:val="21"/>
              </w:rPr>
            </w:pPr>
            <w:r w:rsidRPr="0091181D">
              <w:rPr>
                <w:szCs w:val="21"/>
              </w:rPr>
              <w:t>Kopijavimo sparta pagal ISO/IEC 24734 ne mažiau kaip 20 puslapių per minutę A4 formato J/B ir spalvinis.</w:t>
            </w:r>
          </w:p>
        </w:tc>
      </w:tr>
      <w:tr w:rsidR="00B11B5C" w:rsidRPr="0091181D" w14:paraId="4F1FEA14" w14:textId="77777777" w:rsidTr="00972813">
        <w:tc>
          <w:tcPr>
            <w:tcW w:w="534" w:type="dxa"/>
          </w:tcPr>
          <w:p w14:paraId="69F8FB6A" w14:textId="77777777" w:rsidR="00B11B5C" w:rsidRPr="0091181D" w:rsidRDefault="00B11B5C" w:rsidP="00972813">
            <w:pPr>
              <w:numPr>
                <w:ilvl w:val="0"/>
                <w:numId w:val="40"/>
              </w:numPr>
              <w:ind w:left="0" w:firstLine="0"/>
              <w:contextualSpacing/>
              <w:jc w:val="center"/>
              <w:rPr>
                <w:szCs w:val="21"/>
              </w:rPr>
            </w:pPr>
          </w:p>
        </w:tc>
        <w:tc>
          <w:tcPr>
            <w:tcW w:w="1701" w:type="dxa"/>
          </w:tcPr>
          <w:p w14:paraId="0FD20739" w14:textId="77777777" w:rsidR="00B11B5C" w:rsidRPr="0091181D" w:rsidRDefault="00B11B5C" w:rsidP="00972813">
            <w:pPr>
              <w:ind w:right="-108" w:firstLine="5"/>
              <w:jc w:val="left"/>
              <w:rPr>
                <w:szCs w:val="21"/>
              </w:rPr>
            </w:pPr>
            <w:r w:rsidRPr="0091181D">
              <w:rPr>
                <w:szCs w:val="21"/>
              </w:rPr>
              <w:t>Pirmo spaudo pasirodymo laikas</w:t>
            </w:r>
          </w:p>
        </w:tc>
        <w:tc>
          <w:tcPr>
            <w:tcW w:w="7546" w:type="dxa"/>
            <w:tcMar>
              <w:top w:w="57" w:type="dxa"/>
              <w:left w:w="57" w:type="dxa"/>
              <w:bottom w:w="28" w:type="dxa"/>
              <w:right w:w="28" w:type="dxa"/>
            </w:tcMar>
          </w:tcPr>
          <w:p w14:paraId="076BD6E6" w14:textId="77777777" w:rsidR="00B11B5C" w:rsidRPr="0091181D" w:rsidRDefault="00B11B5C" w:rsidP="00972813">
            <w:pPr>
              <w:ind w:right="-108" w:firstLine="5"/>
              <w:jc w:val="left"/>
              <w:rPr>
                <w:szCs w:val="21"/>
              </w:rPr>
            </w:pPr>
            <w:r w:rsidRPr="0091181D">
              <w:rPr>
                <w:szCs w:val="21"/>
              </w:rPr>
              <w:t>Ne ilgiau kaip 9 s.</w:t>
            </w:r>
          </w:p>
        </w:tc>
      </w:tr>
      <w:tr w:rsidR="00B11B5C" w:rsidRPr="0091181D" w14:paraId="51EF8D65" w14:textId="77777777" w:rsidTr="00972813">
        <w:tc>
          <w:tcPr>
            <w:tcW w:w="534" w:type="dxa"/>
          </w:tcPr>
          <w:p w14:paraId="1663E7C5" w14:textId="77777777" w:rsidR="00B11B5C" w:rsidRPr="0091181D" w:rsidRDefault="00B11B5C" w:rsidP="00972813">
            <w:pPr>
              <w:numPr>
                <w:ilvl w:val="0"/>
                <w:numId w:val="40"/>
              </w:numPr>
              <w:ind w:left="0" w:firstLine="0"/>
              <w:contextualSpacing/>
              <w:jc w:val="center"/>
              <w:rPr>
                <w:szCs w:val="21"/>
              </w:rPr>
            </w:pPr>
          </w:p>
        </w:tc>
        <w:tc>
          <w:tcPr>
            <w:tcW w:w="1701" w:type="dxa"/>
          </w:tcPr>
          <w:p w14:paraId="11BF36A1" w14:textId="77777777" w:rsidR="00B11B5C" w:rsidRPr="0091181D" w:rsidRDefault="00B11B5C" w:rsidP="00972813">
            <w:pPr>
              <w:ind w:right="-108" w:firstLine="5"/>
              <w:jc w:val="left"/>
              <w:rPr>
                <w:szCs w:val="21"/>
              </w:rPr>
            </w:pPr>
            <w:r w:rsidRPr="0091181D">
              <w:rPr>
                <w:szCs w:val="21"/>
              </w:rPr>
              <w:t>Skiriamoji raiška</w:t>
            </w:r>
          </w:p>
        </w:tc>
        <w:tc>
          <w:tcPr>
            <w:tcW w:w="7546" w:type="dxa"/>
            <w:tcMar>
              <w:top w:w="57" w:type="dxa"/>
              <w:left w:w="57" w:type="dxa"/>
              <w:bottom w:w="28" w:type="dxa"/>
              <w:right w:w="28" w:type="dxa"/>
            </w:tcMar>
          </w:tcPr>
          <w:p w14:paraId="6F9F6B98" w14:textId="77777777" w:rsidR="00B11B5C" w:rsidRPr="0091181D" w:rsidRDefault="00B11B5C" w:rsidP="00972813">
            <w:pPr>
              <w:ind w:right="-108" w:firstLine="5"/>
              <w:jc w:val="left"/>
              <w:rPr>
                <w:szCs w:val="21"/>
              </w:rPr>
            </w:pPr>
            <w:r w:rsidRPr="0091181D">
              <w:rPr>
                <w:szCs w:val="21"/>
              </w:rPr>
              <w:t>Kopijavimo, skenavimo ne blogiau kaip 600x600 dpi, spausdinimo ne blogiau kaip 1200x1200 dpi.</w:t>
            </w:r>
          </w:p>
        </w:tc>
      </w:tr>
      <w:tr w:rsidR="00B11B5C" w:rsidRPr="0091181D" w14:paraId="71E3F3E6" w14:textId="77777777" w:rsidTr="00972813">
        <w:tc>
          <w:tcPr>
            <w:tcW w:w="534" w:type="dxa"/>
          </w:tcPr>
          <w:p w14:paraId="6E103A2C" w14:textId="77777777" w:rsidR="00B11B5C" w:rsidRPr="0091181D" w:rsidRDefault="00B11B5C" w:rsidP="00972813">
            <w:pPr>
              <w:numPr>
                <w:ilvl w:val="0"/>
                <w:numId w:val="40"/>
              </w:numPr>
              <w:ind w:left="0" w:firstLine="0"/>
              <w:contextualSpacing/>
              <w:jc w:val="center"/>
              <w:rPr>
                <w:szCs w:val="21"/>
              </w:rPr>
            </w:pPr>
          </w:p>
        </w:tc>
        <w:tc>
          <w:tcPr>
            <w:tcW w:w="1701" w:type="dxa"/>
          </w:tcPr>
          <w:p w14:paraId="7F94AC0E" w14:textId="77777777" w:rsidR="00B11B5C" w:rsidRPr="0091181D" w:rsidRDefault="00B11B5C" w:rsidP="00972813">
            <w:pPr>
              <w:ind w:right="-108" w:firstLine="5"/>
              <w:jc w:val="left"/>
              <w:rPr>
                <w:szCs w:val="21"/>
              </w:rPr>
            </w:pPr>
            <w:r w:rsidRPr="0091181D">
              <w:rPr>
                <w:szCs w:val="21"/>
              </w:rPr>
              <w:t>Bendros popieriaus padavimo talpos</w:t>
            </w:r>
          </w:p>
        </w:tc>
        <w:tc>
          <w:tcPr>
            <w:tcW w:w="7546" w:type="dxa"/>
            <w:tcMar>
              <w:top w:w="57" w:type="dxa"/>
              <w:left w:w="57" w:type="dxa"/>
              <w:bottom w:w="28" w:type="dxa"/>
              <w:right w:w="28" w:type="dxa"/>
            </w:tcMar>
          </w:tcPr>
          <w:p w14:paraId="0599A1E1" w14:textId="77777777" w:rsidR="00B11B5C" w:rsidRPr="0091181D" w:rsidRDefault="00B11B5C" w:rsidP="00972813">
            <w:pPr>
              <w:ind w:right="-108" w:firstLine="5"/>
              <w:jc w:val="left"/>
              <w:rPr>
                <w:szCs w:val="21"/>
              </w:rPr>
            </w:pPr>
            <w:r w:rsidRPr="0091181D">
              <w:rPr>
                <w:szCs w:val="21"/>
              </w:rPr>
              <w:t>Bendras lapų kiekis ne mažiau kaip 600 lapų.</w:t>
            </w:r>
          </w:p>
        </w:tc>
      </w:tr>
      <w:tr w:rsidR="00B11B5C" w:rsidRPr="0091181D" w14:paraId="7EC315F1" w14:textId="77777777" w:rsidTr="00972813">
        <w:tc>
          <w:tcPr>
            <w:tcW w:w="534" w:type="dxa"/>
          </w:tcPr>
          <w:p w14:paraId="5110C37A" w14:textId="77777777" w:rsidR="00B11B5C" w:rsidRPr="0091181D" w:rsidRDefault="00B11B5C" w:rsidP="00972813">
            <w:pPr>
              <w:numPr>
                <w:ilvl w:val="0"/>
                <w:numId w:val="40"/>
              </w:numPr>
              <w:ind w:left="0" w:firstLine="0"/>
              <w:contextualSpacing/>
              <w:jc w:val="center"/>
              <w:rPr>
                <w:szCs w:val="21"/>
              </w:rPr>
            </w:pPr>
          </w:p>
        </w:tc>
        <w:tc>
          <w:tcPr>
            <w:tcW w:w="1701" w:type="dxa"/>
          </w:tcPr>
          <w:p w14:paraId="0B280227" w14:textId="77777777" w:rsidR="00B11B5C" w:rsidRPr="0091181D" w:rsidRDefault="00B11B5C" w:rsidP="00972813">
            <w:pPr>
              <w:ind w:right="-108" w:firstLine="5"/>
              <w:jc w:val="left"/>
              <w:rPr>
                <w:szCs w:val="21"/>
              </w:rPr>
            </w:pPr>
            <w:r w:rsidRPr="0091181D">
              <w:rPr>
                <w:szCs w:val="21"/>
              </w:rPr>
              <w:t>Rankinis padavimas (bypass)</w:t>
            </w:r>
          </w:p>
        </w:tc>
        <w:tc>
          <w:tcPr>
            <w:tcW w:w="7546" w:type="dxa"/>
            <w:tcMar>
              <w:top w:w="57" w:type="dxa"/>
              <w:left w:w="57" w:type="dxa"/>
              <w:bottom w:w="28" w:type="dxa"/>
              <w:right w:w="28" w:type="dxa"/>
            </w:tcMar>
          </w:tcPr>
          <w:p w14:paraId="18E75C0D" w14:textId="77777777" w:rsidR="00B11B5C" w:rsidRPr="0091181D" w:rsidRDefault="00B11B5C" w:rsidP="00972813">
            <w:pPr>
              <w:ind w:right="-108" w:firstLine="5"/>
              <w:jc w:val="left"/>
              <w:rPr>
                <w:szCs w:val="21"/>
              </w:rPr>
            </w:pPr>
            <w:r w:rsidRPr="0091181D">
              <w:rPr>
                <w:szCs w:val="21"/>
              </w:rPr>
              <w:t>Ne mažiau kaip 80 lapų.</w:t>
            </w:r>
          </w:p>
        </w:tc>
      </w:tr>
      <w:tr w:rsidR="00B11B5C" w:rsidRPr="0091181D" w14:paraId="0D32BFF0" w14:textId="77777777" w:rsidTr="00972813">
        <w:tc>
          <w:tcPr>
            <w:tcW w:w="534" w:type="dxa"/>
          </w:tcPr>
          <w:p w14:paraId="1D2DB9BC" w14:textId="77777777" w:rsidR="00B11B5C" w:rsidRPr="0091181D" w:rsidRDefault="00B11B5C" w:rsidP="00972813">
            <w:pPr>
              <w:numPr>
                <w:ilvl w:val="0"/>
                <w:numId w:val="40"/>
              </w:numPr>
              <w:ind w:left="0" w:firstLine="0"/>
              <w:contextualSpacing/>
              <w:jc w:val="center"/>
              <w:rPr>
                <w:szCs w:val="21"/>
              </w:rPr>
            </w:pPr>
          </w:p>
        </w:tc>
        <w:tc>
          <w:tcPr>
            <w:tcW w:w="1701" w:type="dxa"/>
          </w:tcPr>
          <w:p w14:paraId="7E3B2C72" w14:textId="77777777" w:rsidR="00B11B5C" w:rsidRPr="0091181D" w:rsidRDefault="00B11B5C" w:rsidP="00972813">
            <w:pPr>
              <w:ind w:right="-108" w:firstLine="5"/>
              <w:jc w:val="left"/>
              <w:rPr>
                <w:szCs w:val="21"/>
              </w:rPr>
            </w:pPr>
            <w:r w:rsidRPr="0091181D">
              <w:rPr>
                <w:szCs w:val="21"/>
              </w:rPr>
              <w:t>Popieriaus išvedimas</w:t>
            </w:r>
          </w:p>
        </w:tc>
        <w:tc>
          <w:tcPr>
            <w:tcW w:w="7546" w:type="dxa"/>
            <w:tcMar>
              <w:top w:w="57" w:type="dxa"/>
              <w:left w:w="57" w:type="dxa"/>
              <w:bottom w:w="28" w:type="dxa"/>
              <w:right w:w="28" w:type="dxa"/>
            </w:tcMar>
          </w:tcPr>
          <w:p w14:paraId="3F2518BC" w14:textId="77777777" w:rsidR="00B11B5C" w:rsidRPr="0091181D" w:rsidRDefault="00B11B5C" w:rsidP="00972813">
            <w:pPr>
              <w:ind w:right="-108" w:firstLine="5"/>
              <w:jc w:val="left"/>
              <w:rPr>
                <w:szCs w:val="21"/>
              </w:rPr>
            </w:pPr>
            <w:r w:rsidRPr="0091181D">
              <w:rPr>
                <w:szCs w:val="21"/>
              </w:rPr>
              <w:t>Ne mažiau kaip 150 lapų.</w:t>
            </w:r>
          </w:p>
        </w:tc>
      </w:tr>
      <w:tr w:rsidR="00B11B5C" w:rsidRPr="0091181D" w14:paraId="0E38AF01" w14:textId="77777777" w:rsidTr="00972813">
        <w:tc>
          <w:tcPr>
            <w:tcW w:w="534" w:type="dxa"/>
          </w:tcPr>
          <w:p w14:paraId="6EFA1348" w14:textId="77777777" w:rsidR="00B11B5C" w:rsidRPr="0091181D" w:rsidRDefault="00B11B5C" w:rsidP="00972813">
            <w:pPr>
              <w:numPr>
                <w:ilvl w:val="0"/>
                <w:numId w:val="40"/>
              </w:numPr>
              <w:ind w:left="0" w:firstLine="0"/>
              <w:contextualSpacing/>
              <w:jc w:val="center"/>
              <w:rPr>
                <w:szCs w:val="21"/>
              </w:rPr>
            </w:pPr>
          </w:p>
        </w:tc>
        <w:tc>
          <w:tcPr>
            <w:tcW w:w="1701" w:type="dxa"/>
          </w:tcPr>
          <w:p w14:paraId="0AC29ABC" w14:textId="77777777" w:rsidR="00B11B5C" w:rsidRPr="0091181D" w:rsidRDefault="00B11B5C" w:rsidP="00972813">
            <w:pPr>
              <w:ind w:right="-108" w:firstLine="5"/>
              <w:jc w:val="left"/>
              <w:rPr>
                <w:szCs w:val="21"/>
              </w:rPr>
            </w:pPr>
            <w:r w:rsidRPr="0091181D">
              <w:rPr>
                <w:szCs w:val="21"/>
              </w:rPr>
              <w:t xml:space="preserve">Sertifikavimas </w:t>
            </w:r>
          </w:p>
        </w:tc>
        <w:tc>
          <w:tcPr>
            <w:tcW w:w="7546" w:type="dxa"/>
            <w:tcMar>
              <w:top w:w="57" w:type="dxa"/>
              <w:left w:w="57" w:type="dxa"/>
              <w:bottom w:w="28" w:type="dxa"/>
              <w:right w:w="28" w:type="dxa"/>
            </w:tcMar>
          </w:tcPr>
          <w:p w14:paraId="66B6CF39" w14:textId="77777777" w:rsidR="00B11B5C" w:rsidRPr="0091181D" w:rsidRDefault="00B11B5C" w:rsidP="00972813">
            <w:pPr>
              <w:ind w:right="-108" w:firstLine="5"/>
              <w:jc w:val="left"/>
              <w:rPr>
                <w:szCs w:val="21"/>
              </w:rPr>
            </w:pPr>
            <w:r w:rsidRPr="0091181D">
              <w:rPr>
                <w:szCs w:val="21"/>
              </w:rPr>
              <w:t>Įranga turi būti paženklinta CE ženklu</w:t>
            </w:r>
          </w:p>
        </w:tc>
      </w:tr>
      <w:tr w:rsidR="00B11B5C" w:rsidRPr="0091181D" w14:paraId="7B079414" w14:textId="77777777" w:rsidTr="00972813">
        <w:tc>
          <w:tcPr>
            <w:tcW w:w="534" w:type="dxa"/>
          </w:tcPr>
          <w:p w14:paraId="293ADF55" w14:textId="77777777" w:rsidR="00B11B5C" w:rsidRPr="0091181D" w:rsidRDefault="00B11B5C" w:rsidP="00972813">
            <w:pPr>
              <w:numPr>
                <w:ilvl w:val="0"/>
                <w:numId w:val="40"/>
              </w:numPr>
              <w:ind w:left="0" w:firstLine="0"/>
              <w:contextualSpacing/>
              <w:jc w:val="center"/>
              <w:rPr>
                <w:szCs w:val="21"/>
              </w:rPr>
            </w:pPr>
          </w:p>
        </w:tc>
        <w:tc>
          <w:tcPr>
            <w:tcW w:w="1701" w:type="dxa"/>
          </w:tcPr>
          <w:p w14:paraId="52968556" w14:textId="77777777" w:rsidR="00B11B5C" w:rsidRPr="0091181D" w:rsidRDefault="00B11B5C" w:rsidP="00972813">
            <w:pPr>
              <w:ind w:right="-108" w:firstLine="5"/>
              <w:jc w:val="left"/>
              <w:rPr>
                <w:szCs w:val="21"/>
              </w:rPr>
            </w:pPr>
            <w:r w:rsidRPr="0091181D">
              <w:rPr>
                <w:szCs w:val="21"/>
              </w:rPr>
              <w:t>Vartotojo instrukcija</w:t>
            </w:r>
          </w:p>
        </w:tc>
        <w:tc>
          <w:tcPr>
            <w:tcW w:w="7546" w:type="dxa"/>
            <w:tcMar>
              <w:top w:w="57" w:type="dxa"/>
              <w:left w:w="57" w:type="dxa"/>
              <w:bottom w:w="28" w:type="dxa"/>
              <w:right w:w="28" w:type="dxa"/>
            </w:tcMar>
          </w:tcPr>
          <w:p w14:paraId="73861CB0" w14:textId="77777777" w:rsidR="00B11B5C" w:rsidRPr="0091181D" w:rsidRDefault="00B11B5C" w:rsidP="00972813">
            <w:pPr>
              <w:ind w:right="-108" w:firstLine="5"/>
              <w:jc w:val="left"/>
              <w:rPr>
                <w:szCs w:val="21"/>
              </w:rPr>
            </w:pPr>
            <w:r w:rsidRPr="0091181D">
              <w:rPr>
                <w:szCs w:val="21"/>
              </w:rPr>
              <w:t>Turi būti pateiktas administratoriaus vadovas lietuvių ar anglų kalbomis išorinėje laikmenoje (vienu iš būdų: CD, DVD, USB flash) arba patalpinta internete ir pateikta instrukcijos nuoroda.</w:t>
            </w:r>
          </w:p>
        </w:tc>
      </w:tr>
      <w:tr w:rsidR="00B11B5C" w:rsidRPr="0091181D" w14:paraId="254947C0" w14:textId="77777777" w:rsidTr="00972813">
        <w:tc>
          <w:tcPr>
            <w:tcW w:w="534" w:type="dxa"/>
          </w:tcPr>
          <w:p w14:paraId="6CC8C51D" w14:textId="77777777" w:rsidR="00B11B5C" w:rsidRPr="0091181D" w:rsidRDefault="00B11B5C" w:rsidP="00972813">
            <w:pPr>
              <w:numPr>
                <w:ilvl w:val="0"/>
                <w:numId w:val="40"/>
              </w:numPr>
              <w:ind w:left="0" w:firstLine="0"/>
              <w:contextualSpacing/>
              <w:jc w:val="center"/>
              <w:rPr>
                <w:szCs w:val="21"/>
              </w:rPr>
            </w:pPr>
          </w:p>
        </w:tc>
        <w:tc>
          <w:tcPr>
            <w:tcW w:w="1701" w:type="dxa"/>
          </w:tcPr>
          <w:p w14:paraId="6D3EE17E" w14:textId="77777777" w:rsidR="00B11B5C" w:rsidRPr="0091181D" w:rsidRDefault="00B11B5C" w:rsidP="00972813">
            <w:pPr>
              <w:ind w:right="-108" w:firstLine="5"/>
              <w:jc w:val="left"/>
              <w:rPr>
                <w:szCs w:val="21"/>
              </w:rPr>
            </w:pPr>
            <w:r w:rsidRPr="0091181D">
              <w:rPr>
                <w:szCs w:val="21"/>
              </w:rPr>
              <w:t>Naudojamo popieriaus svoris iš popieriaus stalčių</w:t>
            </w:r>
          </w:p>
        </w:tc>
        <w:tc>
          <w:tcPr>
            <w:tcW w:w="7546"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tcPr>
          <w:p w14:paraId="205D97A3" w14:textId="77777777" w:rsidR="00B11B5C" w:rsidRPr="0091181D" w:rsidRDefault="00B11B5C" w:rsidP="00972813">
            <w:pPr>
              <w:ind w:right="-108"/>
              <w:rPr>
                <w:szCs w:val="21"/>
              </w:rPr>
            </w:pPr>
            <w:r w:rsidRPr="0091181D">
              <w:rPr>
                <w:szCs w:val="21"/>
              </w:rPr>
              <w:t xml:space="preserve">Iš popieriaus stalčių 64 g/m² - 160 g/m² ; </w:t>
            </w:r>
          </w:p>
          <w:p w14:paraId="418EFB3E" w14:textId="77777777" w:rsidR="00B11B5C" w:rsidRPr="0091181D" w:rsidRDefault="00B11B5C" w:rsidP="00972813">
            <w:pPr>
              <w:ind w:right="-108" w:firstLine="5"/>
              <w:jc w:val="left"/>
              <w:rPr>
                <w:szCs w:val="21"/>
              </w:rPr>
            </w:pPr>
            <w:r w:rsidRPr="0091181D">
              <w:rPr>
                <w:szCs w:val="21"/>
              </w:rPr>
              <w:t>Iš rankinio padavėjo 64 g/m² - 210 g/m².</w:t>
            </w:r>
          </w:p>
        </w:tc>
      </w:tr>
      <w:tr w:rsidR="00B11B5C" w:rsidRPr="0091181D" w14:paraId="60796281" w14:textId="77777777" w:rsidTr="00972813">
        <w:tc>
          <w:tcPr>
            <w:tcW w:w="534" w:type="dxa"/>
          </w:tcPr>
          <w:p w14:paraId="07525C82" w14:textId="77777777" w:rsidR="00B11B5C" w:rsidRPr="0091181D" w:rsidRDefault="00B11B5C" w:rsidP="00972813">
            <w:pPr>
              <w:numPr>
                <w:ilvl w:val="0"/>
                <w:numId w:val="40"/>
              </w:numPr>
              <w:ind w:left="0" w:firstLine="0"/>
              <w:contextualSpacing/>
              <w:jc w:val="center"/>
              <w:rPr>
                <w:szCs w:val="21"/>
              </w:rPr>
            </w:pPr>
          </w:p>
        </w:tc>
        <w:tc>
          <w:tcPr>
            <w:tcW w:w="1701" w:type="dxa"/>
          </w:tcPr>
          <w:p w14:paraId="7DB38CD6" w14:textId="77777777" w:rsidR="00B11B5C" w:rsidRPr="0091181D" w:rsidRDefault="00B11B5C" w:rsidP="00972813">
            <w:pPr>
              <w:ind w:right="-108" w:firstLine="5"/>
              <w:jc w:val="left"/>
              <w:rPr>
                <w:szCs w:val="21"/>
              </w:rPr>
            </w:pPr>
            <w:r w:rsidRPr="0091181D">
              <w:rPr>
                <w:szCs w:val="21"/>
              </w:rPr>
              <w:t xml:space="preserve">Automatinis dvipusis dokumentų tiektuvas </w:t>
            </w:r>
          </w:p>
        </w:tc>
        <w:tc>
          <w:tcPr>
            <w:tcW w:w="7546" w:type="dxa"/>
            <w:tcMar>
              <w:top w:w="57" w:type="dxa"/>
              <w:left w:w="57" w:type="dxa"/>
              <w:bottom w:w="28" w:type="dxa"/>
              <w:right w:w="28" w:type="dxa"/>
            </w:tcMar>
          </w:tcPr>
          <w:p w14:paraId="6C2EF4FC" w14:textId="77777777" w:rsidR="00B11B5C" w:rsidRPr="0091181D" w:rsidRDefault="00B11B5C" w:rsidP="00972813">
            <w:pPr>
              <w:ind w:right="-108" w:firstLine="5"/>
              <w:jc w:val="left"/>
              <w:rPr>
                <w:szCs w:val="21"/>
              </w:rPr>
            </w:pPr>
            <w:r w:rsidRPr="0091181D">
              <w:rPr>
                <w:szCs w:val="21"/>
              </w:rPr>
              <w:t>Ne mažiau kaip 50 lapų</w:t>
            </w:r>
          </w:p>
        </w:tc>
      </w:tr>
      <w:tr w:rsidR="00B11B5C" w:rsidRPr="0091181D" w14:paraId="4781AED2" w14:textId="77777777" w:rsidTr="00972813">
        <w:tc>
          <w:tcPr>
            <w:tcW w:w="534" w:type="dxa"/>
          </w:tcPr>
          <w:p w14:paraId="2BC4CB8D" w14:textId="77777777" w:rsidR="00B11B5C" w:rsidRPr="0091181D" w:rsidRDefault="00B11B5C" w:rsidP="00972813">
            <w:pPr>
              <w:numPr>
                <w:ilvl w:val="0"/>
                <w:numId w:val="40"/>
              </w:numPr>
              <w:ind w:left="0" w:firstLine="0"/>
              <w:contextualSpacing/>
              <w:jc w:val="center"/>
              <w:rPr>
                <w:szCs w:val="21"/>
              </w:rPr>
            </w:pPr>
          </w:p>
        </w:tc>
        <w:tc>
          <w:tcPr>
            <w:tcW w:w="1701" w:type="dxa"/>
          </w:tcPr>
          <w:p w14:paraId="37C1AE26" w14:textId="77777777" w:rsidR="00B11B5C" w:rsidRPr="0091181D" w:rsidRDefault="00B11B5C" w:rsidP="00972813">
            <w:pPr>
              <w:ind w:right="-108" w:firstLine="5"/>
              <w:jc w:val="left"/>
              <w:rPr>
                <w:szCs w:val="21"/>
              </w:rPr>
            </w:pPr>
            <w:r w:rsidRPr="0091181D">
              <w:rPr>
                <w:szCs w:val="21"/>
              </w:rPr>
              <w:t>Skenavimo greitis</w:t>
            </w:r>
          </w:p>
        </w:tc>
        <w:tc>
          <w:tcPr>
            <w:tcW w:w="7546" w:type="dxa"/>
            <w:tcMar>
              <w:top w:w="57" w:type="dxa"/>
              <w:left w:w="57" w:type="dxa"/>
              <w:bottom w:w="28" w:type="dxa"/>
              <w:right w:w="28" w:type="dxa"/>
            </w:tcMar>
          </w:tcPr>
          <w:p w14:paraId="1C42BE0D" w14:textId="77777777" w:rsidR="00B11B5C" w:rsidRPr="0091181D" w:rsidRDefault="00B11B5C" w:rsidP="00972813">
            <w:pPr>
              <w:ind w:right="-108" w:firstLine="5"/>
              <w:jc w:val="left"/>
              <w:rPr>
                <w:szCs w:val="21"/>
              </w:rPr>
            </w:pPr>
            <w:r w:rsidRPr="0091181D">
              <w:rPr>
                <w:szCs w:val="21"/>
              </w:rPr>
              <w:t>ne mažiau kaip 30 atvaizdų per min.</w:t>
            </w:r>
          </w:p>
        </w:tc>
      </w:tr>
      <w:tr w:rsidR="00B11B5C" w:rsidRPr="0091181D" w14:paraId="7D57DB3F" w14:textId="77777777" w:rsidTr="00972813">
        <w:tc>
          <w:tcPr>
            <w:tcW w:w="534" w:type="dxa"/>
          </w:tcPr>
          <w:p w14:paraId="551C8DAC" w14:textId="77777777" w:rsidR="00B11B5C" w:rsidRPr="0091181D" w:rsidRDefault="00B11B5C" w:rsidP="00972813">
            <w:pPr>
              <w:numPr>
                <w:ilvl w:val="0"/>
                <w:numId w:val="40"/>
              </w:numPr>
              <w:ind w:left="0" w:firstLine="0"/>
              <w:contextualSpacing/>
              <w:jc w:val="center"/>
              <w:rPr>
                <w:szCs w:val="21"/>
              </w:rPr>
            </w:pPr>
          </w:p>
        </w:tc>
        <w:tc>
          <w:tcPr>
            <w:tcW w:w="1701" w:type="dxa"/>
          </w:tcPr>
          <w:p w14:paraId="4373E217" w14:textId="77777777" w:rsidR="00B11B5C" w:rsidRPr="0091181D" w:rsidRDefault="00B11B5C" w:rsidP="00972813">
            <w:pPr>
              <w:ind w:right="-108" w:firstLine="5"/>
              <w:jc w:val="left"/>
              <w:rPr>
                <w:szCs w:val="21"/>
              </w:rPr>
            </w:pPr>
            <w:r w:rsidRPr="0091181D">
              <w:rPr>
                <w:szCs w:val="21"/>
              </w:rPr>
              <w:t>Suderinamumas su operacinėmis sistemomis</w:t>
            </w:r>
          </w:p>
        </w:tc>
        <w:tc>
          <w:tcPr>
            <w:tcW w:w="7546" w:type="dxa"/>
            <w:tcMar>
              <w:top w:w="57" w:type="dxa"/>
              <w:left w:w="57" w:type="dxa"/>
              <w:bottom w:w="28" w:type="dxa"/>
              <w:right w:w="28" w:type="dxa"/>
            </w:tcMar>
          </w:tcPr>
          <w:p w14:paraId="4FB567B1" w14:textId="77777777" w:rsidR="00B11B5C" w:rsidRPr="0091181D" w:rsidRDefault="00B11B5C" w:rsidP="00972813">
            <w:pPr>
              <w:ind w:right="-108" w:firstLine="5"/>
              <w:jc w:val="left"/>
              <w:rPr>
                <w:szCs w:val="21"/>
              </w:rPr>
            </w:pPr>
            <w:r w:rsidRPr="0091181D">
              <w:rPr>
                <w:szCs w:val="21"/>
              </w:rPr>
              <w:t>Windows 7, Windows 8, Windows 8.1, Windows 10, Windows 11, Windows Server 2008, Windows Server 2012 ar naujesnėmis.</w:t>
            </w:r>
          </w:p>
        </w:tc>
      </w:tr>
      <w:tr w:rsidR="00B11B5C" w:rsidRPr="0091181D" w14:paraId="1D97ED51" w14:textId="77777777" w:rsidTr="00972813">
        <w:tc>
          <w:tcPr>
            <w:tcW w:w="534" w:type="dxa"/>
          </w:tcPr>
          <w:p w14:paraId="2E82F9F2" w14:textId="77777777" w:rsidR="00B11B5C" w:rsidRPr="0091181D" w:rsidRDefault="00B11B5C" w:rsidP="00972813">
            <w:pPr>
              <w:numPr>
                <w:ilvl w:val="0"/>
                <w:numId w:val="40"/>
              </w:numPr>
              <w:ind w:left="0" w:firstLine="0"/>
              <w:contextualSpacing/>
              <w:jc w:val="center"/>
              <w:rPr>
                <w:szCs w:val="21"/>
              </w:rPr>
            </w:pPr>
          </w:p>
        </w:tc>
        <w:tc>
          <w:tcPr>
            <w:tcW w:w="1701" w:type="dxa"/>
          </w:tcPr>
          <w:p w14:paraId="71BB8EB4" w14:textId="77777777" w:rsidR="00B11B5C" w:rsidRPr="0091181D" w:rsidRDefault="00B11B5C" w:rsidP="00972813">
            <w:pPr>
              <w:ind w:right="-108" w:firstLine="5"/>
              <w:jc w:val="left"/>
              <w:rPr>
                <w:szCs w:val="21"/>
              </w:rPr>
            </w:pPr>
            <w:r w:rsidRPr="0091181D">
              <w:rPr>
                <w:szCs w:val="21"/>
              </w:rPr>
              <w:t>Spausdinimo kalbos</w:t>
            </w:r>
          </w:p>
        </w:tc>
        <w:tc>
          <w:tcPr>
            <w:tcW w:w="7546" w:type="dxa"/>
            <w:tcMar>
              <w:top w:w="57" w:type="dxa"/>
              <w:left w:w="57" w:type="dxa"/>
              <w:bottom w:w="28" w:type="dxa"/>
              <w:right w:w="28" w:type="dxa"/>
            </w:tcMar>
          </w:tcPr>
          <w:p w14:paraId="435E8EC5" w14:textId="77777777" w:rsidR="00B11B5C" w:rsidRPr="0091181D" w:rsidRDefault="00B11B5C" w:rsidP="00972813">
            <w:pPr>
              <w:ind w:right="-108" w:firstLine="5"/>
              <w:jc w:val="left"/>
              <w:rPr>
                <w:szCs w:val="21"/>
              </w:rPr>
            </w:pPr>
            <w:r w:rsidRPr="0091181D">
              <w:rPr>
                <w:szCs w:val="21"/>
              </w:rPr>
              <w:t>Ne blogiau nei PCL 6, Postscript 3 arba lygiavertės.</w:t>
            </w:r>
          </w:p>
        </w:tc>
      </w:tr>
      <w:tr w:rsidR="00B11B5C" w:rsidRPr="0091181D" w14:paraId="4245A4C1" w14:textId="77777777" w:rsidTr="00972813">
        <w:tc>
          <w:tcPr>
            <w:tcW w:w="534" w:type="dxa"/>
          </w:tcPr>
          <w:p w14:paraId="6877F66B" w14:textId="77777777" w:rsidR="00B11B5C" w:rsidRPr="0091181D" w:rsidRDefault="00B11B5C" w:rsidP="00972813">
            <w:pPr>
              <w:numPr>
                <w:ilvl w:val="0"/>
                <w:numId w:val="40"/>
              </w:numPr>
              <w:ind w:left="0" w:firstLine="0"/>
              <w:contextualSpacing/>
              <w:jc w:val="center"/>
              <w:rPr>
                <w:szCs w:val="21"/>
              </w:rPr>
            </w:pPr>
          </w:p>
        </w:tc>
        <w:tc>
          <w:tcPr>
            <w:tcW w:w="1701" w:type="dxa"/>
          </w:tcPr>
          <w:p w14:paraId="5D355756" w14:textId="77777777" w:rsidR="00B11B5C" w:rsidRPr="0091181D" w:rsidRDefault="00B11B5C" w:rsidP="00972813">
            <w:pPr>
              <w:ind w:right="-108" w:firstLine="5"/>
              <w:jc w:val="left"/>
              <w:rPr>
                <w:szCs w:val="21"/>
              </w:rPr>
            </w:pPr>
            <w:r w:rsidRPr="0091181D">
              <w:rPr>
                <w:szCs w:val="21"/>
              </w:rPr>
              <w:t>LAN jungtis</w:t>
            </w:r>
          </w:p>
        </w:tc>
        <w:tc>
          <w:tcPr>
            <w:tcW w:w="7546" w:type="dxa"/>
            <w:tcMar>
              <w:top w:w="57" w:type="dxa"/>
              <w:left w:w="57" w:type="dxa"/>
              <w:bottom w:w="28" w:type="dxa"/>
              <w:right w:w="28" w:type="dxa"/>
            </w:tcMar>
          </w:tcPr>
          <w:p w14:paraId="626470BB" w14:textId="77777777" w:rsidR="00B11B5C" w:rsidRPr="0091181D" w:rsidRDefault="00B11B5C" w:rsidP="00972813">
            <w:pPr>
              <w:ind w:right="-108" w:firstLine="5"/>
              <w:jc w:val="left"/>
              <w:rPr>
                <w:szCs w:val="21"/>
              </w:rPr>
            </w:pPr>
            <w:r w:rsidRPr="0091181D">
              <w:rPr>
                <w:szCs w:val="21"/>
              </w:rPr>
              <w:t>Ne blogesnė kaip 10/100/1000 Base-TX.</w:t>
            </w:r>
          </w:p>
        </w:tc>
      </w:tr>
      <w:tr w:rsidR="00B11B5C" w:rsidRPr="0091181D" w14:paraId="63A2E8AA" w14:textId="77777777" w:rsidTr="00972813">
        <w:tc>
          <w:tcPr>
            <w:tcW w:w="534" w:type="dxa"/>
          </w:tcPr>
          <w:p w14:paraId="04CE4C65" w14:textId="77777777" w:rsidR="00B11B5C" w:rsidRPr="0091181D" w:rsidRDefault="00B11B5C" w:rsidP="00972813">
            <w:pPr>
              <w:numPr>
                <w:ilvl w:val="0"/>
                <w:numId w:val="40"/>
              </w:numPr>
              <w:ind w:left="0" w:firstLine="0"/>
              <w:contextualSpacing/>
              <w:jc w:val="center"/>
              <w:rPr>
                <w:szCs w:val="21"/>
              </w:rPr>
            </w:pPr>
          </w:p>
        </w:tc>
        <w:tc>
          <w:tcPr>
            <w:tcW w:w="1701" w:type="dxa"/>
          </w:tcPr>
          <w:p w14:paraId="79556EB8" w14:textId="77777777" w:rsidR="00B11B5C" w:rsidRPr="0091181D" w:rsidRDefault="00B11B5C" w:rsidP="00972813">
            <w:pPr>
              <w:ind w:right="-108" w:firstLine="5"/>
              <w:jc w:val="left"/>
              <w:rPr>
                <w:szCs w:val="21"/>
              </w:rPr>
            </w:pPr>
            <w:r w:rsidRPr="0091181D">
              <w:rPr>
                <w:szCs w:val="21"/>
              </w:rPr>
              <w:t>LAN tinklo protokolai</w:t>
            </w:r>
          </w:p>
        </w:tc>
        <w:tc>
          <w:tcPr>
            <w:tcW w:w="7546" w:type="dxa"/>
            <w:tcMar>
              <w:top w:w="57" w:type="dxa"/>
              <w:left w:w="57" w:type="dxa"/>
              <w:bottom w:w="28" w:type="dxa"/>
              <w:right w:w="28" w:type="dxa"/>
            </w:tcMar>
          </w:tcPr>
          <w:p w14:paraId="5D85733E" w14:textId="77777777" w:rsidR="00B11B5C" w:rsidRPr="0091181D" w:rsidRDefault="00B11B5C" w:rsidP="00972813">
            <w:pPr>
              <w:ind w:right="-108" w:firstLine="5"/>
              <w:jc w:val="left"/>
              <w:rPr>
                <w:szCs w:val="21"/>
              </w:rPr>
            </w:pPr>
            <w:r w:rsidRPr="0091181D">
              <w:rPr>
                <w:szCs w:val="21"/>
              </w:rPr>
              <w:t>TCP/IP (IPv4, IPv6 versijos).</w:t>
            </w:r>
          </w:p>
        </w:tc>
      </w:tr>
      <w:tr w:rsidR="00B11B5C" w:rsidRPr="0091181D" w14:paraId="688D7735" w14:textId="77777777" w:rsidTr="00972813">
        <w:tc>
          <w:tcPr>
            <w:tcW w:w="534" w:type="dxa"/>
          </w:tcPr>
          <w:p w14:paraId="7BC4A51C" w14:textId="77777777" w:rsidR="00B11B5C" w:rsidRPr="0091181D" w:rsidRDefault="00B11B5C" w:rsidP="00972813">
            <w:pPr>
              <w:numPr>
                <w:ilvl w:val="0"/>
                <w:numId w:val="40"/>
              </w:numPr>
              <w:ind w:left="0" w:firstLine="0"/>
              <w:contextualSpacing/>
              <w:jc w:val="center"/>
              <w:rPr>
                <w:szCs w:val="21"/>
              </w:rPr>
            </w:pPr>
          </w:p>
        </w:tc>
        <w:tc>
          <w:tcPr>
            <w:tcW w:w="1701" w:type="dxa"/>
          </w:tcPr>
          <w:p w14:paraId="41FF1DD4" w14:textId="77777777" w:rsidR="00B11B5C" w:rsidRPr="0091181D" w:rsidRDefault="00B11B5C" w:rsidP="00972813">
            <w:pPr>
              <w:ind w:right="-108" w:firstLine="5"/>
              <w:jc w:val="left"/>
              <w:rPr>
                <w:szCs w:val="21"/>
              </w:rPr>
            </w:pPr>
            <w:r w:rsidRPr="0091181D">
              <w:rPr>
                <w:szCs w:val="21"/>
              </w:rPr>
              <w:t>Valdymo ekranas</w:t>
            </w:r>
          </w:p>
        </w:tc>
        <w:tc>
          <w:tcPr>
            <w:tcW w:w="7546" w:type="dxa"/>
            <w:tcMar>
              <w:top w:w="57" w:type="dxa"/>
              <w:left w:w="57" w:type="dxa"/>
              <w:bottom w:w="28" w:type="dxa"/>
              <w:right w:w="28" w:type="dxa"/>
            </w:tcMar>
          </w:tcPr>
          <w:p w14:paraId="73283530" w14:textId="77777777" w:rsidR="00B11B5C" w:rsidRPr="0091181D" w:rsidRDefault="00B11B5C" w:rsidP="00972813">
            <w:pPr>
              <w:ind w:right="-108" w:firstLine="5"/>
              <w:jc w:val="left"/>
              <w:rPr>
                <w:szCs w:val="21"/>
              </w:rPr>
            </w:pPr>
            <w:r w:rsidRPr="0091181D">
              <w:rPr>
                <w:szCs w:val="21"/>
              </w:rPr>
              <w:t>Lietimui jautrus, ne mažiau 4 colių (arba lygiavertis). Ekrano pagalba turi būti galimybė atlikti pagrindines daugiafunkcinio spausdintuvo funkcijas.</w:t>
            </w:r>
          </w:p>
        </w:tc>
      </w:tr>
      <w:tr w:rsidR="00B11B5C" w:rsidRPr="0091181D" w14:paraId="58557820" w14:textId="77777777" w:rsidTr="00972813">
        <w:tc>
          <w:tcPr>
            <w:tcW w:w="534" w:type="dxa"/>
          </w:tcPr>
          <w:p w14:paraId="1623275D" w14:textId="77777777" w:rsidR="00B11B5C" w:rsidRPr="0091181D" w:rsidRDefault="00B11B5C" w:rsidP="00972813">
            <w:pPr>
              <w:numPr>
                <w:ilvl w:val="0"/>
                <w:numId w:val="40"/>
              </w:numPr>
              <w:ind w:left="0" w:firstLine="0"/>
              <w:contextualSpacing/>
              <w:jc w:val="center"/>
              <w:rPr>
                <w:szCs w:val="21"/>
              </w:rPr>
            </w:pPr>
          </w:p>
        </w:tc>
        <w:tc>
          <w:tcPr>
            <w:tcW w:w="1701" w:type="dxa"/>
          </w:tcPr>
          <w:p w14:paraId="5DA9DEF8" w14:textId="77777777" w:rsidR="00B11B5C" w:rsidRPr="0091181D" w:rsidRDefault="00B11B5C" w:rsidP="00972813">
            <w:pPr>
              <w:ind w:right="-108" w:firstLine="5"/>
              <w:jc w:val="left"/>
              <w:rPr>
                <w:szCs w:val="21"/>
              </w:rPr>
            </w:pPr>
            <w:r w:rsidRPr="0091181D">
              <w:rPr>
                <w:szCs w:val="21"/>
              </w:rPr>
              <w:t>Didinimas/</w:t>
            </w:r>
          </w:p>
          <w:p w14:paraId="58DBB52C" w14:textId="77777777" w:rsidR="00B11B5C" w:rsidRPr="0091181D" w:rsidRDefault="00B11B5C" w:rsidP="00972813">
            <w:pPr>
              <w:ind w:right="-108" w:firstLine="5"/>
              <w:jc w:val="left"/>
              <w:rPr>
                <w:szCs w:val="21"/>
              </w:rPr>
            </w:pPr>
            <w:r w:rsidRPr="0091181D">
              <w:rPr>
                <w:szCs w:val="21"/>
              </w:rPr>
              <w:t>Mažinimas</w:t>
            </w:r>
          </w:p>
        </w:tc>
        <w:tc>
          <w:tcPr>
            <w:tcW w:w="7546" w:type="dxa"/>
            <w:tcMar>
              <w:top w:w="57" w:type="dxa"/>
              <w:left w:w="57" w:type="dxa"/>
              <w:bottom w:w="28" w:type="dxa"/>
              <w:right w:w="28" w:type="dxa"/>
            </w:tcMar>
          </w:tcPr>
          <w:p w14:paraId="7FC23418" w14:textId="77777777" w:rsidR="00B11B5C" w:rsidRPr="0091181D" w:rsidRDefault="00B11B5C" w:rsidP="00972813">
            <w:pPr>
              <w:ind w:right="-108" w:firstLine="5"/>
              <w:jc w:val="left"/>
              <w:rPr>
                <w:szCs w:val="21"/>
              </w:rPr>
            </w:pPr>
            <w:r w:rsidRPr="0091181D">
              <w:rPr>
                <w:szCs w:val="21"/>
              </w:rPr>
              <w:t>Ne blogiau kaip 25% - 400%, žingsnis 1%.</w:t>
            </w:r>
          </w:p>
        </w:tc>
      </w:tr>
      <w:tr w:rsidR="00B11B5C" w:rsidRPr="0091181D" w14:paraId="31F8B7F5" w14:textId="77777777" w:rsidTr="00972813">
        <w:tc>
          <w:tcPr>
            <w:tcW w:w="534" w:type="dxa"/>
          </w:tcPr>
          <w:p w14:paraId="61EE43C2" w14:textId="77777777" w:rsidR="00B11B5C" w:rsidRPr="0091181D" w:rsidRDefault="00B11B5C" w:rsidP="00972813">
            <w:pPr>
              <w:numPr>
                <w:ilvl w:val="0"/>
                <w:numId w:val="40"/>
              </w:numPr>
              <w:ind w:left="0" w:firstLine="0"/>
              <w:contextualSpacing/>
              <w:jc w:val="center"/>
              <w:rPr>
                <w:szCs w:val="21"/>
              </w:rPr>
            </w:pPr>
          </w:p>
        </w:tc>
        <w:tc>
          <w:tcPr>
            <w:tcW w:w="1701" w:type="dxa"/>
          </w:tcPr>
          <w:p w14:paraId="0CAA450B" w14:textId="77777777" w:rsidR="00B11B5C" w:rsidRPr="0091181D" w:rsidRDefault="00B11B5C" w:rsidP="00972813">
            <w:pPr>
              <w:ind w:right="-108" w:firstLine="5"/>
              <w:jc w:val="left"/>
              <w:rPr>
                <w:szCs w:val="21"/>
              </w:rPr>
            </w:pPr>
            <w:r w:rsidRPr="0091181D">
              <w:rPr>
                <w:szCs w:val="21"/>
              </w:rPr>
              <w:t>Skenavimo funkcijos</w:t>
            </w:r>
          </w:p>
        </w:tc>
        <w:tc>
          <w:tcPr>
            <w:tcW w:w="7546" w:type="dxa"/>
            <w:tcMar>
              <w:top w:w="57" w:type="dxa"/>
              <w:left w:w="57" w:type="dxa"/>
              <w:bottom w:w="28" w:type="dxa"/>
              <w:right w:w="28" w:type="dxa"/>
            </w:tcMar>
          </w:tcPr>
          <w:p w14:paraId="7B27691F" w14:textId="77777777" w:rsidR="00B11B5C" w:rsidRPr="0091181D" w:rsidRDefault="00B11B5C" w:rsidP="00972813">
            <w:pPr>
              <w:ind w:right="-108" w:firstLine="5"/>
              <w:jc w:val="left"/>
              <w:rPr>
                <w:szCs w:val="21"/>
              </w:rPr>
            </w:pPr>
            <w:r w:rsidRPr="0091181D">
              <w:rPr>
                <w:szCs w:val="21"/>
              </w:rPr>
              <w:t>Skenavimas LAN tinke (į „SMB file share“), priesaga el. paštu. Turi palaikyti SMTP autentifikaciją.</w:t>
            </w:r>
          </w:p>
        </w:tc>
      </w:tr>
      <w:tr w:rsidR="00B11B5C" w:rsidRPr="0091181D" w14:paraId="5317AEB5" w14:textId="77777777" w:rsidTr="00972813">
        <w:tc>
          <w:tcPr>
            <w:tcW w:w="534" w:type="dxa"/>
          </w:tcPr>
          <w:p w14:paraId="2DB608D9" w14:textId="77777777" w:rsidR="00B11B5C" w:rsidRPr="0091181D" w:rsidRDefault="00B11B5C" w:rsidP="00972813">
            <w:pPr>
              <w:numPr>
                <w:ilvl w:val="0"/>
                <w:numId w:val="40"/>
              </w:numPr>
              <w:ind w:left="0" w:firstLine="0"/>
              <w:contextualSpacing/>
              <w:jc w:val="center"/>
              <w:rPr>
                <w:szCs w:val="21"/>
              </w:rPr>
            </w:pPr>
          </w:p>
        </w:tc>
        <w:tc>
          <w:tcPr>
            <w:tcW w:w="1701" w:type="dxa"/>
          </w:tcPr>
          <w:p w14:paraId="3B7E3450" w14:textId="77777777" w:rsidR="00B11B5C" w:rsidRPr="0091181D" w:rsidRDefault="00B11B5C" w:rsidP="00972813">
            <w:pPr>
              <w:ind w:right="-108" w:firstLine="5"/>
              <w:jc w:val="left"/>
              <w:rPr>
                <w:szCs w:val="21"/>
              </w:rPr>
            </w:pPr>
            <w:r w:rsidRPr="0091181D">
              <w:rPr>
                <w:szCs w:val="21"/>
              </w:rPr>
              <w:t>Skenavimo failų formatai</w:t>
            </w:r>
          </w:p>
        </w:tc>
        <w:tc>
          <w:tcPr>
            <w:tcW w:w="7546" w:type="dxa"/>
            <w:tcMar>
              <w:top w:w="57" w:type="dxa"/>
              <w:left w:w="57" w:type="dxa"/>
              <w:bottom w:w="28" w:type="dxa"/>
              <w:right w:w="28" w:type="dxa"/>
            </w:tcMar>
          </w:tcPr>
          <w:p w14:paraId="73A9C5D7" w14:textId="77777777" w:rsidR="00B11B5C" w:rsidRPr="0091181D" w:rsidRDefault="00B11B5C" w:rsidP="00972813">
            <w:pPr>
              <w:autoSpaceDE w:val="0"/>
              <w:adjustRightInd w:val="0"/>
              <w:ind w:right="-108" w:firstLine="5"/>
              <w:jc w:val="left"/>
              <w:rPr>
                <w:szCs w:val="21"/>
              </w:rPr>
            </w:pPr>
            <w:r w:rsidRPr="0091181D">
              <w:rPr>
                <w:rFonts w:eastAsia="ArialUnicodeMS-Bold"/>
                <w:bCs/>
                <w:szCs w:val="21"/>
              </w:rPr>
              <w:t>PDF, JPEG.</w:t>
            </w:r>
          </w:p>
        </w:tc>
      </w:tr>
      <w:tr w:rsidR="00B11B5C" w:rsidRPr="0091181D" w14:paraId="24432C37" w14:textId="77777777" w:rsidTr="00972813">
        <w:tc>
          <w:tcPr>
            <w:tcW w:w="534" w:type="dxa"/>
          </w:tcPr>
          <w:p w14:paraId="4E963B48" w14:textId="77777777" w:rsidR="00B11B5C" w:rsidRPr="0091181D" w:rsidRDefault="00B11B5C" w:rsidP="00972813">
            <w:pPr>
              <w:numPr>
                <w:ilvl w:val="0"/>
                <w:numId w:val="40"/>
              </w:numPr>
              <w:ind w:left="0" w:firstLine="0"/>
              <w:contextualSpacing/>
              <w:jc w:val="center"/>
              <w:rPr>
                <w:szCs w:val="21"/>
              </w:rPr>
            </w:pPr>
          </w:p>
        </w:tc>
        <w:tc>
          <w:tcPr>
            <w:tcW w:w="1701" w:type="dxa"/>
          </w:tcPr>
          <w:p w14:paraId="746D17B6" w14:textId="77777777" w:rsidR="00B11B5C" w:rsidRPr="0091181D" w:rsidRDefault="00B11B5C" w:rsidP="00972813">
            <w:pPr>
              <w:ind w:right="-108" w:firstLine="5"/>
              <w:jc w:val="left"/>
              <w:rPr>
                <w:szCs w:val="21"/>
              </w:rPr>
            </w:pPr>
            <w:r w:rsidRPr="0091181D">
              <w:rPr>
                <w:szCs w:val="21"/>
              </w:rPr>
              <w:t>Suderinamumas su siūloma vartotojų apskaitos ir valdymo programine įranga</w:t>
            </w:r>
          </w:p>
        </w:tc>
        <w:tc>
          <w:tcPr>
            <w:tcW w:w="7546" w:type="dxa"/>
            <w:tcMar>
              <w:top w:w="57" w:type="dxa"/>
              <w:left w:w="57" w:type="dxa"/>
              <w:bottom w:w="28" w:type="dxa"/>
              <w:right w:w="28" w:type="dxa"/>
            </w:tcMar>
          </w:tcPr>
          <w:p w14:paraId="1833AA2A" w14:textId="77777777" w:rsidR="00B11B5C" w:rsidRPr="0091181D" w:rsidRDefault="00B11B5C" w:rsidP="00972813">
            <w:pPr>
              <w:ind w:right="-108" w:firstLine="5"/>
              <w:contextualSpacing/>
              <w:jc w:val="left"/>
              <w:rPr>
                <w:szCs w:val="21"/>
              </w:rPr>
            </w:pPr>
            <w:r w:rsidRPr="0091181D">
              <w:rPr>
                <w:szCs w:val="21"/>
              </w:rPr>
              <w:t>Galimybė uždrausti nustatytiems vartotojams/vartotojų grupėms kopijuoti/spausdinti spalviniu režimu.</w:t>
            </w:r>
          </w:p>
          <w:p w14:paraId="1113C947" w14:textId="77777777" w:rsidR="00B11B5C" w:rsidRPr="0091181D" w:rsidRDefault="00B11B5C" w:rsidP="00972813">
            <w:pPr>
              <w:ind w:right="-108" w:firstLine="5"/>
              <w:contextualSpacing/>
              <w:jc w:val="left"/>
              <w:rPr>
                <w:szCs w:val="21"/>
              </w:rPr>
            </w:pPr>
            <w:r w:rsidRPr="0091181D">
              <w:rPr>
                <w:szCs w:val="21"/>
              </w:rPr>
              <w:t>Galimybė leisti apskaityti spausdinimo, kopijavimo, skenavimo į el. paštą darbus pagal vartotojus/vartotojų grupes.</w:t>
            </w:r>
          </w:p>
          <w:p w14:paraId="3F1D6F3A" w14:textId="77777777" w:rsidR="00B11B5C" w:rsidRPr="0091181D" w:rsidRDefault="00B11B5C" w:rsidP="00972813">
            <w:pPr>
              <w:ind w:right="-108" w:firstLine="5"/>
              <w:contextualSpacing/>
              <w:jc w:val="left"/>
              <w:rPr>
                <w:szCs w:val="21"/>
              </w:rPr>
            </w:pPr>
            <w:r w:rsidRPr="0091181D">
              <w:rPr>
                <w:szCs w:val="21"/>
              </w:rPr>
              <w:t>Siunčiant skenuotus darbus el. paštu, leisti automatiškai įrašyti prisijungusio vartotojo el. pašto adresą laukelyje "To".</w:t>
            </w:r>
          </w:p>
          <w:p w14:paraId="6740D404" w14:textId="77777777" w:rsidR="00B11B5C" w:rsidRPr="0091181D" w:rsidRDefault="00B11B5C" w:rsidP="00972813">
            <w:pPr>
              <w:ind w:right="-108" w:firstLine="5"/>
              <w:contextualSpacing/>
              <w:jc w:val="left"/>
              <w:rPr>
                <w:szCs w:val="21"/>
              </w:rPr>
            </w:pPr>
            <w:r w:rsidRPr="0091181D">
              <w:rPr>
                <w:szCs w:val="21"/>
              </w:rPr>
              <w:t>Galimybė prie įrenginio prisijungusiam vartotojui atsispausdinti/ištrinti spausdinimui paleistus darbus pasirenkant juos iš sąrašo įrenginio ekrane.</w:t>
            </w:r>
          </w:p>
          <w:p w14:paraId="3D129663" w14:textId="77777777" w:rsidR="00B11B5C" w:rsidRPr="0091181D" w:rsidRDefault="00B11B5C" w:rsidP="00972813">
            <w:pPr>
              <w:ind w:right="-108" w:firstLine="5"/>
              <w:contextualSpacing/>
              <w:jc w:val="left"/>
              <w:rPr>
                <w:szCs w:val="21"/>
              </w:rPr>
            </w:pPr>
            <w:r w:rsidRPr="0091181D">
              <w:rPr>
                <w:szCs w:val="21"/>
              </w:rPr>
              <w:t xml:space="preserve">Vartotojų identifikacijos metodai: </w:t>
            </w:r>
          </w:p>
          <w:p w14:paraId="0D203440" w14:textId="77777777" w:rsidR="00B11B5C" w:rsidRPr="0091181D" w:rsidRDefault="00B11B5C" w:rsidP="00972813">
            <w:pPr>
              <w:numPr>
                <w:ilvl w:val="0"/>
                <w:numId w:val="32"/>
              </w:numPr>
              <w:ind w:left="0" w:right="-108" w:firstLine="5"/>
              <w:contextualSpacing/>
              <w:jc w:val="left"/>
              <w:rPr>
                <w:szCs w:val="21"/>
              </w:rPr>
            </w:pPr>
            <w:r w:rsidRPr="0091181D">
              <w:rPr>
                <w:szCs w:val="21"/>
              </w:rPr>
              <w:t>programinės įrangos sugeneruotu PIN kodu.</w:t>
            </w:r>
          </w:p>
          <w:p w14:paraId="27813E63" w14:textId="77777777" w:rsidR="00B11B5C" w:rsidRPr="0091181D" w:rsidRDefault="00B11B5C" w:rsidP="00972813">
            <w:pPr>
              <w:ind w:right="-108" w:firstLine="5"/>
              <w:contextualSpacing/>
              <w:jc w:val="left"/>
              <w:rPr>
                <w:szCs w:val="21"/>
              </w:rPr>
            </w:pPr>
            <w:r w:rsidRPr="0091181D">
              <w:rPr>
                <w:szCs w:val="21"/>
              </w:rPr>
              <w:t>Vidinis vartotojų adresų kiekis ne mažiau negu 250.</w:t>
            </w:r>
          </w:p>
        </w:tc>
      </w:tr>
      <w:tr w:rsidR="00B11B5C" w:rsidRPr="0091181D" w14:paraId="662D6EA5" w14:textId="77777777" w:rsidTr="00972813">
        <w:tc>
          <w:tcPr>
            <w:tcW w:w="534" w:type="dxa"/>
          </w:tcPr>
          <w:p w14:paraId="40040210" w14:textId="77777777" w:rsidR="00B11B5C" w:rsidRPr="0091181D" w:rsidRDefault="00B11B5C" w:rsidP="00972813">
            <w:pPr>
              <w:numPr>
                <w:ilvl w:val="0"/>
                <w:numId w:val="40"/>
              </w:numPr>
              <w:ind w:left="0" w:firstLine="0"/>
              <w:contextualSpacing/>
              <w:jc w:val="center"/>
              <w:rPr>
                <w:szCs w:val="21"/>
              </w:rPr>
            </w:pPr>
          </w:p>
        </w:tc>
        <w:tc>
          <w:tcPr>
            <w:tcW w:w="1701" w:type="dxa"/>
          </w:tcPr>
          <w:p w14:paraId="74CFEF9C" w14:textId="77777777" w:rsidR="00B11B5C" w:rsidRPr="0091181D" w:rsidRDefault="00B11B5C" w:rsidP="00972813">
            <w:pPr>
              <w:ind w:right="-108" w:firstLine="5"/>
              <w:jc w:val="left"/>
              <w:rPr>
                <w:szCs w:val="21"/>
              </w:rPr>
            </w:pPr>
            <w:r w:rsidRPr="0091181D">
              <w:rPr>
                <w:szCs w:val="21"/>
              </w:rPr>
              <w:t>Naudotojo identifikavimo įrenginys</w:t>
            </w:r>
          </w:p>
        </w:tc>
        <w:tc>
          <w:tcPr>
            <w:tcW w:w="7546" w:type="dxa"/>
            <w:tcMar>
              <w:top w:w="57" w:type="dxa"/>
              <w:left w:w="57" w:type="dxa"/>
              <w:bottom w:w="28" w:type="dxa"/>
              <w:right w:w="28" w:type="dxa"/>
            </w:tcMar>
          </w:tcPr>
          <w:p w14:paraId="68281EAB" w14:textId="77777777" w:rsidR="00B11B5C" w:rsidRPr="0091181D" w:rsidRDefault="00B11B5C" w:rsidP="00972813">
            <w:pPr>
              <w:ind w:right="-108" w:firstLine="5"/>
              <w:jc w:val="left"/>
              <w:rPr>
                <w:szCs w:val="21"/>
                <w:highlight w:val="red"/>
              </w:rPr>
            </w:pPr>
            <w:r w:rsidRPr="0091181D">
              <w:rPr>
                <w:szCs w:val="21"/>
              </w:rPr>
              <w:t>Integruotas arba kabinamas šalia (t. y. įmontuotas arba kabinamas į daugiafunkcinio įrenginio korpusą)</w:t>
            </w:r>
          </w:p>
        </w:tc>
      </w:tr>
      <w:tr w:rsidR="00B11B5C" w:rsidRPr="0091181D" w14:paraId="69E364BA" w14:textId="77777777" w:rsidTr="00972813">
        <w:tc>
          <w:tcPr>
            <w:tcW w:w="534" w:type="dxa"/>
          </w:tcPr>
          <w:p w14:paraId="77FA98B0" w14:textId="77777777" w:rsidR="00B11B5C" w:rsidRPr="0091181D" w:rsidRDefault="00B11B5C" w:rsidP="00972813">
            <w:pPr>
              <w:numPr>
                <w:ilvl w:val="0"/>
                <w:numId w:val="40"/>
              </w:numPr>
              <w:ind w:left="0" w:firstLine="0"/>
              <w:contextualSpacing/>
              <w:jc w:val="center"/>
              <w:rPr>
                <w:szCs w:val="21"/>
              </w:rPr>
            </w:pPr>
          </w:p>
        </w:tc>
        <w:tc>
          <w:tcPr>
            <w:tcW w:w="1701" w:type="dxa"/>
          </w:tcPr>
          <w:p w14:paraId="63C09597" w14:textId="77777777" w:rsidR="00B11B5C" w:rsidRPr="0091181D" w:rsidRDefault="00B11B5C" w:rsidP="00972813">
            <w:pPr>
              <w:ind w:right="-108" w:firstLine="5"/>
              <w:jc w:val="left"/>
              <w:rPr>
                <w:szCs w:val="21"/>
              </w:rPr>
            </w:pPr>
            <w:r w:rsidRPr="0091181D">
              <w:rPr>
                <w:szCs w:val="21"/>
              </w:rPr>
              <w:t>Jungiamieji laidai ir kabeliai</w:t>
            </w:r>
          </w:p>
        </w:tc>
        <w:tc>
          <w:tcPr>
            <w:tcW w:w="7546" w:type="dxa"/>
            <w:tcMar>
              <w:top w:w="57" w:type="dxa"/>
              <w:left w:w="57" w:type="dxa"/>
              <w:bottom w:w="28" w:type="dxa"/>
              <w:right w:w="28" w:type="dxa"/>
            </w:tcMar>
          </w:tcPr>
          <w:p w14:paraId="6E37B338" w14:textId="77777777" w:rsidR="00B11B5C" w:rsidRPr="0091181D" w:rsidRDefault="00B11B5C" w:rsidP="00972813">
            <w:pPr>
              <w:ind w:right="-108" w:firstLine="5"/>
              <w:jc w:val="left"/>
              <w:rPr>
                <w:szCs w:val="21"/>
              </w:rPr>
            </w:pPr>
            <w:r w:rsidRPr="0091181D">
              <w:rPr>
                <w:szCs w:val="21"/>
              </w:rPr>
              <w:t>Turi būti pateikti visi reikalingi laidai ir kabeliai.</w:t>
            </w:r>
          </w:p>
        </w:tc>
      </w:tr>
      <w:tr w:rsidR="00B11B5C" w:rsidRPr="0091181D" w14:paraId="0F97E16B" w14:textId="77777777" w:rsidTr="00972813">
        <w:tc>
          <w:tcPr>
            <w:tcW w:w="534" w:type="dxa"/>
          </w:tcPr>
          <w:p w14:paraId="539C174D" w14:textId="77777777" w:rsidR="00B11B5C" w:rsidRPr="0091181D" w:rsidRDefault="00B11B5C" w:rsidP="00972813">
            <w:pPr>
              <w:numPr>
                <w:ilvl w:val="0"/>
                <w:numId w:val="40"/>
              </w:numPr>
              <w:ind w:left="0" w:firstLine="0"/>
              <w:contextualSpacing/>
              <w:jc w:val="center"/>
              <w:rPr>
                <w:szCs w:val="21"/>
              </w:rPr>
            </w:pPr>
          </w:p>
        </w:tc>
        <w:tc>
          <w:tcPr>
            <w:tcW w:w="1701" w:type="dxa"/>
            <w:tcBorders>
              <w:top w:val="single" w:sz="4" w:space="0" w:color="auto"/>
              <w:left w:val="single" w:sz="4" w:space="0" w:color="auto"/>
              <w:bottom w:val="single" w:sz="4" w:space="0" w:color="auto"/>
              <w:right w:val="single" w:sz="4" w:space="0" w:color="auto"/>
            </w:tcBorders>
          </w:tcPr>
          <w:p w14:paraId="2636B5BF" w14:textId="77777777" w:rsidR="00B11B5C" w:rsidRPr="0091181D" w:rsidRDefault="00B11B5C" w:rsidP="00972813">
            <w:pPr>
              <w:ind w:right="-108" w:firstLine="5"/>
              <w:jc w:val="left"/>
              <w:rPr>
                <w:szCs w:val="21"/>
              </w:rPr>
            </w:pPr>
            <w:r w:rsidRPr="0091181D">
              <w:rPr>
                <w:szCs w:val="21"/>
              </w:rPr>
              <w:t>Turi būti pritaikytas naudoti su to paties gamintojo originaliomis spausdinimo eksploatacinėmis medžiagomis.</w:t>
            </w:r>
          </w:p>
        </w:tc>
        <w:tc>
          <w:tcPr>
            <w:tcW w:w="7546" w:type="dxa"/>
            <w:tcBorders>
              <w:top w:val="single" w:sz="4" w:space="0" w:color="auto"/>
              <w:left w:val="single" w:sz="4" w:space="0" w:color="auto"/>
              <w:bottom w:val="single" w:sz="4" w:space="0" w:color="auto"/>
              <w:right w:val="single" w:sz="4" w:space="0" w:color="auto"/>
            </w:tcBorders>
            <w:tcMar>
              <w:top w:w="57" w:type="dxa"/>
              <w:left w:w="57" w:type="dxa"/>
              <w:bottom w:w="28" w:type="dxa"/>
              <w:right w:w="28" w:type="dxa"/>
            </w:tcMar>
          </w:tcPr>
          <w:p w14:paraId="1BE732E3" w14:textId="77777777" w:rsidR="00B11B5C" w:rsidRPr="0091181D" w:rsidRDefault="00B11B5C" w:rsidP="00972813">
            <w:pPr>
              <w:ind w:right="-108" w:firstLine="5"/>
              <w:jc w:val="left"/>
              <w:rPr>
                <w:szCs w:val="21"/>
              </w:rPr>
            </w:pPr>
            <w:r w:rsidRPr="0091181D">
              <w:t xml:space="preserve">Juodos spalvos spausdinimo eksploatacinės medžiagos deklaruojamas resursas – ne mažiau kaip 30 000 spaudų, spalvinių spausdinimo eksploatacinių medžiagų deklaruojamas resursas – ne mažiau kaip 20 000 spaudų, pagal gamintojo techninę dokumentaciją </w:t>
            </w:r>
            <w:r w:rsidRPr="0091181D">
              <w:rPr>
                <w:szCs w:val="21"/>
              </w:rPr>
              <w:t>arba ISO/IEC 19752 standartą.</w:t>
            </w:r>
          </w:p>
        </w:tc>
      </w:tr>
      <w:tr w:rsidR="00B11B5C" w:rsidRPr="0091181D" w14:paraId="1775D7F2" w14:textId="77777777" w:rsidTr="00972813">
        <w:tc>
          <w:tcPr>
            <w:tcW w:w="534" w:type="dxa"/>
          </w:tcPr>
          <w:p w14:paraId="50AF8D21" w14:textId="77777777" w:rsidR="00B11B5C" w:rsidRPr="0091181D" w:rsidRDefault="00B11B5C" w:rsidP="00972813">
            <w:pPr>
              <w:numPr>
                <w:ilvl w:val="0"/>
                <w:numId w:val="40"/>
              </w:numPr>
              <w:ind w:left="0" w:firstLine="0"/>
              <w:contextualSpacing/>
              <w:jc w:val="center"/>
              <w:rPr>
                <w:szCs w:val="21"/>
              </w:rPr>
            </w:pPr>
          </w:p>
        </w:tc>
        <w:tc>
          <w:tcPr>
            <w:tcW w:w="1701" w:type="dxa"/>
            <w:tcBorders>
              <w:top w:val="single" w:sz="4" w:space="0" w:color="00000A"/>
              <w:left w:val="single" w:sz="4" w:space="0" w:color="00000A"/>
              <w:bottom w:val="single" w:sz="4" w:space="0" w:color="00000A"/>
              <w:right w:val="single" w:sz="4" w:space="0" w:color="00000A"/>
            </w:tcBorders>
          </w:tcPr>
          <w:p w14:paraId="79C5FADC" w14:textId="77777777" w:rsidR="00B11B5C" w:rsidRPr="0091181D" w:rsidRDefault="00B11B5C" w:rsidP="00972813">
            <w:pPr>
              <w:ind w:right="-108" w:firstLine="5"/>
              <w:jc w:val="left"/>
              <w:rPr>
                <w:szCs w:val="21"/>
              </w:rPr>
            </w:pPr>
            <w:r w:rsidRPr="0091181D">
              <w:rPr>
                <w:szCs w:val="21"/>
              </w:rPr>
              <w:t>Elektros sąnaudos pagal TEC (Wh/wk)</w:t>
            </w:r>
          </w:p>
        </w:tc>
        <w:tc>
          <w:tcPr>
            <w:tcW w:w="7546" w:type="dxa"/>
            <w:tcBorders>
              <w:top w:val="single" w:sz="4" w:space="0" w:color="00000A"/>
              <w:left w:val="single" w:sz="4" w:space="0" w:color="00000A"/>
              <w:bottom w:val="single" w:sz="4" w:space="0" w:color="00000A"/>
              <w:right w:val="single" w:sz="4" w:space="0" w:color="00000A"/>
            </w:tcBorders>
            <w:tcMar>
              <w:top w:w="57" w:type="dxa"/>
              <w:left w:w="57" w:type="dxa"/>
              <w:bottom w:w="28" w:type="dxa"/>
              <w:right w:w="28" w:type="dxa"/>
            </w:tcMar>
          </w:tcPr>
          <w:p w14:paraId="3B35BBE3" w14:textId="77777777" w:rsidR="00B11B5C" w:rsidRPr="0091181D" w:rsidRDefault="00B11B5C" w:rsidP="00972813">
            <w:pPr>
              <w:ind w:right="-108" w:firstLine="5"/>
              <w:jc w:val="left"/>
              <w:rPr>
                <w:szCs w:val="21"/>
              </w:rPr>
            </w:pPr>
            <w:r w:rsidRPr="0091181D">
              <w:rPr>
                <w:szCs w:val="21"/>
              </w:rPr>
              <w:t xml:space="preserve">Siūlomo spausdintuvo elektros sąnaudos pagal TEC (Wh/wk). </w:t>
            </w:r>
          </w:p>
        </w:tc>
      </w:tr>
    </w:tbl>
    <w:p w14:paraId="1EEA28A5" w14:textId="77777777" w:rsidR="00B11B5C" w:rsidRPr="0091181D" w:rsidRDefault="00B11B5C" w:rsidP="00B11B5C">
      <w:pPr>
        <w:ind w:left="360"/>
        <w:contextualSpacing/>
        <w:jc w:val="both"/>
      </w:pPr>
    </w:p>
    <w:p w14:paraId="18261198" w14:textId="77777777" w:rsidR="00B11B5C" w:rsidRPr="0091181D" w:rsidRDefault="00B11B5C" w:rsidP="00B11B5C">
      <w:pPr>
        <w:ind w:left="360"/>
        <w:contextualSpacing/>
        <w:jc w:val="both"/>
      </w:pPr>
    </w:p>
    <w:p w14:paraId="077DAAEC" w14:textId="77777777" w:rsidR="00B11B5C" w:rsidRPr="0091181D" w:rsidRDefault="00B11B5C" w:rsidP="00B11B5C">
      <w:pPr>
        <w:pStyle w:val="ListParagraph"/>
        <w:keepNext/>
        <w:keepLines/>
        <w:numPr>
          <w:ilvl w:val="0"/>
          <w:numId w:val="41"/>
        </w:numPr>
        <w:tabs>
          <w:tab w:val="left" w:pos="1276"/>
        </w:tabs>
        <w:spacing w:line="360" w:lineRule="auto"/>
        <w:contextualSpacing w:val="0"/>
        <w:jc w:val="center"/>
        <w:rPr>
          <w:b/>
          <w:bCs/>
        </w:rPr>
      </w:pPr>
      <w:r w:rsidRPr="0091181D">
        <w:rPr>
          <w:b/>
          <w:bCs/>
        </w:rPr>
        <w:t>Reikalavimai vartotojų apskaitos ir valdymo programinei įrangai</w:t>
      </w:r>
    </w:p>
    <w:tbl>
      <w:tblPr>
        <w:tblpPr w:leftFromText="180" w:rightFromText="180" w:vertAnchor="text" w:tblpX="-147"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1"/>
        <w:gridCol w:w="8105"/>
      </w:tblGrid>
      <w:tr w:rsidR="00B11B5C" w:rsidRPr="0091181D" w14:paraId="442C0ACC" w14:textId="77777777" w:rsidTr="00972813">
        <w:trPr>
          <w:trHeight w:val="422"/>
        </w:trPr>
        <w:tc>
          <w:tcPr>
            <w:tcW w:w="1671" w:type="dxa"/>
            <w:tcMar>
              <w:left w:w="108" w:type="dxa"/>
            </w:tcMar>
            <w:vAlign w:val="center"/>
          </w:tcPr>
          <w:p w14:paraId="7B12C3C6" w14:textId="77777777" w:rsidR="00B11B5C" w:rsidRPr="0091181D" w:rsidRDefault="00B11B5C" w:rsidP="00972813">
            <w:pPr>
              <w:keepNext/>
              <w:keepLines/>
              <w:jc w:val="center"/>
              <w:rPr>
                <w:b/>
                <w:bCs/>
                <w:szCs w:val="21"/>
              </w:rPr>
            </w:pPr>
            <w:r w:rsidRPr="0091181D">
              <w:rPr>
                <w:b/>
                <w:bCs/>
                <w:szCs w:val="21"/>
              </w:rPr>
              <w:t>Aprašymas</w:t>
            </w:r>
          </w:p>
        </w:tc>
        <w:tc>
          <w:tcPr>
            <w:tcW w:w="8105" w:type="dxa"/>
            <w:tcMar>
              <w:left w:w="108" w:type="dxa"/>
            </w:tcMar>
            <w:vAlign w:val="center"/>
          </w:tcPr>
          <w:p w14:paraId="19ED6AEF" w14:textId="77777777" w:rsidR="00B11B5C" w:rsidRPr="0091181D" w:rsidRDefault="00B11B5C" w:rsidP="00972813">
            <w:pPr>
              <w:keepNext/>
              <w:keepLines/>
              <w:jc w:val="center"/>
              <w:rPr>
                <w:b/>
                <w:bCs/>
                <w:szCs w:val="21"/>
              </w:rPr>
            </w:pPr>
            <w:r w:rsidRPr="0091181D">
              <w:rPr>
                <w:b/>
                <w:bCs/>
                <w:szCs w:val="21"/>
              </w:rPr>
              <w:t>Minimali reikšmė</w:t>
            </w:r>
          </w:p>
        </w:tc>
      </w:tr>
      <w:tr w:rsidR="00B11B5C" w:rsidRPr="0091181D" w14:paraId="234F4F46" w14:textId="77777777" w:rsidTr="00972813">
        <w:tc>
          <w:tcPr>
            <w:tcW w:w="1671" w:type="dxa"/>
            <w:vMerge w:val="restart"/>
            <w:tcMar>
              <w:left w:w="108" w:type="dxa"/>
            </w:tcMar>
          </w:tcPr>
          <w:p w14:paraId="68A701E2" w14:textId="77777777" w:rsidR="00B11B5C" w:rsidRPr="0091181D" w:rsidRDefault="00B11B5C" w:rsidP="00972813">
            <w:pPr>
              <w:keepNext/>
              <w:keepLines/>
              <w:contextualSpacing/>
              <w:rPr>
                <w:szCs w:val="21"/>
              </w:rPr>
            </w:pPr>
            <w:r w:rsidRPr="0091181D">
              <w:rPr>
                <w:szCs w:val="21"/>
              </w:rPr>
              <w:t>Diegimas ir konfigūravimas</w:t>
            </w:r>
          </w:p>
        </w:tc>
        <w:tc>
          <w:tcPr>
            <w:tcW w:w="8105" w:type="dxa"/>
            <w:tcMar>
              <w:left w:w="108" w:type="dxa"/>
            </w:tcMar>
          </w:tcPr>
          <w:p w14:paraId="6A0029C5" w14:textId="77777777" w:rsidR="00B11B5C" w:rsidRPr="0091181D" w:rsidRDefault="00B11B5C" w:rsidP="00972813">
            <w:pPr>
              <w:keepNext/>
              <w:keepLines/>
              <w:jc w:val="both"/>
              <w:rPr>
                <w:bCs/>
                <w:szCs w:val="21"/>
              </w:rPr>
            </w:pPr>
            <w:r w:rsidRPr="0091181D">
              <w:rPr>
                <w:szCs w:val="21"/>
              </w:rPr>
              <w:t>Programinė įranga turi būti suderinama su siūloma spausdinimo įranga;</w:t>
            </w:r>
          </w:p>
        </w:tc>
      </w:tr>
      <w:tr w:rsidR="00B11B5C" w:rsidRPr="0091181D" w14:paraId="141C3F09" w14:textId="77777777" w:rsidTr="00972813">
        <w:tc>
          <w:tcPr>
            <w:tcW w:w="1671" w:type="dxa"/>
            <w:vMerge/>
            <w:tcMar>
              <w:left w:w="108" w:type="dxa"/>
            </w:tcMar>
          </w:tcPr>
          <w:p w14:paraId="34A0E8B4" w14:textId="77777777" w:rsidR="00B11B5C" w:rsidRPr="0091181D" w:rsidRDefault="00B11B5C" w:rsidP="00972813">
            <w:pPr>
              <w:contextualSpacing/>
              <w:rPr>
                <w:szCs w:val="21"/>
              </w:rPr>
            </w:pPr>
          </w:p>
        </w:tc>
        <w:tc>
          <w:tcPr>
            <w:tcW w:w="8105" w:type="dxa"/>
            <w:tcMar>
              <w:left w:w="108" w:type="dxa"/>
            </w:tcMar>
          </w:tcPr>
          <w:p w14:paraId="1C0C04AE" w14:textId="77777777" w:rsidR="00B11B5C" w:rsidRPr="0091181D" w:rsidRDefault="00B11B5C" w:rsidP="00972813">
            <w:pPr>
              <w:jc w:val="both"/>
              <w:rPr>
                <w:szCs w:val="21"/>
              </w:rPr>
            </w:pPr>
            <w:r w:rsidRPr="0091181D">
              <w:rPr>
                <w:szCs w:val="21"/>
              </w:rPr>
              <w:t>Programinė įranga turi būti suderinama su Microsoft Active Directory LDAP Windows Server 2008 ir naujesne Windows šeimos operacinės sistemos versija;</w:t>
            </w:r>
          </w:p>
        </w:tc>
      </w:tr>
      <w:tr w:rsidR="00B11B5C" w:rsidRPr="0091181D" w14:paraId="26EE0CCD" w14:textId="77777777" w:rsidTr="00972813">
        <w:tc>
          <w:tcPr>
            <w:tcW w:w="1671" w:type="dxa"/>
            <w:vMerge/>
            <w:tcMar>
              <w:left w:w="108" w:type="dxa"/>
            </w:tcMar>
          </w:tcPr>
          <w:p w14:paraId="1AAAFC1C" w14:textId="77777777" w:rsidR="00B11B5C" w:rsidRPr="0091181D" w:rsidRDefault="00B11B5C" w:rsidP="00972813">
            <w:pPr>
              <w:contextualSpacing/>
              <w:rPr>
                <w:szCs w:val="21"/>
              </w:rPr>
            </w:pPr>
          </w:p>
        </w:tc>
        <w:tc>
          <w:tcPr>
            <w:tcW w:w="8105" w:type="dxa"/>
            <w:tcMar>
              <w:left w:w="108" w:type="dxa"/>
            </w:tcMar>
          </w:tcPr>
          <w:p w14:paraId="2C968EB9" w14:textId="084A9A60" w:rsidR="00B11B5C" w:rsidRPr="0091181D" w:rsidRDefault="00436C38" w:rsidP="00972813">
            <w:pPr>
              <w:jc w:val="both"/>
              <w:rPr>
                <w:szCs w:val="21"/>
              </w:rPr>
            </w:pPr>
            <w:r>
              <w:rPr>
                <w:szCs w:val="21"/>
              </w:rPr>
              <w:t>Tiekėjas</w:t>
            </w:r>
            <w:r w:rsidR="00B11B5C" w:rsidRPr="0091181D">
              <w:rPr>
                <w:szCs w:val="21"/>
              </w:rPr>
              <w:t xml:space="preserve"> programinę įrangą turi įdiegti ir sukonfigūruoti </w:t>
            </w:r>
            <w:r w:rsidR="008744C1">
              <w:rPr>
                <w:lang w:eastAsia="zh-CN"/>
              </w:rPr>
              <w:t xml:space="preserve"> Perkančiojo subjekto </w:t>
            </w:r>
            <w:r w:rsidR="00B11B5C" w:rsidRPr="0091181D">
              <w:rPr>
                <w:szCs w:val="21"/>
              </w:rPr>
              <w:t>skirtuose virtualiuose serveriuose. Sukonfigūruojamas ir išbandomas perjungimas tarp Duomenų centrų, kad būtų užtikrintas nepertraukiamas paslaugų tiekimas;</w:t>
            </w:r>
          </w:p>
        </w:tc>
      </w:tr>
      <w:tr w:rsidR="00B11B5C" w:rsidRPr="0091181D" w14:paraId="32674C65" w14:textId="77777777" w:rsidTr="00972813">
        <w:tc>
          <w:tcPr>
            <w:tcW w:w="1671" w:type="dxa"/>
            <w:vMerge w:val="restart"/>
            <w:tcMar>
              <w:left w:w="108" w:type="dxa"/>
            </w:tcMar>
          </w:tcPr>
          <w:p w14:paraId="156DD3CA" w14:textId="77777777" w:rsidR="00B11B5C" w:rsidRPr="0091181D" w:rsidRDefault="00B11B5C" w:rsidP="00972813">
            <w:pPr>
              <w:contextualSpacing/>
              <w:rPr>
                <w:szCs w:val="21"/>
              </w:rPr>
            </w:pPr>
            <w:r w:rsidRPr="0091181D">
              <w:rPr>
                <w:szCs w:val="21"/>
              </w:rPr>
              <w:t>Funkcionalumas</w:t>
            </w:r>
          </w:p>
        </w:tc>
        <w:tc>
          <w:tcPr>
            <w:tcW w:w="8105" w:type="dxa"/>
            <w:tcMar>
              <w:left w:w="108" w:type="dxa"/>
            </w:tcMar>
          </w:tcPr>
          <w:p w14:paraId="3162B284" w14:textId="77777777" w:rsidR="00B11B5C" w:rsidRPr="0091181D" w:rsidRDefault="00B11B5C" w:rsidP="00972813">
            <w:pPr>
              <w:jc w:val="both"/>
              <w:rPr>
                <w:szCs w:val="21"/>
              </w:rPr>
            </w:pPr>
            <w:r w:rsidRPr="0091181D">
              <w:rPr>
                <w:szCs w:val="21"/>
              </w:rPr>
              <w:t>Programinėje įrangoje turi būti saugaus spausdinimo, skenavimo, kopijavimo funkcionalumas;</w:t>
            </w:r>
          </w:p>
        </w:tc>
      </w:tr>
      <w:tr w:rsidR="00B11B5C" w:rsidRPr="0091181D" w14:paraId="1C1BD031" w14:textId="77777777" w:rsidTr="00972813">
        <w:tc>
          <w:tcPr>
            <w:tcW w:w="1671" w:type="dxa"/>
            <w:vMerge/>
            <w:tcMar>
              <w:left w:w="108" w:type="dxa"/>
            </w:tcMar>
          </w:tcPr>
          <w:p w14:paraId="3FEA7B62" w14:textId="77777777" w:rsidR="00B11B5C" w:rsidRPr="0091181D" w:rsidRDefault="00B11B5C" w:rsidP="00972813">
            <w:pPr>
              <w:contextualSpacing/>
              <w:rPr>
                <w:szCs w:val="21"/>
              </w:rPr>
            </w:pPr>
          </w:p>
        </w:tc>
        <w:tc>
          <w:tcPr>
            <w:tcW w:w="8105" w:type="dxa"/>
            <w:tcMar>
              <w:left w:w="108" w:type="dxa"/>
            </w:tcMar>
          </w:tcPr>
          <w:p w14:paraId="218C3D63" w14:textId="77777777" w:rsidR="00B11B5C" w:rsidRPr="0091181D" w:rsidRDefault="00B11B5C" w:rsidP="00972813">
            <w:pPr>
              <w:jc w:val="both"/>
              <w:rPr>
                <w:szCs w:val="21"/>
              </w:rPr>
            </w:pPr>
            <w:r w:rsidRPr="0091181D">
              <w:rPr>
                <w:szCs w:val="21"/>
              </w:rPr>
              <w:t>Programinė įranga turi būti įdiegta ir sukonfigūruota taip, kad kiekvienas programinės įrangos vartotojas, išsiuntęs dokumentus spausdinimui, po autentifikacijos galėtų juos atsispausdinti iš bet kurio, atskirose spausdinimo įrangos eksploatavimo vietose, vidiniame tinkle esančio spausdinimo įrenginio, t. y. programinė įranga turi turėti FollowMe funkciją visos organizacijos mastu;</w:t>
            </w:r>
          </w:p>
        </w:tc>
      </w:tr>
      <w:tr w:rsidR="00B11B5C" w:rsidRPr="0091181D" w14:paraId="029B6076" w14:textId="77777777" w:rsidTr="00972813">
        <w:tc>
          <w:tcPr>
            <w:tcW w:w="1671" w:type="dxa"/>
            <w:vMerge/>
            <w:tcMar>
              <w:left w:w="108" w:type="dxa"/>
            </w:tcMar>
          </w:tcPr>
          <w:p w14:paraId="720E9761" w14:textId="77777777" w:rsidR="00B11B5C" w:rsidRPr="0091181D" w:rsidRDefault="00B11B5C" w:rsidP="00972813">
            <w:pPr>
              <w:contextualSpacing/>
              <w:rPr>
                <w:szCs w:val="21"/>
              </w:rPr>
            </w:pPr>
          </w:p>
        </w:tc>
        <w:tc>
          <w:tcPr>
            <w:tcW w:w="8105" w:type="dxa"/>
            <w:tcMar>
              <w:left w:w="108" w:type="dxa"/>
            </w:tcMar>
          </w:tcPr>
          <w:p w14:paraId="34D24B31" w14:textId="77777777" w:rsidR="00B11B5C" w:rsidRPr="0091181D" w:rsidRDefault="00B11B5C" w:rsidP="00972813">
            <w:pPr>
              <w:jc w:val="both"/>
              <w:rPr>
                <w:szCs w:val="21"/>
              </w:rPr>
            </w:pPr>
            <w:r w:rsidRPr="0091181D">
              <w:rPr>
                <w:szCs w:val="21"/>
              </w:rPr>
              <w:t>Programinė įranga turi neriboti nei vartotojų, nei spausdinimo įrangos kiekio;</w:t>
            </w:r>
          </w:p>
        </w:tc>
      </w:tr>
      <w:tr w:rsidR="00B11B5C" w:rsidRPr="0091181D" w14:paraId="11FEFA03" w14:textId="77777777" w:rsidTr="00972813">
        <w:tc>
          <w:tcPr>
            <w:tcW w:w="1671" w:type="dxa"/>
            <w:vMerge/>
            <w:tcMar>
              <w:left w:w="108" w:type="dxa"/>
            </w:tcMar>
          </w:tcPr>
          <w:p w14:paraId="1DD03130" w14:textId="77777777" w:rsidR="00B11B5C" w:rsidRPr="0091181D" w:rsidRDefault="00B11B5C" w:rsidP="00972813">
            <w:pPr>
              <w:contextualSpacing/>
              <w:rPr>
                <w:szCs w:val="21"/>
              </w:rPr>
            </w:pPr>
          </w:p>
        </w:tc>
        <w:tc>
          <w:tcPr>
            <w:tcW w:w="8105" w:type="dxa"/>
            <w:tcMar>
              <w:left w:w="108" w:type="dxa"/>
            </w:tcMar>
          </w:tcPr>
          <w:p w14:paraId="56FBB942" w14:textId="77777777" w:rsidR="00B11B5C" w:rsidRPr="0091181D" w:rsidRDefault="00B11B5C" w:rsidP="00972813">
            <w:pPr>
              <w:jc w:val="both"/>
              <w:rPr>
                <w:szCs w:val="21"/>
              </w:rPr>
            </w:pPr>
            <w:r w:rsidRPr="0091181D">
              <w:rPr>
                <w:szCs w:val="21"/>
              </w:rPr>
              <w:t>Turi būti centralizuota „Web“ sąsaja programinės įrangos administravimui. Jungtis prie administravimo sąsajos turi būti galima naudojant interneto naršykles, nediegiant papildomos taikomosios programinės įrangos darbo vietoje;</w:t>
            </w:r>
          </w:p>
        </w:tc>
      </w:tr>
      <w:tr w:rsidR="00B11B5C" w:rsidRPr="0091181D" w14:paraId="08BC553A" w14:textId="77777777" w:rsidTr="00972813">
        <w:tc>
          <w:tcPr>
            <w:tcW w:w="1671" w:type="dxa"/>
            <w:vMerge/>
            <w:tcMar>
              <w:left w:w="108" w:type="dxa"/>
            </w:tcMar>
          </w:tcPr>
          <w:p w14:paraId="7DCA012E" w14:textId="77777777" w:rsidR="00B11B5C" w:rsidRPr="0091181D" w:rsidRDefault="00B11B5C" w:rsidP="00972813">
            <w:pPr>
              <w:contextualSpacing/>
              <w:rPr>
                <w:szCs w:val="21"/>
              </w:rPr>
            </w:pPr>
          </w:p>
        </w:tc>
        <w:tc>
          <w:tcPr>
            <w:tcW w:w="8105" w:type="dxa"/>
            <w:tcMar>
              <w:left w:w="108" w:type="dxa"/>
            </w:tcMar>
          </w:tcPr>
          <w:p w14:paraId="499C357A" w14:textId="1EFC1345" w:rsidR="00B11B5C" w:rsidRPr="0091181D" w:rsidRDefault="00B11B5C" w:rsidP="00972813">
            <w:pPr>
              <w:jc w:val="both"/>
              <w:rPr>
                <w:szCs w:val="21"/>
              </w:rPr>
            </w:pPr>
            <w:r w:rsidRPr="0091181D">
              <w:rPr>
                <w:szCs w:val="21"/>
              </w:rPr>
              <w:t>Vartotojų autentifikavimui ir administravimui programinė įranga turi naudoti katalogų serverį Microsoft Active Directory (toliau – AD), kuri yra naudojama</w:t>
            </w:r>
            <w:r w:rsidR="008744C1">
              <w:rPr>
                <w:lang w:eastAsia="zh-CN"/>
              </w:rPr>
              <w:t xml:space="preserve"> Perkančiojo subjekto </w:t>
            </w:r>
            <w:r w:rsidRPr="0091181D">
              <w:rPr>
                <w:szCs w:val="21"/>
              </w:rPr>
              <w:t>. Spausdinimo ir kopijavimo darbai leidžiami tik sistemoje registruotiems vartotojams. Turi būti palaikoma pilna integracija su AD, t. y. sukūrus/ suteikus teises/pakeitus/panaikinus naudotoją AD, tai turi būti automatiškai padaryta ir programinėje įrangoje. Turi būti galimybė valdyti prieigą prie tam tikrų įrenginių ar funkcijų (pvz. spalvotas spausdinimas) naudojant AD grupes.</w:t>
            </w:r>
          </w:p>
        </w:tc>
      </w:tr>
      <w:tr w:rsidR="00B11B5C" w:rsidRPr="0091181D" w14:paraId="70ABEDAF" w14:textId="77777777" w:rsidTr="00972813">
        <w:tc>
          <w:tcPr>
            <w:tcW w:w="1671" w:type="dxa"/>
            <w:vMerge/>
            <w:tcMar>
              <w:left w:w="108" w:type="dxa"/>
            </w:tcMar>
          </w:tcPr>
          <w:p w14:paraId="3C1E459F" w14:textId="77777777" w:rsidR="00B11B5C" w:rsidRPr="0091181D" w:rsidRDefault="00B11B5C" w:rsidP="00972813">
            <w:pPr>
              <w:contextualSpacing/>
              <w:rPr>
                <w:szCs w:val="21"/>
              </w:rPr>
            </w:pPr>
          </w:p>
        </w:tc>
        <w:tc>
          <w:tcPr>
            <w:tcW w:w="8105" w:type="dxa"/>
            <w:tcMar>
              <w:left w:w="108" w:type="dxa"/>
            </w:tcMar>
          </w:tcPr>
          <w:p w14:paraId="7061BD66" w14:textId="77777777" w:rsidR="00B11B5C" w:rsidRPr="0091181D" w:rsidRDefault="00B11B5C" w:rsidP="00972813">
            <w:pPr>
              <w:jc w:val="both"/>
              <w:rPr>
                <w:szCs w:val="21"/>
              </w:rPr>
            </w:pPr>
            <w:r w:rsidRPr="0091181D">
              <w:rPr>
                <w:szCs w:val="21"/>
              </w:rPr>
              <w:t>Programinė įranga turi leisti administratoriui kiekvieną spausdinimo įrangą aprašyti (pvz., įrenginio modelio pavadinimas, aukštas, kuriame jis stovi, papildomi komentarai ir pan.), kad vėliau ši informacija būtų pateikiama peržiūrint išsamų spausdinimo įrangos aprašymą;</w:t>
            </w:r>
          </w:p>
        </w:tc>
      </w:tr>
      <w:tr w:rsidR="00B11B5C" w:rsidRPr="0091181D" w14:paraId="36931E2C" w14:textId="77777777" w:rsidTr="00972813">
        <w:trPr>
          <w:cantSplit/>
        </w:trPr>
        <w:tc>
          <w:tcPr>
            <w:tcW w:w="1671" w:type="dxa"/>
            <w:vMerge/>
            <w:tcMar>
              <w:left w:w="108" w:type="dxa"/>
            </w:tcMar>
          </w:tcPr>
          <w:p w14:paraId="0ECA47B1" w14:textId="77777777" w:rsidR="00B11B5C" w:rsidRPr="0091181D" w:rsidRDefault="00B11B5C" w:rsidP="00972813">
            <w:pPr>
              <w:contextualSpacing/>
              <w:rPr>
                <w:szCs w:val="21"/>
              </w:rPr>
            </w:pPr>
          </w:p>
        </w:tc>
        <w:tc>
          <w:tcPr>
            <w:tcW w:w="8105" w:type="dxa"/>
            <w:tcMar>
              <w:left w:w="108" w:type="dxa"/>
            </w:tcMar>
          </w:tcPr>
          <w:p w14:paraId="012D012F" w14:textId="77777777" w:rsidR="00B11B5C" w:rsidRPr="0091181D" w:rsidRDefault="00B11B5C" w:rsidP="00972813">
            <w:pPr>
              <w:jc w:val="both"/>
              <w:rPr>
                <w:szCs w:val="21"/>
              </w:rPr>
            </w:pPr>
            <w:r w:rsidRPr="0091181D">
              <w:rPr>
                <w:szCs w:val="21"/>
              </w:rPr>
              <w:t>Privalo būti galimybė taikyti ir kurti taisykles pagal vartotojus, vartotojų grupes ar įrenginius;</w:t>
            </w:r>
          </w:p>
        </w:tc>
      </w:tr>
      <w:tr w:rsidR="00B11B5C" w:rsidRPr="0091181D" w14:paraId="1AF0B0AB" w14:textId="77777777" w:rsidTr="00972813">
        <w:tc>
          <w:tcPr>
            <w:tcW w:w="1671" w:type="dxa"/>
            <w:vMerge/>
            <w:tcMar>
              <w:left w:w="108" w:type="dxa"/>
            </w:tcMar>
          </w:tcPr>
          <w:p w14:paraId="44F95D5F" w14:textId="77777777" w:rsidR="00B11B5C" w:rsidRPr="0091181D" w:rsidRDefault="00B11B5C" w:rsidP="00972813">
            <w:pPr>
              <w:contextualSpacing/>
              <w:rPr>
                <w:szCs w:val="21"/>
              </w:rPr>
            </w:pPr>
          </w:p>
        </w:tc>
        <w:tc>
          <w:tcPr>
            <w:tcW w:w="8105" w:type="dxa"/>
            <w:tcMar>
              <w:left w:w="108" w:type="dxa"/>
            </w:tcMar>
          </w:tcPr>
          <w:p w14:paraId="2D7FCD38" w14:textId="77777777" w:rsidR="00B11B5C" w:rsidRPr="0091181D" w:rsidRDefault="00B11B5C" w:rsidP="00972813">
            <w:pPr>
              <w:jc w:val="both"/>
              <w:rPr>
                <w:szCs w:val="21"/>
              </w:rPr>
            </w:pPr>
            <w:r w:rsidRPr="0091181D">
              <w:rPr>
                <w:szCs w:val="21"/>
              </w:rPr>
              <w:t>Privalo būti galimybė sukurti daugiau nei vieną taisyklę spausdinimo įrenginiui ar vartotojui;</w:t>
            </w:r>
          </w:p>
        </w:tc>
      </w:tr>
      <w:tr w:rsidR="00B11B5C" w:rsidRPr="0091181D" w14:paraId="7CCB45E0" w14:textId="77777777" w:rsidTr="00972813">
        <w:tc>
          <w:tcPr>
            <w:tcW w:w="1671" w:type="dxa"/>
            <w:vMerge/>
            <w:tcMar>
              <w:left w:w="108" w:type="dxa"/>
            </w:tcMar>
          </w:tcPr>
          <w:p w14:paraId="1EB64300" w14:textId="77777777" w:rsidR="00B11B5C" w:rsidRPr="0091181D" w:rsidRDefault="00B11B5C" w:rsidP="00972813">
            <w:pPr>
              <w:contextualSpacing/>
              <w:rPr>
                <w:szCs w:val="21"/>
              </w:rPr>
            </w:pPr>
          </w:p>
        </w:tc>
        <w:tc>
          <w:tcPr>
            <w:tcW w:w="8105" w:type="dxa"/>
            <w:tcMar>
              <w:left w:w="108" w:type="dxa"/>
            </w:tcMar>
          </w:tcPr>
          <w:p w14:paraId="5135174A" w14:textId="77777777" w:rsidR="00B11B5C" w:rsidRPr="0091181D" w:rsidRDefault="00B11B5C" w:rsidP="00972813">
            <w:pPr>
              <w:jc w:val="both"/>
              <w:rPr>
                <w:szCs w:val="21"/>
              </w:rPr>
            </w:pPr>
            <w:r w:rsidRPr="0091181D">
              <w:rPr>
                <w:szCs w:val="21"/>
              </w:rPr>
              <w:t>Programinė įranga turi siųsti administratoriui pranešimus, susijusius su spausdinimo įrangos problemomis (pvz.  besibaigiant spausdinimo eksploatacinėms medžiagoms, trūksta popieriaus ir pan.). Programinės įrangos administratorius turi turėti galimybę nustatyti kokio tipo pranešimai bus siunčiami;</w:t>
            </w:r>
          </w:p>
        </w:tc>
      </w:tr>
      <w:tr w:rsidR="00B11B5C" w:rsidRPr="0091181D" w14:paraId="2D88CE66" w14:textId="77777777" w:rsidTr="00972813">
        <w:tc>
          <w:tcPr>
            <w:tcW w:w="1671" w:type="dxa"/>
            <w:vMerge/>
            <w:tcMar>
              <w:left w:w="108" w:type="dxa"/>
            </w:tcMar>
          </w:tcPr>
          <w:p w14:paraId="1D4493F8" w14:textId="77777777" w:rsidR="00B11B5C" w:rsidRPr="0091181D" w:rsidRDefault="00B11B5C" w:rsidP="00972813">
            <w:pPr>
              <w:contextualSpacing/>
              <w:rPr>
                <w:szCs w:val="21"/>
              </w:rPr>
            </w:pPr>
          </w:p>
        </w:tc>
        <w:tc>
          <w:tcPr>
            <w:tcW w:w="8105" w:type="dxa"/>
            <w:tcMar>
              <w:left w:w="108" w:type="dxa"/>
            </w:tcMar>
          </w:tcPr>
          <w:p w14:paraId="6AED52A7" w14:textId="77777777" w:rsidR="00B11B5C" w:rsidRPr="0091181D" w:rsidRDefault="00B11B5C" w:rsidP="00972813">
            <w:pPr>
              <w:jc w:val="both"/>
              <w:rPr>
                <w:szCs w:val="21"/>
              </w:rPr>
            </w:pPr>
            <w:r w:rsidRPr="0091181D">
              <w:rPr>
                <w:szCs w:val="21"/>
              </w:rPr>
              <w:t>Spausdinamų bei dauginamų darbų tikslus lapų skaičius apskaitomas Sistemai tiesiogiai komunikuojant (on-line režimu) su kontroliuojamu spausdinimo bei dauginimo įrenginiu. Apie realizuotą darbų lapų skaičių patvirtinimą programa turi gauti iš įrenginio ir šią informaciją priskirti konkrečiam vartotojui;</w:t>
            </w:r>
          </w:p>
        </w:tc>
      </w:tr>
      <w:tr w:rsidR="00B11B5C" w:rsidRPr="0091181D" w14:paraId="288B0532" w14:textId="77777777" w:rsidTr="00972813">
        <w:tc>
          <w:tcPr>
            <w:tcW w:w="1671" w:type="dxa"/>
            <w:vMerge/>
            <w:tcMar>
              <w:left w:w="108" w:type="dxa"/>
            </w:tcMar>
          </w:tcPr>
          <w:p w14:paraId="7462F119" w14:textId="77777777" w:rsidR="00B11B5C" w:rsidRPr="0091181D" w:rsidRDefault="00B11B5C" w:rsidP="00972813">
            <w:pPr>
              <w:contextualSpacing/>
              <w:rPr>
                <w:szCs w:val="21"/>
              </w:rPr>
            </w:pPr>
          </w:p>
        </w:tc>
        <w:tc>
          <w:tcPr>
            <w:tcW w:w="8105" w:type="dxa"/>
            <w:tcMar>
              <w:left w:w="108" w:type="dxa"/>
            </w:tcMar>
          </w:tcPr>
          <w:p w14:paraId="12C84851" w14:textId="77777777" w:rsidR="00B11B5C" w:rsidRPr="0091181D" w:rsidRDefault="00B11B5C" w:rsidP="00972813">
            <w:pPr>
              <w:jc w:val="both"/>
              <w:rPr>
                <w:szCs w:val="21"/>
              </w:rPr>
            </w:pPr>
            <w:r w:rsidRPr="0091181D">
              <w:rPr>
                <w:szCs w:val="21"/>
              </w:rPr>
              <w:t>Programinės įrangos sisteminiai pranešimai turi būti lietuvių arba anglų kalba;</w:t>
            </w:r>
          </w:p>
        </w:tc>
      </w:tr>
      <w:tr w:rsidR="00B11B5C" w:rsidRPr="0091181D" w14:paraId="3977FF38" w14:textId="77777777" w:rsidTr="00972813">
        <w:tc>
          <w:tcPr>
            <w:tcW w:w="1671" w:type="dxa"/>
            <w:vMerge/>
            <w:tcMar>
              <w:left w:w="108" w:type="dxa"/>
            </w:tcMar>
          </w:tcPr>
          <w:p w14:paraId="78532AB9" w14:textId="77777777" w:rsidR="00B11B5C" w:rsidRPr="0091181D" w:rsidRDefault="00B11B5C" w:rsidP="00972813">
            <w:pPr>
              <w:contextualSpacing/>
              <w:rPr>
                <w:szCs w:val="21"/>
              </w:rPr>
            </w:pPr>
          </w:p>
        </w:tc>
        <w:tc>
          <w:tcPr>
            <w:tcW w:w="8105" w:type="dxa"/>
            <w:tcMar>
              <w:left w:w="108" w:type="dxa"/>
            </w:tcMar>
          </w:tcPr>
          <w:p w14:paraId="299AFA10" w14:textId="77777777" w:rsidR="00B11B5C" w:rsidRPr="0091181D" w:rsidRDefault="00B11B5C" w:rsidP="00972813">
            <w:pPr>
              <w:jc w:val="both"/>
              <w:rPr>
                <w:szCs w:val="21"/>
              </w:rPr>
            </w:pPr>
            <w:r w:rsidRPr="0091181D">
              <w:rPr>
                <w:szCs w:val="21"/>
              </w:rPr>
              <w:t>Turi būti galimybė automatiškai naikinti neatspausdintus dokumentus po nustatyto laiko (valandos, paros ir t.t.);</w:t>
            </w:r>
          </w:p>
        </w:tc>
      </w:tr>
      <w:tr w:rsidR="00B11B5C" w:rsidRPr="0091181D" w14:paraId="789FF9FA" w14:textId="77777777" w:rsidTr="00972813">
        <w:tc>
          <w:tcPr>
            <w:tcW w:w="1671" w:type="dxa"/>
            <w:vMerge w:val="restart"/>
            <w:tcMar>
              <w:left w:w="108" w:type="dxa"/>
            </w:tcMar>
          </w:tcPr>
          <w:p w14:paraId="4B86E527" w14:textId="77777777" w:rsidR="00B11B5C" w:rsidRPr="0091181D" w:rsidRDefault="00B11B5C" w:rsidP="00972813">
            <w:pPr>
              <w:contextualSpacing/>
              <w:rPr>
                <w:szCs w:val="21"/>
              </w:rPr>
            </w:pPr>
            <w:r w:rsidRPr="0091181D">
              <w:rPr>
                <w:szCs w:val="21"/>
              </w:rPr>
              <w:t>Ataskaitos</w:t>
            </w:r>
          </w:p>
        </w:tc>
        <w:tc>
          <w:tcPr>
            <w:tcW w:w="8105" w:type="dxa"/>
            <w:tcMar>
              <w:left w:w="108" w:type="dxa"/>
            </w:tcMar>
          </w:tcPr>
          <w:p w14:paraId="1111F2E5" w14:textId="77777777" w:rsidR="00B11B5C" w:rsidRPr="0091181D" w:rsidRDefault="00B11B5C" w:rsidP="00972813">
            <w:pPr>
              <w:jc w:val="both"/>
              <w:rPr>
                <w:szCs w:val="21"/>
              </w:rPr>
            </w:pPr>
            <w:r w:rsidRPr="0091181D">
              <w:rPr>
                <w:szCs w:val="21"/>
              </w:rPr>
              <w:t>Ataskaitos turi būti vieningos spausdinimo ir kopijavimo darbams, tačiau turi būti galimybė atskirai pamatuoti spausdinimo, kopijavimo, skenavimo siuntimo ir gavimo apimtis ir apskaityti kiekius per laikotarpį;</w:t>
            </w:r>
          </w:p>
        </w:tc>
      </w:tr>
      <w:tr w:rsidR="00B11B5C" w:rsidRPr="0091181D" w14:paraId="3C174C6F" w14:textId="77777777" w:rsidTr="00972813">
        <w:tc>
          <w:tcPr>
            <w:tcW w:w="1671" w:type="dxa"/>
            <w:vMerge/>
            <w:tcMar>
              <w:left w:w="108" w:type="dxa"/>
            </w:tcMar>
          </w:tcPr>
          <w:p w14:paraId="2C45F444" w14:textId="77777777" w:rsidR="00B11B5C" w:rsidRPr="0091181D" w:rsidRDefault="00B11B5C" w:rsidP="00972813">
            <w:pPr>
              <w:contextualSpacing/>
              <w:rPr>
                <w:szCs w:val="21"/>
              </w:rPr>
            </w:pPr>
          </w:p>
        </w:tc>
        <w:tc>
          <w:tcPr>
            <w:tcW w:w="8105" w:type="dxa"/>
            <w:tcMar>
              <w:left w:w="108" w:type="dxa"/>
            </w:tcMar>
          </w:tcPr>
          <w:p w14:paraId="12B8A5B4" w14:textId="77777777" w:rsidR="00B11B5C" w:rsidRPr="0091181D" w:rsidRDefault="00B11B5C" w:rsidP="00972813">
            <w:pPr>
              <w:jc w:val="both"/>
              <w:rPr>
                <w:szCs w:val="21"/>
              </w:rPr>
            </w:pPr>
            <w:r w:rsidRPr="0091181D">
              <w:rPr>
                <w:szCs w:val="21"/>
              </w:rPr>
              <w:t>Programinė įranga privalo kaupti tokią statistinę informaciją iš visų spausdintuvų:</w:t>
            </w:r>
          </w:p>
          <w:p w14:paraId="50B9AB6D" w14:textId="77777777" w:rsidR="00B11B5C" w:rsidRPr="0091181D" w:rsidRDefault="00B11B5C" w:rsidP="00972813">
            <w:pPr>
              <w:jc w:val="both"/>
              <w:rPr>
                <w:szCs w:val="21"/>
              </w:rPr>
            </w:pPr>
            <w:r w:rsidRPr="0091181D">
              <w:rPr>
                <w:szCs w:val="21"/>
              </w:rPr>
              <w:t>a)</w:t>
            </w:r>
            <w:r w:rsidRPr="0091181D">
              <w:rPr>
                <w:szCs w:val="21"/>
              </w:rPr>
              <w:tab/>
              <w:t>vienpusis/ dvipusis spausdinimas;</w:t>
            </w:r>
          </w:p>
          <w:p w14:paraId="7DF267E9" w14:textId="77777777" w:rsidR="00B11B5C" w:rsidRPr="0091181D" w:rsidRDefault="00B11B5C" w:rsidP="00972813">
            <w:pPr>
              <w:jc w:val="both"/>
              <w:rPr>
                <w:szCs w:val="21"/>
              </w:rPr>
            </w:pPr>
            <w:r w:rsidRPr="0091181D">
              <w:rPr>
                <w:szCs w:val="21"/>
              </w:rPr>
              <w:t>b)</w:t>
            </w:r>
            <w:r w:rsidRPr="0091181D">
              <w:rPr>
                <w:szCs w:val="21"/>
              </w:rPr>
              <w:tab/>
              <w:t xml:space="preserve"> spalvotas/ nespalvotas spausdinimas. Privalo būti spalvotų/ monochrominių kopijų atpažinimo funkcija tame pačiame spaudinyje, dėl tikslios spalvotų/monochrominių kopijų apskaitos;</w:t>
            </w:r>
          </w:p>
          <w:p w14:paraId="57894463" w14:textId="77777777" w:rsidR="00B11B5C" w:rsidRPr="0091181D" w:rsidRDefault="00B11B5C" w:rsidP="00972813">
            <w:pPr>
              <w:jc w:val="both"/>
              <w:rPr>
                <w:szCs w:val="21"/>
              </w:rPr>
            </w:pPr>
            <w:r w:rsidRPr="0091181D">
              <w:rPr>
                <w:szCs w:val="21"/>
              </w:rPr>
              <w:t>c)</w:t>
            </w:r>
            <w:r w:rsidRPr="0091181D">
              <w:rPr>
                <w:szCs w:val="21"/>
              </w:rPr>
              <w:tab/>
              <w:t>spausdinamo lapo formatas;</w:t>
            </w:r>
          </w:p>
          <w:p w14:paraId="481175C9" w14:textId="77777777" w:rsidR="00B11B5C" w:rsidRPr="0091181D" w:rsidRDefault="00B11B5C" w:rsidP="00972813">
            <w:pPr>
              <w:jc w:val="both"/>
              <w:rPr>
                <w:szCs w:val="21"/>
              </w:rPr>
            </w:pPr>
            <w:r w:rsidRPr="0091181D">
              <w:rPr>
                <w:szCs w:val="21"/>
              </w:rPr>
              <w:t>d)</w:t>
            </w:r>
            <w:r w:rsidRPr="0091181D">
              <w:rPr>
                <w:szCs w:val="21"/>
              </w:rPr>
              <w:tab/>
              <w:t xml:space="preserve"> spausdinimą įvykdęs vartotojas;</w:t>
            </w:r>
          </w:p>
          <w:p w14:paraId="60E08878" w14:textId="77777777" w:rsidR="00B11B5C" w:rsidRPr="0091181D" w:rsidRDefault="00B11B5C" w:rsidP="00972813">
            <w:pPr>
              <w:jc w:val="both"/>
              <w:rPr>
                <w:szCs w:val="21"/>
              </w:rPr>
            </w:pPr>
            <w:r w:rsidRPr="0091181D">
              <w:rPr>
                <w:szCs w:val="21"/>
              </w:rPr>
              <w:t>e)</w:t>
            </w:r>
            <w:r w:rsidRPr="0091181D">
              <w:rPr>
                <w:szCs w:val="21"/>
              </w:rPr>
              <w:tab/>
              <w:t>spausdinamo darbo kaina;</w:t>
            </w:r>
          </w:p>
          <w:p w14:paraId="20E04561" w14:textId="77777777" w:rsidR="00B11B5C" w:rsidRPr="0091181D" w:rsidRDefault="00B11B5C" w:rsidP="00972813">
            <w:pPr>
              <w:jc w:val="both"/>
              <w:rPr>
                <w:szCs w:val="21"/>
              </w:rPr>
            </w:pPr>
            <w:r w:rsidRPr="0091181D">
              <w:rPr>
                <w:szCs w:val="21"/>
              </w:rPr>
              <w:t>f)</w:t>
            </w:r>
            <w:r w:rsidRPr="0091181D">
              <w:rPr>
                <w:szCs w:val="21"/>
              </w:rPr>
              <w:tab/>
              <w:t>spausdinamų lapų skaičius;</w:t>
            </w:r>
          </w:p>
          <w:p w14:paraId="56D24F49" w14:textId="77777777" w:rsidR="00B11B5C" w:rsidRPr="0091181D" w:rsidRDefault="00B11B5C" w:rsidP="00972813">
            <w:pPr>
              <w:jc w:val="both"/>
              <w:rPr>
                <w:szCs w:val="21"/>
              </w:rPr>
            </w:pPr>
            <w:r w:rsidRPr="0091181D">
              <w:rPr>
                <w:szCs w:val="21"/>
              </w:rPr>
              <w:t>g)</w:t>
            </w:r>
            <w:r w:rsidRPr="0091181D">
              <w:rPr>
                <w:szCs w:val="21"/>
              </w:rPr>
              <w:tab/>
              <w:t>pagal poreikį draudimai turi būti taikomi „standartinėms“ ir numatomoms funkcijoms;</w:t>
            </w:r>
          </w:p>
          <w:p w14:paraId="5D38946F" w14:textId="77777777" w:rsidR="00B11B5C" w:rsidRPr="0091181D" w:rsidRDefault="00B11B5C" w:rsidP="00972813">
            <w:pPr>
              <w:jc w:val="both"/>
              <w:rPr>
                <w:szCs w:val="21"/>
              </w:rPr>
            </w:pPr>
            <w:r w:rsidRPr="0091181D">
              <w:rPr>
                <w:szCs w:val="21"/>
              </w:rPr>
              <w:t>h)</w:t>
            </w:r>
            <w:r w:rsidRPr="0091181D">
              <w:rPr>
                <w:szCs w:val="21"/>
              </w:rPr>
              <w:tab/>
              <w:t>draudimai gali būti nustatomi centralizuotai arba tik reikiamiems įrenginiams;</w:t>
            </w:r>
          </w:p>
          <w:p w14:paraId="5EA35C43" w14:textId="77777777" w:rsidR="00B11B5C" w:rsidRPr="0091181D" w:rsidRDefault="00B11B5C" w:rsidP="00972813">
            <w:pPr>
              <w:jc w:val="both"/>
              <w:rPr>
                <w:szCs w:val="21"/>
              </w:rPr>
            </w:pPr>
            <w:r w:rsidRPr="0091181D">
              <w:rPr>
                <w:szCs w:val="21"/>
              </w:rPr>
              <w:t>i)</w:t>
            </w:r>
            <w:r w:rsidRPr="0091181D">
              <w:rPr>
                <w:szCs w:val="21"/>
              </w:rPr>
              <w:tab/>
              <w:t>turi būti galimybė apriboti elektroninio siuntimo funkciją pagal vartotojų grupes (pvz. siųsti tik į savo el. pašto adresą);</w:t>
            </w:r>
          </w:p>
        </w:tc>
      </w:tr>
      <w:tr w:rsidR="00B11B5C" w:rsidRPr="0091181D" w14:paraId="5248125C" w14:textId="77777777" w:rsidTr="00972813">
        <w:tc>
          <w:tcPr>
            <w:tcW w:w="1671" w:type="dxa"/>
            <w:vMerge/>
            <w:tcMar>
              <w:left w:w="108" w:type="dxa"/>
            </w:tcMar>
          </w:tcPr>
          <w:p w14:paraId="64DC0CD9" w14:textId="77777777" w:rsidR="00B11B5C" w:rsidRPr="0091181D" w:rsidRDefault="00B11B5C" w:rsidP="00972813">
            <w:pPr>
              <w:contextualSpacing/>
              <w:rPr>
                <w:szCs w:val="21"/>
              </w:rPr>
            </w:pPr>
          </w:p>
        </w:tc>
        <w:tc>
          <w:tcPr>
            <w:tcW w:w="8105" w:type="dxa"/>
            <w:tcMar>
              <w:left w:w="108" w:type="dxa"/>
            </w:tcMar>
          </w:tcPr>
          <w:p w14:paraId="68E5C875" w14:textId="77777777" w:rsidR="00B11B5C" w:rsidRPr="0091181D" w:rsidRDefault="00B11B5C" w:rsidP="00972813">
            <w:pPr>
              <w:jc w:val="both"/>
              <w:rPr>
                <w:szCs w:val="21"/>
              </w:rPr>
            </w:pPr>
            <w:r w:rsidRPr="0091181D">
              <w:rPr>
                <w:szCs w:val="21"/>
              </w:rPr>
              <w:t>Ataskaitose duomenys turi būti pateikiami pagal įrenginius, vartotojus, padalinius;</w:t>
            </w:r>
          </w:p>
        </w:tc>
      </w:tr>
      <w:tr w:rsidR="00B11B5C" w:rsidRPr="0091181D" w14:paraId="4117B504" w14:textId="77777777" w:rsidTr="00972813">
        <w:tc>
          <w:tcPr>
            <w:tcW w:w="1671" w:type="dxa"/>
            <w:vMerge/>
            <w:tcMar>
              <w:left w:w="108" w:type="dxa"/>
            </w:tcMar>
          </w:tcPr>
          <w:p w14:paraId="31F535CE" w14:textId="77777777" w:rsidR="00B11B5C" w:rsidRPr="0091181D" w:rsidRDefault="00B11B5C" w:rsidP="00972813">
            <w:pPr>
              <w:contextualSpacing/>
              <w:rPr>
                <w:szCs w:val="21"/>
              </w:rPr>
            </w:pPr>
          </w:p>
        </w:tc>
        <w:tc>
          <w:tcPr>
            <w:tcW w:w="8105" w:type="dxa"/>
            <w:tcMar>
              <w:left w:w="108" w:type="dxa"/>
            </w:tcMar>
          </w:tcPr>
          <w:p w14:paraId="271DE645" w14:textId="77777777" w:rsidR="00B11B5C" w:rsidRPr="0091181D" w:rsidRDefault="00B11B5C" w:rsidP="00972813">
            <w:pPr>
              <w:jc w:val="both"/>
              <w:rPr>
                <w:szCs w:val="21"/>
              </w:rPr>
            </w:pPr>
            <w:r w:rsidRPr="0091181D">
              <w:rPr>
                <w:szCs w:val="21"/>
              </w:rPr>
              <w:t>Ataskaitos turi būti siunčiamos el. paštu nurodytiems adresatams nustatytu periodiškumu, kurį nustato administratorius (kas mėnesį, kas savaitę, kiekvieną dieną) ir rankiniu būdu. Ataskaitos turi būti pateikiamos CSV, HTML formatais;</w:t>
            </w:r>
          </w:p>
        </w:tc>
      </w:tr>
      <w:tr w:rsidR="00B11B5C" w:rsidRPr="0091181D" w14:paraId="2EA7DB5E" w14:textId="77777777" w:rsidTr="00972813">
        <w:tc>
          <w:tcPr>
            <w:tcW w:w="1671" w:type="dxa"/>
            <w:vMerge/>
            <w:tcMar>
              <w:left w:w="108" w:type="dxa"/>
            </w:tcMar>
          </w:tcPr>
          <w:p w14:paraId="45882D06" w14:textId="77777777" w:rsidR="00B11B5C" w:rsidRPr="0091181D" w:rsidRDefault="00B11B5C" w:rsidP="00972813">
            <w:pPr>
              <w:contextualSpacing/>
              <w:rPr>
                <w:szCs w:val="21"/>
              </w:rPr>
            </w:pPr>
          </w:p>
        </w:tc>
        <w:tc>
          <w:tcPr>
            <w:tcW w:w="8105" w:type="dxa"/>
            <w:tcMar>
              <w:left w:w="108" w:type="dxa"/>
            </w:tcMar>
          </w:tcPr>
          <w:p w14:paraId="14341F77" w14:textId="77777777" w:rsidR="00B11B5C" w:rsidRPr="0091181D" w:rsidRDefault="00B11B5C" w:rsidP="00972813">
            <w:pPr>
              <w:jc w:val="both"/>
              <w:rPr>
                <w:szCs w:val="21"/>
              </w:rPr>
            </w:pPr>
            <w:r w:rsidRPr="0091181D">
              <w:rPr>
                <w:szCs w:val="21"/>
              </w:rPr>
              <w:t>Turi būti galimybė pritaikyti bei kurti ataskaitas individualiam vartojimui ir išsisaugoti sukurtą ataskaitos šabloną;</w:t>
            </w:r>
          </w:p>
        </w:tc>
      </w:tr>
      <w:tr w:rsidR="00B11B5C" w:rsidRPr="0091181D" w14:paraId="6A1618A9" w14:textId="77777777" w:rsidTr="00972813">
        <w:tc>
          <w:tcPr>
            <w:tcW w:w="1671" w:type="dxa"/>
            <w:vMerge w:val="restart"/>
            <w:tcMar>
              <w:left w:w="108" w:type="dxa"/>
            </w:tcMar>
          </w:tcPr>
          <w:p w14:paraId="78977565" w14:textId="77777777" w:rsidR="00B11B5C" w:rsidRPr="0091181D" w:rsidRDefault="00B11B5C" w:rsidP="00972813">
            <w:pPr>
              <w:contextualSpacing/>
              <w:rPr>
                <w:szCs w:val="21"/>
              </w:rPr>
            </w:pPr>
            <w:r w:rsidRPr="0091181D">
              <w:rPr>
                <w:szCs w:val="21"/>
              </w:rPr>
              <w:lastRenderedPageBreak/>
              <w:t>Atnaujinimai</w:t>
            </w:r>
          </w:p>
        </w:tc>
        <w:tc>
          <w:tcPr>
            <w:tcW w:w="8105" w:type="dxa"/>
            <w:tcMar>
              <w:left w:w="108" w:type="dxa"/>
            </w:tcMar>
          </w:tcPr>
          <w:p w14:paraId="657F9222" w14:textId="77777777" w:rsidR="00B11B5C" w:rsidRPr="0091181D" w:rsidRDefault="00B11B5C" w:rsidP="00972813">
            <w:pPr>
              <w:jc w:val="both"/>
              <w:rPr>
                <w:szCs w:val="21"/>
              </w:rPr>
            </w:pPr>
            <w:r w:rsidRPr="0091181D">
              <w:rPr>
                <w:szCs w:val="21"/>
              </w:rPr>
              <w:t>Programinė įranga turi turėti gamintojo versijų atnaujinimą visą sutarties galiojimo laikotarpį. Atnaujinimai diegiami tik iš anksto suderinus su Pirkėju ne darbo metu.</w:t>
            </w:r>
          </w:p>
        </w:tc>
      </w:tr>
      <w:tr w:rsidR="00B11B5C" w:rsidRPr="0091181D" w14:paraId="234B7DAF" w14:textId="77777777" w:rsidTr="00972813">
        <w:trPr>
          <w:cantSplit/>
        </w:trPr>
        <w:tc>
          <w:tcPr>
            <w:tcW w:w="1671" w:type="dxa"/>
            <w:vMerge/>
            <w:tcMar>
              <w:left w:w="108" w:type="dxa"/>
            </w:tcMar>
          </w:tcPr>
          <w:p w14:paraId="6CBD0454" w14:textId="77777777" w:rsidR="00B11B5C" w:rsidRPr="0091181D" w:rsidRDefault="00B11B5C" w:rsidP="00972813">
            <w:pPr>
              <w:contextualSpacing/>
              <w:rPr>
                <w:szCs w:val="21"/>
              </w:rPr>
            </w:pPr>
          </w:p>
        </w:tc>
        <w:tc>
          <w:tcPr>
            <w:tcW w:w="8105" w:type="dxa"/>
            <w:tcMar>
              <w:left w:w="108" w:type="dxa"/>
            </w:tcMar>
          </w:tcPr>
          <w:p w14:paraId="2A5BEACD" w14:textId="77777777" w:rsidR="00B11B5C" w:rsidRPr="0091181D" w:rsidRDefault="00B11B5C" w:rsidP="00972813">
            <w:pPr>
              <w:jc w:val="both"/>
              <w:rPr>
                <w:szCs w:val="21"/>
              </w:rPr>
            </w:pPr>
            <w:r w:rsidRPr="0091181D">
              <w:rPr>
                <w:szCs w:val="21"/>
              </w:rPr>
              <w:t>Sistema turi turėti versijų atnaujinimo nemokamą garantiją ne trumpesniam terminui nei sutarties laikotarpis.</w:t>
            </w:r>
          </w:p>
        </w:tc>
      </w:tr>
      <w:tr w:rsidR="00B11B5C" w:rsidRPr="0091181D" w14:paraId="2C6F03EE" w14:textId="77777777" w:rsidTr="00972813">
        <w:tc>
          <w:tcPr>
            <w:tcW w:w="1671" w:type="dxa"/>
            <w:vMerge w:val="restart"/>
            <w:tcMar>
              <w:left w:w="108" w:type="dxa"/>
            </w:tcMar>
          </w:tcPr>
          <w:p w14:paraId="222179CB" w14:textId="77777777" w:rsidR="00B11B5C" w:rsidRPr="0091181D" w:rsidRDefault="00B11B5C" w:rsidP="00972813">
            <w:pPr>
              <w:contextualSpacing/>
              <w:rPr>
                <w:szCs w:val="21"/>
              </w:rPr>
            </w:pPr>
            <w:r w:rsidRPr="0091181D">
              <w:rPr>
                <w:szCs w:val="21"/>
              </w:rPr>
              <w:t>Sisteminiai vartotojai</w:t>
            </w:r>
          </w:p>
        </w:tc>
        <w:tc>
          <w:tcPr>
            <w:tcW w:w="8105" w:type="dxa"/>
            <w:tcMar>
              <w:left w:w="108" w:type="dxa"/>
            </w:tcMar>
          </w:tcPr>
          <w:p w14:paraId="794A24B4" w14:textId="365F032D" w:rsidR="00B11B5C" w:rsidRPr="0091181D" w:rsidRDefault="001B5D33" w:rsidP="00972813">
            <w:pPr>
              <w:jc w:val="both"/>
              <w:rPr>
                <w:szCs w:val="21"/>
              </w:rPr>
            </w:pPr>
            <w:r>
              <w:rPr>
                <w:szCs w:val="21"/>
              </w:rPr>
              <w:t>Tiekėjas</w:t>
            </w:r>
            <w:r w:rsidRPr="0091181D">
              <w:rPr>
                <w:szCs w:val="21"/>
              </w:rPr>
              <w:t xml:space="preserve"> </w:t>
            </w:r>
            <w:r w:rsidR="00B11B5C" w:rsidRPr="0091181D">
              <w:rPr>
                <w:szCs w:val="21"/>
              </w:rPr>
              <w:t xml:space="preserve">gali turėti </w:t>
            </w:r>
            <w:r w:rsidR="008871B4">
              <w:rPr>
                <w:lang w:eastAsia="zh-CN"/>
              </w:rPr>
              <w:t xml:space="preserve"> Perkančiojo subjekto </w:t>
            </w:r>
            <w:r w:rsidR="00B11B5C" w:rsidRPr="0091181D">
              <w:rPr>
                <w:szCs w:val="21"/>
              </w:rPr>
              <w:t>suteiktas sistemos vartotojo (ir) arba administratoriaus teises;</w:t>
            </w:r>
          </w:p>
        </w:tc>
      </w:tr>
      <w:tr w:rsidR="00B11B5C" w:rsidRPr="0091181D" w14:paraId="7E57A931" w14:textId="77777777" w:rsidTr="00972813">
        <w:tc>
          <w:tcPr>
            <w:tcW w:w="1671" w:type="dxa"/>
            <w:vMerge/>
            <w:tcMar>
              <w:left w:w="108" w:type="dxa"/>
            </w:tcMar>
          </w:tcPr>
          <w:p w14:paraId="39F682B9" w14:textId="77777777" w:rsidR="00B11B5C" w:rsidRPr="0091181D" w:rsidRDefault="00B11B5C" w:rsidP="00972813">
            <w:pPr>
              <w:ind w:left="314"/>
              <w:contextualSpacing/>
              <w:rPr>
                <w:szCs w:val="21"/>
              </w:rPr>
            </w:pPr>
          </w:p>
        </w:tc>
        <w:tc>
          <w:tcPr>
            <w:tcW w:w="8105" w:type="dxa"/>
            <w:tcMar>
              <w:left w:w="108" w:type="dxa"/>
            </w:tcMar>
          </w:tcPr>
          <w:p w14:paraId="4101D510" w14:textId="74D6585C" w:rsidR="00B11B5C" w:rsidRPr="0091181D" w:rsidRDefault="00032A5F" w:rsidP="00972813">
            <w:pPr>
              <w:jc w:val="both"/>
              <w:rPr>
                <w:szCs w:val="21"/>
              </w:rPr>
            </w:pPr>
            <w:r>
              <w:rPr>
                <w:szCs w:val="21"/>
              </w:rPr>
              <w:t>Perkantysis subjektas</w:t>
            </w:r>
            <w:r w:rsidRPr="0091181D">
              <w:rPr>
                <w:szCs w:val="21"/>
              </w:rPr>
              <w:t xml:space="preserve"> </w:t>
            </w:r>
            <w:r w:rsidR="00B11B5C" w:rsidRPr="0091181D">
              <w:rPr>
                <w:szCs w:val="21"/>
              </w:rPr>
              <w:t>turi turėti pačias aukščiausias sistemos administratoriaus teises. Šiomis teisėmis turi būti realizuojamas limitų nustatymas, ataskaitų formavimas, ataskaitų formų kūrimas, vartotojų redagavimas, vartotojų grupių kūrimas ir redagavimas, vartotojų kortelių konfigūravimas.</w:t>
            </w:r>
          </w:p>
        </w:tc>
      </w:tr>
    </w:tbl>
    <w:p w14:paraId="0402A99A" w14:textId="77777777" w:rsidR="00B11B5C" w:rsidRPr="0091181D" w:rsidRDefault="00B11B5C" w:rsidP="00B11B5C">
      <w:pPr>
        <w:keepNext/>
        <w:keepLines/>
        <w:spacing w:after="120"/>
        <w:rPr>
          <w:b/>
          <w:lang w:eastAsia="lt-LT"/>
        </w:rPr>
      </w:pPr>
    </w:p>
    <w:p w14:paraId="75312287" w14:textId="77777777" w:rsidR="00B11B5C" w:rsidRPr="0091181D" w:rsidRDefault="00B11B5C" w:rsidP="00B11B5C">
      <w:pPr>
        <w:pStyle w:val="ListParagraph"/>
        <w:keepNext/>
        <w:keepLines/>
        <w:numPr>
          <w:ilvl w:val="0"/>
          <w:numId w:val="41"/>
        </w:numPr>
        <w:spacing w:after="120"/>
        <w:contextualSpacing w:val="0"/>
        <w:jc w:val="center"/>
        <w:rPr>
          <w:b/>
        </w:rPr>
      </w:pPr>
      <w:r w:rsidRPr="0091181D">
        <w:rPr>
          <w:b/>
        </w:rPr>
        <w:t>Daugiafunkcinių spausdintuvų ir Programinės įrangos priežiūros reikalavimai</w:t>
      </w:r>
    </w:p>
    <w:tbl>
      <w:tblPr>
        <w:tblStyle w:val="Lentelstinklelis5"/>
        <w:tblW w:w="5079" w:type="pct"/>
        <w:tblInd w:w="-147" w:type="dxa"/>
        <w:tblLook w:val="04A0" w:firstRow="1" w:lastRow="0" w:firstColumn="1" w:lastColumn="0" w:noHBand="0" w:noVBand="1"/>
      </w:tblPr>
      <w:tblGrid>
        <w:gridCol w:w="851"/>
        <w:gridCol w:w="2203"/>
        <w:gridCol w:w="6726"/>
      </w:tblGrid>
      <w:tr w:rsidR="00B11B5C" w:rsidRPr="0091181D" w14:paraId="6B79ADD0" w14:textId="77777777" w:rsidTr="67D0F428">
        <w:trPr>
          <w:cantSplit/>
        </w:trPr>
        <w:tc>
          <w:tcPr>
            <w:tcW w:w="851" w:type="dxa"/>
            <w:vAlign w:val="center"/>
          </w:tcPr>
          <w:p w14:paraId="79068DF9" w14:textId="77777777" w:rsidR="00B11B5C" w:rsidRPr="0091181D" w:rsidRDefault="00B11B5C" w:rsidP="00972813">
            <w:pPr>
              <w:keepNext/>
              <w:keepLines/>
              <w:jc w:val="center"/>
              <w:rPr>
                <w:b/>
              </w:rPr>
            </w:pPr>
            <w:r w:rsidRPr="0091181D">
              <w:rPr>
                <w:b/>
              </w:rPr>
              <w:t>Eil. Nr.</w:t>
            </w:r>
          </w:p>
        </w:tc>
        <w:tc>
          <w:tcPr>
            <w:tcW w:w="2203" w:type="dxa"/>
            <w:vAlign w:val="center"/>
          </w:tcPr>
          <w:p w14:paraId="0B819042" w14:textId="77777777" w:rsidR="00B11B5C" w:rsidRPr="0091181D" w:rsidRDefault="00B11B5C" w:rsidP="00972813">
            <w:pPr>
              <w:keepNext/>
              <w:keepLines/>
              <w:jc w:val="center"/>
              <w:rPr>
                <w:b/>
              </w:rPr>
            </w:pPr>
            <w:r w:rsidRPr="0091181D">
              <w:rPr>
                <w:b/>
              </w:rPr>
              <w:t>Pavadinimas</w:t>
            </w:r>
          </w:p>
        </w:tc>
        <w:tc>
          <w:tcPr>
            <w:tcW w:w="6726" w:type="dxa"/>
            <w:vAlign w:val="center"/>
          </w:tcPr>
          <w:p w14:paraId="0487DEC4" w14:textId="77777777" w:rsidR="00B11B5C" w:rsidRPr="0091181D" w:rsidRDefault="00B11B5C" w:rsidP="00972813">
            <w:pPr>
              <w:keepNext/>
              <w:keepLines/>
              <w:jc w:val="center"/>
              <w:rPr>
                <w:b/>
              </w:rPr>
            </w:pPr>
            <w:r w:rsidRPr="0091181D">
              <w:rPr>
                <w:b/>
              </w:rPr>
              <w:t>Reikalavimas</w:t>
            </w:r>
          </w:p>
        </w:tc>
      </w:tr>
      <w:tr w:rsidR="00B11B5C" w:rsidRPr="0091181D" w14:paraId="41EE8424" w14:textId="77777777" w:rsidTr="67D0F428">
        <w:trPr>
          <w:cantSplit/>
        </w:trPr>
        <w:tc>
          <w:tcPr>
            <w:tcW w:w="851" w:type="dxa"/>
          </w:tcPr>
          <w:p w14:paraId="360DEFA3" w14:textId="61A12B8B" w:rsidR="00B11B5C" w:rsidRPr="0091181D" w:rsidRDefault="00D5310E" w:rsidP="00972813">
            <w:pPr>
              <w:tabs>
                <w:tab w:val="left" w:pos="360"/>
              </w:tabs>
              <w:contextualSpacing/>
              <w:jc w:val="left"/>
            </w:pPr>
            <w:r>
              <w:t xml:space="preserve">     1.</w:t>
            </w:r>
          </w:p>
        </w:tc>
        <w:tc>
          <w:tcPr>
            <w:tcW w:w="2203" w:type="dxa"/>
          </w:tcPr>
          <w:p w14:paraId="4FAF096B" w14:textId="77777777" w:rsidR="00B11B5C" w:rsidRPr="0091181D" w:rsidRDefault="00B11B5C" w:rsidP="00972813">
            <w:pPr>
              <w:jc w:val="left"/>
            </w:pPr>
            <w:r w:rsidRPr="0091181D">
              <w:t>Tiekėjo paslaugų sutrikimų pagalbos centras</w:t>
            </w:r>
          </w:p>
        </w:tc>
        <w:tc>
          <w:tcPr>
            <w:tcW w:w="6726" w:type="dxa"/>
          </w:tcPr>
          <w:p w14:paraId="09093979" w14:textId="77777777" w:rsidR="00B11B5C" w:rsidRPr="0091181D" w:rsidRDefault="00B11B5C" w:rsidP="00972813">
            <w:pPr>
              <w:jc w:val="left"/>
            </w:pPr>
            <w:r w:rsidRPr="0091181D">
              <w:t>Tiekėjas turi pateikti pagalbos (serviso) telefono numerį ir elektroninio pašto adresą, kuriuo Tiekėjas priims pranešimus apie daugiafunkcinių spausdintuvų ar Programinės įrangos sutrikimus.</w:t>
            </w:r>
          </w:p>
        </w:tc>
      </w:tr>
      <w:tr w:rsidR="00B11B5C" w:rsidRPr="0091181D" w14:paraId="2E623145" w14:textId="77777777" w:rsidTr="67D0F428">
        <w:trPr>
          <w:cantSplit/>
        </w:trPr>
        <w:tc>
          <w:tcPr>
            <w:tcW w:w="851" w:type="dxa"/>
          </w:tcPr>
          <w:p w14:paraId="765020DB" w14:textId="406C2348" w:rsidR="00B11B5C" w:rsidRPr="0091181D" w:rsidRDefault="00D5310E" w:rsidP="00972813">
            <w:pPr>
              <w:tabs>
                <w:tab w:val="left" w:pos="360"/>
              </w:tabs>
              <w:contextualSpacing/>
              <w:jc w:val="center"/>
            </w:pPr>
            <w:r>
              <w:t>2.</w:t>
            </w:r>
          </w:p>
        </w:tc>
        <w:tc>
          <w:tcPr>
            <w:tcW w:w="2203" w:type="dxa"/>
          </w:tcPr>
          <w:p w14:paraId="7B097235" w14:textId="77777777" w:rsidR="00B11B5C" w:rsidRPr="0091181D" w:rsidRDefault="00B11B5C" w:rsidP="00972813">
            <w:pPr>
              <w:jc w:val="left"/>
            </w:pPr>
            <w:r w:rsidRPr="0091181D">
              <w:t>Darbo valandos</w:t>
            </w:r>
          </w:p>
        </w:tc>
        <w:tc>
          <w:tcPr>
            <w:tcW w:w="6726" w:type="dxa"/>
          </w:tcPr>
          <w:p w14:paraId="346F56D0" w14:textId="6531B560" w:rsidR="00B11B5C" w:rsidRPr="0091181D" w:rsidRDefault="00B11B5C" w:rsidP="00972813">
            <w:pPr>
              <w:jc w:val="left"/>
            </w:pPr>
            <w:r>
              <w:t>Tiekėjo paslaugų sutrikimų pagalbos centras privalo veikti penktadieniais nuo 7:00 iki 17:00 val. kitomis darbo dienomis nuo 7:00 iki 1:00 val. (Lietuvos laiku).</w:t>
            </w:r>
          </w:p>
        </w:tc>
      </w:tr>
      <w:tr w:rsidR="00B11B5C" w:rsidRPr="0091181D" w14:paraId="0C002F7F" w14:textId="77777777" w:rsidTr="67D0F428">
        <w:tc>
          <w:tcPr>
            <w:tcW w:w="851" w:type="dxa"/>
          </w:tcPr>
          <w:p w14:paraId="0808F764" w14:textId="77777777" w:rsidR="00B11B5C" w:rsidRPr="0091181D" w:rsidRDefault="00B11B5C" w:rsidP="00972813">
            <w:pPr>
              <w:tabs>
                <w:tab w:val="left" w:pos="360"/>
              </w:tabs>
              <w:contextualSpacing/>
              <w:jc w:val="center"/>
            </w:pPr>
          </w:p>
        </w:tc>
        <w:tc>
          <w:tcPr>
            <w:tcW w:w="2203" w:type="dxa"/>
          </w:tcPr>
          <w:p w14:paraId="5B076A34" w14:textId="77777777" w:rsidR="00B11B5C" w:rsidRPr="0091181D" w:rsidRDefault="00B11B5C" w:rsidP="00972813">
            <w:pPr>
              <w:jc w:val="left"/>
            </w:pPr>
            <w:r w:rsidRPr="0091181D">
              <w:t>Konsultacijos</w:t>
            </w:r>
          </w:p>
        </w:tc>
        <w:tc>
          <w:tcPr>
            <w:tcW w:w="6726" w:type="dxa"/>
          </w:tcPr>
          <w:p w14:paraId="4682338B" w14:textId="0813DF31" w:rsidR="00B11B5C" w:rsidRPr="0091181D" w:rsidRDefault="00B11B5C" w:rsidP="00972813">
            <w:pPr>
              <w:jc w:val="left"/>
            </w:pPr>
            <w:r>
              <w:t>Konsultacijas tiekėjas privalo teikti nurodytu telefonu ir elektroniniu paštu penktadieniais nuo 7:00 iki 1</w:t>
            </w:r>
            <w:r w:rsidR="2D50A9D7">
              <w:t>7</w:t>
            </w:r>
            <w:r>
              <w:t>:00 kitomis darbo dienomis nuo 7:00 iki 1</w:t>
            </w:r>
            <w:r w:rsidR="6B8B0E62">
              <w:t>8</w:t>
            </w:r>
            <w:r>
              <w:t>:00 (Lietuvos laiku).</w:t>
            </w:r>
          </w:p>
        </w:tc>
      </w:tr>
      <w:tr w:rsidR="00B11B5C" w:rsidRPr="0091181D" w14:paraId="62B6B4FF" w14:textId="77777777" w:rsidTr="67D0F428">
        <w:tc>
          <w:tcPr>
            <w:tcW w:w="851" w:type="dxa"/>
          </w:tcPr>
          <w:p w14:paraId="7E2ABFFF" w14:textId="3E7D4526" w:rsidR="00B11B5C" w:rsidRPr="0091181D" w:rsidRDefault="00D5310E" w:rsidP="00972813">
            <w:pPr>
              <w:tabs>
                <w:tab w:val="left" w:pos="360"/>
              </w:tabs>
              <w:contextualSpacing/>
              <w:jc w:val="center"/>
            </w:pPr>
            <w:r>
              <w:t>3.</w:t>
            </w:r>
          </w:p>
        </w:tc>
        <w:tc>
          <w:tcPr>
            <w:tcW w:w="2203" w:type="dxa"/>
          </w:tcPr>
          <w:p w14:paraId="4914A7ED" w14:textId="77777777" w:rsidR="00B11B5C" w:rsidRPr="0091181D" w:rsidRDefault="00B11B5C" w:rsidP="00972813">
            <w:pPr>
              <w:jc w:val="left"/>
            </w:pPr>
            <w:r w:rsidRPr="0091181D">
              <w:t>Daugiafunkcinių spausdintuvų veikimo sutrikimų šalinimo laikas (nuo tiekėjo informavimo laiko)</w:t>
            </w:r>
          </w:p>
        </w:tc>
        <w:tc>
          <w:tcPr>
            <w:tcW w:w="6726" w:type="dxa"/>
          </w:tcPr>
          <w:p w14:paraId="387B068A" w14:textId="1E932ABF" w:rsidR="00B11B5C" w:rsidRPr="0091181D" w:rsidRDefault="3B109DD8" w:rsidP="00972813">
            <w:pPr>
              <w:jc w:val="left"/>
            </w:pPr>
            <w:r>
              <w:t>Ne ilgiau kaip per</w:t>
            </w:r>
            <w:r w:rsidR="00660675">
              <w:t xml:space="preserve"> </w:t>
            </w:r>
            <w:r w:rsidR="06D51719">
              <w:t>4</w:t>
            </w:r>
            <w:r>
              <w:t>val. (daugiafunkcinių spausdintuvų ir Programinės įrangos veikimo sutrikimų šalinimas turės būti atliekamas penktadieniais nuo 7:00 iki 17:00 val. kitomis darbo dienomis nuo 7:00 iki 18:00 val. (Lietuvos laiku).</w:t>
            </w:r>
          </w:p>
        </w:tc>
      </w:tr>
      <w:tr w:rsidR="00B11B5C" w:rsidRPr="0091181D" w14:paraId="782B1E2F" w14:textId="77777777" w:rsidTr="67D0F428">
        <w:tc>
          <w:tcPr>
            <w:tcW w:w="851" w:type="dxa"/>
          </w:tcPr>
          <w:p w14:paraId="164A84D0" w14:textId="03E42243" w:rsidR="00B11B5C" w:rsidRPr="0091181D" w:rsidRDefault="00D5310E" w:rsidP="00972813">
            <w:pPr>
              <w:tabs>
                <w:tab w:val="left" w:pos="360"/>
              </w:tabs>
              <w:contextualSpacing/>
              <w:jc w:val="center"/>
            </w:pPr>
            <w:r>
              <w:t>4.</w:t>
            </w:r>
          </w:p>
        </w:tc>
        <w:tc>
          <w:tcPr>
            <w:tcW w:w="2203" w:type="dxa"/>
          </w:tcPr>
          <w:p w14:paraId="43D5E1CD" w14:textId="77777777" w:rsidR="00B11B5C" w:rsidRPr="0091181D" w:rsidRDefault="00B11B5C" w:rsidP="00972813">
            <w:pPr>
              <w:jc w:val="left"/>
            </w:pPr>
            <w:r w:rsidRPr="0091181D">
              <w:t xml:space="preserve">Programinės įrangos veikimo sutrikimų šalinimo laikas </w:t>
            </w:r>
          </w:p>
        </w:tc>
        <w:tc>
          <w:tcPr>
            <w:tcW w:w="6726" w:type="dxa"/>
          </w:tcPr>
          <w:p w14:paraId="7F443ED3" w14:textId="77777777" w:rsidR="00B11B5C" w:rsidRPr="0091181D" w:rsidRDefault="00B11B5C" w:rsidP="00972813">
            <w:pPr>
              <w:jc w:val="left"/>
            </w:pPr>
            <w:r w:rsidRPr="0091181D">
              <w:t>Ne ilgiau kaip per 4 val.</w:t>
            </w:r>
            <w:r>
              <w:t xml:space="preserve"> </w:t>
            </w:r>
          </w:p>
        </w:tc>
      </w:tr>
      <w:tr w:rsidR="00B11B5C" w:rsidRPr="0091181D" w14:paraId="593E63C2" w14:textId="77777777" w:rsidTr="67D0F428">
        <w:tc>
          <w:tcPr>
            <w:tcW w:w="851" w:type="dxa"/>
          </w:tcPr>
          <w:p w14:paraId="2931E2E4" w14:textId="393799B1" w:rsidR="00B11B5C" w:rsidRPr="0091181D" w:rsidRDefault="00D5310E" w:rsidP="00972813">
            <w:pPr>
              <w:tabs>
                <w:tab w:val="left" w:pos="360"/>
              </w:tabs>
              <w:contextualSpacing/>
              <w:jc w:val="center"/>
            </w:pPr>
            <w:r>
              <w:t>5.</w:t>
            </w:r>
          </w:p>
        </w:tc>
        <w:tc>
          <w:tcPr>
            <w:tcW w:w="2203" w:type="dxa"/>
          </w:tcPr>
          <w:p w14:paraId="79DA1B5E" w14:textId="77777777" w:rsidR="00B11B5C" w:rsidRPr="0091181D" w:rsidRDefault="00B11B5C" w:rsidP="00972813">
            <w:pPr>
              <w:jc w:val="left"/>
            </w:pPr>
            <w:r w:rsidRPr="0091181D">
              <w:t>Pakaitinio daugiafunkcinio spausdintuvo pristatymas</w:t>
            </w:r>
          </w:p>
        </w:tc>
        <w:tc>
          <w:tcPr>
            <w:tcW w:w="6726" w:type="dxa"/>
          </w:tcPr>
          <w:p w14:paraId="3F58DD7C" w14:textId="77777777" w:rsidR="00B11B5C" w:rsidRPr="0091181D" w:rsidRDefault="00B11B5C" w:rsidP="00972813">
            <w:pPr>
              <w:jc w:val="left"/>
            </w:pPr>
            <w:r w:rsidRPr="0091181D">
              <w:t xml:space="preserve">Ne vėliau kaip per 8 darbo valandas nuo pranešimo apie veikimo sutrikimą gavimo, jeigu tas sutrikimas nebuvo pašalintas. </w:t>
            </w:r>
          </w:p>
          <w:p w14:paraId="4F35AD18" w14:textId="77777777" w:rsidR="00B11B5C" w:rsidRPr="0091181D" w:rsidRDefault="00B11B5C" w:rsidP="00972813">
            <w:pPr>
              <w:jc w:val="left"/>
            </w:pPr>
            <w:r w:rsidRPr="0091181D">
              <w:t>Jei iškilusių problemų ir daugiafunkcinių spausdintuvų veikimo sutrikimų per šiuose reikalavimuose nurodytą laiką pašalinti negalima, tiekėjas laikinai, kol bus atliekami sutrikimų šalinimo darbai, turi pakeisti neveikiantį ar blogai veikiantį daugiafunkcinį spausdintuvą kitu, ne blogesnių techninių parametrų ir kokybiškai veikiančiu (ir analogiškai sukonfigūruoti veikimui), daugiafunkciniu spausdintuvu.</w:t>
            </w:r>
          </w:p>
        </w:tc>
      </w:tr>
      <w:tr w:rsidR="00B11B5C" w:rsidRPr="0091181D" w14:paraId="3E1E2A86" w14:textId="77777777" w:rsidTr="67D0F428">
        <w:tc>
          <w:tcPr>
            <w:tcW w:w="851" w:type="dxa"/>
          </w:tcPr>
          <w:p w14:paraId="00C60B1B" w14:textId="4F6643DE" w:rsidR="00B11B5C" w:rsidRPr="0091181D" w:rsidRDefault="00D5310E" w:rsidP="003F0D5A">
            <w:pPr>
              <w:tabs>
                <w:tab w:val="left" w:pos="360"/>
              </w:tabs>
              <w:contextualSpacing/>
              <w:jc w:val="left"/>
            </w:pPr>
            <w:r>
              <w:t xml:space="preserve">     6.</w:t>
            </w:r>
          </w:p>
        </w:tc>
        <w:tc>
          <w:tcPr>
            <w:tcW w:w="2203" w:type="dxa"/>
            <w:tcBorders>
              <w:top w:val="single" w:sz="4" w:space="0" w:color="auto"/>
              <w:left w:val="single" w:sz="4" w:space="0" w:color="auto"/>
              <w:bottom w:val="single" w:sz="4" w:space="0" w:color="auto"/>
              <w:right w:val="single" w:sz="4" w:space="0" w:color="auto"/>
            </w:tcBorders>
          </w:tcPr>
          <w:p w14:paraId="48A4AF4C" w14:textId="77777777" w:rsidR="00B11B5C" w:rsidRPr="0091181D" w:rsidRDefault="00B11B5C" w:rsidP="00972813">
            <w:pPr>
              <w:jc w:val="left"/>
            </w:pPr>
            <w:r w:rsidRPr="0091181D">
              <w:t>Eksploatacinių dalių, spausdinimo atliekų medžiagų surinkimas ir utilizavimas</w:t>
            </w:r>
          </w:p>
        </w:tc>
        <w:tc>
          <w:tcPr>
            <w:tcW w:w="6726" w:type="dxa"/>
            <w:tcBorders>
              <w:top w:val="single" w:sz="4" w:space="0" w:color="auto"/>
              <w:left w:val="single" w:sz="4" w:space="0" w:color="auto"/>
              <w:bottom w:val="single" w:sz="4" w:space="0" w:color="auto"/>
              <w:right w:val="single" w:sz="4" w:space="0" w:color="auto"/>
            </w:tcBorders>
          </w:tcPr>
          <w:p w14:paraId="70E5E20E" w14:textId="77777777" w:rsidR="00B11B5C" w:rsidRPr="0091181D" w:rsidRDefault="00B11B5C" w:rsidP="00972813">
            <w:pPr>
              <w:jc w:val="left"/>
            </w:pPr>
            <w:r w:rsidRPr="0091181D">
              <w:t>Tiekėjas privalo ne rečiau kaip vieną kartą į du mėnesius surinkti sunaudotas eksploatacines dalis, spausdinimo atliekų medžiagas išvežti ir utilizuoti savo sąskaitą.  Paėmimo adresas Žolyno g. 15, Vilnius, Lietuva.</w:t>
            </w:r>
          </w:p>
        </w:tc>
      </w:tr>
      <w:tr w:rsidR="00B11B5C" w:rsidRPr="0091181D" w14:paraId="29CCE333" w14:textId="77777777" w:rsidTr="67D0F428">
        <w:tc>
          <w:tcPr>
            <w:tcW w:w="851" w:type="dxa"/>
          </w:tcPr>
          <w:p w14:paraId="26521ED6" w14:textId="5DAF4FA4" w:rsidR="00B11B5C" w:rsidRPr="0091181D" w:rsidRDefault="00D5310E" w:rsidP="003F0D5A">
            <w:pPr>
              <w:tabs>
                <w:tab w:val="left" w:pos="360"/>
              </w:tabs>
              <w:contextualSpacing/>
              <w:jc w:val="left"/>
            </w:pPr>
            <w:r>
              <w:t xml:space="preserve">     7.</w:t>
            </w:r>
          </w:p>
        </w:tc>
        <w:tc>
          <w:tcPr>
            <w:tcW w:w="2203" w:type="dxa"/>
            <w:tcBorders>
              <w:top w:val="single" w:sz="4" w:space="0" w:color="auto"/>
              <w:left w:val="single" w:sz="4" w:space="0" w:color="auto"/>
              <w:bottom w:val="single" w:sz="4" w:space="0" w:color="auto"/>
              <w:right w:val="single" w:sz="4" w:space="0" w:color="auto"/>
            </w:tcBorders>
          </w:tcPr>
          <w:p w14:paraId="3775CE83" w14:textId="77777777" w:rsidR="00B11B5C" w:rsidRDefault="00B11B5C" w:rsidP="00972813">
            <w:r>
              <w:t xml:space="preserve">Eksploatuojamų </w:t>
            </w:r>
          </w:p>
          <w:p w14:paraId="3D80381B" w14:textId="77777777" w:rsidR="00B11B5C" w:rsidRPr="0091181D" w:rsidRDefault="00B11B5C" w:rsidP="00972813">
            <w:r>
              <w:t>daugiafunkcinių spausdintuvų lokacijos keitimas</w:t>
            </w:r>
          </w:p>
        </w:tc>
        <w:tc>
          <w:tcPr>
            <w:tcW w:w="6726" w:type="dxa"/>
            <w:tcBorders>
              <w:top w:val="single" w:sz="4" w:space="0" w:color="auto"/>
              <w:left w:val="single" w:sz="4" w:space="0" w:color="auto"/>
              <w:bottom w:val="single" w:sz="4" w:space="0" w:color="auto"/>
              <w:right w:val="single" w:sz="4" w:space="0" w:color="auto"/>
            </w:tcBorders>
          </w:tcPr>
          <w:p w14:paraId="7AF52657" w14:textId="26A6CFFE" w:rsidR="00B11B5C" w:rsidRPr="0091181D" w:rsidRDefault="00B11B5C" w:rsidP="00972813">
            <w:r w:rsidRPr="0040542E">
              <w:t xml:space="preserve">Tiekėjas privalo nemokamai atlikti eksploatuojamų daugiafunkcinių spausdintuvų lokacijos keitimo darbus pagal </w:t>
            </w:r>
            <w:r w:rsidR="001F2467">
              <w:rPr>
                <w:lang w:eastAsia="zh-CN"/>
              </w:rPr>
              <w:t xml:space="preserve">Perkančiojo subjekto </w:t>
            </w:r>
            <w:r w:rsidRPr="0040542E">
              <w:t>pateiktus užsakymus per visą sutarties galiojimo laikotarpį, bet ne daugiau kaip 1</w:t>
            </w:r>
            <w:r>
              <w:t>2 (dvylika)</w:t>
            </w:r>
            <w:r w:rsidRPr="0040542E">
              <w:t xml:space="preserve"> perkėlimų.</w:t>
            </w:r>
          </w:p>
        </w:tc>
      </w:tr>
    </w:tbl>
    <w:p w14:paraId="3434DE4A" w14:textId="77777777" w:rsidR="00B11B5C" w:rsidRPr="0091181D" w:rsidRDefault="00B11B5C" w:rsidP="00B11B5C">
      <w:pPr>
        <w:jc w:val="center"/>
        <w:rPr>
          <w:b/>
        </w:rPr>
      </w:pPr>
    </w:p>
    <w:p w14:paraId="6B4090A6" w14:textId="77777777" w:rsidR="00B11B5C" w:rsidRPr="0091181D" w:rsidRDefault="00B11B5C" w:rsidP="00B11B5C">
      <w:pPr>
        <w:pStyle w:val="ListParagraph"/>
        <w:keepNext/>
        <w:keepLines/>
        <w:numPr>
          <w:ilvl w:val="0"/>
          <w:numId w:val="41"/>
        </w:numPr>
        <w:spacing w:after="160" w:line="259" w:lineRule="auto"/>
        <w:contextualSpacing w:val="0"/>
        <w:jc w:val="both"/>
        <w:rPr>
          <w:b/>
        </w:rPr>
      </w:pPr>
      <w:r w:rsidRPr="0091181D">
        <w:rPr>
          <w:b/>
        </w:rPr>
        <w:t>Nuotolinės įrenginių stebėjimo ir spaudų apskaitos programinės įrangos reikalavimai</w:t>
      </w:r>
    </w:p>
    <w:tbl>
      <w:tblPr>
        <w:tblStyle w:val="Lentelstinklelis5"/>
        <w:tblW w:w="5079" w:type="pct"/>
        <w:tblInd w:w="-147" w:type="dxa"/>
        <w:tblLook w:val="04A0" w:firstRow="1" w:lastRow="0" w:firstColumn="1" w:lastColumn="0" w:noHBand="0" w:noVBand="1"/>
      </w:tblPr>
      <w:tblGrid>
        <w:gridCol w:w="538"/>
        <w:gridCol w:w="9242"/>
      </w:tblGrid>
      <w:tr w:rsidR="00B11B5C" w:rsidRPr="0091181D" w14:paraId="3F8934A9" w14:textId="77777777" w:rsidTr="00972813">
        <w:trPr>
          <w:cantSplit/>
          <w:trHeight w:val="298"/>
        </w:trPr>
        <w:tc>
          <w:tcPr>
            <w:tcW w:w="538" w:type="dxa"/>
            <w:vAlign w:val="center"/>
          </w:tcPr>
          <w:p w14:paraId="26FA335B" w14:textId="77777777" w:rsidR="00B11B5C" w:rsidRPr="0091181D" w:rsidRDefault="00B11B5C" w:rsidP="00972813">
            <w:pPr>
              <w:keepNext/>
              <w:keepLines/>
              <w:jc w:val="center"/>
              <w:rPr>
                <w:b/>
              </w:rPr>
            </w:pPr>
            <w:r w:rsidRPr="0091181D">
              <w:rPr>
                <w:b/>
              </w:rPr>
              <w:t>Eil. Nr.</w:t>
            </w:r>
          </w:p>
        </w:tc>
        <w:tc>
          <w:tcPr>
            <w:tcW w:w="9243" w:type="dxa"/>
            <w:vAlign w:val="center"/>
          </w:tcPr>
          <w:p w14:paraId="6790F80F" w14:textId="77777777" w:rsidR="00B11B5C" w:rsidRPr="0091181D" w:rsidRDefault="00B11B5C" w:rsidP="00972813">
            <w:pPr>
              <w:keepNext/>
              <w:keepLines/>
              <w:jc w:val="center"/>
              <w:rPr>
                <w:b/>
              </w:rPr>
            </w:pPr>
            <w:r w:rsidRPr="0091181D">
              <w:rPr>
                <w:b/>
              </w:rPr>
              <w:t>Reikalavimas</w:t>
            </w:r>
          </w:p>
        </w:tc>
      </w:tr>
      <w:tr w:rsidR="00B11B5C" w:rsidRPr="0091181D" w14:paraId="1AB02DB8" w14:textId="77777777" w:rsidTr="00972813">
        <w:trPr>
          <w:trHeight w:val="340"/>
        </w:trPr>
        <w:tc>
          <w:tcPr>
            <w:tcW w:w="538" w:type="dxa"/>
          </w:tcPr>
          <w:p w14:paraId="0DB60FBD" w14:textId="77777777" w:rsidR="00B11B5C" w:rsidRPr="0091181D" w:rsidRDefault="00B11B5C" w:rsidP="00972813">
            <w:pPr>
              <w:keepNext/>
              <w:keepLines/>
              <w:jc w:val="center"/>
            </w:pPr>
            <w:r w:rsidRPr="0091181D">
              <w:t>1.</w:t>
            </w:r>
          </w:p>
          <w:p w14:paraId="1C867F0F" w14:textId="77777777" w:rsidR="00B11B5C" w:rsidRPr="0091181D" w:rsidRDefault="00B11B5C" w:rsidP="00972813">
            <w:pPr>
              <w:keepNext/>
              <w:keepLines/>
              <w:jc w:val="center"/>
            </w:pPr>
          </w:p>
        </w:tc>
        <w:tc>
          <w:tcPr>
            <w:tcW w:w="9243" w:type="dxa"/>
            <w:tcMar>
              <w:top w:w="28" w:type="dxa"/>
              <w:left w:w="57" w:type="dxa"/>
              <w:bottom w:w="28" w:type="dxa"/>
              <w:right w:w="28" w:type="dxa"/>
            </w:tcMar>
          </w:tcPr>
          <w:p w14:paraId="6EC51B2B" w14:textId="7B9035A7" w:rsidR="00B11B5C" w:rsidRPr="0091181D" w:rsidRDefault="00B11B5C" w:rsidP="00972813">
            <w:pPr>
              <w:keepNext/>
              <w:keepLines/>
              <w:jc w:val="left"/>
              <w:rPr>
                <w:bCs/>
              </w:rPr>
            </w:pPr>
            <w:r w:rsidRPr="0091181D">
              <w:rPr>
                <w:bCs/>
              </w:rPr>
              <w:t xml:space="preserve">Paslaugoms teikti </w:t>
            </w:r>
            <w:r w:rsidRPr="00301223">
              <w:rPr>
                <w:bCs/>
              </w:rPr>
              <w:t>teikėjas</w:t>
            </w:r>
            <w:r w:rsidRPr="0091181D">
              <w:rPr>
                <w:bCs/>
              </w:rPr>
              <w:t xml:space="preserve"> privalo naudoti nuotolinę įrenginių stebėjimo ir spaudų apskaitos programinę įrangą bei įdiegti agentą </w:t>
            </w:r>
            <w:r w:rsidR="00301223">
              <w:rPr>
                <w:lang w:eastAsia="zh-CN"/>
              </w:rPr>
              <w:t xml:space="preserve">Perkančiojo subjekto </w:t>
            </w:r>
            <w:r w:rsidRPr="0091181D">
              <w:rPr>
                <w:bCs/>
              </w:rPr>
              <w:t>infrastruktūroje.</w:t>
            </w:r>
          </w:p>
        </w:tc>
      </w:tr>
      <w:tr w:rsidR="00B11B5C" w:rsidRPr="0091181D" w14:paraId="1728742B" w14:textId="77777777" w:rsidTr="00972813">
        <w:trPr>
          <w:trHeight w:val="340"/>
        </w:trPr>
        <w:tc>
          <w:tcPr>
            <w:tcW w:w="538" w:type="dxa"/>
          </w:tcPr>
          <w:p w14:paraId="73D6B14D" w14:textId="77777777" w:rsidR="00B11B5C" w:rsidRPr="0091181D" w:rsidRDefault="00B11B5C" w:rsidP="00972813">
            <w:pPr>
              <w:tabs>
                <w:tab w:val="left" w:pos="360"/>
              </w:tabs>
              <w:ind w:left="22"/>
              <w:jc w:val="center"/>
            </w:pPr>
            <w:r w:rsidRPr="0091181D">
              <w:t>2.</w:t>
            </w:r>
          </w:p>
        </w:tc>
        <w:tc>
          <w:tcPr>
            <w:tcW w:w="9243" w:type="dxa"/>
            <w:tcMar>
              <w:top w:w="28" w:type="dxa"/>
              <w:left w:w="57" w:type="dxa"/>
              <w:bottom w:w="28" w:type="dxa"/>
              <w:right w:w="28" w:type="dxa"/>
            </w:tcMar>
          </w:tcPr>
          <w:p w14:paraId="0E5CBF6D" w14:textId="77777777" w:rsidR="00B11B5C" w:rsidRPr="0091181D" w:rsidRDefault="00B11B5C" w:rsidP="00972813">
            <w:pPr>
              <w:jc w:val="left"/>
              <w:rPr>
                <w:bCs/>
              </w:rPr>
            </w:pPr>
            <w:r w:rsidRPr="0091181D">
              <w:rPr>
                <w:bCs/>
              </w:rPr>
              <w:t>Nuotolinė įrenginių stebėjimo ir spaudų apskaitos programinės įrangos pavadinimas, gamintojas, versija</w:t>
            </w:r>
          </w:p>
        </w:tc>
      </w:tr>
      <w:tr w:rsidR="00B11B5C" w:rsidRPr="0091181D" w14:paraId="3A4105DF" w14:textId="77777777" w:rsidTr="00972813">
        <w:trPr>
          <w:trHeight w:val="340"/>
        </w:trPr>
        <w:tc>
          <w:tcPr>
            <w:tcW w:w="538" w:type="dxa"/>
          </w:tcPr>
          <w:p w14:paraId="05FD589C" w14:textId="77777777" w:rsidR="00B11B5C" w:rsidRPr="0091181D" w:rsidRDefault="00B11B5C" w:rsidP="00972813">
            <w:pPr>
              <w:tabs>
                <w:tab w:val="left" w:pos="360"/>
              </w:tabs>
              <w:jc w:val="center"/>
            </w:pPr>
            <w:r w:rsidRPr="0091181D">
              <w:t>3.</w:t>
            </w:r>
          </w:p>
        </w:tc>
        <w:tc>
          <w:tcPr>
            <w:tcW w:w="9243" w:type="dxa"/>
            <w:tcMar>
              <w:top w:w="28" w:type="dxa"/>
              <w:left w:w="57" w:type="dxa"/>
              <w:bottom w:w="28" w:type="dxa"/>
              <w:right w:w="28" w:type="dxa"/>
            </w:tcMar>
          </w:tcPr>
          <w:p w14:paraId="633D1AFB" w14:textId="65B2069D" w:rsidR="00B11B5C" w:rsidRPr="0091181D" w:rsidRDefault="00B11B5C" w:rsidP="00972813">
            <w:pPr>
              <w:jc w:val="left"/>
              <w:rPr>
                <w:bCs/>
              </w:rPr>
            </w:pPr>
            <w:r w:rsidRPr="0091181D">
              <w:rPr>
                <w:bCs/>
              </w:rPr>
              <w:t xml:space="preserve">Programinės įrangos agentas diegiamas </w:t>
            </w:r>
            <w:r w:rsidR="00EF412A">
              <w:rPr>
                <w:lang w:eastAsia="zh-CN"/>
              </w:rPr>
              <w:t xml:space="preserve">Perkančiojo subjekto </w:t>
            </w:r>
            <w:r w:rsidRPr="0091181D">
              <w:rPr>
                <w:bCs/>
              </w:rPr>
              <w:t>infrastruktūroje.</w:t>
            </w:r>
          </w:p>
        </w:tc>
      </w:tr>
      <w:tr w:rsidR="00B11B5C" w:rsidRPr="0091181D" w14:paraId="7D3516EE" w14:textId="77777777" w:rsidTr="00972813">
        <w:trPr>
          <w:trHeight w:val="340"/>
        </w:trPr>
        <w:tc>
          <w:tcPr>
            <w:tcW w:w="538" w:type="dxa"/>
          </w:tcPr>
          <w:p w14:paraId="6B8B0B0F" w14:textId="77777777" w:rsidR="00B11B5C" w:rsidRPr="0091181D" w:rsidRDefault="00B11B5C" w:rsidP="00972813">
            <w:pPr>
              <w:tabs>
                <w:tab w:val="left" w:pos="360"/>
              </w:tabs>
              <w:jc w:val="center"/>
            </w:pPr>
            <w:r w:rsidRPr="0091181D">
              <w:t>4.</w:t>
            </w:r>
          </w:p>
        </w:tc>
        <w:tc>
          <w:tcPr>
            <w:tcW w:w="9243" w:type="dxa"/>
            <w:tcMar>
              <w:top w:w="28" w:type="dxa"/>
              <w:left w:w="57" w:type="dxa"/>
              <w:bottom w:w="28" w:type="dxa"/>
              <w:right w:w="28" w:type="dxa"/>
            </w:tcMar>
          </w:tcPr>
          <w:p w14:paraId="5034307D" w14:textId="77777777" w:rsidR="00B11B5C" w:rsidRPr="0091181D" w:rsidRDefault="00B11B5C" w:rsidP="00972813">
            <w:pPr>
              <w:jc w:val="left"/>
              <w:rPr>
                <w:bCs/>
              </w:rPr>
            </w:pPr>
            <w:r w:rsidRPr="0091181D">
              <w:rPr>
                <w:bCs/>
              </w:rPr>
              <w:t>Programinė įranga turi būti suderinama su siūloma spausdinimo įranga.</w:t>
            </w:r>
          </w:p>
        </w:tc>
      </w:tr>
      <w:tr w:rsidR="00B11B5C" w:rsidRPr="0091181D" w14:paraId="6637F768" w14:textId="77777777" w:rsidTr="00972813">
        <w:trPr>
          <w:trHeight w:val="340"/>
        </w:trPr>
        <w:tc>
          <w:tcPr>
            <w:tcW w:w="538" w:type="dxa"/>
          </w:tcPr>
          <w:p w14:paraId="78BD9B66" w14:textId="77777777" w:rsidR="00B11B5C" w:rsidRPr="0091181D" w:rsidRDefault="00B11B5C" w:rsidP="00972813">
            <w:pPr>
              <w:tabs>
                <w:tab w:val="left" w:pos="360"/>
              </w:tabs>
              <w:ind w:left="22"/>
              <w:jc w:val="center"/>
            </w:pPr>
            <w:r w:rsidRPr="0091181D">
              <w:lastRenderedPageBreak/>
              <w:t>5.</w:t>
            </w:r>
          </w:p>
        </w:tc>
        <w:tc>
          <w:tcPr>
            <w:tcW w:w="9243" w:type="dxa"/>
            <w:tcMar>
              <w:top w:w="28" w:type="dxa"/>
              <w:left w:w="57" w:type="dxa"/>
              <w:bottom w:w="28" w:type="dxa"/>
              <w:right w:w="28" w:type="dxa"/>
            </w:tcMar>
          </w:tcPr>
          <w:p w14:paraId="1CFF8A79" w14:textId="77777777" w:rsidR="00B11B5C" w:rsidRPr="0091181D" w:rsidRDefault="00B11B5C" w:rsidP="00972813">
            <w:pPr>
              <w:jc w:val="left"/>
              <w:rPr>
                <w:bCs/>
              </w:rPr>
            </w:pPr>
            <w:r w:rsidRPr="0091181D">
              <w:rPr>
                <w:bCs/>
              </w:rPr>
              <w:t>Programinė įranga privalo fiksuoti:</w:t>
            </w:r>
          </w:p>
          <w:p w14:paraId="12700586" w14:textId="77777777" w:rsidR="00B11B5C" w:rsidRPr="0091181D" w:rsidRDefault="00B11B5C" w:rsidP="00972813">
            <w:pPr>
              <w:jc w:val="left"/>
              <w:rPr>
                <w:bCs/>
              </w:rPr>
            </w:pPr>
            <w:r w:rsidRPr="0091181D">
              <w:rPr>
                <w:bCs/>
              </w:rPr>
              <w:t>Įrangos modelį</w:t>
            </w:r>
          </w:p>
          <w:p w14:paraId="6E9096AE" w14:textId="77777777" w:rsidR="00B11B5C" w:rsidRPr="0091181D" w:rsidRDefault="00B11B5C" w:rsidP="00972813">
            <w:pPr>
              <w:jc w:val="left"/>
              <w:rPr>
                <w:bCs/>
              </w:rPr>
            </w:pPr>
            <w:r w:rsidRPr="0091181D">
              <w:rPr>
                <w:bCs/>
              </w:rPr>
              <w:t>Įrangos unikalų numerį</w:t>
            </w:r>
          </w:p>
          <w:p w14:paraId="3BF18979" w14:textId="77777777" w:rsidR="00B11B5C" w:rsidRPr="0091181D" w:rsidRDefault="00B11B5C" w:rsidP="00972813">
            <w:pPr>
              <w:jc w:val="left"/>
              <w:rPr>
                <w:bCs/>
              </w:rPr>
            </w:pPr>
            <w:r w:rsidRPr="0091181D">
              <w:rPr>
                <w:bCs/>
              </w:rPr>
              <w:t>IP adresą</w:t>
            </w:r>
          </w:p>
          <w:p w14:paraId="3C33AEF7" w14:textId="77777777" w:rsidR="00B11B5C" w:rsidRPr="0091181D" w:rsidRDefault="00B11B5C" w:rsidP="00972813">
            <w:pPr>
              <w:jc w:val="left"/>
              <w:rPr>
                <w:bCs/>
              </w:rPr>
            </w:pPr>
            <w:r w:rsidRPr="0091181D">
              <w:rPr>
                <w:bCs/>
              </w:rPr>
              <w:t>Host name</w:t>
            </w:r>
          </w:p>
          <w:p w14:paraId="25CC0290" w14:textId="77777777" w:rsidR="00B11B5C" w:rsidRPr="0091181D" w:rsidRDefault="00B11B5C" w:rsidP="00972813">
            <w:pPr>
              <w:jc w:val="left"/>
              <w:rPr>
                <w:bCs/>
              </w:rPr>
            </w:pPr>
            <w:r w:rsidRPr="0091181D">
              <w:rPr>
                <w:bCs/>
              </w:rPr>
              <w:t>MAC adresą</w:t>
            </w:r>
          </w:p>
          <w:p w14:paraId="1E8B1712" w14:textId="77777777" w:rsidR="00B11B5C" w:rsidRPr="0091181D" w:rsidRDefault="00B11B5C" w:rsidP="00972813">
            <w:pPr>
              <w:jc w:val="left"/>
              <w:rPr>
                <w:bCs/>
              </w:rPr>
            </w:pPr>
            <w:r w:rsidRPr="0091181D">
              <w:rPr>
                <w:bCs/>
              </w:rPr>
              <w:t>On-line režimu faktinius įrangos skaitiklių rodmenis (hardware)</w:t>
            </w:r>
          </w:p>
          <w:p w14:paraId="5900CF53" w14:textId="4E65D387" w:rsidR="00B11B5C" w:rsidRPr="0091181D" w:rsidRDefault="00EF62C8" w:rsidP="00972813">
            <w:pPr>
              <w:jc w:val="left"/>
              <w:rPr>
                <w:bCs/>
              </w:rPr>
            </w:pPr>
            <w:r>
              <w:rPr>
                <w:lang w:eastAsia="zh-CN"/>
              </w:rPr>
              <w:t xml:space="preserve">Perkančiojo subjekto </w:t>
            </w:r>
            <w:r w:rsidR="00B11B5C" w:rsidRPr="0091181D">
              <w:rPr>
                <w:bCs/>
              </w:rPr>
              <w:t>atsakingo asmens vardą ir kontaktinius duomenis</w:t>
            </w:r>
          </w:p>
          <w:p w14:paraId="0F1E8F6D" w14:textId="77777777" w:rsidR="00B11B5C" w:rsidRPr="0091181D" w:rsidRDefault="00B11B5C" w:rsidP="00972813">
            <w:pPr>
              <w:jc w:val="left"/>
              <w:rPr>
                <w:bCs/>
              </w:rPr>
            </w:pPr>
            <w:r w:rsidRPr="0091181D">
              <w:rPr>
                <w:bCs/>
              </w:rPr>
              <w:t>įrenginio būsenos aprašymą (gedimo aprašymą)</w:t>
            </w:r>
          </w:p>
          <w:p w14:paraId="22710E22" w14:textId="77777777" w:rsidR="00B11B5C" w:rsidRPr="0091181D" w:rsidRDefault="00B11B5C" w:rsidP="00972813">
            <w:pPr>
              <w:jc w:val="left"/>
              <w:rPr>
                <w:bCs/>
              </w:rPr>
            </w:pPr>
            <w:r w:rsidRPr="0091181D">
              <w:rPr>
                <w:bCs/>
              </w:rPr>
              <w:t>įrenginio vietą (adresas, aukštas, kabinetas)</w:t>
            </w:r>
          </w:p>
        </w:tc>
      </w:tr>
      <w:tr w:rsidR="00B11B5C" w:rsidRPr="0091181D" w14:paraId="45487F23" w14:textId="77777777" w:rsidTr="00972813">
        <w:trPr>
          <w:trHeight w:val="340"/>
        </w:trPr>
        <w:tc>
          <w:tcPr>
            <w:tcW w:w="538" w:type="dxa"/>
          </w:tcPr>
          <w:p w14:paraId="0C1B2E72" w14:textId="77777777" w:rsidR="00B11B5C" w:rsidRPr="0091181D" w:rsidRDefault="00B11B5C" w:rsidP="00972813">
            <w:pPr>
              <w:tabs>
                <w:tab w:val="left" w:pos="360"/>
              </w:tabs>
              <w:ind w:left="22"/>
              <w:jc w:val="center"/>
            </w:pPr>
            <w:r w:rsidRPr="0091181D">
              <w:t>6.</w:t>
            </w:r>
          </w:p>
        </w:tc>
        <w:tc>
          <w:tcPr>
            <w:tcW w:w="9243" w:type="dxa"/>
            <w:tcMar>
              <w:top w:w="28" w:type="dxa"/>
              <w:left w:w="57" w:type="dxa"/>
              <w:bottom w:w="28" w:type="dxa"/>
              <w:right w:w="28" w:type="dxa"/>
            </w:tcMar>
          </w:tcPr>
          <w:p w14:paraId="09D180D7" w14:textId="77777777" w:rsidR="00B11B5C" w:rsidRPr="0091181D" w:rsidRDefault="00B11B5C" w:rsidP="00972813">
            <w:pPr>
              <w:jc w:val="left"/>
              <w:rPr>
                <w:bCs/>
              </w:rPr>
            </w:pPr>
            <w:r w:rsidRPr="0091181D">
              <w:rPr>
                <w:bCs/>
              </w:rPr>
              <w:t xml:space="preserve">Programinė įranga turi stebėti ir informuoti apie įrenginių techninę būklę bei prognozuoti eksploatacinių medžiagų likutį (procentais ir dienomis). </w:t>
            </w:r>
          </w:p>
        </w:tc>
      </w:tr>
      <w:tr w:rsidR="00B11B5C" w:rsidRPr="0091181D" w14:paraId="4940826F" w14:textId="77777777" w:rsidTr="00972813">
        <w:trPr>
          <w:trHeight w:val="340"/>
        </w:trPr>
        <w:tc>
          <w:tcPr>
            <w:tcW w:w="538" w:type="dxa"/>
          </w:tcPr>
          <w:p w14:paraId="0942430D" w14:textId="77777777" w:rsidR="00B11B5C" w:rsidRPr="0091181D" w:rsidRDefault="00B11B5C" w:rsidP="00972813">
            <w:pPr>
              <w:tabs>
                <w:tab w:val="left" w:pos="360"/>
              </w:tabs>
              <w:ind w:left="22"/>
              <w:jc w:val="center"/>
            </w:pPr>
            <w:r w:rsidRPr="0091181D">
              <w:t>7.</w:t>
            </w:r>
          </w:p>
        </w:tc>
        <w:tc>
          <w:tcPr>
            <w:tcW w:w="9243" w:type="dxa"/>
            <w:tcMar>
              <w:top w:w="28" w:type="dxa"/>
              <w:left w:w="57" w:type="dxa"/>
              <w:bottom w:w="28" w:type="dxa"/>
              <w:right w:w="28" w:type="dxa"/>
            </w:tcMar>
          </w:tcPr>
          <w:p w14:paraId="4E12FB53" w14:textId="25B44398" w:rsidR="00B11B5C" w:rsidRPr="0091181D" w:rsidRDefault="00B11B5C" w:rsidP="00972813">
            <w:pPr>
              <w:jc w:val="left"/>
              <w:rPr>
                <w:bCs/>
              </w:rPr>
            </w:pPr>
            <w:r w:rsidRPr="0091181D">
              <w:rPr>
                <w:bCs/>
              </w:rPr>
              <w:t xml:space="preserve">Pranešimus programinė įranga turi automatiškai siųsti </w:t>
            </w:r>
            <w:r w:rsidRPr="00EF412A">
              <w:rPr>
                <w:bCs/>
              </w:rPr>
              <w:t>teikėjui</w:t>
            </w:r>
            <w:r w:rsidRPr="0091181D">
              <w:rPr>
                <w:bCs/>
              </w:rPr>
              <w:t xml:space="preserve"> el. paštu be </w:t>
            </w:r>
            <w:r w:rsidR="00EF412A">
              <w:rPr>
                <w:lang w:eastAsia="zh-CN"/>
              </w:rPr>
              <w:t xml:space="preserve">Perkančiojo subjekto </w:t>
            </w:r>
            <w:r w:rsidRPr="0091181D">
              <w:rPr>
                <w:bCs/>
              </w:rPr>
              <w:t>atstovų papildomo įsitraukimo.</w:t>
            </w:r>
          </w:p>
        </w:tc>
      </w:tr>
      <w:tr w:rsidR="00B11B5C" w:rsidRPr="0091181D" w14:paraId="63DF821C" w14:textId="77777777" w:rsidTr="00972813">
        <w:trPr>
          <w:trHeight w:val="340"/>
        </w:trPr>
        <w:tc>
          <w:tcPr>
            <w:tcW w:w="538" w:type="dxa"/>
          </w:tcPr>
          <w:p w14:paraId="4AD8A9A6" w14:textId="77777777" w:rsidR="00B11B5C" w:rsidRPr="0091181D" w:rsidRDefault="00B11B5C" w:rsidP="00972813">
            <w:pPr>
              <w:tabs>
                <w:tab w:val="left" w:pos="360"/>
              </w:tabs>
              <w:jc w:val="center"/>
            </w:pPr>
            <w:r w:rsidRPr="0091181D">
              <w:t>8.</w:t>
            </w:r>
          </w:p>
        </w:tc>
        <w:tc>
          <w:tcPr>
            <w:tcW w:w="9243" w:type="dxa"/>
            <w:tcMar>
              <w:top w:w="28" w:type="dxa"/>
              <w:left w:w="57" w:type="dxa"/>
              <w:bottom w:w="28" w:type="dxa"/>
              <w:right w:w="28" w:type="dxa"/>
            </w:tcMar>
          </w:tcPr>
          <w:p w14:paraId="74F13086" w14:textId="77777777" w:rsidR="00B11B5C" w:rsidRPr="0091181D" w:rsidRDefault="00B11B5C" w:rsidP="00972813">
            <w:pPr>
              <w:jc w:val="left"/>
              <w:rPr>
                <w:bCs/>
              </w:rPr>
            </w:pPr>
            <w:r w:rsidRPr="0091181D">
              <w:rPr>
                <w:bCs/>
              </w:rPr>
              <w:t>Realiu laiku turi būti rodoma įrenginių būklė, eksploatacinių medžiagų likutis (procentais), neveikimo priežastis (-ys).</w:t>
            </w:r>
          </w:p>
        </w:tc>
      </w:tr>
      <w:tr w:rsidR="00B11B5C" w:rsidRPr="0091181D" w14:paraId="6A26A04A" w14:textId="77777777" w:rsidTr="00972813">
        <w:trPr>
          <w:trHeight w:val="340"/>
        </w:trPr>
        <w:tc>
          <w:tcPr>
            <w:tcW w:w="538" w:type="dxa"/>
          </w:tcPr>
          <w:p w14:paraId="108F48B6" w14:textId="77777777" w:rsidR="00B11B5C" w:rsidRPr="0091181D" w:rsidRDefault="00B11B5C" w:rsidP="00972813">
            <w:pPr>
              <w:tabs>
                <w:tab w:val="left" w:pos="360"/>
              </w:tabs>
              <w:ind w:left="22"/>
              <w:jc w:val="center"/>
            </w:pPr>
            <w:r w:rsidRPr="0091181D">
              <w:t>9.</w:t>
            </w:r>
          </w:p>
        </w:tc>
        <w:tc>
          <w:tcPr>
            <w:tcW w:w="9243" w:type="dxa"/>
            <w:tcMar>
              <w:top w:w="28" w:type="dxa"/>
              <w:left w:w="57" w:type="dxa"/>
              <w:bottom w:w="28" w:type="dxa"/>
              <w:right w:w="28" w:type="dxa"/>
            </w:tcMar>
          </w:tcPr>
          <w:p w14:paraId="63E52E1B" w14:textId="77777777" w:rsidR="00B11B5C" w:rsidRPr="0091181D" w:rsidRDefault="00B11B5C" w:rsidP="00972813">
            <w:pPr>
              <w:jc w:val="left"/>
              <w:rPr>
                <w:bCs/>
              </w:rPr>
            </w:pPr>
            <w:r w:rsidRPr="0091181D">
              <w:rPr>
                <w:bCs/>
              </w:rPr>
              <w:t>Turi būti teikiama informacija apie pasirinkto spausdintuvo buvusius veiklos sutrikimus.</w:t>
            </w:r>
          </w:p>
        </w:tc>
      </w:tr>
      <w:tr w:rsidR="00B11B5C" w:rsidRPr="0091181D" w14:paraId="6428AF7D" w14:textId="77777777" w:rsidTr="00972813">
        <w:trPr>
          <w:trHeight w:val="340"/>
        </w:trPr>
        <w:tc>
          <w:tcPr>
            <w:tcW w:w="538" w:type="dxa"/>
          </w:tcPr>
          <w:p w14:paraId="66E038F5" w14:textId="77777777" w:rsidR="00B11B5C" w:rsidRPr="0091181D" w:rsidRDefault="00B11B5C" w:rsidP="00972813">
            <w:pPr>
              <w:tabs>
                <w:tab w:val="left" w:pos="360"/>
              </w:tabs>
              <w:jc w:val="center"/>
            </w:pPr>
            <w:r w:rsidRPr="0091181D">
              <w:t>10.</w:t>
            </w:r>
          </w:p>
        </w:tc>
        <w:tc>
          <w:tcPr>
            <w:tcW w:w="9243" w:type="dxa"/>
            <w:tcMar>
              <w:top w:w="28" w:type="dxa"/>
              <w:left w:w="57" w:type="dxa"/>
              <w:bottom w:w="28" w:type="dxa"/>
              <w:right w:w="28" w:type="dxa"/>
            </w:tcMar>
          </w:tcPr>
          <w:p w14:paraId="42F5F56E" w14:textId="77777777" w:rsidR="00B11B5C" w:rsidRPr="0091181D" w:rsidRDefault="00B11B5C" w:rsidP="00972813">
            <w:pPr>
              <w:jc w:val="left"/>
              <w:rPr>
                <w:bCs/>
              </w:rPr>
            </w:pPr>
            <w:r w:rsidRPr="0091181D">
              <w:rPr>
                <w:bCs/>
              </w:rPr>
              <w:t>Programinė įranga turi turėti vartotojo web portalą ir atvaizduoti:</w:t>
            </w:r>
          </w:p>
          <w:p w14:paraId="70D56269" w14:textId="77777777" w:rsidR="00B11B5C" w:rsidRPr="0091181D" w:rsidRDefault="00B11B5C" w:rsidP="00972813">
            <w:pPr>
              <w:jc w:val="left"/>
              <w:rPr>
                <w:bCs/>
              </w:rPr>
            </w:pPr>
            <w:r w:rsidRPr="0091181D">
              <w:rPr>
                <w:bCs/>
              </w:rPr>
              <w:t>įrenginių būseną/statusą;</w:t>
            </w:r>
          </w:p>
          <w:p w14:paraId="452D5419" w14:textId="77777777" w:rsidR="00B11B5C" w:rsidRPr="0091181D" w:rsidRDefault="00B11B5C" w:rsidP="00972813">
            <w:pPr>
              <w:jc w:val="left"/>
              <w:rPr>
                <w:bCs/>
              </w:rPr>
            </w:pPr>
            <w:r w:rsidRPr="0091181D">
              <w:rPr>
                <w:bCs/>
              </w:rPr>
              <w:t>įrenginių eksploatacinių medžiagų likučius (pvz., procentais, dienomis ar panašiai);</w:t>
            </w:r>
          </w:p>
          <w:p w14:paraId="770029F5" w14:textId="77777777" w:rsidR="00B11B5C" w:rsidRPr="0091181D" w:rsidRDefault="00B11B5C" w:rsidP="00972813">
            <w:pPr>
              <w:jc w:val="left"/>
              <w:rPr>
                <w:bCs/>
              </w:rPr>
            </w:pPr>
            <w:r w:rsidRPr="0091181D">
              <w:rPr>
                <w:bCs/>
              </w:rPr>
              <w:t xml:space="preserve">galimą atspausdinti lapų skaičių kiekvienu įrenginiu atskirai; </w:t>
            </w:r>
          </w:p>
          <w:p w14:paraId="5C5684E7" w14:textId="77777777" w:rsidR="00B11B5C" w:rsidRPr="0091181D" w:rsidRDefault="00B11B5C" w:rsidP="00972813">
            <w:pPr>
              <w:jc w:val="left"/>
              <w:rPr>
                <w:bCs/>
              </w:rPr>
            </w:pPr>
            <w:r w:rsidRPr="0091181D">
              <w:rPr>
                <w:bCs/>
              </w:rPr>
              <w:t>On-line režimu faktinius įrangos skaitiklių rodmenis (hardware);</w:t>
            </w:r>
          </w:p>
          <w:p w14:paraId="7E357725" w14:textId="77777777" w:rsidR="00B11B5C" w:rsidRPr="0091181D" w:rsidRDefault="00B11B5C" w:rsidP="00972813">
            <w:pPr>
              <w:jc w:val="left"/>
              <w:rPr>
                <w:bCs/>
              </w:rPr>
            </w:pPr>
            <w:r w:rsidRPr="0091181D">
              <w:rPr>
                <w:bCs/>
              </w:rPr>
              <w:t>naudojamos įrangos suvestinę (eksploatacijos vietą, atsakingą asmenį, naudojimo istoriją).</w:t>
            </w:r>
          </w:p>
        </w:tc>
      </w:tr>
    </w:tbl>
    <w:p w14:paraId="07E141BB" w14:textId="56087A74" w:rsidR="00B11B5C" w:rsidRPr="0091181D" w:rsidRDefault="004C220F" w:rsidP="004C220F">
      <w:pPr>
        <w:tabs>
          <w:tab w:val="left" w:pos="7755"/>
        </w:tabs>
        <w:ind w:firstLine="426"/>
        <w:contextualSpacing/>
        <w:jc w:val="both"/>
      </w:pPr>
      <w:r>
        <w:tab/>
      </w:r>
    </w:p>
    <w:p w14:paraId="35B1EBAF" w14:textId="77777777" w:rsidR="002E749D" w:rsidRDefault="002E749D" w:rsidP="004C220F">
      <w:pPr>
        <w:tabs>
          <w:tab w:val="left" w:pos="7755"/>
        </w:tabs>
        <w:ind w:firstLine="426"/>
        <w:contextualSpacing/>
        <w:jc w:val="both"/>
      </w:pPr>
    </w:p>
    <w:p w14:paraId="2E2D9EDE" w14:textId="61D2C84F" w:rsidR="002E749D" w:rsidRPr="003F0D5A" w:rsidRDefault="00293DAB" w:rsidP="004C220F">
      <w:pPr>
        <w:tabs>
          <w:tab w:val="left" w:pos="7755"/>
        </w:tabs>
        <w:ind w:firstLine="426"/>
        <w:contextualSpacing/>
        <w:jc w:val="both"/>
        <w:rPr>
          <w:b/>
          <w:bCs/>
        </w:rPr>
      </w:pPr>
      <w:r w:rsidRPr="003F0D5A">
        <w:rPr>
          <w:b/>
          <w:bCs/>
        </w:rPr>
        <w:t>Papildomi reikalavimai:</w:t>
      </w:r>
    </w:p>
    <w:p w14:paraId="4158254F" w14:textId="77777777" w:rsidR="00293DAB" w:rsidRPr="003F0D5A" w:rsidRDefault="00293DAB" w:rsidP="004C220F">
      <w:pPr>
        <w:tabs>
          <w:tab w:val="left" w:pos="7755"/>
        </w:tabs>
        <w:ind w:firstLine="426"/>
        <w:contextualSpacing/>
        <w:jc w:val="both"/>
        <w:rPr>
          <w:sz w:val="22"/>
          <w:szCs w:val="22"/>
        </w:rPr>
      </w:pPr>
    </w:p>
    <w:tbl>
      <w:tblPr>
        <w:tblW w:w="5000" w:type="pct"/>
        <w:tblInd w:w="-152" w:type="dxa"/>
        <w:tblCellMar>
          <w:left w:w="0" w:type="dxa"/>
          <w:right w:w="0" w:type="dxa"/>
        </w:tblCellMar>
        <w:tblLook w:val="04A0" w:firstRow="1" w:lastRow="0" w:firstColumn="1" w:lastColumn="0" w:noHBand="0" w:noVBand="1"/>
      </w:tblPr>
      <w:tblGrid>
        <w:gridCol w:w="568"/>
        <w:gridCol w:w="5563"/>
        <w:gridCol w:w="3487"/>
      </w:tblGrid>
      <w:tr w:rsidR="009219D1" w:rsidRPr="001470C7" w14:paraId="05E3FEE8" w14:textId="77777777" w:rsidTr="003F0D5A">
        <w:tc>
          <w:tcPr>
            <w:tcW w:w="295" w:type="pct"/>
            <w:tcBorders>
              <w:top w:val="single" w:sz="8" w:space="0" w:color="auto"/>
              <w:left w:val="single" w:sz="8" w:space="0" w:color="auto"/>
              <w:bottom w:val="single" w:sz="8" w:space="0" w:color="auto"/>
              <w:right w:val="single" w:sz="8" w:space="0" w:color="auto"/>
            </w:tcBorders>
          </w:tcPr>
          <w:p w14:paraId="10D4A36D" w14:textId="0B401691" w:rsidR="009219D1" w:rsidRPr="003F0D5A" w:rsidRDefault="008C4182" w:rsidP="00972813">
            <w:pPr>
              <w:rPr>
                <w:color w:val="000000"/>
              </w:rPr>
            </w:pPr>
            <w:r w:rsidRPr="003F0D5A">
              <w:rPr>
                <w:color w:val="000000"/>
              </w:rPr>
              <w:t>11</w:t>
            </w:r>
            <w:r w:rsidR="009219D1" w:rsidRPr="003F0D5A">
              <w:rPr>
                <w:color w:val="000000"/>
              </w:rPr>
              <w:t>.</w:t>
            </w:r>
          </w:p>
        </w:tc>
        <w:tc>
          <w:tcPr>
            <w:tcW w:w="28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E4ED6" w14:textId="77777777" w:rsidR="009219D1" w:rsidRPr="003F0D5A" w:rsidRDefault="009219D1" w:rsidP="00972813">
            <w:pPr>
              <w:jc w:val="both"/>
              <w:rPr>
                <w:color w:val="000000"/>
              </w:rPr>
            </w:pPr>
            <w:r w:rsidRPr="003F0D5A">
              <w:rPr>
                <w:color w:val="000000"/>
              </w:rPr>
              <w:t>Tiekėjas turi turėti teisę techniškai aptarnauti siūlomą kopijavimo-spausdinimo įrangą.</w:t>
            </w:r>
          </w:p>
          <w:p w14:paraId="1673311A" w14:textId="77777777" w:rsidR="009219D1" w:rsidRPr="003F0D5A" w:rsidRDefault="009219D1" w:rsidP="00972813">
            <w:pPr>
              <w:pStyle w:val="ListParagraph"/>
              <w:jc w:val="both"/>
              <w:rPr>
                <w:color w:val="000000"/>
              </w:rPr>
            </w:pPr>
          </w:p>
        </w:tc>
        <w:tc>
          <w:tcPr>
            <w:tcW w:w="18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2F5F40" w14:textId="77777777" w:rsidR="009219D1" w:rsidRPr="003F0D5A" w:rsidRDefault="009219D1" w:rsidP="00972813">
            <w:pPr>
              <w:jc w:val="both"/>
              <w:rPr>
                <w:color w:val="000000"/>
              </w:rPr>
            </w:pPr>
            <w:r w:rsidRPr="003F0D5A">
              <w:rPr>
                <w:kern w:val="16"/>
                <w:lang w:eastAsia="ar-SA"/>
              </w:rPr>
              <w:t xml:space="preserve">Tiekėjui turi būti </w:t>
            </w:r>
            <w:r w:rsidRPr="003F0D5A">
              <w:rPr>
                <w:color w:val="000000"/>
              </w:rPr>
              <w:t>išduotas įrangos gamintojo sertifikatas ar kitas lygiavertis dokumentas, suteikiantis teisę techniškai aptarnauti kopijavimo-spausdinimo įrangą, arba tiekėjas turi būti sudaręs sutartį su įgaliotu gamintojo atstovu, pagal kurią bus techniškai aptarnaujama kopijavimo-spausdinimo įranga (šiuo atveju pateikiamas ir įgaliotam gamintojo atstovui išduotas įrangos gamintojo sertifikatas ar kitas lygiavertis dokumentas, suteikiantis teisę techniškai aptarnauti kopijavimo-spausdinimo įrangą).</w:t>
            </w:r>
          </w:p>
          <w:p w14:paraId="20660BEB" w14:textId="77777777" w:rsidR="009219D1" w:rsidRPr="003F0D5A" w:rsidRDefault="009219D1" w:rsidP="00972813">
            <w:pPr>
              <w:jc w:val="both"/>
              <w:rPr>
                <w:color w:val="000000"/>
              </w:rPr>
            </w:pPr>
            <w:r w:rsidRPr="003F0D5A">
              <w:rPr>
                <w:color w:val="000000"/>
              </w:rPr>
              <w:t>CVP IS priemonėmis pateikiama skaitmeninė dokumento kopija.</w:t>
            </w:r>
          </w:p>
        </w:tc>
      </w:tr>
      <w:tr w:rsidR="009219D1" w:rsidRPr="001470C7" w14:paraId="33D71F7B" w14:textId="77777777" w:rsidTr="003F0D5A">
        <w:tc>
          <w:tcPr>
            <w:tcW w:w="295" w:type="pct"/>
            <w:tcBorders>
              <w:top w:val="nil"/>
              <w:left w:val="single" w:sz="8" w:space="0" w:color="auto"/>
              <w:bottom w:val="single" w:sz="8" w:space="0" w:color="auto"/>
              <w:right w:val="single" w:sz="8" w:space="0" w:color="auto"/>
            </w:tcBorders>
          </w:tcPr>
          <w:p w14:paraId="16B6B72B" w14:textId="497DA65C" w:rsidR="009219D1" w:rsidRPr="003F0D5A" w:rsidRDefault="008C4182" w:rsidP="00972813">
            <w:pPr>
              <w:rPr>
                <w:color w:val="000000"/>
              </w:rPr>
            </w:pPr>
            <w:r w:rsidRPr="003F0D5A">
              <w:rPr>
                <w:color w:val="000000"/>
              </w:rPr>
              <w:t>1</w:t>
            </w:r>
            <w:r w:rsidR="009219D1" w:rsidRPr="003F0D5A">
              <w:rPr>
                <w:color w:val="000000"/>
              </w:rPr>
              <w:t>2.</w:t>
            </w:r>
          </w:p>
        </w:tc>
        <w:tc>
          <w:tcPr>
            <w:tcW w:w="28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D9887" w14:textId="77777777" w:rsidR="009219D1" w:rsidRPr="003F0D5A" w:rsidRDefault="009219D1" w:rsidP="00972813">
            <w:pPr>
              <w:jc w:val="both"/>
              <w:rPr>
                <w:color w:val="000000"/>
              </w:rPr>
            </w:pPr>
            <w:r w:rsidRPr="003F0D5A">
              <w:rPr>
                <w:color w:val="000000"/>
              </w:rPr>
              <w:t xml:space="preserve">Tiekėjas turi turėti teisę platinti, diegti ir techniškai aptarnauti siūlomą nuomai kopijavimo-spausdinimo įrangą. </w:t>
            </w: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14:paraId="0AF15DD2" w14:textId="77777777" w:rsidR="009219D1" w:rsidRPr="003F0D5A" w:rsidRDefault="009219D1" w:rsidP="00972813">
            <w:pPr>
              <w:jc w:val="both"/>
              <w:rPr>
                <w:color w:val="000000"/>
              </w:rPr>
            </w:pPr>
            <w:r w:rsidRPr="003F0D5A">
              <w:rPr>
                <w:kern w:val="16"/>
                <w:lang w:eastAsia="ar-SA"/>
              </w:rPr>
              <w:t xml:space="preserve">Tiekėjui turi būti </w:t>
            </w:r>
            <w:r w:rsidRPr="003F0D5A">
              <w:rPr>
                <w:color w:val="000000"/>
              </w:rPr>
              <w:t>išduotas įrangos gamintojo sertifikatas ar kitas lygiavertis dokumentas, suteikiantis teisę platinti, diegti, ir techniškai aptarnauti siūlomą kopijavimo-spausdinimo įrangą, arba sutartis su įgaliotu gamintojo atstovu, pagal kurią bus tiekiama, diegiama ir techniškai aptarnaujama siūloma kopijavimo-spausdinimo įranga (šiuo atveju pateikiamas ir įgaliotam gamintojo atstovui išduotas įrangos gamintojo sertifikatas ar kitas lygiavertis dokumentas, suteikiantis teisę platinti, diegti, ir techniškai aptarnauti siūlomą kopijavimo-spausdinimo įrangą).</w:t>
            </w:r>
          </w:p>
          <w:p w14:paraId="68A8EE9E" w14:textId="77777777" w:rsidR="009219D1" w:rsidRPr="003F0D5A" w:rsidRDefault="009219D1" w:rsidP="00972813">
            <w:pPr>
              <w:jc w:val="both"/>
              <w:rPr>
                <w:color w:val="000000"/>
              </w:rPr>
            </w:pPr>
            <w:r w:rsidRPr="003F0D5A">
              <w:rPr>
                <w:color w:val="000000"/>
              </w:rPr>
              <w:lastRenderedPageBreak/>
              <w:t>CVP IS priemonėmis pateikiama skaitmeninė dokumento kopija.</w:t>
            </w:r>
          </w:p>
        </w:tc>
      </w:tr>
      <w:tr w:rsidR="009219D1" w:rsidRPr="001470C7" w14:paraId="4E4F59CA" w14:textId="77777777" w:rsidTr="003F0D5A">
        <w:tc>
          <w:tcPr>
            <w:tcW w:w="295" w:type="pct"/>
            <w:tcBorders>
              <w:top w:val="nil"/>
              <w:left w:val="single" w:sz="8" w:space="0" w:color="auto"/>
              <w:bottom w:val="single" w:sz="8" w:space="0" w:color="auto"/>
              <w:right w:val="single" w:sz="8" w:space="0" w:color="auto"/>
            </w:tcBorders>
          </w:tcPr>
          <w:p w14:paraId="5EDF83BB" w14:textId="5858E3A0" w:rsidR="009219D1" w:rsidRPr="003F0D5A" w:rsidRDefault="008C4182" w:rsidP="00972813">
            <w:pPr>
              <w:rPr>
                <w:color w:val="000000"/>
              </w:rPr>
            </w:pPr>
            <w:r w:rsidRPr="003F0D5A">
              <w:rPr>
                <w:color w:val="000000"/>
              </w:rPr>
              <w:lastRenderedPageBreak/>
              <w:t>1</w:t>
            </w:r>
            <w:r w:rsidR="009219D1" w:rsidRPr="003F0D5A">
              <w:rPr>
                <w:color w:val="000000"/>
              </w:rPr>
              <w:t>3.</w:t>
            </w:r>
          </w:p>
        </w:tc>
        <w:tc>
          <w:tcPr>
            <w:tcW w:w="289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CD72CD" w14:textId="77777777" w:rsidR="009219D1" w:rsidRPr="003F0D5A" w:rsidRDefault="009219D1" w:rsidP="00972813">
            <w:pPr>
              <w:jc w:val="both"/>
              <w:rPr>
                <w:color w:val="000000"/>
              </w:rPr>
            </w:pPr>
            <w:r w:rsidRPr="003F0D5A">
              <w:rPr>
                <w:color w:val="000000"/>
              </w:rPr>
              <w:t>Tiekėjas turi būti siūlomos programinės įrangos gamintojo atstovas.</w:t>
            </w:r>
          </w:p>
          <w:p w14:paraId="47BA0275" w14:textId="77777777" w:rsidR="009219D1" w:rsidRPr="003F0D5A" w:rsidRDefault="009219D1" w:rsidP="00972813">
            <w:pPr>
              <w:pStyle w:val="ListParagraph"/>
              <w:jc w:val="both"/>
              <w:rPr>
                <w:color w:val="000000"/>
              </w:rPr>
            </w:pPr>
          </w:p>
        </w:tc>
        <w:tc>
          <w:tcPr>
            <w:tcW w:w="1813" w:type="pct"/>
            <w:tcBorders>
              <w:top w:val="nil"/>
              <w:left w:val="nil"/>
              <w:bottom w:val="single" w:sz="8" w:space="0" w:color="auto"/>
              <w:right w:val="single" w:sz="8" w:space="0" w:color="auto"/>
            </w:tcBorders>
            <w:tcMar>
              <w:top w:w="0" w:type="dxa"/>
              <w:left w:w="108" w:type="dxa"/>
              <w:bottom w:w="0" w:type="dxa"/>
              <w:right w:w="108" w:type="dxa"/>
            </w:tcMar>
            <w:hideMark/>
          </w:tcPr>
          <w:p w14:paraId="45FD1021" w14:textId="77777777" w:rsidR="009219D1" w:rsidRPr="003F0D5A" w:rsidRDefault="009219D1" w:rsidP="00972813">
            <w:pPr>
              <w:jc w:val="both"/>
              <w:rPr>
                <w:color w:val="000000"/>
              </w:rPr>
            </w:pPr>
            <w:r w:rsidRPr="003F0D5A">
              <w:rPr>
                <w:kern w:val="16"/>
                <w:lang w:eastAsia="ar-SA"/>
              </w:rPr>
              <w:t xml:space="preserve">Tiekėjui turi būti </w:t>
            </w:r>
            <w:r w:rsidRPr="003F0D5A">
              <w:rPr>
                <w:color w:val="000000"/>
              </w:rPr>
              <w:t>išduotas gamintojo sertifikatas ar kitas lygiavertis dokumentas, kad tiekėjas yra įgaliotas programinės įrangos gamintojo atstovas, arba sutartis su įgaliotu programinės įrangos gamintojo atstovu, pagal kurią bus diegiama ir techniškai aptarnaujama vartotojų apskaitos sistema (šiuo atveju pateikiamas ir įgaliotam gamintojo atstovui išduotas įrangos gamintojo sertifikatas ar kitas lygiavertis dokumentas, kad jis yra įgaliotas gamintojo atstovas).</w:t>
            </w:r>
          </w:p>
          <w:p w14:paraId="1860A2B9" w14:textId="77777777" w:rsidR="009219D1" w:rsidRPr="003F0D5A" w:rsidRDefault="009219D1" w:rsidP="00972813">
            <w:pPr>
              <w:jc w:val="both"/>
              <w:rPr>
                <w:color w:val="000000"/>
              </w:rPr>
            </w:pPr>
            <w:r w:rsidRPr="003F0D5A">
              <w:rPr>
                <w:color w:val="000000"/>
              </w:rPr>
              <w:t>CVP IS priemonėmis pateikiama skaitmeninė dokumento kopija.</w:t>
            </w:r>
          </w:p>
        </w:tc>
      </w:tr>
    </w:tbl>
    <w:p w14:paraId="2B20C6D0" w14:textId="77777777" w:rsidR="004C220F" w:rsidRDefault="004C220F" w:rsidP="004C220F">
      <w:pPr>
        <w:tabs>
          <w:tab w:val="left" w:pos="7755"/>
        </w:tabs>
        <w:ind w:firstLine="426"/>
        <w:contextualSpacing/>
        <w:jc w:val="both"/>
      </w:pPr>
    </w:p>
    <w:p w14:paraId="1942D3AF" w14:textId="77777777" w:rsidR="004C220F" w:rsidRPr="0091181D" w:rsidRDefault="004C220F" w:rsidP="003F0D5A">
      <w:pPr>
        <w:tabs>
          <w:tab w:val="left" w:pos="7755"/>
        </w:tabs>
        <w:ind w:firstLine="426"/>
        <w:contextualSpacing/>
        <w:jc w:val="both"/>
      </w:pPr>
    </w:p>
    <w:p w14:paraId="67A344F3" w14:textId="77777777" w:rsidR="00B11B5C" w:rsidRPr="0091181D" w:rsidRDefault="00B11B5C" w:rsidP="00B11B5C">
      <w:pPr>
        <w:pStyle w:val="ListParagraph"/>
        <w:numPr>
          <w:ilvl w:val="0"/>
          <w:numId w:val="41"/>
        </w:numPr>
        <w:spacing w:after="120"/>
        <w:contextualSpacing w:val="0"/>
        <w:jc w:val="center"/>
        <w:rPr>
          <w:b/>
          <w:sz w:val="21"/>
          <w:szCs w:val="21"/>
        </w:rPr>
      </w:pPr>
      <w:r w:rsidRPr="67D0F428">
        <w:rPr>
          <w:b/>
          <w:bCs/>
          <w:sz w:val="21"/>
          <w:szCs w:val="21"/>
        </w:rPr>
        <w:t>Spausdintuvų minimalus nuomos ir mokymų planas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2810"/>
        <w:gridCol w:w="2248"/>
        <w:gridCol w:w="1631"/>
      </w:tblGrid>
      <w:tr w:rsidR="00B11B5C" w:rsidRPr="0091181D" w14:paraId="42560AE2" w14:textId="77777777" w:rsidTr="00972813">
        <w:trPr>
          <w:trHeight w:val="284"/>
        </w:trPr>
        <w:tc>
          <w:tcPr>
            <w:tcW w:w="3092" w:type="dxa"/>
            <w:noWrap/>
            <w:vAlign w:val="center"/>
            <w:hideMark/>
          </w:tcPr>
          <w:p w14:paraId="7D9909F2" w14:textId="77777777" w:rsidR="00B11B5C" w:rsidRPr="0091181D" w:rsidRDefault="00B11B5C" w:rsidP="00972813">
            <w:pPr>
              <w:jc w:val="center"/>
              <w:rPr>
                <w:b/>
                <w:bCs/>
                <w:color w:val="000000"/>
                <w:sz w:val="21"/>
                <w:szCs w:val="21"/>
              </w:rPr>
            </w:pPr>
            <w:r w:rsidRPr="0091181D">
              <w:rPr>
                <w:b/>
                <w:bCs/>
                <w:color w:val="000000"/>
                <w:sz w:val="21"/>
                <w:szCs w:val="21"/>
              </w:rPr>
              <w:t>Žolyno g. 15</w:t>
            </w:r>
          </w:p>
        </w:tc>
        <w:tc>
          <w:tcPr>
            <w:tcW w:w="2810" w:type="dxa"/>
            <w:noWrap/>
            <w:vAlign w:val="center"/>
            <w:hideMark/>
          </w:tcPr>
          <w:p w14:paraId="731F89CA" w14:textId="77777777" w:rsidR="00B11B5C" w:rsidRPr="0091181D" w:rsidRDefault="00B11B5C" w:rsidP="00972813">
            <w:pPr>
              <w:jc w:val="center"/>
              <w:rPr>
                <w:b/>
                <w:bCs/>
                <w:color w:val="000000"/>
                <w:sz w:val="21"/>
                <w:szCs w:val="21"/>
              </w:rPr>
            </w:pPr>
            <w:r w:rsidRPr="0091181D">
              <w:rPr>
                <w:b/>
                <w:bCs/>
                <w:color w:val="000000"/>
                <w:sz w:val="21"/>
                <w:szCs w:val="21"/>
              </w:rPr>
              <w:t>Spausdintuvo tipas</w:t>
            </w:r>
          </w:p>
        </w:tc>
        <w:tc>
          <w:tcPr>
            <w:tcW w:w="2248" w:type="dxa"/>
            <w:vAlign w:val="center"/>
            <w:hideMark/>
          </w:tcPr>
          <w:p w14:paraId="1BF5F469" w14:textId="77777777" w:rsidR="00B11B5C" w:rsidRPr="0091181D" w:rsidRDefault="00B11B5C" w:rsidP="00972813">
            <w:pPr>
              <w:jc w:val="center"/>
              <w:rPr>
                <w:b/>
                <w:bCs/>
                <w:color w:val="000000"/>
                <w:sz w:val="21"/>
                <w:szCs w:val="21"/>
              </w:rPr>
            </w:pPr>
            <w:r w:rsidRPr="0091181D">
              <w:rPr>
                <w:b/>
                <w:bCs/>
                <w:color w:val="000000"/>
                <w:sz w:val="21"/>
                <w:szCs w:val="21"/>
              </w:rPr>
              <w:t>Minimalus užsakomas kiekis</w:t>
            </w:r>
          </w:p>
        </w:tc>
        <w:tc>
          <w:tcPr>
            <w:tcW w:w="1631" w:type="dxa"/>
            <w:noWrap/>
            <w:vAlign w:val="center"/>
            <w:hideMark/>
          </w:tcPr>
          <w:p w14:paraId="45AE1485" w14:textId="77777777" w:rsidR="00B11B5C" w:rsidRPr="0091181D" w:rsidRDefault="00B11B5C" w:rsidP="00972813">
            <w:pPr>
              <w:jc w:val="center"/>
              <w:rPr>
                <w:b/>
                <w:bCs/>
                <w:color w:val="000000"/>
                <w:sz w:val="21"/>
                <w:szCs w:val="21"/>
              </w:rPr>
            </w:pPr>
            <w:r w:rsidRPr="0091181D">
              <w:rPr>
                <w:b/>
                <w:bCs/>
                <w:color w:val="000000"/>
                <w:sz w:val="21"/>
                <w:szCs w:val="21"/>
              </w:rPr>
              <w:t>Apmokymai</w:t>
            </w:r>
          </w:p>
        </w:tc>
      </w:tr>
      <w:tr w:rsidR="00B11B5C" w:rsidRPr="0091181D" w14:paraId="145B0480" w14:textId="77777777" w:rsidTr="00972813">
        <w:trPr>
          <w:trHeight w:val="284"/>
        </w:trPr>
        <w:tc>
          <w:tcPr>
            <w:tcW w:w="3092" w:type="dxa"/>
            <w:noWrap/>
            <w:vAlign w:val="center"/>
            <w:hideMark/>
          </w:tcPr>
          <w:p w14:paraId="79EC4E66" w14:textId="77777777" w:rsidR="00B11B5C" w:rsidRPr="0091181D" w:rsidRDefault="00B11B5C" w:rsidP="00972813">
            <w:pPr>
              <w:rPr>
                <w:color w:val="000000"/>
                <w:sz w:val="21"/>
                <w:szCs w:val="21"/>
              </w:rPr>
            </w:pPr>
            <w:r w:rsidRPr="0091181D">
              <w:rPr>
                <w:color w:val="000000"/>
                <w:sz w:val="21"/>
                <w:szCs w:val="21"/>
              </w:rPr>
              <w:t>OFFICE, 2 aukštas</w:t>
            </w:r>
          </w:p>
        </w:tc>
        <w:tc>
          <w:tcPr>
            <w:tcW w:w="2810" w:type="dxa"/>
            <w:noWrap/>
            <w:vAlign w:val="center"/>
            <w:hideMark/>
          </w:tcPr>
          <w:p w14:paraId="79889823" w14:textId="77777777" w:rsidR="00B11B5C" w:rsidRPr="0091181D" w:rsidRDefault="00B11B5C" w:rsidP="00972813">
            <w:pPr>
              <w:jc w:val="center"/>
              <w:rPr>
                <w:color w:val="000000"/>
                <w:sz w:val="21"/>
                <w:szCs w:val="21"/>
              </w:rPr>
            </w:pPr>
            <w:r w:rsidRPr="0091181D">
              <w:rPr>
                <w:color w:val="000000"/>
                <w:sz w:val="21"/>
                <w:szCs w:val="21"/>
              </w:rPr>
              <w:t>A1</w:t>
            </w:r>
          </w:p>
        </w:tc>
        <w:tc>
          <w:tcPr>
            <w:tcW w:w="2248" w:type="dxa"/>
            <w:noWrap/>
            <w:vAlign w:val="center"/>
            <w:hideMark/>
          </w:tcPr>
          <w:p w14:paraId="084164F0"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hideMark/>
          </w:tcPr>
          <w:p w14:paraId="4FCA0628" w14:textId="77777777" w:rsidR="00B11B5C" w:rsidRPr="0091181D" w:rsidRDefault="00B11B5C" w:rsidP="00972813">
            <w:pPr>
              <w:jc w:val="center"/>
              <w:rPr>
                <w:color w:val="000000"/>
                <w:sz w:val="21"/>
                <w:szCs w:val="21"/>
              </w:rPr>
            </w:pPr>
            <w:r w:rsidRPr="0091181D">
              <w:rPr>
                <w:color w:val="000000"/>
                <w:sz w:val="21"/>
                <w:szCs w:val="21"/>
              </w:rPr>
              <w:t>iki 10 vartotojų</w:t>
            </w:r>
          </w:p>
        </w:tc>
      </w:tr>
      <w:tr w:rsidR="00B11B5C" w:rsidRPr="0091181D" w14:paraId="73568E96" w14:textId="77777777" w:rsidTr="00972813">
        <w:trPr>
          <w:trHeight w:val="284"/>
        </w:trPr>
        <w:tc>
          <w:tcPr>
            <w:tcW w:w="3092" w:type="dxa"/>
            <w:noWrap/>
            <w:vAlign w:val="center"/>
            <w:hideMark/>
          </w:tcPr>
          <w:p w14:paraId="02C85F6C" w14:textId="77777777" w:rsidR="00B11B5C" w:rsidRPr="0091181D" w:rsidRDefault="00B11B5C" w:rsidP="00972813">
            <w:pPr>
              <w:rPr>
                <w:color w:val="000000"/>
                <w:sz w:val="21"/>
                <w:szCs w:val="21"/>
              </w:rPr>
            </w:pPr>
            <w:r w:rsidRPr="0091181D">
              <w:rPr>
                <w:color w:val="000000"/>
                <w:sz w:val="21"/>
                <w:szCs w:val="21"/>
              </w:rPr>
              <w:t>Personalas</w:t>
            </w:r>
          </w:p>
        </w:tc>
        <w:tc>
          <w:tcPr>
            <w:tcW w:w="2810" w:type="dxa"/>
            <w:noWrap/>
            <w:vAlign w:val="center"/>
            <w:hideMark/>
          </w:tcPr>
          <w:p w14:paraId="5C015932"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vAlign w:val="center"/>
            <w:hideMark/>
          </w:tcPr>
          <w:p w14:paraId="3AC7BE64"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hideMark/>
          </w:tcPr>
          <w:p w14:paraId="1BDFCA09"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17982346" w14:textId="77777777" w:rsidTr="00972813">
        <w:trPr>
          <w:trHeight w:val="284"/>
        </w:trPr>
        <w:tc>
          <w:tcPr>
            <w:tcW w:w="3092" w:type="dxa"/>
            <w:noWrap/>
            <w:vAlign w:val="center"/>
            <w:hideMark/>
          </w:tcPr>
          <w:p w14:paraId="5AA91018" w14:textId="77777777" w:rsidR="00B11B5C" w:rsidRPr="0091181D" w:rsidRDefault="00B11B5C" w:rsidP="00972813">
            <w:pPr>
              <w:rPr>
                <w:color w:val="000000"/>
                <w:sz w:val="21"/>
                <w:szCs w:val="21"/>
              </w:rPr>
            </w:pPr>
            <w:r w:rsidRPr="0091181D">
              <w:rPr>
                <w:color w:val="000000"/>
                <w:sz w:val="21"/>
                <w:szCs w:val="21"/>
              </w:rPr>
              <w:t>Žolyno dispečerine</w:t>
            </w:r>
          </w:p>
        </w:tc>
        <w:tc>
          <w:tcPr>
            <w:tcW w:w="2810" w:type="dxa"/>
            <w:noWrap/>
            <w:vAlign w:val="center"/>
            <w:hideMark/>
          </w:tcPr>
          <w:p w14:paraId="22DB4F73"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vAlign w:val="center"/>
            <w:hideMark/>
          </w:tcPr>
          <w:p w14:paraId="5283A360"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hideMark/>
          </w:tcPr>
          <w:p w14:paraId="1F1F8759"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2D39AD96" w14:textId="77777777" w:rsidTr="00972813">
        <w:trPr>
          <w:trHeight w:val="284"/>
        </w:trPr>
        <w:tc>
          <w:tcPr>
            <w:tcW w:w="3092" w:type="dxa"/>
            <w:noWrap/>
            <w:vAlign w:val="center"/>
            <w:hideMark/>
          </w:tcPr>
          <w:p w14:paraId="428DE1E9" w14:textId="77777777" w:rsidR="00B11B5C" w:rsidRPr="0091181D" w:rsidRDefault="00B11B5C" w:rsidP="00972813">
            <w:pPr>
              <w:rPr>
                <w:color w:val="000000"/>
                <w:sz w:val="21"/>
                <w:szCs w:val="21"/>
              </w:rPr>
            </w:pPr>
            <w:r w:rsidRPr="0091181D">
              <w:rPr>
                <w:color w:val="000000"/>
                <w:sz w:val="21"/>
                <w:szCs w:val="21"/>
              </w:rPr>
              <w:t>Pirkimų skyrius</w:t>
            </w:r>
          </w:p>
        </w:tc>
        <w:tc>
          <w:tcPr>
            <w:tcW w:w="2810" w:type="dxa"/>
            <w:noWrap/>
            <w:vAlign w:val="center"/>
            <w:hideMark/>
          </w:tcPr>
          <w:p w14:paraId="58208B4C"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vAlign w:val="center"/>
            <w:hideMark/>
          </w:tcPr>
          <w:p w14:paraId="738CD2C6"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hideMark/>
          </w:tcPr>
          <w:p w14:paraId="7C7EF2E8"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4E03424B" w14:textId="77777777" w:rsidTr="00972813">
        <w:trPr>
          <w:trHeight w:val="284"/>
        </w:trPr>
        <w:tc>
          <w:tcPr>
            <w:tcW w:w="3092" w:type="dxa"/>
            <w:noWrap/>
            <w:vAlign w:val="center"/>
            <w:hideMark/>
          </w:tcPr>
          <w:p w14:paraId="18C51E59" w14:textId="77777777" w:rsidR="00B11B5C" w:rsidRPr="0091181D" w:rsidRDefault="00B11B5C" w:rsidP="00972813">
            <w:pPr>
              <w:rPr>
                <w:color w:val="000000"/>
                <w:sz w:val="21"/>
                <w:szCs w:val="21"/>
              </w:rPr>
            </w:pPr>
            <w:r w:rsidRPr="0091181D">
              <w:rPr>
                <w:color w:val="000000"/>
                <w:sz w:val="21"/>
                <w:szCs w:val="21"/>
              </w:rPr>
              <w:t xml:space="preserve">Budintis mechanikas </w:t>
            </w:r>
          </w:p>
        </w:tc>
        <w:tc>
          <w:tcPr>
            <w:tcW w:w="2810" w:type="dxa"/>
            <w:noWrap/>
            <w:vAlign w:val="center"/>
            <w:hideMark/>
          </w:tcPr>
          <w:p w14:paraId="5D2A016A"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vAlign w:val="center"/>
            <w:hideMark/>
          </w:tcPr>
          <w:p w14:paraId="2F852B7B"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hideMark/>
          </w:tcPr>
          <w:p w14:paraId="22E1DDB6"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234879DC" w14:textId="77777777" w:rsidTr="00972813">
        <w:trPr>
          <w:trHeight w:val="284"/>
        </w:trPr>
        <w:tc>
          <w:tcPr>
            <w:tcW w:w="3092" w:type="dxa"/>
            <w:noWrap/>
            <w:vAlign w:val="center"/>
          </w:tcPr>
          <w:p w14:paraId="6E131368" w14:textId="77777777" w:rsidR="00B11B5C" w:rsidRPr="0091181D" w:rsidRDefault="00B11B5C" w:rsidP="00972813">
            <w:pPr>
              <w:rPr>
                <w:color w:val="000000"/>
                <w:sz w:val="21"/>
                <w:szCs w:val="21"/>
              </w:rPr>
            </w:pPr>
            <w:r w:rsidRPr="0091181D">
              <w:rPr>
                <w:color w:val="000000"/>
                <w:sz w:val="21"/>
                <w:szCs w:val="21"/>
              </w:rPr>
              <w:t>Buhalterija</w:t>
            </w:r>
          </w:p>
        </w:tc>
        <w:tc>
          <w:tcPr>
            <w:tcW w:w="2810" w:type="dxa"/>
            <w:vAlign w:val="center"/>
          </w:tcPr>
          <w:p w14:paraId="6CDC66A7"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vAlign w:val="center"/>
          </w:tcPr>
          <w:p w14:paraId="5E5B07D5"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tcPr>
          <w:p w14:paraId="65485742"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4FC6EC3C" w14:textId="77777777" w:rsidTr="00972813">
        <w:trPr>
          <w:trHeight w:val="284"/>
        </w:trPr>
        <w:tc>
          <w:tcPr>
            <w:tcW w:w="3092" w:type="dxa"/>
            <w:noWrap/>
            <w:vAlign w:val="center"/>
          </w:tcPr>
          <w:p w14:paraId="2E77C291" w14:textId="77777777" w:rsidR="00B11B5C" w:rsidRPr="0091181D" w:rsidRDefault="00B11B5C" w:rsidP="00972813">
            <w:pPr>
              <w:rPr>
                <w:color w:val="000000"/>
                <w:sz w:val="21"/>
                <w:szCs w:val="21"/>
              </w:rPr>
            </w:pPr>
            <w:r w:rsidRPr="0091181D">
              <w:rPr>
                <w:color w:val="000000"/>
                <w:sz w:val="21"/>
                <w:szCs w:val="21"/>
              </w:rPr>
              <w:t>Paskirininkės 1 aukštas</w:t>
            </w:r>
          </w:p>
        </w:tc>
        <w:tc>
          <w:tcPr>
            <w:tcW w:w="2810" w:type="dxa"/>
            <w:vAlign w:val="center"/>
          </w:tcPr>
          <w:p w14:paraId="436FFFC1"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vAlign w:val="center"/>
          </w:tcPr>
          <w:p w14:paraId="3AB3691A"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tcPr>
          <w:p w14:paraId="0FD3EA0F"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2C2A6F45" w14:textId="77777777" w:rsidTr="00972813">
        <w:trPr>
          <w:trHeight w:val="284"/>
        </w:trPr>
        <w:tc>
          <w:tcPr>
            <w:tcW w:w="3092" w:type="dxa"/>
            <w:noWrap/>
            <w:vAlign w:val="center"/>
          </w:tcPr>
          <w:p w14:paraId="1D6188C6" w14:textId="77777777" w:rsidR="00B11B5C" w:rsidRPr="0091181D" w:rsidRDefault="00B11B5C" w:rsidP="00972813">
            <w:pPr>
              <w:rPr>
                <w:color w:val="000000"/>
                <w:sz w:val="21"/>
                <w:szCs w:val="21"/>
              </w:rPr>
            </w:pPr>
            <w:r w:rsidRPr="0091181D">
              <w:rPr>
                <w:color w:val="000000"/>
                <w:sz w:val="21"/>
                <w:szCs w:val="21"/>
              </w:rPr>
              <w:t>Pagrindinis Sandėlis</w:t>
            </w:r>
          </w:p>
        </w:tc>
        <w:tc>
          <w:tcPr>
            <w:tcW w:w="2810" w:type="dxa"/>
            <w:vAlign w:val="center"/>
          </w:tcPr>
          <w:p w14:paraId="41C8D8A4"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vAlign w:val="center"/>
          </w:tcPr>
          <w:p w14:paraId="512BD4B5"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tcPr>
          <w:p w14:paraId="198C0863"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042E6256" w14:textId="77777777" w:rsidTr="00972813">
        <w:trPr>
          <w:trHeight w:val="284"/>
        </w:trPr>
        <w:tc>
          <w:tcPr>
            <w:tcW w:w="3092" w:type="dxa"/>
            <w:noWrap/>
            <w:vAlign w:val="center"/>
          </w:tcPr>
          <w:p w14:paraId="72FB7178" w14:textId="77777777" w:rsidR="00B11B5C" w:rsidRPr="0091181D" w:rsidRDefault="00B11B5C" w:rsidP="00972813">
            <w:pPr>
              <w:rPr>
                <w:color w:val="000000"/>
                <w:sz w:val="21"/>
                <w:szCs w:val="21"/>
              </w:rPr>
            </w:pPr>
            <w:r w:rsidRPr="0091181D">
              <w:rPr>
                <w:color w:val="000000"/>
                <w:sz w:val="21"/>
                <w:szCs w:val="21"/>
              </w:rPr>
              <w:t>Tiekimo skyrius</w:t>
            </w:r>
          </w:p>
        </w:tc>
        <w:tc>
          <w:tcPr>
            <w:tcW w:w="2810" w:type="dxa"/>
            <w:vAlign w:val="center"/>
          </w:tcPr>
          <w:p w14:paraId="333D0CC5"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vAlign w:val="center"/>
          </w:tcPr>
          <w:p w14:paraId="481FA4ED"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tcPr>
          <w:p w14:paraId="0106FD41"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4A80F868" w14:textId="77777777" w:rsidTr="00972813">
        <w:trPr>
          <w:trHeight w:val="284"/>
        </w:trPr>
        <w:tc>
          <w:tcPr>
            <w:tcW w:w="3092" w:type="dxa"/>
            <w:noWrap/>
            <w:vAlign w:val="center"/>
            <w:hideMark/>
          </w:tcPr>
          <w:p w14:paraId="027F27CF" w14:textId="77777777" w:rsidR="00B11B5C" w:rsidRPr="0091181D" w:rsidRDefault="00B11B5C" w:rsidP="00972813">
            <w:pPr>
              <w:jc w:val="center"/>
              <w:rPr>
                <w:color w:val="000000"/>
                <w:sz w:val="21"/>
                <w:szCs w:val="21"/>
              </w:rPr>
            </w:pPr>
            <w:r w:rsidRPr="0091181D">
              <w:rPr>
                <w:color w:val="000000"/>
                <w:sz w:val="21"/>
                <w:szCs w:val="21"/>
              </w:rPr>
              <w:t>Administratorių mokymai</w:t>
            </w:r>
          </w:p>
        </w:tc>
        <w:tc>
          <w:tcPr>
            <w:tcW w:w="2810" w:type="dxa"/>
            <w:noWrap/>
            <w:vAlign w:val="center"/>
            <w:hideMark/>
          </w:tcPr>
          <w:p w14:paraId="6326CF66" w14:textId="77777777" w:rsidR="00B11B5C" w:rsidRPr="0091181D" w:rsidRDefault="00B11B5C" w:rsidP="00972813">
            <w:pPr>
              <w:rPr>
                <w:sz w:val="21"/>
                <w:szCs w:val="21"/>
              </w:rPr>
            </w:pPr>
            <w:r w:rsidRPr="0091181D">
              <w:rPr>
                <w:color w:val="000000"/>
                <w:sz w:val="21"/>
                <w:szCs w:val="21"/>
              </w:rPr>
              <w:t xml:space="preserve">Apskaitos ir autentifikavimo valdymo programinės įrangos mokymai </w:t>
            </w:r>
          </w:p>
        </w:tc>
        <w:tc>
          <w:tcPr>
            <w:tcW w:w="2248" w:type="dxa"/>
            <w:noWrap/>
            <w:vAlign w:val="center"/>
            <w:hideMark/>
          </w:tcPr>
          <w:p w14:paraId="62EF7A83" w14:textId="77777777" w:rsidR="00B11B5C" w:rsidRPr="0091181D" w:rsidRDefault="00B11B5C" w:rsidP="00972813">
            <w:pPr>
              <w:rPr>
                <w:sz w:val="21"/>
                <w:szCs w:val="21"/>
              </w:rPr>
            </w:pPr>
            <w:r w:rsidRPr="0091181D">
              <w:rPr>
                <w:color w:val="000000"/>
                <w:sz w:val="21"/>
                <w:szCs w:val="21"/>
              </w:rPr>
              <w:t> </w:t>
            </w:r>
          </w:p>
        </w:tc>
        <w:tc>
          <w:tcPr>
            <w:tcW w:w="1631" w:type="dxa"/>
            <w:noWrap/>
            <w:vAlign w:val="center"/>
            <w:hideMark/>
          </w:tcPr>
          <w:p w14:paraId="183BD5AC" w14:textId="77777777" w:rsidR="00B11B5C" w:rsidRPr="0091181D" w:rsidRDefault="00B11B5C" w:rsidP="00972813">
            <w:pPr>
              <w:rPr>
                <w:sz w:val="21"/>
                <w:szCs w:val="21"/>
              </w:rPr>
            </w:pPr>
            <w:r w:rsidRPr="0091181D">
              <w:rPr>
                <w:color w:val="000000"/>
                <w:sz w:val="21"/>
                <w:szCs w:val="21"/>
              </w:rPr>
              <w:t>iki 5 vartotojų</w:t>
            </w:r>
          </w:p>
        </w:tc>
      </w:tr>
      <w:tr w:rsidR="00B11B5C" w:rsidRPr="0091181D" w14:paraId="65A6E8D9" w14:textId="77777777" w:rsidTr="00972813">
        <w:trPr>
          <w:trHeight w:val="284"/>
        </w:trPr>
        <w:tc>
          <w:tcPr>
            <w:tcW w:w="3092" w:type="dxa"/>
            <w:noWrap/>
            <w:vAlign w:val="center"/>
            <w:hideMark/>
          </w:tcPr>
          <w:p w14:paraId="50C68E37" w14:textId="77777777" w:rsidR="00B11B5C" w:rsidRPr="0091181D" w:rsidRDefault="00B11B5C" w:rsidP="00972813">
            <w:pPr>
              <w:jc w:val="center"/>
              <w:rPr>
                <w:b/>
                <w:bCs/>
                <w:color w:val="000000"/>
                <w:sz w:val="21"/>
                <w:szCs w:val="21"/>
              </w:rPr>
            </w:pPr>
            <w:r w:rsidRPr="0091181D">
              <w:rPr>
                <w:b/>
                <w:bCs/>
                <w:color w:val="000000"/>
                <w:sz w:val="21"/>
                <w:szCs w:val="21"/>
              </w:rPr>
              <w:t>Verkių g. 52</w:t>
            </w:r>
          </w:p>
        </w:tc>
        <w:tc>
          <w:tcPr>
            <w:tcW w:w="2810" w:type="dxa"/>
            <w:noWrap/>
            <w:vAlign w:val="center"/>
            <w:hideMark/>
          </w:tcPr>
          <w:p w14:paraId="6C4AA50D" w14:textId="77777777" w:rsidR="00B11B5C" w:rsidRPr="0091181D" w:rsidRDefault="00B11B5C" w:rsidP="00972813">
            <w:pPr>
              <w:jc w:val="center"/>
              <w:rPr>
                <w:b/>
                <w:bCs/>
                <w:color w:val="000000"/>
                <w:sz w:val="21"/>
                <w:szCs w:val="21"/>
              </w:rPr>
            </w:pPr>
            <w:r w:rsidRPr="0091181D">
              <w:rPr>
                <w:b/>
                <w:bCs/>
                <w:color w:val="000000"/>
                <w:sz w:val="21"/>
                <w:szCs w:val="21"/>
              </w:rPr>
              <w:t>Spausdintuvo tipas</w:t>
            </w:r>
          </w:p>
        </w:tc>
        <w:tc>
          <w:tcPr>
            <w:tcW w:w="2248" w:type="dxa"/>
            <w:noWrap/>
            <w:vAlign w:val="center"/>
            <w:hideMark/>
          </w:tcPr>
          <w:p w14:paraId="06AAD219" w14:textId="77777777" w:rsidR="00B11B5C" w:rsidRPr="0091181D" w:rsidRDefault="00B11B5C" w:rsidP="00972813">
            <w:pPr>
              <w:jc w:val="center"/>
              <w:rPr>
                <w:b/>
                <w:bCs/>
                <w:color w:val="000000"/>
                <w:sz w:val="21"/>
                <w:szCs w:val="21"/>
              </w:rPr>
            </w:pPr>
            <w:r w:rsidRPr="0091181D">
              <w:rPr>
                <w:b/>
                <w:bCs/>
                <w:color w:val="000000"/>
                <w:sz w:val="21"/>
                <w:szCs w:val="21"/>
              </w:rPr>
              <w:t> </w:t>
            </w:r>
          </w:p>
        </w:tc>
        <w:tc>
          <w:tcPr>
            <w:tcW w:w="1631" w:type="dxa"/>
            <w:noWrap/>
            <w:vAlign w:val="center"/>
            <w:hideMark/>
          </w:tcPr>
          <w:p w14:paraId="624AAB9F" w14:textId="77777777" w:rsidR="00B11B5C" w:rsidRPr="0091181D" w:rsidRDefault="00B11B5C" w:rsidP="00972813">
            <w:pPr>
              <w:jc w:val="center"/>
              <w:rPr>
                <w:b/>
                <w:bCs/>
                <w:color w:val="000000"/>
                <w:sz w:val="21"/>
                <w:szCs w:val="21"/>
              </w:rPr>
            </w:pPr>
            <w:r w:rsidRPr="0091181D">
              <w:rPr>
                <w:b/>
                <w:bCs/>
                <w:color w:val="000000"/>
                <w:sz w:val="21"/>
                <w:szCs w:val="21"/>
              </w:rPr>
              <w:t>Apmokymai</w:t>
            </w:r>
          </w:p>
        </w:tc>
      </w:tr>
      <w:tr w:rsidR="00B11B5C" w:rsidRPr="0091181D" w14:paraId="404CFF4E" w14:textId="77777777" w:rsidTr="00972813">
        <w:trPr>
          <w:trHeight w:val="284"/>
        </w:trPr>
        <w:tc>
          <w:tcPr>
            <w:tcW w:w="3092" w:type="dxa"/>
            <w:noWrap/>
            <w:vAlign w:val="center"/>
            <w:hideMark/>
          </w:tcPr>
          <w:p w14:paraId="4F3FB0DC" w14:textId="77777777" w:rsidR="00B11B5C" w:rsidRPr="0091181D" w:rsidRDefault="00B11B5C" w:rsidP="00972813">
            <w:pPr>
              <w:rPr>
                <w:color w:val="000000"/>
                <w:sz w:val="21"/>
                <w:szCs w:val="21"/>
              </w:rPr>
            </w:pPr>
            <w:r w:rsidRPr="0091181D">
              <w:rPr>
                <w:color w:val="000000"/>
                <w:sz w:val="21"/>
                <w:szCs w:val="21"/>
              </w:rPr>
              <w:t>OFFICE, 3 aukštas</w:t>
            </w:r>
          </w:p>
        </w:tc>
        <w:tc>
          <w:tcPr>
            <w:tcW w:w="2810" w:type="dxa"/>
            <w:noWrap/>
            <w:vAlign w:val="center"/>
            <w:hideMark/>
          </w:tcPr>
          <w:p w14:paraId="5970D491" w14:textId="77777777" w:rsidR="00B11B5C" w:rsidRPr="0091181D" w:rsidRDefault="00B11B5C" w:rsidP="00972813">
            <w:pPr>
              <w:jc w:val="center"/>
              <w:rPr>
                <w:color w:val="000000"/>
                <w:sz w:val="21"/>
                <w:szCs w:val="21"/>
              </w:rPr>
            </w:pPr>
            <w:r w:rsidRPr="0091181D">
              <w:rPr>
                <w:color w:val="000000"/>
                <w:sz w:val="21"/>
                <w:szCs w:val="21"/>
              </w:rPr>
              <w:t>A2</w:t>
            </w:r>
          </w:p>
        </w:tc>
        <w:tc>
          <w:tcPr>
            <w:tcW w:w="2248" w:type="dxa"/>
            <w:noWrap/>
            <w:vAlign w:val="center"/>
            <w:hideMark/>
          </w:tcPr>
          <w:p w14:paraId="5897A70D"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hideMark/>
          </w:tcPr>
          <w:p w14:paraId="4CF07889" w14:textId="77777777" w:rsidR="00B11B5C" w:rsidRPr="0091181D" w:rsidRDefault="00B11B5C" w:rsidP="00972813">
            <w:pPr>
              <w:jc w:val="center"/>
              <w:rPr>
                <w:color w:val="000000"/>
                <w:sz w:val="21"/>
                <w:szCs w:val="21"/>
              </w:rPr>
            </w:pPr>
            <w:r w:rsidRPr="0091181D">
              <w:rPr>
                <w:color w:val="000000"/>
                <w:sz w:val="21"/>
                <w:szCs w:val="21"/>
              </w:rPr>
              <w:t>iki 10 vartotojų</w:t>
            </w:r>
          </w:p>
        </w:tc>
      </w:tr>
      <w:tr w:rsidR="00B11B5C" w:rsidRPr="0091181D" w14:paraId="2E517751" w14:textId="77777777" w:rsidTr="00972813">
        <w:trPr>
          <w:trHeight w:val="284"/>
        </w:trPr>
        <w:tc>
          <w:tcPr>
            <w:tcW w:w="3092" w:type="dxa"/>
            <w:noWrap/>
            <w:vAlign w:val="center"/>
            <w:hideMark/>
          </w:tcPr>
          <w:p w14:paraId="64EB1D83" w14:textId="77777777" w:rsidR="00B11B5C" w:rsidRPr="0091181D" w:rsidRDefault="00B11B5C" w:rsidP="00972813">
            <w:pPr>
              <w:rPr>
                <w:color w:val="000000"/>
                <w:sz w:val="21"/>
                <w:szCs w:val="21"/>
              </w:rPr>
            </w:pPr>
            <w:r w:rsidRPr="0091181D">
              <w:rPr>
                <w:color w:val="000000"/>
                <w:sz w:val="21"/>
                <w:szCs w:val="21"/>
              </w:rPr>
              <w:t>Verkių dispečerine 1 poskyris</w:t>
            </w:r>
          </w:p>
        </w:tc>
        <w:tc>
          <w:tcPr>
            <w:tcW w:w="2810" w:type="dxa"/>
            <w:noWrap/>
            <w:vAlign w:val="center"/>
            <w:hideMark/>
          </w:tcPr>
          <w:p w14:paraId="2AD8240D"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vAlign w:val="center"/>
            <w:hideMark/>
          </w:tcPr>
          <w:p w14:paraId="40EBCB0F"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tcPr>
          <w:p w14:paraId="30D9CB1A"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29060C29" w14:textId="77777777" w:rsidTr="00972813">
        <w:trPr>
          <w:trHeight w:val="284"/>
        </w:trPr>
        <w:tc>
          <w:tcPr>
            <w:tcW w:w="3092" w:type="dxa"/>
            <w:noWrap/>
            <w:vAlign w:val="center"/>
            <w:hideMark/>
          </w:tcPr>
          <w:p w14:paraId="065B3439" w14:textId="77777777" w:rsidR="00B11B5C" w:rsidRPr="0091181D" w:rsidRDefault="00B11B5C" w:rsidP="00972813">
            <w:pPr>
              <w:rPr>
                <w:color w:val="000000"/>
                <w:sz w:val="21"/>
                <w:szCs w:val="21"/>
              </w:rPr>
            </w:pPr>
            <w:r w:rsidRPr="0091181D">
              <w:rPr>
                <w:color w:val="000000"/>
                <w:sz w:val="21"/>
                <w:szCs w:val="21"/>
              </w:rPr>
              <w:t>Verkių dispečerine 2 poskyris</w:t>
            </w:r>
          </w:p>
        </w:tc>
        <w:tc>
          <w:tcPr>
            <w:tcW w:w="2810" w:type="dxa"/>
            <w:noWrap/>
            <w:vAlign w:val="center"/>
            <w:hideMark/>
          </w:tcPr>
          <w:p w14:paraId="73EF215B"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vAlign w:val="center"/>
            <w:hideMark/>
          </w:tcPr>
          <w:p w14:paraId="37DF982B"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hideMark/>
          </w:tcPr>
          <w:p w14:paraId="17DD8A0E"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1EB4CC5D" w14:textId="77777777" w:rsidTr="00972813">
        <w:trPr>
          <w:trHeight w:val="284"/>
        </w:trPr>
        <w:tc>
          <w:tcPr>
            <w:tcW w:w="3092" w:type="dxa"/>
            <w:noWrap/>
            <w:vAlign w:val="center"/>
            <w:hideMark/>
          </w:tcPr>
          <w:p w14:paraId="680D48E6" w14:textId="77777777" w:rsidR="00B11B5C" w:rsidRPr="0091181D" w:rsidRDefault="00B11B5C" w:rsidP="00972813">
            <w:pPr>
              <w:rPr>
                <w:color w:val="000000"/>
                <w:sz w:val="21"/>
                <w:szCs w:val="21"/>
              </w:rPr>
            </w:pPr>
            <w:r w:rsidRPr="0091181D">
              <w:rPr>
                <w:color w:val="000000"/>
                <w:sz w:val="21"/>
                <w:szCs w:val="21"/>
              </w:rPr>
              <w:t>Budintis mechanikas</w:t>
            </w:r>
          </w:p>
        </w:tc>
        <w:tc>
          <w:tcPr>
            <w:tcW w:w="2810" w:type="dxa"/>
            <w:noWrap/>
            <w:vAlign w:val="center"/>
            <w:hideMark/>
          </w:tcPr>
          <w:p w14:paraId="60B28EBF"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vAlign w:val="center"/>
            <w:hideMark/>
          </w:tcPr>
          <w:p w14:paraId="3D1B2482"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hideMark/>
          </w:tcPr>
          <w:p w14:paraId="55545103"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633F2953" w14:textId="77777777" w:rsidTr="00972813">
        <w:trPr>
          <w:trHeight w:val="284"/>
        </w:trPr>
        <w:tc>
          <w:tcPr>
            <w:tcW w:w="3092" w:type="dxa"/>
            <w:noWrap/>
            <w:vAlign w:val="center"/>
          </w:tcPr>
          <w:p w14:paraId="1910D152" w14:textId="77777777" w:rsidR="00B11B5C" w:rsidRPr="0091181D" w:rsidRDefault="00B11B5C" w:rsidP="00972813">
            <w:pPr>
              <w:rPr>
                <w:color w:val="000000"/>
                <w:sz w:val="21"/>
                <w:szCs w:val="21"/>
              </w:rPr>
            </w:pPr>
            <w:r w:rsidRPr="0091181D">
              <w:rPr>
                <w:color w:val="000000"/>
                <w:sz w:val="21"/>
                <w:szCs w:val="21"/>
              </w:rPr>
              <w:t>Dirbtuvės 2 aukštas</w:t>
            </w:r>
          </w:p>
        </w:tc>
        <w:tc>
          <w:tcPr>
            <w:tcW w:w="2810" w:type="dxa"/>
            <w:noWrap/>
            <w:vAlign w:val="center"/>
          </w:tcPr>
          <w:p w14:paraId="353AFFD8"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tcPr>
          <w:p w14:paraId="3375DF21"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tcPr>
          <w:p w14:paraId="4BFDD0C6"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33E7FEF7" w14:textId="77777777" w:rsidTr="00972813">
        <w:trPr>
          <w:trHeight w:val="284"/>
        </w:trPr>
        <w:tc>
          <w:tcPr>
            <w:tcW w:w="3092" w:type="dxa"/>
            <w:noWrap/>
            <w:vAlign w:val="center"/>
          </w:tcPr>
          <w:p w14:paraId="0921367D" w14:textId="77777777" w:rsidR="00B11B5C" w:rsidRPr="0091181D" w:rsidRDefault="00B11B5C" w:rsidP="00972813">
            <w:pPr>
              <w:rPr>
                <w:color w:val="000000"/>
                <w:sz w:val="21"/>
                <w:szCs w:val="21"/>
              </w:rPr>
            </w:pPr>
            <w:r w:rsidRPr="0091181D">
              <w:rPr>
                <w:color w:val="000000"/>
                <w:sz w:val="21"/>
                <w:szCs w:val="21"/>
              </w:rPr>
              <w:t>Mokymo klasė</w:t>
            </w:r>
          </w:p>
        </w:tc>
        <w:tc>
          <w:tcPr>
            <w:tcW w:w="2810" w:type="dxa"/>
            <w:noWrap/>
            <w:vAlign w:val="center"/>
          </w:tcPr>
          <w:p w14:paraId="5A340B03"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tcPr>
          <w:p w14:paraId="1997555F"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tcPr>
          <w:p w14:paraId="5DB2EAD6"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2A7EF63E" w14:textId="77777777" w:rsidTr="00972813">
        <w:trPr>
          <w:trHeight w:val="284"/>
        </w:trPr>
        <w:tc>
          <w:tcPr>
            <w:tcW w:w="3092" w:type="dxa"/>
            <w:noWrap/>
            <w:vAlign w:val="center"/>
          </w:tcPr>
          <w:p w14:paraId="662D20CC" w14:textId="77777777" w:rsidR="00B11B5C" w:rsidRPr="0091181D" w:rsidRDefault="00B11B5C" w:rsidP="00972813">
            <w:pPr>
              <w:rPr>
                <w:color w:val="000000"/>
                <w:sz w:val="21"/>
                <w:szCs w:val="21"/>
              </w:rPr>
            </w:pPr>
            <w:r w:rsidRPr="0091181D">
              <w:rPr>
                <w:color w:val="000000"/>
                <w:sz w:val="21"/>
                <w:szCs w:val="21"/>
              </w:rPr>
              <w:t>Medicinos punktas 121 kabinetas</w:t>
            </w:r>
          </w:p>
        </w:tc>
        <w:tc>
          <w:tcPr>
            <w:tcW w:w="2810" w:type="dxa"/>
            <w:noWrap/>
            <w:vAlign w:val="center"/>
          </w:tcPr>
          <w:p w14:paraId="6C500E7E"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tcPr>
          <w:p w14:paraId="5648F68D"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tcPr>
          <w:p w14:paraId="482765F3"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6748D586" w14:textId="77777777" w:rsidTr="00972813">
        <w:trPr>
          <w:trHeight w:val="284"/>
        </w:trPr>
        <w:tc>
          <w:tcPr>
            <w:tcW w:w="3092" w:type="dxa"/>
            <w:noWrap/>
            <w:vAlign w:val="center"/>
          </w:tcPr>
          <w:p w14:paraId="63B96FA1" w14:textId="77777777" w:rsidR="00B11B5C" w:rsidRPr="0091181D" w:rsidRDefault="00B11B5C" w:rsidP="00972813">
            <w:pPr>
              <w:rPr>
                <w:color w:val="000000"/>
                <w:sz w:val="21"/>
                <w:szCs w:val="21"/>
              </w:rPr>
            </w:pPr>
            <w:r w:rsidRPr="0091181D">
              <w:rPr>
                <w:color w:val="000000"/>
                <w:sz w:val="21"/>
                <w:szCs w:val="21"/>
              </w:rPr>
              <w:t>Kompetencijų centras 3 aukštas</w:t>
            </w:r>
          </w:p>
        </w:tc>
        <w:tc>
          <w:tcPr>
            <w:tcW w:w="2810" w:type="dxa"/>
            <w:noWrap/>
            <w:vAlign w:val="center"/>
          </w:tcPr>
          <w:p w14:paraId="5BFC5BC9"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tcPr>
          <w:p w14:paraId="7B5A2839"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tcPr>
          <w:p w14:paraId="4CC61CB9"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144674F1" w14:textId="77777777" w:rsidTr="00972813">
        <w:trPr>
          <w:trHeight w:val="284"/>
        </w:trPr>
        <w:tc>
          <w:tcPr>
            <w:tcW w:w="3092" w:type="dxa"/>
            <w:noWrap/>
            <w:vAlign w:val="center"/>
          </w:tcPr>
          <w:p w14:paraId="70345A3B" w14:textId="77777777" w:rsidR="00B11B5C" w:rsidRPr="0091181D" w:rsidRDefault="00B11B5C" w:rsidP="00972813">
            <w:pPr>
              <w:jc w:val="center"/>
              <w:rPr>
                <w:color w:val="000000"/>
                <w:sz w:val="21"/>
                <w:szCs w:val="21"/>
              </w:rPr>
            </w:pPr>
            <w:r w:rsidRPr="0091181D">
              <w:rPr>
                <w:b/>
                <w:bCs/>
                <w:color w:val="000000"/>
                <w:sz w:val="21"/>
                <w:szCs w:val="21"/>
              </w:rPr>
              <w:t>Justiniškių g. 14</w:t>
            </w:r>
          </w:p>
        </w:tc>
        <w:tc>
          <w:tcPr>
            <w:tcW w:w="2810" w:type="dxa"/>
            <w:noWrap/>
            <w:vAlign w:val="center"/>
          </w:tcPr>
          <w:p w14:paraId="2376807F" w14:textId="77777777" w:rsidR="00B11B5C" w:rsidRPr="0091181D" w:rsidRDefault="00B11B5C" w:rsidP="00972813">
            <w:pPr>
              <w:jc w:val="center"/>
              <w:rPr>
                <w:color w:val="000000"/>
                <w:sz w:val="21"/>
                <w:szCs w:val="21"/>
              </w:rPr>
            </w:pPr>
            <w:r w:rsidRPr="0091181D">
              <w:rPr>
                <w:b/>
                <w:bCs/>
                <w:color w:val="000000"/>
                <w:sz w:val="21"/>
                <w:szCs w:val="21"/>
              </w:rPr>
              <w:t>Spausdintuvo tipas</w:t>
            </w:r>
          </w:p>
        </w:tc>
        <w:tc>
          <w:tcPr>
            <w:tcW w:w="2248" w:type="dxa"/>
            <w:noWrap/>
            <w:vAlign w:val="center"/>
          </w:tcPr>
          <w:p w14:paraId="142C53BE" w14:textId="77777777" w:rsidR="00B11B5C" w:rsidRPr="0091181D" w:rsidRDefault="00B11B5C" w:rsidP="00972813">
            <w:pPr>
              <w:jc w:val="center"/>
              <w:rPr>
                <w:color w:val="000000"/>
                <w:sz w:val="21"/>
                <w:szCs w:val="21"/>
              </w:rPr>
            </w:pPr>
            <w:r w:rsidRPr="0091181D">
              <w:rPr>
                <w:b/>
                <w:bCs/>
                <w:color w:val="000000"/>
                <w:sz w:val="21"/>
                <w:szCs w:val="21"/>
              </w:rPr>
              <w:t> </w:t>
            </w:r>
          </w:p>
        </w:tc>
        <w:tc>
          <w:tcPr>
            <w:tcW w:w="1631" w:type="dxa"/>
            <w:noWrap/>
            <w:vAlign w:val="center"/>
          </w:tcPr>
          <w:p w14:paraId="03955E11" w14:textId="77777777" w:rsidR="00B11B5C" w:rsidRPr="0091181D" w:rsidRDefault="00B11B5C" w:rsidP="00972813">
            <w:pPr>
              <w:jc w:val="center"/>
              <w:rPr>
                <w:color w:val="000000"/>
                <w:sz w:val="21"/>
                <w:szCs w:val="21"/>
              </w:rPr>
            </w:pPr>
            <w:r w:rsidRPr="0091181D">
              <w:rPr>
                <w:b/>
                <w:bCs/>
                <w:color w:val="000000"/>
                <w:sz w:val="21"/>
                <w:szCs w:val="21"/>
              </w:rPr>
              <w:t>Apmokymai</w:t>
            </w:r>
          </w:p>
        </w:tc>
      </w:tr>
      <w:tr w:rsidR="00B11B5C" w:rsidRPr="0091181D" w14:paraId="73746F69" w14:textId="77777777" w:rsidTr="00972813">
        <w:trPr>
          <w:trHeight w:val="284"/>
        </w:trPr>
        <w:tc>
          <w:tcPr>
            <w:tcW w:w="3092" w:type="dxa"/>
            <w:noWrap/>
            <w:vAlign w:val="center"/>
          </w:tcPr>
          <w:p w14:paraId="6E00EEF4" w14:textId="77777777" w:rsidR="00B11B5C" w:rsidRPr="0091181D" w:rsidRDefault="00B11B5C" w:rsidP="00972813">
            <w:pPr>
              <w:rPr>
                <w:color w:val="000000"/>
                <w:sz w:val="21"/>
                <w:szCs w:val="21"/>
              </w:rPr>
            </w:pPr>
            <w:r w:rsidRPr="0091181D">
              <w:rPr>
                <w:color w:val="000000"/>
                <w:sz w:val="21"/>
                <w:szCs w:val="21"/>
              </w:rPr>
              <w:t>OFFICE, 2 aukštas</w:t>
            </w:r>
          </w:p>
        </w:tc>
        <w:tc>
          <w:tcPr>
            <w:tcW w:w="2810" w:type="dxa"/>
            <w:noWrap/>
            <w:vAlign w:val="center"/>
          </w:tcPr>
          <w:p w14:paraId="34DC09B1" w14:textId="77777777" w:rsidR="00B11B5C" w:rsidRPr="0091181D" w:rsidRDefault="00B11B5C" w:rsidP="00972813">
            <w:pPr>
              <w:jc w:val="center"/>
              <w:rPr>
                <w:color w:val="000000"/>
                <w:sz w:val="21"/>
                <w:szCs w:val="21"/>
              </w:rPr>
            </w:pPr>
            <w:r w:rsidRPr="0091181D">
              <w:rPr>
                <w:color w:val="000000"/>
                <w:sz w:val="21"/>
                <w:szCs w:val="21"/>
              </w:rPr>
              <w:t>A2</w:t>
            </w:r>
          </w:p>
        </w:tc>
        <w:tc>
          <w:tcPr>
            <w:tcW w:w="2248" w:type="dxa"/>
            <w:noWrap/>
            <w:vAlign w:val="center"/>
          </w:tcPr>
          <w:p w14:paraId="786C994C"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tcPr>
          <w:p w14:paraId="7941FC2E"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4E104314" w14:textId="77777777" w:rsidTr="00972813">
        <w:trPr>
          <w:trHeight w:val="284"/>
        </w:trPr>
        <w:tc>
          <w:tcPr>
            <w:tcW w:w="3092" w:type="dxa"/>
            <w:noWrap/>
            <w:vAlign w:val="center"/>
            <w:hideMark/>
          </w:tcPr>
          <w:p w14:paraId="54E31557" w14:textId="77777777" w:rsidR="00B11B5C" w:rsidRPr="0091181D" w:rsidRDefault="00B11B5C" w:rsidP="00972813">
            <w:pPr>
              <w:rPr>
                <w:color w:val="000000"/>
                <w:sz w:val="21"/>
                <w:szCs w:val="21"/>
              </w:rPr>
            </w:pPr>
            <w:r w:rsidRPr="0091181D">
              <w:rPr>
                <w:color w:val="000000"/>
                <w:sz w:val="21"/>
                <w:szCs w:val="21"/>
              </w:rPr>
              <w:t>Justiniškių dispečerinė</w:t>
            </w:r>
          </w:p>
        </w:tc>
        <w:tc>
          <w:tcPr>
            <w:tcW w:w="2810" w:type="dxa"/>
            <w:noWrap/>
            <w:vAlign w:val="center"/>
            <w:hideMark/>
          </w:tcPr>
          <w:p w14:paraId="26B690BC" w14:textId="77777777" w:rsidR="00B11B5C" w:rsidRPr="0091181D" w:rsidRDefault="00B11B5C" w:rsidP="00972813">
            <w:pPr>
              <w:jc w:val="center"/>
              <w:rPr>
                <w:sz w:val="21"/>
                <w:szCs w:val="21"/>
              </w:rPr>
            </w:pPr>
            <w:r w:rsidRPr="0091181D">
              <w:rPr>
                <w:color w:val="000000"/>
                <w:sz w:val="21"/>
                <w:szCs w:val="21"/>
              </w:rPr>
              <w:t>B1</w:t>
            </w:r>
          </w:p>
        </w:tc>
        <w:tc>
          <w:tcPr>
            <w:tcW w:w="2248" w:type="dxa"/>
            <w:noWrap/>
            <w:vAlign w:val="center"/>
            <w:hideMark/>
          </w:tcPr>
          <w:p w14:paraId="44DB45E0" w14:textId="77777777" w:rsidR="00B11B5C" w:rsidRPr="0091181D" w:rsidRDefault="00B11B5C" w:rsidP="00972813">
            <w:pPr>
              <w:jc w:val="center"/>
              <w:rPr>
                <w:sz w:val="21"/>
                <w:szCs w:val="21"/>
              </w:rPr>
            </w:pPr>
            <w:r w:rsidRPr="0091181D">
              <w:rPr>
                <w:color w:val="000000"/>
                <w:sz w:val="21"/>
                <w:szCs w:val="21"/>
              </w:rPr>
              <w:t>1</w:t>
            </w:r>
          </w:p>
        </w:tc>
        <w:tc>
          <w:tcPr>
            <w:tcW w:w="1631" w:type="dxa"/>
            <w:noWrap/>
            <w:vAlign w:val="center"/>
            <w:hideMark/>
          </w:tcPr>
          <w:p w14:paraId="2B148A74" w14:textId="77777777" w:rsidR="00B11B5C" w:rsidRPr="0091181D" w:rsidRDefault="00B11B5C" w:rsidP="00972813">
            <w:pPr>
              <w:jc w:val="center"/>
              <w:rPr>
                <w:sz w:val="21"/>
                <w:szCs w:val="21"/>
              </w:rPr>
            </w:pPr>
            <w:r w:rsidRPr="0091181D">
              <w:rPr>
                <w:color w:val="000000"/>
                <w:sz w:val="21"/>
                <w:szCs w:val="21"/>
              </w:rPr>
              <w:t>iki 5 vartotojų</w:t>
            </w:r>
          </w:p>
        </w:tc>
      </w:tr>
      <w:tr w:rsidR="00B11B5C" w:rsidRPr="0091181D" w14:paraId="3BB976F7" w14:textId="77777777" w:rsidTr="00972813">
        <w:trPr>
          <w:trHeight w:val="284"/>
        </w:trPr>
        <w:tc>
          <w:tcPr>
            <w:tcW w:w="3092" w:type="dxa"/>
            <w:noWrap/>
            <w:vAlign w:val="center"/>
          </w:tcPr>
          <w:p w14:paraId="60EA4648" w14:textId="77777777" w:rsidR="00B11B5C" w:rsidRPr="0091181D" w:rsidRDefault="00B11B5C" w:rsidP="00972813">
            <w:pPr>
              <w:ind w:right="-108"/>
              <w:rPr>
                <w:color w:val="000000"/>
                <w:sz w:val="21"/>
                <w:szCs w:val="21"/>
              </w:rPr>
            </w:pPr>
            <w:r w:rsidRPr="0091181D">
              <w:rPr>
                <w:color w:val="000000"/>
                <w:sz w:val="21"/>
                <w:szCs w:val="21"/>
              </w:rPr>
              <w:t>Budintis mechanikas</w:t>
            </w:r>
          </w:p>
        </w:tc>
        <w:tc>
          <w:tcPr>
            <w:tcW w:w="2810" w:type="dxa"/>
            <w:noWrap/>
            <w:vAlign w:val="center"/>
          </w:tcPr>
          <w:p w14:paraId="16972734"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vAlign w:val="center"/>
          </w:tcPr>
          <w:p w14:paraId="3FC7B0B6"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tcPr>
          <w:p w14:paraId="6AD30025"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32361DF3" w14:textId="77777777" w:rsidTr="00972813">
        <w:trPr>
          <w:trHeight w:val="284"/>
        </w:trPr>
        <w:tc>
          <w:tcPr>
            <w:tcW w:w="3092" w:type="dxa"/>
            <w:noWrap/>
            <w:vAlign w:val="center"/>
          </w:tcPr>
          <w:p w14:paraId="5515AE62" w14:textId="77777777" w:rsidR="00B11B5C" w:rsidRPr="0091181D" w:rsidRDefault="00B11B5C" w:rsidP="00972813">
            <w:pPr>
              <w:ind w:right="-108"/>
              <w:rPr>
                <w:color w:val="000000"/>
                <w:sz w:val="21"/>
                <w:szCs w:val="21"/>
              </w:rPr>
            </w:pPr>
            <w:r w:rsidRPr="0091181D">
              <w:rPr>
                <w:color w:val="000000"/>
                <w:sz w:val="21"/>
                <w:szCs w:val="21"/>
              </w:rPr>
              <w:t>2 aukšto dirbtuvės</w:t>
            </w:r>
          </w:p>
        </w:tc>
        <w:tc>
          <w:tcPr>
            <w:tcW w:w="2810" w:type="dxa"/>
            <w:noWrap/>
            <w:vAlign w:val="center"/>
          </w:tcPr>
          <w:p w14:paraId="3BCFB879"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vAlign w:val="center"/>
          </w:tcPr>
          <w:p w14:paraId="2AE4CFC0"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tcPr>
          <w:p w14:paraId="2702D1C4"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38C3074B" w14:textId="77777777" w:rsidTr="00972813">
        <w:trPr>
          <w:trHeight w:val="284"/>
        </w:trPr>
        <w:tc>
          <w:tcPr>
            <w:tcW w:w="3092" w:type="dxa"/>
            <w:noWrap/>
            <w:vAlign w:val="center"/>
          </w:tcPr>
          <w:p w14:paraId="6127D3A2" w14:textId="77777777" w:rsidR="00B11B5C" w:rsidRPr="0091181D" w:rsidRDefault="00B11B5C" w:rsidP="00972813">
            <w:pPr>
              <w:ind w:right="-108"/>
              <w:jc w:val="center"/>
              <w:rPr>
                <w:color w:val="000000"/>
                <w:sz w:val="21"/>
                <w:szCs w:val="21"/>
              </w:rPr>
            </w:pPr>
            <w:r w:rsidRPr="0091181D">
              <w:rPr>
                <w:b/>
                <w:bCs/>
                <w:color w:val="000000"/>
                <w:sz w:val="21"/>
                <w:szCs w:val="21"/>
              </w:rPr>
              <w:t>Žolyno g. 22</w:t>
            </w:r>
          </w:p>
        </w:tc>
        <w:tc>
          <w:tcPr>
            <w:tcW w:w="2810" w:type="dxa"/>
            <w:noWrap/>
            <w:vAlign w:val="center"/>
          </w:tcPr>
          <w:p w14:paraId="4FEEDE51" w14:textId="77777777" w:rsidR="00B11B5C" w:rsidRPr="0091181D" w:rsidRDefault="00B11B5C" w:rsidP="00972813">
            <w:pPr>
              <w:jc w:val="center"/>
              <w:rPr>
                <w:color w:val="000000"/>
                <w:sz w:val="21"/>
                <w:szCs w:val="21"/>
              </w:rPr>
            </w:pPr>
            <w:r w:rsidRPr="0091181D">
              <w:rPr>
                <w:b/>
                <w:bCs/>
                <w:color w:val="000000"/>
                <w:sz w:val="21"/>
                <w:szCs w:val="21"/>
              </w:rPr>
              <w:t>Spausdintuvo tipas</w:t>
            </w:r>
          </w:p>
        </w:tc>
        <w:tc>
          <w:tcPr>
            <w:tcW w:w="2248" w:type="dxa"/>
            <w:noWrap/>
            <w:vAlign w:val="center"/>
          </w:tcPr>
          <w:p w14:paraId="19D3BBEB" w14:textId="77777777" w:rsidR="00B11B5C" w:rsidRPr="0091181D" w:rsidRDefault="00B11B5C" w:rsidP="00972813">
            <w:pPr>
              <w:jc w:val="center"/>
              <w:rPr>
                <w:color w:val="000000"/>
                <w:sz w:val="21"/>
                <w:szCs w:val="21"/>
              </w:rPr>
            </w:pPr>
          </w:p>
        </w:tc>
        <w:tc>
          <w:tcPr>
            <w:tcW w:w="1631" w:type="dxa"/>
            <w:noWrap/>
            <w:vAlign w:val="center"/>
          </w:tcPr>
          <w:p w14:paraId="6ADCEED3" w14:textId="77777777" w:rsidR="00B11B5C" w:rsidRPr="0091181D" w:rsidRDefault="00B11B5C" w:rsidP="00972813">
            <w:pPr>
              <w:jc w:val="center"/>
              <w:rPr>
                <w:color w:val="000000"/>
                <w:sz w:val="21"/>
                <w:szCs w:val="21"/>
              </w:rPr>
            </w:pPr>
            <w:r w:rsidRPr="0091181D">
              <w:rPr>
                <w:b/>
                <w:bCs/>
                <w:color w:val="000000"/>
                <w:sz w:val="21"/>
                <w:szCs w:val="21"/>
              </w:rPr>
              <w:t>Apmokymai</w:t>
            </w:r>
          </w:p>
        </w:tc>
      </w:tr>
      <w:tr w:rsidR="00B11B5C" w:rsidRPr="0091181D" w14:paraId="5215786C" w14:textId="77777777" w:rsidTr="00972813">
        <w:trPr>
          <w:trHeight w:val="284"/>
        </w:trPr>
        <w:tc>
          <w:tcPr>
            <w:tcW w:w="3092" w:type="dxa"/>
            <w:noWrap/>
            <w:vAlign w:val="center"/>
          </w:tcPr>
          <w:p w14:paraId="2CFB9ECA" w14:textId="77777777" w:rsidR="00B11B5C" w:rsidRPr="0091181D" w:rsidRDefault="00B11B5C" w:rsidP="00972813">
            <w:pPr>
              <w:ind w:right="-108"/>
              <w:rPr>
                <w:color w:val="000000"/>
                <w:sz w:val="21"/>
                <w:szCs w:val="21"/>
              </w:rPr>
            </w:pPr>
            <w:r w:rsidRPr="0091181D">
              <w:rPr>
                <w:color w:val="000000"/>
                <w:sz w:val="21"/>
                <w:szCs w:val="21"/>
              </w:rPr>
              <w:t>Bendras</w:t>
            </w:r>
          </w:p>
        </w:tc>
        <w:tc>
          <w:tcPr>
            <w:tcW w:w="2810" w:type="dxa"/>
            <w:noWrap/>
            <w:vAlign w:val="center"/>
          </w:tcPr>
          <w:p w14:paraId="4C077D5B"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vAlign w:val="center"/>
          </w:tcPr>
          <w:p w14:paraId="5660DAF5"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tcPr>
          <w:p w14:paraId="5CBCCD1B" w14:textId="77777777" w:rsidR="00B11B5C" w:rsidRPr="0091181D" w:rsidRDefault="00B11B5C" w:rsidP="00972813">
            <w:pPr>
              <w:jc w:val="center"/>
              <w:rPr>
                <w:color w:val="000000"/>
                <w:sz w:val="21"/>
                <w:szCs w:val="21"/>
              </w:rPr>
            </w:pPr>
            <w:r w:rsidRPr="0091181D">
              <w:rPr>
                <w:color w:val="000000"/>
                <w:sz w:val="21"/>
                <w:szCs w:val="21"/>
              </w:rPr>
              <w:t>iki 5 vartotojų</w:t>
            </w:r>
          </w:p>
        </w:tc>
      </w:tr>
      <w:tr w:rsidR="00B11B5C" w:rsidRPr="0091181D" w14:paraId="50E46480" w14:textId="77777777" w:rsidTr="00972813">
        <w:trPr>
          <w:trHeight w:val="284"/>
        </w:trPr>
        <w:tc>
          <w:tcPr>
            <w:tcW w:w="3092" w:type="dxa"/>
            <w:noWrap/>
            <w:vAlign w:val="center"/>
          </w:tcPr>
          <w:p w14:paraId="1CB9AB7E" w14:textId="77777777" w:rsidR="00B11B5C" w:rsidRPr="0091181D" w:rsidRDefault="00B11B5C" w:rsidP="00972813">
            <w:pPr>
              <w:ind w:right="-108"/>
              <w:jc w:val="center"/>
              <w:rPr>
                <w:b/>
                <w:bCs/>
                <w:color w:val="000000"/>
                <w:sz w:val="21"/>
                <w:szCs w:val="21"/>
              </w:rPr>
            </w:pPr>
            <w:r w:rsidRPr="0091181D">
              <w:rPr>
                <w:b/>
                <w:bCs/>
                <w:color w:val="000000"/>
                <w:sz w:val="21"/>
                <w:szCs w:val="21"/>
              </w:rPr>
              <w:t>Blindžių g. 12</w:t>
            </w:r>
          </w:p>
        </w:tc>
        <w:tc>
          <w:tcPr>
            <w:tcW w:w="2810" w:type="dxa"/>
            <w:noWrap/>
            <w:vAlign w:val="center"/>
          </w:tcPr>
          <w:p w14:paraId="19F4B59A" w14:textId="77777777" w:rsidR="00B11B5C" w:rsidRPr="0091181D" w:rsidRDefault="00B11B5C" w:rsidP="00972813">
            <w:pPr>
              <w:jc w:val="center"/>
              <w:rPr>
                <w:color w:val="000000"/>
                <w:sz w:val="21"/>
                <w:szCs w:val="21"/>
              </w:rPr>
            </w:pPr>
            <w:r w:rsidRPr="0091181D">
              <w:rPr>
                <w:b/>
                <w:bCs/>
                <w:color w:val="000000"/>
                <w:sz w:val="21"/>
                <w:szCs w:val="21"/>
              </w:rPr>
              <w:t>Spausdintuvo tipas</w:t>
            </w:r>
          </w:p>
        </w:tc>
        <w:tc>
          <w:tcPr>
            <w:tcW w:w="2248" w:type="dxa"/>
            <w:noWrap/>
            <w:vAlign w:val="center"/>
          </w:tcPr>
          <w:p w14:paraId="5BE78A98" w14:textId="77777777" w:rsidR="00B11B5C" w:rsidRPr="0091181D" w:rsidRDefault="00B11B5C" w:rsidP="00972813">
            <w:pPr>
              <w:jc w:val="center"/>
              <w:rPr>
                <w:color w:val="000000"/>
                <w:sz w:val="21"/>
                <w:szCs w:val="21"/>
              </w:rPr>
            </w:pPr>
          </w:p>
        </w:tc>
        <w:tc>
          <w:tcPr>
            <w:tcW w:w="1631" w:type="dxa"/>
            <w:noWrap/>
            <w:vAlign w:val="center"/>
          </w:tcPr>
          <w:p w14:paraId="5CBCC528" w14:textId="77777777" w:rsidR="00B11B5C" w:rsidRPr="0091181D" w:rsidRDefault="00B11B5C" w:rsidP="00972813">
            <w:pPr>
              <w:jc w:val="center"/>
              <w:rPr>
                <w:color w:val="000000"/>
                <w:sz w:val="21"/>
                <w:szCs w:val="21"/>
              </w:rPr>
            </w:pPr>
            <w:r w:rsidRPr="0091181D">
              <w:rPr>
                <w:b/>
                <w:bCs/>
                <w:color w:val="000000"/>
                <w:sz w:val="21"/>
                <w:szCs w:val="21"/>
              </w:rPr>
              <w:t>Apmokymai</w:t>
            </w:r>
          </w:p>
        </w:tc>
      </w:tr>
      <w:tr w:rsidR="00B11B5C" w:rsidRPr="0091181D" w14:paraId="59D128E8" w14:textId="77777777" w:rsidTr="00972813">
        <w:trPr>
          <w:trHeight w:val="284"/>
        </w:trPr>
        <w:tc>
          <w:tcPr>
            <w:tcW w:w="3092" w:type="dxa"/>
            <w:noWrap/>
            <w:vAlign w:val="center"/>
          </w:tcPr>
          <w:p w14:paraId="64F05B96" w14:textId="77777777" w:rsidR="00B11B5C" w:rsidRPr="0091181D" w:rsidRDefault="00B11B5C" w:rsidP="00972813">
            <w:pPr>
              <w:ind w:right="-108"/>
              <w:rPr>
                <w:color w:val="000000"/>
                <w:sz w:val="21"/>
                <w:szCs w:val="21"/>
              </w:rPr>
            </w:pPr>
            <w:r w:rsidRPr="0091181D">
              <w:rPr>
                <w:color w:val="000000"/>
                <w:sz w:val="21"/>
                <w:szCs w:val="21"/>
              </w:rPr>
              <w:t>Kontaktinis tinklas</w:t>
            </w:r>
          </w:p>
        </w:tc>
        <w:tc>
          <w:tcPr>
            <w:tcW w:w="2810" w:type="dxa"/>
            <w:noWrap/>
            <w:vAlign w:val="center"/>
          </w:tcPr>
          <w:p w14:paraId="73F68891" w14:textId="77777777" w:rsidR="00B11B5C" w:rsidRPr="0091181D" w:rsidRDefault="00B11B5C" w:rsidP="00972813">
            <w:pPr>
              <w:jc w:val="center"/>
              <w:rPr>
                <w:color w:val="000000"/>
                <w:sz w:val="21"/>
                <w:szCs w:val="21"/>
              </w:rPr>
            </w:pPr>
            <w:r w:rsidRPr="0091181D">
              <w:rPr>
                <w:color w:val="000000"/>
                <w:sz w:val="21"/>
                <w:szCs w:val="21"/>
              </w:rPr>
              <w:t>B1</w:t>
            </w:r>
          </w:p>
        </w:tc>
        <w:tc>
          <w:tcPr>
            <w:tcW w:w="2248" w:type="dxa"/>
            <w:noWrap/>
            <w:vAlign w:val="center"/>
          </w:tcPr>
          <w:p w14:paraId="53E22546" w14:textId="77777777" w:rsidR="00B11B5C" w:rsidRPr="0091181D" w:rsidRDefault="00B11B5C" w:rsidP="00972813">
            <w:pPr>
              <w:jc w:val="center"/>
              <w:rPr>
                <w:color w:val="000000"/>
                <w:sz w:val="21"/>
                <w:szCs w:val="21"/>
              </w:rPr>
            </w:pPr>
            <w:r w:rsidRPr="0091181D">
              <w:rPr>
                <w:color w:val="000000"/>
                <w:sz w:val="21"/>
                <w:szCs w:val="21"/>
              </w:rPr>
              <w:t>1</w:t>
            </w:r>
          </w:p>
        </w:tc>
        <w:tc>
          <w:tcPr>
            <w:tcW w:w="1631" w:type="dxa"/>
            <w:noWrap/>
            <w:vAlign w:val="center"/>
          </w:tcPr>
          <w:p w14:paraId="25BCDF59" w14:textId="77777777" w:rsidR="00B11B5C" w:rsidRPr="0091181D" w:rsidRDefault="00B11B5C" w:rsidP="00972813">
            <w:pPr>
              <w:jc w:val="center"/>
              <w:rPr>
                <w:color w:val="000000"/>
                <w:sz w:val="21"/>
                <w:szCs w:val="21"/>
              </w:rPr>
            </w:pPr>
            <w:r w:rsidRPr="0091181D">
              <w:rPr>
                <w:color w:val="000000"/>
                <w:sz w:val="21"/>
                <w:szCs w:val="21"/>
              </w:rPr>
              <w:t>iki 5 vartotojų</w:t>
            </w:r>
          </w:p>
        </w:tc>
      </w:tr>
    </w:tbl>
    <w:p w14:paraId="481B2260" w14:textId="77777777" w:rsidR="00B11B5C" w:rsidRPr="0091181D" w:rsidRDefault="00B11B5C" w:rsidP="00B11B5C">
      <w:pPr>
        <w:rPr>
          <w:b/>
          <w:sz w:val="21"/>
          <w:szCs w:val="21"/>
        </w:rPr>
      </w:pPr>
    </w:p>
    <w:p w14:paraId="54028B66" w14:textId="77777777" w:rsidR="00B11B5C" w:rsidRPr="0091181D" w:rsidRDefault="00B11B5C" w:rsidP="00B11B5C">
      <w:pPr>
        <w:pStyle w:val="ListParagraph"/>
        <w:keepNext/>
        <w:numPr>
          <w:ilvl w:val="0"/>
          <w:numId w:val="41"/>
        </w:numPr>
        <w:spacing w:line="360" w:lineRule="auto"/>
        <w:contextualSpacing w:val="0"/>
        <w:jc w:val="center"/>
        <w:rPr>
          <w:b/>
          <w:sz w:val="21"/>
          <w:szCs w:val="21"/>
        </w:rPr>
      </w:pPr>
      <w:r w:rsidRPr="0091181D">
        <w:rPr>
          <w:b/>
          <w:sz w:val="21"/>
          <w:szCs w:val="21"/>
        </w:rPr>
        <w:t xml:space="preserve"> Prognozuojamas kopijų skaičius</w:t>
      </w:r>
    </w:p>
    <w:tbl>
      <w:tblPr>
        <w:tblStyle w:val="Lentelstinklelis5"/>
        <w:tblW w:w="9781" w:type="dxa"/>
        <w:tblInd w:w="-147" w:type="dxa"/>
        <w:tblLayout w:type="fixed"/>
        <w:tblLook w:val="04A0" w:firstRow="1" w:lastRow="0" w:firstColumn="1" w:lastColumn="0" w:noHBand="0" w:noVBand="1"/>
      </w:tblPr>
      <w:tblGrid>
        <w:gridCol w:w="676"/>
        <w:gridCol w:w="4853"/>
        <w:gridCol w:w="4252"/>
      </w:tblGrid>
      <w:tr w:rsidR="00B11B5C" w:rsidRPr="00EF721F" w14:paraId="3295FDE2" w14:textId="77777777" w:rsidTr="00972813">
        <w:tc>
          <w:tcPr>
            <w:tcW w:w="676" w:type="dxa"/>
            <w:vAlign w:val="center"/>
          </w:tcPr>
          <w:p w14:paraId="00AAAFAF" w14:textId="77777777" w:rsidR="00B11B5C" w:rsidRPr="000E6BED" w:rsidRDefault="00B11B5C" w:rsidP="00972813">
            <w:pPr>
              <w:jc w:val="center"/>
              <w:rPr>
                <w:b/>
                <w:sz w:val="21"/>
                <w:szCs w:val="21"/>
              </w:rPr>
            </w:pPr>
            <w:r w:rsidRPr="000E6BED">
              <w:rPr>
                <w:b/>
                <w:sz w:val="21"/>
                <w:szCs w:val="21"/>
              </w:rPr>
              <w:t>Eil. Nr.</w:t>
            </w:r>
          </w:p>
        </w:tc>
        <w:tc>
          <w:tcPr>
            <w:tcW w:w="4853" w:type="dxa"/>
            <w:vAlign w:val="center"/>
          </w:tcPr>
          <w:p w14:paraId="2F228812" w14:textId="77777777" w:rsidR="00B11B5C" w:rsidRPr="000E6BED" w:rsidRDefault="00B11B5C" w:rsidP="00972813">
            <w:pPr>
              <w:jc w:val="center"/>
              <w:rPr>
                <w:b/>
                <w:sz w:val="21"/>
                <w:szCs w:val="21"/>
              </w:rPr>
            </w:pPr>
            <w:r w:rsidRPr="000E6BED">
              <w:rPr>
                <w:b/>
                <w:sz w:val="21"/>
                <w:szCs w:val="21"/>
              </w:rPr>
              <w:t>Paslaugos pavadinimas</w:t>
            </w:r>
          </w:p>
        </w:tc>
        <w:tc>
          <w:tcPr>
            <w:tcW w:w="4252" w:type="dxa"/>
            <w:vAlign w:val="center"/>
          </w:tcPr>
          <w:p w14:paraId="5ACAD68E" w14:textId="1B76EA6B" w:rsidR="00B11B5C" w:rsidRPr="000E6BED" w:rsidRDefault="00B11B5C" w:rsidP="00972813">
            <w:pPr>
              <w:jc w:val="center"/>
              <w:rPr>
                <w:b/>
                <w:sz w:val="21"/>
                <w:szCs w:val="21"/>
              </w:rPr>
            </w:pPr>
            <w:r w:rsidRPr="000E6BED">
              <w:rPr>
                <w:b/>
                <w:sz w:val="21"/>
                <w:szCs w:val="21"/>
              </w:rPr>
              <w:t xml:space="preserve">Prognozuojamas spausdintuvų kopijų skaičius per visą sutarties laikotarpį </w:t>
            </w:r>
            <w:r w:rsidRPr="000E6BED">
              <w:rPr>
                <w:b/>
                <w:sz w:val="21"/>
                <w:szCs w:val="21"/>
                <w:vertAlign w:val="superscript"/>
              </w:rPr>
              <w:t>2)</w:t>
            </w:r>
            <w:r>
              <w:rPr>
                <w:b/>
                <w:sz w:val="21"/>
                <w:szCs w:val="21"/>
              </w:rPr>
              <w:t xml:space="preserve"> (36 mėn.)</w:t>
            </w:r>
          </w:p>
        </w:tc>
      </w:tr>
      <w:tr w:rsidR="00B11B5C" w:rsidRPr="00EF721F" w14:paraId="5A746515" w14:textId="77777777" w:rsidTr="00972813">
        <w:trPr>
          <w:trHeight w:val="70"/>
        </w:trPr>
        <w:tc>
          <w:tcPr>
            <w:tcW w:w="676" w:type="dxa"/>
          </w:tcPr>
          <w:p w14:paraId="3F39A5A9" w14:textId="77777777" w:rsidR="00B11B5C" w:rsidRPr="000E6BED" w:rsidRDefault="00B11B5C" w:rsidP="00972813">
            <w:pPr>
              <w:numPr>
                <w:ilvl w:val="0"/>
                <w:numId w:val="31"/>
              </w:numPr>
              <w:ind w:left="0" w:firstLine="0"/>
              <w:contextualSpacing/>
              <w:jc w:val="center"/>
              <w:rPr>
                <w:sz w:val="21"/>
                <w:szCs w:val="21"/>
              </w:rPr>
            </w:pPr>
          </w:p>
        </w:tc>
        <w:tc>
          <w:tcPr>
            <w:tcW w:w="4853" w:type="dxa"/>
            <w:vAlign w:val="center"/>
          </w:tcPr>
          <w:p w14:paraId="21952714" w14:textId="77777777" w:rsidR="00B11B5C" w:rsidRPr="000E6BED" w:rsidRDefault="00B11B5C" w:rsidP="00972813">
            <w:pPr>
              <w:rPr>
                <w:sz w:val="21"/>
                <w:szCs w:val="21"/>
              </w:rPr>
            </w:pPr>
            <w:r w:rsidRPr="000E6BED">
              <w:rPr>
                <w:sz w:val="21"/>
                <w:szCs w:val="21"/>
              </w:rPr>
              <w:t xml:space="preserve">Nespalvota vienpusė A4 formato kopija </w:t>
            </w:r>
            <w:r w:rsidRPr="000E6BED">
              <w:rPr>
                <w:sz w:val="21"/>
                <w:szCs w:val="21"/>
                <w:vertAlign w:val="superscript"/>
              </w:rPr>
              <w:t>1)</w:t>
            </w:r>
          </w:p>
        </w:tc>
        <w:tc>
          <w:tcPr>
            <w:tcW w:w="4252" w:type="dxa"/>
            <w:vAlign w:val="center"/>
          </w:tcPr>
          <w:p w14:paraId="7208E635" w14:textId="77777777" w:rsidR="00B11B5C" w:rsidRPr="000E6BED" w:rsidRDefault="00B11B5C" w:rsidP="00972813">
            <w:pPr>
              <w:jc w:val="center"/>
              <w:rPr>
                <w:sz w:val="21"/>
                <w:szCs w:val="21"/>
              </w:rPr>
            </w:pPr>
            <w:r w:rsidRPr="000E6BED">
              <w:rPr>
                <w:sz w:val="21"/>
                <w:szCs w:val="21"/>
              </w:rPr>
              <w:t>1500000</w:t>
            </w:r>
          </w:p>
        </w:tc>
      </w:tr>
      <w:tr w:rsidR="00B11B5C" w:rsidRPr="00EF721F" w14:paraId="5FFC9E88" w14:textId="77777777" w:rsidTr="00972813">
        <w:trPr>
          <w:trHeight w:val="340"/>
        </w:trPr>
        <w:tc>
          <w:tcPr>
            <w:tcW w:w="676" w:type="dxa"/>
          </w:tcPr>
          <w:p w14:paraId="3E56AAC6" w14:textId="77777777" w:rsidR="00B11B5C" w:rsidRPr="000E6BED" w:rsidRDefault="00B11B5C" w:rsidP="00972813">
            <w:pPr>
              <w:numPr>
                <w:ilvl w:val="0"/>
                <w:numId w:val="31"/>
              </w:numPr>
              <w:ind w:left="0" w:firstLine="0"/>
              <w:contextualSpacing/>
              <w:jc w:val="center"/>
              <w:rPr>
                <w:sz w:val="21"/>
                <w:szCs w:val="21"/>
              </w:rPr>
            </w:pPr>
          </w:p>
        </w:tc>
        <w:tc>
          <w:tcPr>
            <w:tcW w:w="4853" w:type="dxa"/>
            <w:vAlign w:val="center"/>
          </w:tcPr>
          <w:p w14:paraId="1DE24719" w14:textId="77777777" w:rsidR="00B11B5C" w:rsidRPr="000E6BED" w:rsidRDefault="00B11B5C" w:rsidP="00972813">
            <w:pPr>
              <w:rPr>
                <w:sz w:val="21"/>
                <w:szCs w:val="21"/>
              </w:rPr>
            </w:pPr>
            <w:r w:rsidRPr="000E6BED">
              <w:rPr>
                <w:sz w:val="21"/>
                <w:szCs w:val="21"/>
              </w:rPr>
              <w:t xml:space="preserve">Spalvota vienpusė A4 formato kopija </w:t>
            </w:r>
            <w:r w:rsidRPr="000E6BED">
              <w:rPr>
                <w:sz w:val="21"/>
                <w:szCs w:val="21"/>
                <w:vertAlign w:val="superscript"/>
              </w:rPr>
              <w:t>1)</w:t>
            </w:r>
          </w:p>
        </w:tc>
        <w:tc>
          <w:tcPr>
            <w:tcW w:w="4252" w:type="dxa"/>
            <w:vAlign w:val="center"/>
          </w:tcPr>
          <w:p w14:paraId="0CCE4368" w14:textId="77777777" w:rsidR="00B11B5C" w:rsidRPr="000E6BED" w:rsidRDefault="00B11B5C" w:rsidP="00972813">
            <w:pPr>
              <w:jc w:val="center"/>
              <w:rPr>
                <w:sz w:val="21"/>
                <w:szCs w:val="21"/>
              </w:rPr>
            </w:pPr>
            <w:r w:rsidRPr="000E6BED">
              <w:rPr>
                <w:sz w:val="21"/>
                <w:szCs w:val="21"/>
              </w:rPr>
              <w:t>400000</w:t>
            </w:r>
          </w:p>
        </w:tc>
      </w:tr>
    </w:tbl>
    <w:p w14:paraId="795AB89F" w14:textId="77777777" w:rsidR="00B11B5C" w:rsidRPr="0091181D" w:rsidRDefault="00B11B5C" w:rsidP="00B11B5C">
      <w:pPr>
        <w:spacing w:before="40"/>
        <w:ind w:left="284"/>
        <w:jc w:val="both"/>
        <w:rPr>
          <w:sz w:val="21"/>
          <w:szCs w:val="21"/>
        </w:rPr>
      </w:pPr>
      <w:r w:rsidRPr="0091181D">
        <w:rPr>
          <w:sz w:val="21"/>
          <w:szCs w:val="21"/>
          <w:vertAlign w:val="superscript"/>
        </w:rPr>
        <w:t>1)</w:t>
      </w:r>
      <w:r w:rsidRPr="0091181D">
        <w:rPr>
          <w:sz w:val="21"/>
          <w:szCs w:val="21"/>
        </w:rPr>
        <w:t xml:space="preserve"> Kopijos bus skaičiuojamos taip:</w:t>
      </w:r>
    </w:p>
    <w:p w14:paraId="28699736" w14:textId="77777777" w:rsidR="00B11B5C" w:rsidRPr="0091181D" w:rsidRDefault="00B11B5C" w:rsidP="00B11B5C">
      <w:pPr>
        <w:numPr>
          <w:ilvl w:val="0"/>
          <w:numId w:val="33"/>
        </w:numPr>
        <w:spacing w:line="252" w:lineRule="auto"/>
        <w:ind w:left="284" w:firstLine="283"/>
        <w:jc w:val="both"/>
        <w:rPr>
          <w:sz w:val="21"/>
          <w:szCs w:val="21"/>
        </w:rPr>
      </w:pPr>
      <w:r w:rsidRPr="0091181D">
        <w:rPr>
          <w:sz w:val="21"/>
          <w:szCs w:val="21"/>
        </w:rPr>
        <w:t>A3 formato kopija skaičiuojama kaip dvi A4 formato kopijos;</w:t>
      </w:r>
    </w:p>
    <w:p w14:paraId="75DAB85F" w14:textId="77777777" w:rsidR="00B11B5C" w:rsidRPr="0091181D" w:rsidRDefault="00B11B5C" w:rsidP="00B11B5C">
      <w:pPr>
        <w:numPr>
          <w:ilvl w:val="0"/>
          <w:numId w:val="33"/>
        </w:numPr>
        <w:spacing w:line="252" w:lineRule="auto"/>
        <w:ind w:left="284" w:firstLine="283"/>
        <w:jc w:val="both"/>
        <w:rPr>
          <w:sz w:val="21"/>
          <w:szCs w:val="21"/>
        </w:rPr>
      </w:pPr>
      <w:r w:rsidRPr="0091181D">
        <w:rPr>
          <w:sz w:val="21"/>
          <w:szCs w:val="21"/>
        </w:rPr>
        <w:t>A5 formato kopija skaičiuojama kaip pusė A4 formato kopijos;</w:t>
      </w:r>
    </w:p>
    <w:p w14:paraId="62E018D5" w14:textId="77777777" w:rsidR="00B11B5C" w:rsidRPr="0091181D" w:rsidRDefault="00B11B5C" w:rsidP="00B11B5C">
      <w:pPr>
        <w:numPr>
          <w:ilvl w:val="0"/>
          <w:numId w:val="33"/>
        </w:numPr>
        <w:spacing w:line="252" w:lineRule="auto"/>
        <w:ind w:left="284" w:firstLine="283"/>
        <w:jc w:val="both"/>
        <w:rPr>
          <w:sz w:val="21"/>
          <w:szCs w:val="21"/>
        </w:rPr>
      </w:pPr>
      <w:r w:rsidRPr="0091181D">
        <w:rPr>
          <w:sz w:val="21"/>
          <w:szCs w:val="21"/>
        </w:rPr>
        <w:t>Dvipusė kopija skaičiuojama kaip dvi vienpusės kopijos.</w:t>
      </w:r>
    </w:p>
    <w:p w14:paraId="18DBC369" w14:textId="77777777" w:rsidR="003E56A1" w:rsidRPr="0091181D" w:rsidRDefault="003E56A1" w:rsidP="00E51E21">
      <w:pPr>
        <w:spacing w:line="252" w:lineRule="auto"/>
        <w:ind w:left="567"/>
        <w:jc w:val="both"/>
        <w:rPr>
          <w:sz w:val="21"/>
          <w:szCs w:val="21"/>
        </w:rPr>
      </w:pPr>
    </w:p>
    <w:p w14:paraId="4A259B30" w14:textId="052EF211" w:rsidR="00B11B5C" w:rsidRPr="0091181D" w:rsidRDefault="00B11B5C" w:rsidP="00B11B5C">
      <w:pPr>
        <w:pStyle w:val="FootnoteText"/>
        <w:tabs>
          <w:tab w:val="left" w:pos="567"/>
          <w:tab w:val="left" w:pos="709"/>
        </w:tabs>
        <w:ind w:firstLine="284"/>
        <w:jc w:val="both"/>
        <w:rPr>
          <w:rFonts w:ascii="Times New Roman" w:hAnsi="Times New Roman"/>
          <w:sz w:val="21"/>
          <w:szCs w:val="21"/>
        </w:rPr>
      </w:pPr>
      <w:r w:rsidRPr="0091181D">
        <w:rPr>
          <w:rFonts w:ascii="Times New Roman" w:hAnsi="Times New Roman"/>
          <w:sz w:val="21"/>
          <w:szCs w:val="21"/>
          <w:vertAlign w:val="superscript"/>
        </w:rPr>
        <w:t xml:space="preserve">2) </w:t>
      </w:r>
      <w:proofErr w:type="spellStart"/>
      <w:r w:rsidRPr="0091181D">
        <w:rPr>
          <w:rFonts w:ascii="Times New Roman" w:hAnsi="Times New Roman"/>
          <w:sz w:val="21"/>
          <w:szCs w:val="21"/>
        </w:rPr>
        <w:t>Nurodytas</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prognozuojamas</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spausdintuvų</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kopijų</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skaičius</w:t>
      </w:r>
      <w:proofErr w:type="spellEnd"/>
      <w:r w:rsidRPr="0091181D">
        <w:rPr>
          <w:rFonts w:ascii="Times New Roman" w:hAnsi="Times New Roman"/>
          <w:sz w:val="21"/>
          <w:szCs w:val="21"/>
        </w:rPr>
        <w:t xml:space="preserve"> per </w:t>
      </w:r>
      <w:proofErr w:type="spellStart"/>
      <w:r w:rsidRPr="0091181D">
        <w:rPr>
          <w:rFonts w:ascii="Times New Roman" w:hAnsi="Times New Roman"/>
          <w:sz w:val="21"/>
          <w:szCs w:val="21"/>
        </w:rPr>
        <w:t>visą</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sutarties</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laikotarpį</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yra</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preliminarus</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ir</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yra</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skirtas</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pasiūlymo</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kainai</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apskaičiuoti</w:t>
      </w:r>
      <w:proofErr w:type="spellEnd"/>
      <w:r w:rsidRPr="0091181D">
        <w:rPr>
          <w:rFonts w:ascii="Times New Roman" w:hAnsi="Times New Roman"/>
          <w:sz w:val="21"/>
          <w:szCs w:val="21"/>
        </w:rPr>
        <w:t xml:space="preserve">. </w:t>
      </w:r>
      <w:proofErr w:type="spellStart"/>
      <w:r w:rsidR="00032A5F">
        <w:rPr>
          <w:rFonts w:ascii="Times New Roman" w:hAnsi="Times New Roman"/>
          <w:sz w:val="21"/>
          <w:szCs w:val="21"/>
        </w:rPr>
        <w:t>Perkantysis</w:t>
      </w:r>
      <w:proofErr w:type="spellEnd"/>
      <w:r w:rsidR="00032A5F">
        <w:rPr>
          <w:rFonts w:ascii="Times New Roman" w:hAnsi="Times New Roman"/>
          <w:sz w:val="21"/>
          <w:szCs w:val="21"/>
        </w:rPr>
        <w:t xml:space="preserve"> </w:t>
      </w:r>
      <w:proofErr w:type="spellStart"/>
      <w:r w:rsidR="00032A5F">
        <w:rPr>
          <w:rFonts w:ascii="Times New Roman" w:hAnsi="Times New Roman"/>
          <w:sz w:val="21"/>
          <w:szCs w:val="21"/>
        </w:rPr>
        <w:t>subjektas</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neįsipareigoja</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pirkimo</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sutarties</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vykdymo</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laikotarpiu</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nupirkti</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visą</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nurodytą</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spausdintuvų</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kopijų</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skaičių</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Sutarties</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vykdymo</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laikotarpiu</w:t>
      </w:r>
      <w:proofErr w:type="spellEnd"/>
      <w:r w:rsidRPr="0091181D">
        <w:rPr>
          <w:rFonts w:ascii="Times New Roman" w:hAnsi="Times New Roman"/>
          <w:sz w:val="21"/>
          <w:szCs w:val="21"/>
        </w:rPr>
        <w:t xml:space="preserve"> </w:t>
      </w:r>
      <w:proofErr w:type="spellStart"/>
      <w:r w:rsidR="00032A5F">
        <w:rPr>
          <w:rFonts w:ascii="Times New Roman" w:hAnsi="Times New Roman"/>
          <w:sz w:val="21"/>
          <w:szCs w:val="21"/>
        </w:rPr>
        <w:t>Perkančiojo</w:t>
      </w:r>
      <w:proofErr w:type="spellEnd"/>
      <w:r w:rsidR="00032A5F">
        <w:rPr>
          <w:rFonts w:ascii="Times New Roman" w:hAnsi="Times New Roman"/>
          <w:sz w:val="21"/>
          <w:szCs w:val="21"/>
        </w:rPr>
        <w:t xml:space="preserve"> </w:t>
      </w:r>
      <w:proofErr w:type="spellStart"/>
      <w:r w:rsidR="00032A5F">
        <w:rPr>
          <w:rFonts w:ascii="Times New Roman" w:hAnsi="Times New Roman"/>
          <w:sz w:val="21"/>
          <w:szCs w:val="21"/>
        </w:rPr>
        <w:t>subjekto</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nupirktas</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spausdintuvų</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kopijų</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skaičius</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gali</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būti</w:t>
      </w:r>
      <w:proofErr w:type="spellEnd"/>
      <w:r w:rsidRPr="0091181D">
        <w:rPr>
          <w:rFonts w:ascii="Times New Roman" w:hAnsi="Times New Roman"/>
          <w:sz w:val="21"/>
          <w:szCs w:val="21"/>
        </w:rPr>
        <w:t xml:space="preserve"> </w:t>
      </w:r>
      <w:r w:rsidRPr="0091181D">
        <w:rPr>
          <w:rFonts w:ascii="Times New Roman" w:eastAsia="Verdana" w:hAnsi="Times New Roman"/>
          <w:sz w:val="21"/>
          <w:szCs w:val="21"/>
        </w:rPr>
        <w:t xml:space="preserve">50 </w:t>
      </w:r>
      <w:proofErr w:type="spellStart"/>
      <w:r w:rsidRPr="0091181D">
        <w:rPr>
          <w:rFonts w:ascii="Times New Roman" w:eastAsia="Verdana" w:hAnsi="Times New Roman"/>
          <w:sz w:val="21"/>
          <w:szCs w:val="21"/>
        </w:rPr>
        <w:t>procentų</w:t>
      </w:r>
      <w:proofErr w:type="spellEnd"/>
      <w:r w:rsidRPr="0091181D">
        <w:rPr>
          <w:rFonts w:ascii="Times New Roman" w:eastAsia="Verdana" w:hAnsi="Times New Roman"/>
          <w:sz w:val="21"/>
          <w:szCs w:val="21"/>
        </w:rPr>
        <w:t xml:space="preserve"> </w:t>
      </w:r>
      <w:proofErr w:type="spellStart"/>
      <w:r w:rsidRPr="0091181D">
        <w:rPr>
          <w:rFonts w:ascii="Times New Roman" w:eastAsia="Verdana" w:hAnsi="Times New Roman"/>
          <w:sz w:val="21"/>
          <w:szCs w:val="21"/>
        </w:rPr>
        <w:t>mažesnis</w:t>
      </w:r>
      <w:proofErr w:type="spellEnd"/>
      <w:r w:rsidRPr="0091181D">
        <w:rPr>
          <w:rFonts w:ascii="Times New Roman" w:eastAsia="Verdana" w:hAnsi="Times New Roman"/>
          <w:sz w:val="21"/>
          <w:szCs w:val="21"/>
        </w:rPr>
        <w:t xml:space="preserve"> </w:t>
      </w:r>
      <w:proofErr w:type="spellStart"/>
      <w:r w:rsidRPr="0091181D">
        <w:rPr>
          <w:rFonts w:ascii="Times New Roman" w:eastAsia="Verdana" w:hAnsi="Times New Roman"/>
          <w:sz w:val="21"/>
          <w:szCs w:val="21"/>
        </w:rPr>
        <w:t>arba</w:t>
      </w:r>
      <w:proofErr w:type="spellEnd"/>
      <w:r w:rsidRPr="0091181D">
        <w:rPr>
          <w:rFonts w:ascii="Times New Roman" w:eastAsia="Verdana" w:hAnsi="Times New Roman"/>
          <w:sz w:val="21"/>
          <w:szCs w:val="21"/>
        </w:rPr>
        <w:t xml:space="preserve"> </w:t>
      </w:r>
      <w:proofErr w:type="spellStart"/>
      <w:r w:rsidRPr="0091181D">
        <w:rPr>
          <w:rFonts w:ascii="Times New Roman" w:eastAsia="Verdana" w:hAnsi="Times New Roman"/>
          <w:sz w:val="21"/>
          <w:szCs w:val="21"/>
        </w:rPr>
        <w:t>didesnis</w:t>
      </w:r>
      <w:proofErr w:type="spellEnd"/>
      <w:r w:rsidRPr="0091181D">
        <w:rPr>
          <w:rFonts w:ascii="Times New Roman" w:eastAsia="Verdana" w:hAnsi="Times New Roman"/>
          <w:sz w:val="21"/>
          <w:szCs w:val="21"/>
        </w:rPr>
        <w:t xml:space="preserve"> </w:t>
      </w:r>
      <w:proofErr w:type="spellStart"/>
      <w:r w:rsidRPr="0091181D">
        <w:rPr>
          <w:rFonts w:ascii="Times New Roman" w:eastAsia="Verdana" w:hAnsi="Times New Roman"/>
          <w:sz w:val="21"/>
          <w:szCs w:val="21"/>
        </w:rPr>
        <w:t>nei</w:t>
      </w:r>
      <w:proofErr w:type="spellEnd"/>
      <w:r w:rsidRPr="0091181D">
        <w:rPr>
          <w:rFonts w:ascii="Times New Roman" w:eastAsia="Verdana" w:hAnsi="Times New Roman"/>
          <w:sz w:val="21"/>
          <w:szCs w:val="21"/>
        </w:rPr>
        <w:t xml:space="preserve"> </w:t>
      </w:r>
      <w:proofErr w:type="spellStart"/>
      <w:r w:rsidRPr="0091181D">
        <w:rPr>
          <w:rFonts w:ascii="Times New Roman" w:hAnsi="Times New Roman"/>
          <w:sz w:val="21"/>
          <w:szCs w:val="21"/>
        </w:rPr>
        <w:t>nurodytas</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spausdintuvų</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kopijų</w:t>
      </w:r>
      <w:proofErr w:type="spellEnd"/>
      <w:r w:rsidRPr="0091181D">
        <w:rPr>
          <w:rFonts w:ascii="Times New Roman" w:hAnsi="Times New Roman"/>
          <w:sz w:val="21"/>
          <w:szCs w:val="21"/>
        </w:rPr>
        <w:t xml:space="preserve"> </w:t>
      </w:r>
      <w:proofErr w:type="spellStart"/>
      <w:r w:rsidRPr="0091181D">
        <w:rPr>
          <w:rFonts w:ascii="Times New Roman" w:hAnsi="Times New Roman"/>
          <w:sz w:val="21"/>
          <w:szCs w:val="21"/>
        </w:rPr>
        <w:t>skaičius</w:t>
      </w:r>
      <w:proofErr w:type="spellEnd"/>
      <w:r w:rsidRPr="0091181D">
        <w:rPr>
          <w:rFonts w:ascii="Times New Roman" w:hAnsi="Times New Roman"/>
          <w:sz w:val="21"/>
          <w:szCs w:val="21"/>
        </w:rPr>
        <w:t xml:space="preserve">. </w:t>
      </w:r>
    </w:p>
    <w:p w14:paraId="1FBF6B4A" w14:textId="504B2EDE" w:rsidR="00B11B5C" w:rsidRPr="0091181D" w:rsidRDefault="00032A5F" w:rsidP="00B11B5C">
      <w:pPr>
        <w:pStyle w:val="FootnoteText"/>
        <w:tabs>
          <w:tab w:val="left" w:pos="567"/>
          <w:tab w:val="left" w:pos="709"/>
        </w:tabs>
        <w:ind w:firstLine="284"/>
        <w:jc w:val="both"/>
        <w:rPr>
          <w:rFonts w:ascii="Times New Roman" w:hAnsi="Times New Roman"/>
          <w:b/>
          <w:sz w:val="21"/>
          <w:szCs w:val="21"/>
        </w:rPr>
      </w:pPr>
      <w:proofErr w:type="spellStart"/>
      <w:r>
        <w:rPr>
          <w:rFonts w:ascii="Times New Roman" w:hAnsi="Times New Roman"/>
          <w:b/>
          <w:sz w:val="21"/>
          <w:szCs w:val="21"/>
        </w:rPr>
        <w:t>Perkantysis</w:t>
      </w:r>
      <w:proofErr w:type="spellEnd"/>
      <w:r>
        <w:rPr>
          <w:rFonts w:ascii="Times New Roman" w:hAnsi="Times New Roman"/>
          <w:b/>
          <w:sz w:val="21"/>
          <w:szCs w:val="21"/>
        </w:rPr>
        <w:t xml:space="preserve"> </w:t>
      </w:r>
      <w:proofErr w:type="spellStart"/>
      <w:r>
        <w:rPr>
          <w:rFonts w:ascii="Times New Roman" w:hAnsi="Times New Roman"/>
          <w:b/>
          <w:sz w:val="21"/>
          <w:szCs w:val="21"/>
        </w:rPr>
        <w:t>subjektas</w:t>
      </w:r>
      <w:proofErr w:type="spellEnd"/>
      <w:r w:rsidR="00B11B5C" w:rsidRPr="0091181D">
        <w:rPr>
          <w:rFonts w:ascii="Times New Roman" w:hAnsi="Times New Roman"/>
          <w:b/>
          <w:sz w:val="21"/>
          <w:szCs w:val="21"/>
        </w:rPr>
        <w:t xml:space="preserve"> </w:t>
      </w:r>
      <w:proofErr w:type="spellStart"/>
      <w:r w:rsidR="00B11B5C" w:rsidRPr="0091181D">
        <w:rPr>
          <w:rFonts w:ascii="Times New Roman" w:hAnsi="Times New Roman"/>
          <w:b/>
          <w:sz w:val="21"/>
          <w:szCs w:val="21"/>
        </w:rPr>
        <w:t>visuose</w:t>
      </w:r>
      <w:proofErr w:type="spellEnd"/>
      <w:r w:rsidR="00B11B5C" w:rsidRPr="0091181D">
        <w:rPr>
          <w:rFonts w:ascii="Times New Roman" w:hAnsi="Times New Roman"/>
          <w:b/>
          <w:sz w:val="21"/>
          <w:szCs w:val="21"/>
        </w:rPr>
        <w:t xml:space="preserve"> </w:t>
      </w:r>
      <w:proofErr w:type="spellStart"/>
      <w:r w:rsidR="00B11B5C" w:rsidRPr="0091181D">
        <w:rPr>
          <w:rFonts w:ascii="Times New Roman" w:hAnsi="Times New Roman"/>
          <w:b/>
          <w:sz w:val="21"/>
          <w:szCs w:val="21"/>
        </w:rPr>
        <w:t>spausdintuvuose</w:t>
      </w:r>
      <w:proofErr w:type="spellEnd"/>
      <w:r w:rsidR="00B11B5C" w:rsidRPr="0091181D">
        <w:rPr>
          <w:rFonts w:ascii="Times New Roman" w:hAnsi="Times New Roman"/>
          <w:b/>
          <w:sz w:val="21"/>
          <w:szCs w:val="21"/>
        </w:rPr>
        <w:t xml:space="preserve"> </w:t>
      </w:r>
      <w:proofErr w:type="spellStart"/>
      <w:r w:rsidR="00B11B5C" w:rsidRPr="0091181D">
        <w:rPr>
          <w:rFonts w:ascii="Times New Roman" w:hAnsi="Times New Roman"/>
          <w:b/>
          <w:sz w:val="21"/>
          <w:szCs w:val="21"/>
        </w:rPr>
        <w:t>naudos</w:t>
      </w:r>
      <w:proofErr w:type="spellEnd"/>
      <w:r w:rsidR="00B11B5C" w:rsidRPr="0091181D">
        <w:rPr>
          <w:rFonts w:ascii="Times New Roman" w:hAnsi="Times New Roman"/>
          <w:b/>
          <w:sz w:val="21"/>
          <w:szCs w:val="21"/>
        </w:rPr>
        <w:t xml:space="preserve"> </w:t>
      </w:r>
      <w:proofErr w:type="spellStart"/>
      <w:r w:rsidR="00B11B5C" w:rsidRPr="0091181D">
        <w:rPr>
          <w:rFonts w:ascii="Times New Roman" w:hAnsi="Times New Roman"/>
          <w:b/>
          <w:sz w:val="21"/>
          <w:szCs w:val="21"/>
        </w:rPr>
        <w:t>savo</w:t>
      </w:r>
      <w:proofErr w:type="spellEnd"/>
      <w:r w:rsidR="00B11B5C" w:rsidRPr="0091181D">
        <w:rPr>
          <w:rFonts w:ascii="Times New Roman" w:hAnsi="Times New Roman"/>
          <w:b/>
          <w:sz w:val="21"/>
          <w:szCs w:val="21"/>
        </w:rPr>
        <w:t xml:space="preserve"> </w:t>
      </w:r>
      <w:proofErr w:type="spellStart"/>
      <w:r w:rsidR="00B11B5C" w:rsidRPr="0091181D">
        <w:rPr>
          <w:rFonts w:ascii="Times New Roman" w:hAnsi="Times New Roman"/>
          <w:b/>
          <w:sz w:val="21"/>
          <w:szCs w:val="21"/>
        </w:rPr>
        <w:t>popierių</w:t>
      </w:r>
      <w:proofErr w:type="spellEnd"/>
      <w:r w:rsidR="00B11B5C" w:rsidRPr="0091181D">
        <w:rPr>
          <w:rFonts w:ascii="Times New Roman" w:hAnsi="Times New Roman"/>
          <w:b/>
          <w:sz w:val="21"/>
          <w:szCs w:val="21"/>
        </w:rPr>
        <w:t>.</w:t>
      </w:r>
    </w:p>
    <w:p w14:paraId="0D83AA1C" w14:textId="77777777" w:rsidR="00B11B5C" w:rsidRPr="00875B52" w:rsidRDefault="00B11B5C" w:rsidP="00B11B5C">
      <w:pPr>
        <w:pStyle w:val="ListParagraph"/>
        <w:rPr>
          <w:b/>
          <w:bCs/>
          <w:color w:val="000000"/>
          <w:sz w:val="21"/>
          <w:szCs w:val="21"/>
        </w:rPr>
      </w:pPr>
    </w:p>
    <w:p w14:paraId="29C52AA1" w14:textId="77777777" w:rsidR="00B11B5C" w:rsidRPr="00875B52" w:rsidRDefault="00B11B5C" w:rsidP="00B11B5C">
      <w:pPr>
        <w:pStyle w:val="ListParagraph"/>
        <w:rPr>
          <w:b/>
          <w:bCs/>
          <w:color w:val="000000"/>
          <w:sz w:val="21"/>
          <w:szCs w:val="21"/>
        </w:rPr>
      </w:pPr>
    </w:p>
    <w:p w14:paraId="0C01281A" w14:textId="77777777" w:rsidR="00B11B5C" w:rsidRPr="00875B52" w:rsidRDefault="00B11B5C" w:rsidP="00B11B5C">
      <w:pPr>
        <w:pStyle w:val="ListParagraph"/>
        <w:rPr>
          <w:b/>
          <w:bCs/>
          <w:color w:val="000000"/>
          <w:sz w:val="21"/>
          <w:szCs w:val="21"/>
        </w:rPr>
      </w:pPr>
    </w:p>
    <w:p w14:paraId="236C171C" w14:textId="77777777" w:rsidR="00B11B5C" w:rsidRDefault="00B11B5C" w:rsidP="00B11B5C">
      <w:pPr>
        <w:pStyle w:val="FootnoteText"/>
        <w:tabs>
          <w:tab w:val="left" w:pos="567"/>
          <w:tab w:val="left" w:pos="709"/>
        </w:tabs>
        <w:jc w:val="both"/>
        <w:rPr>
          <w:rFonts w:ascii="Times New Roman" w:hAnsi="Times New Roman"/>
          <w:b/>
          <w:bCs/>
          <w:sz w:val="21"/>
          <w:szCs w:val="21"/>
        </w:rPr>
      </w:pPr>
    </w:p>
    <w:p w14:paraId="04BF405A" w14:textId="77777777" w:rsidR="00B11B5C" w:rsidRPr="00875B52" w:rsidRDefault="00B11B5C" w:rsidP="00B11B5C">
      <w:pPr>
        <w:pStyle w:val="FootnoteText"/>
        <w:tabs>
          <w:tab w:val="left" w:pos="567"/>
          <w:tab w:val="left" w:pos="709"/>
        </w:tabs>
        <w:jc w:val="both"/>
        <w:rPr>
          <w:rFonts w:ascii="Times New Roman" w:hAnsi="Times New Roman"/>
          <w:b/>
          <w:bCs/>
          <w:sz w:val="21"/>
          <w:szCs w:val="21"/>
        </w:rPr>
      </w:pPr>
    </w:p>
    <w:p w14:paraId="3814727F" w14:textId="77777777" w:rsidR="00B11B5C" w:rsidRPr="00875B52" w:rsidRDefault="00B11B5C" w:rsidP="00B11B5C">
      <w:pPr>
        <w:pStyle w:val="FootnoteText"/>
        <w:tabs>
          <w:tab w:val="left" w:pos="567"/>
          <w:tab w:val="left" w:pos="709"/>
        </w:tabs>
        <w:ind w:firstLine="284"/>
        <w:jc w:val="both"/>
        <w:rPr>
          <w:rFonts w:ascii="Times New Roman" w:hAnsi="Times New Roman"/>
          <w:b/>
          <w:bCs/>
          <w:sz w:val="21"/>
          <w:szCs w:val="21"/>
        </w:rPr>
      </w:pPr>
    </w:p>
    <w:p w14:paraId="3DEF1820" w14:textId="77777777" w:rsidR="00B11B5C" w:rsidRDefault="00B11B5C"/>
    <w:sectPr w:rsidR="00B11B5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Andale Sans UI">
    <w:altName w:val="Calibri"/>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UnicodeMS-Bold">
    <w:altName w:val="MS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821E0"/>
    <w:multiLevelType w:val="multilevel"/>
    <w:tmpl w:val="7BE20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9" w15:restartNumberingAfterBreak="0">
    <w:nsid w:val="190E64D2"/>
    <w:multiLevelType w:val="multilevel"/>
    <w:tmpl w:val="4F6EBD64"/>
    <w:lvl w:ilvl="0">
      <w:start w:val="1"/>
      <w:numFmt w:val="lowerLetter"/>
      <w:lvlText w:val="%1)"/>
      <w:lvlJc w:val="left"/>
      <w:pPr>
        <w:ind w:left="720" w:hanging="360"/>
      </w:pPr>
      <w:rPr>
        <w:rFonts w:ascii="Times New Roman" w:eastAsia="Calibri" w:hAnsi="Times New Roman" w:cs="Times New Roman"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0EA5B85"/>
    <w:multiLevelType w:val="multilevel"/>
    <w:tmpl w:val="9FE458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5" w15:restartNumberingAfterBreak="0">
    <w:nsid w:val="2E98390B"/>
    <w:multiLevelType w:val="multilevel"/>
    <w:tmpl w:val="D05AA9A0"/>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7" w15:restartNumberingAfterBreak="0">
    <w:nsid w:val="31BB143B"/>
    <w:multiLevelType w:val="multilevel"/>
    <w:tmpl w:val="A88EC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C6E1020"/>
    <w:multiLevelType w:val="multilevel"/>
    <w:tmpl w:val="9894F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481D2E"/>
    <w:multiLevelType w:val="multilevel"/>
    <w:tmpl w:val="CA34AEF6"/>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280750"/>
    <w:multiLevelType w:val="multilevel"/>
    <w:tmpl w:val="6D42D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555465"/>
    <w:multiLevelType w:val="hybridMultilevel"/>
    <w:tmpl w:val="24C4D72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47A12E9C"/>
    <w:multiLevelType w:val="multilevel"/>
    <w:tmpl w:val="A058F7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262FE5"/>
    <w:multiLevelType w:val="hybridMultilevel"/>
    <w:tmpl w:val="B0762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17A4F"/>
    <w:multiLevelType w:val="multilevel"/>
    <w:tmpl w:val="000AF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7" w15:restartNumberingAfterBreak="0">
    <w:nsid w:val="4F704B3C"/>
    <w:multiLevelType w:val="multilevel"/>
    <w:tmpl w:val="EAB002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DA52F8"/>
    <w:multiLevelType w:val="multilevel"/>
    <w:tmpl w:val="50FE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53125D"/>
    <w:multiLevelType w:val="multilevel"/>
    <w:tmpl w:val="6ED08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2"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33"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4" w15:restartNumberingAfterBreak="0">
    <w:nsid w:val="5DD16DBF"/>
    <w:multiLevelType w:val="multilevel"/>
    <w:tmpl w:val="A2980E52"/>
    <w:lvl w:ilvl="0">
      <w:start w:val="1"/>
      <w:numFmt w:val="decimal"/>
      <w:pStyle w:val="Pirmas"/>
      <w:lvlText w:val="%1."/>
      <w:lvlJc w:val="left"/>
      <w:pPr>
        <w:tabs>
          <w:tab w:val="num" w:pos="5606"/>
        </w:tabs>
        <w:ind w:left="5606" w:hanging="360"/>
      </w:pPr>
      <w:rPr>
        <w:rFonts w:hint="default"/>
        <w:b w:val="0"/>
        <w:i w:val="0"/>
        <w:color w:val="auto"/>
      </w:rPr>
    </w:lvl>
    <w:lvl w:ilvl="1">
      <w:start w:val="1"/>
      <w:numFmt w:val="decimal"/>
      <w:pStyle w:val="Antras"/>
      <w:lvlText w:val="%1.%2."/>
      <w:lvlJc w:val="left"/>
      <w:pPr>
        <w:tabs>
          <w:tab w:val="num" w:pos="1709"/>
        </w:tabs>
        <w:ind w:left="1709" w:hanging="432"/>
      </w:pPr>
      <w:rPr>
        <w:rFonts w:hint="default"/>
        <w:b w:val="0"/>
        <w:bCs/>
      </w:rPr>
    </w:lvl>
    <w:lvl w:ilvl="2">
      <w:start w:val="1"/>
      <w:numFmt w:val="decimal"/>
      <w:pStyle w:val="Treias"/>
      <w:lvlText w:val="%1.%2.%3."/>
      <w:lvlJc w:val="left"/>
      <w:pPr>
        <w:tabs>
          <w:tab w:val="num" w:pos="2007"/>
        </w:tabs>
        <w:ind w:left="1791" w:hanging="504"/>
      </w:pPr>
      <w:rPr>
        <w:rFonts w:hint="default"/>
      </w:rPr>
    </w:lvl>
    <w:lvl w:ilvl="3">
      <w:start w:val="1"/>
      <w:numFmt w:val="decimal"/>
      <w:pStyle w:val="Ketvirtas"/>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9"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43" w15:restartNumberingAfterBreak="0">
    <w:nsid w:val="783907ED"/>
    <w:multiLevelType w:val="multilevel"/>
    <w:tmpl w:val="6E589DF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5"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6"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33"/>
  </w:num>
  <w:num w:numId="2" w16cid:durableId="614483747">
    <w:abstractNumId w:val="10"/>
  </w:num>
  <w:num w:numId="3" w16cid:durableId="9957700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11"/>
  </w:num>
  <w:num w:numId="5" w16cid:durableId="327372654">
    <w:abstractNumId w:val="46"/>
  </w:num>
  <w:num w:numId="6" w16cid:durableId="1849902234">
    <w:abstractNumId w:val="1"/>
  </w:num>
  <w:num w:numId="7" w16cid:durableId="2077316442">
    <w:abstractNumId w:val="44"/>
  </w:num>
  <w:num w:numId="8" w16cid:durableId="397755110">
    <w:abstractNumId w:val="42"/>
  </w:num>
  <w:num w:numId="9" w16cid:durableId="755394858">
    <w:abstractNumId w:val="5"/>
  </w:num>
  <w:num w:numId="10" w16cid:durableId="933515389">
    <w:abstractNumId w:val="26"/>
  </w:num>
  <w:num w:numId="11" w16cid:durableId="564948178">
    <w:abstractNumId w:val="13"/>
  </w:num>
  <w:num w:numId="12" w16cid:durableId="2028092777">
    <w:abstractNumId w:val="8"/>
  </w:num>
  <w:num w:numId="13" w16cid:durableId="750857381">
    <w:abstractNumId w:val="16"/>
  </w:num>
  <w:num w:numId="14" w16cid:durableId="1885210333">
    <w:abstractNumId w:val="39"/>
  </w:num>
  <w:num w:numId="15" w16cid:durableId="212933252">
    <w:abstractNumId w:val="32"/>
  </w:num>
  <w:num w:numId="16" w16cid:durableId="1817061947">
    <w:abstractNumId w:val="45"/>
  </w:num>
  <w:num w:numId="17" w16cid:durableId="1718165273">
    <w:abstractNumId w:val="35"/>
  </w:num>
  <w:num w:numId="18" w16cid:durableId="264001075">
    <w:abstractNumId w:val="36"/>
  </w:num>
  <w:num w:numId="19" w16cid:durableId="945381694">
    <w:abstractNumId w:val="41"/>
  </w:num>
  <w:num w:numId="20" w16cid:durableId="1587034492">
    <w:abstractNumId w:val="2"/>
  </w:num>
  <w:num w:numId="21" w16cid:durableId="510684275">
    <w:abstractNumId w:val="30"/>
  </w:num>
  <w:num w:numId="22" w16cid:durableId="354498442">
    <w:abstractNumId w:val="0"/>
  </w:num>
  <w:num w:numId="23" w16cid:durableId="1426730754">
    <w:abstractNumId w:val="34"/>
  </w:num>
  <w:num w:numId="24" w16cid:durableId="207184103">
    <w:abstractNumId w:val="7"/>
  </w:num>
  <w:num w:numId="25" w16cid:durableId="1484615006">
    <w:abstractNumId w:val="40"/>
  </w:num>
  <w:num w:numId="26" w16cid:durableId="510487288">
    <w:abstractNumId w:val="31"/>
  </w:num>
  <w:num w:numId="27" w16cid:durableId="366563211">
    <w:abstractNumId w:val="37"/>
  </w:num>
  <w:num w:numId="28" w16cid:durableId="61416523">
    <w:abstractNumId w:val="6"/>
  </w:num>
  <w:num w:numId="29" w16cid:durableId="1207370782">
    <w:abstractNumId w:val="14"/>
  </w:num>
  <w:num w:numId="30" w16cid:durableId="18132511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7823178">
    <w:abstractNumId w:val="24"/>
  </w:num>
  <w:num w:numId="32" w16cid:durableId="677074337">
    <w:abstractNumId w:val="22"/>
  </w:num>
  <w:num w:numId="33" w16cid:durableId="1233277797">
    <w:abstractNumId w:val="3"/>
  </w:num>
  <w:num w:numId="34" w16cid:durableId="1519466561">
    <w:abstractNumId w:val="29"/>
  </w:num>
  <w:num w:numId="35" w16cid:durableId="601450948">
    <w:abstractNumId w:val="9"/>
  </w:num>
  <w:num w:numId="36" w16cid:durableId="1834955600">
    <w:abstractNumId w:val="20"/>
  </w:num>
  <w:num w:numId="37" w16cid:durableId="1865437117">
    <w:abstractNumId w:val="25"/>
  </w:num>
  <w:num w:numId="38" w16cid:durableId="1132747956">
    <w:abstractNumId w:val="19"/>
  </w:num>
  <w:num w:numId="39" w16cid:durableId="947010279">
    <w:abstractNumId w:val="17"/>
  </w:num>
  <w:num w:numId="40" w16cid:durableId="1528836775">
    <w:abstractNumId w:val="15"/>
  </w:num>
  <w:num w:numId="41" w16cid:durableId="890269294">
    <w:abstractNumId w:val="27"/>
  </w:num>
  <w:num w:numId="42" w16cid:durableId="722370348">
    <w:abstractNumId w:val="28"/>
  </w:num>
  <w:num w:numId="43" w16cid:durableId="544147967">
    <w:abstractNumId w:val="4"/>
  </w:num>
  <w:num w:numId="44" w16cid:durableId="1681732449">
    <w:abstractNumId w:val="12"/>
  </w:num>
  <w:num w:numId="45" w16cid:durableId="1367558493">
    <w:abstractNumId w:val="21"/>
  </w:num>
  <w:num w:numId="46" w16cid:durableId="52898428">
    <w:abstractNumId w:val="23"/>
  </w:num>
  <w:num w:numId="47" w16cid:durableId="48131450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5C"/>
    <w:rsid w:val="00000212"/>
    <w:rsid w:val="00013D16"/>
    <w:rsid w:val="00020442"/>
    <w:rsid w:val="00026F6D"/>
    <w:rsid w:val="00032A5F"/>
    <w:rsid w:val="0004027E"/>
    <w:rsid w:val="00075151"/>
    <w:rsid w:val="000937A9"/>
    <w:rsid w:val="000D1C4C"/>
    <w:rsid w:val="000E6BED"/>
    <w:rsid w:val="001322E3"/>
    <w:rsid w:val="00165221"/>
    <w:rsid w:val="00170A58"/>
    <w:rsid w:val="00186CC2"/>
    <w:rsid w:val="00187347"/>
    <w:rsid w:val="001B5D33"/>
    <w:rsid w:val="001C1ACF"/>
    <w:rsid w:val="001D52DF"/>
    <w:rsid w:val="001E0E8A"/>
    <w:rsid w:val="001F1FFA"/>
    <w:rsid w:val="001F2467"/>
    <w:rsid w:val="001F334D"/>
    <w:rsid w:val="00210554"/>
    <w:rsid w:val="0022375D"/>
    <w:rsid w:val="00232FDF"/>
    <w:rsid w:val="00293DAB"/>
    <w:rsid w:val="002C34C6"/>
    <w:rsid w:val="002E749D"/>
    <w:rsid w:val="002F5D32"/>
    <w:rsid w:val="0030097F"/>
    <w:rsid w:val="00301223"/>
    <w:rsid w:val="00301EF1"/>
    <w:rsid w:val="0031245F"/>
    <w:rsid w:val="003377A0"/>
    <w:rsid w:val="0039772E"/>
    <w:rsid w:val="003A01DA"/>
    <w:rsid w:val="003A20A0"/>
    <w:rsid w:val="003B691A"/>
    <w:rsid w:val="003C340F"/>
    <w:rsid w:val="003E56A1"/>
    <w:rsid w:val="003F0D5A"/>
    <w:rsid w:val="00400FC5"/>
    <w:rsid w:val="004048D8"/>
    <w:rsid w:val="00436C38"/>
    <w:rsid w:val="00484F63"/>
    <w:rsid w:val="004C220F"/>
    <w:rsid w:val="00544B97"/>
    <w:rsid w:val="005538C5"/>
    <w:rsid w:val="00573B6C"/>
    <w:rsid w:val="005830A4"/>
    <w:rsid w:val="00583BB9"/>
    <w:rsid w:val="005846D4"/>
    <w:rsid w:val="005C70CE"/>
    <w:rsid w:val="005C7A9F"/>
    <w:rsid w:val="005C7FD7"/>
    <w:rsid w:val="005E2553"/>
    <w:rsid w:val="005E7938"/>
    <w:rsid w:val="005F0D2B"/>
    <w:rsid w:val="00606A10"/>
    <w:rsid w:val="00617D6E"/>
    <w:rsid w:val="00652D6E"/>
    <w:rsid w:val="00660675"/>
    <w:rsid w:val="00665B38"/>
    <w:rsid w:val="006866F6"/>
    <w:rsid w:val="006B7ED4"/>
    <w:rsid w:val="006E7774"/>
    <w:rsid w:val="00705462"/>
    <w:rsid w:val="007066D5"/>
    <w:rsid w:val="00717F65"/>
    <w:rsid w:val="00753D9E"/>
    <w:rsid w:val="007675F9"/>
    <w:rsid w:val="00773322"/>
    <w:rsid w:val="00774D75"/>
    <w:rsid w:val="007B5875"/>
    <w:rsid w:val="007E59CD"/>
    <w:rsid w:val="00830670"/>
    <w:rsid w:val="0083241B"/>
    <w:rsid w:val="008744C1"/>
    <w:rsid w:val="008871B4"/>
    <w:rsid w:val="008C4182"/>
    <w:rsid w:val="009219D1"/>
    <w:rsid w:val="00923189"/>
    <w:rsid w:val="00934B9F"/>
    <w:rsid w:val="0093628B"/>
    <w:rsid w:val="009362D6"/>
    <w:rsid w:val="00960DAE"/>
    <w:rsid w:val="00972080"/>
    <w:rsid w:val="00972813"/>
    <w:rsid w:val="009C0265"/>
    <w:rsid w:val="009D2456"/>
    <w:rsid w:val="009E0072"/>
    <w:rsid w:val="00A0175D"/>
    <w:rsid w:val="00A127D2"/>
    <w:rsid w:val="00A14259"/>
    <w:rsid w:val="00A35ACE"/>
    <w:rsid w:val="00A56107"/>
    <w:rsid w:val="00AA3AAF"/>
    <w:rsid w:val="00AA4235"/>
    <w:rsid w:val="00AC1EC6"/>
    <w:rsid w:val="00AE2FE9"/>
    <w:rsid w:val="00AE4FF2"/>
    <w:rsid w:val="00B11B5C"/>
    <w:rsid w:val="00B17AF5"/>
    <w:rsid w:val="00B212E6"/>
    <w:rsid w:val="00BA00B2"/>
    <w:rsid w:val="00BB2059"/>
    <w:rsid w:val="00BC0A54"/>
    <w:rsid w:val="00BC2464"/>
    <w:rsid w:val="00BD39A0"/>
    <w:rsid w:val="00BE7BDF"/>
    <w:rsid w:val="00BF1ED6"/>
    <w:rsid w:val="00C32F22"/>
    <w:rsid w:val="00C37C40"/>
    <w:rsid w:val="00C40A7A"/>
    <w:rsid w:val="00C55FE4"/>
    <w:rsid w:val="00C61941"/>
    <w:rsid w:val="00C65BAE"/>
    <w:rsid w:val="00C71374"/>
    <w:rsid w:val="00C81A1C"/>
    <w:rsid w:val="00C94983"/>
    <w:rsid w:val="00CA64B6"/>
    <w:rsid w:val="00D253F0"/>
    <w:rsid w:val="00D36E46"/>
    <w:rsid w:val="00D5310E"/>
    <w:rsid w:val="00D92CAA"/>
    <w:rsid w:val="00DC7123"/>
    <w:rsid w:val="00DE36F2"/>
    <w:rsid w:val="00DE3E77"/>
    <w:rsid w:val="00E05224"/>
    <w:rsid w:val="00E0543E"/>
    <w:rsid w:val="00E51E21"/>
    <w:rsid w:val="00E556E2"/>
    <w:rsid w:val="00E913DC"/>
    <w:rsid w:val="00EA40F5"/>
    <w:rsid w:val="00EB3FBE"/>
    <w:rsid w:val="00EB5EF9"/>
    <w:rsid w:val="00EF412A"/>
    <w:rsid w:val="00EF458F"/>
    <w:rsid w:val="00EF62C8"/>
    <w:rsid w:val="00F10A76"/>
    <w:rsid w:val="00F30790"/>
    <w:rsid w:val="00F60B27"/>
    <w:rsid w:val="00F62AD6"/>
    <w:rsid w:val="00F766BF"/>
    <w:rsid w:val="00FF0D06"/>
    <w:rsid w:val="020C52FE"/>
    <w:rsid w:val="026D15F5"/>
    <w:rsid w:val="04267CC8"/>
    <w:rsid w:val="06D51719"/>
    <w:rsid w:val="07D85502"/>
    <w:rsid w:val="1A06DF62"/>
    <w:rsid w:val="1B1AB37C"/>
    <w:rsid w:val="2C1AE153"/>
    <w:rsid w:val="2D50A9D7"/>
    <w:rsid w:val="325D2941"/>
    <w:rsid w:val="33DF9A66"/>
    <w:rsid w:val="3465600E"/>
    <w:rsid w:val="3B109DD8"/>
    <w:rsid w:val="40B96F10"/>
    <w:rsid w:val="44FD0F37"/>
    <w:rsid w:val="4A2E2E5D"/>
    <w:rsid w:val="59F17BE2"/>
    <w:rsid w:val="59F62D0A"/>
    <w:rsid w:val="67D0F428"/>
    <w:rsid w:val="6B8B0E62"/>
    <w:rsid w:val="7DF19EA6"/>
    <w:rsid w:val="7F68B7E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6347"/>
  <w15:chartTrackingRefBased/>
  <w15:docId w15:val="{FE413D41-FAD1-4B3D-AD74-B7985247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B5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11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11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nhideWhenUsed/>
    <w:qFormat/>
    <w:rsid w:val="00B11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
    <w:basedOn w:val="Normal"/>
    <w:next w:val="Normal"/>
    <w:link w:val="Heading4Char"/>
    <w:unhideWhenUsed/>
    <w:qFormat/>
    <w:rsid w:val="00B11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11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11B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11B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11B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11B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11B5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Sub-Clause Paragraph Char1,H3 Char1,H31 Char1,H32 Char1,H33 Char1,H311 Char1,H321 Char1,H34 Char1,H312 Char1,H322 Char1,H35 Char1,H313 Char1,H323 Char1,H36 Char1,H37 Char1,H314 Char1,H324 Char1,H38 Char1,H315 Char1"/>
    <w:basedOn w:val="DefaultParagraphFont"/>
    <w:link w:val="Heading3"/>
    <w:rsid w:val="00B11B5C"/>
    <w:rPr>
      <w:rFonts w:eastAsiaTheme="majorEastAsia" w:cstheme="majorBidi"/>
      <w:color w:val="0F4761" w:themeColor="accent1" w:themeShade="BF"/>
      <w:sz w:val="28"/>
      <w:szCs w:val="28"/>
    </w:rPr>
  </w:style>
  <w:style w:type="character" w:customStyle="1" w:styleId="Heading4Char">
    <w:name w:val="Heading 4 Char"/>
    <w:aliases w:val="Heading 4 Char Char Char Char Char1"/>
    <w:basedOn w:val="DefaultParagraphFont"/>
    <w:link w:val="Heading4"/>
    <w:rsid w:val="00B11B5C"/>
    <w:rPr>
      <w:rFonts w:eastAsiaTheme="majorEastAsia" w:cstheme="majorBidi"/>
      <w:i/>
      <w:iCs/>
      <w:color w:val="0F4761" w:themeColor="accent1" w:themeShade="BF"/>
    </w:rPr>
  </w:style>
  <w:style w:type="character" w:customStyle="1" w:styleId="Heading5Char">
    <w:name w:val="Heading 5 Char"/>
    <w:basedOn w:val="DefaultParagraphFont"/>
    <w:link w:val="Heading5"/>
    <w:rsid w:val="00B11B5C"/>
    <w:rPr>
      <w:rFonts w:eastAsiaTheme="majorEastAsia" w:cstheme="majorBidi"/>
      <w:color w:val="0F4761" w:themeColor="accent1" w:themeShade="BF"/>
    </w:rPr>
  </w:style>
  <w:style w:type="character" w:customStyle="1" w:styleId="Heading6Char">
    <w:name w:val="Heading 6 Char"/>
    <w:basedOn w:val="DefaultParagraphFont"/>
    <w:link w:val="Heading6"/>
    <w:rsid w:val="00B11B5C"/>
    <w:rPr>
      <w:rFonts w:eastAsiaTheme="majorEastAsia" w:cstheme="majorBidi"/>
      <w:i/>
      <w:iCs/>
      <w:color w:val="595959" w:themeColor="text1" w:themeTint="A6"/>
    </w:rPr>
  </w:style>
  <w:style w:type="character" w:customStyle="1" w:styleId="Heading7Char">
    <w:name w:val="Heading 7 Char"/>
    <w:basedOn w:val="DefaultParagraphFont"/>
    <w:link w:val="Heading7"/>
    <w:rsid w:val="00B11B5C"/>
    <w:rPr>
      <w:rFonts w:eastAsiaTheme="majorEastAsia" w:cstheme="majorBidi"/>
      <w:color w:val="595959" w:themeColor="text1" w:themeTint="A6"/>
    </w:rPr>
  </w:style>
  <w:style w:type="character" w:customStyle="1" w:styleId="Heading8Char">
    <w:name w:val="Heading 8 Char"/>
    <w:basedOn w:val="DefaultParagraphFont"/>
    <w:link w:val="Heading8"/>
    <w:rsid w:val="00B11B5C"/>
    <w:rPr>
      <w:rFonts w:eastAsiaTheme="majorEastAsia" w:cstheme="majorBidi"/>
      <w:i/>
      <w:iCs/>
      <w:color w:val="272727" w:themeColor="text1" w:themeTint="D8"/>
    </w:rPr>
  </w:style>
  <w:style w:type="character" w:customStyle="1" w:styleId="Heading9Char">
    <w:name w:val="Heading 9 Char"/>
    <w:basedOn w:val="DefaultParagraphFont"/>
    <w:link w:val="Heading9"/>
    <w:rsid w:val="00B11B5C"/>
    <w:rPr>
      <w:rFonts w:eastAsiaTheme="majorEastAsia" w:cstheme="majorBidi"/>
      <w:color w:val="272727" w:themeColor="text1" w:themeTint="D8"/>
    </w:rPr>
  </w:style>
  <w:style w:type="paragraph" w:styleId="Title">
    <w:name w:val="Title"/>
    <w:basedOn w:val="Normal"/>
    <w:next w:val="Normal"/>
    <w:link w:val="TitleChar"/>
    <w:uiPriority w:val="10"/>
    <w:qFormat/>
    <w:rsid w:val="00B11B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B5C"/>
    <w:pPr>
      <w:spacing w:before="160"/>
      <w:jc w:val="center"/>
    </w:pPr>
    <w:rPr>
      <w:i/>
      <w:iCs/>
      <w:color w:val="404040" w:themeColor="text1" w:themeTint="BF"/>
    </w:rPr>
  </w:style>
  <w:style w:type="character" w:customStyle="1" w:styleId="QuoteChar">
    <w:name w:val="Quote Char"/>
    <w:basedOn w:val="DefaultParagraphFont"/>
    <w:link w:val="Quote"/>
    <w:uiPriority w:val="29"/>
    <w:rsid w:val="00B11B5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qFormat/>
    <w:rsid w:val="00B11B5C"/>
    <w:pPr>
      <w:ind w:left="720"/>
      <w:contextualSpacing/>
    </w:pPr>
  </w:style>
  <w:style w:type="character" w:styleId="IntenseEmphasis">
    <w:name w:val="Intense Emphasis"/>
    <w:basedOn w:val="DefaultParagraphFont"/>
    <w:uiPriority w:val="21"/>
    <w:qFormat/>
    <w:rsid w:val="00B11B5C"/>
    <w:rPr>
      <w:i/>
      <w:iCs/>
      <w:color w:val="0F4761" w:themeColor="accent1" w:themeShade="BF"/>
    </w:rPr>
  </w:style>
  <w:style w:type="paragraph" w:styleId="IntenseQuote">
    <w:name w:val="Intense Quote"/>
    <w:basedOn w:val="Normal"/>
    <w:next w:val="Normal"/>
    <w:link w:val="IntenseQuoteChar"/>
    <w:uiPriority w:val="30"/>
    <w:qFormat/>
    <w:rsid w:val="00B11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B5C"/>
    <w:rPr>
      <w:i/>
      <w:iCs/>
      <w:color w:val="0F4761" w:themeColor="accent1" w:themeShade="BF"/>
    </w:rPr>
  </w:style>
  <w:style w:type="character" w:styleId="IntenseReference">
    <w:name w:val="Intense Reference"/>
    <w:basedOn w:val="DefaultParagraphFont"/>
    <w:uiPriority w:val="32"/>
    <w:qFormat/>
    <w:rsid w:val="00B11B5C"/>
    <w:rPr>
      <w:b/>
      <w:bCs/>
      <w:smallCaps/>
      <w:color w:val="0F4761" w:themeColor="accent1" w:themeShade="BF"/>
      <w:spacing w:val="5"/>
    </w:rPr>
  </w:style>
  <w:style w:type="character" w:customStyle="1" w:styleId="Heading1Char1">
    <w:name w:val="Heading 1 Char1"/>
    <w:uiPriority w:val="9"/>
    <w:locked/>
    <w:rsid w:val="00B11B5C"/>
    <w:rPr>
      <w:rFonts w:cs="Times New Roman"/>
      <w:b/>
      <w:bCs/>
      <w:sz w:val="32"/>
      <w:szCs w:val="32"/>
      <w:lang w:val="lt-LT" w:eastAsia="en-US"/>
    </w:rPr>
  </w:style>
  <w:style w:type="character" w:customStyle="1" w:styleId="Heading2Char1">
    <w:name w:val="Heading 2 Char1"/>
    <w:uiPriority w:val="9"/>
    <w:locked/>
    <w:rsid w:val="00B11B5C"/>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uiPriority w:val="9"/>
    <w:locked/>
    <w:rsid w:val="00B11B5C"/>
    <w:rPr>
      <w:rFonts w:cs="Times New Roman"/>
      <w:b/>
      <w:bCs/>
      <w:sz w:val="24"/>
      <w:szCs w:val="24"/>
      <w:lang w:val="lt-LT" w:eastAsia="en-US"/>
    </w:rPr>
  </w:style>
  <w:style w:type="character" w:customStyle="1" w:styleId="Heading4Char1">
    <w:name w:val="Heading 4 Char1"/>
    <w:aliases w:val="Heading 4 Char Char Char Char Char"/>
    <w:uiPriority w:val="9"/>
    <w:locked/>
    <w:rsid w:val="00B11B5C"/>
    <w:rPr>
      <w:rFonts w:ascii="Calibri" w:hAnsi="Calibri" w:cs="Calibri"/>
      <w:b/>
      <w:bCs/>
      <w:sz w:val="28"/>
      <w:szCs w:val="28"/>
      <w:lang w:val="ru-RU" w:eastAsia="en-US"/>
    </w:rPr>
  </w:style>
  <w:style w:type="character" w:customStyle="1" w:styleId="Heading5Char1">
    <w:name w:val="Heading 5 Char1"/>
    <w:uiPriority w:val="9"/>
    <w:locked/>
    <w:rsid w:val="00B11B5C"/>
    <w:rPr>
      <w:rFonts w:ascii="Calibri" w:hAnsi="Calibri" w:cs="Calibri"/>
      <w:b/>
      <w:bCs/>
      <w:i/>
      <w:iCs/>
      <w:sz w:val="26"/>
      <w:szCs w:val="26"/>
      <w:lang w:val="ru-RU" w:eastAsia="en-US"/>
    </w:rPr>
  </w:style>
  <w:style w:type="character" w:customStyle="1" w:styleId="Heading6Char1">
    <w:name w:val="Heading 6 Char1"/>
    <w:uiPriority w:val="9"/>
    <w:locked/>
    <w:rsid w:val="00B11B5C"/>
    <w:rPr>
      <w:rFonts w:ascii="Calibri" w:hAnsi="Calibri" w:cs="Calibri"/>
      <w:b/>
      <w:bCs/>
      <w:lang w:val="ru-RU" w:eastAsia="en-US"/>
    </w:rPr>
  </w:style>
  <w:style w:type="character" w:customStyle="1" w:styleId="Heading7Char1">
    <w:name w:val="Heading 7 Char1"/>
    <w:uiPriority w:val="9"/>
    <w:locked/>
    <w:rsid w:val="00B11B5C"/>
    <w:rPr>
      <w:rFonts w:ascii="Calibri" w:hAnsi="Calibri" w:cs="Calibri"/>
      <w:sz w:val="24"/>
      <w:szCs w:val="24"/>
      <w:lang w:val="ru-RU" w:eastAsia="en-US"/>
    </w:rPr>
  </w:style>
  <w:style w:type="character" w:customStyle="1" w:styleId="Heading8Char1">
    <w:name w:val="Heading 8 Char1"/>
    <w:uiPriority w:val="9"/>
    <w:locked/>
    <w:rsid w:val="00B11B5C"/>
    <w:rPr>
      <w:rFonts w:cs="Times New Roman"/>
      <w:b/>
      <w:bCs/>
      <w:sz w:val="24"/>
      <w:szCs w:val="24"/>
      <w:lang w:val="lt-LT" w:eastAsia="en-US"/>
    </w:rPr>
  </w:style>
  <w:style w:type="paragraph" w:customStyle="1" w:styleId="1">
    <w:name w:val="Стиль1"/>
    <w:basedOn w:val="Normal"/>
    <w:rsid w:val="00B11B5C"/>
    <w:pPr>
      <w:jc w:val="center"/>
    </w:pPr>
    <w:rPr>
      <w:sz w:val="24"/>
      <w:szCs w:val="24"/>
    </w:rPr>
  </w:style>
  <w:style w:type="paragraph" w:customStyle="1" w:styleId="2">
    <w:name w:val="Стиль2"/>
    <w:basedOn w:val="Normal"/>
    <w:rsid w:val="00B11B5C"/>
    <w:pPr>
      <w:tabs>
        <w:tab w:val="left" w:pos="1298"/>
      </w:tabs>
      <w:spacing w:line="360" w:lineRule="auto"/>
      <w:ind w:firstLine="1298"/>
    </w:pPr>
    <w:rPr>
      <w:sz w:val="24"/>
      <w:szCs w:val="24"/>
    </w:rPr>
  </w:style>
  <w:style w:type="paragraph" w:customStyle="1" w:styleId="3">
    <w:name w:val="Стиль3"/>
    <w:basedOn w:val="Normal"/>
    <w:uiPriority w:val="99"/>
    <w:rsid w:val="00B11B5C"/>
    <w:pPr>
      <w:jc w:val="center"/>
    </w:pPr>
    <w:rPr>
      <w:sz w:val="24"/>
      <w:szCs w:val="24"/>
      <w:lang w:val="en-GB"/>
    </w:rPr>
  </w:style>
  <w:style w:type="paragraph" w:customStyle="1" w:styleId="4">
    <w:name w:val="Стиль4"/>
    <w:basedOn w:val="2"/>
    <w:rsid w:val="00B11B5C"/>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body inde"/>
    <w:basedOn w:val="Normal"/>
    <w:link w:val="BodyTextChar1"/>
    <w:qFormat/>
    <w:rsid w:val="00B11B5C"/>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uiPriority w:val="99"/>
    <w:rsid w:val="00B11B5C"/>
    <w:rPr>
      <w:rFonts w:ascii="Times New Roman" w:eastAsia="Times New Roman" w:hAnsi="Times New Roman" w:cs="Times New Roman"/>
      <w:kern w:val="0"/>
      <w:sz w:val="20"/>
      <w:szCs w:val="20"/>
      <w14:ligatures w14:val="none"/>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B11B5C"/>
    <w:rPr>
      <w:rFonts w:ascii="Times New Roman" w:eastAsia="Times New Roman" w:hAnsi="Times New Roman" w:cs="Times New Roman"/>
      <w:kern w:val="0"/>
      <w14:ligatures w14:val="none"/>
    </w:rPr>
  </w:style>
  <w:style w:type="paragraph" w:styleId="BodyTextIndent">
    <w:name w:val="Body Text Indent"/>
    <w:basedOn w:val="Normal"/>
    <w:link w:val="BodyTextIndentChar1"/>
    <w:rsid w:val="00B11B5C"/>
    <w:pPr>
      <w:ind w:firstLine="360"/>
      <w:jc w:val="both"/>
    </w:pPr>
  </w:style>
  <w:style w:type="character" w:customStyle="1" w:styleId="BodyTextIndentChar">
    <w:name w:val="Body Text Indent Char"/>
    <w:basedOn w:val="DefaultParagraphFont"/>
    <w:rsid w:val="00B11B5C"/>
    <w:rPr>
      <w:rFonts w:ascii="Times New Roman" w:eastAsia="Times New Roman" w:hAnsi="Times New Roman" w:cs="Times New Roman"/>
      <w:kern w:val="0"/>
      <w:sz w:val="20"/>
      <w:szCs w:val="20"/>
      <w14:ligatures w14:val="none"/>
    </w:rPr>
  </w:style>
  <w:style w:type="character" w:customStyle="1" w:styleId="BodyTextIndentChar1">
    <w:name w:val="Body Text Indent Char1"/>
    <w:link w:val="BodyTextIndent"/>
    <w:locked/>
    <w:rsid w:val="00B11B5C"/>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B11B5C"/>
    <w:pPr>
      <w:ind w:firstLine="720"/>
      <w:jc w:val="both"/>
    </w:pPr>
    <w:rPr>
      <w:sz w:val="24"/>
      <w:szCs w:val="24"/>
    </w:rPr>
  </w:style>
  <w:style w:type="character" w:customStyle="1" w:styleId="BodyTextIndent2Char">
    <w:name w:val="Body Text Indent 2 Char"/>
    <w:basedOn w:val="DefaultParagraphFont"/>
    <w:link w:val="BodyTextIndent2"/>
    <w:rsid w:val="00B11B5C"/>
    <w:rPr>
      <w:rFonts w:ascii="Times New Roman" w:eastAsia="Times New Roman" w:hAnsi="Times New Roman" w:cs="Times New Roman"/>
      <w:kern w:val="0"/>
      <w14:ligatures w14:val="none"/>
    </w:rPr>
  </w:style>
  <w:style w:type="paragraph" w:styleId="Header">
    <w:name w:val="header"/>
    <w:aliases w:val="Diagrama Diagrama Diagrama Diagrama,Specialioji žyma,En-tête-1,En-tête-2,hd,Header 2"/>
    <w:basedOn w:val="Normal"/>
    <w:link w:val="HeaderChar1"/>
    <w:uiPriority w:val="99"/>
    <w:rsid w:val="00B11B5C"/>
    <w:pPr>
      <w:tabs>
        <w:tab w:val="center" w:pos="4153"/>
        <w:tab w:val="right" w:pos="8306"/>
      </w:tabs>
    </w:pPr>
  </w:style>
  <w:style w:type="character" w:customStyle="1" w:styleId="HeaderChar">
    <w:name w:val="Header Char"/>
    <w:aliases w:val="Diagrama Diagrama Diagrama Diagrama Char,Specialioji žyma Char,En-tête-1 Char,En-tête-2 Char,hd Char,Header 2 Char"/>
    <w:basedOn w:val="DefaultParagraphFont"/>
    <w:uiPriority w:val="99"/>
    <w:rsid w:val="00B11B5C"/>
    <w:rPr>
      <w:rFonts w:ascii="Times New Roman" w:eastAsia="Times New Roman" w:hAnsi="Times New Roman" w:cs="Times New Roman"/>
      <w:kern w:val="0"/>
      <w:sz w:val="20"/>
      <w:szCs w:val="20"/>
      <w14:ligatures w14:val="none"/>
    </w:rPr>
  </w:style>
  <w:style w:type="character" w:customStyle="1" w:styleId="HeaderChar1">
    <w:name w:val="Header Char1"/>
    <w:aliases w:val="Diagrama Diagrama Diagrama Diagrama Char1,Specialioji žyma Char1,En-tête-1 Char1,En-tête-2 Char1,hd Char1,Header 2 Char1"/>
    <w:link w:val="Header"/>
    <w:uiPriority w:val="99"/>
    <w:locked/>
    <w:rsid w:val="00B11B5C"/>
    <w:rPr>
      <w:rFonts w:ascii="Times New Roman" w:eastAsia="Times New Roman" w:hAnsi="Times New Roman" w:cs="Times New Roman"/>
      <w:kern w:val="0"/>
      <w:sz w:val="20"/>
      <w:szCs w:val="20"/>
      <w14:ligatures w14:val="none"/>
    </w:rPr>
  </w:style>
  <w:style w:type="paragraph" w:customStyle="1" w:styleId="10">
    <w:name w:val="1"/>
    <w:basedOn w:val="Normal"/>
    <w:next w:val="Normal"/>
    <w:unhideWhenUsed/>
    <w:qFormat/>
    <w:rsid w:val="00B11B5C"/>
  </w:style>
  <w:style w:type="paragraph" w:styleId="BodyTextIndent3">
    <w:name w:val="Body Text Indent 3"/>
    <w:basedOn w:val="Normal"/>
    <w:link w:val="BodyTextIndent3Char"/>
    <w:rsid w:val="00B11B5C"/>
    <w:pPr>
      <w:ind w:left="426" w:hanging="426"/>
      <w:jc w:val="both"/>
    </w:pPr>
    <w:rPr>
      <w:sz w:val="16"/>
      <w:szCs w:val="16"/>
    </w:rPr>
  </w:style>
  <w:style w:type="character" w:customStyle="1" w:styleId="BodyTextIndent3Char">
    <w:name w:val="Body Text Indent 3 Char"/>
    <w:basedOn w:val="DefaultParagraphFont"/>
    <w:link w:val="BodyTextIndent3"/>
    <w:rsid w:val="00B11B5C"/>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rsid w:val="00B11B5C"/>
    <w:pPr>
      <w:jc w:val="center"/>
    </w:pPr>
    <w:rPr>
      <w:b/>
      <w:bCs/>
      <w:sz w:val="40"/>
      <w:szCs w:val="40"/>
    </w:rPr>
  </w:style>
  <w:style w:type="character" w:customStyle="1" w:styleId="BodyText2Char">
    <w:name w:val="Body Text 2 Char"/>
    <w:basedOn w:val="DefaultParagraphFont"/>
    <w:link w:val="BodyText2"/>
    <w:rsid w:val="00B11B5C"/>
    <w:rPr>
      <w:rFonts w:ascii="Times New Roman" w:eastAsia="Times New Roman" w:hAnsi="Times New Roman" w:cs="Times New Roman"/>
      <w:b/>
      <w:bCs/>
      <w:kern w:val="0"/>
      <w:sz w:val="40"/>
      <w:szCs w:val="40"/>
      <w14:ligatures w14:val="none"/>
    </w:rPr>
  </w:style>
  <w:style w:type="paragraph" w:styleId="Footer">
    <w:name w:val="footer"/>
    <w:basedOn w:val="Normal"/>
    <w:link w:val="FooterChar1"/>
    <w:uiPriority w:val="99"/>
    <w:rsid w:val="00B11B5C"/>
    <w:pPr>
      <w:tabs>
        <w:tab w:val="center" w:pos="4320"/>
        <w:tab w:val="right" w:pos="8640"/>
      </w:tabs>
    </w:pPr>
  </w:style>
  <w:style w:type="character" w:customStyle="1" w:styleId="FooterChar">
    <w:name w:val="Footer Char"/>
    <w:basedOn w:val="DefaultParagraphFont"/>
    <w:uiPriority w:val="99"/>
    <w:rsid w:val="00B11B5C"/>
    <w:rPr>
      <w:rFonts w:ascii="Times New Roman" w:eastAsia="Times New Roman" w:hAnsi="Times New Roman" w:cs="Times New Roman"/>
      <w:kern w:val="0"/>
      <w:sz w:val="20"/>
      <w:szCs w:val="20"/>
      <w14:ligatures w14:val="none"/>
    </w:rPr>
  </w:style>
  <w:style w:type="character" w:customStyle="1" w:styleId="FooterChar1">
    <w:name w:val="Footer Char1"/>
    <w:link w:val="Footer"/>
    <w:uiPriority w:val="99"/>
    <w:locked/>
    <w:rsid w:val="00B11B5C"/>
    <w:rPr>
      <w:rFonts w:ascii="Times New Roman" w:eastAsia="Times New Roman" w:hAnsi="Times New Roman" w:cs="Times New Roman"/>
      <w:kern w:val="0"/>
      <w:sz w:val="20"/>
      <w:szCs w:val="20"/>
      <w14:ligatures w14:val="none"/>
    </w:rPr>
  </w:style>
  <w:style w:type="paragraph" w:customStyle="1" w:styleId="patvirtinta">
    <w:name w:val="patvirtinta"/>
    <w:basedOn w:val="Normal"/>
    <w:rsid w:val="00B11B5C"/>
    <w:pPr>
      <w:spacing w:before="100" w:beforeAutospacing="1" w:after="100" w:afterAutospacing="1"/>
    </w:pPr>
    <w:rPr>
      <w:sz w:val="24"/>
      <w:szCs w:val="24"/>
      <w:lang w:val="en-US"/>
    </w:rPr>
  </w:style>
  <w:style w:type="paragraph" w:customStyle="1" w:styleId="NumPar1">
    <w:name w:val="NumPar 1"/>
    <w:basedOn w:val="Normal"/>
    <w:next w:val="Normal"/>
    <w:rsid w:val="00B11B5C"/>
    <w:pPr>
      <w:tabs>
        <w:tab w:val="num" w:pos="360"/>
      </w:tabs>
      <w:spacing w:before="120" w:after="120"/>
      <w:jc w:val="both"/>
    </w:pPr>
    <w:rPr>
      <w:sz w:val="24"/>
      <w:szCs w:val="24"/>
    </w:rPr>
  </w:style>
  <w:style w:type="character" w:styleId="Hyperlink">
    <w:name w:val="Hyperlink"/>
    <w:aliases w:val="IVPK Hyperlink,Alna"/>
    <w:uiPriority w:val="99"/>
    <w:rsid w:val="00B11B5C"/>
    <w:rPr>
      <w:rFonts w:cs="Times New Roman"/>
      <w:color w:val="0000FF"/>
      <w:u w:val="single"/>
    </w:rPr>
  </w:style>
  <w:style w:type="paragraph" w:customStyle="1" w:styleId="DiagramaDiagramaDiagrama">
    <w:name w:val="Diagrama Diagrama Diagrama"/>
    <w:basedOn w:val="Normal"/>
    <w:rsid w:val="00B11B5C"/>
    <w:pPr>
      <w:spacing w:after="160" w:line="240" w:lineRule="exact"/>
    </w:pPr>
    <w:rPr>
      <w:rFonts w:ascii="Tahoma" w:hAnsi="Tahoma" w:cs="Tahoma"/>
      <w:lang w:val="en-US"/>
    </w:rPr>
  </w:style>
  <w:style w:type="character" w:customStyle="1" w:styleId="DiagramaDiagrama2">
    <w:name w:val="Diagrama Diagrama2"/>
    <w:rsid w:val="00B11B5C"/>
    <w:rPr>
      <w:rFonts w:cs="Times New Roman"/>
      <w:sz w:val="24"/>
      <w:szCs w:val="24"/>
      <w:lang w:val="lt-LT" w:eastAsia="en-US"/>
    </w:rPr>
  </w:style>
  <w:style w:type="character" w:customStyle="1" w:styleId="DiagramaDiagrama">
    <w:name w:val="Diagrama Diagrama"/>
    <w:locked/>
    <w:rsid w:val="00B11B5C"/>
    <w:rPr>
      <w:rFonts w:cs="Times New Roman"/>
      <w:sz w:val="24"/>
      <w:szCs w:val="24"/>
      <w:lang w:val="lt-LT" w:eastAsia="en-US"/>
    </w:rPr>
  </w:style>
  <w:style w:type="paragraph" w:customStyle="1" w:styleId="Point1">
    <w:name w:val="Point 1"/>
    <w:basedOn w:val="Normal"/>
    <w:qFormat/>
    <w:rsid w:val="00B11B5C"/>
    <w:pPr>
      <w:spacing w:before="120" w:after="120"/>
      <w:ind w:left="1418" w:hanging="567"/>
      <w:jc w:val="both"/>
    </w:pPr>
    <w:rPr>
      <w:sz w:val="24"/>
      <w:szCs w:val="24"/>
      <w:lang w:val="en-GB"/>
    </w:rPr>
  </w:style>
  <w:style w:type="character" w:customStyle="1" w:styleId="DiagramaDiagrama5">
    <w:name w:val="Diagrama Diagrama5"/>
    <w:locked/>
    <w:rsid w:val="00B11B5C"/>
    <w:rPr>
      <w:rFonts w:cs="Times New Roman"/>
      <w:sz w:val="24"/>
      <w:szCs w:val="24"/>
      <w:lang w:val="lt-LT" w:eastAsia="en-US"/>
    </w:rPr>
  </w:style>
  <w:style w:type="paragraph" w:customStyle="1" w:styleId="Pagrindinistekstas1">
    <w:name w:val="Pagrindinis tekstas1"/>
    <w:link w:val="BodytextChar0"/>
    <w:rsid w:val="00B11B5C"/>
    <w:pPr>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DiagramaDiagrama51">
    <w:name w:val="Diagrama Diagrama51"/>
    <w:rsid w:val="00B11B5C"/>
    <w:rPr>
      <w:rFonts w:ascii="Times New Roman" w:hAnsi="Times New Roman" w:cs="Times New Roman"/>
      <w:sz w:val="20"/>
      <w:szCs w:val="20"/>
    </w:rPr>
  </w:style>
  <w:style w:type="character" w:customStyle="1" w:styleId="CharCharDiagramaDiagrama1">
    <w:name w:val="Char Char Diagrama Diagrama1"/>
    <w:rsid w:val="00B11B5C"/>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B11B5C"/>
    <w:rPr>
      <w:rFonts w:cs="Times New Roman"/>
      <w:sz w:val="24"/>
      <w:szCs w:val="24"/>
      <w:lang w:val="x-none" w:eastAsia="en-US"/>
    </w:rPr>
  </w:style>
  <w:style w:type="paragraph" w:styleId="HTMLPreformatted">
    <w:name w:val="HTML Preformatted"/>
    <w:basedOn w:val="Normal"/>
    <w:link w:val="HTMLPreformattedChar"/>
    <w:uiPriority w:val="99"/>
    <w:rsid w:val="00B11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B11B5C"/>
    <w:rPr>
      <w:rFonts w:ascii="Courier New" w:eastAsia="Times New Roman" w:hAnsi="Courier New" w:cs="Times New Roman"/>
      <w:kern w:val="0"/>
      <w:sz w:val="20"/>
      <w:szCs w:val="20"/>
      <w14:ligatures w14:val="none"/>
    </w:rPr>
  </w:style>
  <w:style w:type="paragraph" w:customStyle="1" w:styleId="CentrBoldm">
    <w:name w:val="CentrBoldm"/>
    <w:basedOn w:val="Normal"/>
    <w:rsid w:val="00B11B5C"/>
    <w:pPr>
      <w:autoSpaceDE w:val="0"/>
      <w:autoSpaceDN w:val="0"/>
      <w:adjustRightInd w:val="0"/>
      <w:jc w:val="center"/>
    </w:pPr>
    <w:rPr>
      <w:rFonts w:ascii="TimesLT" w:hAnsi="TimesLT" w:cs="TimesLT"/>
      <w:b/>
      <w:bCs/>
      <w:lang w:val="en-US"/>
    </w:rPr>
  </w:style>
  <w:style w:type="paragraph" w:customStyle="1" w:styleId="Patvirtinta0">
    <w:name w:val="Patvirtinta"/>
    <w:rsid w:val="00B11B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MAZAS">
    <w:name w:val="MAZAS"/>
    <w:rsid w:val="00B11B5C"/>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paragraph" w:customStyle="1" w:styleId="Linija">
    <w:name w:val="Linija"/>
    <w:basedOn w:val="MAZAS"/>
    <w:rsid w:val="00B11B5C"/>
    <w:pPr>
      <w:ind w:firstLine="0"/>
      <w:jc w:val="center"/>
    </w:pPr>
    <w:rPr>
      <w:color w:val="auto"/>
      <w:sz w:val="12"/>
      <w:szCs w:val="12"/>
    </w:rPr>
  </w:style>
  <w:style w:type="table" w:styleId="TableGrid">
    <w:name w:val="Table Grid"/>
    <w:rsid w:val="00B11B5C"/>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B11B5C"/>
    <w:rPr>
      <w:rFonts w:ascii="Verdana" w:hAnsi="Verdana" w:cs="Verdana"/>
      <w:b/>
      <w:bCs/>
      <w:color w:val="000000"/>
      <w:sz w:val="17"/>
      <w:szCs w:val="17"/>
    </w:rPr>
  </w:style>
  <w:style w:type="numbering" w:customStyle="1" w:styleId="e">
    <w:name w:val="e"/>
    <w:basedOn w:val="NoList"/>
    <w:link w:val="CharChar13"/>
    <w:rsid w:val="00B11B5C"/>
  </w:style>
  <w:style w:type="character" w:customStyle="1" w:styleId="DebesliotekstasDiagrama">
    <w:name w:val="Debesėlio tekstas Diagrama"/>
    <w:locked/>
    <w:rsid w:val="00B11B5C"/>
    <w:rPr>
      <w:rFonts w:cs="Times New Roman"/>
      <w:sz w:val="2"/>
      <w:szCs w:val="2"/>
      <w:lang w:val="ru-RU" w:eastAsia="en-US"/>
    </w:rPr>
  </w:style>
  <w:style w:type="character" w:styleId="CommentReference">
    <w:name w:val="annotation reference"/>
    <w:uiPriority w:val="99"/>
    <w:rsid w:val="00B11B5C"/>
    <w:rPr>
      <w:rFonts w:cs="Times New Roman"/>
      <w:sz w:val="16"/>
      <w:szCs w:val="16"/>
    </w:rPr>
  </w:style>
  <w:style w:type="paragraph" w:styleId="CommentText">
    <w:name w:val="annotation text"/>
    <w:aliases w:val=" Diagrama Diagrama Diagrama, Diagrama Diagrama,Diagrama, Diagrama Diagrama Diagrama Diagrama, Diagrama Diagrama Char Char, Diagrama2 Diagrama Diagrama Diagrama,Diagrama Diagrama Char Char"/>
    <w:basedOn w:val="Normal"/>
    <w:link w:val="CommentTextChar1"/>
    <w:uiPriority w:val="99"/>
    <w:rsid w:val="00B11B5C"/>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uiPriority w:val="99"/>
    <w:rsid w:val="00B11B5C"/>
    <w:rPr>
      <w:rFonts w:ascii="Times New Roman" w:eastAsia="Times New Roman" w:hAnsi="Times New Roman" w:cs="Times New Roman"/>
      <w:kern w:val="0"/>
      <w:sz w:val="20"/>
      <w:szCs w:val="20"/>
      <w14:ligatures w14:val="none"/>
    </w:rPr>
  </w:style>
  <w:style w:type="character" w:customStyle="1" w:styleId="CommentTextChar1">
    <w:name w:val="Comment Text Char1"/>
    <w:aliases w:val=" Diagrama Diagrama Diagrama Char2, Diagrama Diagrama Char2,Diagrama Char2, Diagrama Diagrama Diagrama Diagrama Char2, Diagrama Diagrama Char Char Char2, Diagrama2 Diagrama Diagrama Diagrama Char,Diagrama Diagrama Char Char Char1"/>
    <w:link w:val="CommentText"/>
    <w:uiPriority w:val="99"/>
    <w:locked/>
    <w:rsid w:val="00B11B5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2"/>
    <w:uiPriority w:val="99"/>
    <w:rsid w:val="00B11B5C"/>
    <w:rPr>
      <w:b/>
      <w:bCs/>
    </w:rPr>
  </w:style>
  <w:style w:type="character" w:customStyle="1" w:styleId="CommentSubjectChar">
    <w:name w:val="Comment Subject Char"/>
    <w:basedOn w:val="CommentTextChar"/>
    <w:rsid w:val="00B11B5C"/>
    <w:rPr>
      <w:rFonts w:ascii="Times New Roman" w:eastAsia="Times New Roman" w:hAnsi="Times New Roman" w:cs="Times New Roman"/>
      <w:b/>
      <w:bCs/>
      <w:kern w:val="0"/>
      <w:sz w:val="20"/>
      <w:szCs w:val="20"/>
      <w14:ligatures w14:val="none"/>
    </w:rPr>
  </w:style>
  <w:style w:type="character" w:customStyle="1" w:styleId="CommentSubjectChar2">
    <w:name w:val="Comment Subject Char2"/>
    <w:link w:val="CommentSubject"/>
    <w:uiPriority w:val="99"/>
    <w:locked/>
    <w:rsid w:val="00B11B5C"/>
    <w:rPr>
      <w:rFonts w:ascii="Times New Roman" w:eastAsia="Times New Roman" w:hAnsi="Times New Roman" w:cs="Times New Roman"/>
      <w:b/>
      <w:bCs/>
      <w:kern w:val="0"/>
      <w:sz w:val="20"/>
      <w:szCs w:val="20"/>
      <w14:ligatures w14:val="none"/>
    </w:rPr>
  </w:style>
  <w:style w:type="paragraph" w:styleId="PlainText">
    <w:name w:val="Plain Text"/>
    <w:basedOn w:val="Normal"/>
    <w:link w:val="PlainTextChar"/>
    <w:rsid w:val="00B11B5C"/>
    <w:rPr>
      <w:rFonts w:ascii="Courier New" w:hAnsi="Courier New"/>
    </w:rPr>
  </w:style>
  <w:style w:type="character" w:customStyle="1" w:styleId="PlainTextChar">
    <w:name w:val="Plain Text Char"/>
    <w:basedOn w:val="DefaultParagraphFont"/>
    <w:link w:val="PlainText"/>
    <w:rsid w:val="00B11B5C"/>
    <w:rPr>
      <w:rFonts w:ascii="Courier New" w:eastAsia="Times New Roman" w:hAnsi="Courier New" w:cs="Times New Roman"/>
      <w:kern w:val="0"/>
      <w:sz w:val="20"/>
      <w:szCs w:val="20"/>
      <w14:ligatures w14:val="none"/>
    </w:rPr>
  </w:style>
  <w:style w:type="paragraph" w:customStyle="1" w:styleId="wfxRecipient">
    <w:name w:val="wfxRecipient"/>
    <w:basedOn w:val="Normal"/>
    <w:rsid w:val="00B11B5C"/>
    <w:rPr>
      <w:sz w:val="24"/>
      <w:szCs w:val="24"/>
      <w:lang w:val="tg-Cyrl-TJ"/>
    </w:rPr>
  </w:style>
  <w:style w:type="paragraph" w:customStyle="1" w:styleId="Style1">
    <w:name w:val="Style1"/>
    <w:basedOn w:val="Heading1"/>
    <w:next w:val="PlainText"/>
    <w:qFormat/>
    <w:rsid w:val="00B11B5C"/>
    <w:pPr>
      <w:keepLines w:val="0"/>
      <w:spacing w:before="240" w:after="60"/>
      <w:ind w:firstLine="720"/>
      <w:jc w:val="both"/>
    </w:pPr>
    <w:rPr>
      <w:rFonts w:ascii="Times New Roman" w:eastAsia="Times New Roman" w:hAnsi="Times New Roman" w:cs="Times New Roman"/>
      <w:b/>
      <w:bCs/>
      <w:color w:val="auto"/>
      <w:kern w:val="28"/>
      <w:sz w:val="24"/>
      <w:szCs w:val="24"/>
    </w:rPr>
  </w:style>
  <w:style w:type="paragraph" w:customStyle="1" w:styleId="Sraas1">
    <w:name w:val="Sąrašas 1"/>
    <w:basedOn w:val="Heading1"/>
    <w:link w:val="Sraas1Char"/>
    <w:rsid w:val="00B11B5C"/>
    <w:pPr>
      <w:keepLines w:val="0"/>
      <w:widowControl w:val="0"/>
      <w:numPr>
        <w:numId w:val="1"/>
      </w:numPr>
      <w:tabs>
        <w:tab w:val="num" w:pos="737"/>
        <w:tab w:val="num" w:pos="7397"/>
      </w:tabs>
      <w:autoSpaceDE w:val="0"/>
      <w:autoSpaceDN w:val="0"/>
      <w:adjustRightInd w:val="0"/>
      <w:spacing w:after="360"/>
      <w:ind w:left="567" w:hanging="210"/>
      <w:jc w:val="center"/>
    </w:pPr>
    <w:rPr>
      <w:rFonts w:ascii="Times New Roman" w:eastAsia="Times New Roman" w:hAnsi="Times New Roman" w:cs="Times New Roman"/>
      <w:b/>
      <w:color w:val="auto"/>
      <w:sz w:val="24"/>
      <w:szCs w:val="20"/>
      <w:lang w:val="x-none" w:eastAsia="x-none"/>
    </w:rPr>
  </w:style>
  <w:style w:type="paragraph" w:customStyle="1" w:styleId="Sraas21">
    <w:name w:val="Sąrašas 21"/>
    <w:basedOn w:val="Heading1"/>
    <w:link w:val="Sraas21Char"/>
    <w:autoRedefine/>
    <w:rsid w:val="00B11B5C"/>
    <w:pPr>
      <w:keepNext w:val="0"/>
      <w:keepLines w:val="0"/>
      <w:widowControl w:val="0"/>
      <w:tabs>
        <w:tab w:val="left" w:pos="993"/>
        <w:tab w:val="left" w:pos="1134"/>
      </w:tabs>
      <w:autoSpaceDE w:val="0"/>
      <w:autoSpaceDN w:val="0"/>
      <w:adjustRightInd w:val="0"/>
      <w:spacing w:before="0" w:after="0"/>
      <w:ind w:left="426"/>
      <w:jc w:val="both"/>
    </w:pPr>
    <w:rPr>
      <w:rFonts w:ascii="Times New Roman" w:eastAsia="Times New Roman" w:hAnsi="Times New Roman" w:cs="Times New Roman"/>
      <w:color w:val="auto"/>
      <w:sz w:val="24"/>
      <w:szCs w:val="24"/>
      <w:lang w:val="x-none" w:eastAsia="ar-SA"/>
    </w:rPr>
  </w:style>
  <w:style w:type="paragraph" w:customStyle="1" w:styleId="Sraas31">
    <w:name w:val="Sąrašas 31"/>
    <w:basedOn w:val="Heading7"/>
    <w:link w:val="Sraas31Diagrama"/>
    <w:rsid w:val="00B11B5C"/>
    <w:pPr>
      <w:keepNext w:val="0"/>
      <w:keepLines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ind w:left="1259" w:hanging="720"/>
      <w:jc w:val="both"/>
    </w:pPr>
    <w:rPr>
      <w:rFonts w:ascii="Calibri" w:eastAsia="Times New Roman" w:hAnsi="Calibri" w:cs="Times New Roman"/>
      <w:b/>
      <w:bCs/>
      <w:color w:val="auto"/>
    </w:rPr>
  </w:style>
  <w:style w:type="paragraph" w:customStyle="1" w:styleId="Sraas41">
    <w:name w:val="Sąrašas 41"/>
    <w:basedOn w:val="Normal"/>
    <w:rsid w:val="00B11B5C"/>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B11B5C"/>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B11B5C"/>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B11B5C"/>
    <w:rPr>
      <w:rFonts w:ascii="Times New Roman" w:eastAsia="Times New Roman" w:hAnsi="Times New Roman" w:cs="Times New Roman"/>
      <w:b/>
      <w:kern w:val="0"/>
      <w:szCs w:val="20"/>
      <w:lang w:val="x-none" w:eastAsia="x-none"/>
      <w14:ligatures w14:val="none"/>
    </w:rPr>
  </w:style>
  <w:style w:type="character" w:customStyle="1" w:styleId="Sraas21Char">
    <w:name w:val="Sąrašas 21 Char"/>
    <w:link w:val="Sraas21"/>
    <w:locked/>
    <w:rsid w:val="00B11B5C"/>
    <w:rPr>
      <w:rFonts w:ascii="Times New Roman" w:eastAsia="Times New Roman" w:hAnsi="Times New Roman" w:cs="Times New Roman"/>
      <w:kern w:val="0"/>
      <w:lang w:val="x-none" w:eastAsia="ar-SA"/>
      <w14:ligatures w14:val="none"/>
    </w:rPr>
  </w:style>
  <w:style w:type="paragraph" w:customStyle="1" w:styleId="00MANOTEKSTAS">
    <w:name w:val="00 MANO TEKSTAS"/>
    <w:basedOn w:val="BodyText"/>
    <w:rsid w:val="00B11B5C"/>
    <w:pPr>
      <w:tabs>
        <w:tab w:val="num" w:pos="1665"/>
      </w:tabs>
      <w:ind w:left="-87" w:firstLine="567"/>
    </w:pPr>
  </w:style>
  <w:style w:type="paragraph" w:customStyle="1" w:styleId="Sraas22">
    <w:name w:val="Sąrašas 22"/>
    <w:basedOn w:val="Heading1"/>
    <w:autoRedefine/>
    <w:rsid w:val="00B11B5C"/>
    <w:pPr>
      <w:keepLines w:val="0"/>
      <w:widowControl w:val="0"/>
      <w:numPr>
        <w:ilvl w:val="1"/>
      </w:numPr>
      <w:tabs>
        <w:tab w:val="num" w:pos="0"/>
        <w:tab w:val="left" w:pos="600"/>
      </w:tabs>
      <w:autoSpaceDE w:val="0"/>
      <w:autoSpaceDN w:val="0"/>
      <w:adjustRightInd w:val="0"/>
      <w:spacing w:before="0" w:after="0"/>
      <w:ind w:left="720" w:firstLine="720"/>
      <w:jc w:val="both"/>
    </w:pPr>
    <w:rPr>
      <w:rFonts w:ascii="Times New Roman" w:eastAsia="Times New Roman" w:hAnsi="Times New Roman" w:cs="Times New Roman"/>
      <w:color w:val="auto"/>
      <w:spacing w:val="-6"/>
      <w:sz w:val="24"/>
      <w:szCs w:val="24"/>
      <w:lang w:eastAsia="lt-LT"/>
    </w:rPr>
  </w:style>
  <w:style w:type="character" w:customStyle="1" w:styleId="CharChar11">
    <w:name w:val="Char Char11"/>
    <w:locked/>
    <w:rsid w:val="00B11B5C"/>
    <w:rPr>
      <w:rFonts w:ascii="Times New Roman" w:hAnsi="Times New Roman" w:cs="Times New Roman"/>
      <w:sz w:val="24"/>
      <w:szCs w:val="24"/>
    </w:rPr>
  </w:style>
  <w:style w:type="character" w:customStyle="1" w:styleId="CharChar13">
    <w:name w:val="Char Char13"/>
    <w:link w:val="e"/>
    <w:locked/>
    <w:rsid w:val="00B11B5C"/>
    <w:rPr>
      <w:rFonts w:ascii="Courier New" w:hAnsi="Courier New" w:cs="Courier New"/>
      <w:sz w:val="20"/>
      <w:szCs w:val="20"/>
      <w:lang w:val="x-none" w:eastAsia="lt-LT"/>
    </w:rPr>
  </w:style>
  <w:style w:type="paragraph" w:customStyle="1" w:styleId="Sraas32">
    <w:name w:val="Sąrašas 32"/>
    <w:basedOn w:val="Heading7"/>
    <w:autoRedefine/>
    <w:rsid w:val="00B11B5C"/>
    <w:pPr>
      <w:keepNext w:val="0"/>
      <w:keepLines w:val="0"/>
      <w:widowControl w:val="0"/>
      <w:tabs>
        <w:tab w:val="num" w:pos="9414"/>
      </w:tabs>
      <w:autoSpaceDE w:val="0"/>
      <w:autoSpaceDN w:val="0"/>
      <w:adjustRightInd w:val="0"/>
      <w:spacing w:before="120" w:after="120"/>
      <w:ind w:left="8847" w:hanging="207"/>
      <w:jc w:val="both"/>
    </w:pPr>
    <w:rPr>
      <w:rFonts w:ascii="Calibri" w:eastAsia="Times New Roman" w:hAnsi="Calibri" w:cs="Arial"/>
      <w:b/>
      <w:bCs/>
      <w:color w:val="auto"/>
      <w:lang w:val="en-GB"/>
    </w:rPr>
  </w:style>
  <w:style w:type="paragraph" w:customStyle="1" w:styleId="Sraas42">
    <w:name w:val="Sąrašas 42"/>
    <w:basedOn w:val="Normal"/>
    <w:autoRedefine/>
    <w:rsid w:val="00B11B5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B11B5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B11B5C"/>
    <w:rPr>
      <w:rFonts w:ascii="TimesLT" w:eastAsia="Times New Roman" w:hAnsi="TimesLT" w:cs="TimesLT"/>
      <w:kern w:val="0"/>
      <w:sz w:val="20"/>
      <w:szCs w:val="20"/>
      <w:lang w:val="en-US"/>
      <w14:ligatures w14:val="none"/>
    </w:rPr>
  </w:style>
  <w:style w:type="paragraph" w:customStyle="1" w:styleId="Default">
    <w:name w:val="Default"/>
    <w:rsid w:val="00B11B5C"/>
    <w:pPr>
      <w:autoSpaceDE w:val="0"/>
      <w:autoSpaceDN w:val="0"/>
      <w:adjustRightInd w:val="0"/>
      <w:spacing w:after="0" w:line="240" w:lineRule="auto"/>
    </w:pPr>
    <w:rPr>
      <w:rFonts w:ascii="Tahoma" w:eastAsia="Times New Roman" w:hAnsi="Tahoma" w:cs="Tahoma"/>
      <w:color w:val="000000"/>
      <w:kern w:val="0"/>
      <w:lang w:eastAsia="lt-LT"/>
      <w14:ligatures w14:val="none"/>
    </w:rPr>
  </w:style>
  <w:style w:type="paragraph" w:styleId="BalloonText">
    <w:name w:val="Balloon Text"/>
    <w:basedOn w:val="Normal"/>
    <w:link w:val="BalloonTextChar2"/>
    <w:rsid w:val="00B11B5C"/>
    <w:rPr>
      <w:rFonts w:ascii="Tahoma" w:hAnsi="Tahoma"/>
      <w:sz w:val="16"/>
      <w:szCs w:val="16"/>
    </w:rPr>
  </w:style>
  <w:style w:type="character" w:customStyle="1" w:styleId="BalloonTextChar">
    <w:name w:val="Balloon Text Char"/>
    <w:basedOn w:val="DefaultParagraphFont"/>
    <w:rsid w:val="00B11B5C"/>
    <w:rPr>
      <w:rFonts w:ascii="Segoe UI" w:eastAsia="Times New Roman" w:hAnsi="Segoe UI" w:cs="Segoe UI"/>
      <w:kern w:val="0"/>
      <w:sz w:val="18"/>
      <w:szCs w:val="18"/>
      <w14:ligatures w14:val="none"/>
    </w:rPr>
  </w:style>
  <w:style w:type="character" w:customStyle="1" w:styleId="BalloonTextChar2">
    <w:name w:val="Balloon Text Char2"/>
    <w:link w:val="BalloonText"/>
    <w:rsid w:val="00B11B5C"/>
    <w:rPr>
      <w:rFonts w:ascii="Tahoma" w:eastAsia="Times New Roman" w:hAnsi="Tahoma" w:cs="Times New Roman"/>
      <w:kern w:val="0"/>
      <w:sz w:val="16"/>
      <w:szCs w:val="16"/>
      <w14:ligatures w14:val="none"/>
    </w:rPr>
  </w:style>
  <w:style w:type="paragraph" w:customStyle="1" w:styleId="SKYRIUS1">
    <w:name w:val="SKYRIUS 1"/>
    <w:basedOn w:val="Sraas1"/>
    <w:link w:val="SKYRIUS1Diagrama"/>
    <w:qFormat/>
    <w:rsid w:val="00B11B5C"/>
    <w:pPr>
      <w:tabs>
        <w:tab w:val="clear" w:pos="7397"/>
      </w:tabs>
      <w:spacing w:after="160"/>
    </w:pPr>
    <w:rPr>
      <w:sz w:val="22"/>
      <w:szCs w:val="22"/>
    </w:rPr>
  </w:style>
  <w:style w:type="paragraph" w:customStyle="1" w:styleId="Pagrindinistekstas10">
    <w:name w:val="Pagrindinis tekstas10"/>
    <w:rsid w:val="00B11B5C"/>
    <w:pPr>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SKYRIUS1Diagrama">
    <w:name w:val="SKYRIUS 1 Diagrama"/>
    <w:link w:val="SKYRIUS1"/>
    <w:rsid w:val="00B11B5C"/>
    <w:rPr>
      <w:rFonts w:ascii="Times New Roman" w:eastAsia="Times New Roman" w:hAnsi="Times New Roman" w:cs="Times New Roman"/>
      <w:b/>
      <w:kern w:val="0"/>
      <w:sz w:val="22"/>
      <w:szCs w:val="22"/>
      <w:lang w:val="x-none" w:eastAsia="x-none"/>
      <w14:ligatures w14:val="none"/>
    </w:rPr>
  </w:style>
  <w:style w:type="paragraph" w:customStyle="1" w:styleId="TEXTAS2">
    <w:name w:val="TEXTAS2"/>
    <w:basedOn w:val="Sraas31"/>
    <w:link w:val="TEXTAS2Diagrama"/>
    <w:qFormat/>
    <w:rsid w:val="00B11B5C"/>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B11B5C"/>
    <w:pPr>
      <w:tabs>
        <w:tab w:val="clear" w:pos="993"/>
      </w:tabs>
      <w:ind w:left="142"/>
    </w:pPr>
    <w:rPr>
      <w:kern w:val="16"/>
      <w:sz w:val="22"/>
      <w:szCs w:val="22"/>
    </w:rPr>
  </w:style>
  <w:style w:type="character" w:customStyle="1" w:styleId="Sraas31Diagrama">
    <w:name w:val="Sąrašas 31 Diagrama"/>
    <w:link w:val="Sraas31"/>
    <w:rsid w:val="00B11B5C"/>
    <w:rPr>
      <w:rFonts w:ascii="Calibri" w:eastAsia="Times New Roman" w:hAnsi="Calibri" w:cs="Times New Roman"/>
      <w:b/>
      <w:bCs/>
      <w:kern w:val="0"/>
      <w14:ligatures w14:val="none"/>
    </w:rPr>
  </w:style>
  <w:style w:type="character" w:customStyle="1" w:styleId="TEXTAS2Diagrama">
    <w:name w:val="TEXTAS2 Diagrama"/>
    <w:link w:val="TEXTAS2"/>
    <w:rsid w:val="00B11B5C"/>
    <w:rPr>
      <w:rFonts w:ascii="Times New Roman" w:eastAsia="Times New Roman" w:hAnsi="Times New Roman" w:cs="Times New Roman"/>
      <w:bCs/>
      <w:kern w:val="16"/>
      <w:sz w:val="22"/>
      <w:szCs w:val="22"/>
      <w:lang w:val="x-none" w:eastAsia="x-none"/>
      <w14:ligatures w14:val="none"/>
    </w:rPr>
  </w:style>
  <w:style w:type="paragraph" w:styleId="Revision">
    <w:name w:val="Revision"/>
    <w:hidden/>
    <w:uiPriority w:val="99"/>
    <w:rsid w:val="00B11B5C"/>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TEXTAS1Diagrama">
    <w:name w:val="TEXTAS1 Diagrama"/>
    <w:link w:val="TEXTAS1"/>
    <w:rsid w:val="00B11B5C"/>
    <w:rPr>
      <w:rFonts w:ascii="Times New Roman" w:eastAsia="Times New Roman" w:hAnsi="Times New Roman" w:cs="Times New Roman"/>
      <w:kern w:val="16"/>
      <w:sz w:val="22"/>
      <w:szCs w:val="22"/>
      <w:lang w:val="x-none" w:eastAsia="ar-SA"/>
      <w14:ligatures w14:val="none"/>
    </w:rPr>
  </w:style>
  <w:style w:type="paragraph" w:customStyle="1" w:styleId="TEKSTAS10">
    <w:name w:val="TEKSTAS 1"/>
    <w:basedOn w:val="Sraas21"/>
    <w:link w:val="TEKSTAS1Diagrama"/>
    <w:qFormat/>
    <w:rsid w:val="00B11B5C"/>
    <w:pPr>
      <w:widowControl/>
      <w:tabs>
        <w:tab w:val="clear" w:pos="993"/>
      </w:tabs>
    </w:pPr>
    <w:rPr>
      <w:rFonts w:eastAsia="Calibri"/>
      <w:spacing w:val="-6"/>
    </w:rPr>
  </w:style>
  <w:style w:type="character" w:customStyle="1" w:styleId="TEKSTAS1Diagrama">
    <w:name w:val="TEKSTAS 1 Diagrama"/>
    <w:link w:val="TEKSTAS10"/>
    <w:rsid w:val="00B11B5C"/>
    <w:rPr>
      <w:rFonts w:ascii="Times New Roman" w:eastAsia="Calibri" w:hAnsi="Times New Roman" w:cs="Times New Roman"/>
      <w:spacing w:val="-6"/>
      <w:kern w:val="0"/>
      <w:lang w:val="x-none" w:eastAsia="ar-SA"/>
      <w14:ligatures w14:val="none"/>
    </w:rPr>
  </w:style>
  <w:style w:type="paragraph" w:customStyle="1" w:styleId="TEKSTAS2">
    <w:name w:val="TEKSTAS2"/>
    <w:basedOn w:val="Sraas21"/>
    <w:link w:val="TEKSTAS2Diagrama"/>
    <w:qFormat/>
    <w:rsid w:val="00B11B5C"/>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B11B5C"/>
    <w:rPr>
      <w:rFonts w:ascii="Times New Roman" w:eastAsia="Calibri" w:hAnsi="Times New Roman" w:cs="Times New Roman"/>
      <w:kern w:val="0"/>
      <w:lang w:val="x-none" w:eastAsia="ar-SA"/>
      <w14:ligatures w14:val="none"/>
    </w:rPr>
  </w:style>
  <w:style w:type="paragraph" w:styleId="BodyText3">
    <w:name w:val="Body Text 3"/>
    <w:basedOn w:val="Normal"/>
    <w:link w:val="BodyText3Char1"/>
    <w:rsid w:val="00B11B5C"/>
    <w:pPr>
      <w:spacing w:before="20" w:after="120"/>
      <w:ind w:left="567" w:hanging="567"/>
      <w:jc w:val="both"/>
    </w:pPr>
    <w:rPr>
      <w:rFonts w:eastAsia="Calibri"/>
      <w:sz w:val="16"/>
      <w:szCs w:val="16"/>
    </w:rPr>
  </w:style>
  <w:style w:type="character" w:customStyle="1" w:styleId="BodyText3Char">
    <w:name w:val="Body Text 3 Char"/>
    <w:basedOn w:val="DefaultParagraphFont"/>
    <w:rsid w:val="00B11B5C"/>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rsid w:val="00B11B5C"/>
    <w:rPr>
      <w:rFonts w:ascii="Times New Roman" w:eastAsia="Calibri" w:hAnsi="Times New Roman" w:cs="Times New Roman"/>
      <w:kern w:val="0"/>
      <w:sz w:val="16"/>
      <w:szCs w:val="16"/>
      <w14:ligatures w14:val="none"/>
    </w:rPr>
  </w:style>
  <w:style w:type="paragraph" w:customStyle="1" w:styleId="Sutartiestekstas">
    <w:name w:val="Sutarties tekstas"/>
    <w:basedOn w:val="Normal"/>
    <w:link w:val="SutartiestekstasDiagrama"/>
    <w:qFormat/>
    <w:rsid w:val="00B11B5C"/>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B11B5C"/>
    <w:rPr>
      <w:rFonts w:ascii="Times New Roman" w:eastAsia="Times New Roman" w:hAnsi="Times New Roman" w:cs="Times New Roman"/>
      <w:kern w:val="0"/>
      <w:sz w:val="22"/>
      <w:szCs w:val="22"/>
      <w:lang w:val="x-none" w:eastAsia="ar-SA"/>
      <w14:ligatures w14:val="none"/>
    </w:rPr>
  </w:style>
  <w:style w:type="character" w:styleId="FollowedHyperlink">
    <w:name w:val="FollowedHyperlink"/>
    <w:rsid w:val="00B11B5C"/>
    <w:rPr>
      <w:color w:val="800080"/>
      <w:u w:val="single"/>
    </w:rPr>
  </w:style>
  <w:style w:type="paragraph" w:customStyle="1" w:styleId="TEKSTAS1">
    <w:name w:val="TEKSTAS1"/>
    <w:basedOn w:val="Sraas21"/>
    <w:link w:val="TEKSTAS1Diagrama0"/>
    <w:qFormat/>
    <w:rsid w:val="00B11B5C"/>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B11B5C"/>
    <w:rPr>
      <w:rFonts w:ascii="Times New Roman" w:eastAsia="Times New Roman" w:hAnsi="Times New Roman" w:cs="Times New Roman"/>
      <w:spacing w:val="-6"/>
      <w:kern w:val="0"/>
      <w:lang w:val="x-none" w:eastAsia="ar-SA"/>
      <w14:ligatures w14:val="none"/>
    </w:rPr>
  </w:style>
  <w:style w:type="paragraph" w:customStyle="1" w:styleId="SUTARTSTRAIPSN">
    <w:name w:val="SUTART_STRAIPSN"/>
    <w:basedOn w:val="Normal"/>
    <w:link w:val="SUTARTSTRAIPSNDiagrama"/>
    <w:qFormat/>
    <w:rsid w:val="00B11B5C"/>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rsid w:val="00B11B5C"/>
    <w:pPr>
      <w:keepLines w:val="0"/>
      <w:numPr>
        <w:numId w:val="4"/>
      </w:numPr>
      <w:tabs>
        <w:tab w:val="left" w:pos="720"/>
      </w:tabs>
      <w:spacing w:before="240" w:after="60"/>
    </w:pPr>
    <w:rPr>
      <w:rFonts w:ascii="Arial" w:eastAsia="Times New Roman" w:hAnsi="Arial" w:cs="Times New Roman"/>
      <w:b/>
      <w:color w:val="auto"/>
      <w:kern w:val="28"/>
      <w:sz w:val="28"/>
      <w:szCs w:val="20"/>
      <w:lang w:val="en-US"/>
    </w:rPr>
  </w:style>
  <w:style w:type="character" w:customStyle="1" w:styleId="SUTARTSTRAIPSNDiagrama">
    <w:name w:val="SUTART_STRAIPSN Diagrama"/>
    <w:link w:val="SUTARTSTRAIPSN"/>
    <w:rsid w:val="00B11B5C"/>
    <w:rPr>
      <w:rFonts w:ascii="Times New Roman" w:eastAsia="Times New Roman" w:hAnsi="Times New Roman" w:cs="Times New Roman"/>
      <w:kern w:val="0"/>
      <w:sz w:val="22"/>
      <w:szCs w:val="22"/>
      <w:u w:val="single"/>
      <w:lang w:val="x-none"/>
      <w14:ligatures w14:val="none"/>
    </w:rPr>
  </w:style>
  <w:style w:type="paragraph" w:customStyle="1" w:styleId="Numberedlist22">
    <w:name w:val="Numbered list 2.2"/>
    <w:basedOn w:val="Heading2"/>
    <w:next w:val="Normal"/>
    <w:rsid w:val="00B11B5C"/>
    <w:pPr>
      <w:keepLines w:val="0"/>
      <w:numPr>
        <w:ilvl w:val="1"/>
        <w:numId w:val="4"/>
      </w:numPr>
      <w:tabs>
        <w:tab w:val="left" w:pos="720"/>
      </w:tabs>
      <w:spacing w:before="240" w:after="60"/>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rsid w:val="00B11B5C"/>
    <w:pPr>
      <w:keepLines w:val="0"/>
      <w:numPr>
        <w:ilvl w:val="2"/>
        <w:numId w:val="4"/>
      </w:numPr>
      <w:tabs>
        <w:tab w:val="left" w:pos="1080"/>
      </w:tabs>
      <w:spacing w:before="240" w:after="60"/>
    </w:pPr>
    <w:rPr>
      <w:rFonts w:ascii="Arial" w:eastAsia="Times New Roman" w:hAnsi="Arial" w:cs="Times New Roman"/>
      <w:b/>
      <w:color w:val="auto"/>
      <w:sz w:val="22"/>
      <w:szCs w:val="20"/>
      <w:lang w:val="en-US"/>
    </w:rPr>
  </w:style>
  <w:style w:type="paragraph" w:customStyle="1" w:styleId="Numberedlist24">
    <w:name w:val="Numbered list 2.4"/>
    <w:basedOn w:val="Heading4"/>
    <w:next w:val="Normal"/>
    <w:rsid w:val="00B11B5C"/>
    <w:pPr>
      <w:keepLines w:val="0"/>
      <w:numPr>
        <w:ilvl w:val="3"/>
        <w:numId w:val="4"/>
      </w:numPr>
      <w:tabs>
        <w:tab w:val="left" w:pos="1080"/>
        <w:tab w:val="left" w:pos="1440"/>
        <w:tab w:val="left" w:pos="1800"/>
      </w:tabs>
      <w:spacing w:before="240" w:after="60"/>
    </w:pPr>
    <w:rPr>
      <w:rFonts w:ascii="Arial" w:eastAsia="Times New Roman" w:hAnsi="Arial" w:cs="Times New Roman"/>
      <w:b/>
      <w:i w:val="0"/>
      <w:iCs w:val="0"/>
      <w:color w:val="auto"/>
      <w:lang w:val="en-US"/>
    </w:rPr>
  </w:style>
  <w:style w:type="paragraph" w:customStyle="1" w:styleId="TEKSTAS0">
    <w:name w:val="TEKSTAS"/>
    <w:basedOn w:val="Sraas21"/>
    <w:link w:val="TEKSTASDiagrama"/>
    <w:qFormat/>
    <w:rsid w:val="00B11B5C"/>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B11B5C"/>
    <w:rPr>
      <w:rFonts w:ascii="Times New Roman" w:eastAsia="Times New Roman" w:hAnsi="Times New Roman" w:cs="Times New Roman"/>
      <w:kern w:val="0"/>
      <w:sz w:val="22"/>
      <w:szCs w:val="22"/>
      <w:lang w:val="x-none" w:eastAsia="ar-SA"/>
      <w14:ligatures w14:val="none"/>
    </w:rPr>
  </w:style>
  <w:style w:type="paragraph" w:customStyle="1" w:styleId="Straipsnis">
    <w:name w:val="Straipsnis"/>
    <w:basedOn w:val="Normal"/>
    <w:link w:val="StraipsnisDiagrama"/>
    <w:qFormat/>
    <w:rsid w:val="00B11B5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B11B5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B11B5C"/>
    <w:rPr>
      <w:rFonts w:ascii="Times New Roman" w:eastAsia="Times New Roman" w:hAnsi="Times New Roman" w:cs="Times New Roman"/>
      <w:b/>
      <w:kern w:val="0"/>
      <w:sz w:val="22"/>
      <w:szCs w:val="22"/>
      <w14:ligatures w14:val="none"/>
    </w:rPr>
  </w:style>
  <w:style w:type="character" w:customStyle="1" w:styleId="STR1Diagrama">
    <w:name w:val="STR1 Diagrama"/>
    <w:link w:val="STR1"/>
    <w:rsid w:val="00B11B5C"/>
    <w:rPr>
      <w:rFonts w:ascii="Times New Roman" w:eastAsia="Times New Roman" w:hAnsi="Times New Roman" w:cs="Times New Roman"/>
      <w:kern w:val="0"/>
      <w:sz w:val="22"/>
      <w:szCs w:val="22"/>
      <w:u w:val="single"/>
      <w:lang w:val="x-none"/>
      <w14:ligatures w14:val="none"/>
    </w:rPr>
  </w:style>
  <w:style w:type="character" w:customStyle="1" w:styleId="Heading9Char1">
    <w:name w:val="Heading 9 Char1"/>
    <w:uiPriority w:val="9"/>
    <w:rsid w:val="00B11B5C"/>
    <w:rPr>
      <w:sz w:val="32"/>
    </w:rPr>
  </w:style>
  <w:style w:type="character" w:customStyle="1" w:styleId="TitleChar1">
    <w:name w:val="Title Char1"/>
    <w:uiPriority w:val="10"/>
    <w:rsid w:val="00B11B5C"/>
    <w:rPr>
      <w:rFonts w:ascii="HelveticaLT" w:hAnsi="HelveticaLT"/>
      <w:b/>
      <w:sz w:val="24"/>
    </w:rPr>
  </w:style>
  <w:style w:type="character" w:styleId="PageNumber">
    <w:name w:val="page number"/>
    <w:rsid w:val="00B11B5C"/>
    <w:rPr>
      <w:rFonts w:cs="Times New Roman"/>
    </w:rPr>
  </w:style>
  <w:style w:type="character" w:customStyle="1" w:styleId="BalloonTextChar1">
    <w:name w:val="Balloon Text Char1"/>
    <w:uiPriority w:val="99"/>
    <w:semiHidden/>
    <w:locked/>
    <w:rsid w:val="00B11B5C"/>
    <w:rPr>
      <w:rFonts w:ascii="Times New Roman" w:hAnsi="Times New Roman" w:cs="Times New Roman"/>
      <w:sz w:val="2"/>
      <w:lang w:eastAsia="en-US"/>
    </w:rPr>
  </w:style>
  <w:style w:type="paragraph" w:customStyle="1" w:styleId="BodyText1">
    <w:name w:val="Body Text1"/>
    <w:uiPriority w:val="99"/>
    <w:rsid w:val="00B11B5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pelle">
    <w:name w:val="spelle"/>
    <w:rsid w:val="00B11B5C"/>
    <w:rPr>
      <w:rFonts w:cs="Times New Roman"/>
    </w:rPr>
  </w:style>
  <w:style w:type="character" w:customStyle="1" w:styleId="DocumentMapChar">
    <w:name w:val="Document Map Char"/>
    <w:uiPriority w:val="99"/>
    <w:locked/>
    <w:rsid w:val="00B11B5C"/>
    <w:rPr>
      <w:rFonts w:ascii="Tahoma" w:hAnsi="Tahoma"/>
      <w:sz w:val="20"/>
      <w:shd w:val="clear" w:color="auto" w:fill="000080"/>
    </w:rPr>
  </w:style>
  <w:style w:type="paragraph" w:styleId="DocumentMap">
    <w:name w:val="Document Map"/>
    <w:basedOn w:val="Normal"/>
    <w:link w:val="DocumentMapChar1"/>
    <w:rsid w:val="00B11B5C"/>
    <w:pPr>
      <w:shd w:val="clear" w:color="auto" w:fill="000080"/>
    </w:pPr>
    <w:rPr>
      <w:rFonts w:ascii="Tahoma" w:eastAsia="Calibri" w:hAnsi="Tahoma"/>
      <w:lang w:eastAsia="lt-LT"/>
    </w:rPr>
  </w:style>
  <w:style w:type="character" w:customStyle="1" w:styleId="DocumentMapChar1">
    <w:name w:val="Document Map Char1"/>
    <w:basedOn w:val="DefaultParagraphFont"/>
    <w:link w:val="DocumentMap"/>
    <w:rsid w:val="00B11B5C"/>
    <w:rPr>
      <w:rFonts w:ascii="Tahoma" w:eastAsia="Calibri" w:hAnsi="Tahoma" w:cs="Times New Roman"/>
      <w:kern w:val="0"/>
      <w:sz w:val="20"/>
      <w:szCs w:val="20"/>
      <w:shd w:val="clear" w:color="auto" w:fill="000080"/>
      <w:lang w:eastAsia="lt-LT"/>
      <w14:ligatures w14:val="none"/>
    </w:rPr>
  </w:style>
  <w:style w:type="paragraph" w:styleId="Caption">
    <w:name w:val="caption"/>
    <w:basedOn w:val="Normal"/>
    <w:next w:val="Normal"/>
    <w:qFormat/>
    <w:rsid w:val="00B11B5C"/>
    <w:pPr>
      <w:framePr w:w="4150" w:hSpace="180" w:wrap="around" w:vAnchor="text" w:hAnchor="text" w:y="1"/>
      <w:jc w:val="center"/>
    </w:pPr>
    <w:rPr>
      <w:b/>
      <w:spacing w:val="20"/>
      <w:sz w:val="24"/>
    </w:rPr>
  </w:style>
  <w:style w:type="character" w:styleId="Strong">
    <w:name w:val="Strong"/>
    <w:qFormat/>
    <w:rsid w:val="00B11B5C"/>
    <w:rPr>
      <w:rFonts w:cs="Times New Roman"/>
      <w:b/>
    </w:rPr>
  </w:style>
  <w:style w:type="paragraph" w:customStyle="1" w:styleId="bodytext0">
    <w:name w:val="bodytext"/>
    <w:basedOn w:val="Normal"/>
    <w:rsid w:val="00B11B5C"/>
    <w:pPr>
      <w:spacing w:before="100" w:beforeAutospacing="1" w:after="100" w:afterAutospacing="1"/>
    </w:pPr>
    <w:rPr>
      <w:sz w:val="24"/>
      <w:szCs w:val="24"/>
      <w:lang w:eastAsia="lt-LT"/>
    </w:rPr>
  </w:style>
  <w:style w:type="paragraph" w:customStyle="1" w:styleId="linija0">
    <w:name w:val="linija"/>
    <w:basedOn w:val="Normal"/>
    <w:rsid w:val="00B11B5C"/>
    <w:pPr>
      <w:spacing w:before="100" w:beforeAutospacing="1" w:after="100" w:afterAutospacing="1"/>
    </w:pPr>
    <w:rPr>
      <w:sz w:val="24"/>
      <w:szCs w:val="24"/>
      <w:lang w:eastAsia="lt-LT"/>
    </w:rPr>
  </w:style>
  <w:style w:type="paragraph" w:customStyle="1" w:styleId="Statja">
    <w:name w:val="Statja"/>
    <w:basedOn w:val="Normal"/>
    <w:rsid w:val="00B11B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B11B5C"/>
    <w:rPr>
      <w:rFonts w:ascii="Arial" w:hAnsi="Arial"/>
      <w:b/>
      <w:color w:val="000000"/>
      <w:sz w:val="18"/>
      <w:shd w:val="clear" w:color="auto" w:fill="FFFFFF"/>
    </w:rPr>
  </w:style>
  <w:style w:type="character" w:customStyle="1" w:styleId="tblrowlbl">
    <w:name w:val="tblrowlbl"/>
    <w:rsid w:val="00B11B5C"/>
    <w:rPr>
      <w:rFonts w:cs="Times New Roman"/>
    </w:rPr>
  </w:style>
  <w:style w:type="paragraph" w:customStyle="1" w:styleId="prastasisAbipuslygiuot">
    <w:name w:val="Įprastasis + Abipusė lygiuotė"/>
    <w:basedOn w:val="Normal"/>
    <w:uiPriority w:val="99"/>
    <w:rsid w:val="00B11B5C"/>
    <w:pPr>
      <w:ind w:left="1139" w:hanging="288"/>
      <w:jc w:val="both"/>
    </w:pPr>
    <w:rPr>
      <w:sz w:val="22"/>
    </w:rPr>
  </w:style>
  <w:style w:type="paragraph" w:styleId="NormalWeb">
    <w:name w:val="Normal (Web)"/>
    <w:basedOn w:val="Normal"/>
    <w:uiPriority w:val="99"/>
    <w:rsid w:val="00B11B5C"/>
    <w:rPr>
      <w:sz w:val="24"/>
      <w:szCs w:val="24"/>
      <w:lang w:eastAsia="lt-LT"/>
    </w:rPr>
  </w:style>
  <w:style w:type="paragraph" w:customStyle="1" w:styleId="productdescription1">
    <w:name w:val="product_description1"/>
    <w:basedOn w:val="Normal"/>
    <w:uiPriority w:val="99"/>
    <w:rsid w:val="00B11B5C"/>
    <w:pPr>
      <w:spacing w:line="315" w:lineRule="atLeast"/>
    </w:pPr>
    <w:rPr>
      <w:sz w:val="18"/>
      <w:szCs w:val="18"/>
      <w:lang w:eastAsia="lt-LT"/>
    </w:rPr>
  </w:style>
  <w:style w:type="character" w:customStyle="1" w:styleId="FontStyle12">
    <w:name w:val="Font Style12"/>
    <w:uiPriority w:val="99"/>
    <w:rsid w:val="00B11B5C"/>
    <w:rPr>
      <w:rFonts w:ascii="Times New Roman" w:hAnsi="Times New Roman"/>
      <w:sz w:val="24"/>
    </w:rPr>
  </w:style>
  <w:style w:type="paragraph" w:customStyle="1" w:styleId="0PIRMAS">
    <w:name w:val="0 PIRMAS"/>
    <w:basedOn w:val="BodyText"/>
    <w:link w:val="0PIRMASChar"/>
    <w:autoRedefine/>
    <w:rsid w:val="00B11B5C"/>
    <w:pPr>
      <w:tabs>
        <w:tab w:val="left" w:pos="1134"/>
        <w:tab w:val="left" w:pos="3119"/>
      </w:tabs>
      <w:jc w:val="right"/>
    </w:pPr>
    <w:rPr>
      <w:lang w:val="x-none"/>
    </w:rPr>
  </w:style>
  <w:style w:type="character" w:customStyle="1" w:styleId="0PIRMASChar">
    <w:name w:val="0 PIRMAS Char"/>
    <w:link w:val="0PIRMAS"/>
    <w:rsid w:val="00B11B5C"/>
    <w:rPr>
      <w:rFonts w:ascii="Times New Roman" w:eastAsia="Times New Roman" w:hAnsi="Times New Roman" w:cs="Times New Roman"/>
      <w:kern w:val="0"/>
      <w:lang w:val="x-none"/>
      <w14:ligatures w14:val="none"/>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qFormat/>
    <w:rsid w:val="00B11B5C"/>
  </w:style>
  <w:style w:type="character" w:customStyle="1" w:styleId="Hyperlink0">
    <w:name w:val="Hyperlink.0"/>
    <w:rsid w:val="00B11B5C"/>
  </w:style>
  <w:style w:type="paragraph" w:customStyle="1" w:styleId="xl65">
    <w:name w:val="xl65"/>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B11B5C"/>
    <w:pPr>
      <w:spacing w:before="100" w:beforeAutospacing="1" w:after="100" w:afterAutospacing="1"/>
      <w:textAlignment w:val="center"/>
    </w:pPr>
    <w:rPr>
      <w:sz w:val="16"/>
      <w:szCs w:val="16"/>
      <w:lang w:eastAsia="lt-LT"/>
    </w:rPr>
  </w:style>
  <w:style w:type="paragraph" w:customStyle="1" w:styleId="xl71">
    <w:name w:val="xl71"/>
    <w:basedOn w:val="Normal"/>
    <w:rsid w:val="00B11B5C"/>
    <w:pPr>
      <w:spacing w:before="100" w:beforeAutospacing="1" w:after="100" w:afterAutospacing="1"/>
      <w:textAlignment w:val="center"/>
    </w:pPr>
    <w:rPr>
      <w:sz w:val="16"/>
      <w:szCs w:val="16"/>
      <w:lang w:eastAsia="lt-LT"/>
    </w:rPr>
  </w:style>
  <w:style w:type="paragraph" w:customStyle="1" w:styleId="xl72">
    <w:name w:val="xl72"/>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B11B5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B11B5C"/>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B11B5C"/>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B11B5C"/>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B11B5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B11B5C"/>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B11B5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B11B5C"/>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B11B5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B11B5C"/>
    <w:pPr>
      <w:spacing w:before="100" w:beforeAutospacing="1" w:after="100" w:afterAutospacing="1"/>
      <w:textAlignment w:val="center"/>
    </w:pPr>
    <w:rPr>
      <w:sz w:val="16"/>
      <w:szCs w:val="16"/>
      <w:lang w:eastAsia="lt-LT"/>
    </w:rPr>
  </w:style>
  <w:style w:type="paragraph" w:customStyle="1" w:styleId="xl89">
    <w:name w:val="xl89"/>
    <w:basedOn w:val="Normal"/>
    <w:rsid w:val="00B11B5C"/>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B11B5C"/>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B11B5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B11B5C"/>
    <w:pPr>
      <w:spacing w:before="100" w:beforeAutospacing="1" w:after="100" w:afterAutospacing="1"/>
      <w:textAlignment w:val="center"/>
    </w:pPr>
    <w:rPr>
      <w:sz w:val="16"/>
      <w:szCs w:val="16"/>
      <w:lang w:eastAsia="lt-LT"/>
    </w:rPr>
  </w:style>
  <w:style w:type="paragraph" w:customStyle="1" w:styleId="xl96">
    <w:name w:val="xl96"/>
    <w:basedOn w:val="Normal"/>
    <w:rsid w:val="00B11B5C"/>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B11B5C"/>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B11B5C"/>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B11B5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B11B5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B11B5C"/>
  </w:style>
  <w:style w:type="paragraph" w:customStyle="1" w:styleId="TEKSTAS">
    <w:name w:val="TEKSTAS *****"/>
    <w:basedOn w:val="Normal"/>
    <w:link w:val="TEKSTASDiagrama0"/>
    <w:autoRedefine/>
    <w:qFormat/>
    <w:rsid w:val="00B11B5C"/>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B11B5C"/>
    <w:rPr>
      <w:rFonts w:ascii="Calibri" w:eastAsia="Times New Roman" w:hAnsi="Calibri" w:cs="Times New Roman"/>
      <w:spacing w:val="-6"/>
      <w:kern w:val="0"/>
      <w:lang w:eastAsia="ar-SA"/>
      <w14:ligatures w14:val="none"/>
    </w:rPr>
  </w:style>
  <w:style w:type="paragraph" w:customStyle="1" w:styleId="TEXT2">
    <w:name w:val="TEXT2"/>
    <w:basedOn w:val="TEKSTAS"/>
    <w:link w:val="TEXT2Diagrama"/>
    <w:qFormat/>
    <w:rsid w:val="00B11B5C"/>
    <w:pPr>
      <w:keepNext w:val="0"/>
      <w:widowControl/>
      <w:numPr>
        <w:ilvl w:val="0"/>
        <w:numId w:val="0"/>
      </w:numPr>
      <w:tabs>
        <w:tab w:val="clear" w:pos="3969"/>
        <w:tab w:val="left" w:pos="1134"/>
      </w:tabs>
      <w:ind w:left="567"/>
    </w:pPr>
  </w:style>
  <w:style w:type="character" w:customStyle="1" w:styleId="TEXT2Diagrama">
    <w:name w:val="TEXT2 Diagrama"/>
    <w:link w:val="TEXT2"/>
    <w:rsid w:val="00B11B5C"/>
    <w:rPr>
      <w:rFonts w:ascii="Calibri" w:eastAsia="Times New Roman" w:hAnsi="Calibri" w:cs="Times New Roman"/>
      <w:spacing w:val="-6"/>
      <w:kern w:val="0"/>
      <w:lang w:eastAsia="ar-SA"/>
      <w14:ligatures w14:val="none"/>
    </w:rPr>
  </w:style>
  <w:style w:type="paragraph" w:styleId="TOC1">
    <w:name w:val="toc 1"/>
    <w:aliases w:val="TURINYS TURINYS"/>
    <w:basedOn w:val="Normal"/>
    <w:next w:val="Normal"/>
    <w:link w:val="TOC1Char"/>
    <w:unhideWhenUsed/>
    <w:qFormat/>
    <w:rsid w:val="00B11B5C"/>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rsid w:val="00B11B5C"/>
    <w:rPr>
      <w:rFonts w:ascii="Calibri" w:eastAsia="Calibri" w:hAnsi="Calibri" w:cs="Times New Roman"/>
      <w:noProof/>
      <w:kern w:val="0"/>
      <w14:ligatures w14:val="none"/>
    </w:rPr>
  </w:style>
  <w:style w:type="paragraph" w:customStyle="1" w:styleId="TURINYS">
    <w:name w:val="TURINYS *****"/>
    <w:basedOn w:val="Index1"/>
    <w:link w:val="TURINYSDiagrama"/>
    <w:autoRedefine/>
    <w:rsid w:val="00B11B5C"/>
    <w:pPr>
      <w:spacing w:before="480" w:after="240" w:line="264" w:lineRule="auto"/>
      <w:ind w:left="360" w:hanging="360"/>
      <w:jc w:val="center"/>
    </w:pPr>
    <w:rPr>
      <w:rFonts w:eastAsia="Calibri"/>
      <w:b/>
      <w:sz w:val="24"/>
    </w:rPr>
  </w:style>
  <w:style w:type="paragraph" w:styleId="Index1">
    <w:name w:val="index 1"/>
    <w:aliases w:val="Rodyklė 1,Indeksas 11,Rodyklė 11"/>
    <w:basedOn w:val="Normal"/>
    <w:next w:val="Normal"/>
    <w:autoRedefine/>
    <w:uiPriority w:val="99"/>
    <w:unhideWhenUsed/>
    <w:rsid w:val="00B11B5C"/>
    <w:pPr>
      <w:ind w:left="220" w:hanging="220"/>
    </w:pPr>
    <w:rPr>
      <w:sz w:val="22"/>
    </w:rPr>
  </w:style>
  <w:style w:type="character" w:customStyle="1" w:styleId="TURINYSDiagrama">
    <w:name w:val="TURINYS ***** Diagrama"/>
    <w:link w:val="TURINYS"/>
    <w:rsid w:val="00B11B5C"/>
    <w:rPr>
      <w:rFonts w:ascii="Times New Roman" w:eastAsia="Calibri" w:hAnsi="Times New Roman" w:cs="Times New Roman"/>
      <w:b/>
      <w:kern w:val="0"/>
      <w:szCs w:val="20"/>
      <w14:ligatures w14:val="none"/>
    </w:rPr>
  </w:style>
  <w:style w:type="paragraph" w:customStyle="1" w:styleId="TURINIOSRAAS">
    <w:name w:val="TURINIO SĄRAŠAS"/>
    <w:basedOn w:val="TOC1"/>
    <w:link w:val="TURINIOSRAASDiagrama"/>
    <w:rsid w:val="00B11B5C"/>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B11B5C"/>
    <w:rPr>
      <w:rFonts w:ascii="Calibri" w:eastAsia="Times New Roman" w:hAnsi="Calibri" w:cs="Calibri"/>
      <w:b/>
      <w:bCs/>
      <w:caps/>
      <w:kern w:val="0"/>
      <w:szCs w:val="22"/>
      <w14:ligatures w14:val="none"/>
    </w:rPr>
  </w:style>
  <w:style w:type="paragraph" w:customStyle="1" w:styleId="SutartiesSKYRIAI">
    <w:name w:val="Sutarties SKYRIAI"/>
    <w:basedOn w:val="Normal"/>
    <w:link w:val="SutartiesSKYRIAIDiagrama"/>
    <w:rsid w:val="00B11B5C"/>
    <w:pPr>
      <w:spacing w:before="240" w:after="120"/>
      <w:ind w:left="714" w:hanging="357"/>
      <w:jc w:val="center"/>
    </w:pPr>
    <w:rPr>
      <w:sz w:val="24"/>
      <w:szCs w:val="24"/>
    </w:rPr>
  </w:style>
  <w:style w:type="character" w:customStyle="1" w:styleId="SutartiesSKYRIAIDiagrama">
    <w:name w:val="Sutarties SKYRIAI Diagrama"/>
    <w:link w:val="SutartiesSKYRIAI"/>
    <w:rsid w:val="00B11B5C"/>
    <w:rPr>
      <w:rFonts w:ascii="Times New Roman" w:eastAsia="Times New Roman" w:hAnsi="Times New Roman" w:cs="Times New Roman"/>
      <w:kern w:val="0"/>
      <w14:ligatures w14:val="none"/>
    </w:rPr>
  </w:style>
  <w:style w:type="paragraph" w:customStyle="1" w:styleId="SutartiesTEKSTAS0">
    <w:name w:val="Sutarties TEKSTAS"/>
    <w:basedOn w:val="TEKSTAS"/>
    <w:link w:val="SutartiesTEKSTASDiagrama0"/>
    <w:rsid w:val="00B11B5C"/>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B11B5C"/>
    <w:rPr>
      <w:rFonts w:ascii="Times New Roman" w:eastAsia="Calibri" w:hAnsi="Times New Roman" w:cs="Times New Roman"/>
      <w:kern w:val="0"/>
      <w14:ligatures w14:val="none"/>
    </w:rPr>
  </w:style>
  <w:style w:type="paragraph" w:styleId="NoSpacing">
    <w:name w:val="No Spacing"/>
    <w:aliases w:val="Style3"/>
    <w:link w:val="NoSpacingChar"/>
    <w:uiPriority w:val="1"/>
    <w:qFormat/>
    <w:rsid w:val="00B11B5C"/>
    <w:pPr>
      <w:spacing w:after="0" w:line="240" w:lineRule="auto"/>
    </w:pPr>
    <w:rPr>
      <w:rFonts w:ascii="Times New Roman" w:eastAsia="Times New Roman" w:hAnsi="Times New Roman" w:cs="Times New Roman"/>
      <w:kern w:val="0"/>
      <w:sz w:val="22"/>
      <w:szCs w:val="20"/>
      <w14:ligatures w14:val="none"/>
    </w:rPr>
  </w:style>
  <w:style w:type="paragraph" w:customStyle="1" w:styleId="Stilius2">
    <w:name w:val="Stilius2"/>
    <w:basedOn w:val="Normal"/>
    <w:link w:val="Stilius2Diagrama"/>
    <w:qFormat/>
    <w:rsid w:val="00B11B5C"/>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B11B5C"/>
    <w:rPr>
      <w:rFonts w:ascii="TimesLT" w:eastAsia="Times New Roman" w:hAnsi="TimesLT" w:cs="Times New Roman"/>
      <w:kern w:val="0"/>
      <w:lang w:val="en-US"/>
      <w14:ligatures w14:val="none"/>
    </w:rPr>
  </w:style>
  <w:style w:type="paragraph" w:customStyle="1" w:styleId="Stilius1">
    <w:name w:val="Stilius1"/>
    <w:basedOn w:val="ListParagraph"/>
    <w:link w:val="Stilius1Diagrama"/>
    <w:autoRedefine/>
    <w:qFormat/>
    <w:rsid w:val="00B11B5C"/>
    <w:pPr>
      <w:tabs>
        <w:tab w:val="left" w:pos="993"/>
      </w:tabs>
      <w:spacing w:line="264" w:lineRule="auto"/>
      <w:ind w:left="0" w:firstLine="425"/>
      <w:jc w:val="both"/>
    </w:pPr>
  </w:style>
  <w:style w:type="character" w:customStyle="1" w:styleId="Stilius1Diagrama">
    <w:name w:val="Stilius1 Diagrama"/>
    <w:link w:val="Stilius1"/>
    <w:rsid w:val="00B11B5C"/>
    <w:rPr>
      <w:rFonts w:ascii="Times New Roman" w:eastAsia="Times New Roman" w:hAnsi="Times New Roman" w:cs="Times New Roman"/>
      <w:kern w:val="0"/>
      <w14:ligatures w14:val="none"/>
    </w:rPr>
  </w:style>
  <w:style w:type="character" w:customStyle="1" w:styleId="DebesliotekstasDiagrama1">
    <w:name w:val="Debesėlio tekstas Diagrama1"/>
    <w:rsid w:val="00B11B5C"/>
    <w:rPr>
      <w:rFonts w:ascii="Tahoma" w:eastAsia="Calibri" w:hAnsi="Tahoma" w:cs="Tahoma"/>
      <w:sz w:val="16"/>
      <w:szCs w:val="16"/>
    </w:rPr>
  </w:style>
  <w:style w:type="paragraph" w:styleId="TOCHeading">
    <w:name w:val="TOC Heading"/>
    <w:basedOn w:val="Heading1"/>
    <w:next w:val="Normal"/>
    <w:uiPriority w:val="39"/>
    <w:unhideWhenUsed/>
    <w:qFormat/>
    <w:rsid w:val="00B11B5C"/>
    <w:pPr>
      <w:spacing w:before="480" w:after="0"/>
      <w:outlineLvl w:val="9"/>
    </w:pPr>
    <w:rPr>
      <w:rFonts w:ascii="Cambria" w:eastAsia="Times New Roman" w:hAnsi="Cambria" w:cs="Times New Roman"/>
      <w:b/>
      <w:bCs/>
      <w:color w:val="365F91"/>
      <w:sz w:val="28"/>
      <w:szCs w:val="28"/>
    </w:rPr>
  </w:style>
  <w:style w:type="numbering" w:customStyle="1" w:styleId="NoList1">
    <w:name w:val="No List1"/>
    <w:next w:val="NoList"/>
    <w:uiPriority w:val="99"/>
    <w:semiHidden/>
    <w:rsid w:val="00B11B5C"/>
  </w:style>
  <w:style w:type="numbering" w:customStyle="1" w:styleId="NoList2">
    <w:name w:val="No List2"/>
    <w:next w:val="NoList"/>
    <w:uiPriority w:val="99"/>
    <w:semiHidden/>
    <w:rsid w:val="00B11B5C"/>
  </w:style>
  <w:style w:type="paragraph" w:customStyle="1" w:styleId="xl102">
    <w:name w:val="xl102"/>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B11B5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B11B5C"/>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B11B5C"/>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B11B5C"/>
    <w:pPr>
      <w:spacing w:before="100" w:beforeAutospacing="1" w:after="100" w:afterAutospacing="1"/>
      <w:textAlignment w:val="center"/>
    </w:pPr>
    <w:rPr>
      <w:sz w:val="16"/>
      <w:szCs w:val="16"/>
      <w:lang w:eastAsia="lt-LT"/>
    </w:rPr>
  </w:style>
  <w:style w:type="paragraph" w:customStyle="1" w:styleId="xl109">
    <w:name w:val="xl109"/>
    <w:basedOn w:val="Normal"/>
    <w:rsid w:val="00B11B5C"/>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B11B5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B11B5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B11B5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B11B5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B11B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B11B5C"/>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B11B5C"/>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B11B5C"/>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B11B5C"/>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B11B5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B11B5C"/>
    <w:pPr>
      <w:spacing w:before="100" w:beforeAutospacing="1" w:after="100" w:afterAutospacing="1"/>
      <w:textAlignment w:val="center"/>
    </w:pPr>
    <w:rPr>
      <w:sz w:val="24"/>
      <w:szCs w:val="24"/>
      <w:lang w:eastAsia="lt-LT"/>
    </w:rPr>
  </w:style>
  <w:style w:type="paragraph" w:customStyle="1" w:styleId="font5">
    <w:name w:val="font5"/>
    <w:basedOn w:val="Normal"/>
    <w:rsid w:val="00B11B5C"/>
    <w:pPr>
      <w:spacing w:before="100" w:beforeAutospacing="1" w:after="100" w:afterAutospacing="1"/>
    </w:pPr>
    <w:rPr>
      <w:rFonts w:ascii="Calibri" w:hAnsi="Calibri"/>
      <w:sz w:val="16"/>
      <w:szCs w:val="16"/>
      <w:lang w:eastAsia="lt-LT"/>
    </w:rPr>
  </w:style>
  <w:style w:type="paragraph" w:customStyle="1" w:styleId="font6">
    <w:name w:val="font6"/>
    <w:basedOn w:val="Normal"/>
    <w:rsid w:val="00B11B5C"/>
    <w:pPr>
      <w:spacing w:before="100" w:beforeAutospacing="1" w:after="100" w:afterAutospacing="1"/>
    </w:pPr>
    <w:rPr>
      <w:color w:val="000000"/>
      <w:sz w:val="16"/>
      <w:szCs w:val="16"/>
      <w:lang w:eastAsia="lt-LT"/>
    </w:rPr>
  </w:style>
  <w:style w:type="paragraph" w:customStyle="1" w:styleId="font7">
    <w:name w:val="font7"/>
    <w:basedOn w:val="Normal"/>
    <w:rsid w:val="00B11B5C"/>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B11B5C"/>
    <w:rPr>
      <w:b/>
      <w:sz w:val="32"/>
      <w:lang w:val="lt-LT" w:eastAsia="en-US"/>
    </w:rPr>
  </w:style>
  <w:style w:type="character" w:customStyle="1" w:styleId="DiagramaDiagrama13">
    <w:name w:val="Diagrama Diagrama13"/>
    <w:uiPriority w:val="99"/>
    <w:rsid w:val="00B11B5C"/>
    <w:rPr>
      <w:b/>
      <w:sz w:val="24"/>
      <w:lang w:val="lt-LT" w:eastAsia="en-US"/>
    </w:rPr>
  </w:style>
  <w:style w:type="character" w:customStyle="1" w:styleId="DiagramaDiagrama8">
    <w:name w:val="Diagrama Diagrama8"/>
    <w:uiPriority w:val="99"/>
    <w:rsid w:val="00B11B5C"/>
    <w:rPr>
      <w:b/>
      <w:sz w:val="24"/>
      <w:lang w:val="lt-LT" w:eastAsia="en-US"/>
    </w:rPr>
  </w:style>
  <w:style w:type="character" w:customStyle="1" w:styleId="DiagramaDiagrama3">
    <w:name w:val="Diagrama Diagrama3"/>
    <w:uiPriority w:val="99"/>
    <w:rsid w:val="00B11B5C"/>
    <w:rPr>
      <w:sz w:val="24"/>
      <w:lang w:val="lt-LT" w:eastAsia="en-US"/>
    </w:rPr>
  </w:style>
  <w:style w:type="character" w:customStyle="1" w:styleId="DiagramaDiagrama1">
    <w:name w:val="Diagrama Diagrama1"/>
    <w:uiPriority w:val="99"/>
    <w:rsid w:val="00B11B5C"/>
    <w:rPr>
      <w:b/>
      <w:sz w:val="40"/>
      <w:lang w:val="lt-LT" w:eastAsia="en-US"/>
    </w:rPr>
  </w:style>
  <w:style w:type="character" w:customStyle="1" w:styleId="DiagramaDiagrama6">
    <w:name w:val="Diagrama Diagrama6"/>
    <w:uiPriority w:val="99"/>
    <w:semiHidden/>
    <w:rsid w:val="00B11B5C"/>
    <w:rPr>
      <w:lang w:val="ru-RU" w:eastAsia="en-US"/>
    </w:rPr>
  </w:style>
  <w:style w:type="character" w:customStyle="1" w:styleId="DiagramaDiagrama4">
    <w:name w:val="Diagrama Diagrama4"/>
    <w:uiPriority w:val="99"/>
    <w:locked/>
    <w:rsid w:val="00B11B5C"/>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B11B5C"/>
    <w:rPr>
      <w:sz w:val="24"/>
      <w:lang w:val="lt-LT" w:eastAsia="en-US"/>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Footnote,Char1,FR"/>
    <w:qFormat/>
    <w:rsid w:val="00B11B5C"/>
    <w:rPr>
      <w:rFonts w:cs="Times New Roman"/>
      <w:vertAlign w:val="superscript"/>
    </w:rPr>
  </w:style>
  <w:style w:type="paragraph" w:styleId="FootnoteText">
    <w:name w:val="footnote text"/>
    <w:aliases w:val="Car,Footnote text,Footnote Text Char Char Char,Footnote Text1,Footnote Text2,Footnote Text11,ALTS FOOTNOTE11,Footnote Text Char111,Footnote Text Char Char Char11,Footnote Text Char1 Char Char Char Char11,Fußn,fn,FT,ft, Diagrama1,Diagrama1"/>
    <w:basedOn w:val="Normal"/>
    <w:link w:val="FootnoteTextChar"/>
    <w:qFormat/>
    <w:rsid w:val="00B11B5C"/>
    <w:rPr>
      <w:rFonts w:ascii="HelveticaLT" w:hAnsi="HelveticaLT"/>
      <w:lang w:val="en-US"/>
    </w:rPr>
  </w:style>
  <w:style w:type="character" w:customStyle="1" w:styleId="FootnoteTextChar">
    <w:name w:val="Footnote Text Char"/>
    <w:aliases w:val="Car Char,Footnote text Char,Footnote Text Char Char Char Char,Footnote Text1 Char,Footnote Text2 Char,Footnote Text11 Char,ALTS FOOTNOTE11 Char,Footnote Text Char111 Char,Footnote Text Char Char Char11 Char,Fußn Char,fn Char,FT Char"/>
    <w:basedOn w:val="DefaultParagraphFont"/>
    <w:link w:val="FootnoteText"/>
    <w:qFormat/>
    <w:rsid w:val="00B11B5C"/>
    <w:rPr>
      <w:rFonts w:ascii="HelveticaLT" w:eastAsia="Times New Roman" w:hAnsi="HelveticaLT" w:cs="Times New Roman"/>
      <w:kern w:val="0"/>
      <w:sz w:val="20"/>
      <w:szCs w:val="20"/>
      <w:lang w:val="en-US"/>
      <w14:ligatures w14:val="none"/>
    </w:rPr>
  </w:style>
  <w:style w:type="paragraph" w:customStyle="1" w:styleId="Textbody">
    <w:name w:val="Text body"/>
    <w:basedOn w:val="Normal"/>
    <w:uiPriority w:val="99"/>
    <w:rsid w:val="00B11B5C"/>
    <w:pPr>
      <w:widowControl w:val="0"/>
      <w:spacing w:after="120"/>
      <w:jc w:val="both"/>
    </w:pPr>
    <w:rPr>
      <w:rFonts w:ascii="TimesLT" w:hAnsi="TimesLT"/>
    </w:rPr>
  </w:style>
  <w:style w:type="character" w:styleId="Emphasis">
    <w:name w:val="Emphasis"/>
    <w:uiPriority w:val="20"/>
    <w:qFormat/>
    <w:rsid w:val="00B11B5C"/>
    <w:rPr>
      <w:rFonts w:cs="Times New Roman"/>
      <w:i/>
    </w:rPr>
  </w:style>
  <w:style w:type="character" w:customStyle="1" w:styleId="textnormal1">
    <w:name w:val="textnormal1"/>
    <w:uiPriority w:val="99"/>
    <w:rsid w:val="00B11B5C"/>
    <w:rPr>
      <w:rFonts w:ascii="Arial" w:hAnsi="Arial"/>
      <w:color w:val="595959"/>
      <w:sz w:val="20"/>
    </w:rPr>
  </w:style>
  <w:style w:type="character" w:customStyle="1" w:styleId="style10">
    <w:name w:val="style1"/>
    <w:uiPriority w:val="99"/>
    <w:rsid w:val="00B11B5C"/>
    <w:rPr>
      <w:rFonts w:cs="Times New Roman"/>
    </w:rPr>
  </w:style>
  <w:style w:type="character" w:customStyle="1" w:styleId="textsmall">
    <w:name w:val="textsmall"/>
    <w:uiPriority w:val="99"/>
    <w:rsid w:val="00B11B5C"/>
    <w:rPr>
      <w:rFonts w:cs="Times New Roman"/>
    </w:rPr>
  </w:style>
  <w:style w:type="paragraph" w:customStyle="1" w:styleId="DiagramaDiagramaCharCharDiagramaDiagramaCharChar">
    <w:name w:val="Diagrama Diagrama Char Char Diagrama Diagrama Char Char"/>
    <w:basedOn w:val="Normal"/>
    <w:uiPriority w:val="99"/>
    <w:rsid w:val="00B11B5C"/>
    <w:pPr>
      <w:spacing w:after="160" w:line="240" w:lineRule="exact"/>
    </w:pPr>
    <w:rPr>
      <w:rFonts w:ascii="Verdana" w:hAnsi="Verdana"/>
    </w:rPr>
  </w:style>
  <w:style w:type="character" w:customStyle="1" w:styleId="DiagramaDiagrama131">
    <w:name w:val="Diagrama Diagrama131"/>
    <w:uiPriority w:val="99"/>
    <w:rsid w:val="00B11B5C"/>
    <w:rPr>
      <w:b/>
      <w:sz w:val="24"/>
      <w:lang w:val="lt-LT" w:eastAsia="en-US"/>
    </w:rPr>
  </w:style>
  <w:style w:type="character" w:customStyle="1" w:styleId="ListParagraphChar2">
    <w:name w:val="List Paragraph Char2"/>
    <w:uiPriority w:val="34"/>
    <w:locked/>
    <w:rsid w:val="00B11B5C"/>
    <w:rPr>
      <w:lang w:eastAsia="en-US"/>
    </w:rPr>
  </w:style>
  <w:style w:type="paragraph" w:customStyle="1" w:styleId="Hyperlink1">
    <w:name w:val="Hyperlink1"/>
    <w:uiPriority w:val="99"/>
    <w:rsid w:val="00B11B5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grindinistekstas2">
    <w:name w:val="Pagrindinis tekstas2"/>
    <w:rsid w:val="00B11B5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DiagramaDiagramaDiagrama1">
    <w:name w:val="Diagrama Diagrama Diagrama1"/>
    <w:basedOn w:val="Normal"/>
    <w:rsid w:val="00B11B5C"/>
    <w:pPr>
      <w:spacing w:after="160" w:line="240" w:lineRule="exact"/>
    </w:pPr>
    <w:rPr>
      <w:rFonts w:ascii="Tahoma" w:hAnsi="Tahoma"/>
      <w:lang w:val="en-US"/>
    </w:rPr>
  </w:style>
  <w:style w:type="paragraph" w:customStyle="1" w:styleId="Style-17">
    <w:name w:val="Style-17"/>
    <w:uiPriority w:val="99"/>
    <w:rsid w:val="00B11B5C"/>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uiPriority w:val="99"/>
    <w:rsid w:val="00B11B5C"/>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yui372321369566058015116">
    <w:name w:val="yui_3_7_2_32_1369566058015_116"/>
    <w:uiPriority w:val="99"/>
    <w:rsid w:val="00B11B5C"/>
    <w:rPr>
      <w:rFonts w:cs="Times New Roman"/>
    </w:rPr>
  </w:style>
  <w:style w:type="character" w:customStyle="1" w:styleId="yui372321369566058015117">
    <w:name w:val="yui_3_7_2_32_1369566058015_117"/>
    <w:uiPriority w:val="99"/>
    <w:rsid w:val="00B11B5C"/>
    <w:rPr>
      <w:rFonts w:cs="Times New Roman"/>
    </w:rPr>
  </w:style>
  <w:style w:type="paragraph" w:customStyle="1" w:styleId="Sraopastraipa1">
    <w:name w:val="Sąrašo pastraipa1"/>
    <w:basedOn w:val="Normal"/>
    <w:rsid w:val="00B11B5C"/>
    <w:pPr>
      <w:ind w:left="720"/>
      <w:contextualSpacing/>
    </w:pPr>
    <w:rPr>
      <w:lang w:eastAsia="lt-LT"/>
    </w:rPr>
  </w:style>
  <w:style w:type="character" w:customStyle="1" w:styleId="ListParagraphChar1">
    <w:name w:val="List Paragraph Char1"/>
    <w:uiPriority w:val="34"/>
    <w:locked/>
    <w:rsid w:val="00B11B5C"/>
    <w:rPr>
      <w:sz w:val="20"/>
      <w:szCs w:val="20"/>
      <w:lang w:eastAsia="en-US"/>
    </w:rPr>
  </w:style>
  <w:style w:type="paragraph" w:customStyle="1" w:styleId="arno1">
    <w:name w:val="arno1"/>
    <w:basedOn w:val="BodyText"/>
    <w:link w:val="arno1Diagrama"/>
    <w:uiPriority w:val="99"/>
    <w:rsid w:val="00B11B5C"/>
    <w:pPr>
      <w:numPr>
        <w:numId w:val="8"/>
      </w:numPr>
    </w:pPr>
    <w:rPr>
      <w:szCs w:val="20"/>
    </w:rPr>
  </w:style>
  <w:style w:type="character" w:customStyle="1" w:styleId="arno1Diagrama">
    <w:name w:val="arno1 Diagrama"/>
    <w:link w:val="arno1"/>
    <w:uiPriority w:val="99"/>
    <w:locked/>
    <w:rsid w:val="00B11B5C"/>
    <w:rPr>
      <w:rFonts w:ascii="Times New Roman" w:eastAsia="Times New Roman" w:hAnsi="Times New Roman" w:cs="Times New Roman"/>
      <w:kern w:val="0"/>
      <w:szCs w:val="20"/>
      <w14:ligatures w14:val="none"/>
    </w:rPr>
  </w:style>
  <w:style w:type="paragraph" w:customStyle="1" w:styleId="arno3">
    <w:name w:val="arno 3"/>
    <w:basedOn w:val="Normal"/>
    <w:link w:val="arno3Diagrama"/>
    <w:uiPriority w:val="99"/>
    <w:rsid w:val="00B11B5C"/>
    <w:pPr>
      <w:numPr>
        <w:ilvl w:val="1"/>
        <w:numId w:val="8"/>
      </w:numPr>
      <w:ind w:left="0" w:firstLine="720"/>
      <w:jc w:val="both"/>
    </w:pPr>
    <w:rPr>
      <w:sz w:val="24"/>
    </w:rPr>
  </w:style>
  <w:style w:type="character" w:customStyle="1" w:styleId="arno3Diagrama">
    <w:name w:val="arno 3 Diagrama"/>
    <w:link w:val="arno3"/>
    <w:uiPriority w:val="99"/>
    <w:locked/>
    <w:rsid w:val="00B11B5C"/>
    <w:rPr>
      <w:rFonts w:ascii="Times New Roman" w:eastAsia="Times New Roman" w:hAnsi="Times New Roman" w:cs="Times New Roman"/>
      <w:kern w:val="0"/>
      <w:szCs w:val="20"/>
      <w14:ligatures w14:val="none"/>
    </w:rPr>
  </w:style>
  <w:style w:type="paragraph" w:styleId="List2">
    <w:name w:val="List 2"/>
    <w:basedOn w:val="Normal"/>
    <w:rsid w:val="00B11B5C"/>
    <w:pPr>
      <w:ind w:left="566" w:hanging="283"/>
    </w:pPr>
  </w:style>
  <w:style w:type="table" w:customStyle="1" w:styleId="TableGrid1">
    <w:name w:val="Table Grid1"/>
    <w:basedOn w:val="TableNormal"/>
    <w:next w:val="TableGrid"/>
    <w:uiPriority w:val="99"/>
    <w:locked/>
    <w:rsid w:val="00B11B5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B11B5C"/>
  </w:style>
  <w:style w:type="character" w:customStyle="1" w:styleId="CommentSubjectChar1">
    <w:name w:val="Comment Subject Char1"/>
    <w:uiPriority w:val="99"/>
    <w:locked/>
    <w:rsid w:val="00B11B5C"/>
    <w:rPr>
      <w:rFonts w:ascii="Times New Roman" w:eastAsia="Times New Roman" w:hAnsi="Times New Roman" w:cs="Times New Roman"/>
      <w:b/>
      <w:bCs/>
      <w:sz w:val="20"/>
      <w:szCs w:val="20"/>
      <w:lang w:val="ru-RU"/>
    </w:rPr>
  </w:style>
  <w:style w:type="paragraph" w:customStyle="1" w:styleId="Preformatted">
    <w:name w:val="Preformatted"/>
    <w:basedOn w:val="Normal"/>
    <w:rsid w:val="00B11B5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B11B5C"/>
    <w:pPr>
      <w:ind w:left="849" w:hanging="283"/>
    </w:pPr>
    <w:rPr>
      <w:sz w:val="24"/>
      <w:szCs w:val="24"/>
    </w:rPr>
  </w:style>
  <w:style w:type="paragraph" w:styleId="List">
    <w:name w:val="List"/>
    <w:basedOn w:val="Normal"/>
    <w:unhideWhenUsed/>
    <w:rsid w:val="00B11B5C"/>
    <w:pPr>
      <w:ind w:left="283" w:hanging="283"/>
      <w:contextualSpacing/>
    </w:pPr>
    <w:rPr>
      <w:sz w:val="24"/>
    </w:rPr>
  </w:style>
  <w:style w:type="paragraph" w:styleId="List4">
    <w:name w:val="List 4"/>
    <w:basedOn w:val="Normal"/>
    <w:unhideWhenUsed/>
    <w:rsid w:val="00B11B5C"/>
    <w:pPr>
      <w:ind w:left="1132" w:hanging="283"/>
      <w:contextualSpacing/>
    </w:pPr>
    <w:rPr>
      <w:sz w:val="24"/>
    </w:rPr>
  </w:style>
  <w:style w:type="paragraph" w:styleId="List5">
    <w:name w:val="List 5"/>
    <w:basedOn w:val="Normal"/>
    <w:unhideWhenUsed/>
    <w:rsid w:val="00B11B5C"/>
    <w:pPr>
      <w:ind w:left="1415" w:hanging="283"/>
      <w:contextualSpacing/>
    </w:pPr>
    <w:rPr>
      <w:sz w:val="24"/>
    </w:rPr>
  </w:style>
  <w:style w:type="paragraph" w:styleId="ListContinue2">
    <w:name w:val="List Continue 2"/>
    <w:basedOn w:val="Normal"/>
    <w:unhideWhenUsed/>
    <w:rsid w:val="00B11B5C"/>
    <w:pPr>
      <w:spacing w:after="120"/>
      <w:ind w:left="566"/>
      <w:contextualSpacing/>
    </w:pPr>
    <w:rPr>
      <w:sz w:val="24"/>
    </w:rPr>
  </w:style>
  <w:style w:type="paragraph" w:styleId="BodyTextFirstIndent">
    <w:name w:val="Body Text First Indent"/>
    <w:basedOn w:val="BodyText"/>
    <w:link w:val="BodyTextFirstIndentChar"/>
    <w:unhideWhenUsed/>
    <w:rsid w:val="00B11B5C"/>
    <w:pPr>
      <w:spacing w:after="120"/>
      <w:ind w:firstLine="210"/>
      <w:jc w:val="left"/>
    </w:pPr>
    <w:rPr>
      <w:szCs w:val="20"/>
    </w:rPr>
  </w:style>
  <w:style w:type="character" w:customStyle="1" w:styleId="BodyTextFirstIndentChar">
    <w:name w:val="Body Text First Indent Char"/>
    <w:basedOn w:val="BodyTextChar"/>
    <w:link w:val="BodyTextFirstIndent"/>
    <w:rsid w:val="00B11B5C"/>
    <w:rPr>
      <w:rFonts w:ascii="Times New Roman" w:eastAsia="Times New Roman" w:hAnsi="Times New Roman" w:cs="Times New Roman"/>
      <w:kern w:val="0"/>
      <w:sz w:val="20"/>
      <w:szCs w:val="20"/>
      <w14:ligatures w14:val="none"/>
    </w:rPr>
  </w:style>
  <w:style w:type="paragraph" w:styleId="BodyTextFirstIndent2">
    <w:name w:val="Body Text First Indent 2"/>
    <w:basedOn w:val="BodyTextIndent"/>
    <w:link w:val="BodyTextFirstIndent2Char1"/>
    <w:unhideWhenUsed/>
    <w:rsid w:val="00B11B5C"/>
    <w:pPr>
      <w:spacing w:after="120"/>
      <w:ind w:left="283" w:firstLine="210"/>
      <w:jc w:val="left"/>
    </w:pPr>
    <w:rPr>
      <w:sz w:val="24"/>
      <w:lang w:val="ru-RU"/>
    </w:rPr>
  </w:style>
  <w:style w:type="character" w:customStyle="1" w:styleId="BodyTextFirstIndent2Char">
    <w:name w:val="Body Text First Indent 2 Char"/>
    <w:basedOn w:val="BodyTextIndentChar"/>
    <w:rsid w:val="00B11B5C"/>
    <w:rPr>
      <w:rFonts w:ascii="Times New Roman" w:eastAsia="Times New Roman" w:hAnsi="Times New Roman" w:cs="Times New Roman"/>
      <w:kern w:val="0"/>
      <w:sz w:val="20"/>
      <w:szCs w:val="20"/>
      <w14:ligatures w14:val="none"/>
    </w:rPr>
  </w:style>
  <w:style w:type="character" w:customStyle="1" w:styleId="BodyTextFirstIndent2Char1">
    <w:name w:val="Body Text First Indent 2 Char1"/>
    <w:link w:val="BodyTextFirstIndent2"/>
    <w:rsid w:val="00B11B5C"/>
    <w:rPr>
      <w:rFonts w:ascii="Times New Roman" w:eastAsia="Times New Roman" w:hAnsi="Times New Roman" w:cs="Times New Roman"/>
      <w:kern w:val="0"/>
      <w:szCs w:val="20"/>
      <w:lang w:val="ru-RU"/>
      <w14:ligatures w14:val="none"/>
    </w:rPr>
  </w:style>
  <w:style w:type="paragraph" w:customStyle="1" w:styleId="NormalNum">
    <w:name w:val="Normal Num"/>
    <w:basedOn w:val="Normal"/>
    <w:rsid w:val="00B11B5C"/>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B11B5C"/>
    <w:pPr>
      <w:spacing w:after="160" w:line="240" w:lineRule="exact"/>
    </w:pPr>
    <w:rPr>
      <w:rFonts w:ascii="Tahoma" w:hAnsi="Tahoma"/>
      <w:lang w:val="en-US"/>
    </w:rPr>
  </w:style>
  <w:style w:type="paragraph" w:styleId="TOC3">
    <w:name w:val="toc 3"/>
    <w:basedOn w:val="Normal"/>
    <w:next w:val="Normal"/>
    <w:autoRedefine/>
    <w:rsid w:val="00B11B5C"/>
    <w:pPr>
      <w:ind w:left="480"/>
    </w:pPr>
    <w:rPr>
      <w:sz w:val="24"/>
    </w:rPr>
  </w:style>
  <w:style w:type="paragraph" w:styleId="TOC2">
    <w:name w:val="toc 2"/>
    <w:basedOn w:val="Normal"/>
    <w:next w:val="Normal"/>
    <w:autoRedefine/>
    <w:rsid w:val="00B11B5C"/>
    <w:pPr>
      <w:ind w:left="240"/>
    </w:pPr>
    <w:rPr>
      <w:sz w:val="24"/>
    </w:rPr>
  </w:style>
  <w:style w:type="paragraph" w:customStyle="1" w:styleId="Antraslygis">
    <w:name w:val="Antras lygis"/>
    <w:basedOn w:val="00MANOTEKSTAS"/>
    <w:rsid w:val="00B11B5C"/>
    <w:pPr>
      <w:numPr>
        <w:ilvl w:val="1"/>
        <w:numId w:val="10"/>
      </w:numPr>
      <w:ind w:left="567"/>
    </w:pPr>
    <w:rPr>
      <w:szCs w:val="20"/>
    </w:rPr>
  </w:style>
  <w:style w:type="paragraph" w:customStyle="1" w:styleId="43">
    <w:name w:val="43"/>
    <w:basedOn w:val="Normal"/>
    <w:rsid w:val="00B11B5C"/>
    <w:pPr>
      <w:tabs>
        <w:tab w:val="left" w:pos="1080"/>
      </w:tabs>
      <w:jc w:val="both"/>
    </w:pPr>
    <w:rPr>
      <w:iCs/>
      <w:sz w:val="24"/>
      <w:szCs w:val="24"/>
    </w:rPr>
  </w:style>
  <w:style w:type="paragraph" w:customStyle="1" w:styleId="47">
    <w:name w:val="47"/>
    <w:basedOn w:val="Normal"/>
    <w:rsid w:val="00B11B5C"/>
    <w:pPr>
      <w:numPr>
        <w:ilvl w:val="1"/>
        <w:numId w:val="11"/>
      </w:numPr>
      <w:tabs>
        <w:tab w:val="left" w:pos="1080"/>
      </w:tabs>
      <w:jc w:val="both"/>
    </w:pPr>
    <w:rPr>
      <w:iCs/>
      <w:sz w:val="24"/>
      <w:szCs w:val="24"/>
    </w:rPr>
  </w:style>
  <w:style w:type="paragraph" w:customStyle="1" w:styleId="48">
    <w:name w:val="48"/>
    <w:basedOn w:val="Normal"/>
    <w:rsid w:val="00B11B5C"/>
    <w:pPr>
      <w:numPr>
        <w:numId w:val="9"/>
      </w:numPr>
      <w:tabs>
        <w:tab w:val="left" w:pos="1080"/>
      </w:tabs>
      <w:jc w:val="both"/>
    </w:pPr>
    <w:rPr>
      <w:iCs/>
      <w:sz w:val="24"/>
      <w:szCs w:val="24"/>
    </w:rPr>
  </w:style>
  <w:style w:type="paragraph" w:customStyle="1" w:styleId="49">
    <w:name w:val="49"/>
    <w:basedOn w:val="Normal"/>
    <w:rsid w:val="00B11B5C"/>
    <w:pPr>
      <w:tabs>
        <w:tab w:val="left" w:pos="1080"/>
      </w:tabs>
      <w:jc w:val="both"/>
    </w:pPr>
    <w:rPr>
      <w:iCs/>
      <w:sz w:val="24"/>
      <w:szCs w:val="24"/>
    </w:rPr>
  </w:style>
  <w:style w:type="paragraph" w:customStyle="1" w:styleId="StyleHeading1LeftLeft0cmFirstline0cm">
    <w:name w:val="Style Heading 1 + Left Left:  0 cm First line:  0 cm"/>
    <w:basedOn w:val="Heading1"/>
    <w:rsid w:val="00B11B5C"/>
    <w:pPr>
      <w:keepLines w:val="0"/>
      <w:numPr>
        <w:numId w:val="14"/>
      </w:numPr>
      <w:spacing w:before="0" w:after="240"/>
    </w:pPr>
    <w:rPr>
      <w:rFonts w:ascii="Times New Roman" w:eastAsia="Times New Roman" w:hAnsi="Times New Roman" w:cs="Times New Roman"/>
      <w:b/>
      <w:bCs/>
      <w:color w:val="auto"/>
      <w:kern w:val="32"/>
      <w:sz w:val="24"/>
      <w:szCs w:val="20"/>
    </w:rPr>
  </w:style>
  <w:style w:type="paragraph" w:customStyle="1" w:styleId="56">
    <w:name w:val="56"/>
    <w:basedOn w:val="47"/>
    <w:rsid w:val="00B11B5C"/>
    <w:pPr>
      <w:numPr>
        <w:ilvl w:val="0"/>
        <w:numId w:val="15"/>
      </w:numPr>
    </w:pPr>
    <w:rPr>
      <w:b/>
    </w:rPr>
  </w:style>
  <w:style w:type="paragraph" w:customStyle="1" w:styleId="56as">
    <w:name w:val="56as"/>
    <w:basedOn w:val="48"/>
    <w:rsid w:val="00B11B5C"/>
    <w:pPr>
      <w:numPr>
        <w:numId w:val="0"/>
      </w:numPr>
    </w:pPr>
  </w:style>
  <w:style w:type="paragraph" w:customStyle="1" w:styleId="66as">
    <w:name w:val="66as"/>
    <w:basedOn w:val="56as"/>
    <w:rsid w:val="00B11B5C"/>
  </w:style>
  <w:style w:type="paragraph" w:customStyle="1" w:styleId="76as">
    <w:name w:val="76as"/>
    <w:basedOn w:val="66as"/>
    <w:rsid w:val="00B11B5C"/>
    <w:rPr>
      <w:iCs w:val="0"/>
    </w:rPr>
  </w:style>
  <w:style w:type="paragraph" w:customStyle="1" w:styleId="79">
    <w:name w:val="79"/>
    <w:basedOn w:val="49"/>
    <w:rsid w:val="00B11B5C"/>
    <w:pPr>
      <w:numPr>
        <w:ilvl w:val="1"/>
        <w:numId w:val="13"/>
      </w:numPr>
    </w:pPr>
    <w:rPr>
      <w:szCs w:val="22"/>
    </w:rPr>
  </w:style>
  <w:style w:type="paragraph" w:customStyle="1" w:styleId="76">
    <w:name w:val="76"/>
    <w:basedOn w:val="66as"/>
    <w:rsid w:val="00B11B5C"/>
  </w:style>
  <w:style w:type="paragraph" w:customStyle="1" w:styleId="766">
    <w:name w:val="766"/>
    <w:basedOn w:val="76"/>
    <w:rsid w:val="00B11B5C"/>
    <w:pPr>
      <w:numPr>
        <w:ilvl w:val="1"/>
        <w:numId w:val="12"/>
      </w:numPr>
    </w:pPr>
  </w:style>
  <w:style w:type="paragraph" w:customStyle="1" w:styleId="87">
    <w:name w:val="87"/>
    <w:basedOn w:val="Normal"/>
    <w:rsid w:val="00B11B5C"/>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B11B5C"/>
  </w:style>
  <w:style w:type="character" w:customStyle="1" w:styleId="EndnoteTextChar">
    <w:name w:val="Endnote Text Char"/>
    <w:basedOn w:val="DefaultParagraphFont"/>
    <w:link w:val="EndnoteText"/>
    <w:uiPriority w:val="99"/>
    <w:rsid w:val="00B11B5C"/>
    <w:rPr>
      <w:rFonts w:ascii="Times New Roman" w:eastAsia="Times New Roman" w:hAnsi="Times New Roman" w:cs="Times New Roman"/>
      <w:kern w:val="0"/>
      <w:sz w:val="20"/>
      <w:szCs w:val="20"/>
      <w14:ligatures w14:val="none"/>
    </w:rPr>
  </w:style>
  <w:style w:type="character" w:styleId="EndnoteReference">
    <w:name w:val="endnote reference"/>
    <w:uiPriority w:val="99"/>
    <w:unhideWhenUsed/>
    <w:rsid w:val="00B11B5C"/>
    <w:rPr>
      <w:vertAlign w:val="superscript"/>
    </w:rPr>
  </w:style>
  <w:style w:type="paragraph" w:styleId="TOC4">
    <w:name w:val="toc 4"/>
    <w:basedOn w:val="Normal"/>
    <w:next w:val="Normal"/>
    <w:autoRedefine/>
    <w:rsid w:val="00B11B5C"/>
    <w:pPr>
      <w:ind w:left="480"/>
    </w:pPr>
    <w:rPr>
      <w:sz w:val="24"/>
      <w:szCs w:val="24"/>
      <w:lang w:val="en-US"/>
    </w:rPr>
  </w:style>
  <w:style w:type="paragraph" w:styleId="TOC5">
    <w:name w:val="toc 5"/>
    <w:basedOn w:val="Normal"/>
    <w:next w:val="Normal"/>
    <w:autoRedefine/>
    <w:rsid w:val="00B11B5C"/>
    <w:pPr>
      <w:ind w:left="720"/>
    </w:pPr>
    <w:rPr>
      <w:sz w:val="24"/>
      <w:szCs w:val="24"/>
      <w:lang w:val="en-US"/>
    </w:rPr>
  </w:style>
  <w:style w:type="paragraph" w:styleId="TOC6">
    <w:name w:val="toc 6"/>
    <w:basedOn w:val="Normal"/>
    <w:next w:val="Normal"/>
    <w:autoRedefine/>
    <w:rsid w:val="00B11B5C"/>
    <w:pPr>
      <w:ind w:left="960"/>
    </w:pPr>
    <w:rPr>
      <w:sz w:val="24"/>
      <w:szCs w:val="24"/>
      <w:lang w:val="en-US"/>
    </w:rPr>
  </w:style>
  <w:style w:type="paragraph" w:styleId="TOC7">
    <w:name w:val="toc 7"/>
    <w:basedOn w:val="Normal"/>
    <w:next w:val="Normal"/>
    <w:autoRedefine/>
    <w:rsid w:val="00B11B5C"/>
    <w:pPr>
      <w:ind w:left="1200"/>
    </w:pPr>
    <w:rPr>
      <w:sz w:val="24"/>
      <w:szCs w:val="24"/>
      <w:lang w:val="en-US"/>
    </w:rPr>
  </w:style>
  <w:style w:type="paragraph" w:styleId="TOC8">
    <w:name w:val="toc 8"/>
    <w:basedOn w:val="Normal"/>
    <w:next w:val="Normal"/>
    <w:autoRedefine/>
    <w:rsid w:val="00B11B5C"/>
    <w:pPr>
      <w:ind w:left="1440"/>
    </w:pPr>
    <w:rPr>
      <w:sz w:val="24"/>
      <w:szCs w:val="24"/>
      <w:lang w:val="en-US"/>
    </w:rPr>
  </w:style>
  <w:style w:type="paragraph" w:styleId="TOC9">
    <w:name w:val="toc 9"/>
    <w:basedOn w:val="Normal"/>
    <w:next w:val="Normal"/>
    <w:autoRedefine/>
    <w:rsid w:val="00B11B5C"/>
    <w:pPr>
      <w:ind w:left="1680"/>
    </w:pPr>
    <w:rPr>
      <w:sz w:val="24"/>
      <w:szCs w:val="24"/>
      <w:lang w:val="en-US"/>
    </w:rPr>
  </w:style>
  <w:style w:type="character" w:customStyle="1" w:styleId="DiagramaDiagrama21">
    <w:name w:val="Diagrama Diagrama21"/>
    <w:uiPriority w:val="99"/>
    <w:rsid w:val="00B11B5C"/>
    <w:rPr>
      <w:sz w:val="24"/>
      <w:lang w:val="lt-LT" w:eastAsia="en-US" w:bidi="ar-SA"/>
    </w:rPr>
  </w:style>
  <w:style w:type="character" w:customStyle="1" w:styleId="DiagramaDiagrama52">
    <w:name w:val="Diagrama Diagrama52"/>
    <w:rsid w:val="00B11B5C"/>
    <w:rPr>
      <w:rFonts w:ascii="Times New Roman" w:eastAsia="Times New Roman" w:hAnsi="Times New Roman" w:cs="Times New Roman"/>
      <w:sz w:val="24"/>
      <w:szCs w:val="20"/>
    </w:rPr>
  </w:style>
  <w:style w:type="paragraph" w:customStyle="1" w:styleId="NoSpacing3">
    <w:name w:val="No Spacing3"/>
    <w:qFormat/>
    <w:rsid w:val="00B11B5C"/>
    <w:pPr>
      <w:spacing w:after="0" w:line="240" w:lineRule="auto"/>
    </w:pPr>
    <w:rPr>
      <w:rFonts w:ascii="Times New Roman" w:eastAsia="Times New Roman" w:hAnsi="Times New Roman" w:cs="Times New Roman"/>
      <w:b/>
      <w:bCs/>
      <w:kern w:val="0"/>
      <w14:ligatures w14:val="none"/>
    </w:rPr>
  </w:style>
  <w:style w:type="character" w:customStyle="1" w:styleId="PagrindiniotekstotraukaDiagrama1">
    <w:name w:val="Pagrindinio teksto įtrauka Diagrama1"/>
    <w:rsid w:val="00B11B5C"/>
    <w:rPr>
      <w:sz w:val="24"/>
      <w:lang w:eastAsia="en-US"/>
    </w:rPr>
  </w:style>
  <w:style w:type="paragraph" w:customStyle="1" w:styleId="CharCharCharDiagramaDiagramaCharCharCharCharCharChar1">
    <w:name w:val="Char Char Char Diagrama Diagrama Char Char Char Char Char Char1"/>
    <w:basedOn w:val="Normal"/>
    <w:rsid w:val="00B11B5C"/>
    <w:pPr>
      <w:spacing w:after="160" w:line="240" w:lineRule="exact"/>
    </w:pPr>
    <w:rPr>
      <w:rFonts w:ascii="Tahoma" w:hAnsi="Tahoma" w:cs="Tahoma"/>
      <w:lang w:val="en-US"/>
    </w:rPr>
  </w:style>
  <w:style w:type="character" w:customStyle="1" w:styleId="CharChar7">
    <w:name w:val="Char Char7"/>
    <w:rsid w:val="00B11B5C"/>
    <w:rPr>
      <w:rFonts w:ascii="Courier New" w:hAnsi="Courier New" w:cs="Courier New"/>
    </w:rPr>
  </w:style>
  <w:style w:type="character" w:customStyle="1" w:styleId="CharChar6">
    <w:name w:val="Char Char6"/>
    <w:semiHidden/>
    <w:locked/>
    <w:rsid w:val="00B11B5C"/>
    <w:rPr>
      <w:rFonts w:ascii="Courier New" w:hAnsi="Courier New" w:cs="Courier New"/>
      <w:sz w:val="20"/>
      <w:szCs w:val="20"/>
      <w:lang w:val="ru-RU" w:eastAsia="en-US"/>
    </w:rPr>
  </w:style>
  <w:style w:type="character" w:customStyle="1" w:styleId="CharChar71">
    <w:name w:val="Char Char71"/>
    <w:locked/>
    <w:rsid w:val="00B11B5C"/>
    <w:rPr>
      <w:rFonts w:cs="Times New Roman"/>
      <w:lang w:val="ru-RU" w:eastAsia="en-US"/>
    </w:rPr>
  </w:style>
  <w:style w:type="paragraph" w:customStyle="1" w:styleId="1Lygis">
    <w:name w:val="1 Lygis"/>
    <w:basedOn w:val="Normal"/>
    <w:rsid w:val="00B11B5C"/>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B11B5C"/>
    <w:pPr>
      <w:tabs>
        <w:tab w:val="num" w:pos="7632"/>
      </w:tabs>
      <w:ind w:left="7632" w:hanging="792"/>
      <w:jc w:val="both"/>
    </w:pPr>
    <w:rPr>
      <w:rFonts w:eastAsia="Calibri"/>
    </w:rPr>
  </w:style>
  <w:style w:type="paragraph" w:customStyle="1" w:styleId="3Lygis">
    <w:name w:val="3 Lygis"/>
    <w:basedOn w:val="Normal"/>
    <w:rsid w:val="00B11B5C"/>
    <w:pPr>
      <w:tabs>
        <w:tab w:val="num" w:pos="1980"/>
        <w:tab w:val="num" w:pos="3780"/>
      </w:tabs>
      <w:ind w:firstLine="1260"/>
    </w:pPr>
    <w:rPr>
      <w:rFonts w:eastAsia="Calibri"/>
      <w:sz w:val="24"/>
      <w:szCs w:val="24"/>
    </w:rPr>
  </w:style>
  <w:style w:type="paragraph" w:customStyle="1" w:styleId="4Lygis">
    <w:name w:val="4 Lygis"/>
    <w:basedOn w:val="Normal"/>
    <w:rsid w:val="00B11B5C"/>
    <w:pPr>
      <w:tabs>
        <w:tab w:val="num" w:pos="2088"/>
      </w:tabs>
      <w:ind w:left="2016" w:hanging="648"/>
    </w:pPr>
    <w:rPr>
      <w:rFonts w:eastAsia="Calibri"/>
    </w:rPr>
  </w:style>
  <w:style w:type="paragraph" w:customStyle="1" w:styleId="5Lygis">
    <w:name w:val="5 Lygis"/>
    <w:basedOn w:val="Normal"/>
    <w:rsid w:val="00B11B5C"/>
    <w:pPr>
      <w:tabs>
        <w:tab w:val="num" w:pos="2808"/>
      </w:tabs>
      <w:ind w:left="2520" w:hanging="792"/>
    </w:pPr>
    <w:rPr>
      <w:rFonts w:eastAsia="Calibri"/>
    </w:rPr>
  </w:style>
  <w:style w:type="paragraph" w:customStyle="1" w:styleId="Style2Lygis12pt1">
    <w:name w:val="Style 2 Lygis + 12 pt1"/>
    <w:basedOn w:val="2Lygis"/>
    <w:rsid w:val="00B11B5C"/>
    <w:pPr>
      <w:tabs>
        <w:tab w:val="clear" w:pos="7632"/>
        <w:tab w:val="left" w:pos="540"/>
        <w:tab w:val="left" w:pos="1080"/>
        <w:tab w:val="num" w:pos="1125"/>
      </w:tabs>
      <w:ind w:left="0" w:firstLine="540"/>
    </w:pPr>
    <w:rPr>
      <w:sz w:val="24"/>
    </w:rPr>
  </w:style>
  <w:style w:type="character" w:customStyle="1" w:styleId="shorttext">
    <w:name w:val="short_text"/>
    <w:rsid w:val="00B11B5C"/>
  </w:style>
  <w:style w:type="character" w:customStyle="1" w:styleId="hps">
    <w:name w:val="hps"/>
    <w:rsid w:val="00B11B5C"/>
  </w:style>
  <w:style w:type="table" w:customStyle="1" w:styleId="TableGrid2">
    <w:name w:val="Table Grid2"/>
    <w:next w:val="TableGrid"/>
    <w:uiPriority w:val="59"/>
    <w:rsid w:val="00B11B5C"/>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uiPriority w:val="39"/>
    <w:rsid w:val="00B11B5C"/>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B11B5C"/>
  </w:style>
  <w:style w:type="character" w:styleId="PlaceholderText">
    <w:name w:val="Placeholder Text"/>
    <w:uiPriority w:val="99"/>
    <w:semiHidden/>
    <w:rsid w:val="00B11B5C"/>
    <w:rPr>
      <w:color w:val="808080"/>
    </w:rPr>
  </w:style>
  <w:style w:type="paragraph" w:customStyle="1" w:styleId="arno2">
    <w:name w:val="arno 2"/>
    <w:basedOn w:val="BodyText"/>
    <w:link w:val="arno2Diagrama"/>
    <w:uiPriority w:val="99"/>
    <w:rsid w:val="00B11B5C"/>
    <w:pPr>
      <w:ind w:firstLine="709"/>
    </w:pPr>
    <w:rPr>
      <w:szCs w:val="20"/>
      <w:lang w:val="x-none"/>
    </w:rPr>
  </w:style>
  <w:style w:type="character" w:customStyle="1" w:styleId="arno2Diagrama">
    <w:name w:val="arno 2 Diagrama"/>
    <w:link w:val="arno2"/>
    <w:uiPriority w:val="99"/>
    <w:locked/>
    <w:rsid w:val="00B11B5C"/>
    <w:rPr>
      <w:rFonts w:ascii="Times New Roman" w:eastAsia="Times New Roman" w:hAnsi="Times New Roman" w:cs="Times New Roman"/>
      <w:kern w:val="0"/>
      <w:szCs w:val="20"/>
      <w:lang w:val="x-none"/>
      <w14:ligatures w14:val="none"/>
    </w:rPr>
  </w:style>
  <w:style w:type="paragraph" w:customStyle="1" w:styleId="DALIS">
    <w:name w:val="DALIS**"/>
    <w:basedOn w:val="Normal"/>
    <w:qFormat/>
    <w:rsid w:val="00B11B5C"/>
    <w:pPr>
      <w:spacing w:before="360" w:after="200" w:line="264" w:lineRule="auto"/>
      <w:ind w:left="357" w:hanging="357"/>
      <w:jc w:val="center"/>
    </w:pPr>
    <w:rPr>
      <w:sz w:val="22"/>
      <w:szCs w:val="22"/>
    </w:rPr>
  </w:style>
  <w:style w:type="character" w:customStyle="1" w:styleId="PlainTextChar1">
    <w:name w:val="Plain Text Char1"/>
    <w:uiPriority w:val="99"/>
    <w:rsid w:val="00B11B5C"/>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B11B5C"/>
    <w:rPr>
      <w:rFonts w:ascii="Consolas" w:hAnsi="Consolas"/>
      <w:sz w:val="21"/>
      <w:lang w:val="ru-RU" w:eastAsia="en-US"/>
    </w:rPr>
  </w:style>
  <w:style w:type="paragraph" w:customStyle="1" w:styleId="basicparagraph">
    <w:name w:val="basicparagraph"/>
    <w:basedOn w:val="Normal"/>
    <w:uiPriority w:val="99"/>
    <w:rsid w:val="00B11B5C"/>
    <w:pPr>
      <w:spacing w:before="100" w:beforeAutospacing="1" w:after="100" w:afterAutospacing="1"/>
    </w:pPr>
    <w:rPr>
      <w:rFonts w:eastAsia="MS Mincho"/>
      <w:sz w:val="24"/>
      <w:szCs w:val="24"/>
      <w:lang w:eastAsia="lt-LT"/>
    </w:rPr>
  </w:style>
  <w:style w:type="paragraph" w:customStyle="1" w:styleId="30">
    <w:name w:val="3"/>
    <w:basedOn w:val="Normal"/>
    <w:rsid w:val="00B11B5C"/>
    <w:pPr>
      <w:jc w:val="center"/>
    </w:pPr>
    <w:rPr>
      <w:sz w:val="24"/>
      <w:szCs w:val="24"/>
      <w:lang w:eastAsia="lt-LT"/>
    </w:rPr>
  </w:style>
  <w:style w:type="paragraph" w:customStyle="1" w:styleId="BodyText20">
    <w:name w:val="Body Text2"/>
    <w:rsid w:val="00B11B5C"/>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30">
    <w:name w:val="Body Text3"/>
    <w:rsid w:val="00B11B5C"/>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4">
    <w:name w:val="Body Text4"/>
    <w:rsid w:val="00B11B5C"/>
    <w:pPr>
      <w:spacing w:after="0" w:line="240" w:lineRule="auto"/>
      <w:ind w:firstLine="312"/>
      <w:jc w:val="both"/>
    </w:pPr>
    <w:rPr>
      <w:rFonts w:ascii="TimesLT" w:eastAsia="Times New Roman" w:hAnsi="TimesLT" w:cs="TimesLT"/>
      <w:kern w:val="0"/>
      <w:sz w:val="20"/>
      <w:szCs w:val="20"/>
      <w:lang w:val="en-US"/>
      <w14:ligatures w14:val="none"/>
    </w:rPr>
  </w:style>
  <w:style w:type="numbering" w:customStyle="1" w:styleId="NoList11">
    <w:name w:val="No List11"/>
    <w:next w:val="NoList"/>
    <w:uiPriority w:val="99"/>
    <w:semiHidden/>
    <w:rsid w:val="00B11B5C"/>
  </w:style>
  <w:style w:type="character" w:customStyle="1" w:styleId="PlainTextChar2">
    <w:name w:val="Plain Text Char2"/>
    <w:uiPriority w:val="99"/>
    <w:rsid w:val="00B11B5C"/>
    <w:rPr>
      <w:rFonts w:ascii="Courier New" w:eastAsia="Times New Roman" w:hAnsi="Courier New" w:cs="Times New Roman"/>
      <w:sz w:val="24"/>
      <w:szCs w:val="20"/>
    </w:rPr>
  </w:style>
  <w:style w:type="character" w:customStyle="1" w:styleId="DebesliotekstasDiagrama2">
    <w:name w:val="Debesėlio tekstas Diagrama2"/>
    <w:uiPriority w:val="99"/>
    <w:rsid w:val="00B11B5C"/>
    <w:rPr>
      <w:rFonts w:ascii="Tahoma" w:hAnsi="Tahoma" w:cs="Tahoma"/>
      <w:sz w:val="16"/>
      <w:szCs w:val="16"/>
      <w:lang w:val="ru-RU" w:eastAsia="en-US"/>
    </w:rPr>
  </w:style>
  <w:style w:type="paragraph" w:customStyle="1" w:styleId="Pagrindinistekstas3">
    <w:name w:val="Pagrindinis tekstas3"/>
    <w:rsid w:val="00B11B5C"/>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5">
    <w:name w:val="Body Text5"/>
    <w:rsid w:val="00B11B5C"/>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6">
    <w:name w:val="Body Text6"/>
    <w:rsid w:val="00B11B5C"/>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Pagrindinistekstas4">
    <w:name w:val="Pagrindinis tekstas4"/>
    <w:rsid w:val="00B11B5C"/>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Pagrindinistekstas11">
    <w:name w:val="Pagrindinis tekstas11"/>
    <w:uiPriority w:val="99"/>
    <w:rsid w:val="00B11B5C"/>
    <w:pPr>
      <w:spacing w:after="0" w:line="240" w:lineRule="auto"/>
      <w:ind w:firstLine="312"/>
      <w:jc w:val="both"/>
    </w:pPr>
    <w:rPr>
      <w:rFonts w:ascii="TimesLT" w:eastAsia="Times New Roman" w:hAnsi="TimesLT" w:cs="TimesLT"/>
      <w:kern w:val="0"/>
      <w:sz w:val="20"/>
      <w:szCs w:val="20"/>
      <w:lang w:val="en-US"/>
      <w14:ligatures w14:val="none"/>
    </w:rPr>
  </w:style>
  <w:style w:type="numbering" w:customStyle="1" w:styleId="Sraonra2">
    <w:name w:val="Sąrašo nėra2"/>
    <w:next w:val="NoList"/>
    <w:uiPriority w:val="99"/>
    <w:semiHidden/>
    <w:unhideWhenUsed/>
    <w:rsid w:val="00B11B5C"/>
  </w:style>
  <w:style w:type="numbering" w:customStyle="1" w:styleId="Sraonra11">
    <w:name w:val="Sąrašo nėra11"/>
    <w:next w:val="NoList"/>
    <w:uiPriority w:val="99"/>
    <w:semiHidden/>
    <w:unhideWhenUsed/>
    <w:rsid w:val="00B11B5C"/>
  </w:style>
  <w:style w:type="numbering" w:customStyle="1" w:styleId="Sraonra111">
    <w:name w:val="Sąrašo nėra111"/>
    <w:next w:val="NoList"/>
    <w:uiPriority w:val="99"/>
    <w:semiHidden/>
    <w:unhideWhenUsed/>
    <w:rsid w:val="00B11B5C"/>
  </w:style>
  <w:style w:type="numbering" w:customStyle="1" w:styleId="NoList12">
    <w:name w:val="No List12"/>
    <w:next w:val="NoList"/>
    <w:uiPriority w:val="99"/>
    <w:semiHidden/>
    <w:rsid w:val="00B11B5C"/>
  </w:style>
  <w:style w:type="numbering" w:customStyle="1" w:styleId="NoList21">
    <w:name w:val="No List21"/>
    <w:next w:val="NoList"/>
    <w:uiPriority w:val="99"/>
    <w:semiHidden/>
    <w:rsid w:val="00B11B5C"/>
  </w:style>
  <w:style w:type="numbering" w:customStyle="1" w:styleId="NoList111">
    <w:name w:val="No List111"/>
    <w:next w:val="NoList"/>
    <w:uiPriority w:val="99"/>
    <w:semiHidden/>
    <w:rsid w:val="00B11B5C"/>
  </w:style>
  <w:style w:type="character" w:customStyle="1" w:styleId="NoSpacingChar">
    <w:name w:val="No Spacing Char"/>
    <w:aliases w:val="Style3 Char"/>
    <w:link w:val="NoSpacing"/>
    <w:uiPriority w:val="1"/>
    <w:rsid w:val="00B11B5C"/>
    <w:rPr>
      <w:rFonts w:ascii="Times New Roman" w:eastAsia="Times New Roman" w:hAnsi="Times New Roman" w:cs="Times New Roman"/>
      <w:kern w:val="0"/>
      <w:sz w:val="22"/>
      <w:szCs w:val="20"/>
      <w14:ligatures w14:val="none"/>
    </w:rPr>
  </w:style>
  <w:style w:type="character" w:styleId="UnresolvedMention">
    <w:name w:val="Unresolved Mention"/>
    <w:basedOn w:val="DefaultParagraphFont"/>
    <w:uiPriority w:val="99"/>
    <w:unhideWhenUsed/>
    <w:rsid w:val="00B11B5C"/>
    <w:rPr>
      <w:color w:val="605E5C"/>
      <w:shd w:val="clear" w:color="auto" w:fill="E1DFDD"/>
    </w:rPr>
  </w:style>
  <w:style w:type="character" w:customStyle="1" w:styleId="normaltextrun">
    <w:name w:val="normaltextrun"/>
    <w:basedOn w:val="DefaultParagraphFont"/>
    <w:rsid w:val="00B11B5C"/>
  </w:style>
  <w:style w:type="character" w:customStyle="1" w:styleId="eop">
    <w:name w:val="eop"/>
    <w:basedOn w:val="DefaultParagraphFont"/>
    <w:rsid w:val="00B11B5C"/>
  </w:style>
  <w:style w:type="paragraph" w:customStyle="1" w:styleId="paragraph">
    <w:name w:val="paragraph"/>
    <w:basedOn w:val="Normal"/>
    <w:rsid w:val="00B11B5C"/>
    <w:pPr>
      <w:spacing w:before="100" w:beforeAutospacing="1" w:after="100" w:afterAutospacing="1"/>
    </w:pPr>
    <w:rPr>
      <w:sz w:val="24"/>
      <w:szCs w:val="24"/>
      <w:lang w:eastAsia="lt-LT"/>
    </w:rPr>
  </w:style>
  <w:style w:type="paragraph" w:customStyle="1" w:styleId="prastasis1">
    <w:name w:val="Įprastasis1"/>
    <w:rsid w:val="00B11B5C"/>
    <w:pPr>
      <w:suppressAutoHyphens/>
      <w:autoSpaceDN w:val="0"/>
      <w:spacing w:after="0" w:line="240" w:lineRule="auto"/>
    </w:pPr>
    <w:rPr>
      <w:rFonts w:ascii="Times New Roman" w:eastAsia="Times New Roman" w:hAnsi="Times New Roman" w:cs="Times New Roman"/>
      <w:kern w:val="0"/>
      <w:lang w:eastAsia="lt-LT"/>
      <w14:ligatures w14:val="none"/>
    </w:rPr>
  </w:style>
  <w:style w:type="character" w:customStyle="1" w:styleId="Numatytasispastraiposriftas1">
    <w:name w:val="Numatytasis pastraipos šriftas1"/>
    <w:rsid w:val="00B11B5C"/>
  </w:style>
  <w:style w:type="table" w:customStyle="1" w:styleId="prastojilentel1">
    <w:name w:val="Įprastoji lentelė1"/>
    <w:uiPriority w:val="99"/>
    <w:semiHidden/>
    <w:rsid w:val="00B11B5C"/>
    <w:pPr>
      <w:spacing w:after="0" w:line="240" w:lineRule="auto"/>
    </w:pPr>
    <w:rPr>
      <w:rFonts w:ascii="Times New Roman" w:eastAsia="Times New Roman" w:hAnsi="Times New Roman" w:cs="Times New Roman"/>
      <w:kern w:val="0"/>
      <w:sz w:val="20"/>
      <w:szCs w:val="20"/>
      <w:lang w:eastAsia="lt-LT"/>
      <w14:ligatures w14:val="none"/>
    </w:rPr>
    <w:tblPr>
      <w:tblCellMar>
        <w:top w:w="0" w:type="dxa"/>
        <w:left w:w="108" w:type="dxa"/>
        <w:bottom w:w="0" w:type="dxa"/>
        <w:right w:w="108" w:type="dxa"/>
      </w:tblCellMar>
    </w:tblPr>
  </w:style>
  <w:style w:type="character" w:customStyle="1" w:styleId="Laukeliai">
    <w:name w:val="Laukeliai"/>
    <w:basedOn w:val="DefaultParagraphFont"/>
    <w:uiPriority w:val="1"/>
    <w:rsid w:val="00B11B5C"/>
    <w:rPr>
      <w:rFonts w:ascii="Arial" w:hAnsi="Arial"/>
      <w:sz w:val="20"/>
    </w:rPr>
  </w:style>
  <w:style w:type="paragraph" w:customStyle="1" w:styleId="pf0">
    <w:name w:val="pf0"/>
    <w:basedOn w:val="Normal"/>
    <w:rsid w:val="00B11B5C"/>
    <w:pPr>
      <w:spacing w:before="100" w:beforeAutospacing="1" w:after="100" w:afterAutospacing="1"/>
    </w:pPr>
    <w:rPr>
      <w:sz w:val="24"/>
      <w:szCs w:val="24"/>
      <w:lang w:eastAsia="lt-LT"/>
    </w:rPr>
  </w:style>
  <w:style w:type="character" w:customStyle="1" w:styleId="cf01">
    <w:name w:val="cf01"/>
    <w:basedOn w:val="DefaultParagraphFont"/>
    <w:rsid w:val="00B11B5C"/>
    <w:rPr>
      <w:rFonts w:ascii="Segoe UI" w:hAnsi="Segoe UI" w:cs="Segoe UI" w:hint="default"/>
      <w:b/>
      <w:bCs/>
      <w:sz w:val="18"/>
      <w:szCs w:val="18"/>
    </w:rPr>
  </w:style>
  <w:style w:type="character" w:customStyle="1" w:styleId="cf21">
    <w:name w:val="cf21"/>
    <w:basedOn w:val="DefaultParagraphFont"/>
    <w:rsid w:val="00B11B5C"/>
    <w:rPr>
      <w:rFonts w:ascii="Segoe UI" w:hAnsi="Segoe UI" w:cs="Segoe UI" w:hint="default"/>
      <w:sz w:val="18"/>
      <w:szCs w:val="18"/>
    </w:rPr>
  </w:style>
  <w:style w:type="character" w:customStyle="1" w:styleId="ui-provider">
    <w:name w:val="ui-provider"/>
    <w:basedOn w:val="DefaultParagraphFont"/>
    <w:rsid w:val="00B11B5C"/>
  </w:style>
  <w:style w:type="character" w:customStyle="1" w:styleId="Hipersaitas1">
    <w:name w:val="Hipersaitas1"/>
    <w:basedOn w:val="DefaultParagraphFont"/>
    <w:uiPriority w:val="99"/>
    <w:unhideWhenUsed/>
    <w:rsid w:val="00B11B5C"/>
    <w:rPr>
      <w:color w:val="0563C1"/>
      <w:u w:val="single"/>
    </w:rPr>
  </w:style>
  <w:style w:type="character" w:customStyle="1" w:styleId="Perirtashipersaitas1">
    <w:name w:val="Peržiūrėtas hipersaitas1"/>
    <w:basedOn w:val="DefaultParagraphFont"/>
    <w:uiPriority w:val="99"/>
    <w:semiHidden/>
    <w:unhideWhenUsed/>
    <w:rsid w:val="00B11B5C"/>
    <w:rPr>
      <w:color w:val="954F72"/>
      <w:u w:val="single"/>
    </w:rPr>
  </w:style>
  <w:style w:type="character" w:customStyle="1" w:styleId="FormosLaukeliams">
    <w:name w:val="FormosLaukeliams"/>
    <w:basedOn w:val="normaltextrun"/>
    <w:uiPriority w:val="1"/>
    <w:qFormat/>
    <w:rsid w:val="00B11B5C"/>
    <w:rPr>
      <w:rFonts w:ascii="Times New Roman" w:hAnsi="Times New Roman"/>
      <w:b/>
      <w:i/>
      <w:color w:val="auto"/>
      <w:sz w:val="18"/>
    </w:rPr>
  </w:style>
  <w:style w:type="character" w:customStyle="1" w:styleId="00FORMA">
    <w:name w:val="00FORMA"/>
    <w:basedOn w:val="FormosLaukeliams"/>
    <w:uiPriority w:val="1"/>
    <w:rsid w:val="00B11B5C"/>
    <w:rPr>
      <w:rFonts w:ascii="Times New Roman" w:hAnsi="Times New Roman"/>
      <w:b/>
      <w:i w:val="0"/>
      <w:color w:val="auto"/>
      <w:sz w:val="18"/>
    </w:rPr>
  </w:style>
  <w:style w:type="character" w:customStyle="1" w:styleId="000FORMA">
    <w:name w:val="000FORMA"/>
    <w:basedOn w:val="DefaultParagraphFont"/>
    <w:uiPriority w:val="1"/>
    <w:rsid w:val="00B11B5C"/>
    <w:rPr>
      <w:rFonts w:ascii="Times New Roman" w:hAnsi="Times New Roman"/>
      <w:b/>
      <w:sz w:val="20"/>
    </w:rPr>
  </w:style>
  <w:style w:type="numbering" w:customStyle="1" w:styleId="WWOutlineListStyle1">
    <w:name w:val="WW_OutlineListStyle_1"/>
    <w:basedOn w:val="NoList"/>
    <w:rsid w:val="00B11B5C"/>
    <w:pPr>
      <w:numPr>
        <w:numId w:val="21"/>
      </w:numPr>
    </w:pPr>
  </w:style>
  <w:style w:type="paragraph" w:styleId="BlockText">
    <w:name w:val="Block Text"/>
    <w:basedOn w:val="Normal"/>
    <w:rsid w:val="00B11B5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ListParagraphChar">
    <w:name w:val="List Paragraph Char"/>
    <w:aliases w:val="List Paragraph Red Char,Lentele Char,List not in Table Char,Sąrašo pastraipa2 Char"/>
    <w:uiPriority w:val="34"/>
    <w:qFormat/>
    <w:rsid w:val="00B11B5C"/>
    <w:rPr>
      <w:rFonts w:ascii="Times New Roman" w:eastAsia="Times New Roman" w:hAnsi="Times New Roman" w:cs="Times New Roman"/>
      <w:sz w:val="24"/>
      <w:szCs w:val="24"/>
    </w:rPr>
  </w:style>
  <w:style w:type="character" w:customStyle="1" w:styleId="FontStyle23">
    <w:name w:val="Font Style23"/>
    <w:rsid w:val="00B11B5C"/>
    <w:rPr>
      <w:rFonts w:ascii="Times New Roman" w:hAnsi="Times New Roman" w:cs="Times New Roman"/>
      <w:sz w:val="20"/>
      <w:szCs w:val="20"/>
    </w:rPr>
  </w:style>
  <w:style w:type="paragraph" w:customStyle="1" w:styleId="normal-p">
    <w:name w:val="normal-p"/>
    <w:basedOn w:val="Normal"/>
    <w:rsid w:val="00B11B5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B11B5C"/>
    <w:pPr>
      <w:numPr>
        <w:numId w:val="22"/>
      </w:numPr>
    </w:pPr>
  </w:style>
  <w:style w:type="character" w:styleId="Mention">
    <w:name w:val="Mention"/>
    <w:basedOn w:val="DefaultParagraphFont"/>
    <w:uiPriority w:val="99"/>
    <w:unhideWhenUsed/>
    <w:rsid w:val="00B11B5C"/>
    <w:rPr>
      <w:color w:val="2B579A"/>
      <w:shd w:val="clear" w:color="auto" w:fill="E1DFDD"/>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B11B5C"/>
    <w:rPr>
      <w:rFonts w:ascii="Calibri" w:eastAsia="Calibri" w:hAnsi="Calibri"/>
      <w:sz w:val="22"/>
      <w:szCs w:val="22"/>
    </w:rPr>
  </w:style>
  <w:style w:type="paragraph" w:customStyle="1" w:styleId="Antras">
    <w:name w:val="Antras"/>
    <w:basedOn w:val="Normal"/>
    <w:link w:val="AntrasDiagrama"/>
    <w:rsid w:val="00B11B5C"/>
    <w:pPr>
      <w:numPr>
        <w:ilvl w:val="1"/>
        <w:numId w:val="23"/>
      </w:numPr>
      <w:spacing w:after="80"/>
    </w:pPr>
    <w:rPr>
      <w:sz w:val="24"/>
      <w:szCs w:val="24"/>
      <w:lang w:eastAsia="lt-LT"/>
    </w:rPr>
  </w:style>
  <w:style w:type="paragraph" w:customStyle="1" w:styleId="Ketvirtas">
    <w:name w:val="Ketvirtas"/>
    <w:basedOn w:val="Normal"/>
    <w:rsid w:val="00B11B5C"/>
    <w:pPr>
      <w:numPr>
        <w:ilvl w:val="3"/>
        <w:numId w:val="23"/>
      </w:numPr>
      <w:spacing w:after="80"/>
    </w:pPr>
    <w:rPr>
      <w:sz w:val="24"/>
      <w:szCs w:val="24"/>
      <w:lang w:eastAsia="lt-LT"/>
    </w:rPr>
  </w:style>
  <w:style w:type="paragraph" w:customStyle="1" w:styleId="Pirmas">
    <w:name w:val="Pirmas"/>
    <w:basedOn w:val="Normal"/>
    <w:rsid w:val="00B11B5C"/>
    <w:pPr>
      <w:numPr>
        <w:numId w:val="23"/>
      </w:numPr>
      <w:spacing w:after="80"/>
      <w:jc w:val="both"/>
    </w:pPr>
    <w:rPr>
      <w:sz w:val="24"/>
      <w:szCs w:val="24"/>
      <w:lang w:eastAsia="lt-LT"/>
    </w:rPr>
  </w:style>
  <w:style w:type="paragraph" w:customStyle="1" w:styleId="Treias">
    <w:name w:val="Trečias"/>
    <w:basedOn w:val="Normal"/>
    <w:rsid w:val="00B11B5C"/>
    <w:pPr>
      <w:numPr>
        <w:ilvl w:val="2"/>
        <w:numId w:val="23"/>
      </w:numPr>
      <w:spacing w:after="80"/>
    </w:pPr>
    <w:rPr>
      <w:sz w:val="24"/>
      <w:szCs w:val="24"/>
      <w:lang w:eastAsia="lt-LT"/>
    </w:rPr>
  </w:style>
  <w:style w:type="character" w:customStyle="1" w:styleId="AntrasDiagrama">
    <w:name w:val="Antras Diagrama"/>
    <w:basedOn w:val="DefaultParagraphFont"/>
    <w:link w:val="Antras"/>
    <w:rsid w:val="00B11B5C"/>
    <w:rPr>
      <w:rFonts w:ascii="Times New Roman" w:eastAsia="Times New Roman" w:hAnsi="Times New Roman" w:cs="Times New Roman"/>
      <w:kern w:val="0"/>
      <w:lang w:eastAsia="lt-LT"/>
      <w14:ligatures w14:val="none"/>
    </w:rPr>
  </w:style>
  <w:style w:type="character" w:customStyle="1" w:styleId="pildymui">
    <w:name w:val="pildymui"/>
    <w:basedOn w:val="DefaultParagraphFont"/>
    <w:rsid w:val="00B11B5C"/>
  </w:style>
  <w:style w:type="character" w:customStyle="1" w:styleId="Internetlink">
    <w:name w:val="Internet link"/>
    <w:rsid w:val="00B11B5C"/>
    <w:rPr>
      <w:color w:val="000080"/>
      <w:u w:val="single"/>
    </w:rPr>
  </w:style>
  <w:style w:type="character" w:styleId="SubtleEmphasis">
    <w:name w:val="Subtle Emphasis"/>
    <w:basedOn w:val="DefaultParagraphFont"/>
    <w:uiPriority w:val="19"/>
    <w:qFormat/>
    <w:rsid w:val="00B11B5C"/>
    <w:rPr>
      <w:i/>
      <w:iCs/>
      <w:color w:val="595959" w:themeColor="text1" w:themeTint="A6"/>
    </w:rPr>
  </w:style>
  <w:style w:type="character" w:styleId="SubtleReference">
    <w:name w:val="Subtle Reference"/>
    <w:basedOn w:val="DefaultParagraphFont"/>
    <w:uiPriority w:val="31"/>
    <w:qFormat/>
    <w:rsid w:val="00B11B5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B11B5C"/>
    <w:rPr>
      <w:b/>
      <w:bCs/>
      <w:caps w:val="0"/>
      <w:smallCaps/>
      <w:spacing w:val="0"/>
    </w:rPr>
  </w:style>
  <w:style w:type="paragraph" w:customStyle="1" w:styleId="tajtip">
    <w:name w:val="tajtip"/>
    <w:basedOn w:val="Normal"/>
    <w:rsid w:val="00B11B5C"/>
    <w:pPr>
      <w:spacing w:before="100" w:beforeAutospacing="1" w:after="100" w:afterAutospacing="1"/>
    </w:pPr>
    <w:rPr>
      <w:sz w:val="24"/>
      <w:szCs w:val="24"/>
      <w:lang w:eastAsia="lt-LT"/>
    </w:rPr>
  </w:style>
  <w:style w:type="paragraph" w:customStyle="1" w:styleId="Body2">
    <w:name w:val="Body 2"/>
    <w:rsid w:val="00B11B5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B11B5C"/>
    <w:pPr>
      <w:numPr>
        <w:numId w:val="24"/>
      </w:numPr>
    </w:pPr>
  </w:style>
  <w:style w:type="paragraph" w:customStyle="1" w:styleId="S1lygis">
    <w:name w:val="_S 1 lygis"/>
    <w:basedOn w:val="Normal"/>
    <w:rsid w:val="00B11B5C"/>
    <w:pPr>
      <w:numPr>
        <w:numId w:val="25"/>
      </w:numPr>
      <w:spacing w:before="240" w:after="240"/>
    </w:pPr>
    <w:rPr>
      <w:b/>
      <w:sz w:val="24"/>
      <w:szCs w:val="24"/>
      <w:lang w:eastAsia="lt-LT"/>
    </w:rPr>
  </w:style>
  <w:style w:type="paragraph" w:customStyle="1" w:styleId="S2lygis">
    <w:name w:val="_S 2 lygis"/>
    <w:basedOn w:val="Normal"/>
    <w:rsid w:val="00B11B5C"/>
    <w:pPr>
      <w:numPr>
        <w:ilvl w:val="1"/>
        <w:numId w:val="25"/>
      </w:numPr>
      <w:spacing w:before="120" w:after="120"/>
      <w:jc w:val="both"/>
    </w:pPr>
    <w:rPr>
      <w:sz w:val="24"/>
      <w:szCs w:val="24"/>
      <w:lang w:eastAsia="lt-LT"/>
    </w:rPr>
  </w:style>
  <w:style w:type="paragraph" w:customStyle="1" w:styleId="S3lygis">
    <w:name w:val="_S 3 lygis"/>
    <w:basedOn w:val="S2lygis"/>
    <w:rsid w:val="00B11B5C"/>
    <w:pPr>
      <w:numPr>
        <w:ilvl w:val="2"/>
      </w:numPr>
    </w:pPr>
  </w:style>
  <w:style w:type="paragraph" w:customStyle="1" w:styleId="Heading">
    <w:name w:val="Heading"/>
    <w:next w:val="Body2"/>
    <w:rsid w:val="00B11B5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character" w:customStyle="1" w:styleId="Normal12ptChar">
    <w:name w:val="Normal + 12 pt Char"/>
    <w:basedOn w:val="DefaultParagraphFont"/>
    <w:link w:val="Normal12pt"/>
    <w:locked/>
    <w:rsid w:val="00B11B5C"/>
  </w:style>
  <w:style w:type="paragraph" w:customStyle="1" w:styleId="Normal12pt">
    <w:name w:val="Normal + 12 pt"/>
    <w:basedOn w:val="Normal"/>
    <w:link w:val="Normal12ptChar"/>
    <w:rsid w:val="00B11B5C"/>
    <w:pPr>
      <w:ind w:right="-283"/>
      <w:jc w:val="both"/>
    </w:pPr>
    <w:rPr>
      <w:rFonts w:asciiTheme="minorHAnsi" w:eastAsiaTheme="minorHAnsi" w:hAnsiTheme="minorHAnsi" w:cstheme="minorBidi"/>
      <w:kern w:val="2"/>
      <w:sz w:val="24"/>
      <w:szCs w:val="24"/>
      <w14:ligatures w14:val="standardContextual"/>
    </w:rPr>
  </w:style>
  <w:style w:type="paragraph" w:customStyle="1" w:styleId="paragrafesrasas2lygis">
    <w:name w:val="_paragrafe sąrasas 2 lygis"/>
    <w:basedOn w:val="BodyTextIndent2"/>
    <w:link w:val="paragrafesrasas2lygisDiagrama"/>
    <w:qFormat/>
    <w:rsid w:val="00B11B5C"/>
    <w:pPr>
      <w:spacing w:after="120" w:line="276" w:lineRule="auto"/>
      <w:ind w:firstLine="0"/>
    </w:pPr>
    <w:rPr>
      <w:sz w:val="22"/>
      <w:szCs w:val="22"/>
    </w:rPr>
  </w:style>
  <w:style w:type="character" w:customStyle="1" w:styleId="paragrafesrasas2lygisDiagrama">
    <w:name w:val="_paragrafe sąrasas 2 lygis Diagrama"/>
    <w:basedOn w:val="DefaultParagraphFont"/>
    <w:link w:val="paragrafesrasas2lygis"/>
    <w:rsid w:val="00B11B5C"/>
    <w:rPr>
      <w:rFonts w:ascii="Times New Roman" w:eastAsia="Times New Roman" w:hAnsi="Times New Roman" w:cs="Times New Roman"/>
      <w:kern w:val="0"/>
      <w:sz w:val="22"/>
      <w:szCs w:val="22"/>
      <w14:ligatures w14:val="none"/>
    </w:rPr>
  </w:style>
  <w:style w:type="character" w:customStyle="1" w:styleId="cf11">
    <w:name w:val="cf11"/>
    <w:basedOn w:val="DefaultParagraphFont"/>
    <w:rsid w:val="00B11B5C"/>
    <w:rPr>
      <w:rFonts w:ascii="Segoe UI" w:hAnsi="Segoe UI" w:cs="Segoe UI" w:hint="default"/>
      <w:color w:val="0000FF"/>
      <w:sz w:val="18"/>
      <w:szCs w:val="18"/>
    </w:rPr>
  </w:style>
  <w:style w:type="character" w:customStyle="1" w:styleId="apple-converted-space">
    <w:name w:val="apple-converted-space"/>
    <w:rsid w:val="00B11B5C"/>
  </w:style>
  <w:style w:type="paragraph" w:customStyle="1" w:styleId="Style2">
    <w:name w:val="Style2"/>
    <w:basedOn w:val="Heading1"/>
    <w:link w:val="Style2Char"/>
    <w:uiPriority w:val="99"/>
    <w:qFormat/>
    <w:rsid w:val="00B11B5C"/>
    <w:pPr>
      <w:keepLines w:val="0"/>
      <w:spacing w:before="240" w:after="60"/>
    </w:pPr>
    <w:rPr>
      <w:rFonts w:ascii="Times New Roman" w:eastAsia="Times New Roman" w:hAnsi="Times New Roman" w:cs="Times New Roman"/>
      <w:b/>
      <w:bCs/>
      <w:caps/>
      <w:color w:val="262626" w:themeColor="text1" w:themeTint="D9"/>
      <w:kern w:val="28"/>
      <w:sz w:val="28"/>
      <w:szCs w:val="20"/>
      <w:lang w:eastAsia="fi-FI"/>
    </w:rPr>
  </w:style>
  <w:style w:type="character" w:customStyle="1" w:styleId="Style2Char">
    <w:name w:val="Style2 Char"/>
    <w:basedOn w:val="Heading1Char"/>
    <w:link w:val="Style2"/>
    <w:uiPriority w:val="99"/>
    <w:rsid w:val="00B11B5C"/>
    <w:rPr>
      <w:rFonts w:ascii="Times New Roman" w:eastAsia="Times New Roman" w:hAnsi="Times New Roman" w:cs="Times New Roman"/>
      <w:b/>
      <w:bCs/>
      <w:caps/>
      <w:color w:val="262626" w:themeColor="text1" w:themeTint="D9"/>
      <w:kern w:val="28"/>
      <w:sz w:val="28"/>
      <w:szCs w:val="20"/>
      <w:lang w:eastAsia="fi-FI"/>
      <w14:ligatures w14:val="none"/>
    </w:rPr>
  </w:style>
  <w:style w:type="table" w:customStyle="1" w:styleId="Lentelstinklelis3">
    <w:name w:val="Lentelės tinklelis3"/>
    <w:basedOn w:val="TableNormal"/>
    <w:rsid w:val="00B11B5C"/>
    <w:pPr>
      <w:suppressAutoHyphens/>
      <w:spacing w:after="0" w:line="240" w:lineRule="auto"/>
    </w:pPr>
    <w:rPr>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Head"/>
    <w:basedOn w:val="Normal"/>
    <w:uiPriority w:val="1"/>
    <w:rsid w:val="00B11B5C"/>
    <w:pPr>
      <w:spacing w:after="240" w:line="276" w:lineRule="auto"/>
      <w:jc w:val="center"/>
    </w:pPr>
    <w:rPr>
      <w:rFonts w:ascii="Arial" w:eastAsia="Calibri" w:hAnsi="Arial" w:cs="Arial"/>
      <w:b/>
      <w:bCs/>
      <w:sz w:val="18"/>
      <w:szCs w:val="18"/>
      <w:lang w:val="en-US" w:eastAsia="lt-LT"/>
    </w:rPr>
  </w:style>
  <w:style w:type="paragraph" w:customStyle="1" w:styleId="TableText">
    <w:name w:val="Table Text"/>
    <w:basedOn w:val="Normal"/>
    <w:uiPriority w:val="1"/>
    <w:rsid w:val="00B11B5C"/>
    <w:pPr>
      <w:spacing w:before="60" w:after="60" w:line="276" w:lineRule="auto"/>
    </w:pPr>
    <w:rPr>
      <w:rFonts w:eastAsia="Calibri"/>
      <w:lang w:val="en-US" w:eastAsia="zh-CN"/>
    </w:rPr>
  </w:style>
  <w:style w:type="paragraph" w:customStyle="1" w:styleId="TableTextCentered">
    <w:name w:val="Table Text Centered"/>
    <w:basedOn w:val="Normal"/>
    <w:uiPriority w:val="1"/>
    <w:rsid w:val="00B11B5C"/>
    <w:pPr>
      <w:spacing w:after="240" w:line="276" w:lineRule="auto"/>
      <w:jc w:val="center"/>
    </w:pPr>
    <w:rPr>
      <w:rFonts w:ascii="Arial" w:eastAsia="Calibri" w:hAnsi="Arial" w:cs="Arial"/>
      <w:sz w:val="18"/>
      <w:szCs w:val="18"/>
      <w:lang w:val="en-US" w:eastAsia="lt-LT"/>
    </w:rPr>
  </w:style>
  <w:style w:type="character" w:customStyle="1" w:styleId="longtext">
    <w:name w:val="long_text"/>
    <w:basedOn w:val="DefaultParagraphFont"/>
    <w:uiPriority w:val="1"/>
    <w:rsid w:val="00B11B5C"/>
  </w:style>
  <w:style w:type="character" w:customStyle="1" w:styleId="Bodytext21">
    <w:name w:val="Body text (2)_"/>
    <w:rsid w:val="00B11B5C"/>
    <w:rPr>
      <w:rFonts w:ascii="Arial Narrow" w:hAnsi="Arial Narrow"/>
      <w:sz w:val="20"/>
      <w:u w:val="none"/>
    </w:rPr>
  </w:style>
  <w:style w:type="paragraph" w:customStyle="1" w:styleId="Standart">
    <w:name w:val="Standart"/>
    <w:rsid w:val="00B11B5C"/>
    <w:pPr>
      <w:spacing w:after="0" w:line="240" w:lineRule="auto"/>
      <w:ind w:firstLine="567"/>
      <w:jc w:val="both"/>
    </w:pPr>
    <w:rPr>
      <w:rFonts w:ascii="HelveticaLT" w:eastAsia="Times New Roman" w:hAnsi="HelveticaLT" w:cs="Times New Roman"/>
      <w:noProof/>
      <w:kern w:val="0"/>
      <w:szCs w:val="20"/>
      <w:lang w:val="en-US" w:bidi="he-IL"/>
      <w14:ligatures w14:val="none"/>
    </w:rPr>
  </w:style>
  <w:style w:type="paragraph" w:customStyle="1" w:styleId="Normal0">
    <w:name w:val="Normal0"/>
    <w:basedOn w:val="Normal"/>
    <w:rsid w:val="00B11B5C"/>
    <w:pPr>
      <w:widowControl w:val="0"/>
      <w:suppressAutoHyphens/>
    </w:pPr>
    <w:rPr>
      <w:lang w:val="en-US" w:eastAsia="lt-LT"/>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B11B5C"/>
    <w:rPr>
      <w:rFonts w:ascii="Times New Roman"/>
      <w:sz w:val="20"/>
      <w:szCs w:val="20"/>
      <w:lang w:eastAsia="en-US"/>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ocked/>
    <w:rsid w:val="00B11B5C"/>
    <w:rPr>
      <w:rFonts w:cs="Times New Roman"/>
      <w:sz w:val="24"/>
      <w:szCs w:val="24"/>
      <w:lang w:val="lt-LT" w:eastAsia="en-US"/>
    </w:rPr>
  </w:style>
  <w:style w:type="paragraph" w:customStyle="1" w:styleId="TableContents">
    <w:name w:val="Table Contents"/>
    <w:basedOn w:val="Normal"/>
    <w:rsid w:val="00B11B5C"/>
    <w:pPr>
      <w:widowControl w:val="0"/>
      <w:suppressLineNumbers/>
      <w:suppressAutoHyphens/>
    </w:pPr>
    <w:rPr>
      <w:rFonts w:eastAsia="Andale Sans UI"/>
      <w:kern w:val="1"/>
      <w:sz w:val="24"/>
      <w:szCs w:val="24"/>
      <w:lang w:eastAsia="lt-LT"/>
    </w:rPr>
  </w:style>
  <w:style w:type="table" w:customStyle="1" w:styleId="Lentelstinklelis1">
    <w:name w:val="Lentelės tinklelis1"/>
    <w:next w:val="TableGrid"/>
    <w:rsid w:val="00B11B5C"/>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point10">
    <w:name w:val="point1"/>
    <w:basedOn w:val="Normal"/>
    <w:rsid w:val="00B11B5C"/>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Normal"/>
    <w:rsid w:val="00B11B5C"/>
    <w:pPr>
      <w:spacing w:after="160" w:line="240" w:lineRule="exact"/>
    </w:pPr>
    <w:rPr>
      <w:rFonts w:ascii="Tahoma" w:hAnsi="Tahoma"/>
      <w:lang w:val="en-US"/>
    </w:rPr>
  </w:style>
  <w:style w:type="paragraph" w:customStyle="1" w:styleId="Numeracijaskliaustai">
    <w:name w:val="Numeracija (skliaustai)"/>
    <w:basedOn w:val="Normal"/>
    <w:uiPriority w:val="99"/>
    <w:rsid w:val="00B11B5C"/>
    <w:pPr>
      <w:widowControl w:val="0"/>
      <w:numPr>
        <w:numId w:val="26"/>
      </w:numPr>
      <w:overflowPunct w:val="0"/>
      <w:autoSpaceDE w:val="0"/>
      <w:autoSpaceDN w:val="0"/>
      <w:adjustRightInd w:val="0"/>
      <w:ind w:hanging="540"/>
      <w:jc w:val="both"/>
      <w:textAlignment w:val="baseline"/>
    </w:pPr>
    <w:rPr>
      <w:rFonts w:eastAsia="MS Mincho"/>
      <w:sz w:val="24"/>
      <w:szCs w:val="24"/>
      <w:lang w:eastAsia="lt-LT"/>
    </w:rPr>
  </w:style>
  <w:style w:type="character" w:customStyle="1" w:styleId="BodyTextIndent3Char1">
    <w:name w:val="Body Text Indent 3 Char1"/>
    <w:uiPriority w:val="99"/>
    <w:semiHidden/>
    <w:rsid w:val="00B11B5C"/>
    <w:rPr>
      <w:rFonts w:ascii="Times New Roman" w:eastAsia="Calibri" w:hAnsi="Times New Roman" w:cs="Times New Roman"/>
      <w:sz w:val="16"/>
      <w:szCs w:val="16"/>
      <w:lang w:val="lt-LT"/>
    </w:rPr>
  </w:style>
  <w:style w:type="paragraph" w:customStyle="1" w:styleId="pavadinimas1">
    <w:name w:val="pavadinimas1"/>
    <w:basedOn w:val="Normal"/>
    <w:uiPriority w:val="99"/>
    <w:rsid w:val="00B11B5C"/>
    <w:pPr>
      <w:spacing w:before="100" w:beforeAutospacing="1" w:after="100" w:afterAutospacing="1"/>
    </w:pPr>
    <w:rPr>
      <w:rFonts w:eastAsia="Calibri"/>
      <w:sz w:val="24"/>
      <w:szCs w:val="24"/>
      <w:lang w:eastAsia="lt-LT"/>
    </w:rPr>
  </w:style>
  <w:style w:type="paragraph" w:customStyle="1" w:styleId="lentacentr">
    <w:name w:val="lentacentr"/>
    <w:basedOn w:val="Normal"/>
    <w:uiPriority w:val="99"/>
    <w:rsid w:val="00B11B5C"/>
    <w:pPr>
      <w:spacing w:before="100" w:beforeAutospacing="1" w:after="100" w:afterAutospacing="1"/>
    </w:pPr>
    <w:rPr>
      <w:sz w:val="24"/>
      <w:szCs w:val="24"/>
      <w:lang w:eastAsia="lt-LT"/>
    </w:rPr>
  </w:style>
  <w:style w:type="character" w:customStyle="1" w:styleId="color4">
    <w:name w:val="color4"/>
    <w:rsid w:val="00B11B5C"/>
  </w:style>
  <w:style w:type="paragraph" w:customStyle="1" w:styleId="DiagramaCharCharDiagrama">
    <w:name w:val="Diagrama Char Char Diagrama"/>
    <w:basedOn w:val="Normal"/>
    <w:rsid w:val="00B11B5C"/>
    <w:pPr>
      <w:spacing w:after="160" w:line="240" w:lineRule="exact"/>
    </w:pPr>
    <w:rPr>
      <w:rFonts w:ascii="Tahoma" w:hAnsi="Tahoma"/>
      <w:lang w:val="en-US"/>
    </w:rPr>
  </w:style>
  <w:style w:type="paragraph" w:customStyle="1" w:styleId="pavadinimas">
    <w:name w:val="pavadinimas"/>
    <w:basedOn w:val="Normal"/>
    <w:uiPriority w:val="99"/>
    <w:rsid w:val="00B11B5C"/>
    <w:pPr>
      <w:spacing w:before="100" w:beforeAutospacing="1" w:after="100" w:afterAutospacing="1"/>
    </w:pPr>
    <w:rPr>
      <w:sz w:val="24"/>
      <w:szCs w:val="24"/>
      <w:lang w:val="en-US"/>
    </w:rPr>
  </w:style>
  <w:style w:type="character" w:customStyle="1" w:styleId="Char2">
    <w:name w:val="Char2"/>
    <w:rsid w:val="00B11B5C"/>
    <w:rPr>
      <w:strike/>
      <w:sz w:val="24"/>
      <w:lang w:val="lt-LT" w:eastAsia="en-US" w:bidi="ar-SA"/>
    </w:rPr>
  </w:style>
  <w:style w:type="table" w:customStyle="1" w:styleId="viesussraas1">
    <w:name w:val="Šviesus sąrašas1"/>
    <w:basedOn w:val="TableNormal"/>
    <w:uiPriority w:val="61"/>
    <w:rsid w:val="00B11B5C"/>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Normal"/>
    <w:rsid w:val="00B11B5C"/>
    <w:pPr>
      <w:suppressAutoHyphens/>
      <w:spacing w:after="120" w:line="480" w:lineRule="auto"/>
      <w:ind w:left="283"/>
    </w:pPr>
    <w:rPr>
      <w:sz w:val="24"/>
      <w:szCs w:val="24"/>
      <w:lang w:val="en-GB" w:eastAsia="ar-SA"/>
    </w:rPr>
  </w:style>
  <w:style w:type="table" w:customStyle="1" w:styleId="Lentelstinklelis11">
    <w:name w:val="Lentelės tinklelis11"/>
    <w:basedOn w:val="TableNormal"/>
    <w:next w:val="TableGrid"/>
    <w:rsid w:val="00B11B5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Normal"/>
    <w:rsid w:val="00B11B5C"/>
    <w:pPr>
      <w:spacing w:before="100" w:beforeAutospacing="1" w:after="100" w:afterAutospacing="1"/>
    </w:pPr>
    <w:rPr>
      <w:sz w:val="24"/>
      <w:szCs w:val="24"/>
      <w:lang w:eastAsia="lt-LT"/>
    </w:rPr>
  </w:style>
  <w:style w:type="paragraph" w:customStyle="1" w:styleId="AAA3">
    <w:name w:val="AAA3"/>
    <w:basedOn w:val="ListParagraph"/>
    <w:link w:val="AAA3Diagrama"/>
    <w:qFormat/>
    <w:rsid w:val="00B11B5C"/>
    <w:pPr>
      <w:numPr>
        <w:ilvl w:val="2"/>
        <w:numId w:val="27"/>
      </w:numPr>
      <w:tabs>
        <w:tab w:val="left" w:pos="567"/>
      </w:tabs>
      <w:ind w:left="0" w:firstLine="0"/>
      <w:jc w:val="both"/>
    </w:pPr>
    <w:rPr>
      <w:rFonts w:eastAsia="Calibri"/>
      <w:sz w:val="22"/>
      <w:szCs w:val="22"/>
    </w:rPr>
  </w:style>
  <w:style w:type="paragraph" w:customStyle="1" w:styleId="AA2">
    <w:name w:val="AA2"/>
    <w:basedOn w:val="ListParagraph"/>
    <w:link w:val="AA2Diagrama"/>
    <w:qFormat/>
    <w:rsid w:val="00B11B5C"/>
    <w:pPr>
      <w:tabs>
        <w:tab w:val="left" w:pos="284"/>
        <w:tab w:val="left" w:pos="426"/>
        <w:tab w:val="num" w:pos="3969"/>
      </w:tabs>
      <w:ind w:left="0"/>
      <w:jc w:val="both"/>
    </w:pPr>
    <w:rPr>
      <w:rFonts w:eastAsia="Calibri"/>
      <w:sz w:val="22"/>
      <w:szCs w:val="22"/>
    </w:rPr>
  </w:style>
  <w:style w:type="character" w:customStyle="1" w:styleId="AAA3Diagrama">
    <w:name w:val="AAA3 Diagrama"/>
    <w:link w:val="AAA3"/>
    <w:rsid w:val="00B11B5C"/>
    <w:rPr>
      <w:rFonts w:ascii="Times New Roman" w:eastAsia="Calibri" w:hAnsi="Times New Roman" w:cs="Times New Roman"/>
      <w:kern w:val="0"/>
      <w:sz w:val="22"/>
      <w:szCs w:val="22"/>
      <w14:ligatures w14:val="none"/>
    </w:rPr>
  </w:style>
  <w:style w:type="character" w:customStyle="1" w:styleId="AA2Diagrama">
    <w:name w:val="AA2 Diagrama"/>
    <w:link w:val="AA2"/>
    <w:rsid w:val="00B11B5C"/>
    <w:rPr>
      <w:rFonts w:ascii="Times New Roman" w:eastAsia="Calibri" w:hAnsi="Times New Roman" w:cs="Times New Roman"/>
      <w:kern w:val="0"/>
      <w:sz w:val="22"/>
      <w:szCs w:val="22"/>
      <w14:ligatures w14:val="none"/>
    </w:rPr>
  </w:style>
  <w:style w:type="paragraph" w:customStyle="1" w:styleId="font0">
    <w:name w:val="font0"/>
    <w:basedOn w:val="Normal"/>
    <w:rsid w:val="00B11B5C"/>
    <w:pPr>
      <w:spacing w:before="100" w:beforeAutospacing="1" w:after="100" w:afterAutospacing="1"/>
    </w:pPr>
    <w:rPr>
      <w:rFonts w:ascii="Calibri" w:hAnsi="Calibri"/>
      <w:color w:val="000000"/>
      <w:sz w:val="22"/>
      <w:szCs w:val="22"/>
      <w:lang w:eastAsia="lt-LT"/>
    </w:rPr>
  </w:style>
  <w:style w:type="table" w:customStyle="1" w:styleId="Lentelstinklelis2">
    <w:name w:val="Lentelės tinklelis2"/>
    <w:basedOn w:val="TableNormal"/>
    <w:next w:val="TableGrid"/>
    <w:uiPriority w:val="59"/>
    <w:rsid w:val="00B11B5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Normal"/>
    <w:link w:val="TEXT1SutartiesDiagrama"/>
    <w:qFormat/>
    <w:rsid w:val="00B11B5C"/>
    <w:pPr>
      <w:keepNext/>
      <w:numPr>
        <w:ilvl w:val="1"/>
        <w:numId w:val="2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B11B5C"/>
    <w:rPr>
      <w:rFonts w:ascii="Times New Roman" w:eastAsia="Times New Roman" w:hAnsi="Times New Roman" w:cs="Times New Roman"/>
      <w:kern w:val="0"/>
      <w:lang w:val="x-none"/>
      <w14:ligatures w14:val="none"/>
    </w:rPr>
  </w:style>
  <w:style w:type="table" w:customStyle="1" w:styleId="Lentelstinklelis12">
    <w:name w:val="Lentelės tinklelis12"/>
    <w:basedOn w:val="TableNormal"/>
    <w:next w:val="TableGrid"/>
    <w:rsid w:val="00B11B5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B11B5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TableGrid"/>
    <w:rsid w:val="00B11B5C"/>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B11B5C"/>
  </w:style>
  <w:style w:type="numbering" w:customStyle="1" w:styleId="Stilius21">
    <w:name w:val="Stilius21"/>
    <w:rsid w:val="00B11B5C"/>
    <w:pPr>
      <w:numPr>
        <w:numId w:val="29"/>
      </w:numPr>
    </w:pPr>
  </w:style>
  <w:style w:type="table" w:customStyle="1" w:styleId="Lentelstinklelis111">
    <w:name w:val="Lentelės tinklelis111"/>
    <w:next w:val="TableGrid"/>
    <w:rsid w:val="00B11B5C"/>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TableNormal"/>
    <w:next w:val="TableGrid"/>
    <w:rsid w:val="00B11B5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TableNormal"/>
    <w:next w:val="TableGrid"/>
    <w:uiPriority w:val="59"/>
    <w:rsid w:val="00B11B5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TableGrid"/>
    <w:rsid w:val="00B11B5C"/>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B11B5C"/>
  </w:style>
  <w:style w:type="character" w:customStyle="1" w:styleId="SUTARTIESTEXTASDiagrama">
    <w:name w:val="SUTARTIES TEXTAS Diagrama"/>
    <w:link w:val="SUTARTIESTEXTAS"/>
    <w:locked/>
    <w:rsid w:val="00B11B5C"/>
  </w:style>
  <w:style w:type="paragraph" w:customStyle="1" w:styleId="SUTARTIESTEXTAS">
    <w:name w:val="SUTARTIES TEXTAS"/>
    <w:basedOn w:val="Normal"/>
    <w:link w:val="SUTARTIESTEXTASDiagrama"/>
    <w:qFormat/>
    <w:rsid w:val="00B11B5C"/>
    <w:pPr>
      <w:numPr>
        <w:ilvl w:val="1"/>
        <w:numId w:val="30"/>
      </w:numPr>
      <w:tabs>
        <w:tab w:val="left" w:pos="810"/>
        <w:tab w:val="num" w:pos="900"/>
      </w:tabs>
      <w:ind w:left="0" w:firstLine="270"/>
      <w:jc w:val="both"/>
    </w:pPr>
    <w:rPr>
      <w:rFonts w:asciiTheme="minorHAnsi" w:eastAsiaTheme="minorHAnsi" w:hAnsiTheme="minorHAnsi" w:cstheme="minorBidi"/>
      <w:kern w:val="2"/>
      <w:sz w:val="24"/>
      <w:szCs w:val="24"/>
      <w14:ligatures w14:val="standardContextual"/>
    </w:rPr>
  </w:style>
  <w:style w:type="paragraph" w:customStyle="1" w:styleId="SUTARTIESTextas2">
    <w:name w:val="SUTARTIES Textas2"/>
    <w:basedOn w:val="SUTARTIESTEXTAS"/>
    <w:qFormat/>
    <w:rsid w:val="00B11B5C"/>
    <w:pPr>
      <w:numPr>
        <w:ilvl w:val="2"/>
      </w:numPr>
      <w:tabs>
        <w:tab w:val="num" w:pos="360"/>
        <w:tab w:val="num" w:pos="1530"/>
        <w:tab w:val="num" w:pos="1755"/>
        <w:tab w:val="num" w:pos="2007"/>
        <w:tab w:val="num" w:pos="2051"/>
      </w:tabs>
      <w:ind w:left="720" w:firstLine="0"/>
    </w:pPr>
  </w:style>
  <w:style w:type="paragraph" w:customStyle="1" w:styleId="20">
    <w:name w:val="2"/>
    <w:basedOn w:val="Normal"/>
    <w:next w:val="NormalWeb"/>
    <w:uiPriority w:val="99"/>
    <w:rsid w:val="00B11B5C"/>
    <w:rPr>
      <w:sz w:val="24"/>
      <w:szCs w:val="24"/>
      <w:lang w:eastAsia="lt-LT"/>
    </w:rPr>
  </w:style>
  <w:style w:type="character" w:customStyle="1" w:styleId="normal-h">
    <w:name w:val="normal-h"/>
    <w:rsid w:val="00B11B5C"/>
  </w:style>
  <w:style w:type="table" w:customStyle="1" w:styleId="TableGrid0">
    <w:name w:val="TableGrid"/>
    <w:rsid w:val="00B11B5C"/>
    <w:pPr>
      <w:spacing w:after="0" w:line="240" w:lineRule="auto"/>
    </w:pPr>
    <w:rPr>
      <w:rFonts w:ascii="Calibri" w:eastAsia="Times New Roman" w:hAnsi="Calibri" w:cs="Times New Roman"/>
      <w:kern w:val="0"/>
      <w:sz w:val="22"/>
      <w:szCs w:val="22"/>
      <w:lang w:eastAsia="lt-LT"/>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B11B5C"/>
    <w:pPr>
      <w:widowControl w:val="0"/>
      <w:autoSpaceDE w:val="0"/>
      <w:autoSpaceDN w:val="0"/>
      <w:ind w:left="107"/>
    </w:pPr>
    <w:rPr>
      <w:rFonts w:ascii="Calibri" w:eastAsia="Calibri" w:hAnsi="Calibri" w:cs="Calibri"/>
      <w:sz w:val="22"/>
      <w:szCs w:val="22"/>
    </w:rPr>
  </w:style>
  <w:style w:type="numbering" w:customStyle="1" w:styleId="Sraonra3">
    <w:name w:val="Sąrašo nėra3"/>
    <w:next w:val="NoList"/>
    <w:uiPriority w:val="99"/>
    <w:semiHidden/>
    <w:unhideWhenUsed/>
    <w:rsid w:val="00B11B5C"/>
  </w:style>
  <w:style w:type="character" w:customStyle="1" w:styleId="Neapdorotaspaminjimas1">
    <w:name w:val="Neapdorotas paminėjimas1"/>
    <w:uiPriority w:val="99"/>
    <w:semiHidden/>
    <w:unhideWhenUsed/>
    <w:rsid w:val="00B11B5C"/>
    <w:rPr>
      <w:color w:val="605E5C"/>
      <w:shd w:val="clear" w:color="auto" w:fill="E1DFDD"/>
    </w:rPr>
  </w:style>
  <w:style w:type="table" w:customStyle="1" w:styleId="Lentelstinklelis5">
    <w:name w:val="Lentelės tinklelis5"/>
    <w:basedOn w:val="TableNormal"/>
    <w:next w:val="TableGrid"/>
    <w:uiPriority w:val="39"/>
    <w:rsid w:val="00B11B5C"/>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B11B5C"/>
    <w:pPr>
      <w:spacing w:before="100" w:beforeAutospacing="1" w:after="100" w:afterAutospacing="1"/>
    </w:pPr>
    <w:rPr>
      <w:sz w:val="24"/>
      <w:szCs w:val="24"/>
      <w:lang w:eastAsia="lt-LT"/>
    </w:rPr>
  </w:style>
  <w:style w:type="character" w:customStyle="1" w:styleId="Other1">
    <w:name w:val="Other|1_"/>
    <w:link w:val="Other10"/>
    <w:rsid w:val="00B11B5C"/>
    <w:rPr>
      <w:rFonts w:ascii="Arial" w:eastAsia="Arial" w:hAnsi="Arial" w:cs="Arial"/>
      <w:sz w:val="19"/>
      <w:szCs w:val="19"/>
    </w:rPr>
  </w:style>
  <w:style w:type="paragraph" w:customStyle="1" w:styleId="Other10">
    <w:name w:val="Other|1"/>
    <w:basedOn w:val="Normal"/>
    <w:link w:val="Other1"/>
    <w:rsid w:val="00B11B5C"/>
    <w:pPr>
      <w:widowControl w:val="0"/>
      <w:ind w:firstLine="190"/>
    </w:pPr>
    <w:rPr>
      <w:rFonts w:ascii="Arial" w:eastAsia="Arial" w:hAnsi="Arial" w:cs="Arial"/>
      <w:kern w:val="2"/>
      <w:sz w:val="19"/>
      <w:szCs w:val="19"/>
      <w14:ligatures w14:val="standardContextual"/>
    </w:rPr>
  </w:style>
  <w:style w:type="character" w:customStyle="1" w:styleId="Inaosprieraias">
    <w:name w:val="Išnašos prieraišas"/>
    <w:rsid w:val="00B11B5C"/>
    <w:rPr>
      <w:vertAlign w:val="superscript"/>
    </w:rPr>
  </w:style>
  <w:style w:type="character" w:customStyle="1" w:styleId="Neapdorotaspaminjimas2">
    <w:name w:val="Neapdorotas paminėjimas2"/>
    <w:basedOn w:val="DefaultParagraphFont"/>
    <w:uiPriority w:val="99"/>
    <w:semiHidden/>
    <w:unhideWhenUsed/>
    <w:rsid w:val="00B11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FBC83-6EB8-4B71-B44E-D70CA5D38A39}">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DC4F2416-94B4-45CA-B2E5-A0726CADE728}">
  <ds:schemaRefs>
    <ds:schemaRef ds:uri="http://schemas.microsoft.com/sharepoint/v3/contenttype/forms"/>
  </ds:schemaRefs>
</ds:datastoreItem>
</file>

<file path=customXml/itemProps3.xml><?xml version="1.0" encoding="utf-8"?>
<ds:datastoreItem xmlns:ds="http://schemas.openxmlformats.org/officeDocument/2006/customXml" ds:itemID="{50A50EF7-0444-4577-8CC5-3FC2335CC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24997</Words>
  <Characters>14249</Characters>
  <Application>Microsoft Office Word</Application>
  <DocSecurity>0</DocSecurity>
  <Lines>118</Lines>
  <Paragraphs>78</Paragraphs>
  <ScaleCrop>false</ScaleCrop>
  <Company/>
  <LinksUpToDate>false</LinksUpToDate>
  <CharactersWithSpaces>39168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Ryšard Stankevič</dc:creator>
  <cp:keywords/>
  <dc:description/>
  <cp:lastModifiedBy>Ryšard Stankevič</cp:lastModifiedBy>
  <cp:revision>15</cp:revision>
  <dcterms:created xsi:type="dcterms:W3CDTF">2026-07-07T11:10:00Z</dcterms:created>
  <dcterms:modified xsi:type="dcterms:W3CDTF">2026-07-15T10:17:00Z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