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12323" w:rsidRDefault="79A52F8C" w:rsidP="79A52F8C">
      <w:pPr>
        <w:spacing w:after="120" w:line="20" w:lineRule="atLeast"/>
        <w:contextualSpacing/>
        <w:jc w:val="center"/>
        <w:rPr>
          <w:b/>
          <w:bCs/>
          <w:color w:val="00B050"/>
          <w:sz w:val="24"/>
          <w:szCs w:val="24"/>
          <w:lang w:val="en-US"/>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0CD60E85" w:rsidR="006D50C2" w:rsidRPr="004B74E2" w:rsidRDefault="006D50C2" w:rsidP="006D50C2">
          <w:pPr>
            <w:spacing w:after="120" w:line="20" w:lineRule="atLeast"/>
            <w:contextualSpacing/>
            <w:rPr>
              <w:rFonts w:cstheme="minorHAnsi"/>
              <w:b/>
              <w:bCs/>
              <w:sz w:val="28"/>
              <w:szCs w:val="28"/>
            </w:rPr>
          </w:pPr>
        </w:p>
        <w:p w14:paraId="3865788C" w14:textId="678B4AC2" w:rsidR="006D50C2" w:rsidRPr="004B74E2" w:rsidRDefault="006D50C2" w:rsidP="006D50C2">
          <w:pPr>
            <w:spacing w:after="0" w:line="240" w:lineRule="auto"/>
            <w:jc w:val="center"/>
            <w:rPr>
              <w:rFonts w:ascii="Times New Roman" w:hAnsi="Times New Roman" w:cs="Times New Roman"/>
              <w:b/>
              <w:bCs/>
              <w:sz w:val="24"/>
              <w:szCs w:val="24"/>
            </w:rPr>
          </w:pPr>
          <w:bookmarkStart w:id="0" w:name="_Hlk182985465"/>
          <w:r w:rsidRPr="004B74E2">
            <w:rPr>
              <w:rFonts w:ascii="Times New Roman" w:hAnsi="Times New Roman" w:cs="Times New Roman"/>
              <w:b/>
              <w:bCs/>
              <w:sz w:val="24"/>
              <w:szCs w:val="24"/>
            </w:rPr>
            <w:t>VALSTYBĖS SIENOS APSAUGOS TARNYBA</w:t>
          </w:r>
        </w:p>
        <w:p w14:paraId="27CE62E2" w14:textId="77777777" w:rsidR="006D50C2" w:rsidRPr="004B74E2" w:rsidRDefault="006D50C2" w:rsidP="006D50C2">
          <w:pPr>
            <w:pStyle w:val="Betarp"/>
            <w:jc w:val="center"/>
            <w:rPr>
              <w:rFonts w:ascii="Times New Roman" w:hAnsi="Times New Roman" w:cs="Times New Roman"/>
              <w:b/>
              <w:bCs/>
              <w:sz w:val="24"/>
              <w:szCs w:val="24"/>
            </w:rPr>
          </w:pPr>
          <w:r w:rsidRPr="004B74E2">
            <w:rPr>
              <w:rFonts w:ascii="Times New Roman" w:hAnsi="Times New Roman" w:cs="Times New Roman"/>
              <w:b/>
              <w:bCs/>
              <w:sz w:val="24"/>
              <w:szCs w:val="24"/>
            </w:rPr>
            <w:t>PRIE LIETUVOS RESPUBLIKOS VIDAUS REIKALŲ MINISTERIJOS</w:t>
          </w:r>
        </w:p>
        <w:p w14:paraId="5C394EBE" w14:textId="68919561" w:rsidR="00262A1D" w:rsidRPr="004B74E2" w:rsidRDefault="00AC0BC6" w:rsidP="00AC0BC6">
          <w:pPr>
            <w:pStyle w:val="Betarp"/>
            <w:tabs>
              <w:tab w:val="left" w:pos="6288"/>
            </w:tabs>
            <w:rPr>
              <w:rFonts w:cstheme="minorHAnsi"/>
              <w:b/>
              <w:bCs/>
              <w:sz w:val="16"/>
              <w:szCs w:val="16"/>
            </w:rPr>
          </w:pPr>
          <w:r w:rsidRPr="004B74E2">
            <w:rPr>
              <w:rFonts w:cstheme="minorHAnsi"/>
              <w:b/>
              <w:bCs/>
              <w:sz w:val="16"/>
              <w:szCs w:val="16"/>
            </w:rPr>
            <w:tab/>
          </w:r>
        </w:p>
        <w:tbl>
          <w:tblPr>
            <w:tblW w:w="0" w:type="auto"/>
            <w:tblLayout w:type="fixed"/>
            <w:tblLook w:val="0000" w:firstRow="0" w:lastRow="0" w:firstColumn="0" w:lastColumn="0" w:noHBand="0" w:noVBand="0"/>
          </w:tblPr>
          <w:tblGrid>
            <w:gridCol w:w="9854"/>
          </w:tblGrid>
          <w:tr w:rsidR="00262A1D" w:rsidRPr="004B74E2" w14:paraId="3095CC73" w14:textId="77777777" w:rsidTr="007161B6">
            <w:trPr>
              <w:trHeight w:val="591"/>
            </w:trPr>
            <w:tc>
              <w:tcPr>
                <w:tcW w:w="9854" w:type="dxa"/>
                <w:tcBorders>
                  <w:bottom w:val="single" w:sz="4" w:space="0" w:color="auto"/>
                </w:tcBorders>
                <w:vAlign w:val="center"/>
              </w:tcPr>
              <w:bookmarkEnd w:id="0"/>
              <w:p w14:paraId="3C32E92B" w14:textId="77777777" w:rsidR="00262A1D" w:rsidRPr="004B74E2" w:rsidRDefault="00262A1D" w:rsidP="00262A1D">
                <w:pPr>
                  <w:spacing w:after="0" w:line="240" w:lineRule="auto"/>
                  <w:ind w:right="-143" w:hanging="142"/>
                  <w:jc w:val="center"/>
                  <w:rPr>
                    <w:rFonts w:ascii="Times New Roman" w:eastAsia="Times New Roman" w:hAnsi="Times New Roman" w:cs="Times New Roman"/>
                    <w:sz w:val="18"/>
                    <w:szCs w:val="18"/>
                  </w:rPr>
                </w:pPr>
                <w:r w:rsidRPr="004B74E2">
                  <w:rPr>
                    <w:rFonts w:ascii="Times New Roman" w:eastAsia="Times New Roman" w:hAnsi="Times New Roman" w:cs="Times New Roman"/>
                    <w:sz w:val="18"/>
                    <w:szCs w:val="18"/>
                  </w:rPr>
                  <w:t xml:space="preserve">Biudžetinė įstaiga, Savanorių pr. 2, LT-03116 Vilnius, tel.: (0) 707 59305 / 5 233 1352, </w:t>
                </w:r>
              </w:p>
              <w:p w14:paraId="0827F6AF" w14:textId="77777777" w:rsidR="00262A1D" w:rsidRPr="004B74E2" w:rsidRDefault="00262A1D" w:rsidP="00262A1D">
                <w:pPr>
                  <w:spacing w:after="0" w:line="240" w:lineRule="auto"/>
                  <w:ind w:right="-143" w:hanging="142"/>
                  <w:jc w:val="center"/>
                  <w:rPr>
                    <w:rFonts w:ascii="Times New Roman" w:eastAsia="Times New Roman" w:hAnsi="Times New Roman" w:cs="Times New Roman"/>
                    <w:sz w:val="18"/>
                    <w:szCs w:val="18"/>
                  </w:rPr>
                </w:pPr>
                <w:r w:rsidRPr="004B74E2">
                  <w:rPr>
                    <w:rFonts w:ascii="Times New Roman" w:eastAsia="Times New Roman" w:hAnsi="Times New Roman" w:cs="Times New Roman"/>
                    <w:sz w:val="18"/>
                    <w:szCs w:val="18"/>
                  </w:rPr>
                  <w:t>el. p. dvks@vsat.vrm.lt, el. pristatymo dėžutės adresas 188608252.</w:t>
                </w:r>
              </w:p>
              <w:p w14:paraId="002F45CF" w14:textId="77777777" w:rsidR="00262A1D" w:rsidRPr="004B74E2" w:rsidRDefault="00262A1D" w:rsidP="00262A1D">
                <w:pPr>
                  <w:spacing w:after="0" w:line="240" w:lineRule="auto"/>
                  <w:ind w:right="-143" w:hanging="142"/>
                  <w:jc w:val="center"/>
                  <w:rPr>
                    <w:rFonts w:ascii="Times New Roman" w:eastAsia="Times New Roman" w:hAnsi="Times New Roman" w:cs="Times New Roman"/>
                    <w:sz w:val="18"/>
                    <w:szCs w:val="18"/>
                  </w:rPr>
                </w:pPr>
                <w:r w:rsidRPr="004B74E2">
                  <w:rPr>
                    <w:rFonts w:ascii="Times New Roman" w:eastAsia="Times New Roman" w:hAnsi="Times New Roman" w:cs="Times New Roman"/>
                    <w:sz w:val="18"/>
                    <w:szCs w:val="18"/>
                  </w:rPr>
                  <w:t>Duomenys kaupiami ir saugomi Juridinių asmenų registre, kodas 188608252</w:t>
                </w:r>
              </w:p>
            </w:tc>
          </w:tr>
          <w:tr w:rsidR="00262A1D" w:rsidRPr="004B74E2" w14:paraId="5A94FB0C" w14:textId="77777777" w:rsidTr="007161B6">
            <w:trPr>
              <w:trHeight w:val="323"/>
            </w:trPr>
            <w:tc>
              <w:tcPr>
                <w:tcW w:w="9854" w:type="dxa"/>
              </w:tcPr>
              <w:p w14:paraId="7DD11EBC" w14:textId="77777777" w:rsidR="00262A1D" w:rsidRPr="004B74E2" w:rsidRDefault="00262A1D" w:rsidP="00262A1D">
                <w:pPr>
                  <w:spacing w:after="0" w:line="240" w:lineRule="auto"/>
                  <w:rPr>
                    <w:rFonts w:ascii="Times New Roman" w:eastAsia="Times New Roman" w:hAnsi="Times New Roman" w:cs="Times New Roman"/>
                    <w:sz w:val="26"/>
                    <w:szCs w:val="26"/>
                  </w:rPr>
                </w:pPr>
              </w:p>
            </w:tc>
          </w:tr>
        </w:tbl>
        <w:p w14:paraId="68ADC17E" w14:textId="77777777" w:rsidR="006D50C2" w:rsidRPr="004B74E2" w:rsidRDefault="006D50C2" w:rsidP="006D50C2">
          <w:pPr>
            <w:spacing w:after="0" w:line="240" w:lineRule="auto"/>
            <w:contextualSpacing/>
            <w:jc w:val="center"/>
            <w:rPr>
              <w:rFonts w:cstheme="minorHAnsi"/>
              <w:sz w:val="24"/>
              <w:szCs w:val="24"/>
            </w:rPr>
          </w:pPr>
        </w:p>
        <w:p w14:paraId="6CA678F0" w14:textId="497A71CB" w:rsidR="0096428F" w:rsidRPr="004B74E2" w:rsidRDefault="0096428F" w:rsidP="00E35DF3">
          <w:pPr>
            <w:spacing w:after="0" w:line="240" w:lineRule="auto"/>
            <w:contextualSpacing/>
            <w:jc w:val="center"/>
            <w:rPr>
              <w:rFonts w:cstheme="minorHAnsi"/>
              <w:sz w:val="24"/>
              <w:szCs w:val="24"/>
            </w:rPr>
          </w:pPr>
          <w:r w:rsidRPr="004B74E2">
            <w:rPr>
              <w:rFonts w:eastAsia="Calibri"/>
              <w:b/>
              <w:bCs/>
              <w:noProof/>
              <w:szCs w:val="24"/>
            </w:rPr>
            <w:drawing>
              <wp:inline distT="0" distB="0" distL="0" distR="0" wp14:anchorId="796C5415" wp14:editId="117AFB24">
                <wp:extent cx="1132986" cy="1104232"/>
                <wp:effectExtent l="0" t="0" r="0" b="1270"/>
                <wp:docPr id="1476956603" name="Paveikslėlis 1476956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6255" cy="1117164"/>
                        </a:xfrm>
                        <a:prstGeom prst="rect">
                          <a:avLst/>
                        </a:prstGeom>
                        <a:noFill/>
                      </pic:spPr>
                    </pic:pic>
                  </a:graphicData>
                </a:graphic>
              </wp:inline>
            </w:drawing>
          </w:r>
        </w:p>
        <w:p w14:paraId="626DEB45" w14:textId="77777777" w:rsidR="000A5802" w:rsidRPr="004B74E2" w:rsidRDefault="000A5802" w:rsidP="000A5802">
          <w:pPr>
            <w:spacing w:after="0" w:line="240" w:lineRule="auto"/>
            <w:ind w:left="5245" w:firstLine="425"/>
            <w:contextualSpacing/>
            <w:rPr>
              <w:rFonts w:cstheme="minorHAnsi"/>
              <w:sz w:val="24"/>
              <w:szCs w:val="24"/>
            </w:rPr>
          </w:pPr>
        </w:p>
        <w:p w14:paraId="645E142F" w14:textId="77777777" w:rsidR="004F2371" w:rsidRPr="004B74E2" w:rsidRDefault="004F2371" w:rsidP="0061658A">
          <w:pPr>
            <w:spacing w:after="0" w:line="240" w:lineRule="auto"/>
            <w:ind w:left="5954" w:firstLine="425"/>
            <w:contextualSpacing/>
            <w:rPr>
              <w:rFonts w:cstheme="minorHAnsi"/>
            </w:rPr>
          </w:pPr>
        </w:p>
        <w:p w14:paraId="4D050067" w14:textId="01097F1C" w:rsidR="000A5802" w:rsidRPr="004B74E2" w:rsidRDefault="000A5802" w:rsidP="0061658A">
          <w:pPr>
            <w:spacing w:after="0" w:line="240" w:lineRule="auto"/>
            <w:ind w:left="5954" w:firstLine="425"/>
            <w:contextualSpacing/>
            <w:rPr>
              <w:rFonts w:cstheme="minorHAnsi"/>
            </w:rPr>
          </w:pPr>
          <w:r w:rsidRPr="004B74E2">
            <w:rPr>
              <w:rFonts w:cstheme="minorHAnsi"/>
            </w:rPr>
            <w:t xml:space="preserve">PATVIRTINTA </w:t>
          </w:r>
        </w:p>
        <w:p w14:paraId="53ED3DF1" w14:textId="70651195" w:rsidR="000A5802" w:rsidRPr="004B74E2" w:rsidRDefault="000A5802" w:rsidP="0061658A">
          <w:pPr>
            <w:spacing w:after="0" w:line="240" w:lineRule="auto"/>
            <w:ind w:left="5954" w:firstLine="425"/>
            <w:contextualSpacing/>
            <w:rPr>
              <w:rFonts w:cstheme="minorHAnsi"/>
            </w:rPr>
          </w:pPr>
          <w:r w:rsidRPr="004B74E2">
            <w:rPr>
              <w:rFonts w:cstheme="minorHAnsi"/>
            </w:rPr>
            <w:t>Viešųjų pirkimų komisijos 2026-</w:t>
          </w:r>
          <w:r w:rsidR="005B0C9D">
            <w:rPr>
              <w:rFonts w:cstheme="minorHAnsi"/>
            </w:rPr>
            <w:t>07-</w:t>
          </w:r>
          <w:r w:rsidR="00444F4C">
            <w:rPr>
              <w:rFonts w:cstheme="minorHAnsi"/>
            </w:rPr>
            <w:t>17</w:t>
          </w:r>
        </w:p>
        <w:p w14:paraId="4F6E2E2D" w14:textId="3DC16825" w:rsidR="000A5802" w:rsidRPr="004B74E2" w:rsidRDefault="000A5802" w:rsidP="0061658A">
          <w:pPr>
            <w:spacing w:after="0" w:line="240" w:lineRule="auto"/>
            <w:ind w:left="5954" w:firstLine="425"/>
            <w:contextualSpacing/>
            <w:rPr>
              <w:rFonts w:cstheme="minorHAnsi"/>
              <w:color w:val="FF0000"/>
            </w:rPr>
          </w:pPr>
          <w:r w:rsidRPr="004B74E2">
            <w:rPr>
              <w:rFonts w:cstheme="minorHAnsi"/>
            </w:rPr>
            <w:t>protokolu Nr. PRO-</w:t>
          </w:r>
          <w:r w:rsidR="00444F4C">
            <w:rPr>
              <w:rFonts w:cstheme="minorHAnsi"/>
            </w:rPr>
            <w:t>416</w:t>
          </w:r>
        </w:p>
        <w:p w14:paraId="6CE4E3A9" w14:textId="77777777" w:rsidR="006D50C2" w:rsidRPr="004B74E2" w:rsidRDefault="006D50C2" w:rsidP="006D50C2">
          <w:pPr>
            <w:spacing w:after="0" w:line="240" w:lineRule="auto"/>
            <w:contextualSpacing/>
            <w:jc w:val="center"/>
            <w:rPr>
              <w:rFonts w:cstheme="minorHAnsi"/>
              <w:sz w:val="24"/>
              <w:szCs w:val="24"/>
            </w:rPr>
          </w:pPr>
        </w:p>
        <w:p w14:paraId="6E3A4CA8" w14:textId="77777777" w:rsidR="004F2371" w:rsidRPr="004B74E2" w:rsidRDefault="004F2371" w:rsidP="00262A1D">
          <w:pPr>
            <w:spacing w:after="0" w:line="240" w:lineRule="auto"/>
            <w:contextualSpacing/>
            <w:jc w:val="center"/>
            <w:rPr>
              <w:rFonts w:cstheme="minorHAnsi"/>
              <w:b/>
              <w:bCs/>
              <w:sz w:val="24"/>
              <w:szCs w:val="24"/>
            </w:rPr>
          </w:pPr>
        </w:p>
        <w:p w14:paraId="22506398" w14:textId="77777777" w:rsidR="004F2371" w:rsidRPr="004B74E2" w:rsidRDefault="004F2371" w:rsidP="00262A1D">
          <w:pPr>
            <w:spacing w:after="0" w:line="240" w:lineRule="auto"/>
            <w:contextualSpacing/>
            <w:jc w:val="center"/>
            <w:rPr>
              <w:rFonts w:cstheme="minorHAnsi"/>
              <w:b/>
              <w:bCs/>
              <w:sz w:val="24"/>
              <w:szCs w:val="24"/>
            </w:rPr>
          </w:pPr>
        </w:p>
        <w:p w14:paraId="62F5C744" w14:textId="77777777" w:rsidR="00135B87" w:rsidRPr="00135B87" w:rsidRDefault="00135B87" w:rsidP="00135B87">
          <w:pPr>
            <w:spacing w:line="240" w:lineRule="auto"/>
            <w:contextualSpacing/>
            <w:jc w:val="center"/>
            <w:rPr>
              <w:rFonts w:ascii="Calibri" w:eastAsia="Calibri" w:hAnsi="Calibri" w:cs="Calibri"/>
              <w:b/>
              <w:bCs/>
              <w:sz w:val="24"/>
              <w:szCs w:val="24"/>
            </w:rPr>
          </w:pPr>
          <w:r w:rsidRPr="00135B87">
            <w:rPr>
              <w:rFonts w:ascii="Calibri" w:eastAsia="Calibri" w:hAnsi="Calibri" w:cs="Calibri"/>
              <w:b/>
              <w:bCs/>
              <w:sz w:val="24"/>
              <w:szCs w:val="24"/>
            </w:rPr>
            <w:t>TARPTAUTINIO VIEŠOJO PIRKIMO</w:t>
          </w:r>
        </w:p>
        <w:p w14:paraId="09EA782A" w14:textId="77777777" w:rsidR="00135B87" w:rsidRPr="00135B87" w:rsidRDefault="00135B87" w:rsidP="00135B87">
          <w:pPr>
            <w:spacing w:line="240" w:lineRule="auto"/>
            <w:contextualSpacing/>
            <w:jc w:val="center"/>
            <w:rPr>
              <w:rFonts w:ascii="Calibri" w:eastAsia="Calibri" w:hAnsi="Calibri" w:cs="Calibri"/>
              <w:b/>
              <w:bCs/>
              <w:sz w:val="24"/>
              <w:szCs w:val="24"/>
            </w:rPr>
          </w:pPr>
          <w:r w:rsidRPr="00135B87">
            <w:rPr>
              <w:rFonts w:ascii="Calibri" w:eastAsia="Calibri" w:hAnsi="Calibri" w:cs="Calibri"/>
              <w:b/>
              <w:bCs/>
              <w:sz w:val="24"/>
              <w:szCs w:val="24"/>
            </w:rPr>
            <w:t>„VALSTYBĖS SIENOS APSAUGOS TARNYBOS INFORMACINĖS SISTEMOS (VSATIS) VYSTYMO PASLAUGŲ PIRKIMAS“ ATVIRO KONKURSO SPECIALIOSIOS SĄLYGOS</w:t>
          </w:r>
        </w:p>
        <w:p w14:paraId="03108B6C" w14:textId="77777777" w:rsidR="00135B87" w:rsidRPr="00135B87" w:rsidRDefault="00135B87" w:rsidP="00135B87">
          <w:pPr>
            <w:spacing w:line="240" w:lineRule="auto"/>
            <w:contextualSpacing/>
            <w:jc w:val="center"/>
            <w:rPr>
              <w:rFonts w:ascii="Calibri" w:eastAsia="Calibri" w:hAnsi="Calibri" w:cs="Calibri"/>
              <w:b/>
              <w:bCs/>
              <w:sz w:val="24"/>
              <w:szCs w:val="24"/>
            </w:rPr>
          </w:pPr>
          <w:r w:rsidRPr="00135B87">
            <w:rPr>
              <w:rFonts w:ascii="Calibri" w:eastAsia="Calibri" w:hAnsi="Calibri" w:cs="Calibri"/>
              <w:b/>
              <w:bCs/>
              <w:sz w:val="24"/>
              <w:szCs w:val="24"/>
            </w:rPr>
            <w:t xml:space="preserve">VERSIJA NR. </w:t>
          </w:r>
          <w:r w:rsidRPr="00135B87">
            <w:rPr>
              <w:rFonts w:ascii="Calibri" w:eastAsia="Calibri" w:hAnsi="Calibri" w:cs="Calibri"/>
              <w:b/>
              <w:sz w:val="24"/>
              <w:szCs w:val="24"/>
            </w:rPr>
            <w:t>1</w:t>
          </w:r>
        </w:p>
        <w:p w14:paraId="2CC16F80" w14:textId="77777777" w:rsidR="00135B87" w:rsidRPr="00135B87" w:rsidRDefault="00135B87" w:rsidP="00135B87">
          <w:pPr>
            <w:spacing w:line="20" w:lineRule="atLeast"/>
            <w:contextualSpacing/>
            <w:jc w:val="center"/>
            <w:rPr>
              <w:rFonts w:ascii="Calibri" w:eastAsia="Calibri" w:hAnsi="Calibri" w:cs="Calibri"/>
              <w:sz w:val="28"/>
              <w:szCs w:val="28"/>
            </w:rPr>
          </w:pPr>
        </w:p>
        <w:p w14:paraId="13DF3D00" w14:textId="34AB1B64" w:rsidR="00135B87" w:rsidRPr="00135B87" w:rsidRDefault="00135B87" w:rsidP="00AA4EC5">
          <w:pPr>
            <w:autoSpaceDE w:val="0"/>
            <w:autoSpaceDN w:val="0"/>
            <w:adjustRightInd w:val="0"/>
            <w:spacing w:after="0" w:line="240" w:lineRule="auto"/>
            <w:jc w:val="center"/>
            <w:rPr>
              <w:rFonts w:ascii="Calibri" w:eastAsia="Calibri" w:hAnsi="Calibri" w:cs="Calibri"/>
              <w:sz w:val="24"/>
              <w:szCs w:val="24"/>
            </w:rPr>
          </w:pPr>
          <w:r w:rsidRPr="00135B87">
            <w:rPr>
              <w:rFonts w:ascii="Calibri" w:eastAsia="Calibri" w:hAnsi="Calibri" w:cs="Calibri"/>
              <w:sz w:val="24"/>
              <w:szCs w:val="24"/>
            </w:rPr>
            <w:t xml:space="preserve">BVPŽ kodas – </w:t>
          </w:r>
          <w:r w:rsidR="00AA4EC5" w:rsidRPr="00AA4EC5">
            <w:rPr>
              <w:rFonts w:ascii="Calibri" w:eastAsia="Calibri" w:hAnsi="Calibri" w:cs="Calibri"/>
              <w:sz w:val="24"/>
              <w:szCs w:val="24"/>
            </w:rPr>
            <w:t xml:space="preserve">72200000-7 </w:t>
          </w:r>
          <w:r w:rsidRPr="00135B87">
            <w:rPr>
              <w:rFonts w:ascii="Calibri" w:eastAsia="Calibri" w:hAnsi="Calibri" w:cs="Calibri"/>
              <w:sz w:val="24"/>
              <w:szCs w:val="24"/>
            </w:rPr>
            <w:t>(</w:t>
          </w:r>
          <w:r w:rsidR="00AA4EC5" w:rsidRPr="00AA4EC5">
            <w:rPr>
              <w:rFonts w:ascii="Calibri" w:eastAsia="Calibri" w:hAnsi="Calibri" w:cs="Calibri"/>
              <w:sz w:val="24"/>
              <w:szCs w:val="24"/>
            </w:rPr>
            <w:t>Programinės įrangos programavimo ir konsultacinės paslaugos</w:t>
          </w:r>
          <w:r w:rsidRPr="00135B87">
            <w:rPr>
              <w:rFonts w:ascii="Calibri" w:eastAsia="Calibri" w:hAnsi="Calibri" w:cs="Calibri"/>
              <w:sz w:val="24"/>
              <w:szCs w:val="24"/>
            </w:rPr>
            <w:t>)</w:t>
          </w:r>
        </w:p>
        <w:p w14:paraId="42A00E67" w14:textId="77777777" w:rsidR="003C2EF9" w:rsidRPr="004B74E2" w:rsidRDefault="003C2EF9" w:rsidP="00177463">
          <w:pPr>
            <w:autoSpaceDE w:val="0"/>
            <w:autoSpaceDN w:val="0"/>
            <w:adjustRightInd w:val="0"/>
            <w:spacing w:after="0" w:line="240" w:lineRule="auto"/>
            <w:jc w:val="center"/>
            <w:rPr>
              <w:rFonts w:cstheme="minorHAnsi"/>
              <w:color w:val="EE0000"/>
              <w:sz w:val="24"/>
              <w:szCs w:val="24"/>
            </w:rPr>
          </w:pPr>
        </w:p>
        <w:p w14:paraId="14CD07CB" w14:textId="77777777" w:rsidR="00177463" w:rsidRPr="004B74E2" w:rsidRDefault="00177463" w:rsidP="006D50C2">
          <w:pPr>
            <w:spacing w:after="120" w:line="20" w:lineRule="atLeast"/>
            <w:contextualSpacing/>
            <w:jc w:val="center"/>
            <w:rPr>
              <w:rFonts w:cstheme="minorHAnsi"/>
              <w:sz w:val="24"/>
              <w:szCs w:val="24"/>
            </w:rPr>
          </w:pPr>
        </w:p>
        <w:p w14:paraId="517C01D9" w14:textId="77777777" w:rsidR="001C24BC" w:rsidRPr="004B74E2" w:rsidRDefault="005F13F0" w:rsidP="004E4612">
          <w:pPr>
            <w:spacing w:after="120" w:line="20" w:lineRule="atLeast"/>
            <w:contextualSpacing/>
            <w:rPr>
              <w:rFonts w:cstheme="minorHAnsi"/>
              <w:sz w:val="24"/>
              <w:szCs w:val="24"/>
            </w:rPr>
          </w:pPr>
          <w:r w:rsidRPr="004B74E2">
            <w:rPr>
              <w:rFonts w:cstheme="minorHAnsi"/>
              <w:sz w:val="24"/>
              <w:szCs w:val="24"/>
            </w:rPr>
            <w:br w:type="page"/>
          </w: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9F583C3" w14:textId="77777777" w:rsidR="00996B98" w:rsidRPr="00996B98" w:rsidRDefault="00996B98" w:rsidP="00996B98">
              <w:pPr>
                <w:keepNext/>
                <w:keepLines/>
                <w:pBdr>
                  <w:bottom w:val="single" w:sz="4" w:space="2" w:color="ED7D31" w:themeColor="accent2"/>
                </w:pBdr>
                <w:spacing w:after="120" w:line="20" w:lineRule="atLeast"/>
                <w:ind w:left="432" w:hanging="432"/>
                <w:contextualSpacing/>
                <w:rPr>
                  <w:rFonts w:eastAsiaTheme="majorEastAsia" w:cstheme="minorHAnsi"/>
                  <w:color w:val="262626" w:themeColor="text1" w:themeTint="D9"/>
                  <w:sz w:val="40"/>
                  <w:szCs w:val="40"/>
                </w:rPr>
              </w:pPr>
              <w:r w:rsidRPr="00996B98">
                <w:rPr>
                  <w:rFonts w:eastAsiaTheme="majorEastAsia" w:cstheme="minorHAnsi"/>
                  <w:color w:val="262626" w:themeColor="text1" w:themeTint="D9"/>
                  <w:sz w:val="40"/>
                  <w:szCs w:val="40"/>
                </w:rPr>
                <w:t>TURINYS</w:t>
              </w:r>
            </w:p>
            <w:p w14:paraId="784EA48A" w14:textId="79D10714" w:rsidR="00A56F5D" w:rsidRDefault="00996B98">
              <w:pPr>
                <w:pStyle w:val="Turinys1"/>
                <w:tabs>
                  <w:tab w:val="left" w:pos="720"/>
                </w:tabs>
                <w:rPr>
                  <w:noProof/>
                  <w:kern w:val="2"/>
                  <w:sz w:val="24"/>
                  <w:szCs w:val="24"/>
                  <w14:ligatures w14:val="standardContextual"/>
                </w:rPr>
              </w:pPr>
              <w:r w:rsidRPr="00996B98">
                <w:rPr>
                  <w:rFonts w:cstheme="minorHAnsi"/>
                  <w:color w:val="2B579A"/>
                  <w:shd w:val="clear" w:color="auto" w:fill="E6E6E6"/>
                </w:rPr>
                <w:fldChar w:fldCharType="begin"/>
              </w:r>
              <w:r w:rsidRPr="00996B98">
                <w:rPr>
                  <w:rFonts w:cstheme="minorHAnsi"/>
                </w:rPr>
                <w:instrText xml:space="preserve"> TOC \o "1-3" \h \z \u </w:instrText>
              </w:r>
              <w:r w:rsidRPr="00996B98">
                <w:rPr>
                  <w:rFonts w:cstheme="minorHAnsi"/>
                  <w:color w:val="2B579A"/>
                  <w:shd w:val="clear" w:color="auto" w:fill="E6E6E6"/>
                </w:rPr>
                <w:fldChar w:fldCharType="separate"/>
              </w:r>
              <w:hyperlink w:anchor="_Toc233983088" w:history="1">
                <w:r w:rsidR="00A56F5D" w:rsidRPr="00F62D4D">
                  <w:rPr>
                    <w:rStyle w:val="Hipersaitas"/>
                    <w:rFonts w:cstheme="minorHAnsi"/>
                    <w:noProof/>
                  </w:rPr>
                  <w:t>1.</w:t>
                </w:r>
                <w:r w:rsidR="00A56F5D">
                  <w:rPr>
                    <w:noProof/>
                    <w:kern w:val="2"/>
                    <w:sz w:val="24"/>
                    <w:szCs w:val="24"/>
                    <w14:ligatures w14:val="standardContextual"/>
                  </w:rPr>
                  <w:tab/>
                </w:r>
                <w:r w:rsidR="00A56F5D" w:rsidRPr="00F62D4D">
                  <w:rPr>
                    <w:rStyle w:val="Hipersaitas"/>
                    <w:rFonts w:cstheme="minorHAnsi"/>
                    <w:noProof/>
                  </w:rPr>
                  <w:t>Bendra informacija</w:t>
                </w:r>
                <w:r w:rsidR="00A56F5D">
                  <w:rPr>
                    <w:noProof/>
                    <w:webHidden/>
                  </w:rPr>
                  <w:tab/>
                </w:r>
                <w:r w:rsidR="00A56F5D">
                  <w:rPr>
                    <w:noProof/>
                    <w:webHidden/>
                  </w:rPr>
                  <w:fldChar w:fldCharType="begin"/>
                </w:r>
                <w:r w:rsidR="00A56F5D">
                  <w:rPr>
                    <w:noProof/>
                    <w:webHidden/>
                  </w:rPr>
                  <w:instrText xml:space="preserve"> PAGEREF _Toc233983088 \h </w:instrText>
                </w:r>
                <w:r w:rsidR="00A56F5D">
                  <w:rPr>
                    <w:noProof/>
                    <w:webHidden/>
                  </w:rPr>
                </w:r>
                <w:r w:rsidR="00A56F5D">
                  <w:rPr>
                    <w:noProof/>
                    <w:webHidden/>
                  </w:rPr>
                  <w:fldChar w:fldCharType="separate"/>
                </w:r>
                <w:r w:rsidR="00A56F5D">
                  <w:rPr>
                    <w:noProof/>
                    <w:webHidden/>
                  </w:rPr>
                  <w:t>2</w:t>
                </w:r>
                <w:r w:rsidR="00A56F5D">
                  <w:rPr>
                    <w:noProof/>
                    <w:webHidden/>
                  </w:rPr>
                  <w:fldChar w:fldCharType="end"/>
                </w:r>
              </w:hyperlink>
            </w:p>
            <w:p w14:paraId="7C0B372B" w14:textId="7D2F30A6" w:rsidR="00A56F5D" w:rsidRDefault="00A56F5D">
              <w:pPr>
                <w:pStyle w:val="Turinys1"/>
                <w:rPr>
                  <w:noProof/>
                  <w:kern w:val="2"/>
                  <w:sz w:val="24"/>
                  <w:szCs w:val="24"/>
                  <w14:ligatures w14:val="standardContextual"/>
                </w:rPr>
              </w:pPr>
              <w:hyperlink w:anchor="_Toc233983089" w:history="1">
                <w:r w:rsidRPr="00F62D4D">
                  <w:rPr>
                    <w:rStyle w:val="Hipersaitas"/>
                    <w:rFonts w:ascii="Calibri" w:hAnsi="Calibri" w:cs="Calibri"/>
                    <w:noProof/>
                  </w:rPr>
                  <w:t>2</w:t>
                </w:r>
                <w:r w:rsidRPr="00F62D4D">
                  <w:rPr>
                    <w:rStyle w:val="Hipersaitas"/>
                    <w:noProof/>
                  </w:rPr>
                  <w:t xml:space="preserve">. </w:t>
                </w:r>
                <w:r w:rsidRPr="00F62D4D">
                  <w:rPr>
                    <w:rStyle w:val="Hipersaitas"/>
                    <w:rFonts w:cstheme="minorHAnsi"/>
                    <w:noProof/>
                  </w:rPr>
                  <w:t>Pirkimo objektas</w:t>
                </w:r>
                <w:r>
                  <w:rPr>
                    <w:noProof/>
                    <w:webHidden/>
                  </w:rPr>
                  <w:tab/>
                </w:r>
                <w:r>
                  <w:rPr>
                    <w:noProof/>
                    <w:webHidden/>
                  </w:rPr>
                  <w:fldChar w:fldCharType="begin"/>
                </w:r>
                <w:r>
                  <w:rPr>
                    <w:noProof/>
                    <w:webHidden/>
                  </w:rPr>
                  <w:instrText xml:space="preserve"> PAGEREF _Toc233983089 \h </w:instrText>
                </w:r>
                <w:r>
                  <w:rPr>
                    <w:noProof/>
                    <w:webHidden/>
                  </w:rPr>
                </w:r>
                <w:r>
                  <w:rPr>
                    <w:noProof/>
                    <w:webHidden/>
                  </w:rPr>
                  <w:fldChar w:fldCharType="separate"/>
                </w:r>
                <w:r>
                  <w:rPr>
                    <w:noProof/>
                    <w:webHidden/>
                  </w:rPr>
                  <w:t>2</w:t>
                </w:r>
                <w:r>
                  <w:rPr>
                    <w:noProof/>
                    <w:webHidden/>
                  </w:rPr>
                  <w:fldChar w:fldCharType="end"/>
                </w:r>
              </w:hyperlink>
            </w:p>
            <w:p w14:paraId="55506255" w14:textId="0762FFC5" w:rsidR="00A56F5D" w:rsidRDefault="00A56F5D">
              <w:pPr>
                <w:pStyle w:val="Turinys1"/>
                <w:rPr>
                  <w:noProof/>
                  <w:kern w:val="2"/>
                  <w:sz w:val="24"/>
                  <w:szCs w:val="24"/>
                  <w14:ligatures w14:val="standardContextual"/>
                </w:rPr>
              </w:pPr>
              <w:hyperlink w:anchor="_Toc233983090" w:history="1">
                <w:r w:rsidRPr="00F62D4D">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_Toc233983090 \h </w:instrText>
                </w:r>
                <w:r>
                  <w:rPr>
                    <w:noProof/>
                    <w:webHidden/>
                  </w:rPr>
                </w:r>
                <w:r>
                  <w:rPr>
                    <w:noProof/>
                    <w:webHidden/>
                  </w:rPr>
                  <w:fldChar w:fldCharType="separate"/>
                </w:r>
                <w:r>
                  <w:rPr>
                    <w:noProof/>
                    <w:webHidden/>
                  </w:rPr>
                  <w:t>2</w:t>
                </w:r>
                <w:r>
                  <w:rPr>
                    <w:noProof/>
                    <w:webHidden/>
                  </w:rPr>
                  <w:fldChar w:fldCharType="end"/>
                </w:r>
              </w:hyperlink>
            </w:p>
            <w:p w14:paraId="07D93E82" w14:textId="5F969DA9" w:rsidR="00A56F5D" w:rsidRDefault="00A56F5D">
              <w:pPr>
                <w:pStyle w:val="Turinys1"/>
                <w:rPr>
                  <w:noProof/>
                  <w:kern w:val="2"/>
                  <w:sz w:val="24"/>
                  <w:szCs w:val="24"/>
                  <w14:ligatures w14:val="standardContextual"/>
                </w:rPr>
              </w:pPr>
              <w:hyperlink w:anchor="_Toc233983091" w:history="1">
                <w:r w:rsidRPr="00F62D4D">
                  <w:rPr>
                    <w:rStyle w:val="Hipersaitas"/>
                    <w:rFonts w:cstheme="majorHAnsi"/>
                    <w:noProof/>
                  </w:rPr>
                  <w:t xml:space="preserve">4. </w:t>
                </w:r>
                <w:r w:rsidRPr="00F62D4D">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_Toc233983091 \h </w:instrText>
                </w:r>
                <w:r>
                  <w:rPr>
                    <w:noProof/>
                    <w:webHidden/>
                  </w:rPr>
                </w:r>
                <w:r>
                  <w:rPr>
                    <w:noProof/>
                    <w:webHidden/>
                  </w:rPr>
                  <w:fldChar w:fldCharType="separate"/>
                </w:r>
                <w:r>
                  <w:rPr>
                    <w:noProof/>
                    <w:webHidden/>
                  </w:rPr>
                  <w:t>3</w:t>
                </w:r>
                <w:r>
                  <w:rPr>
                    <w:noProof/>
                    <w:webHidden/>
                  </w:rPr>
                  <w:fldChar w:fldCharType="end"/>
                </w:r>
              </w:hyperlink>
            </w:p>
            <w:p w14:paraId="343FBCB8" w14:textId="082506EF" w:rsidR="00A56F5D" w:rsidRDefault="00A56F5D">
              <w:pPr>
                <w:pStyle w:val="Turinys1"/>
                <w:rPr>
                  <w:noProof/>
                  <w:kern w:val="2"/>
                  <w:sz w:val="24"/>
                  <w:szCs w:val="24"/>
                  <w14:ligatures w14:val="standardContextual"/>
                </w:rPr>
              </w:pPr>
              <w:hyperlink w:anchor="_Toc233983092" w:history="1">
                <w:r w:rsidRPr="00F62D4D">
                  <w:rPr>
                    <w:rStyle w:val="Hipersaitas"/>
                    <w:rFonts w:cstheme="minorHAnsi"/>
                    <w:noProof/>
                  </w:rPr>
                  <w:t>5.</w:t>
                </w:r>
                <w:r w:rsidRPr="00F62D4D">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_Toc233983092 \h </w:instrText>
                </w:r>
                <w:r>
                  <w:rPr>
                    <w:noProof/>
                    <w:webHidden/>
                  </w:rPr>
                </w:r>
                <w:r>
                  <w:rPr>
                    <w:noProof/>
                    <w:webHidden/>
                  </w:rPr>
                  <w:fldChar w:fldCharType="separate"/>
                </w:r>
                <w:r>
                  <w:rPr>
                    <w:noProof/>
                    <w:webHidden/>
                  </w:rPr>
                  <w:t>3</w:t>
                </w:r>
                <w:r>
                  <w:rPr>
                    <w:noProof/>
                    <w:webHidden/>
                  </w:rPr>
                  <w:fldChar w:fldCharType="end"/>
                </w:r>
              </w:hyperlink>
            </w:p>
            <w:p w14:paraId="0C37C13A" w14:textId="63AD8732" w:rsidR="00A56F5D" w:rsidRDefault="00A56F5D">
              <w:pPr>
                <w:pStyle w:val="Turinys1"/>
                <w:rPr>
                  <w:noProof/>
                  <w:kern w:val="2"/>
                  <w:sz w:val="24"/>
                  <w:szCs w:val="24"/>
                  <w14:ligatures w14:val="standardContextual"/>
                </w:rPr>
              </w:pPr>
              <w:hyperlink w:anchor="_Toc233983093" w:history="1">
                <w:r w:rsidRPr="00F62D4D">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_Toc233983093 \h </w:instrText>
                </w:r>
                <w:r>
                  <w:rPr>
                    <w:noProof/>
                    <w:webHidden/>
                  </w:rPr>
                </w:r>
                <w:r>
                  <w:rPr>
                    <w:noProof/>
                    <w:webHidden/>
                  </w:rPr>
                  <w:fldChar w:fldCharType="separate"/>
                </w:r>
                <w:r>
                  <w:rPr>
                    <w:noProof/>
                    <w:webHidden/>
                  </w:rPr>
                  <w:t>5</w:t>
                </w:r>
                <w:r>
                  <w:rPr>
                    <w:noProof/>
                    <w:webHidden/>
                  </w:rPr>
                  <w:fldChar w:fldCharType="end"/>
                </w:r>
              </w:hyperlink>
            </w:p>
            <w:p w14:paraId="51FC9481" w14:textId="11031CAD" w:rsidR="00A56F5D" w:rsidRDefault="00A56F5D">
              <w:pPr>
                <w:pStyle w:val="Turinys1"/>
                <w:tabs>
                  <w:tab w:val="left" w:pos="720"/>
                </w:tabs>
                <w:rPr>
                  <w:noProof/>
                  <w:kern w:val="2"/>
                  <w:sz w:val="24"/>
                  <w:szCs w:val="24"/>
                  <w14:ligatures w14:val="standardContextual"/>
                </w:rPr>
              </w:pPr>
              <w:hyperlink w:anchor="_Toc233983094" w:history="1">
                <w:r w:rsidRPr="00F62D4D">
                  <w:rPr>
                    <w:rStyle w:val="Hipersaitas"/>
                    <w:rFonts w:eastAsia="Calibri" w:cstheme="minorHAnsi"/>
                    <w:noProof/>
                  </w:rPr>
                  <w:t>7.</w:t>
                </w:r>
                <w:r>
                  <w:rPr>
                    <w:noProof/>
                    <w:kern w:val="2"/>
                    <w:sz w:val="24"/>
                    <w:szCs w:val="24"/>
                    <w14:ligatures w14:val="standardContextual"/>
                  </w:rPr>
                  <w:tab/>
                </w:r>
                <w:r w:rsidRPr="00F62D4D">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_Toc233983094 \h </w:instrText>
                </w:r>
                <w:r>
                  <w:rPr>
                    <w:noProof/>
                    <w:webHidden/>
                  </w:rPr>
                </w:r>
                <w:r>
                  <w:rPr>
                    <w:noProof/>
                    <w:webHidden/>
                  </w:rPr>
                  <w:fldChar w:fldCharType="separate"/>
                </w:r>
                <w:r>
                  <w:rPr>
                    <w:noProof/>
                    <w:webHidden/>
                  </w:rPr>
                  <w:t>6</w:t>
                </w:r>
                <w:r>
                  <w:rPr>
                    <w:noProof/>
                    <w:webHidden/>
                  </w:rPr>
                  <w:fldChar w:fldCharType="end"/>
                </w:r>
              </w:hyperlink>
            </w:p>
            <w:p w14:paraId="61D9E8CF" w14:textId="3D776F6A" w:rsidR="00A56F5D" w:rsidRDefault="00A56F5D">
              <w:pPr>
                <w:pStyle w:val="Turinys1"/>
                <w:tabs>
                  <w:tab w:val="left" w:pos="720"/>
                </w:tabs>
                <w:rPr>
                  <w:noProof/>
                  <w:kern w:val="2"/>
                  <w:sz w:val="24"/>
                  <w:szCs w:val="24"/>
                  <w14:ligatures w14:val="standardContextual"/>
                </w:rPr>
              </w:pPr>
              <w:hyperlink w:anchor="_Toc233983095" w:history="1">
                <w:r w:rsidRPr="00F62D4D">
                  <w:rPr>
                    <w:rStyle w:val="Hipersaitas"/>
                    <w:rFonts w:eastAsia="Calibri" w:cstheme="minorHAnsi"/>
                    <w:noProof/>
                  </w:rPr>
                  <w:t>8.</w:t>
                </w:r>
                <w:r>
                  <w:rPr>
                    <w:noProof/>
                    <w:kern w:val="2"/>
                    <w:sz w:val="24"/>
                    <w:szCs w:val="24"/>
                    <w14:ligatures w14:val="standardContextual"/>
                  </w:rPr>
                  <w:tab/>
                </w:r>
                <w:r w:rsidRPr="00F62D4D">
                  <w:rPr>
                    <w:rStyle w:val="Hipersaitas"/>
                    <w:rFonts w:cstheme="minorHAnsi"/>
                    <w:noProof/>
                  </w:rPr>
                  <w:t>Elektroninis aukcionas</w:t>
                </w:r>
                <w:r>
                  <w:rPr>
                    <w:noProof/>
                    <w:webHidden/>
                  </w:rPr>
                  <w:tab/>
                </w:r>
                <w:r>
                  <w:rPr>
                    <w:noProof/>
                    <w:webHidden/>
                  </w:rPr>
                  <w:fldChar w:fldCharType="begin"/>
                </w:r>
                <w:r>
                  <w:rPr>
                    <w:noProof/>
                    <w:webHidden/>
                  </w:rPr>
                  <w:instrText xml:space="preserve"> PAGEREF _Toc233983095 \h </w:instrText>
                </w:r>
                <w:r>
                  <w:rPr>
                    <w:noProof/>
                    <w:webHidden/>
                  </w:rPr>
                </w:r>
                <w:r>
                  <w:rPr>
                    <w:noProof/>
                    <w:webHidden/>
                  </w:rPr>
                  <w:fldChar w:fldCharType="separate"/>
                </w:r>
                <w:r>
                  <w:rPr>
                    <w:noProof/>
                    <w:webHidden/>
                  </w:rPr>
                  <w:t>6</w:t>
                </w:r>
                <w:r>
                  <w:rPr>
                    <w:noProof/>
                    <w:webHidden/>
                  </w:rPr>
                  <w:fldChar w:fldCharType="end"/>
                </w:r>
              </w:hyperlink>
            </w:p>
            <w:p w14:paraId="7FC54621" w14:textId="76DB75A4" w:rsidR="00A56F5D" w:rsidRDefault="00A56F5D">
              <w:pPr>
                <w:pStyle w:val="Turinys1"/>
                <w:tabs>
                  <w:tab w:val="left" w:pos="720"/>
                </w:tabs>
                <w:rPr>
                  <w:noProof/>
                  <w:kern w:val="2"/>
                  <w:sz w:val="24"/>
                  <w:szCs w:val="24"/>
                  <w14:ligatures w14:val="standardContextual"/>
                </w:rPr>
              </w:pPr>
              <w:hyperlink w:anchor="_Toc233983096" w:history="1">
                <w:r w:rsidRPr="00F62D4D">
                  <w:rPr>
                    <w:rStyle w:val="Hipersaitas"/>
                    <w:rFonts w:eastAsia="Calibri" w:cstheme="minorHAnsi"/>
                    <w:noProof/>
                  </w:rPr>
                  <w:t>9.</w:t>
                </w:r>
                <w:r>
                  <w:rPr>
                    <w:noProof/>
                    <w:kern w:val="2"/>
                    <w:sz w:val="24"/>
                    <w:szCs w:val="24"/>
                    <w14:ligatures w14:val="standardContextual"/>
                  </w:rPr>
                  <w:tab/>
                </w:r>
                <w:r w:rsidRPr="00F62D4D">
                  <w:rPr>
                    <w:rStyle w:val="Hipersaitas"/>
                    <w:rFonts w:cstheme="minorHAnsi"/>
                    <w:noProof/>
                  </w:rPr>
                  <w:t>Pasiūlymų vertinimas</w:t>
                </w:r>
                <w:r>
                  <w:rPr>
                    <w:noProof/>
                    <w:webHidden/>
                  </w:rPr>
                  <w:tab/>
                </w:r>
                <w:r>
                  <w:rPr>
                    <w:noProof/>
                    <w:webHidden/>
                  </w:rPr>
                  <w:fldChar w:fldCharType="begin"/>
                </w:r>
                <w:r>
                  <w:rPr>
                    <w:noProof/>
                    <w:webHidden/>
                  </w:rPr>
                  <w:instrText xml:space="preserve"> PAGEREF _Toc233983096 \h </w:instrText>
                </w:r>
                <w:r>
                  <w:rPr>
                    <w:noProof/>
                    <w:webHidden/>
                  </w:rPr>
                </w:r>
                <w:r>
                  <w:rPr>
                    <w:noProof/>
                    <w:webHidden/>
                  </w:rPr>
                  <w:fldChar w:fldCharType="separate"/>
                </w:r>
                <w:r>
                  <w:rPr>
                    <w:noProof/>
                    <w:webHidden/>
                  </w:rPr>
                  <w:t>6</w:t>
                </w:r>
                <w:r>
                  <w:rPr>
                    <w:noProof/>
                    <w:webHidden/>
                  </w:rPr>
                  <w:fldChar w:fldCharType="end"/>
                </w:r>
              </w:hyperlink>
            </w:p>
            <w:p w14:paraId="4E2066A2" w14:textId="2EFF86A5" w:rsidR="00A56F5D" w:rsidRDefault="00A56F5D">
              <w:pPr>
                <w:pStyle w:val="Turinys1"/>
                <w:tabs>
                  <w:tab w:val="left" w:pos="720"/>
                </w:tabs>
                <w:rPr>
                  <w:noProof/>
                  <w:kern w:val="2"/>
                  <w:sz w:val="24"/>
                  <w:szCs w:val="24"/>
                  <w14:ligatures w14:val="standardContextual"/>
                </w:rPr>
              </w:pPr>
              <w:hyperlink w:anchor="_Toc233983097" w:history="1">
                <w:r w:rsidRPr="00F62D4D">
                  <w:rPr>
                    <w:rStyle w:val="Hipersaitas"/>
                    <w:rFonts w:cstheme="minorHAnsi"/>
                    <w:noProof/>
                  </w:rPr>
                  <w:t>10.</w:t>
                </w:r>
                <w:r>
                  <w:rPr>
                    <w:noProof/>
                    <w:kern w:val="2"/>
                    <w:sz w:val="24"/>
                    <w:szCs w:val="24"/>
                    <w14:ligatures w14:val="standardContextual"/>
                  </w:rPr>
                  <w:tab/>
                </w:r>
                <w:r w:rsidRPr="00F62D4D">
                  <w:rPr>
                    <w:rStyle w:val="Hipersaitas"/>
                    <w:rFonts w:cstheme="minorHAnsi"/>
                    <w:noProof/>
                  </w:rPr>
                  <w:t>Sutarties sudarymas</w:t>
                </w:r>
                <w:r>
                  <w:rPr>
                    <w:noProof/>
                    <w:webHidden/>
                  </w:rPr>
                  <w:tab/>
                </w:r>
                <w:r>
                  <w:rPr>
                    <w:noProof/>
                    <w:webHidden/>
                  </w:rPr>
                  <w:fldChar w:fldCharType="begin"/>
                </w:r>
                <w:r>
                  <w:rPr>
                    <w:noProof/>
                    <w:webHidden/>
                  </w:rPr>
                  <w:instrText xml:space="preserve"> PAGEREF _Toc233983097 \h </w:instrText>
                </w:r>
                <w:r>
                  <w:rPr>
                    <w:noProof/>
                    <w:webHidden/>
                  </w:rPr>
                </w:r>
                <w:r>
                  <w:rPr>
                    <w:noProof/>
                    <w:webHidden/>
                  </w:rPr>
                  <w:fldChar w:fldCharType="separate"/>
                </w:r>
                <w:r>
                  <w:rPr>
                    <w:noProof/>
                    <w:webHidden/>
                  </w:rPr>
                  <w:t>6</w:t>
                </w:r>
                <w:r>
                  <w:rPr>
                    <w:noProof/>
                    <w:webHidden/>
                  </w:rPr>
                  <w:fldChar w:fldCharType="end"/>
                </w:r>
              </w:hyperlink>
            </w:p>
            <w:p w14:paraId="4C0E3E6D" w14:textId="109C1991" w:rsidR="00A56F5D" w:rsidRDefault="00A56F5D">
              <w:pPr>
                <w:pStyle w:val="Turinys1"/>
                <w:tabs>
                  <w:tab w:val="left" w:pos="720"/>
                </w:tabs>
                <w:rPr>
                  <w:noProof/>
                  <w:kern w:val="2"/>
                  <w:sz w:val="24"/>
                  <w:szCs w:val="24"/>
                  <w14:ligatures w14:val="standardContextual"/>
                </w:rPr>
              </w:pPr>
              <w:hyperlink w:anchor="_Toc233983098" w:history="1">
                <w:r w:rsidRPr="00F62D4D">
                  <w:rPr>
                    <w:rStyle w:val="Hipersaitas"/>
                    <w:rFonts w:cstheme="minorHAnsi"/>
                    <w:noProof/>
                  </w:rPr>
                  <w:t>11.</w:t>
                </w:r>
                <w:r>
                  <w:rPr>
                    <w:noProof/>
                    <w:kern w:val="2"/>
                    <w:sz w:val="24"/>
                    <w:szCs w:val="24"/>
                    <w14:ligatures w14:val="standardContextual"/>
                  </w:rPr>
                  <w:tab/>
                </w:r>
                <w:r w:rsidRPr="00F62D4D">
                  <w:rPr>
                    <w:rStyle w:val="Hipersaitas"/>
                    <w:rFonts w:cstheme="minorHAnsi"/>
                    <w:noProof/>
                  </w:rPr>
                  <w:t>Kitos sąlygos</w:t>
                </w:r>
                <w:r>
                  <w:rPr>
                    <w:noProof/>
                    <w:webHidden/>
                  </w:rPr>
                  <w:tab/>
                </w:r>
                <w:r>
                  <w:rPr>
                    <w:noProof/>
                    <w:webHidden/>
                  </w:rPr>
                  <w:fldChar w:fldCharType="begin"/>
                </w:r>
                <w:r>
                  <w:rPr>
                    <w:noProof/>
                    <w:webHidden/>
                  </w:rPr>
                  <w:instrText xml:space="preserve"> PAGEREF _Toc233983098 \h </w:instrText>
                </w:r>
                <w:r>
                  <w:rPr>
                    <w:noProof/>
                    <w:webHidden/>
                  </w:rPr>
                </w:r>
                <w:r>
                  <w:rPr>
                    <w:noProof/>
                    <w:webHidden/>
                  </w:rPr>
                  <w:fldChar w:fldCharType="separate"/>
                </w:r>
                <w:r>
                  <w:rPr>
                    <w:noProof/>
                    <w:webHidden/>
                  </w:rPr>
                  <w:t>7</w:t>
                </w:r>
                <w:r>
                  <w:rPr>
                    <w:noProof/>
                    <w:webHidden/>
                  </w:rPr>
                  <w:fldChar w:fldCharType="end"/>
                </w:r>
              </w:hyperlink>
            </w:p>
            <w:p w14:paraId="597DB2D0" w14:textId="03B397EC" w:rsidR="00A56F5D" w:rsidRDefault="00A56F5D">
              <w:pPr>
                <w:pStyle w:val="Turinys1"/>
                <w:rPr>
                  <w:noProof/>
                  <w:kern w:val="2"/>
                  <w:sz w:val="24"/>
                  <w:szCs w:val="24"/>
                  <w14:ligatures w14:val="standardContextual"/>
                </w:rPr>
              </w:pPr>
              <w:hyperlink w:anchor="_Toc233983099" w:history="1">
                <w:r w:rsidRPr="00F62D4D">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_Toc233983099 \h </w:instrText>
                </w:r>
                <w:r>
                  <w:rPr>
                    <w:noProof/>
                    <w:webHidden/>
                  </w:rPr>
                </w:r>
                <w:r>
                  <w:rPr>
                    <w:noProof/>
                    <w:webHidden/>
                  </w:rPr>
                  <w:fldChar w:fldCharType="separate"/>
                </w:r>
                <w:r>
                  <w:rPr>
                    <w:noProof/>
                    <w:webHidden/>
                  </w:rPr>
                  <w:t>8</w:t>
                </w:r>
                <w:r>
                  <w:rPr>
                    <w:noProof/>
                    <w:webHidden/>
                  </w:rPr>
                  <w:fldChar w:fldCharType="end"/>
                </w:r>
              </w:hyperlink>
            </w:p>
            <w:p w14:paraId="4641BFE3" w14:textId="431DE15A" w:rsidR="00A56F5D" w:rsidRPr="00A56F5D" w:rsidRDefault="00A56F5D">
              <w:pPr>
                <w:pStyle w:val="Turinys2"/>
                <w:rPr>
                  <w:rFonts w:eastAsiaTheme="minorEastAsia" w:cstheme="minorBidi"/>
                  <w:strike w:val="0"/>
                  <w:kern w:val="2"/>
                  <w:sz w:val="24"/>
                  <w:szCs w:val="24"/>
                  <w14:ligatures w14:val="standardContextual"/>
                </w:rPr>
              </w:pPr>
              <w:hyperlink w:anchor="_Toc233983100" w:history="1">
                <w:r w:rsidRPr="00A56F5D">
                  <w:rPr>
                    <w:rStyle w:val="Hipersaitas"/>
                    <w:strike w:val="0"/>
                  </w:rPr>
                  <w:t>Pirkimo sąlygų 2 priedas „Valstybės sienos apsaugos tarnybos informacinės sistemos (VSATIS) vystymo paslaugų techninė specifikacija“</w:t>
                </w:r>
                <w:r w:rsidRPr="00A56F5D">
                  <w:rPr>
                    <w:strike w:val="0"/>
                    <w:webHidden/>
                  </w:rPr>
                  <w:tab/>
                </w:r>
                <w:r w:rsidRPr="00A56F5D">
                  <w:rPr>
                    <w:strike w:val="0"/>
                    <w:webHidden/>
                  </w:rPr>
                  <w:fldChar w:fldCharType="begin"/>
                </w:r>
                <w:r w:rsidRPr="00A56F5D">
                  <w:rPr>
                    <w:strike w:val="0"/>
                    <w:webHidden/>
                  </w:rPr>
                  <w:instrText xml:space="preserve"> PAGEREF _Toc233983100 \h </w:instrText>
                </w:r>
                <w:r w:rsidRPr="00A56F5D">
                  <w:rPr>
                    <w:strike w:val="0"/>
                    <w:webHidden/>
                  </w:rPr>
                </w:r>
                <w:r w:rsidRPr="00A56F5D">
                  <w:rPr>
                    <w:strike w:val="0"/>
                    <w:webHidden/>
                  </w:rPr>
                  <w:fldChar w:fldCharType="separate"/>
                </w:r>
                <w:r w:rsidRPr="00A56F5D">
                  <w:rPr>
                    <w:strike w:val="0"/>
                    <w:webHidden/>
                  </w:rPr>
                  <w:t>11</w:t>
                </w:r>
                <w:r w:rsidRPr="00A56F5D">
                  <w:rPr>
                    <w:strike w:val="0"/>
                    <w:webHidden/>
                  </w:rPr>
                  <w:fldChar w:fldCharType="end"/>
                </w:r>
              </w:hyperlink>
            </w:p>
            <w:p w14:paraId="636B37A3" w14:textId="7EC10CA7" w:rsidR="00A56F5D" w:rsidRPr="00A56F5D" w:rsidRDefault="00A56F5D">
              <w:pPr>
                <w:pStyle w:val="Turinys2"/>
                <w:rPr>
                  <w:rFonts w:eastAsiaTheme="minorEastAsia" w:cstheme="minorBidi"/>
                  <w:strike w:val="0"/>
                  <w:kern w:val="2"/>
                  <w:sz w:val="24"/>
                  <w:szCs w:val="24"/>
                  <w14:ligatures w14:val="standardContextual"/>
                </w:rPr>
              </w:pPr>
              <w:hyperlink w:anchor="_Toc233983101" w:history="1">
                <w:r w:rsidRPr="00A56F5D">
                  <w:rPr>
                    <w:rStyle w:val="Hipersaitas"/>
                    <w:strike w:val="0"/>
                  </w:rPr>
                  <w:t>Pirkimo sąlygų 3 priedas „Tiekėjų pašalinimo pagrindai“</w:t>
                </w:r>
                <w:r w:rsidRPr="00A56F5D">
                  <w:rPr>
                    <w:strike w:val="0"/>
                    <w:webHidden/>
                  </w:rPr>
                  <w:tab/>
                </w:r>
                <w:r w:rsidRPr="00A56F5D">
                  <w:rPr>
                    <w:strike w:val="0"/>
                    <w:webHidden/>
                  </w:rPr>
                  <w:fldChar w:fldCharType="begin"/>
                </w:r>
                <w:r w:rsidRPr="00A56F5D">
                  <w:rPr>
                    <w:strike w:val="0"/>
                    <w:webHidden/>
                  </w:rPr>
                  <w:instrText xml:space="preserve"> PAGEREF _Toc233983101 \h </w:instrText>
                </w:r>
                <w:r w:rsidRPr="00A56F5D">
                  <w:rPr>
                    <w:strike w:val="0"/>
                    <w:webHidden/>
                  </w:rPr>
                </w:r>
                <w:r w:rsidRPr="00A56F5D">
                  <w:rPr>
                    <w:strike w:val="0"/>
                    <w:webHidden/>
                  </w:rPr>
                  <w:fldChar w:fldCharType="separate"/>
                </w:r>
                <w:r w:rsidRPr="00A56F5D">
                  <w:rPr>
                    <w:strike w:val="0"/>
                    <w:webHidden/>
                  </w:rPr>
                  <w:t>12</w:t>
                </w:r>
                <w:r w:rsidRPr="00A56F5D">
                  <w:rPr>
                    <w:strike w:val="0"/>
                    <w:webHidden/>
                  </w:rPr>
                  <w:fldChar w:fldCharType="end"/>
                </w:r>
              </w:hyperlink>
            </w:p>
            <w:p w14:paraId="23424FB1" w14:textId="19C1743F" w:rsidR="00A56F5D" w:rsidRPr="00A56F5D" w:rsidRDefault="00A56F5D">
              <w:pPr>
                <w:pStyle w:val="Turinys2"/>
                <w:rPr>
                  <w:rFonts w:eastAsiaTheme="minorEastAsia" w:cstheme="minorBidi"/>
                  <w:strike w:val="0"/>
                  <w:kern w:val="2"/>
                  <w:sz w:val="24"/>
                  <w:szCs w:val="24"/>
                  <w14:ligatures w14:val="standardContextual"/>
                </w:rPr>
              </w:pPr>
              <w:hyperlink w:anchor="_Toc233983102" w:history="1">
                <w:r w:rsidRPr="00A56F5D">
                  <w:rPr>
                    <w:rStyle w:val="Hipersaitas"/>
                    <w:strike w:val="0"/>
                  </w:rPr>
                  <w:t>Pirkimo sąlygų 4 priedas „Tiekėjų kvalifikacijos reikalavimai ir reikalaujami kokybės bei aplinkos apsaugos vadybos sistemų standartai“</w:t>
                </w:r>
                <w:r w:rsidRPr="00A56F5D">
                  <w:rPr>
                    <w:strike w:val="0"/>
                    <w:webHidden/>
                  </w:rPr>
                  <w:tab/>
                </w:r>
                <w:r w:rsidRPr="00A56F5D">
                  <w:rPr>
                    <w:strike w:val="0"/>
                    <w:webHidden/>
                  </w:rPr>
                  <w:fldChar w:fldCharType="begin"/>
                </w:r>
                <w:r w:rsidRPr="00A56F5D">
                  <w:rPr>
                    <w:strike w:val="0"/>
                    <w:webHidden/>
                  </w:rPr>
                  <w:instrText xml:space="preserve"> PAGEREF _Toc233983102 \h </w:instrText>
                </w:r>
                <w:r w:rsidRPr="00A56F5D">
                  <w:rPr>
                    <w:strike w:val="0"/>
                    <w:webHidden/>
                  </w:rPr>
                </w:r>
                <w:r w:rsidRPr="00A56F5D">
                  <w:rPr>
                    <w:strike w:val="0"/>
                    <w:webHidden/>
                  </w:rPr>
                  <w:fldChar w:fldCharType="separate"/>
                </w:r>
                <w:r w:rsidRPr="00A56F5D">
                  <w:rPr>
                    <w:strike w:val="0"/>
                    <w:webHidden/>
                  </w:rPr>
                  <w:t>20</w:t>
                </w:r>
                <w:r w:rsidRPr="00A56F5D">
                  <w:rPr>
                    <w:strike w:val="0"/>
                    <w:webHidden/>
                  </w:rPr>
                  <w:fldChar w:fldCharType="end"/>
                </w:r>
              </w:hyperlink>
            </w:p>
            <w:p w14:paraId="41F80D38" w14:textId="56D45D9D" w:rsidR="00A56F5D" w:rsidRPr="00A56F5D" w:rsidRDefault="00A56F5D">
              <w:pPr>
                <w:pStyle w:val="Turinys2"/>
                <w:rPr>
                  <w:rFonts w:eastAsiaTheme="minorEastAsia" w:cstheme="minorBidi"/>
                  <w:strike w:val="0"/>
                  <w:kern w:val="2"/>
                  <w:sz w:val="24"/>
                  <w:szCs w:val="24"/>
                  <w14:ligatures w14:val="standardContextual"/>
                </w:rPr>
              </w:pPr>
              <w:hyperlink w:anchor="_Toc233983103" w:history="1">
                <w:r w:rsidRPr="00A56F5D">
                  <w:rPr>
                    <w:rStyle w:val="Hipersaitas"/>
                    <w:strike w:val="0"/>
                  </w:rPr>
                  <w:t>Pirkimo sąlygų 5 priedas „EBVPD“ (XML ir PDF formatais)“</w:t>
                </w:r>
                <w:r w:rsidRPr="00A56F5D">
                  <w:rPr>
                    <w:strike w:val="0"/>
                    <w:webHidden/>
                  </w:rPr>
                  <w:tab/>
                </w:r>
                <w:r w:rsidRPr="00A56F5D">
                  <w:rPr>
                    <w:strike w:val="0"/>
                    <w:webHidden/>
                  </w:rPr>
                  <w:fldChar w:fldCharType="begin"/>
                </w:r>
                <w:r w:rsidRPr="00A56F5D">
                  <w:rPr>
                    <w:strike w:val="0"/>
                    <w:webHidden/>
                  </w:rPr>
                  <w:instrText xml:space="preserve"> PAGEREF _Toc233983103 \h </w:instrText>
                </w:r>
                <w:r w:rsidRPr="00A56F5D">
                  <w:rPr>
                    <w:strike w:val="0"/>
                    <w:webHidden/>
                  </w:rPr>
                </w:r>
                <w:r w:rsidRPr="00A56F5D">
                  <w:rPr>
                    <w:strike w:val="0"/>
                    <w:webHidden/>
                  </w:rPr>
                  <w:fldChar w:fldCharType="separate"/>
                </w:r>
                <w:r w:rsidRPr="00A56F5D">
                  <w:rPr>
                    <w:strike w:val="0"/>
                    <w:webHidden/>
                  </w:rPr>
                  <w:t>25</w:t>
                </w:r>
                <w:r w:rsidRPr="00A56F5D">
                  <w:rPr>
                    <w:strike w:val="0"/>
                    <w:webHidden/>
                  </w:rPr>
                  <w:fldChar w:fldCharType="end"/>
                </w:r>
              </w:hyperlink>
            </w:p>
            <w:p w14:paraId="642007F7" w14:textId="39558228" w:rsidR="00A56F5D" w:rsidRPr="00A56F5D" w:rsidRDefault="00A56F5D">
              <w:pPr>
                <w:pStyle w:val="Turinys2"/>
                <w:rPr>
                  <w:rFonts w:eastAsiaTheme="minorEastAsia" w:cstheme="minorBidi"/>
                  <w:strike w:val="0"/>
                  <w:kern w:val="2"/>
                  <w:sz w:val="24"/>
                  <w:szCs w:val="24"/>
                  <w14:ligatures w14:val="standardContextual"/>
                </w:rPr>
              </w:pPr>
              <w:hyperlink w:anchor="_Toc233983104" w:history="1">
                <w:r w:rsidRPr="00A56F5D">
                  <w:rPr>
                    <w:rStyle w:val="Hipersaitas"/>
                    <w:strike w:val="0"/>
                  </w:rPr>
                  <w:t>Pirkimo sąlygų 6 priedas „Pasiūlymo forma“</w:t>
                </w:r>
                <w:r w:rsidRPr="00A56F5D">
                  <w:rPr>
                    <w:strike w:val="0"/>
                    <w:webHidden/>
                  </w:rPr>
                  <w:tab/>
                </w:r>
                <w:r w:rsidRPr="00A56F5D">
                  <w:rPr>
                    <w:strike w:val="0"/>
                    <w:webHidden/>
                  </w:rPr>
                  <w:fldChar w:fldCharType="begin"/>
                </w:r>
                <w:r w:rsidRPr="00A56F5D">
                  <w:rPr>
                    <w:strike w:val="0"/>
                    <w:webHidden/>
                  </w:rPr>
                  <w:instrText xml:space="preserve"> PAGEREF _Toc233983104 \h </w:instrText>
                </w:r>
                <w:r w:rsidRPr="00A56F5D">
                  <w:rPr>
                    <w:strike w:val="0"/>
                    <w:webHidden/>
                  </w:rPr>
                </w:r>
                <w:r w:rsidRPr="00A56F5D">
                  <w:rPr>
                    <w:strike w:val="0"/>
                    <w:webHidden/>
                  </w:rPr>
                  <w:fldChar w:fldCharType="separate"/>
                </w:r>
                <w:r w:rsidRPr="00A56F5D">
                  <w:rPr>
                    <w:strike w:val="0"/>
                    <w:webHidden/>
                  </w:rPr>
                  <w:t>26</w:t>
                </w:r>
                <w:r w:rsidRPr="00A56F5D">
                  <w:rPr>
                    <w:strike w:val="0"/>
                    <w:webHidden/>
                  </w:rPr>
                  <w:fldChar w:fldCharType="end"/>
                </w:r>
              </w:hyperlink>
            </w:p>
            <w:p w14:paraId="3BDE7AC7" w14:textId="5D54D862" w:rsidR="00A56F5D" w:rsidRPr="00A56F5D" w:rsidRDefault="00A56F5D">
              <w:pPr>
                <w:pStyle w:val="Turinys2"/>
                <w:rPr>
                  <w:rFonts w:eastAsiaTheme="minorEastAsia" w:cstheme="minorBidi"/>
                  <w:strike w:val="0"/>
                  <w:kern w:val="2"/>
                  <w:sz w:val="24"/>
                  <w:szCs w:val="24"/>
                  <w14:ligatures w14:val="standardContextual"/>
                </w:rPr>
              </w:pPr>
              <w:hyperlink w:anchor="_Toc233983105" w:history="1">
                <w:r w:rsidRPr="00A56F5D">
                  <w:rPr>
                    <w:rStyle w:val="Hipersaitas"/>
                    <w:strike w:val="0"/>
                  </w:rPr>
                  <w:t>Pirkimo sąlygų 7 priedas „Pasiūlymų vertinimo kriterijai ir sąlygos“</w:t>
                </w:r>
                <w:r w:rsidRPr="00A56F5D">
                  <w:rPr>
                    <w:strike w:val="0"/>
                    <w:webHidden/>
                  </w:rPr>
                  <w:tab/>
                </w:r>
                <w:r w:rsidRPr="00A56F5D">
                  <w:rPr>
                    <w:strike w:val="0"/>
                    <w:webHidden/>
                  </w:rPr>
                  <w:fldChar w:fldCharType="begin"/>
                </w:r>
                <w:r w:rsidRPr="00A56F5D">
                  <w:rPr>
                    <w:strike w:val="0"/>
                    <w:webHidden/>
                  </w:rPr>
                  <w:instrText xml:space="preserve"> PAGEREF _Toc233983105 \h </w:instrText>
                </w:r>
                <w:r w:rsidRPr="00A56F5D">
                  <w:rPr>
                    <w:strike w:val="0"/>
                    <w:webHidden/>
                  </w:rPr>
                </w:r>
                <w:r w:rsidRPr="00A56F5D">
                  <w:rPr>
                    <w:strike w:val="0"/>
                    <w:webHidden/>
                  </w:rPr>
                  <w:fldChar w:fldCharType="separate"/>
                </w:r>
                <w:r w:rsidRPr="00A56F5D">
                  <w:rPr>
                    <w:strike w:val="0"/>
                    <w:webHidden/>
                  </w:rPr>
                  <w:t>27</w:t>
                </w:r>
                <w:r w:rsidRPr="00A56F5D">
                  <w:rPr>
                    <w:strike w:val="0"/>
                    <w:webHidden/>
                  </w:rPr>
                  <w:fldChar w:fldCharType="end"/>
                </w:r>
              </w:hyperlink>
            </w:p>
            <w:p w14:paraId="6118FB48" w14:textId="21C5CCF8" w:rsidR="00A56F5D" w:rsidRPr="00A56F5D" w:rsidRDefault="00A56F5D">
              <w:pPr>
                <w:pStyle w:val="Turinys2"/>
                <w:rPr>
                  <w:rFonts w:eastAsiaTheme="minorEastAsia" w:cstheme="minorBidi"/>
                  <w:strike w:val="0"/>
                  <w:kern w:val="2"/>
                  <w:sz w:val="24"/>
                  <w:szCs w:val="24"/>
                  <w14:ligatures w14:val="standardContextual"/>
                </w:rPr>
              </w:pPr>
              <w:hyperlink w:anchor="_Toc233983106" w:history="1">
                <w:r w:rsidRPr="00A56F5D">
                  <w:rPr>
                    <w:rStyle w:val="Hipersaitas"/>
                    <w:strike w:val="0"/>
                  </w:rPr>
                  <w:t>Pirkimo sąlygų 8 priedas „Sutarties projektas“</w:t>
                </w:r>
                <w:r w:rsidRPr="00A56F5D">
                  <w:rPr>
                    <w:strike w:val="0"/>
                    <w:webHidden/>
                  </w:rPr>
                  <w:tab/>
                </w:r>
                <w:r w:rsidRPr="00A56F5D">
                  <w:rPr>
                    <w:strike w:val="0"/>
                    <w:webHidden/>
                  </w:rPr>
                  <w:fldChar w:fldCharType="begin"/>
                </w:r>
                <w:r w:rsidRPr="00A56F5D">
                  <w:rPr>
                    <w:strike w:val="0"/>
                    <w:webHidden/>
                  </w:rPr>
                  <w:instrText xml:space="preserve"> PAGEREF _Toc233983106 \h </w:instrText>
                </w:r>
                <w:r w:rsidRPr="00A56F5D">
                  <w:rPr>
                    <w:strike w:val="0"/>
                    <w:webHidden/>
                  </w:rPr>
                </w:r>
                <w:r w:rsidRPr="00A56F5D">
                  <w:rPr>
                    <w:strike w:val="0"/>
                    <w:webHidden/>
                  </w:rPr>
                  <w:fldChar w:fldCharType="separate"/>
                </w:r>
                <w:r w:rsidRPr="00A56F5D">
                  <w:rPr>
                    <w:strike w:val="0"/>
                    <w:webHidden/>
                  </w:rPr>
                  <w:t>28</w:t>
                </w:r>
                <w:r w:rsidRPr="00A56F5D">
                  <w:rPr>
                    <w:strike w:val="0"/>
                    <w:webHidden/>
                  </w:rPr>
                  <w:fldChar w:fldCharType="end"/>
                </w:r>
              </w:hyperlink>
            </w:p>
            <w:p w14:paraId="166CF4F1" w14:textId="25C8A741" w:rsidR="00A56F5D" w:rsidRPr="00A56F5D" w:rsidRDefault="00A56F5D">
              <w:pPr>
                <w:pStyle w:val="Turinys2"/>
                <w:rPr>
                  <w:rFonts w:eastAsiaTheme="minorEastAsia" w:cstheme="minorBidi"/>
                  <w:strike w:val="0"/>
                  <w:kern w:val="2"/>
                  <w:sz w:val="24"/>
                  <w:szCs w:val="24"/>
                  <w14:ligatures w14:val="standardContextual"/>
                </w:rPr>
              </w:pPr>
              <w:hyperlink w:anchor="_Toc233983107" w:history="1">
                <w:r w:rsidRPr="00A56F5D">
                  <w:rPr>
                    <w:rStyle w:val="Hipersaitas"/>
                    <w:strike w:val="0"/>
                  </w:rPr>
                  <w:t>Pirkimo sąlygų 9 priedas „</w:t>
                </w:r>
                <w:r w:rsidRPr="00A56F5D">
                  <w:rPr>
                    <w:rStyle w:val="Hipersaitas"/>
                    <w:bCs/>
                    <w:strike w:val="0"/>
                  </w:rPr>
                  <w:t>Nacionalinio saugumo reikalavimų atitikties deklaracija</w:t>
                </w:r>
                <w:r w:rsidRPr="00A56F5D">
                  <w:rPr>
                    <w:rStyle w:val="Hipersaitas"/>
                    <w:strike w:val="0"/>
                  </w:rPr>
                  <w:t>“</w:t>
                </w:r>
                <w:r w:rsidRPr="00A56F5D">
                  <w:rPr>
                    <w:strike w:val="0"/>
                    <w:webHidden/>
                  </w:rPr>
                  <w:tab/>
                </w:r>
                <w:r w:rsidRPr="00A56F5D">
                  <w:rPr>
                    <w:strike w:val="0"/>
                    <w:webHidden/>
                  </w:rPr>
                  <w:fldChar w:fldCharType="begin"/>
                </w:r>
                <w:r w:rsidRPr="00A56F5D">
                  <w:rPr>
                    <w:strike w:val="0"/>
                    <w:webHidden/>
                  </w:rPr>
                  <w:instrText xml:space="preserve"> PAGEREF _Toc233983107 \h </w:instrText>
                </w:r>
                <w:r w:rsidRPr="00A56F5D">
                  <w:rPr>
                    <w:strike w:val="0"/>
                    <w:webHidden/>
                  </w:rPr>
                </w:r>
                <w:r w:rsidRPr="00A56F5D">
                  <w:rPr>
                    <w:strike w:val="0"/>
                    <w:webHidden/>
                  </w:rPr>
                  <w:fldChar w:fldCharType="separate"/>
                </w:r>
                <w:r w:rsidRPr="00A56F5D">
                  <w:rPr>
                    <w:strike w:val="0"/>
                    <w:webHidden/>
                  </w:rPr>
                  <w:t>29</w:t>
                </w:r>
                <w:r w:rsidRPr="00A56F5D">
                  <w:rPr>
                    <w:strike w:val="0"/>
                    <w:webHidden/>
                  </w:rPr>
                  <w:fldChar w:fldCharType="end"/>
                </w:r>
              </w:hyperlink>
            </w:p>
            <w:p w14:paraId="6CFD77B9" w14:textId="2DF8CE59" w:rsidR="00A56F5D" w:rsidRPr="00A56F5D" w:rsidRDefault="00A56F5D">
              <w:pPr>
                <w:pStyle w:val="Turinys2"/>
                <w:rPr>
                  <w:rFonts w:eastAsiaTheme="minorEastAsia" w:cstheme="minorBidi"/>
                  <w:strike w:val="0"/>
                  <w:kern w:val="2"/>
                  <w:sz w:val="24"/>
                  <w:szCs w:val="24"/>
                  <w14:ligatures w14:val="standardContextual"/>
                </w:rPr>
              </w:pPr>
              <w:hyperlink w:anchor="_Toc233983108" w:history="1">
                <w:r w:rsidRPr="00A56F5D">
                  <w:rPr>
                    <w:rStyle w:val="Hipersaitas"/>
                    <w:strike w:val="0"/>
                  </w:rPr>
                  <w:t>Pirkimo sąlygų 10 priedas „Tiekėjo deklaracija dėl atitikties Reglamento nuostatoms juridiniam asmeniui“</w:t>
                </w:r>
                <w:r w:rsidRPr="00A56F5D">
                  <w:rPr>
                    <w:strike w:val="0"/>
                    <w:webHidden/>
                  </w:rPr>
                  <w:tab/>
                </w:r>
                <w:r w:rsidRPr="00A56F5D">
                  <w:rPr>
                    <w:strike w:val="0"/>
                    <w:webHidden/>
                  </w:rPr>
                  <w:fldChar w:fldCharType="begin"/>
                </w:r>
                <w:r w:rsidRPr="00A56F5D">
                  <w:rPr>
                    <w:strike w:val="0"/>
                    <w:webHidden/>
                  </w:rPr>
                  <w:instrText xml:space="preserve"> PAGEREF _Toc233983108 \h </w:instrText>
                </w:r>
                <w:r w:rsidRPr="00A56F5D">
                  <w:rPr>
                    <w:strike w:val="0"/>
                    <w:webHidden/>
                  </w:rPr>
                </w:r>
                <w:r w:rsidRPr="00A56F5D">
                  <w:rPr>
                    <w:strike w:val="0"/>
                    <w:webHidden/>
                  </w:rPr>
                  <w:fldChar w:fldCharType="separate"/>
                </w:r>
                <w:r w:rsidRPr="00A56F5D">
                  <w:rPr>
                    <w:strike w:val="0"/>
                    <w:webHidden/>
                  </w:rPr>
                  <w:t>30</w:t>
                </w:r>
                <w:r w:rsidRPr="00A56F5D">
                  <w:rPr>
                    <w:strike w:val="0"/>
                    <w:webHidden/>
                  </w:rPr>
                  <w:fldChar w:fldCharType="end"/>
                </w:r>
              </w:hyperlink>
            </w:p>
            <w:p w14:paraId="52E6DA8F" w14:textId="4ECDD2AF" w:rsidR="00A56F5D" w:rsidRPr="00A56F5D" w:rsidRDefault="00A56F5D">
              <w:pPr>
                <w:pStyle w:val="Turinys2"/>
                <w:rPr>
                  <w:rFonts w:eastAsiaTheme="minorEastAsia" w:cstheme="minorBidi"/>
                  <w:strike w:val="0"/>
                  <w:kern w:val="2"/>
                  <w:sz w:val="24"/>
                  <w:szCs w:val="24"/>
                  <w14:ligatures w14:val="standardContextual"/>
                </w:rPr>
              </w:pPr>
              <w:hyperlink w:anchor="_Toc233983109" w:history="1">
                <w:r w:rsidRPr="00A56F5D">
                  <w:rPr>
                    <w:rStyle w:val="Hipersaitas"/>
                    <w:strike w:val="0"/>
                  </w:rPr>
                  <w:t>Pirkimo sąlygų 11 priedas „Tiekėjo deklaracija dėl atitikties Reglamento nuostatoms fiziniam asmeniui“</w:t>
                </w:r>
                <w:r w:rsidRPr="00A56F5D">
                  <w:rPr>
                    <w:strike w:val="0"/>
                    <w:webHidden/>
                  </w:rPr>
                  <w:tab/>
                </w:r>
                <w:r w:rsidRPr="00A56F5D">
                  <w:rPr>
                    <w:strike w:val="0"/>
                    <w:webHidden/>
                  </w:rPr>
                  <w:fldChar w:fldCharType="begin"/>
                </w:r>
                <w:r w:rsidRPr="00A56F5D">
                  <w:rPr>
                    <w:strike w:val="0"/>
                    <w:webHidden/>
                  </w:rPr>
                  <w:instrText xml:space="preserve"> PAGEREF _Toc233983109 \h </w:instrText>
                </w:r>
                <w:r w:rsidRPr="00A56F5D">
                  <w:rPr>
                    <w:strike w:val="0"/>
                    <w:webHidden/>
                  </w:rPr>
                </w:r>
                <w:r w:rsidRPr="00A56F5D">
                  <w:rPr>
                    <w:strike w:val="0"/>
                    <w:webHidden/>
                  </w:rPr>
                  <w:fldChar w:fldCharType="separate"/>
                </w:r>
                <w:r w:rsidRPr="00A56F5D">
                  <w:rPr>
                    <w:strike w:val="0"/>
                    <w:webHidden/>
                  </w:rPr>
                  <w:t>32</w:t>
                </w:r>
                <w:r w:rsidRPr="00A56F5D">
                  <w:rPr>
                    <w:strike w:val="0"/>
                    <w:webHidden/>
                  </w:rPr>
                  <w:fldChar w:fldCharType="end"/>
                </w:r>
              </w:hyperlink>
            </w:p>
            <w:p w14:paraId="7D5B7E95" w14:textId="494B4015" w:rsidR="00A56F5D" w:rsidRPr="00A56F5D" w:rsidRDefault="00A56F5D">
              <w:pPr>
                <w:pStyle w:val="Turinys2"/>
                <w:rPr>
                  <w:rFonts w:eastAsiaTheme="minorEastAsia" w:cstheme="minorBidi"/>
                  <w:strike w:val="0"/>
                  <w:kern w:val="2"/>
                  <w:sz w:val="24"/>
                  <w:szCs w:val="24"/>
                  <w14:ligatures w14:val="standardContextual"/>
                </w:rPr>
              </w:pPr>
              <w:hyperlink w:anchor="_Toc233983110" w:history="1">
                <w:r w:rsidRPr="00A56F5D">
                  <w:rPr>
                    <w:rStyle w:val="Hipersaitas"/>
                    <w:rFonts w:eastAsiaTheme="majorEastAsia" w:cstheme="majorBidi"/>
                    <w:strike w:val="0"/>
                  </w:rPr>
                  <w:t>Pirkimo sąlygų 12 priedas „Suteiktų paslaugų sąrašas“</w:t>
                </w:r>
                <w:r w:rsidRPr="00A56F5D">
                  <w:rPr>
                    <w:strike w:val="0"/>
                    <w:webHidden/>
                  </w:rPr>
                  <w:tab/>
                </w:r>
                <w:r w:rsidRPr="00A56F5D">
                  <w:rPr>
                    <w:strike w:val="0"/>
                    <w:webHidden/>
                  </w:rPr>
                  <w:fldChar w:fldCharType="begin"/>
                </w:r>
                <w:r w:rsidRPr="00A56F5D">
                  <w:rPr>
                    <w:strike w:val="0"/>
                    <w:webHidden/>
                  </w:rPr>
                  <w:instrText xml:space="preserve"> PAGEREF _Toc233983110 \h </w:instrText>
                </w:r>
                <w:r w:rsidRPr="00A56F5D">
                  <w:rPr>
                    <w:strike w:val="0"/>
                    <w:webHidden/>
                  </w:rPr>
                </w:r>
                <w:r w:rsidRPr="00A56F5D">
                  <w:rPr>
                    <w:strike w:val="0"/>
                    <w:webHidden/>
                  </w:rPr>
                  <w:fldChar w:fldCharType="separate"/>
                </w:r>
                <w:r w:rsidRPr="00A56F5D">
                  <w:rPr>
                    <w:strike w:val="0"/>
                    <w:webHidden/>
                  </w:rPr>
                  <w:t>33</w:t>
                </w:r>
                <w:r w:rsidRPr="00A56F5D">
                  <w:rPr>
                    <w:strike w:val="0"/>
                    <w:webHidden/>
                  </w:rPr>
                  <w:fldChar w:fldCharType="end"/>
                </w:r>
              </w:hyperlink>
            </w:p>
            <w:p w14:paraId="3A1403C7" w14:textId="29125C4B" w:rsidR="00A56F5D" w:rsidRPr="00A56F5D" w:rsidRDefault="00A56F5D">
              <w:pPr>
                <w:pStyle w:val="Turinys2"/>
                <w:rPr>
                  <w:rFonts w:eastAsiaTheme="minorEastAsia" w:cstheme="minorBidi"/>
                  <w:strike w:val="0"/>
                  <w:kern w:val="2"/>
                  <w:sz w:val="24"/>
                  <w:szCs w:val="24"/>
                  <w14:ligatures w14:val="standardContextual"/>
                </w:rPr>
              </w:pPr>
              <w:hyperlink w:anchor="_Toc233983111" w:history="1">
                <w:r w:rsidRPr="00A56F5D">
                  <w:rPr>
                    <w:rStyle w:val="Hipersaitas"/>
                    <w:rFonts w:eastAsiaTheme="majorEastAsia" w:cstheme="majorBidi"/>
                    <w:strike w:val="0"/>
                  </w:rPr>
                  <w:t>Pirkimo sąlygų 13 priedas „</w:t>
                </w:r>
                <w:r w:rsidRPr="00A56F5D">
                  <w:rPr>
                    <w:rStyle w:val="Hipersaitas"/>
                    <w:rFonts w:eastAsiaTheme="majorEastAsia" w:cstheme="majorBidi"/>
                    <w:iCs/>
                    <w:strike w:val="0"/>
                  </w:rPr>
                  <w:t>Duomenys apie tiekėjo siūlomus specialistus ir jų patirtį</w:t>
                </w:r>
                <w:r w:rsidRPr="00A56F5D">
                  <w:rPr>
                    <w:rStyle w:val="Hipersaitas"/>
                    <w:rFonts w:eastAsiaTheme="majorEastAsia" w:cstheme="majorBidi"/>
                    <w:strike w:val="0"/>
                  </w:rPr>
                  <w:t>“</w:t>
                </w:r>
                <w:r w:rsidRPr="00A56F5D">
                  <w:rPr>
                    <w:strike w:val="0"/>
                    <w:webHidden/>
                  </w:rPr>
                  <w:tab/>
                </w:r>
                <w:r w:rsidRPr="00A56F5D">
                  <w:rPr>
                    <w:strike w:val="0"/>
                    <w:webHidden/>
                  </w:rPr>
                  <w:fldChar w:fldCharType="begin"/>
                </w:r>
                <w:r w:rsidRPr="00A56F5D">
                  <w:rPr>
                    <w:strike w:val="0"/>
                    <w:webHidden/>
                  </w:rPr>
                  <w:instrText xml:space="preserve"> PAGEREF _Toc233983111 \h </w:instrText>
                </w:r>
                <w:r w:rsidRPr="00A56F5D">
                  <w:rPr>
                    <w:strike w:val="0"/>
                    <w:webHidden/>
                  </w:rPr>
                </w:r>
                <w:r w:rsidRPr="00A56F5D">
                  <w:rPr>
                    <w:strike w:val="0"/>
                    <w:webHidden/>
                  </w:rPr>
                  <w:fldChar w:fldCharType="separate"/>
                </w:r>
                <w:r w:rsidRPr="00A56F5D">
                  <w:rPr>
                    <w:strike w:val="0"/>
                    <w:webHidden/>
                  </w:rPr>
                  <w:t>34</w:t>
                </w:r>
                <w:r w:rsidRPr="00A56F5D">
                  <w:rPr>
                    <w:strike w:val="0"/>
                    <w:webHidden/>
                  </w:rPr>
                  <w:fldChar w:fldCharType="end"/>
                </w:r>
              </w:hyperlink>
            </w:p>
            <w:p w14:paraId="278F6FD3" w14:textId="2CE1C7A1" w:rsidR="00996B98" w:rsidRPr="00996B98" w:rsidRDefault="00996B98" w:rsidP="00996B98">
              <w:pPr>
                <w:spacing w:after="120" w:line="20" w:lineRule="atLeast"/>
                <w:contextualSpacing/>
                <w:rPr>
                  <w:rFonts w:cstheme="minorHAnsi"/>
                  <w:shd w:val="clear" w:color="auto" w:fill="E6E6E6"/>
                </w:rPr>
              </w:pPr>
              <w:r w:rsidRPr="00996B98">
                <w:rPr>
                  <w:rFonts w:cstheme="minorHAnsi"/>
                  <w:b/>
                  <w:bCs/>
                  <w:color w:val="2B579A"/>
                  <w:shd w:val="clear" w:color="auto" w:fill="E6E6E6"/>
                </w:rPr>
                <w:fldChar w:fldCharType="end"/>
              </w:r>
            </w:p>
          </w:sdtContent>
        </w:sdt>
        <w:p w14:paraId="73CCB438" w14:textId="0E813B55" w:rsidR="005F13F0" w:rsidRPr="004B74E2" w:rsidRDefault="001C24BC" w:rsidP="004E4612">
          <w:pPr>
            <w:spacing w:after="120" w:line="20" w:lineRule="atLeast"/>
            <w:contextualSpacing/>
            <w:rPr>
              <w:rFonts w:cstheme="minorHAnsi"/>
            </w:rPr>
          </w:pPr>
          <w:r w:rsidRPr="004B74E2">
            <w:rPr>
              <w:rFonts w:cstheme="minorHAnsi"/>
            </w:rPr>
            <w:br w:type="page"/>
          </w:r>
        </w:p>
      </w:sdtContent>
    </w:sdt>
    <w:p w14:paraId="7DBFF88B" w14:textId="0FE73970" w:rsidR="002415C7" w:rsidRPr="004B74E2"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233983088"/>
      <w:bookmarkStart w:id="2" w:name="_Toc335201954"/>
      <w:bookmarkStart w:id="3" w:name="_Toc147739116"/>
      <w:r w:rsidRPr="004B74E2">
        <w:rPr>
          <w:rFonts w:asciiTheme="minorHAnsi" w:hAnsiTheme="minorHAnsi" w:cstheme="minorHAnsi"/>
        </w:rPr>
        <w:lastRenderedPageBreak/>
        <w:t>Bendra informacija</w:t>
      </w:r>
      <w:bookmarkEnd w:id="1"/>
    </w:p>
    <w:p w14:paraId="6A1D8105" w14:textId="5510504D" w:rsidR="00982915" w:rsidRPr="004B74E2" w:rsidRDefault="008272CE" w:rsidP="00C13D45">
      <w:pPr>
        <w:pStyle w:val="Sraopastraipa"/>
        <w:numPr>
          <w:ilvl w:val="1"/>
          <w:numId w:val="1"/>
        </w:numPr>
        <w:tabs>
          <w:tab w:val="left" w:pos="993"/>
        </w:tabs>
        <w:spacing w:after="0" w:line="240" w:lineRule="auto"/>
        <w:ind w:left="0" w:firstLine="709"/>
        <w:jc w:val="both"/>
        <w:rPr>
          <w:rFonts w:cstheme="minorHAnsi"/>
        </w:rPr>
      </w:pPr>
      <w:r w:rsidRPr="004B74E2">
        <w:rPr>
          <w:rFonts w:cstheme="minorHAnsi"/>
        </w:rPr>
        <w:t>Perkančioji organizacija –</w:t>
      </w:r>
      <w:r w:rsidR="000372F4" w:rsidRPr="004B74E2">
        <w:rPr>
          <w:rFonts w:cstheme="minorHAnsi"/>
        </w:rPr>
        <w:t xml:space="preserve"> </w:t>
      </w:r>
      <w:r w:rsidR="00C8064C" w:rsidRPr="004B74E2">
        <w:rPr>
          <w:rFonts w:eastAsia="Calibri" w:cstheme="minorHAnsi"/>
        </w:rPr>
        <w:t>Valstybės sienos apsaugos tarnyba prie Lietuvos Respublikos vidaus reikalų ministerijos</w:t>
      </w:r>
      <w:r w:rsidR="00E56BA8" w:rsidRPr="004B74E2">
        <w:rPr>
          <w:rFonts w:eastAsia="Calibri" w:cstheme="minorHAnsi"/>
        </w:rPr>
        <w:t>,</w:t>
      </w:r>
      <w:r w:rsidR="00E56BA8" w:rsidRPr="004B74E2">
        <w:rPr>
          <w:rFonts w:eastAsia="Calibri" w:cstheme="minorHAnsi"/>
          <w:color w:val="00B050"/>
        </w:rPr>
        <w:t xml:space="preserve"> </w:t>
      </w:r>
      <w:r w:rsidR="00E56BA8" w:rsidRPr="004B74E2">
        <w:rPr>
          <w:rFonts w:eastAsia="Calibri" w:cstheme="minorHAnsi"/>
        </w:rPr>
        <w:t>juridinio asmens kodas</w:t>
      </w:r>
      <w:r w:rsidR="0083762D" w:rsidRPr="004B74E2">
        <w:rPr>
          <w:rFonts w:eastAsia="Calibri" w:cstheme="minorHAnsi"/>
        </w:rPr>
        <w:t xml:space="preserve"> </w:t>
      </w:r>
      <w:r w:rsidR="00E401BA" w:rsidRPr="004B74E2">
        <w:rPr>
          <w:rFonts w:ascii="Calibri" w:eastAsia="Times New Roman" w:hAnsi="Calibri" w:cs="Calibri"/>
          <w:snapToGrid w:val="0"/>
        </w:rPr>
        <w:t>188608252</w:t>
      </w:r>
      <w:r w:rsidR="00E56BA8" w:rsidRPr="004B74E2">
        <w:rPr>
          <w:rFonts w:eastAsia="Calibri" w:cstheme="minorHAnsi"/>
        </w:rPr>
        <w:t>, adresas</w:t>
      </w:r>
      <w:r w:rsidR="00E401BA" w:rsidRPr="004B74E2">
        <w:rPr>
          <w:rFonts w:eastAsia="Calibri" w:cstheme="minorHAnsi"/>
        </w:rPr>
        <w:t xml:space="preserve"> Savanorių pr. 2</w:t>
      </w:r>
      <w:r w:rsidR="00E56BA8" w:rsidRPr="004B74E2">
        <w:rPr>
          <w:rFonts w:eastAsia="Calibri" w:cstheme="minorHAnsi"/>
        </w:rPr>
        <w:t>,</w:t>
      </w:r>
      <w:r w:rsidR="00E401BA" w:rsidRPr="004B74E2">
        <w:rPr>
          <w:rFonts w:eastAsia="Calibri" w:cstheme="minorHAnsi"/>
        </w:rPr>
        <w:t xml:space="preserve"> </w:t>
      </w:r>
      <w:r w:rsidR="00E401BA" w:rsidRPr="004B74E2">
        <w:rPr>
          <w:rFonts w:ascii="Calibri" w:eastAsia="Times New Roman" w:hAnsi="Calibri" w:cs="Calibri"/>
          <w:snapToGrid w:val="0"/>
        </w:rPr>
        <w:t>LT-03116 Vilnius</w:t>
      </w:r>
      <w:r w:rsidR="00362719" w:rsidRPr="004B74E2">
        <w:rPr>
          <w:rFonts w:eastAsia="Calibri" w:cstheme="minorHAnsi"/>
        </w:rPr>
        <w:t>.</w:t>
      </w:r>
      <w:r w:rsidR="008C5433" w:rsidRPr="004B74E2">
        <w:rPr>
          <w:rFonts w:eastAsia="Calibri" w:cstheme="minorHAnsi"/>
        </w:rPr>
        <w:t xml:space="preserve"> </w:t>
      </w:r>
      <w:r w:rsidR="00E05E2D" w:rsidRPr="004B74E2">
        <w:rPr>
          <w:rFonts w:eastAsia="Calibri" w:cstheme="minorHAnsi"/>
        </w:rPr>
        <w:t>P</w:t>
      </w:r>
      <w:r w:rsidR="00D94650" w:rsidRPr="004B74E2">
        <w:rPr>
          <w:rFonts w:eastAsia="Calibri" w:cstheme="minorHAnsi"/>
        </w:rPr>
        <w:t>erkančioji organizacija yra PVM mokėtoja</w:t>
      </w:r>
      <w:r w:rsidR="009C69A4" w:rsidRPr="004B74E2">
        <w:rPr>
          <w:rFonts w:eastAsia="Calibri" w:cstheme="minorHAnsi"/>
        </w:rPr>
        <w:t>.</w:t>
      </w:r>
      <w:r w:rsidR="001E240E" w:rsidRPr="004B74E2">
        <w:rPr>
          <w:rFonts w:eastAsia="Calibri" w:cstheme="minorHAnsi"/>
        </w:rPr>
        <w:t xml:space="preserve"> </w:t>
      </w:r>
    </w:p>
    <w:p w14:paraId="489071EB" w14:textId="77777777" w:rsidR="001169BC" w:rsidRPr="004B74E2" w:rsidRDefault="007D6857" w:rsidP="00752465">
      <w:pPr>
        <w:pStyle w:val="Sraopastraipa"/>
        <w:numPr>
          <w:ilvl w:val="1"/>
          <w:numId w:val="1"/>
        </w:numPr>
        <w:tabs>
          <w:tab w:val="left" w:pos="1276"/>
        </w:tabs>
        <w:spacing w:after="0" w:line="240" w:lineRule="auto"/>
        <w:ind w:left="0" w:firstLine="709"/>
        <w:jc w:val="both"/>
        <w:rPr>
          <w:rFonts w:cstheme="minorHAnsi"/>
        </w:rPr>
      </w:pPr>
      <w:r w:rsidRPr="004B74E2">
        <w:rPr>
          <w:rFonts w:cstheme="minorHAnsi"/>
        </w:rPr>
        <w:t>Pirkimas</w:t>
      </w:r>
      <w:r w:rsidR="00B37854" w:rsidRPr="004B74E2">
        <w:rPr>
          <w:rFonts w:cstheme="minorHAnsi"/>
        </w:rPr>
        <w:t xml:space="preserve"> neatlieka</w:t>
      </w:r>
      <w:r w:rsidRPr="004B74E2">
        <w:rPr>
          <w:rFonts w:cstheme="minorHAnsi"/>
        </w:rPr>
        <w:t>mas</w:t>
      </w:r>
      <w:r w:rsidR="00B37854" w:rsidRPr="004B74E2">
        <w:rPr>
          <w:rFonts w:cstheme="minorHAnsi"/>
        </w:rPr>
        <w:t xml:space="preserve"> </w:t>
      </w:r>
      <w:r w:rsidR="002F5F8E" w:rsidRPr="004B74E2">
        <w:rPr>
          <w:rFonts w:cstheme="minorHAnsi"/>
        </w:rPr>
        <w:t xml:space="preserve">naudojantis </w:t>
      </w:r>
      <w:bookmarkStart w:id="4" w:name="_Hlk182988162"/>
      <w:r w:rsidR="002F5F8E" w:rsidRPr="004B74E2">
        <w:rPr>
          <w:rFonts w:cstheme="minorHAnsi"/>
        </w:rPr>
        <w:t>centralizuotų pirkimų katalogu</w:t>
      </w:r>
      <w:bookmarkEnd w:id="4"/>
      <w:r w:rsidRPr="004B74E2">
        <w:rPr>
          <w:rFonts w:cstheme="minorHAnsi"/>
        </w:rPr>
        <w:t>, nes</w:t>
      </w:r>
      <w:r w:rsidR="00AA3062" w:rsidRPr="004B74E2">
        <w:rPr>
          <w:rFonts w:cstheme="minorHAnsi"/>
        </w:rPr>
        <w:t xml:space="preserve"> </w:t>
      </w:r>
      <w:r w:rsidR="007161B6" w:rsidRPr="004B74E2">
        <w:rPr>
          <w:rFonts w:cstheme="minorHAnsi"/>
          <w:bCs/>
        </w:rPr>
        <w:t>Pirkimo objektas nėra įtrauktas į CPO.LT ar VRS CPO katalogus</w:t>
      </w:r>
      <w:r w:rsidR="00AA3062" w:rsidRPr="004B74E2">
        <w:rPr>
          <w:rFonts w:cstheme="minorHAnsi"/>
        </w:rPr>
        <w:t>.</w:t>
      </w:r>
      <w:r w:rsidR="003330A7" w:rsidRPr="004B74E2">
        <w:rPr>
          <w:rFonts w:eastAsia="Calibri" w:cstheme="minorHAnsi"/>
        </w:rPr>
        <w:t xml:space="preserve"> Pirkimas finansuojamas </w:t>
      </w:r>
      <w:r w:rsidR="0047526F" w:rsidRPr="004B74E2">
        <w:rPr>
          <w:rFonts w:eastAsia="Calibri" w:cstheme="minorHAnsi"/>
        </w:rPr>
        <w:t>Europos Sąjungos</w:t>
      </w:r>
      <w:r w:rsidR="003330A7" w:rsidRPr="004B74E2">
        <w:rPr>
          <w:rFonts w:eastAsia="Calibri" w:cstheme="minorHAnsi"/>
        </w:rPr>
        <w:t xml:space="preserve"> lėšomis.</w:t>
      </w:r>
      <w:r w:rsidR="00FE6F6C" w:rsidRPr="004B74E2">
        <w:rPr>
          <w:rFonts w:eastAsia="Calibri" w:cstheme="minorHAnsi"/>
        </w:rPr>
        <w:t xml:space="preserve"> </w:t>
      </w:r>
    </w:p>
    <w:p w14:paraId="408AD21D" w14:textId="184DCDE3" w:rsidR="004A4925" w:rsidRPr="004B74E2" w:rsidRDefault="0047526F" w:rsidP="006F05FF">
      <w:pPr>
        <w:pStyle w:val="Sraopastraipa"/>
        <w:tabs>
          <w:tab w:val="left" w:pos="1276"/>
        </w:tabs>
        <w:spacing w:after="0" w:line="240" w:lineRule="auto"/>
        <w:ind w:left="0" w:firstLine="709"/>
        <w:jc w:val="both"/>
        <w:rPr>
          <w:rFonts w:cstheme="minorHAnsi"/>
          <w:bCs/>
        </w:rPr>
      </w:pPr>
      <w:r w:rsidRPr="004B74E2">
        <w:rPr>
          <w:rFonts w:eastAsia="Calibri" w:cstheme="minorHAnsi"/>
        </w:rPr>
        <w:t>Pirkimas vykdomas įgyvendinant Europos Sąjungos Migracijos ir prieglobsčio pakto nacionalinio įgyvendinimo plane numatytas būtinąsias veiklas ir priemones.</w:t>
      </w:r>
      <w:r w:rsidR="004A4925" w:rsidRPr="004B74E2">
        <w:rPr>
          <w:rFonts w:eastAsia="Calibri"/>
        </w:rPr>
        <w:t xml:space="preserve"> </w:t>
      </w:r>
      <w:r w:rsidR="004A4925" w:rsidRPr="00AC6AF3">
        <w:rPr>
          <w:rFonts w:eastAsia="Calibri"/>
          <w:b/>
        </w:rPr>
        <w:t xml:space="preserve">Pirkimas vykdomas įgyvendinant projektą </w:t>
      </w:r>
      <w:r w:rsidR="00D03277" w:rsidRPr="00AC6AF3">
        <w:rPr>
          <w:rFonts w:eastAsia="Calibri"/>
          <w:b/>
        </w:rPr>
        <w:t>,,</w:t>
      </w:r>
      <w:r w:rsidR="006F05FF" w:rsidRPr="00AC6AF3">
        <w:rPr>
          <w:rFonts w:eastAsia="Calibri"/>
          <w:b/>
        </w:rPr>
        <w:t>Techninė įranga, reikalinga asmenų patikrai, ir AIS plėtra</w:t>
      </w:r>
      <w:r w:rsidR="00D03277" w:rsidRPr="00AC6AF3">
        <w:rPr>
          <w:rFonts w:eastAsia="Calibri"/>
          <w:b/>
        </w:rPr>
        <w:t xml:space="preserve">“ </w:t>
      </w:r>
      <w:r w:rsidR="004A4925" w:rsidRPr="00AC6AF3">
        <w:rPr>
          <w:rFonts w:eastAsia="Calibri"/>
          <w:b/>
        </w:rPr>
        <w:t xml:space="preserve">Nr. </w:t>
      </w:r>
      <w:r w:rsidR="006F05FF" w:rsidRPr="00AC6AF3">
        <w:rPr>
          <w:rFonts w:eastAsia="Calibri"/>
          <w:b/>
        </w:rPr>
        <w:t>SVVP/2026/1166</w:t>
      </w:r>
      <w:r w:rsidR="004A4925" w:rsidRPr="00AC6AF3">
        <w:rPr>
          <w:rFonts w:eastAsia="Calibri"/>
          <w:b/>
        </w:rPr>
        <w:t>.</w:t>
      </w:r>
    </w:p>
    <w:p w14:paraId="23909846" w14:textId="77777777" w:rsidR="008D7A1E" w:rsidRPr="004B74E2" w:rsidRDefault="00AA23FB" w:rsidP="00752465">
      <w:pPr>
        <w:pStyle w:val="Sraopastraipa"/>
        <w:numPr>
          <w:ilvl w:val="1"/>
          <w:numId w:val="1"/>
        </w:numPr>
        <w:tabs>
          <w:tab w:val="left" w:pos="1276"/>
        </w:tabs>
        <w:spacing w:after="0" w:line="240" w:lineRule="auto"/>
        <w:ind w:left="0" w:firstLine="709"/>
        <w:jc w:val="both"/>
        <w:rPr>
          <w:rFonts w:cstheme="minorHAnsi"/>
        </w:rPr>
      </w:pPr>
      <w:r w:rsidRPr="004B74E2">
        <w:rPr>
          <w:rFonts w:eastAsia="Times New Roman" w:cstheme="minorHAnsi"/>
        </w:rPr>
        <w:t>Perkančioji organizacija nerezervuoja teisės dalyvauti pirkime.</w:t>
      </w:r>
    </w:p>
    <w:p w14:paraId="4764862F" w14:textId="77777777" w:rsidR="00AA0D6B" w:rsidRPr="004B74E2" w:rsidRDefault="00E32C8E" w:rsidP="00752465">
      <w:pPr>
        <w:pStyle w:val="Sraopastraipa"/>
        <w:numPr>
          <w:ilvl w:val="1"/>
          <w:numId w:val="1"/>
        </w:numPr>
        <w:tabs>
          <w:tab w:val="left" w:pos="1276"/>
        </w:tabs>
        <w:spacing w:after="0" w:line="240" w:lineRule="auto"/>
        <w:ind w:left="0" w:firstLine="709"/>
        <w:jc w:val="both"/>
        <w:rPr>
          <w:rFonts w:cstheme="minorHAnsi"/>
        </w:rPr>
      </w:pPr>
      <w:r w:rsidRPr="004B74E2">
        <w:rPr>
          <w:rFonts w:cstheme="minorHAnsi"/>
        </w:rPr>
        <w:t xml:space="preserve">Stebėtojai dalyvauti </w:t>
      </w:r>
      <w:r w:rsidR="008A3C98" w:rsidRPr="004B74E2">
        <w:rPr>
          <w:rFonts w:cstheme="minorHAnsi"/>
        </w:rPr>
        <w:t>K</w:t>
      </w:r>
      <w:r w:rsidRPr="004B74E2">
        <w:rPr>
          <w:rFonts w:cstheme="minorHAnsi"/>
        </w:rPr>
        <w:t>omisijos posėdžiuose nėra kviečiami.</w:t>
      </w:r>
    </w:p>
    <w:p w14:paraId="63E941A5" w14:textId="3302C003" w:rsidR="00C2448A" w:rsidRPr="004B74E2" w:rsidRDefault="00A847CE" w:rsidP="00C31560">
      <w:pPr>
        <w:pStyle w:val="Betarp"/>
        <w:tabs>
          <w:tab w:val="left" w:pos="1276"/>
        </w:tabs>
        <w:ind w:firstLine="709"/>
        <w:jc w:val="both"/>
        <w:rPr>
          <w:rFonts w:cstheme="minorHAnsi"/>
          <w:color w:val="EE0000"/>
          <w:sz w:val="24"/>
          <w:szCs w:val="24"/>
        </w:rPr>
      </w:pPr>
      <w:r w:rsidRPr="004B74E2">
        <w:rPr>
          <w:rFonts w:cstheme="minorHAnsi"/>
        </w:rPr>
        <w:t xml:space="preserve">1.5. </w:t>
      </w:r>
      <w:r w:rsidR="00752465" w:rsidRPr="004B74E2">
        <w:rPr>
          <w:rFonts w:cstheme="minorHAnsi"/>
        </w:rPr>
        <w:t xml:space="preserve">   </w:t>
      </w:r>
      <w:r w:rsidR="00C31560" w:rsidRPr="00C31560">
        <w:rPr>
          <w:rFonts w:cstheme="minorHAnsi"/>
          <w:bCs/>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w:t>
      </w:r>
      <w:r w:rsidR="00C2448A" w:rsidRPr="004B74E2">
        <w:rPr>
          <w:rFonts w:cstheme="minorHAnsi"/>
          <w:sz w:val="24"/>
          <w:szCs w:val="24"/>
        </w:rPr>
        <w:t>.</w:t>
      </w:r>
      <w:r w:rsidR="009402C7" w:rsidRPr="004B74E2">
        <w:rPr>
          <w:rFonts w:cstheme="minorHAnsi"/>
          <w:sz w:val="24"/>
          <w:szCs w:val="24"/>
        </w:rPr>
        <w:t xml:space="preserve"> </w:t>
      </w:r>
    </w:p>
    <w:p w14:paraId="2413C02D" w14:textId="6AFF71BF" w:rsidR="00E32C8E" w:rsidRPr="004B74E2" w:rsidRDefault="00E32C8E">
      <w:pPr>
        <w:pStyle w:val="Sraopastraipa"/>
        <w:numPr>
          <w:ilvl w:val="1"/>
          <w:numId w:val="5"/>
        </w:numPr>
        <w:tabs>
          <w:tab w:val="left" w:pos="1276"/>
        </w:tabs>
        <w:spacing w:after="0" w:line="240" w:lineRule="auto"/>
        <w:ind w:left="0" w:firstLine="709"/>
        <w:jc w:val="both"/>
        <w:rPr>
          <w:rFonts w:eastAsia="Arial"/>
        </w:rPr>
      </w:pPr>
      <w:r w:rsidRPr="004B74E2">
        <w:rPr>
          <w:rFonts w:eastAsia="Arial"/>
        </w:rPr>
        <w:t xml:space="preserve">Išankstinis skelbimas apie </w:t>
      </w:r>
      <w:r w:rsidR="007A68AD" w:rsidRPr="004B74E2">
        <w:rPr>
          <w:rFonts w:eastAsia="Arial"/>
        </w:rPr>
        <w:t>p</w:t>
      </w:r>
      <w:r w:rsidRPr="004B74E2">
        <w:rPr>
          <w:rFonts w:eastAsia="Arial"/>
        </w:rPr>
        <w:t>irkimą nebuvo paskelbtas</w:t>
      </w:r>
      <w:r w:rsidR="001B67ED" w:rsidRPr="004B74E2">
        <w:rPr>
          <w:rFonts w:eastAsia="Arial"/>
        </w:rPr>
        <w:t>.</w:t>
      </w:r>
    </w:p>
    <w:p w14:paraId="72EF28E7" w14:textId="61993630" w:rsidR="00AF1430" w:rsidRPr="004B74E2" w:rsidRDefault="00015FC9">
      <w:pPr>
        <w:pStyle w:val="Sraopastraipa"/>
        <w:numPr>
          <w:ilvl w:val="1"/>
          <w:numId w:val="5"/>
        </w:numPr>
        <w:tabs>
          <w:tab w:val="left" w:pos="851"/>
          <w:tab w:val="left" w:pos="1276"/>
        </w:tabs>
        <w:spacing w:after="0" w:line="240" w:lineRule="auto"/>
        <w:ind w:firstLine="349"/>
        <w:jc w:val="both"/>
        <w:rPr>
          <w:rFonts w:cstheme="minorHAnsi"/>
        </w:rPr>
      </w:pPr>
      <w:r w:rsidRPr="004B74E2">
        <w:rPr>
          <w:rFonts w:cstheme="minorHAnsi"/>
          <w:lang w:eastAsia="en-US"/>
        </w:rPr>
        <w:t>P</w:t>
      </w:r>
      <w:r w:rsidR="00E32C8E" w:rsidRPr="004B74E2">
        <w:rPr>
          <w:rFonts w:cstheme="minorHAnsi"/>
          <w:lang w:eastAsia="en-US"/>
        </w:rPr>
        <w:t xml:space="preserve">irkime </w:t>
      </w:r>
      <w:r w:rsidR="00E32C8E" w:rsidRPr="004B74E2">
        <w:rPr>
          <w:rFonts w:cstheme="minorHAnsi"/>
        </w:rPr>
        <w:t xml:space="preserve"> </w:t>
      </w:r>
      <w:r w:rsidR="007A68AD" w:rsidRPr="004B74E2">
        <w:rPr>
          <w:rFonts w:cstheme="minorHAnsi"/>
        </w:rPr>
        <w:t>perkančioji organizacija</w:t>
      </w:r>
      <w:r w:rsidR="00E32C8E" w:rsidRPr="004B74E2">
        <w:rPr>
          <w:rFonts w:cstheme="minorHAnsi"/>
          <w:lang w:eastAsia="en-US"/>
        </w:rPr>
        <w:t xml:space="preserve"> nenumato skelbti pranešimo dėl savanoriško </w:t>
      </w:r>
      <w:r w:rsidR="00E32C8E" w:rsidRPr="004B74E2">
        <w:rPr>
          <w:rFonts w:cstheme="minorHAnsi"/>
          <w:i/>
          <w:iCs/>
          <w:lang w:eastAsia="en-US"/>
        </w:rPr>
        <w:t>ex ante</w:t>
      </w:r>
      <w:r w:rsidR="00E32C8E" w:rsidRPr="004B74E2">
        <w:rPr>
          <w:rFonts w:cstheme="minorHAnsi"/>
          <w:lang w:eastAsia="en-US"/>
        </w:rPr>
        <w:t xml:space="preserve"> skaidrumo.</w:t>
      </w:r>
    </w:p>
    <w:p w14:paraId="5D0EA3C4" w14:textId="34DAD323" w:rsidR="004D070C" w:rsidRPr="004B74E2" w:rsidRDefault="007466F8">
      <w:pPr>
        <w:pStyle w:val="Sraopastraipa"/>
        <w:numPr>
          <w:ilvl w:val="1"/>
          <w:numId w:val="5"/>
        </w:numPr>
        <w:tabs>
          <w:tab w:val="left" w:pos="851"/>
          <w:tab w:val="left" w:pos="1276"/>
        </w:tabs>
        <w:spacing w:after="0" w:line="240" w:lineRule="auto"/>
        <w:ind w:left="0" w:firstLine="709"/>
        <w:jc w:val="both"/>
        <w:rPr>
          <w:rFonts w:cstheme="minorHAnsi"/>
          <w:color w:val="7030A0"/>
        </w:rPr>
      </w:pPr>
      <w:r w:rsidRPr="004B74E2">
        <w:rPr>
          <w:rFonts w:cstheme="minorHAnsi"/>
        </w:rPr>
        <w:t>Pirkime neleidžia</w:t>
      </w:r>
      <w:r w:rsidR="00216820" w:rsidRPr="004B74E2">
        <w:rPr>
          <w:rFonts w:cstheme="minorHAnsi"/>
        </w:rPr>
        <w:t>ma</w:t>
      </w:r>
      <w:r w:rsidRPr="004B74E2">
        <w:rPr>
          <w:rFonts w:cstheme="minorHAnsi"/>
        </w:rPr>
        <w:t xml:space="preserve"> pateikti alternatyvių </w:t>
      </w:r>
      <w:r w:rsidR="00D27E76" w:rsidRPr="004B74E2">
        <w:rPr>
          <w:rFonts w:cstheme="minorHAnsi"/>
        </w:rPr>
        <w:t>p</w:t>
      </w:r>
      <w:r w:rsidRPr="004B74E2">
        <w:rPr>
          <w:rFonts w:cstheme="minorHAnsi"/>
        </w:rPr>
        <w:t xml:space="preserve">asiūlymų. </w:t>
      </w:r>
      <w:r w:rsidR="004D070C" w:rsidRPr="004B74E2">
        <w:rPr>
          <w:rFonts w:cstheme="minorHAnsi"/>
          <w:sz w:val="22"/>
          <w:szCs w:val="22"/>
        </w:rPr>
        <w:t xml:space="preserve"> </w:t>
      </w:r>
    </w:p>
    <w:p w14:paraId="0C002F05" w14:textId="5CB19EBE" w:rsidR="00E32C8E" w:rsidRPr="004B74E2" w:rsidRDefault="00E32C8E">
      <w:pPr>
        <w:pStyle w:val="Sraopastraipa"/>
        <w:numPr>
          <w:ilvl w:val="1"/>
          <w:numId w:val="5"/>
        </w:numPr>
        <w:tabs>
          <w:tab w:val="left" w:pos="1276"/>
        </w:tabs>
        <w:spacing w:after="0" w:line="240" w:lineRule="auto"/>
        <w:ind w:firstLine="349"/>
        <w:jc w:val="both"/>
        <w:rPr>
          <w:rFonts w:cstheme="minorHAnsi"/>
        </w:rPr>
      </w:pPr>
      <w:r w:rsidRPr="004B74E2">
        <w:rPr>
          <w:rFonts w:eastAsia="Arial" w:cstheme="minorHAnsi"/>
        </w:rPr>
        <w:t xml:space="preserve">Bendrosios </w:t>
      </w:r>
      <w:r w:rsidR="007E5F55" w:rsidRPr="004B74E2">
        <w:rPr>
          <w:rFonts w:eastAsia="Arial" w:cstheme="minorHAnsi"/>
        </w:rPr>
        <w:t xml:space="preserve">pirkimo </w:t>
      </w:r>
      <w:r w:rsidRPr="004B74E2">
        <w:rPr>
          <w:rFonts w:eastAsia="Arial" w:cstheme="minorHAnsi"/>
        </w:rPr>
        <w:t>sąlygos yra neatskiriama ši</w:t>
      </w:r>
      <w:r w:rsidR="00C07F25" w:rsidRPr="004B74E2">
        <w:rPr>
          <w:rFonts w:eastAsia="Arial" w:cstheme="minorHAnsi"/>
        </w:rPr>
        <w:t>ų</w:t>
      </w:r>
      <w:r w:rsidRPr="004B74E2">
        <w:rPr>
          <w:rFonts w:eastAsia="Arial" w:cstheme="minorHAnsi"/>
        </w:rPr>
        <w:t xml:space="preserve"> </w:t>
      </w:r>
      <w:r w:rsidR="00F4541C" w:rsidRPr="004B74E2">
        <w:rPr>
          <w:rFonts w:eastAsia="Arial" w:cstheme="minorHAnsi"/>
        </w:rPr>
        <w:t>p</w:t>
      </w:r>
      <w:r w:rsidRPr="004B74E2">
        <w:rPr>
          <w:rFonts w:eastAsia="Arial" w:cstheme="minorHAnsi"/>
        </w:rPr>
        <w:t>irkimo sąlygų dalis.</w:t>
      </w:r>
    </w:p>
    <w:p w14:paraId="5DEDEBC7" w14:textId="1ED44FB6" w:rsidR="00B41C66" w:rsidRPr="004B74E2" w:rsidRDefault="00507DC9" w:rsidP="00717DCC">
      <w:pPr>
        <w:pStyle w:val="Antrat1"/>
        <w:spacing w:line="20" w:lineRule="atLeast"/>
        <w:contextualSpacing/>
      </w:pPr>
      <w:bookmarkStart w:id="5" w:name="_Ref39426332"/>
      <w:bookmarkStart w:id="6" w:name="_Ref39426338"/>
      <w:bookmarkStart w:id="7" w:name="_Toc233983089"/>
      <w:bookmarkEnd w:id="2"/>
      <w:r w:rsidRPr="004B74E2">
        <w:rPr>
          <w:rFonts w:ascii="Calibri" w:hAnsi="Calibri" w:cs="Calibri"/>
        </w:rPr>
        <w:t>2</w:t>
      </w:r>
      <w:r w:rsidRPr="004B74E2">
        <w:t xml:space="preserve">. </w:t>
      </w:r>
      <w:r w:rsidR="00B41C66" w:rsidRPr="004B74E2">
        <w:rPr>
          <w:rFonts w:asciiTheme="minorHAnsi" w:hAnsiTheme="minorHAnsi" w:cstheme="minorHAnsi"/>
        </w:rPr>
        <w:t>Pirkimo objektas</w:t>
      </w:r>
      <w:bookmarkEnd w:id="5"/>
      <w:bookmarkEnd w:id="6"/>
      <w:bookmarkEnd w:id="7"/>
    </w:p>
    <w:p w14:paraId="2548BC8E" w14:textId="17118960" w:rsidR="00D43645" w:rsidRPr="004B74E2" w:rsidRDefault="00D43645" w:rsidP="00A30420">
      <w:pPr>
        <w:pStyle w:val="Betarp"/>
        <w:ind w:firstLine="709"/>
        <w:contextualSpacing/>
        <w:jc w:val="both"/>
        <w:rPr>
          <w:rFonts w:eastAsia="Times New Roman" w:cstheme="minorHAnsi"/>
        </w:rPr>
      </w:pPr>
      <w:r w:rsidRPr="004B74E2">
        <w:rPr>
          <w:rFonts w:cstheme="minorHAnsi"/>
        </w:rPr>
        <w:t xml:space="preserve">2.1. </w:t>
      </w:r>
      <w:r w:rsidRPr="004B74E2">
        <w:rPr>
          <w:rFonts w:eastAsia="Times New Roman" w:cstheme="minorHAnsi"/>
        </w:rPr>
        <w:t xml:space="preserve">Perkančioji organizacija numato įsigyti </w:t>
      </w:r>
      <w:r w:rsidR="00EE7A89">
        <w:rPr>
          <w:rFonts w:eastAsia="Times New Roman" w:cstheme="minorHAnsi"/>
        </w:rPr>
        <w:t>Valstybės sienos apsaugos tarnybos informacinės sistemos (VSATIS) vystymo paslaugas</w:t>
      </w:r>
      <w:r w:rsidRPr="004B74E2">
        <w:rPr>
          <w:rFonts w:eastAsia="Times New Roman" w:cstheme="minorHAnsi"/>
        </w:rPr>
        <w:t xml:space="preserve"> (toliau – </w:t>
      </w:r>
      <w:r w:rsidR="00EE7A89">
        <w:rPr>
          <w:rFonts w:eastAsia="Times New Roman" w:cstheme="minorHAnsi"/>
        </w:rPr>
        <w:t>paslaugos</w:t>
      </w:r>
      <w:r w:rsidRPr="004B74E2">
        <w:rPr>
          <w:rFonts w:eastAsia="Times New Roman" w:cstheme="minorHAnsi"/>
        </w:rPr>
        <w:t>).</w:t>
      </w:r>
      <w:r w:rsidR="00A30420">
        <w:rPr>
          <w:rFonts w:eastAsia="Times New Roman" w:cstheme="minorHAnsi"/>
        </w:rPr>
        <w:t xml:space="preserve"> Reikalavimai pirkimo objektui nustatyti </w:t>
      </w:r>
      <w:r w:rsidR="00A30420" w:rsidRPr="00A30420">
        <w:rPr>
          <w:rFonts w:eastAsia="Times New Roman" w:cstheme="minorHAnsi"/>
        </w:rPr>
        <w:t>specialiųjų pirkimo sąlygų 2 priede ,,</w:t>
      </w:r>
      <w:r w:rsidR="00186113">
        <w:rPr>
          <w:rFonts w:eastAsia="Times New Roman" w:cstheme="minorHAnsi"/>
        </w:rPr>
        <w:t>Valstybės sienos apsaugos tarnybos informacinės sistemos (VSATIS) vystymo paslaugų techninė specifikacija</w:t>
      </w:r>
      <w:r w:rsidR="00A30420" w:rsidRPr="00A30420">
        <w:rPr>
          <w:rFonts w:eastAsia="Times New Roman" w:cstheme="minorHAnsi"/>
        </w:rPr>
        <w:t>“</w:t>
      </w:r>
      <w:r w:rsidR="00186113">
        <w:rPr>
          <w:rFonts w:eastAsia="Times New Roman" w:cstheme="minorHAnsi"/>
        </w:rPr>
        <w:t>.</w:t>
      </w:r>
    </w:p>
    <w:p w14:paraId="4281146B" w14:textId="4FCE0BEC" w:rsidR="007A597E" w:rsidRPr="007A597E" w:rsidRDefault="007A597E" w:rsidP="007A597E">
      <w:pPr>
        <w:pStyle w:val="Betarp"/>
        <w:numPr>
          <w:ilvl w:val="1"/>
          <w:numId w:val="14"/>
        </w:numPr>
        <w:ind w:left="0" w:firstLine="709"/>
        <w:contextualSpacing/>
        <w:jc w:val="both"/>
        <w:rPr>
          <w:rFonts w:cstheme="minorHAnsi"/>
          <w:u w:val="single"/>
        </w:rPr>
      </w:pPr>
      <w:r w:rsidRPr="007A597E">
        <w:rPr>
          <w:rFonts w:cstheme="minorHAnsi"/>
        </w:rPr>
        <w:t>Perkamos paslaugos yra nedalomos ir pirkimas į atskiras dalis neskaidomas, nes pirkimo objektas yra vienarūšis (homogeniškas), apimantis tarpusavyje glaudžiai susijusias projektų ir procesų valdymo programinės įrangos</w:t>
      </w:r>
      <w:r w:rsidR="00B41172">
        <w:rPr>
          <w:rFonts w:cstheme="minorHAnsi"/>
        </w:rPr>
        <w:t xml:space="preserve"> </w:t>
      </w:r>
      <w:r w:rsidRPr="007A597E">
        <w:rPr>
          <w:rFonts w:cstheme="minorHAnsi"/>
        </w:rPr>
        <w:t xml:space="preserve">konfigūravimo, programavimo ir priežiūros paslaugas. Visos paslaugos vykdomos vieningoje aplinkoje, reikalauja nuoseklaus žinojimo apie programinės įrangos struktūrą bei integraciją su </w:t>
      </w:r>
      <w:r w:rsidR="00B41172">
        <w:rPr>
          <w:rFonts w:cstheme="minorHAnsi"/>
        </w:rPr>
        <w:t>VSAT</w:t>
      </w:r>
      <w:r w:rsidRPr="007A597E">
        <w:rPr>
          <w:rFonts w:cstheme="minorHAnsi"/>
        </w:rPr>
        <w:t xml:space="preserve"> veiklos procesais. Skaldymas į atskiras dalis sukeltų papildomas koordinavimo, komunikacijos ir atsakomybės valdymo rizikas</w:t>
      </w:r>
      <w:r>
        <w:rPr>
          <w:rFonts w:cstheme="minorHAnsi"/>
        </w:rPr>
        <w:t>.</w:t>
      </w:r>
    </w:p>
    <w:p w14:paraId="03993CA1" w14:textId="74C4F1E7" w:rsidR="00774111" w:rsidRPr="004B74E2" w:rsidRDefault="00E53E12" w:rsidP="007A597E">
      <w:pPr>
        <w:pStyle w:val="Betarp"/>
        <w:numPr>
          <w:ilvl w:val="1"/>
          <w:numId w:val="14"/>
        </w:numPr>
        <w:ind w:left="0" w:firstLine="709"/>
        <w:contextualSpacing/>
        <w:jc w:val="both"/>
        <w:rPr>
          <w:rFonts w:cstheme="minorHAnsi"/>
          <w:u w:val="single"/>
        </w:rPr>
      </w:pPr>
      <w:r w:rsidRPr="004B74E2">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B74E2">
        <w:rPr>
          <w:rFonts w:cstheme="minorHAnsi"/>
        </w:rPr>
        <w:t xml:space="preserve">turi būti </w:t>
      </w:r>
      <w:r w:rsidR="00AE7624" w:rsidRPr="004B74E2">
        <w:rPr>
          <w:rFonts w:cstheme="minorHAnsi"/>
        </w:rPr>
        <w:t xml:space="preserve">laikoma, kad kiekviena tokia nuoroda yra pateikta su žodžiais „arba lygiavertis“. </w:t>
      </w:r>
    </w:p>
    <w:p w14:paraId="6BA21619" w14:textId="77777777" w:rsidR="00774111" w:rsidRPr="004B74E2" w:rsidRDefault="00004521">
      <w:pPr>
        <w:pStyle w:val="Betarp"/>
        <w:numPr>
          <w:ilvl w:val="1"/>
          <w:numId w:val="14"/>
        </w:numPr>
        <w:ind w:left="0" w:firstLine="709"/>
        <w:contextualSpacing/>
        <w:jc w:val="both"/>
        <w:rPr>
          <w:rFonts w:cstheme="minorHAnsi"/>
          <w:u w:val="single"/>
        </w:rPr>
      </w:pPr>
      <w:r w:rsidRPr="004B74E2">
        <w:rPr>
          <w:rFonts w:cstheme="minorHAnsi"/>
        </w:rPr>
        <w:t>Jeigu apibūdinant pirkimo objektą techninėje specifikacijoje nurodytas standartas</w:t>
      </w:r>
      <w:r w:rsidR="00245655" w:rsidRPr="004B74E2">
        <w:rPr>
          <w:rFonts w:cstheme="minorHAnsi"/>
        </w:rPr>
        <w:t xml:space="preserve">, </w:t>
      </w:r>
      <w:r w:rsidR="00245655" w:rsidRPr="004B74E2">
        <w:rPr>
          <w:color w:val="000000"/>
        </w:rPr>
        <w:t>techninis liudijimas ar bendrosios techninės specifikacijos</w:t>
      </w:r>
      <w:r w:rsidR="00046522" w:rsidRPr="004B74E2">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B74E2">
        <w:rPr>
          <w:color w:val="000000"/>
        </w:rPr>
        <w:t xml:space="preserve">, </w:t>
      </w:r>
      <w:r w:rsidR="00245655" w:rsidRPr="004B74E2">
        <w:rPr>
          <w:rFonts w:cstheme="minorHAnsi"/>
        </w:rPr>
        <w:t xml:space="preserve">turi būti laikoma, kad kiekviena tokia nuoroda yra pateikta su žodžiais „arba lygiavertis“. </w:t>
      </w:r>
    </w:p>
    <w:p w14:paraId="7B478B03" w14:textId="61CA0F5A" w:rsidR="00D22226" w:rsidRPr="004B74E2" w:rsidRDefault="00202323" w:rsidP="00202323">
      <w:pPr>
        <w:pStyle w:val="Antrat1"/>
        <w:spacing w:line="20" w:lineRule="atLeast"/>
        <w:contextualSpacing/>
        <w:rPr>
          <w:rFonts w:asciiTheme="minorHAnsi" w:hAnsiTheme="minorHAnsi" w:cstheme="minorHAnsi"/>
        </w:rPr>
      </w:pPr>
      <w:bookmarkStart w:id="8" w:name="_Toc233983090"/>
      <w:r w:rsidRPr="004B74E2">
        <w:rPr>
          <w:rFonts w:asciiTheme="minorHAnsi" w:hAnsiTheme="minorHAnsi" w:cstheme="minorHAnsi"/>
        </w:rPr>
        <w:t>3.</w:t>
      </w:r>
      <w:r w:rsidR="00D24970" w:rsidRPr="004B74E2">
        <w:rPr>
          <w:rFonts w:asciiTheme="minorHAnsi" w:hAnsiTheme="minorHAnsi" w:cstheme="minorHAnsi"/>
        </w:rPr>
        <w:t xml:space="preserve"> </w:t>
      </w:r>
      <w:bookmarkStart w:id="9" w:name="_Ref39427921"/>
      <w:bookmarkStart w:id="10" w:name="_Ref39427927"/>
      <w:bookmarkStart w:id="11" w:name="_Ref39740354"/>
      <w:r w:rsidR="00D22226" w:rsidRPr="004B74E2">
        <w:rPr>
          <w:rFonts w:asciiTheme="minorHAnsi" w:hAnsiTheme="minorHAnsi" w:cstheme="minorHAnsi"/>
        </w:rPr>
        <w:t>Susitikimai su tiekėjais</w:t>
      </w:r>
      <w:bookmarkEnd w:id="9"/>
      <w:bookmarkEnd w:id="10"/>
      <w:r w:rsidR="003B6924" w:rsidRPr="004B74E2">
        <w:rPr>
          <w:rFonts w:asciiTheme="minorHAnsi" w:hAnsiTheme="minorHAnsi" w:cstheme="minorHAnsi"/>
        </w:rPr>
        <w:t xml:space="preserve"> ir objekto apžiūra</w:t>
      </w:r>
      <w:bookmarkEnd w:id="8"/>
      <w:bookmarkEnd w:id="11"/>
    </w:p>
    <w:p w14:paraId="3A422005" w14:textId="3C4692B5" w:rsidR="00B176FD" w:rsidRPr="004B74E2" w:rsidRDefault="00C455D5" w:rsidP="00F66B26">
      <w:pPr>
        <w:pStyle w:val="Sraopastraipa"/>
        <w:spacing w:after="0" w:line="240" w:lineRule="auto"/>
        <w:ind w:left="0" w:firstLine="567"/>
        <w:jc w:val="both"/>
        <w:rPr>
          <w:rFonts w:cstheme="minorHAnsi"/>
          <w:i/>
          <w:color w:val="FF0000"/>
        </w:rPr>
      </w:pPr>
      <w:r w:rsidRPr="004B74E2">
        <w:rPr>
          <w:rFonts w:cstheme="minorHAnsi"/>
          <w:iCs/>
        </w:rPr>
        <w:t xml:space="preserve">   </w:t>
      </w:r>
      <w:r w:rsidR="00862DB8" w:rsidRPr="004B74E2">
        <w:rPr>
          <w:rFonts w:cstheme="minorHAnsi"/>
          <w:iCs/>
        </w:rPr>
        <w:t>3.1.</w:t>
      </w:r>
      <w:r w:rsidR="00862DB8" w:rsidRPr="004B74E2">
        <w:rPr>
          <w:rFonts w:cstheme="minorHAnsi"/>
          <w:i/>
          <w:color w:val="FF0000"/>
        </w:rPr>
        <w:t xml:space="preserve"> </w:t>
      </w:r>
      <w:r w:rsidR="00B176FD" w:rsidRPr="004B74E2">
        <w:rPr>
          <w:rFonts w:cstheme="minorHAnsi"/>
        </w:rPr>
        <w:t xml:space="preserve">Perkančioji organizacija nerengs susitikimo su tiekėjais dėl pirkimo </w:t>
      </w:r>
      <w:r w:rsidR="004257A5" w:rsidRPr="004B74E2">
        <w:rPr>
          <w:rFonts w:cstheme="minorHAnsi"/>
        </w:rPr>
        <w:t>sąlyg</w:t>
      </w:r>
      <w:r w:rsidR="00B176FD" w:rsidRPr="004B74E2">
        <w:rPr>
          <w:rFonts w:cstheme="minorHAnsi"/>
        </w:rPr>
        <w:t>ų</w:t>
      </w:r>
      <w:r w:rsidR="00946722" w:rsidRPr="004B74E2">
        <w:rPr>
          <w:rFonts w:cstheme="minorHAnsi"/>
        </w:rPr>
        <w:t xml:space="preserve"> paaiškinimo</w:t>
      </w:r>
      <w:r w:rsidR="00B176FD" w:rsidRPr="004B74E2">
        <w:rPr>
          <w:rFonts w:cstheme="minorHAnsi"/>
        </w:rPr>
        <w:t>.</w:t>
      </w:r>
    </w:p>
    <w:p w14:paraId="7A577E8C" w14:textId="2E2F8E08" w:rsidR="00366470" w:rsidRPr="004B74E2" w:rsidRDefault="00F66B26" w:rsidP="006E13BE">
      <w:pPr>
        <w:pStyle w:val="Body2"/>
        <w:tabs>
          <w:tab w:val="left" w:pos="993"/>
        </w:tabs>
        <w:spacing w:after="0"/>
        <w:ind w:firstLine="709"/>
        <w:rPr>
          <w:rFonts w:asciiTheme="minorHAnsi" w:eastAsia="Times New Roman" w:hAnsiTheme="minorHAnsi" w:cstheme="minorHAnsi"/>
          <w:lang w:val="lt-LT"/>
        </w:rPr>
      </w:pPr>
      <w:bookmarkStart w:id="12" w:name="_Hlk224548155"/>
      <w:bookmarkStart w:id="13" w:name="_Ref39473754"/>
      <w:bookmarkStart w:id="14" w:name="_Ref39473761"/>
      <w:bookmarkStart w:id="15" w:name="_Ref39474188"/>
      <w:r w:rsidRPr="004B74E2">
        <w:rPr>
          <w:rFonts w:asciiTheme="minorHAnsi" w:eastAsiaTheme="minorHAnsi" w:hAnsiTheme="minorHAnsi" w:cstheme="minorHAnsi"/>
          <w:bCs/>
          <w:iCs/>
          <w:color w:val="auto"/>
          <w:lang w:val="lt-LT"/>
        </w:rPr>
        <w:t xml:space="preserve">3.2. </w:t>
      </w:r>
      <w:r w:rsidR="00E26729" w:rsidRPr="004B74E2">
        <w:rPr>
          <w:rFonts w:asciiTheme="minorHAnsi" w:eastAsiaTheme="minorHAnsi" w:hAnsiTheme="minorHAnsi" w:cstheme="minorHAnsi"/>
          <w:bCs/>
          <w:iCs/>
          <w:color w:val="auto"/>
          <w:lang w:val="lt-LT"/>
        </w:rPr>
        <w:t xml:space="preserve">Perkančioji organizacija </w:t>
      </w:r>
      <w:r w:rsidR="006E13BE">
        <w:rPr>
          <w:rFonts w:asciiTheme="minorHAnsi" w:eastAsiaTheme="minorHAnsi" w:hAnsiTheme="minorHAnsi" w:cstheme="minorHAnsi"/>
          <w:bCs/>
          <w:iCs/>
          <w:color w:val="auto"/>
          <w:lang w:val="lt-LT"/>
        </w:rPr>
        <w:t>nerengs objekto apžiūros.</w:t>
      </w:r>
    </w:p>
    <w:p w14:paraId="6443D2FF" w14:textId="040A41C9" w:rsidR="00C94B9F" w:rsidRPr="004B74E2" w:rsidRDefault="00AD57B1" w:rsidP="00AD57B1">
      <w:pPr>
        <w:pStyle w:val="Antrat1"/>
        <w:spacing w:line="20" w:lineRule="atLeast"/>
        <w:contextualSpacing/>
        <w:rPr>
          <w:rFonts w:asciiTheme="minorHAnsi" w:hAnsiTheme="minorHAnsi" w:cstheme="minorHAnsi"/>
        </w:rPr>
      </w:pPr>
      <w:bookmarkStart w:id="16" w:name="_Toc233983091"/>
      <w:bookmarkEnd w:id="12"/>
      <w:r w:rsidRPr="004B74E2">
        <w:rPr>
          <w:rFonts w:cstheme="majorHAnsi"/>
        </w:rPr>
        <w:lastRenderedPageBreak/>
        <w:t xml:space="preserve">4. </w:t>
      </w:r>
      <w:r w:rsidR="00173ACB" w:rsidRPr="004B74E2">
        <w:rPr>
          <w:rFonts w:asciiTheme="minorHAnsi" w:hAnsiTheme="minorHAnsi" w:cstheme="minorHAnsi"/>
        </w:rPr>
        <w:t>Tiekėjų pašalinimo pagrindai</w:t>
      </w:r>
      <w:bookmarkEnd w:id="13"/>
      <w:bookmarkEnd w:id="14"/>
      <w:bookmarkEnd w:id="15"/>
      <w:r w:rsidR="00975F1F" w:rsidRPr="004B74E2">
        <w:rPr>
          <w:rFonts w:asciiTheme="minorHAnsi" w:hAnsiTheme="minorHAnsi" w:cstheme="minorHAnsi"/>
        </w:rPr>
        <w:t xml:space="preserve"> ir kvalifikacijos reikalavimai</w:t>
      </w:r>
      <w:bookmarkEnd w:id="16"/>
    </w:p>
    <w:p w14:paraId="23B058CE" w14:textId="21D29C02" w:rsidR="002C5249" w:rsidRPr="004B74E2" w:rsidRDefault="009D2F13" w:rsidP="009C1E14">
      <w:pPr>
        <w:pStyle w:val="Sraopastraipa"/>
        <w:spacing w:after="120" w:line="20" w:lineRule="atLeast"/>
        <w:ind w:left="0" w:firstLine="709"/>
        <w:jc w:val="both"/>
      </w:pPr>
      <w:r w:rsidRPr="004B74E2">
        <w:t xml:space="preserve">4.1. </w:t>
      </w:r>
      <w:r w:rsidR="002C5249" w:rsidRPr="004B74E2">
        <w:t>Reikalavimai dėl tiekėjo ir</w:t>
      </w:r>
      <w:bookmarkStart w:id="17" w:name="_Hlk41039660"/>
      <w:r w:rsidR="00942379" w:rsidRPr="004B74E2">
        <w:t xml:space="preserve"> </w:t>
      </w:r>
      <w:r w:rsidR="002C5249" w:rsidRPr="004B74E2">
        <w:t>subtiekėjų</w:t>
      </w:r>
      <w:r w:rsidR="00942379" w:rsidRPr="004B74E2">
        <w:t xml:space="preserve"> (jei taikoma)</w:t>
      </w:r>
      <w:r w:rsidR="00953F2B" w:rsidRPr="004B74E2">
        <w:t xml:space="preserve">, </w:t>
      </w:r>
      <w:r w:rsidR="007F34C7" w:rsidRPr="004B74E2">
        <w:t>ūkio subjektų, kurių pajėgumais tiekėjas remiasi,</w:t>
      </w:r>
      <w:r w:rsidR="002C5249" w:rsidRPr="004B74E2">
        <w:t xml:space="preserve"> </w:t>
      </w:r>
      <w:bookmarkEnd w:id="17"/>
      <w:r w:rsidR="002C5249" w:rsidRPr="004B74E2">
        <w:t xml:space="preserve">pašalinimo pagrindų nebuvimo bei jų nebuvimą patvirtinantys dokumentai nurodyti </w:t>
      </w:r>
      <w:bookmarkStart w:id="18" w:name="_Hlk182991070"/>
      <w:r w:rsidR="006A737F" w:rsidRPr="004B74E2">
        <w:t xml:space="preserve">specialiųjų </w:t>
      </w:r>
      <w:r w:rsidR="006A737F" w:rsidRPr="004B74E2">
        <w:rPr>
          <w:rFonts w:eastAsia="Calibri"/>
        </w:rPr>
        <w:t>p</w:t>
      </w:r>
      <w:r w:rsidR="00551FA7" w:rsidRPr="004B74E2">
        <w:rPr>
          <w:rFonts w:eastAsia="Calibri"/>
        </w:rPr>
        <w:t xml:space="preserve">irkimo </w:t>
      </w:r>
      <w:r w:rsidR="006773B6" w:rsidRPr="004B74E2">
        <w:rPr>
          <w:rFonts w:eastAsia="Calibri"/>
        </w:rPr>
        <w:t>sąlygų</w:t>
      </w:r>
      <w:r w:rsidR="00541EBA" w:rsidRPr="004B74E2">
        <w:rPr>
          <w:rFonts w:eastAsia="Calibri"/>
        </w:rPr>
        <w:t xml:space="preserve"> </w:t>
      </w:r>
      <w:r w:rsidR="00072B71" w:rsidRPr="004B74E2">
        <w:rPr>
          <w:rFonts w:eastAsia="Calibri"/>
        </w:rPr>
        <w:t>3</w:t>
      </w:r>
      <w:r w:rsidR="00541EBA" w:rsidRPr="004B74E2">
        <w:rPr>
          <w:rFonts w:eastAsia="Calibri"/>
        </w:rPr>
        <w:t xml:space="preserve"> </w:t>
      </w:r>
      <w:bookmarkEnd w:id="18"/>
      <w:r w:rsidR="006773B6" w:rsidRPr="004B74E2">
        <w:rPr>
          <w:rFonts w:eastAsia="Calibri"/>
        </w:rPr>
        <w:t>priede</w:t>
      </w:r>
      <w:r w:rsidR="002C5249" w:rsidRPr="004B74E2">
        <w:t xml:space="preserve">. </w:t>
      </w:r>
    </w:p>
    <w:p w14:paraId="34E32D48" w14:textId="6783E372" w:rsidR="007B6F6D" w:rsidRPr="004B74E2" w:rsidRDefault="00970624" w:rsidP="009C1E14">
      <w:pPr>
        <w:pStyle w:val="Sraopastraipa"/>
        <w:tabs>
          <w:tab w:val="left" w:pos="851"/>
        </w:tabs>
        <w:spacing w:after="0" w:line="20" w:lineRule="atLeast"/>
        <w:ind w:left="0" w:firstLine="709"/>
        <w:jc w:val="both"/>
      </w:pPr>
      <w:r w:rsidRPr="004B74E2">
        <w:t>4.2.</w:t>
      </w:r>
      <w:r w:rsidR="00EF2764" w:rsidRPr="004B74E2">
        <w:rPr>
          <w:rFonts w:ascii="Times New Roman" w:hAnsi="Times New Roman" w:cs="Times New Roman"/>
        </w:rPr>
        <w:t xml:space="preserve"> </w:t>
      </w:r>
      <w:r w:rsidR="00BC3F2F" w:rsidRPr="004B74E2">
        <w:t>Tiekėjams nustatomi kvalifikacijos reikalavimai</w:t>
      </w:r>
      <w:r w:rsidR="000C6A2E" w:rsidRPr="004B74E2">
        <w:t xml:space="preserve"> ir</w:t>
      </w:r>
      <w:r w:rsidR="00DE0C54" w:rsidRPr="004B74E2">
        <w:rPr>
          <w:color w:val="EE0000"/>
        </w:rPr>
        <w:t xml:space="preserve"> </w:t>
      </w:r>
      <w:r w:rsidR="00FA4B88" w:rsidRPr="004B74E2">
        <w:t xml:space="preserve">reikalavimai dėl </w:t>
      </w:r>
      <w:r w:rsidR="000731E3">
        <w:t>kokybės</w:t>
      </w:r>
      <w:r w:rsidR="00DE0C54" w:rsidRPr="004B74E2">
        <w:t xml:space="preserve"> </w:t>
      </w:r>
      <w:r w:rsidR="00FA4B88" w:rsidRPr="004B74E2">
        <w:t xml:space="preserve">vadybos </w:t>
      </w:r>
      <w:r w:rsidR="009E0A4E" w:rsidRPr="004B74E2">
        <w:t xml:space="preserve">sistemos </w:t>
      </w:r>
      <w:r w:rsidR="00FA4B88" w:rsidRPr="004B74E2">
        <w:t xml:space="preserve">standartų laikymosi </w:t>
      </w:r>
      <w:r w:rsidR="00BA636F" w:rsidRPr="004B74E2">
        <w:t>ir</w:t>
      </w:r>
      <w:r w:rsidR="00BC3F2F" w:rsidRPr="004B74E2">
        <w:t xml:space="preserve"> jų atitiktį patvirtinantys dokumentai nurodyti specialiųjų pirkimo sąlygų 4 priede</w:t>
      </w:r>
      <w:r w:rsidR="006A6BBA" w:rsidRPr="004B74E2">
        <w:t xml:space="preserve">. </w:t>
      </w:r>
    </w:p>
    <w:p w14:paraId="69D62E2B" w14:textId="7F94BB77" w:rsidR="00A000BE" w:rsidRPr="004B74E2" w:rsidRDefault="00D24970" w:rsidP="0037632B">
      <w:pPr>
        <w:pStyle w:val="Antrat1"/>
        <w:tabs>
          <w:tab w:val="left" w:pos="567"/>
        </w:tabs>
        <w:spacing w:after="0"/>
        <w:contextualSpacing/>
        <w:jc w:val="both"/>
        <w:rPr>
          <w:rFonts w:cstheme="minorBidi"/>
        </w:rPr>
      </w:pPr>
      <w:bookmarkStart w:id="19" w:name="_Toc233983092"/>
      <w:r w:rsidRPr="004B74E2">
        <w:rPr>
          <w:rFonts w:asciiTheme="minorHAnsi" w:hAnsiTheme="minorHAnsi" w:cstheme="minorHAnsi"/>
        </w:rPr>
        <w:t>5</w:t>
      </w:r>
      <w:r w:rsidR="001E3D5A" w:rsidRPr="004B74E2">
        <w:rPr>
          <w:rFonts w:asciiTheme="minorHAnsi" w:hAnsiTheme="minorHAnsi" w:cstheme="minorHAnsi"/>
        </w:rPr>
        <w:t>.</w:t>
      </w:r>
      <w:r w:rsidR="009743D3" w:rsidRPr="004B74E2">
        <w:rPr>
          <w:rFonts w:ascii="Calibri" w:hAnsi="Calibri" w:cs="Calibri"/>
        </w:rPr>
        <w:t>Reikalavimai, susiję su nacionaliniu saugumu</w:t>
      </w:r>
      <w:bookmarkEnd w:id="19"/>
      <w:r w:rsidR="009743D3" w:rsidRPr="004B74E2">
        <w:t xml:space="preserve"> </w:t>
      </w:r>
    </w:p>
    <w:p w14:paraId="77145BC9" w14:textId="77777777" w:rsidR="001C5F68" w:rsidRPr="004B74E2" w:rsidRDefault="001C5F68" w:rsidP="00445B54">
      <w:pPr>
        <w:spacing w:after="0" w:line="240" w:lineRule="auto"/>
        <w:ind w:firstLine="567"/>
        <w:jc w:val="both"/>
        <w:rPr>
          <w:rFonts w:cstheme="minorHAnsi"/>
          <w:color w:val="000000" w:themeColor="text1"/>
        </w:rPr>
      </w:pPr>
    </w:p>
    <w:p w14:paraId="22D52CE1" w14:textId="77777777" w:rsidR="00EA3658" w:rsidRDefault="005D45B8" w:rsidP="00EA3658">
      <w:pPr>
        <w:pStyle w:val="Sraopastraipa"/>
        <w:spacing w:after="0" w:line="240" w:lineRule="auto"/>
        <w:ind w:left="0" w:firstLine="709"/>
        <w:jc w:val="both"/>
        <w:rPr>
          <w:rFonts w:cstheme="minorHAnsi"/>
          <w:color w:val="000000" w:themeColor="text1"/>
        </w:rPr>
      </w:pPr>
      <w:r w:rsidRPr="004B74E2">
        <w:rPr>
          <w:rFonts w:cstheme="minorHAnsi"/>
          <w:color w:val="000000" w:themeColor="text1"/>
        </w:rPr>
        <w:t>5.1.</w:t>
      </w:r>
      <w:r w:rsidRPr="004B74E2">
        <w:rPr>
          <w:rFonts w:cstheme="minorHAnsi"/>
          <w:color w:val="000000" w:themeColor="text1"/>
        </w:rPr>
        <w:tab/>
      </w:r>
      <w:r w:rsidR="00BE721A" w:rsidRPr="00BE721A">
        <w:rPr>
          <w:rFonts w:cstheme="minorHAnsi"/>
          <w:color w:val="000000" w:themeColor="text1"/>
        </w:rPr>
        <w:t>Pirkimui taikomos Reglamento nuostatos</w:t>
      </w:r>
      <w:r w:rsidR="00EA3658">
        <w:rPr>
          <w:rFonts w:cstheme="minorHAnsi"/>
          <w:color w:val="000000" w:themeColor="text1"/>
        </w:rPr>
        <w:t xml:space="preserve">, </w:t>
      </w:r>
      <w:r w:rsidR="00BE721A" w:rsidRPr="00BE721A">
        <w:rPr>
          <w:rFonts w:cstheme="minorHAnsi"/>
          <w:color w:val="000000" w:themeColor="text1"/>
        </w:rPr>
        <w:t xml:space="preserve"> </w:t>
      </w:r>
      <w:r w:rsidR="00EA3658" w:rsidRPr="00EA3658">
        <w:rPr>
          <w:rFonts w:cstheme="minorHAnsi"/>
          <w:color w:val="000000" w:themeColor="text1"/>
        </w:rPr>
        <w:t>draudžiančios skirti ar toliau vykdyti visas viešąsias sutartis ir koncesijų sutartis, kurioms taikomos viešųjų pirkimų direktyvos, taip pat Direktyvos 2014/23/ES 10 straipsnio 1, 3 dalys, 6 dalies a–e punktai, 8, 9 ir 10 dalys, 11, 12, 13 ir 14 straipsniai, Direktyvos 2014/24/ES 7 ir 8 straipsniai, 10 straipsnio b–f ir h–j punktai, Direktyvos 2014/25/ES 18 straipsnis, 21 straipsnio b–e ir g–i punktai, 29 ir 30 straipsniai, Direktyvos 2009/81/EB 13 straipsnio a–d, f–h ir j punktai, su</w:t>
      </w:r>
      <w:r w:rsidR="00EA3658">
        <w:rPr>
          <w:rFonts w:cstheme="minorHAnsi"/>
          <w:color w:val="000000" w:themeColor="text1"/>
        </w:rPr>
        <w:t>:</w:t>
      </w:r>
    </w:p>
    <w:p w14:paraId="2E98248E" w14:textId="77777777" w:rsidR="00EA3658" w:rsidRPr="00A52B87" w:rsidRDefault="00EA3658" w:rsidP="00EA3658">
      <w:pPr>
        <w:spacing w:before="60" w:after="60"/>
        <w:jc w:val="both"/>
        <w:rPr>
          <w:rFonts w:eastAsiaTheme="minorHAnsi"/>
          <w:lang w:eastAsia="en-US"/>
        </w:rPr>
      </w:pPr>
      <w:r w:rsidRPr="00A52B87">
        <w:rPr>
          <w:rFonts w:eastAsiaTheme="minorHAnsi"/>
          <w:lang w:eastAsia="en-US"/>
        </w:rPr>
        <w:t>a) Rusijos piliečiu, fiziniu ar juridiniu asmeniu, subjektu ar organizacija, įsisteigusiais Rusijoje;</w:t>
      </w:r>
    </w:p>
    <w:p w14:paraId="1DBF343B" w14:textId="77777777" w:rsidR="00EA3658" w:rsidRPr="00A52B87" w:rsidRDefault="00EA3658" w:rsidP="00EA3658">
      <w:pPr>
        <w:spacing w:before="60" w:after="60"/>
        <w:jc w:val="both"/>
        <w:rPr>
          <w:rFonts w:eastAsiaTheme="minorHAnsi"/>
          <w:lang w:eastAsia="en-US"/>
        </w:rPr>
      </w:pPr>
      <w:r w:rsidRPr="00A52B87">
        <w:rPr>
          <w:rFonts w:eastAsiaTheme="minorHAnsi"/>
          <w:lang w:eastAsia="en-US"/>
        </w:rPr>
        <w:t>b) juridiniu asmeniu, subjektu ar organizacija, kuriuose daugiau kaip 50% nuosavybės teisių tiesiogiai ar netiesiogiai priklauso šios dalies a punkte nurodytam subjektui, arba</w:t>
      </w:r>
    </w:p>
    <w:p w14:paraId="49DA2356" w14:textId="77777777" w:rsidR="00EA3658" w:rsidRDefault="00EA3658" w:rsidP="00EA3658">
      <w:pPr>
        <w:pStyle w:val="Sraopastraipa"/>
        <w:spacing w:after="0" w:line="240" w:lineRule="auto"/>
        <w:ind w:left="0"/>
        <w:jc w:val="both"/>
        <w:rPr>
          <w:rFonts w:eastAsiaTheme="minorHAnsi"/>
          <w:lang w:eastAsia="en-US"/>
        </w:rPr>
      </w:pPr>
      <w:r w:rsidRPr="00A52B87">
        <w:rPr>
          <w:rFonts w:eastAsiaTheme="minorHAnsi"/>
          <w:lang w:eastAsia="en-US"/>
        </w:rPr>
        <w:t>c) fiziniu ar juridiniu asmeniu, subjektu ar organizacija, veikiančiais šios dalies a arba b punkte nurodyto subjekto vardu ar jo nurodymu, be kita ko, tais atvejais, kai jiems tenka 10% sutarties vertės, su subrangovais, tiekėjais ar subjektais, kurių pajėgumais remiamasi, kaip nurodyta viešųjų pirkimų direktyvose.</w:t>
      </w:r>
    </w:p>
    <w:p w14:paraId="69A26ED7" w14:textId="5035537A" w:rsidR="00F42D5D" w:rsidRDefault="00BE721A" w:rsidP="00A00F97">
      <w:pPr>
        <w:pStyle w:val="Sraopastraipa"/>
        <w:spacing w:after="0" w:line="240" w:lineRule="auto"/>
        <w:ind w:left="0" w:firstLine="709"/>
        <w:jc w:val="both"/>
        <w:rPr>
          <w:rFonts w:cstheme="minorHAnsi"/>
          <w:color w:val="000000" w:themeColor="text1"/>
        </w:rPr>
      </w:pPr>
      <w:r w:rsidRPr="00BE721A">
        <w:rPr>
          <w:rFonts w:cstheme="minorHAnsi"/>
          <w:color w:val="000000" w:themeColor="text1"/>
        </w:rPr>
        <w:t xml:space="preserve">Kartu su pasiūlymu tiekėjas turi pateikti užpildytą deklaraciją dėl (ne)atitikties Reglamento nuostatoms, kuri pateikta specialiųjų pirkimo </w:t>
      </w:r>
      <w:r w:rsidRPr="00323B01">
        <w:rPr>
          <w:rFonts w:cstheme="minorHAnsi"/>
          <w:color w:val="000000" w:themeColor="text1"/>
        </w:rPr>
        <w:t>sąlygų 1</w:t>
      </w:r>
      <w:r w:rsidR="00B80197" w:rsidRPr="00323B01">
        <w:rPr>
          <w:rFonts w:cstheme="minorHAnsi"/>
          <w:color w:val="000000" w:themeColor="text1"/>
        </w:rPr>
        <w:t>0</w:t>
      </w:r>
      <w:r w:rsidRPr="00323B01">
        <w:rPr>
          <w:rFonts w:cstheme="minorHAnsi"/>
          <w:color w:val="000000" w:themeColor="text1"/>
        </w:rPr>
        <w:t xml:space="preserve"> priede (juridiniam asmeniui) ir 1</w:t>
      </w:r>
      <w:r w:rsidR="00B80197" w:rsidRPr="00323B01">
        <w:rPr>
          <w:rFonts w:cstheme="minorHAnsi"/>
          <w:color w:val="000000" w:themeColor="text1"/>
        </w:rPr>
        <w:t>1</w:t>
      </w:r>
      <w:r w:rsidRPr="00323B01">
        <w:rPr>
          <w:rFonts w:cstheme="minorHAnsi"/>
          <w:color w:val="000000" w:themeColor="text1"/>
        </w:rPr>
        <w:t xml:space="preserve"> priede (fiziniam asmeniui).</w:t>
      </w:r>
      <w:r w:rsidRPr="00BE721A">
        <w:rPr>
          <w:rFonts w:cstheme="minorHAnsi"/>
          <w:color w:val="000000" w:themeColor="text1"/>
        </w:rPr>
        <w:t xml:space="preserve"> </w:t>
      </w:r>
      <w:r w:rsidR="00F42D5D" w:rsidRPr="00F42D5D">
        <w:rPr>
          <w:rFonts w:cstheme="minorHAnsi"/>
          <w:color w:val="000000" w:themeColor="text1"/>
        </w:rPr>
        <w:t>Atitiktį reikalavimams patvirtinančių dokumentų bus prašoma tik kilus įtarimui, kad tiekėjas (galimas laimėtojas) neatitinka reikalavimo. Tokiu atveju reikalaujami pateikti dokumentai turės būti išduoti ne anksčiau kaip prieš 3 mėnesius iki tos dienos, kai tiekėjas (galimas laimėtojas) turės pateikti</w:t>
      </w:r>
      <w:r w:rsidR="00F42D5D">
        <w:rPr>
          <w:rFonts w:cstheme="minorHAnsi"/>
          <w:color w:val="000000" w:themeColor="text1"/>
        </w:rPr>
        <w:t xml:space="preserve"> reikalaujamus </w:t>
      </w:r>
      <w:r w:rsidR="00A00F97">
        <w:rPr>
          <w:rFonts w:cstheme="minorHAnsi"/>
          <w:color w:val="000000" w:themeColor="text1"/>
        </w:rPr>
        <w:t xml:space="preserve">dokumentus. </w:t>
      </w:r>
      <w:r w:rsidR="00A00F97" w:rsidRPr="00A00F97">
        <w:rPr>
          <w:rFonts w:cstheme="minorHAnsi"/>
          <w:color w:val="000000" w:themeColor="text1"/>
        </w:rPr>
        <w:t>Tokiu atveju turės būti pateikiama: tiekėjo, jo subtiekėjo, ūkio subjekto, kurio pajėgumais remiamasi (jei taikoma) ar juos kontroliuojančio asmens (juridinio asmens) steigimo dokumentai, Juridinių asmenų registro išplėstinis išrašas su istorija, Juridinių asmenų dalyvių informacinės sistemos išrašas arba atitinkamus valstybės narės ar trečiosios šalies dokumentai</w:t>
      </w:r>
      <w:r w:rsidR="00A00F97">
        <w:rPr>
          <w:rFonts w:cstheme="minorHAnsi"/>
          <w:color w:val="000000" w:themeColor="text1"/>
        </w:rPr>
        <w:t xml:space="preserve">. </w:t>
      </w:r>
      <w:r w:rsidR="00A00F97" w:rsidRPr="00A00F97">
        <w:rPr>
          <w:rFonts w:cstheme="minorHAnsi"/>
          <w:color w:val="000000" w:themeColor="text1"/>
        </w:rPr>
        <w:t>Perkančioji organizacija gali pirkimo vykdymo metu iš galimo laimėtojo (esant poreikiui, ir iš kitų tiekėjų) prašyti pateikti VPĮ 51 straipsnio 12 dalyje nurodytus duomenis, tiek, kiek (ir tada, kai) tai reikalinga pirkimo vykdytojui siekiant tinkamai įgyvendinti Reglamentu nustatytus draudimus</w:t>
      </w:r>
      <w:r w:rsidR="00A00F97">
        <w:rPr>
          <w:rFonts w:cstheme="minorHAnsi"/>
          <w:color w:val="000000" w:themeColor="text1"/>
        </w:rPr>
        <w:t>.</w:t>
      </w:r>
    </w:p>
    <w:p w14:paraId="7DD295A6" w14:textId="445E1D9A" w:rsidR="00E33896" w:rsidRDefault="00AD369F" w:rsidP="00F42D5D">
      <w:pPr>
        <w:pStyle w:val="Sraopastraipa"/>
        <w:spacing w:after="0" w:line="240" w:lineRule="auto"/>
        <w:ind w:left="0" w:firstLine="709"/>
        <w:jc w:val="both"/>
        <w:rPr>
          <w:rFonts w:cstheme="minorHAnsi"/>
          <w:color w:val="000000" w:themeColor="text1"/>
        </w:rPr>
      </w:pPr>
      <w:r>
        <w:rPr>
          <w:rFonts w:cstheme="minorHAnsi"/>
          <w:color w:val="000000" w:themeColor="text1"/>
        </w:rPr>
        <w:t xml:space="preserve">5.2. </w:t>
      </w:r>
      <w:r w:rsidR="009E2358" w:rsidRPr="009E2358">
        <w:rPr>
          <w:rFonts w:cstheme="minorHAnsi"/>
          <w:color w:val="000000" w:themeColor="text1"/>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9E2358">
        <w:rPr>
          <w:rFonts w:cstheme="minorHAnsi"/>
          <w:color w:val="000000" w:themeColor="text1"/>
        </w:rPr>
        <w:t>.</w:t>
      </w:r>
    </w:p>
    <w:p w14:paraId="34BEA60A" w14:textId="643ED676" w:rsidR="005D45B8" w:rsidRPr="004B74E2" w:rsidRDefault="00653D96" w:rsidP="005D45B8">
      <w:pPr>
        <w:pStyle w:val="Sraopastraipa"/>
        <w:spacing w:after="0" w:line="240" w:lineRule="auto"/>
        <w:ind w:left="0" w:firstLine="709"/>
        <w:jc w:val="both"/>
        <w:rPr>
          <w:rFonts w:cstheme="minorHAnsi"/>
          <w:color w:val="000000" w:themeColor="text1"/>
        </w:rPr>
      </w:pPr>
      <w:r>
        <w:rPr>
          <w:rFonts w:cstheme="minorHAnsi"/>
          <w:color w:val="000000" w:themeColor="text1"/>
        </w:rPr>
        <w:t xml:space="preserve">5.3. </w:t>
      </w:r>
      <w:r w:rsidR="005D45B8" w:rsidRPr="004B74E2">
        <w:rPr>
          <w:rFonts w:cstheme="minorHAnsi"/>
          <w:color w:val="000000" w:themeColor="text1"/>
        </w:rPr>
        <w:t xml:space="preserve">Perkančioji organizacija, vadovaudamasis VPĮ 45 straipsnio </w:t>
      </w:r>
      <w:r w:rsidR="005D45B8" w:rsidRPr="004B74E2">
        <w:rPr>
          <w:rFonts w:cstheme="minorHAnsi"/>
          <w:color w:val="000000" w:themeColor="text1"/>
          <w:sz w:val="22"/>
          <w:szCs w:val="22"/>
        </w:rPr>
        <w:t>2</w:t>
      </w:r>
      <w:r w:rsidR="005D45B8" w:rsidRPr="004B74E2">
        <w:rPr>
          <w:rFonts w:cstheme="minorHAnsi"/>
          <w:color w:val="000000" w:themeColor="text1"/>
          <w:sz w:val="22"/>
          <w:szCs w:val="22"/>
          <w:vertAlign w:val="superscript"/>
        </w:rPr>
        <w:t>1</w:t>
      </w:r>
      <w:r w:rsidR="005D45B8" w:rsidRPr="004B74E2">
        <w:rPr>
          <w:rFonts w:cstheme="minorHAnsi"/>
          <w:color w:val="000000" w:themeColor="text1"/>
        </w:rPr>
        <w:t xml:space="preserve"> dalies nuostatomis atmes tiekėjo pasiūlymą, jeigu bus tenkinama bent viena iš toliau nurodytų sąlygų:</w:t>
      </w:r>
    </w:p>
    <w:p w14:paraId="10F4A06F" w14:textId="67F156FF" w:rsidR="005D45B8" w:rsidRPr="004B74E2" w:rsidRDefault="005D45B8" w:rsidP="005D45B8">
      <w:pPr>
        <w:pStyle w:val="Sraopastraipa"/>
        <w:spacing w:after="0" w:line="240" w:lineRule="auto"/>
        <w:ind w:left="0" w:firstLine="709"/>
        <w:jc w:val="both"/>
        <w:rPr>
          <w:rFonts w:cstheme="minorHAnsi"/>
          <w:color w:val="000000" w:themeColor="text1"/>
        </w:rPr>
      </w:pPr>
      <w:r w:rsidRPr="004B74E2">
        <w:rPr>
          <w:rFonts w:cstheme="minorHAnsi"/>
          <w:color w:val="000000" w:themeColor="text1"/>
        </w:rPr>
        <w:t>5.</w:t>
      </w:r>
      <w:r w:rsidR="00653D96">
        <w:rPr>
          <w:rFonts w:cstheme="minorHAnsi"/>
          <w:color w:val="000000" w:themeColor="text1"/>
        </w:rPr>
        <w:t>3</w:t>
      </w:r>
      <w:r w:rsidRPr="004B74E2">
        <w:rPr>
          <w:rFonts w:cstheme="minorHAnsi"/>
          <w:color w:val="000000" w:themeColor="text1"/>
        </w:rPr>
        <w:t>.1.</w:t>
      </w:r>
      <w:r w:rsidRPr="004B74E2">
        <w:rPr>
          <w:rFonts w:cstheme="minorHAnsi"/>
          <w:color w:val="000000" w:themeColor="text1"/>
        </w:rPr>
        <w:tab/>
        <w:t>tiekėjas, jo subtiekėjas, ūkio subjektai, kurių pajėgumais remiamasi ar juos kontroliuojantys asmenys yra juridiniai asmenys, registruoti VPĮ 92 straipsnio 15 dalyje numatytame sąraše nurodytose valstybėse ar teritorijose;</w:t>
      </w:r>
    </w:p>
    <w:p w14:paraId="13BB6ACA" w14:textId="05C3FBF3" w:rsidR="005D45B8" w:rsidRPr="004B74E2" w:rsidRDefault="005D45B8" w:rsidP="005D45B8">
      <w:pPr>
        <w:pStyle w:val="Sraopastraipa"/>
        <w:spacing w:after="0" w:line="240" w:lineRule="auto"/>
        <w:ind w:left="0" w:firstLine="709"/>
        <w:jc w:val="both"/>
        <w:rPr>
          <w:rFonts w:cstheme="minorHAnsi"/>
          <w:color w:val="000000" w:themeColor="text1"/>
        </w:rPr>
      </w:pPr>
      <w:r w:rsidRPr="004B74E2">
        <w:rPr>
          <w:rFonts w:cstheme="minorHAnsi"/>
          <w:color w:val="000000" w:themeColor="text1"/>
        </w:rPr>
        <w:t>5.</w:t>
      </w:r>
      <w:r w:rsidR="00653D96">
        <w:rPr>
          <w:rFonts w:cstheme="minorHAnsi"/>
          <w:color w:val="000000" w:themeColor="text1"/>
        </w:rPr>
        <w:t>3</w:t>
      </w:r>
      <w:r w:rsidRPr="004B74E2">
        <w:rPr>
          <w:rFonts w:cstheme="minorHAnsi"/>
          <w:color w:val="000000" w:themeColor="text1"/>
        </w:rPr>
        <w:t>.2.</w:t>
      </w:r>
      <w:r w:rsidRPr="004B74E2">
        <w:rPr>
          <w:rFonts w:cstheme="minorHAnsi"/>
          <w:color w:val="000000" w:themeColor="text1"/>
        </w:rPr>
        <w:tab/>
        <w:t>tiekėjas, jo subtiekėjas, ūkio subjektas, kurio pajėgumais remiamasi ar juos kontroliuojantys asmenys yra fiziniai asmenys, nuolat gyvenantys VPĮ 92 straipsnio 15 dalyje numatytame sąraše nurodytose valstybėse ar teritorijose arba turintys šių valstybių pilietybę;</w:t>
      </w:r>
    </w:p>
    <w:p w14:paraId="17FC7E28" w14:textId="446FA369" w:rsidR="005D45B8" w:rsidRPr="004B74E2" w:rsidRDefault="005D45B8" w:rsidP="005D45B8">
      <w:pPr>
        <w:pStyle w:val="Sraopastraipa"/>
        <w:spacing w:after="0" w:line="240" w:lineRule="auto"/>
        <w:ind w:left="0" w:firstLine="709"/>
        <w:jc w:val="both"/>
        <w:rPr>
          <w:rFonts w:cstheme="minorHAnsi"/>
          <w:color w:val="000000" w:themeColor="text1"/>
        </w:rPr>
      </w:pPr>
      <w:r w:rsidRPr="004B74E2">
        <w:rPr>
          <w:rFonts w:cstheme="minorHAnsi"/>
          <w:color w:val="000000" w:themeColor="text1"/>
        </w:rPr>
        <w:t>5.</w:t>
      </w:r>
      <w:r w:rsidR="00653D96">
        <w:rPr>
          <w:rFonts w:cstheme="minorHAnsi"/>
          <w:color w:val="000000" w:themeColor="text1"/>
        </w:rPr>
        <w:t>3</w:t>
      </w:r>
      <w:r w:rsidRPr="004B74E2">
        <w:rPr>
          <w:rFonts w:cstheme="minorHAnsi"/>
          <w:color w:val="000000" w:themeColor="text1"/>
        </w:rPr>
        <w:t>.3.</w:t>
      </w:r>
      <w:r w:rsidRPr="004B74E2">
        <w:rPr>
          <w:rFonts w:cstheme="minorHAnsi"/>
          <w:color w:val="000000" w:themeColor="text1"/>
        </w:rPr>
        <w:tab/>
        <w:t xml:space="preserve">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w:t>
      </w:r>
      <w:r w:rsidRPr="004B74E2">
        <w:rPr>
          <w:rFonts w:cstheme="minorHAnsi"/>
          <w:color w:val="000000" w:themeColor="text1"/>
        </w:rPr>
        <w:lastRenderedPageBreak/>
        <w:t>tiekėjui, subtiekėjui, ūkio subjektui, kurio pajėgumais remiamasi, ar jį kontroliuoti, jo vardu priimti sprendimą, sudaryti sandorį, ir tokiu būdu dalyvauja tokių ūkio subjektų grupių ir (ar) ūkio subjektų veikloje.</w:t>
      </w:r>
    </w:p>
    <w:p w14:paraId="4C8095E7" w14:textId="54BA9880" w:rsidR="005D45B8" w:rsidRPr="004B74E2" w:rsidRDefault="005D45B8" w:rsidP="003E5703">
      <w:pPr>
        <w:pStyle w:val="Sraopastraipa"/>
        <w:spacing w:after="0" w:line="240" w:lineRule="auto"/>
        <w:ind w:left="0" w:firstLine="709"/>
        <w:jc w:val="both"/>
        <w:rPr>
          <w:rFonts w:cstheme="minorHAnsi"/>
          <w:color w:val="000000" w:themeColor="text1"/>
        </w:rPr>
      </w:pPr>
      <w:r w:rsidRPr="004B74E2">
        <w:rPr>
          <w:rFonts w:cstheme="minorHAnsi"/>
          <w:color w:val="000000" w:themeColor="text1"/>
        </w:rPr>
        <w:t>5.</w:t>
      </w:r>
      <w:r w:rsidR="006D02F5">
        <w:rPr>
          <w:rFonts w:cstheme="minorHAnsi"/>
          <w:color w:val="000000" w:themeColor="text1"/>
        </w:rPr>
        <w:t>4</w:t>
      </w:r>
      <w:r w:rsidRPr="004B74E2">
        <w:rPr>
          <w:rFonts w:cstheme="minorHAnsi"/>
          <w:color w:val="000000" w:themeColor="text1"/>
        </w:rPr>
        <w:t>.</w:t>
      </w:r>
      <w:r w:rsidRPr="004B74E2">
        <w:rPr>
          <w:rFonts w:cstheme="minorHAnsi"/>
          <w:color w:val="000000" w:themeColor="text1"/>
        </w:rPr>
        <w:tab/>
        <w:t xml:space="preserve">Dėl VPĮ 45 straipsnio </w:t>
      </w:r>
      <w:r w:rsidRPr="004B74E2">
        <w:rPr>
          <w:rFonts w:cstheme="minorHAnsi"/>
          <w:color w:val="000000" w:themeColor="text1"/>
          <w:sz w:val="22"/>
          <w:szCs w:val="22"/>
        </w:rPr>
        <w:t>2</w:t>
      </w:r>
      <w:r w:rsidRPr="004B74E2">
        <w:rPr>
          <w:rFonts w:cstheme="minorHAnsi"/>
          <w:color w:val="000000" w:themeColor="text1"/>
          <w:sz w:val="22"/>
          <w:szCs w:val="22"/>
          <w:vertAlign w:val="superscript"/>
        </w:rPr>
        <w:t>1</w:t>
      </w:r>
      <w:r w:rsidRPr="004B74E2">
        <w:rPr>
          <w:rFonts w:cstheme="minorHAnsi"/>
          <w:color w:val="000000" w:themeColor="text1"/>
        </w:rPr>
        <w:t xml:space="preserve"> dalies 1, 2 ir 6 punktuose (šių sąlygų 5.</w:t>
      </w:r>
      <w:r w:rsidR="00DC7880">
        <w:rPr>
          <w:rFonts w:cstheme="minorHAnsi"/>
          <w:color w:val="000000" w:themeColor="text1"/>
        </w:rPr>
        <w:t>3</w:t>
      </w:r>
      <w:r w:rsidRPr="004B74E2">
        <w:rPr>
          <w:rFonts w:cstheme="minorHAnsi"/>
          <w:color w:val="000000" w:themeColor="text1"/>
        </w:rPr>
        <w:t>.1–5.</w:t>
      </w:r>
      <w:r w:rsidR="00DC7880">
        <w:rPr>
          <w:rFonts w:cstheme="minorHAnsi"/>
          <w:color w:val="000000" w:themeColor="text1"/>
        </w:rPr>
        <w:t>3</w:t>
      </w:r>
      <w:r w:rsidRPr="004B74E2">
        <w:rPr>
          <w:rFonts w:cstheme="minorHAnsi"/>
          <w:color w:val="000000" w:themeColor="text1"/>
        </w:rPr>
        <w:t xml:space="preserve">.3 punktuose) nurodytų sąlygų nebuvimo </w:t>
      </w:r>
      <w:r w:rsidRPr="004B74E2">
        <w:rPr>
          <w:rFonts w:cstheme="minorHAnsi"/>
          <w:b/>
        </w:rPr>
        <w:t>Tiekėjas</w:t>
      </w:r>
      <w:r w:rsidRPr="004B74E2">
        <w:rPr>
          <w:rFonts w:cstheme="minorHAnsi"/>
          <w:color w:val="000000" w:themeColor="text1"/>
        </w:rPr>
        <w:t xml:space="preserve"> </w:t>
      </w:r>
      <w:r w:rsidRPr="004B74E2">
        <w:rPr>
          <w:rFonts w:cstheme="minorHAnsi"/>
          <w:b/>
          <w:color w:val="000000" w:themeColor="text1"/>
        </w:rPr>
        <w:t>kartu su pasiūlymu turi</w:t>
      </w:r>
      <w:r w:rsidRPr="004B74E2">
        <w:rPr>
          <w:rFonts w:cstheme="minorHAnsi"/>
          <w:color w:val="000000" w:themeColor="text1"/>
        </w:rPr>
        <w:t xml:space="preserve"> </w:t>
      </w:r>
      <w:r w:rsidR="00DC7880" w:rsidRPr="00DC7880">
        <w:rPr>
          <w:rFonts w:cstheme="minorHAnsi"/>
          <w:b/>
          <w:bCs/>
          <w:color w:val="000000" w:themeColor="text1"/>
        </w:rPr>
        <w:t>pateikti</w:t>
      </w:r>
      <w:r w:rsidR="00DC7880">
        <w:rPr>
          <w:rFonts w:cstheme="minorHAnsi"/>
          <w:color w:val="000000" w:themeColor="text1"/>
        </w:rPr>
        <w:t xml:space="preserve"> </w:t>
      </w:r>
      <w:r w:rsidRPr="00A87CE5">
        <w:rPr>
          <w:rFonts w:cstheme="minorHAnsi"/>
          <w:b/>
          <w:bCs/>
          <w:color w:val="000000" w:themeColor="text1"/>
        </w:rPr>
        <w:t>laisvos formos atitikties deklaracijas</w:t>
      </w:r>
      <w:r w:rsidRPr="004B74E2">
        <w:rPr>
          <w:rFonts w:cstheme="minorHAnsi"/>
          <w:color w:val="000000" w:themeColor="text1"/>
        </w:rPr>
        <w:t>.</w:t>
      </w:r>
    </w:p>
    <w:p w14:paraId="322B7E64" w14:textId="6B08C452" w:rsidR="001C5F68" w:rsidRPr="004B74E2" w:rsidRDefault="005D45B8" w:rsidP="003E5703">
      <w:pPr>
        <w:pStyle w:val="Sraopastraipa"/>
        <w:spacing w:after="0" w:line="240" w:lineRule="auto"/>
        <w:ind w:left="0" w:firstLine="709"/>
        <w:jc w:val="both"/>
        <w:rPr>
          <w:rFonts w:cstheme="minorHAnsi"/>
        </w:rPr>
      </w:pPr>
      <w:r w:rsidRPr="004B74E2">
        <w:rPr>
          <w:rFonts w:cstheme="minorHAnsi"/>
          <w:color w:val="000000" w:themeColor="text1"/>
        </w:rPr>
        <w:t>5.</w:t>
      </w:r>
      <w:r w:rsidR="006D02F5">
        <w:rPr>
          <w:rFonts w:cstheme="minorHAnsi"/>
          <w:color w:val="000000" w:themeColor="text1"/>
        </w:rPr>
        <w:t>5</w:t>
      </w:r>
      <w:r w:rsidRPr="004B74E2">
        <w:rPr>
          <w:rFonts w:cstheme="minorHAnsi"/>
          <w:color w:val="000000" w:themeColor="text1"/>
        </w:rPr>
        <w:t>.</w:t>
      </w:r>
      <w:r w:rsidRPr="004B74E2">
        <w:rPr>
          <w:rFonts w:cstheme="minorHAnsi"/>
          <w:color w:val="000000" w:themeColor="text1"/>
        </w:rPr>
        <w:tab/>
        <w:t>Perkančiajai organizacijai kilus abejonių dėl tiekėjo laisvos formos deklaracijoje nurodytos informacijos teisingumo, jis prašys ekonomiškai naudingiausią pasiūlymą pateikusio tiekėjo pateikti jo deklaracijoje nurodytą informaciją patvirtinančius, VPĮ 51 straipsnio 12 dalyje nurodytus (vieną ar kelis) ar kitus Perkančiajai organizacijai priimtinus dokumentus. Tokių dokumentų Perkančioji organizacija gali prašyti bet kuriuo pirkimo procedūros metu, jeigu tai būtina siekiant užtikrinti tinkamą pirkimo procedūros atlikimą</w:t>
      </w:r>
      <w:r w:rsidR="001C5F68" w:rsidRPr="004B74E2">
        <w:rPr>
          <w:rFonts w:cstheme="minorHAnsi"/>
        </w:rPr>
        <w:t>.</w:t>
      </w:r>
    </w:p>
    <w:p w14:paraId="0849E12D" w14:textId="0843DDD2" w:rsidR="00445B54" w:rsidRDefault="00712003" w:rsidP="005E3EA5">
      <w:pPr>
        <w:spacing w:after="0" w:line="240" w:lineRule="auto"/>
        <w:ind w:firstLine="709"/>
        <w:jc w:val="both"/>
        <w:rPr>
          <w:rFonts w:cstheme="minorHAnsi"/>
          <w:bCs/>
          <w:iCs/>
        </w:rPr>
      </w:pPr>
      <w:bookmarkStart w:id="20" w:name="_Hlk173487762"/>
      <w:r>
        <w:rPr>
          <w:rFonts w:cstheme="minorHAnsi"/>
        </w:rPr>
        <w:t>5.</w:t>
      </w:r>
      <w:r w:rsidR="00213D4A">
        <w:rPr>
          <w:rFonts w:cstheme="minorHAnsi"/>
        </w:rPr>
        <w:t>6</w:t>
      </w:r>
      <w:r>
        <w:rPr>
          <w:rFonts w:cstheme="minorHAnsi"/>
        </w:rPr>
        <w:t xml:space="preserve">. </w:t>
      </w:r>
      <w:bookmarkEnd w:id="20"/>
      <w:r w:rsidR="00B80197" w:rsidRPr="00B80197">
        <w:rPr>
          <w:rFonts w:cstheme="minorHAnsi"/>
        </w:rPr>
        <w:t xml:space="preserve">Perkančioji organizacija, atlikdama šį paslaugų pirkimą, kurio objekto BVPŽ kodas nurodytas VPĮ 92 straipsnio 13 dalyje numatytame sąraše, laiko, kad paslaugos kelia grėsmę nacionaliniam saugumui, kai paslaugų teikimas būtų vykdomas iš </w:t>
      </w:r>
      <w:r w:rsidR="00B80197">
        <w:rPr>
          <w:rFonts w:cstheme="minorHAnsi"/>
        </w:rPr>
        <w:t>VPĮ</w:t>
      </w:r>
      <w:r w:rsidR="00B80197" w:rsidRPr="00B80197">
        <w:rPr>
          <w:rFonts w:cstheme="minorHAnsi"/>
        </w:rPr>
        <w:t xml:space="preserve"> 92 straipsnio 14 dalyje numatytame sąraše nurodytų valstybių ar teritorijų</w:t>
      </w:r>
      <w:r w:rsidR="00B80197">
        <w:rPr>
          <w:rFonts w:cstheme="minorHAnsi"/>
        </w:rPr>
        <w:t xml:space="preserve"> </w:t>
      </w:r>
      <w:r w:rsidR="00B80197" w:rsidRPr="00B80197">
        <w:rPr>
          <w:rFonts w:cstheme="minorHAnsi"/>
        </w:rPr>
        <w:t>(</w:t>
      </w:r>
      <w:r w:rsidR="00B80197" w:rsidRPr="00B80197">
        <w:rPr>
          <w:rFonts w:cstheme="minorHAnsi"/>
          <w:b/>
          <w:i/>
        </w:rPr>
        <w:t>VPĮ 37 str. 9 d.)</w:t>
      </w:r>
      <w:r w:rsidR="00B80197">
        <w:rPr>
          <w:rFonts w:cstheme="minorHAnsi"/>
          <w:bCs/>
          <w:iCs/>
        </w:rPr>
        <w:t xml:space="preserve">. </w:t>
      </w:r>
      <w:r w:rsidR="00B80197" w:rsidRPr="00B80197">
        <w:rPr>
          <w:rFonts w:cstheme="minorHAnsi"/>
          <w:bCs/>
          <w:iCs/>
        </w:rPr>
        <w:t xml:space="preserve">Tiekėjas </w:t>
      </w:r>
      <w:r w:rsidR="00B80197">
        <w:rPr>
          <w:rFonts w:cstheme="minorHAnsi"/>
          <w:bCs/>
          <w:iCs/>
        </w:rPr>
        <w:t>kartu su pasiūlymu turi pateikti</w:t>
      </w:r>
      <w:r w:rsidR="00B80197" w:rsidRPr="00B80197">
        <w:rPr>
          <w:rFonts w:cstheme="minorHAnsi"/>
          <w:bCs/>
          <w:iCs/>
        </w:rPr>
        <w:t xml:space="preserve"> užpildytą Viešųjų pirkimų tarnybos nustatytos formos atitikties deklaraciją </w:t>
      </w:r>
      <w:r w:rsidR="00B80197" w:rsidRPr="00323B01">
        <w:rPr>
          <w:rFonts w:cstheme="minorHAnsi"/>
          <w:bCs/>
          <w:iCs/>
        </w:rPr>
        <w:t>(specialiųjų pirkimo sąlygų 9 priedas).</w:t>
      </w:r>
      <w:r w:rsidR="005E3EA5">
        <w:rPr>
          <w:rFonts w:cstheme="minorHAnsi"/>
          <w:bCs/>
          <w:iCs/>
        </w:rPr>
        <w:t xml:space="preserve"> </w:t>
      </w:r>
      <w:r w:rsidR="005E3EA5" w:rsidRPr="005E3EA5">
        <w:rPr>
          <w:rFonts w:cstheme="minorHAnsi"/>
          <w:bCs/>
          <w:iCs/>
        </w:rPr>
        <w:t xml:space="preserve">Perkančiajai organizacijai paprašius, tiekėjas turės </w:t>
      </w:r>
      <w:r w:rsidR="00BE7F62">
        <w:rPr>
          <w:rFonts w:cstheme="minorHAnsi"/>
          <w:bCs/>
          <w:iCs/>
        </w:rPr>
        <w:t>pateikti vieną (esant poreikiui – kelis)</w:t>
      </w:r>
      <w:r w:rsidR="005E3EA5" w:rsidRPr="005E3EA5">
        <w:rPr>
          <w:rFonts w:cstheme="minorHAnsi"/>
          <w:bCs/>
          <w:iCs/>
        </w:rPr>
        <w:t xml:space="preserve"> šiuos dokumentus</w:t>
      </w:r>
      <w:r w:rsidR="005E3EA5">
        <w:rPr>
          <w:rFonts w:cstheme="minorHAnsi"/>
          <w:bCs/>
          <w:iCs/>
        </w:rPr>
        <w:t>:</w:t>
      </w:r>
    </w:p>
    <w:p w14:paraId="6E32E69C" w14:textId="02C457FC" w:rsidR="005E3EA5" w:rsidRDefault="005E3EA5" w:rsidP="00B01E50">
      <w:pPr>
        <w:spacing w:after="0" w:line="240" w:lineRule="auto"/>
        <w:ind w:firstLine="709"/>
        <w:jc w:val="both"/>
        <w:rPr>
          <w:rFonts w:cstheme="minorHAnsi"/>
          <w:bCs/>
          <w:iCs/>
        </w:rPr>
      </w:pPr>
      <w:r>
        <w:rPr>
          <w:rFonts w:cstheme="minorHAnsi"/>
          <w:bCs/>
          <w:iCs/>
        </w:rPr>
        <w:t>5.</w:t>
      </w:r>
      <w:r w:rsidR="00213D4A">
        <w:rPr>
          <w:rFonts w:cstheme="minorHAnsi"/>
          <w:bCs/>
          <w:iCs/>
        </w:rPr>
        <w:t>6</w:t>
      </w:r>
      <w:r>
        <w:rPr>
          <w:rFonts w:cstheme="minorHAnsi"/>
          <w:bCs/>
          <w:iCs/>
        </w:rPr>
        <w:t xml:space="preserve">.1. </w:t>
      </w:r>
      <w:r w:rsidR="00BE7F62" w:rsidRPr="00A52B87">
        <w:rPr>
          <w:rFonts w:eastAsiaTheme="minorHAnsi"/>
          <w:lang w:eastAsia="en-US"/>
        </w:rPr>
        <w:t xml:space="preserve">jeigu paslaugų teikimą vykdantis asmuo arba gamintojas ar jį kontroliuojantis asmuo yra </w:t>
      </w:r>
      <w:r w:rsidR="00BE7F62" w:rsidRPr="00A52B87">
        <w:rPr>
          <w:rFonts w:eastAsiaTheme="minorHAnsi"/>
          <w:u w:val="single"/>
          <w:lang w:eastAsia="en-US"/>
        </w:rPr>
        <w:t>juridinis asmuo</w:t>
      </w:r>
      <w:r w:rsidR="00BE7F62" w:rsidRPr="00A52B87">
        <w:rPr>
          <w:rFonts w:eastAsiaTheme="minorHAnsi"/>
          <w:lang w:eastAsia="en-US"/>
        </w:rPr>
        <w:t>, pateikiama juridinio asmens vadovo patvirtinta juridinio asmens steigimo dokumentų kopija, Juridinių asmenų registro išplėstinis išrašas su istorija</w:t>
      </w:r>
      <w:r w:rsidR="00B01E50">
        <w:rPr>
          <w:rFonts w:eastAsiaTheme="minorHAnsi"/>
          <w:lang w:eastAsia="en-US"/>
        </w:rPr>
        <w:t xml:space="preserve">, </w:t>
      </w:r>
      <w:r w:rsidR="00B01E50" w:rsidRPr="00B01E50">
        <w:rPr>
          <w:rFonts w:eastAsiaTheme="minorHAnsi"/>
          <w:bCs/>
          <w:iCs/>
          <w:lang w:eastAsia="en-US"/>
        </w:rPr>
        <w:t>Juridinių asmenų dalyvių informacinės sistemos išrašas</w:t>
      </w:r>
      <w:r w:rsidR="00BE7F62" w:rsidRPr="00A52B87">
        <w:rPr>
          <w:rFonts w:eastAsiaTheme="minorHAnsi"/>
          <w:lang w:eastAsia="en-US"/>
        </w:rPr>
        <w:t xml:space="preserve"> arba atitinkami valstybės narės ar trečiosios šalies dokumentai</w:t>
      </w:r>
      <w:r w:rsidR="00BE7F62">
        <w:rPr>
          <w:rFonts w:eastAsiaTheme="minorHAnsi"/>
          <w:lang w:eastAsia="en-US"/>
        </w:rPr>
        <w:t>;</w:t>
      </w:r>
    </w:p>
    <w:p w14:paraId="7E2ADF70" w14:textId="00F21E92" w:rsidR="00BE7F62" w:rsidRPr="00B80197" w:rsidRDefault="00BE7F62" w:rsidP="00BE7F62">
      <w:pPr>
        <w:spacing w:after="0" w:line="240" w:lineRule="auto"/>
        <w:ind w:firstLine="709"/>
        <w:jc w:val="both"/>
        <w:rPr>
          <w:rFonts w:cstheme="minorHAnsi"/>
          <w:bCs/>
          <w:iCs/>
        </w:rPr>
      </w:pPr>
      <w:r>
        <w:rPr>
          <w:rFonts w:cstheme="minorHAnsi"/>
          <w:bCs/>
          <w:iCs/>
        </w:rPr>
        <w:t>5.</w:t>
      </w:r>
      <w:r w:rsidR="00213D4A">
        <w:rPr>
          <w:rFonts w:cstheme="minorHAnsi"/>
          <w:bCs/>
          <w:iCs/>
        </w:rPr>
        <w:t>6</w:t>
      </w:r>
      <w:r>
        <w:rPr>
          <w:rFonts w:cstheme="minorHAnsi"/>
          <w:bCs/>
          <w:iCs/>
        </w:rPr>
        <w:t xml:space="preserve">.2. </w:t>
      </w:r>
      <w:r w:rsidRPr="00BE7F62">
        <w:rPr>
          <w:rFonts w:cstheme="minorHAnsi"/>
          <w:bCs/>
          <w:iCs/>
        </w:rPr>
        <w:t xml:space="preserve">jeigu paslaugų teikimą vykdantis asmuo arba gamintojas ar jį kontroliuojantis asmuo </w:t>
      </w:r>
      <w:r w:rsidRPr="00BE7F62">
        <w:rPr>
          <w:rFonts w:cstheme="minorHAnsi"/>
          <w:bCs/>
          <w:iCs/>
          <w:u w:val="single"/>
        </w:rPr>
        <w:t>yra fizinis asmuo</w:t>
      </w:r>
      <w:r w:rsidRPr="00BE7F62">
        <w:rPr>
          <w:rFonts w:cstheme="minorHAnsi"/>
          <w:bCs/>
          <w:iCs/>
        </w:rPr>
        <w:t>, pateikiama jo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Pr>
          <w:rFonts w:cstheme="minorHAnsi"/>
          <w:bCs/>
          <w:iCs/>
        </w:rPr>
        <w:t>.</w:t>
      </w:r>
    </w:p>
    <w:p w14:paraId="413AD9A7" w14:textId="75A93100" w:rsidR="00445B54" w:rsidRDefault="00445B54" w:rsidP="009B2724">
      <w:pPr>
        <w:spacing w:after="0" w:line="240" w:lineRule="auto"/>
        <w:ind w:firstLine="709"/>
        <w:jc w:val="both"/>
        <w:rPr>
          <w:rFonts w:cstheme="minorHAnsi"/>
          <w:bCs/>
          <w:iCs/>
        </w:rPr>
      </w:pPr>
      <w:r w:rsidRPr="004B74E2">
        <w:rPr>
          <w:rFonts w:cstheme="minorHAnsi"/>
          <w:iCs/>
        </w:rPr>
        <w:t>5.</w:t>
      </w:r>
      <w:r w:rsidR="00213D4A">
        <w:rPr>
          <w:rFonts w:cstheme="minorHAnsi"/>
          <w:iCs/>
        </w:rPr>
        <w:t>7</w:t>
      </w:r>
      <w:r w:rsidRPr="004B74E2">
        <w:rPr>
          <w:rFonts w:cstheme="minorHAnsi"/>
          <w:iCs/>
        </w:rPr>
        <w:t xml:space="preserve">. </w:t>
      </w:r>
      <w:r w:rsidR="006519E4" w:rsidRPr="006519E4">
        <w:rPr>
          <w:rFonts w:cstheme="minorHAnsi"/>
        </w:rPr>
        <w:t>Perkančioji organizacija, įsigydama šią paslaugą, kurios BVPŽ kodas nurodytas VPĮ 92 straipsnio 13 dalyje numatytame sąraše,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w:t>
      </w:r>
      <w:r w:rsidR="00C03557">
        <w:rPr>
          <w:rFonts w:cstheme="minorHAnsi"/>
        </w:rPr>
        <w:t xml:space="preserve"> </w:t>
      </w:r>
      <w:r w:rsidR="006519E4" w:rsidRPr="006519E4">
        <w:rPr>
          <w:rFonts w:cstheme="minorHAnsi"/>
        </w:rPr>
        <w:t>asmuo yra fizinis asmuo – nuolat gyvenantis ar turintis pilietybę) VPĮ 92 straipsnio 14 dalyje numatytame sąraše nurodytose valstybėse ar teritorijose. (</w:t>
      </w:r>
      <w:r w:rsidR="006519E4" w:rsidRPr="006519E4">
        <w:rPr>
          <w:rFonts w:cstheme="minorHAnsi"/>
          <w:b/>
          <w:i/>
        </w:rPr>
        <w:t>VPĮ 47 str. 9 d.</w:t>
      </w:r>
      <w:r w:rsidR="006519E4">
        <w:rPr>
          <w:rFonts w:cstheme="minorHAnsi"/>
          <w:b/>
          <w:i/>
        </w:rPr>
        <w:t>)</w:t>
      </w:r>
      <w:r w:rsidR="006519E4">
        <w:rPr>
          <w:rFonts w:cstheme="minorHAnsi"/>
          <w:bCs/>
          <w:iCs/>
        </w:rPr>
        <w:t xml:space="preserve">. </w:t>
      </w:r>
      <w:r w:rsidR="009B2724" w:rsidRPr="009B2724">
        <w:rPr>
          <w:rFonts w:cstheme="minorHAnsi"/>
          <w:bCs/>
          <w:iCs/>
        </w:rPr>
        <w:t>Tiekėjas kartu su pasiūlymu turi pateikti užpildytą Viešųjų pirkimų tarnybos nustatytos formos atitikties deklaraciją (specialiųjų pirkimo sąlygų 9 priedas). Perkančiajai organizacijai paprašius, tiekėjas turės pateikti vieną (esant poreikiui – kelis) šiuos dokumentus</w:t>
      </w:r>
      <w:r w:rsidR="009B2724">
        <w:rPr>
          <w:rFonts w:cstheme="minorHAnsi"/>
          <w:bCs/>
          <w:iCs/>
        </w:rPr>
        <w:t>:</w:t>
      </w:r>
    </w:p>
    <w:p w14:paraId="05298D0D" w14:textId="32FB01DE" w:rsidR="009B2724" w:rsidRDefault="009B2724" w:rsidP="009B2724">
      <w:pPr>
        <w:spacing w:after="0" w:line="240" w:lineRule="auto"/>
        <w:ind w:firstLine="709"/>
        <w:jc w:val="both"/>
        <w:rPr>
          <w:rFonts w:cstheme="minorHAnsi"/>
          <w:bCs/>
          <w:iCs/>
        </w:rPr>
      </w:pPr>
      <w:r>
        <w:rPr>
          <w:rFonts w:cstheme="minorHAnsi"/>
          <w:bCs/>
          <w:iCs/>
        </w:rPr>
        <w:t>5.</w:t>
      </w:r>
      <w:r w:rsidR="00213D4A">
        <w:rPr>
          <w:rFonts w:cstheme="minorHAnsi"/>
          <w:bCs/>
          <w:iCs/>
        </w:rPr>
        <w:t>7</w:t>
      </w:r>
      <w:r>
        <w:rPr>
          <w:rFonts w:cstheme="minorHAnsi"/>
          <w:bCs/>
          <w:iCs/>
        </w:rPr>
        <w:t xml:space="preserve">.1. </w:t>
      </w:r>
      <w:r w:rsidRPr="009B2724">
        <w:rPr>
          <w:rFonts w:cstheme="minorHAnsi"/>
          <w:bCs/>
          <w:iCs/>
        </w:rPr>
        <w:t xml:space="preserve">jeigu tiekėjas, jo subtiekėjas, ūkio subjektas, kurio pajėgumais remiamasi, tiekėjo siūlomų prekių (įskaitant jų sudedamųjų dalių) gamintojas ar juos kontroliuojantis asmuo yra </w:t>
      </w:r>
      <w:r w:rsidRPr="009B2724">
        <w:rPr>
          <w:rFonts w:cstheme="minorHAnsi"/>
          <w:bCs/>
          <w:iCs/>
          <w:u w:val="single"/>
        </w:rPr>
        <w:t>juridinis asmuo</w:t>
      </w:r>
      <w:r w:rsidRPr="009B2724">
        <w:rPr>
          <w:rFonts w:cstheme="minorHAnsi"/>
          <w:bCs/>
          <w:iCs/>
        </w:rPr>
        <w:t xml:space="preserve">, pateikiama juridinio asmens vadovo patvirtinta juridinio asmens steigimo dokumentų kopija, Juridinių asmenų registro išplėstinis išrašas su istorija, </w:t>
      </w:r>
      <w:bookmarkStart w:id="21" w:name="_Hlk234411250"/>
      <w:r w:rsidRPr="009B2724">
        <w:rPr>
          <w:rFonts w:cstheme="minorHAnsi"/>
          <w:bCs/>
          <w:iCs/>
        </w:rPr>
        <w:t xml:space="preserve">Juridinių asmenų dalyvių informacinės sistemos išrašas </w:t>
      </w:r>
      <w:bookmarkEnd w:id="21"/>
      <w:r w:rsidRPr="009B2724">
        <w:rPr>
          <w:rFonts w:cstheme="minorHAnsi"/>
          <w:bCs/>
          <w:iCs/>
        </w:rPr>
        <w:t>arba atitinkami valstybės narės ar trečiosios šalies dokumentai</w:t>
      </w:r>
      <w:r>
        <w:rPr>
          <w:rFonts w:cstheme="minorHAnsi"/>
          <w:bCs/>
          <w:iCs/>
        </w:rPr>
        <w:t>;</w:t>
      </w:r>
    </w:p>
    <w:p w14:paraId="1E170247" w14:textId="68A10207" w:rsidR="009B2724" w:rsidRPr="002E3B89" w:rsidRDefault="009B2724" w:rsidP="009B2724">
      <w:pPr>
        <w:spacing w:after="0" w:line="240" w:lineRule="auto"/>
        <w:ind w:firstLine="709"/>
        <w:jc w:val="both"/>
        <w:rPr>
          <w:rFonts w:cstheme="minorHAnsi"/>
          <w:bCs/>
          <w:iCs/>
        </w:rPr>
      </w:pPr>
      <w:r>
        <w:rPr>
          <w:rFonts w:cstheme="minorHAnsi"/>
          <w:bCs/>
          <w:iCs/>
        </w:rPr>
        <w:t>5.</w:t>
      </w:r>
      <w:r w:rsidR="00213D4A">
        <w:rPr>
          <w:rFonts w:cstheme="minorHAnsi"/>
          <w:bCs/>
          <w:iCs/>
        </w:rPr>
        <w:t>7</w:t>
      </w:r>
      <w:r>
        <w:rPr>
          <w:rFonts w:cstheme="minorHAnsi"/>
          <w:bCs/>
          <w:iCs/>
        </w:rPr>
        <w:t xml:space="preserve">.2. </w:t>
      </w:r>
      <w:r w:rsidRPr="009B2724">
        <w:rPr>
          <w:rFonts w:cstheme="minorHAnsi"/>
          <w:bCs/>
          <w:iCs/>
        </w:rPr>
        <w:t xml:space="preserve">jeigu tiekėjas, jo subtiekėjas, ūkio subjektas, kurio pajėgumais remiamasi, tiekėjo siūlomų prekių (įskaitant jų sudedamųjų dalių) gamintojas ar juos kontroliuojantis asmuo yra </w:t>
      </w:r>
      <w:r w:rsidRPr="009B2724">
        <w:rPr>
          <w:rFonts w:cstheme="minorHAnsi"/>
          <w:bCs/>
          <w:iCs/>
          <w:u w:val="single"/>
        </w:rPr>
        <w:t>fizinis asmuo</w:t>
      </w:r>
      <w:r w:rsidRPr="009B2724">
        <w:rPr>
          <w:rFonts w:cstheme="minorHAnsi"/>
          <w:bCs/>
          <w:iCs/>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Pr>
          <w:rFonts w:cstheme="minorHAnsi"/>
          <w:bCs/>
          <w:iCs/>
        </w:rPr>
        <w:t>.</w:t>
      </w:r>
    </w:p>
    <w:p w14:paraId="4BEDE7AF" w14:textId="457E0FAE" w:rsidR="00AF62E6" w:rsidRPr="004B74E2" w:rsidRDefault="00245E8F" w:rsidP="00142AB7">
      <w:pPr>
        <w:pStyle w:val="Antrat1"/>
        <w:spacing w:line="20" w:lineRule="atLeast"/>
        <w:contextualSpacing/>
        <w:rPr>
          <w:rFonts w:asciiTheme="minorHAnsi" w:hAnsiTheme="minorHAnsi" w:cstheme="minorBidi"/>
        </w:rPr>
      </w:pPr>
      <w:bookmarkStart w:id="22" w:name="_Ref39666794"/>
      <w:bookmarkStart w:id="23" w:name="_Ref39666796"/>
      <w:bookmarkStart w:id="24" w:name="_Toc233983093"/>
      <w:r w:rsidRPr="004B74E2">
        <w:rPr>
          <w:rFonts w:asciiTheme="minorHAnsi" w:hAnsiTheme="minorHAnsi" w:cstheme="minorBidi"/>
        </w:rPr>
        <w:t>6</w:t>
      </w:r>
      <w:r w:rsidR="0005396D" w:rsidRPr="004B74E2">
        <w:rPr>
          <w:rFonts w:asciiTheme="minorHAnsi" w:hAnsiTheme="minorHAnsi" w:cstheme="minorBidi"/>
        </w:rPr>
        <w:t xml:space="preserve">. </w:t>
      </w:r>
      <w:r w:rsidR="00220588" w:rsidRPr="004B74E2">
        <w:rPr>
          <w:rFonts w:asciiTheme="minorHAnsi" w:hAnsiTheme="minorHAnsi" w:cstheme="minorBidi"/>
        </w:rPr>
        <w:t>Specialieji r</w:t>
      </w:r>
      <w:r w:rsidR="00DF58E2" w:rsidRPr="004B74E2">
        <w:rPr>
          <w:rFonts w:asciiTheme="minorHAnsi" w:hAnsiTheme="minorHAnsi" w:cstheme="minorBidi"/>
        </w:rPr>
        <w:t>eikalavimai pasiūlymų rengimui ir pateikimui</w:t>
      </w:r>
      <w:bookmarkEnd w:id="22"/>
      <w:bookmarkEnd w:id="23"/>
      <w:bookmarkEnd w:id="24"/>
    </w:p>
    <w:p w14:paraId="3D47F821" w14:textId="2F93D89B" w:rsidR="00EF5623" w:rsidRPr="004B74E2" w:rsidRDefault="00192AF9" w:rsidP="00E101B8">
      <w:pPr>
        <w:spacing w:after="0" w:line="20" w:lineRule="atLeast"/>
        <w:ind w:firstLine="709"/>
        <w:jc w:val="both"/>
        <w:rPr>
          <w:rFonts w:ascii="Calibri" w:hAnsi="Calibri" w:cs="Calibri"/>
          <w:i/>
          <w:iCs/>
          <w:color w:val="7030A0"/>
        </w:rPr>
      </w:pPr>
      <w:r w:rsidRPr="004B74E2">
        <w:rPr>
          <w:rFonts w:ascii="Calibri" w:hAnsi="Calibri" w:cs="Calibri"/>
        </w:rPr>
        <w:t xml:space="preserve">6.1. </w:t>
      </w:r>
      <w:r w:rsidR="00EF5623" w:rsidRPr="004B74E2">
        <w:rPr>
          <w:rFonts w:ascii="Calibri" w:hAnsi="Calibri" w:cs="Calibri"/>
          <w:u w:val="single"/>
        </w:rPr>
        <w:t xml:space="preserve">Tiekėjo </w:t>
      </w:r>
      <w:r w:rsidR="0058726C" w:rsidRPr="004B74E2">
        <w:rPr>
          <w:rFonts w:ascii="Calibri" w:hAnsi="Calibri" w:cs="Calibri"/>
          <w:u w:val="single"/>
        </w:rPr>
        <w:t>p</w:t>
      </w:r>
      <w:r w:rsidR="00EF5623" w:rsidRPr="004B74E2">
        <w:rPr>
          <w:rFonts w:ascii="Calibri" w:hAnsi="Calibri" w:cs="Calibri"/>
          <w:u w:val="single"/>
        </w:rPr>
        <w:t>asiūlymą sudaro CVP IS pateikiamų ir žemiau nurodytų dokumentų visuma</w:t>
      </w:r>
      <w:r w:rsidR="00FD53CF" w:rsidRPr="004B74E2">
        <w:rPr>
          <w:rFonts w:ascii="Calibri" w:hAnsi="Calibri" w:cs="Calibri"/>
        </w:rPr>
        <w:t>:</w:t>
      </w:r>
    </w:p>
    <w:p w14:paraId="0B17BEF7" w14:textId="0D3FC1EF" w:rsidR="00FF12F1" w:rsidRPr="004B74E2" w:rsidRDefault="003F0DA7">
      <w:pPr>
        <w:pStyle w:val="Sraopastraipa"/>
        <w:numPr>
          <w:ilvl w:val="2"/>
          <w:numId w:val="6"/>
        </w:numPr>
        <w:spacing w:after="0" w:line="240" w:lineRule="auto"/>
        <w:ind w:left="0" w:firstLine="709"/>
        <w:jc w:val="both"/>
        <w:rPr>
          <w:rFonts w:cstheme="minorHAnsi"/>
          <w:u w:val="single"/>
        </w:rPr>
      </w:pPr>
      <w:r w:rsidRPr="004B74E2">
        <w:t xml:space="preserve">tiekėjo pasirašytas </w:t>
      </w:r>
      <w:r w:rsidR="005A195F" w:rsidRPr="004B74E2">
        <w:t>p</w:t>
      </w:r>
      <w:r w:rsidRPr="004B74E2">
        <w:t xml:space="preserve">asiūlymas, parengtas pagal </w:t>
      </w:r>
      <w:r w:rsidR="007C1C57" w:rsidRPr="004B74E2">
        <w:t>specialiųjų p</w:t>
      </w:r>
      <w:r w:rsidR="00551FA7" w:rsidRPr="004B74E2">
        <w:t xml:space="preserve">irkimo </w:t>
      </w:r>
      <w:r w:rsidR="00476F8C" w:rsidRPr="004B74E2">
        <w:t>sąlygų</w:t>
      </w:r>
      <w:r w:rsidR="00FA3CFF" w:rsidRPr="004B74E2">
        <w:t xml:space="preserve"> </w:t>
      </w:r>
      <w:r w:rsidR="0055511B" w:rsidRPr="004B74E2">
        <w:t>6</w:t>
      </w:r>
      <w:r w:rsidR="00F54864" w:rsidRPr="004B74E2">
        <w:t xml:space="preserve"> </w:t>
      </w:r>
      <w:r w:rsidR="00476F8C" w:rsidRPr="004B74E2">
        <w:t xml:space="preserve">priede </w:t>
      </w:r>
      <w:r w:rsidRPr="004B74E2">
        <w:t xml:space="preserve">pateiktą </w:t>
      </w:r>
      <w:r w:rsidR="00C35C26" w:rsidRPr="004B74E2">
        <w:t>p</w:t>
      </w:r>
      <w:r w:rsidRPr="004B74E2">
        <w:rPr>
          <w:rFonts w:cstheme="minorHAnsi"/>
        </w:rPr>
        <w:t>asiūlymo formą.</w:t>
      </w:r>
    </w:p>
    <w:p w14:paraId="3459FD0B" w14:textId="2B030635" w:rsidR="009C1155" w:rsidRPr="004B74E2" w:rsidRDefault="009C1155">
      <w:pPr>
        <w:pStyle w:val="Sraopastraipa"/>
        <w:numPr>
          <w:ilvl w:val="2"/>
          <w:numId w:val="6"/>
        </w:numPr>
        <w:spacing w:after="0" w:line="240" w:lineRule="auto"/>
        <w:ind w:left="0" w:firstLine="709"/>
        <w:jc w:val="both"/>
        <w:rPr>
          <w:rFonts w:cstheme="minorHAnsi"/>
          <w:u w:val="single"/>
        </w:rPr>
      </w:pPr>
      <w:r w:rsidRPr="004B74E2">
        <w:rPr>
          <w:rFonts w:cstheme="minorHAnsi"/>
        </w:rPr>
        <w:lastRenderedPageBreak/>
        <w:t>užpildytas EBVPD (specialiųjų pirkimo sąlygų</w:t>
      </w:r>
      <w:r w:rsidR="00FA3CFF" w:rsidRPr="004B74E2">
        <w:rPr>
          <w:rFonts w:cstheme="minorHAnsi"/>
        </w:rPr>
        <w:t xml:space="preserve"> </w:t>
      </w:r>
      <w:r w:rsidR="0055511B" w:rsidRPr="004B74E2">
        <w:rPr>
          <w:rFonts w:cstheme="minorHAnsi"/>
        </w:rPr>
        <w:t>5</w:t>
      </w:r>
      <w:r w:rsidR="00FA3CFF" w:rsidRPr="004B74E2">
        <w:rPr>
          <w:rFonts w:cstheme="minorHAnsi"/>
        </w:rPr>
        <w:t xml:space="preserve"> </w:t>
      </w:r>
      <w:r w:rsidRPr="004B74E2">
        <w:rPr>
          <w:rFonts w:cstheme="minorHAnsi"/>
        </w:rPr>
        <w:t>priedas)</w:t>
      </w:r>
      <w:r w:rsidR="005255C8" w:rsidRPr="004B74E2">
        <w:rPr>
          <w:rFonts w:cstheme="minorHAnsi"/>
        </w:rPr>
        <w:t xml:space="preserve"> xml ir</w:t>
      </w:r>
      <w:r w:rsidR="00526010">
        <w:rPr>
          <w:rFonts w:cstheme="minorHAnsi"/>
        </w:rPr>
        <w:t>(arba)</w:t>
      </w:r>
      <w:r w:rsidR="005255C8" w:rsidRPr="004B74E2">
        <w:rPr>
          <w:rFonts w:cstheme="minorHAnsi"/>
        </w:rPr>
        <w:t xml:space="preserve"> pdf formatais</w:t>
      </w:r>
      <w:r w:rsidRPr="004B74E2">
        <w:rPr>
          <w:rFonts w:cstheme="minorHAnsi"/>
        </w:rPr>
        <w:t xml:space="preserve">. </w:t>
      </w:r>
      <w:r w:rsidR="00F7532D" w:rsidRPr="004B74E2">
        <w:rPr>
          <w:rFonts w:cstheme="minorHAnsi"/>
        </w:rPr>
        <w:t>Pateikdamas ir p</w:t>
      </w:r>
      <w:r w:rsidRPr="004B74E2">
        <w:rPr>
          <w:rFonts w:cstheme="minorHAnsi"/>
        </w:rPr>
        <w:t xml:space="preserve">asirašydamas </w:t>
      </w:r>
      <w:r w:rsidR="00C35C26" w:rsidRPr="004B74E2">
        <w:rPr>
          <w:rFonts w:cstheme="minorHAnsi"/>
        </w:rPr>
        <w:t>p</w:t>
      </w:r>
      <w:r w:rsidRPr="004B74E2">
        <w:rPr>
          <w:rFonts w:cstheme="minorHAnsi"/>
        </w:rPr>
        <w:t>asiūlymą, tiekėjas patvirtina ir EBVPD tikrumą;</w:t>
      </w:r>
    </w:p>
    <w:p w14:paraId="021CA68F" w14:textId="346D8E49" w:rsidR="007C1C57" w:rsidRPr="004B74E2" w:rsidRDefault="000C55D6">
      <w:pPr>
        <w:pStyle w:val="Sraopastraipa"/>
        <w:numPr>
          <w:ilvl w:val="2"/>
          <w:numId w:val="6"/>
        </w:numPr>
        <w:spacing w:after="0" w:line="240" w:lineRule="auto"/>
        <w:ind w:left="0" w:firstLine="709"/>
        <w:jc w:val="both"/>
        <w:rPr>
          <w:rFonts w:cstheme="minorHAnsi"/>
          <w:u w:val="single"/>
        </w:rPr>
      </w:pPr>
      <w:r w:rsidRPr="004B74E2">
        <w:rPr>
          <w:rFonts w:cstheme="minorHAnsi"/>
        </w:rPr>
        <w:t xml:space="preserve">jungtinės veiklos sutarties kopija (jeigu </w:t>
      </w:r>
      <w:r w:rsidR="00C35C26" w:rsidRPr="004B74E2">
        <w:rPr>
          <w:rFonts w:cstheme="minorHAnsi"/>
        </w:rPr>
        <w:t>p</w:t>
      </w:r>
      <w:r w:rsidRPr="004B74E2">
        <w:rPr>
          <w:rFonts w:cstheme="minorHAnsi"/>
        </w:rPr>
        <w:t>irkime dalyvauja ūkio subjektų grupė jungtinės veiklos sutarties pagrindu)</w:t>
      </w:r>
      <w:r w:rsidR="007C1C57" w:rsidRPr="004B74E2">
        <w:rPr>
          <w:rFonts w:cstheme="minorHAnsi"/>
        </w:rPr>
        <w:t>;</w:t>
      </w:r>
    </w:p>
    <w:p w14:paraId="0997451A" w14:textId="39C5435B" w:rsidR="006D0EC0" w:rsidRPr="004B74E2" w:rsidRDefault="006D0EC0">
      <w:pPr>
        <w:pStyle w:val="Sraopastraipa"/>
        <w:numPr>
          <w:ilvl w:val="2"/>
          <w:numId w:val="6"/>
        </w:numPr>
        <w:spacing w:after="0" w:line="240" w:lineRule="auto"/>
        <w:ind w:left="0" w:firstLine="709"/>
        <w:jc w:val="both"/>
        <w:rPr>
          <w:rFonts w:cstheme="minorHAnsi"/>
          <w:u w:val="single"/>
        </w:rPr>
      </w:pPr>
      <w:r w:rsidRPr="004B74E2">
        <w:rPr>
          <w:rFonts w:cstheme="minorHAnsi"/>
        </w:rPr>
        <w:t xml:space="preserve">dokumentas, patvirtinantis, kad asmuo, kuris </w:t>
      </w:r>
      <w:r w:rsidR="00F7532D" w:rsidRPr="004B74E2">
        <w:rPr>
          <w:rFonts w:cstheme="minorHAnsi"/>
        </w:rPr>
        <w:t xml:space="preserve">pateikė ir </w:t>
      </w:r>
      <w:r w:rsidRPr="004B74E2">
        <w:rPr>
          <w:rFonts w:cstheme="minorHAnsi"/>
        </w:rPr>
        <w:t xml:space="preserve">pasirašė </w:t>
      </w:r>
      <w:r w:rsidR="00212F68" w:rsidRPr="004B74E2">
        <w:rPr>
          <w:rFonts w:cstheme="minorHAnsi"/>
        </w:rPr>
        <w:t>p</w:t>
      </w:r>
      <w:r w:rsidRPr="004B74E2">
        <w:rPr>
          <w:rFonts w:cstheme="minorHAnsi"/>
        </w:rPr>
        <w:t xml:space="preserve">asiūlymą (jei jis ne tiekėjo vadovas), turėjo teisę jį </w:t>
      </w:r>
      <w:r w:rsidR="00F7532D" w:rsidRPr="004B74E2">
        <w:rPr>
          <w:rFonts w:cstheme="minorHAnsi"/>
        </w:rPr>
        <w:t xml:space="preserve">pateikti ir </w:t>
      </w:r>
      <w:r w:rsidRPr="004B74E2">
        <w:rPr>
          <w:rFonts w:cstheme="minorHAnsi"/>
        </w:rPr>
        <w:t>pasirašyti;</w:t>
      </w:r>
    </w:p>
    <w:p w14:paraId="75F52C19" w14:textId="3B7E0B85" w:rsidR="006F7A4C" w:rsidRPr="004B74E2" w:rsidRDefault="006F7A4C" w:rsidP="006F7A4C">
      <w:pPr>
        <w:pStyle w:val="Sraopastraipa"/>
        <w:numPr>
          <w:ilvl w:val="2"/>
          <w:numId w:val="6"/>
        </w:numPr>
        <w:tabs>
          <w:tab w:val="left" w:pos="1276"/>
        </w:tabs>
        <w:spacing w:after="0" w:line="240" w:lineRule="auto"/>
        <w:ind w:left="0" w:firstLine="709"/>
        <w:jc w:val="both"/>
        <w:rPr>
          <w:rFonts w:cstheme="minorHAnsi"/>
          <w:u w:val="single"/>
        </w:rPr>
      </w:pPr>
      <w:r w:rsidRPr="004B74E2">
        <w:rPr>
          <w:rFonts w:cstheme="minorHAnsi"/>
        </w:rPr>
        <w:t>pasiūlymo galiojimą užtikrinantis dokumentas (jeigu reikalaujama);</w:t>
      </w:r>
    </w:p>
    <w:p w14:paraId="53A8B5A3" w14:textId="2DCD390D" w:rsidR="00450415" w:rsidRPr="004B74E2" w:rsidRDefault="00450415">
      <w:pPr>
        <w:pStyle w:val="Sraopastraipa"/>
        <w:numPr>
          <w:ilvl w:val="2"/>
          <w:numId w:val="6"/>
        </w:numPr>
        <w:spacing w:after="0" w:line="240" w:lineRule="auto"/>
        <w:ind w:left="0" w:firstLine="709"/>
        <w:jc w:val="both"/>
        <w:rPr>
          <w:rFonts w:cstheme="minorHAnsi"/>
          <w:u w:val="single"/>
        </w:rPr>
      </w:pPr>
      <w:r w:rsidRPr="004B74E2">
        <w:rPr>
          <w:rFonts w:cstheme="minorHAnsi"/>
        </w:rPr>
        <w:t>jei tiekėjas pasitelkia ūkio subjektus, kurių pajėgumais remiasi – įrodymai, kad šie ištekliai bus prieinami per visą sutartinių įsipareigojimų vykdymo laikotarpį;</w:t>
      </w:r>
    </w:p>
    <w:p w14:paraId="01151051" w14:textId="7AC45AAC" w:rsidR="00EB10AD" w:rsidRPr="004B74E2" w:rsidRDefault="00450415">
      <w:pPr>
        <w:pStyle w:val="Sraopastraipa"/>
        <w:numPr>
          <w:ilvl w:val="2"/>
          <w:numId w:val="6"/>
        </w:numPr>
        <w:spacing w:after="0" w:line="240" w:lineRule="auto"/>
        <w:ind w:left="0" w:firstLine="709"/>
        <w:jc w:val="both"/>
        <w:rPr>
          <w:rFonts w:cstheme="minorHAnsi"/>
          <w:u w:val="single"/>
        </w:rPr>
      </w:pPr>
      <w:r w:rsidRPr="004B74E2">
        <w:rPr>
          <w:rFonts w:cstheme="minorHAnsi"/>
        </w:rPr>
        <w:t xml:space="preserve"> jei tiekėjas pasitelkia subtiekėjus, subtiekėjo deklaracija ar kitas dokumentas, patvirtinantis jo sutikimą būti subtiekėju </w:t>
      </w:r>
      <w:r w:rsidR="00212F68" w:rsidRPr="004B74E2">
        <w:rPr>
          <w:rFonts w:cstheme="minorHAnsi"/>
        </w:rPr>
        <w:t>p</w:t>
      </w:r>
      <w:r w:rsidRPr="004B74E2">
        <w:rPr>
          <w:rFonts w:cstheme="minorHAnsi"/>
        </w:rPr>
        <w:t>irkime;</w:t>
      </w:r>
    </w:p>
    <w:p w14:paraId="7FA43465" w14:textId="32240897" w:rsidR="004234F4" w:rsidRPr="004B74E2" w:rsidRDefault="004234F4" w:rsidP="004234F4">
      <w:pPr>
        <w:pStyle w:val="Sraopastraipa"/>
        <w:numPr>
          <w:ilvl w:val="2"/>
          <w:numId w:val="6"/>
        </w:numPr>
        <w:spacing w:after="0" w:line="240" w:lineRule="auto"/>
        <w:ind w:left="0" w:firstLine="709"/>
        <w:jc w:val="both"/>
        <w:rPr>
          <w:rFonts w:cstheme="minorHAnsi"/>
          <w:u w:val="single"/>
        </w:rPr>
      </w:pPr>
      <w:r w:rsidRPr="004B74E2">
        <w:rPr>
          <w:rFonts w:cstheme="minorHAnsi"/>
        </w:rPr>
        <w:t>dokumentai, patvirtinantys, kad ūkio subjektas, kurio pajėgumais tiekėjas remiasi, atsižvelgdamas į specialiųjų pirkimo sąlygų 4</w:t>
      </w:r>
      <w:r w:rsidRPr="004B74E2">
        <w:rPr>
          <w:rFonts w:cstheme="minorHAnsi"/>
          <w:color w:val="00B050"/>
        </w:rPr>
        <w:t xml:space="preserve"> </w:t>
      </w:r>
      <w:r w:rsidRPr="004B74E2">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B74E2">
        <w:rPr>
          <w:rFonts w:cstheme="minorHAnsi"/>
          <w:i/>
          <w:iCs/>
          <w:color w:val="FF0000"/>
        </w:rPr>
        <w:t xml:space="preserve"> </w:t>
      </w:r>
    </w:p>
    <w:p w14:paraId="31CDBBCD" w14:textId="46153F22" w:rsidR="003C0F15" w:rsidRPr="004B74E2" w:rsidRDefault="00092428">
      <w:pPr>
        <w:pStyle w:val="Sraopastraipa"/>
        <w:numPr>
          <w:ilvl w:val="2"/>
          <w:numId w:val="6"/>
        </w:numPr>
        <w:spacing w:after="0" w:line="240" w:lineRule="auto"/>
        <w:ind w:left="0" w:firstLine="709"/>
        <w:jc w:val="both"/>
        <w:rPr>
          <w:rFonts w:cstheme="minorHAnsi"/>
          <w:u w:val="single"/>
        </w:rPr>
      </w:pPr>
      <w:r w:rsidRPr="004B74E2">
        <w:rPr>
          <w:rFonts w:eastAsia="Times New Roman" w:cstheme="minorHAnsi"/>
          <w:bCs/>
          <w:lang w:eastAsia="en-US"/>
        </w:rPr>
        <w:t>Nacionalinio saugumo reikalavimų atitikties deklaracija (</w:t>
      </w:r>
      <w:bookmarkStart w:id="25" w:name="_Hlk233285207"/>
      <w:r w:rsidRPr="004B74E2">
        <w:rPr>
          <w:rFonts w:eastAsia="Times New Roman" w:cstheme="minorHAnsi"/>
          <w:bCs/>
          <w:lang w:eastAsia="en-US"/>
        </w:rPr>
        <w:t>specialiųjų pirkimo sąlygų 9 priedas</w:t>
      </w:r>
      <w:bookmarkEnd w:id="25"/>
      <w:r w:rsidRPr="004B74E2">
        <w:rPr>
          <w:rFonts w:eastAsia="Times New Roman" w:cstheme="minorHAnsi"/>
          <w:bCs/>
          <w:lang w:eastAsia="en-US"/>
        </w:rPr>
        <w:t>)</w:t>
      </w:r>
      <w:r w:rsidR="00CF19B6" w:rsidRPr="004B74E2">
        <w:rPr>
          <w:rFonts w:eastAsia="Times New Roman" w:cstheme="minorHAnsi"/>
          <w:lang w:eastAsia="en-US"/>
        </w:rPr>
        <w:t>;</w:t>
      </w:r>
    </w:p>
    <w:p w14:paraId="0C7E3531" w14:textId="71A352EE" w:rsidR="005255C8" w:rsidRPr="00D94123" w:rsidRDefault="006F7A4C">
      <w:pPr>
        <w:pStyle w:val="Sraopastraipa"/>
        <w:numPr>
          <w:ilvl w:val="2"/>
          <w:numId w:val="6"/>
        </w:numPr>
        <w:spacing w:after="0" w:line="240" w:lineRule="auto"/>
        <w:ind w:left="0" w:firstLine="709"/>
        <w:jc w:val="both"/>
        <w:rPr>
          <w:rFonts w:eastAsia="Times New Roman" w:cstheme="minorHAnsi"/>
          <w:lang w:eastAsia="en-US"/>
        </w:rPr>
      </w:pPr>
      <w:r w:rsidRPr="004B74E2">
        <w:rPr>
          <w:rFonts w:eastAsia="Times New Roman" w:cstheme="minorHAnsi"/>
          <w:lang w:eastAsia="en-US"/>
        </w:rPr>
        <w:t xml:space="preserve"> </w:t>
      </w:r>
      <w:r w:rsidR="005255C8" w:rsidRPr="004B74E2">
        <w:rPr>
          <w:rFonts w:eastAsia="Times New Roman" w:cstheme="minorHAnsi"/>
          <w:lang w:eastAsia="en-US"/>
        </w:rPr>
        <w:t xml:space="preserve">laisvos formos deklaracija </w:t>
      </w:r>
      <w:r w:rsidR="005255C8" w:rsidRPr="004B74E2">
        <w:rPr>
          <w:rFonts w:eastAsia="Times New Roman" w:cstheme="minorHAnsi"/>
          <w:bCs/>
          <w:lang w:eastAsia="en-US"/>
        </w:rPr>
        <w:t>dėl Viešųjų pirkimų įstatymo 45 straipsnio 2¹ dalyje numatytų sąlygų;</w:t>
      </w:r>
    </w:p>
    <w:p w14:paraId="607CB8B2" w14:textId="7FFF449D" w:rsidR="00FA1A40" w:rsidRPr="00A56165" w:rsidRDefault="0090643B" w:rsidP="00A56165">
      <w:pPr>
        <w:pStyle w:val="Sraopastraipa"/>
        <w:numPr>
          <w:ilvl w:val="2"/>
          <w:numId w:val="6"/>
        </w:numPr>
        <w:spacing w:after="0" w:line="240" w:lineRule="auto"/>
        <w:ind w:left="0" w:firstLine="709"/>
        <w:jc w:val="both"/>
        <w:rPr>
          <w:rFonts w:cstheme="minorHAnsi"/>
        </w:rPr>
      </w:pPr>
      <w:r w:rsidRPr="00916ECD">
        <w:rPr>
          <w:rFonts w:cstheme="minorHAnsi"/>
        </w:rPr>
        <w:t>deklaracij</w:t>
      </w:r>
      <w:r>
        <w:rPr>
          <w:rFonts w:cstheme="minorHAnsi"/>
        </w:rPr>
        <w:t>a</w:t>
      </w:r>
      <w:r w:rsidRPr="00916ECD">
        <w:rPr>
          <w:rFonts w:cstheme="minorHAnsi"/>
        </w:rPr>
        <w:t xml:space="preserve"> dėl (ne)atitikties Reglamento nuostatoms</w:t>
      </w:r>
      <w:r>
        <w:rPr>
          <w:rFonts w:cstheme="minorHAnsi"/>
        </w:rPr>
        <w:t xml:space="preserve"> (parengta pagal </w:t>
      </w:r>
      <w:r w:rsidRPr="00916ECD">
        <w:rPr>
          <w:rFonts w:cstheme="minorHAnsi"/>
        </w:rPr>
        <w:t>specialiųjų pirkimo sąlygų 1</w:t>
      </w:r>
      <w:r>
        <w:rPr>
          <w:rFonts w:cstheme="minorHAnsi"/>
        </w:rPr>
        <w:t>0</w:t>
      </w:r>
      <w:r w:rsidRPr="00916ECD">
        <w:rPr>
          <w:rFonts w:cstheme="minorHAnsi"/>
        </w:rPr>
        <w:t xml:space="preserve"> priede (juridiniam asmeniui) ir 1</w:t>
      </w:r>
      <w:r>
        <w:rPr>
          <w:rFonts w:cstheme="minorHAnsi"/>
        </w:rPr>
        <w:t>1</w:t>
      </w:r>
      <w:r w:rsidRPr="00916ECD">
        <w:rPr>
          <w:rFonts w:cstheme="minorHAnsi"/>
        </w:rPr>
        <w:t xml:space="preserve"> priede (fiziniam asmeniui)</w:t>
      </w:r>
      <w:r>
        <w:rPr>
          <w:rFonts w:cstheme="minorHAnsi"/>
        </w:rPr>
        <w:t xml:space="preserve"> pateiktą formą);</w:t>
      </w:r>
    </w:p>
    <w:p w14:paraId="06EE44C3" w14:textId="53B24ED1" w:rsidR="00C90FFD" w:rsidRPr="00A549E0" w:rsidRDefault="00C90FFD" w:rsidP="00023E6A">
      <w:pPr>
        <w:pStyle w:val="Sraopastraipa"/>
        <w:numPr>
          <w:ilvl w:val="2"/>
          <w:numId w:val="6"/>
        </w:numPr>
        <w:spacing w:after="0" w:line="240" w:lineRule="auto"/>
        <w:ind w:left="0" w:firstLine="709"/>
        <w:jc w:val="both"/>
        <w:rPr>
          <w:rFonts w:cstheme="minorHAnsi"/>
          <w:u w:val="single"/>
        </w:rPr>
      </w:pPr>
      <w:r w:rsidRPr="004B74E2">
        <w:rPr>
          <w:iCs/>
        </w:rPr>
        <w:t xml:space="preserve"> </w:t>
      </w:r>
      <w:r w:rsidR="00023E6A">
        <w:rPr>
          <w:iCs/>
        </w:rPr>
        <w:t>pasiūlymo techninio pagrindimo forma su priedais</w:t>
      </w:r>
      <w:r w:rsidRPr="004B74E2">
        <w:rPr>
          <w:iCs/>
        </w:rPr>
        <w:t>;</w:t>
      </w:r>
    </w:p>
    <w:p w14:paraId="05B79797" w14:textId="4B9EE30E" w:rsidR="00A549E0" w:rsidRPr="00CB3B95" w:rsidRDefault="00A549E0" w:rsidP="00A549E0">
      <w:pPr>
        <w:pStyle w:val="Sraopastraipa"/>
        <w:numPr>
          <w:ilvl w:val="2"/>
          <w:numId w:val="6"/>
        </w:numPr>
        <w:spacing w:after="0" w:line="240" w:lineRule="auto"/>
        <w:ind w:left="0" w:firstLine="709"/>
        <w:jc w:val="both"/>
        <w:rPr>
          <w:rFonts w:cstheme="minorHAnsi"/>
          <w:u w:val="single"/>
        </w:rPr>
      </w:pPr>
      <w:r w:rsidRPr="00A549E0">
        <w:rPr>
          <w:iCs/>
        </w:rPr>
        <w:t xml:space="preserve">užpildyta </w:t>
      </w:r>
      <w:r w:rsidRPr="00CB3B95">
        <w:rPr>
          <w:bCs/>
          <w:iCs/>
        </w:rPr>
        <w:t>specialiųjų pirkimo sąlygų 1</w:t>
      </w:r>
      <w:r w:rsidR="00D90E83" w:rsidRPr="00CB3B95">
        <w:rPr>
          <w:bCs/>
          <w:iCs/>
        </w:rPr>
        <w:t>2</w:t>
      </w:r>
      <w:r w:rsidRPr="00CB3B95">
        <w:rPr>
          <w:bCs/>
          <w:iCs/>
        </w:rPr>
        <w:t xml:space="preserve"> priede esanti forma </w:t>
      </w:r>
      <w:r w:rsidRPr="00CB3B95">
        <w:rPr>
          <w:iCs/>
        </w:rPr>
        <w:t>„</w:t>
      </w:r>
      <w:r w:rsidR="00BA3E78">
        <w:rPr>
          <w:iCs/>
        </w:rPr>
        <w:t>Suteiktų paslaugų</w:t>
      </w:r>
      <w:r w:rsidRPr="00CB3B95">
        <w:rPr>
          <w:iCs/>
        </w:rPr>
        <w:t xml:space="preserve"> sąrašas“;</w:t>
      </w:r>
    </w:p>
    <w:p w14:paraId="66757E0A" w14:textId="466F333C" w:rsidR="00C90FFD" w:rsidRPr="00CB3B95" w:rsidRDefault="00C90FFD" w:rsidP="00A549E0">
      <w:pPr>
        <w:pStyle w:val="Sraopastraipa"/>
        <w:numPr>
          <w:ilvl w:val="2"/>
          <w:numId w:val="6"/>
        </w:numPr>
        <w:spacing w:after="0" w:line="240" w:lineRule="auto"/>
        <w:ind w:left="0" w:firstLine="709"/>
        <w:jc w:val="both"/>
        <w:rPr>
          <w:rFonts w:cstheme="minorHAnsi"/>
          <w:u w:val="single"/>
        </w:rPr>
      </w:pPr>
      <w:r w:rsidRPr="00CB3B95">
        <w:rPr>
          <w:iCs/>
        </w:rPr>
        <w:t xml:space="preserve"> </w:t>
      </w:r>
      <w:bookmarkStart w:id="26" w:name="_Hlk233285732"/>
      <w:r w:rsidR="00A549E0" w:rsidRPr="00CB3B95">
        <w:rPr>
          <w:iCs/>
        </w:rPr>
        <w:t xml:space="preserve">užpildyta </w:t>
      </w:r>
      <w:r w:rsidR="00A549E0" w:rsidRPr="00CB3B95">
        <w:rPr>
          <w:bCs/>
          <w:iCs/>
        </w:rPr>
        <w:t>specialiųjų pirkimo sąlygų 1</w:t>
      </w:r>
      <w:r w:rsidR="00D90E83" w:rsidRPr="00CB3B95">
        <w:rPr>
          <w:bCs/>
          <w:iCs/>
        </w:rPr>
        <w:t>3</w:t>
      </w:r>
      <w:r w:rsidR="00A549E0" w:rsidRPr="00CB3B95">
        <w:rPr>
          <w:bCs/>
          <w:iCs/>
        </w:rPr>
        <w:t xml:space="preserve"> priede esanti forma </w:t>
      </w:r>
      <w:r w:rsidR="00A549E0" w:rsidRPr="00CB3B95">
        <w:rPr>
          <w:iCs/>
        </w:rPr>
        <w:t>„Duomenys apie tiekėjo siūlomus specialistus ir jų patirtį“;</w:t>
      </w:r>
      <w:bookmarkEnd w:id="26"/>
    </w:p>
    <w:p w14:paraId="0A5946D2" w14:textId="5C145417" w:rsidR="002734DE" w:rsidRPr="004B74E2" w:rsidRDefault="004933EE">
      <w:pPr>
        <w:pStyle w:val="Sraopastraipa"/>
        <w:numPr>
          <w:ilvl w:val="2"/>
          <w:numId w:val="6"/>
        </w:numPr>
        <w:spacing w:after="0" w:line="240" w:lineRule="auto"/>
        <w:ind w:left="0" w:firstLine="709"/>
        <w:jc w:val="both"/>
        <w:rPr>
          <w:rFonts w:cstheme="minorHAnsi"/>
          <w:u w:val="single"/>
        </w:rPr>
      </w:pPr>
      <w:r w:rsidRPr="004B74E2">
        <w:rPr>
          <w:rFonts w:ascii="Times New Roman" w:hAnsi="Times New Roman" w:cs="Times New Roman"/>
          <w:sz w:val="24"/>
          <w:szCs w:val="24"/>
        </w:rPr>
        <w:t xml:space="preserve"> </w:t>
      </w:r>
      <w:r w:rsidR="002734DE" w:rsidRPr="004B74E2">
        <w:rPr>
          <w:rFonts w:cstheme="minorHAnsi"/>
        </w:rPr>
        <w:t>kiti pirkimo dokumentuose ir/ar jų prieduose reikalaujami dokumentai</w:t>
      </w:r>
      <w:r w:rsidRPr="004B74E2">
        <w:rPr>
          <w:rFonts w:cstheme="minorHAnsi"/>
        </w:rPr>
        <w:t>.</w:t>
      </w:r>
    </w:p>
    <w:p w14:paraId="667C6EE8" w14:textId="557E9A8D" w:rsidR="00AD3945" w:rsidRPr="004B74E2" w:rsidRDefault="00AD3945" w:rsidP="00AD3945">
      <w:pPr>
        <w:spacing w:after="0" w:line="240" w:lineRule="auto"/>
        <w:ind w:firstLine="709"/>
        <w:jc w:val="both"/>
        <w:rPr>
          <w:u w:val="single"/>
        </w:rPr>
      </w:pPr>
      <w:r w:rsidRPr="004B74E2">
        <w:rPr>
          <w:rFonts w:cstheme="minorHAnsi"/>
        </w:rPr>
        <w:t xml:space="preserve">6.2. </w:t>
      </w:r>
      <w:r w:rsidR="00A8408E" w:rsidRPr="004B74E2">
        <w:rPr>
          <w:rFonts w:cstheme="minorHAnsi"/>
        </w:rPr>
        <w:t>P</w:t>
      </w:r>
      <w:r w:rsidRPr="004B74E2">
        <w:rPr>
          <w:rFonts w:eastAsia="Calibri" w:cstheme="minorHAnsi"/>
        </w:rPr>
        <w:t xml:space="preserve">asiūlymas </w:t>
      </w:r>
      <w:r w:rsidR="00C45164" w:rsidRPr="004B74E2">
        <w:rPr>
          <w:rFonts w:eastAsia="Calibri" w:cstheme="minorHAnsi"/>
        </w:rPr>
        <w:t>turi</w:t>
      </w:r>
      <w:r w:rsidRPr="004B74E2">
        <w:rPr>
          <w:rFonts w:eastAsia="Calibri" w:cstheme="minorHAnsi"/>
        </w:rPr>
        <w:t xml:space="preserve"> būti pasirašytas fiziniu parašu arba kvalifikuotu elektroniniu parašu. Jeigu tiekėjas dokumentus tvirtina naudodamas elektroninį,</w:t>
      </w:r>
      <w:r w:rsidRPr="004B74E2">
        <w:rPr>
          <w:rFonts w:eastAsia="Calibri"/>
        </w:rPr>
        <w:t xml:space="preserve"> o ne fizinį parašą, elektroninis parašas turi atitikti VPĮ 22 straipsnio 11 dalies 2 ir 3 punktuose nustatytus reikalavimus. </w:t>
      </w:r>
      <w:r w:rsidRPr="004B74E2">
        <w:t>Perkančiajai organizacijai kilus abejonių dėl dokumentų tikrumo, ji turi teisę reikalauti pateikti dokumentų originalus.</w:t>
      </w:r>
      <w:r w:rsidRPr="004B74E2">
        <w:rPr>
          <w:rFonts w:eastAsia="Calibri"/>
        </w:rPr>
        <w:t xml:space="preserve"> Gali būti:</w:t>
      </w:r>
    </w:p>
    <w:p w14:paraId="4EB797B7" w14:textId="77777777" w:rsidR="00AD3945" w:rsidRPr="004B74E2" w:rsidRDefault="00AD3945" w:rsidP="00AD3945">
      <w:pPr>
        <w:pStyle w:val="Sraopastraipa"/>
        <w:spacing w:after="0" w:line="240" w:lineRule="auto"/>
        <w:ind w:left="0" w:firstLine="709"/>
        <w:jc w:val="both"/>
        <w:rPr>
          <w:rFonts w:cstheme="minorHAnsi"/>
          <w:bCs/>
          <w:iCs/>
          <w:u w:val="single"/>
        </w:rPr>
      </w:pPr>
      <w:r w:rsidRPr="004B74E2">
        <w:rPr>
          <w:rFonts w:eastAsia="Calibri" w:cstheme="minorHAnsi"/>
          <w:bCs/>
          <w:iCs/>
        </w:rPr>
        <w:t>6.2.1 pateikiami kvalifikuotu elektroniniu parašu pasirašyti elektroninėmis priemonėmis suformuoti dokumentai;</w:t>
      </w:r>
    </w:p>
    <w:p w14:paraId="44C042A2" w14:textId="77777777" w:rsidR="00F32443" w:rsidRPr="004B74E2" w:rsidRDefault="00AD3945">
      <w:pPr>
        <w:pStyle w:val="Sraopastraipa"/>
        <w:numPr>
          <w:ilvl w:val="2"/>
          <w:numId w:val="8"/>
        </w:numPr>
        <w:tabs>
          <w:tab w:val="left" w:pos="1418"/>
        </w:tabs>
        <w:spacing w:after="0" w:line="240" w:lineRule="auto"/>
        <w:ind w:left="0" w:firstLine="709"/>
        <w:jc w:val="both"/>
        <w:rPr>
          <w:rFonts w:cstheme="minorHAnsi"/>
          <w:bCs/>
          <w:iCs/>
        </w:rPr>
      </w:pPr>
      <w:r w:rsidRPr="004B74E2">
        <w:rPr>
          <w:rFonts w:eastAsia="Calibri" w:cstheme="minorHAnsi"/>
          <w:bCs/>
          <w:iCs/>
        </w:rPr>
        <w:t>skaitmeninės dokumentų kopijos (</w:t>
      </w:r>
      <w:r w:rsidRPr="004B74E2">
        <w:rPr>
          <w:rFonts w:eastAsia="Calibri" w:cstheme="minorHAnsi"/>
          <w:iCs/>
        </w:rPr>
        <w:t>fiziniu parašu tvirtinami dokumentai turi būti pateikiami pasirašyti ir nuskenuoti)</w:t>
      </w:r>
      <w:r w:rsidRPr="004B74E2">
        <w:rPr>
          <w:rFonts w:eastAsia="Calibri" w:cstheme="minorHAnsi"/>
          <w:bCs/>
          <w:iCs/>
        </w:rPr>
        <w:t>.</w:t>
      </w:r>
    </w:p>
    <w:p w14:paraId="2813EC03" w14:textId="1FCD4FDA" w:rsidR="00F32443" w:rsidRPr="004B74E2" w:rsidRDefault="00F32443">
      <w:pPr>
        <w:pStyle w:val="Sraopastraipa"/>
        <w:numPr>
          <w:ilvl w:val="1"/>
          <w:numId w:val="10"/>
        </w:numPr>
        <w:spacing w:after="0" w:line="240" w:lineRule="auto"/>
        <w:ind w:left="0" w:firstLine="709"/>
        <w:jc w:val="both"/>
      </w:pPr>
      <w:r w:rsidRPr="004B74E2">
        <w:t xml:space="preserve">Pasiūlymas turi būti parengtas lietuvių </w:t>
      </w:r>
      <w:r w:rsidR="00F93E23" w:rsidRPr="004B74E2">
        <w:t>kalba</w:t>
      </w:r>
      <w:r w:rsidRPr="004B74E2">
        <w:t xml:space="preserve">. </w:t>
      </w:r>
      <w:r w:rsidRPr="004B74E2">
        <w:rPr>
          <w:rFonts w:eastAsia="Arial"/>
        </w:rPr>
        <w:t xml:space="preserve">Jei kurie nors su pasiūlymu teikiami dokumentai parengti ne ta kalba, kuria reikalaujama, turi būti pateiktas tikslus vertimas į reikalaujamą kalbą. </w:t>
      </w:r>
      <w:r w:rsidRPr="004B74E2">
        <w:t>Perkančiajai organizacijai turint įtarimų dėl pasiūlyme pateikto dokumento vertimo kokybės ir (ar) jo atitikties dokumento originalo turiniui, perkančioji organizacija reikalauja</w:t>
      </w:r>
      <w:r w:rsidR="00565FE1" w:rsidRPr="004B74E2">
        <w:t xml:space="preserve"> pateikti vertimą atlikusio asmens parašu ir vertimų biuro antspaudu (jei turi) patvirtintą šio dokumento vertimą</w:t>
      </w:r>
      <w:r w:rsidRPr="004B74E2">
        <w:t xml:space="preserve">. </w:t>
      </w:r>
    </w:p>
    <w:p w14:paraId="07218513" w14:textId="77777777" w:rsidR="00CC7B97" w:rsidRPr="004B74E2" w:rsidRDefault="00CC7B97">
      <w:pPr>
        <w:pStyle w:val="Sraopastraipa"/>
        <w:numPr>
          <w:ilvl w:val="1"/>
          <w:numId w:val="7"/>
        </w:numPr>
        <w:spacing w:after="0" w:line="240" w:lineRule="auto"/>
        <w:ind w:left="0" w:firstLine="709"/>
        <w:jc w:val="both"/>
        <w:rPr>
          <w:rFonts w:cstheme="minorHAnsi"/>
        </w:rPr>
      </w:pPr>
      <w:r w:rsidRPr="004B74E2">
        <w:rPr>
          <w:rFonts w:eastAsia="Arial"/>
        </w:rPr>
        <w:t xml:space="preserve">Bendra pasiūlymo kaina (sąnaudos) su PVM turi būti nurodoma dviejų skaičių po kablelio tikslumu. </w:t>
      </w:r>
      <w:r w:rsidRPr="004B74E2">
        <w:rPr>
          <w:rFonts w:eastAsia="Arial" w:cstheme="minorHAnsi"/>
        </w:rPr>
        <w:t>Šią kainą sudarančios kainos sudedamosios dalys ar įkainiai gali būti išreikštos neribojant skaičių po kablelio kiekio</w:t>
      </w:r>
      <w:r w:rsidRPr="004B74E2">
        <w:rPr>
          <w:rFonts w:ascii="Arial" w:eastAsia="Arial" w:hAnsi="Arial" w:cs="Arial"/>
        </w:rPr>
        <w:t xml:space="preserve">. </w:t>
      </w:r>
    </w:p>
    <w:p w14:paraId="22059CDA" w14:textId="115FFCF1" w:rsidR="003A0EC0" w:rsidRPr="004B74E2" w:rsidRDefault="003A0EC0">
      <w:pPr>
        <w:pStyle w:val="Sraopastraipa"/>
        <w:numPr>
          <w:ilvl w:val="1"/>
          <w:numId w:val="7"/>
        </w:numPr>
        <w:spacing w:line="240" w:lineRule="auto"/>
        <w:ind w:left="0" w:firstLine="710"/>
        <w:jc w:val="both"/>
        <w:rPr>
          <w:rFonts w:cstheme="minorHAnsi"/>
        </w:rPr>
      </w:pPr>
      <w:r w:rsidRPr="004B74E2">
        <w:rPr>
          <w:rFonts w:eastAsia="Arial"/>
        </w:rPr>
        <w:t xml:space="preserve">Tiekėjų </w:t>
      </w:r>
      <w:r w:rsidR="00A217B2" w:rsidRPr="004B74E2">
        <w:rPr>
          <w:rFonts w:eastAsia="Arial"/>
        </w:rPr>
        <w:t>p</w:t>
      </w:r>
      <w:r w:rsidRPr="004B74E2">
        <w:rPr>
          <w:rFonts w:eastAsia="Arial"/>
        </w:rPr>
        <w:t xml:space="preserve">asiūlymuose nurodytos kainos bus vertinamos </w:t>
      </w:r>
      <w:r w:rsidRPr="004B74E2">
        <w:t>ir lyginamos su visais mokesčiais, įskaitant PVM</w:t>
      </w:r>
      <w:r w:rsidR="006E3394" w:rsidRPr="004B74E2">
        <w:t>.</w:t>
      </w:r>
      <w:r w:rsidRPr="004B74E2">
        <w:t xml:space="preserve"> </w:t>
      </w:r>
    </w:p>
    <w:p w14:paraId="7A15AE0A" w14:textId="70E9AA9F" w:rsidR="00EE1C85" w:rsidRPr="004B74E2" w:rsidRDefault="00EE1C85">
      <w:pPr>
        <w:pStyle w:val="Antrat1"/>
        <w:numPr>
          <w:ilvl w:val="0"/>
          <w:numId w:val="7"/>
        </w:numPr>
        <w:tabs>
          <w:tab w:val="left" w:pos="709"/>
        </w:tabs>
        <w:rPr>
          <w:rFonts w:asciiTheme="minorHAnsi" w:hAnsiTheme="minorHAnsi" w:cstheme="minorHAnsi"/>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233983094"/>
      <w:bookmarkEnd w:id="27"/>
      <w:bookmarkEnd w:id="28"/>
      <w:bookmarkEnd w:id="29"/>
      <w:bookmarkEnd w:id="30"/>
      <w:bookmarkEnd w:id="31"/>
      <w:r w:rsidRPr="004B74E2">
        <w:rPr>
          <w:rFonts w:asciiTheme="minorHAnsi" w:hAnsiTheme="minorHAnsi" w:cstheme="minorHAnsi"/>
        </w:rPr>
        <w:t>Pasiūlymo galiojimo užtikrinimas</w:t>
      </w:r>
      <w:bookmarkEnd w:id="32"/>
      <w:bookmarkEnd w:id="33"/>
      <w:bookmarkEnd w:id="34"/>
    </w:p>
    <w:p w14:paraId="0545F503" w14:textId="6E41863D" w:rsidR="00E41465" w:rsidRPr="004B74E2" w:rsidRDefault="00E41465" w:rsidP="00E41465">
      <w:pPr>
        <w:pStyle w:val="Sraopastraipa"/>
        <w:spacing w:after="0" w:line="240" w:lineRule="auto"/>
        <w:ind w:left="0" w:firstLine="709"/>
        <w:jc w:val="both"/>
      </w:pPr>
      <w:r w:rsidRPr="004B74E2">
        <w:t xml:space="preserve">7.1.  Perkančioji organizacija reikalauja užtikrinti pasiūlymo galiojimą. Pasiūlymo galiojimo užtikrinimo būdas – </w:t>
      </w:r>
      <w:r w:rsidR="00967708" w:rsidRPr="004B74E2">
        <w:t>tiekėjo mokėtina bauda</w:t>
      </w:r>
      <w:r w:rsidRPr="004B74E2">
        <w:t xml:space="preserve">. </w:t>
      </w:r>
    </w:p>
    <w:p w14:paraId="67D5197A" w14:textId="77777777" w:rsidR="00E41465" w:rsidRPr="004B74E2" w:rsidRDefault="00E41465" w:rsidP="00E41465">
      <w:pPr>
        <w:pStyle w:val="Sraopastraipa"/>
        <w:spacing w:after="0" w:line="20" w:lineRule="atLeast"/>
        <w:ind w:left="0" w:firstLine="731"/>
        <w:jc w:val="both"/>
      </w:pPr>
      <w:r w:rsidRPr="004B74E2">
        <w:t>7.2. Tiekėjui, kurio pasiūlymas buvo pripažintas laimėtoju, atsisakius sudaryti viešojo pirkimo sutartį, perkančioji organizacija įgyja teisę į dėl to patirtų nuostolių atlyginimą.</w:t>
      </w:r>
    </w:p>
    <w:p w14:paraId="753F4FA8" w14:textId="68A7196C" w:rsidR="00E41465" w:rsidRPr="004B74E2" w:rsidRDefault="00E41465" w:rsidP="00E41465">
      <w:pPr>
        <w:pStyle w:val="Sraopastraipa"/>
        <w:spacing w:after="0" w:line="20" w:lineRule="atLeast"/>
        <w:ind w:left="0" w:firstLine="731"/>
        <w:jc w:val="both"/>
      </w:pPr>
      <w:r w:rsidRPr="004B74E2">
        <w:t xml:space="preserve">7.3. Tiekėjo pateikto pasiūlymo galiojimas užtikrinamas: </w:t>
      </w:r>
      <w:r w:rsidR="009E2A3D">
        <w:rPr>
          <w:b/>
        </w:rPr>
        <w:t>2</w:t>
      </w:r>
      <w:r w:rsidR="005255C8" w:rsidRPr="004B74E2">
        <w:rPr>
          <w:b/>
        </w:rPr>
        <w:t>0</w:t>
      </w:r>
      <w:r w:rsidRPr="004B74E2">
        <w:rPr>
          <w:b/>
        </w:rPr>
        <w:t xml:space="preserve"> 000,00</w:t>
      </w:r>
      <w:r w:rsidRPr="004B74E2">
        <w:t xml:space="preserve"> Eur dydžio bauda;</w:t>
      </w:r>
    </w:p>
    <w:p w14:paraId="18DFE748" w14:textId="18A1BD98" w:rsidR="00E41465" w:rsidRPr="004B74E2" w:rsidRDefault="00E41465" w:rsidP="00E41465">
      <w:pPr>
        <w:pStyle w:val="Sraopastraipa"/>
        <w:spacing w:after="0" w:line="20" w:lineRule="atLeast"/>
        <w:ind w:left="0" w:firstLine="731"/>
        <w:jc w:val="both"/>
      </w:pPr>
      <w:r w:rsidRPr="004B74E2">
        <w:lastRenderedPageBreak/>
        <w:t>7.4. Pateikdamas pasiūlymą, tiekėjas įsipareigoja sumokėti perkančiajai organizacijai 7.3 punkte nustatyto dydžio baudą, jeigu:</w:t>
      </w:r>
    </w:p>
    <w:p w14:paraId="60B86363" w14:textId="77777777" w:rsidR="00E41465" w:rsidRPr="004B74E2" w:rsidRDefault="00E41465" w:rsidP="00E41465">
      <w:pPr>
        <w:pStyle w:val="Sraopastraipa"/>
        <w:spacing w:after="0" w:line="20" w:lineRule="atLeast"/>
        <w:ind w:left="0" w:firstLine="731"/>
        <w:jc w:val="both"/>
      </w:pPr>
      <w:r w:rsidRPr="004B74E2">
        <w:t>7.4.1. tiekėjas atsiima savo pasiūlymą jo galiojimo laikotarpiu;</w:t>
      </w:r>
    </w:p>
    <w:p w14:paraId="6C5F4D14" w14:textId="1201FF3D" w:rsidR="008612C3" w:rsidRPr="004B74E2" w:rsidRDefault="008612C3" w:rsidP="00E41465">
      <w:pPr>
        <w:pStyle w:val="Sraopastraipa"/>
        <w:spacing w:after="0" w:line="20" w:lineRule="atLeast"/>
        <w:ind w:left="0" w:firstLine="731"/>
        <w:jc w:val="both"/>
      </w:pPr>
      <w:r w:rsidRPr="004B74E2">
        <w:t xml:space="preserve">7.4.2. </w:t>
      </w:r>
      <w:r w:rsidRPr="004B74E2">
        <w:rPr>
          <w:rFonts w:cstheme="minorHAnsi"/>
        </w:rPr>
        <w:t>perkančiajai organizacijai paprašius pagrįsti neįprastai mažą kainą, tiekėjas nepateikia jokio pagrindimo;</w:t>
      </w:r>
    </w:p>
    <w:p w14:paraId="7F49832D" w14:textId="0C7100CC" w:rsidR="008612C3" w:rsidRPr="004B74E2" w:rsidRDefault="00E41465" w:rsidP="008612C3">
      <w:pPr>
        <w:pStyle w:val="Sraopastraipa"/>
        <w:spacing w:after="0" w:line="20" w:lineRule="atLeast"/>
        <w:ind w:left="0" w:firstLine="731"/>
        <w:jc w:val="both"/>
      </w:pPr>
      <w:r w:rsidRPr="004B74E2">
        <w:t>7.4.</w:t>
      </w:r>
      <w:r w:rsidR="008612C3" w:rsidRPr="004B74E2">
        <w:t>3</w:t>
      </w:r>
      <w:r w:rsidRPr="004B74E2">
        <w:t xml:space="preserve">. tiekėjas, kuris yra paskelbtas konkurso laimėtoju, atsisako sudaryti </w:t>
      </w:r>
      <w:r w:rsidR="00967708" w:rsidRPr="004B74E2">
        <w:t xml:space="preserve">viešojo pirkimo </w:t>
      </w:r>
      <w:r w:rsidRPr="004B74E2">
        <w:t>sutartį</w:t>
      </w:r>
      <w:r w:rsidR="00967708" w:rsidRPr="004B74E2">
        <w:t xml:space="preserve"> konkurso dokumentuose nustatytomis sąlygomis</w:t>
      </w:r>
      <w:r w:rsidRPr="004B74E2">
        <w:t>;</w:t>
      </w:r>
    </w:p>
    <w:p w14:paraId="7F7B59B8" w14:textId="18FD4FB8" w:rsidR="00E41465" w:rsidRPr="004B74E2" w:rsidRDefault="00E41465" w:rsidP="00E41465">
      <w:pPr>
        <w:pStyle w:val="Sraopastraipa"/>
        <w:spacing w:after="0" w:line="20" w:lineRule="atLeast"/>
        <w:ind w:left="0" w:firstLine="731"/>
        <w:jc w:val="both"/>
      </w:pPr>
      <w:r w:rsidRPr="004B74E2">
        <w:t>7.4.</w:t>
      </w:r>
      <w:r w:rsidR="008612C3" w:rsidRPr="004B74E2">
        <w:t>4</w:t>
      </w:r>
      <w:r w:rsidRPr="004B74E2">
        <w:t>. tiekėjas, kuris yra paskelbtas konkurso laimėtoju, iki nu</w:t>
      </w:r>
      <w:r w:rsidR="00967708" w:rsidRPr="004B74E2">
        <w:t>rodyto laiko nesudaro sutarties.</w:t>
      </w:r>
    </w:p>
    <w:p w14:paraId="0E400547" w14:textId="6ECA65D7" w:rsidR="00E41465" w:rsidRPr="004B74E2" w:rsidRDefault="00E41465" w:rsidP="00E41465">
      <w:pPr>
        <w:pStyle w:val="Sraopastraipa"/>
        <w:spacing w:after="0" w:line="20" w:lineRule="atLeast"/>
        <w:ind w:left="0" w:firstLine="731"/>
        <w:jc w:val="both"/>
        <w:rPr>
          <w:rFonts w:cstheme="minorHAnsi"/>
        </w:rPr>
      </w:pPr>
      <w:r w:rsidRPr="004B74E2">
        <w:t xml:space="preserve">7.5. Bauda turės būti sumokama į perkančiosios organizacijos nurodytą sąskaitą per 5 (penkias) darbo dienas nuo perkančiosios organizacijos </w:t>
      </w:r>
      <w:r w:rsidR="002A2845" w:rsidRPr="004B74E2">
        <w:t xml:space="preserve">rašytinio </w:t>
      </w:r>
      <w:r w:rsidRPr="004B74E2">
        <w:t>reikalavimo</w:t>
      </w:r>
      <w:r w:rsidR="002A2845" w:rsidRPr="004B74E2">
        <w:t xml:space="preserve"> gavimo dienos</w:t>
      </w:r>
      <w:r w:rsidRPr="004B74E2">
        <w:t>. Bauda turi būti sumokėta visa apimtimi vienu mokėjimu.</w:t>
      </w:r>
    </w:p>
    <w:p w14:paraId="7136C94B" w14:textId="6E03C3FE" w:rsidR="00040C0F" w:rsidRPr="004B74E2" w:rsidRDefault="00040C0F">
      <w:pPr>
        <w:pStyle w:val="Antrat1"/>
        <w:numPr>
          <w:ilvl w:val="0"/>
          <w:numId w:val="7"/>
        </w:numPr>
        <w:tabs>
          <w:tab w:val="left" w:pos="709"/>
        </w:tabs>
        <w:spacing w:line="20" w:lineRule="atLeast"/>
        <w:contextualSpacing/>
        <w:rPr>
          <w:rFonts w:asciiTheme="minorHAnsi" w:hAnsiTheme="minorHAnsi" w:cstheme="minorHAnsi"/>
        </w:rPr>
      </w:pPr>
      <w:bookmarkStart w:id="35" w:name="_Ref39658218"/>
      <w:bookmarkStart w:id="36" w:name="_Ref39658226"/>
      <w:bookmarkStart w:id="37" w:name="_Ref39658248"/>
      <w:bookmarkStart w:id="38" w:name="_Ref39658251"/>
      <w:bookmarkStart w:id="39" w:name="_Toc233983095"/>
      <w:bookmarkStart w:id="40" w:name="_Ref39485250"/>
      <w:bookmarkStart w:id="41" w:name="_Ref39485258"/>
      <w:r w:rsidRPr="004B74E2">
        <w:rPr>
          <w:rFonts w:asciiTheme="minorHAnsi" w:hAnsiTheme="minorHAnsi" w:cstheme="minorHAnsi"/>
        </w:rPr>
        <w:t>Elektroninis aukcionas</w:t>
      </w:r>
      <w:bookmarkEnd w:id="35"/>
      <w:bookmarkEnd w:id="36"/>
      <w:bookmarkEnd w:id="37"/>
      <w:bookmarkEnd w:id="38"/>
      <w:bookmarkEnd w:id="39"/>
    </w:p>
    <w:p w14:paraId="0BFDB7B0" w14:textId="3DC4BB6E" w:rsidR="00040C0F" w:rsidRPr="004B74E2" w:rsidRDefault="002827E4" w:rsidP="00430899">
      <w:pPr>
        <w:spacing w:after="0" w:line="240" w:lineRule="auto"/>
        <w:ind w:left="710"/>
        <w:rPr>
          <w:rFonts w:cstheme="minorHAnsi"/>
        </w:rPr>
      </w:pPr>
      <w:r w:rsidRPr="004B74E2">
        <w:rPr>
          <w:rFonts w:cstheme="minorHAnsi"/>
        </w:rPr>
        <w:t xml:space="preserve">8.1. </w:t>
      </w:r>
      <w:r w:rsidR="00040C0F" w:rsidRPr="004B74E2">
        <w:rPr>
          <w:rFonts w:cstheme="minorHAnsi"/>
        </w:rPr>
        <w:t>Perkančioji organizacija pirkime netaikys elektroninio aukciono.</w:t>
      </w:r>
    </w:p>
    <w:p w14:paraId="14CBD3AD" w14:textId="23B8A7AF" w:rsidR="009D0DC5" w:rsidRPr="004B74E2" w:rsidRDefault="00EA001C">
      <w:pPr>
        <w:pStyle w:val="Antrat1"/>
        <w:numPr>
          <w:ilvl w:val="0"/>
          <w:numId w:val="7"/>
        </w:numPr>
        <w:tabs>
          <w:tab w:val="left" w:pos="709"/>
        </w:tabs>
        <w:spacing w:line="20" w:lineRule="atLeast"/>
        <w:contextualSpacing/>
        <w:rPr>
          <w:rFonts w:asciiTheme="minorHAnsi" w:hAnsiTheme="minorHAnsi" w:cstheme="minorHAnsi"/>
        </w:rPr>
      </w:pPr>
      <w:bookmarkStart w:id="42" w:name="_Ref39667303"/>
      <w:bookmarkStart w:id="43" w:name="_Ref39667308"/>
      <w:bookmarkStart w:id="44" w:name="_Toc233983096"/>
      <w:r w:rsidRPr="004B74E2">
        <w:rPr>
          <w:rFonts w:asciiTheme="minorHAnsi" w:hAnsiTheme="minorHAnsi" w:cstheme="minorHAnsi"/>
        </w:rPr>
        <w:t>P</w:t>
      </w:r>
      <w:r w:rsidR="00014A61" w:rsidRPr="004B74E2">
        <w:rPr>
          <w:rFonts w:asciiTheme="minorHAnsi" w:hAnsiTheme="minorHAnsi" w:cstheme="minorHAnsi"/>
        </w:rPr>
        <w:t>asiūlymų vertinimas</w:t>
      </w:r>
      <w:bookmarkEnd w:id="40"/>
      <w:bookmarkEnd w:id="41"/>
      <w:bookmarkEnd w:id="42"/>
      <w:bookmarkEnd w:id="43"/>
      <w:bookmarkEnd w:id="44"/>
    </w:p>
    <w:p w14:paraId="4744A095" w14:textId="5C75CDBA" w:rsidR="00973C7E" w:rsidRPr="004B74E2" w:rsidRDefault="00933AF6" w:rsidP="00027CE8">
      <w:pPr>
        <w:pStyle w:val="Sraopastraipa"/>
        <w:spacing w:after="0" w:line="240" w:lineRule="auto"/>
        <w:ind w:left="0" w:firstLine="709"/>
        <w:jc w:val="both"/>
        <w:rPr>
          <w:rFonts w:eastAsia="Calibri"/>
        </w:rPr>
      </w:pPr>
      <w:r w:rsidRPr="004B74E2">
        <w:rPr>
          <w:rFonts w:cstheme="minorHAnsi"/>
        </w:rPr>
        <w:t xml:space="preserve">9.1. </w:t>
      </w:r>
      <w:r w:rsidR="00027CE8" w:rsidRPr="00027CE8">
        <w:rPr>
          <w:rFonts w:eastAsia="Calibri"/>
        </w:rPr>
        <w:t xml:space="preserve">Perkančioji organizacija ekonomiškai naudingiausią pasiūlymą išrenka pagal tiekėjo pasiūlyme nurodytą kainą, kuri turi būti apskaičiuota ir nurodyta taip, kaip reikalaujama </w:t>
      </w:r>
      <w:bookmarkStart w:id="45" w:name="_Hlk91157291"/>
      <w:r w:rsidR="00027CE8" w:rsidRPr="00027CE8">
        <w:rPr>
          <w:rFonts w:eastAsia="Calibri"/>
        </w:rPr>
        <w:t>specialiųjų pirkimo sąlygų 6</w:t>
      </w:r>
      <w:bookmarkEnd w:id="45"/>
      <w:r w:rsidR="00027CE8" w:rsidRPr="00027CE8">
        <w:rPr>
          <w:rFonts w:eastAsia="Calibri"/>
        </w:rPr>
        <w:t xml:space="preserve"> priede</w:t>
      </w:r>
      <w:r w:rsidR="00973C7E" w:rsidRPr="004B74E2">
        <w:rPr>
          <w:rFonts w:eastAsia="Calibri"/>
        </w:rPr>
        <w:t xml:space="preserve">. </w:t>
      </w:r>
    </w:p>
    <w:p w14:paraId="472C7874" w14:textId="15386C84" w:rsidR="002154A1" w:rsidRPr="004B74E2" w:rsidRDefault="00BF2E5F" w:rsidP="00720961">
      <w:pPr>
        <w:spacing w:after="0" w:line="240" w:lineRule="auto"/>
        <w:ind w:firstLine="709"/>
        <w:jc w:val="both"/>
        <w:rPr>
          <w:rFonts w:cstheme="minorHAnsi"/>
          <w:strike/>
          <w:color w:val="EE0000"/>
        </w:rPr>
      </w:pPr>
      <w:r w:rsidRPr="004B74E2">
        <w:rPr>
          <w:rFonts w:eastAsia="Calibri" w:cstheme="minorHAnsi"/>
        </w:rPr>
        <w:t xml:space="preserve">9.2. </w:t>
      </w:r>
      <w:r w:rsidR="002154A1" w:rsidRPr="004B74E2">
        <w:rPr>
          <w:rFonts w:cstheme="minorHAnsi"/>
        </w:rPr>
        <w:t>Laimėjusiu pasiūlymu galės būti pripažint</w:t>
      </w:r>
      <w:r w:rsidR="000066E5" w:rsidRPr="004B74E2">
        <w:rPr>
          <w:rFonts w:cstheme="minorHAnsi"/>
        </w:rPr>
        <w:t>i</w:t>
      </w:r>
      <w:r w:rsidR="002154A1" w:rsidRPr="004B74E2">
        <w:rPr>
          <w:rFonts w:cstheme="minorHAnsi"/>
        </w:rPr>
        <w:t xml:space="preserve"> tik 1 (vien</w:t>
      </w:r>
      <w:r w:rsidR="00B633F8" w:rsidRPr="004B74E2">
        <w:rPr>
          <w:rFonts w:cstheme="minorHAnsi"/>
        </w:rPr>
        <w:t>as</w:t>
      </w:r>
      <w:r w:rsidR="002154A1" w:rsidRPr="004B74E2">
        <w:rPr>
          <w:rFonts w:cstheme="minorHAnsi"/>
        </w:rPr>
        <w:t>) ekonomiškai naudingiausi</w:t>
      </w:r>
      <w:r w:rsidR="00B633F8" w:rsidRPr="004B74E2">
        <w:rPr>
          <w:rFonts w:cstheme="minorHAnsi"/>
        </w:rPr>
        <w:t>as</w:t>
      </w:r>
      <w:r w:rsidR="002154A1" w:rsidRPr="004B74E2">
        <w:rPr>
          <w:rFonts w:cstheme="minorHAnsi"/>
        </w:rPr>
        <w:t xml:space="preserve"> pasiūlym</w:t>
      </w:r>
      <w:r w:rsidR="00B633F8" w:rsidRPr="004B74E2">
        <w:rPr>
          <w:rFonts w:cstheme="minorHAnsi"/>
        </w:rPr>
        <w:t>as</w:t>
      </w:r>
      <w:r w:rsidR="002154A1" w:rsidRPr="004B74E2">
        <w:rPr>
          <w:rFonts w:cstheme="minorHAnsi"/>
        </w:rPr>
        <w:t>, esant</w:t>
      </w:r>
      <w:r w:rsidR="00B633F8" w:rsidRPr="004B74E2">
        <w:rPr>
          <w:rFonts w:cstheme="minorHAnsi"/>
        </w:rPr>
        <w:t>is</w:t>
      </w:r>
      <w:r w:rsidR="00A824B9" w:rsidRPr="004B74E2">
        <w:rPr>
          <w:rFonts w:cstheme="minorHAnsi"/>
        </w:rPr>
        <w:t xml:space="preserve"> </w:t>
      </w:r>
      <w:r w:rsidR="002154A1" w:rsidRPr="004B74E2">
        <w:rPr>
          <w:rFonts w:cstheme="minorHAnsi"/>
        </w:rPr>
        <w:t>pasiūlymų eilės pirmojoje vietoje</w:t>
      </w:r>
      <w:r w:rsidR="00F87906" w:rsidRPr="004B74E2">
        <w:rPr>
          <w:rFonts w:cstheme="minorHAnsi"/>
        </w:rPr>
        <w:t>.</w:t>
      </w:r>
      <w:r w:rsidR="00A824B9" w:rsidRPr="004B74E2">
        <w:rPr>
          <w:rFonts w:cstheme="minorHAnsi"/>
        </w:rPr>
        <w:t xml:space="preserve"> </w:t>
      </w:r>
    </w:p>
    <w:p w14:paraId="53F5C01D" w14:textId="77777777" w:rsidR="00C90FFD" w:rsidRPr="004B74E2" w:rsidRDefault="00657B2C">
      <w:pPr>
        <w:pStyle w:val="Betarp"/>
        <w:numPr>
          <w:ilvl w:val="1"/>
          <w:numId w:val="11"/>
        </w:numPr>
        <w:spacing w:line="20" w:lineRule="atLeast"/>
        <w:ind w:left="0" w:firstLine="709"/>
        <w:contextualSpacing/>
        <w:jc w:val="both"/>
        <w:rPr>
          <w:rStyle w:val="cf01"/>
          <w:rFonts w:asciiTheme="minorHAnsi" w:eastAsiaTheme="minorHAnsi" w:hAnsiTheme="minorHAnsi" w:cstheme="minorHAnsi"/>
          <w:bCs/>
          <w:i/>
          <w:iCs/>
          <w:sz w:val="21"/>
          <w:szCs w:val="21"/>
        </w:rPr>
      </w:pPr>
      <w:r w:rsidRPr="00985ABE">
        <w:rPr>
          <w:rStyle w:val="cf01"/>
          <w:rFonts w:asciiTheme="minorHAnsi" w:hAnsiTheme="minorHAnsi" w:cstheme="minorHAnsi"/>
          <w:b/>
          <w:sz w:val="21"/>
          <w:szCs w:val="21"/>
        </w:rPr>
        <w:t>Perkančioji organizacija atmes tiekėjo pasiūlymą</w:t>
      </w:r>
      <w:r w:rsidR="002C273E" w:rsidRPr="004B74E2">
        <w:rPr>
          <w:rStyle w:val="cf01"/>
          <w:rFonts w:asciiTheme="minorHAnsi" w:hAnsiTheme="minorHAnsi" w:cstheme="minorHAnsi"/>
          <w:bCs/>
          <w:sz w:val="21"/>
          <w:szCs w:val="21"/>
        </w:rPr>
        <w:t xml:space="preserve"> </w:t>
      </w:r>
      <w:r w:rsidR="002F4CD8" w:rsidRPr="004B74E2">
        <w:rPr>
          <w:rStyle w:val="cf01"/>
          <w:rFonts w:asciiTheme="minorHAnsi" w:hAnsiTheme="minorHAnsi" w:cstheme="minorHAnsi"/>
          <w:sz w:val="21"/>
          <w:szCs w:val="21"/>
        </w:rPr>
        <w:t>jeigu kartu su pasiūlymu nebus</w:t>
      </w:r>
      <w:r w:rsidR="00EC2D96" w:rsidRPr="004B74E2">
        <w:rPr>
          <w:rStyle w:val="cf01"/>
          <w:rFonts w:asciiTheme="minorHAnsi" w:hAnsiTheme="minorHAnsi" w:cstheme="minorHAnsi"/>
          <w:sz w:val="21"/>
          <w:szCs w:val="21"/>
        </w:rPr>
        <w:t xml:space="preserve"> pateikti</w:t>
      </w:r>
      <w:r w:rsidR="002F4CD8" w:rsidRPr="004B74E2">
        <w:rPr>
          <w:rStyle w:val="cf01"/>
          <w:rFonts w:asciiTheme="minorHAnsi" w:hAnsiTheme="minorHAnsi" w:cstheme="minorHAnsi"/>
          <w:sz w:val="21"/>
          <w:szCs w:val="21"/>
        </w:rPr>
        <w:t xml:space="preserve"> </w:t>
      </w:r>
      <w:r w:rsidR="00EC2D96" w:rsidRPr="004B74E2">
        <w:rPr>
          <w:rStyle w:val="cf01"/>
          <w:rFonts w:asciiTheme="minorHAnsi" w:hAnsiTheme="minorHAnsi" w:cstheme="minorHAnsi"/>
          <w:sz w:val="21"/>
          <w:szCs w:val="21"/>
        </w:rPr>
        <w:t xml:space="preserve">šie </w:t>
      </w:r>
      <w:r w:rsidR="00720961" w:rsidRPr="004B74E2">
        <w:rPr>
          <w:rStyle w:val="cf01"/>
          <w:rFonts w:asciiTheme="minorHAnsi" w:hAnsiTheme="minorHAnsi" w:cstheme="minorHAnsi"/>
          <w:sz w:val="21"/>
          <w:szCs w:val="21"/>
        </w:rPr>
        <w:t>s</w:t>
      </w:r>
      <w:r w:rsidR="00EC2D96" w:rsidRPr="004B74E2">
        <w:rPr>
          <w:rStyle w:val="cf01"/>
          <w:rFonts w:asciiTheme="minorHAnsi" w:hAnsiTheme="minorHAnsi" w:cstheme="minorHAnsi"/>
          <w:sz w:val="21"/>
          <w:szCs w:val="21"/>
        </w:rPr>
        <w:t>pecialiose pirkimo sąlygose reikalaujami pateikti dokumentai:</w:t>
      </w:r>
      <w:r w:rsidR="002F4CD8" w:rsidRPr="004B74E2">
        <w:rPr>
          <w:rStyle w:val="cf01"/>
          <w:rFonts w:asciiTheme="minorHAnsi" w:hAnsiTheme="minorHAnsi" w:cstheme="minorHAnsi"/>
          <w:sz w:val="21"/>
          <w:szCs w:val="21"/>
        </w:rPr>
        <w:t xml:space="preserve"> </w:t>
      </w:r>
    </w:p>
    <w:p w14:paraId="3F0BF107" w14:textId="77777777" w:rsidR="00C90FFD" w:rsidRPr="004B74E2" w:rsidRDefault="00720961" w:rsidP="00C90FFD">
      <w:pPr>
        <w:pStyle w:val="Betarp"/>
        <w:numPr>
          <w:ilvl w:val="2"/>
          <w:numId w:val="11"/>
        </w:numPr>
        <w:spacing w:line="20" w:lineRule="atLeast"/>
        <w:ind w:left="0" w:firstLine="709"/>
        <w:contextualSpacing/>
        <w:jc w:val="both"/>
        <w:rPr>
          <w:rStyle w:val="cf01"/>
          <w:rFonts w:asciiTheme="minorHAnsi" w:eastAsiaTheme="minorHAnsi" w:hAnsiTheme="minorHAnsi" w:cstheme="minorHAnsi"/>
          <w:bCs/>
          <w:i/>
          <w:iCs/>
          <w:sz w:val="21"/>
          <w:szCs w:val="21"/>
        </w:rPr>
      </w:pPr>
      <w:r w:rsidRPr="004B74E2">
        <w:rPr>
          <w:rStyle w:val="cf01"/>
          <w:rFonts w:asciiTheme="minorHAnsi" w:hAnsiTheme="minorHAnsi" w:cstheme="minorHAnsi"/>
          <w:sz w:val="21"/>
          <w:szCs w:val="21"/>
        </w:rPr>
        <w:t>užpildyta Pasiūlymo forma pagal šių specialiųjų pirkimo sąlygų 6 priedą (specialiųjų pirkimo sąlygų 6.1.1 p</w:t>
      </w:r>
      <w:r w:rsidR="006352CB" w:rsidRPr="004B74E2">
        <w:rPr>
          <w:rStyle w:val="cf01"/>
          <w:rFonts w:asciiTheme="minorHAnsi" w:hAnsiTheme="minorHAnsi" w:cstheme="minorHAnsi"/>
          <w:sz w:val="21"/>
          <w:szCs w:val="21"/>
        </w:rPr>
        <w:t>.</w:t>
      </w:r>
      <w:r w:rsidRPr="004B74E2">
        <w:rPr>
          <w:rStyle w:val="cf01"/>
          <w:rFonts w:asciiTheme="minorHAnsi" w:hAnsiTheme="minorHAnsi" w:cstheme="minorHAnsi"/>
          <w:sz w:val="21"/>
          <w:szCs w:val="21"/>
        </w:rPr>
        <w:t>)</w:t>
      </w:r>
      <w:r w:rsidR="00443484" w:rsidRPr="004B74E2">
        <w:rPr>
          <w:rStyle w:val="cf01"/>
          <w:rFonts w:asciiTheme="minorHAnsi" w:hAnsiTheme="minorHAnsi" w:cstheme="minorHAnsi"/>
          <w:sz w:val="21"/>
          <w:szCs w:val="21"/>
        </w:rPr>
        <w:t>;</w:t>
      </w:r>
      <w:r w:rsidR="006352CB" w:rsidRPr="004B74E2">
        <w:rPr>
          <w:rStyle w:val="cf01"/>
          <w:rFonts w:asciiTheme="minorHAnsi" w:hAnsiTheme="minorHAnsi" w:cstheme="minorHAnsi"/>
          <w:sz w:val="21"/>
          <w:szCs w:val="21"/>
        </w:rPr>
        <w:t xml:space="preserve"> </w:t>
      </w:r>
    </w:p>
    <w:p w14:paraId="53EE79E5" w14:textId="244C962A" w:rsidR="00786C07" w:rsidRPr="004B74E2" w:rsidRDefault="00850BE8" w:rsidP="00850BE8">
      <w:pPr>
        <w:pStyle w:val="Betarp"/>
        <w:numPr>
          <w:ilvl w:val="2"/>
          <w:numId w:val="11"/>
        </w:numPr>
        <w:spacing w:line="20" w:lineRule="atLeast"/>
        <w:ind w:left="0" w:firstLine="709"/>
        <w:contextualSpacing/>
        <w:jc w:val="both"/>
        <w:rPr>
          <w:rStyle w:val="cf01"/>
          <w:rFonts w:asciiTheme="minorHAnsi" w:eastAsiaTheme="minorHAnsi" w:hAnsiTheme="minorHAnsi" w:cstheme="minorHAnsi"/>
          <w:bCs/>
          <w:i/>
          <w:iCs/>
          <w:sz w:val="21"/>
          <w:szCs w:val="21"/>
        </w:rPr>
      </w:pPr>
      <w:r>
        <w:rPr>
          <w:rFonts w:cstheme="minorHAnsi"/>
          <w:iCs/>
        </w:rPr>
        <w:t>užpildyta P</w:t>
      </w:r>
      <w:r w:rsidRPr="00850BE8">
        <w:rPr>
          <w:rFonts w:cstheme="minorHAnsi"/>
          <w:iCs/>
        </w:rPr>
        <w:t>asiūlymo techninio pagrindimo forma su priedais</w:t>
      </w:r>
      <w:r w:rsidRPr="00850BE8">
        <w:rPr>
          <w:rFonts w:cstheme="minorHAnsi"/>
        </w:rPr>
        <w:t xml:space="preserve"> </w:t>
      </w:r>
      <w:r w:rsidR="00720961" w:rsidRPr="004B74E2">
        <w:rPr>
          <w:rStyle w:val="cf01"/>
          <w:rFonts w:asciiTheme="minorHAnsi" w:hAnsiTheme="minorHAnsi" w:cstheme="minorHAnsi"/>
          <w:sz w:val="21"/>
          <w:szCs w:val="21"/>
        </w:rPr>
        <w:t>(specialiųjų pirkimo sąlygų 6.1.1</w:t>
      </w:r>
      <w:r>
        <w:rPr>
          <w:rStyle w:val="cf01"/>
          <w:rFonts w:asciiTheme="minorHAnsi" w:hAnsiTheme="minorHAnsi" w:cstheme="minorHAnsi"/>
          <w:sz w:val="21"/>
          <w:szCs w:val="21"/>
        </w:rPr>
        <w:t>2</w:t>
      </w:r>
      <w:r w:rsidR="00720961" w:rsidRPr="004B74E2">
        <w:rPr>
          <w:rStyle w:val="cf01"/>
          <w:rFonts w:asciiTheme="minorHAnsi" w:hAnsiTheme="minorHAnsi" w:cstheme="minorHAnsi"/>
          <w:sz w:val="21"/>
          <w:szCs w:val="21"/>
        </w:rPr>
        <w:t xml:space="preserve"> </w:t>
      </w:r>
      <w:r w:rsidR="006352CB" w:rsidRPr="004B74E2">
        <w:rPr>
          <w:rStyle w:val="cf01"/>
          <w:rFonts w:asciiTheme="minorHAnsi" w:hAnsiTheme="minorHAnsi" w:cstheme="minorHAnsi"/>
          <w:sz w:val="21"/>
          <w:szCs w:val="21"/>
        </w:rPr>
        <w:t>p</w:t>
      </w:r>
      <w:r w:rsidR="00B14713" w:rsidRPr="004B74E2">
        <w:rPr>
          <w:rStyle w:val="cf01"/>
          <w:rFonts w:asciiTheme="minorHAnsi" w:hAnsiTheme="minorHAnsi" w:cstheme="minorHAnsi"/>
          <w:sz w:val="21"/>
          <w:szCs w:val="21"/>
        </w:rPr>
        <w:t>.</w:t>
      </w:r>
      <w:r w:rsidR="00720961" w:rsidRPr="004B74E2">
        <w:rPr>
          <w:rStyle w:val="cf01"/>
          <w:rFonts w:asciiTheme="minorHAnsi" w:hAnsiTheme="minorHAnsi" w:cstheme="minorHAnsi"/>
          <w:sz w:val="21"/>
          <w:szCs w:val="21"/>
        </w:rPr>
        <w:t>)</w:t>
      </w:r>
      <w:r>
        <w:rPr>
          <w:rStyle w:val="cf01"/>
          <w:rFonts w:asciiTheme="minorHAnsi" w:hAnsiTheme="minorHAnsi" w:cstheme="minorHAnsi"/>
          <w:sz w:val="21"/>
          <w:szCs w:val="21"/>
        </w:rPr>
        <w:t>.</w:t>
      </w:r>
    </w:p>
    <w:p w14:paraId="678C44CA" w14:textId="6EB53055" w:rsidR="00FE7908" w:rsidRPr="004B74E2" w:rsidRDefault="00FE7908">
      <w:pPr>
        <w:pStyle w:val="Antrat1"/>
        <w:numPr>
          <w:ilvl w:val="0"/>
          <w:numId w:val="11"/>
        </w:numPr>
        <w:tabs>
          <w:tab w:val="left" w:pos="567"/>
        </w:tabs>
        <w:spacing w:line="20" w:lineRule="atLeast"/>
        <w:contextualSpacing/>
        <w:rPr>
          <w:rFonts w:asciiTheme="minorHAnsi" w:hAnsiTheme="minorHAnsi" w:cstheme="minorHAnsi"/>
        </w:rPr>
      </w:pPr>
      <w:bookmarkStart w:id="46" w:name="_Ref39425999"/>
      <w:bookmarkStart w:id="47" w:name="_Ref39426005"/>
      <w:bookmarkStart w:id="48" w:name="_Toc233983097"/>
      <w:r w:rsidRPr="004B74E2">
        <w:rPr>
          <w:rFonts w:asciiTheme="minorHAnsi" w:hAnsiTheme="minorHAnsi" w:cstheme="minorHAnsi"/>
        </w:rPr>
        <w:t>S</w:t>
      </w:r>
      <w:r w:rsidR="00281735" w:rsidRPr="004B74E2">
        <w:rPr>
          <w:rFonts w:asciiTheme="minorHAnsi" w:hAnsiTheme="minorHAnsi" w:cstheme="minorHAnsi"/>
        </w:rPr>
        <w:t>utarties sudarymas</w:t>
      </w:r>
      <w:bookmarkEnd w:id="46"/>
      <w:bookmarkEnd w:id="47"/>
      <w:bookmarkEnd w:id="48"/>
    </w:p>
    <w:p w14:paraId="27ED1FAD" w14:textId="0625CF26" w:rsidR="006A72F0" w:rsidRPr="004B74E2" w:rsidRDefault="006A72F0">
      <w:pPr>
        <w:pStyle w:val="Sraopastraipa"/>
        <w:numPr>
          <w:ilvl w:val="1"/>
          <w:numId w:val="9"/>
        </w:numPr>
        <w:spacing w:after="0" w:line="240" w:lineRule="auto"/>
        <w:ind w:left="0" w:firstLine="567"/>
        <w:jc w:val="both"/>
      </w:pPr>
      <w:r w:rsidRPr="004B74E2">
        <w:t>Ši pirkimo procedūra atliekama siekiant sudaryti sutartį su tiekėj</w:t>
      </w:r>
      <w:r w:rsidR="00720961" w:rsidRPr="004B74E2">
        <w:t>u</w:t>
      </w:r>
      <w:r w:rsidR="00657B2C" w:rsidRPr="004B74E2">
        <w:t>, kuri</w:t>
      </w:r>
      <w:r w:rsidR="00720961" w:rsidRPr="004B74E2">
        <w:t>o</w:t>
      </w:r>
      <w:r w:rsidRPr="004B74E2">
        <w:t xml:space="preserve"> pasiūlyma</w:t>
      </w:r>
      <w:r w:rsidR="00720961" w:rsidRPr="004B74E2">
        <w:t>s,</w:t>
      </w:r>
      <w:r w:rsidR="00720961" w:rsidRPr="004B74E2">
        <w:rPr>
          <w:color w:val="000000" w:themeColor="text1"/>
        </w:rPr>
        <w:t xml:space="preserve"> vadovaujantis pirkimo sąlygose</w:t>
      </w:r>
      <w:r w:rsidR="00720961" w:rsidRPr="004B74E2">
        <w:rPr>
          <w:color w:val="0070C0"/>
        </w:rPr>
        <w:t xml:space="preserve"> </w:t>
      </w:r>
      <w:r w:rsidR="00720961" w:rsidRPr="004B74E2">
        <w:rPr>
          <w:color w:val="000000" w:themeColor="text1"/>
        </w:rPr>
        <w:t xml:space="preserve">nustatyta tvarka, </w:t>
      </w:r>
      <w:r w:rsidR="00657B2C" w:rsidRPr="004B74E2">
        <w:t xml:space="preserve"> bus pripažint</w:t>
      </w:r>
      <w:r w:rsidR="00720961" w:rsidRPr="004B74E2">
        <w:t>as</w:t>
      </w:r>
      <w:r w:rsidR="00144F1D" w:rsidRPr="004B74E2">
        <w:t xml:space="preserve"> </w:t>
      </w:r>
      <w:r w:rsidRPr="004B74E2">
        <w:t>laimėję</w:t>
      </w:r>
      <w:r w:rsidR="00720961" w:rsidRPr="004B74E2">
        <w:t>s</w:t>
      </w:r>
      <w:r w:rsidRPr="004B74E2">
        <w:t xml:space="preserve">. </w:t>
      </w:r>
      <w:r w:rsidR="00F87906" w:rsidRPr="004B74E2">
        <w:t xml:space="preserve">Sutarties sąlygos pateikiamos specialiųjų pirkimo sąlygų </w:t>
      </w:r>
      <w:r w:rsidR="00F87046" w:rsidRPr="004B74E2">
        <w:t>8</w:t>
      </w:r>
      <w:r w:rsidR="0008642F" w:rsidRPr="004B74E2">
        <w:t xml:space="preserve"> </w:t>
      </w:r>
      <w:r w:rsidR="00F87906" w:rsidRPr="004B74E2">
        <w:t>priede „Sutarties projektas“.</w:t>
      </w:r>
    </w:p>
    <w:p w14:paraId="1640F94B" w14:textId="1B994232" w:rsidR="00640DBD" w:rsidRPr="004B74E2" w:rsidRDefault="00640DBD">
      <w:pPr>
        <w:pStyle w:val="Antrat1"/>
        <w:numPr>
          <w:ilvl w:val="0"/>
          <w:numId w:val="9"/>
        </w:numPr>
        <w:tabs>
          <w:tab w:val="left" w:pos="567"/>
        </w:tabs>
        <w:spacing w:line="20" w:lineRule="atLeast"/>
        <w:contextualSpacing/>
        <w:jc w:val="both"/>
        <w:rPr>
          <w:rFonts w:asciiTheme="minorHAnsi" w:hAnsiTheme="minorHAnsi" w:cstheme="minorHAnsi"/>
          <w:b/>
          <w:bCs/>
        </w:rPr>
      </w:pPr>
      <w:bookmarkStart w:id="49" w:name="_Toc233983098"/>
      <w:bookmarkEnd w:id="3"/>
      <w:r w:rsidRPr="004B74E2">
        <w:rPr>
          <w:rFonts w:asciiTheme="minorHAnsi" w:hAnsiTheme="minorHAnsi" w:cstheme="minorHAnsi"/>
        </w:rPr>
        <w:t>Kitos sąlygos</w:t>
      </w:r>
      <w:bookmarkEnd w:id="49"/>
    </w:p>
    <w:p w14:paraId="64705D0F" w14:textId="41071CB9" w:rsidR="001A3CC9" w:rsidRPr="004B74E2" w:rsidRDefault="001A3CC9">
      <w:pPr>
        <w:pStyle w:val="Sraopastraipa"/>
        <w:numPr>
          <w:ilvl w:val="1"/>
          <w:numId w:val="9"/>
        </w:numPr>
        <w:shd w:val="clear" w:color="auto" w:fill="FFFFFF"/>
        <w:spacing w:after="0" w:line="240" w:lineRule="auto"/>
        <w:ind w:left="0" w:firstLine="567"/>
        <w:jc w:val="both"/>
        <w:rPr>
          <w:rFonts w:eastAsia="Times New Roman" w:cstheme="minorHAnsi"/>
        </w:rPr>
      </w:pPr>
      <w:r w:rsidRPr="004B74E2">
        <w:rPr>
          <w:rFonts w:eastAsia="Times New Roman" w:cstheme="minorHAnsi"/>
          <w:sz w:val="22"/>
          <w:szCs w:val="22"/>
        </w:rPr>
        <w:t>Perkančiosios organizacijos atstov</w:t>
      </w:r>
      <w:r w:rsidR="00653CFE" w:rsidRPr="004B74E2">
        <w:rPr>
          <w:rFonts w:eastAsia="Times New Roman" w:cstheme="minorHAnsi"/>
          <w:sz w:val="22"/>
          <w:szCs w:val="22"/>
        </w:rPr>
        <w:t>ų</w:t>
      </w:r>
      <w:r w:rsidRPr="004B74E2">
        <w:rPr>
          <w:rFonts w:eastAsia="Times New Roman" w:cstheme="minorHAnsi"/>
          <w:sz w:val="22"/>
          <w:szCs w:val="22"/>
        </w:rPr>
        <w:t>, įgaliot</w:t>
      </w:r>
      <w:r w:rsidR="00653CFE" w:rsidRPr="004B74E2">
        <w:rPr>
          <w:rFonts w:eastAsia="Times New Roman" w:cstheme="minorHAnsi"/>
          <w:sz w:val="22"/>
          <w:szCs w:val="22"/>
        </w:rPr>
        <w:t>ų</w:t>
      </w:r>
      <w:r w:rsidRPr="004B74E2">
        <w:rPr>
          <w:rFonts w:eastAsia="Times New Roman" w:cstheme="minorHAnsi"/>
          <w:sz w:val="22"/>
          <w:szCs w:val="22"/>
        </w:rPr>
        <w:t xml:space="preserve"> palaikyti tiesioginį ryšį su tiekėjais, kontaktai:</w:t>
      </w:r>
    </w:p>
    <w:p w14:paraId="45AF0727" w14:textId="1FBE2004" w:rsidR="001A3CC9" w:rsidRPr="004B74E2" w:rsidRDefault="001A3CC9" w:rsidP="0011614A">
      <w:pPr>
        <w:pStyle w:val="Sraopastraipa"/>
        <w:numPr>
          <w:ilvl w:val="2"/>
          <w:numId w:val="9"/>
        </w:numPr>
        <w:shd w:val="clear" w:color="auto" w:fill="FFFFFF"/>
        <w:tabs>
          <w:tab w:val="left" w:pos="1560"/>
        </w:tabs>
        <w:spacing w:after="0" w:line="240" w:lineRule="auto"/>
        <w:ind w:left="0" w:firstLine="567"/>
        <w:jc w:val="both"/>
      </w:pPr>
      <w:r w:rsidRPr="004B74E2">
        <w:rPr>
          <w:rFonts w:eastAsia="Times New Roman" w:cstheme="minorHAnsi"/>
          <w:sz w:val="22"/>
          <w:szCs w:val="22"/>
        </w:rPr>
        <w:t xml:space="preserve">bendrųjų pirkimo procedūrų klausimais – </w:t>
      </w:r>
      <w:r w:rsidR="00815018">
        <w:rPr>
          <w:rFonts w:eastAsia="Times New Roman" w:cstheme="minorHAnsi"/>
          <w:sz w:val="22"/>
          <w:szCs w:val="22"/>
        </w:rPr>
        <w:t>Anastasija Daubarienė</w:t>
      </w:r>
      <w:r w:rsidRPr="004B74E2">
        <w:rPr>
          <w:rFonts w:eastAsia="Times New Roman" w:cstheme="minorHAnsi"/>
          <w:sz w:val="22"/>
          <w:szCs w:val="22"/>
        </w:rPr>
        <w:t xml:space="preserve">, </w:t>
      </w:r>
      <w:bookmarkStart w:id="50" w:name="_Hlk233286961"/>
      <w:r w:rsidRPr="004B74E2">
        <w:rPr>
          <w:rFonts w:eastAsia="Times New Roman" w:cstheme="minorHAnsi"/>
          <w:sz w:val="22"/>
          <w:szCs w:val="22"/>
        </w:rPr>
        <w:t>Valstybės sienos apsaugos tarnybos</w:t>
      </w:r>
      <w:bookmarkEnd w:id="50"/>
      <w:r w:rsidRPr="004B74E2">
        <w:rPr>
          <w:rFonts w:eastAsia="Times New Roman" w:cstheme="minorHAnsi"/>
          <w:sz w:val="22"/>
          <w:szCs w:val="22"/>
        </w:rPr>
        <w:t xml:space="preserve"> Viešųjų pirkimų skyriaus vyr</w:t>
      </w:r>
      <w:r w:rsidR="00F57B84">
        <w:rPr>
          <w:rFonts w:eastAsia="Times New Roman" w:cstheme="minorHAnsi"/>
          <w:sz w:val="22"/>
          <w:szCs w:val="22"/>
        </w:rPr>
        <w:t>esnioji specialistė</w:t>
      </w:r>
      <w:r w:rsidRPr="004B74E2">
        <w:rPr>
          <w:rFonts w:eastAsia="Times New Roman" w:cstheme="minorHAnsi"/>
          <w:sz w:val="22"/>
          <w:szCs w:val="22"/>
        </w:rPr>
        <w:t xml:space="preserve">, tel. </w:t>
      </w:r>
      <w:r w:rsidR="0037465C" w:rsidRPr="004B74E2">
        <w:rPr>
          <w:rFonts w:eastAsia="Times New Roman" w:cstheme="minorHAnsi"/>
          <w:sz w:val="22"/>
          <w:szCs w:val="22"/>
        </w:rPr>
        <w:t>0</w:t>
      </w:r>
      <w:r w:rsidR="009C1E14" w:rsidRPr="004B74E2">
        <w:rPr>
          <w:rFonts w:eastAsia="Times New Roman" w:cstheme="minorHAnsi"/>
          <w:sz w:val="22"/>
          <w:szCs w:val="22"/>
        </w:rPr>
        <w:t> </w:t>
      </w:r>
      <w:r w:rsidR="0011614A" w:rsidRPr="0011614A">
        <w:rPr>
          <w:rFonts w:eastAsia="Times New Roman" w:cstheme="minorHAnsi"/>
          <w:sz w:val="22"/>
          <w:szCs w:val="22"/>
        </w:rPr>
        <w:t>683 70212</w:t>
      </w:r>
      <w:r w:rsidRPr="004B74E2">
        <w:rPr>
          <w:rFonts w:eastAsia="Times New Roman" w:cstheme="minorHAnsi"/>
          <w:sz w:val="22"/>
          <w:szCs w:val="22"/>
        </w:rPr>
        <w:t xml:space="preserve">, el. p. </w:t>
      </w:r>
      <w:hyperlink r:id="rId12" w:history="1">
        <w:r w:rsidR="00B80DEA" w:rsidRPr="00B71D8B">
          <w:rPr>
            <w:rStyle w:val="Hipersaitas"/>
            <w:rFonts w:cstheme="minorHAnsi"/>
            <w:sz w:val="22"/>
            <w:szCs w:val="22"/>
          </w:rPr>
          <w:t>anastasija.daubariene@vsat.vrm.lt</w:t>
        </w:r>
      </w:hyperlink>
      <w:r w:rsidRPr="004B74E2">
        <w:rPr>
          <w:rFonts w:cstheme="minorHAnsi"/>
          <w:sz w:val="22"/>
          <w:szCs w:val="22"/>
        </w:rPr>
        <w:t>;</w:t>
      </w:r>
    </w:p>
    <w:p w14:paraId="4AB063A5" w14:textId="4195777E" w:rsidR="00EF1D7D" w:rsidRPr="004B74E2" w:rsidRDefault="001A3CC9" w:rsidP="00BF498F">
      <w:pPr>
        <w:pStyle w:val="Sraopastraipa"/>
        <w:numPr>
          <w:ilvl w:val="2"/>
          <w:numId w:val="9"/>
        </w:numPr>
        <w:shd w:val="clear" w:color="auto" w:fill="FFFFFF"/>
        <w:tabs>
          <w:tab w:val="left" w:pos="1560"/>
        </w:tabs>
        <w:spacing w:after="0" w:line="240" w:lineRule="auto"/>
        <w:ind w:left="0" w:firstLine="567"/>
        <w:jc w:val="both"/>
        <w:rPr>
          <w:rFonts w:eastAsia="Calibri" w:cstheme="minorHAnsi"/>
        </w:rPr>
      </w:pPr>
      <w:r w:rsidRPr="004B74E2">
        <w:rPr>
          <w:rFonts w:eastAsia="Times New Roman" w:cstheme="minorHAnsi"/>
        </w:rPr>
        <w:t>techninių specifikacijų klausimais</w:t>
      </w:r>
      <w:r w:rsidR="00116799" w:rsidRPr="004B74E2">
        <w:rPr>
          <w:rFonts w:eastAsia="Times New Roman" w:cstheme="minorHAnsi"/>
        </w:rPr>
        <w:t xml:space="preserve"> –</w:t>
      </w:r>
      <w:r w:rsidR="00BC3784" w:rsidRPr="004B74E2">
        <w:rPr>
          <w:rFonts w:eastAsia="Times New Roman" w:cstheme="minorHAnsi"/>
        </w:rPr>
        <w:t xml:space="preserve"> </w:t>
      </w:r>
      <w:r w:rsidR="009C1E14" w:rsidRPr="004B74E2">
        <w:rPr>
          <w:rFonts w:eastAsiaTheme="minorHAnsi" w:cstheme="minorHAnsi"/>
          <w:iCs/>
        </w:rPr>
        <w:t>A</w:t>
      </w:r>
      <w:r w:rsidR="00BF498F">
        <w:rPr>
          <w:rFonts w:eastAsiaTheme="minorHAnsi" w:cstheme="minorHAnsi"/>
          <w:iCs/>
        </w:rPr>
        <w:t>rturas Nakovas</w:t>
      </w:r>
      <w:r w:rsidR="00703F2F" w:rsidRPr="004B74E2">
        <w:rPr>
          <w:rFonts w:eastAsiaTheme="minorHAnsi" w:cstheme="minorHAnsi"/>
          <w:iCs/>
        </w:rPr>
        <w:t xml:space="preserve">, </w:t>
      </w:r>
      <w:r w:rsidR="00BF498F" w:rsidRPr="00BF498F">
        <w:rPr>
          <w:rFonts w:eastAsiaTheme="minorHAnsi" w:cstheme="minorHAnsi"/>
          <w:iCs/>
        </w:rPr>
        <w:t>Valstybės sienos apsaugos tarnybos</w:t>
      </w:r>
      <w:r w:rsidR="00BF498F">
        <w:rPr>
          <w:rFonts w:eastAsiaTheme="minorHAnsi" w:cstheme="minorHAnsi"/>
          <w:iCs/>
        </w:rPr>
        <w:t xml:space="preserve"> Informatikos</w:t>
      </w:r>
      <w:r w:rsidR="00703F2F" w:rsidRPr="004B74E2">
        <w:rPr>
          <w:rFonts w:eastAsiaTheme="minorHAnsi" w:cstheme="minorHAnsi"/>
          <w:iCs/>
        </w:rPr>
        <w:t xml:space="preserve"> skyriaus</w:t>
      </w:r>
      <w:r w:rsidR="002C13D1" w:rsidRPr="004B74E2">
        <w:rPr>
          <w:rFonts w:eastAsiaTheme="minorHAnsi" w:cstheme="minorHAnsi"/>
          <w:iCs/>
        </w:rPr>
        <w:t xml:space="preserve"> </w:t>
      </w:r>
      <w:r w:rsidR="00BF498F">
        <w:rPr>
          <w:rFonts w:eastAsiaTheme="minorHAnsi" w:cstheme="minorHAnsi"/>
          <w:iCs/>
        </w:rPr>
        <w:t>vedėjas</w:t>
      </w:r>
      <w:r w:rsidR="00703F2F" w:rsidRPr="004B74E2">
        <w:rPr>
          <w:rFonts w:eastAsiaTheme="minorHAnsi" w:cstheme="minorHAnsi"/>
          <w:iCs/>
        </w:rPr>
        <w:t xml:space="preserve">, tel. </w:t>
      </w:r>
      <w:r w:rsidR="00BF498F" w:rsidRPr="00BF498F">
        <w:rPr>
          <w:rFonts w:eastAsiaTheme="minorHAnsi" w:cstheme="minorHAnsi"/>
          <w:iCs/>
        </w:rPr>
        <w:t>0 686 17275</w:t>
      </w:r>
      <w:r w:rsidR="00703F2F" w:rsidRPr="004B74E2">
        <w:rPr>
          <w:rFonts w:eastAsiaTheme="minorHAnsi" w:cstheme="minorHAnsi"/>
          <w:iCs/>
        </w:rPr>
        <w:t xml:space="preserve">, el. p. </w:t>
      </w:r>
      <w:hyperlink r:id="rId13" w:history="1">
        <w:r w:rsidR="00AE237D" w:rsidRPr="00B71D8B">
          <w:rPr>
            <w:rStyle w:val="Hipersaitas"/>
          </w:rPr>
          <w:t>arturas.nakovas</w:t>
        </w:r>
        <w:r w:rsidR="00AE237D" w:rsidRPr="00B71D8B">
          <w:rPr>
            <w:rStyle w:val="Hipersaitas"/>
            <w:rFonts w:eastAsiaTheme="minorHAnsi" w:cstheme="minorHAnsi"/>
            <w:iCs/>
          </w:rPr>
          <w:t>@vsat.vrm.lt</w:t>
        </w:r>
      </w:hyperlink>
      <w:r w:rsidR="00703F2F" w:rsidRPr="004B74E2">
        <w:rPr>
          <w:rFonts w:eastAsiaTheme="minorHAnsi" w:cstheme="minorHAnsi"/>
          <w:iCs/>
        </w:rPr>
        <w:t>.</w:t>
      </w:r>
    </w:p>
    <w:p w14:paraId="7881FCAE" w14:textId="3C57DD01" w:rsidR="005B4CBF" w:rsidRPr="004B74E2" w:rsidRDefault="005B4CBF" w:rsidP="005B4CBF">
      <w:pPr>
        <w:shd w:val="clear" w:color="auto" w:fill="FFFFFF"/>
        <w:spacing w:after="0" w:line="240" w:lineRule="auto"/>
        <w:jc w:val="both"/>
        <w:rPr>
          <w:rFonts w:eastAsia="Times New Roman" w:cstheme="minorHAnsi"/>
        </w:rPr>
        <w:sectPr w:rsidR="005B4CBF" w:rsidRPr="004B74E2" w:rsidSect="005A53C6">
          <w:headerReference w:type="default" r:id="rId14"/>
          <w:headerReference w:type="first" r:id="rId15"/>
          <w:footerReference w:type="first" r:id="rId16"/>
          <w:pgSz w:w="12240" w:h="15840"/>
          <w:pgMar w:top="851" w:right="567" w:bottom="1134" w:left="1701" w:header="720" w:footer="720" w:gutter="0"/>
          <w:pgNumType w:start="0"/>
          <w:cols w:space="720"/>
          <w:titlePg/>
          <w:docGrid w:linePitch="360"/>
        </w:sectPr>
      </w:pPr>
    </w:p>
    <w:p w14:paraId="1DF37652" w14:textId="0A6B5A0A" w:rsidR="00774AA5" w:rsidRPr="004B74E2" w:rsidRDefault="000631F1" w:rsidP="005C1E12">
      <w:pPr>
        <w:pStyle w:val="Antrat1"/>
        <w:jc w:val="right"/>
        <w:rPr>
          <w:rFonts w:asciiTheme="minorHAnsi" w:hAnsiTheme="minorHAnsi" w:cstheme="minorHAnsi"/>
          <w:sz w:val="21"/>
          <w:szCs w:val="21"/>
        </w:rPr>
      </w:pPr>
      <w:bookmarkStart w:id="51" w:name="_Toc233983099"/>
      <w:r w:rsidRPr="004B74E2">
        <w:rPr>
          <w:rFonts w:asciiTheme="minorHAnsi" w:hAnsiTheme="minorHAnsi" w:cstheme="minorHAnsi"/>
          <w:color w:val="0070C0"/>
          <w:sz w:val="21"/>
          <w:szCs w:val="21"/>
        </w:rPr>
        <w:lastRenderedPageBreak/>
        <w:t>P</w:t>
      </w:r>
      <w:r w:rsidR="008F59C5" w:rsidRPr="004B74E2">
        <w:rPr>
          <w:rFonts w:asciiTheme="minorHAnsi" w:hAnsiTheme="minorHAnsi" w:cstheme="minorHAnsi"/>
          <w:color w:val="0070C0"/>
          <w:sz w:val="21"/>
          <w:szCs w:val="21"/>
        </w:rPr>
        <w:t>irkimo sąlygų 1 priedas „Terminai“</w:t>
      </w:r>
      <w:bookmarkEnd w:id="51"/>
    </w:p>
    <w:p w14:paraId="5369DEF7" w14:textId="77777777" w:rsidR="00A53BAE" w:rsidRPr="004B74E2"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667"/>
        <w:gridCol w:w="3313"/>
        <w:gridCol w:w="3127"/>
      </w:tblGrid>
      <w:tr w:rsidR="00774AA5" w:rsidRPr="004B74E2" w14:paraId="730836B8" w14:textId="77777777" w:rsidTr="00A90968">
        <w:trPr>
          <w:trHeight w:val="20"/>
        </w:trPr>
        <w:tc>
          <w:tcPr>
            <w:tcW w:w="567" w:type="dxa"/>
            <w:shd w:val="clear" w:color="auto" w:fill="D9D9D9" w:themeFill="background1" w:themeFillShade="D9"/>
            <w:tcMar>
              <w:top w:w="0" w:type="dxa"/>
              <w:left w:w="108" w:type="dxa"/>
              <w:bottom w:w="0" w:type="dxa"/>
              <w:right w:w="108" w:type="dxa"/>
            </w:tcMar>
          </w:tcPr>
          <w:p w14:paraId="200EEC47" w14:textId="771BED63" w:rsidR="00774AA5" w:rsidRPr="004B74E2" w:rsidRDefault="009F4FBE" w:rsidP="004B3551">
            <w:pPr>
              <w:jc w:val="center"/>
              <w:rPr>
                <w:rFonts w:cstheme="minorHAnsi"/>
                <w:b/>
                <w:bCs/>
              </w:rPr>
            </w:pPr>
            <w:r w:rsidRPr="004B74E2">
              <w:rPr>
                <w:rFonts w:cstheme="minorHAnsi"/>
                <w:b/>
                <w:bCs/>
              </w:rPr>
              <w:t>Eil.Nr.</w:t>
            </w:r>
          </w:p>
        </w:tc>
        <w:tc>
          <w:tcPr>
            <w:tcW w:w="2711" w:type="dxa"/>
            <w:shd w:val="clear" w:color="auto" w:fill="D9D9D9" w:themeFill="background1" w:themeFillShade="D9"/>
            <w:tcMar>
              <w:top w:w="0" w:type="dxa"/>
              <w:left w:w="108" w:type="dxa"/>
              <w:bottom w:w="0" w:type="dxa"/>
              <w:right w:w="108" w:type="dxa"/>
            </w:tcMar>
          </w:tcPr>
          <w:p w14:paraId="778B1404" w14:textId="0B137751" w:rsidR="00774AA5" w:rsidRPr="004B74E2" w:rsidRDefault="004B3551" w:rsidP="004B3551">
            <w:pPr>
              <w:jc w:val="center"/>
              <w:rPr>
                <w:rFonts w:cstheme="minorHAnsi"/>
                <w:b/>
                <w:bCs/>
              </w:rPr>
            </w:pPr>
            <w:r w:rsidRPr="004B74E2">
              <w:rPr>
                <w:rFonts w:cstheme="minorHAnsi"/>
                <w:b/>
                <w:bCs/>
              </w:rPr>
              <w:t>VEIKSMAS</w:t>
            </w:r>
          </w:p>
        </w:tc>
        <w:tc>
          <w:tcPr>
            <w:tcW w:w="3385" w:type="dxa"/>
            <w:shd w:val="clear" w:color="auto" w:fill="D9D9D9" w:themeFill="background1" w:themeFillShade="D9"/>
            <w:tcMar>
              <w:top w:w="0" w:type="dxa"/>
              <w:left w:w="108" w:type="dxa"/>
              <w:bottom w:w="0" w:type="dxa"/>
              <w:right w:w="108" w:type="dxa"/>
            </w:tcMar>
          </w:tcPr>
          <w:p w14:paraId="2D8BCE72" w14:textId="77777777" w:rsidR="00774AA5" w:rsidRPr="004B74E2" w:rsidRDefault="00774AA5" w:rsidP="004B3551">
            <w:pPr>
              <w:spacing w:after="0"/>
              <w:jc w:val="center"/>
              <w:rPr>
                <w:rFonts w:cstheme="minorHAnsi"/>
                <w:b/>
              </w:rPr>
            </w:pPr>
            <w:r w:rsidRPr="004B74E2">
              <w:rPr>
                <w:rFonts w:cstheme="minorHAnsi"/>
                <w:b/>
              </w:rPr>
              <w:t>DATA/DIENŲ SKAIČIUS/ LAIKAS</w:t>
            </w:r>
          </w:p>
          <w:p w14:paraId="677BC1F4" w14:textId="77777777" w:rsidR="00774AA5" w:rsidRPr="004B74E2" w:rsidRDefault="00774AA5" w:rsidP="004B3551">
            <w:pPr>
              <w:spacing w:after="0"/>
              <w:jc w:val="center"/>
              <w:rPr>
                <w:rFonts w:cstheme="minorHAnsi"/>
              </w:rPr>
            </w:pPr>
            <w:r w:rsidRPr="004B74E2">
              <w:rPr>
                <w:rFonts w:cstheme="minorHAnsi"/>
              </w:rPr>
              <w:t>(Lietuvos laiku)</w:t>
            </w:r>
          </w:p>
        </w:tc>
        <w:tc>
          <w:tcPr>
            <w:tcW w:w="3212" w:type="dxa"/>
            <w:shd w:val="clear" w:color="auto" w:fill="D9D9D9" w:themeFill="background1" w:themeFillShade="D9"/>
            <w:tcMar>
              <w:top w:w="0" w:type="dxa"/>
              <w:left w:w="108" w:type="dxa"/>
              <w:bottom w:w="0" w:type="dxa"/>
              <w:right w:w="108" w:type="dxa"/>
            </w:tcMar>
          </w:tcPr>
          <w:p w14:paraId="11CCA5FB" w14:textId="77777777" w:rsidR="00774AA5" w:rsidRPr="004B74E2" w:rsidRDefault="00774AA5" w:rsidP="004B3551">
            <w:pPr>
              <w:jc w:val="center"/>
              <w:rPr>
                <w:rFonts w:cstheme="minorHAnsi"/>
                <w:b/>
              </w:rPr>
            </w:pPr>
            <w:r w:rsidRPr="004B74E2">
              <w:rPr>
                <w:rFonts w:cstheme="minorHAnsi"/>
                <w:b/>
              </w:rPr>
              <w:t>PASTABOS</w:t>
            </w:r>
          </w:p>
        </w:tc>
      </w:tr>
      <w:tr w:rsidR="00774AA5" w:rsidRPr="004B74E2" w14:paraId="33F22B33" w14:textId="77777777" w:rsidTr="00A90968">
        <w:trPr>
          <w:trHeight w:val="20"/>
        </w:trPr>
        <w:tc>
          <w:tcPr>
            <w:tcW w:w="567" w:type="dxa"/>
            <w:tcMar>
              <w:top w:w="0" w:type="dxa"/>
              <w:left w:w="108" w:type="dxa"/>
              <w:bottom w:w="0" w:type="dxa"/>
              <w:right w:w="108" w:type="dxa"/>
            </w:tcMar>
          </w:tcPr>
          <w:p w14:paraId="1D2814F3" w14:textId="2D8BEDEE" w:rsidR="00774AA5" w:rsidRPr="004B74E2" w:rsidRDefault="006932C2" w:rsidP="006932C2">
            <w:pPr>
              <w:keepNext/>
              <w:spacing w:after="0" w:line="240" w:lineRule="auto"/>
              <w:rPr>
                <w:rFonts w:cstheme="minorHAnsi"/>
                <w:bCs/>
              </w:rPr>
            </w:pPr>
            <w:r w:rsidRPr="004B74E2">
              <w:rPr>
                <w:rFonts w:cstheme="minorHAnsi"/>
                <w:bCs/>
              </w:rPr>
              <w:t>1.</w:t>
            </w:r>
          </w:p>
        </w:tc>
        <w:tc>
          <w:tcPr>
            <w:tcW w:w="2711" w:type="dxa"/>
            <w:tcMar>
              <w:top w:w="0" w:type="dxa"/>
              <w:left w:w="108" w:type="dxa"/>
              <w:bottom w:w="0" w:type="dxa"/>
              <w:right w:w="108" w:type="dxa"/>
            </w:tcMar>
          </w:tcPr>
          <w:p w14:paraId="25B87B88" w14:textId="77777777" w:rsidR="00774AA5" w:rsidRPr="004B74E2" w:rsidRDefault="00774AA5" w:rsidP="0003169B">
            <w:pPr>
              <w:keepNext/>
              <w:spacing w:after="0" w:line="240" w:lineRule="auto"/>
              <w:rPr>
                <w:rFonts w:cstheme="minorHAnsi"/>
                <w:sz w:val="22"/>
                <w:szCs w:val="22"/>
              </w:rPr>
            </w:pPr>
            <w:r w:rsidRPr="004B74E2">
              <w:rPr>
                <w:rFonts w:cstheme="minorHAnsi"/>
                <w:bCs/>
              </w:rPr>
              <w:t>Pasiūlymų pateikimo terminas</w:t>
            </w:r>
          </w:p>
        </w:tc>
        <w:tc>
          <w:tcPr>
            <w:tcW w:w="3385" w:type="dxa"/>
            <w:tcMar>
              <w:top w:w="0" w:type="dxa"/>
              <w:left w:w="108" w:type="dxa"/>
              <w:bottom w:w="0" w:type="dxa"/>
              <w:right w:w="108" w:type="dxa"/>
            </w:tcMar>
          </w:tcPr>
          <w:p w14:paraId="3167CE4C" w14:textId="719F5068" w:rsidR="00774AA5" w:rsidRPr="004B74E2" w:rsidRDefault="00774AA5" w:rsidP="0003169B">
            <w:pPr>
              <w:spacing w:after="0" w:line="240" w:lineRule="auto"/>
              <w:rPr>
                <w:rFonts w:cstheme="minorHAnsi"/>
              </w:rPr>
            </w:pPr>
            <w:r w:rsidRPr="004B74E2">
              <w:rPr>
                <w:rFonts w:cs="Times New Roman"/>
              </w:rPr>
              <w:t xml:space="preserve">nurodytas </w:t>
            </w:r>
            <w:r w:rsidR="00C47599" w:rsidRPr="004B74E2">
              <w:rPr>
                <w:rFonts w:cs="Times New Roman"/>
              </w:rPr>
              <w:t>s</w:t>
            </w:r>
            <w:r w:rsidRPr="004B74E2">
              <w:rPr>
                <w:rFonts w:cs="Times New Roman"/>
              </w:rPr>
              <w:t xml:space="preserve">kelbime </w:t>
            </w:r>
          </w:p>
        </w:tc>
        <w:tc>
          <w:tcPr>
            <w:tcW w:w="3212" w:type="dxa"/>
            <w:tcMar>
              <w:top w:w="0" w:type="dxa"/>
              <w:left w:w="108" w:type="dxa"/>
              <w:bottom w:w="0" w:type="dxa"/>
              <w:right w:w="108" w:type="dxa"/>
            </w:tcMar>
          </w:tcPr>
          <w:p w14:paraId="2BC4B21F" w14:textId="0CE68D8A" w:rsidR="00774AA5" w:rsidRPr="004B74E2" w:rsidRDefault="00774AA5" w:rsidP="00967CEC">
            <w:pPr>
              <w:spacing w:after="0" w:line="240" w:lineRule="auto"/>
              <w:jc w:val="both"/>
              <w:rPr>
                <w:rFonts w:cstheme="minorHAnsi"/>
                <w:iCs/>
              </w:rPr>
            </w:pPr>
            <w:r w:rsidRPr="004B74E2">
              <w:rPr>
                <w:rFonts w:cstheme="minorHAnsi"/>
              </w:rPr>
              <w:t>Perkančioji organizacija turi teisę pratęsti pasiūlymų pateikimo terminą.</w:t>
            </w:r>
          </w:p>
        </w:tc>
      </w:tr>
      <w:tr w:rsidR="00774AA5" w:rsidRPr="004B74E2" w14:paraId="2DDCD559" w14:textId="77777777" w:rsidTr="00A90968">
        <w:trPr>
          <w:trHeight w:val="20"/>
        </w:trPr>
        <w:tc>
          <w:tcPr>
            <w:tcW w:w="567" w:type="dxa"/>
            <w:tcMar>
              <w:top w:w="0" w:type="dxa"/>
              <w:left w:w="108" w:type="dxa"/>
              <w:bottom w:w="0" w:type="dxa"/>
              <w:right w:w="108" w:type="dxa"/>
            </w:tcMar>
          </w:tcPr>
          <w:p w14:paraId="6C70187E" w14:textId="7D03D63A" w:rsidR="00774AA5" w:rsidRPr="004B74E2" w:rsidRDefault="006932C2" w:rsidP="006932C2">
            <w:pPr>
              <w:keepNext/>
              <w:spacing w:after="0" w:line="240" w:lineRule="auto"/>
              <w:rPr>
                <w:rFonts w:cstheme="minorHAnsi"/>
                <w:bCs/>
              </w:rPr>
            </w:pPr>
            <w:r w:rsidRPr="004B74E2">
              <w:rPr>
                <w:rFonts w:cstheme="minorHAnsi"/>
                <w:bCs/>
              </w:rPr>
              <w:t>2.</w:t>
            </w:r>
          </w:p>
        </w:tc>
        <w:tc>
          <w:tcPr>
            <w:tcW w:w="2711" w:type="dxa"/>
            <w:tcMar>
              <w:top w:w="0" w:type="dxa"/>
              <w:left w:w="108" w:type="dxa"/>
              <w:bottom w:w="0" w:type="dxa"/>
              <w:right w:w="108" w:type="dxa"/>
            </w:tcMar>
          </w:tcPr>
          <w:p w14:paraId="2368993B" w14:textId="77777777" w:rsidR="00774AA5" w:rsidRPr="004B74E2" w:rsidRDefault="00774AA5" w:rsidP="0003169B">
            <w:pPr>
              <w:keepNext/>
              <w:spacing w:after="0" w:line="240" w:lineRule="auto"/>
              <w:rPr>
                <w:rFonts w:cstheme="minorHAnsi"/>
                <w:sz w:val="22"/>
                <w:szCs w:val="22"/>
              </w:rPr>
            </w:pPr>
            <w:r w:rsidRPr="004B74E2">
              <w:rPr>
                <w:rFonts w:eastAsia="Times New Roman" w:cstheme="minorHAnsi"/>
              </w:rPr>
              <w:t>Pradinis susipažinimas su CVP IS priemonėmis gautais pasiūlymais</w:t>
            </w:r>
          </w:p>
        </w:tc>
        <w:tc>
          <w:tcPr>
            <w:tcW w:w="3385" w:type="dxa"/>
            <w:tcMar>
              <w:top w:w="0" w:type="dxa"/>
              <w:left w:w="108" w:type="dxa"/>
              <w:bottom w:w="0" w:type="dxa"/>
              <w:right w:w="108" w:type="dxa"/>
            </w:tcMar>
          </w:tcPr>
          <w:p w14:paraId="7ECB1EDB" w14:textId="128493F9" w:rsidR="00774AA5" w:rsidRPr="004B74E2" w:rsidRDefault="00774AA5" w:rsidP="0003169B">
            <w:pPr>
              <w:spacing w:after="0" w:line="240" w:lineRule="auto"/>
              <w:rPr>
                <w:rFonts w:cstheme="minorHAnsi"/>
              </w:rPr>
            </w:pPr>
            <w:r w:rsidRPr="004B74E2">
              <w:rPr>
                <w:rFonts w:cstheme="minorHAnsi"/>
              </w:rPr>
              <w:t xml:space="preserve">Pradedamas ne anksčiau nei </w:t>
            </w:r>
            <w:r w:rsidRPr="004B74E2">
              <w:rPr>
                <w:rFonts w:cstheme="minorHAnsi"/>
                <w:color w:val="000000" w:themeColor="text1"/>
              </w:rPr>
              <w:t xml:space="preserve">po </w:t>
            </w:r>
            <w:r w:rsidR="00C9164F" w:rsidRPr="004B74E2">
              <w:rPr>
                <w:rFonts w:cstheme="minorHAnsi"/>
                <w:color w:val="000000" w:themeColor="text1"/>
              </w:rPr>
              <w:t>30</w:t>
            </w:r>
            <w:r w:rsidRPr="004B74E2">
              <w:rPr>
                <w:rFonts w:cstheme="minorHAnsi"/>
                <w:color w:val="000000" w:themeColor="text1"/>
              </w:rPr>
              <w:t xml:space="preserve"> minučių</w:t>
            </w:r>
            <w:r w:rsidRPr="004B74E2">
              <w:rPr>
                <w:rFonts w:cstheme="minorHAnsi"/>
              </w:rPr>
              <w:t xml:space="preserve"> po pasiūlymų pateikimo termino pabaigos</w:t>
            </w:r>
          </w:p>
        </w:tc>
        <w:tc>
          <w:tcPr>
            <w:tcW w:w="3212" w:type="dxa"/>
            <w:tcMar>
              <w:top w:w="0" w:type="dxa"/>
              <w:left w:w="108" w:type="dxa"/>
              <w:bottom w:w="0" w:type="dxa"/>
              <w:right w:w="108" w:type="dxa"/>
            </w:tcMar>
          </w:tcPr>
          <w:p w14:paraId="516BC120" w14:textId="3556D373" w:rsidR="00774AA5" w:rsidRPr="004B74E2" w:rsidRDefault="00774AA5" w:rsidP="0003169B">
            <w:pPr>
              <w:spacing w:after="0" w:line="240" w:lineRule="auto"/>
              <w:rPr>
                <w:rFonts w:cstheme="minorHAnsi"/>
                <w:iCs/>
              </w:rPr>
            </w:pPr>
          </w:p>
        </w:tc>
      </w:tr>
      <w:tr w:rsidR="00774AA5" w:rsidRPr="004B74E2" w14:paraId="0E1517C9" w14:textId="77777777" w:rsidTr="00A90968">
        <w:trPr>
          <w:trHeight w:val="20"/>
        </w:trPr>
        <w:tc>
          <w:tcPr>
            <w:tcW w:w="567" w:type="dxa"/>
            <w:tcMar>
              <w:top w:w="0" w:type="dxa"/>
              <w:left w:w="108" w:type="dxa"/>
              <w:bottom w:w="0" w:type="dxa"/>
              <w:right w:w="108" w:type="dxa"/>
            </w:tcMar>
          </w:tcPr>
          <w:p w14:paraId="0BF18051" w14:textId="03A0C935" w:rsidR="00774AA5" w:rsidRPr="004B74E2" w:rsidRDefault="006932C2" w:rsidP="006932C2">
            <w:pPr>
              <w:keepNext/>
              <w:spacing w:after="0" w:line="240" w:lineRule="auto"/>
              <w:rPr>
                <w:rFonts w:cstheme="minorHAnsi"/>
                <w:bCs/>
              </w:rPr>
            </w:pPr>
            <w:r w:rsidRPr="004B74E2">
              <w:rPr>
                <w:rFonts w:cstheme="minorHAnsi"/>
                <w:bCs/>
              </w:rPr>
              <w:t>3.</w:t>
            </w:r>
          </w:p>
        </w:tc>
        <w:tc>
          <w:tcPr>
            <w:tcW w:w="2711" w:type="dxa"/>
            <w:tcMar>
              <w:top w:w="0" w:type="dxa"/>
              <w:left w:w="108" w:type="dxa"/>
              <w:bottom w:w="0" w:type="dxa"/>
              <w:right w:w="108" w:type="dxa"/>
            </w:tcMar>
          </w:tcPr>
          <w:p w14:paraId="4AD453C1" w14:textId="70320C71" w:rsidR="00774AA5" w:rsidRPr="004B74E2" w:rsidRDefault="00774AA5" w:rsidP="0003169B">
            <w:pPr>
              <w:keepNext/>
              <w:spacing w:after="0" w:line="240" w:lineRule="auto"/>
              <w:rPr>
                <w:rFonts w:cstheme="minorHAnsi"/>
                <w:bCs/>
              </w:rPr>
            </w:pPr>
            <w:r w:rsidRPr="004B74E2">
              <w:rPr>
                <w:rFonts w:cstheme="minorHAnsi"/>
              </w:rPr>
              <w:t xml:space="preserve">Prašymą paaiškinti, patikslinti pirkimo </w:t>
            </w:r>
            <w:r w:rsidR="00EF5E21" w:rsidRPr="004B74E2">
              <w:rPr>
                <w:rFonts w:cstheme="minorHAnsi"/>
              </w:rPr>
              <w:t>sąlygas</w:t>
            </w:r>
            <w:r w:rsidRPr="004B74E2">
              <w:rPr>
                <w:rFonts w:cstheme="minorHAnsi"/>
              </w:rPr>
              <w:t xml:space="preserve"> tiekėjas turi pateikti ne vėliau kaip:</w:t>
            </w:r>
          </w:p>
        </w:tc>
        <w:tc>
          <w:tcPr>
            <w:tcW w:w="3385" w:type="dxa"/>
            <w:tcMar>
              <w:top w:w="0" w:type="dxa"/>
              <w:left w:w="108" w:type="dxa"/>
              <w:bottom w:w="0" w:type="dxa"/>
              <w:right w:w="108" w:type="dxa"/>
            </w:tcMar>
          </w:tcPr>
          <w:p w14:paraId="5A6C6D63" w14:textId="13E653C3" w:rsidR="00415A4B" w:rsidRPr="004B74E2" w:rsidRDefault="00AE237D" w:rsidP="00415A4B">
            <w:pPr>
              <w:spacing w:after="0" w:line="240" w:lineRule="auto"/>
              <w:rPr>
                <w:rFonts w:cstheme="minorHAnsi"/>
              </w:rPr>
            </w:pPr>
            <w:r>
              <w:rPr>
                <w:rFonts w:cstheme="minorHAnsi"/>
              </w:rPr>
              <w:t>10 (dešimt)</w:t>
            </w:r>
            <w:r w:rsidR="00415A4B" w:rsidRPr="004B74E2">
              <w:rPr>
                <w:rFonts w:cstheme="minorHAnsi"/>
              </w:rPr>
              <w:t xml:space="preserve"> dien</w:t>
            </w:r>
            <w:r>
              <w:rPr>
                <w:rFonts w:cstheme="minorHAnsi"/>
              </w:rPr>
              <w:t>ų</w:t>
            </w:r>
            <w:r w:rsidR="00415A4B" w:rsidRPr="004B74E2">
              <w:rPr>
                <w:rFonts w:cstheme="minorHAnsi"/>
              </w:rPr>
              <w:t xml:space="preserve"> iki pasiūlymų pateikimo </w:t>
            </w:r>
            <w:r w:rsidR="00CE2B3C" w:rsidRPr="004B74E2">
              <w:rPr>
                <w:rFonts w:cstheme="minorHAnsi"/>
              </w:rPr>
              <w:t xml:space="preserve">termino </w:t>
            </w:r>
            <w:r w:rsidR="00415A4B" w:rsidRPr="004B74E2">
              <w:rPr>
                <w:rFonts w:cstheme="minorHAnsi"/>
              </w:rPr>
              <w:t>dienos</w:t>
            </w:r>
          </w:p>
          <w:p w14:paraId="56FC8010" w14:textId="06BB4C58" w:rsidR="00774AA5" w:rsidRPr="004B74E2" w:rsidRDefault="00774AA5" w:rsidP="001C0020">
            <w:pPr>
              <w:spacing w:after="0" w:line="240" w:lineRule="auto"/>
              <w:rPr>
                <w:rFonts w:cstheme="minorHAnsi"/>
              </w:rPr>
            </w:pPr>
          </w:p>
        </w:tc>
        <w:tc>
          <w:tcPr>
            <w:tcW w:w="3212" w:type="dxa"/>
            <w:tcMar>
              <w:top w:w="0" w:type="dxa"/>
              <w:left w:w="108" w:type="dxa"/>
              <w:bottom w:w="0" w:type="dxa"/>
              <w:right w:w="108" w:type="dxa"/>
            </w:tcMar>
          </w:tcPr>
          <w:p w14:paraId="39B9789B" w14:textId="0D37B3CB" w:rsidR="00522BA9" w:rsidRPr="004B74E2" w:rsidRDefault="00522BA9" w:rsidP="00522BA9">
            <w:pPr>
              <w:spacing w:after="0" w:line="240" w:lineRule="auto"/>
              <w:rPr>
                <w:rFonts w:cstheme="minorHAnsi"/>
                <w:color w:val="7030A0"/>
              </w:rPr>
            </w:pPr>
          </w:p>
          <w:p w14:paraId="6B3FEA86" w14:textId="1D2EC4E0" w:rsidR="00774AA5" w:rsidRPr="004B74E2" w:rsidRDefault="00774AA5" w:rsidP="00424668">
            <w:pPr>
              <w:spacing w:after="0" w:line="240" w:lineRule="auto"/>
              <w:rPr>
                <w:rFonts w:cstheme="minorHAnsi"/>
                <w:iCs/>
                <w:color w:val="7030A0"/>
              </w:rPr>
            </w:pPr>
          </w:p>
        </w:tc>
      </w:tr>
      <w:tr w:rsidR="00774AA5" w:rsidRPr="004B74E2" w14:paraId="6E37868A" w14:textId="77777777" w:rsidTr="00A90968">
        <w:trPr>
          <w:trHeight w:val="20"/>
        </w:trPr>
        <w:tc>
          <w:tcPr>
            <w:tcW w:w="567" w:type="dxa"/>
            <w:tcMar>
              <w:top w:w="0" w:type="dxa"/>
              <w:left w:w="108" w:type="dxa"/>
              <w:bottom w:w="0" w:type="dxa"/>
              <w:right w:w="108" w:type="dxa"/>
            </w:tcMar>
          </w:tcPr>
          <w:p w14:paraId="5A3E2C4C" w14:textId="0D87D880" w:rsidR="00774AA5" w:rsidRPr="004B74E2" w:rsidRDefault="00C4771F" w:rsidP="00C4771F">
            <w:pPr>
              <w:spacing w:after="0" w:line="240" w:lineRule="auto"/>
              <w:rPr>
                <w:rFonts w:cstheme="minorHAnsi"/>
                <w:bCs/>
              </w:rPr>
            </w:pPr>
            <w:r w:rsidRPr="004B74E2">
              <w:rPr>
                <w:rFonts w:cstheme="minorHAnsi"/>
                <w:bCs/>
              </w:rPr>
              <w:t>4.</w:t>
            </w:r>
          </w:p>
        </w:tc>
        <w:tc>
          <w:tcPr>
            <w:tcW w:w="2711" w:type="dxa"/>
            <w:tcMar>
              <w:top w:w="0" w:type="dxa"/>
              <w:left w:w="108" w:type="dxa"/>
              <w:bottom w:w="0" w:type="dxa"/>
              <w:right w:w="108" w:type="dxa"/>
            </w:tcMar>
          </w:tcPr>
          <w:p w14:paraId="1E3634E1" w14:textId="6A145837" w:rsidR="00774AA5" w:rsidRPr="004B74E2" w:rsidRDefault="00774AA5" w:rsidP="0003169B">
            <w:pPr>
              <w:spacing w:after="0" w:line="240" w:lineRule="auto"/>
              <w:rPr>
                <w:rFonts w:cstheme="minorHAnsi"/>
              </w:rPr>
            </w:pPr>
            <w:r w:rsidRPr="004B74E2">
              <w:rPr>
                <w:rFonts w:cstheme="minorHAnsi"/>
                <w:sz w:val="22"/>
                <w:szCs w:val="22"/>
              </w:rPr>
              <w:t xml:space="preserve">Perkančioji organizacija </w:t>
            </w:r>
            <w:r w:rsidR="009B3AF8" w:rsidRPr="004B74E2">
              <w:rPr>
                <w:rFonts w:cstheme="minorHAnsi"/>
                <w:sz w:val="22"/>
                <w:szCs w:val="22"/>
              </w:rPr>
              <w:t>p</w:t>
            </w:r>
            <w:r w:rsidRPr="004B74E2">
              <w:rPr>
                <w:rFonts w:cstheme="minorHAnsi"/>
                <w:sz w:val="22"/>
                <w:szCs w:val="22"/>
              </w:rPr>
              <w:t xml:space="preserve">irkimo </w:t>
            </w:r>
            <w:r w:rsidR="00EF5E21" w:rsidRPr="004B74E2">
              <w:rPr>
                <w:rFonts w:cstheme="minorHAnsi"/>
                <w:sz w:val="22"/>
                <w:szCs w:val="22"/>
              </w:rPr>
              <w:t>sąlygų</w:t>
            </w:r>
            <w:r w:rsidRPr="004B74E2">
              <w:rPr>
                <w:rFonts w:cstheme="minorHAnsi"/>
                <w:sz w:val="22"/>
                <w:szCs w:val="22"/>
              </w:rPr>
              <w:t xml:space="preserve"> paaiškinimą, patikslinimą pateikia visiems tiekėjams ne vėliau kaip:</w:t>
            </w:r>
          </w:p>
        </w:tc>
        <w:tc>
          <w:tcPr>
            <w:tcW w:w="3385" w:type="dxa"/>
            <w:tcMar>
              <w:top w:w="0" w:type="dxa"/>
              <w:left w:w="108" w:type="dxa"/>
              <w:bottom w:w="0" w:type="dxa"/>
              <w:right w:w="108" w:type="dxa"/>
            </w:tcMar>
          </w:tcPr>
          <w:p w14:paraId="0EB7F2B2" w14:textId="2F8DED07" w:rsidR="00B63019" w:rsidRPr="004B74E2" w:rsidRDefault="00C14C9D" w:rsidP="00B63019">
            <w:pPr>
              <w:spacing w:after="0" w:line="240" w:lineRule="auto"/>
              <w:rPr>
                <w:rFonts w:cstheme="minorHAnsi"/>
              </w:rPr>
            </w:pPr>
            <w:r>
              <w:rPr>
                <w:rFonts w:cstheme="minorHAnsi"/>
              </w:rPr>
              <w:t>6</w:t>
            </w:r>
            <w:r w:rsidR="00B63019" w:rsidRPr="004B74E2">
              <w:rPr>
                <w:rFonts w:cstheme="minorHAnsi"/>
              </w:rPr>
              <w:t xml:space="preserve"> </w:t>
            </w:r>
            <w:r>
              <w:rPr>
                <w:rFonts w:cstheme="minorHAnsi"/>
              </w:rPr>
              <w:t xml:space="preserve">(šešios) </w:t>
            </w:r>
            <w:r w:rsidR="00B63019" w:rsidRPr="004B74E2">
              <w:rPr>
                <w:rFonts w:cstheme="minorHAnsi"/>
              </w:rPr>
              <w:t>dienos iki pasiūlymų pateikimo termino dienos</w:t>
            </w:r>
          </w:p>
          <w:p w14:paraId="4D170373" w14:textId="34933729" w:rsidR="00774AA5" w:rsidRPr="004B74E2" w:rsidRDefault="00774AA5" w:rsidP="0003169B">
            <w:pPr>
              <w:spacing w:after="0" w:line="240" w:lineRule="auto"/>
              <w:rPr>
                <w:rFonts w:cstheme="minorHAnsi"/>
              </w:rPr>
            </w:pPr>
          </w:p>
        </w:tc>
        <w:tc>
          <w:tcPr>
            <w:tcW w:w="3212" w:type="dxa"/>
            <w:tcMar>
              <w:top w:w="0" w:type="dxa"/>
              <w:left w:w="108" w:type="dxa"/>
              <w:bottom w:w="0" w:type="dxa"/>
              <w:right w:w="108" w:type="dxa"/>
            </w:tcMar>
          </w:tcPr>
          <w:p w14:paraId="2E898EC9" w14:textId="56F57EE1" w:rsidR="00774AA5" w:rsidRPr="004B74E2" w:rsidRDefault="00774AA5" w:rsidP="00C409E5">
            <w:pPr>
              <w:spacing w:after="0" w:line="240" w:lineRule="auto"/>
              <w:rPr>
                <w:rFonts w:cstheme="minorHAnsi"/>
                <w:color w:val="7030A0"/>
              </w:rPr>
            </w:pPr>
          </w:p>
        </w:tc>
      </w:tr>
      <w:tr w:rsidR="00774AA5" w:rsidRPr="004B74E2" w14:paraId="7621DE63" w14:textId="77777777" w:rsidTr="00A90968">
        <w:trPr>
          <w:trHeight w:val="20"/>
        </w:trPr>
        <w:tc>
          <w:tcPr>
            <w:tcW w:w="567" w:type="dxa"/>
            <w:tcMar>
              <w:top w:w="0" w:type="dxa"/>
              <w:left w:w="108" w:type="dxa"/>
              <w:bottom w:w="0" w:type="dxa"/>
              <w:right w:w="108" w:type="dxa"/>
            </w:tcMar>
          </w:tcPr>
          <w:p w14:paraId="63314DF2" w14:textId="3CBCD263" w:rsidR="00774AA5" w:rsidRPr="004B74E2" w:rsidRDefault="00C4771F" w:rsidP="00C4771F">
            <w:pPr>
              <w:spacing w:after="0" w:line="240" w:lineRule="auto"/>
              <w:rPr>
                <w:rFonts w:cstheme="minorHAnsi"/>
                <w:bCs/>
              </w:rPr>
            </w:pPr>
            <w:r w:rsidRPr="004B74E2">
              <w:rPr>
                <w:rFonts w:cstheme="minorHAnsi"/>
                <w:bCs/>
              </w:rPr>
              <w:t>5.</w:t>
            </w:r>
          </w:p>
        </w:tc>
        <w:tc>
          <w:tcPr>
            <w:tcW w:w="2711" w:type="dxa"/>
            <w:tcMar>
              <w:top w:w="0" w:type="dxa"/>
              <w:left w:w="108" w:type="dxa"/>
              <w:bottom w:w="0" w:type="dxa"/>
              <w:right w:w="108" w:type="dxa"/>
            </w:tcMar>
          </w:tcPr>
          <w:p w14:paraId="758839D1" w14:textId="4F4D0EEB" w:rsidR="00774AA5" w:rsidRPr="004B74E2" w:rsidRDefault="00455131" w:rsidP="0003169B">
            <w:pPr>
              <w:spacing w:after="0" w:line="240" w:lineRule="auto"/>
              <w:rPr>
                <w:rFonts w:cstheme="minorHAnsi"/>
                <w:sz w:val="22"/>
                <w:szCs w:val="22"/>
              </w:rPr>
            </w:pPr>
            <w:r w:rsidRPr="004B74E2">
              <w:rPr>
                <w:rFonts w:cstheme="minorHAnsi"/>
                <w:sz w:val="22"/>
                <w:szCs w:val="22"/>
              </w:rPr>
              <w:t>O</w:t>
            </w:r>
            <w:r w:rsidR="00774AA5" w:rsidRPr="004B74E2">
              <w:rPr>
                <w:rFonts w:cstheme="minorHAnsi"/>
                <w:sz w:val="22"/>
                <w:szCs w:val="22"/>
              </w:rPr>
              <w:t>bjekto apžiūra bus vykdoma:</w:t>
            </w:r>
          </w:p>
        </w:tc>
        <w:tc>
          <w:tcPr>
            <w:tcW w:w="3385" w:type="dxa"/>
            <w:tcMar>
              <w:top w:w="0" w:type="dxa"/>
              <w:left w:w="108" w:type="dxa"/>
              <w:bottom w:w="0" w:type="dxa"/>
              <w:right w:w="108" w:type="dxa"/>
            </w:tcMar>
          </w:tcPr>
          <w:p w14:paraId="16ACE08C" w14:textId="44A5150C" w:rsidR="00774AA5" w:rsidRPr="004B74E2" w:rsidRDefault="00A479B8" w:rsidP="0003169B">
            <w:pPr>
              <w:spacing w:after="0" w:line="240" w:lineRule="auto"/>
              <w:rPr>
                <w:rFonts w:cstheme="minorHAnsi"/>
                <w:iCs/>
                <w:color w:val="FF0000"/>
              </w:rPr>
            </w:pPr>
            <w:r>
              <w:rPr>
                <w:rFonts w:cstheme="minorHAnsi"/>
                <w:iCs/>
              </w:rPr>
              <w:t>NE</w:t>
            </w:r>
            <w:r w:rsidR="00774AA5" w:rsidRPr="004B74E2">
              <w:rPr>
                <w:rFonts w:cstheme="minorHAnsi"/>
                <w:iCs/>
              </w:rPr>
              <w:t>TAIKOMA</w:t>
            </w:r>
          </w:p>
        </w:tc>
        <w:tc>
          <w:tcPr>
            <w:tcW w:w="3212" w:type="dxa"/>
            <w:tcMar>
              <w:top w:w="0" w:type="dxa"/>
              <w:left w:w="108" w:type="dxa"/>
              <w:bottom w:w="0" w:type="dxa"/>
              <w:right w:w="108" w:type="dxa"/>
            </w:tcMar>
          </w:tcPr>
          <w:p w14:paraId="0CB425FC" w14:textId="65C8F6E3" w:rsidR="00774AA5" w:rsidRPr="004B74E2" w:rsidRDefault="00774AA5" w:rsidP="00967CEC">
            <w:pPr>
              <w:spacing w:after="0" w:line="240" w:lineRule="auto"/>
              <w:jc w:val="both"/>
              <w:rPr>
                <w:rFonts w:cstheme="minorHAnsi"/>
              </w:rPr>
            </w:pPr>
          </w:p>
        </w:tc>
      </w:tr>
      <w:tr w:rsidR="00774AA5" w:rsidRPr="004B74E2" w14:paraId="3AA572DF" w14:textId="77777777" w:rsidTr="00A90968">
        <w:trPr>
          <w:trHeight w:val="20"/>
        </w:trPr>
        <w:tc>
          <w:tcPr>
            <w:tcW w:w="567" w:type="dxa"/>
            <w:tcMar>
              <w:top w:w="0" w:type="dxa"/>
              <w:left w:w="108" w:type="dxa"/>
              <w:bottom w:w="0" w:type="dxa"/>
              <w:right w:w="108" w:type="dxa"/>
            </w:tcMar>
          </w:tcPr>
          <w:p w14:paraId="0C5D727C" w14:textId="7002F6A4" w:rsidR="00774AA5" w:rsidRPr="004B74E2" w:rsidRDefault="00C4771F" w:rsidP="00C4771F">
            <w:pPr>
              <w:spacing w:after="0" w:line="240" w:lineRule="auto"/>
              <w:rPr>
                <w:rFonts w:cstheme="minorHAnsi"/>
                <w:bCs/>
              </w:rPr>
            </w:pPr>
            <w:r w:rsidRPr="004B74E2">
              <w:rPr>
                <w:rFonts w:cstheme="minorHAnsi"/>
                <w:bCs/>
              </w:rPr>
              <w:t>6.</w:t>
            </w:r>
          </w:p>
        </w:tc>
        <w:tc>
          <w:tcPr>
            <w:tcW w:w="2711" w:type="dxa"/>
            <w:tcMar>
              <w:top w:w="0" w:type="dxa"/>
              <w:left w:w="108" w:type="dxa"/>
              <w:bottom w:w="0" w:type="dxa"/>
              <w:right w:w="108" w:type="dxa"/>
            </w:tcMar>
          </w:tcPr>
          <w:p w14:paraId="77FDC819" w14:textId="2D3D8B4C" w:rsidR="00774AA5" w:rsidRPr="004B74E2" w:rsidRDefault="00774AA5" w:rsidP="0003169B">
            <w:pPr>
              <w:spacing w:after="0" w:line="240" w:lineRule="auto"/>
              <w:rPr>
                <w:rFonts w:cstheme="minorHAnsi"/>
              </w:rPr>
            </w:pPr>
            <w:r w:rsidRPr="004B74E2">
              <w:rPr>
                <w:rFonts w:cstheme="minorHAnsi"/>
              </w:rPr>
              <w:t xml:space="preserve">Perkančioji organizacija rengs susitikimus su tiekėjais dėl pirkimo </w:t>
            </w:r>
            <w:r w:rsidR="006932C2" w:rsidRPr="004B74E2">
              <w:rPr>
                <w:rFonts w:cstheme="minorHAnsi"/>
              </w:rPr>
              <w:t>sąlygų</w:t>
            </w:r>
            <w:r w:rsidRPr="004B74E2">
              <w:rPr>
                <w:rFonts w:cstheme="minorHAnsi"/>
              </w:rPr>
              <w:t xml:space="preserve"> paaiškinimo</w:t>
            </w:r>
          </w:p>
        </w:tc>
        <w:tc>
          <w:tcPr>
            <w:tcW w:w="3385" w:type="dxa"/>
            <w:tcMar>
              <w:top w:w="0" w:type="dxa"/>
              <w:left w:w="108" w:type="dxa"/>
              <w:bottom w:w="0" w:type="dxa"/>
              <w:right w:w="108" w:type="dxa"/>
            </w:tcMar>
          </w:tcPr>
          <w:p w14:paraId="37463C11" w14:textId="77777777" w:rsidR="00774AA5" w:rsidRPr="004B74E2" w:rsidRDefault="00774AA5" w:rsidP="0003169B">
            <w:pPr>
              <w:spacing w:after="0" w:line="240" w:lineRule="auto"/>
              <w:rPr>
                <w:rFonts w:cstheme="minorHAnsi"/>
                <w:iCs/>
              </w:rPr>
            </w:pPr>
            <w:r w:rsidRPr="004B74E2">
              <w:rPr>
                <w:rFonts w:cstheme="minorHAnsi"/>
                <w:iCs/>
              </w:rPr>
              <w:t>NETAIKOMA</w:t>
            </w:r>
          </w:p>
        </w:tc>
        <w:tc>
          <w:tcPr>
            <w:tcW w:w="3212" w:type="dxa"/>
            <w:tcMar>
              <w:top w:w="0" w:type="dxa"/>
              <w:left w:w="108" w:type="dxa"/>
              <w:bottom w:w="0" w:type="dxa"/>
              <w:right w:w="108" w:type="dxa"/>
            </w:tcMar>
          </w:tcPr>
          <w:p w14:paraId="1C7B20C9" w14:textId="60CEB46F" w:rsidR="00774AA5" w:rsidRPr="004B74E2" w:rsidRDefault="00774AA5" w:rsidP="0003169B">
            <w:pPr>
              <w:spacing w:after="0" w:line="240" w:lineRule="auto"/>
              <w:rPr>
                <w:rFonts w:cstheme="minorHAnsi"/>
              </w:rPr>
            </w:pPr>
          </w:p>
        </w:tc>
      </w:tr>
      <w:tr w:rsidR="00774AA5" w:rsidRPr="004B74E2" w14:paraId="595801DB" w14:textId="77777777" w:rsidTr="00A90968">
        <w:trPr>
          <w:trHeight w:val="20"/>
        </w:trPr>
        <w:tc>
          <w:tcPr>
            <w:tcW w:w="567" w:type="dxa"/>
            <w:tcMar>
              <w:top w:w="0" w:type="dxa"/>
              <w:left w:w="108" w:type="dxa"/>
              <w:bottom w:w="0" w:type="dxa"/>
              <w:right w:w="108" w:type="dxa"/>
            </w:tcMar>
          </w:tcPr>
          <w:p w14:paraId="7834A329" w14:textId="3564B42F" w:rsidR="00774AA5" w:rsidRPr="004B74E2" w:rsidRDefault="00C4771F" w:rsidP="00C4771F">
            <w:pPr>
              <w:spacing w:after="0" w:line="240" w:lineRule="auto"/>
              <w:rPr>
                <w:rFonts w:cstheme="minorHAnsi"/>
                <w:bCs/>
              </w:rPr>
            </w:pPr>
            <w:r w:rsidRPr="004B74E2">
              <w:rPr>
                <w:rFonts w:cstheme="minorHAnsi"/>
                <w:bCs/>
              </w:rPr>
              <w:t>7.</w:t>
            </w:r>
          </w:p>
        </w:tc>
        <w:tc>
          <w:tcPr>
            <w:tcW w:w="2711" w:type="dxa"/>
            <w:tcMar>
              <w:top w:w="0" w:type="dxa"/>
              <w:left w:w="108" w:type="dxa"/>
              <w:bottom w:w="0" w:type="dxa"/>
              <w:right w:w="108" w:type="dxa"/>
            </w:tcMar>
          </w:tcPr>
          <w:p w14:paraId="1664470B" w14:textId="04429B88" w:rsidR="00774AA5" w:rsidRPr="004B74E2" w:rsidRDefault="00774AA5" w:rsidP="0003169B">
            <w:pPr>
              <w:spacing w:after="0" w:line="240" w:lineRule="auto"/>
            </w:pPr>
            <w:r w:rsidRPr="004B74E2">
              <w:t>Tiekėjai turi pateikti prekių pavyzdžius</w:t>
            </w:r>
          </w:p>
        </w:tc>
        <w:tc>
          <w:tcPr>
            <w:tcW w:w="3385" w:type="dxa"/>
            <w:tcMar>
              <w:top w:w="0" w:type="dxa"/>
              <w:left w:w="108" w:type="dxa"/>
              <w:bottom w:w="0" w:type="dxa"/>
              <w:right w:w="108" w:type="dxa"/>
            </w:tcMar>
          </w:tcPr>
          <w:p w14:paraId="2B01D5F8" w14:textId="77777777" w:rsidR="00774AA5" w:rsidRPr="004B74E2" w:rsidRDefault="00774AA5" w:rsidP="0003169B">
            <w:pPr>
              <w:pStyle w:val="Body2"/>
              <w:spacing w:after="0"/>
              <w:rPr>
                <w:rFonts w:asciiTheme="minorHAnsi" w:hAnsiTheme="minorHAnsi" w:cstheme="minorHAnsi"/>
                <w:color w:val="auto"/>
                <w:lang w:val="lt-LT"/>
              </w:rPr>
            </w:pPr>
            <w:r w:rsidRPr="004B74E2">
              <w:rPr>
                <w:rFonts w:asciiTheme="minorHAnsi" w:hAnsiTheme="minorHAnsi" w:cstheme="minorHAnsi"/>
                <w:color w:val="auto"/>
                <w:lang w:val="lt-LT"/>
              </w:rPr>
              <w:t>NETAIKOMA</w:t>
            </w:r>
          </w:p>
          <w:p w14:paraId="2276FCB7" w14:textId="392583D8" w:rsidR="00774AA5" w:rsidRPr="004B74E2" w:rsidRDefault="00955067" w:rsidP="0003169B">
            <w:pPr>
              <w:spacing w:after="0" w:line="240" w:lineRule="auto"/>
              <w:rPr>
                <w:rFonts w:cstheme="minorHAnsi"/>
                <w:iCs/>
                <w:color w:val="00B050"/>
              </w:rPr>
            </w:pPr>
            <w:r w:rsidRPr="004B74E2">
              <w:rPr>
                <w:rFonts w:cstheme="minorHAnsi"/>
                <w:i/>
                <w:iCs/>
                <w:color w:val="7030A0"/>
              </w:rPr>
              <w:t xml:space="preserve"> </w:t>
            </w:r>
          </w:p>
        </w:tc>
        <w:tc>
          <w:tcPr>
            <w:tcW w:w="3212" w:type="dxa"/>
            <w:tcMar>
              <w:top w:w="0" w:type="dxa"/>
              <w:left w:w="108" w:type="dxa"/>
              <w:bottom w:w="0" w:type="dxa"/>
              <w:right w:w="108" w:type="dxa"/>
            </w:tcMar>
          </w:tcPr>
          <w:p w14:paraId="49C9AF54" w14:textId="060712A8" w:rsidR="00774AA5" w:rsidRPr="004B74E2" w:rsidRDefault="00774AA5" w:rsidP="0003169B">
            <w:pPr>
              <w:spacing w:after="0" w:line="240" w:lineRule="auto"/>
              <w:rPr>
                <w:rFonts w:cstheme="minorHAnsi"/>
              </w:rPr>
            </w:pPr>
          </w:p>
        </w:tc>
      </w:tr>
      <w:tr w:rsidR="00774AA5" w:rsidRPr="004B74E2" w14:paraId="712AAA1F" w14:textId="77777777" w:rsidTr="00A90968">
        <w:trPr>
          <w:trHeight w:val="20"/>
        </w:trPr>
        <w:tc>
          <w:tcPr>
            <w:tcW w:w="567" w:type="dxa"/>
            <w:tcMar>
              <w:top w:w="0" w:type="dxa"/>
              <w:left w:w="108" w:type="dxa"/>
              <w:bottom w:w="0" w:type="dxa"/>
              <w:right w:w="108" w:type="dxa"/>
            </w:tcMar>
          </w:tcPr>
          <w:p w14:paraId="204C0E52" w14:textId="4F3B86F9" w:rsidR="00774AA5" w:rsidRPr="004B74E2" w:rsidRDefault="00C4771F" w:rsidP="00C4771F">
            <w:pPr>
              <w:spacing w:after="0" w:line="240" w:lineRule="auto"/>
              <w:rPr>
                <w:rFonts w:cstheme="minorHAnsi"/>
                <w:bCs/>
              </w:rPr>
            </w:pPr>
            <w:r w:rsidRPr="004B74E2">
              <w:rPr>
                <w:rFonts w:cstheme="minorHAnsi"/>
                <w:bCs/>
              </w:rPr>
              <w:t>8.</w:t>
            </w:r>
          </w:p>
        </w:tc>
        <w:tc>
          <w:tcPr>
            <w:tcW w:w="2711" w:type="dxa"/>
            <w:tcMar>
              <w:top w:w="0" w:type="dxa"/>
              <w:left w:w="108" w:type="dxa"/>
              <w:bottom w:w="0" w:type="dxa"/>
              <w:right w:w="108" w:type="dxa"/>
            </w:tcMar>
          </w:tcPr>
          <w:p w14:paraId="20CE1883" w14:textId="77777777" w:rsidR="00774AA5" w:rsidRPr="004B74E2" w:rsidRDefault="00774AA5" w:rsidP="0003169B">
            <w:pPr>
              <w:spacing w:after="0" w:line="240" w:lineRule="auto"/>
              <w:rPr>
                <w:rFonts w:cstheme="minorHAnsi"/>
                <w:bCs/>
              </w:rPr>
            </w:pPr>
            <w:r w:rsidRPr="004B74E2">
              <w:rPr>
                <w:rFonts w:cstheme="minorHAnsi"/>
                <w:bCs/>
              </w:rPr>
              <w:t>Pasiūlymo galiojimo ir pasiūlymo galiojimo užtikrinimo (jei taikoma) terminas ne trumpesnis kaip</w:t>
            </w:r>
          </w:p>
        </w:tc>
        <w:tc>
          <w:tcPr>
            <w:tcW w:w="3385" w:type="dxa"/>
            <w:tcMar>
              <w:top w:w="0" w:type="dxa"/>
              <w:left w:w="108" w:type="dxa"/>
              <w:bottom w:w="0" w:type="dxa"/>
              <w:right w:w="108" w:type="dxa"/>
            </w:tcMar>
          </w:tcPr>
          <w:p w14:paraId="1D8F2053" w14:textId="77777777" w:rsidR="00774AA5" w:rsidRPr="004B74E2" w:rsidRDefault="00774AA5" w:rsidP="0003169B">
            <w:pPr>
              <w:spacing w:after="0" w:line="240" w:lineRule="auto"/>
              <w:rPr>
                <w:rFonts w:cstheme="minorHAnsi"/>
                <w:iCs/>
              </w:rPr>
            </w:pPr>
            <w:r w:rsidRPr="004B74E2">
              <w:rPr>
                <w:rFonts w:cstheme="minorHAnsi"/>
                <w:iCs/>
              </w:rPr>
              <w:t>90 (devyniasdešimt) dienų nuo pasiūlymų pateikimo galutinio termino pabaigos</w:t>
            </w:r>
          </w:p>
        </w:tc>
        <w:tc>
          <w:tcPr>
            <w:tcW w:w="3212" w:type="dxa"/>
            <w:tcMar>
              <w:top w:w="0" w:type="dxa"/>
              <w:left w:w="108" w:type="dxa"/>
              <w:bottom w:w="0" w:type="dxa"/>
              <w:right w:w="108" w:type="dxa"/>
            </w:tcMar>
          </w:tcPr>
          <w:p w14:paraId="16D7D59D" w14:textId="7639E1B8" w:rsidR="00774AA5" w:rsidRPr="004B74E2" w:rsidRDefault="00774AA5" w:rsidP="0003169B">
            <w:pPr>
              <w:spacing w:after="0" w:line="240" w:lineRule="auto"/>
              <w:rPr>
                <w:rFonts w:cstheme="minorHAnsi"/>
              </w:rPr>
            </w:pPr>
          </w:p>
        </w:tc>
      </w:tr>
      <w:tr w:rsidR="00774AA5" w:rsidRPr="004B74E2" w14:paraId="046FE48C" w14:textId="77777777" w:rsidTr="00A90968">
        <w:trPr>
          <w:trHeight w:val="20"/>
        </w:trPr>
        <w:tc>
          <w:tcPr>
            <w:tcW w:w="567" w:type="dxa"/>
            <w:tcMar>
              <w:top w:w="0" w:type="dxa"/>
              <w:left w:w="108" w:type="dxa"/>
              <w:bottom w:w="0" w:type="dxa"/>
              <w:right w:w="108" w:type="dxa"/>
            </w:tcMar>
          </w:tcPr>
          <w:p w14:paraId="0CCD490C" w14:textId="784D4A95" w:rsidR="00774AA5" w:rsidRPr="004B74E2" w:rsidRDefault="00C4771F" w:rsidP="00C4771F">
            <w:pPr>
              <w:spacing w:after="0" w:line="240" w:lineRule="auto"/>
            </w:pPr>
            <w:r w:rsidRPr="004B74E2">
              <w:t>9.</w:t>
            </w:r>
          </w:p>
        </w:tc>
        <w:tc>
          <w:tcPr>
            <w:tcW w:w="2711" w:type="dxa"/>
            <w:tcMar>
              <w:top w:w="0" w:type="dxa"/>
              <w:left w:w="108" w:type="dxa"/>
              <w:bottom w:w="0" w:type="dxa"/>
              <w:right w:w="108" w:type="dxa"/>
            </w:tcMar>
          </w:tcPr>
          <w:p w14:paraId="3A78067C" w14:textId="77777777" w:rsidR="00774AA5" w:rsidRPr="004B74E2" w:rsidRDefault="00774AA5" w:rsidP="0003169B">
            <w:pPr>
              <w:spacing w:after="0" w:line="240" w:lineRule="auto"/>
              <w:rPr>
                <w:rFonts w:cstheme="minorHAnsi"/>
                <w:bCs/>
              </w:rPr>
            </w:pPr>
            <w:r w:rsidRPr="004B74E2">
              <w:rPr>
                <w:rFonts w:cstheme="minorHAnsi"/>
              </w:rPr>
              <w:t xml:space="preserve">Perkančioji organizacija atsako tiekėjui, ar ji sutinka priimti tiekėjo siūlomą pasiūlymo galiojimo užtikrinimą patvirtinantį dokumentą ne vėliau kaip per </w:t>
            </w:r>
          </w:p>
        </w:tc>
        <w:tc>
          <w:tcPr>
            <w:tcW w:w="3385" w:type="dxa"/>
            <w:tcMar>
              <w:top w:w="0" w:type="dxa"/>
              <w:left w:w="108" w:type="dxa"/>
              <w:bottom w:w="0" w:type="dxa"/>
              <w:right w:w="108" w:type="dxa"/>
            </w:tcMar>
          </w:tcPr>
          <w:p w14:paraId="3844F76A" w14:textId="77777777" w:rsidR="00892E20" w:rsidRPr="004B74E2" w:rsidRDefault="00892E20" w:rsidP="00892E20">
            <w:pPr>
              <w:spacing w:after="0" w:line="240" w:lineRule="auto"/>
              <w:rPr>
                <w:rFonts w:cstheme="minorHAnsi"/>
                <w:iCs/>
              </w:rPr>
            </w:pPr>
            <w:r w:rsidRPr="004B74E2">
              <w:rPr>
                <w:rFonts w:cstheme="minorHAnsi"/>
                <w:iCs/>
              </w:rPr>
              <w:t>NETAIKOMA</w:t>
            </w:r>
          </w:p>
          <w:p w14:paraId="4DD4DD87" w14:textId="36DF3448" w:rsidR="00774AA5" w:rsidRPr="004B74E2" w:rsidRDefault="00774AA5" w:rsidP="00892E20">
            <w:pPr>
              <w:spacing w:after="0" w:line="240" w:lineRule="auto"/>
              <w:rPr>
                <w:rFonts w:cstheme="minorHAnsi"/>
                <w:iCs/>
              </w:rPr>
            </w:pPr>
          </w:p>
        </w:tc>
        <w:tc>
          <w:tcPr>
            <w:tcW w:w="3212" w:type="dxa"/>
            <w:tcMar>
              <w:top w:w="0" w:type="dxa"/>
              <w:left w:w="108" w:type="dxa"/>
              <w:bottom w:w="0" w:type="dxa"/>
              <w:right w:w="108" w:type="dxa"/>
            </w:tcMar>
          </w:tcPr>
          <w:p w14:paraId="7A43570F" w14:textId="3767173D" w:rsidR="00774AA5" w:rsidRPr="004B74E2" w:rsidRDefault="00774AA5" w:rsidP="127DD6E8">
            <w:pPr>
              <w:spacing w:after="0" w:line="240" w:lineRule="auto"/>
            </w:pPr>
          </w:p>
        </w:tc>
      </w:tr>
      <w:tr w:rsidR="00774AA5" w:rsidRPr="004B74E2" w14:paraId="1F2EA374" w14:textId="77777777" w:rsidTr="00A90968">
        <w:trPr>
          <w:trHeight w:val="20"/>
        </w:trPr>
        <w:tc>
          <w:tcPr>
            <w:tcW w:w="567" w:type="dxa"/>
            <w:tcMar>
              <w:top w:w="0" w:type="dxa"/>
              <w:left w:w="108" w:type="dxa"/>
              <w:bottom w:w="0" w:type="dxa"/>
              <w:right w:w="108" w:type="dxa"/>
            </w:tcMar>
          </w:tcPr>
          <w:p w14:paraId="539F7958" w14:textId="748A1909" w:rsidR="00774AA5" w:rsidRPr="004B74E2" w:rsidRDefault="00C4771F" w:rsidP="00C4771F">
            <w:pPr>
              <w:spacing w:after="0" w:line="240" w:lineRule="auto"/>
              <w:rPr>
                <w:rFonts w:cstheme="minorHAnsi"/>
                <w:bCs/>
              </w:rPr>
            </w:pPr>
            <w:r w:rsidRPr="004B74E2">
              <w:rPr>
                <w:rFonts w:cstheme="minorHAnsi"/>
                <w:bCs/>
              </w:rPr>
              <w:t>10.</w:t>
            </w:r>
          </w:p>
        </w:tc>
        <w:tc>
          <w:tcPr>
            <w:tcW w:w="2711" w:type="dxa"/>
            <w:tcMar>
              <w:top w:w="0" w:type="dxa"/>
              <w:left w:w="108" w:type="dxa"/>
              <w:bottom w:w="0" w:type="dxa"/>
              <w:right w:w="108" w:type="dxa"/>
            </w:tcMar>
          </w:tcPr>
          <w:p w14:paraId="27FEFE6F" w14:textId="77777777" w:rsidR="00774AA5" w:rsidRPr="004B74E2" w:rsidRDefault="00774AA5" w:rsidP="0003169B">
            <w:pPr>
              <w:spacing w:after="0" w:line="240" w:lineRule="auto"/>
              <w:rPr>
                <w:rFonts w:cstheme="minorHAnsi"/>
                <w:bCs/>
              </w:rPr>
            </w:pPr>
            <w:r w:rsidRPr="004B74E2">
              <w:rPr>
                <w:rFonts w:cstheme="minorHAnsi"/>
                <w:color w:val="000000" w:themeColor="text1"/>
              </w:rPr>
              <w:t>Pasiūlymo galiojimo užtikrinimas pirkimo dalyviui grąžinamas (arba atsisakoma teisių į jį) per</w:t>
            </w:r>
          </w:p>
        </w:tc>
        <w:tc>
          <w:tcPr>
            <w:tcW w:w="3385" w:type="dxa"/>
            <w:tcMar>
              <w:top w:w="0" w:type="dxa"/>
              <w:left w:w="108" w:type="dxa"/>
              <w:bottom w:w="0" w:type="dxa"/>
              <w:right w:w="108" w:type="dxa"/>
            </w:tcMar>
          </w:tcPr>
          <w:p w14:paraId="26197FA2" w14:textId="77777777" w:rsidR="000F4CA3" w:rsidRPr="004B74E2" w:rsidRDefault="000F4CA3" w:rsidP="000F4CA3">
            <w:pPr>
              <w:spacing w:after="0" w:line="240" w:lineRule="auto"/>
              <w:jc w:val="both"/>
              <w:rPr>
                <w:rFonts w:cstheme="minorHAnsi"/>
              </w:rPr>
            </w:pPr>
            <w:r w:rsidRPr="004B74E2">
              <w:rPr>
                <w:rFonts w:cstheme="minorHAnsi"/>
              </w:rPr>
              <w:t>NETAIKOMA</w:t>
            </w:r>
          </w:p>
          <w:p w14:paraId="684369EC" w14:textId="06D354C1" w:rsidR="00774AA5" w:rsidRPr="004B74E2" w:rsidRDefault="00774AA5" w:rsidP="0003169B">
            <w:pPr>
              <w:spacing w:after="0" w:line="240" w:lineRule="auto"/>
              <w:jc w:val="both"/>
              <w:rPr>
                <w:rFonts w:cstheme="minorHAnsi"/>
                <w:color w:val="000000" w:themeColor="text1"/>
              </w:rPr>
            </w:pPr>
          </w:p>
        </w:tc>
        <w:tc>
          <w:tcPr>
            <w:tcW w:w="3212" w:type="dxa"/>
            <w:tcMar>
              <w:top w:w="0" w:type="dxa"/>
              <w:left w:w="108" w:type="dxa"/>
              <w:bottom w:w="0" w:type="dxa"/>
              <w:right w:w="108" w:type="dxa"/>
            </w:tcMar>
          </w:tcPr>
          <w:p w14:paraId="7D43700D" w14:textId="4BEE0FA5" w:rsidR="00774AA5" w:rsidRPr="004B74E2" w:rsidRDefault="00774AA5" w:rsidP="0003169B">
            <w:pPr>
              <w:spacing w:after="0" w:line="240" w:lineRule="auto"/>
            </w:pPr>
          </w:p>
        </w:tc>
      </w:tr>
      <w:tr w:rsidR="00774AA5" w:rsidRPr="004B74E2" w14:paraId="6D55395E" w14:textId="77777777" w:rsidTr="00A90968">
        <w:trPr>
          <w:trHeight w:val="20"/>
        </w:trPr>
        <w:tc>
          <w:tcPr>
            <w:tcW w:w="567" w:type="dxa"/>
            <w:tcMar>
              <w:top w:w="0" w:type="dxa"/>
              <w:left w:w="108" w:type="dxa"/>
              <w:bottom w:w="0" w:type="dxa"/>
              <w:right w:w="108" w:type="dxa"/>
            </w:tcMar>
          </w:tcPr>
          <w:p w14:paraId="5B414F03" w14:textId="3AD0033D" w:rsidR="00774AA5" w:rsidRPr="004B74E2" w:rsidRDefault="00C4771F" w:rsidP="00C4771F">
            <w:pPr>
              <w:spacing w:after="0" w:line="240" w:lineRule="auto"/>
              <w:rPr>
                <w:rFonts w:cstheme="minorHAnsi"/>
                <w:bCs/>
              </w:rPr>
            </w:pPr>
            <w:r w:rsidRPr="004B74E2">
              <w:rPr>
                <w:rFonts w:cstheme="minorHAnsi"/>
                <w:bCs/>
              </w:rPr>
              <w:t>11.</w:t>
            </w:r>
          </w:p>
        </w:tc>
        <w:tc>
          <w:tcPr>
            <w:tcW w:w="2711" w:type="dxa"/>
            <w:tcMar>
              <w:top w:w="0" w:type="dxa"/>
              <w:left w:w="108" w:type="dxa"/>
              <w:bottom w:w="0" w:type="dxa"/>
              <w:right w:w="108" w:type="dxa"/>
            </w:tcMar>
          </w:tcPr>
          <w:p w14:paraId="738116EE" w14:textId="77777777" w:rsidR="00774AA5" w:rsidRPr="004B74E2" w:rsidRDefault="00774AA5" w:rsidP="0003169B">
            <w:pPr>
              <w:spacing w:after="0" w:line="240" w:lineRule="auto"/>
              <w:rPr>
                <w:rFonts w:cstheme="minorHAnsi"/>
                <w:bCs/>
              </w:rPr>
            </w:pPr>
            <w:r w:rsidRPr="004B74E2">
              <w:rPr>
                <w:rFonts w:cstheme="minorHAnsi"/>
                <w:bCs/>
              </w:rPr>
              <w:t>Perkančioji organizacija informuoja pirkimo dalyvius apie EBVPD vertinimo rezultatus ne vėliau kaip per</w:t>
            </w:r>
          </w:p>
        </w:tc>
        <w:tc>
          <w:tcPr>
            <w:tcW w:w="3385" w:type="dxa"/>
            <w:tcMar>
              <w:top w:w="0" w:type="dxa"/>
              <w:left w:w="108" w:type="dxa"/>
              <w:bottom w:w="0" w:type="dxa"/>
              <w:right w:w="108" w:type="dxa"/>
            </w:tcMar>
          </w:tcPr>
          <w:p w14:paraId="3A59976E" w14:textId="77777777" w:rsidR="00774AA5" w:rsidRPr="004B74E2" w:rsidRDefault="00774AA5" w:rsidP="0003169B">
            <w:pPr>
              <w:spacing w:after="0" w:line="240" w:lineRule="auto"/>
              <w:rPr>
                <w:rFonts w:cstheme="minorHAnsi"/>
                <w:bCs/>
              </w:rPr>
            </w:pPr>
            <w:r w:rsidRPr="004B74E2">
              <w:rPr>
                <w:rFonts w:cstheme="minorHAnsi"/>
                <w:bCs/>
              </w:rPr>
              <w:t>3 (tris) darbo dienas nuo sprendimo priėmimo dienos</w:t>
            </w:r>
          </w:p>
        </w:tc>
        <w:tc>
          <w:tcPr>
            <w:tcW w:w="3212" w:type="dxa"/>
            <w:tcMar>
              <w:top w:w="0" w:type="dxa"/>
              <w:left w:w="108" w:type="dxa"/>
              <w:bottom w:w="0" w:type="dxa"/>
              <w:right w:w="108" w:type="dxa"/>
            </w:tcMar>
          </w:tcPr>
          <w:p w14:paraId="1A133141" w14:textId="16262ED2" w:rsidR="00774AA5" w:rsidRPr="004B74E2" w:rsidRDefault="00774AA5" w:rsidP="0003169B">
            <w:pPr>
              <w:spacing w:after="0" w:line="240" w:lineRule="auto"/>
              <w:rPr>
                <w:rFonts w:cstheme="minorHAnsi"/>
                <w:bCs/>
              </w:rPr>
            </w:pPr>
          </w:p>
        </w:tc>
      </w:tr>
      <w:tr w:rsidR="00774AA5" w:rsidRPr="004B74E2" w14:paraId="59E99749" w14:textId="77777777" w:rsidTr="00A90968">
        <w:trPr>
          <w:trHeight w:val="20"/>
        </w:trPr>
        <w:tc>
          <w:tcPr>
            <w:tcW w:w="567" w:type="dxa"/>
            <w:tcMar>
              <w:top w:w="0" w:type="dxa"/>
              <w:left w:w="108" w:type="dxa"/>
              <w:bottom w:w="0" w:type="dxa"/>
              <w:right w:w="108" w:type="dxa"/>
            </w:tcMar>
          </w:tcPr>
          <w:p w14:paraId="7986B22C" w14:textId="146EECA1" w:rsidR="00774AA5" w:rsidRPr="004B74E2" w:rsidRDefault="00C4771F" w:rsidP="00C4771F">
            <w:pPr>
              <w:spacing w:after="0" w:line="240" w:lineRule="auto"/>
              <w:rPr>
                <w:rFonts w:cstheme="minorHAnsi"/>
                <w:bCs/>
              </w:rPr>
            </w:pPr>
            <w:r w:rsidRPr="004B74E2">
              <w:rPr>
                <w:rFonts w:cstheme="minorHAnsi"/>
                <w:bCs/>
              </w:rPr>
              <w:lastRenderedPageBreak/>
              <w:t>12.</w:t>
            </w:r>
          </w:p>
        </w:tc>
        <w:tc>
          <w:tcPr>
            <w:tcW w:w="2711" w:type="dxa"/>
            <w:tcMar>
              <w:top w:w="0" w:type="dxa"/>
              <w:left w:w="108" w:type="dxa"/>
              <w:bottom w:w="0" w:type="dxa"/>
              <w:right w:w="108" w:type="dxa"/>
            </w:tcMar>
          </w:tcPr>
          <w:p w14:paraId="3F6E38E5" w14:textId="77777777" w:rsidR="00774AA5" w:rsidRPr="004B74E2" w:rsidRDefault="00774AA5" w:rsidP="0003169B">
            <w:pPr>
              <w:spacing w:after="0" w:line="240" w:lineRule="auto"/>
              <w:rPr>
                <w:rFonts w:cstheme="minorHAnsi"/>
                <w:bCs/>
              </w:rPr>
            </w:pPr>
            <w:r w:rsidRPr="004B74E2">
              <w:rPr>
                <w:rFonts w:cstheme="minorHAnsi"/>
                <w:bCs/>
              </w:rPr>
              <w:t xml:space="preserve">Perkančioji organizacija pirkimo dalyviams praneša apie priimtą sprendimą nustatyti laimėjusį pasiūlymą, </w:t>
            </w:r>
            <w:r w:rsidRPr="004B74E2">
              <w:rPr>
                <w:rFonts w:cstheme="minorHAnsi"/>
              </w:rPr>
              <w:t>dėl kurio bus sudaroma</w:t>
            </w:r>
            <w:r w:rsidRPr="004B74E2">
              <w:rPr>
                <w:rFonts w:cstheme="minorHAnsi"/>
                <w:bCs/>
              </w:rPr>
              <w:t xml:space="preserve"> sutartis ne vėliau kaip per</w:t>
            </w:r>
          </w:p>
        </w:tc>
        <w:tc>
          <w:tcPr>
            <w:tcW w:w="3385" w:type="dxa"/>
            <w:tcMar>
              <w:top w:w="0" w:type="dxa"/>
              <w:left w:w="108" w:type="dxa"/>
              <w:bottom w:w="0" w:type="dxa"/>
              <w:right w:w="108" w:type="dxa"/>
            </w:tcMar>
          </w:tcPr>
          <w:p w14:paraId="02898D3A" w14:textId="1A56EDAC" w:rsidR="00774AA5" w:rsidRPr="004B74E2" w:rsidRDefault="00CC70B1" w:rsidP="0003169B">
            <w:pPr>
              <w:spacing w:after="0" w:line="240" w:lineRule="auto"/>
              <w:rPr>
                <w:rFonts w:cstheme="minorHAnsi"/>
                <w:bCs/>
              </w:rPr>
            </w:pPr>
            <w:r w:rsidRPr="004B74E2">
              <w:rPr>
                <w:rFonts w:cstheme="minorHAnsi"/>
                <w:bCs/>
              </w:rPr>
              <w:t>3</w:t>
            </w:r>
            <w:r w:rsidR="00774AA5" w:rsidRPr="004B74E2">
              <w:rPr>
                <w:rFonts w:cstheme="minorHAnsi"/>
                <w:bCs/>
              </w:rPr>
              <w:t xml:space="preserve"> (</w:t>
            </w:r>
            <w:r w:rsidR="00D707AB" w:rsidRPr="004B74E2">
              <w:rPr>
                <w:rFonts w:cstheme="minorHAnsi"/>
                <w:bCs/>
              </w:rPr>
              <w:t>tris</w:t>
            </w:r>
            <w:r w:rsidR="00774AA5" w:rsidRPr="004B74E2">
              <w:rPr>
                <w:rFonts w:cstheme="minorHAnsi"/>
                <w:bCs/>
              </w:rPr>
              <w:t>) darbo dienas nuo sprendimo priėmimo dienos</w:t>
            </w:r>
          </w:p>
        </w:tc>
        <w:tc>
          <w:tcPr>
            <w:tcW w:w="3212" w:type="dxa"/>
            <w:tcMar>
              <w:top w:w="0" w:type="dxa"/>
              <w:left w:w="108" w:type="dxa"/>
              <w:bottom w:w="0" w:type="dxa"/>
              <w:right w:w="108" w:type="dxa"/>
            </w:tcMar>
          </w:tcPr>
          <w:p w14:paraId="71FB89FD" w14:textId="2A118ABE" w:rsidR="00774AA5" w:rsidRPr="004B74E2" w:rsidRDefault="00774AA5" w:rsidP="0003169B">
            <w:pPr>
              <w:spacing w:after="0" w:line="240" w:lineRule="auto"/>
              <w:rPr>
                <w:rFonts w:cstheme="minorHAnsi"/>
              </w:rPr>
            </w:pPr>
          </w:p>
        </w:tc>
      </w:tr>
      <w:tr w:rsidR="00774AA5" w:rsidRPr="004B74E2" w14:paraId="5D779D75" w14:textId="77777777" w:rsidTr="00A90968">
        <w:trPr>
          <w:trHeight w:val="20"/>
        </w:trPr>
        <w:tc>
          <w:tcPr>
            <w:tcW w:w="567" w:type="dxa"/>
            <w:tcMar>
              <w:top w:w="0" w:type="dxa"/>
              <w:left w:w="108" w:type="dxa"/>
              <w:bottom w:w="0" w:type="dxa"/>
              <w:right w:w="108" w:type="dxa"/>
            </w:tcMar>
          </w:tcPr>
          <w:p w14:paraId="715DBD55" w14:textId="324667F4" w:rsidR="00774AA5" w:rsidRPr="004B74E2" w:rsidRDefault="00C4771F" w:rsidP="00C4771F">
            <w:pPr>
              <w:spacing w:after="0" w:line="240" w:lineRule="auto"/>
              <w:rPr>
                <w:rFonts w:cstheme="minorHAnsi"/>
                <w:bCs/>
              </w:rPr>
            </w:pPr>
            <w:r w:rsidRPr="004B74E2">
              <w:rPr>
                <w:rFonts w:cstheme="minorHAnsi"/>
                <w:bCs/>
              </w:rPr>
              <w:t>13.</w:t>
            </w:r>
          </w:p>
        </w:tc>
        <w:tc>
          <w:tcPr>
            <w:tcW w:w="2711" w:type="dxa"/>
            <w:tcMar>
              <w:top w:w="0" w:type="dxa"/>
              <w:left w:w="108" w:type="dxa"/>
              <w:bottom w:w="0" w:type="dxa"/>
              <w:right w:w="108" w:type="dxa"/>
            </w:tcMar>
          </w:tcPr>
          <w:p w14:paraId="343562B6" w14:textId="77777777" w:rsidR="00774AA5" w:rsidRPr="004B74E2" w:rsidRDefault="00774AA5" w:rsidP="0003169B">
            <w:pPr>
              <w:spacing w:after="0" w:line="240" w:lineRule="auto"/>
              <w:rPr>
                <w:rFonts w:cstheme="minorHAnsi"/>
                <w:bCs/>
              </w:rPr>
            </w:pPr>
            <w:r w:rsidRPr="004B74E2">
              <w:rPr>
                <w:rFonts w:cstheme="minorHAnsi"/>
                <w:bCs/>
              </w:rPr>
              <w:t>Perkančioji organizacija, pirkimo dalyviui raštu paprašius, jam pateikia VPĮ 58 straipsnio 2 dalyje nustatytą informaciją ne vėliau kaip per</w:t>
            </w:r>
          </w:p>
        </w:tc>
        <w:tc>
          <w:tcPr>
            <w:tcW w:w="3385" w:type="dxa"/>
            <w:tcMar>
              <w:top w:w="0" w:type="dxa"/>
              <w:left w:w="108" w:type="dxa"/>
              <w:bottom w:w="0" w:type="dxa"/>
              <w:right w:w="108" w:type="dxa"/>
            </w:tcMar>
          </w:tcPr>
          <w:p w14:paraId="7F18AB44" w14:textId="77777777" w:rsidR="00774AA5" w:rsidRPr="004B74E2" w:rsidRDefault="00774AA5" w:rsidP="0003169B">
            <w:pPr>
              <w:spacing w:after="0" w:line="240" w:lineRule="auto"/>
              <w:rPr>
                <w:rFonts w:cstheme="minorHAnsi"/>
                <w:bCs/>
              </w:rPr>
            </w:pPr>
            <w:r w:rsidRPr="004B74E2">
              <w:rPr>
                <w:rFonts w:cstheme="minorHAnsi"/>
                <w:bCs/>
              </w:rPr>
              <w:t>15 (penkiolika) dienų nuo pirkimo dalyvio raštu pateikto prašymo gavimo dienos</w:t>
            </w:r>
          </w:p>
        </w:tc>
        <w:tc>
          <w:tcPr>
            <w:tcW w:w="3212" w:type="dxa"/>
            <w:tcMar>
              <w:top w:w="0" w:type="dxa"/>
              <w:left w:w="108" w:type="dxa"/>
              <w:bottom w:w="0" w:type="dxa"/>
              <w:right w:w="108" w:type="dxa"/>
            </w:tcMar>
          </w:tcPr>
          <w:p w14:paraId="7A6A5CD0" w14:textId="36C4D3EC" w:rsidR="00774AA5" w:rsidRPr="004B74E2"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4B74E2" w14:paraId="3739CF2C" w14:textId="77777777" w:rsidTr="00A90968">
        <w:trPr>
          <w:trHeight w:val="20"/>
        </w:trPr>
        <w:tc>
          <w:tcPr>
            <w:tcW w:w="567" w:type="dxa"/>
            <w:tcMar>
              <w:top w:w="0" w:type="dxa"/>
              <w:left w:w="108" w:type="dxa"/>
              <w:bottom w:w="0" w:type="dxa"/>
              <w:right w:w="108" w:type="dxa"/>
            </w:tcMar>
          </w:tcPr>
          <w:p w14:paraId="50E0821F" w14:textId="617DF756" w:rsidR="00774AA5" w:rsidRPr="004B74E2" w:rsidRDefault="00C4771F" w:rsidP="00C4771F">
            <w:pPr>
              <w:spacing w:after="0" w:line="240" w:lineRule="auto"/>
              <w:rPr>
                <w:rFonts w:cstheme="minorHAnsi"/>
                <w:bCs/>
              </w:rPr>
            </w:pPr>
            <w:r w:rsidRPr="004B74E2">
              <w:rPr>
                <w:rFonts w:cstheme="minorHAnsi"/>
                <w:bCs/>
              </w:rPr>
              <w:t>14.</w:t>
            </w:r>
          </w:p>
        </w:tc>
        <w:tc>
          <w:tcPr>
            <w:tcW w:w="2711" w:type="dxa"/>
            <w:tcMar>
              <w:top w:w="0" w:type="dxa"/>
              <w:left w:w="108" w:type="dxa"/>
              <w:bottom w:w="0" w:type="dxa"/>
              <w:right w:w="108" w:type="dxa"/>
            </w:tcMar>
          </w:tcPr>
          <w:p w14:paraId="4FECB953" w14:textId="77777777" w:rsidR="00774AA5" w:rsidRPr="004B74E2" w:rsidRDefault="00774AA5" w:rsidP="0003169B">
            <w:pPr>
              <w:spacing w:after="0" w:line="240" w:lineRule="auto"/>
              <w:rPr>
                <w:rFonts w:cstheme="minorHAnsi"/>
                <w:bCs/>
              </w:rPr>
            </w:pPr>
            <w:r w:rsidRPr="004B74E2">
              <w:rPr>
                <w:rFonts w:cstheme="minorHAnsi"/>
                <w:color w:val="000000"/>
                <w:shd w:val="clear" w:color="auto" w:fill="FFFFFF"/>
              </w:rPr>
              <w:t xml:space="preserve">Tiekėjas turi teisę pateikti pretenziją perkančiajai organizacijai, pateikti prašymą ar pareikšti ieškinį teismui </w:t>
            </w:r>
            <w:r w:rsidRPr="004B74E2">
              <w:rPr>
                <w:rFonts w:cstheme="minorHAnsi"/>
                <w:bCs/>
              </w:rPr>
              <w:t>ne vėliau kaip per</w:t>
            </w:r>
          </w:p>
        </w:tc>
        <w:tc>
          <w:tcPr>
            <w:tcW w:w="3385" w:type="dxa"/>
            <w:tcMar>
              <w:top w:w="0" w:type="dxa"/>
              <w:left w:w="108" w:type="dxa"/>
              <w:bottom w:w="0" w:type="dxa"/>
              <w:right w:w="108" w:type="dxa"/>
            </w:tcMar>
          </w:tcPr>
          <w:p w14:paraId="38F150E0" w14:textId="28D5FB96" w:rsidR="006C7941" w:rsidRPr="004B74E2" w:rsidRDefault="00A479B8" w:rsidP="00967CEC">
            <w:pPr>
              <w:spacing w:after="0" w:line="240" w:lineRule="auto"/>
              <w:jc w:val="both"/>
              <w:rPr>
                <w:rFonts w:cstheme="minorHAnsi"/>
              </w:rPr>
            </w:pPr>
            <w:r>
              <w:rPr>
                <w:rFonts w:cstheme="minorHAnsi"/>
              </w:rPr>
              <w:t>10</w:t>
            </w:r>
            <w:r w:rsidR="007B1169" w:rsidRPr="004B74E2">
              <w:rPr>
                <w:rFonts w:cstheme="minorHAnsi"/>
              </w:rPr>
              <w:t xml:space="preserve"> (</w:t>
            </w:r>
            <w:r>
              <w:rPr>
                <w:rFonts w:cstheme="minorHAnsi"/>
              </w:rPr>
              <w:t>dešimt</w:t>
            </w:r>
            <w:r w:rsidR="007B1169" w:rsidRPr="004B74E2">
              <w:rPr>
                <w:rFonts w:cstheme="minorHAnsi"/>
              </w:rPr>
              <w:t xml:space="preserve">) </w:t>
            </w:r>
            <w:r w:rsidR="00E3167B" w:rsidRPr="004B74E2">
              <w:rPr>
                <w:rFonts w:cstheme="minorHAnsi"/>
              </w:rPr>
              <w:t>d</w:t>
            </w:r>
            <w:r>
              <w:rPr>
                <w:rFonts w:cstheme="minorHAnsi"/>
              </w:rPr>
              <w:t xml:space="preserve">ienų </w:t>
            </w:r>
            <w:r w:rsidR="00D65C16" w:rsidRPr="004B74E2">
              <w:rPr>
                <w:rFonts w:cstheme="minorHAnsi"/>
              </w:rPr>
              <w:t xml:space="preserve">nuo </w:t>
            </w:r>
            <w:r w:rsidR="006C7941" w:rsidRPr="004B74E2">
              <w:rPr>
                <w:rFonts w:eastAsia="Arial" w:cstheme="minorHAnsi"/>
              </w:rPr>
              <w:t>perkančiosios organizacijos</w:t>
            </w:r>
            <w:r w:rsidR="00D65C16" w:rsidRPr="004B74E2">
              <w:rPr>
                <w:rFonts w:cstheme="minorHAnsi"/>
              </w:rPr>
              <w:t xml:space="preserve"> pranešimo raštu apie jos priimtą sprendimą išsiuntimo tiekėjams dienos arba nuo paskelbimo apie </w:t>
            </w:r>
            <w:r w:rsidR="006C7941" w:rsidRPr="004B74E2">
              <w:rPr>
                <w:rFonts w:eastAsia="Arial" w:cstheme="minorHAnsi"/>
              </w:rPr>
              <w:t>perkančiosios organizacijos</w:t>
            </w:r>
            <w:r w:rsidR="00D65C16" w:rsidRPr="004B74E2">
              <w:rPr>
                <w:rFonts w:cstheme="minorHAnsi"/>
              </w:rPr>
              <w:t xml:space="preserve"> priimtus sprendimus dienos, jei VPĮ nenumato reikalavimo raštu informuoti tiekėjus apie </w:t>
            </w:r>
            <w:r w:rsidR="00D65C16" w:rsidRPr="004B74E2">
              <w:rPr>
                <w:rFonts w:eastAsia="Arial" w:cstheme="minorHAnsi"/>
              </w:rPr>
              <w:t xml:space="preserve"> </w:t>
            </w:r>
            <w:r w:rsidR="006C7941" w:rsidRPr="004B74E2">
              <w:rPr>
                <w:rFonts w:eastAsia="Arial" w:cstheme="minorHAnsi"/>
              </w:rPr>
              <w:t>perkančiosios organizacijos</w:t>
            </w:r>
            <w:r w:rsidR="00D65C16" w:rsidRPr="004B74E2">
              <w:rPr>
                <w:rFonts w:cstheme="minorHAnsi"/>
              </w:rPr>
              <w:t xml:space="preserve"> priimtus sprendimus;</w:t>
            </w:r>
          </w:p>
          <w:p w14:paraId="24167C40" w14:textId="4434CEE0" w:rsidR="00774AA5" w:rsidRPr="004B74E2" w:rsidRDefault="00D65C16" w:rsidP="006C7941">
            <w:pPr>
              <w:spacing w:after="0" w:line="240" w:lineRule="auto"/>
              <w:jc w:val="both"/>
              <w:rPr>
                <w:rFonts w:cstheme="minorHAnsi"/>
              </w:rPr>
            </w:pPr>
            <w:r w:rsidRPr="004B74E2">
              <w:rPr>
                <w:rFonts w:cstheme="minorHAnsi"/>
              </w:rPr>
              <w:t>15 (penkiolika) dienų nuo pranešimo išsiuntimo tiekėjams dienos, jeigu šis pranešimas nebuvo siunčiamas elektroninėmis priemonėmis.</w:t>
            </w:r>
          </w:p>
        </w:tc>
        <w:tc>
          <w:tcPr>
            <w:tcW w:w="3212" w:type="dxa"/>
            <w:tcMar>
              <w:top w:w="0" w:type="dxa"/>
              <w:left w:w="108" w:type="dxa"/>
              <w:bottom w:w="0" w:type="dxa"/>
              <w:right w:w="108" w:type="dxa"/>
            </w:tcMar>
          </w:tcPr>
          <w:p w14:paraId="0DA96950" w14:textId="70776E48" w:rsidR="00774AA5" w:rsidRPr="004B74E2" w:rsidRDefault="00774AA5" w:rsidP="0003169B">
            <w:pPr>
              <w:spacing w:after="0" w:line="240" w:lineRule="auto"/>
              <w:rPr>
                <w:rFonts w:cstheme="minorHAnsi"/>
                <w:bCs/>
              </w:rPr>
            </w:pPr>
          </w:p>
        </w:tc>
      </w:tr>
      <w:tr w:rsidR="00774AA5" w:rsidRPr="004B74E2" w14:paraId="1A8FC6DE" w14:textId="77777777" w:rsidTr="00A90968">
        <w:trPr>
          <w:trHeight w:val="20"/>
        </w:trPr>
        <w:tc>
          <w:tcPr>
            <w:tcW w:w="567" w:type="dxa"/>
            <w:tcMar>
              <w:top w:w="0" w:type="dxa"/>
              <w:left w:w="108" w:type="dxa"/>
              <w:bottom w:w="0" w:type="dxa"/>
              <w:right w:w="108" w:type="dxa"/>
            </w:tcMar>
          </w:tcPr>
          <w:p w14:paraId="3FCD8BCC" w14:textId="415D7672" w:rsidR="00774AA5" w:rsidRPr="004B74E2" w:rsidRDefault="00C4771F" w:rsidP="00C4771F">
            <w:pPr>
              <w:spacing w:after="0" w:line="240" w:lineRule="auto"/>
              <w:rPr>
                <w:rFonts w:cstheme="minorHAnsi"/>
              </w:rPr>
            </w:pPr>
            <w:r w:rsidRPr="004B74E2">
              <w:rPr>
                <w:rFonts w:cstheme="minorHAnsi"/>
              </w:rPr>
              <w:t>15.</w:t>
            </w:r>
          </w:p>
        </w:tc>
        <w:tc>
          <w:tcPr>
            <w:tcW w:w="2711" w:type="dxa"/>
            <w:tcMar>
              <w:top w:w="0" w:type="dxa"/>
              <w:left w:w="108" w:type="dxa"/>
              <w:bottom w:w="0" w:type="dxa"/>
              <w:right w:w="108" w:type="dxa"/>
            </w:tcMar>
          </w:tcPr>
          <w:p w14:paraId="4B78EF85" w14:textId="77777777" w:rsidR="00774AA5" w:rsidRPr="004B74E2" w:rsidRDefault="00774AA5" w:rsidP="0003169B">
            <w:pPr>
              <w:spacing w:after="0" w:line="240" w:lineRule="auto"/>
              <w:rPr>
                <w:rFonts w:cstheme="minorHAnsi"/>
              </w:rPr>
            </w:pPr>
            <w:r w:rsidRPr="004B74E2">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85" w:type="dxa"/>
            <w:tcMar>
              <w:top w:w="0" w:type="dxa"/>
              <w:left w:w="108" w:type="dxa"/>
              <w:bottom w:w="0" w:type="dxa"/>
              <w:right w:w="108" w:type="dxa"/>
            </w:tcMar>
          </w:tcPr>
          <w:p w14:paraId="7989960F" w14:textId="77777777" w:rsidR="00774AA5" w:rsidRPr="004B74E2" w:rsidRDefault="00774AA5" w:rsidP="0003169B">
            <w:pPr>
              <w:spacing w:after="0" w:line="240" w:lineRule="auto"/>
              <w:rPr>
                <w:rFonts w:cstheme="minorHAnsi"/>
              </w:rPr>
            </w:pPr>
            <w:r w:rsidRPr="004B74E2">
              <w:rPr>
                <w:rFonts w:cstheme="minorHAnsi"/>
              </w:rPr>
              <w:t>6 (šešias) darbo dienas nuo pretenzijos gavimo dienos</w:t>
            </w:r>
          </w:p>
        </w:tc>
        <w:tc>
          <w:tcPr>
            <w:tcW w:w="3212" w:type="dxa"/>
            <w:tcMar>
              <w:top w:w="0" w:type="dxa"/>
              <w:left w:w="108" w:type="dxa"/>
              <w:bottom w:w="0" w:type="dxa"/>
              <w:right w:w="108" w:type="dxa"/>
            </w:tcMar>
          </w:tcPr>
          <w:p w14:paraId="2E4EA800" w14:textId="424A9933" w:rsidR="00774AA5" w:rsidRPr="004B74E2" w:rsidRDefault="00774AA5" w:rsidP="0003169B">
            <w:pPr>
              <w:spacing w:after="0" w:line="240" w:lineRule="auto"/>
              <w:rPr>
                <w:rFonts w:cstheme="minorHAnsi"/>
              </w:rPr>
            </w:pPr>
          </w:p>
        </w:tc>
      </w:tr>
      <w:tr w:rsidR="00774AA5" w:rsidRPr="004B74E2" w14:paraId="65BDD6BA" w14:textId="77777777" w:rsidTr="00A90968">
        <w:trPr>
          <w:trHeight w:val="20"/>
        </w:trPr>
        <w:tc>
          <w:tcPr>
            <w:tcW w:w="567" w:type="dxa"/>
            <w:tcMar>
              <w:top w:w="0" w:type="dxa"/>
              <w:left w:w="108" w:type="dxa"/>
              <w:bottom w:w="0" w:type="dxa"/>
              <w:right w:w="108" w:type="dxa"/>
            </w:tcMar>
          </w:tcPr>
          <w:p w14:paraId="18CCF556" w14:textId="1BC2E497" w:rsidR="00774AA5" w:rsidRPr="004B74E2" w:rsidRDefault="00C4771F" w:rsidP="00C4771F">
            <w:pPr>
              <w:spacing w:after="0" w:line="240" w:lineRule="auto"/>
              <w:rPr>
                <w:rFonts w:cstheme="minorHAnsi"/>
                <w:bCs/>
              </w:rPr>
            </w:pPr>
            <w:r w:rsidRPr="004B74E2">
              <w:rPr>
                <w:rFonts w:cstheme="minorHAnsi"/>
                <w:bCs/>
              </w:rPr>
              <w:t>16.</w:t>
            </w:r>
          </w:p>
        </w:tc>
        <w:tc>
          <w:tcPr>
            <w:tcW w:w="2711" w:type="dxa"/>
            <w:tcMar>
              <w:top w:w="0" w:type="dxa"/>
              <w:left w:w="108" w:type="dxa"/>
              <w:bottom w:w="0" w:type="dxa"/>
              <w:right w:w="108" w:type="dxa"/>
            </w:tcMar>
          </w:tcPr>
          <w:p w14:paraId="09ECB10C" w14:textId="77777777" w:rsidR="00774AA5" w:rsidRPr="004B74E2" w:rsidRDefault="00774AA5" w:rsidP="0003169B">
            <w:pPr>
              <w:spacing w:after="0" w:line="240" w:lineRule="auto"/>
              <w:rPr>
                <w:rFonts w:cstheme="minorHAnsi"/>
                <w:bCs/>
              </w:rPr>
            </w:pPr>
            <w:r w:rsidRPr="004B74E2">
              <w:rPr>
                <w:rFonts w:cstheme="minorHAnsi"/>
              </w:rPr>
              <w:t>Jeigu perkančioji organizacija per nustatytą terminą neišnagrinėja jai pateiktos pretenzijos, tiekėjas turi teisę pateikti prašymą ar pareikšti ieškinį teismui per</w:t>
            </w:r>
            <w:r w:rsidRPr="004B74E2">
              <w:rPr>
                <w:rFonts w:cstheme="minorHAnsi"/>
                <w:bCs/>
              </w:rPr>
              <w:t xml:space="preserve"> (išskyrus ieškinį dėl sutarties pripažinimo negaliojančia) </w:t>
            </w:r>
          </w:p>
        </w:tc>
        <w:tc>
          <w:tcPr>
            <w:tcW w:w="3385" w:type="dxa"/>
            <w:tcMar>
              <w:top w:w="0" w:type="dxa"/>
              <w:left w:w="108" w:type="dxa"/>
              <w:bottom w:w="0" w:type="dxa"/>
              <w:right w:w="108" w:type="dxa"/>
            </w:tcMar>
          </w:tcPr>
          <w:p w14:paraId="5850D3CD" w14:textId="77777777" w:rsidR="00774AA5" w:rsidRPr="004B74E2" w:rsidRDefault="00774AA5" w:rsidP="00967CEC">
            <w:pPr>
              <w:spacing w:after="0" w:line="240" w:lineRule="auto"/>
              <w:jc w:val="both"/>
              <w:rPr>
                <w:rFonts w:cstheme="minorHAnsi"/>
              </w:rPr>
            </w:pPr>
            <w:r w:rsidRPr="004B74E2">
              <w:rPr>
                <w:rFonts w:cstheme="minorHAnsi"/>
              </w:rPr>
              <w:t>per 15 (penkiolika) dienų nuo dienos, kurią perkančioji organizacija turėjo raštu pranešti apie priimtą sprendimą pretenziją pateikusiam tiekėjui,   suinteresuotiems pirkimo dalyviams.</w:t>
            </w:r>
          </w:p>
        </w:tc>
        <w:tc>
          <w:tcPr>
            <w:tcW w:w="3212" w:type="dxa"/>
            <w:tcMar>
              <w:top w:w="0" w:type="dxa"/>
              <w:left w:w="108" w:type="dxa"/>
              <w:bottom w:w="0" w:type="dxa"/>
              <w:right w:w="108" w:type="dxa"/>
            </w:tcMar>
          </w:tcPr>
          <w:p w14:paraId="2FDA5363" w14:textId="6C91B860" w:rsidR="00774AA5" w:rsidRPr="004B74E2" w:rsidRDefault="00774AA5" w:rsidP="0003169B">
            <w:pPr>
              <w:spacing w:after="0" w:line="240" w:lineRule="auto"/>
              <w:rPr>
                <w:rFonts w:cstheme="minorHAnsi"/>
              </w:rPr>
            </w:pPr>
          </w:p>
        </w:tc>
      </w:tr>
      <w:tr w:rsidR="00774AA5" w:rsidRPr="004B74E2" w14:paraId="1EEDC62F" w14:textId="77777777" w:rsidTr="00A90968">
        <w:trPr>
          <w:trHeight w:val="20"/>
        </w:trPr>
        <w:tc>
          <w:tcPr>
            <w:tcW w:w="567" w:type="dxa"/>
            <w:tcMar>
              <w:top w:w="0" w:type="dxa"/>
              <w:left w:w="108" w:type="dxa"/>
              <w:bottom w:w="0" w:type="dxa"/>
              <w:right w:w="108" w:type="dxa"/>
            </w:tcMar>
          </w:tcPr>
          <w:p w14:paraId="3EE38EA3" w14:textId="67CD328E" w:rsidR="00774AA5" w:rsidRPr="004B74E2" w:rsidRDefault="00C4771F" w:rsidP="00C4771F">
            <w:pPr>
              <w:spacing w:after="0" w:line="240" w:lineRule="auto"/>
              <w:rPr>
                <w:rFonts w:cstheme="minorHAnsi"/>
              </w:rPr>
            </w:pPr>
            <w:r w:rsidRPr="004B74E2">
              <w:rPr>
                <w:rFonts w:cstheme="minorHAnsi"/>
              </w:rPr>
              <w:t>17.</w:t>
            </w:r>
          </w:p>
        </w:tc>
        <w:tc>
          <w:tcPr>
            <w:tcW w:w="2711" w:type="dxa"/>
            <w:tcMar>
              <w:top w:w="0" w:type="dxa"/>
              <w:left w:w="108" w:type="dxa"/>
              <w:bottom w:w="0" w:type="dxa"/>
              <w:right w:w="108" w:type="dxa"/>
            </w:tcMar>
          </w:tcPr>
          <w:p w14:paraId="3AE3E0BA" w14:textId="77777777" w:rsidR="00774AA5" w:rsidRPr="004B74E2" w:rsidRDefault="00774AA5" w:rsidP="0003169B">
            <w:pPr>
              <w:spacing w:after="0" w:line="240" w:lineRule="auto"/>
              <w:rPr>
                <w:rFonts w:cstheme="minorHAnsi"/>
              </w:rPr>
            </w:pPr>
            <w:r w:rsidRPr="004B74E2">
              <w:rPr>
                <w:rFonts w:cstheme="minorHAnsi"/>
              </w:rPr>
              <w:t>Perkančioji organizacija negali sudaryti sutarties anksčiau kaip po</w:t>
            </w:r>
          </w:p>
        </w:tc>
        <w:tc>
          <w:tcPr>
            <w:tcW w:w="3385" w:type="dxa"/>
            <w:tcMar>
              <w:top w:w="0" w:type="dxa"/>
              <w:left w:w="108" w:type="dxa"/>
              <w:bottom w:w="0" w:type="dxa"/>
              <w:right w:w="108" w:type="dxa"/>
            </w:tcMar>
          </w:tcPr>
          <w:p w14:paraId="1FD5A236" w14:textId="2966199A" w:rsidR="00774AA5" w:rsidRPr="004B74E2" w:rsidRDefault="002E3B89" w:rsidP="00433991">
            <w:pPr>
              <w:spacing w:after="0" w:line="240" w:lineRule="auto"/>
              <w:jc w:val="both"/>
              <w:rPr>
                <w:rFonts w:cstheme="minorHAnsi"/>
                <w:bCs/>
              </w:rPr>
            </w:pPr>
            <w:r>
              <w:rPr>
                <w:rFonts w:cstheme="minorHAnsi"/>
                <w:bCs/>
              </w:rPr>
              <w:t>10</w:t>
            </w:r>
            <w:r w:rsidR="00CC7D62" w:rsidRPr="004B74E2">
              <w:rPr>
                <w:rFonts w:cstheme="minorHAnsi"/>
                <w:bCs/>
              </w:rPr>
              <w:t xml:space="preserve"> (</w:t>
            </w:r>
            <w:r>
              <w:rPr>
                <w:rFonts w:cstheme="minorHAnsi"/>
                <w:bCs/>
              </w:rPr>
              <w:t xml:space="preserve">dešimt) </w:t>
            </w:r>
            <w:r w:rsidR="00CC7D62" w:rsidRPr="004B74E2">
              <w:rPr>
                <w:rFonts w:cstheme="minorHAnsi"/>
                <w:bCs/>
              </w:rPr>
              <w:t xml:space="preserve">dienų, nuo pranešimo apie sprendimą sudaryti sutartį (o jei buvo gauta pretenzija – nuo </w:t>
            </w:r>
            <w:r w:rsidR="00CC7D62" w:rsidRPr="004B74E2">
              <w:rPr>
                <w:rFonts w:cstheme="minorHAnsi"/>
                <w:bCs/>
              </w:rPr>
              <w:lastRenderedPageBreak/>
              <w:t>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212" w:type="dxa"/>
            <w:tcMar>
              <w:top w:w="0" w:type="dxa"/>
              <w:left w:w="108" w:type="dxa"/>
              <w:bottom w:w="0" w:type="dxa"/>
              <w:right w:w="108" w:type="dxa"/>
            </w:tcMar>
          </w:tcPr>
          <w:p w14:paraId="61BCB161" w14:textId="39873F9D" w:rsidR="00774AA5" w:rsidRPr="004B74E2" w:rsidRDefault="00774AA5" w:rsidP="0003169B">
            <w:pPr>
              <w:spacing w:after="0" w:line="240" w:lineRule="auto"/>
              <w:rPr>
                <w:rFonts w:cstheme="minorHAnsi"/>
              </w:rPr>
            </w:pPr>
          </w:p>
        </w:tc>
      </w:tr>
      <w:tr w:rsidR="00451AF7" w:rsidRPr="004B74E2" w14:paraId="74B4ACF3" w14:textId="77777777" w:rsidTr="00A90968">
        <w:trPr>
          <w:trHeight w:val="20"/>
        </w:trPr>
        <w:tc>
          <w:tcPr>
            <w:tcW w:w="567" w:type="dxa"/>
            <w:tcMar>
              <w:top w:w="0" w:type="dxa"/>
              <w:left w:w="108" w:type="dxa"/>
              <w:bottom w:w="0" w:type="dxa"/>
              <w:right w:w="108" w:type="dxa"/>
            </w:tcMar>
          </w:tcPr>
          <w:p w14:paraId="5A1CA8A8" w14:textId="5C483196" w:rsidR="00F50C57" w:rsidRPr="004B74E2" w:rsidRDefault="00C4771F" w:rsidP="00C4771F">
            <w:pPr>
              <w:spacing w:after="0" w:line="240" w:lineRule="auto"/>
              <w:rPr>
                <w:rFonts w:cstheme="minorHAnsi"/>
              </w:rPr>
            </w:pPr>
            <w:r w:rsidRPr="004B74E2">
              <w:rPr>
                <w:rFonts w:cstheme="minorHAnsi"/>
              </w:rPr>
              <w:t>18.</w:t>
            </w:r>
          </w:p>
        </w:tc>
        <w:tc>
          <w:tcPr>
            <w:tcW w:w="2711" w:type="dxa"/>
            <w:tcMar>
              <w:top w:w="0" w:type="dxa"/>
              <w:left w:w="108" w:type="dxa"/>
              <w:bottom w:w="0" w:type="dxa"/>
              <w:right w:w="108" w:type="dxa"/>
            </w:tcMar>
          </w:tcPr>
          <w:p w14:paraId="187F2A99" w14:textId="787AA8A5" w:rsidR="00F50C57" w:rsidRPr="004B74E2" w:rsidRDefault="00F50C57" w:rsidP="0003169B">
            <w:pPr>
              <w:spacing w:after="0" w:line="240" w:lineRule="auto"/>
              <w:rPr>
                <w:rFonts w:cstheme="minorHAnsi"/>
              </w:rPr>
            </w:pPr>
            <w:r w:rsidRPr="004B74E2">
              <w:rPr>
                <w:rFonts w:cstheme="minorHAnsi"/>
              </w:rPr>
              <w:t xml:space="preserve">Jeigu </w:t>
            </w:r>
            <w:r w:rsidR="00F46E88" w:rsidRPr="004B74E2">
              <w:rPr>
                <w:iCs/>
              </w:rPr>
              <w:t>suinteresuotas dalyvis paprašys perkančiosios organizacijos pateikti laimėjusį pasiūlymą</w:t>
            </w:r>
          </w:p>
        </w:tc>
        <w:tc>
          <w:tcPr>
            <w:tcW w:w="3385" w:type="dxa"/>
            <w:tcMar>
              <w:top w:w="0" w:type="dxa"/>
              <w:left w:w="108" w:type="dxa"/>
              <w:bottom w:w="0" w:type="dxa"/>
              <w:right w:w="108" w:type="dxa"/>
            </w:tcMar>
          </w:tcPr>
          <w:p w14:paraId="6191E2D5" w14:textId="4AEEA4F8" w:rsidR="00ED5B78" w:rsidRPr="004B74E2" w:rsidRDefault="000B4E01" w:rsidP="00451AF7">
            <w:pPr>
              <w:spacing w:after="0" w:line="240" w:lineRule="auto"/>
              <w:jc w:val="both"/>
              <w:rPr>
                <w:rFonts w:cstheme="minorHAnsi"/>
              </w:rPr>
            </w:pPr>
            <w:r w:rsidRPr="004B74E2">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212" w:type="dxa"/>
            <w:tcMar>
              <w:top w:w="0" w:type="dxa"/>
              <w:left w:w="108" w:type="dxa"/>
              <w:bottom w:w="0" w:type="dxa"/>
              <w:right w:w="108" w:type="dxa"/>
            </w:tcMar>
          </w:tcPr>
          <w:p w14:paraId="34B7E883" w14:textId="77777777" w:rsidR="00F50C57" w:rsidRPr="004B74E2" w:rsidRDefault="00F50C57" w:rsidP="0003169B">
            <w:pPr>
              <w:spacing w:after="0" w:line="240" w:lineRule="auto"/>
              <w:rPr>
                <w:rFonts w:cstheme="minorHAnsi"/>
              </w:rPr>
            </w:pPr>
          </w:p>
        </w:tc>
      </w:tr>
    </w:tbl>
    <w:p w14:paraId="7300D3EE" w14:textId="187855F2" w:rsidR="008F59C5" w:rsidRPr="004B74E2" w:rsidRDefault="008F59C5" w:rsidP="008D704D">
      <w:pPr>
        <w:tabs>
          <w:tab w:val="left" w:pos="2977"/>
        </w:tabs>
        <w:spacing w:after="120" w:line="20" w:lineRule="atLeast"/>
        <w:jc w:val="center"/>
        <w:rPr>
          <w:rFonts w:eastAsia="Calibri" w:cstheme="minorHAnsi"/>
        </w:rPr>
      </w:pPr>
    </w:p>
    <w:p w14:paraId="4D10CC3E" w14:textId="4EFD242F" w:rsidR="00A4599F" w:rsidRPr="004B74E2" w:rsidRDefault="008F59C5" w:rsidP="009F0698">
      <w:pPr>
        <w:rPr>
          <w:rFonts w:eastAsia="Calibri" w:cstheme="minorHAnsi"/>
        </w:rPr>
      </w:pPr>
      <w:r w:rsidRPr="004B74E2">
        <w:rPr>
          <w:rFonts w:eastAsia="Calibri" w:cstheme="minorHAnsi"/>
        </w:rPr>
        <w:br w:type="page"/>
      </w:r>
    </w:p>
    <w:p w14:paraId="01D56E47" w14:textId="3C094926" w:rsidR="008D704D" w:rsidRPr="004B74E2" w:rsidRDefault="008D704D" w:rsidP="00F82989">
      <w:pPr>
        <w:pStyle w:val="Antrat2"/>
        <w:ind w:left="5103"/>
        <w:jc w:val="right"/>
        <w:rPr>
          <w:rFonts w:asciiTheme="minorHAnsi" w:eastAsia="Calibri" w:hAnsiTheme="minorHAnsi" w:cstheme="minorHAnsi"/>
          <w:color w:val="0070C0"/>
          <w:sz w:val="21"/>
          <w:szCs w:val="21"/>
        </w:rPr>
      </w:pPr>
      <w:bookmarkStart w:id="52" w:name="_Ref38539939"/>
      <w:bookmarkStart w:id="53" w:name="_Ref38541068"/>
      <w:bookmarkStart w:id="54" w:name="_Ref38885053"/>
      <w:bookmarkStart w:id="55" w:name="_Ref38899023"/>
      <w:bookmarkStart w:id="56" w:name="_Toc233983100"/>
      <w:r w:rsidRPr="004B74E2">
        <w:rPr>
          <w:rFonts w:asciiTheme="minorHAnsi" w:eastAsia="Calibri" w:hAnsiTheme="minorHAnsi" w:cstheme="minorHAnsi"/>
          <w:color w:val="0070C0"/>
          <w:sz w:val="21"/>
          <w:szCs w:val="21"/>
        </w:rPr>
        <w:lastRenderedPageBreak/>
        <w:t xml:space="preserve">Pirkimo sąlygų </w:t>
      </w:r>
      <w:r w:rsidR="005F0B78" w:rsidRPr="004B74E2">
        <w:rPr>
          <w:rFonts w:asciiTheme="minorHAnsi" w:eastAsia="Calibri" w:hAnsiTheme="minorHAnsi" w:cstheme="minorHAnsi"/>
          <w:color w:val="0070C0"/>
          <w:sz w:val="21"/>
          <w:szCs w:val="21"/>
        </w:rPr>
        <w:t>2</w:t>
      </w:r>
      <w:r w:rsidRPr="004B74E2">
        <w:rPr>
          <w:rFonts w:asciiTheme="minorHAnsi" w:eastAsia="Calibri" w:hAnsiTheme="minorHAnsi" w:cstheme="minorHAnsi"/>
          <w:color w:val="0070C0"/>
          <w:sz w:val="21"/>
          <w:szCs w:val="21"/>
        </w:rPr>
        <w:t xml:space="preserve"> priedas „</w:t>
      </w:r>
      <w:r w:rsidR="00F82989" w:rsidRPr="00F82989">
        <w:rPr>
          <w:rFonts w:asciiTheme="minorHAnsi" w:eastAsia="Calibri" w:hAnsiTheme="minorHAnsi" w:cstheme="minorHAnsi"/>
          <w:color w:val="0070C0"/>
          <w:sz w:val="21"/>
          <w:szCs w:val="21"/>
        </w:rPr>
        <w:t>Valstybės sienos apsaugos tarnybos informacinės sistemos (VSATIS) vystymo paslaugų techninė specifikacija</w:t>
      </w:r>
      <w:r w:rsidRPr="004B74E2">
        <w:rPr>
          <w:rFonts w:asciiTheme="minorHAnsi" w:eastAsia="Calibri" w:hAnsiTheme="minorHAnsi" w:cstheme="minorHAnsi"/>
          <w:color w:val="0070C0"/>
          <w:sz w:val="21"/>
          <w:szCs w:val="21"/>
        </w:rPr>
        <w:t>“</w:t>
      </w:r>
      <w:bookmarkStart w:id="57" w:name="_Hlk183075469"/>
      <w:bookmarkEnd w:id="52"/>
      <w:bookmarkEnd w:id="53"/>
      <w:bookmarkEnd w:id="54"/>
      <w:bookmarkEnd w:id="55"/>
      <w:bookmarkEnd w:id="56"/>
    </w:p>
    <w:bookmarkEnd w:id="57"/>
    <w:p w14:paraId="19E14149" w14:textId="77777777" w:rsidR="00967CEC" w:rsidRPr="004B74E2" w:rsidRDefault="00967CEC" w:rsidP="00967CEC">
      <w:pPr>
        <w:jc w:val="both"/>
        <w:rPr>
          <w:rFonts w:cstheme="minorHAnsi"/>
          <w:b/>
          <w:bCs/>
        </w:rPr>
      </w:pPr>
    </w:p>
    <w:p w14:paraId="093491C3" w14:textId="4674EC7E" w:rsidR="00967CEC" w:rsidRPr="004B74E2" w:rsidRDefault="00967CEC" w:rsidP="00967CEC">
      <w:pPr>
        <w:pStyle w:val="Paantrat"/>
        <w:jc w:val="center"/>
      </w:pPr>
      <w:r w:rsidRPr="004B74E2">
        <w:t>TEchninė specifikacija</w:t>
      </w:r>
    </w:p>
    <w:p w14:paraId="07A9FB0E" w14:textId="77777777" w:rsidR="00967CEC" w:rsidRPr="004B74E2" w:rsidRDefault="00967CEC" w:rsidP="00967CEC">
      <w:pPr>
        <w:jc w:val="both"/>
        <w:rPr>
          <w:rFonts w:cstheme="minorHAnsi"/>
          <w:b/>
          <w:bCs/>
        </w:rPr>
      </w:pPr>
    </w:p>
    <w:p w14:paraId="71AF608D" w14:textId="3116CB32" w:rsidR="00B83EF2" w:rsidRPr="004B74E2" w:rsidRDefault="00734AB3" w:rsidP="00967CEC">
      <w:pPr>
        <w:jc w:val="both"/>
      </w:pPr>
      <w:r w:rsidRPr="004B74E2">
        <w:t>T</w:t>
      </w:r>
      <w:r w:rsidR="00B83EF2" w:rsidRPr="004B74E2">
        <w:t xml:space="preserve">echninė </w:t>
      </w:r>
      <w:r w:rsidR="00F3614F" w:rsidRPr="004B74E2">
        <w:t>specifikacija</w:t>
      </w:r>
      <w:r w:rsidR="009F556D" w:rsidRPr="004B74E2">
        <w:t xml:space="preserve"> </w:t>
      </w:r>
      <w:r w:rsidR="00B83EF2" w:rsidRPr="004B74E2">
        <w:t>pateikiama atskir</w:t>
      </w:r>
      <w:r w:rsidR="00290818" w:rsidRPr="004B74E2">
        <w:t>u</w:t>
      </w:r>
      <w:r w:rsidR="00D92AD7" w:rsidRPr="004B74E2">
        <w:t xml:space="preserve"> dokument</w:t>
      </w:r>
      <w:r w:rsidR="00290818" w:rsidRPr="004B74E2">
        <w:t>u</w:t>
      </w:r>
      <w:r w:rsidR="00D92AD7" w:rsidRPr="004B74E2">
        <w:t>.</w:t>
      </w:r>
    </w:p>
    <w:p w14:paraId="08AC30E1" w14:textId="532DDEA7" w:rsidR="00A3795D" w:rsidRPr="004B74E2" w:rsidRDefault="00A3795D" w:rsidP="00A3795D">
      <w:pPr>
        <w:jc w:val="center"/>
      </w:pPr>
      <w:r w:rsidRPr="004B74E2">
        <w:t>___________</w:t>
      </w:r>
    </w:p>
    <w:p w14:paraId="531172DE" w14:textId="77777777" w:rsidR="00C51081" w:rsidRPr="004B74E2" w:rsidRDefault="00C51081" w:rsidP="00A3795D">
      <w:pPr>
        <w:jc w:val="center"/>
      </w:pPr>
    </w:p>
    <w:p w14:paraId="57E69FFC" w14:textId="77777777" w:rsidR="007666F1" w:rsidRPr="004B74E2" w:rsidRDefault="007666F1" w:rsidP="00A3795D">
      <w:pPr>
        <w:jc w:val="center"/>
      </w:pPr>
    </w:p>
    <w:p w14:paraId="6905FED7" w14:textId="77777777" w:rsidR="007666F1" w:rsidRPr="004B74E2" w:rsidRDefault="007666F1" w:rsidP="00A3795D">
      <w:pPr>
        <w:jc w:val="center"/>
      </w:pPr>
    </w:p>
    <w:p w14:paraId="133EC353" w14:textId="77777777" w:rsidR="007666F1" w:rsidRPr="004B74E2" w:rsidRDefault="007666F1" w:rsidP="00A3795D">
      <w:pPr>
        <w:jc w:val="center"/>
      </w:pPr>
    </w:p>
    <w:p w14:paraId="1FF5AA4C" w14:textId="77777777" w:rsidR="007666F1" w:rsidRPr="004B74E2" w:rsidRDefault="007666F1" w:rsidP="00A3795D">
      <w:pPr>
        <w:jc w:val="center"/>
      </w:pPr>
    </w:p>
    <w:p w14:paraId="5584914C" w14:textId="77777777" w:rsidR="007666F1" w:rsidRPr="004B74E2" w:rsidRDefault="007666F1" w:rsidP="00A3795D">
      <w:pPr>
        <w:jc w:val="center"/>
      </w:pPr>
    </w:p>
    <w:p w14:paraId="40AF7D58" w14:textId="77777777" w:rsidR="007666F1" w:rsidRPr="004B74E2" w:rsidRDefault="007666F1" w:rsidP="00A3795D">
      <w:pPr>
        <w:jc w:val="center"/>
      </w:pPr>
    </w:p>
    <w:p w14:paraId="6CBE843B" w14:textId="77777777" w:rsidR="007666F1" w:rsidRPr="004B74E2" w:rsidRDefault="007666F1" w:rsidP="00A3795D">
      <w:pPr>
        <w:jc w:val="center"/>
      </w:pPr>
    </w:p>
    <w:p w14:paraId="33C60C72" w14:textId="77777777" w:rsidR="007666F1" w:rsidRPr="004B74E2" w:rsidRDefault="007666F1" w:rsidP="00A3795D">
      <w:pPr>
        <w:jc w:val="center"/>
      </w:pPr>
    </w:p>
    <w:p w14:paraId="38F3E0F7" w14:textId="77777777" w:rsidR="007666F1" w:rsidRPr="004B74E2" w:rsidRDefault="007666F1" w:rsidP="00A3795D">
      <w:pPr>
        <w:jc w:val="center"/>
      </w:pPr>
    </w:p>
    <w:p w14:paraId="4678C0C1" w14:textId="77777777" w:rsidR="007666F1" w:rsidRPr="004B74E2" w:rsidRDefault="007666F1" w:rsidP="00A3795D">
      <w:pPr>
        <w:jc w:val="center"/>
      </w:pPr>
    </w:p>
    <w:p w14:paraId="6833276A" w14:textId="77777777" w:rsidR="007666F1" w:rsidRPr="004B74E2" w:rsidRDefault="007666F1" w:rsidP="00A3795D">
      <w:pPr>
        <w:jc w:val="center"/>
      </w:pPr>
    </w:p>
    <w:p w14:paraId="66024C05" w14:textId="77777777" w:rsidR="007666F1" w:rsidRPr="004B74E2" w:rsidRDefault="007666F1" w:rsidP="00A3795D">
      <w:pPr>
        <w:jc w:val="center"/>
      </w:pPr>
    </w:p>
    <w:p w14:paraId="72CA3349" w14:textId="77777777" w:rsidR="007666F1" w:rsidRPr="004B74E2" w:rsidRDefault="007666F1" w:rsidP="00A3795D">
      <w:pPr>
        <w:jc w:val="center"/>
      </w:pPr>
    </w:p>
    <w:p w14:paraId="7406A6F5" w14:textId="77777777" w:rsidR="007666F1" w:rsidRPr="004B74E2" w:rsidRDefault="007666F1" w:rsidP="00A3795D">
      <w:pPr>
        <w:jc w:val="center"/>
      </w:pPr>
    </w:p>
    <w:p w14:paraId="38EF35C2" w14:textId="77777777" w:rsidR="007666F1" w:rsidRPr="004B74E2" w:rsidRDefault="007666F1" w:rsidP="00A3795D">
      <w:pPr>
        <w:jc w:val="center"/>
      </w:pPr>
    </w:p>
    <w:p w14:paraId="09DA7EC9" w14:textId="77777777" w:rsidR="007666F1" w:rsidRPr="004B74E2" w:rsidRDefault="007666F1" w:rsidP="00A3795D">
      <w:pPr>
        <w:jc w:val="center"/>
      </w:pPr>
    </w:p>
    <w:p w14:paraId="629AC45D" w14:textId="77777777" w:rsidR="006D1853" w:rsidRPr="004B74E2" w:rsidRDefault="006D1853" w:rsidP="006D1853">
      <w:pPr>
        <w:jc w:val="center"/>
      </w:pPr>
      <w:bookmarkStart w:id="58" w:name="_Ref38285444"/>
      <w:bookmarkStart w:id="59" w:name="_Ref38291496"/>
    </w:p>
    <w:p w14:paraId="446ACCC1" w14:textId="77777777" w:rsidR="000F4C20" w:rsidRPr="004B74E2" w:rsidRDefault="000F4C20" w:rsidP="006D1853">
      <w:pPr>
        <w:jc w:val="center"/>
        <w:rPr>
          <w:rFonts w:cstheme="minorHAnsi"/>
          <w:b/>
          <w:bCs/>
          <w:smallCaps/>
          <w:sz w:val="22"/>
          <w:szCs w:val="22"/>
        </w:rPr>
      </w:pPr>
    </w:p>
    <w:p w14:paraId="2D442183" w14:textId="77777777" w:rsidR="00B016E3" w:rsidRPr="004B74E2" w:rsidRDefault="00B016E3">
      <w:pPr>
        <w:rPr>
          <w:rFonts w:eastAsia="Calibri" w:cstheme="minorHAnsi"/>
          <w:color w:val="0070C0"/>
        </w:rPr>
      </w:pPr>
      <w:r w:rsidRPr="004B74E2">
        <w:rPr>
          <w:rFonts w:eastAsia="Calibri" w:cstheme="minorHAnsi"/>
          <w:color w:val="0070C0"/>
        </w:rPr>
        <w:br w:type="page"/>
      </w:r>
    </w:p>
    <w:p w14:paraId="73F43DFB" w14:textId="57DF5170" w:rsidR="008D704D" w:rsidRPr="004B74E2" w:rsidRDefault="00EF3DC0" w:rsidP="00370C7A">
      <w:pPr>
        <w:pStyle w:val="Antrat2"/>
        <w:ind w:left="5103"/>
        <w:jc w:val="right"/>
        <w:rPr>
          <w:rFonts w:asciiTheme="minorHAnsi" w:eastAsia="Calibri" w:hAnsiTheme="minorHAnsi" w:cstheme="minorHAnsi"/>
          <w:color w:val="0070C0"/>
          <w:sz w:val="21"/>
          <w:szCs w:val="21"/>
        </w:rPr>
      </w:pPr>
      <w:bookmarkStart w:id="60" w:name="_Toc233983101"/>
      <w:r w:rsidRPr="004B74E2">
        <w:rPr>
          <w:rFonts w:asciiTheme="minorHAnsi" w:eastAsia="Calibri" w:hAnsiTheme="minorHAnsi" w:cstheme="minorHAnsi"/>
          <w:color w:val="0070C0"/>
          <w:sz w:val="21"/>
          <w:szCs w:val="21"/>
        </w:rPr>
        <w:lastRenderedPageBreak/>
        <w:t xml:space="preserve">Pirkimo sąlygų </w:t>
      </w:r>
      <w:r w:rsidR="00975364" w:rsidRPr="004B74E2">
        <w:rPr>
          <w:rFonts w:asciiTheme="minorHAnsi" w:eastAsia="Calibri" w:hAnsiTheme="minorHAnsi" w:cstheme="minorHAnsi"/>
          <w:color w:val="0070C0"/>
          <w:sz w:val="21"/>
          <w:szCs w:val="21"/>
        </w:rPr>
        <w:t>3</w:t>
      </w:r>
      <w:r w:rsidRPr="004B74E2">
        <w:rPr>
          <w:rFonts w:asciiTheme="minorHAnsi" w:eastAsia="Calibri" w:hAnsiTheme="minorHAnsi" w:cstheme="minorHAnsi"/>
          <w:color w:val="0070C0"/>
          <w:sz w:val="21"/>
          <w:szCs w:val="21"/>
        </w:rPr>
        <w:t xml:space="preserve"> priedas </w:t>
      </w:r>
      <w:r w:rsidR="008D704D" w:rsidRPr="004B74E2">
        <w:rPr>
          <w:rFonts w:asciiTheme="minorHAnsi" w:eastAsia="Calibri" w:hAnsiTheme="minorHAnsi" w:cstheme="minorHAnsi"/>
          <w:color w:val="0070C0"/>
          <w:sz w:val="21"/>
          <w:szCs w:val="21"/>
        </w:rPr>
        <w:t>„Tiekėjų pašalinimo pagrindai“</w:t>
      </w:r>
      <w:bookmarkEnd w:id="58"/>
      <w:bookmarkEnd w:id="59"/>
      <w:bookmarkEnd w:id="60"/>
    </w:p>
    <w:p w14:paraId="11D35D3F" w14:textId="77777777" w:rsidR="000E6657" w:rsidRPr="004B74E2" w:rsidRDefault="000E6657" w:rsidP="000E6657">
      <w:pPr>
        <w:jc w:val="center"/>
        <w:rPr>
          <w:rFonts w:cstheme="minorHAnsi"/>
          <w:b/>
          <w:bCs/>
          <w:smallCaps/>
          <w:sz w:val="22"/>
          <w:szCs w:val="22"/>
        </w:rPr>
      </w:pPr>
    </w:p>
    <w:p w14:paraId="626BA16A" w14:textId="7E655DFB" w:rsidR="000E6657" w:rsidRPr="004B74E2" w:rsidRDefault="000E6657" w:rsidP="00BE1858">
      <w:pPr>
        <w:pStyle w:val="Paantrat"/>
        <w:jc w:val="center"/>
      </w:pPr>
      <w:r w:rsidRPr="004B74E2">
        <w:t>TIEKĖJŲ PAŠALINIMO PAGRINDAI</w:t>
      </w:r>
    </w:p>
    <w:p w14:paraId="31187F48" w14:textId="77777777" w:rsidR="00F31ED6" w:rsidRPr="004B74E2" w:rsidRDefault="00F31ED6" w:rsidP="00F31ED6"/>
    <w:p w14:paraId="49297AC6" w14:textId="4B72D973" w:rsidR="00F31ED6" w:rsidRPr="004B74E2" w:rsidRDefault="00C807FB" w:rsidP="00C807FB">
      <w:pPr>
        <w:numPr>
          <w:ilvl w:val="0"/>
          <w:numId w:val="19"/>
        </w:numPr>
        <w:spacing w:after="0" w:line="240" w:lineRule="auto"/>
        <w:ind w:left="0" w:firstLine="851"/>
        <w:jc w:val="both"/>
        <w:rPr>
          <w:rFonts w:cstheme="minorHAnsi"/>
        </w:rPr>
      </w:pPr>
      <w:r w:rsidRPr="00C807FB">
        <w:rPr>
          <w:rFonts w:cstheme="minorHAnsi"/>
        </w:rPr>
        <w:t>Su pasiūlymu</w:t>
      </w:r>
      <w:r>
        <w:rPr>
          <w:rFonts w:cstheme="minorHAnsi"/>
        </w:rPr>
        <w:t xml:space="preserve"> </w:t>
      </w:r>
      <w:r w:rsidRPr="00C807FB">
        <w:rPr>
          <w:rFonts w:cstheme="minorHAnsi"/>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F31ED6" w:rsidRPr="004B74E2">
        <w:rPr>
          <w:rFonts w:cstheme="minorHAnsi"/>
        </w:rPr>
        <w:t xml:space="preserve">. </w:t>
      </w:r>
    </w:p>
    <w:p w14:paraId="5757E302" w14:textId="77777777" w:rsidR="00F31ED6" w:rsidRPr="004B74E2" w:rsidRDefault="00F31ED6">
      <w:pPr>
        <w:numPr>
          <w:ilvl w:val="0"/>
          <w:numId w:val="19"/>
        </w:numPr>
        <w:spacing w:after="0" w:line="240" w:lineRule="auto"/>
        <w:ind w:left="0" w:firstLine="851"/>
        <w:jc w:val="both"/>
        <w:rPr>
          <w:rFonts w:cstheme="minorHAnsi"/>
        </w:rPr>
      </w:pPr>
      <w:r w:rsidRPr="004B74E2">
        <w:rPr>
          <w:rFonts w:cstheme="minorHAnsi"/>
        </w:rPr>
        <w:t xml:space="preserve">Pašalinimo pagrindai taikomi tiekėjui (kai pasiūlymą teikia ūkio subjektų grupė – visiems tos grupės nariams), subtiekėjui  ir ūkio subjektams, kurių pajėgumais tiekėjas remiasi. </w:t>
      </w:r>
    </w:p>
    <w:p w14:paraId="61AC9ED6" w14:textId="77777777" w:rsidR="00F31ED6" w:rsidRPr="004B74E2" w:rsidRDefault="00F31ED6">
      <w:pPr>
        <w:numPr>
          <w:ilvl w:val="0"/>
          <w:numId w:val="19"/>
        </w:numPr>
        <w:spacing w:after="0" w:line="240" w:lineRule="auto"/>
        <w:ind w:left="0" w:firstLine="851"/>
        <w:jc w:val="both"/>
        <w:rPr>
          <w:rFonts w:eastAsia="Verdana" w:cstheme="minorHAnsi"/>
        </w:rPr>
      </w:pPr>
      <w:r w:rsidRPr="004B74E2">
        <w:rPr>
          <w:rFonts w:cstheme="minorHAnsi"/>
        </w:rPr>
        <w:t>Perkančioji organizacija tiekėją pašalina iš pirkimo procedūros bet kuriame pirkimo procedūros etape, jeigu paaiškėja, kad dėl savo veiksmų ar neveikimo prieš pirkimo procedūrą ar jos metu jis atitinka bent vieną iš pirkimo dokumentuos</w:t>
      </w:r>
      <w:r w:rsidRPr="004B74E2">
        <w:rPr>
          <w:rFonts w:eastAsia="Verdana" w:cstheme="minorHAnsi"/>
        </w:rPr>
        <w:t xml:space="preserve">e nustatytų tiekėjo pašalinimo pagrindų, išskyrus VPĮ 46 straipsnio 10 dalyje nustatytus atvejus (tačiau atsižvelgiant į VPĮ 46 straipsnio 11 ir 12 dalių nuostatas). </w:t>
      </w:r>
    </w:p>
    <w:p w14:paraId="36567326" w14:textId="77777777" w:rsidR="00F31ED6" w:rsidRPr="004B74E2" w:rsidRDefault="00F31ED6">
      <w:pPr>
        <w:numPr>
          <w:ilvl w:val="0"/>
          <w:numId w:val="19"/>
        </w:numPr>
        <w:spacing w:after="0" w:line="240" w:lineRule="auto"/>
        <w:ind w:left="0" w:firstLine="851"/>
        <w:jc w:val="both"/>
        <w:rPr>
          <w:rFonts w:eastAsia="Verdana" w:cstheme="minorHAnsi"/>
        </w:rPr>
      </w:pPr>
      <w:r w:rsidRPr="004B74E2">
        <w:rPr>
          <w:rFonts w:eastAsia="Verdana" w:cstheme="minorHAnsi"/>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D8C58DD" w14:textId="77777777" w:rsidR="00F31ED6" w:rsidRPr="004B74E2" w:rsidRDefault="00F31ED6">
      <w:pPr>
        <w:numPr>
          <w:ilvl w:val="0"/>
          <w:numId w:val="19"/>
        </w:numPr>
        <w:spacing w:after="0" w:line="240" w:lineRule="auto"/>
        <w:ind w:left="0" w:firstLine="851"/>
        <w:jc w:val="both"/>
        <w:rPr>
          <w:rFonts w:cstheme="minorHAnsi"/>
        </w:rPr>
      </w:pPr>
      <w:r w:rsidRPr="004B74E2">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B74E2">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17" w:history="1">
        <w:r w:rsidRPr="004B74E2">
          <w:rPr>
            <w:rFonts w:eastAsia="Calibri" w:cstheme="minorHAnsi"/>
          </w:rPr>
          <w:t>https://ec.europa.eu/tools/ecertis/</w:t>
        </w:r>
      </w:hyperlink>
      <w:r w:rsidRPr="004B74E2">
        <w:rPr>
          <w:rFonts w:cstheme="minorHAnsi"/>
        </w:rPr>
        <w:t xml:space="preserve">. </w:t>
      </w:r>
    </w:p>
    <w:p w14:paraId="7C39EAE0" w14:textId="77777777" w:rsidR="00F31ED6" w:rsidRPr="004B74E2" w:rsidRDefault="00F31ED6">
      <w:pPr>
        <w:numPr>
          <w:ilvl w:val="0"/>
          <w:numId w:val="19"/>
        </w:numPr>
        <w:spacing w:after="0" w:line="240" w:lineRule="auto"/>
        <w:ind w:left="0" w:firstLine="851"/>
        <w:jc w:val="both"/>
        <w:rPr>
          <w:rFonts w:cstheme="minorHAnsi"/>
        </w:rPr>
      </w:pPr>
      <w:r w:rsidRPr="004B74E2">
        <w:rPr>
          <w:rFonts w:cstheme="minorHAnsi"/>
        </w:rPr>
        <w:t>Perkančioji organizacija nereikalauja iš tiekėjo pateikti dokumentų, patvirtinančių jo pašalinimo pagrindų nebuvimą, jeigu ji:</w:t>
      </w:r>
    </w:p>
    <w:p w14:paraId="54F49659" w14:textId="77777777" w:rsidR="00F31ED6" w:rsidRPr="004B74E2" w:rsidRDefault="00F31ED6">
      <w:pPr>
        <w:numPr>
          <w:ilvl w:val="1"/>
          <w:numId w:val="19"/>
        </w:numPr>
        <w:spacing w:after="0" w:line="240" w:lineRule="auto"/>
        <w:ind w:left="0" w:firstLine="851"/>
        <w:jc w:val="both"/>
        <w:rPr>
          <w:rFonts w:cstheme="minorHAnsi"/>
        </w:rPr>
      </w:pPr>
      <w:r w:rsidRPr="004B74E2">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638C1A7" w14:textId="77777777" w:rsidR="00F31ED6" w:rsidRPr="004B74E2" w:rsidRDefault="00F31ED6">
      <w:pPr>
        <w:numPr>
          <w:ilvl w:val="1"/>
          <w:numId w:val="19"/>
        </w:numPr>
        <w:spacing w:after="0" w:line="240" w:lineRule="auto"/>
        <w:ind w:left="0" w:firstLine="851"/>
        <w:jc w:val="both"/>
        <w:rPr>
          <w:rFonts w:cstheme="minorHAnsi"/>
        </w:rPr>
      </w:pPr>
      <w:r w:rsidRPr="004B74E2">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1F4354FF" w14:textId="77777777" w:rsidR="00F31ED6" w:rsidRPr="004B74E2" w:rsidRDefault="00F31ED6">
      <w:pPr>
        <w:numPr>
          <w:ilvl w:val="0"/>
          <w:numId w:val="19"/>
        </w:numPr>
        <w:spacing w:after="0" w:line="240" w:lineRule="auto"/>
        <w:ind w:left="0" w:firstLine="851"/>
        <w:jc w:val="both"/>
        <w:rPr>
          <w:rFonts w:cstheme="minorHAnsi"/>
        </w:rPr>
      </w:pPr>
      <w:r w:rsidRPr="004B74E2">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20772D" w14:textId="77777777" w:rsidR="00F31ED6" w:rsidRPr="004B74E2" w:rsidRDefault="00F31ED6">
      <w:pPr>
        <w:numPr>
          <w:ilvl w:val="1"/>
          <w:numId w:val="19"/>
        </w:numPr>
        <w:spacing w:after="0" w:line="240" w:lineRule="auto"/>
        <w:ind w:left="0" w:firstLine="851"/>
        <w:jc w:val="both"/>
        <w:rPr>
          <w:rFonts w:cstheme="minorHAnsi"/>
        </w:rPr>
      </w:pPr>
      <w:r w:rsidRPr="004B74E2">
        <w:rPr>
          <w:rFonts w:cstheme="minorHAnsi"/>
        </w:rPr>
        <w:t>priesaikos deklaracija;</w:t>
      </w:r>
    </w:p>
    <w:p w14:paraId="1581777E" w14:textId="46A4501C" w:rsidR="00F31ED6" w:rsidRPr="004B74E2" w:rsidRDefault="00F31ED6" w:rsidP="00457A3D">
      <w:pPr>
        <w:ind w:firstLine="851"/>
        <w:jc w:val="both"/>
        <w:rPr>
          <w:rFonts w:cstheme="minorHAnsi"/>
        </w:rPr>
      </w:pPr>
      <w:r w:rsidRPr="004B74E2">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31" w:type="dxa"/>
        <w:tblLayout w:type="fixed"/>
        <w:tblCellMar>
          <w:left w:w="10" w:type="dxa"/>
          <w:right w:w="10" w:type="dxa"/>
        </w:tblCellMar>
        <w:tblLook w:val="04A0" w:firstRow="1" w:lastRow="0" w:firstColumn="1" w:lastColumn="0" w:noHBand="0" w:noVBand="1"/>
      </w:tblPr>
      <w:tblGrid>
        <w:gridCol w:w="534"/>
        <w:gridCol w:w="3969"/>
        <w:gridCol w:w="1701"/>
        <w:gridCol w:w="3827"/>
      </w:tblGrid>
      <w:tr w:rsidR="00F31ED6" w:rsidRPr="004B74E2" w14:paraId="7483FEC1" w14:textId="77777777" w:rsidTr="00F31ED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D1D2A6" w14:textId="77777777" w:rsidR="00F31ED6" w:rsidRPr="004B74E2" w:rsidRDefault="00F31ED6" w:rsidP="00F31ED6">
            <w:pPr>
              <w:spacing w:after="0" w:line="240" w:lineRule="auto"/>
              <w:ind w:left="32"/>
              <w:jc w:val="center"/>
              <w:rPr>
                <w:rFonts w:cstheme="minorHAnsi"/>
                <w:b/>
                <w:bCs/>
                <w:sz w:val="20"/>
                <w:szCs w:val="20"/>
              </w:rPr>
            </w:pPr>
            <w:r w:rsidRPr="004B74E2">
              <w:rPr>
                <w:rFonts w:cstheme="minorHAnsi"/>
                <w:b/>
                <w:bCs/>
                <w:sz w:val="20"/>
                <w:szCs w:val="20"/>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8AF4C8" w14:textId="77777777" w:rsidR="00F31ED6" w:rsidRPr="004B74E2" w:rsidRDefault="00F31ED6" w:rsidP="00F31ED6">
            <w:pPr>
              <w:spacing w:after="0" w:line="240" w:lineRule="auto"/>
              <w:jc w:val="center"/>
              <w:rPr>
                <w:rFonts w:cstheme="minorHAnsi"/>
                <w:bCs/>
                <w:sz w:val="20"/>
                <w:szCs w:val="20"/>
                <w:lang w:eastAsia="en-US"/>
              </w:rPr>
            </w:pPr>
            <w:r w:rsidRPr="004B74E2">
              <w:rPr>
                <w:rFonts w:cstheme="minorHAnsi"/>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DD8B9F" w14:textId="77777777" w:rsidR="00F31ED6" w:rsidRPr="004B74E2" w:rsidRDefault="00F31ED6" w:rsidP="00F31ED6">
            <w:pPr>
              <w:spacing w:after="0" w:line="240" w:lineRule="auto"/>
              <w:jc w:val="center"/>
              <w:rPr>
                <w:rFonts w:eastAsia="Yu Mincho" w:cstheme="minorHAnsi"/>
                <w:b/>
                <w:bCs/>
                <w:sz w:val="20"/>
                <w:szCs w:val="20"/>
              </w:rPr>
            </w:pPr>
            <w:r w:rsidRPr="004B74E2">
              <w:rPr>
                <w:rFonts w:eastAsia="Yu Mincho" w:cstheme="minorHAnsi"/>
                <w:b/>
                <w:bCs/>
                <w:sz w:val="20"/>
                <w:szCs w:val="20"/>
              </w:rPr>
              <w:t xml:space="preserve">VPĮ straipsnis,  dalis, punktas bei </w:t>
            </w:r>
            <w:r w:rsidRPr="004B74E2">
              <w:rPr>
                <w:rFonts w:eastAsia="Yu Mincho" w:cstheme="minorHAnsi"/>
                <w:b/>
                <w:bCs/>
                <w:sz w:val="20"/>
                <w:szCs w:val="20"/>
              </w:rPr>
              <w:lastRenderedPageBreak/>
              <w:t xml:space="preserve">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425356" w14:textId="77777777" w:rsidR="00F31ED6" w:rsidRPr="004B74E2" w:rsidRDefault="00F31ED6" w:rsidP="00F31ED6">
            <w:pPr>
              <w:spacing w:after="0" w:line="240" w:lineRule="auto"/>
              <w:jc w:val="center"/>
              <w:rPr>
                <w:rFonts w:cstheme="minorHAnsi"/>
                <w:bCs/>
                <w:iCs/>
                <w:sz w:val="20"/>
                <w:szCs w:val="20"/>
                <w:lang w:eastAsia="en-US"/>
              </w:rPr>
            </w:pPr>
            <w:r w:rsidRPr="004B74E2">
              <w:rPr>
                <w:rFonts w:cstheme="minorHAnsi"/>
                <w:b/>
                <w:sz w:val="20"/>
                <w:szCs w:val="20"/>
              </w:rPr>
              <w:lastRenderedPageBreak/>
              <w:t>Pašalinimo pagrindų nebuvimą įrodantys dokumentai</w:t>
            </w:r>
          </w:p>
        </w:tc>
      </w:tr>
      <w:tr w:rsidR="00F31ED6" w:rsidRPr="004B74E2" w14:paraId="1F5F4363" w14:textId="77777777" w:rsidTr="00F31ED6">
        <w:tc>
          <w:tcPr>
            <w:tcW w:w="100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11D57" w14:textId="77777777" w:rsidR="00F31ED6" w:rsidRPr="004B74E2" w:rsidRDefault="00F31ED6" w:rsidP="00F31ED6">
            <w:pPr>
              <w:spacing w:after="0" w:line="240" w:lineRule="auto"/>
              <w:jc w:val="both"/>
              <w:rPr>
                <w:rFonts w:cstheme="minorHAnsi"/>
                <w:sz w:val="20"/>
                <w:szCs w:val="20"/>
                <w:lang w:eastAsia="en-US"/>
              </w:rPr>
            </w:pPr>
            <w:r w:rsidRPr="004B74E2">
              <w:rPr>
                <w:rFonts w:cstheme="minorHAnsi"/>
                <w:b/>
                <w:bCs/>
                <w:sz w:val="20"/>
                <w:szCs w:val="20"/>
                <w:lang w:eastAsia="en-US"/>
              </w:rPr>
              <w:t>Privalomi pašalinimo pagrindai pagal VPĮ 46 straipsnio 1 – 4 dalių nuostatas</w:t>
            </w:r>
          </w:p>
        </w:tc>
      </w:tr>
      <w:tr w:rsidR="00F31ED6" w:rsidRPr="004B74E2" w14:paraId="444BEDF7" w14:textId="77777777" w:rsidTr="00F31ED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A8E9F5" w14:textId="77777777" w:rsidR="00F31ED6" w:rsidRPr="004B74E2" w:rsidRDefault="00F31ED6">
            <w:pPr>
              <w:numPr>
                <w:ilvl w:val="0"/>
                <w:numId w:val="18"/>
              </w:numPr>
              <w:spacing w:after="0" w:line="240" w:lineRule="auto"/>
              <w:rPr>
                <w:rFonts w:cstheme="minorHAnsi"/>
                <w:b/>
                <w:bCs/>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4304B" w14:textId="77777777" w:rsidR="00F31ED6" w:rsidRPr="004B74E2" w:rsidRDefault="00F31ED6" w:rsidP="00F31ED6">
            <w:pPr>
              <w:spacing w:after="0" w:line="240" w:lineRule="auto"/>
              <w:jc w:val="both"/>
              <w:rPr>
                <w:rFonts w:cstheme="minorHAnsi"/>
                <w:b/>
                <w:bCs/>
                <w:sz w:val="20"/>
                <w:szCs w:val="20"/>
                <w:lang w:eastAsia="en-US"/>
              </w:rPr>
            </w:pPr>
            <w:r w:rsidRPr="004B74E2">
              <w:rPr>
                <w:rFonts w:cstheme="minorHAnsi"/>
                <w:sz w:val="20"/>
                <w:szCs w:val="20"/>
                <w:lang w:eastAsia="en-US"/>
              </w:rPr>
              <w:t>Tiekėjas arba jo atsakingas asmuo, nurodytas VPĮ 46 straipsnio 2 dalies 2 punkte, nuteistas už šią nusikalstamą veiką:</w:t>
            </w:r>
          </w:p>
          <w:p w14:paraId="2A5DBAB6" w14:textId="77777777" w:rsidR="00F31ED6" w:rsidRPr="004B74E2" w:rsidRDefault="00F31ED6" w:rsidP="00F31ED6">
            <w:pPr>
              <w:spacing w:after="0" w:line="240" w:lineRule="auto"/>
              <w:jc w:val="both"/>
              <w:rPr>
                <w:rFonts w:cstheme="minorHAnsi"/>
                <w:b/>
                <w:bCs/>
                <w:sz w:val="20"/>
                <w:szCs w:val="20"/>
                <w:lang w:eastAsia="en-US"/>
              </w:rPr>
            </w:pPr>
            <w:r w:rsidRPr="004B74E2">
              <w:rPr>
                <w:rFonts w:cstheme="minorHAnsi"/>
                <w:bCs/>
                <w:sz w:val="20"/>
                <w:szCs w:val="20"/>
                <w:lang w:eastAsia="en-US"/>
              </w:rPr>
              <w:t>1) dalyvavimą nusikalstamame susivienijime, jo organizavimą ar vadovavimą jam;</w:t>
            </w:r>
          </w:p>
          <w:p w14:paraId="68D0AF8E" w14:textId="77777777" w:rsidR="00F31ED6" w:rsidRPr="004B74E2" w:rsidRDefault="00F31ED6" w:rsidP="00F31ED6">
            <w:pPr>
              <w:spacing w:after="0" w:line="240" w:lineRule="auto"/>
              <w:jc w:val="both"/>
              <w:rPr>
                <w:rFonts w:cstheme="minorHAnsi"/>
                <w:b/>
                <w:bCs/>
                <w:sz w:val="20"/>
                <w:szCs w:val="20"/>
                <w:lang w:eastAsia="en-US"/>
              </w:rPr>
            </w:pPr>
            <w:r w:rsidRPr="004B74E2">
              <w:rPr>
                <w:rFonts w:cstheme="minorHAnsi"/>
                <w:bCs/>
                <w:sz w:val="20"/>
                <w:szCs w:val="20"/>
                <w:lang w:eastAsia="en-US"/>
              </w:rPr>
              <w:t>2) kyšininkavimą, prekybą poveikiu, papirkimą;</w:t>
            </w:r>
          </w:p>
          <w:p w14:paraId="28EBD9D1" w14:textId="77777777" w:rsidR="00F31ED6" w:rsidRPr="004B74E2" w:rsidRDefault="00F31ED6" w:rsidP="00F31ED6">
            <w:pPr>
              <w:spacing w:after="0" w:line="240" w:lineRule="auto"/>
              <w:jc w:val="both"/>
              <w:rPr>
                <w:rFonts w:cstheme="minorHAnsi"/>
                <w:b/>
                <w:bCs/>
                <w:sz w:val="20"/>
                <w:szCs w:val="20"/>
                <w:lang w:eastAsia="en-US"/>
              </w:rPr>
            </w:pPr>
            <w:r w:rsidRPr="004B74E2">
              <w:rPr>
                <w:rFonts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0FEABC" w14:textId="77777777" w:rsidR="00F31ED6" w:rsidRPr="004B74E2" w:rsidRDefault="00F31ED6" w:rsidP="00F31ED6">
            <w:pPr>
              <w:spacing w:after="0" w:line="240" w:lineRule="auto"/>
              <w:jc w:val="both"/>
              <w:rPr>
                <w:rFonts w:cstheme="minorHAnsi"/>
                <w:b/>
                <w:bCs/>
                <w:sz w:val="20"/>
                <w:szCs w:val="20"/>
                <w:lang w:eastAsia="en-US"/>
              </w:rPr>
            </w:pPr>
            <w:r w:rsidRPr="004B74E2">
              <w:rPr>
                <w:rFonts w:cstheme="minorHAnsi"/>
                <w:bCs/>
                <w:sz w:val="20"/>
                <w:szCs w:val="20"/>
                <w:lang w:eastAsia="en-US"/>
              </w:rPr>
              <w:t>4) nusikalstamą bankrotą;</w:t>
            </w:r>
          </w:p>
          <w:p w14:paraId="2CAD16E6" w14:textId="77777777" w:rsidR="00F31ED6" w:rsidRPr="004B74E2" w:rsidRDefault="00F31ED6" w:rsidP="00F31ED6">
            <w:pPr>
              <w:spacing w:after="0" w:line="240" w:lineRule="auto"/>
              <w:jc w:val="both"/>
              <w:rPr>
                <w:rFonts w:cstheme="minorHAnsi"/>
                <w:b/>
                <w:bCs/>
                <w:sz w:val="20"/>
                <w:szCs w:val="20"/>
                <w:lang w:eastAsia="en-US"/>
              </w:rPr>
            </w:pPr>
            <w:r w:rsidRPr="004B74E2">
              <w:rPr>
                <w:rFonts w:cstheme="minorHAnsi"/>
                <w:bCs/>
                <w:sz w:val="20"/>
                <w:szCs w:val="20"/>
                <w:lang w:eastAsia="en-US"/>
              </w:rPr>
              <w:t>5) teroristinį ir su teroristine veikla susijusį nusikaltimą;</w:t>
            </w:r>
          </w:p>
          <w:p w14:paraId="07543EEA" w14:textId="77777777" w:rsidR="00F31ED6" w:rsidRPr="004B74E2" w:rsidRDefault="00F31ED6" w:rsidP="00F31ED6">
            <w:pPr>
              <w:spacing w:after="0" w:line="240" w:lineRule="auto"/>
              <w:jc w:val="both"/>
              <w:rPr>
                <w:rFonts w:cstheme="minorHAnsi"/>
                <w:b/>
                <w:bCs/>
                <w:sz w:val="20"/>
                <w:szCs w:val="20"/>
                <w:lang w:eastAsia="en-US"/>
              </w:rPr>
            </w:pPr>
            <w:r w:rsidRPr="004B74E2">
              <w:rPr>
                <w:rFonts w:cstheme="minorHAnsi"/>
                <w:bCs/>
                <w:sz w:val="20"/>
                <w:szCs w:val="20"/>
                <w:lang w:eastAsia="en-US"/>
              </w:rPr>
              <w:t>6) nusikalstamu būdu gauto turto legalizavimą;</w:t>
            </w:r>
          </w:p>
          <w:p w14:paraId="45FE43D1" w14:textId="77777777" w:rsidR="00F31ED6" w:rsidRPr="004B74E2" w:rsidRDefault="00F31ED6" w:rsidP="00F31ED6">
            <w:pPr>
              <w:spacing w:after="0" w:line="240" w:lineRule="auto"/>
              <w:jc w:val="both"/>
              <w:rPr>
                <w:rFonts w:cstheme="minorHAnsi"/>
                <w:b/>
                <w:bCs/>
                <w:sz w:val="20"/>
                <w:szCs w:val="20"/>
                <w:lang w:eastAsia="en-US"/>
              </w:rPr>
            </w:pPr>
            <w:r w:rsidRPr="004B74E2">
              <w:rPr>
                <w:rFonts w:cstheme="minorHAnsi"/>
                <w:bCs/>
                <w:sz w:val="20"/>
                <w:szCs w:val="20"/>
                <w:lang w:eastAsia="en-US"/>
              </w:rPr>
              <w:t>7) prekybą žmonėmis, vaiko pirkimą arba pardavimą;</w:t>
            </w:r>
          </w:p>
          <w:p w14:paraId="467C743B" w14:textId="77777777" w:rsidR="00F31ED6" w:rsidRPr="004B74E2" w:rsidRDefault="00F31ED6" w:rsidP="00F31ED6">
            <w:pPr>
              <w:spacing w:after="0" w:line="240" w:lineRule="auto"/>
              <w:jc w:val="both"/>
              <w:rPr>
                <w:rFonts w:cstheme="minorHAnsi"/>
                <w:b/>
                <w:bCs/>
                <w:sz w:val="20"/>
                <w:szCs w:val="20"/>
                <w:lang w:eastAsia="en-US"/>
              </w:rPr>
            </w:pPr>
            <w:r w:rsidRPr="004B74E2">
              <w:rPr>
                <w:rFonts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F83C3F7" w14:textId="77777777" w:rsidR="00F31ED6" w:rsidRPr="004B74E2" w:rsidRDefault="00F31ED6" w:rsidP="00F31ED6">
            <w:pPr>
              <w:spacing w:after="0" w:line="240" w:lineRule="auto"/>
              <w:jc w:val="both"/>
              <w:rPr>
                <w:rFonts w:cstheme="minorHAnsi"/>
                <w:b/>
                <w:bCs/>
                <w:sz w:val="20"/>
                <w:szCs w:val="20"/>
                <w:lang w:eastAsia="en-US"/>
              </w:rPr>
            </w:pPr>
          </w:p>
          <w:p w14:paraId="6D01ADF9" w14:textId="77777777" w:rsidR="00F31ED6" w:rsidRPr="004B74E2" w:rsidRDefault="00F31ED6" w:rsidP="00F31ED6">
            <w:pPr>
              <w:spacing w:after="0" w:line="240" w:lineRule="auto"/>
              <w:jc w:val="both"/>
              <w:rPr>
                <w:rFonts w:cstheme="minorHAnsi"/>
                <w:b/>
                <w:bCs/>
                <w:sz w:val="20"/>
                <w:szCs w:val="20"/>
                <w:lang w:eastAsia="en-US"/>
              </w:rPr>
            </w:pPr>
            <w:r w:rsidRPr="004B74E2">
              <w:rPr>
                <w:rFonts w:cstheme="minorHAnsi"/>
                <w:bCs/>
                <w:sz w:val="20"/>
                <w:szCs w:val="20"/>
                <w:lang w:eastAsia="en-US"/>
              </w:rPr>
              <w:t>Laikoma, kad tiekėjas arba jo atsakingas asmuo nuteistas už aukščiau nurodytą nusikalstamą veiką, kai dėl:</w:t>
            </w:r>
          </w:p>
          <w:p w14:paraId="747C2217" w14:textId="77777777" w:rsidR="00F31ED6" w:rsidRPr="004B74E2" w:rsidRDefault="00F31ED6" w:rsidP="00F31ED6">
            <w:pPr>
              <w:spacing w:after="0" w:line="240" w:lineRule="auto"/>
              <w:jc w:val="both"/>
              <w:rPr>
                <w:rFonts w:cstheme="minorHAnsi"/>
                <w:bCs/>
                <w:sz w:val="20"/>
                <w:szCs w:val="20"/>
                <w:lang w:eastAsia="en-US"/>
              </w:rPr>
            </w:pPr>
            <w:r w:rsidRPr="004B74E2">
              <w:rPr>
                <w:rFonts w:cstheme="minorHAnsi"/>
                <w:bCs/>
                <w:sz w:val="20"/>
                <w:szCs w:val="20"/>
                <w:lang w:eastAsia="en-US"/>
              </w:rPr>
              <w:t xml:space="preserve">1) tiekėjo, kuris yra fizinis asmuo, per pastaruosius 5 metus buvo priimtas ir įsiteisėjęs apkaltinamasis teismo nuosprendis </w:t>
            </w:r>
            <w:r w:rsidRPr="004B74E2">
              <w:rPr>
                <w:rFonts w:cstheme="minorHAnsi"/>
                <w:bCs/>
                <w:sz w:val="20"/>
                <w:szCs w:val="20"/>
                <w:lang w:eastAsia="en-US"/>
              </w:rPr>
              <w:lastRenderedPageBreak/>
              <w:t>ir šis asmuo turi neišnykusį ar nepanaikintą teistumą;</w:t>
            </w:r>
          </w:p>
          <w:p w14:paraId="5934B747" w14:textId="77777777" w:rsidR="00F31ED6" w:rsidRPr="004B74E2" w:rsidRDefault="00F31ED6" w:rsidP="00F31ED6">
            <w:pPr>
              <w:spacing w:after="0" w:line="240" w:lineRule="auto"/>
              <w:jc w:val="both"/>
              <w:rPr>
                <w:rFonts w:cstheme="minorHAnsi"/>
                <w:b/>
                <w:bCs/>
                <w:sz w:val="20"/>
                <w:szCs w:val="20"/>
                <w:lang w:eastAsia="en-US"/>
              </w:rPr>
            </w:pPr>
          </w:p>
          <w:p w14:paraId="5668006C" w14:textId="2AF0A3E1" w:rsidR="00F31ED6" w:rsidRPr="004B74E2" w:rsidRDefault="00F31ED6" w:rsidP="005A3226">
            <w:pPr>
              <w:spacing w:after="0" w:line="240" w:lineRule="auto"/>
              <w:jc w:val="both"/>
              <w:rPr>
                <w:rFonts w:cstheme="minorHAnsi"/>
                <w:sz w:val="20"/>
                <w:szCs w:val="20"/>
              </w:rPr>
            </w:pPr>
            <w:r w:rsidRPr="004B74E2">
              <w:rPr>
                <w:rFonts w:cstheme="minorHAnsi"/>
                <w:sz w:val="20"/>
                <w:szCs w:val="20"/>
              </w:rPr>
              <w:t xml:space="preserve">2) </w:t>
            </w:r>
            <w:r w:rsidR="005A3226" w:rsidRPr="005A3226">
              <w:rPr>
                <w:rFonts w:cstheme="minorHAnsi"/>
                <w:sz w:val="20"/>
                <w:szCs w:val="20"/>
              </w:rPr>
              <w:t>tiekėjo, kuris yra juridinis asmuo, kita organizacija ar jos </w:t>
            </w:r>
            <w:r w:rsidR="005A3226" w:rsidRPr="005A3226">
              <w:rPr>
                <w:rFonts w:cstheme="minorHAnsi"/>
                <w:b/>
                <w:bCs/>
                <w:sz w:val="20"/>
                <w:szCs w:val="20"/>
              </w:rPr>
              <w:t>struktūrinis</w:t>
            </w:r>
            <w:r w:rsidR="005A3226" w:rsidRPr="005A3226">
              <w:rPr>
                <w:rFonts w:cstheme="minorHAnsi"/>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4B74E2">
              <w:rPr>
                <w:rFonts w:cstheme="minorHAnsi"/>
                <w:sz w:val="20"/>
                <w:szCs w:val="20"/>
              </w:rPr>
              <w:t>;</w:t>
            </w:r>
          </w:p>
          <w:p w14:paraId="6EE52312" w14:textId="77777777" w:rsidR="00F31ED6" w:rsidRPr="004B74E2" w:rsidRDefault="00F31ED6" w:rsidP="00F31ED6">
            <w:pPr>
              <w:spacing w:after="0" w:line="240" w:lineRule="auto"/>
              <w:jc w:val="both"/>
              <w:rPr>
                <w:rFonts w:cstheme="minorHAnsi"/>
                <w:b/>
                <w:sz w:val="20"/>
                <w:szCs w:val="20"/>
                <w:lang w:eastAsia="en-US"/>
              </w:rPr>
            </w:pPr>
          </w:p>
          <w:p w14:paraId="677F62B2" w14:textId="2CD30A01" w:rsidR="00F31ED6" w:rsidRPr="004B74E2" w:rsidRDefault="00F31ED6" w:rsidP="00CD19BD">
            <w:pPr>
              <w:spacing w:after="0" w:line="240" w:lineRule="auto"/>
              <w:jc w:val="both"/>
              <w:rPr>
                <w:rFonts w:cstheme="minorHAnsi"/>
                <w:b/>
                <w:bCs/>
                <w:sz w:val="20"/>
                <w:szCs w:val="20"/>
                <w:lang w:eastAsia="en-US"/>
              </w:rPr>
            </w:pPr>
            <w:r w:rsidRPr="004B74E2">
              <w:rPr>
                <w:rFonts w:cstheme="minorHAnsi"/>
                <w:bCs/>
                <w:sz w:val="20"/>
                <w:szCs w:val="20"/>
                <w:lang w:eastAsia="en-US"/>
              </w:rPr>
              <w:t xml:space="preserve">3) </w:t>
            </w:r>
            <w:r w:rsidR="00CD19BD" w:rsidRPr="00CD19BD">
              <w:rPr>
                <w:rFonts w:cstheme="minorHAnsi"/>
                <w:bCs/>
                <w:sz w:val="20"/>
                <w:szCs w:val="20"/>
                <w:lang w:eastAsia="en-US"/>
              </w:rPr>
              <w:t xml:space="preserve">tiekėjo, kuris yra juridinis asmuo, kita organizacija ar jos </w:t>
            </w:r>
            <w:r w:rsidR="00CD19BD" w:rsidRPr="00CD19BD">
              <w:rPr>
                <w:rFonts w:cstheme="minorHAnsi"/>
                <w:b/>
                <w:bCs/>
                <w:sz w:val="20"/>
                <w:szCs w:val="20"/>
                <w:lang w:eastAsia="en-US"/>
              </w:rPr>
              <w:t>struktūrinis</w:t>
            </w:r>
            <w:r w:rsidR="00CD19BD" w:rsidRPr="00CD19BD">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B74E2">
              <w:rPr>
                <w:rFonts w:cstheme="minorHAnsi"/>
                <w:bCs/>
                <w:sz w:val="20"/>
                <w:szCs w:val="20"/>
                <w:lang w:eastAsia="en-US"/>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A3BEE" w14:textId="77777777" w:rsidR="00F31ED6" w:rsidRPr="004B74E2" w:rsidRDefault="00F31ED6" w:rsidP="00F31ED6">
            <w:pPr>
              <w:spacing w:after="0" w:line="240" w:lineRule="auto"/>
              <w:jc w:val="both"/>
              <w:rPr>
                <w:rFonts w:eastAsia="Yu Mincho" w:cstheme="minorHAnsi"/>
                <w:b/>
                <w:bCs/>
                <w:sz w:val="20"/>
                <w:szCs w:val="20"/>
                <w:lang w:eastAsia="en-US"/>
              </w:rPr>
            </w:pPr>
            <w:r w:rsidRPr="004B74E2">
              <w:rPr>
                <w:rFonts w:eastAsia="Yu Mincho" w:cstheme="minorHAnsi"/>
                <w:b/>
                <w:bCs/>
                <w:sz w:val="20"/>
                <w:szCs w:val="20"/>
                <w:lang w:eastAsia="en-US"/>
              </w:rPr>
              <w:lastRenderedPageBreak/>
              <w:t>VPĮ 46 straipsnio 1 dalis</w:t>
            </w:r>
          </w:p>
          <w:p w14:paraId="46D9D734" w14:textId="77777777" w:rsidR="00F31ED6" w:rsidRPr="004B74E2" w:rsidRDefault="00F31ED6" w:rsidP="00F31ED6">
            <w:pPr>
              <w:spacing w:after="0" w:line="240" w:lineRule="auto"/>
              <w:jc w:val="both"/>
              <w:rPr>
                <w:rFonts w:eastAsia="Yu Mincho" w:cstheme="minorHAnsi"/>
                <w:sz w:val="20"/>
                <w:szCs w:val="20"/>
                <w:lang w:eastAsia="en-US"/>
              </w:rPr>
            </w:pPr>
          </w:p>
          <w:p w14:paraId="2E21B325" w14:textId="77777777" w:rsidR="00F31ED6" w:rsidRPr="004B74E2" w:rsidRDefault="00F31ED6" w:rsidP="00F31ED6">
            <w:pPr>
              <w:spacing w:after="0" w:line="240" w:lineRule="auto"/>
              <w:jc w:val="both"/>
              <w:rPr>
                <w:rFonts w:eastAsia="Yu Mincho" w:cstheme="minorHAnsi"/>
                <w:sz w:val="20"/>
                <w:szCs w:val="20"/>
                <w:lang w:eastAsia="en-US"/>
              </w:rPr>
            </w:pPr>
            <w:r w:rsidRPr="004B74E2">
              <w:rPr>
                <w:rFonts w:eastAsia="Yu Mincho" w:cstheme="minorHAnsi"/>
                <w:sz w:val="20"/>
                <w:szCs w:val="20"/>
                <w:lang w:eastAsia="en-US"/>
              </w:rPr>
              <w:t>EBVPD III dalies A1-A6 punktai</w:t>
            </w:r>
          </w:p>
          <w:p w14:paraId="5DE25055" w14:textId="77777777" w:rsidR="00F31ED6" w:rsidRPr="004B74E2" w:rsidRDefault="00F31ED6" w:rsidP="00F31ED6">
            <w:pPr>
              <w:spacing w:after="0" w:line="240" w:lineRule="auto"/>
              <w:jc w:val="both"/>
              <w:rPr>
                <w:rFonts w:eastAsia="Yu Mincho" w:cstheme="minorHAnsi"/>
                <w:sz w:val="20"/>
                <w:szCs w:val="20"/>
                <w:lang w:eastAsia="en-US"/>
              </w:rPr>
            </w:pPr>
          </w:p>
          <w:p w14:paraId="4E30A811" w14:textId="77777777" w:rsidR="00F31ED6" w:rsidRPr="004B74E2" w:rsidRDefault="00F31ED6" w:rsidP="00F31ED6">
            <w:pPr>
              <w:spacing w:after="0" w:line="240" w:lineRule="auto"/>
              <w:jc w:val="both"/>
              <w:rPr>
                <w:rFonts w:eastAsia="Yu Mincho" w:cstheme="minorHAnsi"/>
                <w:sz w:val="20"/>
                <w:szCs w:val="20"/>
                <w:lang w:eastAsia="en-US"/>
              </w:rPr>
            </w:pPr>
            <w:r w:rsidRPr="004B74E2">
              <w:rPr>
                <w:rFonts w:eastAsia="Yu Mincho" w:cstheme="minorHAnsi"/>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C7030" w14:textId="77777777" w:rsidR="00F31ED6" w:rsidRPr="004B74E2" w:rsidRDefault="00F31ED6" w:rsidP="00F31ED6">
            <w:pPr>
              <w:spacing w:after="0" w:line="240" w:lineRule="auto"/>
              <w:jc w:val="both"/>
              <w:rPr>
                <w:rFonts w:cstheme="minorHAnsi"/>
                <w:sz w:val="20"/>
                <w:szCs w:val="20"/>
              </w:rPr>
            </w:pPr>
            <w:r w:rsidRPr="004B74E2">
              <w:rPr>
                <w:rFonts w:cstheme="minorHAnsi"/>
                <w:sz w:val="20"/>
                <w:szCs w:val="20"/>
                <w:lang w:eastAsia="en-US"/>
              </w:rPr>
              <w:t>Iš Lietuvoje įsteigtų subjektų reikalaujama:</w:t>
            </w:r>
          </w:p>
          <w:p w14:paraId="6158BD5F" w14:textId="77777777" w:rsidR="00F31ED6" w:rsidRPr="004B74E2" w:rsidRDefault="00F31ED6">
            <w:pPr>
              <w:numPr>
                <w:ilvl w:val="0"/>
                <w:numId w:val="17"/>
              </w:numPr>
              <w:spacing w:after="0" w:line="240" w:lineRule="auto"/>
              <w:ind w:left="314"/>
              <w:jc w:val="both"/>
              <w:rPr>
                <w:rFonts w:cstheme="minorHAnsi"/>
                <w:b/>
                <w:bCs/>
                <w:sz w:val="20"/>
                <w:szCs w:val="20"/>
              </w:rPr>
            </w:pPr>
            <w:r w:rsidRPr="004B74E2">
              <w:rPr>
                <w:rFonts w:cstheme="minorHAnsi"/>
                <w:sz w:val="20"/>
                <w:szCs w:val="20"/>
              </w:rPr>
              <w:t>išrašo iš teismo sprendimo arba</w:t>
            </w:r>
          </w:p>
          <w:p w14:paraId="2465E0D8" w14:textId="77777777" w:rsidR="00F31ED6" w:rsidRPr="004B74E2" w:rsidRDefault="00F31ED6">
            <w:pPr>
              <w:numPr>
                <w:ilvl w:val="0"/>
                <w:numId w:val="17"/>
              </w:numPr>
              <w:spacing w:after="0" w:line="240" w:lineRule="auto"/>
              <w:ind w:left="314"/>
              <w:jc w:val="both"/>
              <w:rPr>
                <w:rFonts w:cstheme="minorHAnsi"/>
                <w:b/>
                <w:bCs/>
                <w:sz w:val="20"/>
                <w:szCs w:val="20"/>
              </w:rPr>
            </w:pPr>
            <w:r w:rsidRPr="004B74E2">
              <w:rPr>
                <w:rFonts w:cstheme="minorHAnsi"/>
                <w:sz w:val="20"/>
                <w:szCs w:val="20"/>
              </w:rPr>
              <w:t>Informatikos ir ryšių departamento prie Vidaus reikalų ministerijos pažymos, arba</w:t>
            </w:r>
          </w:p>
          <w:p w14:paraId="736F978E" w14:textId="77777777" w:rsidR="00F31ED6" w:rsidRPr="004B74E2" w:rsidRDefault="00F31ED6">
            <w:pPr>
              <w:numPr>
                <w:ilvl w:val="0"/>
                <w:numId w:val="17"/>
              </w:numPr>
              <w:spacing w:after="0" w:line="240" w:lineRule="auto"/>
              <w:ind w:left="314"/>
              <w:jc w:val="both"/>
              <w:rPr>
                <w:rFonts w:cstheme="minorHAnsi"/>
                <w:b/>
                <w:bCs/>
                <w:sz w:val="20"/>
                <w:szCs w:val="20"/>
              </w:rPr>
            </w:pPr>
            <w:r w:rsidRPr="004B74E2">
              <w:rPr>
                <w:rFonts w:cstheme="minorHAnsi"/>
                <w:sz w:val="20"/>
                <w:szCs w:val="20"/>
              </w:rPr>
              <w:t>valstybės įmonės Registrų centro Lietuvos Respublikos Vyriausybės nustatyta tvarka išduoto dokumento, patvirtinančio jungtinius kompetentingų institucijų tvarkomus duomenis.</w:t>
            </w:r>
          </w:p>
          <w:p w14:paraId="1B1621AB" w14:textId="77777777" w:rsidR="00F31ED6" w:rsidRPr="004B74E2" w:rsidRDefault="00F31ED6" w:rsidP="00F31ED6">
            <w:pPr>
              <w:spacing w:after="0" w:line="240" w:lineRule="auto"/>
              <w:jc w:val="both"/>
              <w:rPr>
                <w:rFonts w:cstheme="minorHAnsi"/>
                <w:sz w:val="20"/>
                <w:szCs w:val="20"/>
                <w:lang w:eastAsia="en-US"/>
              </w:rPr>
            </w:pPr>
          </w:p>
          <w:p w14:paraId="3B1652FF" w14:textId="77777777" w:rsidR="00F31ED6" w:rsidRPr="004B74E2" w:rsidRDefault="00F31ED6" w:rsidP="00F31ED6">
            <w:pPr>
              <w:spacing w:after="0" w:line="240" w:lineRule="auto"/>
              <w:jc w:val="both"/>
              <w:rPr>
                <w:rFonts w:cstheme="minorHAnsi"/>
                <w:sz w:val="20"/>
                <w:szCs w:val="20"/>
              </w:rPr>
            </w:pPr>
            <w:r w:rsidRPr="004B74E2">
              <w:rPr>
                <w:rFonts w:cstheme="minorHAnsi"/>
                <w:sz w:val="20"/>
                <w:szCs w:val="20"/>
                <w:lang w:eastAsia="en-US"/>
              </w:rPr>
              <w:t>Iš ne Lietuvoje įsteigtų subjektų reikalaujama:</w:t>
            </w:r>
          </w:p>
          <w:p w14:paraId="627ACB1D" w14:textId="77777777" w:rsidR="00F31ED6" w:rsidRPr="004B74E2" w:rsidRDefault="00F31ED6">
            <w:pPr>
              <w:numPr>
                <w:ilvl w:val="0"/>
                <w:numId w:val="17"/>
              </w:numPr>
              <w:spacing w:after="0" w:line="240" w:lineRule="auto"/>
              <w:ind w:left="314"/>
              <w:jc w:val="both"/>
              <w:rPr>
                <w:rFonts w:cstheme="minorHAnsi"/>
                <w:b/>
                <w:bCs/>
                <w:sz w:val="20"/>
                <w:szCs w:val="20"/>
              </w:rPr>
            </w:pPr>
            <w:r w:rsidRPr="004B74E2">
              <w:rPr>
                <w:rFonts w:cstheme="minorHAnsi"/>
                <w:sz w:val="20"/>
                <w:szCs w:val="20"/>
              </w:rPr>
              <w:t>atitinkamos užsienio šalies institucijos dokumento</w:t>
            </w:r>
            <w:r w:rsidRPr="004B74E2">
              <w:rPr>
                <w:rFonts w:cstheme="minorHAnsi"/>
                <w:sz w:val="20"/>
                <w:szCs w:val="20"/>
                <w:vertAlign w:val="superscript"/>
              </w:rPr>
              <w:footnoteReference w:id="2"/>
            </w:r>
            <w:r w:rsidRPr="004B74E2">
              <w:rPr>
                <w:rFonts w:cstheme="minorHAnsi"/>
                <w:sz w:val="20"/>
                <w:szCs w:val="20"/>
              </w:rPr>
              <w:t>.</w:t>
            </w:r>
          </w:p>
          <w:p w14:paraId="1BCF0682" w14:textId="77777777" w:rsidR="00F31ED6" w:rsidRPr="004B74E2" w:rsidRDefault="00F31ED6" w:rsidP="00F31ED6">
            <w:pPr>
              <w:spacing w:after="0" w:line="240" w:lineRule="auto"/>
              <w:jc w:val="both"/>
              <w:rPr>
                <w:rFonts w:cstheme="minorHAnsi"/>
                <w:sz w:val="20"/>
                <w:szCs w:val="20"/>
              </w:rPr>
            </w:pPr>
          </w:p>
          <w:p w14:paraId="70395D13" w14:textId="77777777" w:rsidR="00F31ED6" w:rsidRPr="004B74E2" w:rsidRDefault="00F31ED6" w:rsidP="00F31ED6">
            <w:pPr>
              <w:spacing w:after="0" w:line="240" w:lineRule="auto"/>
              <w:jc w:val="both"/>
              <w:rPr>
                <w:rFonts w:cstheme="minorHAnsi"/>
                <w:color w:val="7030A0"/>
                <w:sz w:val="20"/>
                <w:szCs w:val="20"/>
              </w:rPr>
            </w:pPr>
            <w:r w:rsidRPr="004B74E2">
              <w:rPr>
                <w:rFonts w:cstheme="minorHAnsi"/>
                <w:sz w:val="20"/>
                <w:szCs w:val="20"/>
              </w:rPr>
              <w:t xml:space="preserve">Nurodyti dokumentai turi būti išduoti ne anksčiau kaip 180 dienų iki </w:t>
            </w:r>
            <w:r w:rsidRPr="004B74E2">
              <w:rPr>
                <w:rFonts w:eastAsia="Times New Roman" w:cstheme="minorHAnsi"/>
                <w:i/>
                <w:iCs/>
                <w:sz w:val="20"/>
                <w:szCs w:val="20"/>
              </w:rPr>
              <w:t>tos dienos, kai tiekėjas perkančiosios organizacijos prašymu turės pateikti pašalinimo pagrindų nebuvimą patvirtinančius dok</w:t>
            </w:r>
            <w:r w:rsidRPr="004B74E2">
              <w:rPr>
                <w:rFonts w:eastAsia="Times New Roman" w:cstheme="minorHAnsi"/>
                <w:sz w:val="20"/>
                <w:szCs w:val="20"/>
              </w:rPr>
              <w:t>umentus</w:t>
            </w:r>
            <w:r w:rsidRPr="004B74E2">
              <w:rPr>
                <w:rFonts w:cstheme="minorHAnsi"/>
                <w:sz w:val="20"/>
                <w:szCs w:val="20"/>
              </w:rPr>
              <w:t xml:space="preserve">. </w:t>
            </w:r>
            <w:r w:rsidRPr="004B74E2">
              <w:rPr>
                <w:rFonts w:cstheme="minorHAnsi"/>
                <w:b/>
                <w:bCs/>
                <w:i/>
                <w:iCs/>
                <w:color w:val="000000" w:themeColor="text1"/>
                <w:sz w:val="20"/>
                <w:szCs w:val="20"/>
              </w:rPr>
              <w:t>Pavyzdys</w:t>
            </w:r>
            <w:r w:rsidRPr="004B74E2">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63B4966A" w14:textId="77777777" w:rsidR="00F31ED6" w:rsidRPr="004B74E2" w:rsidRDefault="00F31ED6" w:rsidP="00F31ED6">
            <w:pPr>
              <w:spacing w:after="0" w:line="240" w:lineRule="auto"/>
              <w:jc w:val="both"/>
              <w:rPr>
                <w:rFonts w:cstheme="minorHAnsi"/>
                <w:b/>
                <w:bCs/>
                <w:sz w:val="20"/>
                <w:szCs w:val="20"/>
              </w:rPr>
            </w:pPr>
          </w:p>
          <w:p w14:paraId="21FB4BBB" w14:textId="77777777" w:rsidR="00F31ED6" w:rsidRPr="004B74E2" w:rsidRDefault="00F31ED6" w:rsidP="00F31ED6">
            <w:pPr>
              <w:spacing w:after="0" w:line="240" w:lineRule="auto"/>
              <w:jc w:val="both"/>
              <w:rPr>
                <w:rFonts w:cstheme="minorHAnsi"/>
                <w:bCs/>
                <w:sz w:val="20"/>
                <w:szCs w:val="20"/>
              </w:rPr>
            </w:pPr>
            <w:r w:rsidRPr="004B74E2">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0951C00" w14:textId="77777777" w:rsidR="00F31ED6" w:rsidRPr="004B74E2" w:rsidRDefault="00F31ED6" w:rsidP="00F31ED6">
            <w:pPr>
              <w:spacing w:after="0" w:line="240" w:lineRule="auto"/>
              <w:jc w:val="both"/>
              <w:rPr>
                <w:rFonts w:cstheme="minorHAnsi"/>
                <w:bCs/>
                <w:sz w:val="20"/>
                <w:szCs w:val="20"/>
              </w:rPr>
            </w:pPr>
          </w:p>
          <w:p w14:paraId="33600863" w14:textId="77777777" w:rsidR="00F31ED6" w:rsidRPr="004B74E2" w:rsidRDefault="00F31ED6" w:rsidP="00F31ED6">
            <w:pPr>
              <w:spacing w:after="0" w:line="240" w:lineRule="auto"/>
              <w:jc w:val="both"/>
              <w:rPr>
                <w:rFonts w:cstheme="minorHAnsi"/>
                <w:b/>
                <w:bCs/>
                <w:sz w:val="20"/>
                <w:szCs w:val="20"/>
              </w:rPr>
            </w:pPr>
          </w:p>
          <w:p w14:paraId="062E9662" w14:textId="77777777" w:rsidR="00F31ED6" w:rsidRPr="004B74E2" w:rsidRDefault="00F31ED6" w:rsidP="00F31ED6">
            <w:pPr>
              <w:spacing w:after="0" w:line="240" w:lineRule="auto"/>
              <w:jc w:val="both"/>
              <w:rPr>
                <w:rFonts w:cstheme="minorHAnsi"/>
                <w:b/>
                <w:bCs/>
                <w:sz w:val="20"/>
                <w:szCs w:val="20"/>
              </w:rPr>
            </w:pPr>
          </w:p>
        </w:tc>
      </w:tr>
      <w:tr w:rsidR="00F31ED6" w:rsidRPr="004B74E2" w14:paraId="720A973A" w14:textId="77777777" w:rsidTr="00F31ED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4F7B2" w14:textId="77777777" w:rsidR="00F31ED6" w:rsidRPr="004B74E2" w:rsidRDefault="00F31ED6">
            <w:pPr>
              <w:numPr>
                <w:ilvl w:val="0"/>
                <w:numId w:val="18"/>
              </w:numPr>
              <w:spacing w:after="0" w:line="240" w:lineRule="auto"/>
              <w:rPr>
                <w:rFonts w:cstheme="minorHAnsi"/>
                <w:b/>
                <w:bCs/>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F2EC5" w14:textId="77777777" w:rsidR="00F31ED6" w:rsidRPr="004B74E2" w:rsidRDefault="00F31ED6" w:rsidP="00F31ED6">
            <w:pPr>
              <w:spacing w:after="0" w:line="240" w:lineRule="auto"/>
              <w:jc w:val="both"/>
              <w:rPr>
                <w:rFonts w:cstheme="minorHAnsi"/>
                <w:sz w:val="20"/>
                <w:szCs w:val="20"/>
                <w:lang w:eastAsia="en-US"/>
              </w:rPr>
            </w:pPr>
            <w:r w:rsidRPr="004B74E2">
              <w:rPr>
                <w:rFonts w:cstheme="minorHAnsi"/>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223DE" w14:textId="77777777" w:rsidR="00F31ED6" w:rsidRPr="004B74E2" w:rsidRDefault="00F31ED6" w:rsidP="00F31ED6">
            <w:pPr>
              <w:spacing w:after="0" w:line="240" w:lineRule="auto"/>
              <w:jc w:val="both"/>
              <w:rPr>
                <w:rFonts w:eastAsia="Yu Mincho" w:cstheme="minorHAnsi"/>
                <w:b/>
                <w:bCs/>
                <w:sz w:val="20"/>
                <w:szCs w:val="20"/>
                <w:lang w:eastAsia="en-US"/>
              </w:rPr>
            </w:pPr>
            <w:r w:rsidRPr="004B74E2">
              <w:rPr>
                <w:rFonts w:eastAsia="Yu Mincho" w:cstheme="minorHAnsi"/>
                <w:b/>
                <w:bCs/>
                <w:sz w:val="20"/>
                <w:szCs w:val="20"/>
                <w:lang w:eastAsia="en-US"/>
              </w:rPr>
              <w:t>VPĮ 46 straipsnio 2¹ dalis</w:t>
            </w:r>
          </w:p>
          <w:p w14:paraId="6A66CF7E" w14:textId="77777777" w:rsidR="00F31ED6" w:rsidRPr="004B74E2" w:rsidRDefault="00F31ED6" w:rsidP="00F31ED6">
            <w:pPr>
              <w:spacing w:after="0" w:line="240" w:lineRule="auto"/>
              <w:jc w:val="both"/>
              <w:rPr>
                <w:rFonts w:eastAsia="Yu Mincho" w:cstheme="minorHAnsi"/>
                <w:b/>
                <w:bCs/>
                <w:sz w:val="20"/>
                <w:szCs w:val="20"/>
              </w:rPr>
            </w:pPr>
          </w:p>
          <w:p w14:paraId="0532F86F" w14:textId="77777777" w:rsidR="00F31ED6" w:rsidRPr="004B74E2" w:rsidRDefault="00F31ED6" w:rsidP="00F31ED6">
            <w:pPr>
              <w:spacing w:after="0" w:line="240" w:lineRule="auto"/>
              <w:jc w:val="both"/>
              <w:rPr>
                <w:rFonts w:eastAsia="Yu Mincho" w:cstheme="minorHAnsi"/>
                <w:b/>
                <w:bCs/>
                <w:sz w:val="20"/>
                <w:szCs w:val="20"/>
              </w:rPr>
            </w:pPr>
            <w:r w:rsidRPr="004B74E2">
              <w:rPr>
                <w:rFonts w:eastAsia="Yu Mincho" w:cstheme="minorHAnsi"/>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15DC5" w14:textId="77777777" w:rsidR="00F31ED6" w:rsidRPr="004B74E2" w:rsidRDefault="00F31ED6" w:rsidP="00F31ED6">
            <w:pPr>
              <w:spacing w:after="0" w:line="240" w:lineRule="auto"/>
              <w:jc w:val="both"/>
              <w:rPr>
                <w:rFonts w:cstheme="minorHAnsi"/>
                <w:sz w:val="20"/>
                <w:szCs w:val="20"/>
                <w:lang w:eastAsia="en-US"/>
              </w:rPr>
            </w:pPr>
            <w:r w:rsidRPr="004B74E2">
              <w:rPr>
                <w:rFonts w:cstheme="minorHAnsi"/>
                <w:sz w:val="20"/>
                <w:szCs w:val="20"/>
                <w:lang w:eastAsia="en-US"/>
              </w:rPr>
              <w:t>Iš Lietuvoje įsteigtų subjektų įrodančių dokumentų nereikalaujama. Užtenka pateikto EBVPD.</w:t>
            </w:r>
          </w:p>
          <w:p w14:paraId="0B26FED3" w14:textId="77777777" w:rsidR="00F31ED6" w:rsidRPr="004B74E2" w:rsidRDefault="00F31ED6" w:rsidP="00F31ED6">
            <w:pPr>
              <w:spacing w:after="0" w:line="240" w:lineRule="auto"/>
              <w:jc w:val="both"/>
              <w:rPr>
                <w:rFonts w:cstheme="minorHAnsi"/>
                <w:sz w:val="20"/>
                <w:szCs w:val="20"/>
              </w:rPr>
            </w:pPr>
          </w:p>
        </w:tc>
      </w:tr>
      <w:tr w:rsidR="00F31ED6" w:rsidRPr="004B74E2" w14:paraId="5FADEB65" w14:textId="77777777" w:rsidTr="00F31ED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87D37" w14:textId="77777777" w:rsidR="00F31ED6" w:rsidRPr="004B74E2" w:rsidRDefault="00F31ED6">
            <w:pPr>
              <w:numPr>
                <w:ilvl w:val="0"/>
                <w:numId w:val="18"/>
              </w:numPr>
              <w:spacing w:after="0" w:line="240" w:lineRule="auto"/>
              <w:rPr>
                <w:rFonts w:cstheme="minorHAnsi"/>
                <w:b/>
                <w:bCs/>
                <w:sz w:val="20"/>
                <w:szCs w:val="20"/>
              </w:rPr>
            </w:pPr>
            <w:bookmarkStart w:id="6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8653F" w14:textId="77777777" w:rsidR="00F31ED6" w:rsidRPr="004B74E2" w:rsidRDefault="00F31ED6" w:rsidP="00F31ED6">
            <w:pPr>
              <w:spacing w:after="0" w:line="240" w:lineRule="auto"/>
              <w:jc w:val="both"/>
              <w:rPr>
                <w:rFonts w:cstheme="minorHAnsi"/>
                <w:b/>
                <w:bCs/>
                <w:sz w:val="20"/>
                <w:szCs w:val="20"/>
                <w:lang w:eastAsia="en-US"/>
              </w:rPr>
            </w:pPr>
            <w:r w:rsidRPr="004B74E2">
              <w:rPr>
                <w:rFonts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EE0F98E" w14:textId="77777777" w:rsidR="00F31ED6" w:rsidRPr="004B74E2" w:rsidRDefault="00F31ED6" w:rsidP="00F31ED6">
            <w:pPr>
              <w:spacing w:after="0" w:line="240" w:lineRule="auto"/>
              <w:jc w:val="both"/>
              <w:rPr>
                <w:rFonts w:cstheme="minorHAnsi"/>
                <w:b/>
                <w:bCs/>
                <w:sz w:val="20"/>
                <w:szCs w:val="20"/>
                <w:lang w:eastAsia="en-US"/>
              </w:rPr>
            </w:pPr>
          </w:p>
          <w:p w14:paraId="37D283FE" w14:textId="77777777" w:rsidR="00F31ED6" w:rsidRPr="004B74E2" w:rsidRDefault="00F31ED6" w:rsidP="00F31ED6">
            <w:pPr>
              <w:spacing w:after="0" w:line="240" w:lineRule="auto"/>
              <w:jc w:val="both"/>
              <w:rPr>
                <w:rFonts w:cstheme="minorHAnsi"/>
                <w:b/>
                <w:bCs/>
                <w:sz w:val="20"/>
                <w:szCs w:val="20"/>
                <w:lang w:eastAsia="en-US"/>
              </w:rPr>
            </w:pPr>
            <w:r w:rsidRPr="004B74E2">
              <w:rPr>
                <w:rFonts w:cstheme="minorHAnsi"/>
                <w:bCs/>
                <w:sz w:val="20"/>
                <w:szCs w:val="20"/>
                <w:lang w:eastAsia="en-US"/>
              </w:rPr>
              <w:t>Laikoma, kad tiekėjas nuteistas už aukščiau nurodytą nusikalstamą veiką, kai dėl:</w:t>
            </w:r>
          </w:p>
          <w:p w14:paraId="221E8516" w14:textId="77777777" w:rsidR="00F31ED6" w:rsidRPr="004B74E2" w:rsidRDefault="00F31ED6" w:rsidP="00F31ED6">
            <w:pPr>
              <w:spacing w:after="0" w:line="240" w:lineRule="auto"/>
              <w:jc w:val="both"/>
              <w:rPr>
                <w:rFonts w:cstheme="minorHAnsi"/>
                <w:bCs/>
                <w:sz w:val="20"/>
                <w:szCs w:val="20"/>
                <w:lang w:eastAsia="en-US"/>
              </w:rPr>
            </w:pPr>
            <w:r w:rsidRPr="004B74E2">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07E4605B" w14:textId="6A4DEFEF" w:rsidR="00F31ED6" w:rsidRPr="004B74E2" w:rsidRDefault="00F31ED6" w:rsidP="002D6EF5">
            <w:pPr>
              <w:spacing w:after="0" w:line="240" w:lineRule="auto"/>
              <w:jc w:val="both"/>
              <w:rPr>
                <w:rFonts w:cstheme="minorHAnsi"/>
                <w:b/>
                <w:bCs/>
                <w:sz w:val="20"/>
                <w:szCs w:val="20"/>
                <w:lang w:eastAsia="en-US"/>
              </w:rPr>
            </w:pPr>
            <w:r w:rsidRPr="004B74E2">
              <w:rPr>
                <w:rFonts w:cstheme="minorHAnsi"/>
                <w:bCs/>
                <w:sz w:val="20"/>
                <w:szCs w:val="20"/>
                <w:lang w:eastAsia="en-US"/>
              </w:rPr>
              <w:t xml:space="preserve">2) </w:t>
            </w:r>
            <w:r w:rsidR="002D6EF5" w:rsidRPr="002D6EF5">
              <w:rPr>
                <w:rFonts w:cstheme="minorHAnsi"/>
                <w:bCs/>
                <w:sz w:val="20"/>
                <w:szCs w:val="20"/>
                <w:lang w:eastAsia="en-US"/>
              </w:rPr>
              <w:t xml:space="preserve">tiekėjo, kuris yra juridinis asmuo, kita organizacija ar jos </w:t>
            </w:r>
            <w:r w:rsidR="002D6EF5" w:rsidRPr="002D6EF5">
              <w:rPr>
                <w:rFonts w:cstheme="minorHAnsi"/>
                <w:b/>
                <w:bCs/>
                <w:sz w:val="20"/>
                <w:szCs w:val="20"/>
                <w:lang w:eastAsia="en-US"/>
              </w:rPr>
              <w:t>struktūrinis</w:t>
            </w:r>
            <w:r w:rsidR="002D6EF5" w:rsidRPr="002D6EF5">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w:t>
            </w:r>
            <w:r w:rsidR="002D6EF5" w:rsidRPr="002D6EF5">
              <w:rPr>
                <w:rFonts w:cstheme="minorHAnsi"/>
                <w:bCs/>
                <w:sz w:val="20"/>
                <w:szCs w:val="20"/>
                <w:lang w:eastAsia="en-US"/>
              </w:rPr>
              <w:lastRenderedPageBreak/>
              <w:t>toks sprendimas priimamas pagal tiekėjo šalies teisės aktų reikalavimus</w:t>
            </w:r>
            <w:r w:rsidRPr="004B74E2">
              <w:rPr>
                <w:rFonts w:cstheme="minorHAnsi"/>
                <w:bCs/>
                <w:sz w:val="20"/>
                <w:szCs w:val="20"/>
                <w:lang w:eastAsia="en-US"/>
              </w:rPr>
              <w:t>.</w:t>
            </w:r>
          </w:p>
          <w:p w14:paraId="5F5141D9" w14:textId="77777777" w:rsidR="00F31ED6" w:rsidRPr="004B74E2" w:rsidRDefault="00F31ED6" w:rsidP="00F31ED6">
            <w:pPr>
              <w:spacing w:after="0" w:line="240" w:lineRule="auto"/>
              <w:jc w:val="both"/>
              <w:rPr>
                <w:rFonts w:cstheme="minorHAnsi"/>
                <w:b/>
                <w:bCs/>
                <w:sz w:val="20"/>
                <w:szCs w:val="20"/>
                <w:lang w:eastAsia="en-US"/>
              </w:rPr>
            </w:pPr>
            <w:r w:rsidRPr="004B74E2">
              <w:rPr>
                <w:rFonts w:cstheme="minorHAnsi"/>
                <w:bCs/>
                <w:sz w:val="20"/>
                <w:szCs w:val="20"/>
                <w:lang w:eastAsia="en-US"/>
              </w:rPr>
              <w:t>Tačiau ši nuostata netaikoma, jeigu:</w:t>
            </w:r>
          </w:p>
          <w:p w14:paraId="4B5803EA" w14:textId="77777777" w:rsidR="00F31ED6" w:rsidRPr="004B74E2" w:rsidRDefault="00F31ED6" w:rsidP="00F31ED6">
            <w:pPr>
              <w:spacing w:after="0" w:line="240" w:lineRule="auto"/>
              <w:jc w:val="both"/>
              <w:rPr>
                <w:rFonts w:cstheme="minorHAnsi"/>
                <w:b/>
                <w:bCs/>
                <w:sz w:val="20"/>
                <w:szCs w:val="20"/>
                <w:lang w:eastAsia="en-US"/>
              </w:rPr>
            </w:pPr>
            <w:r w:rsidRPr="004B74E2">
              <w:rPr>
                <w:rFonts w:cstheme="minorHAnsi"/>
                <w:bCs/>
                <w:sz w:val="20"/>
                <w:szCs w:val="20"/>
                <w:lang w:eastAsia="en-US"/>
              </w:rPr>
              <w:t>1) tiekėjas yra įsipareigojęs sumokėti mokesčius, įskaitant socialinio draudimo įmokas ir dėl to laikomas jau įvykdžiusiu šioje dalyje nurodytus įsipareigojimus;</w:t>
            </w:r>
          </w:p>
          <w:p w14:paraId="0A9AF8EF" w14:textId="77777777" w:rsidR="00F31ED6" w:rsidRPr="004B74E2" w:rsidRDefault="00F31ED6" w:rsidP="00F31ED6">
            <w:pPr>
              <w:spacing w:after="0" w:line="240" w:lineRule="auto"/>
              <w:jc w:val="both"/>
              <w:rPr>
                <w:rFonts w:cstheme="minorHAnsi"/>
                <w:b/>
                <w:bCs/>
                <w:sz w:val="20"/>
                <w:szCs w:val="20"/>
                <w:lang w:eastAsia="en-US"/>
              </w:rPr>
            </w:pPr>
            <w:r w:rsidRPr="004B74E2">
              <w:rPr>
                <w:rFonts w:cstheme="minorHAnsi"/>
                <w:bCs/>
                <w:sz w:val="20"/>
                <w:szCs w:val="20"/>
                <w:lang w:eastAsia="en-US"/>
              </w:rPr>
              <w:t>2) įsiskolinimo suma neviršija 50 Eur (penkiasdešimt eurų);</w:t>
            </w:r>
          </w:p>
          <w:p w14:paraId="764CA2E4" w14:textId="77777777" w:rsidR="00F31ED6" w:rsidRPr="004B74E2" w:rsidRDefault="00F31ED6" w:rsidP="00F31ED6">
            <w:pPr>
              <w:spacing w:after="0" w:line="240" w:lineRule="auto"/>
              <w:jc w:val="both"/>
              <w:rPr>
                <w:rFonts w:cstheme="minorHAnsi"/>
                <w:b/>
                <w:bCs/>
                <w:sz w:val="20"/>
                <w:szCs w:val="20"/>
                <w:lang w:eastAsia="en-US"/>
              </w:rPr>
            </w:pPr>
            <w:r w:rsidRPr="004B74E2">
              <w:rPr>
                <w:rFonts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1FC43" w14:textId="77777777" w:rsidR="00F31ED6" w:rsidRPr="004B74E2" w:rsidRDefault="00F31ED6" w:rsidP="00F31ED6">
            <w:pPr>
              <w:spacing w:after="0" w:line="240" w:lineRule="auto"/>
              <w:jc w:val="both"/>
              <w:rPr>
                <w:rFonts w:eastAsia="Yu Mincho" w:cstheme="minorHAnsi"/>
                <w:b/>
                <w:bCs/>
                <w:sz w:val="20"/>
                <w:szCs w:val="20"/>
              </w:rPr>
            </w:pPr>
            <w:r w:rsidRPr="004B74E2">
              <w:rPr>
                <w:rFonts w:eastAsia="Yu Mincho" w:cstheme="minorHAnsi"/>
                <w:b/>
                <w:bCs/>
                <w:sz w:val="20"/>
                <w:szCs w:val="20"/>
              </w:rPr>
              <w:lastRenderedPageBreak/>
              <w:t>VPĮ 46 straipsnio 3 dalis</w:t>
            </w:r>
          </w:p>
          <w:p w14:paraId="4E0784DC" w14:textId="77777777" w:rsidR="00F31ED6" w:rsidRPr="004B74E2" w:rsidRDefault="00F31ED6" w:rsidP="00F31ED6">
            <w:pPr>
              <w:spacing w:after="0" w:line="240" w:lineRule="auto"/>
              <w:jc w:val="both"/>
              <w:rPr>
                <w:rFonts w:eastAsia="Arial" w:cstheme="minorHAnsi"/>
                <w:sz w:val="20"/>
                <w:szCs w:val="20"/>
              </w:rPr>
            </w:pPr>
          </w:p>
          <w:p w14:paraId="1180C2C4" w14:textId="77777777" w:rsidR="00F31ED6" w:rsidRPr="004B74E2" w:rsidRDefault="00F31ED6" w:rsidP="00F31ED6">
            <w:pPr>
              <w:spacing w:after="0" w:line="240" w:lineRule="auto"/>
              <w:jc w:val="both"/>
              <w:rPr>
                <w:rFonts w:eastAsia="Yu Mincho" w:cstheme="minorHAnsi"/>
                <w:sz w:val="20"/>
                <w:szCs w:val="20"/>
              </w:rPr>
            </w:pPr>
            <w:r w:rsidRPr="004B74E2">
              <w:rPr>
                <w:rFonts w:eastAsia="Arial" w:cstheme="minorHAnsi"/>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CA0B0" w14:textId="77777777" w:rsidR="00F31ED6" w:rsidRPr="004B74E2" w:rsidRDefault="00F31ED6" w:rsidP="00F31ED6">
            <w:pPr>
              <w:spacing w:after="0" w:line="240" w:lineRule="auto"/>
              <w:jc w:val="both"/>
              <w:rPr>
                <w:rFonts w:cstheme="minorHAnsi"/>
                <w:sz w:val="20"/>
                <w:szCs w:val="20"/>
              </w:rPr>
            </w:pPr>
            <w:r w:rsidRPr="004B74E2">
              <w:rPr>
                <w:rFonts w:cstheme="minorHAnsi"/>
                <w:sz w:val="20"/>
                <w:szCs w:val="20"/>
                <w:lang w:eastAsia="en-US"/>
              </w:rPr>
              <w:t>Iš Lietuvoje įsteigtų subjektų reikalaujama:</w:t>
            </w:r>
          </w:p>
          <w:p w14:paraId="466D3E5A" w14:textId="77777777" w:rsidR="00F31ED6" w:rsidRPr="004B74E2" w:rsidRDefault="00F31ED6" w:rsidP="00F31ED6">
            <w:pPr>
              <w:spacing w:after="0" w:line="240" w:lineRule="auto"/>
              <w:jc w:val="both"/>
              <w:rPr>
                <w:rFonts w:cstheme="minorHAnsi"/>
                <w:b/>
                <w:bCs/>
                <w:sz w:val="20"/>
                <w:szCs w:val="20"/>
              </w:rPr>
            </w:pPr>
            <w:r w:rsidRPr="004B74E2">
              <w:rPr>
                <w:rFonts w:cstheme="minorHAnsi"/>
                <w:sz w:val="20"/>
                <w:szCs w:val="20"/>
              </w:rPr>
              <w:t>1) Dėl įsipareigojimų, susijusių su mokesčių mokėjimu, įvykdymo i</w:t>
            </w:r>
            <w:r w:rsidRPr="004B74E2">
              <w:rPr>
                <w:rFonts w:cstheme="minorHAnsi"/>
                <w:sz w:val="20"/>
                <w:szCs w:val="20"/>
                <w:lang w:eastAsia="en-US"/>
              </w:rPr>
              <w:t xml:space="preserve">š Lietuvoje įsteigtų subjektų </w:t>
            </w:r>
            <w:r w:rsidRPr="004B74E2">
              <w:rPr>
                <w:rFonts w:cstheme="minorHAnsi"/>
                <w:sz w:val="20"/>
                <w:szCs w:val="20"/>
              </w:rPr>
              <w:t>prašoma:</w:t>
            </w:r>
          </w:p>
          <w:p w14:paraId="67FDE84C" w14:textId="77777777" w:rsidR="00F31ED6" w:rsidRPr="004B74E2" w:rsidRDefault="00F31ED6" w:rsidP="00F31ED6">
            <w:pPr>
              <w:spacing w:after="0" w:line="240" w:lineRule="auto"/>
              <w:jc w:val="both"/>
              <w:rPr>
                <w:rFonts w:cstheme="minorHAnsi"/>
                <w:b/>
                <w:bCs/>
                <w:sz w:val="20"/>
                <w:szCs w:val="20"/>
              </w:rPr>
            </w:pPr>
          </w:p>
          <w:p w14:paraId="12C59124" w14:textId="77777777" w:rsidR="00F31ED6" w:rsidRPr="004B74E2" w:rsidRDefault="00F31ED6">
            <w:pPr>
              <w:numPr>
                <w:ilvl w:val="0"/>
                <w:numId w:val="16"/>
              </w:numPr>
              <w:spacing w:after="0" w:line="240" w:lineRule="auto"/>
              <w:jc w:val="both"/>
              <w:rPr>
                <w:rFonts w:cstheme="minorHAnsi"/>
                <w:sz w:val="20"/>
                <w:szCs w:val="20"/>
              </w:rPr>
            </w:pPr>
            <w:r w:rsidRPr="004B74E2">
              <w:rPr>
                <w:rFonts w:cstheme="minorHAnsi"/>
                <w:sz w:val="20"/>
                <w:szCs w:val="20"/>
              </w:rPr>
              <w:t xml:space="preserve">išrašo iš teismo sprendimo (jei toks yra) </w:t>
            </w:r>
          </w:p>
          <w:p w14:paraId="405DCA46" w14:textId="77777777" w:rsidR="00F31ED6" w:rsidRPr="004B74E2" w:rsidRDefault="00F31ED6">
            <w:pPr>
              <w:numPr>
                <w:ilvl w:val="0"/>
                <w:numId w:val="16"/>
              </w:numPr>
              <w:spacing w:after="0" w:line="240" w:lineRule="auto"/>
              <w:jc w:val="both"/>
              <w:rPr>
                <w:rFonts w:cstheme="minorHAnsi"/>
                <w:sz w:val="20"/>
                <w:szCs w:val="20"/>
              </w:rPr>
            </w:pPr>
            <w:r w:rsidRPr="004B74E2">
              <w:rPr>
                <w:rFonts w:cstheme="minorHAnsi"/>
                <w:sz w:val="20"/>
                <w:szCs w:val="20"/>
              </w:rPr>
              <w:t>arba Valstybinės mokesčių inspekcijos prie Lietuvos Respublikos finansų ministerijos išduoto dokumento,</w:t>
            </w:r>
          </w:p>
          <w:p w14:paraId="6925C21C" w14:textId="77777777" w:rsidR="00F31ED6" w:rsidRPr="004B74E2" w:rsidRDefault="00F31ED6">
            <w:pPr>
              <w:numPr>
                <w:ilvl w:val="0"/>
                <w:numId w:val="15"/>
              </w:numPr>
              <w:spacing w:after="0" w:line="240" w:lineRule="auto"/>
              <w:jc w:val="both"/>
              <w:rPr>
                <w:rFonts w:cstheme="minorHAnsi"/>
                <w:sz w:val="20"/>
                <w:szCs w:val="20"/>
              </w:rPr>
            </w:pPr>
            <w:r w:rsidRPr="004B74E2">
              <w:rPr>
                <w:rFonts w:cstheme="minorHAnsi"/>
                <w:sz w:val="20"/>
                <w:szCs w:val="20"/>
              </w:rPr>
              <w:t>arba valstybės įmonės Registrų centro Lietuvos Respublikos Vyriausybės nustatyta tvarka išduoto dokumento, patvirtinančio jungtinius kompetentingų institucijų tvarkomus duomenis.</w:t>
            </w:r>
          </w:p>
          <w:p w14:paraId="68948E7A" w14:textId="77777777" w:rsidR="00F31ED6" w:rsidRPr="004B74E2" w:rsidRDefault="00F31ED6" w:rsidP="00F31ED6">
            <w:pPr>
              <w:spacing w:after="0" w:line="240" w:lineRule="auto"/>
              <w:jc w:val="both"/>
              <w:rPr>
                <w:rFonts w:cstheme="minorHAnsi"/>
                <w:sz w:val="20"/>
                <w:szCs w:val="20"/>
              </w:rPr>
            </w:pPr>
          </w:p>
          <w:p w14:paraId="262AC426" w14:textId="77777777" w:rsidR="00F31ED6" w:rsidRPr="004B74E2" w:rsidRDefault="00F31ED6" w:rsidP="00F31ED6">
            <w:pPr>
              <w:spacing w:after="0" w:line="240" w:lineRule="auto"/>
              <w:jc w:val="both"/>
              <w:rPr>
                <w:rFonts w:cstheme="minorHAnsi"/>
                <w:sz w:val="20"/>
                <w:szCs w:val="20"/>
              </w:rPr>
            </w:pPr>
            <w:r w:rsidRPr="004B74E2">
              <w:rPr>
                <w:rFonts w:cstheme="minorHAnsi"/>
                <w:sz w:val="20"/>
                <w:szCs w:val="20"/>
                <w:lang w:eastAsia="en-US"/>
              </w:rPr>
              <w:t>Iš ne Lietuvoje įsteigtų subjektų reikalaujama:</w:t>
            </w:r>
          </w:p>
          <w:p w14:paraId="51B3B9E0" w14:textId="77777777" w:rsidR="00F31ED6" w:rsidRPr="004B74E2" w:rsidRDefault="00F31ED6">
            <w:pPr>
              <w:numPr>
                <w:ilvl w:val="0"/>
                <w:numId w:val="17"/>
              </w:numPr>
              <w:spacing w:after="0" w:line="240" w:lineRule="auto"/>
              <w:ind w:left="314"/>
              <w:jc w:val="both"/>
              <w:rPr>
                <w:rFonts w:cstheme="minorHAnsi"/>
                <w:b/>
                <w:bCs/>
                <w:sz w:val="20"/>
                <w:szCs w:val="20"/>
              </w:rPr>
            </w:pPr>
            <w:r w:rsidRPr="004B74E2">
              <w:rPr>
                <w:rFonts w:cstheme="minorHAnsi"/>
                <w:sz w:val="20"/>
                <w:szCs w:val="20"/>
              </w:rPr>
              <w:lastRenderedPageBreak/>
              <w:t>atitinkamos užsienio šalies institucijos dokumento</w:t>
            </w:r>
            <w:r w:rsidRPr="004B74E2">
              <w:rPr>
                <w:rFonts w:cstheme="minorHAnsi"/>
                <w:sz w:val="20"/>
                <w:szCs w:val="20"/>
                <w:vertAlign w:val="superscript"/>
              </w:rPr>
              <w:footnoteReference w:id="3"/>
            </w:r>
            <w:r w:rsidRPr="004B74E2">
              <w:rPr>
                <w:rFonts w:cstheme="minorHAnsi"/>
                <w:sz w:val="20"/>
                <w:szCs w:val="20"/>
              </w:rPr>
              <w:t>.</w:t>
            </w:r>
          </w:p>
          <w:p w14:paraId="76EE9891" w14:textId="77777777" w:rsidR="00F31ED6" w:rsidRPr="004B74E2" w:rsidRDefault="00F31ED6" w:rsidP="00F31ED6">
            <w:pPr>
              <w:spacing w:after="0" w:line="240" w:lineRule="auto"/>
              <w:jc w:val="both"/>
              <w:rPr>
                <w:rFonts w:eastAsia="Yu Mincho" w:cstheme="minorHAnsi"/>
                <w:sz w:val="20"/>
                <w:szCs w:val="20"/>
              </w:rPr>
            </w:pPr>
          </w:p>
          <w:p w14:paraId="3A5FFCD8" w14:textId="77777777" w:rsidR="00F31ED6" w:rsidRPr="004B74E2" w:rsidRDefault="00F31ED6" w:rsidP="00F31ED6">
            <w:pPr>
              <w:spacing w:after="0" w:line="240" w:lineRule="auto"/>
              <w:jc w:val="both"/>
              <w:rPr>
                <w:rFonts w:cstheme="minorHAnsi"/>
                <w:i/>
                <w:iCs/>
                <w:color w:val="000000" w:themeColor="text1"/>
                <w:sz w:val="20"/>
                <w:szCs w:val="20"/>
              </w:rPr>
            </w:pPr>
            <w:r w:rsidRPr="004B74E2">
              <w:rPr>
                <w:rFonts w:cstheme="minorHAnsi"/>
                <w:sz w:val="20"/>
                <w:szCs w:val="20"/>
              </w:rPr>
              <w:t xml:space="preserve">Nurodyti dokumentai turi būti  išduoti ne anksčiau kaip 120 dienų iki </w:t>
            </w:r>
            <w:r w:rsidRPr="004B74E2">
              <w:rPr>
                <w:rFonts w:eastAsia="Times New Roman" w:cstheme="minorHAnsi"/>
                <w:i/>
                <w:iCs/>
                <w:sz w:val="20"/>
                <w:szCs w:val="20"/>
              </w:rPr>
              <w:t>tos dienos, kai tiekėjas perkančiosios organizacijos prašymu turės pateikti pašalinimo pagrindų nebuvimą patvirtinančius dok</w:t>
            </w:r>
            <w:r w:rsidRPr="004B74E2">
              <w:rPr>
                <w:rFonts w:eastAsia="Times New Roman" w:cstheme="minorHAnsi"/>
                <w:sz w:val="20"/>
                <w:szCs w:val="20"/>
              </w:rPr>
              <w:t>umentus</w:t>
            </w:r>
            <w:r w:rsidRPr="004B74E2">
              <w:rPr>
                <w:rFonts w:cstheme="minorHAnsi"/>
                <w:sz w:val="20"/>
                <w:szCs w:val="20"/>
              </w:rPr>
              <w:t xml:space="preserve">. </w:t>
            </w:r>
            <w:r w:rsidRPr="004B74E2">
              <w:rPr>
                <w:rFonts w:cstheme="minorHAnsi"/>
                <w:b/>
                <w:bCs/>
                <w:i/>
                <w:iCs/>
                <w:color w:val="000000" w:themeColor="text1"/>
                <w:sz w:val="20"/>
                <w:szCs w:val="20"/>
              </w:rPr>
              <w:t>Pavyzdys</w:t>
            </w:r>
            <w:r w:rsidRPr="004B74E2">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F73C237" w14:textId="77777777" w:rsidR="00F31ED6" w:rsidRPr="004B74E2" w:rsidRDefault="00F31ED6" w:rsidP="00F31ED6">
            <w:pPr>
              <w:spacing w:after="0" w:line="240" w:lineRule="auto"/>
              <w:jc w:val="both"/>
              <w:rPr>
                <w:rFonts w:cstheme="minorHAnsi"/>
                <w:i/>
                <w:iCs/>
                <w:color w:val="7030A0"/>
                <w:sz w:val="20"/>
                <w:szCs w:val="20"/>
              </w:rPr>
            </w:pPr>
          </w:p>
          <w:p w14:paraId="66EE5FFD" w14:textId="77777777" w:rsidR="00F31ED6" w:rsidRPr="004B74E2" w:rsidRDefault="00F31ED6" w:rsidP="00F31ED6">
            <w:pPr>
              <w:spacing w:after="0" w:line="240" w:lineRule="auto"/>
              <w:jc w:val="both"/>
              <w:rPr>
                <w:rFonts w:cstheme="minorHAnsi"/>
                <w:b/>
                <w:bCs/>
                <w:sz w:val="20"/>
                <w:szCs w:val="20"/>
              </w:rPr>
            </w:pPr>
            <w:r w:rsidRPr="004B74E2">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1E56CF6" w14:textId="77777777" w:rsidR="00F31ED6" w:rsidRPr="004B74E2" w:rsidRDefault="00F31ED6" w:rsidP="00F31ED6">
            <w:pPr>
              <w:spacing w:after="0" w:line="240" w:lineRule="auto"/>
              <w:jc w:val="both"/>
              <w:rPr>
                <w:rFonts w:cstheme="minorHAnsi"/>
                <w:b/>
                <w:bCs/>
                <w:sz w:val="20"/>
                <w:szCs w:val="20"/>
              </w:rPr>
            </w:pPr>
          </w:p>
          <w:p w14:paraId="39920377" w14:textId="77777777" w:rsidR="00F31ED6" w:rsidRPr="004B74E2" w:rsidRDefault="00F31ED6" w:rsidP="00F31ED6">
            <w:pPr>
              <w:spacing w:after="0" w:line="240" w:lineRule="auto"/>
              <w:jc w:val="both"/>
              <w:rPr>
                <w:rFonts w:cstheme="minorHAnsi"/>
                <w:b/>
                <w:bCs/>
                <w:sz w:val="20"/>
                <w:szCs w:val="20"/>
              </w:rPr>
            </w:pPr>
            <w:r w:rsidRPr="004B74E2">
              <w:rPr>
                <w:rFonts w:cstheme="minorHAnsi"/>
                <w:bCs/>
                <w:sz w:val="20"/>
                <w:szCs w:val="20"/>
              </w:rPr>
              <w:t>2) Dėl įsipareigojimų, susijusių su socialinio draudimo įmokų mokėjimu, įvykdymo i</w:t>
            </w:r>
            <w:r w:rsidRPr="004B74E2">
              <w:rPr>
                <w:rFonts w:cstheme="minorHAnsi"/>
                <w:sz w:val="20"/>
                <w:szCs w:val="20"/>
                <w:lang w:eastAsia="en-US"/>
              </w:rPr>
              <w:t xml:space="preserve">š Lietuvoje įsteigtų subjektų </w:t>
            </w:r>
            <w:r w:rsidRPr="004B74E2">
              <w:rPr>
                <w:rFonts w:cstheme="minorHAnsi"/>
                <w:bCs/>
                <w:sz w:val="20"/>
                <w:szCs w:val="20"/>
              </w:rPr>
              <w:t>prašoma:</w:t>
            </w:r>
          </w:p>
          <w:p w14:paraId="319BCDDD" w14:textId="77777777" w:rsidR="00F31ED6" w:rsidRPr="004B74E2" w:rsidRDefault="00F31ED6" w:rsidP="00F31ED6">
            <w:pPr>
              <w:spacing w:after="0" w:line="240" w:lineRule="auto"/>
              <w:jc w:val="both"/>
              <w:rPr>
                <w:rFonts w:cstheme="minorHAnsi"/>
                <w:bCs/>
                <w:sz w:val="20"/>
                <w:szCs w:val="20"/>
              </w:rPr>
            </w:pPr>
            <w:r w:rsidRPr="004B74E2">
              <w:rPr>
                <w:rFonts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4B74E2">
                <w:rPr>
                  <w:rFonts w:cstheme="minorHAnsi"/>
                  <w:bCs/>
                  <w:sz w:val="20"/>
                  <w:szCs w:val="20"/>
                  <w:u w:val="single"/>
                </w:rPr>
                <w:t>http://draudejai.sodra.lt/draudeju_viesi_duomenys/</w:t>
              </w:r>
            </w:hyperlink>
            <w:r w:rsidRPr="004B74E2">
              <w:rPr>
                <w:rFonts w:cstheme="minorHAnsi"/>
                <w:bCs/>
                <w:sz w:val="20"/>
                <w:szCs w:val="20"/>
              </w:rPr>
              <w:t>.</w:t>
            </w:r>
          </w:p>
          <w:p w14:paraId="413564C3" w14:textId="77777777" w:rsidR="00F31ED6" w:rsidRPr="004B74E2" w:rsidRDefault="00F31ED6" w:rsidP="00F31ED6">
            <w:pPr>
              <w:spacing w:after="0" w:line="240" w:lineRule="auto"/>
              <w:jc w:val="both"/>
              <w:rPr>
                <w:rFonts w:cstheme="minorHAnsi"/>
                <w:b/>
                <w:bCs/>
                <w:sz w:val="20"/>
                <w:szCs w:val="20"/>
              </w:rPr>
            </w:pPr>
          </w:p>
          <w:p w14:paraId="38675FA3" w14:textId="77777777" w:rsidR="00F31ED6" w:rsidRPr="004B74E2" w:rsidRDefault="00F31ED6" w:rsidP="00F31ED6">
            <w:pPr>
              <w:spacing w:after="0" w:line="240" w:lineRule="auto"/>
              <w:jc w:val="both"/>
              <w:rPr>
                <w:rFonts w:cstheme="minorHAnsi"/>
                <w:sz w:val="20"/>
                <w:szCs w:val="20"/>
              </w:rPr>
            </w:pPr>
            <w:r w:rsidRPr="004B74E2">
              <w:rPr>
                <w:rFonts w:cstheme="minorHAnsi"/>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4B74E2">
              <w:rPr>
                <w:rFonts w:cstheme="minorHAnsi"/>
                <w:sz w:val="20"/>
                <w:szCs w:val="20"/>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CCBF09" w14:textId="77777777" w:rsidR="00F31ED6" w:rsidRPr="004B74E2" w:rsidRDefault="00F31ED6" w:rsidP="00F31ED6">
            <w:pPr>
              <w:spacing w:after="0" w:line="240" w:lineRule="auto"/>
              <w:jc w:val="both"/>
              <w:rPr>
                <w:rFonts w:cstheme="minorHAnsi"/>
                <w:b/>
                <w:bCs/>
                <w:sz w:val="20"/>
                <w:szCs w:val="20"/>
              </w:rPr>
            </w:pPr>
          </w:p>
          <w:p w14:paraId="79C9BFC4" w14:textId="77777777" w:rsidR="00F31ED6" w:rsidRPr="004B74E2" w:rsidRDefault="00F31ED6" w:rsidP="00F31ED6">
            <w:pPr>
              <w:spacing w:after="0" w:line="240" w:lineRule="auto"/>
              <w:jc w:val="both"/>
              <w:rPr>
                <w:rFonts w:cstheme="minorHAnsi"/>
                <w:sz w:val="20"/>
                <w:szCs w:val="20"/>
              </w:rPr>
            </w:pPr>
            <w:r w:rsidRPr="004B74E2">
              <w:rPr>
                <w:rFonts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BCEBA03" w14:textId="77777777" w:rsidR="00F31ED6" w:rsidRPr="004B74E2" w:rsidRDefault="00F31ED6" w:rsidP="00F31ED6">
            <w:pPr>
              <w:spacing w:after="0" w:line="240" w:lineRule="auto"/>
              <w:jc w:val="both"/>
              <w:rPr>
                <w:rFonts w:cstheme="minorHAnsi"/>
                <w:b/>
                <w:bCs/>
                <w:sz w:val="20"/>
                <w:szCs w:val="20"/>
              </w:rPr>
            </w:pPr>
          </w:p>
          <w:p w14:paraId="54C2F003" w14:textId="77777777" w:rsidR="00F31ED6" w:rsidRPr="004B74E2" w:rsidRDefault="00F31ED6" w:rsidP="00F31ED6">
            <w:pPr>
              <w:spacing w:after="0" w:line="240" w:lineRule="auto"/>
              <w:jc w:val="both"/>
              <w:rPr>
                <w:rFonts w:cstheme="minorHAnsi"/>
                <w:sz w:val="20"/>
                <w:szCs w:val="20"/>
              </w:rPr>
            </w:pPr>
            <w:r w:rsidRPr="004B74E2">
              <w:rPr>
                <w:rFonts w:cstheme="minorHAnsi"/>
                <w:sz w:val="20"/>
                <w:szCs w:val="20"/>
                <w:lang w:eastAsia="en-US"/>
              </w:rPr>
              <w:t>Iš ne Lietuvoje įsteigtų subjektų reikalaujama:</w:t>
            </w:r>
          </w:p>
          <w:p w14:paraId="557E84A5" w14:textId="77777777" w:rsidR="00F31ED6" w:rsidRPr="004B74E2" w:rsidRDefault="00F31ED6">
            <w:pPr>
              <w:numPr>
                <w:ilvl w:val="0"/>
                <w:numId w:val="17"/>
              </w:numPr>
              <w:spacing w:after="0" w:line="240" w:lineRule="auto"/>
              <w:ind w:left="314"/>
              <w:jc w:val="both"/>
              <w:rPr>
                <w:rFonts w:cstheme="minorHAnsi"/>
                <w:b/>
                <w:bCs/>
                <w:sz w:val="20"/>
                <w:szCs w:val="20"/>
              </w:rPr>
            </w:pPr>
            <w:r w:rsidRPr="004B74E2">
              <w:rPr>
                <w:rFonts w:cstheme="minorHAnsi"/>
                <w:sz w:val="20"/>
                <w:szCs w:val="20"/>
              </w:rPr>
              <w:t>atitinkamos užsienio šalies kompetentingos institucijos dokumento</w:t>
            </w:r>
            <w:r w:rsidRPr="004B74E2">
              <w:rPr>
                <w:rFonts w:cstheme="minorHAnsi"/>
                <w:sz w:val="20"/>
                <w:szCs w:val="20"/>
                <w:vertAlign w:val="superscript"/>
              </w:rPr>
              <w:footnoteReference w:id="4"/>
            </w:r>
            <w:r w:rsidRPr="004B74E2">
              <w:rPr>
                <w:rFonts w:cstheme="minorHAnsi"/>
                <w:sz w:val="20"/>
                <w:szCs w:val="20"/>
              </w:rPr>
              <w:t>.</w:t>
            </w:r>
          </w:p>
          <w:p w14:paraId="71B39ACF" w14:textId="77777777" w:rsidR="00F31ED6" w:rsidRPr="004B74E2" w:rsidRDefault="00F31ED6" w:rsidP="00F31ED6">
            <w:pPr>
              <w:spacing w:after="0" w:line="240" w:lineRule="auto"/>
              <w:jc w:val="both"/>
              <w:rPr>
                <w:rFonts w:cstheme="minorHAnsi"/>
                <w:b/>
                <w:bCs/>
                <w:sz w:val="20"/>
                <w:szCs w:val="20"/>
              </w:rPr>
            </w:pPr>
          </w:p>
          <w:p w14:paraId="1246F47C" w14:textId="77777777" w:rsidR="00F31ED6" w:rsidRPr="004B74E2" w:rsidRDefault="00F31ED6" w:rsidP="00F31ED6">
            <w:pPr>
              <w:spacing w:after="0" w:line="240" w:lineRule="auto"/>
              <w:jc w:val="both"/>
              <w:rPr>
                <w:rFonts w:cstheme="minorHAnsi"/>
                <w:i/>
                <w:iCs/>
                <w:color w:val="7030A0"/>
                <w:sz w:val="20"/>
                <w:szCs w:val="20"/>
              </w:rPr>
            </w:pPr>
            <w:r w:rsidRPr="004B74E2">
              <w:rPr>
                <w:rFonts w:cstheme="minorHAnsi"/>
                <w:sz w:val="20"/>
                <w:szCs w:val="20"/>
              </w:rPr>
              <w:t xml:space="preserve">Nurodyti dokumentai turi būti  išduoti ne anksčiau kaip 120 dienų iki </w:t>
            </w:r>
            <w:r w:rsidRPr="004B74E2">
              <w:rPr>
                <w:rFonts w:eastAsia="Times New Roman" w:cstheme="minorHAnsi"/>
                <w:i/>
                <w:iCs/>
                <w:sz w:val="20"/>
                <w:szCs w:val="20"/>
              </w:rPr>
              <w:t>tos dienos, kai tiekėjas perkančiosios organizacijos prašymu turės pateikti pašalinimo pagrindų nebuvimą patvirtinančius dok</w:t>
            </w:r>
            <w:r w:rsidRPr="004B74E2">
              <w:rPr>
                <w:rFonts w:eastAsia="Times New Roman" w:cstheme="minorHAnsi"/>
                <w:sz w:val="20"/>
                <w:szCs w:val="20"/>
              </w:rPr>
              <w:t>umentus</w:t>
            </w:r>
            <w:r w:rsidRPr="004B74E2">
              <w:rPr>
                <w:rFonts w:cstheme="minorHAnsi"/>
                <w:sz w:val="20"/>
                <w:szCs w:val="20"/>
              </w:rPr>
              <w:t xml:space="preserve">. </w:t>
            </w:r>
            <w:r w:rsidRPr="004B74E2">
              <w:rPr>
                <w:rFonts w:cstheme="minorHAnsi"/>
                <w:b/>
                <w:bCs/>
                <w:i/>
                <w:iCs/>
                <w:color w:val="000000" w:themeColor="text1"/>
                <w:sz w:val="20"/>
                <w:szCs w:val="20"/>
              </w:rPr>
              <w:t>Pavyzdys</w:t>
            </w:r>
            <w:r w:rsidRPr="004B74E2">
              <w:rPr>
                <w:rFonts w:cstheme="minorHAnsi"/>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471DE122" w14:textId="77777777" w:rsidR="00F31ED6" w:rsidRPr="004B74E2" w:rsidRDefault="00F31ED6" w:rsidP="00F31ED6">
            <w:pPr>
              <w:spacing w:after="0" w:line="240" w:lineRule="auto"/>
              <w:jc w:val="both"/>
              <w:rPr>
                <w:rFonts w:cstheme="minorHAnsi"/>
                <w:b/>
                <w:bCs/>
                <w:sz w:val="20"/>
                <w:szCs w:val="20"/>
              </w:rPr>
            </w:pPr>
          </w:p>
          <w:p w14:paraId="6052B602" w14:textId="77777777" w:rsidR="00F31ED6" w:rsidRPr="004B74E2" w:rsidRDefault="00F31ED6" w:rsidP="00F31ED6">
            <w:pPr>
              <w:spacing w:after="0" w:line="240" w:lineRule="auto"/>
              <w:jc w:val="both"/>
              <w:rPr>
                <w:rFonts w:cstheme="minorHAnsi"/>
                <w:sz w:val="20"/>
                <w:szCs w:val="20"/>
              </w:rPr>
            </w:pPr>
            <w:r w:rsidRPr="004B74E2">
              <w:rPr>
                <w:rFonts w:cstheme="minorHAnsi"/>
                <w:sz w:val="20"/>
                <w:szCs w:val="20"/>
              </w:rPr>
              <w:t xml:space="preserve">Jei dokumentas išduotas anksčiau, tačiau jame nurodytas galiojimo terminas ilgesnis nei pašalinimo pagrindų nebuvimą patvirtinančių dokumentų pagal EBVPD galutinis pateikimo terminas, toks </w:t>
            </w:r>
            <w:r w:rsidRPr="004B74E2">
              <w:rPr>
                <w:rFonts w:cstheme="minorHAnsi"/>
                <w:sz w:val="20"/>
                <w:szCs w:val="20"/>
              </w:rPr>
              <w:lastRenderedPageBreak/>
              <w:t>dokumentas jo galiojimo laikotarpiu yra priimtinas.</w:t>
            </w:r>
          </w:p>
          <w:p w14:paraId="601D50B4" w14:textId="77777777" w:rsidR="00F31ED6" w:rsidRPr="004B74E2" w:rsidRDefault="00F31ED6" w:rsidP="00F31ED6">
            <w:pPr>
              <w:spacing w:after="0" w:line="240" w:lineRule="auto"/>
              <w:jc w:val="both"/>
              <w:rPr>
                <w:rFonts w:cstheme="minorHAnsi"/>
                <w:b/>
                <w:bCs/>
                <w:sz w:val="20"/>
                <w:szCs w:val="20"/>
              </w:rPr>
            </w:pPr>
          </w:p>
        </w:tc>
      </w:tr>
      <w:bookmarkEnd w:id="61"/>
      <w:tr w:rsidR="00F31ED6" w:rsidRPr="004B74E2" w14:paraId="793AD175" w14:textId="77777777" w:rsidTr="00F31ED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C7203" w14:textId="77777777" w:rsidR="00F31ED6" w:rsidRPr="004B74E2" w:rsidRDefault="00F31ED6">
            <w:pPr>
              <w:numPr>
                <w:ilvl w:val="0"/>
                <w:numId w:val="18"/>
              </w:numPr>
              <w:spacing w:after="0" w:line="240" w:lineRule="auto"/>
              <w:rPr>
                <w:rFonts w:cstheme="minorHAnsi"/>
                <w:b/>
                <w:bCs/>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E9B47" w14:textId="77777777" w:rsidR="00F31ED6" w:rsidRPr="004B74E2" w:rsidRDefault="00F31ED6" w:rsidP="00F31ED6">
            <w:pPr>
              <w:spacing w:after="0" w:line="240" w:lineRule="auto"/>
              <w:jc w:val="both"/>
              <w:rPr>
                <w:rFonts w:cstheme="minorHAnsi"/>
                <w:b/>
                <w:bCs/>
                <w:sz w:val="20"/>
                <w:szCs w:val="20"/>
              </w:rPr>
            </w:pPr>
            <w:r w:rsidRPr="004B74E2">
              <w:rPr>
                <w:rFonts w:cstheme="minorHAnsi"/>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7E9DC" w14:textId="77777777" w:rsidR="00F31ED6" w:rsidRPr="004B74E2" w:rsidRDefault="00F31ED6" w:rsidP="00F31ED6">
            <w:pPr>
              <w:spacing w:after="0" w:line="240" w:lineRule="auto"/>
              <w:jc w:val="both"/>
              <w:rPr>
                <w:rFonts w:eastAsia="Yu Mincho" w:cstheme="minorHAnsi"/>
                <w:b/>
                <w:bCs/>
                <w:sz w:val="20"/>
                <w:szCs w:val="20"/>
              </w:rPr>
            </w:pPr>
            <w:r w:rsidRPr="004B74E2">
              <w:rPr>
                <w:rFonts w:eastAsia="Yu Mincho" w:cstheme="minorHAnsi"/>
                <w:b/>
                <w:bCs/>
                <w:sz w:val="20"/>
                <w:szCs w:val="20"/>
              </w:rPr>
              <w:t>VPĮ 46 straipsnio 4 dalies 1 punktas</w:t>
            </w:r>
          </w:p>
          <w:p w14:paraId="1313422A" w14:textId="77777777" w:rsidR="00F31ED6" w:rsidRPr="004B74E2" w:rsidRDefault="00F31ED6" w:rsidP="00F31ED6">
            <w:pPr>
              <w:spacing w:after="0" w:line="240" w:lineRule="auto"/>
              <w:jc w:val="both"/>
              <w:rPr>
                <w:rFonts w:eastAsia="Yu Mincho" w:cstheme="minorHAnsi"/>
                <w:sz w:val="20"/>
                <w:szCs w:val="20"/>
              </w:rPr>
            </w:pPr>
          </w:p>
          <w:p w14:paraId="64DE034D" w14:textId="77777777" w:rsidR="00F31ED6" w:rsidRPr="004B74E2" w:rsidRDefault="00F31ED6" w:rsidP="00F31ED6">
            <w:pPr>
              <w:spacing w:after="0" w:line="240" w:lineRule="auto"/>
              <w:jc w:val="both"/>
              <w:rPr>
                <w:rFonts w:eastAsia="Yu Mincho" w:cstheme="minorHAnsi"/>
                <w:sz w:val="20"/>
                <w:szCs w:val="20"/>
                <w:lang w:eastAsia="en-US"/>
              </w:rPr>
            </w:pPr>
            <w:r w:rsidRPr="004B74E2">
              <w:rPr>
                <w:rFonts w:eastAsia="Yu Mincho" w:cstheme="minorHAnsi"/>
                <w:sz w:val="20"/>
                <w:szCs w:val="20"/>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317ABD" w14:textId="77777777" w:rsidR="00F31ED6" w:rsidRPr="004B74E2" w:rsidRDefault="00F31ED6" w:rsidP="00F31ED6">
            <w:pPr>
              <w:spacing w:after="0" w:line="240" w:lineRule="auto"/>
              <w:jc w:val="both"/>
              <w:rPr>
                <w:rFonts w:cstheme="minorHAnsi"/>
                <w:sz w:val="20"/>
                <w:szCs w:val="20"/>
                <w:lang w:eastAsia="en-US"/>
              </w:rPr>
            </w:pPr>
            <w:r w:rsidRPr="004B74E2">
              <w:rPr>
                <w:rFonts w:cstheme="minorHAnsi"/>
                <w:sz w:val="20"/>
                <w:szCs w:val="20"/>
                <w:lang w:eastAsia="en-US"/>
              </w:rPr>
              <w:t>Iš Lietuvoje įsteigtų subjektų įrodančių dokumentų nereikalaujama. Užtenka pateikto EBVPD.</w:t>
            </w:r>
          </w:p>
          <w:p w14:paraId="693E6F5D" w14:textId="77777777" w:rsidR="00F31ED6" w:rsidRPr="004B74E2" w:rsidRDefault="00F31ED6" w:rsidP="00F31ED6">
            <w:pPr>
              <w:spacing w:after="0" w:line="240" w:lineRule="auto"/>
              <w:jc w:val="both"/>
              <w:rPr>
                <w:rFonts w:cstheme="minorHAnsi"/>
                <w:bCs/>
                <w:iCs/>
                <w:sz w:val="20"/>
                <w:szCs w:val="20"/>
                <w:lang w:eastAsia="en-US"/>
              </w:rPr>
            </w:pPr>
          </w:p>
          <w:p w14:paraId="1B43204C" w14:textId="77777777" w:rsidR="00F31ED6" w:rsidRPr="004B74E2" w:rsidRDefault="00F31ED6" w:rsidP="00F31ED6">
            <w:pPr>
              <w:spacing w:after="0" w:line="240" w:lineRule="auto"/>
              <w:jc w:val="both"/>
              <w:rPr>
                <w:rFonts w:cstheme="minorHAnsi"/>
                <w:b/>
                <w:bCs/>
                <w:iCs/>
                <w:sz w:val="20"/>
                <w:szCs w:val="20"/>
                <w:lang w:eastAsia="en-US"/>
              </w:rPr>
            </w:pPr>
          </w:p>
        </w:tc>
      </w:tr>
      <w:tr w:rsidR="00F31ED6" w:rsidRPr="004B74E2" w14:paraId="57E6729E" w14:textId="77777777" w:rsidTr="00F31ED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826B24" w14:textId="77777777" w:rsidR="00F31ED6" w:rsidRPr="004B74E2" w:rsidRDefault="00F31ED6">
            <w:pPr>
              <w:numPr>
                <w:ilvl w:val="0"/>
                <w:numId w:val="18"/>
              </w:numPr>
              <w:spacing w:after="0" w:line="240" w:lineRule="auto"/>
              <w:rPr>
                <w:rFonts w:cstheme="minorHAnsi"/>
                <w:b/>
                <w:bCs/>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5524D0" w14:textId="77777777" w:rsidR="00F31ED6" w:rsidRPr="004B74E2" w:rsidRDefault="00F31ED6" w:rsidP="00F31ED6">
            <w:pPr>
              <w:spacing w:after="0" w:line="240" w:lineRule="auto"/>
              <w:jc w:val="both"/>
              <w:rPr>
                <w:rFonts w:cstheme="minorHAnsi"/>
                <w:b/>
                <w:bCs/>
                <w:sz w:val="20"/>
                <w:szCs w:val="20"/>
              </w:rPr>
            </w:pPr>
            <w:r w:rsidRPr="004B74E2">
              <w:rPr>
                <w:rFonts w:cstheme="minorHAnsi"/>
                <w:sz w:val="20"/>
                <w:szCs w:val="20"/>
              </w:rPr>
              <w:t xml:space="preserve">Tiekėjas pirkimo metu pateko į interesų konflikto situaciją, kaip apibrėžta VPĮ 21 straipsnyje, ir atitinkamos padėties negalima ištaisyti. </w:t>
            </w:r>
          </w:p>
          <w:p w14:paraId="0B720626" w14:textId="77777777" w:rsidR="00F31ED6" w:rsidRPr="004B74E2" w:rsidRDefault="00F31ED6" w:rsidP="00F31ED6">
            <w:pPr>
              <w:spacing w:after="0" w:line="240" w:lineRule="auto"/>
              <w:jc w:val="both"/>
              <w:rPr>
                <w:rFonts w:cstheme="minorHAnsi"/>
                <w:b/>
                <w:bCs/>
                <w:sz w:val="20"/>
                <w:szCs w:val="20"/>
              </w:rPr>
            </w:pPr>
            <w:r w:rsidRPr="004B74E2">
              <w:rPr>
                <w:rFonts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29754" w14:textId="77777777" w:rsidR="00F31ED6" w:rsidRPr="004B74E2" w:rsidRDefault="00F31ED6" w:rsidP="00F31ED6">
            <w:pPr>
              <w:spacing w:after="0" w:line="240" w:lineRule="auto"/>
              <w:jc w:val="both"/>
              <w:rPr>
                <w:rFonts w:eastAsia="Yu Mincho" w:cstheme="minorHAnsi"/>
                <w:b/>
                <w:bCs/>
                <w:sz w:val="20"/>
                <w:szCs w:val="20"/>
              </w:rPr>
            </w:pPr>
            <w:r w:rsidRPr="004B74E2">
              <w:rPr>
                <w:rFonts w:eastAsia="Yu Mincho" w:cstheme="minorHAnsi"/>
                <w:b/>
                <w:bCs/>
                <w:sz w:val="20"/>
                <w:szCs w:val="20"/>
              </w:rPr>
              <w:t>VPĮ 46 straipsnio 4 dalies 2 punktas</w:t>
            </w:r>
          </w:p>
          <w:p w14:paraId="51543BD8" w14:textId="77777777" w:rsidR="00F31ED6" w:rsidRPr="004B74E2" w:rsidRDefault="00F31ED6" w:rsidP="00F31ED6">
            <w:pPr>
              <w:spacing w:after="0" w:line="240" w:lineRule="auto"/>
              <w:jc w:val="both"/>
              <w:rPr>
                <w:rFonts w:eastAsia="Yu Mincho" w:cstheme="minorHAnsi"/>
                <w:sz w:val="20"/>
                <w:szCs w:val="20"/>
              </w:rPr>
            </w:pPr>
          </w:p>
          <w:p w14:paraId="2788AE81" w14:textId="77777777" w:rsidR="00F31ED6" w:rsidRPr="004B74E2" w:rsidRDefault="00F31ED6" w:rsidP="00F31ED6">
            <w:pPr>
              <w:spacing w:after="0" w:line="240" w:lineRule="auto"/>
              <w:jc w:val="both"/>
              <w:rPr>
                <w:rFonts w:eastAsia="Yu Mincho" w:cstheme="minorHAnsi"/>
                <w:sz w:val="20"/>
                <w:szCs w:val="20"/>
              </w:rPr>
            </w:pPr>
            <w:r w:rsidRPr="004B74E2">
              <w:rPr>
                <w:rFonts w:eastAsia="Yu Mincho" w:cstheme="minorHAnsi"/>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B46F5" w14:textId="77777777" w:rsidR="00F31ED6" w:rsidRPr="004B74E2" w:rsidRDefault="00F31ED6" w:rsidP="00F31ED6">
            <w:pPr>
              <w:spacing w:after="0" w:line="240" w:lineRule="auto"/>
              <w:jc w:val="both"/>
              <w:rPr>
                <w:rFonts w:cstheme="minorHAnsi"/>
                <w:sz w:val="20"/>
                <w:szCs w:val="20"/>
                <w:lang w:eastAsia="en-US"/>
              </w:rPr>
            </w:pPr>
            <w:r w:rsidRPr="004B74E2">
              <w:rPr>
                <w:rFonts w:cstheme="minorHAnsi"/>
                <w:sz w:val="20"/>
                <w:szCs w:val="20"/>
                <w:lang w:eastAsia="en-US"/>
              </w:rPr>
              <w:t>Iš Lietuvoje įsteigtų subjektų įrodančių dokumentų nereikalaujama. Užtenka pateikto EBVPD.</w:t>
            </w:r>
          </w:p>
          <w:p w14:paraId="7CFDF267" w14:textId="77777777" w:rsidR="00F31ED6" w:rsidRPr="004B74E2" w:rsidRDefault="00F31ED6" w:rsidP="00F31ED6">
            <w:pPr>
              <w:spacing w:after="0" w:line="240" w:lineRule="auto"/>
              <w:jc w:val="both"/>
              <w:rPr>
                <w:rFonts w:cstheme="minorHAnsi"/>
                <w:bCs/>
                <w:iCs/>
                <w:sz w:val="20"/>
                <w:szCs w:val="20"/>
                <w:lang w:eastAsia="en-US"/>
              </w:rPr>
            </w:pPr>
          </w:p>
          <w:p w14:paraId="35494B9C" w14:textId="77777777" w:rsidR="00F31ED6" w:rsidRPr="004B74E2" w:rsidRDefault="00F31ED6" w:rsidP="00F31ED6">
            <w:pPr>
              <w:spacing w:after="0" w:line="240" w:lineRule="auto"/>
              <w:jc w:val="both"/>
              <w:rPr>
                <w:rFonts w:cstheme="minorHAnsi"/>
                <w:b/>
                <w:bCs/>
                <w:iCs/>
                <w:sz w:val="20"/>
                <w:szCs w:val="20"/>
                <w:lang w:eastAsia="en-US"/>
              </w:rPr>
            </w:pPr>
          </w:p>
        </w:tc>
      </w:tr>
      <w:tr w:rsidR="00F31ED6" w:rsidRPr="004B74E2" w14:paraId="6338F631" w14:textId="77777777" w:rsidTr="00F31ED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C7F429" w14:textId="77777777" w:rsidR="00F31ED6" w:rsidRPr="004B74E2" w:rsidRDefault="00F31ED6">
            <w:pPr>
              <w:numPr>
                <w:ilvl w:val="0"/>
                <w:numId w:val="18"/>
              </w:numPr>
              <w:spacing w:after="0" w:line="240" w:lineRule="auto"/>
              <w:rPr>
                <w:rFonts w:cstheme="minorHAnsi"/>
                <w:b/>
                <w:bCs/>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E9DCB" w14:textId="77777777" w:rsidR="00F31ED6" w:rsidRPr="004B74E2" w:rsidRDefault="00F31ED6" w:rsidP="00F31ED6">
            <w:pPr>
              <w:spacing w:after="0" w:line="240" w:lineRule="auto"/>
              <w:jc w:val="both"/>
              <w:rPr>
                <w:rFonts w:cstheme="minorHAnsi"/>
                <w:b/>
                <w:bCs/>
                <w:sz w:val="20"/>
                <w:szCs w:val="20"/>
              </w:rPr>
            </w:pPr>
            <w:r w:rsidRPr="004B74E2">
              <w:rPr>
                <w:rFonts w:cstheme="minorHAnsi"/>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82081" w14:textId="77777777" w:rsidR="00F31ED6" w:rsidRPr="004B74E2" w:rsidRDefault="00F31ED6" w:rsidP="00F31ED6">
            <w:pPr>
              <w:spacing w:after="0" w:line="240" w:lineRule="auto"/>
              <w:jc w:val="both"/>
              <w:rPr>
                <w:rFonts w:eastAsia="Yu Mincho" w:cstheme="minorHAnsi"/>
                <w:b/>
                <w:bCs/>
                <w:sz w:val="20"/>
                <w:szCs w:val="20"/>
              </w:rPr>
            </w:pPr>
            <w:r w:rsidRPr="004B74E2">
              <w:rPr>
                <w:rFonts w:eastAsia="Yu Mincho" w:cstheme="minorHAnsi"/>
                <w:b/>
                <w:bCs/>
                <w:sz w:val="20"/>
                <w:szCs w:val="20"/>
              </w:rPr>
              <w:t>VPĮ 46 straipsnio 4 dalies 3 punktas</w:t>
            </w:r>
          </w:p>
          <w:p w14:paraId="7673D1B2" w14:textId="77777777" w:rsidR="00F31ED6" w:rsidRPr="004B74E2" w:rsidRDefault="00F31ED6" w:rsidP="00F31ED6">
            <w:pPr>
              <w:spacing w:after="0" w:line="240" w:lineRule="auto"/>
              <w:jc w:val="both"/>
              <w:rPr>
                <w:rFonts w:eastAsia="Yu Mincho" w:cstheme="minorHAnsi"/>
                <w:sz w:val="20"/>
                <w:szCs w:val="20"/>
              </w:rPr>
            </w:pPr>
          </w:p>
          <w:p w14:paraId="54409BE3" w14:textId="77777777" w:rsidR="00F31ED6" w:rsidRPr="004B74E2" w:rsidRDefault="00F31ED6" w:rsidP="00F31ED6">
            <w:pPr>
              <w:spacing w:after="0" w:line="240" w:lineRule="auto"/>
              <w:jc w:val="both"/>
              <w:rPr>
                <w:rFonts w:eastAsia="Yu Mincho" w:cstheme="minorHAnsi"/>
                <w:sz w:val="20"/>
                <w:szCs w:val="20"/>
                <w:lang w:eastAsia="en-US"/>
              </w:rPr>
            </w:pPr>
            <w:r w:rsidRPr="004B74E2">
              <w:rPr>
                <w:rFonts w:eastAsia="Yu Mincho" w:cstheme="minorHAnsi"/>
                <w:sz w:val="20"/>
                <w:szCs w:val="20"/>
              </w:rPr>
              <w:t>EBVPD III dalies C13 punktas</w:t>
            </w:r>
            <w:r w:rsidRPr="004B74E2">
              <w:rPr>
                <w:rFonts w:eastAsia="Yu Mincho" w:cstheme="minorHAnsi"/>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947FA" w14:textId="77777777" w:rsidR="00F31ED6" w:rsidRPr="004B74E2" w:rsidRDefault="00F31ED6" w:rsidP="00F31ED6">
            <w:pPr>
              <w:spacing w:after="0" w:line="240" w:lineRule="auto"/>
              <w:jc w:val="both"/>
              <w:rPr>
                <w:rFonts w:cstheme="minorHAnsi"/>
                <w:sz w:val="20"/>
                <w:szCs w:val="20"/>
                <w:lang w:eastAsia="en-US"/>
              </w:rPr>
            </w:pPr>
            <w:r w:rsidRPr="004B74E2">
              <w:rPr>
                <w:rFonts w:cstheme="minorHAnsi"/>
                <w:sz w:val="20"/>
                <w:szCs w:val="20"/>
                <w:lang w:eastAsia="en-US"/>
              </w:rPr>
              <w:t>Iš Lietuvoje įsteigtų subjektų įrodančių dokumentų nereikalaujama. Užtenka pateikto EBVPD.</w:t>
            </w:r>
          </w:p>
          <w:p w14:paraId="723B2CF7" w14:textId="77777777" w:rsidR="00F31ED6" w:rsidRPr="004B74E2" w:rsidRDefault="00F31ED6" w:rsidP="00F31ED6">
            <w:pPr>
              <w:spacing w:after="0" w:line="240" w:lineRule="auto"/>
              <w:jc w:val="both"/>
              <w:rPr>
                <w:rFonts w:cstheme="minorHAnsi"/>
                <w:b/>
                <w:bCs/>
                <w:iCs/>
                <w:sz w:val="20"/>
                <w:szCs w:val="20"/>
                <w:lang w:eastAsia="en-US"/>
              </w:rPr>
            </w:pPr>
          </w:p>
        </w:tc>
      </w:tr>
      <w:tr w:rsidR="00F31ED6" w:rsidRPr="004B74E2" w14:paraId="02B3F136" w14:textId="77777777" w:rsidTr="00F31ED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499663" w14:textId="77777777" w:rsidR="00F31ED6" w:rsidRPr="004B74E2" w:rsidRDefault="00F31ED6">
            <w:pPr>
              <w:numPr>
                <w:ilvl w:val="0"/>
                <w:numId w:val="18"/>
              </w:numPr>
              <w:spacing w:after="0" w:line="240" w:lineRule="auto"/>
              <w:rPr>
                <w:rFonts w:cstheme="minorHAnsi"/>
                <w:b/>
                <w:bCs/>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1B0C9C" w14:textId="77777777" w:rsidR="00F31ED6" w:rsidRPr="004B74E2" w:rsidRDefault="00F31ED6" w:rsidP="00F31ED6">
            <w:pPr>
              <w:spacing w:after="0" w:line="240" w:lineRule="auto"/>
              <w:jc w:val="both"/>
              <w:rPr>
                <w:rFonts w:cstheme="minorHAnsi"/>
                <w:sz w:val="20"/>
                <w:szCs w:val="20"/>
              </w:rPr>
            </w:pPr>
            <w:r w:rsidRPr="004B74E2">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BFA2CD" w14:textId="77777777" w:rsidR="00F31ED6" w:rsidRPr="004B74E2" w:rsidRDefault="00F31ED6" w:rsidP="00F31ED6">
            <w:pPr>
              <w:spacing w:after="0" w:line="240" w:lineRule="auto"/>
              <w:jc w:val="both"/>
              <w:rPr>
                <w:rFonts w:cstheme="minorHAnsi"/>
                <w:bCs/>
                <w:sz w:val="20"/>
                <w:szCs w:val="20"/>
              </w:rPr>
            </w:pPr>
            <w:r w:rsidRPr="004B74E2">
              <w:rPr>
                <w:rFonts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D55C21" w14:textId="77777777" w:rsidR="00F31ED6" w:rsidRPr="004B74E2" w:rsidRDefault="00F31ED6" w:rsidP="00F31ED6">
            <w:pPr>
              <w:spacing w:after="0" w:line="240" w:lineRule="auto"/>
              <w:jc w:val="both"/>
              <w:rPr>
                <w:rFonts w:cstheme="minorHAnsi"/>
                <w:bCs/>
                <w:sz w:val="20"/>
                <w:szCs w:val="20"/>
              </w:rPr>
            </w:pPr>
            <w:r w:rsidRPr="004B74E2">
              <w:rPr>
                <w:rFonts w:cstheme="minorHAnsi"/>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4B74E2">
              <w:rPr>
                <w:rFonts w:cstheme="minorHAnsi"/>
                <w:bCs/>
                <w:sz w:val="20"/>
                <w:szCs w:val="20"/>
              </w:rPr>
              <w:lastRenderedPageBreak/>
              <w:t>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C26AA" w14:textId="77777777" w:rsidR="00F31ED6" w:rsidRPr="004B74E2" w:rsidRDefault="00F31ED6" w:rsidP="00F31ED6">
            <w:pPr>
              <w:spacing w:after="0" w:line="240" w:lineRule="auto"/>
              <w:jc w:val="both"/>
              <w:rPr>
                <w:rFonts w:eastAsia="Yu Mincho" w:cstheme="minorHAnsi"/>
                <w:b/>
                <w:bCs/>
                <w:sz w:val="20"/>
                <w:szCs w:val="20"/>
              </w:rPr>
            </w:pPr>
            <w:r w:rsidRPr="004B74E2">
              <w:rPr>
                <w:rFonts w:eastAsia="Yu Mincho" w:cstheme="minorHAnsi"/>
                <w:b/>
                <w:bCs/>
                <w:sz w:val="20"/>
                <w:szCs w:val="20"/>
              </w:rPr>
              <w:lastRenderedPageBreak/>
              <w:t>VPĮ 46 straipsnio 4 dalies 4 punktas</w:t>
            </w:r>
          </w:p>
          <w:p w14:paraId="4DA44F4D" w14:textId="77777777" w:rsidR="00F31ED6" w:rsidRPr="004B74E2" w:rsidRDefault="00F31ED6" w:rsidP="00F31ED6">
            <w:pPr>
              <w:spacing w:after="0" w:line="240" w:lineRule="auto"/>
              <w:jc w:val="both"/>
              <w:rPr>
                <w:rFonts w:eastAsia="Yu Mincho" w:cstheme="minorHAnsi"/>
                <w:sz w:val="20"/>
                <w:szCs w:val="20"/>
              </w:rPr>
            </w:pPr>
          </w:p>
          <w:p w14:paraId="33832D71" w14:textId="77777777" w:rsidR="00F31ED6" w:rsidRPr="004B74E2" w:rsidRDefault="00F31ED6" w:rsidP="00F31ED6">
            <w:pPr>
              <w:spacing w:after="0" w:line="240" w:lineRule="auto"/>
              <w:jc w:val="both"/>
              <w:rPr>
                <w:rFonts w:eastAsia="Yu Mincho" w:cstheme="minorHAnsi"/>
                <w:sz w:val="20"/>
                <w:szCs w:val="20"/>
                <w:lang w:eastAsia="en-US"/>
              </w:rPr>
            </w:pPr>
            <w:r w:rsidRPr="004B74E2">
              <w:rPr>
                <w:rFonts w:eastAsia="Yu Mincho" w:cstheme="minorHAnsi"/>
                <w:sz w:val="20"/>
                <w:szCs w:val="20"/>
              </w:rPr>
              <w:t>EBVPD III dalies C15 punktas</w:t>
            </w:r>
            <w:r w:rsidRPr="004B74E2">
              <w:rPr>
                <w:rFonts w:eastAsia="Yu Mincho" w:cstheme="minorHAnsi"/>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3142D" w14:textId="77777777" w:rsidR="00F31ED6" w:rsidRPr="004B74E2" w:rsidRDefault="00F31ED6" w:rsidP="00F31ED6">
            <w:pPr>
              <w:spacing w:after="0" w:line="240" w:lineRule="auto"/>
              <w:jc w:val="both"/>
              <w:rPr>
                <w:rFonts w:cstheme="minorHAnsi"/>
                <w:sz w:val="20"/>
                <w:szCs w:val="20"/>
                <w:lang w:eastAsia="en-US"/>
              </w:rPr>
            </w:pPr>
            <w:r w:rsidRPr="004B74E2">
              <w:rPr>
                <w:rFonts w:cstheme="minorHAnsi"/>
                <w:sz w:val="20"/>
                <w:szCs w:val="20"/>
                <w:lang w:eastAsia="en-US"/>
              </w:rPr>
              <w:t>Iš Lietuvoje įsteigtų subjektų įrodančių dokumentų nereikalaujama. Užtenka pateikto EBVPD.</w:t>
            </w:r>
          </w:p>
          <w:p w14:paraId="3BD9F12B" w14:textId="77777777" w:rsidR="00F31ED6" w:rsidRPr="004B74E2" w:rsidRDefault="00F31ED6" w:rsidP="00F31ED6">
            <w:pPr>
              <w:spacing w:after="0" w:line="240" w:lineRule="auto"/>
              <w:jc w:val="both"/>
              <w:rPr>
                <w:rFonts w:cstheme="minorHAnsi"/>
                <w:bCs/>
                <w:iCs/>
                <w:sz w:val="20"/>
                <w:szCs w:val="20"/>
                <w:lang w:eastAsia="en-US"/>
              </w:rPr>
            </w:pPr>
          </w:p>
          <w:p w14:paraId="3305CAE6" w14:textId="77777777" w:rsidR="00F31ED6" w:rsidRPr="004B74E2" w:rsidRDefault="00F31ED6" w:rsidP="00F31ED6">
            <w:pPr>
              <w:spacing w:after="0" w:line="240" w:lineRule="auto"/>
              <w:jc w:val="both"/>
              <w:rPr>
                <w:rFonts w:cstheme="minorHAnsi"/>
                <w:bCs/>
                <w:iCs/>
                <w:sz w:val="20"/>
                <w:szCs w:val="20"/>
                <w:lang w:eastAsia="en-US"/>
              </w:rPr>
            </w:pPr>
          </w:p>
          <w:p w14:paraId="0045AFF4" w14:textId="77777777" w:rsidR="00F31ED6" w:rsidRPr="004B74E2" w:rsidRDefault="00F31ED6" w:rsidP="00F31ED6">
            <w:pPr>
              <w:spacing w:after="0" w:line="240" w:lineRule="auto"/>
              <w:jc w:val="both"/>
              <w:rPr>
                <w:rFonts w:cstheme="minorHAnsi"/>
                <w:b/>
                <w:bCs/>
                <w:sz w:val="20"/>
                <w:szCs w:val="20"/>
              </w:rPr>
            </w:pPr>
            <w:r w:rsidRPr="004B74E2">
              <w:rPr>
                <w:rFonts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C7BC151" w14:textId="77777777" w:rsidR="00F31ED6" w:rsidRPr="004B74E2" w:rsidRDefault="00F31ED6" w:rsidP="00F31ED6">
            <w:pPr>
              <w:spacing w:after="0" w:line="240" w:lineRule="auto"/>
              <w:jc w:val="both"/>
              <w:rPr>
                <w:rFonts w:cstheme="minorHAnsi"/>
                <w:sz w:val="20"/>
                <w:szCs w:val="20"/>
              </w:rPr>
            </w:pPr>
            <w:hyperlink r:id="rId19" w:history="1">
              <w:r w:rsidRPr="004B74E2">
                <w:rPr>
                  <w:rFonts w:cstheme="minorHAnsi"/>
                  <w:sz w:val="20"/>
                  <w:szCs w:val="20"/>
                </w:rPr>
                <w:t>https://vpt.lrv.lt/lt/nuorodos/kiti-duomenys/powerbi/melaginga-informacija-pateikusiu-tiekeju-sarasas-3/</w:t>
              </w:r>
            </w:hyperlink>
          </w:p>
        </w:tc>
      </w:tr>
      <w:tr w:rsidR="00F31ED6" w:rsidRPr="004B74E2" w14:paraId="25724C17" w14:textId="77777777" w:rsidTr="00F31ED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39499F" w14:textId="77777777" w:rsidR="00F31ED6" w:rsidRPr="004B74E2" w:rsidRDefault="00F31ED6">
            <w:pPr>
              <w:numPr>
                <w:ilvl w:val="0"/>
                <w:numId w:val="18"/>
              </w:numPr>
              <w:spacing w:after="0" w:line="240" w:lineRule="auto"/>
              <w:rPr>
                <w:rFonts w:cstheme="minorHAnsi"/>
                <w:b/>
                <w:bCs/>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A3F5E" w14:textId="77777777" w:rsidR="00F31ED6" w:rsidRPr="004B74E2" w:rsidRDefault="00F31ED6" w:rsidP="00F31ED6">
            <w:pPr>
              <w:spacing w:after="0" w:line="240" w:lineRule="auto"/>
              <w:jc w:val="both"/>
              <w:rPr>
                <w:rFonts w:cstheme="minorHAnsi"/>
                <w:b/>
                <w:bCs/>
                <w:sz w:val="20"/>
                <w:szCs w:val="20"/>
              </w:rPr>
            </w:pPr>
            <w:r w:rsidRPr="004B74E2">
              <w:rPr>
                <w:rFonts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DE499" w14:textId="77777777" w:rsidR="00F31ED6" w:rsidRPr="004B74E2" w:rsidRDefault="00F31ED6" w:rsidP="00F31ED6">
            <w:pPr>
              <w:spacing w:after="0" w:line="240" w:lineRule="auto"/>
              <w:jc w:val="both"/>
              <w:rPr>
                <w:rFonts w:eastAsia="Yu Mincho" w:cstheme="minorHAnsi"/>
                <w:b/>
                <w:bCs/>
                <w:sz w:val="20"/>
                <w:szCs w:val="20"/>
              </w:rPr>
            </w:pPr>
            <w:r w:rsidRPr="004B74E2">
              <w:rPr>
                <w:rFonts w:eastAsia="Yu Mincho" w:cstheme="minorHAnsi"/>
                <w:b/>
                <w:bCs/>
                <w:sz w:val="20"/>
                <w:szCs w:val="20"/>
              </w:rPr>
              <w:t>VPĮ 46 straipsnio 4 dalies 5 punktas</w:t>
            </w:r>
          </w:p>
          <w:p w14:paraId="12678732" w14:textId="77777777" w:rsidR="00F31ED6" w:rsidRPr="004B74E2" w:rsidRDefault="00F31ED6" w:rsidP="00F31ED6">
            <w:pPr>
              <w:spacing w:after="0" w:line="240" w:lineRule="auto"/>
              <w:jc w:val="both"/>
              <w:rPr>
                <w:rFonts w:eastAsia="Yu Mincho" w:cstheme="minorHAnsi"/>
                <w:sz w:val="20"/>
                <w:szCs w:val="20"/>
              </w:rPr>
            </w:pPr>
          </w:p>
          <w:p w14:paraId="28BA32D3" w14:textId="77777777" w:rsidR="00F31ED6" w:rsidRPr="004B74E2" w:rsidRDefault="00F31ED6" w:rsidP="00F31ED6">
            <w:pPr>
              <w:spacing w:after="0" w:line="240" w:lineRule="auto"/>
              <w:jc w:val="both"/>
              <w:rPr>
                <w:rFonts w:eastAsia="Yu Mincho" w:cstheme="minorHAnsi"/>
                <w:sz w:val="20"/>
                <w:szCs w:val="20"/>
              </w:rPr>
            </w:pPr>
            <w:r w:rsidRPr="004B74E2">
              <w:rPr>
                <w:rFonts w:eastAsia="Yu Mincho" w:cstheme="minorHAnsi"/>
                <w:sz w:val="20"/>
                <w:szCs w:val="20"/>
              </w:rPr>
              <w:t>EBVPD</w:t>
            </w:r>
            <w:r w:rsidRPr="004B74E2">
              <w:rPr>
                <w:rFonts w:eastAsia="Arial" w:cstheme="minorHAnsi"/>
                <w:sz w:val="20"/>
                <w:szCs w:val="20"/>
              </w:rPr>
              <w:t xml:space="preserve"> III dalies C15 punktas</w:t>
            </w:r>
          </w:p>
          <w:p w14:paraId="0A3CA232" w14:textId="77777777" w:rsidR="00F31ED6" w:rsidRPr="004B74E2" w:rsidRDefault="00F31ED6" w:rsidP="00F31ED6">
            <w:pPr>
              <w:spacing w:after="0" w:line="240" w:lineRule="auto"/>
              <w:jc w:val="both"/>
              <w:rPr>
                <w:rFonts w:eastAsia="Yu Mincho" w:cstheme="minorHAnsi"/>
                <w:sz w:val="20"/>
                <w:szCs w:val="20"/>
                <w:lang w:eastAsia="en-US"/>
              </w:rPr>
            </w:pPr>
          </w:p>
          <w:p w14:paraId="53270DF6" w14:textId="77777777" w:rsidR="00F31ED6" w:rsidRPr="004B74E2" w:rsidRDefault="00F31ED6" w:rsidP="00F31ED6">
            <w:pPr>
              <w:spacing w:after="0" w:line="240" w:lineRule="auto"/>
              <w:jc w:val="both"/>
              <w:rPr>
                <w:rFonts w:eastAsia="Yu Mincho" w:cstheme="minorHAnsi"/>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F803E" w14:textId="77777777" w:rsidR="00F31ED6" w:rsidRPr="004B74E2" w:rsidRDefault="00F31ED6" w:rsidP="00F31ED6">
            <w:pPr>
              <w:spacing w:after="0" w:line="240" w:lineRule="auto"/>
              <w:jc w:val="both"/>
              <w:rPr>
                <w:rFonts w:cstheme="minorHAnsi"/>
                <w:sz w:val="20"/>
                <w:szCs w:val="20"/>
                <w:lang w:eastAsia="en-US"/>
              </w:rPr>
            </w:pPr>
            <w:r w:rsidRPr="004B74E2">
              <w:rPr>
                <w:rFonts w:cstheme="minorHAnsi"/>
                <w:sz w:val="20"/>
                <w:szCs w:val="20"/>
                <w:lang w:eastAsia="en-US"/>
              </w:rPr>
              <w:t>Iš Lietuvoje įsteigtų subjektų įrodančių dokumentų nereikalaujama. Užtenka pateikto EBVPD.</w:t>
            </w:r>
          </w:p>
          <w:p w14:paraId="30F79740" w14:textId="77777777" w:rsidR="00F31ED6" w:rsidRPr="004B74E2" w:rsidRDefault="00F31ED6" w:rsidP="00F31ED6">
            <w:pPr>
              <w:spacing w:after="0" w:line="240" w:lineRule="auto"/>
              <w:jc w:val="both"/>
              <w:rPr>
                <w:rFonts w:cstheme="minorHAnsi"/>
                <w:b/>
                <w:bCs/>
                <w:iCs/>
                <w:sz w:val="20"/>
                <w:szCs w:val="20"/>
                <w:lang w:eastAsia="en-US"/>
              </w:rPr>
            </w:pPr>
          </w:p>
        </w:tc>
      </w:tr>
      <w:tr w:rsidR="00F31ED6" w:rsidRPr="004B74E2" w14:paraId="0BC2B825" w14:textId="77777777" w:rsidTr="00F31ED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DE007" w14:textId="77777777" w:rsidR="00F31ED6" w:rsidRPr="004B74E2" w:rsidRDefault="00F31ED6">
            <w:pPr>
              <w:numPr>
                <w:ilvl w:val="0"/>
                <w:numId w:val="18"/>
              </w:numPr>
              <w:spacing w:after="0" w:line="240" w:lineRule="auto"/>
              <w:rPr>
                <w:rFonts w:cstheme="minorHAnsi"/>
                <w:b/>
                <w:bCs/>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E845EE" w14:textId="77777777" w:rsidR="00F31ED6" w:rsidRPr="004B74E2" w:rsidRDefault="00F31ED6" w:rsidP="00F31ED6">
            <w:pPr>
              <w:spacing w:after="0" w:line="240" w:lineRule="auto"/>
              <w:jc w:val="both"/>
              <w:rPr>
                <w:rFonts w:cstheme="minorHAnsi"/>
                <w:sz w:val="20"/>
                <w:szCs w:val="20"/>
              </w:rPr>
            </w:pPr>
            <w:r w:rsidRPr="004B74E2">
              <w:rPr>
                <w:rFonts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CFB00D" w14:textId="77777777" w:rsidR="00F31ED6" w:rsidRPr="004B74E2" w:rsidRDefault="00F31ED6" w:rsidP="00F31ED6">
            <w:pPr>
              <w:spacing w:after="0" w:line="240" w:lineRule="auto"/>
              <w:jc w:val="both"/>
              <w:rPr>
                <w:rFonts w:cstheme="minorHAnsi"/>
                <w:sz w:val="20"/>
                <w:szCs w:val="20"/>
              </w:rPr>
            </w:pPr>
            <w:r w:rsidRPr="004B74E2">
              <w:rPr>
                <w:rFonts w:cstheme="minorHAnsi"/>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4B74E2">
              <w:rPr>
                <w:rFonts w:cstheme="minorHAnsi"/>
                <w:sz w:val="20"/>
                <w:szCs w:val="20"/>
              </w:rPr>
              <w:lastRenderedPageBreak/>
              <w:t>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1AE79" w14:textId="77777777" w:rsidR="00F31ED6" w:rsidRPr="004B74E2" w:rsidRDefault="00F31ED6" w:rsidP="00F31ED6">
            <w:pPr>
              <w:spacing w:after="0" w:line="240" w:lineRule="auto"/>
              <w:jc w:val="both"/>
              <w:rPr>
                <w:rFonts w:eastAsia="Yu Mincho" w:cstheme="minorHAnsi"/>
                <w:b/>
                <w:bCs/>
                <w:sz w:val="20"/>
                <w:szCs w:val="20"/>
              </w:rPr>
            </w:pPr>
            <w:r w:rsidRPr="004B74E2">
              <w:rPr>
                <w:rFonts w:eastAsia="Yu Mincho" w:cstheme="minorHAnsi"/>
                <w:b/>
                <w:bCs/>
                <w:sz w:val="20"/>
                <w:szCs w:val="20"/>
              </w:rPr>
              <w:lastRenderedPageBreak/>
              <w:t>VPĮ 46 straipsnio 4 dalies 6 punktas</w:t>
            </w:r>
          </w:p>
          <w:p w14:paraId="06AF4A4D" w14:textId="77777777" w:rsidR="00F31ED6" w:rsidRPr="004B74E2" w:rsidRDefault="00F31ED6" w:rsidP="00F31ED6">
            <w:pPr>
              <w:spacing w:after="0" w:line="240" w:lineRule="auto"/>
              <w:jc w:val="both"/>
              <w:rPr>
                <w:rFonts w:eastAsia="Yu Mincho" w:cstheme="minorHAnsi"/>
                <w:sz w:val="20"/>
                <w:szCs w:val="20"/>
              </w:rPr>
            </w:pPr>
          </w:p>
          <w:p w14:paraId="0DC2267F" w14:textId="77777777" w:rsidR="00F31ED6" w:rsidRPr="004B74E2" w:rsidRDefault="00F31ED6" w:rsidP="00F31ED6">
            <w:pPr>
              <w:spacing w:after="0" w:line="240" w:lineRule="auto"/>
              <w:jc w:val="both"/>
              <w:rPr>
                <w:rFonts w:eastAsia="Yu Mincho" w:cstheme="minorHAnsi"/>
                <w:sz w:val="20"/>
                <w:szCs w:val="20"/>
              </w:rPr>
            </w:pPr>
            <w:r w:rsidRPr="004B74E2">
              <w:rPr>
                <w:rFonts w:eastAsia="Yu Mincho" w:cstheme="minorHAnsi"/>
                <w:sz w:val="20"/>
                <w:szCs w:val="20"/>
              </w:rPr>
              <w:t>EBVPD</w:t>
            </w:r>
            <w:r w:rsidRPr="004B74E2">
              <w:rPr>
                <w:rFonts w:eastAsia="Arial" w:cstheme="minorHAnsi"/>
                <w:sz w:val="20"/>
                <w:szCs w:val="20"/>
              </w:rPr>
              <w:t xml:space="preserve"> III dalies C14 punktas</w:t>
            </w:r>
          </w:p>
          <w:p w14:paraId="6C4B844A" w14:textId="77777777" w:rsidR="00F31ED6" w:rsidRPr="004B74E2" w:rsidRDefault="00F31ED6" w:rsidP="00F31ED6">
            <w:pPr>
              <w:spacing w:after="0" w:line="240" w:lineRule="auto"/>
              <w:jc w:val="both"/>
              <w:rPr>
                <w:rFonts w:eastAsia="Yu Mincho" w:cstheme="minorHAnsi"/>
                <w:sz w:val="20"/>
                <w:szCs w:val="20"/>
                <w:lang w:eastAsia="en-US"/>
              </w:rPr>
            </w:pPr>
          </w:p>
          <w:p w14:paraId="281F06E4" w14:textId="77777777" w:rsidR="00F31ED6" w:rsidRPr="004B74E2" w:rsidRDefault="00F31ED6" w:rsidP="00F31ED6">
            <w:pPr>
              <w:spacing w:after="0" w:line="240" w:lineRule="auto"/>
              <w:jc w:val="both"/>
              <w:rPr>
                <w:rFonts w:eastAsia="Yu Mincho" w:cstheme="minorHAnsi"/>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823FB" w14:textId="77777777" w:rsidR="00F31ED6" w:rsidRPr="004B74E2" w:rsidRDefault="00F31ED6" w:rsidP="00F31ED6">
            <w:pPr>
              <w:spacing w:after="0" w:line="240" w:lineRule="auto"/>
              <w:jc w:val="both"/>
              <w:rPr>
                <w:rFonts w:cstheme="minorHAnsi"/>
                <w:sz w:val="20"/>
                <w:szCs w:val="20"/>
                <w:lang w:eastAsia="en-US"/>
              </w:rPr>
            </w:pPr>
            <w:r w:rsidRPr="004B74E2">
              <w:rPr>
                <w:rFonts w:cstheme="minorHAnsi"/>
                <w:sz w:val="20"/>
                <w:szCs w:val="20"/>
                <w:lang w:eastAsia="en-US"/>
              </w:rPr>
              <w:t>Iš Lietuvoje įsteigtų subjektų įrodančių dokumentų nereikalaujama. Užtenka pateikto EBVPD.</w:t>
            </w:r>
          </w:p>
          <w:p w14:paraId="55693524" w14:textId="77777777" w:rsidR="00F31ED6" w:rsidRPr="004B74E2" w:rsidRDefault="00F31ED6" w:rsidP="00F31ED6">
            <w:pPr>
              <w:spacing w:after="0" w:line="240" w:lineRule="auto"/>
              <w:jc w:val="both"/>
              <w:rPr>
                <w:rFonts w:cstheme="minorHAnsi"/>
                <w:bCs/>
                <w:iCs/>
                <w:sz w:val="20"/>
                <w:szCs w:val="20"/>
                <w:lang w:eastAsia="en-US"/>
              </w:rPr>
            </w:pPr>
          </w:p>
          <w:p w14:paraId="40288191" w14:textId="77777777" w:rsidR="00F31ED6" w:rsidRPr="004B74E2" w:rsidRDefault="00F31ED6" w:rsidP="00F31ED6">
            <w:pPr>
              <w:spacing w:after="0" w:line="240" w:lineRule="auto"/>
              <w:jc w:val="both"/>
              <w:rPr>
                <w:rFonts w:cstheme="minorHAnsi"/>
                <w:b/>
                <w:bCs/>
                <w:sz w:val="20"/>
                <w:szCs w:val="20"/>
              </w:rPr>
            </w:pPr>
            <w:r w:rsidRPr="004B74E2">
              <w:rPr>
                <w:rFonts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6CFF6932" w14:textId="77777777" w:rsidR="00F31ED6" w:rsidRPr="004B74E2" w:rsidRDefault="00F31ED6" w:rsidP="00F31ED6">
            <w:pPr>
              <w:spacing w:after="0" w:line="240" w:lineRule="auto"/>
              <w:jc w:val="both"/>
              <w:rPr>
                <w:rFonts w:cstheme="minorHAnsi"/>
                <w:sz w:val="20"/>
                <w:szCs w:val="20"/>
              </w:rPr>
            </w:pPr>
          </w:p>
          <w:p w14:paraId="1D7394FC" w14:textId="77777777" w:rsidR="00F31ED6" w:rsidRPr="004B74E2" w:rsidRDefault="00F31ED6" w:rsidP="00F31ED6">
            <w:pPr>
              <w:spacing w:after="0" w:line="240" w:lineRule="auto"/>
              <w:jc w:val="both"/>
              <w:rPr>
                <w:rFonts w:cstheme="minorHAnsi"/>
                <w:sz w:val="20"/>
                <w:szCs w:val="20"/>
              </w:rPr>
            </w:pPr>
            <w:hyperlink r:id="rId20" w:history="1">
              <w:r w:rsidRPr="004B74E2">
                <w:rPr>
                  <w:rFonts w:cstheme="minorHAnsi"/>
                  <w:sz w:val="20"/>
                  <w:szCs w:val="20"/>
                </w:rPr>
                <w:t>https://vpt.lrv.lt/lt/nuorodos/kiti-duomenys/powerbi/nepatikimi-tiekejai-1/</w:t>
              </w:r>
            </w:hyperlink>
          </w:p>
          <w:p w14:paraId="762737B9" w14:textId="77777777" w:rsidR="00F31ED6" w:rsidRPr="004B74E2" w:rsidRDefault="00F31ED6" w:rsidP="00F31ED6">
            <w:pPr>
              <w:spacing w:after="0" w:line="240" w:lineRule="auto"/>
              <w:jc w:val="both"/>
              <w:rPr>
                <w:rFonts w:cstheme="minorHAnsi"/>
                <w:sz w:val="20"/>
                <w:szCs w:val="20"/>
              </w:rPr>
            </w:pPr>
          </w:p>
          <w:p w14:paraId="5991AC8A" w14:textId="77777777" w:rsidR="00F31ED6" w:rsidRPr="004B74E2" w:rsidRDefault="00F31ED6" w:rsidP="00F31ED6">
            <w:pPr>
              <w:spacing w:after="0" w:line="240" w:lineRule="auto"/>
              <w:jc w:val="both"/>
              <w:rPr>
                <w:rFonts w:cstheme="minorHAnsi"/>
                <w:sz w:val="20"/>
                <w:szCs w:val="20"/>
              </w:rPr>
            </w:pPr>
            <w:hyperlink r:id="rId21" w:history="1">
              <w:r w:rsidRPr="004B74E2">
                <w:rPr>
                  <w:rFonts w:cstheme="minorHAnsi"/>
                  <w:sz w:val="20"/>
                  <w:szCs w:val="20"/>
                </w:rPr>
                <w:t>https://vpt.lrv.lt/lt/pasalinimo-pagrindai-1/nepatikimu-koncesininku-sarasas-1/nepatikimu-koncesininku-sarasas/</w:t>
              </w:r>
            </w:hyperlink>
          </w:p>
          <w:p w14:paraId="44951F8C" w14:textId="77777777" w:rsidR="00F31ED6" w:rsidRPr="004B74E2" w:rsidRDefault="00F31ED6" w:rsidP="00F31ED6">
            <w:pPr>
              <w:spacing w:after="0" w:line="240" w:lineRule="auto"/>
              <w:jc w:val="both"/>
              <w:rPr>
                <w:rFonts w:cstheme="minorHAnsi"/>
                <w:bCs/>
                <w:sz w:val="20"/>
                <w:szCs w:val="20"/>
              </w:rPr>
            </w:pPr>
          </w:p>
          <w:p w14:paraId="27E8098A" w14:textId="77777777" w:rsidR="00F31ED6" w:rsidRPr="004B74E2" w:rsidRDefault="00F31ED6" w:rsidP="00F31ED6">
            <w:pPr>
              <w:spacing w:after="0" w:line="240" w:lineRule="auto"/>
              <w:jc w:val="both"/>
              <w:rPr>
                <w:rFonts w:cstheme="minorHAnsi"/>
                <w:b/>
                <w:bCs/>
                <w:sz w:val="20"/>
                <w:szCs w:val="20"/>
              </w:rPr>
            </w:pPr>
          </w:p>
        </w:tc>
      </w:tr>
      <w:tr w:rsidR="00F31ED6" w:rsidRPr="004B74E2" w14:paraId="18534430" w14:textId="77777777" w:rsidTr="00F31ED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F2215" w14:textId="77777777" w:rsidR="00F31ED6" w:rsidRPr="004B74E2" w:rsidRDefault="00F31ED6">
            <w:pPr>
              <w:numPr>
                <w:ilvl w:val="0"/>
                <w:numId w:val="18"/>
              </w:numPr>
              <w:spacing w:after="0" w:line="240" w:lineRule="auto"/>
              <w:rPr>
                <w:rFonts w:cstheme="minorHAnsi"/>
                <w:sz w:val="20"/>
                <w:szCs w:val="20"/>
              </w:rPr>
            </w:pPr>
          </w:p>
          <w:p w14:paraId="6D6B53C5" w14:textId="77777777" w:rsidR="00F31ED6" w:rsidRPr="004B74E2" w:rsidRDefault="00F31ED6" w:rsidP="00F31ED6">
            <w:pPr>
              <w:spacing w:after="0" w:line="240" w:lineRule="auto"/>
              <w:rPr>
                <w:rFonts w:cstheme="minorHAnsi"/>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9AC18" w14:textId="77777777" w:rsidR="00F31ED6" w:rsidRPr="004B74E2" w:rsidRDefault="00F31ED6" w:rsidP="00F31ED6">
            <w:pPr>
              <w:spacing w:after="0" w:line="240" w:lineRule="auto"/>
              <w:jc w:val="both"/>
              <w:rPr>
                <w:rFonts w:cstheme="minorHAnsi"/>
                <w:sz w:val="20"/>
                <w:szCs w:val="20"/>
              </w:rPr>
            </w:pPr>
            <w:r w:rsidRPr="004B74E2">
              <w:rPr>
                <w:rFonts w:cstheme="minorHAnsi"/>
                <w:sz w:val="20"/>
                <w:szCs w:val="20"/>
              </w:rPr>
              <w:t>Tiekėjas yra padaręs rimtą profesinį pažeidimą, dėl kurio perkančioji organizacija abejoja tiekėjo sąžiningumu, kai jis</w:t>
            </w:r>
            <w:bookmarkStart w:id="62" w:name="part_030e6c6c64ba4f96a23474e439d1b80c"/>
            <w:bookmarkEnd w:id="62"/>
            <w:r w:rsidRPr="004B74E2">
              <w:rPr>
                <w:rFonts w:cstheme="minorHAnsi"/>
                <w:sz w:val="20"/>
                <w:szCs w:val="20"/>
              </w:rPr>
              <w:t xml:space="preserve"> yra padaręs finansinės atskaitomybės ir audito teisės aktų pažeidimą ir nuo jo padarymo dienos praėjo mažiau kaip vieni metai.</w:t>
            </w:r>
          </w:p>
          <w:p w14:paraId="5BCBF48D" w14:textId="77777777" w:rsidR="00F31ED6" w:rsidRPr="004B74E2" w:rsidRDefault="00F31ED6" w:rsidP="00F31ED6">
            <w:pPr>
              <w:spacing w:after="0" w:line="240" w:lineRule="auto"/>
              <w:jc w:val="both"/>
              <w:rPr>
                <w:rFonts w:cstheme="minorHAnsi"/>
                <w:b/>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1AB47" w14:textId="77777777" w:rsidR="00F31ED6" w:rsidRPr="004B74E2" w:rsidRDefault="00F31ED6" w:rsidP="00F31ED6">
            <w:pPr>
              <w:spacing w:after="0" w:line="240" w:lineRule="auto"/>
              <w:jc w:val="both"/>
              <w:rPr>
                <w:rFonts w:eastAsia="Yu Mincho" w:cstheme="minorHAnsi"/>
                <w:b/>
                <w:bCs/>
                <w:sz w:val="20"/>
                <w:szCs w:val="20"/>
              </w:rPr>
            </w:pPr>
            <w:r w:rsidRPr="004B74E2">
              <w:rPr>
                <w:rFonts w:eastAsia="Yu Mincho" w:cstheme="minorHAnsi"/>
                <w:b/>
                <w:bCs/>
                <w:sz w:val="20"/>
                <w:szCs w:val="20"/>
              </w:rPr>
              <w:t>VPĮ 46 straipsnio 4 dalies 7 punkto a papunktis</w:t>
            </w:r>
          </w:p>
          <w:p w14:paraId="35C48568" w14:textId="77777777" w:rsidR="00F31ED6" w:rsidRPr="004B74E2" w:rsidRDefault="00F31ED6" w:rsidP="00F31ED6">
            <w:pPr>
              <w:spacing w:after="0" w:line="240" w:lineRule="auto"/>
              <w:jc w:val="both"/>
              <w:rPr>
                <w:rFonts w:eastAsia="Yu Mincho" w:cstheme="minorHAnsi"/>
                <w:sz w:val="20"/>
                <w:szCs w:val="20"/>
              </w:rPr>
            </w:pPr>
          </w:p>
          <w:p w14:paraId="4F3EAC9D" w14:textId="77777777" w:rsidR="00F31ED6" w:rsidRPr="004B74E2" w:rsidRDefault="00F31ED6" w:rsidP="00F31ED6">
            <w:pPr>
              <w:spacing w:after="0" w:line="240" w:lineRule="auto"/>
              <w:jc w:val="both"/>
              <w:rPr>
                <w:rFonts w:eastAsia="Yu Mincho" w:cstheme="minorHAnsi"/>
                <w:sz w:val="20"/>
                <w:szCs w:val="20"/>
              </w:rPr>
            </w:pPr>
            <w:r w:rsidRPr="004B74E2">
              <w:rPr>
                <w:rFonts w:eastAsia="Yu Mincho" w:cstheme="minorHAnsi"/>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0E7F7" w14:textId="77777777" w:rsidR="00F31ED6" w:rsidRPr="004B74E2" w:rsidRDefault="00F31ED6" w:rsidP="00F31ED6">
            <w:pPr>
              <w:spacing w:after="0" w:line="240" w:lineRule="auto"/>
              <w:jc w:val="both"/>
              <w:rPr>
                <w:rFonts w:cstheme="minorHAnsi"/>
                <w:sz w:val="20"/>
                <w:szCs w:val="20"/>
              </w:rPr>
            </w:pPr>
            <w:r w:rsidRPr="004B74E2">
              <w:rPr>
                <w:rFonts w:cstheme="minorHAnsi"/>
                <w:sz w:val="20"/>
                <w:szCs w:val="20"/>
                <w:lang w:eastAsia="en-US"/>
              </w:rPr>
              <w:t xml:space="preserve">Iš Lietuvoje įsteigtų subjektų įrodančių dokumentų nereikalaujama. Užtenka pateikto EBVPD. </w:t>
            </w:r>
            <w:r w:rsidRPr="004B74E2">
              <w:rPr>
                <w:rFonts w:cstheme="minorHAnsi"/>
                <w:sz w:val="20"/>
                <w:szCs w:val="20"/>
              </w:rPr>
              <w:t>Priimant sprendimus dėl tiekėjo pašalinimo iš pirkimo procedūros šiame punkte nurodytu pašalinimo pagrindu, be kita ko, atsižvelgiama į</w:t>
            </w:r>
            <w:r w:rsidRPr="004B74E2">
              <w:rPr>
                <w:rFonts w:cstheme="minorHAnsi"/>
                <w:b/>
                <w:bCs/>
                <w:sz w:val="20"/>
                <w:szCs w:val="20"/>
              </w:rPr>
              <w:t xml:space="preserve"> </w:t>
            </w:r>
            <w:r w:rsidRPr="004B74E2">
              <w:rPr>
                <w:rFonts w:cstheme="minorHAnsi"/>
                <w:sz w:val="20"/>
                <w:szCs w:val="20"/>
              </w:rPr>
              <w:t xml:space="preserve">nacionalinėje duomenų bazėje adresu: </w:t>
            </w:r>
            <w:hyperlink r:id="rId22" w:history="1">
              <w:r w:rsidRPr="004B74E2">
                <w:rPr>
                  <w:rFonts w:cstheme="minorHAnsi"/>
                  <w:sz w:val="20"/>
                  <w:szCs w:val="20"/>
                  <w:u w:val="single"/>
                </w:rPr>
                <w:t>https://www.registrucentras.lt/jar/p/index.php</w:t>
              </w:r>
            </w:hyperlink>
          </w:p>
          <w:p w14:paraId="307FBBE8" w14:textId="77777777" w:rsidR="00F31ED6" w:rsidRPr="004B74E2" w:rsidRDefault="00F31ED6" w:rsidP="00F31ED6">
            <w:pPr>
              <w:spacing w:after="0" w:line="240" w:lineRule="auto"/>
              <w:jc w:val="both"/>
              <w:rPr>
                <w:rFonts w:cstheme="minorHAnsi"/>
                <w:sz w:val="20"/>
                <w:szCs w:val="20"/>
              </w:rPr>
            </w:pPr>
            <w:r w:rsidRPr="004B74E2">
              <w:rPr>
                <w:rFonts w:cstheme="minorHAnsi"/>
                <w:sz w:val="20"/>
                <w:szCs w:val="20"/>
              </w:rPr>
              <w:t>paskelbtą informaciją, taip pat į šiame informaciniame pranešime pateiktą informaciją:</w:t>
            </w:r>
          </w:p>
          <w:p w14:paraId="2F589091" w14:textId="77777777" w:rsidR="00F31ED6" w:rsidRPr="004B74E2" w:rsidRDefault="00F31ED6" w:rsidP="00F31ED6">
            <w:pPr>
              <w:spacing w:after="0" w:line="240" w:lineRule="auto"/>
              <w:jc w:val="both"/>
              <w:rPr>
                <w:rFonts w:cstheme="minorHAnsi"/>
                <w:sz w:val="20"/>
                <w:szCs w:val="20"/>
              </w:rPr>
            </w:pPr>
            <w:hyperlink r:id="rId23" w:history="1">
              <w:r w:rsidRPr="004B74E2">
                <w:rPr>
                  <w:rFonts w:cstheme="minorHAnsi"/>
                  <w:sz w:val="20"/>
                  <w:szCs w:val="20"/>
                </w:rPr>
                <w:t>https://vpt.lrv.lt/lt/naujienos-3/finansiniu-ataskaitu-nepateikimas-gali-tapti-kliutimi-dalyvauti-viesuosiuose-pirkimuose/</w:t>
              </w:r>
            </w:hyperlink>
          </w:p>
          <w:p w14:paraId="73AEE9FB" w14:textId="77777777" w:rsidR="00F31ED6" w:rsidRPr="004B74E2" w:rsidRDefault="00F31ED6" w:rsidP="00F31ED6">
            <w:pPr>
              <w:spacing w:after="0" w:line="240" w:lineRule="auto"/>
              <w:jc w:val="both"/>
              <w:rPr>
                <w:rFonts w:cstheme="minorHAnsi"/>
                <w:b/>
                <w:bCs/>
                <w:iCs/>
                <w:sz w:val="20"/>
                <w:szCs w:val="20"/>
              </w:rPr>
            </w:pPr>
          </w:p>
        </w:tc>
      </w:tr>
      <w:tr w:rsidR="00F31ED6" w:rsidRPr="004B74E2" w14:paraId="22A9983A" w14:textId="77777777" w:rsidTr="00F31ED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6B9E9B" w14:textId="77777777" w:rsidR="00F31ED6" w:rsidRPr="004B74E2" w:rsidRDefault="00F31ED6">
            <w:pPr>
              <w:numPr>
                <w:ilvl w:val="0"/>
                <w:numId w:val="18"/>
              </w:numPr>
              <w:spacing w:after="0" w:line="240" w:lineRule="auto"/>
              <w:rPr>
                <w:rFonts w:cstheme="minorHAnsi"/>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B090DA" w14:textId="77777777" w:rsidR="00F31ED6" w:rsidRPr="004B74E2" w:rsidRDefault="00F31ED6" w:rsidP="00F31ED6">
            <w:pPr>
              <w:spacing w:after="0" w:line="240" w:lineRule="auto"/>
              <w:jc w:val="both"/>
              <w:rPr>
                <w:rFonts w:cstheme="minorHAnsi"/>
                <w:b/>
                <w:bCs/>
                <w:sz w:val="20"/>
                <w:szCs w:val="20"/>
              </w:rPr>
            </w:pPr>
            <w:r w:rsidRPr="004B74E2">
              <w:rPr>
                <w:rFonts w:cstheme="minorHAnsi"/>
                <w:sz w:val="20"/>
                <w:szCs w:val="20"/>
              </w:rPr>
              <w:t xml:space="preserve">Tiekėjas yra padaręs rimtą profesinį pažeidimą, dėl kurio perkančioji organizacija abejoja tiekėjo sąžiningumu, </w:t>
            </w:r>
            <w:r w:rsidRPr="004B74E2">
              <w:rPr>
                <w:rFonts w:eastAsia="Times New Roman" w:cstheme="minorHAnsi"/>
                <w:sz w:val="20"/>
                <w:szCs w:val="20"/>
              </w:rPr>
              <w:t xml:space="preserve"> kai jis (tiekėjas) neatitinka minimalių patikimo mokesčių mokėtojo kriterijų, nustatytų Lietuvos Respublikos mokesčių administravimo įstatymo 40</w:t>
            </w:r>
            <w:r w:rsidRPr="004B74E2">
              <w:rPr>
                <w:rFonts w:eastAsia="Times New Roman" w:cstheme="minorHAnsi"/>
                <w:sz w:val="20"/>
                <w:szCs w:val="20"/>
                <w:vertAlign w:val="superscript"/>
              </w:rPr>
              <w:t>1</w:t>
            </w:r>
            <w:r w:rsidRPr="004B74E2">
              <w:rPr>
                <w:rFonts w:eastAsia="Times New Roman" w:cstheme="minorHAnsi"/>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B1CE4A" w14:textId="77777777" w:rsidR="00F31ED6" w:rsidRPr="004B74E2" w:rsidRDefault="00F31ED6" w:rsidP="00F31ED6">
            <w:pPr>
              <w:spacing w:after="0" w:line="240" w:lineRule="auto"/>
              <w:jc w:val="both"/>
              <w:rPr>
                <w:rFonts w:eastAsia="Yu Mincho" w:cstheme="minorHAnsi"/>
                <w:b/>
                <w:bCs/>
                <w:sz w:val="20"/>
                <w:szCs w:val="20"/>
              </w:rPr>
            </w:pPr>
            <w:r w:rsidRPr="004B74E2">
              <w:rPr>
                <w:rFonts w:eastAsia="Yu Mincho" w:cstheme="minorHAnsi"/>
                <w:b/>
                <w:bCs/>
                <w:sz w:val="20"/>
                <w:szCs w:val="20"/>
              </w:rPr>
              <w:t>VPĮ 46 straipsnio 4 dalies 7 punkto b papunktis</w:t>
            </w:r>
          </w:p>
          <w:p w14:paraId="6443D794" w14:textId="77777777" w:rsidR="00F31ED6" w:rsidRPr="004B74E2" w:rsidRDefault="00F31ED6" w:rsidP="00F31ED6">
            <w:pPr>
              <w:spacing w:after="0" w:line="240" w:lineRule="auto"/>
              <w:jc w:val="both"/>
              <w:rPr>
                <w:rFonts w:eastAsia="Yu Mincho" w:cstheme="minorHAnsi"/>
                <w:sz w:val="20"/>
                <w:szCs w:val="20"/>
              </w:rPr>
            </w:pPr>
          </w:p>
          <w:p w14:paraId="19B23BC9" w14:textId="77777777" w:rsidR="00F31ED6" w:rsidRPr="004B74E2" w:rsidRDefault="00F31ED6" w:rsidP="00F31ED6">
            <w:pPr>
              <w:spacing w:after="0" w:line="240" w:lineRule="auto"/>
              <w:jc w:val="both"/>
              <w:rPr>
                <w:rFonts w:eastAsia="Yu Mincho" w:cstheme="minorHAnsi"/>
                <w:sz w:val="20"/>
                <w:szCs w:val="20"/>
                <w:lang w:eastAsia="en-US"/>
              </w:rPr>
            </w:pPr>
            <w:r w:rsidRPr="004B74E2">
              <w:rPr>
                <w:rFonts w:eastAsia="Yu Mincho" w:cstheme="minorHAnsi"/>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C3A86" w14:textId="77777777" w:rsidR="00F31ED6" w:rsidRPr="004B74E2" w:rsidRDefault="00F31ED6" w:rsidP="00F31ED6">
            <w:pPr>
              <w:spacing w:after="0" w:line="240" w:lineRule="auto"/>
              <w:jc w:val="both"/>
              <w:rPr>
                <w:rFonts w:cstheme="minorHAnsi"/>
                <w:sz w:val="20"/>
                <w:szCs w:val="20"/>
                <w:lang w:eastAsia="en-US"/>
              </w:rPr>
            </w:pPr>
            <w:r w:rsidRPr="004B74E2">
              <w:rPr>
                <w:rFonts w:cstheme="minorHAnsi"/>
                <w:sz w:val="20"/>
                <w:szCs w:val="20"/>
                <w:lang w:eastAsia="en-US"/>
              </w:rPr>
              <w:t>Iš Lietuvoje įsteigtų subjektų įrodančių dokumentų nereikalaujama. Užtenka pateikto EBVPD.</w:t>
            </w:r>
          </w:p>
          <w:p w14:paraId="1B4E22D7" w14:textId="77777777" w:rsidR="00F31ED6" w:rsidRPr="004B74E2" w:rsidRDefault="00F31ED6" w:rsidP="00F31ED6">
            <w:pPr>
              <w:spacing w:after="0" w:line="240" w:lineRule="auto"/>
              <w:jc w:val="both"/>
              <w:rPr>
                <w:rFonts w:cstheme="minorHAnsi"/>
                <w:b/>
                <w:bCs/>
                <w:iCs/>
                <w:sz w:val="20"/>
                <w:szCs w:val="20"/>
                <w:lang w:eastAsia="en-US"/>
              </w:rPr>
            </w:pPr>
          </w:p>
          <w:p w14:paraId="1F9B44C2" w14:textId="77777777" w:rsidR="00F31ED6" w:rsidRPr="004B74E2" w:rsidRDefault="00F31ED6" w:rsidP="00F31ED6">
            <w:pPr>
              <w:spacing w:after="0" w:line="240" w:lineRule="auto"/>
              <w:jc w:val="both"/>
              <w:rPr>
                <w:rFonts w:cstheme="minorHAnsi"/>
                <w:b/>
                <w:bCs/>
                <w:sz w:val="20"/>
                <w:szCs w:val="20"/>
              </w:rPr>
            </w:pPr>
            <w:r w:rsidRPr="004B74E2">
              <w:rPr>
                <w:rFonts w:cstheme="minorHAnsi"/>
                <w:sz w:val="20"/>
                <w:szCs w:val="20"/>
              </w:rPr>
              <w:t>Priimant sprendimus dėl tiekėjo pašalinimo iš pirkimo procedūros šiame punkte nurodytu pašalinimo pagrindu, be kita ko, atsižvelgiama į</w:t>
            </w:r>
            <w:r w:rsidRPr="004B74E2">
              <w:rPr>
                <w:rFonts w:cstheme="minorHAnsi"/>
                <w:b/>
                <w:bCs/>
                <w:sz w:val="20"/>
                <w:szCs w:val="20"/>
              </w:rPr>
              <w:t xml:space="preserve"> </w:t>
            </w:r>
            <w:r w:rsidRPr="004B74E2">
              <w:rPr>
                <w:rFonts w:cstheme="minorHAnsi"/>
                <w:sz w:val="20"/>
                <w:szCs w:val="20"/>
              </w:rPr>
              <w:t xml:space="preserve">nacionalinėje duomenų bazėje adresu </w:t>
            </w:r>
            <w:hyperlink r:id="rId24">
              <w:r w:rsidRPr="004B74E2">
                <w:rPr>
                  <w:rFonts w:cstheme="minorHAnsi"/>
                  <w:sz w:val="20"/>
                  <w:szCs w:val="20"/>
                  <w:u w:val="single"/>
                </w:rPr>
                <w:t>https://www.vmi.lt/evmi/mokesciu-moketoju-informacija</w:t>
              </w:r>
            </w:hyperlink>
            <w:r w:rsidRPr="004B74E2">
              <w:rPr>
                <w:rFonts w:cstheme="minorHAnsi"/>
                <w:sz w:val="20"/>
                <w:szCs w:val="20"/>
              </w:rPr>
              <w:t xml:space="preserve"> skelbiamą informaciją.</w:t>
            </w:r>
          </w:p>
        </w:tc>
      </w:tr>
      <w:tr w:rsidR="00F31ED6" w:rsidRPr="004B74E2" w14:paraId="63426A54" w14:textId="77777777" w:rsidTr="00F31ED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1A310" w14:textId="77777777" w:rsidR="00F31ED6" w:rsidRPr="004B74E2" w:rsidRDefault="00F31ED6">
            <w:pPr>
              <w:numPr>
                <w:ilvl w:val="0"/>
                <w:numId w:val="18"/>
              </w:numPr>
              <w:spacing w:after="0" w:line="240" w:lineRule="auto"/>
              <w:rPr>
                <w:rFonts w:cstheme="minorHAnsi"/>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98D47" w14:textId="77777777" w:rsidR="00F31ED6" w:rsidRPr="004B74E2" w:rsidRDefault="00F31ED6" w:rsidP="00F31ED6">
            <w:pPr>
              <w:spacing w:after="0" w:line="240" w:lineRule="auto"/>
              <w:jc w:val="both"/>
              <w:rPr>
                <w:rFonts w:cstheme="minorHAnsi"/>
                <w:sz w:val="20"/>
                <w:szCs w:val="20"/>
              </w:rPr>
            </w:pPr>
            <w:r w:rsidRPr="004B74E2">
              <w:rPr>
                <w:rFonts w:cstheme="minorHAnsi"/>
                <w:sz w:val="20"/>
                <w:szCs w:val="20"/>
              </w:rPr>
              <w:t>Tiekėjas yra padaręs rimtą profesinį pažeidimą, dėl kurio perkančioji organizacija abejoja tiekėjo sąžiningumu,</w:t>
            </w:r>
            <w:r w:rsidRPr="004B74E2">
              <w:rPr>
                <w:rFonts w:eastAsia="Times New Roman" w:cstheme="minorHAnsi"/>
                <w:sz w:val="20"/>
                <w:szCs w:val="20"/>
              </w:rPr>
              <w:t xml:space="preserve"> kai jis </w:t>
            </w:r>
            <w:r w:rsidRPr="004B74E2">
              <w:rPr>
                <w:rFonts w:cstheme="minorHAnsi"/>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DCF49" w14:textId="77777777" w:rsidR="00F31ED6" w:rsidRPr="004B74E2" w:rsidRDefault="00F31ED6" w:rsidP="00F31ED6">
            <w:pPr>
              <w:spacing w:after="0" w:line="240" w:lineRule="auto"/>
              <w:jc w:val="both"/>
              <w:rPr>
                <w:rFonts w:eastAsia="Yu Mincho" w:cstheme="minorHAnsi"/>
                <w:b/>
                <w:bCs/>
                <w:sz w:val="20"/>
                <w:szCs w:val="20"/>
              </w:rPr>
            </w:pPr>
            <w:r w:rsidRPr="004B74E2">
              <w:rPr>
                <w:rFonts w:eastAsia="Yu Mincho" w:cstheme="minorHAnsi"/>
                <w:b/>
                <w:bCs/>
                <w:sz w:val="20"/>
                <w:szCs w:val="20"/>
              </w:rPr>
              <w:t>VPĮ 46 straipsnio 4 dalies 7 punkto c papunktis</w:t>
            </w:r>
          </w:p>
          <w:p w14:paraId="2B15EBFA" w14:textId="77777777" w:rsidR="00F31ED6" w:rsidRPr="004B74E2" w:rsidRDefault="00F31ED6" w:rsidP="00F31ED6">
            <w:pPr>
              <w:spacing w:after="0" w:line="240" w:lineRule="auto"/>
              <w:jc w:val="both"/>
              <w:rPr>
                <w:rFonts w:eastAsia="Yu Mincho" w:cstheme="minorHAnsi"/>
                <w:sz w:val="20"/>
                <w:szCs w:val="20"/>
              </w:rPr>
            </w:pPr>
          </w:p>
          <w:p w14:paraId="030AA21A" w14:textId="77777777" w:rsidR="00F31ED6" w:rsidRPr="004B74E2" w:rsidRDefault="00F31ED6" w:rsidP="00F31ED6">
            <w:pPr>
              <w:spacing w:after="0" w:line="240" w:lineRule="auto"/>
              <w:jc w:val="both"/>
              <w:rPr>
                <w:rFonts w:eastAsia="Yu Mincho" w:cstheme="minorHAnsi"/>
                <w:sz w:val="20"/>
                <w:szCs w:val="20"/>
                <w:lang w:eastAsia="en-US"/>
              </w:rPr>
            </w:pPr>
            <w:r w:rsidRPr="004B74E2">
              <w:rPr>
                <w:rFonts w:eastAsia="Yu Mincho" w:cstheme="minorHAnsi"/>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F96F79" w14:textId="77777777" w:rsidR="00F31ED6" w:rsidRPr="004B74E2" w:rsidRDefault="00F31ED6" w:rsidP="00F31ED6">
            <w:pPr>
              <w:spacing w:after="0" w:line="240" w:lineRule="auto"/>
              <w:jc w:val="both"/>
              <w:rPr>
                <w:rFonts w:cstheme="minorHAnsi"/>
                <w:sz w:val="20"/>
                <w:szCs w:val="20"/>
                <w:lang w:eastAsia="en-US"/>
              </w:rPr>
            </w:pPr>
            <w:r w:rsidRPr="004B74E2">
              <w:rPr>
                <w:rFonts w:cstheme="minorHAnsi"/>
                <w:sz w:val="20"/>
                <w:szCs w:val="20"/>
                <w:lang w:eastAsia="en-US"/>
              </w:rPr>
              <w:t>Iš Lietuvoje įsteigtų subjektų įrodančių dokumentų nereikalaujama. Užtenka pateikto EBVPD.</w:t>
            </w:r>
          </w:p>
          <w:p w14:paraId="01365F5D" w14:textId="77777777" w:rsidR="00F31ED6" w:rsidRPr="004B74E2" w:rsidRDefault="00F31ED6" w:rsidP="00F31ED6">
            <w:pPr>
              <w:spacing w:after="0" w:line="240" w:lineRule="auto"/>
              <w:jc w:val="both"/>
              <w:rPr>
                <w:rFonts w:cstheme="minorHAnsi"/>
                <w:bCs/>
                <w:iCs/>
                <w:sz w:val="20"/>
                <w:szCs w:val="20"/>
                <w:lang w:eastAsia="en-US"/>
              </w:rPr>
            </w:pPr>
          </w:p>
          <w:p w14:paraId="1DF51435" w14:textId="77777777" w:rsidR="00F31ED6" w:rsidRPr="004B74E2" w:rsidRDefault="00F31ED6" w:rsidP="00F31ED6">
            <w:pPr>
              <w:rPr>
                <w:rFonts w:cstheme="minorHAnsi"/>
                <w:b/>
                <w:bCs/>
                <w:sz w:val="20"/>
                <w:szCs w:val="20"/>
              </w:rPr>
            </w:pPr>
            <w:r w:rsidRPr="004B74E2">
              <w:rPr>
                <w:rFonts w:cstheme="minorHAnsi"/>
                <w:b/>
                <w:bCs/>
                <w:sz w:val="20"/>
                <w:szCs w:val="20"/>
              </w:rPr>
              <w:t xml:space="preserve">Priimant sprendimus dėl tiekėjo pašalinimo iš pirkimo procedūros šiame punkte nurodytu pašalinimo pagrindu, be kita ko, atsižvelgiama į nacionalinėje duomenų bazėje adresu: </w:t>
            </w:r>
          </w:p>
          <w:p w14:paraId="5E14E92E" w14:textId="77777777" w:rsidR="00F31ED6" w:rsidRPr="004B74E2" w:rsidRDefault="00F31ED6" w:rsidP="00F31ED6">
            <w:pPr>
              <w:rPr>
                <w:rFonts w:cstheme="minorHAnsi"/>
                <w:bCs/>
                <w:iCs/>
                <w:sz w:val="20"/>
                <w:szCs w:val="20"/>
                <w:lang w:eastAsia="en-US"/>
              </w:rPr>
            </w:pPr>
            <w:hyperlink r:id="rId25" w:history="1">
              <w:r w:rsidRPr="004B74E2">
                <w:rPr>
                  <w:rFonts w:cstheme="minorHAnsi"/>
                  <w:sz w:val="20"/>
                  <w:szCs w:val="20"/>
                  <w:u w:val="single"/>
                </w:rPr>
                <w:t>https://kt.gov.lt/lt/atviri-duomenys/diskvalifikavimas-is-viesuju-pirkimu</w:t>
              </w:r>
            </w:hyperlink>
            <w:r w:rsidRPr="004B74E2">
              <w:rPr>
                <w:rFonts w:cstheme="minorHAnsi"/>
                <w:sz w:val="20"/>
                <w:szCs w:val="20"/>
              </w:rPr>
              <w:t xml:space="preserve"> skelbiamą informaciją. </w:t>
            </w:r>
          </w:p>
        </w:tc>
      </w:tr>
      <w:tr w:rsidR="00390E41" w:rsidRPr="004B74E2" w14:paraId="45BEBD05" w14:textId="77777777" w:rsidTr="00F31ED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54A26" w14:textId="77777777" w:rsidR="00390E41" w:rsidRPr="004B74E2" w:rsidRDefault="00390E41" w:rsidP="00390E41">
            <w:pPr>
              <w:numPr>
                <w:ilvl w:val="0"/>
                <w:numId w:val="18"/>
              </w:numPr>
              <w:spacing w:after="0" w:line="240" w:lineRule="auto"/>
              <w:rPr>
                <w:rFonts w:cstheme="minorHAnsi"/>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A69BF" w14:textId="56CC773A" w:rsidR="00390E41" w:rsidRPr="004B74E2" w:rsidRDefault="00390E41" w:rsidP="00390E41">
            <w:pPr>
              <w:spacing w:after="0" w:line="240" w:lineRule="auto"/>
              <w:jc w:val="both"/>
              <w:rPr>
                <w:rFonts w:cstheme="minorHAnsi"/>
                <w:sz w:val="20"/>
                <w:szCs w:val="20"/>
              </w:rPr>
            </w:pPr>
            <w:r w:rsidRPr="003D2A8E">
              <w:t>Tiekėjas yra įsteigtas arba dalyvauja pirkime vietoj kito asmens, siekiant išvengti VPĮ 46 straipsnio 4 ir 6 dalyse nurodytų pašalinimo pagrindų taikymo.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0BAA0" w14:textId="77777777" w:rsidR="00390E41" w:rsidRDefault="00390E41" w:rsidP="00390E41">
            <w:pPr>
              <w:spacing w:after="0" w:line="240" w:lineRule="auto"/>
              <w:jc w:val="both"/>
              <w:rPr>
                <w:b/>
                <w:bCs/>
              </w:rPr>
            </w:pPr>
            <w:r w:rsidRPr="00390E41">
              <w:rPr>
                <w:b/>
                <w:bCs/>
              </w:rPr>
              <w:t>VPĮ 46 straipsnio 7 dalis</w:t>
            </w:r>
          </w:p>
          <w:p w14:paraId="2FB1C697" w14:textId="77777777" w:rsidR="00390E41" w:rsidRDefault="00390E41" w:rsidP="00390E41">
            <w:pPr>
              <w:spacing w:after="0" w:line="240" w:lineRule="auto"/>
              <w:jc w:val="both"/>
              <w:rPr>
                <w:b/>
                <w:bCs/>
              </w:rPr>
            </w:pPr>
          </w:p>
          <w:p w14:paraId="0B37AB57" w14:textId="2955C7B2" w:rsidR="00390E41" w:rsidRPr="00390E41" w:rsidRDefault="00390E41" w:rsidP="00390E41">
            <w:pPr>
              <w:spacing w:after="0" w:line="240" w:lineRule="auto"/>
              <w:jc w:val="both"/>
              <w:rPr>
                <w:rFonts w:eastAsia="Yu Mincho" w:cstheme="minorHAnsi"/>
                <w:sz w:val="20"/>
                <w:szCs w:val="20"/>
              </w:rPr>
            </w:pPr>
            <w:r w:rsidRPr="00390E41">
              <w:rPr>
                <w:rFonts w:eastAsia="Yu Mincho" w:cstheme="minorHAnsi"/>
                <w:sz w:val="20"/>
                <w:szCs w:val="20"/>
              </w:rPr>
              <w:t>EBVPD III dalies D3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4F242" w14:textId="4E60E077" w:rsidR="00390E41" w:rsidRPr="004B74E2" w:rsidRDefault="0083687A" w:rsidP="0083687A">
            <w:pPr>
              <w:spacing w:after="0" w:line="240" w:lineRule="auto"/>
              <w:jc w:val="both"/>
              <w:rPr>
                <w:rFonts w:cstheme="minorHAnsi"/>
                <w:sz w:val="20"/>
                <w:szCs w:val="20"/>
                <w:lang w:eastAsia="en-US"/>
              </w:rPr>
            </w:pPr>
            <w:r w:rsidRPr="0083687A">
              <w:t>Iš Lietuvoje įsteigtų subjektų įrodančių dokumentų nereikalaujama, užtenka pateikto EBVPD.</w:t>
            </w:r>
          </w:p>
        </w:tc>
      </w:tr>
    </w:tbl>
    <w:p w14:paraId="05F60E28" w14:textId="77777777" w:rsidR="00F31ED6" w:rsidRPr="004B74E2" w:rsidRDefault="00F31ED6" w:rsidP="00F31ED6">
      <w:pPr>
        <w:spacing w:after="0" w:line="240" w:lineRule="auto"/>
        <w:rPr>
          <w:rFonts w:cstheme="minorHAnsi"/>
        </w:rPr>
      </w:pPr>
    </w:p>
    <w:p w14:paraId="4B89CEC0" w14:textId="77777777" w:rsidR="00F31ED6" w:rsidRPr="004B74E2" w:rsidRDefault="00F31ED6" w:rsidP="00F31ED6">
      <w:pPr>
        <w:spacing w:after="0" w:line="240" w:lineRule="auto"/>
        <w:rPr>
          <w:rFonts w:cstheme="minorHAnsi"/>
        </w:rPr>
      </w:pPr>
    </w:p>
    <w:p w14:paraId="327B1AA3" w14:textId="5E0ACB86" w:rsidR="00A4599F" w:rsidRPr="004B74E2" w:rsidRDefault="003F1531" w:rsidP="00C6497D">
      <w:pPr>
        <w:jc w:val="center"/>
        <w:rPr>
          <w:rFonts w:cstheme="minorHAnsi"/>
          <w:b/>
          <w:bCs/>
          <w:smallCaps/>
          <w:sz w:val="22"/>
          <w:szCs w:val="22"/>
        </w:rPr>
      </w:pPr>
      <w:r w:rsidRPr="004B74E2">
        <w:rPr>
          <w:rFonts w:cstheme="minorHAnsi"/>
          <w:smallCaps/>
          <w:sz w:val="22"/>
          <w:szCs w:val="22"/>
        </w:rPr>
        <w:t>__________</w:t>
      </w:r>
      <w:r w:rsidR="00A4599F" w:rsidRPr="004B74E2">
        <w:rPr>
          <w:rFonts w:cstheme="minorHAnsi"/>
          <w:b/>
          <w:bCs/>
          <w:smallCaps/>
          <w:sz w:val="22"/>
          <w:szCs w:val="22"/>
        </w:rPr>
        <w:br w:type="page"/>
      </w:r>
    </w:p>
    <w:p w14:paraId="7BFABC1F" w14:textId="45EC804F" w:rsidR="008D704D" w:rsidRPr="004B74E2" w:rsidRDefault="008D704D" w:rsidP="00370C7A">
      <w:pPr>
        <w:pStyle w:val="Antrat2"/>
        <w:ind w:left="5103"/>
        <w:jc w:val="both"/>
        <w:rPr>
          <w:rFonts w:asciiTheme="minorHAnsi" w:eastAsia="Calibri" w:hAnsiTheme="minorHAnsi" w:cstheme="minorHAnsi"/>
          <w:color w:val="0070C0"/>
          <w:sz w:val="21"/>
          <w:szCs w:val="21"/>
        </w:rPr>
      </w:pPr>
      <w:bookmarkStart w:id="63" w:name="_Ref38291223"/>
      <w:bookmarkStart w:id="64" w:name="_Ref38291334"/>
      <w:bookmarkStart w:id="65" w:name="_Ref38533412"/>
      <w:bookmarkStart w:id="66" w:name="_Toc233983102"/>
      <w:r w:rsidRPr="004B74E2">
        <w:rPr>
          <w:rFonts w:asciiTheme="minorHAnsi" w:eastAsia="Calibri" w:hAnsiTheme="minorHAnsi" w:cstheme="minorHAnsi"/>
          <w:color w:val="0070C0"/>
          <w:sz w:val="21"/>
          <w:szCs w:val="21"/>
        </w:rPr>
        <w:lastRenderedPageBreak/>
        <w:t xml:space="preserve">Pirkimo sąlygų </w:t>
      </w:r>
      <w:r w:rsidR="00975364" w:rsidRPr="004B74E2">
        <w:rPr>
          <w:rFonts w:asciiTheme="minorHAnsi" w:eastAsia="Calibri" w:hAnsiTheme="minorHAnsi" w:cstheme="minorHAnsi"/>
          <w:color w:val="0070C0"/>
          <w:sz w:val="21"/>
          <w:szCs w:val="21"/>
        </w:rPr>
        <w:t>4</w:t>
      </w:r>
      <w:r w:rsidRPr="004B74E2">
        <w:rPr>
          <w:rFonts w:asciiTheme="minorHAnsi" w:eastAsia="Calibri" w:hAnsiTheme="minorHAnsi" w:cstheme="minorHAnsi"/>
          <w:color w:val="0070C0"/>
          <w:sz w:val="21"/>
          <w:szCs w:val="21"/>
        </w:rPr>
        <w:t xml:space="preserve"> priedas „Tiekėjų kvalifikacijos reikalavimai</w:t>
      </w:r>
      <w:r w:rsidR="00283391" w:rsidRPr="004B74E2">
        <w:rPr>
          <w:rFonts w:asciiTheme="minorHAnsi" w:eastAsia="Calibri" w:hAnsiTheme="minorHAnsi" w:cstheme="minorHAnsi"/>
          <w:color w:val="0070C0"/>
          <w:sz w:val="21"/>
          <w:szCs w:val="21"/>
        </w:rPr>
        <w:t xml:space="preserve"> ir reikalaujami kokybės bei aplinkos apsaugos vadybos sistemų standartai</w:t>
      </w:r>
      <w:r w:rsidRPr="004B74E2">
        <w:rPr>
          <w:rFonts w:asciiTheme="minorHAnsi" w:eastAsia="Calibri" w:hAnsiTheme="minorHAnsi" w:cstheme="minorHAnsi"/>
          <w:color w:val="0070C0"/>
          <w:sz w:val="21"/>
          <w:szCs w:val="21"/>
        </w:rPr>
        <w:t>“</w:t>
      </w:r>
      <w:bookmarkEnd w:id="63"/>
      <w:bookmarkEnd w:id="64"/>
      <w:bookmarkEnd w:id="65"/>
      <w:bookmarkEnd w:id="66"/>
    </w:p>
    <w:p w14:paraId="14839A14" w14:textId="77777777" w:rsidR="009676A4" w:rsidRPr="004B74E2" w:rsidRDefault="009676A4" w:rsidP="007C0612">
      <w:pPr>
        <w:pStyle w:val="Paantrat"/>
        <w:spacing w:line="240" w:lineRule="auto"/>
        <w:jc w:val="center"/>
        <w:rPr>
          <w:smallCaps/>
          <w:sz w:val="2"/>
          <w:szCs w:val="2"/>
        </w:rPr>
      </w:pPr>
    </w:p>
    <w:p w14:paraId="2E4A6A51" w14:textId="48E501D1" w:rsidR="002F396F" w:rsidRPr="004B74E2" w:rsidRDefault="002F396F" w:rsidP="007C0612">
      <w:pPr>
        <w:pStyle w:val="Paantrat"/>
        <w:spacing w:line="240" w:lineRule="auto"/>
        <w:jc w:val="center"/>
        <w:rPr>
          <w:lang w:eastAsia="en-US"/>
        </w:rPr>
      </w:pPr>
      <w:r w:rsidRPr="004B74E2">
        <w:rPr>
          <w:smallCaps/>
        </w:rPr>
        <w:t>TIEKĖJŲ KVALIFIKACIJOS REIKALAVIMAI</w:t>
      </w:r>
      <w:r w:rsidR="00955F2F" w:rsidRPr="004B74E2">
        <w:rPr>
          <w:smallCaps/>
        </w:rPr>
        <w:t xml:space="preserve"> IR REIKALAVIMAI LAIKYTIS </w:t>
      </w:r>
      <w:r w:rsidR="00955F2F" w:rsidRPr="004B74E2">
        <w:rPr>
          <w:lang w:eastAsia="en-US"/>
        </w:rPr>
        <w:t>APLINKOS APSAUGOS VADYBOS SISTEMOS STANDARTŲ</w:t>
      </w:r>
    </w:p>
    <w:p w14:paraId="00F3B708" w14:textId="2C8AF0F7" w:rsidR="00290818" w:rsidRDefault="00EE6363" w:rsidP="00AC1500">
      <w:pPr>
        <w:numPr>
          <w:ilvl w:val="0"/>
          <w:numId w:val="3"/>
        </w:numPr>
        <w:tabs>
          <w:tab w:val="left" w:pos="993"/>
        </w:tabs>
        <w:spacing w:after="0" w:line="20" w:lineRule="atLeast"/>
        <w:ind w:left="0" w:firstLine="567"/>
        <w:contextualSpacing/>
        <w:jc w:val="both"/>
        <w:rPr>
          <w:rFonts w:ascii="Calibri" w:eastAsia="Calibri" w:hAnsi="Calibri" w:cs="Calibri"/>
        </w:rPr>
      </w:pPr>
      <w:r w:rsidRPr="004B74E2">
        <w:rPr>
          <w:rFonts w:eastAsiaTheme="minorHAnsi" w:cstheme="minorHAnsi"/>
          <w:lang w:eastAsia="en-US"/>
        </w:rPr>
        <w:t>Tiekėjo kvalifikacija turi atitikti šiame priede nustatytus reikalavimus kvalifikacijai</w:t>
      </w:r>
      <w:r w:rsidR="009676A4" w:rsidRPr="004B74E2">
        <w:rPr>
          <w:rFonts w:ascii="Calibri" w:eastAsia="Calibri" w:hAnsi="Calibri" w:cs="Calibri"/>
          <w:lang w:eastAsia="en-US"/>
        </w:rPr>
        <w:t>:</w:t>
      </w:r>
    </w:p>
    <w:p w14:paraId="0BCD2AE8" w14:textId="77777777" w:rsidR="00750D4A" w:rsidRDefault="00750D4A" w:rsidP="00750D4A">
      <w:pPr>
        <w:tabs>
          <w:tab w:val="left" w:pos="993"/>
        </w:tabs>
        <w:spacing w:after="0" w:line="20" w:lineRule="atLeast"/>
        <w:ind w:left="567"/>
        <w:contextualSpacing/>
        <w:jc w:val="both"/>
        <w:rPr>
          <w:rFonts w:eastAsiaTheme="minorHAnsi" w:cstheme="minorHAnsi"/>
          <w:lang w:eastAsia="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20"/>
        <w:gridCol w:w="5180"/>
        <w:gridCol w:w="3360"/>
      </w:tblGrid>
      <w:tr w:rsidR="006E3164" w:rsidRPr="006E3164" w14:paraId="7908B7F7" w14:textId="77777777" w:rsidTr="00AF4C9D">
        <w:trPr>
          <w:tblHeader/>
        </w:trPr>
        <w:tc>
          <w:tcPr>
            <w:tcW w:w="820" w:type="dxa"/>
            <w:tcBorders>
              <w:top w:val="single" w:sz="4" w:space="0" w:color="999999"/>
              <w:left w:val="single" w:sz="4" w:space="0" w:color="999999"/>
              <w:bottom w:val="single" w:sz="4" w:space="0" w:color="999999"/>
              <w:right w:val="single" w:sz="4" w:space="0" w:color="999999"/>
            </w:tcBorders>
            <w:shd w:val="clear" w:color="auto" w:fill="D9E1F2"/>
            <w:tcMar>
              <w:top w:w="60" w:type="dxa"/>
              <w:left w:w="100" w:type="dxa"/>
              <w:bottom w:w="60" w:type="dxa"/>
              <w:right w:w="100" w:type="dxa"/>
            </w:tcMar>
          </w:tcPr>
          <w:p w14:paraId="5ADDE1AE" w14:textId="77777777" w:rsidR="006E3164" w:rsidRPr="006E3164" w:rsidRDefault="006E3164" w:rsidP="006E3164">
            <w:pPr>
              <w:spacing w:after="6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b/>
                <w:bCs/>
                <w:sz w:val="20"/>
                <w:szCs w:val="20"/>
                <w:lang w:eastAsia="en-US"/>
              </w:rPr>
              <w:t>Eil. Nr.</w:t>
            </w:r>
          </w:p>
        </w:tc>
        <w:tc>
          <w:tcPr>
            <w:tcW w:w="5180" w:type="dxa"/>
            <w:tcBorders>
              <w:top w:val="single" w:sz="4" w:space="0" w:color="999999"/>
              <w:left w:val="single" w:sz="4" w:space="0" w:color="999999"/>
              <w:bottom w:val="single" w:sz="4" w:space="0" w:color="999999"/>
              <w:right w:val="single" w:sz="4" w:space="0" w:color="999999"/>
            </w:tcBorders>
            <w:shd w:val="clear" w:color="auto" w:fill="D9E1F2"/>
            <w:tcMar>
              <w:top w:w="60" w:type="dxa"/>
              <w:left w:w="100" w:type="dxa"/>
              <w:bottom w:w="60" w:type="dxa"/>
              <w:right w:w="100" w:type="dxa"/>
            </w:tcMar>
          </w:tcPr>
          <w:p w14:paraId="0D27C16E" w14:textId="77777777" w:rsidR="006E3164" w:rsidRPr="006E3164" w:rsidRDefault="006E3164" w:rsidP="006E3164">
            <w:pPr>
              <w:spacing w:after="6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b/>
                <w:bCs/>
                <w:sz w:val="20"/>
                <w:szCs w:val="20"/>
                <w:lang w:eastAsia="en-US"/>
              </w:rPr>
              <w:t>Kvalifikacijos reikalavimai</w:t>
            </w:r>
          </w:p>
        </w:tc>
        <w:tc>
          <w:tcPr>
            <w:tcW w:w="3360" w:type="dxa"/>
            <w:tcBorders>
              <w:top w:val="single" w:sz="4" w:space="0" w:color="999999"/>
              <w:left w:val="single" w:sz="4" w:space="0" w:color="999999"/>
              <w:bottom w:val="single" w:sz="4" w:space="0" w:color="999999"/>
              <w:right w:val="single" w:sz="4" w:space="0" w:color="999999"/>
            </w:tcBorders>
            <w:shd w:val="clear" w:color="auto" w:fill="D9E1F2"/>
            <w:tcMar>
              <w:top w:w="60" w:type="dxa"/>
              <w:left w:w="100" w:type="dxa"/>
              <w:bottom w:w="60" w:type="dxa"/>
              <w:right w:w="100" w:type="dxa"/>
            </w:tcMar>
          </w:tcPr>
          <w:p w14:paraId="49345E0B" w14:textId="77777777" w:rsidR="006E3164" w:rsidRPr="006E3164" w:rsidRDefault="006E3164" w:rsidP="006E3164">
            <w:pPr>
              <w:spacing w:after="6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b/>
                <w:bCs/>
                <w:sz w:val="20"/>
                <w:szCs w:val="20"/>
                <w:lang w:eastAsia="en-US"/>
              </w:rPr>
              <w:t>Atitiktį įrodantys dokumentai</w:t>
            </w:r>
          </w:p>
        </w:tc>
      </w:tr>
      <w:tr w:rsidR="006E3164" w:rsidRPr="006E3164" w14:paraId="6747D970" w14:textId="77777777" w:rsidTr="00AF4C9D">
        <w:tc>
          <w:tcPr>
            <w:tcW w:w="9360" w:type="dxa"/>
            <w:gridSpan w:val="3"/>
            <w:tcBorders>
              <w:top w:val="single" w:sz="4" w:space="0" w:color="999999"/>
              <w:left w:val="single" w:sz="4" w:space="0" w:color="999999"/>
              <w:bottom w:val="single" w:sz="4" w:space="0" w:color="999999"/>
              <w:right w:val="single" w:sz="4" w:space="0" w:color="999999"/>
            </w:tcBorders>
            <w:shd w:val="clear" w:color="auto" w:fill="1F4E78"/>
            <w:tcMar>
              <w:top w:w="60" w:type="dxa"/>
              <w:left w:w="100" w:type="dxa"/>
              <w:bottom w:w="60" w:type="dxa"/>
              <w:right w:w="100" w:type="dxa"/>
            </w:tcMar>
          </w:tcPr>
          <w:p w14:paraId="5E86751E" w14:textId="77777777" w:rsidR="006E3164" w:rsidRPr="006E3164" w:rsidRDefault="006E3164" w:rsidP="006E3164">
            <w:pPr>
              <w:spacing w:after="6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b/>
                <w:bCs/>
                <w:color w:val="FFFFFF"/>
                <w:sz w:val="20"/>
                <w:szCs w:val="20"/>
                <w:lang w:eastAsia="en-US"/>
              </w:rPr>
              <w:t>Techninis ir profesinis pajėgumas</w:t>
            </w:r>
          </w:p>
        </w:tc>
      </w:tr>
      <w:tr w:rsidR="006E3164" w:rsidRPr="006E3164" w14:paraId="00C71E23" w14:textId="77777777" w:rsidTr="00AF4C9D">
        <w:tc>
          <w:tcPr>
            <w:tcW w:w="82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A6D79D9" w14:textId="07ADD1A5" w:rsidR="006E3164" w:rsidRPr="006E3164" w:rsidRDefault="006E3164" w:rsidP="006E3164">
            <w:pPr>
              <w:spacing w:after="6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b/>
                <w:bCs/>
                <w:sz w:val="20"/>
                <w:szCs w:val="20"/>
                <w:lang w:eastAsia="en-US"/>
              </w:rPr>
              <w:t>1.1</w:t>
            </w:r>
          </w:p>
        </w:tc>
        <w:tc>
          <w:tcPr>
            <w:tcW w:w="518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4E863B4" w14:textId="1421560C" w:rsidR="006E3164" w:rsidRPr="006E3164" w:rsidRDefault="006E3164" w:rsidP="007A3F52">
            <w:pPr>
              <w:spacing w:after="6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t xml:space="preserve">Tiekėjas </w:t>
            </w:r>
            <w:r w:rsidRPr="008712C5">
              <w:rPr>
                <w:rFonts w:ascii="Times New Roman" w:eastAsia="Times New Roman" w:hAnsi="Times New Roman" w:cs="Times New Roman"/>
                <w:sz w:val="20"/>
                <w:szCs w:val="20"/>
                <w:lang w:eastAsia="en-US"/>
              </w:rPr>
              <w:t xml:space="preserve">per paskutinius </w:t>
            </w:r>
            <w:r w:rsidR="0074578C">
              <w:rPr>
                <w:rFonts w:ascii="Times New Roman" w:eastAsia="Times New Roman" w:hAnsi="Times New Roman" w:cs="Times New Roman"/>
                <w:sz w:val="20"/>
                <w:szCs w:val="20"/>
                <w:lang w:eastAsia="en-US"/>
              </w:rPr>
              <w:t>5</w:t>
            </w:r>
            <w:r w:rsidR="00B1242F">
              <w:rPr>
                <w:rFonts w:ascii="Times New Roman" w:eastAsia="Times New Roman" w:hAnsi="Times New Roman" w:cs="Times New Roman"/>
                <w:sz w:val="20"/>
                <w:szCs w:val="20"/>
                <w:lang w:eastAsia="en-US"/>
              </w:rPr>
              <w:t>*</w:t>
            </w:r>
            <w:r w:rsidRPr="008712C5">
              <w:rPr>
                <w:rFonts w:ascii="Times New Roman" w:eastAsia="Times New Roman" w:hAnsi="Times New Roman" w:cs="Times New Roman"/>
                <w:sz w:val="20"/>
                <w:szCs w:val="20"/>
                <w:lang w:eastAsia="en-US"/>
              </w:rPr>
              <w:t xml:space="preserve"> (</w:t>
            </w:r>
            <w:r w:rsidR="0074578C">
              <w:rPr>
                <w:rFonts w:ascii="Times New Roman" w:eastAsia="Times New Roman" w:hAnsi="Times New Roman" w:cs="Times New Roman"/>
                <w:sz w:val="20"/>
                <w:szCs w:val="20"/>
                <w:lang w:eastAsia="en-US"/>
              </w:rPr>
              <w:t>penk</w:t>
            </w:r>
            <w:r w:rsidR="00CF50E9">
              <w:rPr>
                <w:rFonts w:ascii="Times New Roman" w:eastAsia="Times New Roman" w:hAnsi="Times New Roman" w:cs="Times New Roman"/>
                <w:sz w:val="20"/>
                <w:szCs w:val="20"/>
                <w:lang w:eastAsia="en-US"/>
              </w:rPr>
              <w:t>erius</w:t>
            </w:r>
            <w:r w:rsidRPr="008712C5">
              <w:rPr>
                <w:rFonts w:ascii="Times New Roman" w:eastAsia="Times New Roman" w:hAnsi="Times New Roman" w:cs="Times New Roman"/>
                <w:sz w:val="20"/>
                <w:szCs w:val="20"/>
                <w:lang w:eastAsia="en-US"/>
              </w:rPr>
              <w:t>)</w:t>
            </w:r>
            <w:r w:rsidRPr="006E3164">
              <w:rPr>
                <w:rFonts w:ascii="Times New Roman" w:eastAsia="Times New Roman" w:hAnsi="Times New Roman" w:cs="Times New Roman"/>
                <w:sz w:val="20"/>
                <w:szCs w:val="20"/>
                <w:lang w:eastAsia="en-US"/>
              </w:rPr>
              <w:t xml:space="preserve"> metus iki pasiūlymo pateikimo termino pabaigos pagal vieną ar daugiau </w:t>
            </w:r>
            <w:r w:rsidR="00976CE2" w:rsidRPr="00976CE2">
              <w:rPr>
                <w:rFonts w:ascii="Times New Roman" w:eastAsia="Times New Roman" w:hAnsi="Times New Roman" w:cs="Times New Roman"/>
                <w:sz w:val="20"/>
                <w:szCs w:val="20"/>
                <w:lang w:eastAsia="en-US"/>
              </w:rPr>
              <w:t>įvykdytų ar tebevykdomų sutarčių</w:t>
            </w:r>
            <w:r w:rsidR="007A3F52">
              <w:rPr>
                <w:rFonts w:ascii="Times New Roman" w:eastAsia="Times New Roman" w:hAnsi="Times New Roman" w:cs="Times New Roman"/>
                <w:sz w:val="20"/>
                <w:szCs w:val="20"/>
                <w:lang w:eastAsia="en-US"/>
              </w:rPr>
              <w:t xml:space="preserve">, </w:t>
            </w:r>
            <w:r w:rsidR="007A3F52" w:rsidRPr="007A3F52">
              <w:rPr>
                <w:rFonts w:ascii="Times New Roman" w:eastAsia="Times New Roman" w:hAnsi="Times New Roman" w:cs="Times New Roman"/>
                <w:sz w:val="20"/>
                <w:szCs w:val="20"/>
                <w:lang w:eastAsia="en-US"/>
              </w:rPr>
              <w:t>sudarytų dėl to paties objekto</w:t>
            </w:r>
            <w:r w:rsidR="007A3F52">
              <w:rPr>
                <w:rFonts w:ascii="Times New Roman" w:eastAsia="Times New Roman" w:hAnsi="Times New Roman" w:cs="Times New Roman"/>
                <w:sz w:val="20"/>
                <w:szCs w:val="20"/>
                <w:lang w:eastAsia="en-US"/>
              </w:rPr>
              <w:t>,</w:t>
            </w:r>
            <w:r w:rsidR="00976CE2" w:rsidRPr="00976CE2">
              <w:rPr>
                <w:rFonts w:ascii="Times New Roman" w:eastAsia="Times New Roman" w:hAnsi="Times New Roman" w:cs="Times New Roman"/>
                <w:sz w:val="20"/>
                <w:szCs w:val="20"/>
                <w:lang w:eastAsia="en-US"/>
              </w:rPr>
              <w:t xml:space="preserve"> yra savo jėgomis</w:t>
            </w:r>
            <w:r w:rsidRPr="006E3164">
              <w:rPr>
                <w:rFonts w:ascii="Times New Roman" w:eastAsia="Times New Roman" w:hAnsi="Times New Roman" w:cs="Times New Roman"/>
                <w:sz w:val="20"/>
                <w:szCs w:val="20"/>
                <w:lang w:eastAsia="en-US"/>
              </w:rPr>
              <w:t xml:space="preserve"> tinkamai suteikęs informacinės sistemos (toliau – IS) ir (ar) registro kūrimo ir (ar) modernizavimo paslaugas, kurių metu:</w:t>
            </w:r>
          </w:p>
          <w:p w14:paraId="4245E37B" w14:textId="764883E5" w:rsidR="006E3164" w:rsidRPr="006E3164" w:rsidRDefault="006E3164" w:rsidP="006E3164">
            <w:pPr>
              <w:numPr>
                <w:ilvl w:val="0"/>
                <w:numId w:val="35"/>
              </w:numPr>
              <w:spacing w:after="4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t xml:space="preserve">sukurta ar modernizuota IS ar lygiavertis technologinis sprendimas, kurio (kurių bendra) vertė ne mažesnė kaip </w:t>
            </w:r>
            <w:r w:rsidR="005A47EE">
              <w:rPr>
                <w:rFonts w:ascii="Times New Roman" w:eastAsia="Times New Roman" w:hAnsi="Times New Roman" w:cs="Times New Roman"/>
                <w:sz w:val="20"/>
                <w:szCs w:val="20"/>
                <w:lang w:eastAsia="en-US"/>
              </w:rPr>
              <w:t>45</w:t>
            </w:r>
            <w:r w:rsidR="00C86383">
              <w:rPr>
                <w:rFonts w:ascii="Times New Roman" w:eastAsia="Times New Roman" w:hAnsi="Times New Roman" w:cs="Times New Roman"/>
                <w:sz w:val="20"/>
                <w:szCs w:val="20"/>
                <w:lang w:eastAsia="en-US"/>
              </w:rPr>
              <w:t>0</w:t>
            </w:r>
            <w:r w:rsidRPr="008712C5">
              <w:rPr>
                <w:rFonts w:ascii="Times New Roman" w:eastAsia="Times New Roman" w:hAnsi="Times New Roman" w:cs="Times New Roman"/>
                <w:sz w:val="20"/>
                <w:szCs w:val="20"/>
                <w:lang w:eastAsia="en-US"/>
              </w:rPr>
              <w:t xml:space="preserve"> 000,00 (</w:t>
            </w:r>
            <w:r w:rsidR="005A47EE">
              <w:rPr>
                <w:rFonts w:ascii="Times New Roman" w:eastAsia="Times New Roman" w:hAnsi="Times New Roman" w:cs="Times New Roman"/>
                <w:sz w:val="20"/>
                <w:szCs w:val="20"/>
                <w:lang w:eastAsia="en-US"/>
              </w:rPr>
              <w:t>keturi šimtai penkiasdešimt</w:t>
            </w:r>
            <w:r w:rsidR="00C86383">
              <w:rPr>
                <w:rFonts w:ascii="Times New Roman" w:eastAsia="Times New Roman" w:hAnsi="Times New Roman" w:cs="Times New Roman"/>
                <w:sz w:val="20"/>
                <w:szCs w:val="20"/>
                <w:lang w:eastAsia="en-US"/>
              </w:rPr>
              <w:t xml:space="preserve"> </w:t>
            </w:r>
            <w:r w:rsidRPr="008712C5">
              <w:rPr>
                <w:rFonts w:ascii="Times New Roman" w:eastAsia="Times New Roman" w:hAnsi="Times New Roman" w:cs="Times New Roman"/>
                <w:sz w:val="20"/>
                <w:szCs w:val="20"/>
                <w:lang w:eastAsia="en-US"/>
              </w:rPr>
              <w:t>tūkstanči</w:t>
            </w:r>
            <w:r w:rsidR="00C86383">
              <w:rPr>
                <w:rFonts w:ascii="Times New Roman" w:eastAsia="Times New Roman" w:hAnsi="Times New Roman" w:cs="Times New Roman"/>
                <w:sz w:val="20"/>
                <w:szCs w:val="20"/>
                <w:lang w:eastAsia="en-US"/>
              </w:rPr>
              <w:t>ų</w:t>
            </w:r>
            <w:r w:rsidRPr="008712C5">
              <w:rPr>
                <w:rFonts w:ascii="Times New Roman" w:eastAsia="Times New Roman" w:hAnsi="Times New Roman" w:cs="Times New Roman"/>
                <w:sz w:val="20"/>
                <w:szCs w:val="20"/>
                <w:lang w:eastAsia="en-US"/>
              </w:rPr>
              <w:t>) EU</w:t>
            </w:r>
            <w:r w:rsidRPr="006E3164">
              <w:rPr>
                <w:rFonts w:ascii="Times New Roman" w:eastAsia="Times New Roman" w:hAnsi="Times New Roman" w:cs="Times New Roman"/>
                <w:sz w:val="20"/>
                <w:szCs w:val="20"/>
                <w:lang w:eastAsia="en-US"/>
              </w:rPr>
              <w:t>R be PVM (į paslaugų vertę neįskaičiuojama techninės įrangos tiekimo vertė);</w:t>
            </w:r>
          </w:p>
          <w:p w14:paraId="0E34BF87" w14:textId="1172FE48" w:rsidR="006E3164" w:rsidRPr="006E3164" w:rsidRDefault="00152AF4" w:rsidP="006E3164">
            <w:pPr>
              <w:numPr>
                <w:ilvl w:val="0"/>
                <w:numId w:val="35"/>
              </w:numPr>
              <w:spacing w:after="4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ir </w:t>
            </w:r>
            <w:r w:rsidR="006E3164" w:rsidRPr="006E3164">
              <w:rPr>
                <w:rFonts w:ascii="Times New Roman" w:eastAsia="Times New Roman" w:hAnsi="Times New Roman" w:cs="Times New Roman"/>
                <w:sz w:val="20"/>
                <w:szCs w:val="20"/>
                <w:lang w:eastAsia="en-US"/>
              </w:rPr>
              <w:t xml:space="preserve">sukurtos ne mažiau kaip 5 (penkios) </w:t>
            </w:r>
            <w:bookmarkStart w:id="67" w:name="_Hlk233985242"/>
            <w:r w:rsidR="006E3164" w:rsidRPr="006E3164">
              <w:rPr>
                <w:rFonts w:ascii="Times New Roman" w:eastAsia="Times New Roman" w:hAnsi="Times New Roman" w:cs="Times New Roman"/>
                <w:sz w:val="20"/>
                <w:szCs w:val="20"/>
                <w:lang w:eastAsia="en-US"/>
              </w:rPr>
              <w:t>integracinės sąsajos su išorinių organizacijų (institucijų) informacinėmis sistemomis</w:t>
            </w:r>
            <w:bookmarkEnd w:id="67"/>
            <w:r w:rsidR="006E3164" w:rsidRPr="006E3164">
              <w:rPr>
                <w:rFonts w:ascii="Times New Roman" w:eastAsia="Times New Roman" w:hAnsi="Times New Roman" w:cs="Times New Roman"/>
                <w:sz w:val="20"/>
                <w:szCs w:val="20"/>
                <w:lang w:eastAsia="en-US"/>
              </w:rPr>
              <w:t>;</w:t>
            </w:r>
          </w:p>
          <w:p w14:paraId="18A4495B" w14:textId="486AD020" w:rsidR="006E3164" w:rsidRPr="006E3164" w:rsidRDefault="00152AF4" w:rsidP="006E3164">
            <w:pPr>
              <w:numPr>
                <w:ilvl w:val="0"/>
                <w:numId w:val="35"/>
              </w:numPr>
              <w:spacing w:after="4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ir </w:t>
            </w:r>
            <w:r w:rsidR="006E3164" w:rsidRPr="006E3164">
              <w:rPr>
                <w:rFonts w:ascii="Times New Roman" w:eastAsia="Times New Roman" w:hAnsi="Times New Roman" w:cs="Times New Roman"/>
                <w:sz w:val="20"/>
                <w:szCs w:val="20"/>
                <w:lang w:eastAsia="en-US"/>
              </w:rPr>
              <w:t>sukurta ne mažiau kaip 1 (viena</w:t>
            </w:r>
            <w:bookmarkStart w:id="68" w:name="_Hlk233985272"/>
            <w:r w:rsidR="006E3164" w:rsidRPr="006E3164">
              <w:rPr>
                <w:rFonts w:ascii="Times New Roman" w:eastAsia="Times New Roman" w:hAnsi="Times New Roman" w:cs="Times New Roman"/>
                <w:sz w:val="20"/>
                <w:szCs w:val="20"/>
                <w:lang w:eastAsia="en-US"/>
              </w:rPr>
              <w:t>) integracinė sąsaja su išorinės organizacijos (institucijos) informacine sistema, panaudojant gRPC protokolą</w:t>
            </w:r>
            <w:bookmarkEnd w:id="68"/>
            <w:r w:rsidR="006E3164" w:rsidRPr="006E3164">
              <w:rPr>
                <w:rFonts w:ascii="Times New Roman" w:eastAsia="Times New Roman" w:hAnsi="Times New Roman" w:cs="Times New Roman"/>
                <w:sz w:val="20"/>
                <w:szCs w:val="20"/>
                <w:lang w:eastAsia="en-US"/>
              </w:rPr>
              <w:t>.</w:t>
            </w:r>
          </w:p>
          <w:p w14:paraId="719EDB15" w14:textId="77777777" w:rsidR="006E3164" w:rsidRPr="006E3164" w:rsidRDefault="006E3164" w:rsidP="006E3164">
            <w:pPr>
              <w:spacing w:after="6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b/>
                <w:bCs/>
                <w:sz w:val="20"/>
                <w:szCs w:val="20"/>
                <w:lang w:eastAsia="en-US"/>
              </w:rPr>
              <w:t>Pastabos:</w:t>
            </w:r>
          </w:p>
          <w:p w14:paraId="7647A937" w14:textId="77777777" w:rsidR="006E3164" w:rsidRPr="006E3164" w:rsidRDefault="006E3164" w:rsidP="006E3164">
            <w:pPr>
              <w:numPr>
                <w:ilvl w:val="0"/>
                <w:numId w:val="35"/>
              </w:numPr>
              <w:spacing w:after="4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t>Galutinį rezultatą tiekėjas gali būti pasiekęs pagal vieną ar kelias (1–2) sutartis, sudarytas dėl to paties objekto;</w:t>
            </w:r>
          </w:p>
          <w:p w14:paraId="36339519" w14:textId="77777777" w:rsidR="006E3164" w:rsidRPr="006E3164" w:rsidRDefault="006E3164" w:rsidP="006E3164">
            <w:pPr>
              <w:numPr>
                <w:ilvl w:val="0"/>
                <w:numId w:val="35"/>
              </w:numPr>
              <w:spacing w:after="4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t>Sutarties (-čių) vykdymo metu tiekėjas turi būti vykdęs IS ar registro kūrimo ar modernizavimo veiklas; IS ar registro priežiūros ar palaikymo sutartys, kurių metu nebuvo teikiamos kūrimo ar modernizavimo paslaugos, nelaikomos tinkamomis;</w:t>
            </w:r>
          </w:p>
          <w:p w14:paraId="73EBAC22" w14:textId="77777777" w:rsidR="006E3164" w:rsidRPr="006E3164" w:rsidRDefault="006E3164" w:rsidP="006E3164">
            <w:pPr>
              <w:numPr>
                <w:ilvl w:val="0"/>
                <w:numId w:val="35"/>
              </w:numPr>
              <w:spacing w:after="4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t>Sutartis (-ys) tinkama (-os), jei iki pasiūlymų pateikimo termino pabaigos IS ar registras sukurtas ar modernizuotas (diegimas baigtas, IS ar registras priduotas eksploatacijai, pasirašytas perdavimo–priėmimo aktas); į sutarties vykdymo laikotarpį neįskaičiuojamas garantinės priežiūros paslaugų teikimo laikotarpis;</w:t>
            </w:r>
          </w:p>
          <w:p w14:paraId="33377C34" w14:textId="77777777" w:rsidR="006E3164" w:rsidRPr="006E3164" w:rsidRDefault="006E3164" w:rsidP="006E3164">
            <w:pPr>
              <w:numPr>
                <w:ilvl w:val="0"/>
                <w:numId w:val="35"/>
              </w:numPr>
              <w:spacing w:after="4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t>Jeigu pateikiama informacija apie vykdomą sutartį, laikoma, kad patirtis atitinka reikalavimą, jeigu įvykdytos sutarties dalies vertė ne mažesnė nei reikalaujama kvalifikacijai įgyti;</w:t>
            </w:r>
          </w:p>
          <w:p w14:paraId="5D68E851" w14:textId="77777777" w:rsidR="006E3164" w:rsidRDefault="006E3164" w:rsidP="006E3164">
            <w:pPr>
              <w:numPr>
                <w:ilvl w:val="0"/>
                <w:numId w:val="35"/>
              </w:numPr>
              <w:spacing w:after="4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lastRenderedPageBreak/>
              <w:t>Terminas „per paskutinius 5 (penkerius) metus“ reiškia laikotarpį, skaičiuojamą nuo paskutinės pasiūlymų pateikimo termino dienos atgal pilnais metais.</w:t>
            </w:r>
          </w:p>
          <w:p w14:paraId="72A4A770" w14:textId="6D111F74" w:rsidR="00461C55" w:rsidRPr="009D1D6B" w:rsidRDefault="00461C55" w:rsidP="00222750">
            <w:pPr>
              <w:numPr>
                <w:ilvl w:val="0"/>
                <w:numId w:val="35"/>
              </w:numPr>
              <w:spacing w:after="40" w:line="240" w:lineRule="auto"/>
              <w:rPr>
                <w:rFonts w:ascii="Times New Roman" w:eastAsia="Times New Roman" w:hAnsi="Times New Roman" w:cs="Times New Roman"/>
                <w:i/>
                <w:iCs/>
                <w:sz w:val="20"/>
                <w:szCs w:val="20"/>
                <w:lang w:eastAsia="en-US"/>
              </w:rPr>
            </w:pPr>
            <w:r w:rsidRPr="009D1D6B">
              <w:rPr>
                <w:rFonts w:ascii="Times New Roman" w:eastAsia="Times New Roman" w:hAnsi="Times New Roman" w:cs="Times New Roman"/>
                <w:i/>
                <w:iCs/>
                <w:sz w:val="20"/>
                <w:szCs w:val="20"/>
                <w:lang w:eastAsia="en-US"/>
              </w:rPr>
              <w:t>*Siekiant užtikrinti tinkamą tiekėjų konkurenciją</w:t>
            </w:r>
            <w:r w:rsidR="00222750" w:rsidRPr="009D1D6B">
              <w:rPr>
                <w:rFonts w:ascii="Times New Roman" w:eastAsia="Times New Roman" w:hAnsi="Times New Roman" w:cs="Times New Roman"/>
                <w:i/>
                <w:iCs/>
                <w:sz w:val="20"/>
                <w:szCs w:val="20"/>
                <w:lang w:eastAsia="en-US"/>
              </w:rPr>
              <w:t>, perkančioji organizacija nusprendė atsižvelgti į atitinkamų paslaugų, suteiktų anksčiau negu prieš 3 (trejus) metus, įrodymus, kadangi perkamas objektas yra išskirtinis, panašios paslaugos įsigyjamos retai.</w:t>
            </w:r>
          </w:p>
        </w:tc>
        <w:tc>
          <w:tcPr>
            <w:tcW w:w="33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1B857A5" w14:textId="77777777" w:rsidR="006E3164" w:rsidRPr="006E3164" w:rsidRDefault="006E3164" w:rsidP="006E3164">
            <w:pPr>
              <w:spacing w:after="6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lastRenderedPageBreak/>
              <w:t>Įrodymui tiekėjas pateikia:</w:t>
            </w:r>
          </w:p>
          <w:p w14:paraId="08071469" w14:textId="59F76211" w:rsidR="006E3164" w:rsidRPr="006E3164" w:rsidRDefault="006E3164" w:rsidP="003B5CAD">
            <w:pPr>
              <w:numPr>
                <w:ilvl w:val="0"/>
                <w:numId w:val="35"/>
              </w:numPr>
              <w:spacing w:after="4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t xml:space="preserve">Tiekėjo </w:t>
            </w:r>
            <w:r w:rsidRPr="008712C5">
              <w:rPr>
                <w:rFonts w:ascii="Times New Roman" w:eastAsia="Times New Roman" w:hAnsi="Times New Roman" w:cs="Times New Roman"/>
                <w:sz w:val="20"/>
                <w:szCs w:val="20"/>
                <w:lang w:eastAsia="en-US"/>
              </w:rPr>
              <w:t xml:space="preserve">per paskutinius </w:t>
            </w:r>
            <w:r w:rsidR="0074578C">
              <w:rPr>
                <w:rFonts w:ascii="Times New Roman" w:eastAsia="Times New Roman" w:hAnsi="Times New Roman" w:cs="Times New Roman"/>
                <w:sz w:val="20"/>
                <w:szCs w:val="20"/>
                <w:lang w:eastAsia="en-US"/>
              </w:rPr>
              <w:t>5</w:t>
            </w:r>
            <w:r w:rsidRPr="008712C5">
              <w:rPr>
                <w:rFonts w:ascii="Times New Roman" w:eastAsia="Times New Roman" w:hAnsi="Times New Roman" w:cs="Times New Roman"/>
                <w:sz w:val="20"/>
                <w:szCs w:val="20"/>
                <w:lang w:eastAsia="en-US"/>
              </w:rPr>
              <w:t xml:space="preserve"> metus</w:t>
            </w:r>
            <w:r w:rsidRPr="006E3164">
              <w:rPr>
                <w:rFonts w:ascii="Times New Roman" w:eastAsia="Times New Roman" w:hAnsi="Times New Roman" w:cs="Times New Roman"/>
                <w:sz w:val="20"/>
                <w:szCs w:val="20"/>
                <w:lang w:eastAsia="en-US"/>
              </w:rPr>
              <w:t xml:space="preserve"> tinkamai suteiktų paslaugų, atitinkančių nurodytus reikalavimus, sąrašą (</w:t>
            </w:r>
            <w:r w:rsidR="003B5CAD" w:rsidRPr="003B5CAD">
              <w:rPr>
                <w:rFonts w:ascii="Times New Roman" w:eastAsia="Times New Roman" w:hAnsi="Times New Roman" w:cs="Times New Roman"/>
                <w:bCs/>
                <w:iCs/>
                <w:sz w:val="20"/>
                <w:szCs w:val="20"/>
                <w:lang w:eastAsia="en-US"/>
              </w:rPr>
              <w:t>specialiųjų pirkimo sąlygų 1</w:t>
            </w:r>
            <w:r w:rsidR="00564BCE">
              <w:rPr>
                <w:rFonts w:ascii="Times New Roman" w:eastAsia="Times New Roman" w:hAnsi="Times New Roman" w:cs="Times New Roman"/>
                <w:bCs/>
                <w:iCs/>
                <w:sz w:val="20"/>
                <w:szCs w:val="20"/>
                <w:lang w:eastAsia="en-US"/>
              </w:rPr>
              <w:t>2</w:t>
            </w:r>
            <w:r w:rsidR="003B5CAD" w:rsidRPr="003B5CAD">
              <w:rPr>
                <w:rFonts w:ascii="Times New Roman" w:eastAsia="Times New Roman" w:hAnsi="Times New Roman" w:cs="Times New Roman"/>
                <w:bCs/>
                <w:iCs/>
                <w:sz w:val="20"/>
                <w:szCs w:val="20"/>
                <w:lang w:eastAsia="en-US"/>
              </w:rPr>
              <w:t xml:space="preserve"> priede esanti forma </w:t>
            </w:r>
            <w:r w:rsidR="003B5CAD" w:rsidRPr="003B5CAD">
              <w:rPr>
                <w:rFonts w:ascii="Times New Roman" w:eastAsia="Times New Roman" w:hAnsi="Times New Roman" w:cs="Times New Roman"/>
                <w:iCs/>
                <w:sz w:val="20"/>
                <w:szCs w:val="20"/>
                <w:lang w:eastAsia="en-US"/>
              </w:rPr>
              <w:t>„</w:t>
            </w:r>
            <w:r w:rsidR="00814662">
              <w:rPr>
                <w:rFonts w:ascii="Times New Roman" w:eastAsia="Times New Roman" w:hAnsi="Times New Roman" w:cs="Times New Roman"/>
                <w:iCs/>
                <w:sz w:val="20"/>
                <w:szCs w:val="20"/>
                <w:lang w:eastAsia="en-US"/>
              </w:rPr>
              <w:t>Suteiktų paslaugų</w:t>
            </w:r>
            <w:r w:rsidR="003B5CAD" w:rsidRPr="003B5CAD">
              <w:rPr>
                <w:rFonts w:ascii="Times New Roman" w:eastAsia="Times New Roman" w:hAnsi="Times New Roman" w:cs="Times New Roman"/>
                <w:iCs/>
                <w:sz w:val="20"/>
                <w:szCs w:val="20"/>
                <w:lang w:eastAsia="en-US"/>
              </w:rPr>
              <w:t xml:space="preserve"> sąrašas“</w:t>
            </w:r>
            <w:r w:rsidRPr="006E3164">
              <w:rPr>
                <w:rFonts w:ascii="Times New Roman" w:eastAsia="Times New Roman" w:hAnsi="Times New Roman" w:cs="Times New Roman"/>
                <w:sz w:val="20"/>
                <w:szCs w:val="20"/>
                <w:lang w:eastAsia="en-US"/>
              </w:rPr>
              <w:t>), kuriame nurodoma: suteiktų paslaugų aprašymas ir vertė, paslaugų teikimo laikotarpis, paslaugų gavėjas (-ai), adresas, atstovo vardas, pavardė, telefonas, el. paštas, sutarties pavadinimas, sudarymo data ir numeris, atitikimas reikalavimams. Pateikiama informacija apie vykdomą sutartį – nurodant suteiktas paslaugas ir jų apimtį EUR be PVM;</w:t>
            </w:r>
          </w:p>
          <w:p w14:paraId="12A6ADDB" w14:textId="77777777" w:rsidR="006E3164" w:rsidRPr="006E3164" w:rsidRDefault="006E3164" w:rsidP="006E3164">
            <w:pPr>
              <w:numPr>
                <w:ilvl w:val="0"/>
                <w:numId w:val="35"/>
              </w:numPr>
              <w:spacing w:after="4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t>Užsakovo (-ų) pažymą (-as) apie tinkamai suteiktas paslaugas (nurodant bendras sumas, datas, paslaugų gavėjus, ar paslaugos suteiktos tinkamai) arba kitą lygiavertį dokumentą. Jei užsakovas negali išduoti pažymos, tiekėjas pateikia savo deklaraciją.</w:t>
            </w:r>
          </w:p>
          <w:p w14:paraId="1F685665" w14:textId="77777777" w:rsidR="006E3164" w:rsidRPr="006E3164" w:rsidRDefault="006E3164" w:rsidP="006E3164">
            <w:pPr>
              <w:spacing w:after="6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t>Perkančioji organizacija, siekdama įsitikinti ar patikslinti informaciją, gali paprašyti pateikti sutarčių kopijas ar išrašus bei objektą apibūdinančius dokumentus arba tiesiogiai kreiptis į nurodytus paslaugų gavėjus.</w:t>
            </w:r>
          </w:p>
        </w:tc>
      </w:tr>
      <w:tr w:rsidR="006E3164" w:rsidRPr="006E3164" w14:paraId="5C2FAA88" w14:textId="77777777" w:rsidTr="00AF4C9D">
        <w:tc>
          <w:tcPr>
            <w:tcW w:w="9360" w:type="dxa"/>
            <w:gridSpan w:val="3"/>
            <w:tcBorders>
              <w:top w:val="single" w:sz="4" w:space="0" w:color="999999"/>
              <w:left w:val="single" w:sz="4" w:space="0" w:color="999999"/>
              <w:bottom w:val="single" w:sz="4" w:space="0" w:color="999999"/>
              <w:right w:val="single" w:sz="4" w:space="0" w:color="999999"/>
            </w:tcBorders>
            <w:shd w:val="clear" w:color="auto" w:fill="F2F2F2"/>
            <w:tcMar>
              <w:top w:w="60" w:type="dxa"/>
              <w:left w:w="100" w:type="dxa"/>
              <w:bottom w:w="60" w:type="dxa"/>
              <w:right w:w="100" w:type="dxa"/>
            </w:tcMar>
          </w:tcPr>
          <w:p w14:paraId="71DBD617" w14:textId="77777777" w:rsidR="006E3164" w:rsidRPr="006E3164" w:rsidRDefault="006E3164" w:rsidP="006E3164">
            <w:pPr>
              <w:spacing w:after="6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b/>
                <w:bCs/>
                <w:i/>
                <w:iCs/>
                <w:sz w:val="20"/>
                <w:szCs w:val="20"/>
                <w:lang w:eastAsia="en-US"/>
              </w:rPr>
              <w:t>Ūkio subjektų grupės dalyvavimo pirkime ir (ar) rėmimosi kitų ūkio subjektų pajėgumais sąlygos:</w:t>
            </w:r>
          </w:p>
          <w:p w14:paraId="5EAEFBB2" w14:textId="77777777" w:rsidR="00C154A0" w:rsidRDefault="00C154A0" w:rsidP="00C154A0">
            <w:pPr>
              <w:numPr>
                <w:ilvl w:val="0"/>
                <w:numId w:val="35"/>
              </w:numPr>
              <w:spacing w:after="40" w:line="240" w:lineRule="auto"/>
              <w:rPr>
                <w:rFonts w:ascii="Times New Roman" w:eastAsia="Times New Roman" w:hAnsi="Times New Roman" w:cs="Times New Roman"/>
                <w:sz w:val="20"/>
                <w:szCs w:val="20"/>
                <w:lang w:eastAsia="en-US"/>
              </w:rPr>
            </w:pPr>
            <w:r w:rsidRPr="00C154A0">
              <w:rPr>
                <w:rFonts w:ascii="Times New Roman" w:eastAsia="Times New Roman" w:hAnsi="Times New Roman" w:cs="Times New Roman"/>
                <w:sz w:val="20"/>
                <w:szCs w:val="20"/>
                <w:lang w:eastAsia="en-US"/>
              </w:rPr>
              <w:t>jeigu pasiūlymą teikia tiekėjų grupė – reikalavimą turi atitikti visi tiekėjų grupės nariai kartu (tiekėjų grupės narių turima patirtis sumuojama), atsižvelgiant į jų prisiimamus įsipareigojimus;</w:t>
            </w:r>
          </w:p>
          <w:p w14:paraId="3BE8EEF3" w14:textId="54FD88DB" w:rsidR="006E3164" w:rsidRPr="006E3164" w:rsidRDefault="00732995" w:rsidP="00732995">
            <w:pPr>
              <w:numPr>
                <w:ilvl w:val="0"/>
                <w:numId w:val="35"/>
              </w:numPr>
              <w:spacing w:after="40" w:line="240" w:lineRule="auto"/>
              <w:rPr>
                <w:rFonts w:ascii="Times New Roman" w:eastAsia="Times New Roman" w:hAnsi="Times New Roman" w:cs="Times New Roman"/>
                <w:sz w:val="20"/>
                <w:szCs w:val="20"/>
                <w:lang w:eastAsia="en-US"/>
              </w:rPr>
            </w:pPr>
            <w:r w:rsidRPr="00732995">
              <w:rPr>
                <w:rFonts w:ascii="Times New Roman" w:eastAsia="Times New Roman" w:hAnsi="Times New Roman" w:cs="Times New Roman"/>
                <w:sz w:val="20"/>
                <w:szCs w:val="20"/>
                <w:lang w:eastAsia="en-US"/>
              </w:rPr>
              <w:t>tiekėjas gali remtis kitų ūkio subjektų pajėgumais tik tuo atveju, jeigu tie subjektai patys vykdys tą pirkimo sutarties dalį, kuriai reikia jų turimų pajėgumų</w:t>
            </w:r>
            <w:r w:rsidR="006E3164" w:rsidRPr="006E3164">
              <w:rPr>
                <w:rFonts w:ascii="Times New Roman" w:eastAsia="Times New Roman" w:hAnsi="Times New Roman" w:cs="Times New Roman"/>
                <w:sz w:val="20"/>
                <w:szCs w:val="20"/>
                <w:lang w:eastAsia="en-US"/>
              </w:rPr>
              <w:t>;</w:t>
            </w:r>
          </w:p>
          <w:p w14:paraId="7223A2F6" w14:textId="1234C8EE" w:rsidR="000723C6" w:rsidRPr="000723C6" w:rsidRDefault="009421C9" w:rsidP="000723C6">
            <w:pPr>
              <w:numPr>
                <w:ilvl w:val="0"/>
                <w:numId w:val="35"/>
              </w:numPr>
              <w:spacing w:after="40" w:line="240" w:lineRule="auto"/>
              <w:jc w:val="both"/>
              <w:rPr>
                <w:rFonts w:ascii="Times New Roman" w:eastAsia="Times New Roman" w:hAnsi="Times New Roman" w:cs="Times New Roman"/>
                <w:sz w:val="20"/>
                <w:szCs w:val="20"/>
                <w:lang w:eastAsia="en-US"/>
              </w:rPr>
            </w:pPr>
            <w:r w:rsidRPr="009421C9">
              <w:rPr>
                <w:rFonts w:ascii="Times New Roman" w:eastAsia="Times New Roman" w:hAnsi="Times New Roman" w:cs="Times New Roman"/>
                <w:sz w:val="20"/>
                <w:szCs w:val="20"/>
                <w:lang w:eastAsia="en-US"/>
              </w:rPr>
              <w:t xml:space="preserve">tiekėjui nedraudžiama remtis sutartimi, kurią tiekėjas vykdė ne vienas, bet kartu su kitais ūkio subjektais, tačiau bus vertinama būtent konkretaus ūkio subjekto, grindžiančio atitiktį nustatytam reikalavimui (t. y. tiekėjo, tiekėjo grupės nario (-ių), ūkio subjekto (-ų), kurio (-ių) pajėgumais tiekėjas remiasi), </w:t>
            </w:r>
            <w:r w:rsidRPr="000723C6">
              <w:rPr>
                <w:rFonts w:ascii="Times New Roman" w:eastAsia="Times New Roman" w:hAnsi="Times New Roman" w:cs="Times New Roman"/>
                <w:b/>
                <w:bCs/>
                <w:i/>
                <w:iCs/>
                <w:sz w:val="20"/>
                <w:szCs w:val="20"/>
                <w:lang w:eastAsia="en-US"/>
              </w:rPr>
              <w:t>savo jėgomis</w:t>
            </w:r>
            <w:r w:rsidRPr="009421C9">
              <w:rPr>
                <w:rFonts w:ascii="Times New Roman" w:eastAsia="Times New Roman" w:hAnsi="Times New Roman" w:cs="Times New Roman"/>
                <w:sz w:val="20"/>
                <w:szCs w:val="20"/>
                <w:lang w:eastAsia="en-US"/>
              </w:rPr>
              <w:t xml:space="preserve"> (t. y. savarankiškai, nepasitelkiant ūkio subjektų) suteiktos paslaugos ar jų dalis</w:t>
            </w:r>
            <w:r w:rsidRPr="009421C9">
              <w:rPr>
                <w:rFonts w:ascii="Times New Roman" w:eastAsia="Times New Roman" w:hAnsi="Times New Roman" w:cs="Times New Roman"/>
                <w:b/>
                <w:bCs/>
                <w:sz w:val="20"/>
                <w:szCs w:val="20"/>
                <w:lang w:eastAsia="en-US"/>
              </w:rPr>
              <w:t> </w:t>
            </w:r>
            <w:r w:rsidRPr="009421C9">
              <w:rPr>
                <w:rFonts w:ascii="Times New Roman" w:eastAsia="Times New Roman" w:hAnsi="Times New Roman" w:cs="Times New Roman"/>
                <w:sz w:val="20"/>
                <w:szCs w:val="20"/>
                <w:lang w:eastAsia="en-US"/>
              </w:rPr>
              <w:t>(jų kiekis, apimtis, vertė ir kt.), o ne visas vykdytos sutarties objektas</w:t>
            </w:r>
            <w:r w:rsidR="000723C6">
              <w:rPr>
                <w:rFonts w:ascii="Times New Roman" w:eastAsia="Times New Roman" w:hAnsi="Times New Roman" w:cs="Times New Roman"/>
                <w:sz w:val="20"/>
                <w:szCs w:val="20"/>
                <w:lang w:eastAsia="en-US"/>
              </w:rPr>
              <w:t>.</w:t>
            </w:r>
            <w:r w:rsidR="000723C6" w:rsidRPr="000723C6">
              <w:rPr>
                <w:rFonts w:ascii="Times New Roman" w:eastAsia="Times New Roman" w:hAnsi="Times New Roman" w:cs="Times New Roman"/>
                <w:color w:val="000000"/>
                <w:sz w:val="27"/>
                <w:szCs w:val="27"/>
              </w:rPr>
              <w:t xml:space="preserve"> </w:t>
            </w:r>
            <w:r w:rsidR="000723C6" w:rsidRPr="000723C6">
              <w:rPr>
                <w:rFonts w:ascii="Times New Roman" w:eastAsia="Times New Roman" w:hAnsi="Times New Roman" w:cs="Times New Roman"/>
                <w:b/>
                <w:bCs/>
                <w:i/>
                <w:iCs/>
                <w:sz w:val="20"/>
                <w:szCs w:val="20"/>
                <w:lang w:eastAsia="en-US"/>
              </w:rPr>
              <w:t>Savo jėgomis</w:t>
            </w:r>
            <w:r w:rsidR="000723C6" w:rsidRPr="000723C6">
              <w:rPr>
                <w:rFonts w:ascii="Times New Roman" w:eastAsia="Times New Roman" w:hAnsi="Times New Roman" w:cs="Times New Roman"/>
                <w:sz w:val="20"/>
                <w:szCs w:val="20"/>
                <w:lang w:eastAsia="en-US"/>
              </w:rPr>
              <w:t xml:space="preserve"> suteiktos paslaugos ar jų dalis (jų kiekis, apimtis, vertė ir kt.) pagal sutartis, vykdytas jungtinės veiklos pagrindais, yra nustatoma pagal jungtinės veiklos partnerių atsakomybių pasidalinimą, nurodytą jungtinės veiklos sutartyje.</w:t>
            </w:r>
            <w:r w:rsidR="000723C6">
              <w:rPr>
                <w:rFonts w:ascii="Times New Roman" w:eastAsia="Times New Roman" w:hAnsi="Times New Roman" w:cs="Times New Roman"/>
                <w:sz w:val="20"/>
                <w:szCs w:val="20"/>
                <w:lang w:eastAsia="en-US"/>
              </w:rPr>
              <w:t xml:space="preserve"> </w:t>
            </w:r>
            <w:r w:rsidR="000723C6" w:rsidRPr="000723C6">
              <w:rPr>
                <w:rFonts w:ascii="Times New Roman" w:eastAsia="Times New Roman" w:hAnsi="Times New Roman" w:cs="Times New Roman"/>
                <w:b/>
                <w:bCs/>
                <w:i/>
                <w:iCs/>
                <w:sz w:val="20"/>
                <w:szCs w:val="20"/>
                <w:lang w:eastAsia="en-US"/>
              </w:rPr>
              <w:t>Savo jėgomis</w:t>
            </w:r>
            <w:r w:rsidR="000723C6" w:rsidRPr="000723C6">
              <w:rPr>
                <w:rFonts w:ascii="Times New Roman" w:eastAsia="Times New Roman" w:hAnsi="Times New Roman" w:cs="Times New Roman"/>
                <w:sz w:val="20"/>
                <w:szCs w:val="20"/>
                <w:lang w:eastAsia="en-US"/>
              </w:rPr>
              <w:t xml:space="preserve"> suteiktos paslaugos ar jų dalis (jų kiekis, apimtis, vertė ir kt.) pagal sutartis, vykdytas kartu su subtiekėjais, yra apskaičiuojama iš visų pagal sutartį suteiktų paslaugų atimant subtiekėjo suteiktas paslaugas ar jų dalį (jų kiekį, apimtį, vertę ir kt.), </w:t>
            </w:r>
            <w:r w:rsidR="000723C6" w:rsidRPr="000723C6">
              <w:rPr>
                <w:rFonts w:ascii="Times New Roman" w:eastAsia="Times New Roman" w:hAnsi="Times New Roman" w:cs="Times New Roman"/>
                <w:i/>
                <w:iCs/>
                <w:sz w:val="20"/>
                <w:szCs w:val="20"/>
                <w:lang w:eastAsia="en-US"/>
              </w:rPr>
              <w:t>atsižvelgiant į tai, kiek tiekėjas ir (arba) užsakovas</w:t>
            </w:r>
            <w:r w:rsidR="000723C6" w:rsidRPr="000723C6">
              <w:rPr>
                <w:rFonts w:ascii="Times New Roman" w:eastAsia="Times New Roman" w:hAnsi="Times New Roman" w:cs="Times New Roman"/>
                <w:sz w:val="20"/>
                <w:szCs w:val="20"/>
                <w:lang w:eastAsia="en-US"/>
              </w:rPr>
              <w:t> </w:t>
            </w:r>
            <w:r w:rsidR="000723C6" w:rsidRPr="000723C6">
              <w:rPr>
                <w:rFonts w:ascii="Times New Roman" w:eastAsia="Times New Roman" w:hAnsi="Times New Roman" w:cs="Times New Roman"/>
                <w:i/>
                <w:iCs/>
                <w:sz w:val="20"/>
                <w:szCs w:val="20"/>
                <w:lang w:eastAsia="en-US"/>
              </w:rPr>
              <w:t>sumokėjo subtiekėjui</w:t>
            </w:r>
            <w:r w:rsidR="000723C6" w:rsidRPr="000723C6">
              <w:rPr>
                <w:rFonts w:ascii="Times New Roman" w:eastAsia="Times New Roman" w:hAnsi="Times New Roman" w:cs="Times New Roman"/>
                <w:sz w:val="20"/>
                <w:szCs w:val="20"/>
                <w:lang w:eastAsia="en-US"/>
              </w:rPr>
              <w:t xml:space="preserve">. Visos kitos pagal sutartį suteiktos paslaugos ar jų dalis (jų kiekis, apimtis, vertė ir kt.) priskiriama pačiam tiekėjui. </w:t>
            </w:r>
          </w:p>
        </w:tc>
      </w:tr>
      <w:tr w:rsidR="006E3164" w:rsidRPr="006E3164" w14:paraId="669DE358" w14:textId="77777777" w:rsidTr="00AF4C9D">
        <w:tc>
          <w:tcPr>
            <w:tcW w:w="82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BAE044A" w14:textId="7B815C68" w:rsidR="006E3164" w:rsidRPr="006E3164" w:rsidRDefault="006E3164" w:rsidP="006E3164">
            <w:pPr>
              <w:spacing w:after="6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b/>
                <w:bCs/>
                <w:sz w:val="20"/>
                <w:szCs w:val="20"/>
                <w:lang w:eastAsia="en-US"/>
              </w:rPr>
              <w:t>1.2</w:t>
            </w:r>
          </w:p>
        </w:tc>
        <w:tc>
          <w:tcPr>
            <w:tcW w:w="518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DE75F67" w14:textId="77777777" w:rsidR="006E3164" w:rsidRPr="006E3164" w:rsidRDefault="006E3164" w:rsidP="006E3164">
            <w:pPr>
              <w:spacing w:after="6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t>Tiekėjas sutarties vykdymui privalo turėti kvalifikuotų specialistų (ekspertų), atitinkančių žemiau nurodytus reikalavimus. Kiekvienai pozicijai turi būti pasiūlytas visus tai pozicijai keliamus reikalavimus atitinkantis specialistas. Vienas specialistas gali būti siūlomas daugiau nei vienai pozicijai, jei atitinka jai keliamus reikalavimus. Konkrečiai pozicijai keliamus reikalavimus turi atitikti vienas asmuo (negalima siūlyti kelių asmenų, kurie tik kartu atitiktų reikalavimus).</w:t>
            </w:r>
          </w:p>
        </w:tc>
        <w:tc>
          <w:tcPr>
            <w:tcW w:w="33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043C810" w14:textId="77777777" w:rsidR="006E3164" w:rsidRPr="006E3164" w:rsidRDefault="006E3164" w:rsidP="006E3164">
            <w:pPr>
              <w:spacing w:after="6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t>Pateikiami dokumentai, įrodantys kiekvieno specialisto kvalifikaciją:</w:t>
            </w:r>
          </w:p>
          <w:p w14:paraId="035ED8E5" w14:textId="1747130C" w:rsidR="006E3164" w:rsidRPr="006E3164" w:rsidRDefault="006E3164" w:rsidP="00B82EC7">
            <w:pPr>
              <w:numPr>
                <w:ilvl w:val="0"/>
                <w:numId w:val="35"/>
              </w:numPr>
              <w:spacing w:after="4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t>tiekėjo siūlomų specialistų sąrašas (</w:t>
            </w:r>
            <w:r w:rsidR="00B82EC7" w:rsidRPr="00B82EC7">
              <w:rPr>
                <w:rFonts w:ascii="Times New Roman" w:eastAsia="Times New Roman" w:hAnsi="Times New Roman" w:cs="Times New Roman"/>
                <w:bCs/>
                <w:iCs/>
                <w:sz w:val="20"/>
                <w:szCs w:val="20"/>
                <w:lang w:eastAsia="en-US"/>
              </w:rPr>
              <w:t>specialiųjų pirkimo sąlygų 1</w:t>
            </w:r>
            <w:r w:rsidR="00564BCE">
              <w:rPr>
                <w:rFonts w:ascii="Times New Roman" w:eastAsia="Times New Roman" w:hAnsi="Times New Roman" w:cs="Times New Roman"/>
                <w:bCs/>
                <w:iCs/>
                <w:sz w:val="20"/>
                <w:szCs w:val="20"/>
                <w:lang w:eastAsia="en-US"/>
              </w:rPr>
              <w:t>3</w:t>
            </w:r>
            <w:r w:rsidR="00B82EC7" w:rsidRPr="00B82EC7">
              <w:rPr>
                <w:rFonts w:ascii="Times New Roman" w:eastAsia="Times New Roman" w:hAnsi="Times New Roman" w:cs="Times New Roman"/>
                <w:bCs/>
                <w:iCs/>
                <w:sz w:val="20"/>
                <w:szCs w:val="20"/>
                <w:lang w:eastAsia="en-US"/>
              </w:rPr>
              <w:t xml:space="preserve"> priede esanti forma </w:t>
            </w:r>
            <w:r w:rsidR="00B82EC7" w:rsidRPr="00B82EC7">
              <w:rPr>
                <w:rFonts w:ascii="Times New Roman" w:eastAsia="Times New Roman" w:hAnsi="Times New Roman" w:cs="Times New Roman"/>
                <w:iCs/>
                <w:sz w:val="20"/>
                <w:szCs w:val="20"/>
                <w:lang w:eastAsia="en-US"/>
              </w:rPr>
              <w:t>„Duomenys apie tiekėjo siūlomus specialistus ir jų patirtį“</w:t>
            </w:r>
            <w:r w:rsidRPr="006E3164">
              <w:rPr>
                <w:rFonts w:ascii="Times New Roman" w:eastAsia="Times New Roman" w:hAnsi="Times New Roman" w:cs="Times New Roman"/>
                <w:sz w:val="20"/>
                <w:szCs w:val="20"/>
                <w:lang w:eastAsia="en-US"/>
              </w:rPr>
              <w:t>), nurodant poziciją ir kurio specialisto reikalavimus atitinka;</w:t>
            </w:r>
          </w:p>
          <w:p w14:paraId="68B37CD1" w14:textId="77777777" w:rsidR="006E3164" w:rsidRPr="006E3164" w:rsidRDefault="006E3164" w:rsidP="006E3164">
            <w:pPr>
              <w:numPr>
                <w:ilvl w:val="0"/>
                <w:numId w:val="35"/>
              </w:numPr>
              <w:spacing w:after="4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t>siūlomų specialistų gyvenimo aprašymai (CV): profesinė patirtis ir vykdyti projektai (pavadinimas, pobūdis, užsakovas, darbo laikotarpis, vaidmuo ir atsakomybės);</w:t>
            </w:r>
          </w:p>
          <w:p w14:paraId="48C83D89" w14:textId="77777777" w:rsidR="006E3164" w:rsidRPr="006E3164" w:rsidRDefault="006E3164" w:rsidP="006E3164">
            <w:pPr>
              <w:numPr>
                <w:ilvl w:val="0"/>
                <w:numId w:val="35"/>
              </w:numPr>
              <w:spacing w:after="4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t xml:space="preserve">kvalifikaciją patvirtinantis galiojantis sertifikatas arba lygiavertis tarptautiniu mastu pripažįstamas dokumentas (mokymų kursų pažymėjimai nevertinami – turi būti išlaikytas egzaminas kvalifikacijai įgyti); </w:t>
            </w:r>
            <w:r w:rsidRPr="006E3164">
              <w:rPr>
                <w:rFonts w:ascii="Times New Roman" w:eastAsia="Times New Roman" w:hAnsi="Times New Roman" w:cs="Times New Roman"/>
                <w:sz w:val="20"/>
                <w:szCs w:val="20"/>
                <w:lang w:eastAsia="en-US"/>
              </w:rPr>
              <w:lastRenderedPageBreak/>
              <w:t>lygiavertiškumą įrodo tiekėjas;</w:t>
            </w:r>
          </w:p>
          <w:p w14:paraId="44ED81EB" w14:textId="77777777" w:rsidR="006E3164" w:rsidRPr="006E3164" w:rsidRDefault="006E3164" w:rsidP="006E3164">
            <w:pPr>
              <w:numPr>
                <w:ilvl w:val="0"/>
                <w:numId w:val="35"/>
              </w:numPr>
              <w:spacing w:after="4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t>dokumentas (-ai), patvirtinantis (-ys) specialisto santykius su tiekėju.</w:t>
            </w:r>
          </w:p>
        </w:tc>
      </w:tr>
      <w:tr w:rsidR="006E3164" w:rsidRPr="006E3164" w14:paraId="4682FBB3" w14:textId="77777777" w:rsidTr="00AF4C9D">
        <w:tc>
          <w:tcPr>
            <w:tcW w:w="82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227920A" w14:textId="14003A2E" w:rsidR="006E3164" w:rsidRPr="006E3164" w:rsidRDefault="006E3164" w:rsidP="006E3164">
            <w:pPr>
              <w:spacing w:after="6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b/>
                <w:bCs/>
                <w:sz w:val="20"/>
                <w:szCs w:val="20"/>
                <w:lang w:eastAsia="en-US"/>
              </w:rPr>
              <w:lastRenderedPageBreak/>
              <w:t>1.2.1</w:t>
            </w:r>
          </w:p>
        </w:tc>
        <w:tc>
          <w:tcPr>
            <w:tcW w:w="518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31A7920" w14:textId="77777777" w:rsidR="006E3164" w:rsidRPr="006E3164" w:rsidRDefault="006E3164" w:rsidP="006E3164">
            <w:pPr>
              <w:spacing w:after="6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b/>
                <w:bCs/>
                <w:sz w:val="20"/>
                <w:szCs w:val="20"/>
                <w:lang w:eastAsia="en-US"/>
              </w:rPr>
              <w:t>Specialistas (Ekspertas) Nr. 1 – Projekto vadovas</w:t>
            </w:r>
          </w:p>
          <w:p w14:paraId="39A5A541" w14:textId="77777777" w:rsidR="006E3164" w:rsidRPr="006E3164" w:rsidRDefault="006E3164" w:rsidP="006E3164">
            <w:pPr>
              <w:spacing w:after="6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b/>
                <w:bCs/>
                <w:sz w:val="20"/>
                <w:szCs w:val="20"/>
                <w:lang w:eastAsia="en-US"/>
              </w:rPr>
              <w:t>Reikalavimai:</w:t>
            </w:r>
          </w:p>
          <w:p w14:paraId="22C18648" w14:textId="77777777" w:rsidR="006E3164" w:rsidRPr="006E3164" w:rsidRDefault="006E3164" w:rsidP="006E3164">
            <w:pPr>
              <w:numPr>
                <w:ilvl w:val="0"/>
                <w:numId w:val="35"/>
              </w:numPr>
              <w:spacing w:after="4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t>per paskutinius 3 (tris) metus turi būti vadovavęs bent 1 (vienai) IS kūrimo, diegimo, modifikavimo ir (arba) palaikymo sutarčiai;</w:t>
            </w:r>
          </w:p>
          <w:p w14:paraId="75493F8F" w14:textId="77777777" w:rsidR="006E3164" w:rsidRPr="006E3164" w:rsidRDefault="006E3164" w:rsidP="006E3164">
            <w:pPr>
              <w:numPr>
                <w:ilvl w:val="0"/>
                <w:numId w:val="35"/>
              </w:numPr>
              <w:spacing w:after="4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t>turi ne trumpesnę kaip 3 (trejų) metų vadovavimo IT projektams IS kūrimo (modernizavimo) ir diegimo srityje patirtį (paslaugų teikimo valdymas, eigos kontrolė, rizikų valdymas, kokybės kontrolė, komandos vadovavimas);</w:t>
            </w:r>
          </w:p>
          <w:p w14:paraId="16185520" w14:textId="77777777" w:rsidR="006E3164" w:rsidRPr="006E3164" w:rsidRDefault="006E3164" w:rsidP="006E3164">
            <w:pPr>
              <w:numPr>
                <w:ilvl w:val="0"/>
                <w:numId w:val="35"/>
              </w:numPr>
              <w:spacing w:after="4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t>turi tarptautiniu mastu pripažįstamą projekto vadovo kvalifikaciją.</w:t>
            </w:r>
          </w:p>
        </w:tc>
        <w:tc>
          <w:tcPr>
            <w:tcW w:w="33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E866FFC" w14:textId="7FE9D7C9" w:rsidR="006E3164" w:rsidRPr="006E3164" w:rsidRDefault="006E3164" w:rsidP="006E3164">
            <w:pPr>
              <w:spacing w:after="6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t>Pateikiami šios lentelės 1.2 punkte nurodyti dokumentai ir projekto vadovo kvalifikaciją patvirtinantis sertifikatas – „Project Management Professional – PMP“, Prince2, IPMA arba CompTIA Project+, arba lygiavertis dokumentas.</w:t>
            </w:r>
          </w:p>
        </w:tc>
      </w:tr>
      <w:tr w:rsidR="006E3164" w:rsidRPr="006E3164" w14:paraId="5D9B71EA" w14:textId="77777777" w:rsidTr="00AF4C9D">
        <w:tc>
          <w:tcPr>
            <w:tcW w:w="82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9FEE41C" w14:textId="002C4934" w:rsidR="006E3164" w:rsidRPr="006E3164" w:rsidRDefault="006E3164" w:rsidP="006E3164">
            <w:pPr>
              <w:spacing w:after="6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b/>
                <w:bCs/>
                <w:sz w:val="20"/>
                <w:szCs w:val="20"/>
                <w:lang w:eastAsia="en-US"/>
              </w:rPr>
              <w:t>1.2.2</w:t>
            </w:r>
          </w:p>
        </w:tc>
        <w:tc>
          <w:tcPr>
            <w:tcW w:w="518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281D718" w14:textId="77777777" w:rsidR="006E3164" w:rsidRPr="006E3164" w:rsidRDefault="006E3164" w:rsidP="006E3164">
            <w:pPr>
              <w:spacing w:after="6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b/>
                <w:bCs/>
                <w:sz w:val="20"/>
                <w:szCs w:val="20"/>
                <w:lang w:eastAsia="en-US"/>
              </w:rPr>
              <w:t>Specialistas (Ekspertas) Nr. 2 – Informacinių technologijų architektas</w:t>
            </w:r>
          </w:p>
          <w:p w14:paraId="3A259427" w14:textId="77777777" w:rsidR="006E3164" w:rsidRPr="006E3164" w:rsidRDefault="006E3164" w:rsidP="006E3164">
            <w:pPr>
              <w:spacing w:after="6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b/>
                <w:bCs/>
                <w:sz w:val="20"/>
                <w:szCs w:val="20"/>
                <w:lang w:eastAsia="en-US"/>
              </w:rPr>
              <w:t>Reikalavimai:</w:t>
            </w:r>
          </w:p>
          <w:p w14:paraId="4EB16D3D" w14:textId="77777777" w:rsidR="006E3164" w:rsidRPr="006E3164" w:rsidRDefault="006E3164" w:rsidP="006E3164">
            <w:pPr>
              <w:numPr>
                <w:ilvl w:val="0"/>
                <w:numId w:val="35"/>
              </w:numPr>
              <w:spacing w:after="4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t>per pastaruosius 3 (tris) metus turi būti dalyvavęs vykdant bent 1 (vieną) IT paslaugų teikimo sutartį, kurios metu buvo kuriama ar modernizuojama IS arba registras, sukurtos bent 2 (dvi) veikiančios integracinės sąsajos su skirtingų organizacijų IS, o sistema sukurta internetinės naudotojo sąsajos principu;</w:t>
            </w:r>
          </w:p>
          <w:p w14:paraId="07B8AB89" w14:textId="77777777" w:rsidR="006E3164" w:rsidRPr="006E3164" w:rsidRDefault="006E3164" w:rsidP="006E3164">
            <w:pPr>
              <w:numPr>
                <w:ilvl w:val="0"/>
                <w:numId w:val="35"/>
              </w:numPr>
              <w:spacing w:after="4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t>turi tarptautiniu mastu pripažįstamą IS architekto kvalifikaciją.</w:t>
            </w:r>
          </w:p>
        </w:tc>
        <w:tc>
          <w:tcPr>
            <w:tcW w:w="33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299493C" w14:textId="46B48CCA" w:rsidR="006E3164" w:rsidRPr="006E3164" w:rsidRDefault="006E3164" w:rsidP="006E3164">
            <w:pPr>
              <w:spacing w:after="6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t>Pateikiami šios lentelės 1.2 punkte nurodyti dokumentai ir IS architekto kvalifikaciją patvirtinantis sertifikatas – Oracle Certified Master Java EE 6 Enterprise Architect arba TOGAF (The Open Group Architecture Framework), arba lygiavertis dokumentas.</w:t>
            </w:r>
          </w:p>
        </w:tc>
      </w:tr>
      <w:tr w:rsidR="006E3164" w:rsidRPr="006E3164" w14:paraId="5BA37D85" w14:textId="77777777" w:rsidTr="00AF4C9D">
        <w:tc>
          <w:tcPr>
            <w:tcW w:w="82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F6E0629" w14:textId="2A390E3A" w:rsidR="006E3164" w:rsidRPr="006E3164" w:rsidRDefault="006E3164" w:rsidP="006E3164">
            <w:pPr>
              <w:spacing w:after="6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b/>
                <w:bCs/>
                <w:sz w:val="20"/>
                <w:szCs w:val="20"/>
                <w:lang w:eastAsia="en-US"/>
              </w:rPr>
              <w:t>1.2.3</w:t>
            </w:r>
          </w:p>
        </w:tc>
        <w:tc>
          <w:tcPr>
            <w:tcW w:w="518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AEF18CE" w14:textId="77777777" w:rsidR="006E3164" w:rsidRPr="006E3164" w:rsidRDefault="006E3164" w:rsidP="006E3164">
            <w:pPr>
              <w:spacing w:after="6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b/>
                <w:bCs/>
                <w:sz w:val="20"/>
                <w:szCs w:val="20"/>
                <w:lang w:eastAsia="en-US"/>
              </w:rPr>
              <w:t>Specialistas (Ekspertas) Nr. 3 – Veiklos procesų IS analizės specialistas</w:t>
            </w:r>
          </w:p>
          <w:p w14:paraId="31975C5F" w14:textId="77777777" w:rsidR="006E3164" w:rsidRPr="006E3164" w:rsidRDefault="006E3164" w:rsidP="006E3164">
            <w:pPr>
              <w:spacing w:after="6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b/>
                <w:bCs/>
                <w:sz w:val="20"/>
                <w:szCs w:val="20"/>
                <w:lang w:eastAsia="en-US"/>
              </w:rPr>
              <w:t>Reikalavimai:</w:t>
            </w:r>
          </w:p>
          <w:p w14:paraId="16BF7192" w14:textId="77777777" w:rsidR="006E3164" w:rsidRPr="006E3164" w:rsidRDefault="006E3164" w:rsidP="006E3164">
            <w:pPr>
              <w:numPr>
                <w:ilvl w:val="0"/>
                <w:numId w:val="35"/>
              </w:numPr>
              <w:spacing w:after="4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t>per pastaruosius 3 (tris) metus turi būti dalyvavęs vykdant bent 1 (vieną) IT paslaugų teikimo sutartį, kurios metu buvo projektuojami ir konstruojami sistemos procesai;</w:t>
            </w:r>
          </w:p>
          <w:p w14:paraId="4974A556" w14:textId="77777777" w:rsidR="006E3164" w:rsidRPr="006E3164" w:rsidRDefault="006E3164" w:rsidP="006E3164">
            <w:pPr>
              <w:numPr>
                <w:ilvl w:val="0"/>
                <w:numId w:val="35"/>
              </w:numPr>
              <w:spacing w:after="4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t>per paskutinius 3 (tris) metus turi ne trumpesnę kaip 1 (vienerių) metų darbo patirtį pasienio veiklos procesų (angl. business process) analizės srityje ir būti dalyvavęs ne mažiau kaip 1 (vienos) IS kūrimo, modernizavimo ar vystymo sutarties (projekto) vykdyme kaip veiklos procesų analizės specialistas;</w:t>
            </w:r>
          </w:p>
          <w:p w14:paraId="1AF7B008" w14:textId="77777777" w:rsidR="006E3164" w:rsidRPr="006E3164" w:rsidRDefault="006E3164" w:rsidP="006E3164">
            <w:pPr>
              <w:numPr>
                <w:ilvl w:val="0"/>
                <w:numId w:val="35"/>
              </w:numPr>
              <w:spacing w:after="4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t>turi tarptautiniu mastu pripažįstamą IS analitiko kvalifikaciją.</w:t>
            </w:r>
          </w:p>
        </w:tc>
        <w:tc>
          <w:tcPr>
            <w:tcW w:w="33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B28E9F1" w14:textId="5BF18434" w:rsidR="006E3164" w:rsidRPr="006E3164" w:rsidRDefault="006E3164" w:rsidP="006E3164">
            <w:pPr>
              <w:spacing w:after="6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t>Pateikiami šios lentelės 1.2 punkte nurodyti dokumentai ir IS analitiko kvalifikaciją patvirtinantis sertifikatas – Foundation Certificate in Business Analysis, OMG-Certified UML Professional (Foundation), IREB® Certified Professional for Requirements Engineering (Foundation) arba OMG Certified Expert in BPM, arba lygiavertis dokumentas.</w:t>
            </w:r>
          </w:p>
        </w:tc>
      </w:tr>
      <w:tr w:rsidR="006E3164" w:rsidRPr="006E3164" w14:paraId="4464914A" w14:textId="77777777" w:rsidTr="00AF4C9D">
        <w:tc>
          <w:tcPr>
            <w:tcW w:w="82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A132F49" w14:textId="20866980" w:rsidR="006E3164" w:rsidRPr="006E3164" w:rsidRDefault="006E3164" w:rsidP="006E3164">
            <w:pPr>
              <w:spacing w:after="6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b/>
                <w:bCs/>
                <w:sz w:val="20"/>
                <w:szCs w:val="20"/>
                <w:lang w:eastAsia="en-US"/>
              </w:rPr>
              <w:t>1.2.4</w:t>
            </w:r>
          </w:p>
        </w:tc>
        <w:tc>
          <w:tcPr>
            <w:tcW w:w="518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D09C070" w14:textId="77777777" w:rsidR="006E3164" w:rsidRPr="006E3164" w:rsidRDefault="006E3164" w:rsidP="006E3164">
            <w:pPr>
              <w:spacing w:after="6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b/>
                <w:bCs/>
                <w:sz w:val="20"/>
                <w:szCs w:val="20"/>
                <w:lang w:eastAsia="en-US"/>
              </w:rPr>
              <w:t>Specialistas (Ekspertas) Nr. 4 – Sistemų integravimo specialistas</w:t>
            </w:r>
          </w:p>
          <w:p w14:paraId="3A285604" w14:textId="77777777" w:rsidR="006E3164" w:rsidRPr="006E3164" w:rsidRDefault="006E3164" w:rsidP="006E3164">
            <w:pPr>
              <w:spacing w:after="6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b/>
                <w:bCs/>
                <w:sz w:val="20"/>
                <w:szCs w:val="20"/>
                <w:lang w:eastAsia="en-US"/>
              </w:rPr>
              <w:t>Reikalavimai:</w:t>
            </w:r>
          </w:p>
          <w:p w14:paraId="38789C50" w14:textId="77777777" w:rsidR="006E3164" w:rsidRPr="006E3164" w:rsidRDefault="006E3164" w:rsidP="006E3164">
            <w:pPr>
              <w:numPr>
                <w:ilvl w:val="0"/>
                <w:numId w:val="35"/>
              </w:numPr>
              <w:spacing w:after="4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lastRenderedPageBreak/>
              <w:t>per pastaruosius 3 (tris) metus turi būti dalyvavęs vykdant bent 1 (vieną) IT paslaugų kūrimo (modernizavimo) sutartį, kurios metu sukurtos integracinės sąsajos su ne mažiau kaip 2 (dviem) IS, naudojant WSDL kalba aprašytą žiniatinklio paslaugą (SOAP protokolu, XML ir HTTP GET pranešimais), gRPC technologiją (pagrįstą „Protocol Buffers“) arba lygiavertes technologijas, taip pat naudota integracinė platforma ar tarpinė programinė įranga (angl. middleware);</w:t>
            </w:r>
          </w:p>
          <w:p w14:paraId="06118022" w14:textId="77777777" w:rsidR="006E3164" w:rsidRPr="006E3164" w:rsidRDefault="006E3164" w:rsidP="006E3164">
            <w:pPr>
              <w:numPr>
                <w:ilvl w:val="0"/>
                <w:numId w:val="35"/>
              </w:numPr>
              <w:spacing w:after="4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t>turi ne trumpesnę kaip 3 (trejų) metų patirtį IS ir (arba) registrų bei išorinių duomenų integravimo srityje.</w:t>
            </w:r>
          </w:p>
        </w:tc>
        <w:tc>
          <w:tcPr>
            <w:tcW w:w="33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86D4E5F" w14:textId="5230FD54" w:rsidR="006E3164" w:rsidRPr="006E3164" w:rsidRDefault="006E3164" w:rsidP="006E3164">
            <w:pPr>
              <w:spacing w:after="6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lastRenderedPageBreak/>
              <w:t>Pateikiami šios lentelės 1.2 punkte nurodyti dokumentai.</w:t>
            </w:r>
          </w:p>
        </w:tc>
      </w:tr>
      <w:tr w:rsidR="006E3164" w:rsidRPr="006E3164" w14:paraId="10E4ACC8" w14:textId="77777777" w:rsidTr="00AF4C9D">
        <w:tc>
          <w:tcPr>
            <w:tcW w:w="82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126AA9C" w14:textId="69906BE2" w:rsidR="006E3164" w:rsidRPr="006E3164" w:rsidRDefault="006E3164" w:rsidP="006E3164">
            <w:pPr>
              <w:spacing w:after="6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b/>
                <w:bCs/>
                <w:sz w:val="20"/>
                <w:szCs w:val="20"/>
                <w:lang w:eastAsia="en-US"/>
              </w:rPr>
              <w:t>1.2.5</w:t>
            </w:r>
          </w:p>
        </w:tc>
        <w:tc>
          <w:tcPr>
            <w:tcW w:w="518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36BFDA3" w14:textId="77777777" w:rsidR="006E3164" w:rsidRPr="006E3164" w:rsidRDefault="006E3164" w:rsidP="006E3164">
            <w:pPr>
              <w:spacing w:after="6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b/>
                <w:bCs/>
                <w:sz w:val="20"/>
                <w:szCs w:val="20"/>
                <w:lang w:eastAsia="en-US"/>
              </w:rPr>
              <w:t>Specialistas (Ekspertas) Nr. 5 – Testavimo specialistas</w:t>
            </w:r>
          </w:p>
          <w:p w14:paraId="00EE1D53" w14:textId="77777777" w:rsidR="006E3164" w:rsidRPr="006E3164" w:rsidRDefault="006E3164" w:rsidP="006E3164">
            <w:pPr>
              <w:spacing w:after="6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b/>
                <w:bCs/>
                <w:sz w:val="20"/>
                <w:szCs w:val="20"/>
                <w:lang w:eastAsia="en-US"/>
              </w:rPr>
              <w:t>Reikalavimai:</w:t>
            </w:r>
          </w:p>
          <w:p w14:paraId="49E7BB17" w14:textId="77777777" w:rsidR="006E3164" w:rsidRPr="006E3164" w:rsidRDefault="006E3164" w:rsidP="006E3164">
            <w:pPr>
              <w:numPr>
                <w:ilvl w:val="0"/>
                <w:numId w:val="35"/>
              </w:numPr>
              <w:spacing w:after="4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t>per pastaruosius 3 (tris) metus turi būti dalyvavęs vykdant bent 1 (vieną) IT paslaugų diegimo, kūrimo ar modernizavimo projektą (sutartį), kuriame parengė testavimo planus ir scenarijus, atliko testavimą bei parengė testavimo ataskaitą;</w:t>
            </w:r>
          </w:p>
          <w:p w14:paraId="5A013533" w14:textId="77777777" w:rsidR="006E3164" w:rsidRPr="006E3164" w:rsidRDefault="006E3164" w:rsidP="006E3164">
            <w:pPr>
              <w:numPr>
                <w:ilvl w:val="0"/>
                <w:numId w:val="35"/>
              </w:numPr>
              <w:spacing w:after="4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t>turi ne trumpesnę kaip 3 (trejų) metų darbo testuotojo pozicijoje patirtį projektuose, apimančiuose IS su integracinėmis sąsajomis su išorinėmis IS ar registrais;</w:t>
            </w:r>
          </w:p>
          <w:p w14:paraId="7B62D4A5" w14:textId="77777777" w:rsidR="006E3164" w:rsidRPr="006E3164" w:rsidRDefault="006E3164" w:rsidP="006E3164">
            <w:pPr>
              <w:numPr>
                <w:ilvl w:val="0"/>
                <w:numId w:val="35"/>
              </w:numPr>
              <w:spacing w:after="4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t>turi tarptautiniu mastu pripažįstamą testuotojo kvalifikaciją.</w:t>
            </w:r>
          </w:p>
        </w:tc>
        <w:tc>
          <w:tcPr>
            <w:tcW w:w="33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984A618" w14:textId="429C375E" w:rsidR="006E3164" w:rsidRPr="006E3164" w:rsidRDefault="006E3164" w:rsidP="006E3164">
            <w:pPr>
              <w:spacing w:after="6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t>Pateikiami šios lentelės 1.2 punkte nurodyti dokumentai ir testuotojo kvalifikaciją patvirtinantis sertifikatas – ISTQB Certified Tester arba ISEB Intermediate Certificate in Software Testing, arba lygiavertis dokumentas.</w:t>
            </w:r>
          </w:p>
        </w:tc>
      </w:tr>
      <w:tr w:rsidR="006E3164" w:rsidRPr="006E3164" w14:paraId="1A75C671" w14:textId="77777777" w:rsidTr="00AF4C9D">
        <w:tc>
          <w:tcPr>
            <w:tcW w:w="82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FC521C4" w14:textId="38A4A2CE" w:rsidR="006E3164" w:rsidRPr="006E3164" w:rsidRDefault="006E3164" w:rsidP="006E3164">
            <w:pPr>
              <w:spacing w:after="6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b/>
                <w:bCs/>
                <w:sz w:val="20"/>
                <w:szCs w:val="20"/>
                <w:lang w:eastAsia="en-US"/>
              </w:rPr>
              <w:t>1.2.6</w:t>
            </w:r>
          </w:p>
        </w:tc>
        <w:tc>
          <w:tcPr>
            <w:tcW w:w="518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8AD1D04" w14:textId="77777777" w:rsidR="006E3164" w:rsidRPr="006E3164" w:rsidRDefault="006E3164" w:rsidP="006E3164">
            <w:pPr>
              <w:spacing w:after="6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b/>
                <w:bCs/>
                <w:sz w:val="20"/>
                <w:szCs w:val="20"/>
                <w:lang w:eastAsia="en-US"/>
              </w:rPr>
              <w:t>Specialistas (Ekspertas) Nr. 6 – IT saugos specialistas</w:t>
            </w:r>
          </w:p>
          <w:p w14:paraId="643F00DC" w14:textId="77777777" w:rsidR="006E3164" w:rsidRPr="006E3164" w:rsidRDefault="006E3164" w:rsidP="006E3164">
            <w:pPr>
              <w:spacing w:after="6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b/>
                <w:bCs/>
                <w:sz w:val="20"/>
                <w:szCs w:val="20"/>
                <w:lang w:eastAsia="en-US"/>
              </w:rPr>
              <w:t>Reikalavimai:</w:t>
            </w:r>
          </w:p>
          <w:p w14:paraId="6010F307" w14:textId="77777777" w:rsidR="006E3164" w:rsidRPr="006E3164" w:rsidRDefault="006E3164" w:rsidP="006E3164">
            <w:pPr>
              <w:numPr>
                <w:ilvl w:val="0"/>
                <w:numId w:val="35"/>
              </w:numPr>
              <w:spacing w:after="4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t>per pastaruosius 3 (tris) metus turi būti dalyvavęs vykdant bent 1 (vieną) IT paslaugų teikimo sutartį, kurios metu parengė reikalavimus IS saugai;</w:t>
            </w:r>
          </w:p>
          <w:p w14:paraId="05483E18" w14:textId="77777777" w:rsidR="006E3164" w:rsidRPr="006E3164" w:rsidRDefault="006E3164" w:rsidP="006E3164">
            <w:pPr>
              <w:numPr>
                <w:ilvl w:val="0"/>
                <w:numId w:val="35"/>
              </w:numPr>
              <w:spacing w:after="4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t>turi tarptautiniu mastu pripažįstamą IT saugos specialisto kvalifikaciją.</w:t>
            </w:r>
          </w:p>
        </w:tc>
        <w:tc>
          <w:tcPr>
            <w:tcW w:w="33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F82DD6F" w14:textId="59895047" w:rsidR="006E3164" w:rsidRPr="006E3164" w:rsidRDefault="006E3164" w:rsidP="006E3164">
            <w:pPr>
              <w:spacing w:after="6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t>Pateikiami šios lentelės 1.2 punkte nurodyti dokumentai ir IT saugos specialisto kvalifikaciją patvirtinantis sertifikatas – CISM (Certified Information Security Manager), CISSP (Certified Information Systems Security Professional), CISA (Certified Information Security Auditor) arba CompTIA Security+, arba lygiavertis dokumentas.</w:t>
            </w:r>
          </w:p>
        </w:tc>
      </w:tr>
      <w:tr w:rsidR="006E3164" w:rsidRPr="006E3164" w14:paraId="5484C64C" w14:textId="77777777" w:rsidTr="00AF4C9D">
        <w:tc>
          <w:tcPr>
            <w:tcW w:w="9360" w:type="dxa"/>
            <w:gridSpan w:val="3"/>
            <w:tcBorders>
              <w:top w:val="single" w:sz="4" w:space="0" w:color="999999"/>
              <w:left w:val="single" w:sz="4" w:space="0" w:color="999999"/>
              <w:bottom w:val="single" w:sz="4" w:space="0" w:color="999999"/>
              <w:right w:val="single" w:sz="4" w:space="0" w:color="999999"/>
            </w:tcBorders>
            <w:shd w:val="clear" w:color="auto" w:fill="F2F2F2"/>
            <w:tcMar>
              <w:top w:w="60" w:type="dxa"/>
              <w:left w:w="100" w:type="dxa"/>
              <w:bottom w:w="60" w:type="dxa"/>
              <w:right w:w="100" w:type="dxa"/>
            </w:tcMar>
          </w:tcPr>
          <w:p w14:paraId="334A8BBB" w14:textId="77777777" w:rsidR="006E3164" w:rsidRPr="006E3164" w:rsidRDefault="006E3164" w:rsidP="006E3164">
            <w:pPr>
              <w:spacing w:after="6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b/>
                <w:bCs/>
                <w:i/>
                <w:iCs/>
                <w:sz w:val="20"/>
                <w:szCs w:val="20"/>
                <w:lang w:eastAsia="en-US"/>
              </w:rPr>
              <w:t>Ūkio subjektų grupės dalyvavimo pirkime ir (ar) rėmimosi kitų ūkio subjektų pajėgumais, subtiekėjų pasitelkimo sąlygos:</w:t>
            </w:r>
          </w:p>
          <w:p w14:paraId="4DDF64FE" w14:textId="77777777" w:rsidR="006E3164" w:rsidRPr="006E3164" w:rsidRDefault="006E3164" w:rsidP="006E3164">
            <w:pPr>
              <w:numPr>
                <w:ilvl w:val="0"/>
                <w:numId w:val="35"/>
              </w:numPr>
              <w:spacing w:after="4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t>reikalavimą turi atitikti ūkio subjektų grupės nario (-ių) specialistai, atsižvelgiant į prisiimamus įsipareigojimus sutarčiai vykdyti;</w:t>
            </w:r>
          </w:p>
          <w:p w14:paraId="0E3238DF" w14:textId="77777777" w:rsidR="006E3164" w:rsidRPr="006E3164" w:rsidRDefault="006E3164" w:rsidP="006E3164">
            <w:pPr>
              <w:numPr>
                <w:ilvl w:val="0"/>
                <w:numId w:val="35"/>
              </w:numPr>
              <w:spacing w:after="4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t>tiekėjas gali remtis kito (-ų) ūkio subjekto (-ų) pajėgumais tik tuo atveju, jeigu tie ūkio subjektai (jų darbuotojai) patys vykdys tą sutarties dalį, kuriai reikia jų pajėgumų;</w:t>
            </w:r>
          </w:p>
          <w:p w14:paraId="37BC7943" w14:textId="77777777" w:rsidR="006E3164" w:rsidRPr="006E3164" w:rsidRDefault="006E3164" w:rsidP="006E3164">
            <w:pPr>
              <w:numPr>
                <w:ilvl w:val="0"/>
                <w:numId w:val="35"/>
              </w:numPr>
              <w:spacing w:after="40" w:line="240" w:lineRule="auto"/>
              <w:rPr>
                <w:rFonts w:ascii="Times New Roman" w:eastAsia="Times New Roman" w:hAnsi="Times New Roman" w:cs="Times New Roman"/>
                <w:sz w:val="20"/>
                <w:szCs w:val="20"/>
                <w:lang w:eastAsia="en-US"/>
              </w:rPr>
            </w:pPr>
            <w:r w:rsidRPr="006E3164">
              <w:rPr>
                <w:rFonts w:ascii="Times New Roman" w:eastAsia="Times New Roman" w:hAnsi="Times New Roman" w:cs="Times New Roman"/>
                <w:sz w:val="20"/>
                <w:szCs w:val="20"/>
                <w:lang w:eastAsia="en-US"/>
              </w:rPr>
              <w:t>subtiekėją (-us) tiekėjas gali pasitelkti, jei pats tiekėjas atitinka nustatytą reikalavimą ir jeigu subtiekėjai (jų darbuotojai) patys vykdys tą sutarties dalį, kuriai reikia nustatytos kvalifikacijos; subtiekėjas (-ai) privalo atitikti kvalifikacijos reikalavimus ir pateikti tai įrodančius duomenis.</w:t>
            </w:r>
          </w:p>
        </w:tc>
      </w:tr>
    </w:tbl>
    <w:p w14:paraId="022D3A61" w14:textId="77777777" w:rsidR="00750D4A" w:rsidRPr="006E3164" w:rsidRDefault="00750D4A" w:rsidP="00750D4A">
      <w:pPr>
        <w:tabs>
          <w:tab w:val="left" w:pos="993"/>
        </w:tabs>
        <w:spacing w:after="0" w:line="20" w:lineRule="atLeast"/>
        <w:ind w:left="567"/>
        <w:contextualSpacing/>
        <w:jc w:val="both"/>
        <w:rPr>
          <w:rFonts w:ascii="Calibri" w:eastAsia="Calibri" w:hAnsi="Calibri" w:cs="Calibri"/>
        </w:rPr>
      </w:pPr>
    </w:p>
    <w:p w14:paraId="20C157A5" w14:textId="3665DDB6" w:rsidR="00290818" w:rsidRPr="004B74E2" w:rsidRDefault="00B01A73" w:rsidP="00013F1E">
      <w:pPr>
        <w:numPr>
          <w:ilvl w:val="0"/>
          <w:numId w:val="3"/>
        </w:numPr>
        <w:tabs>
          <w:tab w:val="left" w:pos="851"/>
        </w:tabs>
        <w:spacing w:after="0" w:line="240" w:lineRule="auto"/>
        <w:ind w:left="0" w:firstLine="567"/>
        <w:contextualSpacing/>
        <w:jc w:val="both"/>
        <w:rPr>
          <w:rFonts w:eastAsia="Calibri" w:cstheme="minorHAnsi"/>
          <w:lang w:eastAsia="en-US"/>
        </w:rPr>
      </w:pPr>
      <w:r w:rsidRPr="004B74E2">
        <w:rPr>
          <w:rFonts w:eastAsia="Calibri" w:cstheme="minorHAnsi"/>
          <w:lang w:eastAsia="en-US"/>
        </w:rPr>
        <w:t>Tiekėja</w:t>
      </w:r>
      <w:r w:rsidR="00B32955" w:rsidRPr="004B74E2">
        <w:rPr>
          <w:rFonts w:eastAsia="Calibri" w:cstheme="minorHAnsi"/>
          <w:lang w:eastAsia="en-US"/>
        </w:rPr>
        <w:t>s</w:t>
      </w:r>
      <w:r w:rsidRPr="004B74E2">
        <w:rPr>
          <w:rFonts w:eastAsia="Calibri" w:cstheme="minorHAnsi"/>
          <w:lang w:eastAsia="en-US"/>
        </w:rPr>
        <w:t xml:space="preserve"> turi atitikti šiame priede nustatytus reikalavimus</w:t>
      </w:r>
      <w:r w:rsidRPr="004B74E2">
        <w:rPr>
          <w:rFonts w:eastAsiaTheme="minorHAnsi" w:cstheme="minorHAnsi"/>
          <w:lang w:eastAsia="en-US"/>
        </w:rPr>
        <w:t xml:space="preserve"> dėl </w:t>
      </w:r>
      <w:r w:rsidR="00347F33">
        <w:rPr>
          <w:rFonts w:eastAsia="Calibri" w:cstheme="minorHAnsi"/>
          <w:iCs/>
          <w:lang w:eastAsia="en-US"/>
        </w:rPr>
        <w:t xml:space="preserve">kokybės </w:t>
      </w:r>
      <w:r w:rsidRPr="004B74E2">
        <w:rPr>
          <w:rFonts w:eastAsia="Calibri" w:cstheme="minorHAnsi"/>
          <w:iCs/>
          <w:lang w:eastAsia="en-US"/>
        </w:rPr>
        <w:t>vadybos sistemos standartų</w:t>
      </w:r>
      <w:r w:rsidRPr="004B74E2">
        <w:rPr>
          <w:rFonts w:eastAsiaTheme="minorHAnsi" w:cstheme="minorHAnsi"/>
          <w:lang w:eastAsia="en-US"/>
        </w:rPr>
        <w:t xml:space="preserve"> laikymosi</w:t>
      </w:r>
      <w:r w:rsidR="00290818" w:rsidRPr="004B74E2">
        <w:rPr>
          <w:rFonts w:eastAsia="Calibri" w:cstheme="minorHAnsi"/>
          <w:iCs/>
        </w:rPr>
        <w:t xml:space="preserve">. </w:t>
      </w:r>
    </w:p>
    <w:p w14:paraId="64EBA288" w14:textId="77777777" w:rsidR="00290818" w:rsidRPr="004B74E2" w:rsidRDefault="00290818" w:rsidP="00290818">
      <w:pPr>
        <w:spacing w:after="0" w:line="240" w:lineRule="auto"/>
        <w:ind w:left="567"/>
        <w:contextualSpacing/>
        <w:jc w:val="both"/>
        <w:rPr>
          <w:rFonts w:ascii="Calibri" w:eastAsia="Calibri" w:hAnsi="Calibri" w:cs="Calibr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72"/>
        <w:gridCol w:w="4188"/>
      </w:tblGrid>
      <w:tr w:rsidR="009E5AFF" w:rsidRPr="009E5AFF" w14:paraId="692DC6E9" w14:textId="77777777" w:rsidTr="00AF4C9D">
        <w:tc>
          <w:tcPr>
            <w:tcW w:w="9360" w:type="dxa"/>
            <w:gridSpan w:val="2"/>
            <w:tcBorders>
              <w:top w:val="single" w:sz="4" w:space="0" w:color="999999"/>
              <w:left w:val="single" w:sz="4" w:space="0" w:color="999999"/>
              <w:bottom w:val="single" w:sz="4" w:space="0" w:color="999999"/>
              <w:right w:val="single" w:sz="4" w:space="0" w:color="999999"/>
            </w:tcBorders>
            <w:shd w:val="clear" w:color="auto" w:fill="1F4E78"/>
            <w:tcMar>
              <w:top w:w="60" w:type="dxa"/>
              <w:left w:w="100" w:type="dxa"/>
              <w:bottom w:w="60" w:type="dxa"/>
              <w:right w:w="100" w:type="dxa"/>
            </w:tcMar>
          </w:tcPr>
          <w:p w14:paraId="30BD4C88" w14:textId="77777777" w:rsidR="009E5AFF" w:rsidRPr="009E5AFF" w:rsidRDefault="009E5AFF" w:rsidP="009E5AFF">
            <w:pPr>
              <w:spacing w:after="60" w:line="240" w:lineRule="auto"/>
              <w:rPr>
                <w:rFonts w:ascii="Times New Roman" w:eastAsia="Times New Roman" w:hAnsi="Times New Roman" w:cs="Times New Roman"/>
                <w:sz w:val="20"/>
                <w:szCs w:val="20"/>
                <w:lang w:eastAsia="en-US"/>
              </w:rPr>
            </w:pPr>
            <w:r w:rsidRPr="009E5AFF">
              <w:rPr>
                <w:rFonts w:ascii="Times New Roman" w:eastAsia="Times New Roman" w:hAnsi="Times New Roman" w:cs="Times New Roman"/>
                <w:b/>
                <w:bCs/>
                <w:color w:val="FFFFFF"/>
                <w:sz w:val="20"/>
                <w:szCs w:val="20"/>
                <w:lang w:eastAsia="en-US"/>
              </w:rPr>
              <w:lastRenderedPageBreak/>
              <w:t>Kokybės vadybos sistemos standartų reikalavimai</w:t>
            </w:r>
          </w:p>
        </w:tc>
      </w:tr>
      <w:tr w:rsidR="009E5AFF" w:rsidRPr="009E5AFF" w14:paraId="422C5BA1" w14:textId="77777777" w:rsidTr="009E5AFF">
        <w:tc>
          <w:tcPr>
            <w:tcW w:w="5172"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C34B9C1" w14:textId="77777777" w:rsidR="009E5AFF" w:rsidRPr="009E5AFF" w:rsidRDefault="009E5AFF" w:rsidP="009E5AFF">
            <w:pPr>
              <w:spacing w:after="60" w:line="240" w:lineRule="auto"/>
              <w:rPr>
                <w:rFonts w:ascii="Times New Roman" w:eastAsia="Times New Roman" w:hAnsi="Times New Roman" w:cs="Times New Roman"/>
                <w:sz w:val="20"/>
                <w:szCs w:val="20"/>
                <w:lang w:eastAsia="en-US"/>
              </w:rPr>
            </w:pPr>
            <w:r w:rsidRPr="009E5AFF">
              <w:rPr>
                <w:rFonts w:ascii="Times New Roman" w:eastAsia="Times New Roman" w:hAnsi="Times New Roman" w:cs="Times New Roman"/>
                <w:sz w:val="20"/>
                <w:szCs w:val="20"/>
                <w:lang w:eastAsia="en-US"/>
              </w:rPr>
              <w:t>Tiekėjas turi veikiančią kokybės vadybos sistemą, atitinkančią ISO 9001:2015 / LST EN ISO 9001:2015 arba lygiaverčio standarto reikalavimus.</w:t>
            </w:r>
          </w:p>
        </w:tc>
        <w:tc>
          <w:tcPr>
            <w:tcW w:w="418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DC6E42D" w14:textId="77E61151" w:rsidR="009E5AFF" w:rsidRPr="009E5AFF" w:rsidRDefault="009E5AFF" w:rsidP="009E5AFF">
            <w:pPr>
              <w:spacing w:after="60" w:line="240" w:lineRule="auto"/>
              <w:rPr>
                <w:rFonts w:ascii="Times New Roman" w:eastAsia="Times New Roman" w:hAnsi="Times New Roman" w:cs="Times New Roman"/>
                <w:sz w:val="20"/>
                <w:szCs w:val="20"/>
                <w:lang w:eastAsia="en-US"/>
              </w:rPr>
            </w:pPr>
            <w:r w:rsidRPr="009E5AFF">
              <w:rPr>
                <w:rFonts w:ascii="Times New Roman" w:eastAsia="Times New Roman" w:hAnsi="Times New Roman" w:cs="Times New Roman"/>
                <w:sz w:val="20"/>
                <w:szCs w:val="20"/>
                <w:lang w:eastAsia="en-US"/>
              </w:rPr>
              <w:t>Galiojantis sertifikatas arba lygiavertis dokumentas.</w:t>
            </w:r>
            <w:r w:rsidR="002E3FF7">
              <w:rPr>
                <w:rFonts w:ascii="Times New Roman" w:eastAsia="Times New Roman" w:hAnsi="Times New Roman" w:cs="Times New Roman"/>
                <w:sz w:val="20"/>
                <w:szCs w:val="20"/>
                <w:lang w:eastAsia="en-US"/>
              </w:rPr>
              <w:t xml:space="preserve"> Perkančioji organizacija taip pat priima ir kitus tiekėjų lygiaverčių kokybės vadybos priemonių užtikrinimo įrodymus, pavyzdžiui, tiekėjo parengtus taikomųjų vadybos priemonių aprašymus.</w:t>
            </w:r>
          </w:p>
        </w:tc>
      </w:tr>
      <w:tr w:rsidR="009E5AFF" w:rsidRPr="009E5AFF" w14:paraId="683F9BB9" w14:textId="77777777" w:rsidTr="009E5AFF">
        <w:tc>
          <w:tcPr>
            <w:tcW w:w="5172"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AC3FBB1" w14:textId="77777777" w:rsidR="009E5AFF" w:rsidRPr="009E5AFF" w:rsidRDefault="009E5AFF" w:rsidP="009E5AFF">
            <w:pPr>
              <w:spacing w:after="60" w:line="240" w:lineRule="auto"/>
              <w:rPr>
                <w:rFonts w:ascii="Times New Roman" w:eastAsia="Times New Roman" w:hAnsi="Times New Roman" w:cs="Times New Roman"/>
                <w:sz w:val="20"/>
                <w:szCs w:val="20"/>
                <w:lang w:eastAsia="en-US"/>
              </w:rPr>
            </w:pPr>
            <w:r w:rsidRPr="009E5AFF">
              <w:rPr>
                <w:rFonts w:ascii="Times New Roman" w:eastAsia="Times New Roman" w:hAnsi="Times New Roman" w:cs="Times New Roman"/>
                <w:sz w:val="20"/>
                <w:szCs w:val="20"/>
                <w:lang w:eastAsia="en-US"/>
              </w:rPr>
              <w:t>Tiekėjas turi veikiančią informacijos saugos valdymo sistemą, atitinkančią ISO/IEC 27001:2017 / LST EN ISO/IEC 27001:2017 arba lygiaverčio standarto reikalavimus.</w:t>
            </w:r>
          </w:p>
        </w:tc>
        <w:tc>
          <w:tcPr>
            <w:tcW w:w="418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B9B84BA" w14:textId="0C3900B5" w:rsidR="009E5AFF" w:rsidRPr="009E5AFF" w:rsidRDefault="009E5AFF" w:rsidP="00B1412F">
            <w:pPr>
              <w:spacing w:after="60" w:line="240" w:lineRule="auto"/>
              <w:rPr>
                <w:rFonts w:ascii="Times New Roman" w:eastAsia="Times New Roman" w:hAnsi="Times New Roman" w:cs="Times New Roman"/>
                <w:sz w:val="20"/>
                <w:szCs w:val="20"/>
                <w:lang w:eastAsia="en-US"/>
              </w:rPr>
            </w:pPr>
            <w:r w:rsidRPr="009E5AFF">
              <w:rPr>
                <w:rFonts w:ascii="Times New Roman" w:eastAsia="Times New Roman" w:hAnsi="Times New Roman" w:cs="Times New Roman"/>
                <w:sz w:val="20"/>
                <w:szCs w:val="20"/>
                <w:lang w:eastAsia="en-US"/>
              </w:rPr>
              <w:t>Galiojantis sertifikatas arba lygiavertis dokumentas.</w:t>
            </w:r>
            <w:r w:rsidR="002E3FF7" w:rsidRPr="002E3FF7">
              <w:rPr>
                <w:rFonts w:ascii="Times New Roman" w:eastAsia="Times New Roman" w:hAnsi="Times New Roman" w:cs="Times New Roman"/>
                <w:sz w:val="20"/>
                <w:szCs w:val="20"/>
                <w:lang w:eastAsia="en-US"/>
              </w:rPr>
              <w:t xml:space="preserve"> Perkančioji organizacija taip pat priima ir kitus tiekėjų lygiaverčių </w:t>
            </w:r>
            <w:r w:rsidR="00B1412F" w:rsidRPr="009E5AFF">
              <w:rPr>
                <w:rFonts w:ascii="Times New Roman" w:eastAsia="Times New Roman" w:hAnsi="Times New Roman" w:cs="Times New Roman"/>
                <w:sz w:val="20"/>
                <w:szCs w:val="20"/>
                <w:lang w:eastAsia="en-US"/>
              </w:rPr>
              <w:t>informacijos saugos valdymo</w:t>
            </w:r>
            <w:r w:rsidR="00B1412F">
              <w:rPr>
                <w:rFonts w:ascii="Times New Roman" w:eastAsia="Times New Roman" w:hAnsi="Times New Roman" w:cs="Times New Roman"/>
                <w:sz w:val="20"/>
                <w:szCs w:val="20"/>
                <w:lang w:eastAsia="en-US"/>
              </w:rPr>
              <w:t xml:space="preserve"> sistemų</w:t>
            </w:r>
            <w:r w:rsidR="002E3FF7" w:rsidRPr="002E3FF7">
              <w:rPr>
                <w:rFonts w:ascii="Times New Roman" w:eastAsia="Times New Roman" w:hAnsi="Times New Roman" w:cs="Times New Roman"/>
                <w:sz w:val="20"/>
                <w:szCs w:val="20"/>
                <w:lang w:eastAsia="en-US"/>
              </w:rPr>
              <w:t xml:space="preserve"> priemonių užtikrinimo įrodymus, pavyzdžiui, tiekėjo parengtus taikomųjų </w:t>
            </w:r>
            <w:r w:rsidR="00B1412F" w:rsidRPr="009E5AFF">
              <w:rPr>
                <w:rFonts w:ascii="Times New Roman" w:eastAsia="Times New Roman" w:hAnsi="Times New Roman" w:cs="Times New Roman"/>
                <w:sz w:val="20"/>
                <w:szCs w:val="20"/>
                <w:lang w:eastAsia="en-US"/>
              </w:rPr>
              <w:t>informacijos saugos valdymo</w:t>
            </w:r>
            <w:r w:rsidR="00B1412F">
              <w:rPr>
                <w:rFonts w:ascii="Times New Roman" w:eastAsia="Times New Roman" w:hAnsi="Times New Roman" w:cs="Times New Roman"/>
                <w:sz w:val="20"/>
                <w:szCs w:val="20"/>
                <w:lang w:eastAsia="en-US"/>
              </w:rPr>
              <w:t xml:space="preserve"> sistemų</w:t>
            </w:r>
            <w:r w:rsidR="002E3FF7" w:rsidRPr="002E3FF7">
              <w:rPr>
                <w:rFonts w:ascii="Times New Roman" w:eastAsia="Times New Roman" w:hAnsi="Times New Roman" w:cs="Times New Roman"/>
                <w:sz w:val="20"/>
                <w:szCs w:val="20"/>
                <w:lang w:eastAsia="en-US"/>
              </w:rPr>
              <w:t xml:space="preserve"> priemonių aprašymus.</w:t>
            </w:r>
          </w:p>
        </w:tc>
      </w:tr>
      <w:tr w:rsidR="009E5AFF" w:rsidRPr="009E5AFF" w14:paraId="78479B1E" w14:textId="77777777" w:rsidTr="00AF4C9D">
        <w:tc>
          <w:tcPr>
            <w:tcW w:w="9360" w:type="dxa"/>
            <w:gridSpan w:val="2"/>
            <w:tcBorders>
              <w:top w:val="single" w:sz="4" w:space="0" w:color="999999"/>
              <w:left w:val="single" w:sz="4" w:space="0" w:color="999999"/>
              <w:bottom w:val="single" w:sz="4" w:space="0" w:color="999999"/>
              <w:right w:val="single" w:sz="4" w:space="0" w:color="999999"/>
            </w:tcBorders>
            <w:shd w:val="clear" w:color="auto" w:fill="F2F2F2"/>
            <w:tcMar>
              <w:top w:w="60" w:type="dxa"/>
              <w:left w:w="100" w:type="dxa"/>
              <w:bottom w:w="60" w:type="dxa"/>
              <w:right w:w="100" w:type="dxa"/>
            </w:tcMar>
          </w:tcPr>
          <w:p w14:paraId="152978CD" w14:textId="77777777" w:rsidR="006371BD" w:rsidRPr="006371BD" w:rsidRDefault="006371BD" w:rsidP="006371BD">
            <w:pPr>
              <w:spacing w:after="60" w:line="240" w:lineRule="auto"/>
              <w:rPr>
                <w:rFonts w:ascii="Times New Roman" w:eastAsia="Times New Roman" w:hAnsi="Times New Roman" w:cs="Times New Roman"/>
                <w:i/>
                <w:iCs/>
                <w:sz w:val="20"/>
                <w:szCs w:val="20"/>
                <w:lang w:eastAsia="en-US"/>
              </w:rPr>
            </w:pPr>
            <w:r w:rsidRPr="006371BD">
              <w:rPr>
                <w:rFonts w:ascii="Times New Roman" w:eastAsia="Times New Roman" w:hAnsi="Times New Roman" w:cs="Times New Roman"/>
                <w:b/>
                <w:bCs/>
                <w:i/>
                <w:iCs/>
                <w:sz w:val="20"/>
                <w:szCs w:val="20"/>
                <w:lang w:eastAsia="en-US"/>
              </w:rPr>
              <w:t>Ūkio subjektų grupės dalyvavimo pirkime ir (ar) rėmimosi kitų ūkio subjektų pajėgumais, subtiekėjų pasitelkimo sąlygos:</w:t>
            </w:r>
          </w:p>
          <w:p w14:paraId="428CC56E" w14:textId="77777777" w:rsidR="006371BD" w:rsidRPr="006371BD" w:rsidRDefault="006371BD" w:rsidP="009E5AFF">
            <w:pPr>
              <w:spacing w:after="60" w:line="240" w:lineRule="auto"/>
              <w:rPr>
                <w:rFonts w:ascii="Times New Roman" w:eastAsia="Times New Roman" w:hAnsi="Times New Roman" w:cs="Times New Roman"/>
                <w:i/>
                <w:iCs/>
                <w:sz w:val="20"/>
                <w:szCs w:val="20"/>
                <w:lang w:eastAsia="en-US"/>
              </w:rPr>
            </w:pPr>
          </w:p>
          <w:p w14:paraId="6DC9009B" w14:textId="77777777" w:rsidR="009E5AFF" w:rsidRPr="006371BD" w:rsidRDefault="009E5AFF" w:rsidP="006371BD">
            <w:pPr>
              <w:pStyle w:val="Sraopastraipa"/>
              <w:numPr>
                <w:ilvl w:val="0"/>
                <w:numId w:val="36"/>
              </w:numPr>
              <w:spacing w:after="60" w:line="240" w:lineRule="auto"/>
              <w:rPr>
                <w:rFonts w:ascii="Times New Roman" w:eastAsia="Times New Roman" w:hAnsi="Times New Roman" w:cs="Times New Roman"/>
                <w:sz w:val="20"/>
                <w:szCs w:val="20"/>
                <w:lang w:eastAsia="en-US"/>
              </w:rPr>
            </w:pPr>
            <w:r w:rsidRPr="006371BD">
              <w:rPr>
                <w:rFonts w:ascii="Times New Roman" w:eastAsia="Times New Roman" w:hAnsi="Times New Roman" w:cs="Times New Roman"/>
                <w:sz w:val="20"/>
                <w:szCs w:val="20"/>
                <w:lang w:eastAsia="en-US"/>
              </w:rPr>
              <w:t>Jei pasiūlymą teikia tiekėjų grupė, kokybės vadybos sistemos standartų reikalavimus turi atitikti tas grupės narys, kuris bus pasitelktas atitinkamoms užduotims pagal sutartį įvykdyti</w:t>
            </w:r>
            <w:r w:rsidR="006371BD">
              <w:rPr>
                <w:rFonts w:ascii="Times New Roman" w:eastAsia="Times New Roman" w:hAnsi="Times New Roman" w:cs="Times New Roman"/>
                <w:sz w:val="20"/>
                <w:szCs w:val="20"/>
                <w:lang w:eastAsia="en-US"/>
              </w:rPr>
              <w:t>;</w:t>
            </w:r>
          </w:p>
          <w:p w14:paraId="6B460556" w14:textId="2AFF010C" w:rsidR="006371BD" w:rsidRPr="006371BD" w:rsidRDefault="00D54017" w:rsidP="00D54017">
            <w:pPr>
              <w:pStyle w:val="Sraopastraipa"/>
              <w:numPr>
                <w:ilvl w:val="0"/>
                <w:numId w:val="36"/>
              </w:numPr>
              <w:spacing w:after="60" w:line="240" w:lineRule="auto"/>
              <w:rPr>
                <w:rFonts w:ascii="Times New Roman" w:eastAsia="Times New Roman" w:hAnsi="Times New Roman" w:cs="Times New Roman"/>
                <w:sz w:val="20"/>
                <w:szCs w:val="20"/>
                <w:lang w:eastAsia="en-US"/>
              </w:rPr>
            </w:pPr>
            <w:r w:rsidRPr="00D54017">
              <w:rPr>
                <w:rFonts w:ascii="Times New Roman" w:eastAsia="Times New Roman" w:hAnsi="Times New Roman" w:cs="Times New Roman"/>
                <w:sz w:val="20"/>
                <w:szCs w:val="20"/>
                <w:lang w:eastAsia="en-US"/>
              </w:rPr>
              <w:t xml:space="preserve">jeigu tiekėjas pats atitinka šį reikalavimą, tačiau pasitelkia subtiekėjus nurodytiems darbams atlikti /  paslaugoms teikti, kuriems (-ioms) yra nustatomas šis reikalavimas, tokiu atveju subtiekėjai turi laikytis reikalaujamo </w:t>
            </w:r>
            <w:r>
              <w:rPr>
                <w:rFonts w:ascii="Times New Roman" w:eastAsia="Times New Roman" w:hAnsi="Times New Roman" w:cs="Times New Roman"/>
                <w:sz w:val="20"/>
                <w:szCs w:val="20"/>
                <w:lang w:eastAsia="en-US"/>
              </w:rPr>
              <w:t>kokybės</w:t>
            </w:r>
            <w:r w:rsidRPr="00D54017">
              <w:rPr>
                <w:rFonts w:ascii="Times New Roman" w:eastAsia="Times New Roman" w:hAnsi="Times New Roman" w:cs="Times New Roman"/>
                <w:sz w:val="20"/>
                <w:szCs w:val="20"/>
                <w:lang w:eastAsia="en-US"/>
              </w:rPr>
              <w:t xml:space="preserve"> vadybos standarto, atsižvelgiant į jų prisiimamus įsipareigojimus pirkimo sutarčiai vykdyti</w:t>
            </w:r>
            <w:r>
              <w:rPr>
                <w:rFonts w:ascii="Times New Roman" w:eastAsia="Times New Roman" w:hAnsi="Times New Roman" w:cs="Times New Roman"/>
                <w:sz w:val="20"/>
                <w:szCs w:val="20"/>
                <w:lang w:eastAsia="en-US"/>
              </w:rPr>
              <w:t>.</w:t>
            </w:r>
          </w:p>
        </w:tc>
      </w:tr>
    </w:tbl>
    <w:p w14:paraId="520AA249" w14:textId="77777777" w:rsidR="00290818" w:rsidRPr="009E5AFF" w:rsidRDefault="00290818" w:rsidP="00290818">
      <w:pPr>
        <w:tabs>
          <w:tab w:val="left" w:pos="720"/>
        </w:tabs>
        <w:spacing w:after="0" w:line="240" w:lineRule="auto"/>
        <w:ind w:firstLine="567"/>
        <w:jc w:val="both"/>
        <w:rPr>
          <w:rFonts w:ascii="Calibri" w:eastAsia="Calibri" w:hAnsi="Calibri" w:cs="Calibri"/>
          <w:lang w:eastAsia="en-US"/>
        </w:rPr>
      </w:pPr>
    </w:p>
    <w:p w14:paraId="1E523F53" w14:textId="77777777" w:rsidR="00013F1E" w:rsidRPr="004B74E2" w:rsidRDefault="00013F1E" w:rsidP="00013F1E">
      <w:pPr>
        <w:pStyle w:val="Sraopastraipa"/>
        <w:tabs>
          <w:tab w:val="left" w:pos="851"/>
        </w:tabs>
        <w:spacing w:after="0" w:line="240" w:lineRule="auto"/>
        <w:ind w:left="360"/>
        <w:jc w:val="both"/>
        <w:rPr>
          <w:rFonts w:eastAsia="Calibri" w:cstheme="minorHAnsi"/>
          <w:lang w:eastAsia="en-US"/>
        </w:rPr>
      </w:pPr>
    </w:p>
    <w:p w14:paraId="58E2C5A5" w14:textId="545410D1" w:rsidR="00121CC9" w:rsidRPr="004B74E2" w:rsidRDefault="00121CC9" w:rsidP="00121CC9">
      <w:pPr>
        <w:spacing w:after="0" w:line="240" w:lineRule="auto"/>
        <w:jc w:val="center"/>
        <w:rPr>
          <w:rFonts w:cstheme="minorHAnsi"/>
          <w:b/>
          <w:bCs/>
          <w:smallCaps/>
        </w:rPr>
      </w:pPr>
      <w:r w:rsidRPr="004B74E2">
        <w:rPr>
          <w:rFonts w:eastAsiaTheme="minorHAnsi" w:cstheme="minorHAnsi"/>
          <w:lang w:eastAsia="en-US"/>
        </w:rPr>
        <w:t>_</w:t>
      </w:r>
      <w:r w:rsidR="00022247" w:rsidRPr="004B74E2">
        <w:rPr>
          <w:rFonts w:eastAsiaTheme="minorHAnsi" w:cstheme="minorHAnsi"/>
          <w:lang w:eastAsia="en-US"/>
        </w:rPr>
        <w:t>____</w:t>
      </w:r>
      <w:r w:rsidRPr="004B74E2">
        <w:rPr>
          <w:rFonts w:eastAsiaTheme="minorHAnsi" w:cstheme="minorHAnsi"/>
          <w:lang w:eastAsia="en-US"/>
        </w:rPr>
        <w:t>_______</w:t>
      </w:r>
    </w:p>
    <w:p w14:paraId="6898BCF0" w14:textId="2B8B4C9D" w:rsidR="00100FEB" w:rsidRPr="004B74E2" w:rsidRDefault="00A4599F" w:rsidP="00FC7473">
      <w:pPr>
        <w:pStyle w:val="Antrat2"/>
        <w:jc w:val="right"/>
        <w:rPr>
          <w:rFonts w:asciiTheme="minorHAnsi" w:eastAsia="Calibri" w:hAnsiTheme="minorHAnsi" w:cstheme="minorHAnsi"/>
          <w:color w:val="0070C0"/>
          <w:sz w:val="21"/>
          <w:szCs w:val="21"/>
        </w:rPr>
      </w:pPr>
      <w:r w:rsidRPr="004B74E2">
        <w:rPr>
          <w:rFonts w:cstheme="minorHAnsi"/>
          <w:b/>
          <w:bCs/>
          <w:smallCaps/>
          <w:sz w:val="22"/>
          <w:szCs w:val="22"/>
        </w:rPr>
        <w:br w:type="page"/>
      </w:r>
      <w:bookmarkStart w:id="69" w:name="_Toc233983103"/>
      <w:r w:rsidR="00100FEB" w:rsidRPr="004B74E2">
        <w:rPr>
          <w:rFonts w:asciiTheme="minorHAnsi" w:eastAsia="Calibri" w:hAnsiTheme="minorHAnsi" w:cstheme="minorHAnsi"/>
          <w:color w:val="0070C0"/>
          <w:sz w:val="21"/>
          <w:szCs w:val="21"/>
        </w:rPr>
        <w:lastRenderedPageBreak/>
        <w:t xml:space="preserve">Pirkimo sąlygų </w:t>
      </w:r>
      <w:r w:rsidR="00481A2C" w:rsidRPr="004B74E2">
        <w:rPr>
          <w:rFonts w:asciiTheme="minorHAnsi" w:eastAsia="Calibri" w:hAnsiTheme="minorHAnsi" w:cstheme="minorHAnsi"/>
          <w:color w:val="0070C0"/>
          <w:sz w:val="21"/>
          <w:szCs w:val="21"/>
        </w:rPr>
        <w:t>5</w:t>
      </w:r>
      <w:r w:rsidR="00100FEB" w:rsidRPr="004B74E2">
        <w:rPr>
          <w:rFonts w:asciiTheme="minorHAnsi" w:eastAsia="Calibri" w:hAnsiTheme="minorHAnsi" w:cstheme="minorHAnsi"/>
          <w:color w:val="0070C0"/>
          <w:sz w:val="21"/>
          <w:szCs w:val="21"/>
        </w:rPr>
        <w:t xml:space="preserve"> priedas „EBVPD“ (XML</w:t>
      </w:r>
      <w:r w:rsidR="00FC7473" w:rsidRPr="004B74E2">
        <w:rPr>
          <w:rFonts w:asciiTheme="minorHAnsi" w:eastAsia="Calibri" w:hAnsiTheme="minorHAnsi" w:cstheme="minorHAnsi"/>
          <w:color w:val="0070C0"/>
          <w:sz w:val="21"/>
          <w:szCs w:val="21"/>
        </w:rPr>
        <w:t xml:space="preserve"> ir PDF</w:t>
      </w:r>
      <w:r w:rsidR="00100FEB" w:rsidRPr="004B74E2">
        <w:rPr>
          <w:rFonts w:asciiTheme="minorHAnsi" w:eastAsia="Calibri" w:hAnsiTheme="minorHAnsi" w:cstheme="minorHAnsi"/>
          <w:color w:val="0070C0"/>
          <w:sz w:val="21"/>
          <w:szCs w:val="21"/>
        </w:rPr>
        <w:t xml:space="preserve"> format</w:t>
      </w:r>
      <w:r w:rsidR="00FC7473" w:rsidRPr="004B74E2">
        <w:rPr>
          <w:rFonts w:asciiTheme="minorHAnsi" w:eastAsia="Calibri" w:hAnsiTheme="minorHAnsi" w:cstheme="minorHAnsi"/>
          <w:color w:val="0070C0"/>
          <w:sz w:val="21"/>
          <w:szCs w:val="21"/>
        </w:rPr>
        <w:t>ais</w:t>
      </w:r>
      <w:r w:rsidR="00100FEB" w:rsidRPr="004B74E2">
        <w:rPr>
          <w:rFonts w:asciiTheme="minorHAnsi" w:eastAsia="Calibri" w:hAnsiTheme="minorHAnsi" w:cstheme="minorHAnsi"/>
          <w:color w:val="0070C0"/>
          <w:sz w:val="21"/>
          <w:szCs w:val="21"/>
        </w:rPr>
        <w:t>)“</w:t>
      </w:r>
      <w:bookmarkEnd w:id="69"/>
    </w:p>
    <w:p w14:paraId="5D0FDE6E" w14:textId="46953DD8" w:rsidR="008D704D" w:rsidRPr="004B74E2" w:rsidRDefault="008D704D" w:rsidP="00044613">
      <w:pPr>
        <w:jc w:val="right"/>
        <w:rPr>
          <w:rFonts w:cstheme="minorHAnsi"/>
          <w:b/>
          <w:bCs/>
          <w:smallCaps/>
          <w:sz w:val="22"/>
          <w:szCs w:val="22"/>
        </w:rPr>
      </w:pPr>
    </w:p>
    <w:p w14:paraId="1E33CF75" w14:textId="0E2F80D8" w:rsidR="002F396F" w:rsidRPr="004B74E2" w:rsidRDefault="002F396F" w:rsidP="00DE290C">
      <w:pPr>
        <w:rPr>
          <w:rFonts w:cstheme="minorHAnsi"/>
          <w:b/>
          <w:bCs/>
          <w:smallCaps/>
          <w:sz w:val="22"/>
          <w:szCs w:val="22"/>
        </w:rPr>
      </w:pPr>
    </w:p>
    <w:p w14:paraId="4F6E9F95" w14:textId="40122A3B" w:rsidR="00B970B0" w:rsidRPr="004B74E2" w:rsidRDefault="00B970B0" w:rsidP="00BE1858">
      <w:pPr>
        <w:pStyle w:val="Paantrat"/>
        <w:jc w:val="center"/>
        <w:rPr>
          <w:b/>
          <w:bCs/>
          <w:smallCaps/>
        </w:rPr>
      </w:pPr>
      <w:r w:rsidRPr="004B74E2">
        <w:t>EUROPOS BENDRASIS VIEŠŲJŲ PIRKIMŲ DOKUMENTAS</w:t>
      </w:r>
    </w:p>
    <w:p w14:paraId="5C8EA2A8" w14:textId="77777777" w:rsidR="00A90968" w:rsidRPr="004B74E2" w:rsidRDefault="00A90968" w:rsidP="00B016E3">
      <w:pPr>
        <w:ind w:firstLine="1296"/>
        <w:jc w:val="both"/>
        <w:rPr>
          <w:rFonts w:cstheme="minorHAnsi"/>
          <w:sz w:val="22"/>
          <w:szCs w:val="22"/>
        </w:rPr>
      </w:pPr>
    </w:p>
    <w:p w14:paraId="3584D74E" w14:textId="45C2C865" w:rsidR="002F396F" w:rsidRPr="004B74E2" w:rsidRDefault="002F396F" w:rsidP="00B016E3">
      <w:pPr>
        <w:ind w:firstLine="1296"/>
        <w:jc w:val="both"/>
        <w:rPr>
          <w:rFonts w:cstheme="minorHAnsi"/>
          <w:sz w:val="22"/>
          <w:szCs w:val="22"/>
        </w:rPr>
      </w:pPr>
      <w:r w:rsidRPr="004B74E2">
        <w:rPr>
          <w:rFonts w:cstheme="minorHAnsi"/>
          <w:sz w:val="22"/>
          <w:szCs w:val="22"/>
        </w:rPr>
        <w:t xml:space="preserve">„Europos bendrasis viešųjų pirkimų dokumentas (EBVPD)“ pateikiamas .xml </w:t>
      </w:r>
      <w:r w:rsidR="00FC7473" w:rsidRPr="004B74E2">
        <w:rPr>
          <w:rFonts w:cstheme="minorHAnsi"/>
          <w:sz w:val="22"/>
          <w:szCs w:val="22"/>
        </w:rPr>
        <w:t>ir .pdf formatais</w:t>
      </w:r>
      <w:r w:rsidRPr="004B74E2">
        <w:rPr>
          <w:rFonts w:cstheme="minorHAnsi"/>
          <w:sz w:val="22"/>
          <w:szCs w:val="22"/>
        </w:rPr>
        <w:t>.</w:t>
      </w:r>
    </w:p>
    <w:p w14:paraId="5D197AB2" w14:textId="0EAE7A12" w:rsidR="002F396F" w:rsidRPr="004B74E2" w:rsidRDefault="00B970B0" w:rsidP="00B970B0">
      <w:pPr>
        <w:jc w:val="center"/>
        <w:rPr>
          <w:rFonts w:cstheme="minorHAnsi"/>
          <w:smallCaps/>
          <w:sz w:val="22"/>
          <w:szCs w:val="22"/>
        </w:rPr>
      </w:pPr>
      <w:r w:rsidRPr="004B74E2">
        <w:rPr>
          <w:rFonts w:cstheme="minorHAnsi"/>
          <w:smallCaps/>
          <w:sz w:val="22"/>
          <w:szCs w:val="22"/>
        </w:rPr>
        <w:t>__________</w:t>
      </w:r>
    </w:p>
    <w:p w14:paraId="403C297A" w14:textId="44AA8768" w:rsidR="00A4599F" w:rsidRPr="004B74E2" w:rsidRDefault="00A4599F" w:rsidP="00DE290C">
      <w:pPr>
        <w:rPr>
          <w:rFonts w:cstheme="minorHAnsi"/>
          <w:b/>
          <w:bCs/>
          <w:smallCaps/>
          <w:sz w:val="22"/>
          <w:szCs w:val="22"/>
        </w:rPr>
      </w:pPr>
      <w:r w:rsidRPr="004B74E2">
        <w:rPr>
          <w:rFonts w:cstheme="minorHAnsi"/>
          <w:b/>
          <w:bCs/>
          <w:smallCaps/>
          <w:sz w:val="22"/>
          <w:szCs w:val="22"/>
        </w:rPr>
        <w:br w:type="page"/>
      </w:r>
    </w:p>
    <w:p w14:paraId="44D514D3" w14:textId="7A93FA07" w:rsidR="008D704D" w:rsidRPr="004B74E2" w:rsidRDefault="008D704D" w:rsidP="00370C7A">
      <w:pPr>
        <w:pStyle w:val="Antrat2"/>
        <w:ind w:left="5103"/>
        <w:jc w:val="right"/>
        <w:rPr>
          <w:rFonts w:asciiTheme="minorHAnsi" w:eastAsia="Calibri" w:hAnsiTheme="minorHAnsi" w:cstheme="minorHAnsi"/>
          <w:color w:val="0070C0"/>
          <w:sz w:val="21"/>
          <w:szCs w:val="21"/>
        </w:rPr>
      </w:pPr>
      <w:bookmarkStart w:id="70" w:name="_Ref38540913"/>
      <w:bookmarkStart w:id="71" w:name="_Ref38898051"/>
      <w:bookmarkStart w:id="72" w:name="_Ref38901392"/>
      <w:bookmarkStart w:id="73" w:name="_Toc233983104"/>
      <w:r w:rsidRPr="004B74E2">
        <w:rPr>
          <w:rFonts w:asciiTheme="minorHAnsi" w:eastAsia="Calibri" w:hAnsiTheme="minorHAnsi" w:cstheme="minorHAnsi"/>
          <w:color w:val="0070C0"/>
          <w:sz w:val="21"/>
          <w:szCs w:val="21"/>
        </w:rPr>
        <w:lastRenderedPageBreak/>
        <w:t xml:space="preserve">Pirkimo sąlygų </w:t>
      </w:r>
      <w:r w:rsidR="00C53B55" w:rsidRPr="004B74E2">
        <w:rPr>
          <w:rFonts w:asciiTheme="minorHAnsi" w:eastAsia="Calibri" w:hAnsiTheme="minorHAnsi" w:cstheme="minorHAnsi"/>
          <w:color w:val="0070C0"/>
          <w:sz w:val="21"/>
          <w:szCs w:val="21"/>
        </w:rPr>
        <w:t>6</w:t>
      </w:r>
      <w:r w:rsidRPr="004B74E2">
        <w:rPr>
          <w:rFonts w:asciiTheme="minorHAnsi" w:eastAsia="Calibri" w:hAnsiTheme="minorHAnsi" w:cstheme="minorHAnsi"/>
          <w:color w:val="0070C0"/>
          <w:sz w:val="21"/>
          <w:szCs w:val="21"/>
        </w:rPr>
        <w:t xml:space="preserve"> priedas „Pasiūlymo forma“</w:t>
      </w:r>
      <w:bookmarkEnd w:id="70"/>
      <w:bookmarkEnd w:id="71"/>
      <w:bookmarkEnd w:id="72"/>
      <w:bookmarkEnd w:id="73"/>
    </w:p>
    <w:p w14:paraId="2EDF208A" w14:textId="77777777" w:rsidR="00693D4F" w:rsidRPr="004B74E2" w:rsidRDefault="00693D4F" w:rsidP="00DE290C">
      <w:pPr>
        <w:rPr>
          <w:rFonts w:cstheme="minorHAnsi"/>
          <w:color w:val="7030A0"/>
        </w:rPr>
      </w:pPr>
    </w:p>
    <w:p w14:paraId="2BCBD79D" w14:textId="77777777" w:rsidR="0053575C" w:rsidRPr="004B74E2" w:rsidRDefault="0053575C" w:rsidP="00B016E3">
      <w:pPr>
        <w:spacing w:after="0" w:line="240" w:lineRule="auto"/>
        <w:ind w:firstLine="1296"/>
        <w:rPr>
          <w:rFonts w:cstheme="minorHAnsi"/>
          <w:sz w:val="22"/>
          <w:szCs w:val="22"/>
        </w:rPr>
      </w:pPr>
    </w:p>
    <w:p w14:paraId="2435F709" w14:textId="77777777" w:rsidR="0053575C" w:rsidRPr="004B74E2" w:rsidRDefault="0053575C" w:rsidP="00B016E3">
      <w:pPr>
        <w:spacing w:after="0" w:line="240" w:lineRule="auto"/>
        <w:ind w:firstLine="1296"/>
        <w:rPr>
          <w:rFonts w:cstheme="minorHAnsi"/>
          <w:sz w:val="22"/>
          <w:szCs w:val="22"/>
        </w:rPr>
      </w:pPr>
    </w:p>
    <w:p w14:paraId="6E98C6CD" w14:textId="461B6672" w:rsidR="002D7B4E" w:rsidRPr="004B74E2" w:rsidRDefault="002D7B4E" w:rsidP="00B016E3">
      <w:pPr>
        <w:spacing w:after="0" w:line="240" w:lineRule="auto"/>
        <w:ind w:firstLine="1296"/>
        <w:rPr>
          <w:rFonts w:cstheme="minorHAnsi"/>
          <w:sz w:val="22"/>
          <w:szCs w:val="22"/>
        </w:rPr>
      </w:pPr>
      <w:r w:rsidRPr="004B74E2">
        <w:rPr>
          <w:rFonts w:cstheme="minorHAnsi"/>
          <w:sz w:val="22"/>
          <w:szCs w:val="22"/>
        </w:rPr>
        <w:t>Pasiūlymo forma</w:t>
      </w:r>
      <w:r w:rsidR="00B016E3" w:rsidRPr="004B74E2">
        <w:rPr>
          <w:rFonts w:cstheme="minorHAnsi"/>
          <w:sz w:val="22"/>
          <w:szCs w:val="22"/>
        </w:rPr>
        <w:t xml:space="preserve"> </w:t>
      </w:r>
      <w:r w:rsidRPr="004B74E2">
        <w:rPr>
          <w:rFonts w:cstheme="minorHAnsi"/>
          <w:sz w:val="22"/>
          <w:szCs w:val="22"/>
        </w:rPr>
        <w:t xml:space="preserve">pateikiama </w:t>
      </w:r>
      <w:bookmarkStart w:id="74" w:name="_Hlk183421853"/>
      <w:r w:rsidRPr="004B74E2">
        <w:rPr>
          <w:rFonts w:cstheme="minorHAnsi"/>
          <w:sz w:val="22"/>
          <w:szCs w:val="22"/>
        </w:rPr>
        <w:t>atskir</w:t>
      </w:r>
      <w:r w:rsidR="00AB2D79" w:rsidRPr="004B74E2">
        <w:rPr>
          <w:rFonts w:cstheme="minorHAnsi"/>
          <w:sz w:val="22"/>
          <w:szCs w:val="22"/>
        </w:rPr>
        <w:t>u</w:t>
      </w:r>
      <w:r w:rsidRPr="004B74E2">
        <w:rPr>
          <w:rFonts w:cstheme="minorHAnsi"/>
          <w:sz w:val="22"/>
          <w:szCs w:val="22"/>
        </w:rPr>
        <w:t xml:space="preserve"> dokument</w:t>
      </w:r>
      <w:bookmarkEnd w:id="74"/>
      <w:r w:rsidR="00AB2D79" w:rsidRPr="004B74E2">
        <w:rPr>
          <w:rFonts w:cstheme="minorHAnsi"/>
          <w:sz w:val="22"/>
          <w:szCs w:val="22"/>
        </w:rPr>
        <w:t>u</w:t>
      </w:r>
      <w:r w:rsidRPr="004B74E2">
        <w:rPr>
          <w:rFonts w:cstheme="minorHAnsi"/>
          <w:sz w:val="22"/>
          <w:szCs w:val="22"/>
        </w:rPr>
        <w:t>.</w:t>
      </w:r>
    </w:p>
    <w:p w14:paraId="17DC0CFD" w14:textId="77777777" w:rsidR="0053575C" w:rsidRPr="004B74E2" w:rsidRDefault="0053575C" w:rsidP="00982EE8">
      <w:pPr>
        <w:jc w:val="center"/>
        <w:rPr>
          <w:rFonts w:cstheme="minorHAnsi"/>
        </w:rPr>
      </w:pPr>
    </w:p>
    <w:p w14:paraId="5A12B57E" w14:textId="4552E305" w:rsidR="00693D4F" w:rsidRPr="004B74E2" w:rsidRDefault="00693D4F" w:rsidP="00982EE8">
      <w:pPr>
        <w:jc w:val="center"/>
        <w:rPr>
          <w:rFonts w:cstheme="minorHAnsi"/>
          <w:color w:val="7030A0"/>
        </w:rPr>
      </w:pPr>
      <w:r w:rsidRPr="004B74E2">
        <w:rPr>
          <w:rFonts w:cstheme="minorHAnsi"/>
        </w:rPr>
        <w:t>__________</w:t>
      </w:r>
    </w:p>
    <w:p w14:paraId="544CFFE9" w14:textId="77777777" w:rsidR="00693D4F" w:rsidRPr="004B74E2" w:rsidRDefault="00693D4F">
      <w:pPr>
        <w:rPr>
          <w:rFonts w:cstheme="minorHAnsi"/>
          <w:color w:val="7030A0"/>
        </w:rPr>
      </w:pPr>
      <w:r w:rsidRPr="004B74E2">
        <w:rPr>
          <w:rFonts w:cstheme="minorHAnsi"/>
          <w:color w:val="7030A0"/>
        </w:rPr>
        <w:br w:type="page"/>
      </w:r>
    </w:p>
    <w:p w14:paraId="3D8CCDF3" w14:textId="5CFA0DF3" w:rsidR="008D704D" w:rsidRPr="004B74E2" w:rsidRDefault="008D704D" w:rsidP="00370C7A">
      <w:pPr>
        <w:pStyle w:val="Antrat2"/>
        <w:ind w:left="5103"/>
        <w:jc w:val="right"/>
        <w:rPr>
          <w:rFonts w:asciiTheme="minorHAnsi" w:eastAsia="Calibri" w:hAnsiTheme="minorHAnsi" w:cstheme="minorHAnsi"/>
          <w:color w:val="0070C0"/>
          <w:sz w:val="21"/>
          <w:szCs w:val="21"/>
        </w:rPr>
      </w:pPr>
      <w:bookmarkStart w:id="75" w:name="_Ref39484039"/>
      <w:bookmarkStart w:id="76" w:name="_Ref40278562"/>
      <w:bookmarkStart w:id="77" w:name="_Toc233983105"/>
      <w:r w:rsidRPr="004B74E2">
        <w:rPr>
          <w:rFonts w:asciiTheme="minorHAnsi" w:eastAsia="Calibri" w:hAnsiTheme="minorHAnsi" w:cstheme="minorHAnsi"/>
          <w:color w:val="0070C0"/>
          <w:sz w:val="21"/>
          <w:szCs w:val="21"/>
        </w:rPr>
        <w:lastRenderedPageBreak/>
        <w:t xml:space="preserve">Pirkimo sąlygų </w:t>
      </w:r>
      <w:r w:rsidR="00C53B55" w:rsidRPr="004B74E2">
        <w:rPr>
          <w:rFonts w:asciiTheme="minorHAnsi" w:eastAsia="Calibri" w:hAnsiTheme="minorHAnsi" w:cstheme="minorHAnsi"/>
          <w:color w:val="0070C0"/>
          <w:sz w:val="21"/>
          <w:szCs w:val="21"/>
        </w:rPr>
        <w:t>7</w:t>
      </w:r>
      <w:r w:rsidRPr="004B74E2">
        <w:rPr>
          <w:rFonts w:asciiTheme="minorHAnsi" w:eastAsia="Calibri" w:hAnsiTheme="minorHAnsi" w:cstheme="minorHAnsi"/>
          <w:color w:val="0070C0"/>
          <w:sz w:val="21"/>
          <w:szCs w:val="21"/>
        </w:rPr>
        <w:t xml:space="preserve"> priedas „Pasiūlymų vertinimo kriterijai ir sąlygos“</w:t>
      </w:r>
      <w:bookmarkStart w:id="78" w:name="_Hlk229996972"/>
      <w:bookmarkEnd w:id="75"/>
      <w:bookmarkEnd w:id="76"/>
      <w:bookmarkEnd w:id="77"/>
    </w:p>
    <w:p w14:paraId="6A0BFF9D" w14:textId="77777777" w:rsidR="00FE3D7C" w:rsidRPr="004B74E2" w:rsidRDefault="00FE3D7C" w:rsidP="00FE3D7C">
      <w:pPr>
        <w:jc w:val="center"/>
        <w:rPr>
          <w:b/>
          <w:szCs w:val="24"/>
        </w:rPr>
      </w:pPr>
    </w:p>
    <w:p w14:paraId="65620FC8" w14:textId="77777777" w:rsidR="00300DA5" w:rsidRPr="004B74E2" w:rsidRDefault="00300DA5" w:rsidP="00300DA5">
      <w:pPr>
        <w:pStyle w:val="Paantrat"/>
        <w:jc w:val="center"/>
        <w:rPr>
          <w:rFonts w:cstheme="minorHAnsi"/>
          <w:bCs/>
          <w:smallCaps/>
          <w:color w:val="auto"/>
          <w:sz w:val="22"/>
          <w:szCs w:val="22"/>
        </w:rPr>
      </w:pPr>
      <w:r w:rsidRPr="004B74E2">
        <w:rPr>
          <w:color w:val="auto"/>
        </w:rPr>
        <w:t>PASIŪLYMŲ VERTINIMO KRITERIJAI IR SĄLYGOS</w:t>
      </w:r>
    </w:p>
    <w:p w14:paraId="7E0449EA" w14:textId="77777777" w:rsidR="00300DA5" w:rsidRPr="004B74E2" w:rsidRDefault="00300DA5" w:rsidP="00300DA5">
      <w:pPr>
        <w:spacing w:after="0"/>
        <w:rPr>
          <w:rFonts w:eastAsia="MS Mincho" w:cstheme="minorHAnsi"/>
          <w:b/>
          <w:bCs/>
          <w:lang w:eastAsia="en-US"/>
        </w:rPr>
      </w:pPr>
    </w:p>
    <w:p w14:paraId="1E8A2E1A" w14:textId="77777777" w:rsidR="00DA560B" w:rsidRDefault="00DA560B" w:rsidP="00DA560B">
      <w:pPr>
        <w:pStyle w:val="Sraopastraipa"/>
        <w:numPr>
          <w:ilvl w:val="0"/>
          <w:numId w:val="37"/>
        </w:numPr>
        <w:spacing w:after="0" w:line="240" w:lineRule="auto"/>
        <w:jc w:val="both"/>
      </w:pPr>
      <w:r>
        <w:t>Perkančioji organizacija ekonomiškai naudingiausią pasiūlymą išrenka pagal kainą.</w:t>
      </w:r>
    </w:p>
    <w:p w14:paraId="36174B53" w14:textId="63929876" w:rsidR="00DA560B" w:rsidRDefault="00DA560B" w:rsidP="00DA560B">
      <w:pPr>
        <w:pStyle w:val="Sraopastraipa"/>
        <w:numPr>
          <w:ilvl w:val="0"/>
          <w:numId w:val="37"/>
        </w:numPr>
        <w:tabs>
          <w:tab w:val="left" w:pos="993"/>
        </w:tabs>
        <w:spacing w:after="0" w:line="240" w:lineRule="auto"/>
        <w:ind w:left="0" w:firstLine="567"/>
        <w:jc w:val="both"/>
        <w:rPr>
          <w:rFonts w:cstheme="minorHAnsi"/>
          <w:sz w:val="16"/>
          <w:szCs w:val="16"/>
        </w:rPr>
      </w:pPr>
      <w:r>
        <w:rPr>
          <w:rFonts w:eastAsiaTheme="minorHAnsi" w:cstheme="minorHAnsi"/>
          <w:bCs/>
          <w:iCs/>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05AB83F" w14:textId="77777777" w:rsidR="007E0BAC" w:rsidRPr="004B74E2" w:rsidRDefault="007E0BAC" w:rsidP="005E141F">
      <w:pPr>
        <w:spacing w:after="0"/>
        <w:jc w:val="both"/>
        <w:rPr>
          <w:rFonts w:eastAsia="MS Mincho" w:cstheme="minorHAnsi"/>
          <w:lang w:eastAsia="en-US"/>
        </w:rPr>
      </w:pPr>
    </w:p>
    <w:bookmarkEnd w:id="78"/>
    <w:p w14:paraId="77852E0E" w14:textId="77777777" w:rsidR="00AB2D79" w:rsidRPr="004B74E2" w:rsidRDefault="00AB2D79" w:rsidP="005E141F">
      <w:pPr>
        <w:spacing w:after="0" w:line="240" w:lineRule="auto"/>
        <w:jc w:val="both"/>
      </w:pPr>
    </w:p>
    <w:p w14:paraId="0EE920F4" w14:textId="66CBF5AA" w:rsidR="00A4599F" w:rsidRPr="004B74E2" w:rsidRDefault="009B6F95" w:rsidP="00A5751B">
      <w:pPr>
        <w:jc w:val="center"/>
        <w:rPr>
          <w:rFonts w:cstheme="minorHAnsi"/>
          <w:b/>
          <w:bCs/>
          <w:smallCaps/>
          <w:sz w:val="22"/>
          <w:szCs w:val="22"/>
        </w:rPr>
      </w:pPr>
      <w:r w:rsidRPr="004B74E2">
        <w:rPr>
          <w:rFonts w:cstheme="minorHAnsi"/>
          <w:sz w:val="22"/>
          <w:szCs w:val="22"/>
        </w:rPr>
        <w:t>_________</w:t>
      </w:r>
      <w:r w:rsidR="00A4599F" w:rsidRPr="004B74E2">
        <w:rPr>
          <w:rFonts w:cstheme="minorHAnsi"/>
          <w:b/>
          <w:bCs/>
          <w:smallCaps/>
          <w:sz w:val="22"/>
          <w:szCs w:val="22"/>
        </w:rPr>
        <w:br w:type="page"/>
      </w:r>
    </w:p>
    <w:p w14:paraId="5DC5C150" w14:textId="5945F098" w:rsidR="008D704D" w:rsidRPr="004B74E2" w:rsidRDefault="00FE3D1F" w:rsidP="00370C7A">
      <w:pPr>
        <w:pStyle w:val="Antrat2"/>
        <w:ind w:left="5103"/>
        <w:jc w:val="right"/>
        <w:rPr>
          <w:rFonts w:asciiTheme="minorHAnsi" w:hAnsiTheme="minorHAnsi"/>
          <w:color w:val="0070C0"/>
          <w:sz w:val="21"/>
          <w:szCs w:val="21"/>
        </w:rPr>
      </w:pPr>
      <w:bookmarkStart w:id="79" w:name="_Ref39586171"/>
      <w:bookmarkStart w:id="80" w:name="_Ref39673580"/>
      <w:bookmarkStart w:id="81" w:name="_Ref39674283"/>
      <w:bookmarkStart w:id="82" w:name="_Toc184631441"/>
      <w:bookmarkStart w:id="83" w:name="_Toc233983106"/>
      <w:r w:rsidRPr="004B74E2">
        <w:rPr>
          <w:rFonts w:asciiTheme="minorHAnsi" w:hAnsiTheme="minorHAnsi"/>
          <w:color w:val="0070C0"/>
          <w:sz w:val="21"/>
          <w:szCs w:val="21"/>
        </w:rPr>
        <w:lastRenderedPageBreak/>
        <w:t xml:space="preserve">Pirkimo sąlygų </w:t>
      </w:r>
      <w:r w:rsidR="00F87046" w:rsidRPr="004B74E2">
        <w:rPr>
          <w:rFonts w:asciiTheme="minorHAnsi" w:hAnsiTheme="minorHAnsi"/>
          <w:color w:val="0070C0"/>
          <w:sz w:val="21"/>
          <w:szCs w:val="21"/>
        </w:rPr>
        <w:t>8</w:t>
      </w:r>
      <w:r w:rsidRPr="004B74E2">
        <w:rPr>
          <w:rFonts w:asciiTheme="minorHAnsi" w:hAnsiTheme="minorHAnsi"/>
          <w:color w:val="0070C0"/>
          <w:sz w:val="21"/>
          <w:szCs w:val="21"/>
        </w:rPr>
        <w:t xml:space="preserve"> priedas </w:t>
      </w:r>
      <w:r w:rsidR="008D704D" w:rsidRPr="004B74E2">
        <w:rPr>
          <w:rFonts w:asciiTheme="minorHAnsi" w:hAnsiTheme="minorHAnsi"/>
          <w:color w:val="0070C0"/>
          <w:sz w:val="21"/>
          <w:szCs w:val="21"/>
        </w:rPr>
        <w:t>„Sutarties projektas“</w:t>
      </w:r>
      <w:bookmarkEnd w:id="79"/>
      <w:bookmarkEnd w:id="80"/>
      <w:bookmarkEnd w:id="81"/>
      <w:bookmarkEnd w:id="82"/>
      <w:bookmarkEnd w:id="83"/>
    </w:p>
    <w:p w14:paraId="040FB65E" w14:textId="77777777" w:rsidR="00AE422D" w:rsidRPr="004B74E2" w:rsidRDefault="00AE422D" w:rsidP="00AB5541"/>
    <w:p w14:paraId="76C9823E" w14:textId="77777777" w:rsidR="00AC1BCE" w:rsidRPr="004B74E2" w:rsidRDefault="00AC1BCE" w:rsidP="00370C7A">
      <w:pPr>
        <w:spacing w:after="0" w:line="240" w:lineRule="auto"/>
        <w:ind w:firstLine="1296"/>
        <w:rPr>
          <w:rFonts w:cstheme="minorHAnsi"/>
          <w:sz w:val="22"/>
          <w:szCs w:val="22"/>
        </w:rPr>
      </w:pPr>
      <w:bookmarkStart w:id="84" w:name="_Hlk183587782"/>
    </w:p>
    <w:p w14:paraId="47F02B02" w14:textId="77777777" w:rsidR="00AC1BCE" w:rsidRPr="004B74E2" w:rsidRDefault="00AC1BCE" w:rsidP="00370C7A">
      <w:pPr>
        <w:spacing w:after="0" w:line="240" w:lineRule="auto"/>
        <w:ind w:firstLine="1296"/>
        <w:rPr>
          <w:rFonts w:cstheme="minorHAnsi"/>
          <w:sz w:val="22"/>
          <w:szCs w:val="22"/>
        </w:rPr>
      </w:pPr>
    </w:p>
    <w:p w14:paraId="56B19684" w14:textId="2B96816E" w:rsidR="0011017B" w:rsidRPr="004B74E2" w:rsidRDefault="0011017B" w:rsidP="00370C7A">
      <w:pPr>
        <w:spacing w:after="0" w:line="240" w:lineRule="auto"/>
        <w:ind w:firstLine="1296"/>
        <w:rPr>
          <w:rFonts w:cstheme="minorHAnsi"/>
          <w:sz w:val="22"/>
          <w:szCs w:val="22"/>
        </w:rPr>
      </w:pPr>
      <w:r w:rsidRPr="004B74E2">
        <w:rPr>
          <w:rFonts w:cstheme="minorHAnsi"/>
          <w:sz w:val="22"/>
          <w:szCs w:val="22"/>
        </w:rPr>
        <w:t>Sutarties projektas pateikiamas atskiru dokumentu.</w:t>
      </w:r>
    </w:p>
    <w:p w14:paraId="15D3A70E" w14:textId="77777777" w:rsidR="00370C7A" w:rsidRPr="004B74E2" w:rsidRDefault="00370C7A" w:rsidP="00370C7A">
      <w:pPr>
        <w:spacing w:after="0" w:line="240" w:lineRule="auto"/>
        <w:ind w:firstLine="1296"/>
        <w:rPr>
          <w:rFonts w:cstheme="minorHAnsi"/>
        </w:rPr>
      </w:pPr>
    </w:p>
    <w:p w14:paraId="4FFAFB54" w14:textId="6B10B419" w:rsidR="00370C7A" w:rsidRPr="004B74E2" w:rsidRDefault="00370C7A" w:rsidP="00370C7A">
      <w:pPr>
        <w:spacing w:after="0" w:line="240" w:lineRule="auto"/>
        <w:jc w:val="center"/>
        <w:rPr>
          <w:rFonts w:cstheme="minorHAnsi"/>
          <w:b/>
          <w:bCs/>
          <w:smallCaps/>
          <w:sz w:val="22"/>
          <w:szCs w:val="22"/>
        </w:rPr>
      </w:pPr>
      <w:r w:rsidRPr="004B74E2">
        <w:rPr>
          <w:rFonts w:cstheme="minorHAnsi"/>
        </w:rPr>
        <w:t>_________</w:t>
      </w:r>
    </w:p>
    <w:bookmarkEnd w:id="84"/>
    <w:p w14:paraId="09DB31DF" w14:textId="7AB306CD" w:rsidR="00A4599F" w:rsidRPr="004B74E2" w:rsidRDefault="00A4599F" w:rsidP="00463465">
      <w:pPr>
        <w:jc w:val="both"/>
        <w:rPr>
          <w:rFonts w:cstheme="minorHAnsi"/>
          <w:b/>
          <w:bCs/>
          <w:smallCaps/>
          <w:sz w:val="22"/>
          <w:szCs w:val="22"/>
        </w:rPr>
      </w:pPr>
    </w:p>
    <w:p w14:paraId="734B3D71" w14:textId="7F387B3B" w:rsidR="00F00FEA" w:rsidRPr="004B74E2" w:rsidRDefault="00F00FEA">
      <w:pPr>
        <w:rPr>
          <w:rFonts w:cstheme="minorHAnsi"/>
          <w:b/>
          <w:bCs/>
          <w:smallCaps/>
          <w:sz w:val="22"/>
          <w:szCs w:val="22"/>
        </w:rPr>
      </w:pPr>
      <w:r w:rsidRPr="004B74E2">
        <w:rPr>
          <w:rFonts w:cstheme="minorHAnsi"/>
          <w:b/>
          <w:bCs/>
          <w:smallCaps/>
          <w:sz w:val="22"/>
          <w:szCs w:val="22"/>
        </w:rPr>
        <w:br w:type="page"/>
      </w:r>
    </w:p>
    <w:p w14:paraId="400124EE" w14:textId="0EF95379" w:rsidR="00594FDD" w:rsidRPr="004B74E2" w:rsidRDefault="00594FDD" w:rsidP="001945E6">
      <w:pPr>
        <w:pStyle w:val="Antrat2"/>
        <w:ind w:left="5103"/>
        <w:jc w:val="both"/>
        <w:rPr>
          <w:rFonts w:asciiTheme="minorHAnsi" w:eastAsia="Calibri" w:hAnsiTheme="minorHAnsi" w:cstheme="minorHAnsi"/>
          <w:color w:val="0070C0"/>
          <w:sz w:val="21"/>
          <w:szCs w:val="21"/>
        </w:rPr>
      </w:pPr>
      <w:bookmarkStart w:id="85" w:name="_Toc233983107"/>
      <w:r w:rsidRPr="004B74E2">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9</w:t>
      </w:r>
      <w:r w:rsidRPr="004B74E2">
        <w:rPr>
          <w:rFonts w:asciiTheme="minorHAnsi" w:eastAsia="Calibri" w:hAnsiTheme="minorHAnsi" w:cstheme="minorHAnsi"/>
          <w:color w:val="0070C0"/>
          <w:sz w:val="21"/>
          <w:szCs w:val="21"/>
        </w:rPr>
        <w:t xml:space="preserve"> priedas „</w:t>
      </w:r>
      <w:r w:rsidR="001945E6" w:rsidRPr="001945E6">
        <w:rPr>
          <w:rFonts w:asciiTheme="minorHAnsi" w:eastAsia="Calibri" w:hAnsiTheme="minorHAnsi" w:cstheme="minorHAnsi"/>
          <w:bCs/>
          <w:color w:val="0070C0"/>
          <w:sz w:val="21"/>
          <w:szCs w:val="21"/>
        </w:rPr>
        <w:t>Nacionalinio saugumo reikalavimų atitikties deklaracija</w:t>
      </w:r>
      <w:r w:rsidRPr="004B74E2">
        <w:rPr>
          <w:rFonts w:asciiTheme="minorHAnsi" w:eastAsia="Calibri" w:hAnsiTheme="minorHAnsi" w:cstheme="minorHAnsi"/>
          <w:color w:val="0070C0"/>
          <w:sz w:val="21"/>
          <w:szCs w:val="21"/>
        </w:rPr>
        <w:t>“</w:t>
      </w:r>
      <w:bookmarkEnd w:id="85"/>
    </w:p>
    <w:p w14:paraId="43E54093" w14:textId="77777777" w:rsidR="007530C6" w:rsidRPr="004B74E2" w:rsidRDefault="007530C6" w:rsidP="00F00FEA">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p>
    <w:p w14:paraId="6153AFF3" w14:textId="51264300" w:rsidR="00F00FEA" w:rsidRPr="004B74E2" w:rsidRDefault="00F00FEA" w:rsidP="00F00FEA">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4B74E2">
        <w:rPr>
          <w:rFonts w:ascii="Times New Roman" w:eastAsia="Calibri" w:hAnsi="Times New Roman" w:cs="Times New Roman"/>
          <w:sz w:val="24"/>
          <w:szCs w:val="20"/>
          <w:lang w:eastAsia="en-US"/>
        </w:rPr>
        <w:tab/>
      </w:r>
    </w:p>
    <w:p w14:paraId="6291F516" w14:textId="77777777" w:rsidR="00F00FEA" w:rsidRPr="004B74E2" w:rsidRDefault="00F00FEA" w:rsidP="00F00FEA">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4B74E2">
        <w:rPr>
          <w:rFonts w:ascii="Times New Roman" w:eastAsia="Times New Roman" w:hAnsi="Times New Roman" w:cs="Times New Roman"/>
          <w:sz w:val="20"/>
          <w:szCs w:val="20"/>
          <w:lang w:eastAsia="en-US"/>
        </w:rPr>
        <w:t>(</w:t>
      </w:r>
      <w:r w:rsidRPr="004B74E2">
        <w:rPr>
          <w:rFonts w:ascii="Times New Roman" w:eastAsia="Times New Roman" w:hAnsi="Times New Roman" w:cs="Times New Roman"/>
          <w:i/>
          <w:iCs/>
          <w:sz w:val="20"/>
          <w:szCs w:val="20"/>
          <w:lang w:eastAsia="en-US"/>
        </w:rPr>
        <w:t>tiekėjo pavadinimas</w:t>
      </w:r>
      <w:r w:rsidRPr="004B74E2">
        <w:rPr>
          <w:rFonts w:ascii="Times New Roman" w:eastAsia="Times New Roman" w:hAnsi="Times New Roman" w:cs="Times New Roman"/>
          <w:sz w:val="20"/>
          <w:szCs w:val="20"/>
          <w:lang w:eastAsia="en-US"/>
        </w:rPr>
        <w:t>)</w:t>
      </w:r>
    </w:p>
    <w:p w14:paraId="147437D8" w14:textId="77777777" w:rsidR="00F00FEA" w:rsidRPr="004B74E2" w:rsidRDefault="00F00FEA" w:rsidP="00F00FEA">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4B74E2">
        <w:rPr>
          <w:rFonts w:ascii="Times New Roman" w:eastAsia="Calibri" w:hAnsi="Times New Roman" w:cs="Times New Roman"/>
          <w:sz w:val="24"/>
          <w:szCs w:val="20"/>
          <w:lang w:eastAsia="en-US"/>
        </w:rPr>
        <w:tab/>
      </w:r>
    </w:p>
    <w:p w14:paraId="498F0DB2" w14:textId="77777777" w:rsidR="00F00FEA" w:rsidRPr="004B74E2" w:rsidRDefault="00F00FEA" w:rsidP="00F00FEA">
      <w:pPr>
        <w:suppressAutoHyphens/>
        <w:spacing w:after="0" w:line="240" w:lineRule="auto"/>
        <w:jc w:val="center"/>
        <w:textAlignment w:val="baseline"/>
        <w:rPr>
          <w:rFonts w:ascii="Times New Roman" w:eastAsia="Times New Roman" w:hAnsi="Times New Roman" w:cs="Times New Roman"/>
          <w:sz w:val="24"/>
          <w:szCs w:val="20"/>
          <w:lang w:eastAsia="en-US"/>
        </w:rPr>
      </w:pPr>
      <w:r w:rsidRPr="004B74E2">
        <w:rPr>
          <w:rFonts w:ascii="Times New Roman" w:eastAsia="Calibri" w:hAnsi="Times New Roman" w:cs="Times New Roman"/>
          <w:iCs/>
          <w:sz w:val="20"/>
          <w:szCs w:val="20"/>
          <w:lang w:eastAsia="en-US"/>
        </w:rPr>
        <w:t>(</w:t>
      </w:r>
      <w:r w:rsidRPr="004B74E2">
        <w:rPr>
          <w:rFonts w:ascii="Times New Roman" w:eastAsia="Calibri" w:hAnsi="Times New Roman" w:cs="Times New Roman"/>
          <w:i/>
          <w:sz w:val="20"/>
          <w:szCs w:val="20"/>
          <w:lang w:eastAsia="en-US"/>
        </w:rPr>
        <w:t>adresatas (perkančiosios organizacijos / perkančiojo subjekto pavadinimas</w:t>
      </w:r>
      <w:r w:rsidRPr="004B74E2">
        <w:rPr>
          <w:rFonts w:ascii="Times New Roman" w:eastAsia="Calibri" w:hAnsi="Times New Roman" w:cs="Times New Roman"/>
          <w:iCs/>
          <w:sz w:val="20"/>
          <w:szCs w:val="20"/>
          <w:lang w:eastAsia="en-US"/>
        </w:rPr>
        <w:t>)</w:t>
      </w:r>
    </w:p>
    <w:p w14:paraId="100D304C" w14:textId="77777777" w:rsidR="00F00FEA" w:rsidRPr="004B74E2" w:rsidRDefault="00F00FEA" w:rsidP="00F00FE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650283C9" w14:textId="77777777" w:rsidR="00F00FEA" w:rsidRPr="004B74E2" w:rsidRDefault="00F00FEA" w:rsidP="00F00FEA">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B74E2">
        <w:rPr>
          <w:rFonts w:ascii="Times New Roman" w:eastAsia="Calibri" w:hAnsi="Times New Roman" w:cs="Times New Roman"/>
          <w:b/>
          <w:bCs/>
          <w:sz w:val="24"/>
          <w:szCs w:val="20"/>
          <w:lang w:eastAsia="en-US"/>
        </w:rPr>
        <w:t>NACIONALINIO SAUGUMO REIKALAVIMŲ ATITIKTIES DEKLARACIJA</w:t>
      </w:r>
    </w:p>
    <w:p w14:paraId="2C86AE5B" w14:textId="77777777" w:rsidR="00F00FEA" w:rsidRPr="004B74E2" w:rsidRDefault="00F00FEA" w:rsidP="00F00FE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lang w:eastAsia="en-US"/>
        </w:rPr>
      </w:pPr>
    </w:p>
    <w:p w14:paraId="45DBA7F5" w14:textId="6802F46D" w:rsidR="00F00FEA" w:rsidRPr="004B74E2" w:rsidRDefault="00F00FEA" w:rsidP="00F00FE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4B74E2">
        <w:rPr>
          <w:rFonts w:ascii="Times New Roman" w:eastAsia="Calibri" w:hAnsi="Times New Roman" w:cs="Times New Roman"/>
          <w:sz w:val="24"/>
          <w:szCs w:val="20"/>
          <w:lang w:eastAsia="en-US"/>
        </w:rPr>
        <w:t>202</w:t>
      </w:r>
      <w:r w:rsidR="00B97455" w:rsidRPr="004B74E2">
        <w:rPr>
          <w:rFonts w:ascii="Times New Roman" w:eastAsia="Calibri" w:hAnsi="Times New Roman" w:cs="Times New Roman"/>
          <w:sz w:val="24"/>
          <w:szCs w:val="20"/>
          <w:lang w:eastAsia="en-US"/>
        </w:rPr>
        <w:t>6</w:t>
      </w:r>
      <w:r w:rsidRPr="004B74E2">
        <w:rPr>
          <w:rFonts w:ascii="Times New Roman" w:eastAsia="Calibri" w:hAnsi="Times New Roman" w:cs="Times New Roman"/>
          <w:sz w:val="24"/>
          <w:szCs w:val="20"/>
          <w:lang w:eastAsia="en-US"/>
        </w:rPr>
        <w:t xml:space="preserve"> m._____________ d. Nr. ______</w:t>
      </w:r>
    </w:p>
    <w:p w14:paraId="16C7461C" w14:textId="77777777" w:rsidR="00F00FEA" w:rsidRPr="004B74E2" w:rsidRDefault="00F00FEA" w:rsidP="00F00FE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4B74E2">
        <w:rPr>
          <w:rFonts w:ascii="Times New Roman" w:eastAsia="Calibri" w:hAnsi="Times New Roman" w:cs="Times New Roman"/>
          <w:sz w:val="24"/>
          <w:szCs w:val="20"/>
          <w:lang w:eastAsia="en-US"/>
        </w:rPr>
        <w:t>__________________________</w:t>
      </w:r>
    </w:p>
    <w:p w14:paraId="75D96D6C" w14:textId="77777777" w:rsidR="00F00FEA" w:rsidRPr="004B74E2" w:rsidRDefault="00F00FEA" w:rsidP="00F00FEA">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B74E2">
        <w:rPr>
          <w:rFonts w:ascii="Times New Roman" w:eastAsia="Calibri" w:hAnsi="Times New Roman" w:cs="Times New Roman"/>
          <w:i/>
          <w:iCs/>
          <w:sz w:val="20"/>
          <w:szCs w:val="20"/>
          <w:lang w:eastAsia="en-US"/>
        </w:rPr>
        <w:t>(Sudarymo vieta)</w:t>
      </w:r>
    </w:p>
    <w:p w14:paraId="3147AC7D" w14:textId="77777777" w:rsidR="00F00FEA" w:rsidRPr="004B74E2" w:rsidRDefault="00F00FEA" w:rsidP="00F00FEA">
      <w:pPr>
        <w:spacing w:after="0" w:line="240" w:lineRule="auto"/>
        <w:ind w:firstLine="567"/>
        <w:jc w:val="both"/>
        <w:rPr>
          <w:rFonts w:ascii="Times New Roman" w:eastAsia="Times New Roman" w:hAnsi="Times New Roman" w:cs="Times New Roman"/>
          <w:color w:val="000000"/>
          <w:sz w:val="24"/>
          <w:szCs w:val="24"/>
          <w:lang w:eastAsia="en-US"/>
        </w:rPr>
      </w:pPr>
      <w:r w:rsidRPr="004B74E2">
        <w:rPr>
          <w:rFonts w:ascii="Times New Roman" w:eastAsia="Times New Roman" w:hAnsi="Times New Roman" w:cs="Times New Roman"/>
          <w:color w:val="000000"/>
          <w:sz w:val="24"/>
          <w:szCs w:val="24"/>
          <w:lang w:eastAsia="en-US"/>
        </w:rPr>
        <w:t>Aš, ___________________________________________________________________ ,</w:t>
      </w:r>
    </w:p>
    <w:p w14:paraId="25B112C0" w14:textId="77777777" w:rsidR="00F00FEA" w:rsidRPr="004B74E2" w:rsidRDefault="00F00FEA" w:rsidP="00F00FEA">
      <w:pPr>
        <w:spacing w:after="0" w:line="240" w:lineRule="auto"/>
        <w:ind w:left="960" w:firstLine="318"/>
        <w:jc w:val="both"/>
        <w:rPr>
          <w:rFonts w:ascii="Times New Roman" w:eastAsia="Times New Roman" w:hAnsi="Times New Roman" w:cs="Times New Roman"/>
          <w:color w:val="000000"/>
          <w:sz w:val="20"/>
          <w:szCs w:val="20"/>
          <w:lang w:eastAsia="en-US"/>
        </w:rPr>
      </w:pPr>
      <w:r w:rsidRPr="004B74E2">
        <w:rPr>
          <w:rFonts w:ascii="Times New Roman" w:eastAsia="Times New Roman" w:hAnsi="Times New Roman" w:cs="Times New Roman"/>
          <w:i/>
          <w:iCs/>
          <w:color w:val="000000"/>
          <w:sz w:val="20"/>
          <w:szCs w:val="20"/>
          <w:lang w:eastAsia="en-US"/>
        </w:rPr>
        <w:t>(tiekėjo vadovo ar jo įgalioto asmens pareigų pavadinimas, vardas ir pavardė)</w:t>
      </w:r>
    </w:p>
    <w:p w14:paraId="15291357" w14:textId="77777777" w:rsidR="00F00FEA" w:rsidRPr="004B74E2" w:rsidRDefault="00F00FEA" w:rsidP="00F00FEA">
      <w:pPr>
        <w:spacing w:after="0" w:line="240" w:lineRule="auto"/>
        <w:jc w:val="both"/>
        <w:rPr>
          <w:rFonts w:ascii="Times New Roman" w:eastAsia="Times New Roman" w:hAnsi="Times New Roman" w:cs="Times New Roman"/>
          <w:color w:val="000000"/>
          <w:sz w:val="24"/>
          <w:szCs w:val="24"/>
          <w:lang w:eastAsia="en-US"/>
        </w:rPr>
      </w:pPr>
      <w:r w:rsidRPr="004B74E2">
        <w:rPr>
          <w:rFonts w:ascii="Times New Roman" w:eastAsia="Times New Roman" w:hAnsi="Times New Roman" w:cs="Times New Roman"/>
          <w:color w:val="000000"/>
          <w:sz w:val="24"/>
          <w:szCs w:val="24"/>
          <w:lang w:eastAsia="en-US"/>
        </w:rPr>
        <w:t>patvirtinu, kad mano vadovaujamas (-a) (atstovaujamas (-a))____________________________ ,</w:t>
      </w:r>
    </w:p>
    <w:p w14:paraId="63D79DEF" w14:textId="77777777" w:rsidR="00F00FEA" w:rsidRPr="004B74E2" w:rsidRDefault="00F00FEA" w:rsidP="00F00FEA">
      <w:pPr>
        <w:spacing w:after="0" w:line="240" w:lineRule="auto"/>
        <w:ind w:left="5640" w:firstLine="742"/>
        <w:jc w:val="both"/>
        <w:rPr>
          <w:rFonts w:ascii="Times New Roman" w:eastAsia="Times New Roman" w:hAnsi="Times New Roman" w:cs="Times New Roman"/>
          <w:color w:val="000000"/>
          <w:sz w:val="20"/>
          <w:szCs w:val="20"/>
          <w:lang w:eastAsia="en-US"/>
        </w:rPr>
      </w:pPr>
      <w:r w:rsidRPr="004B74E2">
        <w:rPr>
          <w:rFonts w:ascii="Times New Roman" w:eastAsia="Times New Roman" w:hAnsi="Times New Roman" w:cs="Times New Roman"/>
          <w:i/>
          <w:iCs/>
          <w:color w:val="000000"/>
          <w:sz w:val="20"/>
          <w:szCs w:val="20"/>
          <w:lang w:eastAsia="en-US"/>
        </w:rPr>
        <w:t xml:space="preserve">(tiekėjo pavadinimas)    </w:t>
      </w:r>
    </w:p>
    <w:p w14:paraId="61D2D5E7" w14:textId="77777777" w:rsidR="00F00FEA" w:rsidRPr="004B74E2" w:rsidRDefault="00F00FEA" w:rsidP="00F00FEA">
      <w:pPr>
        <w:spacing w:after="0" w:line="240" w:lineRule="auto"/>
        <w:jc w:val="both"/>
        <w:rPr>
          <w:rFonts w:ascii="Times New Roman" w:eastAsia="Times New Roman" w:hAnsi="Times New Roman" w:cs="Times New Roman"/>
          <w:color w:val="000000"/>
          <w:sz w:val="24"/>
          <w:szCs w:val="24"/>
          <w:u w:val="single"/>
          <w:lang w:eastAsia="en-US"/>
        </w:rPr>
      </w:pPr>
      <w:r w:rsidRPr="004B74E2">
        <w:rPr>
          <w:rFonts w:ascii="Times New Roman" w:eastAsia="Times New Roman" w:hAnsi="Times New Roman" w:cs="Times New Roman"/>
          <w:color w:val="000000"/>
          <w:sz w:val="24"/>
          <w:szCs w:val="24"/>
          <w:lang w:eastAsia="en-US"/>
        </w:rPr>
        <w:t>dalyvaujantis (-i) ______________________________________________________________</w:t>
      </w:r>
    </w:p>
    <w:p w14:paraId="7064F753" w14:textId="77777777" w:rsidR="00F00FEA" w:rsidRPr="004B74E2" w:rsidRDefault="00F00FEA" w:rsidP="00F00FEA">
      <w:pPr>
        <w:spacing w:after="0" w:line="240" w:lineRule="auto"/>
        <w:ind w:left="2040" w:firstLine="371"/>
        <w:jc w:val="both"/>
        <w:rPr>
          <w:rFonts w:ascii="Times New Roman" w:eastAsia="Times New Roman" w:hAnsi="Times New Roman" w:cs="Times New Roman"/>
          <w:color w:val="000000"/>
          <w:sz w:val="20"/>
          <w:szCs w:val="20"/>
          <w:lang w:eastAsia="en-US"/>
        </w:rPr>
      </w:pPr>
      <w:r w:rsidRPr="004B74E2">
        <w:rPr>
          <w:rFonts w:ascii="Times New Roman" w:eastAsia="Times New Roman" w:hAnsi="Times New Roman" w:cs="Times New Roman"/>
          <w:i/>
          <w:iCs/>
          <w:color w:val="000000"/>
          <w:sz w:val="20"/>
          <w:szCs w:val="20"/>
          <w:lang w:eastAsia="en-US"/>
        </w:rPr>
        <w:t>(perkančiosios organizacijos / perkančiojo subjekto pavadinimas)</w:t>
      </w:r>
    </w:p>
    <w:p w14:paraId="6C712762" w14:textId="77777777" w:rsidR="00F00FEA" w:rsidRPr="004B74E2" w:rsidRDefault="00F00FEA" w:rsidP="00F00FEA">
      <w:pPr>
        <w:spacing w:after="0" w:line="240" w:lineRule="auto"/>
        <w:jc w:val="both"/>
        <w:rPr>
          <w:rFonts w:ascii="Times New Roman" w:eastAsia="Times New Roman" w:hAnsi="Times New Roman" w:cs="Times New Roman"/>
          <w:color w:val="000000"/>
          <w:sz w:val="24"/>
          <w:szCs w:val="24"/>
          <w:lang w:eastAsia="en-US"/>
        </w:rPr>
      </w:pPr>
      <w:r w:rsidRPr="004B74E2">
        <w:rPr>
          <w:rFonts w:ascii="Times New Roman" w:eastAsia="Times New Roman" w:hAnsi="Times New Roman" w:cs="Times New Roman"/>
          <w:color w:val="000000"/>
          <w:sz w:val="24"/>
          <w:szCs w:val="24"/>
          <w:lang w:eastAsia="en-US"/>
        </w:rPr>
        <w:t>vykdomame  _____________________________________, atitinka toliau nurodomus reikalavimus:</w:t>
      </w:r>
    </w:p>
    <w:p w14:paraId="4C00BABC" w14:textId="77777777" w:rsidR="00F00FEA" w:rsidRPr="004B74E2" w:rsidRDefault="00F00FEA" w:rsidP="00F00FEA">
      <w:pPr>
        <w:spacing w:after="0" w:line="240" w:lineRule="auto"/>
        <w:ind w:firstLine="636"/>
        <w:jc w:val="both"/>
        <w:rPr>
          <w:rFonts w:ascii="Times New Roman" w:eastAsia="Times New Roman" w:hAnsi="Times New Roman" w:cs="Times New Roman"/>
          <w:color w:val="000000"/>
          <w:sz w:val="20"/>
          <w:szCs w:val="20"/>
          <w:lang w:eastAsia="en-US"/>
        </w:rPr>
      </w:pPr>
      <w:r w:rsidRPr="004B74E2">
        <w:rPr>
          <w:rFonts w:ascii="Times New Roman" w:eastAsia="Times New Roman" w:hAnsi="Times New Roman" w:cs="Times New Roman"/>
          <w:i/>
          <w:iCs/>
          <w:color w:val="000000"/>
          <w:sz w:val="20"/>
          <w:szCs w:val="20"/>
          <w:lang w:eastAsia="en-US"/>
        </w:rPr>
        <w:t>(pirkimo objekto pavadinimas, pirkimo numeris, pirkimo paskelbimo CVP IS data</w:t>
      </w:r>
      <w:r w:rsidRPr="004B74E2">
        <w:rPr>
          <w:rFonts w:ascii="Times New Roman" w:eastAsia="Times New Roman" w:hAnsi="Times New Roman" w:cs="Times New Roman"/>
          <w:color w:val="000000"/>
          <w:sz w:val="20"/>
          <w:szCs w:val="20"/>
          <w:lang w:eastAsia="en-US"/>
        </w:rPr>
        <w:t>)</w:t>
      </w:r>
    </w:p>
    <w:p w14:paraId="530899EF" w14:textId="77777777" w:rsidR="00F00FEA" w:rsidRPr="004B74E2" w:rsidRDefault="00F00FEA" w:rsidP="00F00FEA">
      <w:pPr>
        <w:spacing w:after="0" w:line="240" w:lineRule="auto"/>
        <w:ind w:firstLine="636"/>
        <w:jc w:val="both"/>
        <w:rPr>
          <w:rFonts w:ascii="Times New Roman" w:eastAsia="Times New Roman" w:hAnsi="Times New Roman" w:cs="Times New Roman"/>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3"/>
      </w:tblGrid>
      <w:tr w:rsidR="00F00FEA" w:rsidRPr="004B74E2" w14:paraId="50B08595" w14:textId="77777777" w:rsidTr="00B97455">
        <w:trPr>
          <w:trHeight w:val="455"/>
        </w:trPr>
        <w:tc>
          <w:tcPr>
            <w:tcW w:w="10173" w:type="dxa"/>
            <w:vMerge w:val="restart"/>
            <w:tcBorders>
              <w:top w:val="nil"/>
              <w:left w:val="nil"/>
              <w:bottom w:val="nil"/>
              <w:right w:val="nil"/>
            </w:tcBorders>
            <w:hideMark/>
          </w:tcPr>
          <w:p w14:paraId="0C064549" w14:textId="708E9906" w:rsidR="00F00FEA" w:rsidRPr="004B74E2" w:rsidRDefault="00F00FEA" w:rsidP="00F00FEA">
            <w:pPr>
              <w:spacing w:after="0" w:line="240" w:lineRule="auto"/>
              <w:jc w:val="both"/>
              <w:rPr>
                <w:rFonts w:ascii="Times New Roman" w:eastAsia="Times New Roman" w:hAnsi="Times New Roman" w:cs="Times New Roman"/>
                <w:sz w:val="23"/>
                <w:szCs w:val="23"/>
              </w:rPr>
            </w:pPr>
            <w:r w:rsidRPr="004B74E2">
              <w:rPr>
                <w:rFonts w:ascii="Times New Roman" w:eastAsia="Times New Roman" w:hAnsi="Times New Roman" w:cs="Times New Roman"/>
                <w:sz w:val="23"/>
                <w:szCs w:val="23"/>
                <w:bdr w:val="single" w:sz="4" w:space="0" w:color="auto"/>
              </w:rPr>
              <w:t>x</w:t>
            </w:r>
            <w:r w:rsidRPr="004B74E2">
              <w:rPr>
                <w:rFonts w:ascii="Times New Roman" w:eastAsia="Times New Roman" w:hAnsi="Times New Roman" w:cs="Times New Roman"/>
                <w:sz w:val="23"/>
                <w:szCs w:val="23"/>
              </w:rPr>
              <w:t xml:space="preserve"> tiekėjo siūlomos prekės nekelia grėsmės nacionaliniam saugumui </w:t>
            </w:r>
            <w:r w:rsidRPr="004B74E2">
              <w:rPr>
                <w:rFonts w:ascii="Times New Roman" w:eastAsia="Times New Roman" w:hAnsi="Times New Roman" w:cs="Times New Roman"/>
                <w:sz w:val="23"/>
                <w:szCs w:val="23"/>
                <w:bdr w:val="none" w:sz="0" w:space="0" w:color="auto" w:frame="1"/>
                <w:lang w:eastAsia="en-US"/>
              </w:rPr>
              <w:t>–</w:t>
            </w:r>
            <w:r w:rsidRPr="004B74E2">
              <w:rPr>
                <w:rFonts w:ascii="Times New Roman" w:eastAsia="Times New Roman" w:hAnsi="Times New Roman" w:cs="Times New Roman"/>
                <w:sz w:val="23"/>
                <w:szCs w:val="23"/>
              </w:rPr>
              <w:t xml:space="preserve"> vadovaujantis Lietuvos Respublikos viešųjų pirkimų įstatymo (toliau – VPĮ) 37 straipsnio 9 dalies 1 punktu, </w:t>
            </w:r>
            <w:r w:rsidRPr="004B74E2">
              <w:rPr>
                <w:rFonts w:ascii="Times New Roman" w:eastAsia="Times New Roman" w:hAnsi="Times New Roman" w:cs="Times New Roman"/>
                <w:sz w:val="23"/>
                <w:szCs w:val="23"/>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4B74E2">
              <w:rPr>
                <w:rFonts w:ascii="Times New Roman" w:eastAsia="Times New Roman" w:hAnsi="Times New Roman" w:cs="Times New Roman"/>
                <w:sz w:val="23"/>
                <w:szCs w:val="23"/>
              </w:rPr>
              <w:t>(</w:t>
            </w:r>
            <w:r w:rsidRPr="004B74E2">
              <w:rPr>
                <w:rFonts w:ascii="Times New Roman" w:eastAsia="Times New Roman" w:hAnsi="Times New Roman" w:cs="Times New Roman"/>
                <w:i/>
                <w:sz w:val="23"/>
                <w:szCs w:val="23"/>
              </w:rPr>
              <w:t>specialiųjų pirkimo sąlygų 5.</w:t>
            </w:r>
            <w:r w:rsidR="001825CA">
              <w:rPr>
                <w:rFonts w:ascii="Times New Roman" w:eastAsia="Times New Roman" w:hAnsi="Times New Roman" w:cs="Times New Roman"/>
                <w:i/>
                <w:sz w:val="23"/>
                <w:szCs w:val="23"/>
              </w:rPr>
              <w:t>7</w:t>
            </w:r>
            <w:r w:rsidRPr="004B74E2">
              <w:rPr>
                <w:rFonts w:ascii="Times New Roman" w:eastAsia="Times New Roman" w:hAnsi="Times New Roman" w:cs="Times New Roman"/>
                <w:i/>
                <w:sz w:val="23"/>
                <w:szCs w:val="23"/>
              </w:rPr>
              <w:t xml:space="preserve"> p.</w:t>
            </w:r>
            <w:r w:rsidRPr="004B74E2">
              <w:rPr>
                <w:rFonts w:ascii="Times New Roman" w:eastAsia="Times New Roman" w:hAnsi="Times New Roman" w:cs="Times New Roman"/>
                <w:sz w:val="23"/>
                <w:szCs w:val="23"/>
              </w:rPr>
              <w:t>).</w:t>
            </w:r>
          </w:p>
          <w:p w14:paraId="206AC72A" w14:textId="77777777" w:rsidR="00F00FEA" w:rsidRPr="004B74E2" w:rsidRDefault="00F00FEA" w:rsidP="00F00FEA">
            <w:pPr>
              <w:shd w:val="clear" w:color="auto" w:fill="FFFFFF"/>
              <w:spacing w:after="0" w:line="240" w:lineRule="auto"/>
              <w:ind w:hanging="392"/>
              <w:rPr>
                <w:rFonts w:ascii="Times New Roman" w:eastAsia="Times New Roman" w:hAnsi="Times New Roman" w:cs="Times New Roman"/>
                <w:sz w:val="23"/>
                <w:szCs w:val="23"/>
                <w:lang w:eastAsia="en-US"/>
              </w:rPr>
            </w:pPr>
          </w:p>
          <w:p w14:paraId="3B67575F" w14:textId="7A1975BA" w:rsidR="00F00FEA" w:rsidRPr="004B74E2" w:rsidRDefault="00F00FEA" w:rsidP="00F00FEA">
            <w:pPr>
              <w:shd w:val="clear" w:color="auto" w:fill="FFFFFF"/>
              <w:spacing w:after="0" w:line="240" w:lineRule="auto"/>
              <w:ind w:firstLine="34"/>
              <w:jc w:val="both"/>
              <w:rPr>
                <w:rFonts w:ascii="Times New Roman" w:eastAsia="Times New Roman" w:hAnsi="Times New Roman" w:cs="Times New Roman"/>
                <w:sz w:val="23"/>
                <w:szCs w:val="23"/>
                <w:lang w:eastAsia="en-US"/>
              </w:rPr>
            </w:pPr>
            <w:r w:rsidRPr="004B74E2">
              <w:rPr>
                <w:rFonts w:ascii="Times New Roman" w:eastAsia="Times New Roman" w:hAnsi="Times New Roman" w:cs="Times New Roman"/>
                <w:sz w:val="23"/>
                <w:szCs w:val="23"/>
                <w:bdr w:val="single" w:sz="4" w:space="0" w:color="auto"/>
                <w:lang w:eastAsia="en-US"/>
              </w:rPr>
              <w:t>x</w:t>
            </w:r>
            <w:r w:rsidRPr="004B74E2">
              <w:rPr>
                <w:rFonts w:ascii="Times New Roman" w:eastAsia="Times New Roman" w:hAnsi="Times New Roman" w:cs="Times New Roman"/>
                <w:sz w:val="23"/>
                <w:szCs w:val="23"/>
                <w:lang w:eastAsia="en-US"/>
              </w:rPr>
              <w:t xml:space="preserve">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sidR="0049770D">
              <w:rPr>
                <w:rFonts w:ascii="Times New Roman" w:eastAsia="Times New Roman" w:hAnsi="Times New Roman" w:cs="Times New Roman"/>
                <w:sz w:val="23"/>
                <w:szCs w:val="23"/>
                <w:lang w:eastAsia="en-US"/>
              </w:rPr>
              <w:t xml:space="preserve"> </w:t>
            </w:r>
            <w:r w:rsidRPr="004B74E2">
              <w:rPr>
                <w:rFonts w:ascii="Times New Roman" w:eastAsia="Times New Roman" w:hAnsi="Times New Roman" w:cs="Times New Roman"/>
                <w:sz w:val="23"/>
                <w:szCs w:val="23"/>
                <w:lang w:eastAsia="en-US"/>
              </w:rPr>
              <w:t>(</w:t>
            </w:r>
            <w:r w:rsidRPr="004B74E2">
              <w:rPr>
                <w:rFonts w:ascii="Times New Roman" w:eastAsia="Times New Roman" w:hAnsi="Times New Roman" w:cs="Times New Roman"/>
                <w:i/>
                <w:sz w:val="23"/>
                <w:szCs w:val="23"/>
              </w:rPr>
              <w:t>specialiųjų pirkimo sąlygų 5.</w:t>
            </w:r>
            <w:r w:rsidR="00EF0AD4">
              <w:rPr>
                <w:rFonts w:ascii="Times New Roman" w:eastAsia="Times New Roman" w:hAnsi="Times New Roman" w:cs="Times New Roman"/>
                <w:i/>
                <w:sz w:val="23"/>
                <w:szCs w:val="23"/>
              </w:rPr>
              <w:t>8</w:t>
            </w:r>
            <w:r w:rsidRPr="004B74E2">
              <w:rPr>
                <w:rFonts w:ascii="Times New Roman" w:eastAsia="Times New Roman" w:hAnsi="Times New Roman" w:cs="Times New Roman"/>
                <w:i/>
                <w:sz w:val="23"/>
                <w:szCs w:val="23"/>
              </w:rPr>
              <w:t xml:space="preserve"> p.</w:t>
            </w:r>
            <w:r w:rsidRPr="004B74E2">
              <w:rPr>
                <w:rFonts w:ascii="Times New Roman" w:eastAsia="Times New Roman" w:hAnsi="Times New Roman" w:cs="Times New Roman"/>
                <w:sz w:val="23"/>
                <w:szCs w:val="23"/>
                <w:lang w:eastAsia="en-US"/>
              </w:rPr>
              <w:t>).</w:t>
            </w:r>
          </w:p>
          <w:p w14:paraId="068FAB6F" w14:textId="77777777" w:rsidR="00F00FEA" w:rsidRPr="004B74E2" w:rsidRDefault="00F00FEA" w:rsidP="00F00FEA">
            <w:pPr>
              <w:shd w:val="clear" w:color="auto" w:fill="FFFFFF"/>
              <w:spacing w:after="0" w:line="240" w:lineRule="auto"/>
              <w:ind w:firstLine="34"/>
              <w:rPr>
                <w:rFonts w:ascii="Times New Roman" w:eastAsia="Times New Roman" w:hAnsi="Times New Roman" w:cs="Times New Roman"/>
                <w:sz w:val="23"/>
                <w:szCs w:val="23"/>
                <w:lang w:eastAsia="en-US"/>
              </w:rPr>
            </w:pPr>
          </w:p>
        </w:tc>
      </w:tr>
      <w:tr w:rsidR="00F00FEA" w:rsidRPr="004B74E2" w14:paraId="1A2B4258" w14:textId="77777777" w:rsidTr="00B97455">
        <w:trPr>
          <w:trHeight w:val="455"/>
        </w:trPr>
        <w:tc>
          <w:tcPr>
            <w:tcW w:w="10173" w:type="dxa"/>
            <w:vMerge/>
            <w:tcBorders>
              <w:top w:val="nil"/>
              <w:left w:val="nil"/>
              <w:bottom w:val="nil"/>
              <w:right w:val="nil"/>
            </w:tcBorders>
            <w:vAlign w:val="center"/>
            <w:hideMark/>
          </w:tcPr>
          <w:p w14:paraId="1F01912E" w14:textId="77777777" w:rsidR="00F00FEA" w:rsidRPr="004B74E2" w:rsidRDefault="00F00FEA" w:rsidP="00F00FEA">
            <w:pPr>
              <w:spacing w:after="0" w:line="240" w:lineRule="auto"/>
              <w:rPr>
                <w:rFonts w:ascii="Times New Roman" w:eastAsia="Times New Roman" w:hAnsi="Times New Roman" w:cs="Times New Roman"/>
                <w:sz w:val="23"/>
                <w:szCs w:val="23"/>
              </w:rPr>
            </w:pPr>
          </w:p>
        </w:tc>
      </w:tr>
      <w:tr w:rsidR="00F00FEA" w:rsidRPr="004B74E2" w14:paraId="043E97B8" w14:textId="77777777" w:rsidTr="00B97455">
        <w:trPr>
          <w:trHeight w:val="455"/>
        </w:trPr>
        <w:tc>
          <w:tcPr>
            <w:tcW w:w="10173" w:type="dxa"/>
            <w:vMerge/>
            <w:tcBorders>
              <w:top w:val="nil"/>
              <w:left w:val="nil"/>
              <w:bottom w:val="nil"/>
              <w:right w:val="nil"/>
            </w:tcBorders>
            <w:vAlign w:val="center"/>
            <w:hideMark/>
          </w:tcPr>
          <w:p w14:paraId="089CD907" w14:textId="77777777" w:rsidR="00F00FEA" w:rsidRPr="004B74E2" w:rsidRDefault="00F00FEA" w:rsidP="00F00FEA">
            <w:pPr>
              <w:spacing w:after="0" w:line="240" w:lineRule="auto"/>
              <w:rPr>
                <w:rFonts w:ascii="Times New Roman" w:eastAsia="Times New Roman" w:hAnsi="Times New Roman" w:cs="Times New Roman"/>
                <w:sz w:val="23"/>
                <w:szCs w:val="23"/>
              </w:rPr>
            </w:pPr>
          </w:p>
        </w:tc>
      </w:tr>
    </w:tbl>
    <w:p w14:paraId="704F2DD4" w14:textId="77777777" w:rsidR="00F00FEA" w:rsidRPr="004B74E2" w:rsidRDefault="00F00FEA" w:rsidP="00F00FEA">
      <w:pPr>
        <w:shd w:val="clear" w:color="auto" w:fill="FFFFFF"/>
        <w:spacing w:after="0" w:line="240" w:lineRule="auto"/>
        <w:ind w:firstLine="720"/>
        <w:rPr>
          <w:rFonts w:ascii="Times New Roman" w:eastAsia="Times New Roman" w:hAnsi="Times New Roman" w:cs="Times New Roman"/>
          <w:sz w:val="23"/>
          <w:szCs w:val="23"/>
          <w:lang w:eastAsia="en-US"/>
        </w:rPr>
      </w:pPr>
      <w:r w:rsidRPr="004B74E2">
        <w:rPr>
          <w:rFonts w:ascii="Times New Roman" w:eastAsia="Times New Roman" w:hAnsi="Times New Roman" w:cs="Times New Roman"/>
          <w:sz w:val="23"/>
          <w:szCs w:val="23"/>
          <w:lang w:eastAsia="en-US"/>
        </w:rPr>
        <w:t>Patvirtinu, kad šie duomenys yra teisingi ir aktualūs pasiūlymo pateikimo dieną.</w:t>
      </w:r>
    </w:p>
    <w:p w14:paraId="289E22DE" w14:textId="77777777" w:rsidR="00F00FEA" w:rsidRPr="004B74E2" w:rsidRDefault="00F00FEA" w:rsidP="00F00FEA">
      <w:pPr>
        <w:shd w:val="clear" w:color="auto" w:fill="FFFFFF"/>
        <w:spacing w:after="0" w:line="240" w:lineRule="auto"/>
        <w:ind w:firstLine="720"/>
        <w:rPr>
          <w:rFonts w:ascii="Times New Roman" w:eastAsia="Times New Roman" w:hAnsi="Times New Roman" w:cs="Times New Roman"/>
          <w:sz w:val="23"/>
          <w:szCs w:val="23"/>
          <w:lang w:eastAsia="en-US"/>
        </w:rPr>
      </w:pPr>
    </w:p>
    <w:p w14:paraId="55AC5412" w14:textId="77777777" w:rsidR="00F00FEA" w:rsidRPr="004B74E2" w:rsidRDefault="00F00FEA" w:rsidP="00F00FEA">
      <w:pPr>
        <w:spacing w:after="0" w:line="240" w:lineRule="auto"/>
        <w:ind w:firstLine="709"/>
        <w:jc w:val="both"/>
        <w:rPr>
          <w:rFonts w:ascii="Times New Roman" w:eastAsia="Times New Roman" w:hAnsi="Times New Roman" w:cs="Times New Roman"/>
          <w:sz w:val="23"/>
          <w:szCs w:val="23"/>
          <w:lang w:eastAsia="en-US"/>
        </w:rPr>
      </w:pPr>
      <w:r w:rsidRPr="004B74E2">
        <w:rPr>
          <w:rFonts w:ascii="Times New Roman" w:eastAsia="Times New Roman" w:hAnsi="Times New Roman" w:cs="Times New Roman"/>
          <w:sz w:val="23"/>
          <w:szCs w:val="23"/>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F2223EF" w14:textId="77777777" w:rsidR="00F00FEA" w:rsidRPr="004B74E2" w:rsidRDefault="00F00FEA" w:rsidP="00F00FEA">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z w:val="23"/>
          <w:szCs w:val="23"/>
          <w:shd w:val="clear" w:color="auto" w:fill="00FF00"/>
          <w:lang w:eastAsia="en-US"/>
        </w:rPr>
      </w:pPr>
    </w:p>
    <w:p w14:paraId="6BC96927" w14:textId="77777777" w:rsidR="00F00FEA" w:rsidRPr="004B74E2" w:rsidRDefault="00F00FEA" w:rsidP="00F00FEA">
      <w:pPr>
        <w:spacing w:after="0" w:line="240" w:lineRule="auto"/>
        <w:ind w:firstLine="709"/>
        <w:jc w:val="both"/>
        <w:rPr>
          <w:rFonts w:ascii="Times New Roman" w:eastAsia="Times New Roman" w:hAnsi="Times New Roman" w:cs="Times New Roman"/>
          <w:sz w:val="23"/>
          <w:szCs w:val="23"/>
          <w:lang w:eastAsia="en-US"/>
        </w:rPr>
      </w:pPr>
      <w:r w:rsidRPr="004B74E2">
        <w:rPr>
          <w:rFonts w:ascii="Times New Roman" w:eastAsia="Times New Roman" w:hAnsi="Times New Roman" w:cs="Times New Roman"/>
          <w:sz w:val="23"/>
          <w:szCs w:val="23"/>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28D3FB80" w14:textId="77777777" w:rsidR="00F00FEA" w:rsidRPr="004B74E2" w:rsidRDefault="00F00FEA" w:rsidP="00F00FEA">
      <w:pPr>
        <w:widowControl w:val="0"/>
        <w:suppressAutoHyphens/>
        <w:spacing w:after="0" w:line="240" w:lineRule="auto"/>
        <w:ind w:left="709"/>
        <w:jc w:val="both"/>
        <w:textAlignment w:val="baseline"/>
        <w:rPr>
          <w:rFonts w:ascii="Times New Roman" w:eastAsia="Times New Roman" w:hAnsi="Times New Roman" w:cs="Times New Roman"/>
          <w:sz w:val="23"/>
          <w:szCs w:val="23"/>
          <w:lang w:eastAsia="en-US"/>
        </w:rPr>
      </w:pPr>
    </w:p>
    <w:p w14:paraId="67641A91" w14:textId="77777777" w:rsidR="00F00FEA" w:rsidRPr="004B74E2" w:rsidRDefault="00F00FEA" w:rsidP="00F00FEA">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4B74E2">
        <w:rPr>
          <w:rFonts w:ascii="Times New Roman" w:eastAsia="Calibri" w:hAnsi="Times New Roman" w:cs="Times New Roman"/>
          <w:sz w:val="24"/>
          <w:szCs w:val="20"/>
          <w:lang w:eastAsia="en-US"/>
        </w:rPr>
        <w:t>____________________</w:t>
      </w:r>
      <w:r w:rsidRPr="004B74E2">
        <w:rPr>
          <w:rFonts w:ascii="Times New Roman" w:eastAsia="Calibri" w:hAnsi="Times New Roman" w:cs="Times New Roman"/>
          <w:i/>
          <w:iCs/>
          <w:sz w:val="22"/>
          <w:szCs w:val="20"/>
          <w:lang w:eastAsia="en-US"/>
        </w:rPr>
        <w:t xml:space="preserve">                             </w:t>
      </w:r>
      <w:r w:rsidRPr="004B74E2">
        <w:rPr>
          <w:rFonts w:ascii="Times New Roman" w:eastAsia="Calibri" w:hAnsi="Times New Roman" w:cs="Times New Roman"/>
          <w:sz w:val="24"/>
          <w:szCs w:val="20"/>
          <w:lang w:eastAsia="en-US"/>
        </w:rPr>
        <w:t>____________________</w:t>
      </w:r>
      <w:r w:rsidRPr="004B74E2">
        <w:rPr>
          <w:rFonts w:ascii="Times New Roman" w:eastAsia="Calibri" w:hAnsi="Times New Roman" w:cs="Times New Roman"/>
          <w:sz w:val="24"/>
          <w:szCs w:val="20"/>
          <w:lang w:eastAsia="en-US"/>
        </w:rPr>
        <w:tab/>
        <w:t xml:space="preserve">                   ___________________</w:t>
      </w:r>
    </w:p>
    <w:p w14:paraId="26FD2BA9" w14:textId="51C4E52D" w:rsidR="00DD2F95" w:rsidRPr="004B74E2" w:rsidRDefault="00F00FEA" w:rsidP="00CD6AC7">
      <w:pPr>
        <w:widowControl w:val="0"/>
        <w:suppressAutoHyphens/>
        <w:spacing w:after="0" w:line="240" w:lineRule="auto"/>
        <w:ind w:firstLine="471"/>
        <w:jc w:val="center"/>
        <w:textAlignment w:val="baseline"/>
        <w:rPr>
          <w:rFonts w:cstheme="minorHAnsi"/>
          <w:b/>
          <w:bCs/>
          <w:smallCaps/>
          <w:sz w:val="20"/>
          <w:szCs w:val="20"/>
        </w:rPr>
      </w:pPr>
      <w:r w:rsidRPr="004B74E2">
        <w:rPr>
          <w:rFonts w:ascii="Times New Roman" w:eastAsia="Calibri" w:hAnsi="Times New Roman" w:cs="Times New Roman"/>
          <w:i/>
          <w:iCs/>
          <w:sz w:val="20"/>
          <w:szCs w:val="18"/>
          <w:lang w:eastAsia="en-US"/>
        </w:rPr>
        <w:t>(pareigos)                                                           (parašas)                                                 (vardas ir pavardė)</w:t>
      </w:r>
    </w:p>
    <w:p w14:paraId="097ED51D" w14:textId="77777777" w:rsidR="00DD2F95" w:rsidRDefault="00DD2F95" w:rsidP="00F00FEA">
      <w:pPr>
        <w:spacing w:after="0" w:line="240" w:lineRule="auto"/>
        <w:jc w:val="both"/>
        <w:rPr>
          <w:rFonts w:cstheme="minorHAnsi"/>
          <w:b/>
          <w:bCs/>
          <w:smallCaps/>
          <w:sz w:val="22"/>
          <w:szCs w:val="22"/>
        </w:rPr>
      </w:pPr>
    </w:p>
    <w:p w14:paraId="514510E6" w14:textId="77777777" w:rsidR="009E6000" w:rsidRDefault="009E6000" w:rsidP="00F00FEA">
      <w:pPr>
        <w:spacing w:after="0" w:line="240" w:lineRule="auto"/>
        <w:jc w:val="both"/>
        <w:rPr>
          <w:rFonts w:cstheme="minorHAnsi"/>
          <w:b/>
          <w:bCs/>
          <w:smallCaps/>
          <w:sz w:val="22"/>
          <w:szCs w:val="22"/>
        </w:rPr>
      </w:pPr>
    </w:p>
    <w:p w14:paraId="3F6450F5" w14:textId="77777777" w:rsidR="009E6000" w:rsidRDefault="009E6000" w:rsidP="00F00FEA">
      <w:pPr>
        <w:spacing w:after="0" w:line="240" w:lineRule="auto"/>
        <w:jc w:val="both"/>
        <w:rPr>
          <w:rFonts w:cstheme="minorHAnsi"/>
          <w:b/>
          <w:bCs/>
          <w:smallCaps/>
          <w:sz w:val="22"/>
          <w:szCs w:val="22"/>
        </w:rPr>
      </w:pPr>
    </w:p>
    <w:p w14:paraId="12B41AE2" w14:textId="74F33FAA" w:rsidR="009E6000" w:rsidRDefault="009E6000" w:rsidP="009E6000">
      <w:pPr>
        <w:pStyle w:val="Antrat2"/>
        <w:ind w:left="5103"/>
        <w:rPr>
          <w:rFonts w:asciiTheme="minorHAnsi" w:hAnsiTheme="minorHAnsi"/>
          <w:color w:val="0070C0"/>
          <w:sz w:val="21"/>
          <w:szCs w:val="21"/>
        </w:rPr>
      </w:pPr>
      <w:bookmarkStart w:id="86" w:name="_Toc126333946"/>
      <w:bookmarkStart w:id="87" w:name="_Toc224025266"/>
      <w:bookmarkStart w:id="88" w:name="_Toc233983108"/>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10 priedas „Tiekėjo deklaracija dėl atitikties Reglamento nuostatoms juridiniam asmeniui“</w:t>
      </w:r>
      <w:bookmarkEnd w:id="86"/>
      <w:bookmarkEnd w:id="87"/>
      <w:bookmarkEnd w:id="88"/>
    </w:p>
    <w:p w14:paraId="22781962" w14:textId="77777777" w:rsidR="009E6000" w:rsidRDefault="009E6000" w:rsidP="009E6000"/>
    <w:p w14:paraId="747290CD" w14:textId="77777777" w:rsidR="009E6000" w:rsidRPr="001C45C1" w:rsidRDefault="009E6000" w:rsidP="009E6000">
      <w:pPr>
        <w:jc w:val="center"/>
        <w:rPr>
          <w:rFonts w:cstheme="minorHAnsi"/>
        </w:rPr>
      </w:pPr>
      <w:r w:rsidRPr="001C45C1">
        <w:rPr>
          <w:rFonts w:cstheme="minorHAnsi"/>
        </w:rPr>
        <w:t>Herbas arba prekių ženklas</w:t>
      </w:r>
    </w:p>
    <w:p w14:paraId="6A29FE42" w14:textId="77777777" w:rsidR="009E6000" w:rsidRPr="001C45C1" w:rsidRDefault="009E6000" w:rsidP="009E6000">
      <w:pPr>
        <w:jc w:val="center"/>
        <w:rPr>
          <w:rFonts w:cstheme="minorHAnsi"/>
          <w:sz w:val="20"/>
          <w:szCs w:val="20"/>
        </w:rPr>
      </w:pPr>
      <w:r w:rsidRPr="001C45C1">
        <w:rPr>
          <w:rFonts w:cstheme="minorHAnsi"/>
          <w:sz w:val="20"/>
          <w:szCs w:val="20"/>
        </w:rPr>
        <w:t>(Tiekėjo pavadinimas)</w:t>
      </w:r>
    </w:p>
    <w:p w14:paraId="680C187E" w14:textId="77777777" w:rsidR="009E6000" w:rsidRPr="001C45C1" w:rsidRDefault="009E6000" w:rsidP="009E6000">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1496E8" w14:textId="77777777" w:rsidR="009E6000" w:rsidRPr="001C45C1" w:rsidRDefault="009E6000" w:rsidP="009E6000">
      <w:pPr>
        <w:jc w:val="both"/>
        <w:rPr>
          <w:rFonts w:cstheme="minorHAnsi"/>
          <w:sz w:val="20"/>
          <w:szCs w:val="20"/>
        </w:rPr>
      </w:pPr>
    </w:p>
    <w:p w14:paraId="37EE02CC" w14:textId="77777777" w:rsidR="009E6000" w:rsidRPr="001C45C1" w:rsidRDefault="009E6000" w:rsidP="009E6000">
      <w:pPr>
        <w:spacing w:after="0" w:line="240" w:lineRule="auto"/>
        <w:jc w:val="center"/>
        <w:rPr>
          <w:rFonts w:cstheme="minorHAnsi"/>
          <w:sz w:val="24"/>
          <w:szCs w:val="24"/>
        </w:rPr>
      </w:pPr>
      <w:r w:rsidRPr="001C45C1">
        <w:rPr>
          <w:rFonts w:cstheme="minorHAnsi"/>
        </w:rPr>
        <w:t>__________________________</w:t>
      </w:r>
    </w:p>
    <w:p w14:paraId="40EE0EA5" w14:textId="77777777" w:rsidR="009E6000" w:rsidRPr="001C45C1" w:rsidRDefault="009E6000" w:rsidP="009E6000">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07B4B52C" w14:textId="77777777" w:rsidR="009E6000" w:rsidRPr="001C45C1" w:rsidRDefault="009E6000" w:rsidP="009E6000">
      <w:pPr>
        <w:jc w:val="center"/>
        <w:rPr>
          <w:rFonts w:cstheme="minorHAnsi"/>
          <w:b/>
          <w:sz w:val="24"/>
          <w:szCs w:val="24"/>
        </w:rPr>
      </w:pPr>
    </w:p>
    <w:p w14:paraId="3A971BAC" w14:textId="77777777" w:rsidR="009E6000" w:rsidRPr="001C45C1" w:rsidRDefault="009E6000" w:rsidP="009E6000">
      <w:pPr>
        <w:autoSpaceDE w:val="0"/>
        <w:autoSpaceDN w:val="0"/>
        <w:adjustRightInd w:val="0"/>
        <w:jc w:val="center"/>
        <w:rPr>
          <w:rFonts w:cstheme="minorHAnsi"/>
        </w:rPr>
      </w:pPr>
      <w:r w:rsidRPr="001C45C1">
        <w:rPr>
          <w:rFonts w:cstheme="minorHAnsi"/>
          <w:b/>
          <w:bCs/>
        </w:rPr>
        <w:t>TIEKĖJO DEKLARACIJA</w:t>
      </w:r>
    </w:p>
    <w:p w14:paraId="520D6249" w14:textId="77777777" w:rsidR="009E6000" w:rsidRPr="001C45C1" w:rsidRDefault="009E6000" w:rsidP="009E6000">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6806B53" w14:textId="77777777" w:rsidR="009E6000" w:rsidRPr="001C45C1" w:rsidRDefault="009E6000" w:rsidP="009E6000">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67A24310" w14:textId="77777777" w:rsidR="009E6000" w:rsidRPr="001C45C1" w:rsidRDefault="009E6000" w:rsidP="009E6000">
      <w:pPr>
        <w:shd w:val="clear" w:color="auto" w:fill="FFFFFF"/>
        <w:spacing w:after="0" w:line="240" w:lineRule="auto"/>
        <w:ind w:firstLine="3969"/>
        <w:rPr>
          <w:rFonts w:cstheme="minorHAnsi"/>
          <w:bCs/>
          <w:color w:val="000000"/>
          <w:sz w:val="20"/>
          <w:szCs w:val="20"/>
        </w:rPr>
      </w:pPr>
    </w:p>
    <w:p w14:paraId="56F3BCF0" w14:textId="77777777" w:rsidR="009E6000" w:rsidRPr="001C45C1" w:rsidRDefault="009E6000" w:rsidP="009E6000">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5FA43441" w14:textId="77777777" w:rsidR="009E6000" w:rsidRPr="001C45C1" w:rsidRDefault="009E6000" w:rsidP="009E6000">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39757F20" w14:textId="77777777" w:rsidR="009E6000" w:rsidRPr="001C45C1" w:rsidRDefault="009E6000" w:rsidP="009E6000">
      <w:pPr>
        <w:shd w:val="clear" w:color="auto" w:fill="FFFFFF"/>
        <w:jc w:val="center"/>
        <w:rPr>
          <w:rFonts w:cstheme="minorHAnsi"/>
          <w:bCs/>
          <w:color w:val="000000"/>
          <w:sz w:val="20"/>
          <w:szCs w:val="20"/>
        </w:rPr>
      </w:pPr>
    </w:p>
    <w:p w14:paraId="6B9ABC79" w14:textId="77777777" w:rsidR="009E6000" w:rsidRPr="001C45C1" w:rsidRDefault="009E6000" w:rsidP="009E6000">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2A3D6399" w14:textId="77777777" w:rsidR="009E6000" w:rsidRPr="001C45C1" w:rsidRDefault="009E6000" w:rsidP="009E6000">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10229EF4" w14:textId="77777777" w:rsidR="009E6000" w:rsidRPr="001C45C1" w:rsidRDefault="009E6000" w:rsidP="009E6000">
      <w:pPr>
        <w:snapToGrid w:val="0"/>
        <w:spacing w:after="0" w:line="240" w:lineRule="auto"/>
        <w:jc w:val="both"/>
        <w:rPr>
          <w:rFonts w:cstheme="minorHAnsi"/>
          <w:spacing w:val="-2"/>
        </w:rPr>
      </w:pPr>
    </w:p>
    <w:p w14:paraId="1B38BD3A" w14:textId="77777777" w:rsidR="009E6000" w:rsidRPr="001C45C1" w:rsidRDefault="009E6000" w:rsidP="009E6000">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6AC01197" w14:textId="77777777" w:rsidR="009E6000" w:rsidRPr="001C45C1" w:rsidRDefault="009E6000" w:rsidP="009E6000">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656FBE8C" w14:textId="77777777" w:rsidR="009E6000" w:rsidRDefault="009E6000" w:rsidP="009E6000">
      <w:pPr>
        <w:snapToGrid w:val="0"/>
        <w:ind w:right="-1"/>
        <w:jc w:val="both"/>
        <w:rPr>
          <w:rFonts w:cstheme="minorHAnsi"/>
          <w:spacing w:val="-2"/>
        </w:rPr>
      </w:pPr>
    </w:p>
    <w:p w14:paraId="0AEDE1E5" w14:textId="77777777" w:rsidR="009E6000" w:rsidRPr="001C45C1" w:rsidRDefault="009E6000" w:rsidP="009E6000">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62FFCA48" w14:textId="77777777" w:rsidR="009E6000" w:rsidRPr="00B015FC" w:rsidRDefault="009E6000" w:rsidP="009E6000">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0A001FED" w14:textId="77777777" w:rsidR="009E6000" w:rsidRDefault="009E6000" w:rsidP="009E6000">
      <w:pPr>
        <w:snapToGrid w:val="0"/>
        <w:ind w:right="-1"/>
        <w:jc w:val="both"/>
        <w:rPr>
          <w:rFonts w:cstheme="minorHAnsi"/>
          <w:spacing w:val="-2"/>
        </w:rPr>
      </w:pPr>
    </w:p>
    <w:p w14:paraId="41D56C90" w14:textId="77777777" w:rsidR="009E6000" w:rsidRPr="001C45C1" w:rsidRDefault="009E6000" w:rsidP="009E6000">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3B2A342" w14:textId="77777777" w:rsidR="009E6000" w:rsidRPr="00B015FC" w:rsidRDefault="009E6000" w:rsidP="009E6000">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72DF7BC" w14:textId="77777777" w:rsidR="009E6000" w:rsidRDefault="009E6000" w:rsidP="009E6000">
      <w:pPr>
        <w:snapToGrid w:val="0"/>
        <w:ind w:right="-1"/>
        <w:jc w:val="both"/>
        <w:rPr>
          <w:rFonts w:cstheme="minorHAnsi"/>
          <w:spacing w:val="-2"/>
        </w:rPr>
      </w:pPr>
    </w:p>
    <w:p w14:paraId="6985E28D" w14:textId="77777777" w:rsidR="009E6000" w:rsidRPr="001C45C1" w:rsidRDefault="009E6000" w:rsidP="009E6000">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505133B5" w14:textId="77777777" w:rsidR="009E6000" w:rsidRPr="00425CFB" w:rsidRDefault="009E6000" w:rsidP="009E6000">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6398397" w14:textId="77777777" w:rsidR="009E6000" w:rsidRDefault="009E6000" w:rsidP="009E6000">
      <w:pPr>
        <w:jc w:val="both"/>
        <w:rPr>
          <w:rFonts w:cstheme="minorHAnsi"/>
          <w:sz w:val="24"/>
          <w:szCs w:val="24"/>
        </w:rPr>
      </w:pPr>
    </w:p>
    <w:p w14:paraId="777A13B7" w14:textId="77777777" w:rsidR="009E6000" w:rsidRPr="00425CFB" w:rsidRDefault="009E6000" w:rsidP="009E6000">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215347D9" w14:textId="77777777" w:rsidR="009E6000" w:rsidRPr="00425CFB" w:rsidRDefault="009E6000" w:rsidP="009E6000">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12F806C2" w14:textId="77777777" w:rsidR="009E6000" w:rsidRPr="00425CFB" w:rsidRDefault="009E6000" w:rsidP="009E6000">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5027F96C" w14:textId="77777777" w:rsidR="009E6000" w:rsidRPr="00425CFB" w:rsidRDefault="009E6000" w:rsidP="009E6000">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28987FE0" w14:textId="77777777" w:rsidR="009E6000" w:rsidRPr="00425CFB" w:rsidRDefault="009E6000" w:rsidP="009E6000">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5E277BB5" w14:textId="77777777" w:rsidR="009E6000" w:rsidRDefault="009E6000" w:rsidP="00F00FEA">
      <w:pPr>
        <w:spacing w:after="0" w:line="240" w:lineRule="auto"/>
        <w:jc w:val="both"/>
        <w:rPr>
          <w:rFonts w:cstheme="minorHAnsi"/>
          <w:b/>
          <w:bCs/>
          <w:smallCaps/>
          <w:sz w:val="22"/>
          <w:szCs w:val="22"/>
        </w:rPr>
      </w:pPr>
    </w:p>
    <w:p w14:paraId="180B7642" w14:textId="77777777" w:rsidR="009E6000" w:rsidRDefault="009E6000" w:rsidP="00F00FEA">
      <w:pPr>
        <w:spacing w:after="0" w:line="240" w:lineRule="auto"/>
        <w:jc w:val="both"/>
        <w:rPr>
          <w:rFonts w:cstheme="minorHAnsi"/>
          <w:b/>
          <w:bCs/>
          <w:smallCaps/>
          <w:sz w:val="22"/>
          <w:szCs w:val="22"/>
        </w:rPr>
      </w:pPr>
    </w:p>
    <w:p w14:paraId="2DEED3E9" w14:textId="77777777" w:rsidR="009E6000" w:rsidRDefault="009E6000" w:rsidP="00F00FEA">
      <w:pPr>
        <w:spacing w:after="0" w:line="240" w:lineRule="auto"/>
        <w:jc w:val="both"/>
        <w:rPr>
          <w:rFonts w:cstheme="minorHAnsi"/>
          <w:b/>
          <w:bCs/>
          <w:smallCaps/>
          <w:sz w:val="22"/>
          <w:szCs w:val="22"/>
        </w:rPr>
      </w:pPr>
    </w:p>
    <w:p w14:paraId="5D785849" w14:textId="77777777" w:rsidR="009E6000" w:rsidRDefault="009E6000" w:rsidP="00F00FEA">
      <w:pPr>
        <w:spacing w:after="0" w:line="240" w:lineRule="auto"/>
        <w:jc w:val="both"/>
        <w:rPr>
          <w:rFonts w:cstheme="minorHAnsi"/>
          <w:b/>
          <w:bCs/>
          <w:smallCaps/>
          <w:sz w:val="22"/>
          <w:szCs w:val="22"/>
        </w:rPr>
      </w:pPr>
    </w:p>
    <w:p w14:paraId="5F21B5BD" w14:textId="77777777" w:rsidR="009E6000" w:rsidRDefault="009E6000" w:rsidP="00F00FEA">
      <w:pPr>
        <w:spacing w:after="0" w:line="240" w:lineRule="auto"/>
        <w:jc w:val="both"/>
        <w:rPr>
          <w:rFonts w:cstheme="minorHAnsi"/>
          <w:b/>
          <w:bCs/>
          <w:smallCaps/>
          <w:sz w:val="22"/>
          <w:szCs w:val="22"/>
        </w:rPr>
      </w:pPr>
    </w:p>
    <w:p w14:paraId="37BD3641" w14:textId="77777777" w:rsidR="009E6000" w:rsidRDefault="009E6000" w:rsidP="00F00FEA">
      <w:pPr>
        <w:spacing w:after="0" w:line="240" w:lineRule="auto"/>
        <w:jc w:val="both"/>
        <w:rPr>
          <w:rFonts w:cstheme="minorHAnsi"/>
          <w:b/>
          <w:bCs/>
          <w:smallCaps/>
          <w:sz w:val="22"/>
          <w:szCs w:val="22"/>
        </w:rPr>
      </w:pPr>
    </w:p>
    <w:p w14:paraId="0B1375DA" w14:textId="77777777" w:rsidR="009E6000" w:rsidRDefault="009E6000" w:rsidP="00F00FEA">
      <w:pPr>
        <w:spacing w:after="0" w:line="240" w:lineRule="auto"/>
        <w:jc w:val="both"/>
        <w:rPr>
          <w:rFonts w:cstheme="minorHAnsi"/>
          <w:b/>
          <w:bCs/>
          <w:smallCaps/>
          <w:sz w:val="22"/>
          <w:szCs w:val="22"/>
        </w:rPr>
      </w:pPr>
    </w:p>
    <w:p w14:paraId="106324FD" w14:textId="77777777" w:rsidR="009E6000" w:rsidRDefault="009E6000" w:rsidP="00F00FEA">
      <w:pPr>
        <w:spacing w:after="0" w:line="240" w:lineRule="auto"/>
        <w:jc w:val="both"/>
        <w:rPr>
          <w:rFonts w:cstheme="minorHAnsi"/>
          <w:b/>
          <w:bCs/>
          <w:smallCaps/>
          <w:sz w:val="22"/>
          <w:szCs w:val="22"/>
        </w:rPr>
      </w:pPr>
    </w:p>
    <w:p w14:paraId="6C182A8C" w14:textId="77777777" w:rsidR="009E6000" w:rsidRDefault="009E6000" w:rsidP="00F00FEA">
      <w:pPr>
        <w:spacing w:after="0" w:line="240" w:lineRule="auto"/>
        <w:jc w:val="both"/>
        <w:rPr>
          <w:rFonts w:cstheme="minorHAnsi"/>
          <w:b/>
          <w:bCs/>
          <w:smallCaps/>
          <w:sz w:val="22"/>
          <w:szCs w:val="22"/>
        </w:rPr>
      </w:pPr>
    </w:p>
    <w:p w14:paraId="0B657A6E" w14:textId="77777777" w:rsidR="009E6000" w:rsidRDefault="009E6000" w:rsidP="00F00FEA">
      <w:pPr>
        <w:spacing w:after="0" w:line="240" w:lineRule="auto"/>
        <w:jc w:val="both"/>
        <w:rPr>
          <w:rFonts w:cstheme="minorHAnsi"/>
          <w:b/>
          <w:bCs/>
          <w:smallCaps/>
          <w:sz w:val="22"/>
          <w:szCs w:val="22"/>
        </w:rPr>
      </w:pPr>
    </w:p>
    <w:p w14:paraId="2B768E1F" w14:textId="77777777" w:rsidR="009E6000" w:rsidRDefault="009E6000" w:rsidP="00F00FEA">
      <w:pPr>
        <w:spacing w:after="0" w:line="240" w:lineRule="auto"/>
        <w:jc w:val="both"/>
        <w:rPr>
          <w:rFonts w:cstheme="minorHAnsi"/>
          <w:b/>
          <w:bCs/>
          <w:smallCaps/>
          <w:sz w:val="22"/>
          <w:szCs w:val="22"/>
        </w:rPr>
      </w:pPr>
    </w:p>
    <w:p w14:paraId="21961F1A" w14:textId="77777777" w:rsidR="009E6000" w:rsidRDefault="009E6000" w:rsidP="00F00FEA">
      <w:pPr>
        <w:spacing w:after="0" w:line="240" w:lineRule="auto"/>
        <w:jc w:val="both"/>
        <w:rPr>
          <w:rFonts w:cstheme="minorHAnsi"/>
          <w:b/>
          <w:bCs/>
          <w:smallCaps/>
          <w:sz w:val="22"/>
          <w:szCs w:val="22"/>
        </w:rPr>
      </w:pPr>
    </w:p>
    <w:p w14:paraId="40120A29" w14:textId="77777777" w:rsidR="009E6000" w:rsidRDefault="009E6000" w:rsidP="00F00FEA">
      <w:pPr>
        <w:spacing w:after="0" w:line="240" w:lineRule="auto"/>
        <w:jc w:val="both"/>
        <w:rPr>
          <w:rFonts w:cstheme="minorHAnsi"/>
          <w:b/>
          <w:bCs/>
          <w:smallCaps/>
          <w:sz w:val="22"/>
          <w:szCs w:val="22"/>
        </w:rPr>
      </w:pPr>
    </w:p>
    <w:p w14:paraId="55F37920" w14:textId="77777777" w:rsidR="009E6000" w:rsidRDefault="009E6000" w:rsidP="00F00FEA">
      <w:pPr>
        <w:spacing w:after="0" w:line="240" w:lineRule="auto"/>
        <w:jc w:val="both"/>
        <w:rPr>
          <w:rFonts w:cstheme="minorHAnsi"/>
          <w:b/>
          <w:bCs/>
          <w:smallCaps/>
          <w:sz w:val="22"/>
          <w:szCs w:val="22"/>
        </w:rPr>
      </w:pPr>
    </w:p>
    <w:p w14:paraId="15A974B2" w14:textId="77777777" w:rsidR="009E6000" w:rsidRDefault="009E6000" w:rsidP="00F00FEA">
      <w:pPr>
        <w:spacing w:after="0" w:line="240" w:lineRule="auto"/>
        <w:jc w:val="both"/>
        <w:rPr>
          <w:rFonts w:cstheme="minorHAnsi"/>
          <w:b/>
          <w:bCs/>
          <w:smallCaps/>
          <w:sz w:val="22"/>
          <w:szCs w:val="22"/>
        </w:rPr>
      </w:pPr>
    </w:p>
    <w:p w14:paraId="78D1B070" w14:textId="77777777" w:rsidR="009E6000" w:rsidRDefault="009E6000" w:rsidP="00F00FEA">
      <w:pPr>
        <w:spacing w:after="0" w:line="240" w:lineRule="auto"/>
        <w:jc w:val="both"/>
        <w:rPr>
          <w:rFonts w:cstheme="minorHAnsi"/>
          <w:b/>
          <w:bCs/>
          <w:smallCaps/>
          <w:sz w:val="22"/>
          <w:szCs w:val="22"/>
        </w:rPr>
      </w:pPr>
    </w:p>
    <w:p w14:paraId="5AA02775" w14:textId="77777777" w:rsidR="009E6000" w:rsidRDefault="009E6000" w:rsidP="00F00FEA">
      <w:pPr>
        <w:spacing w:after="0" w:line="240" w:lineRule="auto"/>
        <w:jc w:val="both"/>
        <w:rPr>
          <w:rFonts w:cstheme="minorHAnsi"/>
          <w:b/>
          <w:bCs/>
          <w:smallCaps/>
          <w:sz w:val="22"/>
          <w:szCs w:val="22"/>
        </w:rPr>
      </w:pPr>
    </w:p>
    <w:p w14:paraId="7461A456" w14:textId="77777777" w:rsidR="009E6000" w:rsidRDefault="009E6000" w:rsidP="00F00FEA">
      <w:pPr>
        <w:spacing w:after="0" w:line="240" w:lineRule="auto"/>
        <w:jc w:val="both"/>
        <w:rPr>
          <w:rFonts w:cstheme="minorHAnsi"/>
          <w:b/>
          <w:bCs/>
          <w:smallCaps/>
          <w:sz w:val="22"/>
          <w:szCs w:val="22"/>
        </w:rPr>
      </w:pPr>
    </w:p>
    <w:p w14:paraId="1E373F43" w14:textId="77777777" w:rsidR="009E6000" w:rsidRDefault="009E6000" w:rsidP="00F00FEA">
      <w:pPr>
        <w:spacing w:after="0" w:line="240" w:lineRule="auto"/>
        <w:jc w:val="both"/>
        <w:rPr>
          <w:rFonts w:cstheme="minorHAnsi"/>
          <w:b/>
          <w:bCs/>
          <w:smallCaps/>
          <w:sz w:val="22"/>
          <w:szCs w:val="22"/>
        </w:rPr>
      </w:pPr>
    </w:p>
    <w:p w14:paraId="5B70A945" w14:textId="77777777" w:rsidR="009E6000" w:rsidRDefault="009E6000" w:rsidP="00F00FEA">
      <w:pPr>
        <w:spacing w:after="0" w:line="240" w:lineRule="auto"/>
        <w:jc w:val="both"/>
        <w:rPr>
          <w:rFonts w:cstheme="minorHAnsi"/>
          <w:b/>
          <w:bCs/>
          <w:smallCaps/>
          <w:sz w:val="22"/>
          <w:szCs w:val="22"/>
        </w:rPr>
      </w:pPr>
    </w:p>
    <w:p w14:paraId="7611F320" w14:textId="77777777" w:rsidR="009E6000" w:rsidRDefault="009E6000" w:rsidP="00F00FEA">
      <w:pPr>
        <w:spacing w:after="0" w:line="240" w:lineRule="auto"/>
        <w:jc w:val="both"/>
        <w:rPr>
          <w:rFonts w:cstheme="minorHAnsi"/>
          <w:b/>
          <w:bCs/>
          <w:smallCaps/>
          <w:sz w:val="22"/>
          <w:szCs w:val="22"/>
        </w:rPr>
      </w:pPr>
    </w:p>
    <w:p w14:paraId="579A3172" w14:textId="77777777" w:rsidR="009E6000" w:rsidRDefault="009E6000" w:rsidP="00F00FEA">
      <w:pPr>
        <w:spacing w:after="0" w:line="240" w:lineRule="auto"/>
        <w:jc w:val="both"/>
        <w:rPr>
          <w:rFonts w:cstheme="minorHAnsi"/>
          <w:b/>
          <w:bCs/>
          <w:smallCaps/>
          <w:sz w:val="22"/>
          <w:szCs w:val="22"/>
        </w:rPr>
      </w:pPr>
    </w:p>
    <w:p w14:paraId="16F255A7" w14:textId="77777777" w:rsidR="009E6000" w:rsidRDefault="009E6000" w:rsidP="00F00FEA">
      <w:pPr>
        <w:spacing w:after="0" w:line="240" w:lineRule="auto"/>
        <w:jc w:val="both"/>
        <w:rPr>
          <w:rFonts w:cstheme="minorHAnsi"/>
          <w:b/>
          <w:bCs/>
          <w:smallCaps/>
          <w:sz w:val="22"/>
          <w:szCs w:val="22"/>
        </w:rPr>
      </w:pPr>
    </w:p>
    <w:p w14:paraId="6D98DBDF" w14:textId="77777777" w:rsidR="009E6000" w:rsidRDefault="009E6000" w:rsidP="00F00FEA">
      <w:pPr>
        <w:spacing w:after="0" w:line="240" w:lineRule="auto"/>
        <w:jc w:val="both"/>
        <w:rPr>
          <w:rFonts w:cstheme="minorHAnsi"/>
          <w:b/>
          <w:bCs/>
          <w:smallCaps/>
          <w:sz w:val="22"/>
          <w:szCs w:val="22"/>
        </w:rPr>
      </w:pPr>
    </w:p>
    <w:p w14:paraId="2A11071B" w14:textId="77777777" w:rsidR="009E6000" w:rsidRDefault="009E6000" w:rsidP="00F00FEA">
      <w:pPr>
        <w:spacing w:after="0" w:line="240" w:lineRule="auto"/>
        <w:jc w:val="both"/>
        <w:rPr>
          <w:rFonts w:cstheme="minorHAnsi"/>
          <w:b/>
          <w:bCs/>
          <w:smallCaps/>
          <w:sz w:val="22"/>
          <w:szCs w:val="22"/>
        </w:rPr>
      </w:pPr>
    </w:p>
    <w:p w14:paraId="43691224" w14:textId="77777777" w:rsidR="009E6000" w:rsidRDefault="009E6000" w:rsidP="00F00FEA">
      <w:pPr>
        <w:spacing w:after="0" w:line="240" w:lineRule="auto"/>
        <w:jc w:val="both"/>
        <w:rPr>
          <w:rFonts w:cstheme="minorHAnsi"/>
          <w:b/>
          <w:bCs/>
          <w:smallCaps/>
          <w:sz w:val="22"/>
          <w:szCs w:val="22"/>
        </w:rPr>
      </w:pPr>
    </w:p>
    <w:p w14:paraId="1631F580" w14:textId="77777777" w:rsidR="009E6000" w:rsidRDefault="009E6000" w:rsidP="00F00FEA">
      <w:pPr>
        <w:spacing w:after="0" w:line="240" w:lineRule="auto"/>
        <w:jc w:val="both"/>
        <w:rPr>
          <w:rFonts w:cstheme="minorHAnsi"/>
          <w:b/>
          <w:bCs/>
          <w:smallCaps/>
          <w:sz w:val="22"/>
          <w:szCs w:val="22"/>
        </w:rPr>
      </w:pPr>
    </w:p>
    <w:p w14:paraId="4BE57B61" w14:textId="77777777" w:rsidR="009E6000" w:rsidRDefault="009E6000" w:rsidP="00F00FEA">
      <w:pPr>
        <w:spacing w:after="0" w:line="240" w:lineRule="auto"/>
        <w:jc w:val="both"/>
        <w:rPr>
          <w:rFonts w:cstheme="minorHAnsi"/>
          <w:b/>
          <w:bCs/>
          <w:smallCaps/>
          <w:sz w:val="22"/>
          <w:szCs w:val="22"/>
        </w:rPr>
      </w:pPr>
    </w:p>
    <w:p w14:paraId="4D2735A2" w14:textId="77777777" w:rsidR="009E6000" w:rsidRDefault="009E6000" w:rsidP="00F00FEA">
      <w:pPr>
        <w:spacing w:after="0" w:line="240" w:lineRule="auto"/>
        <w:jc w:val="both"/>
        <w:rPr>
          <w:rFonts w:cstheme="minorHAnsi"/>
          <w:b/>
          <w:bCs/>
          <w:smallCaps/>
          <w:sz w:val="22"/>
          <w:szCs w:val="22"/>
        </w:rPr>
      </w:pPr>
    </w:p>
    <w:p w14:paraId="0EA90E4F" w14:textId="77777777" w:rsidR="009E6000" w:rsidRDefault="009E6000" w:rsidP="00F00FEA">
      <w:pPr>
        <w:spacing w:after="0" w:line="240" w:lineRule="auto"/>
        <w:jc w:val="both"/>
        <w:rPr>
          <w:rFonts w:cstheme="minorHAnsi"/>
          <w:b/>
          <w:bCs/>
          <w:smallCaps/>
          <w:sz w:val="22"/>
          <w:szCs w:val="22"/>
        </w:rPr>
      </w:pPr>
    </w:p>
    <w:p w14:paraId="5ACDF88E" w14:textId="77777777" w:rsidR="009E6000" w:rsidRDefault="009E6000" w:rsidP="00F00FEA">
      <w:pPr>
        <w:spacing w:after="0" w:line="240" w:lineRule="auto"/>
        <w:jc w:val="both"/>
        <w:rPr>
          <w:rFonts w:cstheme="minorHAnsi"/>
          <w:b/>
          <w:bCs/>
          <w:smallCaps/>
          <w:sz w:val="22"/>
          <w:szCs w:val="22"/>
        </w:rPr>
      </w:pPr>
    </w:p>
    <w:p w14:paraId="6BABD718" w14:textId="77777777" w:rsidR="009E6000" w:rsidRDefault="009E6000" w:rsidP="00F00FEA">
      <w:pPr>
        <w:spacing w:after="0" w:line="240" w:lineRule="auto"/>
        <w:jc w:val="both"/>
        <w:rPr>
          <w:rFonts w:cstheme="minorHAnsi"/>
          <w:b/>
          <w:bCs/>
          <w:smallCaps/>
          <w:sz w:val="22"/>
          <w:szCs w:val="22"/>
        </w:rPr>
      </w:pPr>
    </w:p>
    <w:p w14:paraId="35A80AEA" w14:textId="77777777" w:rsidR="009E6000" w:rsidRDefault="009E6000" w:rsidP="00F00FEA">
      <w:pPr>
        <w:spacing w:after="0" w:line="240" w:lineRule="auto"/>
        <w:jc w:val="both"/>
        <w:rPr>
          <w:rFonts w:cstheme="minorHAnsi"/>
          <w:b/>
          <w:bCs/>
          <w:smallCaps/>
          <w:sz w:val="22"/>
          <w:szCs w:val="22"/>
        </w:rPr>
      </w:pPr>
    </w:p>
    <w:p w14:paraId="3F750910" w14:textId="77777777" w:rsidR="009E6000" w:rsidRDefault="009E6000" w:rsidP="00F00FEA">
      <w:pPr>
        <w:spacing w:after="0" w:line="240" w:lineRule="auto"/>
        <w:jc w:val="both"/>
        <w:rPr>
          <w:rFonts w:cstheme="minorHAnsi"/>
          <w:b/>
          <w:bCs/>
          <w:smallCaps/>
          <w:sz w:val="22"/>
          <w:szCs w:val="22"/>
        </w:rPr>
      </w:pPr>
    </w:p>
    <w:p w14:paraId="256A62A4" w14:textId="77777777" w:rsidR="009E6000" w:rsidRDefault="009E6000" w:rsidP="00F00FEA">
      <w:pPr>
        <w:spacing w:after="0" w:line="240" w:lineRule="auto"/>
        <w:jc w:val="both"/>
        <w:rPr>
          <w:rFonts w:cstheme="minorHAnsi"/>
          <w:b/>
          <w:bCs/>
          <w:smallCaps/>
          <w:sz w:val="22"/>
          <w:szCs w:val="22"/>
        </w:rPr>
      </w:pPr>
    </w:p>
    <w:p w14:paraId="0E5FCA13" w14:textId="77777777" w:rsidR="009E6000" w:rsidRDefault="009E6000" w:rsidP="00F00FEA">
      <w:pPr>
        <w:spacing w:after="0" w:line="240" w:lineRule="auto"/>
        <w:jc w:val="both"/>
        <w:rPr>
          <w:rFonts w:cstheme="minorHAnsi"/>
          <w:b/>
          <w:bCs/>
          <w:smallCaps/>
          <w:sz w:val="22"/>
          <w:szCs w:val="22"/>
        </w:rPr>
      </w:pPr>
    </w:p>
    <w:p w14:paraId="7470E176" w14:textId="77777777" w:rsidR="009E6000" w:rsidRDefault="009E6000" w:rsidP="00F00FEA">
      <w:pPr>
        <w:spacing w:after="0" w:line="240" w:lineRule="auto"/>
        <w:jc w:val="both"/>
        <w:rPr>
          <w:rFonts w:cstheme="minorHAnsi"/>
          <w:b/>
          <w:bCs/>
          <w:smallCaps/>
          <w:sz w:val="22"/>
          <w:szCs w:val="22"/>
        </w:rPr>
      </w:pPr>
    </w:p>
    <w:p w14:paraId="236B919E" w14:textId="77777777" w:rsidR="009E6000" w:rsidRDefault="009E6000" w:rsidP="00F00FEA">
      <w:pPr>
        <w:spacing w:after="0" w:line="240" w:lineRule="auto"/>
        <w:jc w:val="both"/>
        <w:rPr>
          <w:rFonts w:cstheme="minorHAnsi"/>
          <w:b/>
          <w:bCs/>
          <w:smallCaps/>
          <w:sz w:val="22"/>
          <w:szCs w:val="22"/>
        </w:rPr>
      </w:pPr>
    </w:p>
    <w:p w14:paraId="4965D6AC" w14:textId="77777777" w:rsidR="009E6000" w:rsidRDefault="009E6000" w:rsidP="00F00FEA">
      <w:pPr>
        <w:spacing w:after="0" w:line="240" w:lineRule="auto"/>
        <w:jc w:val="both"/>
        <w:rPr>
          <w:rFonts w:cstheme="minorHAnsi"/>
          <w:b/>
          <w:bCs/>
          <w:smallCaps/>
          <w:sz w:val="22"/>
          <w:szCs w:val="22"/>
        </w:rPr>
      </w:pPr>
    </w:p>
    <w:p w14:paraId="09D49377" w14:textId="771C3F86" w:rsidR="009E6000" w:rsidRDefault="009E6000" w:rsidP="009E6000">
      <w:pPr>
        <w:pStyle w:val="Antrat2"/>
        <w:ind w:left="5103"/>
        <w:rPr>
          <w:rFonts w:asciiTheme="minorHAnsi" w:hAnsiTheme="minorHAnsi"/>
          <w:color w:val="0070C0"/>
          <w:sz w:val="21"/>
          <w:szCs w:val="21"/>
        </w:rPr>
      </w:pPr>
      <w:bookmarkStart w:id="89" w:name="_Toc126333947"/>
      <w:bookmarkStart w:id="90" w:name="_Toc224025267"/>
      <w:bookmarkStart w:id="91" w:name="_Toc233983109"/>
      <w:bookmarkStart w:id="92" w:name="_Hlk224025028"/>
      <w:r>
        <w:rPr>
          <w:rFonts w:asciiTheme="minorHAnsi" w:hAnsiTheme="minorHAnsi"/>
          <w:color w:val="0070C0"/>
          <w:sz w:val="21"/>
          <w:szCs w:val="21"/>
        </w:rPr>
        <w:lastRenderedPageBreak/>
        <w:t>Pirkimo sąlygų 1</w:t>
      </w:r>
      <w:r w:rsidR="00EE50DD">
        <w:rPr>
          <w:rFonts w:asciiTheme="minorHAnsi" w:hAnsiTheme="minorHAnsi"/>
          <w:color w:val="0070C0"/>
          <w:sz w:val="21"/>
          <w:szCs w:val="21"/>
        </w:rPr>
        <w:t>1</w:t>
      </w:r>
      <w:r>
        <w:rPr>
          <w:rFonts w:asciiTheme="minorHAnsi" w:hAnsiTheme="minorHAnsi"/>
          <w:color w:val="0070C0"/>
          <w:sz w:val="21"/>
          <w:szCs w:val="21"/>
        </w:rPr>
        <w:t xml:space="preserve"> priedas „Tiekėjo deklaracija dėl atitikties Reglamento nuostatoms fiziniam asmeniui“</w:t>
      </w:r>
      <w:bookmarkEnd w:id="89"/>
      <w:bookmarkEnd w:id="90"/>
      <w:bookmarkEnd w:id="91"/>
    </w:p>
    <w:bookmarkEnd w:id="92"/>
    <w:p w14:paraId="3B29EBBC" w14:textId="77777777" w:rsidR="009E6000" w:rsidRPr="00425CFB" w:rsidRDefault="009E6000" w:rsidP="009E6000">
      <w:pPr>
        <w:rPr>
          <w:sz w:val="20"/>
          <w:szCs w:val="20"/>
        </w:rPr>
      </w:pPr>
    </w:p>
    <w:p w14:paraId="52456B47" w14:textId="77777777" w:rsidR="009E6000" w:rsidRDefault="009E6000" w:rsidP="009E6000"/>
    <w:p w14:paraId="4C3176C8" w14:textId="77777777" w:rsidR="009E6000" w:rsidRPr="001C45C1" w:rsidRDefault="009E6000" w:rsidP="009E6000">
      <w:pPr>
        <w:jc w:val="center"/>
        <w:rPr>
          <w:rFonts w:cstheme="minorHAnsi"/>
          <w:sz w:val="20"/>
          <w:szCs w:val="20"/>
        </w:rPr>
      </w:pPr>
      <w:r w:rsidRPr="001C45C1">
        <w:rPr>
          <w:rFonts w:cstheme="minorHAnsi"/>
          <w:sz w:val="20"/>
          <w:szCs w:val="20"/>
        </w:rPr>
        <w:t>(Tiekėjo pavadinimas)</w:t>
      </w:r>
    </w:p>
    <w:p w14:paraId="20A6B764" w14:textId="77777777" w:rsidR="009E6000" w:rsidRPr="001C45C1" w:rsidRDefault="009E6000" w:rsidP="009E6000">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6D63DE9" w14:textId="77777777" w:rsidR="009E6000" w:rsidRPr="001C45C1" w:rsidRDefault="009E6000" w:rsidP="009E6000">
      <w:pPr>
        <w:jc w:val="both"/>
        <w:rPr>
          <w:rFonts w:cstheme="minorHAnsi"/>
          <w:sz w:val="20"/>
          <w:szCs w:val="20"/>
        </w:rPr>
      </w:pPr>
    </w:p>
    <w:p w14:paraId="5411F187" w14:textId="77777777" w:rsidR="009E6000" w:rsidRPr="001C45C1" w:rsidRDefault="009E6000" w:rsidP="009E6000">
      <w:pPr>
        <w:spacing w:after="0" w:line="240" w:lineRule="auto"/>
        <w:jc w:val="center"/>
        <w:rPr>
          <w:rFonts w:cstheme="minorHAnsi"/>
          <w:sz w:val="24"/>
          <w:szCs w:val="24"/>
        </w:rPr>
      </w:pPr>
      <w:r w:rsidRPr="001C45C1">
        <w:rPr>
          <w:rFonts w:cstheme="minorHAnsi"/>
        </w:rPr>
        <w:t>__________________________</w:t>
      </w:r>
    </w:p>
    <w:p w14:paraId="4F6BB8BC" w14:textId="77777777" w:rsidR="009E6000" w:rsidRPr="001C45C1" w:rsidRDefault="009E6000" w:rsidP="009E6000">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729AE554" w14:textId="77777777" w:rsidR="009E6000" w:rsidRPr="001C45C1" w:rsidRDefault="009E6000" w:rsidP="009E6000">
      <w:pPr>
        <w:jc w:val="center"/>
        <w:rPr>
          <w:rFonts w:cstheme="minorHAnsi"/>
          <w:b/>
          <w:sz w:val="24"/>
          <w:szCs w:val="24"/>
        </w:rPr>
      </w:pPr>
    </w:p>
    <w:p w14:paraId="3B5CA9F9" w14:textId="77777777" w:rsidR="009E6000" w:rsidRPr="001C45C1" w:rsidRDefault="009E6000" w:rsidP="009E6000">
      <w:pPr>
        <w:autoSpaceDE w:val="0"/>
        <w:autoSpaceDN w:val="0"/>
        <w:adjustRightInd w:val="0"/>
        <w:jc w:val="center"/>
        <w:rPr>
          <w:rFonts w:cstheme="minorHAnsi"/>
        </w:rPr>
      </w:pPr>
      <w:r w:rsidRPr="001C45C1">
        <w:rPr>
          <w:rFonts w:cstheme="minorHAnsi"/>
          <w:b/>
          <w:bCs/>
        </w:rPr>
        <w:t>TIEKĖJO DEKLARACIJA</w:t>
      </w:r>
    </w:p>
    <w:p w14:paraId="6CF18301" w14:textId="77777777" w:rsidR="009E6000" w:rsidRPr="001C45C1" w:rsidRDefault="009E6000" w:rsidP="009E6000">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083BBD7F" w14:textId="77777777" w:rsidR="009E6000" w:rsidRPr="001C45C1" w:rsidRDefault="009E6000" w:rsidP="009E6000">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6E155A0" w14:textId="77777777" w:rsidR="009E6000" w:rsidRPr="001C45C1" w:rsidRDefault="009E6000" w:rsidP="009E6000">
      <w:pPr>
        <w:shd w:val="clear" w:color="auto" w:fill="FFFFFF"/>
        <w:spacing w:after="0" w:line="240" w:lineRule="auto"/>
        <w:ind w:firstLine="3969"/>
        <w:rPr>
          <w:rFonts w:cstheme="minorHAnsi"/>
          <w:bCs/>
          <w:color w:val="000000"/>
          <w:sz w:val="20"/>
          <w:szCs w:val="20"/>
        </w:rPr>
      </w:pPr>
    </w:p>
    <w:p w14:paraId="3D9EC693" w14:textId="77777777" w:rsidR="009E6000" w:rsidRPr="001C45C1" w:rsidRDefault="009E6000" w:rsidP="009E6000">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F34BB2A" w14:textId="77777777" w:rsidR="009E6000" w:rsidRPr="001C45C1" w:rsidRDefault="009E6000" w:rsidP="009E6000">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74FCF1DA" w14:textId="77777777" w:rsidR="009E6000" w:rsidRPr="001C45C1" w:rsidRDefault="009E6000" w:rsidP="009E6000">
      <w:pPr>
        <w:shd w:val="clear" w:color="auto" w:fill="FFFFFF"/>
        <w:jc w:val="center"/>
        <w:rPr>
          <w:rFonts w:cstheme="minorHAnsi"/>
          <w:bCs/>
          <w:color w:val="000000"/>
          <w:sz w:val="20"/>
          <w:szCs w:val="20"/>
        </w:rPr>
      </w:pPr>
    </w:p>
    <w:p w14:paraId="26D72FDC" w14:textId="77777777" w:rsidR="009E6000" w:rsidRPr="001C45C1" w:rsidRDefault="009E6000" w:rsidP="009E6000">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2853C18C" w14:textId="77777777" w:rsidR="009E6000" w:rsidRPr="001C45C1" w:rsidRDefault="009E6000" w:rsidP="009E600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3034DB4C" w14:textId="77777777" w:rsidR="009E6000" w:rsidRPr="00895F31" w:rsidRDefault="009E6000" w:rsidP="009E6000">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76CDB85D" w14:textId="77777777" w:rsidR="009E6000" w:rsidRPr="00B015FC" w:rsidRDefault="009E6000" w:rsidP="009E6000">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4D26CC1C" w14:textId="77777777" w:rsidR="009E6000" w:rsidRDefault="009E6000" w:rsidP="009E6000">
      <w:pPr>
        <w:snapToGrid w:val="0"/>
        <w:ind w:right="-1"/>
        <w:jc w:val="both"/>
        <w:rPr>
          <w:rFonts w:cstheme="minorHAnsi"/>
          <w:spacing w:val="-2"/>
        </w:rPr>
      </w:pPr>
    </w:p>
    <w:p w14:paraId="64711F9E" w14:textId="77777777" w:rsidR="009E6000" w:rsidRPr="001C45C1" w:rsidRDefault="009E6000" w:rsidP="009E6000">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62D6DB3F" w14:textId="77777777" w:rsidR="009E6000" w:rsidRPr="00B015FC" w:rsidRDefault="009E6000" w:rsidP="009E6000">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7A5DA79" w14:textId="77777777" w:rsidR="009E6000" w:rsidRDefault="009E6000" w:rsidP="009E6000">
      <w:pPr>
        <w:snapToGrid w:val="0"/>
        <w:ind w:right="-1"/>
        <w:jc w:val="both"/>
        <w:rPr>
          <w:rFonts w:cstheme="minorHAnsi"/>
          <w:spacing w:val="-2"/>
        </w:rPr>
      </w:pPr>
    </w:p>
    <w:p w14:paraId="60BB44F2" w14:textId="77777777" w:rsidR="009E6000" w:rsidRPr="001C45C1" w:rsidRDefault="009E6000" w:rsidP="009E6000">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0B50F4D3" w14:textId="77777777" w:rsidR="009E6000" w:rsidRPr="00425CFB" w:rsidRDefault="009E6000" w:rsidP="009E6000">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3BCCEE43" w14:textId="77777777" w:rsidR="009E6000" w:rsidRDefault="009E6000" w:rsidP="009E6000">
      <w:pPr>
        <w:jc w:val="both"/>
        <w:rPr>
          <w:rFonts w:cstheme="minorHAnsi"/>
          <w:sz w:val="24"/>
          <w:szCs w:val="24"/>
        </w:rPr>
      </w:pPr>
    </w:p>
    <w:p w14:paraId="3FDD4F3D" w14:textId="77777777" w:rsidR="009E6000" w:rsidRPr="00425CFB" w:rsidRDefault="009E6000" w:rsidP="009E6000">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2835BB44" w14:textId="77777777" w:rsidR="009E6000" w:rsidRPr="00425CFB" w:rsidRDefault="009E6000" w:rsidP="009E6000">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305DECF5" w14:textId="77777777" w:rsidR="009E6000" w:rsidRPr="00425CFB" w:rsidRDefault="009E6000" w:rsidP="009E6000">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1E5830E6" w14:textId="77777777" w:rsidR="009E6000" w:rsidRDefault="009E6000" w:rsidP="009E6000">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2D83EB72" w14:textId="77777777" w:rsidR="009E6000" w:rsidRDefault="009E6000" w:rsidP="00F00FEA">
      <w:pPr>
        <w:spacing w:after="0" w:line="240" w:lineRule="auto"/>
        <w:jc w:val="both"/>
        <w:rPr>
          <w:rFonts w:cstheme="minorHAnsi"/>
          <w:b/>
          <w:bCs/>
          <w:smallCaps/>
          <w:sz w:val="22"/>
          <w:szCs w:val="22"/>
        </w:rPr>
      </w:pPr>
    </w:p>
    <w:p w14:paraId="630F9751" w14:textId="48E6862E" w:rsidR="004F13CE" w:rsidRPr="004F13CE" w:rsidRDefault="004F13CE" w:rsidP="004F13CE">
      <w:pPr>
        <w:keepNext/>
        <w:keepLines/>
        <w:spacing w:before="120" w:after="0" w:line="240" w:lineRule="auto"/>
        <w:ind w:left="5103"/>
        <w:outlineLvl w:val="1"/>
        <w:rPr>
          <w:rFonts w:eastAsiaTheme="majorEastAsia" w:cstheme="majorBidi"/>
          <w:color w:val="0070C0"/>
        </w:rPr>
      </w:pPr>
      <w:bookmarkStart w:id="93" w:name="_Toc224025268"/>
      <w:bookmarkStart w:id="94" w:name="_Toc233983110"/>
      <w:bookmarkStart w:id="95" w:name="_Hlk233294315"/>
      <w:r w:rsidRPr="004F13CE">
        <w:rPr>
          <w:rFonts w:eastAsiaTheme="majorEastAsia" w:cstheme="majorBidi"/>
          <w:color w:val="0070C0"/>
        </w:rPr>
        <w:lastRenderedPageBreak/>
        <w:t>Pirkimo sąlygų 1</w:t>
      </w:r>
      <w:r>
        <w:rPr>
          <w:rFonts w:eastAsiaTheme="majorEastAsia" w:cstheme="majorBidi"/>
          <w:color w:val="0070C0"/>
        </w:rPr>
        <w:t>2</w:t>
      </w:r>
      <w:r w:rsidRPr="004F13CE">
        <w:rPr>
          <w:rFonts w:eastAsiaTheme="majorEastAsia" w:cstheme="majorBidi"/>
          <w:color w:val="0070C0"/>
        </w:rPr>
        <w:t xml:space="preserve"> priedas „</w:t>
      </w:r>
      <w:r w:rsidR="002A2FEC">
        <w:rPr>
          <w:rFonts w:eastAsiaTheme="majorEastAsia" w:cstheme="majorBidi"/>
          <w:color w:val="0070C0"/>
        </w:rPr>
        <w:t>Suteiktų paslaugų</w:t>
      </w:r>
      <w:r w:rsidRPr="004F13CE">
        <w:rPr>
          <w:rFonts w:eastAsiaTheme="majorEastAsia" w:cstheme="majorBidi"/>
          <w:color w:val="0070C0"/>
        </w:rPr>
        <w:t xml:space="preserve"> sąrašas“</w:t>
      </w:r>
      <w:bookmarkEnd w:id="93"/>
      <w:bookmarkEnd w:id="94"/>
    </w:p>
    <w:bookmarkEnd w:id="95"/>
    <w:p w14:paraId="682CF290" w14:textId="77777777" w:rsidR="004F13CE" w:rsidRPr="004F13CE" w:rsidRDefault="004F13CE" w:rsidP="004F13CE">
      <w:pPr>
        <w:jc w:val="both"/>
        <w:rPr>
          <w:rFonts w:cstheme="minorHAnsi"/>
          <w:sz w:val="20"/>
          <w:szCs w:val="20"/>
        </w:rPr>
      </w:pPr>
    </w:p>
    <w:p w14:paraId="1F626CFC" w14:textId="7B70186C" w:rsidR="004F13CE" w:rsidRPr="004F13CE" w:rsidRDefault="004F13CE" w:rsidP="004F13CE">
      <w:pPr>
        <w:spacing w:after="0" w:line="240" w:lineRule="auto"/>
        <w:jc w:val="center"/>
        <w:rPr>
          <w:rFonts w:asciiTheme="majorBidi" w:eastAsia="Times New Roman" w:hAnsiTheme="majorBidi" w:cstheme="majorBidi"/>
          <w:b/>
          <w:bCs/>
          <w:sz w:val="22"/>
          <w:szCs w:val="22"/>
        </w:rPr>
      </w:pPr>
      <w:r w:rsidRPr="004F13CE">
        <w:rPr>
          <w:rFonts w:asciiTheme="majorBidi" w:eastAsia="Times New Roman" w:hAnsiTheme="majorBidi" w:cstheme="majorBidi"/>
          <w:b/>
          <w:bCs/>
          <w:sz w:val="22"/>
          <w:szCs w:val="22"/>
        </w:rPr>
        <w:t xml:space="preserve">TIEKĖJO </w:t>
      </w:r>
      <w:r w:rsidR="002A2FEC">
        <w:rPr>
          <w:rFonts w:asciiTheme="majorBidi" w:eastAsia="Times New Roman" w:hAnsiTheme="majorBidi" w:cstheme="majorBidi"/>
          <w:b/>
          <w:bCs/>
          <w:sz w:val="22"/>
          <w:szCs w:val="22"/>
        </w:rPr>
        <w:t xml:space="preserve">SUTEIKTŲ PASLAUGŲ </w:t>
      </w:r>
      <w:r w:rsidRPr="004F13CE">
        <w:rPr>
          <w:rFonts w:asciiTheme="majorBidi" w:eastAsia="Times New Roman" w:hAnsiTheme="majorBidi" w:cstheme="majorBidi"/>
          <w:b/>
          <w:bCs/>
          <w:sz w:val="22"/>
          <w:szCs w:val="22"/>
        </w:rPr>
        <w:t>SĄRAŠAS</w:t>
      </w:r>
    </w:p>
    <w:p w14:paraId="1DFBBDE4" w14:textId="77777777" w:rsidR="004F13CE" w:rsidRPr="004F13CE" w:rsidRDefault="004F13CE" w:rsidP="004F13CE">
      <w:pPr>
        <w:spacing w:after="0" w:line="240" w:lineRule="auto"/>
        <w:jc w:val="center"/>
        <w:rPr>
          <w:rFonts w:asciiTheme="majorBidi" w:eastAsia="Times New Roman" w:hAnsiTheme="majorBidi" w:cstheme="majorBidi"/>
          <w:b/>
          <w:bCs/>
          <w:sz w:val="22"/>
          <w:szCs w:val="22"/>
        </w:rPr>
      </w:pPr>
    </w:p>
    <w:p w14:paraId="5DB08C19" w14:textId="77777777" w:rsidR="004F13CE" w:rsidRPr="004F13CE" w:rsidRDefault="004F13CE" w:rsidP="004F13CE">
      <w:pPr>
        <w:spacing w:after="0" w:line="240" w:lineRule="auto"/>
        <w:jc w:val="center"/>
        <w:rPr>
          <w:rFonts w:asciiTheme="majorBidi" w:eastAsia="Times New Roman" w:hAnsiTheme="majorBidi" w:cstheme="majorBidi"/>
          <w:b/>
          <w:bCs/>
          <w:sz w:val="22"/>
          <w:szCs w:val="22"/>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516"/>
        <w:gridCol w:w="1601"/>
        <w:gridCol w:w="2671"/>
        <w:gridCol w:w="2179"/>
        <w:gridCol w:w="1458"/>
        <w:gridCol w:w="1527"/>
      </w:tblGrid>
      <w:tr w:rsidR="004F13CE" w:rsidRPr="004F13CE" w14:paraId="5F911F8A" w14:textId="77777777" w:rsidTr="00125249">
        <w:tc>
          <w:tcPr>
            <w:tcW w:w="516" w:type="dxa"/>
            <w:tcBorders>
              <w:top w:val="single" w:sz="8" w:space="0" w:color="000000"/>
              <w:left w:val="single" w:sz="8" w:space="0" w:color="000000"/>
              <w:bottom w:val="single" w:sz="8" w:space="0" w:color="000000"/>
              <w:right w:val="single" w:sz="8" w:space="0" w:color="000000"/>
            </w:tcBorders>
          </w:tcPr>
          <w:p w14:paraId="58FB84BB" w14:textId="77777777" w:rsidR="004F13CE" w:rsidRPr="004F13CE" w:rsidRDefault="004F13CE" w:rsidP="004F13CE">
            <w:pPr>
              <w:widowControl w:val="0"/>
              <w:spacing w:beforeAutospacing="1" w:after="119" w:line="240" w:lineRule="auto"/>
              <w:jc w:val="center"/>
              <w:rPr>
                <w:rFonts w:asciiTheme="majorBidi" w:eastAsia="Times New Roman" w:hAnsiTheme="majorBidi" w:cstheme="majorBidi"/>
                <w:sz w:val="22"/>
                <w:szCs w:val="22"/>
              </w:rPr>
            </w:pPr>
            <w:bookmarkStart w:id="96" w:name="_Hlk233294600"/>
            <w:r w:rsidRPr="004F13CE">
              <w:rPr>
                <w:rFonts w:asciiTheme="majorBidi" w:eastAsia="Times New Roman" w:hAnsiTheme="majorBidi" w:cstheme="majorBidi"/>
                <w:b/>
                <w:bCs/>
                <w:color w:val="000000"/>
                <w:sz w:val="22"/>
                <w:szCs w:val="22"/>
              </w:rPr>
              <w:t>Eil. Nr.</w:t>
            </w:r>
          </w:p>
        </w:tc>
        <w:tc>
          <w:tcPr>
            <w:tcW w:w="1601" w:type="dxa"/>
            <w:tcBorders>
              <w:top w:val="single" w:sz="8" w:space="0" w:color="000000"/>
              <w:bottom w:val="single" w:sz="8" w:space="0" w:color="000000"/>
              <w:right w:val="single" w:sz="8" w:space="0" w:color="000000"/>
            </w:tcBorders>
            <w:tcMar>
              <w:left w:w="0" w:type="dxa"/>
            </w:tcMar>
          </w:tcPr>
          <w:p w14:paraId="441FD81E" w14:textId="77777777" w:rsidR="004F13CE" w:rsidRPr="004F13CE" w:rsidRDefault="004F13CE" w:rsidP="004F13CE">
            <w:pPr>
              <w:widowControl w:val="0"/>
              <w:spacing w:after="0" w:line="240" w:lineRule="auto"/>
              <w:jc w:val="center"/>
              <w:rPr>
                <w:rFonts w:asciiTheme="majorBidi" w:eastAsia="Times New Roman" w:hAnsiTheme="majorBidi" w:cstheme="majorBidi"/>
                <w:sz w:val="22"/>
                <w:szCs w:val="22"/>
              </w:rPr>
            </w:pPr>
            <w:r w:rsidRPr="004F13CE">
              <w:rPr>
                <w:rFonts w:asciiTheme="majorBidi" w:eastAsia="Times New Roman" w:hAnsiTheme="majorBidi" w:cstheme="majorBidi"/>
                <w:b/>
                <w:bCs/>
                <w:sz w:val="22"/>
                <w:szCs w:val="22"/>
              </w:rPr>
              <w:t>Sutarties pavadinimas,</w:t>
            </w:r>
          </w:p>
          <w:p w14:paraId="14B2DD1B" w14:textId="77777777" w:rsidR="004F13CE" w:rsidRPr="004F13CE" w:rsidRDefault="004F13CE" w:rsidP="004F13CE">
            <w:pPr>
              <w:widowControl w:val="0"/>
              <w:spacing w:after="0" w:line="240" w:lineRule="auto"/>
              <w:jc w:val="center"/>
              <w:rPr>
                <w:rFonts w:asciiTheme="majorBidi" w:eastAsia="Times New Roman" w:hAnsiTheme="majorBidi" w:cstheme="majorBidi"/>
                <w:sz w:val="22"/>
                <w:szCs w:val="22"/>
              </w:rPr>
            </w:pPr>
            <w:r w:rsidRPr="004F13CE">
              <w:rPr>
                <w:rFonts w:asciiTheme="majorBidi" w:eastAsia="Times New Roman" w:hAnsiTheme="majorBidi" w:cstheme="majorBidi"/>
                <w:b/>
                <w:bCs/>
                <w:sz w:val="22"/>
                <w:szCs w:val="22"/>
              </w:rPr>
              <w:t>data ir Nr.</w:t>
            </w:r>
          </w:p>
        </w:tc>
        <w:tc>
          <w:tcPr>
            <w:tcW w:w="2671" w:type="dxa"/>
            <w:tcBorders>
              <w:top w:val="single" w:sz="8" w:space="0" w:color="000000"/>
              <w:bottom w:val="single" w:sz="8" w:space="0" w:color="000000"/>
              <w:right w:val="single" w:sz="8" w:space="0" w:color="000000"/>
            </w:tcBorders>
            <w:tcMar>
              <w:left w:w="0" w:type="dxa"/>
            </w:tcMar>
          </w:tcPr>
          <w:p w14:paraId="2CD8FEFF" w14:textId="6FA73667" w:rsidR="004F13CE" w:rsidRPr="004F13CE" w:rsidRDefault="000252EC" w:rsidP="004F13CE">
            <w:pPr>
              <w:widowControl w:val="0"/>
              <w:spacing w:beforeAutospacing="1" w:after="119" w:line="240" w:lineRule="auto"/>
              <w:jc w:val="center"/>
              <w:rPr>
                <w:rFonts w:asciiTheme="majorBidi" w:eastAsia="Times New Roman" w:hAnsiTheme="majorBidi" w:cstheme="majorBidi"/>
                <w:sz w:val="22"/>
                <w:szCs w:val="22"/>
              </w:rPr>
            </w:pPr>
            <w:r>
              <w:rPr>
                <w:rFonts w:asciiTheme="majorBidi" w:eastAsia="Times New Roman" w:hAnsiTheme="majorBidi" w:cstheme="majorBidi"/>
                <w:b/>
                <w:bCs/>
                <w:sz w:val="22"/>
                <w:szCs w:val="22"/>
              </w:rPr>
              <w:t xml:space="preserve">Paslaugų gavėjo (-ų) </w:t>
            </w:r>
            <w:r w:rsidR="004F13CE" w:rsidRPr="004F13CE">
              <w:rPr>
                <w:rFonts w:asciiTheme="majorBidi" w:eastAsia="Times New Roman" w:hAnsiTheme="majorBidi" w:cstheme="majorBidi"/>
                <w:b/>
                <w:bCs/>
                <w:sz w:val="22"/>
                <w:szCs w:val="22"/>
              </w:rPr>
              <w:t xml:space="preserve">pavadinimas, adresas, </w:t>
            </w:r>
            <w:r>
              <w:rPr>
                <w:rFonts w:asciiTheme="majorBidi" w:eastAsia="Times New Roman" w:hAnsiTheme="majorBidi" w:cstheme="majorBidi"/>
                <w:b/>
                <w:bCs/>
                <w:sz w:val="22"/>
                <w:szCs w:val="22"/>
              </w:rPr>
              <w:t>atstovo vardas, pavardė, telefonas, el. paštas</w:t>
            </w:r>
          </w:p>
        </w:tc>
        <w:tc>
          <w:tcPr>
            <w:tcW w:w="2179" w:type="dxa"/>
            <w:tcBorders>
              <w:top w:val="single" w:sz="8" w:space="0" w:color="000000"/>
              <w:bottom w:val="single" w:sz="8" w:space="0" w:color="000000"/>
              <w:right w:val="single" w:sz="8" w:space="0" w:color="000000"/>
            </w:tcBorders>
            <w:tcMar>
              <w:left w:w="0" w:type="dxa"/>
            </w:tcMar>
          </w:tcPr>
          <w:p w14:paraId="1BBB3A3B" w14:textId="189BEC95" w:rsidR="004F13CE" w:rsidRPr="004F13CE" w:rsidRDefault="00656794" w:rsidP="004F13CE">
            <w:pPr>
              <w:widowControl w:val="0"/>
              <w:spacing w:beforeAutospacing="1" w:after="119" w:line="240" w:lineRule="auto"/>
              <w:jc w:val="center"/>
              <w:rPr>
                <w:rFonts w:asciiTheme="majorBidi" w:eastAsia="Times New Roman" w:hAnsiTheme="majorBidi" w:cstheme="majorBidi"/>
                <w:sz w:val="22"/>
                <w:szCs w:val="22"/>
              </w:rPr>
            </w:pPr>
            <w:r>
              <w:rPr>
                <w:rFonts w:asciiTheme="majorBidi" w:eastAsia="Times New Roman" w:hAnsiTheme="majorBidi" w:cstheme="majorBidi"/>
                <w:b/>
                <w:bCs/>
                <w:sz w:val="22"/>
                <w:szCs w:val="22"/>
              </w:rPr>
              <w:t xml:space="preserve">Suteiktų paslaugų aprašymas ir </w:t>
            </w:r>
            <w:r w:rsidR="009E3240" w:rsidRPr="004F13CE">
              <w:rPr>
                <w:rFonts w:asciiTheme="majorBidi" w:eastAsia="Times New Roman" w:hAnsiTheme="majorBidi" w:cstheme="majorBidi"/>
                <w:b/>
                <w:bCs/>
                <w:sz w:val="22"/>
                <w:szCs w:val="22"/>
              </w:rPr>
              <w:t>vertė</w:t>
            </w:r>
            <w:r w:rsidR="009E3240" w:rsidRPr="004F13CE">
              <w:rPr>
                <w:rFonts w:asciiTheme="majorBidi" w:eastAsia="Times New Roman" w:hAnsiTheme="majorBidi" w:cstheme="majorBidi"/>
                <w:b/>
                <w:bCs/>
                <w:sz w:val="22"/>
                <w:szCs w:val="22"/>
                <w:vertAlign w:val="superscript"/>
              </w:rPr>
              <w:footnoteReference w:id="5"/>
            </w:r>
          </w:p>
        </w:tc>
        <w:tc>
          <w:tcPr>
            <w:tcW w:w="1458" w:type="dxa"/>
            <w:tcBorders>
              <w:top w:val="single" w:sz="8" w:space="0" w:color="000000"/>
              <w:bottom w:val="single" w:sz="8" w:space="0" w:color="000000"/>
              <w:right w:val="single" w:sz="8" w:space="0" w:color="000000"/>
            </w:tcBorders>
            <w:tcMar>
              <w:left w:w="0" w:type="dxa"/>
            </w:tcMar>
          </w:tcPr>
          <w:p w14:paraId="78B5A8BF" w14:textId="3BBC00D4" w:rsidR="004F13CE" w:rsidRPr="004F13CE" w:rsidRDefault="007F7401" w:rsidP="004F13CE">
            <w:pPr>
              <w:widowControl w:val="0"/>
              <w:spacing w:beforeAutospacing="1" w:after="119" w:line="240" w:lineRule="auto"/>
              <w:jc w:val="center"/>
              <w:rPr>
                <w:rFonts w:asciiTheme="majorBidi" w:eastAsia="Times New Roman" w:hAnsiTheme="majorBidi" w:cstheme="majorBidi"/>
                <w:sz w:val="22"/>
                <w:szCs w:val="22"/>
              </w:rPr>
            </w:pPr>
            <w:r>
              <w:rPr>
                <w:rFonts w:asciiTheme="majorBidi" w:eastAsia="Times New Roman" w:hAnsiTheme="majorBidi" w:cstheme="majorBidi"/>
                <w:b/>
                <w:bCs/>
                <w:sz w:val="22"/>
                <w:szCs w:val="22"/>
              </w:rPr>
              <w:t>Paslaugų teikimo laikotarpis</w:t>
            </w:r>
          </w:p>
        </w:tc>
        <w:tc>
          <w:tcPr>
            <w:tcW w:w="1527" w:type="dxa"/>
            <w:tcBorders>
              <w:top w:val="single" w:sz="8" w:space="0" w:color="000000"/>
              <w:bottom w:val="single" w:sz="8" w:space="0" w:color="000000"/>
              <w:right w:val="single" w:sz="8" w:space="0" w:color="000000"/>
            </w:tcBorders>
            <w:tcMar>
              <w:left w:w="0" w:type="dxa"/>
            </w:tcMar>
          </w:tcPr>
          <w:p w14:paraId="6C1793E1" w14:textId="0AF7F1E5" w:rsidR="004F13CE" w:rsidRPr="004F13CE" w:rsidRDefault="000252EC" w:rsidP="004F13CE">
            <w:pPr>
              <w:widowControl w:val="0"/>
              <w:spacing w:beforeAutospacing="1" w:after="119" w:line="240" w:lineRule="auto"/>
              <w:jc w:val="center"/>
              <w:rPr>
                <w:rFonts w:asciiTheme="majorBidi" w:eastAsia="Times New Roman" w:hAnsiTheme="majorBidi" w:cstheme="majorBidi"/>
                <w:sz w:val="22"/>
                <w:szCs w:val="22"/>
              </w:rPr>
            </w:pPr>
            <w:r>
              <w:rPr>
                <w:rFonts w:asciiTheme="majorBidi" w:eastAsia="Times New Roman" w:hAnsiTheme="majorBidi" w:cstheme="majorBidi"/>
                <w:b/>
                <w:bCs/>
                <w:sz w:val="22"/>
                <w:szCs w:val="22"/>
              </w:rPr>
              <w:t>Atitikimas reikalavimams</w:t>
            </w:r>
          </w:p>
        </w:tc>
      </w:tr>
      <w:tr w:rsidR="00E9677D" w:rsidRPr="004F13CE" w14:paraId="57FF9749" w14:textId="77777777" w:rsidTr="00125249">
        <w:tc>
          <w:tcPr>
            <w:tcW w:w="516" w:type="dxa"/>
            <w:tcBorders>
              <w:top w:val="single" w:sz="8" w:space="0" w:color="000000"/>
              <w:left w:val="single" w:sz="8" w:space="0" w:color="000000"/>
              <w:bottom w:val="single" w:sz="8" w:space="0" w:color="000000"/>
              <w:right w:val="single" w:sz="8" w:space="0" w:color="000000"/>
            </w:tcBorders>
          </w:tcPr>
          <w:p w14:paraId="54584F8F" w14:textId="4F7CBF1E" w:rsidR="00E9677D" w:rsidRPr="004F13CE" w:rsidRDefault="00E9677D" w:rsidP="00E9677D">
            <w:pPr>
              <w:widowControl w:val="0"/>
              <w:spacing w:beforeAutospacing="1" w:after="119" w:line="240" w:lineRule="auto"/>
              <w:jc w:val="center"/>
              <w:rPr>
                <w:rFonts w:asciiTheme="majorBidi" w:eastAsia="Times New Roman" w:hAnsiTheme="majorBidi" w:cstheme="majorBidi"/>
                <w:b/>
                <w:bCs/>
                <w:color w:val="000000"/>
                <w:sz w:val="22"/>
                <w:szCs w:val="22"/>
              </w:rPr>
            </w:pPr>
            <w:r>
              <w:rPr>
                <w:rFonts w:eastAsia="Arial Unicode MS"/>
                <w:i/>
                <w:iCs/>
                <w:bdr w:val="none" w:sz="0" w:space="0" w:color="auto" w:frame="1"/>
                <w:lang w:val="en-US"/>
              </w:rPr>
              <w:t>1</w:t>
            </w:r>
          </w:p>
        </w:tc>
        <w:tc>
          <w:tcPr>
            <w:tcW w:w="1601" w:type="dxa"/>
            <w:tcBorders>
              <w:top w:val="single" w:sz="8" w:space="0" w:color="000000"/>
              <w:bottom w:val="single" w:sz="8" w:space="0" w:color="000000"/>
              <w:right w:val="single" w:sz="8" w:space="0" w:color="000000"/>
            </w:tcBorders>
            <w:tcMar>
              <w:left w:w="0" w:type="dxa"/>
            </w:tcMar>
          </w:tcPr>
          <w:p w14:paraId="5AF11683" w14:textId="7FBCCD6B" w:rsidR="00E9677D" w:rsidRPr="004F13CE" w:rsidRDefault="00E9677D" w:rsidP="00E9677D">
            <w:pPr>
              <w:widowControl w:val="0"/>
              <w:spacing w:after="0" w:line="240" w:lineRule="auto"/>
              <w:jc w:val="center"/>
              <w:rPr>
                <w:rFonts w:asciiTheme="majorBidi" w:eastAsia="Times New Roman" w:hAnsiTheme="majorBidi" w:cstheme="majorBidi"/>
                <w:b/>
                <w:bCs/>
                <w:sz w:val="22"/>
                <w:szCs w:val="22"/>
              </w:rPr>
            </w:pPr>
            <w:r>
              <w:rPr>
                <w:rFonts w:eastAsia="Arial Unicode MS"/>
                <w:i/>
                <w:iCs/>
                <w:bdr w:val="none" w:sz="0" w:space="0" w:color="auto" w:frame="1"/>
                <w:lang w:val="en-US"/>
              </w:rPr>
              <w:t>2</w:t>
            </w:r>
          </w:p>
        </w:tc>
        <w:tc>
          <w:tcPr>
            <w:tcW w:w="2671" w:type="dxa"/>
            <w:tcBorders>
              <w:top w:val="single" w:sz="8" w:space="0" w:color="000000"/>
              <w:bottom w:val="single" w:sz="8" w:space="0" w:color="000000"/>
              <w:right w:val="single" w:sz="8" w:space="0" w:color="000000"/>
            </w:tcBorders>
            <w:tcMar>
              <w:left w:w="0" w:type="dxa"/>
            </w:tcMar>
          </w:tcPr>
          <w:p w14:paraId="6DF97934" w14:textId="092174D1" w:rsidR="00E9677D" w:rsidRDefault="00E9677D" w:rsidP="00E9677D">
            <w:pPr>
              <w:widowControl w:val="0"/>
              <w:spacing w:beforeAutospacing="1" w:after="119" w:line="240" w:lineRule="auto"/>
              <w:jc w:val="center"/>
              <w:rPr>
                <w:rFonts w:asciiTheme="majorBidi" w:eastAsia="Times New Roman" w:hAnsiTheme="majorBidi" w:cstheme="majorBidi"/>
                <w:b/>
                <w:bCs/>
                <w:sz w:val="22"/>
                <w:szCs w:val="22"/>
              </w:rPr>
            </w:pPr>
            <w:r>
              <w:rPr>
                <w:rFonts w:eastAsia="Arial Unicode MS"/>
                <w:i/>
                <w:iCs/>
                <w:bdr w:val="none" w:sz="0" w:space="0" w:color="auto" w:frame="1"/>
                <w:lang w:val="en-US"/>
              </w:rPr>
              <w:t>3</w:t>
            </w:r>
          </w:p>
        </w:tc>
        <w:tc>
          <w:tcPr>
            <w:tcW w:w="2179" w:type="dxa"/>
            <w:tcBorders>
              <w:top w:val="single" w:sz="8" w:space="0" w:color="000000"/>
              <w:bottom w:val="single" w:sz="8" w:space="0" w:color="000000"/>
              <w:right w:val="single" w:sz="8" w:space="0" w:color="000000"/>
            </w:tcBorders>
            <w:tcMar>
              <w:left w:w="0" w:type="dxa"/>
            </w:tcMar>
          </w:tcPr>
          <w:p w14:paraId="16ABA306" w14:textId="638B1B9D" w:rsidR="00E9677D" w:rsidRDefault="00E9677D" w:rsidP="00E9677D">
            <w:pPr>
              <w:widowControl w:val="0"/>
              <w:spacing w:beforeAutospacing="1" w:after="119" w:line="240" w:lineRule="auto"/>
              <w:jc w:val="center"/>
              <w:rPr>
                <w:rFonts w:asciiTheme="majorBidi" w:eastAsia="Times New Roman" w:hAnsiTheme="majorBidi" w:cstheme="majorBidi"/>
                <w:b/>
                <w:bCs/>
                <w:sz w:val="22"/>
                <w:szCs w:val="22"/>
              </w:rPr>
            </w:pPr>
            <w:r>
              <w:rPr>
                <w:rFonts w:eastAsia="Arial Unicode MS"/>
                <w:i/>
                <w:iCs/>
                <w:bdr w:val="none" w:sz="0" w:space="0" w:color="auto" w:frame="1"/>
                <w:lang w:val="en-US"/>
              </w:rPr>
              <w:t>4</w:t>
            </w:r>
          </w:p>
        </w:tc>
        <w:tc>
          <w:tcPr>
            <w:tcW w:w="1458" w:type="dxa"/>
            <w:tcBorders>
              <w:top w:val="single" w:sz="8" w:space="0" w:color="000000"/>
              <w:bottom w:val="single" w:sz="8" w:space="0" w:color="000000"/>
              <w:right w:val="single" w:sz="8" w:space="0" w:color="000000"/>
            </w:tcBorders>
            <w:tcMar>
              <w:left w:w="0" w:type="dxa"/>
            </w:tcMar>
          </w:tcPr>
          <w:p w14:paraId="5199DCA5" w14:textId="6AAF3DE2" w:rsidR="00E9677D" w:rsidRPr="00E9677D" w:rsidRDefault="00E9677D" w:rsidP="00E9677D">
            <w:pPr>
              <w:widowControl w:val="0"/>
              <w:spacing w:beforeAutospacing="1" w:after="119" w:line="240" w:lineRule="auto"/>
              <w:jc w:val="center"/>
              <w:rPr>
                <w:rFonts w:eastAsia="Times New Roman" w:cstheme="minorHAnsi"/>
                <w:b/>
                <w:bCs/>
              </w:rPr>
            </w:pPr>
            <w:r w:rsidRPr="00E9677D">
              <w:rPr>
                <w:rFonts w:eastAsia="Arial Unicode MS" w:cstheme="minorHAnsi"/>
                <w:i/>
                <w:iCs/>
                <w:bdr w:val="none" w:sz="0" w:space="0" w:color="auto" w:frame="1"/>
                <w:lang w:val="en-US"/>
              </w:rPr>
              <w:t>5</w:t>
            </w:r>
          </w:p>
        </w:tc>
        <w:tc>
          <w:tcPr>
            <w:tcW w:w="1527" w:type="dxa"/>
            <w:tcBorders>
              <w:top w:val="single" w:sz="8" w:space="0" w:color="000000"/>
              <w:bottom w:val="single" w:sz="8" w:space="0" w:color="000000"/>
              <w:right w:val="single" w:sz="8" w:space="0" w:color="000000"/>
            </w:tcBorders>
            <w:tcMar>
              <w:left w:w="0" w:type="dxa"/>
            </w:tcMar>
          </w:tcPr>
          <w:p w14:paraId="16B27A04" w14:textId="4E8B6B45" w:rsidR="00E9677D" w:rsidRPr="00E9677D" w:rsidRDefault="00E9677D" w:rsidP="00E9677D">
            <w:pPr>
              <w:widowControl w:val="0"/>
              <w:spacing w:beforeAutospacing="1" w:after="119" w:line="240" w:lineRule="auto"/>
              <w:jc w:val="center"/>
              <w:rPr>
                <w:rFonts w:eastAsia="Times New Roman" w:cstheme="minorHAnsi"/>
                <w:i/>
                <w:iCs/>
              </w:rPr>
            </w:pPr>
            <w:r w:rsidRPr="00E9677D">
              <w:rPr>
                <w:rFonts w:eastAsia="Times New Roman" w:cstheme="minorHAnsi"/>
                <w:i/>
                <w:iCs/>
              </w:rPr>
              <w:t>6</w:t>
            </w:r>
          </w:p>
        </w:tc>
      </w:tr>
      <w:tr w:rsidR="004F13CE" w:rsidRPr="004F13CE" w14:paraId="79302D09" w14:textId="77777777" w:rsidTr="00125249">
        <w:tc>
          <w:tcPr>
            <w:tcW w:w="516" w:type="dxa"/>
            <w:tcBorders>
              <w:left w:val="single" w:sz="8" w:space="0" w:color="000000"/>
              <w:bottom w:val="single" w:sz="8" w:space="0" w:color="000000"/>
              <w:right w:val="single" w:sz="8" w:space="0" w:color="000000"/>
            </w:tcBorders>
            <w:tcMar>
              <w:top w:w="0" w:type="dxa"/>
            </w:tcMar>
          </w:tcPr>
          <w:p w14:paraId="5D73D443" w14:textId="77777777" w:rsidR="004F13CE" w:rsidRPr="004F13CE" w:rsidRDefault="004F13CE" w:rsidP="004F13CE">
            <w:pPr>
              <w:widowControl w:val="0"/>
              <w:spacing w:beforeAutospacing="1" w:after="119" w:line="240" w:lineRule="auto"/>
              <w:jc w:val="center"/>
              <w:rPr>
                <w:rFonts w:asciiTheme="majorBidi" w:eastAsia="Times New Roman" w:hAnsiTheme="majorBidi" w:cstheme="majorBidi"/>
                <w:sz w:val="22"/>
                <w:szCs w:val="22"/>
              </w:rPr>
            </w:pPr>
            <w:r w:rsidRPr="004F13CE">
              <w:rPr>
                <w:rFonts w:asciiTheme="majorBidi" w:eastAsia="Times New Roman" w:hAnsiTheme="majorBidi" w:cstheme="majorBidi"/>
                <w:sz w:val="22"/>
                <w:szCs w:val="22"/>
              </w:rPr>
              <w:t>1.</w:t>
            </w:r>
          </w:p>
        </w:tc>
        <w:tc>
          <w:tcPr>
            <w:tcW w:w="1601" w:type="dxa"/>
            <w:tcBorders>
              <w:bottom w:val="single" w:sz="8" w:space="0" w:color="000000"/>
              <w:right w:val="single" w:sz="8" w:space="0" w:color="000000"/>
            </w:tcBorders>
            <w:tcMar>
              <w:top w:w="0" w:type="dxa"/>
              <w:left w:w="0" w:type="dxa"/>
            </w:tcMar>
          </w:tcPr>
          <w:p w14:paraId="3FA2F418" w14:textId="77777777" w:rsidR="004F13CE" w:rsidRPr="004F13CE" w:rsidRDefault="004F13CE" w:rsidP="004F13CE">
            <w:pPr>
              <w:widowControl w:val="0"/>
              <w:spacing w:beforeAutospacing="1" w:after="119" w:line="240" w:lineRule="auto"/>
              <w:jc w:val="center"/>
              <w:rPr>
                <w:rFonts w:asciiTheme="majorBidi" w:eastAsia="Times New Roman" w:hAnsiTheme="majorBidi" w:cstheme="majorBidi"/>
                <w:sz w:val="22"/>
                <w:szCs w:val="22"/>
              </w:rPr>
            </w:pPr>
          </w:p>
          <w:p w14:paraId="697B09D1" w14:textId="77777777" w:rsidR="004F13CE" w:rsidRPr="004F13CE" w:rsidRDefault="004F13CE" w:rsidP="004F13CE">
            <w:pPr>
              <w:widowControl w:val="0"/>
              <w:spacing w:beforeAutospacing="1" w:after="119" w:line="240" w:lineRule="auto"/>
              <w:jc w:val="center"/>
              <w:rPr>
                <w:rFonts w:asciiTheme="majorBidi" w:eastAsia="Times New Roman" w:hAnsiTheme="majorBidi" w:cstheme="majorBidi"/>
                <w:sz w:val="22"/>
                <w:szCs w:val="22"/>
              </w:rPr>
            </w:pPr>
          </w:p>
        </w:tc>
        <w:tc>
          <w:tcPr>
            <w:tcW w:w="2671" w:type="dxa"/>
            <w:tcBorders>
              <w:bottom w:val="single" w:sz="8" w:space="0" w:color="000000"/>
              <w:right w:val="single" w:sz="8" w:space="0" w:color="000000"/>
            </w:tcBorders>
            <w:tcMar>
              <w:top w:w="0" w:type="dxa"/>
              <w:left w:w="0" w:type="dxa"/>
            </w:tcMar>
          </w:tcPr>
          <w:p w14:paraId="3034939C" w14:textId="77777777" w:rsidR="004F13CE" w:rsidRPr="004F13CE" w:rsidRDefault="004F13CE" w:rsidP="004F13CE">
            <w:pPr>
              <w:widowControl w:val="0"/>
              <w:spacing w:beforeAutospacing="1" w:after="119" w:line="240" w:lineRule="auto"/>
              <w:jc w:val="center"/>
              <w:rPr>
                <w:rFonts w:asciiTheme="majorBidi" w:eastAsia="Times New Roman" w:hAnsiTheme="majorBidi" w:cstheme="majorBidi"/>
                <w:sz w:val="22"/>
                <w:szCs w:val="22"/>
              </w:rPr>
            </w:pPr>
          </w:p>
        </w:tc>
        <w:tc>
          <w:tcPr>
            <w:tcW w:w="2179" w:type="dxa"/>
            <w:tcBorders>
              <w:bottom w:val="single" w:sz="8" w:space="0" w:color="000000"/>
              <w:right w:val="single" w:sz="8" w:space="0" w:color="000000"/>
            </w:tcBorders>
            <w:tcMar>
              <w:top w:w="0" w:type="dxa"/>
              <w:left w:w="0" w:type="dxa"/>
            </w:tcMar>
          </w:tcPr>
          <w:p w14:paraId="6C0F84BC" w14:textId="77777777" w:rsidR="004F13CE" w:rsidRPr="004F13CE" w:rsidRDefault="004F13CE" w:rsidP="004F13CE">
            <w:pPr>
              <w:widowControl w:val="0"/>
              <w:spacing w:beforeAutospacing="1" w:after="119" w:line="240" w:lineRule="auto"/>
              <w:jc w:val="center"/>
              <w:rPr>
                <w:rFonts w:asciiTheme="majorBidi" w:eastAsia="Times New Roman" w:hAnsiTheme="majorBidi" w:cstheme="majorBidi"/>
                <w:sz w:val="22"/>
                <w:szCs w:val="22"/>
              </w:rPr>
            </w:pPr>
          </w:p>
        </w:tc>
        <w:tc>
          <w:tcPr>
            <w:tcW w:w="1458" w:type="dxa"/>
            <w:tcBorders>
              <w:bottom w:val="single" w:sz="8" w:space="0" w:color="000000"/>
              <w:right w:val="single" w:sz="8" w:space="0" w:color="000000"/>
            </w:tcBorders>
            <w:tcMar>
              <w:top w:w="0" w:type="dxa"/>
              <w:left w:w="0" w:type="dxa"/>
            </w:tcMar>
          </w:tcPr>
          <w:p w14:paraId="2A6421ED" w14:textId="77777777" w:rsidR="004F13CE" w:rsidRPr="004F13CE" w:rsidRDefault="004F13CE" w:rsidP="004F13CE">
            <w:pPr>
              <w:widowControl w:val="0"/>
              <w:spacing w:beforeAutospacing="1" w:after="119" w:line="240" w:lineRule="auto"/>
              <w:jc w:val="center"/>
              <w:rPr>
                <w:rFonts w:asciiTheme="majorBidi" w:eastAsia="Times New Roman" w:hAnsiTheme="majorBidi" w:cstheme="majorBidi"/>
                <w:sz w:val="22"/>
                <w:szCs w:val="22"/>
              </w:rPr>
            </w:pPr>
          </w:p>
        </w:tc>
        <w:tc>
          <w:tcPr>
            <w:tcW w:w="1527" w:type="dxa"/>
            <w:tcBorders>
              <w:bottom w:val="single" w:sz="8" w:space="0" w:color="000000"/>
              <w:right w:val="single" w:sz="8" w:space="0" w:color="000000"/>
            </w:tcBorders>
            <w:tcMar>
              <w:top w:w="0" w:type="dxa"/>
              <w:left w:w="0" w:type="dxa"/>
            </w:tcMar>
          </w:tcPr>
          <w:p w14:paraId="5E763DDD" w14:textId="77777777" w:rsidR="004F13CE" w:rsidRPr="004F13CE" w:rsidRDefault="004F13CE" w:rsidP="004F13CE">
            <w:pPr>
              <w:widowControl w:val="0"/>
              <w:spacing w:beforeAutospacing="1" w:after="119" w:line="240" w:lineRule="auto"/>
              <w:jc w:val="center"/>
              <w:rPr>
                <w:rFonts w:asciiTheme="majorBidi" w:eastAsia="Times New Roman" w:hAnsiTheme="majorBidi" w:cstheme="majorBidi"/>
                <w:sz w:val="22"/>
                <w:szCs w:val="22"/>
              </w:rPr>
            </w:pPr>
          </w:p>
        </w:tc>
      </w:tr>
      <w:tr w:rsidR="004F13CE" w:rsidRPr="004F13CE" w14:paraId="422A138F" w14:textId="77777777" w:rsidTr="00125249">
        <w:tc>
          <w:tcPr>
            <w:tcW w:w="516" w:type="dxa"/>
            <w:tcBorders>
              <w:left w:val="single" w:sz="8" w:space="0" w:color="000000"/>
              <w:bottom w:val="single" w:sz="8" w:space="0" w:color="000000"/>
              <w:right w:val="single" w:sz="8" w:space="0" w:color="000000"/>
            </w:tcBorders>
            <w:tcMar>
              <w:top w:w="0" w:type="dxa"/>
            </w:tcMar>
          </w:tcPr>
          <w:p w14:paraId="483CA5BC" w14:textId="362E5641" w:rsidR="004F13CE" w:rsidRPr="004F13CE" w:rsidRDefault="00E9677D" w:rsidP="004F13CE">
            <w:pPr>
              <w:widowControl w:val="0"/>
              <w:spacing w:beforeAutospacing="1" w:after="119" w:line="240" w:lineRule="auto"/>
              <w:jc w:val="center"/>
              <w:rPr>
                <w:rFonts w:asciiTheme="majorBidi" w:eastAsia="Times New Roman" w:hAnsiTheme="majorBidi" w:cstheme="majorBidi"/>
                <w:sz w:val="22"/>
                <w:szCs w:val="22"/>
              </w:rPr>
            </w:pPr>
            <w:r>
              <w:rPr>
                <w:rFonts w:asciiTheme="majorBidi" w:eastAsia="Times New Roman" w:hAnsiTheme="majorBidi" w:cstheme="majorBidi"/>
                <w:sz w:val="22"/>
                <w:szCs w:val="22"/>
              </w:rPr>
              <w:t>2.</w:t>
            </w:r>
          </w:p>
        </w:tc>
        <w:tc>
          <w:tcPr>
            <w:tcW w:w="1601" w:type="dxa"/>
            <w:tcBorders>
              <w:bottom w:val="single" w:sz="8" w:space="0" w:color="000000"/>
              <w:right w:val="single" w:sz="8" w:space="0" w:color="000000"/>
            </w:tcBorders>
            <w:tcMar>
              <w:top w:w="0" w:type="dxa"/>
              <w:left w:w="0" w:type="dxa"/>
            </w:tcMar>
          </w:tcPr>
          <w:p w14:paraId="59AEF3B0" w14:textId="77777777" w:rsidR="004F13CE" w:rsidRPr="004F13CE" w:rsidRDefault="004F13CE" w:rsidP="004F13CE">
            <w:pPr>
              <w:widowControl w:val="0"/>
              <w:spacing w:beforeAutospacing="1" w:after="119" w:line="240" w:lineRule="auto"/>
              <w:jc w:val="center"/>
              <w:rPr>
                <w:rFonts w:asciiTheme="majorBidi" w:eastAsia="Times New Roman" w:hAnsiTheme="majorBidi" w:cstheme="majorBidi"/>
                <w:sz w:val="22"/>
                <w:szCs w:val="22"/>
              </w:rPr>
            </w:pPr>
          </w:p>
          <w:p w14:paraId="27C79156" w14:textId="77777777" w:rsidR="004F13CE" w:rsidRPr="004F13CE" w:rsidRDefault="004F13CE" w:rsidP="004F13CE">
            <w:pPr>
              <w:widowControl w:val="0"/>
              <w:spacing w:beforeAutospacing="1" w:after="119" w:line="240" w:lineRule="auto"/>
              <w:jc w:val="center"/>
              <w:rPr>
                <w:rFonts w:asciiTheme="majorBidi" w:eastAsia="Times New Roman" w:hAnsiTheme="majorBidi" w:cstheme="majorBidi"/>
                <w:sz w:val="22"/>
                <w:szCs w:val="22"/>
              </w:rPr>
            </w:pPr>
          </w:p>
        </w:tc>
        <w:tc>
          <w:tcPr>
            <w:tcW w:w="2671" w:type="dxa"/>
            <w:tcBorders>
              <w:bottom w:val="single" w:sz="8" w:space="0" w:color="000000"/>
              <w:right w:val="single" w:sz="8" w:space="0" w:color="000000"/>
            </w:tcBorders>
            <w:tcMar>
              <w:top w:w="0" w:type="dxa"/>
              <w:left w:w="0" w:type="dxa"/>
            </w:tcMar>
          </w:tcPr>
          <w:p w14:paraId="2E1F6763" w14:textId="77777777" w:rsidR="004F13CE" w:rsidRPr="004F13CE" w:rsidRDefault="004F13CE" w:rsidP="004F13CE">
            <w:pPr>
              <w:widowControl w:val="0"/>
              <w:spacing w:beforeAutospacing="1" w:after="119" w:line="240" w:lineRule="auto"/>
              <w:jc w:val="center"/>
              <w:rPr>
                <w:rFonts w:asciiTheme="majorBidi" w:eastAsia="Times New Roman" w:hAnsiTheme="majorBidi" w:cstheme="majorBidi"/>
                <w:sz w:val="22"/>
                <w:szCs w:val="22"/>
              </w:rPr>
            </w:pPr>
          </w:p>
        </w:tc>
        <w:tc>
          <w:tcPr>
            <w:tcW w:w="2179" w:type="dxa"/>
            <w:tcBorders>
              <w:bottom w:val="single" w:sz="8" w:space="0" w:color="000000"/>
              <w:right w:val="single" w:sz="8" w:space="0" w:color="000000"/>
            </w:tcBorders>
            <w:tcMar>
              <w:top w:w="0" w:type="dxa"/>
              <w:left w:w="0" w:type="dxa"/>
            </w:tcMar>
          </w:tcPr>
          <w:p w14:paraId="05CDFDF6" w14:textId="77777777" w:rsidR="004F13CE" w:rsidRPr="004F13CE" w:rsidRDefault="004F13CE" w:rsidP="004F13CE">
            <w:pPr>
              <w:widowControl w:val="0"/>
              <w:spacing w:beforeAutospacing="1" w:after="119" w:line="240" w:lineRule="auto"/>
              <w:jc w:val="center"/>
              <w:rPr>
                <w:rFonts w:asciiTheme="majorBidi" w:eastAsia="Times New Roman" w:hAnsiTheme="majorBidi" w:cstheme="majorBidi"/>
                <w:sz w:val="22"/>
                <w:szCs w:val="22"/>
              </w:rPr>
            </w:pPr>
          </w:p>
        </w:tc>
        <w:tc>
          <w:tcPr>
            <w:tcW w:w="1458" w:type="dxa"/>
            <w:tcBorders>
              <w:bottom w:val="single" w:sz="8" w:space="0" w:color="000000"/>
              <w:right w:val="single" w:sz="8" w:space="0" w:color="000000"/>
            </w:tcBorders>
            <w:tcMar>
              <w:top w:w="0" w:type="dxa"/>
              <w:left w:w="0" w:type="dxa"/>
            </w:tcMar>
          </w:tcPr>
          <w:p w14:paraId="4A94744C" w14:textId="77777777" w:rsidR="004F13CE" w:rsidRPr="004F13CE" w:rsidRDefault="004F13CE" w:rsidP="004F13CE">
            <w:pPr>
              <w:widowControl w:val="0"/>
              <w:spacing w:beforeAutospacing="1" w:after="119" w:line="240" w:lineRule="auto"/>
              <w:jc w:val="center"/>
              <w:rPr>
                <w:rFonts w:asciiTheme="majorBidi" w:eastAsia="Times New Roman" w:hAnsiTheme="majorBidi" w:cstheme="majorBidi"/>
                <w:sz w:val="22"/>
                <w:szCs w:val="22"/>
              </w:rPr>
            </w:pPr>
          </w:p>
        </w:tc>
        <w:tc>
          <w:tcPr>
            <w:tcW w:w="1527" w:type="dxa"/>
            <w:tcBorders>
              <w:bottom w:val="single" w:sz="8" w:space="0" w:color="000000"/>
              <w:right w:val="single" w:sz="8" w:space="0" w:color="000000"/>
            </w:tcBorders>
            <w:tcMar>
              <w:top w:w="0" w:type="dxa"/>
              <w:left w:w="0" w:type="dxa"/>
            </w:tcMar>
          </w:tcPr>
          <w:p w14:paraId="3C3E6EB6" w14:textId="77777777" w:rsidR="004F13CE" w:rsidRPr="004F13CE" w:rsidRDefault="004F13CE" w:rsidP="004F13CE">
            <w:pPr>
              <w:widowControl w:val="0"/>
              <w:spacing w:beforeAutospacing="1" w:after="119" w:line="240" w:lineRule="auto"/>
              <w:jc w:val="center"/>
              <w:rPr>
                <w:rFonts w:asciiTheme="majorBidi" w:eastAsia="Times New Roman" w:hAnsiTheme="majorBidi" w:cstheme="majorBidi"/>
                <w:sz w:val="22"/>
                <w:szCs w:val="22"/>
              </w:rPr>
            </w:pPr>
          </w:p>
        </w:tc>
      </w:tr>
    </w:tbl>
    <w:bookmarkEnd w:id="96"/>
    <w:p w14:paraId="633D2DD0" w14:textId="77777777" w:rsidR="004F13CE" w:rsidRPr="004F13CE" w:rsidRDefault="004F13CE" w:rsidP="004F13CE">
      <w:pPr>
        <w:spacing w:beforeAutospacing="1" w:after="119" w:line="240" w:lineRule="auto"/>
        <w:rPr>
          <w:rFonts w:asciiTheme="majorBidi" w:eastAsia="Times New Roman" w:hAnsiTheme="majorBidi" w:cstheme="majorBidi"/>
          <w:sz w:val="22"/>
          <w:szCs w:val="22"/>
        </w:rPr>
      </w:pPr>
      <w:r w:rsidRPr="004F13CE">
        <w:rPr>
          <w:rFonts w:asciiTheme="majorBidi" w:eastAsia="Times New Roman" w:hAnsiTheme="majorBidi" w:cstheme="majorBidi"/>
          <w:sz w:val="22"/>
          <w:szCs w:val="22"/>
        </w:rPr>
        <w:t> </w:t>
      </w:r>
    </w:p>
    <w:tbl>
      <w:tblPr>
        <w:tblW w:w="5000" w:type="pct"/>
        <w:tblLayout w:type="fixed"/>
        <w:tblCellMar>
          <w:left w:w="0" w:type="dxa"/>
          <w:bottom w:w="28" w:type="dxa"/>
          <w:right w:w="0" w:type="dxa"/>
        </w:tblCellMar>
        <w:tblLook w:val="04A0" w:firstRow="1" w:lastRow="0" w:firstColumn="1" w:lastColumn="0" w:noHBand="0" w:noVBand="1"/>
      </w:tblPr>
      <w:tblGrid>
        <w:gridCol w:w="3686"/>
        <w:gridCol w:w="204"/>
        <w:gridCol w:w="2393"/>
        <w:gridCol w:w="304"/>
        <w:gridCol w:w="3385"/>
      </w:tblGrid>
      <w:tr w:rsidR="004F13CE" w:rsidRPr="004F13CE" w14:paraId="19BAB7B5" w14:textId="77777777" w:rsidTr="00DC61EC">
        <w:tc>
          <w:tcPr>
            <w:tcW w:w="5024" w:type="dxa"/>
            <w:tcBorders>
              <w:bottom w:val="single" w:sz="8" w:space="0" w:color="000000"/>
            </w:tcBorders>
            <w:vAlign w:val="center"/>
          </w:tcPr>
          <w:p w14:paraId="3D136EBD" w14:textId="77777777" w:rsidR="004F13CE" w:rsidRPr="004F13CE" w:rsidRDefault="004F13CE" w:rsidP="004F13CE">
            <w:pPr>
              <w:widowControl w:val="0"/>
              <w:spacing w:beforeAutospacing="1" w:after="119" w:line="240" w:lineRule="auto"/>
              <w:jc w:val="center"/>
              <w:rPr>
                <w:rFonts w:asciiTheme="majorBidi" w:eastAsia="Times New Roman" w:hAnsiTheme="majorBidi" w:cstheme="majorBidi"/>
                <w:sz w:val="20"/>
                <w:szCs w:val="20"/>
              </w:rPr>
            </w:pPr>
            <w:bookmarkStart w:id="97" w:name="_Hlk233295026"/>
            <w:r w:rsidRPr="004F13CE">
              <w:rPr>
                <w:rFonts w:asciiTheme="majorBidi" w:eastAsia="Times New Roman" w:hAnsiTheme="majorBidi" w:cstheme="majorBidi"/>
                <w:sz w:val="20"/>
                <w:szCs w:val="20"/>
              </w:rPr>
              <w:t>     </w:t>
            </w:r>
          </w:p>
        </w:tc>
        <w:tc>
          <w:tcPr>
            <w:tcW w:w="271" w:type="dxa"/>
            <w:tcMar>
              <w:bottom w:w="0" w:type="dxa"/>
            </w:tcMar>
            <w:vAlign w:val="center"/>
          </w:tcPr>
          <w:p w14:paraId="2D8C0AE6" w14:textId="77777777" w:rsidR="004F13CE" w:rsidRPr="004F13CE" w:rsidRDefault="004F13CE" w:rsidP="004F13CE">
            <w:pPr>
              <w:widowControl w:val="0"/>
              <w:spacing w:beforeAutospacing="1" w:after="119" w:line="240" w:lineRule="auto"/>
              <w:jc w:val="center"/>
              <w:rPr>
                <w:rFonts w:asciiTheme="majorBidi" w:eastAsia="Times New Roman" w:hAnsiTheme="majorBidi" w:cstheme="majorBidi"/>
                <w:sz w:val="20"/>
                <w:szCs w:val="20"/>
              </w:rPr>
            </w:pPr>
            <w:r w:rsidRPr="004F13CE">
              <w:rPr>
                <w:rFonts w:asciiTheme="majorBidi" w:eastAsia="Times New Roman" w:hAnsiTheme="majorBidi" w:cstheme="majorBidi"/>
                <w:sz w:val="20"/>
                <w:szCs w:val="20"/>
              </w:rPr>
              <w:t> </w:t>
            </w:r>
          </w:p>
        </w:tc>
        <w:tc>
          <w:tcPr>
            <w:tcW w:w="3258" w:type="dxa"/>
            <w:tcBorders>
              <w:bottom w:val="single" w:sz="8" w:space="0" w:color="000000"/>
            </w:tcBorders>
            <w:vAlign w:val="center"/>
          </w:tcPr>
          <w:p w14:paraId="708AE2E8" w14:textId="77777777" w:rsidR="004F13CE" w:rsidRPr="004F13CE" w:rsidRDefault="004F13CE" w:rsidP="004F13CE">
            <w:pPr>
              <w:widowControl w:val="0"/>
              <w:spacing w:beforeAutospacing="1" w:after="119" w:line="240" w:lineRule="auto"/>
              <w:jc w:val="center"/>
              <w:rPr>
                <w:rFonts w:asciiTheme="majorBidi" w:eastAsia="Times New Roman" w:hAnsiTheme="majorBidi" w:cstheme="majorBidi"/>
                <w:sz w:val="20"/>
                <w:szCs w:val="20"/>
              </w:rPr>
            </w:pPr>
            <w:r w:rsidRPr="004F13CE">
              <w:rPr>
                <w:rFonts w:asciiTheme="majorBidi" w:eastAsia="Times New Roman" w:hAnsiTheme="majorBidi" w:cstheme="majorBidi"/>
                <w:sz w:val="20"/>
                <w:szCs w:val="20"/>
              </w:rPr>
              <w:t>     </w:t>
            </w:r>
          </w:p>
        </w:tc>
        <w:tc>
          <w:tcPr>
            <w:tcW w:w="407" w:type="dxa"/>
            <w:tcMar>
              <w:bottom w:w="0" w:type="dxa"/>
            </w:tcMar>
            <w:vAlign w:val="center"/>
          </w:tcPr>
          <w:p w14:paraId="1B2FD7D1" w14:textId="77777777" w:rsidR="004F13CE" w:rsidRPr="004F13CE" w:rsidRDefault="004F13CE" w:rsidP="004F13CE">
            <w:pPr>
              <w:widowControl w:val="0"/>
              <w:spacing w:beforeAutospacing="1" w:after="119" w:line="240" w:lineRule="auto"/>
              <w:jc w:val="center"/>
              <w:rPr>
                <w:rFonts w:asciiTheme="majorBidi" w:eastAsia="Times New Roman" w:hAnsiTheme="majorBidi" w:cstheme="majorBidi"/>
                <w:sz w:val="20"/>
                <w:szCs w:val="20"/>
              </w:rPr>
            </w:pPr>
            <w:r w:rsidRPr="004F13CE">
              <w:rPr>
                <w:rFonts w:asciiTheme="majorBidi" w:eastAsia="Times New Roman" w:hAnsiTheme="majorBidi" w:cstheme="majorBidi"/>
                <w:sz w:val="20"/>
                <w:szCs w:val="20"/>
              </w:rPr>
              <w:t> </w:t>
            </w:r>
          </w:p>
        </w:tc>
        <w:tc>
          <w:tcPr>
            <w:tcW w:w="4612" w:type="dxa"/>
            <w:tcBorders>
              <w:bottom w:val="single" w:sz="8" w:space="0" w:color="000000"/>
            </w:tcBorders>
            <w:vAlign w:val="center"/>
          </w:tcPr>
          <w:p w14:paraId="15773862" w14:textId="77777777" w:rsidR="004F13CE" w:rsidRPr="004F13CE" w:rsidRDefault="004F13CE" w:rsidP="004F13CE">
            <w:pPr>
              <w:widowControl w:val="0"/>
              <w:spacing w:beforeAutospacing="1" w:after="119" w:line="240" w:lineRule="auto"/>
              <w:jc w:val="center"/>
              <w:rPr>
                <w:rFonts w:asciiTheme="majorBidi" w:eastAsia="Times New Roman" w:hAnsiTheme="majorBidi" w:cstheme="majorBidi"/>
                <w:sz w:val="20"/>
                <w:szCs w:val="20"/>
              </w:rPr>
            </w:pPr>
            <w:r w:rsidRPr="004F13CE">
              <w:rPr>
                <w:rFonts w:asciiTheme="majorBidi" w:eastAsia="Times New Roman" w:hAnsiTheme="majorBidi" w:cstheme="majorBidi"/>
                <w:sz w:val="20"/>
                <w:szCs w:val="20"/>
              </w:rPr>
              <w:t>     </w:t>
            </w:r>
          </w:p>
        </w:tc>
      </w:tr>
      <w:tr w:rsidR="004F13CE" w:rsidRPr="004F13CE" w14:paraId="25879CB6" w14:textId="77777777" w:rsidTr="00DC61EC">
        <w:tc>
          <w:tcPr>
            <w:tcW w:w="5024" w:type="dxa"/>
            <w:tcMar>
              <w:bottom w:w="0" w:type="dxa"/>
            </w:tcMar>
          </w:tcPr>
          <w:p w14:paraId="2B2665C2" w14:textId="77777777" w:rsidR="004F13CE" w:rsidRPr="004F13CE" w:rsidRDefault="004F13CE" w:rsidP="004F13CE">
            <w:pPr>
              <w:widowControl w:val="0"/>
              <w:spacing w:beforeAutospacing="1" w:after="119" w:line="240" w:lineRule="auto"/>
              <w:jc w:val="center"/>
              <w:rPr>
                <w:rFonts w:asciiTheme="majorBidi" w:eastAsia="Times New Roman" w:hAnsiTheme="majorBidi" w:cstheme="majorBidi"/>
                <w:sz w:val="22"/>
                <w:szCs w:val="22"/>
              </w:rPr>
            </w:pPr>
            <w:r w:rsidRPr="004F13CE">
              <w:rPr>
                <w:rFonts w:asciiTheme="majorBidi" w:eastAsia="Times New Roman" w:hAnsiTheme="majorBidi" w:cstheme="majorBidi"/>
                <w:sz w:val="22"/>
                <w:szCs w:val="22"/>
              </w:rPr>
              <w:t>(Tiekėjo arba jo įgalioto asmens pareigų pavadinimas)</w:t>
            </w:r>
          </w:p>
        </w:tc>
        <w:tc>
          <w:tcPr>
            <w:tcW w:w="271" w:type="dxa"/>
            <w:tcMar>
              <w:bottom w:w="0" w:type="dxa"/>
            </w:tcMar>
          </w:tcPr>
          <w:p w14:paraId="7B1A967E" w14:textId="77777777" w:rsidR="004F13CE" w:rsidRPr="004F13CE" w:rsidRDefault="004F13CE" w:rsidP="004F13CE">
            <w:pPr>
              <w:widowControl w:val="0"/>
              <w:spacing w:beforeAutospacing="1" w:after="119" w:line="240" w:lineRule="auto"/>
              <w:rPr>
                <w:rFonts w:asciiTheme="majorBidi" w:eastAsia="Times New Roman" w:hAnsiTheme="majorBidi" w:cstheme="majorBidi"/>
                <w:sz w:val="22"/>
                <w:szCs w:val="22"/>
              </w:rPr>
            </w:pPr>
            <w:r w:rsidRPr="004F13CE">
              <w:rPr>
                <w:rFonts w:asciiTheme="majorBidi" w:eastAsia="Times New Roman" w:hAnsiTheme="majorBidi" w:cstheme="majorBidi"/>
                <w:sz w:val="22"/>
                <w:szCs w:val="22"/>
              </w:rPr>
              <w:t> </w:t>
            </w:r>
          </w:p>
        </w:tc>
        <w:tc>
          <w:tcPr>
            <w:tcW w:w="3258" w:type="dxa"/>
            <w:tcMar>
              <w:bottom w:w="0" w:type="dxa"/>
            </w:tcMar>
          </w:tcPr>
          <w:p w14:paraId="460C69DE" w14:textId="77777777" w:rsidR="004F13CE" w:rsidRPr="004F13CE" w:rsidRDefault="004F13CE" w:rsidP="004F13CE">
            <w:pPr>
              <w:widowControl w:val="0"/>
              <w:spacing w:beforeAutospacing="1" w:after="119" w:line="240" w:lineRule="auto"/>
              <w:jc w:val="center"/>
              <w:rPr>
                <w:rFonts w:asciiTheme="majorBidi" w:eastAsia="Times New Roman" w:hAnsiTheme="majorBidi" w:cstheme="majorBidi"/>
                <w:sz w:val="22"/>
                <w:szCs w:val="22"/>
              </w:rPr>
            </w:pPr>
            <w:r w:rsidRPr="004F13CE">
              <w:rPr>
                <w:rFonts w:asciiTheme="majorBidi" w:eastAsia="Times New Roman" w:hAnsiTheme="majorBidi" w:cstheme="majorBidi"/>
                <w:sz w:val="22"/>
                <w:szCs w:val="22"/>
              </w:rPr>
              <w:t>(Parašas)</w:t>
            </w:r>
          </w:p>
        </w:tc>
        <w:tc>
          <w:tcPr>
            <w:tcW w:w="407" w:type="dxa"/>
            <w:tcMar>
              <w:bottom w:w="0" w:type="dxa"/>
            </w:tcMar>
          </w:tcPr>
          <w:p w14:paraId="65463A7E" w14:textId="77777777" w:rsidR="004F13CE" w:rsidRPr="004F13CE" w:rsidRDefault="004F13CE" w:rsidP="004F13CE">
            <w:pPr>
              <w:widowControl w:val="0"/>
              <w:spacing w:beforeAutospacing="1" w:after="119" w:line="240" w:lineRule="auto"/>
              <w:rPr>
                <w:rFonts w:asciiTheme="majorBidi" w:eastAsia="Times New Roman" w:hAnsiTheme="majorBidi" w:cstheme="majorBidi"/>
                <w:sz w:val="22"/>
                <w:szCs w:val="22"/>
              </w:rPr>
            </w:pPr>
            <w:r w:rsidRPr="004F13CE">
              <w:rPr>
                <w:rFonts w:asciiTheme="majorBidi" w:eastAsia="Times New Roman" w:hAnsiTheme="majorBidi" w:cstheme="majorBidi"/>
                <w:sz w:val="22"/>
                <w:szCs w:val="22"/>
              </w:rPr>
              <w:t> </w:t>
            </w:r>
          </w:p>
        </w:tc>
        <w:tc>
          <w:tcPr>
            <w:tcW w:w="4612" w:type="dxa"/>
            <w:tcMar>
              <w:bottom w:w="0" w:type="dxa"/>
            </w:tcMar>
          </w:tcPr>
          <w:p w14:paraId="523EF39A" w14:textId="77777777" w:rsidR="004F13CE" w:rsidRPr="004F13CE" w:rsidRDefault="004F13CE" w:rsidP="004F13CE">
            <w:pPr>
              <w:widowControl w:val="0"/>
              <w:spacing w:beforeAutospacing="1" w:after="284" w:line="240" w:lineRule="auto"/>
              <w:jc w:val="center"/>
              <w:rPr>
                <w:rFonts w:asciiTheme="majorBidi" w:eastAsia="Times New Roman" w:hAnsiTheme="majorBidi" w:cstheme="majorBidi"/>
                <w:sz w:val="22"/>
                <w:szCs w:val="22"/>
              </w:rPr>
            </w:pPr>
            <w:r w:rsidRPr="004F13CE">
              <w:rPr>
                <w:rFonts w:asciiTheme="majorBidi" w:eastAsia="Times New Roman" w:hAnsiTheme="majorBidi" w:cstheme="majorBidi"/>
                <w:sz w:val="22"/>
                <w:szCs w:val="22"/>
              </w:rPr>
              <w:t>(Vardas, pavardė)</w:t>
            </w:r>
          </w:p>
          <w:p w14:paraId="54143023" w14:textId="77777777" w:rsidR="004F13CE" w:rsidRPr="004F13CE" w:rsidRDefault="004F13CE" w:rsidP="004F13CE">
            <w:pPr>
              <w:widowControl w:val="0"/>
              <w:spacing w:beforeAutospacing="1" w:after="119" w:line="240" w:lineRule="auto"/>
              <w:rPr>
                <w:rFonts w:asciiTheme="majorBidi" w:eastAsia="Times New Roman" w:hAnsiTheme="majorBidi" w:cstheme="majorBidi"/>
                <w:sz w:val="22"/>
                <w:szCs w:val="22"/>
              </w:rPr>
            </w:pPr>
            <w:r w:rsidRPr="004F13CE">
              <w:rPr>
                <w:rFonts w:asciiTheme="majorBidi" w:eastAsia="Times New Roman" w:hAnsiTheme="majorBidi" w:cstheme="majorBidi"/>
                <w:sz w:val="22"/>
                <w:szCs w:val="22"/>
              </w:rPr>
              <w:t> </w:t>
            </w:r>
          </w:p>
        </w:tc>
      </w:tr>
      <w:bookmarkEnd w:id="97"/>
    </w:tbl>
    <w:p w14:paraId="58380312" w14:textId="77777777" w:rsidR="004F13CE" w:rsidRDefault="004F13CE" w:rsidP="00F00FEA">
      <w:pPr>
        <w:spacing w:after="0" w:line="240" w:lineRule="auto"/>
        <w:jc w:val="both"/>
        <w:rPr>
          <w:rFonts w:cstheme="minorHAnsi"/>
          <w:b/>
          <w:bCs/>
          <w:smallCaps/>
          <w:sz w:val="22"/>
          <w:szCs w:val="22"/>
        </w:rPr>
      </w:pPr>
    </w:p>
    <w:p w14:paraId="22D4381B" w14:textId="77777777" w:rsidR="00CF39A5" w:rsidRDefault="00CF39A5" w:rsidP="00F00FEA">
      <w:pPr>
        <w:spacing w:after="0" w:line="240" w:lineRule="auto"/>
        <w:jc w:val="both"/>
        <w:rPr>
          <w:rFonts w:cstheme="minorHAnsi"/>
          <w:b/>
          <w:bCs/>
          <w:smallCaps/>
          <w:sz w:val="22"/>
          <w:szCs w:val="22"/>
        </w:rPr>
      </w:pPr>
    </w:p>
    <w:p w14:paraId="3D3F5D82" w14:textId="77777777" w:rsidR="00CF39A5" w:rsidRDefault="00CF39A5" w:rsidP="00F00FEA">
      <w:pPr>
        <w:spacing w:after="0" w:line="240" w:lineRule="auto"/>
        <w:jc w:val="both"/>
        <w:rPr>
          <w:rFonts w:cstheme="minorHAnsi"/>
          <w:b/>
          <w:bCs/>
          <w:smallCaps/>
          <w:sz w:val="22"/>
          <w:szCs w:val="22"/>
        </w:rPr>
      </w:pPr>
    </w:p>
    <w:p w14:paraId="01EF79B5" w14:textId="77777777" w:rsidR="00CF39A5" w:rsidRDefault="00CF39A5" w:rsidP="00F00FEA">
      <w:pPr>
        <w:spacing w:after="0" w:line="240" w:lineRule="auto"/>
        <w:jc w:val="both"/>
        <w:rPr>
          <w:rFonts w:cstheme="minorHAnsi"/>
          <w:b/>
          <w:bCs/>
          <w:smallCaps/>
          <w:sz w:val="22"/>
          <w:szCs w:val="22"/>
        </w:rPr>
      </w:pPr>
    </w:p>
    <w:p w14:paraId="7B0C27AA" w14:textId="77777777" w:rsidR="00CF39A5" w:rsidRDefault="00CF39A5" w:rsidP="00F00FEA">
      <w:pPr>
        <w:spacing w:after="0" w:line="240" w:lineRule="auto"/>
        <w:jc w:val="both"/>
        <w:rPr>
          <w:rFonts w:cstheme="minorHAnsi"/>
          <w:b/>
          <w:bCs/>
          <w:smallCaps/>
          <w:sz w:val="22"/>
          <w:szCs w:val="22"/>
        </w:rPr>
      </w:pPr>
    </w:p>
    <w:p w14:paraId="5B0193ED" w14:textId="77777777" w:rsidR="00CF39A5" w:rsidRDefault="00CF39A5" w:rsidP="00F00FEA">
      <w:pPr>
        <w:spacing w:after="0" w:line="240" w:lineRule="auto"/>
        <w:jc w:val="both"/>
        <w:rPr>
          <w:rFonts w:cstheme="minorHAnsi"/>
          <w:b/>
          <w:bCs/>
          <w:smallCaps/>
          <w:sz w:val="22"/>
          <w:szCs w:val="22"/>
        </w:rPr>
      </w:pPr>
    </w:p>
    <w:p w14:paraId="751A53EF" w14:textId="77777777" w:rsidR="00CF39A5" w:rsidRDefault="00CF39A5" w:rsidP="00F00FEA">
      <w:pPr>
        <w:spacing w:after="0" w:line="240" w:lineRule="auto"/>
        <w:jc w:val="both"/>
        <w:rPr>
          <w:rFonts w:cstheme="minorHAnsi"/>
          <w:b/>
          <w:bCs/>
          <w:smallCaps/>
          <w:sz w:val="22"/>
          <w:szCs w:val="22"/>
        </w:rPr>
      </w:pPr>
    </w:p>
    <w:p w14:paraId="0652326F" w14:textId="77777777" w:rsidR="00CF39A5" w:rsidRDefault="00CF39A5" w:rsidP="00F00FEA">
      <w:pPr>
        <w:spacing w:after="0" w:line="240" w:lineRule="auto"/>
        <w:jc w:val="both"/>
        <w:rPr>
          <w:rFonts w:cstheme="minorHAnsi"/>
          <w:b/>
          <w:bCs/>
          <w:smallCaps/>
          <w:sz w:val="22"/>
          <w:szCs w:val="22"/>
        </w:rPr>
      </w:pPr>
    </w:p>
    <w:p w14:paraId="40F36385" w14:textId="77777777" w:rsidR="00CF39A5" w:rsidRDefault="00CF39A5" w:rsidP="00F00FEA">
      <w:pPr>
        <w:spacing w:after="0" w:line="240" w:lineRule="auto"/>
        <w:jc w:val="both"/>
        <w:rPr>
          <w:rFonts w:cstheme="minorHAnsi"/>
          <w:b/>
          <w:bCs/>
          <w:smallCaps/>
          <w:sz w:val="22"/>
          <w:szCs w:val="22"/>
        </w:rPr>
      </w:pPr>
    </w:p>
    <w:p w14:paraId="5D65AF86" w14:textId="77777777" w:rsidR="00CF39A5" w:rsidRDefault="00CF39A5" w:rsidP="00F00FEA">
      <w:pPr>
        <w:spacing w:after="0" w:line="240" w:lineRule="auto"/>
        <w:jc w:val="both"/>
        <w:rPr>
          <w:rFonts w:cstheme="minorHAnsi"/>
          <w:b/>
          <w:bCs/>
          <w:smallCaps/>
          <w:sz w:val="22"/>
          <w:szCs w:val="22"/>
        </w:rPr>
      </w:pPr>
    </w:p>
    <w:p w14:paraId="54689AFA" w14:textId="77777777" w:rsidR="00CF39A5" w:rsidRDefault="00CF39A5" w:rsidP="00F00FEA">
      <w:pPr>
        <w:spacing w:after="0" w:line="240" w:lineRule="auto"/>
        <w:jc w:val="both"/>
        <w:rPr>
          <w:rFonts w:cstheme="minorHAnsi"/>
          <w:b/>
          <w:bCs/>
          <w:smallCaps/>
          <w:sz w:val="22"/>
          <w:szCs w:val="22"/>
        </w:rPr>
      </w:pPr>
    </w:p>
    <w:p w14:paraId="589C1086" w14:textId="77777777" w:rsidR="00CF39A5" w:rsidRDefault="00CF39A5" w:rsidP="00F00FEA">
      <w:pPr>
        <w:spacing w:after="0" w:line="240" w:lineRule="auto"/>
        <w:jc w:val="both"/>
        <w:rPr>
          <w:rFonts w:cstheme="minorHAnsi"/>
          <w:b/>
          <w:bCs/>
          <w:smallCaps/>
          <w:sz w:val="22"/>
          <w:szCs w:val="22"/>
        </w:rPr>
      </w:pPr>
    </w:p>
    <w:p w14:paraId="16954588" w14:textId="77777777" w:rsidR="00CF39A5" w:rsidRDefault="00CF39A5" w:rsidP="00F00FEA">
      <w:pPr>
        <w:spacing w:after="0" w:line="240" w:lineRule="auto"/>
        <w:jc w:val="both"/>
        <w:rPr>
          <w:rFonts w:cstheme="minorHAnsi"/>
          <w:b/>
          <w:bCs/>
          <w:smallCaps/>
          <w:sz w:val="22"/>
          <w:szCs w:val="22"/>
        </w:rPr>
      </w:pPr>
    </w:p>
    <w:p w14:paraId="49775EF6" w14:textId="77777777" w:rsidR="00CF39A5" w:rsidRDefault="00CF39A5" w:rsidP="00F00FEA">
      <w:pPr>
        <w:spacing w:after="0" w:line="240" w:lineRule="auto"/>
        <w:jc w:val="both"/>
        <w:rPr>
          <w:rFonts w:cstheme="minorHAnsi"/>
          <w:b/>
          <w:bCs/>
          <w:smallCaps/>
          <w:sz w:val="22"/>
          <w:szCs w:val="22"/>
        </w:rPr>
      </w:pPr>
    </w:p>
    <w:p w14:paraId="5135EBDA" w14:textId="77777777" w:rsidR="00CF39A5" w:rsidRDefault="00CF39A5" w:rsidP="00F00FEA">
      <w:pPr>
        <w:spacing w:after="0" w:line="240" w:lineRule="auto"/>
        <w:jc w:val="both"/>
        <w:rPr>
          <w:rFonts w:cstheme="minorHAnsi"/>
          <w:b/>
          <w:bCs/>
          <w:smallCaps/>
          <w:sz w:val="22"/>
          <w:szCs w:val="22"/>
        </w:rPr>
      </w:pPr>
    </w:p>
    <w:p w14:paraId="2529A7EC" w14:textId="77777777" w:rsidR="00CF39A5" w:rsidRDefault="00CF39A5" w:rsidP="00F00FEA">
      <w:pPr>
        <w:spacing w:after="0" w:line="240" w:lineRule="auto"/>
        <w:jc w:val="both"/>
        <w:rPr>
          <w:rFonts w:cstheme="minorHAnsi"/>
          <w:b/>
          <w:bCs/>
          <w:smallCaps/>
          <w:sz w:val="22"/>
          <w:szCs w:val="22"/>
        </w:rPr>
      </w:pPr>
    </w:p>
    <w:p w14:paraId="2A0C7BDF" w14:textId="77777777" w:rsidR="00CF39A5" w:rsidRDefault="00CF39A5" w:rsidP="00F00FEA">
      <w:pPr>
        <w:spacing w:after="0" w:line="240" w:lineRule="auto"/>
        <w:jc w:val="both"/>
        <w:rPr>
          <w:rFonts w:cstheme="minorHAnsi"/>
          <w:b/>
          <w:bCs/>
          <w:smallCaps/>
          <w:sz w:val="22"/>
          <w:szCs w:val="22"/>
        </w:rPr>
      </w:pPr>
    </w:p>
    <w:p w14:paraId="549F32AF" w14:textId="77777777" w:rsidR="00CF39A5" w:rsidRDefault="00CF39A5" w:rsidP="00F00FEA">
      <w:pPr>
        <w:spacing w:after="0" w:line="240" w:lineRule="auto"/>
        <w:jc w:val="both"/>
        <w:rPr>
          <w:rFonts w:cstheme="minorHAnsi"/>
          <w:b/>
          <w:bCs/>
          <w:smallCaps/>
          <w:sz w:val="22"/>
          <w:szCs w:val="22"/>
        </w:rPr>
      </w:pPr>
    </w:p>
    <w:p w14:paraId="0B50E576" w14:textId="77777777" w:rsidR="00CF39A5" w:rsidRDefault="00CF39A5" w:rsidP="00F00FEA">
      <w:pPr>
        <w:spacing w:after="0" w:line="240" w:lineRule="auto"/>
        <w:jc w:val="both"/>
        <w:rPr>
          <w:rFonts w:cstheme="minorHAnsi"/>
          <w:b/>
          <w:bCs/>
          <w:smallCaps/>
          <w:sz w:val="22"/>
          <w:szCs w:val="22"/>
        </w:rPr>
      </w:pPr>
    </w:p>
    <w:p w14:paraId="5AFB0D3D" w14:textId="46D00DB2" w:rsidR="00CF39A5" w:rsidRPr="004F13CE" w:rsidRDefault="00CF39A5" w:rsidP="00D37388">
      <w:pPr>
        <w:keepNext/>
        <w:keepLines/>
        <w:spacing w:before="120" w:after="0" w:line="240" w:lineRule="auto"/>
        <w:ind w:left="5103"/>
        <w:outlineLvl w:val="1"/>
        <w:rPr>
          <w:rFonts w:eastAsiaTheme="majorEastAsia" w:cstheme="majorBidi"/>
          <w:color w:val="0070C0"/>
        </w:rPr>
      </w:pPr>
      <w:bookmarkStart w:id="98" w:name="_Toc233983111"/>
      <w:r w:rsidRPr="004F13CE">
        <w:rPr>
          <w:rFonts w:eastAsiaTheme="majorEastAsia" w:cstheme="majorBidi"/>
          <w:color w:val="0070C0"/>
        </w:rPr>
        <w:t>Pirkimo sąlygų 1</w:t>
      </w:r>
      <w:r>
        <w:rPr>
          <w:rFonts w:eastAsiaTheme="majorEastAsia" w:cstheme="majorBidi"/>
          <w:color w:val="0070C0"/>
        </w:rPr>
        <w:t>3</w:t>
      </w:r>
      <w:r w:rsidRPr="004F13CE">
        <w:rPr>
          <w:rFonts w:eastAsiaTheme="majorEastAsia" w:cstheme="majorBidi"/>
          <w:color w:val="0070C0"/>
        </w:rPr>
        <w:t xml:space="preserve"> priedas „</w:t>
      </w:r>
      <w:r w:rsidR="00D37388" w:rsidRPr="00D37388">
        <w:rPr>
          <w:rFonts w:eastAsiaTheme="majorEastAsia" w:cstheme="majorBidi"/>
          <w:iCs/>
          <w:color w:val="0070C0"/>
        </w:rPr>
        <w:t>Duomenys apie tiekėjo siūlomus specialistus ir jų patirtį</w:t>
      </w:r>
      <w:r w:rsidRPr="004F13CE">
        <w:rPr>
          <w:rFonts w:eastAsiaTheme="majorEastAsia" w:cstheme="majorBidi"/>
          <w:color w:val="0070C0"/>
        </w:rPr>
        <w:t>“</w:t>
      </w:r>
      <w:bookmarkEnd w:id="98"/>
    </w:p>
    <w:p w14:paraId="6D80F16F" w14:textId="77777777" w:rsidR="00CF39A5" w:rsidRDefault="00CF39A5" w:rsidP="00F00FEA">
      <w:pPr>
        <w:spacing w:after="0" w:line="240" w:lineRule="auto"/>
        <w:jc w:val="both"/>
        <w:rPr>
          <w:rFonts w:cstheme="minorHAnsi"/>
          <w:b/>
          <w:bCs/>
          <w:smallCaps/>
          <w:sz w:val="22"/>
          <w:szCs w:val="22"/>
        </w:rPr>
      </w:pPr>
    </w:p>
    <w:p w14:paraId="301BDB48" w14:textId="77777777" w:rsidR="008C0E18" w:rsidRDefault="008C0E18" w:rsidP="00F00FEA">
      <w:pPr>
        <w:spacing w:after="0" w:line="240" w:lineRule="auto"/>
        <w:jc w:val="both"/>
        <w:rPr>
          <w:rFonts w:cstheme="minorHAnsi"/>
          <w:b/>
          <w:bCs/>
          <w:smallCaps/>
          <w:sz w:val="22"/>
          <w:szCs w:val="22"/>
        </w:rPr>
      </w:pPr>
    </w:p>
    <w:p w14:paraId="2C3963F9" w14:textId="77777777" w:rsidR="008C0E18" w:rsidRDefault="008C0E18" w:rsidP="00F00FEA">
      <w:pPr>
        <w:spacing w:after="0" w:line="240" w:lineRule="auto"/>
        <w:jc w:val="both"/>
        <w:rPr>
          <w:rFonts w:cstheme="minorHAnsi"/>
          <w:b/>
          <w:bCs/>
          <w:smallCaps/>
          <w:sz w:val="22"/>
          <w:szCs w:val="22"/>
        </w:rPr>
      </w:pPr>
    </w:p>
    <w:p w14:paraId="5E5224B7" w14:textId="5C6DB37D" w:rsidR="008C0E18" w:rsidRDefault="009A7EEF" w:rsidP="009A7EEF">
      <w:pPr>
        <w:spacing w:after="0" w:line="240" w:lineRule="auto"/>
        <w:jc w:val="center"/>
        <w:rPr>
          <w:rFonts w:cstheme="minorHAnsi"/>
          <w:b/>
          <w:bCs/>
          <w:smallCaps/>
          <w:sz w:val="22"/>
          <w:szCs w:val="22"/>
        </w:rPr>
      </w:pPr>
      <w:r w:rsidRPr="009A7EEF">
        <w:rPr>
          <w:rFonts w:cstheme="minorHAnsi"/>
          <w:b/>
          <w:bCs/>
          <w:smallCaps/>
          <w:sz w:val="22"/>
          <w:szCs w:val="22"/>
        </w:rPr>
        <w:t>TIEKĖJO SIŪLOMŲ SPECIALISTŲ KVALIFIKACIJA</w:t>
      </w:r>
    </w:p>
    <w:p w14:paraId="39D4E458" w14:textId="77777777" w:rsidR="008F4651" w:rsidRDefault="008F4651" w:rsidP="009A7EEF">
      <w:pPr>
        <w:spacing w:after="0" w:line="240" w:lineRule="auto"/>
        <w:jc w:val="center"/>
        <w:rPr>
          <w:rFonts w:cstheme="minorHAnsi"/>
          <w:b/>
          <w:bCs/>
          <w:smallCaps/>
          <w:sz w:val="22"/>
          <w:szCs w:val="22"/>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509"/>
        <w:gridCol w:w="1585"/>
        <w:gridCol w:w="4275"/>
        <w:gridCol w:w="3583"/>
      </w:tblGrid>
      <w:tr w:rsidR="000E2A6B" w:rsidRPr="004F13CE" w14:paraId="73380B9A" w14:textId="77777777" w:rsidTr="000E2A6B">
        <w:tc>
          <w:tcPr>
            <w:tcW w:w="509" w:type="dxa"/>
            <w:tcBorders>
              <w:top w:val="single" w:sz="8" w:space="0" w:color="000000"/>
              <w:left w:val="single" w:sz="8" w:space="0" w:color="000000"/>
              <w:bottom w:val="single" w:sz="8" w:space="0" w:color="000000"/>
              <w:right w:val="single" w:sz="8" w:space="0" w:color="000000"/>
            </w:tcBorders>
          </w:tcPr>
          <w:p w14:paraId="3D61F7D9" w14:textId="2C49F211" w:rsidR="000E2A6B" w:rsidRPr="004F13CE" w:rsidRDefault="000E2A6B" w:rsidP="000E2A6B">
            <w:pPr>
              <w:widowControl w:val="0"/>
              <w:spacing w:beforeAutospacing="1" w:after="119" w:line="240" w:lineRule="auto"/>
              <w:jc w:val="center"/>
              <w:rPr>
                <w:rFonts w:asciiTheme="majorBidi" w:eastAsia="Times New Roman" w:hAnsiTheme="majorBidi" w:cstheme="majorBidi"/>
                <w:b/>
                <w:bCs/>
                <w:sz w:val="24"/>
                <w:szCs w:val="24"/>
              </w:rPr>
            </w:pPr>
            <w:r w:rsidRPr="000E2A6B">
              <w:rPr>
                <w:rFonts w:eastAsia="Arial Unicode MS"/>
                <w:b/>
                <w:bCs/>
                <w:sz w:val="24"/>
                <w:szCs w:val="24"/>
                <w:bdr w:val="none" w:sz="0" w:space="0" w:color="auto" w:frame="1"/>
                <w:lang w:val="en-US"/>
              </w:rPr>
              <w:t>Eil. Nr.</w:t>
            </w:r>
          </w:p>
        </w:tc>
        <w:tc>
          <w:tcPr>
            <w:tcW w:w="1585" w:type="dxa"/>
            <w:tcBorders>
              <w:top w:val="single" w:sz="8" w:space="0" w:color="000000"/>
              <w:bottom w:val="single" w:sz="8" w:space="0" w:color="000000"/>
              <w:right w:val="single" w:sz="8" w:space="0" w:color="000000"/>
            </w:tcBorders>
            <w:tcMar>
              <w:left w:w="0" w:type="dxa"/>
            </w:tcMar>
          </w:tcPr>
          <w:p w14:paraId="022F8BF1" w14:textId="22C7CF0B" w:rsidR="000E2A6B" w:rsidRPr="004F13CE" w:rsidRDefault="000E2A6B" w:rsidP="000E2A6B">
            <w:pPr>
              <w:widowControl w:val="0"/>
              <w:spacing w:after="0" w:line="240" w:lineRule="auto"/>
              <w:jc w:val="center"/>
              <w:rPr>
                <w:rFonts w:asciiTheme="majorBidi" w:eastAsia="Times New Roman" w:hAnsiTheme="majorBidi" w:cstheme="majorBidi"/>
                <w:b/>
                <w:bCs/>
                <w:sz w:val="24"/>
                <w:szCs w:val="24"/>
              </w:rPr>
            </w:pPr>
            <w:r w:rsidRPr="000E2A6B">
              <w:rPr>
                <w:rFonts w:eastAsia="Arial Unicode MS"/>
                <w:b/>
                <w:bCs/>
                <w:sz w:val="24"/>
                <w:szCs w:val="24"/>
                <w:bdr w:val="none" w:sz="0" w:space="0" w:color="auto" w:frame="1"/>
                <w:lang w:val="en-US"/>
              </w:rPr>
              <w:t xml:space="preserve">Specialisto vardas, pavardė </w:t>
            </w:r>
          </w:p>
        </w:tc>
        <w:tc>
          <w:tcPr>
            <w:tcW w:w="4275" w:type="dxa"/>
            <w:tcBorders>
              <w:top w:val="single" w:sz="8" w:space="0" w:color="000000"/>
              <w:bottom w:val="single" w:sz="8" w:space="0" w:color="000000"/>
              <w:right w:val="single" w:sz="8" w:space="0" w:color="000000"/>
            </w:tcBorders>
            <w:tcMar>
              <w:left w:w="0" w:type="dxa"/>
            </w:tcMar>
          </w:tcPr>
          <w:p w14:paraId="75183EF1" w14:textId="4F167326" w:rsidR="000E2A6B" w:rsidRPr="004F13CE" w:rsidRDefault="000E2A6B" w:rsidP="000E2A6B">
            <w:pPr>
              <w:suppressAutoHyphens/>
              <w:spacing w:after="40" w:line="256" w:lineRule="auto"/>
              <w:jc w:val="both"/>
              <w:rPr>
                <w:rFonts w:eastAsia="Arial Unicode MS"/>
                <w:b/>
                <w:bCs/>
                <w:sz w:val="24"/>
                <w:szCs w:val="24"/>
                <w:bdr w:val="none" w:sz="0" w:space="0" w:color="auto" w:frame="1"/>
              </w:rPr>
            </w:pPr>
            <w:r w:rsidRPr="000E2A6B">
              <w:rPr>
                <w:rFonts w:eastAsia="Arial Unicode MS"/>
                <w:b/>
                <w:bCs/>
                <w:sz w:val="24"/>
                <w:szCs w:val="24"/>
                <w:bdr w:val="none" w:sz="0" w:space="0" w:color="auto" w:frame="1"/>
              </w:rPr>
              <w:t>Pozicij</w:t>
            </w:r>
            <w:r>
              <w:rPr>
                <w:rFonts w:eastAsia="Arial Unicode MS"/>
                <w:b/>
                <w:bCs/>
                <w:sz w:val="24"/>
                <w:szCs w:val="24"/>
                <w:bdr w:val="none" w:sz="0" w:space="0" w:color="auto" w:frame="1"/>
              </w:rPr>
              <w:t>a</w:t>
            </w:r>
            <w:r w:rsidRPr="000E2A6B">
              <w:rPr>
                <w:rFonts w:eastAsia="Arial Unicode MS"/>
                <w:b/>
                <w:bCs/>
                <w:sz w:val="24"/>
                <w:szCs w:val="24"/>
                <w:bdr w:val="none" w:sz="0" w:space="0" w:color="auto" w:frame="1"/>
              </w:rPr>
              <w:t>, į kurią siūlomas specialistas (projekto vado</w:t>
            </w:r>
            <w:r>
              <w:rPr>
                <w:rFonts w:eastAsia="Arial Unicode MS"/>
                <w:b/>
                <w:bCs/>
                <w:sz w:val="24"/>
                <w:szCs w:val="24"/>
                <w:bdr w:val="none" w:sz="0" w:space="0" w:color="auto" w:frame="1"/>
              </w:rPr>
              <w:t>vas, informacinių technologijų architektas, veiklos procesų IS analizės specialistas, sistemų integravimo specialistas, testavimo specialistas, IT saugos specialistas)</w:t>
            </w:r>
          </w:p>
        </w:tc>
        <w:tc>
          <w:tcPr>
            <w:tcW w:w="3583" w:type="dxa"/>
            <w:tcBorders>
              <w:top w:val="single" w:sz="8" w:space="0" w:color="000000"/>
              <w:bottom w:val="single" w:sz="8" w:space="0" w:color="000000"/>
              <w:right w:val="single" w:sz="8" w:space="0" w:color="000000"/>
            </w:tcBorders>
            <w:tcMar>
              <w:left w:w="0" w:type="dxa"/>
            </w:tcMar>
          </w:tcPr>
          <w:p w14:paraId="3E338BB4" w14:textId="6C8E80D9" w:rsidR="000E2A6B" w:rsidRPr="004F13CE" w:rsidRDefault="000E2A6B" w:rsidP="000E2A6B">
            <w:pPr>
              <w:widowControl w:val="0"/>
              <w:spacing w:beforeAutospacing="1" w:after="119" w:line="240" w:lineRule="auto"/>
              <w:jc w:val="center"/>
              <w:rPr>
                <w:rFonts w:asciiTheme="majorBidi" w:eastAsia="Times New Roman" w:hAnsiTheme="majorBidi" w:cstheme="majorBidi"/>
                <w:b/>
                <w:bCs/>
                <w:sz w:val="24"/>
                <w:szCs w:val="24"/>
              </w:rPr>
            </w:pPr>
            <w:r w:rsidRPr="000E2A6B">
              <w:rPr>
                <w:rFonts w:eastAsia="Arial Unicode MS"/>
                <w:b/>
                <w:bCs/>
                <w:sz w:val="24"/>
                <w:szCs w:val="24"/>
                <w:bdr w:val="none" w:sz="0" w:space="0" w:color="auto" w:frame="1"/>
                <w:lang w:val="fi-FI"/>
              </w:rPr>
              <w:t>Specialisto teisiniai santykiai su tiekėju (darbuotojas, subtiekėjas ar kt.)</w:t>
            </w:r>
          </w:p>
        </w:tc>
      </w:tr>
      <w:tr w:rsidR="000E2A6B" w:rsidRPr="004F13CE" w14:paraId="56641283" w14:textId="77777777" w:rsidTr="000E2A6B">
        <w:tc>
          <w:tcPr>
            <w:tcW w:w="509" w:type="dxa"/>
            <w:tcBorders>
              <w:top w:val="single" w:sz="8" w:space="0" w:color="000000"/>
              <w:left w:val="single" w:sz="8" w:space="0" w:color="000000"/>
              <w:bottom w:val="single" w:sz="8" w:space="0" w:color="000000"/>
              <w:right w:val="single" w:sz="8" w:space="0" w:color="000000"/>
            </w:tcBorders>
          </w:tcPr>
          <w:p w14:paraId="48221758" w14:textId="77777777" w:rsidR="000E2A6B" w:rsidRPr="004F13CE" w:rsidRDefault="000E2A6B" w:rsidP="00DC61EC">
            <w:pPr>
              <w:widowControl w:val="0"/>
              <w:spacing w:beforeAutospacing="1" w:after="119" w:line="240" w:lineRule="auto"/>
              <w:jc w:val="center"/>
              <w:rPr>
                <w:rFonts w:asciiTheme="majorBidi" w:eastAsia="Times New Roman" w:hAnsiTheme="majorBidi" w:cstheme="majorBidi"/>
                <w:b/>
                <w:bCs/>
                <w:color w:val="000000"/>
                <w:sz w:val="22"/>
                <w:szCs w:val="22"/>
              </w:rPr>
            </w:pPr>
            <w:r>
              <w:rPr>
                <w:rFonts w:eastAsia="Arial Unicode MS"/>
                <w:i/>
                <w:iCs/>
                <w:bdr w:val="none" w:sz="0" w:space="0" w:color="auto" w:frame="1"/>
                <w:lang w:val="en-US"/>
              </w:rPr>
              <w:t>1</w:t>
            </w:r>
          </w:p>
        </w:tc>
        <w:tc>
          <w:tcPr>
            <w:tcW w:w="1585" w:type="dxa"/>
            <w:tcBorders>
              <w:top w:val="single" w:sz="8" w:space="0" w:color="000000"/>
              <w:bottom w:val="single" w:sz="8" w:space="0" w:color="000000"/>
              <w:right w:val="single" w:sz="8" w:space="0" w:color="000000"/>
            </w:tcBorders>
            <w:tcMar>
              <w:left w:w="0" w:type="dxa"/>
            </w:tcMar>
          </w:tcPr>
          <w:p w14:paraId="5EE6634F" w14:textId="77777777" w:rsidR="000E2A6B" w:rsidRPr="004F13CE" w:rsidRDefault="000E2A6B" w:rsidP="00DC61EC">
            <w:pPr>
              <w:widowControl w:val="0"/>
              <w:spacing w:after="0" w:line="240" w:lineRule="auto"/>
              <w:jc w:val="center"/>
              <w:rPr>
                <w:rFonts w:asciiTheme="majorBidi" w:eastAsia="Times New Roman" w:hAnsiTheme="majorBidi" w:cstheme="majorBidi"/>
                <w:b/>
                <w:bCs/>
                <w:sz w:val="22"/>
                <w:szCs w:val="22"/>
              </w:rPr>
            </w:pPr>
            <w:r>
              <w:rPr>
                <w:rFonts w:eastAsia="Arial Unicode MS"/>
                <w:i/>
                <w:iCs/>
                <w:bdr w:val="none" w:sz="0" w:space="0" w:color="auto" w:frame="1"/>
                <w:lang w:val="en-US"/>
              </w:rPr>
              <w:t>2</w:t>
            </w:r>
          </w:p>
        </w:tc>
        <w:tc>
          <w:tcPr>
            <w:tcW w:w="4275" w:type="dxa"/>
            <w:tcBorders>
              <w:top w:val="single" w:sz="8" w:space="0" w:color="000000"/>
              <w:bottom w:val="single" w:sz="8" w:space="0" w:color="000000"/>
              <w:right w:val="single" w:sz="8" w:space="0" w:color="000000"/>
            </w:tcBorders>
            <w:tcMar>
              <w:left w:w="0" w:type="dxa"/>
            </w:tcMar>
          </w:tcPr>
          <w:p w14:paraId="477CAD75" w14:textId="77777777" w:rsidR="000E2A6B" w:rsidRDefault="000E2A6B" w:rsidP="00DC61EC">
            <w:pPr>
              <w:widowControl w:val="0"/>
              <w:spacing w:beforeAutospacing="1" w:after="119" w:line="240" w:lineRule="auto"/>
              <w:jc w:val="center"/>
              <w:rPr>
                <w:rFonts w:asciiTheme="majorBidi" w:eastAsia="Times New Roman" w:hAnsiTheme="majorBidi" w:cstheme="majorBidi"/>
                <w:b/>
                <w:bCs/>
                <w:sz w:val="22"/>
                <w:szCs w:val="22"/>
              </w:rPr>
            </w:pPr>
            <w:r>
              <w:rPr>
                <w:rFonts w:eastAsia="Arial Unicode MS"/>
                <w:i/>
                <w:iCs/>
                <w:bdr w:val="none" w:sz="0" w:space="0" w:color="auto" w:frame="1"/>
                <w:lang w:val="en-US"/>
              </w:rPr>
              <w:t>3</w:t>
            </w:r>
          </w:p>
        </w:tc>
        <w:tc>
          <w:tcPr>
            <w:tcW w:w="3583" w:type="dxa"/>
            <w:tcBorders>
              <w:top w:val="single" w:sz="8" w:space="0" w:color="000000"/>
              <w:bottom w:val="single" w:sz="8" w:space="0" w:color="000000"/>
              <w:right w:val="single" w:sz="8" w:space="0" w:color="000000"/>
            </w:tcBorders>
            <w:tcMar>
              <w:left w:w="0" w:type="dxa"/>
            </w:tcMar>
          </w:tcPr>
          <w:p w14:paraId="15174097" w14:textId="77777777" w:rsidR="000E2A6B" w:rsidRDefault="000E2A6B" w:rsidP="00DC61EC">
            <w:pPr>
              <w:widowControl w:val="0"/>
              <w:spacing w:beforeAutospacing="1" w:after="119" w:line="240" w:lineRule="auto"/>
              <w:jc w:val="center"/>
              <w:rPr>
                <w:rFonts w:asciiTheme="majorBidi" w:eastAsia="Times New Roman" w:hAnsiTheme="majorBidi" w:cstheme="majorBidi"/>
                <w:b/>
                <w:bCs/>
                <w:sz w:val="22"/>
                <w:szCs w:val="22"/>
              </w:rPr>
            </w:pPr>
            <w:r>
              <w:rPr>
                <w:rFonts w:eastAsia="Arial Unicode MS"/>
                <w:i/>
                <w:iCs/>
                <w:bdr w:val="none" w:sz="0" w:space="0" w:color="auto" w:frame="1"/>
                <w:lang w:val="en-US"/>
              </w:rPr>
              <w:t>4</w:t>
            </w:r>
          </w:p>
        </w:tc>
      </w:tr>
      <w:tr w:rsidR="000E2A6B" w:rsidRPr="004F13CE" w14:paraId="0FEF02A7" w14:textId="77777777" w:rsidTr="000E2A6B">
        <w:tc>
          <w:tcPr>
            <w:tcW w:w="509" w:type="dxa"/>
            <w:tcBorders>
              <w:left w:val="single" w:sz="8" w:space="0" w:color="000000"/>
              <w:bottom w:val="single" w:sz="8" w:space="0" w:color="000000"/>
              <w:right w:val="single" w:sz="8" w:space="0" w:color="000000"/>
            </w:tcBorders>
            <w:tcMar>
              <w:top w:w="0" w:type="dxa"/>
            </w:tcMar>
          </w:tcPr>
          <w:p w14:paraId="58270D5F" w14:textId="77777777" w:rsidR="000E2A6B" w:rsidRPr="004F13CE" w:rsidRDefault="000E2A6B" w:rsidP="00DC61EC">
            <w:pPr>
              <w:widowControl w:val="0"/>
              <w:spacing w:beforeAutospacing="1" w:after="119" w:line="240" w:lineRule="auto"/>
              <w:jc w:val="center"/>
              <w:rPr>
                <w:rFonts w:asciiTheme="majorBidi" w:eastAsia="Times New Roman" w:hAnsiTheme="majorBidi" w:cstheme="majorBidi"/>
                <w:sz w:val="22"/>
                <w:szCs w:val="22"/>
              </w:rPr>
            </w:pPr>
            <w:r w:rsidRPr="004F13CE">
              <w:rPr>
                <w:rFonts w:asciiTheme="majorBidi" w:eastAsia="Times New Roman" w:hAnsiTheme="majorBidi" w:cstheme="majorBidi"/>
                <w:sz w:val="22"/>
                <w:szCs w:val="22"/>
              </w:rPr>
              <w:t>1.</w:t>
            </w:r>
          </w:p>
        </w:tc>
        <w:tc>
          <w:tcPr>
            <w:tcW w:w="1585" w:type="dxa"/>
            <w:tcBorders>
              <w:bottom w:val="single" w:sz="8" w:space="0" w:color="000000"/>
              <w:right w:val="single" w:sz="8" w:space="0" w:color="000000"/>
            </w:tcBorders>
            <w:tcMar>
              <w:top w:w="0" w:type="dxa"/>
              <w:left w:w="0" w:type="dxa"/>
            </w:tcMar>
          </w:tcPr>
          <w:p w14:paraId="6D38D0EC" w14:textId="77777777" w:rsidR="000E2A6B" w:rsidRPr="004F13CE" w:rsidRDefault="000E2A6B" w:rsidP="00DC61EC">
            <w:pPr>
              <w:widowControl w:val="0"/>
              <w:spacing w:beforeAutospacing="1" w:after="119" w:line="240" w:lineRule="auto"/>
              <w:jc w:val="center"/>
              <w:rPr>
                <w:rFonts w:asciiTheme="majorBidi" w:eastAsia="Times New Roman" w:hAnsiTheme="majorBidi" w:cstheme="majorBidi"/>
                <w:sz w:val="22"/>
                <w:szCs w:val="22"/>
              </w:rPr>
            </w:pPr>
          </w:p>
          <w:p w14:paraId="37B3DEA7" w14:textId="77777777" w:rsidR="000E2A6B" w:rsidRPr="004F13CE" w:rsidRDefault="000E2A6B" w:rsidP="00DC61EC">
            <w:pPr>
              <w:widowControl w:val="0"/>
              <w:spacing w:beforeAutospacing="1" w:after="119" w:line="240" w:lineRule="auto"/>
              <w:jc w:val="center"/>
              <w:rPr>
                <w:rFonts w:asciiTheme="majorBidi" w:eastAsia="Times New Roman" w:hAnsiTheme="majorBidi" w:cstheme="majorBidi"/>
                <w:sz w:val="22"/>
                <w:szCs w:val="22"/>
              </w:rPr>
            </w:pPr>
          </w:p>
        </w:tc>
        <w:tc>
          <w:tcPr>
            <w:tcW w:w="4275" w:type="dxa"/>
            <w:tcBorders>
              <w:bottom w:val="single" w:sz="8" w:space="0" w:color="000000"/>
              <w:right w:val="single" w:sz="8" w:space="0" w:color="000000"/>
            </w:tcBorders>
            <w:tcMar>
              <w:top w:w="0" w:type="dxa"/>
              <w:left w:w="0" w:type="dxa"/>
            </w:tcMar>
          </w:tcPr>
          <w:p w14:paraId="0A717C52" w14:textId="77777777" w:rsidR="000E2A6B" w:rsidRPr="004F13CE" w:rsidRDefault="000E2A6B" w:rsidP="00DC61EC">
            <w:pPr>
              <w:widowControl w:val="0"/>
              <w:spacing w:beforeAutospacing="1" w:after="119" w:line="240" w:lineRule="auto"/>
              <w:jc w:val="center"/>
              <w:rPr>
                <w:rFonts w:asciiTheme="majorBidi" w:eastAsia="Times New Roman" w:hAnsiTheme="majorBidi" w:cstheme="majorBidi"/>
                <w:sz w:val="22"/>
                <w:szCs w:val="22"/>
              </w:rPr>
            </w:pPr>
          </w:p>
        </w:tc>
        <w:tc>
          <w:tcPr>
            <w:tcW w:w="3583" w:type="dxa"/>
            <w:tcBorders>
              <w:bottom w:val="single" w:sz="8" w:space="0" w:color="000000"/>
              <w:right w:val="single" w:sz="8" w:space="0" w:color="000000"/>
            </w:tcBorders>
            <w:tcMar>
              <w:top w:w="0" w:type="dxa"/>
              <w:left w:w="0" w:type="dxa"/>
            </w:tcMar>
          </w:tcPr>
          <w:p w14:paraId="3EBB0C7D" w14:textId="77777777" w:rsidR="000E2A6B" w:rsidRPr="004F13CE" w:rsidRDefault="000E2A6B" w:rsidP="00DC61EC">
            <w:pPr>
              <w:widowControl w:val="0"/>
              <w:spacing w:beforeAutospacing="1" w:after="119" w:line="240" w:lineRule="auto"/>
              <w:jc w:val="center"/>
              <w:rPr>
                <w:rFonts w:asciiTheme="majorBidi" w:eastAsia="Times New Roman" w:hAnsiTheme="majorBidi" w:cstheme="majorBidi"/>
                <w:sz w:val="22"/>
                <w:szCs w:val="22"/>
              </w:rPr>
            </w:pPr>
          </w:p>
        </w:tc>
      </w:tr>
      <w:tr w:rsidR="000E2A6B" w:rsidRPr="004F13CE" w14:paraId="2F2E0BBF" w14:textId="77777777" w:rsidTr="000E2A6B">
        <w:tc>
          <w:tcPr>
            <w:tcW w:w="509" w:type="dxa"/>
            <w:tcBorders>
              <w:left w:val="single" w:sz="8" w:space="0" w:color="000000"/>
              <w:bottom w:val="single" w:sz="8" w:space="0" w:color="000000"/>
              <w:right w:val="single" w:sz="8" w:space="0" w:color="000000"/>
            </w:tcBorders>
            <w:tcMar>
              <w:top w:w="0" w:type="dxa"/>
            </w:tcMar>
          </w:tcPr>
          <w:p w14:paraId="5F456827" w14:textId="77777777" w:rsidR="000E2A6B" w:rsidRPr="004F13CE" w:rsidRDefault="000E2A6B" w:rsidP="00DC61EC">
            <w:pPr>
              <w:widowControl w:val="0"/>
              <w:spacing w:beforeAutospacing="1" w:after="119" w:line="240" w:lineRule="auto"/>
              <w:jc w:val="center"/>
              <w:rPr>
                <w:rFonts w:asciiTheme="majorBidi" w:eastAsia="Times New Roman" w:hAnsiTheme="majorBidi" w:cstheme="majorBidi"/>
                <w:sz w:val="22"/>
                <w:szCs w:val="22"/>
              </w:rPr>
            </w:pPr>
            <w:r>
              <w:rPr>
                <w:rFonts w:asciiTheme="majorBidi" w:eastAsia="Times New Roman" w:hAnsiTheme="majorBidi" w:cstheme="majorBidi"/>
                <w:sz w:val="22"/>
                <w:szCs w:val="22"/>
              </w:rPr>
              <w:t>2.</w:t>
            </w:r>
          </w:p>
        </w:tc>
        <w:tc>
          <w:tcPr>
            <w:tcW w:w="1585" w:type="dxa"/>
            <w:tcBorders>
              <w:bottom w:val="single" w:sz="8" w:space="0" w:color="000000"/>
              <w:right w:val="single" w:sz="8" w:space="0" w:color="000000"/>
            </w:tcBorders>
            <w:tcMar>
              <w:top w:w="0" w:type="dxa"/>
              <w:left w:w="0" w:type="dxa"/>
            </w:tcMar>
          </w:tcPr>
          <w:p w14:paraId="04B995CF" w14:textId="77777777" w:rsidR="000E2A6B" w:rsidRPr="004F13CE" w:rsidRDefault="000E2A6B" w:rsidP="00DC61EC">
            <w:pPr>
              <w:widowControl w:val="0"/>
              <w:spacing w:beforeAutospacing="1" w:after="119" w:line="240" w:lineRule="auto"/>
              <w:jc w:val="center"/>
              <w:rPr>
                <w:rFonts w:asciiTheme="majorBidi" w:eastAsia="Times New Roman" w:hAnsiTheme="majorBidi" w:cstheme="majorBidi"/>
                <w:sz w:val="22"/>
                <w:szCs w:val="22"/>
              </w:rPr>
            </w:pPr>
          </w:p>
          <w:p w14:paraId="5EB4E06B" w14:textId="77777777" w:rsidR="000E2A6B" w:rsidRPr="004F13CE" w:rsidRDefault="000E2A6B" w:rsidP="00DC61EC">
            <w:pPr>
              <w:widowControl w:val="0"/>
              <w:spacing w:beforeAutospacing="1" w:after="119" w:line="240" w:lineRule="auto"/>
              <w:jc w:val="center"/>
              <w:rPr>
                <w:rFonts w:asciiTheme="majorBidi" w:eastAsia="Times New Roman" w:hAnsiTheme="majorBidi" w:cstheme="majorBidi"/>
                <w:sz w:val="22"/>
                <w:szCs w:val="22"/>
              </w:rPr>
            </w:pPr>
          </w:p>
        </w:tc>
        <w:tc>
          <w:tcPr>
            <w:tcW w:w="4275" w:type="dxa"/>
            <w:tcBorders>
              <w:bottom w:val="single" w:sz="8" w:space="0" w:color="000000"/>
              <w:right w:val="single" w:sz="8" w:space="0" w:color="000000"/>
            </w:tcBorders>
            <w:tcMar>
              <w:top w:w="0" w:type="dxa"/>
              <w:left w:w="0" w:type="dxa"/>
            </w:tcMar>
          </w:tcPr>
          <w:p w14:paraId="5C1247E1" w14:textId="77777777" w:rsidR="000E2A6B" w:rsidRPr="004F13CE" w:rsidRDefault="000E2A6B" w:rsidP="00DC61EC">
            <w:pPr>
              <w:widowControl w:val="0"/>
              <w:spacing w:beforeAutospacing="1" w:after="119" w:line="240" w:lineRule="auto"/>
              <w:jc w:val="center"/>
              <w:rPr>
                <w:rFonts w:asciiTheme="majorBidi" w:eastAsia="Times New Roman" w:hAnsiTheme="majorBidi" w:cstheme="majorBidi"/>
                <w:sz w:val="22"/>
                <w:szCs w:val="22"/>
              </w:rPr>
            </w:pPr>
          </w:p>
        </w:tc>
        <w:tc>
          <w:tcPr>
            <w:tcW w:w="3583" w:type="dxa"/>
            <w:tcBorders>
              <w:bottom w:val="single" w:sz="8" w:space="0" w:color="000000"/>
              <w:right w:val="single" w:sz="8" w:space="0" w:color="000000"/>
            </w:tcBorders>
            <w:tcMar>
              <w:top w:w="0" w:type="dxa"/>
              <w:left w:w="0" w:type="dxa"/>
            </w:tcMar>
          </w:tcPr>
          <w:p w14:paraId="445C68DE" w14:textId="77777777" w:rsidR="000E2A6B" w:rsidRPr="004F13CE" w:rsidRDefault="000E2A6B" w:rsidP="00DC61EC">
            <w:pPr>
              <w:widowControl w:val="0"/>
              <w:spacing w:beforeAutospacing="1" w:after="119" w:line="240" w:lineRule="auto"/>
              <w:jc w:val="center"/>
              <w:rPr>
                <w:rFonts w:asciiTheme="majorBidi" w:eastAsia="Times New Roman" w:hAnsiTheme="majorBidi" w:cstheme="majorBidi"/>
                <w:sz w:val="22"/>
                <w:szCs w:val="22"/>
              </w:rPr>
            </w:pPr>
          </w:p>
        </w:tc>
      </w:tr>
    </w:tbl>
    <w:p w14:paraId="022FD757" w14:textId="77777777" w:rsidR="008F4651" w:rsidRDefault="008F4651" w:rsidP="008F4651">
      <w:pPr>
        <w:spacing w:after="0" w:line="240" w:lineRule="auto"/>
        <w:rPr>
          <w:rFonts w:cstheme="minorHAnsi"/>
          <w:b/>
          <w:bCs/>
          <w:smallCaps/>
          <w:sz w:val="22"/>
          <w:szCs w:val="22"/>
        </w:rPr>
      </w:pPr>
    </w:p>
    <w:p w14:paraId="44182752" w14:textId="55F137D8" w:rsidR="00524BBB" w:rsidRDefault="00E90A2B" w:rsidP="008F4651">
      <w:pPr>
        <w:spacing w:after="0" w:line="240" w:lineRule="auto"/>
        <w:rPr>
          <w:rFonts w:cstheme="minorHAnsi"/>
          <w:b/>
          <w:bCs/>
          <w:smallCaps/>
          <w:sz w:val="22"/>
          <w:szCs w:val="22"/>
        </w:rPr>
      </w:pPr>
      <w:r w:rsidRPr="00E90A2B">
        <w:rPr>
          <w:rFonts w:cstheme="minorHAnsi"/>
          <w:b/>
          <w:bCs/>
          <w:smallCaps/>
          <w:sz w:val="22"/>
          <w:szCs w:val="22"/>
        </w:rPr>
        <w:t xml:space="preserve">*Kartu su šia užpildyta forma tiekėjas turi pateikti </w:t>
      </w:r>
      <w:r>
        <w:rPr>
          <w:rFonts w:cstheme="minorHAnsi"/>
          <w:b/>
          <w:bCs/>
          <w:smallCaps/>
          <w:sz w:val="22"/>
          <w:szCs w:val="22"/>
        </w:rPr>
        <w:t xml:space="preserve">siūlomų specialistų </w:t>
      </w:r>
      <w:r w:rsidRPr="00E90A2B">
        <w:rPr>
          <w:rFonts w:cstheme="minorHAnsi"/>
          <w:b/>
          <w:bCs/>
          <w:smallCaps/>
          <w:sz w:val="22"/>
          <w:szCs w:val="22"/>
        </w:rPr>
        <w:t xml:space="preserve">kvalifikaciją patvirtinančių </w:t>
      </w:r>
      <w:r>
        <w:rPr>
          <w:rFonts w:cstheme="minorHAnsi"/>
          <w:b/>
          <w:bCs/>
          <w:smallCaps/>
          <w:sz w:val="22"/>
          <w:szCs w:val="22"/>
        </w:rPr>
        <w:t xml:space="preserve">galiojančių </w:t>
      </w:r>
      <w:r w:rsidRPr="00E90A2B">
        <w:rPr>
          <w:rFonts w:cstheme="minorHAnsi"/>
          <w:b/>
          <w:bCs/>
          <w:smallCaps/>
          <w:sz w:val="22"/>
          <w:szCs w:val="22"/>
        </w:rPr>
        <w:t>sertifikatų kopijas</w:t>
      </w:r>
      <w:r>
        <w:rPr>
          <w:rFonts w:cstheme="minorHAnsi"/>
          <w:b/>
          <w:bCs/>
          <w:smallCaps/>
          <w:sz w:val="22"/>
          <w:szCs w:val="22"/>
        </w:rPr>
        <w:t>, gyvenimo aprašymus (CV), dokumentus, patvirtinančius specialisto santykiu su tiekėju.</w:t>
      </w:r>
    </w:p>
    <w:p w14:paraId="1131FF92" w14:textId="77777777" w:rsidR="00524BBB" w:rsidRDefault="00524BBB" w:rsidP="008F4651">
      <w:pPr>
        <w:spacing w:after="0" w:line="240" w:lineRule="auto"/>
        <w:rPr>
          <w:rFonts w:cstheme="minorHAnsi"/>
          <w:b/>
          <w:bCs/>
          <w:smallCaps/>
          <w:sz w:val="22"/>
          <w:szCs w:val="22"/>
        </w:rPr>
      </w:pPr>
    </w:p>
    <w:p w14:paraId="45AAB7EA" w14:textId="77777777" w:rsidR="00524BBB" w:rsidRDefault="00524BBB" w:rsidP="008F4651">
      <w:pPr>
        <w:spacing w:after="0" w:line="240" w:lineRule="auto"/>
        <w:rPr>
          <w:rFonts w:cstheme="minorHAnsi"/>
          <w:b/>
          <w:bCs/>
          <w:smallCaps/>
          <w:sz w:val="22"/>
          <w:szCs w:val="22"/>
        </w:rPr>
      </w:pPr>
    </w:p>
    <w:p w14:paraId="5E44FE31" w14:textId="77777777" w:rsidR="00524BBB" w:rsidRDefault="00524BBB" w:rsidP="008F4651">
      <w:pPr>
        <w:spacing w:after="0" w:line="240" w:lineRule="auto"/>
        <w:rPr>
          <w:rFonts w:cstheme="minorHAnsi"/>
          <w:b/>
          <w:bCs/>
          <w:smallCaps/>
          <w:sz w:val="22"/>
          <w:szCs w:val="22"/>
        </w:rPr>
      </w:pPr>
    </w:p>
    <w:p w14:paraId="67E84F6F" w14:textId="77777777" w:rsidR="00524BBB" w:rsidRDefault="00524BBB" w:rsidP="008F4651">
      <w:pPr>
        <w:spacing w:after="0" w:line="240" w:lineRule="auto"/>
        <w:rPr>
          <w:rFonts w:cstheme="minorHAnsi"/>
          <w:b/>
          <w:bCs/>
          <w:smallCaps/>
          <w:sz w:val="22"/>
          <w:szCs w:val="22"/>
        </w:rPr>
      </w:pPr>
    </w:p>
    <w:p w14:paraId="63CC6C29" w14:textId="77777777" w:rsidR="00524BBB" w:rsidRDefault="00524BBB" w:rsidP="008F4651">
      <w:pPr>
        <w:spacing w:after="0" w:line="240" w:lineRule="auto"/>
        <w:rPr>
          <w:rFonts w:cstheme="minorHAnsi"/>
          <w:b/>
          <w:bCs/>
          <w:smallCaps/>
          <w:sz w:val="22"/>
          <w:szCs w:val="22"/>
        </w:rPr>
      </w:pPr>
    </w:p>
    <w:p w14:paraId="220521AC" w14:textId="77777777" w:rsidR="00524BBB" w:rsidRDefault="00524BBB" w:rsidP="008F4651">
      <w:pPr>
        <w:spacing w:after="0" w:line="240" w:lineRule="auto"/>
        <w:rPr>
          <w:rFonts w:cstheme="minorHAnsi"/>
          <w:b/>
          <w:bCs/>
          <w:smallCaps/>
          <w:sz w:val="22"/>
          <w:szCs w:val="22"/>
        </w:rPr>
      </w:pPr>
    </w:p>
    <w:tbl>
      <w:tblPr>
        <w:tblW w:w="5000" w:type="pct"/>
        <w:tblLayout w:type="fixed"/>
        <w:tblCellMar>
          <w:left w:w="0" w:type="dxa"/>
          <w:bottom w:w="28" w:type="dxa"/>
          <w:right w:w="0" w:type="dxa"/>
        </w:tblCellMar>
        <w:tblLook w:val="04A0" w:firstRow="1" w:lastRow="0" w:firstColumn="1" w:lastColumn="0" w:noHBand="0" w:noVBand="1"/>
      </w:tblPr>
      <w:tblGrid>
        <w:gridCol w:w="3686"/>
        <w:gridCol w:w="204"/>
        <w:gridCol w:w="2393"/>
        <w:gridCol w:w="304"/>
        <w:gridCol w:w="3385"/>
      </w:tblGrid>
      <w:tr w:rsidR="00524BBB" w:rsidRPr="004F13CE" w14:paraId="686CAEB1" w14:textId="77777777" w:rsidTr="00DC61EC">
        <w:tc>
          <w:tcPr>
            <w:tcW w:w="5024" w:type="dxa"/>
            <w:tcBorders>
              <w:bottom w:val="single" w:sz="8" w:space="0" w:color="000000"/>
            </w:tcBorders>
            <w:vAlign w:val="center"/>
          </w:tcPr>
          <w:p w14:paraId="796399AA" w14:textId="77777777" w:rsidR="00524BBB" w:rsidRPr="004F13CE" w:rsidRDefault="00524BBB" w:rsidP="00DC61EC">
            <w:pPr>
              <w:widowControl w:val="0"/>
              <w:spacing w:beforeAutospacing="1" w:after="119" w:line="240" w:lineRule="auto"/>
              <w:jc w:val="center"/>
              <w:rPr>
                <w:rFonts w:asciiTheme="majorBidi" w:eastAsia="Times New Roman" w:hAnsiTheme="majorBidi" w:cstheme="majorBidi"/>
                <w:sz w:val="20"/>
                <w:szCs w:val="20"/>
              </w:rPr>
            </w:pPr>
            <w:r w:rsidRPr="004F13CE">
              <w:rPr>
                <w:rFonts w:asciiTheme="majorBidi" w:eastAsia="Times New Roman" w:hAnsiTheme="majorBidi" w:cstheme="majorBidi"/>
                <w:sz w:val="20"/>
                <w:szCs w:val="20"/>
              </w:rPr>
              <w:t>     </w:t>
            </w:r>
          </w:p>
        </w:tc>
        <w:tc>
          <w:tcPr>
            <w:tcW w:w="271" w:type="dxa"/>
            <w:tcMar>
              <w:bottom w:w="0" w:type="dxa"/>
            </w:tcMar>
            <w:vAlign w:val="center"/>
          </w:tcPr>
          <w:p w14:paraId="7D0AFD46" w14:textId="77777777" w:rsidR="00524BBB" w:rsidRPr="004F13CE" w:rsidRDefault="00524BBB" w:rsidP="00DC61EC">
            <w:pPr>
              <w:widowControl w:val="0"/>
              <w:spacing w:beforeAutospacing="1" w:after="119" w:line="240" w:lineRule="auto"/>
              <w:jc w:val="center"/>
              <w:rPr>
                <w:rFonts w:asciiTheme="majorBidi" w:eastAsia="Times New Roman" w:hAnsiTheme="majorBidi" w:cstheme="majorBidi"/>
                <w:sz w:val="20"/>
                <w:szCs w:val="20"/>
              </w:rPr>
            </w:pPr>
            <w:r w:rsidRPr="004F13CE">
              <w:rPr>
                <w:rFonts w:asciiTheme="majorBidi" w:eastAsia="Times New Roman" w:hAnsiTheme="majorBidi" w:cstheme="majorBidi"/>
                <w:sz w:val="20"/>
                <w:szCs w:val="20"/>
              </w:rPr>
              <w:t> </w:t>
            </w:r>
          </w:p>
        </w:tc>
        <w:tc>
          <w:tcPr>
            <w:tcW w:w="3258" w:type="dxa"/>
            <w:tcBorders>
              <w:bottom w:val="single" w:sz="8" w:space="0" w:color="000000"/>
            </w:tcBorders>
            <w:vAlign w:val="center"/>
          </w:tcPr>
          <w:p w14:paraId="29A363A3" w14:textId="77777777" w:rsidR="00524BBB" w:rsidRPr="004F13CE" w:rsidRDefault="00524BBB" w:rsidP="00DC61EC">
            <w:pPr>
              <w:widowControl w:val="0"/>
              <w:spacing w:beforeAutospacing="1" w:after="119" w:line="240" w:lineRule="auto"/>
              <w:jc w:val="center"/>
              <w:rPr>
                <w:rFonts w:asciiTheme="majorBidi" w:eastAsia="Times New Roman" w:hAnsiTheme="majorBidi" w:cstheme="majorBidi"/>
                <w:sz w:val="20"/>
                <w:szCs w:val="20"/>
              </w:rPr>
            </w:pPr>
            <w:r w:rsidRPr="004F13CE">
              <w:rPr>
                <w:rFonts w:asciiTheme="majorBidi" w:eastAsia="Times New Roman" w:hAnsiTheme="majorBidi" w:cstheme="majorBidi"/>
                <w:sz w:val="20"/>
                <w:szCs w:val="20"/>
              </w:rPr>
              <w:t>     </w:t>
            </w:r>
          </w:p>
        </w:tc>
        <w:tc>
          <w:tcPr>
            <w:tcW w:w="407" w:type="dxa"/>
            <w:tcMar>
              <w:bottom w:w="0" w:type="dxa"/>
            </w:tcMar>
            <w:vAlign w:val="center"/>
          </w:tcPr>
          <w:p w14:paraId="7C322BC5" w14:textId="77777777" w:rsidR="00524BBB" w:rsidRPr="004F13CE" w:rsidRDefault="00524BBB" w:rsidP="00DC61EC">
            <w:pPr>
              <w:widowControl w:val="0"/>
              <w:spacing w:beforeAutospacing="1" w:after="119" w:line="240" w:lineRule="auto"/>
              <w:jc w:val="center"/>
              <w:rPr>
                <w:rFonts w:asciiTheme="majorBidi" w:eastAsia="Times New Roman" w:hAnsiTheme="majorBidi" w:cstheme="majorBidi"/>
                <w:sz w:val="20"/>
                <w:szCs w:val="20"/>
              </w:rPr>
            </w:pPr>
            <w:r w:rsidRPr="004F13CE">
              <w:rPr>
                <w:rFonts w:asciiTheme="majorBidi" w:eastAsia="Times New Roman" w:hAnsiTheme="majorBidi" w:cstheme="majorBidi"/>
                <w:sz w:val="20"/>
                <w:szCs w:val="20"/>
              </w:rPr>
              <w:t> </w:t>
            </w:r>
          </w:p>
        </w:tc>
        <w:tc>
          <w:tcPr>
            <w:tcW w:w="4612" w:type="dxa"/>
            <w:tcBorders>
              <w:bottom w:val="single" w:sz="8" w:space="0" w:color="000000"/>
            </w:tcBorders>
            <w:vAlign w:val="center"/>
          </w:tcPr>
          <w:p w14:paraId="2BC61051" w14:textId="77777777" w:rsidR="00524BBB" w:rsidRPr="004F13CE" w:rsidRDefault="00524BBB" w:rsidP="00DC61EC">
            <w:pPr>
              <w:widowControl w:val="0"/>
              <w:spacing w:beforeAutospacing="1" w:after="119" w:line="240" w:lineRule="auto"/>
              <w:jc w:val="center"/>
              <w:rPr>
                <w:rFonts w:asciiTheme="majorBidi" w:eastAsia="Times New Roman" w:hAnsiTheme="majorBidi" w:cstheme="majorBidi"/>
                <w:sz w:val="20"/>
                <w:szCs w:val="20"/>
              </w:rPr>
            </w:pPr>
            <w:r w:rsidRPr="004F13CE">
              <w:rPr>
                <w:rFonts w:asciiTheme="majorBidi" w:eastAsia="Times New Roman" w:hAnsiTheme="majorBidi" w:cstheme="majorBidi"/>
                <w:sz w:val="20"/>
                <w:szCs w:val="20"/>
              </w:rPr>
              <w:t>     </w:t>
            </w:r>
          </w:p>
        </w:tc>
      </w:tr>
      <w:tr w:rsidR="00524BBB" w:rsidRPr="004F13CE" w14:paraId="517FD13F" w14:textId="77777777" w:rsidTr="00DC61EC">
        <w:tc>
          <w:tcPr>
            <w:tcW w:w="5024" w:type="dxa"/>
            <w:tcMar>
              <w:bottom w:w="0" w:type="dxa"/>
            </w:tcMar>
          </w:tcPr>
          <w:p w14:paraId="2C76B024" w14:textId="77777777" w:rsidR="00524BBB" w:rsidRPr="004F13CE" w:rsidRDefault="00524BBB" w:rsidP="00DC61EC">
            <w:pPr>
              <w:widowControl w:val="0"/>
              <w:spacing w:beforeAutospacing="1" w:after="119" w:line="240" w:lineRule="auto"/>
              <w:jc w:val="center"/>
              <w:rPr>
                <w:rFonts w:asciiTheme="majorBidi" w:eastAsia="Times New Roman" w:hAnsiTheme="majorBidi" w:cstheme="majorBidi"/>
                <w:sz w:val="22"/>
                <w:szCs w:val="22"/>
              </w:rPr>
            </w:pPr>
            <w:r w:rsidRPr="004F13CE">
              <w:rPr>
                <w:rFonts w:asciiTheme="majorBidi" w:eastAsia="Times New Roman" w:hAnsiTheme="majorBidi" w:cstheme="majorBidi"/>
                <w:sz w:val="22"/>
                <w:szCs w:val="22"/>
              </w:rPr>
              <w:t>(Tiekėjo arba jo įgalioto asmens pareigų pavadinimas)</w:t>
            </w:r>
          </w:p>
        </w:tc>
        <w:tc>
          <w:tcPr>
            <w:tcW w:w="271" w:type="dxa"/>
            <w:tcMar>
              <w:bottom w:w="0" w:type="dxa"/>
            </w:tcMar>
          </w:tcPr>
          <w:p w14:paraId="605027DF" w14:textId="77777777" w:rsidR="00524BBB" w:rsidRPr="004F13CE" w:rsidRDefault="00524BBB" w:rsidP="00DC61EC">
            <w:pPr>
              <w:widowControl w:val="0"/>
              <w:spacing w:beforeAutospacing="1" w:after="119" w:line="240" w:lineRule="auto"/>
              <w:rPr>
                <w:rFonts w:asciiTheme="majorBidi" w:eastAsia="Times New Roman" w:hAnsiTheme="majorBidi" w:cstheme="majorBidi"/>
                <w:sz w:val="22"/>
                <w:szCs w:val="22"/>
              </w:rPr>
            </w:pPr>
            <w:r w:rsidRPr="004F13CE">
              <w:rPr>
                <w:rFonts w:asciiTheme="majorBidi" w:eastAsia="Times New Roman" w:hAnsiTheme="majorBidi" w:cstheme="majorBidi"/>
                <w:sz w:val="22"/>
                <w:szCs w:val="22"/>
              </w:rPr>
              <w:t> </w:t>
            </w:r>
          </w:p>
        </w:tc>
        <w:tc>
          <w:tcPr>
            <w:tcW w:w="3258" w:type="dxa"/>
            <w:tcMar>
              <w:bottom w:w="0" w:type="dxa"/>
            </w:tcMar>
          </w:tcPr>
          <w:p w14:paraId="7E168B32" w14:textId="77777777" w:rsidR="00524BBB" w:rsidRPr="004F13CE" w:rsidRDefault="00524BBB" w:rsidP="00DC61EC">
            <w:pPr>
              <w:widowControl w:val="0"/>
              <w:spacing w:beforeAutospacing="1" w:after="119" w:line="240" w:lineRule="auto"/>
              <w:jc w:val="center"/>
              <w:rPr>
                <w:rFonts w:asciiTheme="majorBidi" w:eastAsia="Times New Roman" w:hAnsiTheme="majorBidi" w:cstheme="majorBidi"/>
                <w:sz w:val="22"/>
                <w:szCs w:val="22"/>
              </w:rPr>
            </w:pPr>
            <w:r w:rsidRPr="004F13CE">
              <w:rPr>
                <w:rFonts w:asciiTheme="majorBidi" w:eastAsia="Times New Roman" w:hAnsiTheme="majorBidi" w:cstheme="majorBidi"/>
                <w:sz w:val="22"/>
                <w:szCs w:val="22"/>
              </w:rPr>
              <w:t>(Parašas)</w:t>
            </w:r>
          </w:p>
        </w:tc>
        <w:tc>
          <w:tcPr>
            <w:tcW w:w="407" w:type="dxa"/>
            <w:tcMar>
              <w:bottom w:w="0" w:type="dxa"/>
            </w:tcMar>
          </w:tcPr>
          <w:p w14:paraId="41E700AA" w14:textId="77777777" w:rsidR="00524BBB" w:rsidRPr="004F13CE" w:rsidRDefault="00524BBB" w:rsidP="00DC61EC">
            <w:pPr>
              <w:widowControl w:val="0"/>
              <w:spacing w:beforeAutospacing="1" w:after="119" w:line="240" w:lineRule="auto"/>
              <w:rPr>
                <w:rFonts w:asciiTheme="majorBidi" w:eastAsia="Times New Roman" w:hAnsiTheme="majorBidi" w:cstheme="majorBidi"/>
                <w:sz w:val="22"/>
                <w:szCs w:val="22"/>
              </w:rPr>
            </w:pPr>
            <w:r w:rsidRPr="004F13CE">
              <w:rPr>
                <w:rFonts w:asciiTheme="majorBidi" w:eastAsia="Times New Roman" w:hAnsiTheme="majorBidi" w:cstheme="majorBidi"/>
                <w:sz w:val="22"/>
                <w:szCs w:val="22"/>
              </w:rPr>
              <w:t> </w:t>
            </w:r>
          </w:p>
        </w:tc>
        <w:tc>
          <w:tcPr>
            <w:tcW w:w="4612" w:type="dxa"/>
            <w:tcMar>
              <w:bottom w:w="0" w:type="dxa"/>
            </w:tcMar>
          </w:tcPr>
          <w:p w14:paraId="56114B34" w14:textId="77777777" w:rsidR="00524BBB" w:rsidRPr="004F13CE" w:rsidRDefault="00524BBB" w:rsidP="00DC61EC">
            <w:pPr>
              <w:widowControl w:val="0"/>
              <w:spacing w:beforeAutospacing="1" w:after="284" w:line="240" w:lineRule="auto"/>
              <w:jc w:val="center"/>
              <w:rPr>
                <w:rFonts w:asciiTheme="majorBidi" w:eastAsia="Times New Roman" w:hAnsiTheme="majorBidi" w:cstheme="majorBidi"/>
                <w:sz w:val="22"/>
                <w:szCs w:val="22"/>
              </w:rPr>
            </w:pPr>
            <w:r w:rsidRPr="004F13CE">
              <w:rPr>
                <w:rFonts w:asciiTheme="majorBidi" w:eastAsia="Times New Roman" w:hAnsiTheme="majorBidi" w:cstheme="majorBidi"/>
                <w:sz w:val="22"/>
                <w:szCs w:val="22"/>
              </w:rPr>
              <w:t>(Vardas, pavardė)</w:t>
            </w:r>
          </w:p>
          <w:p w14:paraId="707EF4BC" w14:textId="77777777" w:rsidR="00524BBB" w:rsidRPr="004F13CE" w:rsidRDefault="00524BBB" w:rsidP="00DC61EC">
            <w:pPr>
              <w:widowControl w:val="0"/>
              <w:spacing w:beforeAutospacing="1" w:after="119" w:line="240" w:lineRule="auto"/>
              <w:rPr>
                <w:rFonts w:asciiTheme="majorBidi" w:eastAsia="Times New Roman" w:hAnsiTheme="majorBidi" w:cstheme="majorBidi"/>
                <w:sz w:val="22"/>
                <w:szCs w:val="22"/>
              </w:rPr>
            </w:pPr>
            <w:r w:rsidRPr="004F13CE">
              <w:rPr>
                <w:rFonts w:asciiTheme="majorBidi" w:eastAsia="Times New Roman" w:hAnsiTheme="majorBidi" w:cstheme="majorBidi"/>
                <w:sz w:val="22"/>
                <w:szCs w:val="22"/>
              </w:rPr>
              <w:t> </w:t>
            </w:r>
          </w:p>
        </w:tc>
      </w:tr>
    </w:tbl>
    <w:p w14:paraId="4F9369DD" w14:textId="77777777" w:rsidR="00524BBB" w:rsidRPr="004B74E2" w:rsidRDefault="00524BBB" w:rsidP="008F4651">
      <w:pPr>
        <w:spacing w:after="0" w:line="240" w:lineRule="auto"/>
        <w:rPr>
          <w:rFonts w:cstheme="minorHAnsi"/>
          <w:b/>
          <w:bCs/>
          <w:smallCaps/>
          <w:sz w:val="22"/>
          <w:szCs w:val="22"/>
        </w:rPr>
      </w:pPr>
    </w:p>
    <w:sectPr w:rsidR="00524BBB" w:rsidRPr="004B74E2" w:rsidSect="00E4519C">
      <w:footerReference w:type="first" r:id="rId26"/>
      <w:pgSz w:w="12240" w:h="15840"/>
      <w:pgMar w:top="851" w:right="567" w:bottom="1134" w:left="1701" w:header="720" w:footer="720" w:gutter="0"/>
      <w:pgNumType w:start="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D61A9" w14:textId="77777777" w:rsidR="00741EBB" w:rsidRDefault="00741EBB" w:rsidP="00D05666">
      <w:r>
        <w:separator/>
      </w:r>
    </w:p>
  </w:endnote>
  <w:endnote w:type="continuationSeparator" w:id="0">
    <w:p w14:paraId="50161589" w14:textId="77777777" w:rsidR="00741EBB" w:rsidRDefault="00741EBB" w:rsidP="00D05666">
      <w:r>
        <w:continuationSeparator/>
      </w:r>
    </w:p>
  </w:endnote>
  <w:endnote w:type="continuationNotice" w:id="1">
    <w:p w14:paraId="4661F6BF" w14:textId="77777777" w:rsidR="00741EBB" w:rsidRDefault="00741E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E86A43" w:rsidRDefault="00E86A43">
    <w:pPr>
      <w:pStyle w:val="Porat"/>
      <w:jc w:val="right"/>
    </w:pPr>
  </w:p>
  <w:p w14:paraId="2575BBBA" w14:textId="77777777" w:rsidR="00E86A43" w:rsidRDefault="00E86A4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E86A43" w:rsidRDefault="00E86A43">
    <w:pPr>
      <w:pStyle w:val="Porat"/>
      <w:jc w:val="right"/>
    </w:pPr>
    <w:r>
      <w:fldChar w:fldCharType="begin"/>
    </w:r>
    <w:r>
      <w:instrText xml:space="preserve"> PAGE   \* MERGEFORMAT </w:instrText>
    </w:r>
    <w:r>
      <w:fldChar w:fldCharType="separate"/>
    </w:r>
    <w:r w:rsidR="00ED2282">
      <w:rPr>
        <w:noProof/>
      </w:rPr>
      <w:t>16</w:t>
    </w:r>
    <w:r>
      <w:rPr>
        <w:noProof/>
      </w:rPr>
      <w:fldChar w:fldCharType="end"/>
    </w:r>
  </w:p>
  <w:p w14:paraId="0B840016" w14:textId="77777777" w:rsidR="00E86A43" w:rsidRDefault="00E86A4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04CF9" w14:textId="77777777" w:rsidR="00741EBB" w:rsidRDefault="00741EBB" w:rsidP="00D05666">
      <w:r>
        <w:separator/>
      </w:r>
    </w:p>
  </w:footnote>
  <w:footnote w:type="continuationSeparator" w:id="0">
    <w:p w14:paraId="35372B81" w14:textId="77777777" w:rsidR="00741EBB" w:rsidRDefault="00741EBB" w:rsidP="00D05666">
      <w:r>
        <w:continuationSeparator/>
      </w:r>
    </w:p>
  </w:footnote>
  <w:footnote w:type="continuationNotice" w:id="1">
    <w:p w14:paraId="5146EBE5" w14:textId="77777777" w:rsidR="00741EBB" w:rsidRDefault="00741EBB">
      <w:pPr>
        <w:spacing w:after="0" w:line="240" w:lineRule="auto"/>
      </w:pPr>
    </w:p>
  </w:footnote>
  <w:footnote w:id="2">
    <w:p w14:paraId="00CD7AC3" w14:textId="77777777" w:rsidR="00F31ED6" w:rsidRPr="001620D3" w:rsidRDefault="00F31ED6" w:rsidP="00F31ED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EB4A9A" w14:textId="77777777" w:rsidR="00F31ED6" w:rsidRPr="001620D3" w:rsidRDefault="00F31ED6">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99E5E5" w14:textId="77777777" w:rsidR="00F31ED6" w:rsidRDefault="00F31ED6">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1152901" w14:textId="77777777" w:rsidR="00F31ED6" w:rsidRPr="001620D3" w:rsidRDefault="00F31ED6" w:rsidP="00F31ED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D2E8A6" w14:textId="77777777" w:rsidR="00F31ED6" w:rsidRPr="001620D3" w:rsidRDefault="00F31ED6">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D34079D" w14:textId="77777777" w:rsidR="00F31ED6" w:rsidRDefault="00F31ED6">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014EDAC" w14:textId="77777777" w:rsidR="00F31ED6" w:rsidRPr="001620D3" w:rsidRDefault="00F31ED6" w:rsidP="00F31ED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EEBEF1" w14:textId="77777777" w:rsidR="00F31ED6" w:rsidRPr="001620D3" w:rsidRDefault="00F31ED6">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B200D20" w14:textId="77777777" w:rsidR="00F31ED6" w:rsidRDefault="00F31ED6">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0CFD284" w14:textId="77777777" w:rsidR="009E3240" w:rsidRDefault="009E3240" w:rsidP="009E3240">
      <w:pPr>
        <w:pStyle w:val="Puslapioinaostekstas"/>
        <w:widowControl w:val="0"/>
      </w:pPr>
      <w:r>
        <w:rPr>
          <w:rStyle w:val="FootnoteCharacters"/>
        </w:rPr>
        <w:footnoteRef/>
      </w:r>
      <w:r>
        <w:t xml:space="preserve"> Jeigu tiekėjas sutartį/is vykdė su jungtinės veiklos partneriais, subtiekėjais, nurodyti bendrą sutarties vertę ir kokią sutarties vertės dalį įvykdė tiekėjas.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813012"/>
      <w:docPartObj>
        <w:docPartGallery w:val="Page Numbers (Top of Page)"/>
        <w:docPartUnique/>
      </w:docPartObj>
    </w:sdtPr>
    <w:sdtContent>
      <w:p w14:paraId="38248D5C" w14:textId="66D15DBD" w:rsidR="00E4519C" w:rsidRDefault="00E4519C">
        <w:pPr>
          <w:pStyle w:val="Antrats"/>
          <w:jc w:val="center"/>
        </w:pPr>
        <w:r>
          <w:fldChar w:fldCharType="begin"/>
        </w:r>
        <w:r>
          <w:instrText>PAGE   \* MERGEFORMAT</w:instrText>
        </w:r>
        <w:r>
          <w:fldChar w:fldCharType="separate"/>
        </w:r>
        <w:r>
          <w:t>2</w:t>
        </w:r>
        <w:r>
          <w:fldChar w:fldCharType="end"/>
        </w:r>
      </w:p>
    </w:sdtContent>
  </w:sdt>
  <w:p w14:paraId="2FDB27D3" w14:textId="0FC29D98" w:rsidR="00E86A43" w:rsidRDefault="00E86A43">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C072" w14:textId="62FF0E14" w:rsidR="00A64C6A" w:rsidRDefault="00A64C6A">
    <w:pPr>
      <w:pStyle w:val="Antrats"/>
      <w:jc w:val="center"/>
    </w:pPr>
  </w:p>
  <w:p w14:paraId="4B00F6BF" w14:textId="77777777" w:rsidR="00A64C6A" w:rsidRDefault="00A64C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425E937C"/>
    <w:lvl w:ilvl="0" w:tplc="867CA17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69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AA320F"/>
    <w:multiLevelType w:val="hybridMultilevel"/>
    <w:tmpl w:val="70E4448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340" w:hanging="36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7373299"/>
    <w:multiLevelType w:val="hybridMultilevel"/>
    <w:tmpl w:val="B23C54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9DB7BB5"/>
    <w:multiLevelType w:val="hybridMultilevel"/>
    <w:tmpl w:val="7E68F46E"/>
    <w:lvl w:ilvl="0" w:tplc="04090017">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DF677BD"/>
    <w:multiLevelType w:val="hybridMultilevel"/>
    <w:tmpl w:val="B1885C50"/>
    <w:lvl w:ilvl="0" w:tplc="E9DAFCC6">
      <w:start w:val="1"/>
      <w:numFmt w:val="bullet"/>
      <w:lvlText w:val="●"/>
      <w:lvlJc w:val="left"/>
      <w:pPr>
        <w:ind w:left="720" w:hanging="360"/>
      </w:pPr>
    </w:lvl>
    <w:lvl w:ilvl="1" w:tplc="F8AEC322">
      <w:start w:val="1"/>
      <w:numFmt w:val="bullet"/>
      <w:lvlText w:val="○"/>
      <w:lvlJc w:val="left"/>
      <w:pPr>
        <w:ind w:left="1440" w:hanging="360"/>
      </w:pPr>
    </w:lvl>
    <w:lvl w:ilvl="2" w:tplc="7F7E7FF0">
      <w:start w:val="1"/>
      <w:numFmt w:val="bullet"/>
      <w:lvlText w:val="■"/>
      <w:lvlJc w:val="left"/>
      <w:pPr>
        <w:ind w:left="2160" w:hanging="360"/>
      </w:pPr>
    </w:lvl>
    <w:lvl w:ilvl="3" w:tplc="9A2E486C">
      <w:start w:val="1"/>
      <w:numFmt w:val="bullet"/>
      <w:lvlText w:val="●"/>
      <w:lvlJc w:val="left"/>
      <w:pPr>
        <w:ind w:left="2880" w:hanging="360"/>
      </w:pPr>
    </w:lvl>
    <w:lvl w:ilvl="4" w:tplc="B82640D2">
      <w:start w:val="1"/>
      <w:numFmt w:val="bullet"/>
      <w:lvlText w:val="○"/>
      <w:lvlJc w:val="left"/>
      <w:pPr>
        <w:ind w:left="3600" w:hanging="360"/>
      </w:pPr>
    </w:lvl>
    <w:lvl w:ilvl="5" w:tplc="289427B8">
      <w:start w:val="1"/>
      <w:numFmt w:val="bullet"/>
      <w:lvlText w:val="■"/>
      <w:lvlJc w:val="left"/>
      <w:pPr>
        <w:ind w:left="4320" w:hanging="360"/>
      </w:pPr>
    </w:lvl>
    <w:lvl w:ilvl="6" w:tplc="0B38A234">
      <w:start w:val="1"/>
      <w:numFmt w:val="bullet"/>
      <w:lvlText w:val="●"/>
      <w:lvlJc w:val="left"/>
      <w:pPr>
        <w:ind w:left="5040" w:hanging="360"/>
      </w:pPr>
    </w:lvl>
    <w:lvl w:ilvl="7" w:tplc="0ED66F8C">
      <w:start w:val="1"/>
      <w:numFmt w:val="bullet"/>
      <w:lvlText w:val="●"/>
      <w:lvlJc w:val="left"/>
      <w:pPr>
        <w:ind w:left="5760" w:hanging="360"/>
      </w:pPr>
    </w:lvl>
    <w:lvl w:ilvl="8" w:tplc="E49607B0">
      <w:start w:val="1"/>
      <w:numFmt w:val="bullet"/>
      <w:lvlText w:val="●"/>
      <w:lvlJc w:val="left"/>
      <w:pPr>
        <w:ind w:left="6480" w:hanging="36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A16504"/>
    <w:multiLevelType w:val="multilevel"/>
    <w:tmpl w:val="A608F48C"/>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decimal"/>
      <w:isLgl/>
      <w:lvlText w:val="%1.%2.%3."/>
      <w:lvlJc w:val="left"/>
      <w:pPr>
        <w:ind w:left="2160" w:hanging="1080"/>
      </w:pPr>
      <w:rPr>
        <w:rFonts w:hint="default"/>
        <w:sz w:val="20"/>
      </w:rPr>
    </w:lvl>
    <w:lvl w:ilvl="3">
      <w:start w:val="1"/>
      <w:numFmt w:val="decimal"/>
      <w:isLgl/>
      <w:lvlText w:val="%1.%2.%3.%4."/>
      <w:lvlJc w:val="left"/>
      <w:pPr>
        <w:ind w:left="2520" w:hanging="1080"/>
      </w:pPr>
      <w:rPr>
        <w:rFonts w:hint="default"/>
        <w:sz w:val="20"/>
      </w:rPr>
    </w:lvl>
    <w:lvl w:ilvl="4">
      <w:start w:val="1"/>
      <w:numFmt w:val="decimal"/>
      <w:isLgl/>
      <w:lvlText w:val="%1.%2.%3.%4.%5."/>
      <w:lvlJc w:val="left"/>
      <w:pPr>
        <w:ind w:left="3240" w:hanging="1440"/>
      </w:pPr>
      <w:rPr>
        <w:rFonts w:hint="default"/>
        <w:sz w:val="20"/>
      </w:rPr>
    </w:lvl>
    <w:lvl w:ilvl="5">
      <w:start w:val="1"/>
      <w:numFmt w:val="decimal"/>
      <w:isLgl/>
      <w:lvlText w:val="%1.%2.%3.%4.%5.%6."/>
      <w:lvlJc w:val="left"/>
      <w:pPr>
        <w:ind w:left="3960" w:hanging="1800"/>
      </w:pPr>
      <w:rPr>
        <w:rFonts w:hint="default"/>
        <w:sz w:val="20"/>
      </w:rPr>
    </w:lvl>
    <w:lvl w:ilvl="6">
      <w:start w:val="1"/>
      <w:numFmt w:val="decimal"/>
      <w:isLgl/>
      <w:lvlText w:val="%1.%2.%3.%4.%5.%6.%7."/>
      <w:lvlJc w:val="left"/>
      <w:pPr>
        <w:ind w:left="4680" w:hanging="2160"/>
      </w:pPr>
      <w:rPr>
        <w:rFonts w:hint="default"/>
        <w:sz w:val="20"/>
      </w:rPr>
    </w:lvl>
    <w:lvl w:ilvl="7">
      <w:start w:val="1"/>
      <w:numFmt w:val="decimal"/>
      <w:isLgl/>
      <w:lvlText w:val="%1.%2.%3.%4.%5.%6.%7.%8."/>
      <w:lvlJc w:val="left"/>
      <w:pPr>
        <w:ind w:left="5040" w:hanging="2160"/>
      </w:pPr>
      <w:rPr>
        <w:rFonts w:hint="default"/>
        <w:sz w:val="20"/>
      </w:rPr>
    </w:lvl>
    <w:lvl w:ilvl="8">
      <w:start w:val="1"/>
      <w:numFmt w:val="decimal"/>
      <w:isLgl/>
      <w:lvlText w:val="%1.%2.%3.%4.%5.%6.%7.%8.%9."/>
      <w:lvlJc w:val="left"/>
      <w:pPr>
        <w:ind w:left="5760" w:hanging="2520"/>
      </w:pPr>
      <w:rPr>
        <w:rFonts w:hint="default"/>
        <w:sz w:val="20"/>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7C36C84"/>
    <w:multiLevelType w:val="hybridMultilevel"/>
    <w:tmpl w:val="EDF8EB06"/>
    <w:lvl w:ilvl="0" w:tplc="04E2C2F6">
      <w:start w:val="1"/>
      <w:numFmt w:val="decimal"/>
      <w:lvlText w:val="%1."/>
      <w:lvlJc w:val="left"/>
      <w:pPr>
        <w:ind w:left="927" w:hanging="360"/>
      </w:pPr>
      <w:rPr>
        <w:sz w:val="22"/>
        <w:szCs w:val="22"/>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1" w15:restartNumberingAfterBreak="0">
    <w:nsid w:val="3DA64A93"/>
    <w:multiLevelType w:val="multilevel"/>
    <w:tmpl w:val="7AA4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3B0F52"/>
    <w:multiLevelType w:val="multilevel"/>
    <w:tmpl w:val="0592FB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5076BD0"/>
    <w:multiLevelType w:val="multilevel"/>
    <w:tmpl w:val="BE16C3CE"/>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 w15:restartNumberingAfterBreak="0">
    <w:nsid w:val="4682228E"/>
    <w:multiLevelType w:val="multilevel"/>
    <w:tmpl w:val="281E822A"/>
    <w:lvl w:ilvl="0">
      <w:start w:val="1"/>
      <w:numFmt w:val="lowerLetter"/>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C2573E4"/>
    <w:multiLevelType w:val="hybridMultilevel"/>
    <w:tmpl w:val="7758E99E"/>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4CE82821"/>
    <w:multiLevelType w:val="multilevel"/>
    <w:tmpl w:val="63C29DA0"/>
    <w:lvl w:ilvl="0">
      <w:start w:val="2"/>
      <w:numFmt w:val="decimal"/>
      <w:lvlText w:val="%1."/>
      <w:lvlJc w:val="left"/>
      <w:pPr>
        <w:ind w:left="360" w:hanging="360"/>
      </w:pPr>
      <w:rPr>
        <w:rFonts w:cs="Arial" w:hint="default"/>
        <w:sz w:val="21"/>
      </w:rPr>
    </w:lvl>
    <w:lvl w:ilvl="1">
      <w:start w:val="1"/>
      <w:numFmt w:val="decimal"/>
      <w:lvlText w:val="%1.%2."/>
      <w:lvlJc w:val="left"/>
      <w:pPr>
        <w:ind w:left="720" w:hanging="360"/>
      </w:pPr>
      <w:rPr>
        <w:rFonts w:cs="Arial" w:hint="default"/>
        <w:sz w:val="21"/>
      </w:rPr>
    </w:lvl>
    <w:lvl w:ilvl="2">
      <w:start w:val="1"/>
      <w:numFmt w:val="decimal"/>
      <w:lvlText w:val="%1.%2.%3."/>
      <w:lvlJc w:val="left"/>
      <w:pPr>
        <w:ind w:left="1440" w:hanging="720"/>
      </w:pPr>
      <w:rPr>
        <w:rFonts w:cs="Arial" w:hint="default"/>
        <w:sz w:val="21"/>
      </w:rPr>
    </w:lvl>
    <w:lvl w:ilvl="3">
      <w:start w:val="1"/>
      <w:numFmt w:val="decimal"/>
      <w:lvlText w:val="%1.%2.%3.%4."/>
      <w:lvlJc w:val="left"/>
      <w:pPr>
        <w:ind w:left="1800" w:hanging="720"/>
      </w:pPr>
      <w:rPr>
        <w:rFonts w:cs="Arial" w:hint="default"/>
        <w:sz w:val="21"/>
      </w:rPr>
    </w:lvl>
    <w:lvl w:ilvl="4">
      <w:start w:val="1"/>
      <w:numFmt w:val="decimal"/>
      <w:lvlText w:val="%1.%2.%3.%4.%5."/>
      <w:lvlJc w:val="left"/>
      <w:pPr>
        <w:ind w:left="2520" w:hanging="1080"/>
      </w:pPr>
      <w:rPr>
        <w:rFonts w:cs="Arial" w:hint="default"/>
        <w:sz w:val="21"/>
      </w:rPr>
    </w:lvl>
    <w:lvl w:ilvl="5">
      <w:start w:val="1"/>
      <w:numFmt w:val="decimal"/>
      <w:lvlText w:val="%1.%2.%3.%4.%5.%6."/>
      <w:lvlJc w:val="left"/>
      <w:pPr>
        <w:ind w:left="2880" w:hanging="1080"/>
      </w:pPr>
      <w:rPr>
        <w:rFonts w:cs="Arial" w:hint="default"/>
        <w:sz w:val="21"/>
      </w:rPr>
    </w:lvl>
    <w:lvl w:ilvl="6">
      <w:start w:val="1"/>
      <w:numFmt w:val="decimal"/>
      <w:lvlText w:val="%1.%2.%3.%4.%5.%6.%7."/>
      <w:lvlJc w:val="left"/>
      <w:pPr>
        <w:ind w:left="3600" w:hanging="1440"/>
      </w:pPr>
      <w:rPr>
        <w:rFonts w:cs="Arial" w:hint="default"/>
        <w:sz w:val="21"/>
      </w:rPr>
    </w:lvl>
    <w:lvl w:ilvl="7">
      <w:start w:val="1"/>
      <w:numFmt w:val="decimal"/>
      <w:lvlText w:val="%1.%2.%3.%4.%5.%6.%7.%8."/>
      <w:lvlJc w:val="left"/>
      <w:pPr>
        <w:ind w:left="3960" w:hanging="1440"/>
      </w:pPr>
      <w:rPr>
        <w:rFonts w:cs="Arial" w:hint="default"/>
        <w:sz w:val="21"/>
      </w:rPr>
    </w:lvl>
    <w:lvl w:ilvl="8">
      <w:start w:val="1"/>
      <w:numFmt w:val="decimal"/>
      <w:lvlText w:val="%1.%2.%3.%4.%5.%6.%7.%8.%9."/>
      <w:lvlJc w:val="left"/>
      <w:pPr>
        <w:ind w:left="4680" w:hanging="1800"/>
      </w:pPr>
      <w:rPr>
        <w:rFonts w:cs="Arial" w:hint="default"/>
        <w:sz w:val="21"/>
      </w:rPr>
    </w:lvl>
  </w:abstractNum>
  <w:abstractNum w:abstractNumId="18" w15:restartNumberingAfterBreak="0">
    <w:nsid w:val="4D784AEB"/>
    <w:multiLevelType w:val="multilevel"/>
    <w:tmpl w:val="CCAC6284"/>
    <w:lvl w:ilvl="0">
      <w:start w:val="1"/>
      <w:numFmt w:val="decimal"/>
      <w:lvlText w:val="%1."/>
      <w:lvlJc w:val="left"/>
      <w:pPr>
        <w:ind w:left="720" w:hanging="360"/>
      </w:pPr>
      <w:rPr>
        <w:rFonts w:hint="default"/>
        <w:sz w:val="20"/>
      </w:rPr>
    </w:lvl>
    <w:lvl w:ilvl="1">
      <w:start w:val="1"/>
      <w:numFmt w:val="decimal"/>
      <w:isLgl/>
      <w:lvlText w:val="%1.%2."/>
      <w:lvlJc w:val="left"/>
      <w:pPr>
        <w:ind w:left="1440" w:hanging="720"/>
      </w:pPr>
      <w:rPr>
        <w:rFonts w:hint="default"/>
        <w:sz w:val="20"/>
      </w:rPr>
    </w:lvl>
    <w:lvl w:ilvl="2">
      <w:start w:val="1"/>
      <w:numFmt w:val="decimal"/>
      <w:isLgl/>
      <w:lvlText w:val="%1.%2.%3."/>
      <w:lvlJc w:val="left"/>
      <w:pPr>
        <w:ind w:left="2160" w:hanging="1080"/>
      </w:pPr>
      <w:rPr>
        <w:rFonts w:hint="default"/>
        <w:sz w:val="20"/>
      </w:rPr>
    </w:lvl>
    <w:lvl w:ilvl="3">
      <w:start w:val="1"/>
      <w:numFmt w:val="decimal"/>
      <w:isLgl/>
      <w:lvlText w:val="%1.%2.%3.%4."/>
      <w:lvlJc w:val="left"/>
      <w:pPr>
        <w:ind w:left="2520" w:hanging="1080"/>
      </w:pPr>
      <w:rPr>
        <w:rFonts w:hint="default"/>
        <w:sz w:val="20"/>
      </w:rPr>
    </w:lvl>
    <w:lvl w:ilvl="4">
      <w:start w:val="1"/>
      <w:numFmt w:val="decimal"/>
      <w:isLgl/>
      <w:lvlText w:val="%1.%2.%3.%4.%5."/>
      <w:lvlJc w:val="left"/>
      <w:pPr>
        <w:ind w:left="3240" w:hanging="1440"/>
      </w:pPr>
      <w:rPr>
        <w:rFonts w:hint="default"/>
        <w:sz w:val="20"/>
      </w:rPr>
    </w:lvl>
    <w:lvl w:ilvl="5">
      <w:start w:val="1"/>
      <w:numFmt w:val="decimal"/>
      <w:isLgl/>
      <w:lvlText w:val="%1.%2.%3.%4.%5.%6."/>
      <w:lvlJc w:val="left"/>
      <w:pPr>
        <w:ind w:left="3960" w:hanging="1800"/>
      </w:pPr>
      <w:rPr>
        <w:rFonts w:hint="default"/>
        <w:sz w:val="20"/>
      </w:rPr>
    </w:lvl>
    <w:lvl w:ilvl="6">
      <w:start w:val="1"/>
      <w:numFmt w:val="decimal"/>
      <w:isLgl/>
      <w:lvlText w:val="%1.%2.%3.%4.%5.%6.%7."/>
      <w:lvlJc w:val="left"/>
      <w:pPr>
        <w:ind w:left="4680" w:hanging="2160"/>
      </w:pPr>
      <w:rPr>
        <w:rFonts w:hint="default"/>
        <w:sz w:val="20"/>
      </w:rPr>
    </w:lvl>
    <w:lvl w:ilvl="7">
      <w:start w:val="1"/>
      <w:numFmt w:val="decimal"/>
      <w:isLgl/>
      <w:lvlText w:val="%1.%2.%3.%4.%5.%6.%7.%8."/>
      <w:lvlJc w:val="left"/>
      <w:pPr>
        <w:ind w:left="5040" w:hanging="2160"/>
      </w:pPr>
      <w:rPr>
        <w:rFonts w:hint="default"/>
        <w:sz w:val="20"/>
      </w:rPr>
    </w:lvl>
    <w:lvl w:ilvl="8">
      <w:start w:val="1"/>
      <w:numFmt w:val="decimal"/>
      <w:isLgl/>
      <w:lvlText w:val="%1.%2.%3.%4.%5.%6.%7.%8.%9."/>
      <w:lvlJc w:val="left"/>
      <w:pPr>
        <w:ind w:left="5760" w:hanging="2520"/>
      </w:pPr>
      <w:rPr>
        <w:rFonts w:hint="default"/>
        <w:sz w:val="20"/>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0673406"/>
    <w:multiLevelType w:val="multilevel"/>
    <w:tmpl w:val="0D0CDA6A"/>
    <w:lvl w:ilvl="0">
      <w:start w:val="2"/>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1" w15:restartNumberingAfterBreak="0">
    <w:nsid w:val="54F5002F"/>
    <w:multiLevelType w:val="hybridMultilevel"/>
    <w:tmpl w:val="67E8BC28"/>
    <w:lvl w:ilvl="0" w:tplc="0409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A570CFA"/>
    <w:multiLevelType w:val="multilevel"/>
    <w:tmpl w:val="F2AA0F56"/>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8157" w:hanging="360"/>
      </w:pPr>
      <w:rPr>
        <w:rFonts w:eastAsiaTheme="minorEastAsia" w:hint="default"/>
        <w:i w:val="0"/>
        <w:color w:val="auto"/>
      </w:rPr>
    </w:lvl>
    <w:lvl w:ilvl="2">
      <w:start w:val="1"/>
      <w:numFmt w:val="decimal"/>
      <w:lvlText w:val="%1.%2.%3."/>
      <w:lvlJc w:val="left"/>
      <w:pPr>
        <w:ind w:left="2860" w:hanging="720"/>
      </w:pPr>
      <w:rPr>
        <w:rFonts w:eastAsiaTheme="minorEastAsia" w:hint="default"/>
        <w:i w:val="0"/>
        <w:color w:val="auto"/>
      </w:rPr>
    </w:lvl>
    <w:lvl w:ilvl="3">
      <w:start w:val="1"/>
      <w:numFmt w:val="decimal"/>
      <w:lvlText w:val="%1.%2.%3.%4."/>
      <w:lvlJc w:val="left"/>
      <w:pPr>
        <w:ind w:left="3930" w:hanging="720"/>
      </w:pPr>
      <w:rPr>
        <w:rFonts w:eastAsiaTheme="minorEastAsia" w:hint="default"/>
        <w:i w:val="0"/>
        <w:color w:val="auto"/>
      </w:rPr>
    </w:lvl>
    <w:lvl w:ilvl="4">
      <w:start w:val="1"/>
      <w:numFmt w:val="decimal"/>
      <w:lvlText w:val="%1.%2.%3.%4.%5."/>
      <w:lvlJc w:val="left"/>
      <w:pPr>
        <w:ind w:left="5360" w:hanging="1080"/>
      </w:pPr>
      <w:rPr>
        <w:rFonts w:eastAsiaTheme="minorEastAsia" w:hint="default"/>
        <w:i w:val="0"/>
        <w:color w:val="auto"/>
      </w:rPr>
    </w:lvl>
    <w:lvl w:ilvl="5">
      <w:start w:val="1"/>
      <w:numFmt w:val="decimal"/>
      <w:lvlText w:val="%1.%2.%3.%4.%5.%6."/>
      <w:lvlJc w:val="left"/>
      <w:pPr>
        <w:ind w:left="6430" w:hanging="1080"/>
      </w:pPr>
      <w:rPr>
        <w:rFonts w:eastAsiaTheme="minorEastAsia" w:hint="default"/>
        <w:i w:val="0"/>
        <w:color w:val="auto"/>
      </w:rPr>
    </w:lvl>
    <w:lvl w:ilvl="6">
      <w:start w:val="1"/>
      <w:numFmt w:val="decimal"/>
      <w:lvlText w:val="%1.%2.%3.%4.%5.%6.%7."/>
      <w:lvlJc w:val="left"/>
      <w:pPr>
        <w:ind w:left="7860" w:hanging="1440"/>
      </w:pPr>
      <w:rPr>
        <w:rFonts w:eastAsiaTheme="minorEastAsia" w:hint="default"/>
        <w:i w:val="0"/>
        <w:color w:val="auto"/>
      </w:rPr>
    </w:lvl>
    <w:lvl w:ilvl="7">
      <w:start w:val="1"/>
      <w:numFmt w:val="decimal"/>
      <w:lvlText w:val="%1.%2.%3.%4.%5.%6.%7.%8."/>
      <w:lvlJc w:val="left"/>
      <w:pPr>
        <w:ind w:left="8930" w:hanging="1440"/>
      </w:pPr>
      <w:rPr>
        <w:rFonts w:eastAsiaTheme="minorEastAsia" w:hint="default"/>
        <w:i w:val="0"/>
        <w:color w:val="auto"/>
      </w:rPr>
    </w:lvl>
    <w:lvl w:ilvl="8">
      <w:start w:val="1"/>
      <w:numFmt w:val="decimal"/>
      <w:lvlText w:val="%1.%2.%3.%4.%5.%6.%7.%8.%9."/>
      <w:lvlJc w:val="left"/>
      <w:pPr>
        <w:ind w:left="10000" w:hanging="1440"/>
      </w:pPr>
      <w:rPr>
        <w:rFonts w:eastAsiaTheme="minorEastAsia" w:hint="default"/>
        <w:i w:val="0"/>
        <w:color w:val="auto"/>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CD630D"/>
    <w:multiLevelType w:val="multilevel"/>
    <w:tmpl w:val="3E000B4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2996"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DF0700E"/>
    <w:multiLevelType w:val="multilevel"/>
    <w:tmpl w:val="CC58FA2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86063478"/>
    <w:lvl w:ilvl="0">
      <w:start w:val="6"/>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A574144"/>
    <w:multiLevelType w:val="multilevel"/>
    <w:tmpl w:val="CDD04E54"/>
    <w:lvl w:ilvl="0">
      <w:start w:val="1"/>
      <w:numFmt w:val="lowerLetter"/>
      <w:lvlText w:val="%1)"/>
      <w:lvlJc w:val="left"/>
      <w:pPr>
        <w:tabs>
          <w:tab w:val="num" w:pos="720"/>
        </w:tabs>
        <w:ind w:left="720" w:hanging="360"/>
      </w:pPr>
      <w:rPr>
        <w:rFonts w:hint="default"/>
        <w:sz w:val="21"/>
        <w:szCs w:val="21"/>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4A7E4E"/>
    <w:multiLevelType w:val="hybridMultilevel"/>
    <w:tmpl w:val="80049C34"/>
    <w:lvl w:ilvl="0" w:tplc="04270017">
      <w:start w:val="1"/>
      <w:numFmt w:val="lowerLetter"/>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008019025">
    <w:abstractNumId w:val="7"/>
  </w:num>
  <w:num w:numId="2" w16cid:durableId="2077699461">
    <w:abstractNumId w:val="3"/>
  </w:num>
  <w:num w:numId="3" w16cid:durableId="1827941469">
    <w:abstractNumId w:val="24"/>
  </w:num>
  <w:num w:numId="4" w16cid:durableId="616639957">
    <w:abstractNumId w:val="28"/>
  </w:num>
  <w:num w:numId="5" w16cid:durableId="613252391">
    <w:abstractNumId w:val="33"/>
  </w:num>
  <w:num w:numId="6" w16cid:durableId="736320040">
    <w:abstractNumId w:val="1"/>
  </w:num>
  <w:num w:numId="7" w16cid:durableId="474835460">
    <w:abstractNumId w:val="34"/>
  </w:num>
  <w:num w:numId="8" w16cid:durableId="1041707642">
    <w:abstractNumId w:val="19"/>
  </w:num>
  <w:num w:numId="9" w16cid:durableId="803962200">
    <w:abstractNumId w:val="30"/>
  </w:num>
  <w:num w:numId="10" w16cid:durableId="1782842914">
    <w:abstractNumId w:val="13"/>
  </w:num>
  <w:num w:numId="11" w16cid:durableId="1410614283">
    <w:abstractNumId w:val="22"/>
  </w:num>
  <w:num w:numId="12" w16cid:durableId="1623262278">
    <w:abstractNumId w:val="17"/>
  </w:num>
  <w:num w:numId="13" w16cid:durableId="498467808">
    <w:abstractNumId w:val="35"/>
  </w:num>
  <w:num w:numId="14" w16cid:durableId="1677028249">
    <w:abstractNumId w:val="20"/>
  </w:num>
  <w:num w:numId="15" w16cid:durableId="74983150">
    <w:abstractNumId w:val="9"/>
  </w:num>
  <w:num w:numId="16" w16cid:durableId="476922146">
    <w:abstractNumId w:val="27"/>
  </w:num>
  <w:num w:numId="17" w16cid:durableId="893276659">
    <w:abstractNumId w:val="23"/>
  </w:num>
  <w:num w:numId="18" w16cid:durableId="476730376">
    <w:abstractNumId w:val="31"/>
  </w:num>
  <w:num w:numId="19" w16cid:durableId="2038267659">
    <w:abstractNumId w:val="15"/>
  </w:num>
  <w:num w:numId="20" w16cid:durableId="951320723">
    <w:abstractNumId w:val="26"/>
  </w:num>
  <w:num w:numId="21" w16cid:durableId="659621211">
    <w:abstractNumId w:val="29"/>
  </w:num>
  <w:num w:numId="22" w16cid:durableId="119304671">
    <w:abstractNumId w:val="0"/>
  </w:num>
  <w:num w:numId="23" w16cid:durableId="1579054700">
    <w:abstractNumId w:val="21"/>
  </w:num>
  <w:num w:numId="24" w16cid:durableId="1857694214">
    <w:abstractNumId w:val="14"/>
    <w:lvlOverride w:ilvl="0">
      <w:startOverride w:val="1"/>
    </w:lvlOverride>
    <w:lvlOverride w:ilvl="1"/>
    <w:lvlOverride w:ilvl="2"/>
    <w:lvlOverride w:ilvl="3"/>
    <w:lvlOverride w:ilvl="4"/>
    <w:lvlOverride w:ilvl="5"/>
    <w:lvlOverride w:ilvl="6"/>
    <w:lvlOverride w:ilvl="7"/>
    <w:lvlOverride w:ilvl="8"/>
  </w:num>
  <w:num w:numId="25" w16cid:durableId="2002081244">
    <w:abstractNumId w:val="12"/>
  </w:num>
  <w:num w:numId="26" w16cid:durableId="321394062">
    <w:abstractNumId w:val="5"/>
  </w:num>
  <w:num w:numId="27" w16cid:durableId="209191928">
    <w:abstractNumId w:val="18"/>
  </w:num>
  <w:num w:numId="28" w16cid:durableId="719595096">
    <w:abstractNumId w:val="25"/>
  </w:num>
  <w:num w:numId="29" w16cid:durableId="1712194918">
    <w:abstractNumId w:val="16"/>
  </w:num>
  <w:num w:numId="30" w16cid:durableId="209733221">
    <w:abstractNumId w:val="8"/>
  </w:num>
  <w:num w:numId="31" w16cid:durableId="1217427660">
    <w:abstractNumId w:val="36"/>
  </w:num>
  <w:num w:numId="32" w16cid:durableId="1523856163">
    <w:abstractNumId w:val="2"/>
  </w:num>
  <w:num w:numId="33" w16cid:durableId="1072047445">
    <w:abstractNumId w:val="11"/>
  </w:num>
  <w:num w:numId="34" w16cid:durableId="1448886778">
    <w:abstractNumId w:val="32"/>
  </w:num>
  <w:num w:numId="35" w16cid:durableId="1490092188">
    <w:abstractNumId w:val="6"/>
    <w:lvlOverride w:ilvl="0">
      <w:startOverride w:val="1"/>
    </w:lvlOverride>
  </w:num>
  <w:num w:numId="36" w16cid:durableId="1126512203">
    <w:abstractNumId w:val="4"/>
  </w:num>
  <w:num w:numId="37" w16cid:durableId="581375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53"/>
    <w:rsid w:val="0000026A"/>
    <w:rsid w:val="000003D3"/>
    <w:rsid w:val="00000B56"/>
    <w:rsid w:val="00000F53"/>
    <w:rsid w:val="00001073"/>
    <w:rsid w:val="00001160"/>
    <w:rsid w:val="00001455"/>
    <w:rsid w:val="00001CCF"/>
    <w:rsid w:val="00002408"/>
    <w:rsid w:val="0000321B"/>
    <w:rsid w:val="00003568"/>
    <w:rsid w:val="000035DA"/>
    <w:rsid w:val="00003A28"/>
    <w:rsid w:val="00003A3F"/>
    <w:rsid w:val="000044FA"/>
    <w:rsid w:val="00004521"/>
    <w:rsid w:val="00004A08"/>
    <w:rsid w:val="00005F36"/>
    <w:rsid w:val="000060AC"/>
    <w:rsid w:val="000066E5"/>
    <w:rsid w:val="00006991"/>
    <w:rsid w:val="000074A0"/>
    <w:rsid w:val="00007D23"/>
    <w:rsid w:val="00007EC9"/>
    <w:rsid w:val="00007F36"/>
    <w:rsid w:val="0001089B"/>
    <w:rsid w:val="00010B64"/>
    <w:rsid w:val="00010EAD"/>
    <w:rsid w:val="00010FA6"/>
    <w:rsid w:val="00011887"/>
    <w:rsid w:val="00011A8D"/>
    <w:rsid w:val="00011B40"/>
    <w:rsid w:val="00012892"/>
    <w:rsid w:val="000128CD"/>
    <w:rsid w:val="00012B22"/>
    <w:rsid w:val="00012BE7"/>
    <w:rsid w:val="000133D6"/>
    <w:rsid w:val="00013DF0"/>
    <w:rsid w:val="00013EF1"/>
    <w:rsid w:val="00013F1E"/>
    <w:rsid w:val="00013FF6"/>
    <w:rsid w:val="00014A61"/>
    <w:rsid w:val="00015C75"/>
    <w:rsid w:val="00015FC9"/>
    <w:rsid w:val="0001618D"/>
    <w:rsid w:val="000163AA"/>
    <w:rsid w:val="0001658B"/>
    <w:rsid w:val="0001670E"/>
    <w:rsid w:val="00016FDD"/>
    <w:rsid w:val="00017009"/>
    <w:rsid w:val="000206C9"/>
    <w:rsid w:val="00020FD4"/>
    <w:rsid w:val="00021574"/>
    <w:rsid w:val="00021ECC"/>
    <w:rsid w:val="00021EFA"/>
    <w:rsid w:val="000220F5"/>
    <w:rsid w:val="000221F4"/>
    <w:rsid w:val="00022247"/>
    <w:rsid w:val="00022DEB"/>
    <w:rsid w:val="00022E0C"/>
    <w:rsid w:val="00022E65"/>
    <w:rsid w:val="00023641"/>
    <w:rsid w:val="00023E6A"/>
    <w:rsid w:val="00023FC3"/>
    <w:rsid w:val="00024DB9"/>
    <w:rsid w:val="000252EC"/>
    <w:rsid w:val="0002541F"/>
    <w:rsid w:val="000259F8"/>
    <w:rsid w:val="00026246"/>
    <w:rsid w:val="00026673"/>
    <w:rsid w:val="00026690"/>
    <w:rsid w:val="00026A51"/>
    <w:rsid w:val="00026D16"/>
    <w:rsid w:val="00027CE8"/>
    <w:rsid w:val="00030C02"/>
    <w:rsid w:val="00030C76"/>
    <w:rsid w:val="00030F90"/>
    <w:rsid w:val="000315EB"/>
    <w:rsid w:val="0003169B"/>
    <w:rsid w:val="00031A62"/>
    <w:rsid w:val="00031D62"/>
    <w:rsid w:val="000321E6"/>
    <w:rsid w:val="0003281A"/>
    <w:rsid w:val="00032D19"/>
    <w:rsid w:val="00032F16"/>
    <w:rsid w:val="000332FA"/>
    <w:rsid w:val="000345A4"/>
    <w:rsid w:val="000347B6"/>
    <w:rsid w:val="00034A4A"/>
    <w:rsid w:val="00035221"/>
    <w:rsid w:val="000356C7"/>
    <w:rsid w:val="0003587B"/>
    <w:rsid w:val="0003638B"/>
    <w:rsid w:val="00036433"/>
    <w:rsid w:val="000369A7"/>
    <w:rsid w:val="000372C8"/>
    <w:rsid w:val="000372F4"/>
    <w:rsid w:val="000373E5"/>
    <w:rsid w:val="00037649"/>
    <w:rsid w:val="00040233"/>
    <w:rsid w:val="00040C0F"/>
    <w:rsid w:val="00042720"/>
    <w:rsid w:val="00042937"/>
    <w:rsid w:val="00042D50"/>
    <w:rsid w:val="00042DF1"/>
    <w:rsid w:val="000431AC"/>
    <w:rsid w:val="00043C51"/>
    <w:rsid w:val="00043D65"/>
    <w:rsid w:val="00044613"/>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8"/>
    <w:rsid w:val="00051A51"/>
    <w:rsid w:val="00051E9D"/>
    <w:rsid w:val="00051F2D"/>
    <w:rsid w:val="000521F2"/>
    <w:rsid w:val="00052365"/>
    <w:rsid w:val="0005295E"/>
    <w:rsid w:val="00052BF4"/>
    <w:rsid w:val="00053139"/>
    <w:rsid w:val="0005396D"/>
    <w:rsid w:val="00053ABC"/>
    <w:rsid w:val="000543B5"/>
    <w:rsid w:val="00055235"/>
    <w:rsid w:val="000561CC"/>
    <w:rsid w:val="000561FF"/>
    <w:rsid w:val="00056752"/>
    <w:rsid w:val="00057121"/>
    <w:rsid w:val="000571AD"/>
    <w:rsid w:val="00057346"/>
    <w:rsid w:val="000578C9"/>
    <w:rsid w:val="0006040C"/>
    <w:rsid w:val="000605C5"/>
    <w:rsid w:val="000608EF"/>
    <w:rsid w:val="00061084"/>
    <w:rsid w:val="00061466"/>
    <w:rsid w:val="000618A6"/>
    <w:rsid w:val="00061E86"/>
    <w:rsid w:val="0006300C"/>
    <w:rsid w:val="000631F1"/>
    <w:rsid w:val="00064868"/>
    <w:rsid w:val="0006575D"/>
    <w:rsid w:val="000659E9"/>
    <w:rsid w:val="00066BB9"/>
    <w:rsid w:val="00066D29"/>
    <w:rsid w:val="00067681"/>
    <w:rsid w:val="00067A88"/>
    <w:rsid w:val="00067DCC"/>
    <w:rsid w:val="00067DD4"/>
    <w:rsid w:val="00067EAF"/>
    <w:rsid w:val="0007051B"/>
    <w:rsid w:val="000714BF"/>
    <w:rsid w:val="00071548"/>
    <w:rsid w:val="000716B1"/>
    <w:rsid w:val="000723C6"/>
    <w:rsid w:val="00072B71"/>
    <w:rsid w:val="00072F31"/>
    <w:rsid w:val="00072FE6"/>
    <w:rsid w:val="000731E3"/>
    <w:rsid w:val="000738C7"/>
    <w:rsid w:val="000739AE"/>
    <w:rsid w:val="000749D7"/>
    <w:rsid w:val="00074A01"/>
    <w:rsid w:val="00074DEB"/>
    <w:rsid w:val="00074E9E"/>
    <w:rsid w:val="0007511C"/>
    <w:rsid w:val="00075511"/>
    <w:rsid w:val="00075D27"/>
    <w:rsid w:val="0007628D"/>
    <w:rsid w:val="00076B08"/>
    <w:rsid w:val="00076FB7"/>
    <w:rsid w:val="00077583"/>
    <w:rsid w:val="000775B4"/>
    <w:rsid w:val="0007766C"/>
    <w:rsid w:val="00077C11"/>
    <w:rsid w:val="00080396"/>
    <w:rsid w:val="00080D10"/>
    <w:rsid w:val="00080EE8"/>
    <w:rsid w:val="00080F53"/>
    <w:rsid w:val="0008241E"/>
    <w:rsid w:val="00082F6A"/>
    <w:rsid w:val="0008369A"/>
    <w:rsid w:val="0008436A"/>
    <w:rsid w:val="000851E4"/>
    <w:rsid w:val="00085478"/>
    <w:rsid w:val="00085609"/>
    <w:rsid w:val="000859C8"/>
    <w:rsid w:val="0008642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428"/>
    <w:rsid w:val="00092FA2"/>
    <w:rsid w:val="00093C0D"/>
    <w:rsid w:val="00094604"/>
    <w:rsid w:val="00095279"/>
    <w:rsid w:val="00095834"/>
    <w:rsid w:val="00095A99"/>
    <w:rsid w:val="0009724E"/>
    <w:rsid w:val="00097B80"/>
    <w:rsid w:val="00097F22"/>
    <w:rsid w:val="000A05FB"/>
    <w:rsid w:val="000A09BB"/>
    <w:rsid w:val="000A0DFE"/>
    <w:rsid w:val="000A0F5D"/>
    <w:rsid w:val="000A1E34"/>
    <w:rsid w:val="000A202B"/>
    <w:rsid w:val="000A2A16"/>
    <w:rsid w:val="000A2CBA"/>
    <w:rsid w:val="000A2D88"/>
    <w:rsid w:val="000A5738"/>
    <w:rsid w:val="000A5802"/>
    <w:rsid w:val="000A5FB1"/>
    <w:rsid w:val="000A6BBE"/>
    <w:rsid w:val="000A6DE7"/>
    <w:rsid w:val="000A76C1"/>
    <w:rsid w:val="000A7BF8"/>
    <w:rsid w:val="000A7E99"/>
    <w:rsid w:val="000B049C"/>
    <w:rsid w:val="000B0CED"/>
    <w:rsid w:val="000B2E23"/>
    <w:rsid w:val="000B326F"/>
    <w:rsid w:val="000B36CB"/>
    <w:rsid w:val="000B3708"/>
    <w:rsid w:val="000B4E01"/>
    <w:rsid w:val="000B4E6D"/>
    <w:rsid w:val="000B4E90"/>
    <w:rsid w:val="000B51DF"/>
    <w:rsid w:val="000B5255"/>
    <w:rsid w:val="000B5C12"/>
    <w:rsid w:val="000B685D"/>
    <w:rsid w:val="000B7223"/>
    <w:rsid w:val="000C006A"/>
    <w:rsid w:val="000C02F3"/>
    <w:rsid w:val="000C1AE5"/>
    <w:rsid w:val="000C1F59"/>
    <w:rsid w:val="000C211C"/>
    <w:rsid w:val="000C2217"/>
    <w:rsid w:val="000C238A"/>
    <w:rsid w:val="000C2C07"/>
    <w:rsid w:val="000C34A7"/>
    <w:rsid w:val="000C3845"/>
    <w:rsid w:val="000C3D2E"/>
    <w:rsid w:val="000C3F2E"/>
    <w:rsid w:val="000C3F71"/>
    <w:rsid w:val="000C437B"/>
    <w:rsid w:val="000C4D87"/>
    <w:rsid w:val="000C4DF9"/>
    <w:rsid w:val="000C55D6"/>
    <w:rsid w:val="000C59B8"/>
    <w:rsid w:val="000C5FAE"/>
    <w:rsid w:val="000C6068"/>
    <w:rsid w:val="000C6A2E"/>
    <w:rsid w:val="000C6ADE"/>
    <w:rsid w:val="000C7160"/>
    <w:rsid w:val="000C7AA7"/>
    <w:rsid w:val="000D0F58"/>
    <w:rsid w:val="000D13D6"/>
    <w:rsid w:val="000D18E9"/>
    <w:rsid w:val="000D26D8"/>
    <w:rsid w:val="000D412D"/>
    <w:rsid w:val="000D4406"/>
    <w:rsid w:val="000D4B9C"/>
    <w:rsid w:val="000D4E2B"/>
    <w:rsid w:val="000D5C58"/>
    <w:rsid w:val="000D638A"/>
    <w:rsid w:val="000D6AE1"/>
    <w:rsid w:val="000D71C2"/>
    <w:rsid w:val="000D7494"/>
    <w:rsid w:val="000D7AD2"/>
    <w:rsid w:val="000E083B"/>
    <w:rsid w:val="000E0EAE"/>
    <w:rsid w:val="000E10BD"/>
    <w:rsid w:val="000E149B"/>
    <w:rsid w:val="000E1743"/>
    <w:rsid w:val="000E17D8"/>
    <w:rsid w:val="000E2119"/>
    <w:rsid w:val="000E266E"/>
    <w:rsid w:val="000E2A6B"/>
    <w:rsid w:val="000E2C0C"/>
    <w:rsid w:val="000E2FD9"/>
    <w:rsid w:val="000E31D4"/>
    <w:rsid w:val="000E3448"/>
    <w:rsid w:val="000E35A0"/>
    <w:rsid w:val="000E37BD"/>
    <w:rsid w:val="000E3E3A"/>
    <w:rsid w:val="000E430C"/>
    <w:rsid w:val="000E458D"/>
    <w:rsid w:val="000E46E7"/>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DC"/>
    <w:rsid w:val="000F32FF"/>
    <w:rsid w:val="000F400E"/>
    <w:rsid w:val="000F403D"/>
    <w:rsid w:val="000F4AA3"/>
    <w:rsid w:val="000F4B8F"/>
    <w:rsid w:val="000F4C20"/>
    <w:rsid w:val="000F4CA3"/>
    <w:rsid w:val="000F513D"/>
    <w:rsid w:val="000F5948"/>
    <w:rsid w:val="000F7102"/>
    <w:rsid w:val="00100B38"/>
    <w:rsid w:val="00100FEB"/>
    <w:rsid w:val="001010F7"/>
    <w:rsid w:val="00101313"/>
    <w:rsid w:val="00101C48"/>
    <w:rsid w:val="00101DB0"/>
    <w:rsid w:val="0010270D"/>
    <w:rsid w:val="00102D1D"/>
    <w:rsid w:val="00103779"/>
    <w:rsid w:val="001045A6"/>
    <w:rsid w:val="0010505E"/>
    <w:rsid w:val="001059DC"/>
    <w:rsid w:val="001059F7"/>
    <w:rsid w:val="00105FA3"/>
    <w:rsid w:val="001072BE"/>
    <w:rsid w:val="00107423"/>
    <w:rsid w:val="0010779C"/>
    <w:rsid w:val="00107A04"/>
    <w:rsid w:val="0011017B"/>
    <w:rsid w:val="0011029A"/>
    <w:rsid w:val="00110481"/>
    <w:rsid w:val="00110D1D"/>
    <w:rsid w:val="001112D1"/>
    <w:rsid w:val="00111429"/>
    <w:rsid w:val="00111943"/>
    <w:rsid w:val="0011199A"/>
    <w:rsid w:val="001123B4"/>
    <w:rsid w:val="001126FB"/>
    <w:rsid w:val="00112B3F"/>
    <w:rsid w:val="00112EE8"/>
    <w:rsid w:val="0011320C"/>
    <w:rsid w:val="0011344C"/>
    <w:rsid w:val="00113B07"/>
    <w:rsid w:val="00113C79"/>
    <w:rsid w:val="00113EAE"/>
    <w:rsid w:val="00113FD3"/>
    <w:rsid w:val="00114DB2"/>
    <w:rsid w:val="001151D0"/>
    <w:rsid w:val="00115438"/>
    <w:rsid w:val="0011614A"/>
    <w:rsid w:val="001163B7"/>
    <w:rsid w:val="00116799"/>
    <w:rsid w:val="001169BC"/>
    <w:rsid w:val="00116A84"/>
    <w:rsid w:val="0011798C"/>
    <w:rsid w:val="00117DD0"/>
    <w:rsid w:val="001206C5"/>
    <w:rsid w:val="00120C51"/>
    <w:rsid w:val="00120F58"/>
    <w:rsid w:val="00121867"/>
    <w:rsid w:val="00121982"/>
    <w:rsid w:val="00121CC9"/>
    <w:rsid w:val="0012267C"/>
    <w:rsid w:val="001229FD"/>
    <w:rsid w:val="00124338"/>
    <w:rsid w:val="00124345"/>
    <w:rsid w:val="00124FB1"/>
    <w:rsid w:val="00125082"/>
    <w:rsid w:val="00125249"/>
    <w:rsid w:val="0012584E"/>
    <w:rsid w:val="0012639E"/>
    <w:rsid w:val="00126741"/>
    <w:rsid w:val="00126BC4"/>
    <w:rsid w:val="00127196"/>
    <w:rsid w:val="001275FB"/>
    <w:rsid w:val="00127F38"/>
    <w:rsid w:val="0013010B"/>
    <w:rsid w:val="0013067A"/>
    <w:rsid w:val="00130B25"/>
    <w:rsid w:val="0013140B"/>
    <w:rsid w:val="00131BA4"/>
    <w:rsid w:val="001329A7"/>
    <w:rsid w:val="00132BAE"/>
    <w:rsid w:val="00132C73"/>
    <w:rsid w:val="00132FC0"/>
    <w:rsid w:val="0013353A"/>
    <w:rsid w:val="00133A0C"/>
    <w:rsid w:val="00134825"/>
    <w:rsid w:val="0013485F"/>
    <w:rsid w:val="00135122"/>
    <w:rsid w:val="001351A4"/>
    <w:rsid w:val="00135B56"/>
    <w:rsid w:val="00135B87"/>
    <w:rsid w:val="00135EEE"/>
    <w:rsid w:val="0013610E"/>
    <w:rsid w:val="001365CA"/>
    <w:rsid w:val="00136624"/>
    <w:rsid w:val="00136BEB"/>
    <w:rsid w:val="00137ECD"/>
    <w:rsid w:val="00140094"/>
    <w:rsid w:val="00140D50"/>
    <w:rsid w:val="00140D7D"/>
    <w:rsid w:val="00140F21"/>
    <w:rsid w:val="00141292"/>
    <w:rsid w:val="00141BF1"/>
    <w:rsid w:val="00142352"/>
    <w:rsid w:val="00142759"/>
    <w:rsid w:val="0014277F"/>
    <w:rsid w:val="001427AB"/>
    <w:rsid w:val="001429E3"/>
    <w:rsid w:val="00142AB7"/>
    <w:rsid w:val="00143276"/>
    <w:rsid w:val="00143338"/>
    <w:rsid w:val="00143608"/>
    <w:rsid w:val="00143940"/>
    <w:rsid w:val="0014414A"/>
    <w:rsid w:val="0014420F"/>
    <w:rsid w:val="00144F1D"/>
    <w:rsid w:val="001455B2"/>
    <w:rsid w:val="0014578C"/>
    <w:rsid w:val="00145B8E"/>
    <w:rsid w:val="00146989"/>
    <w:rsid w:val="00146BC9"/>
    <w:rsid w:val="00147552"/>
    <w:rsid w:val="00147A63"/>
    <w:rsid w:val="00147A8C"/>
    <w:rsid w:val="0015001A"/>
    <w:rsid w:val="0015079A"/>
    <w:rsid w:val="00150D95"/>
    <w:rsid w:val="00150E77"/>
    <w:rsid w:val="00151FAE"/>
    <w:rsid w:val="00152836"/>
    <w:rsid w:val="00152AF4"/>
    <w:rsid w:val="0015337F"/>
    <w:rsid w:val="0015376E"/>
    <w:rsid w:val="001538C5"/>
    <w:rsid w:val="00153D1C"/>
    <w:rsid w:val="00153FC8"/>
    <w:rsid w:val="00154487"/>
    <w:rsid w:val="0015529C"/>
    <w:rsid w:val="00155354"/>
    <w:rsid w:val="001558CF"/>
    <w:rsid w:val="00155AB4"/>
    <w:rsid w:val="00156148"/>
    <w:rsid w:val="00156AC9"/>
    <w:rsid w:val="001578F5"/>
    <w:rsid w:val="001607EC"/>
    <w:rsid w:val="001609D9"/>
    <w:rsid w:val="00160A4A"/>
    <w:rsid w:val="001623F2"/>
    <w:rsid w:val="00162C8F"/>
    <w:rsid w:val="001640AF"/>
    <w:rsid w:val="00164443"/>
    <w:rsid w:val="001647BD"/>
    <w:rsid w:val="00164B9D"/>
    <w:rsid w:val="001654F8"/>
    <w:rsid w:val="00166073"/>
    <w:rsid w:val="001661CE"/>
    <w:rsid w:val="0016665C"/>
    <w:rsid w:val="00166EB7"/>
    <w:rsid w:val="00167192"/>
    <w:rsid w:val="00167555"/>
    <w:rsid w:val="00167E09"/>
    <w:rsid w:val="00170676"/>
    <w:rsid w:val="0017154D"/>
    <w:rsid w:val="00171797"/>
    <w:rsid w:val="00171C73"/>
    <w:rsid w:val="00171FE7"/>
    <w:rsid w:val="0017277D"/>
    <w:rsid w:val="00172D53"/>
    <w:rsid w:val="00173ACB"/>
    <w:rsid w:val="00173E9D"/>
    <w:rsid w:val="001741F9"/>
    <w:rsid w:val="00174A4C"/>
    <w:rsid w:val="00174EE0"/>
    <w:rsid w:val="0017506F"/>
    <w:rsid w:val="0017533E"/>
    <w:rsid w:val="00175E9F"/>
    <w:rsid w:val="00176FD3"/>
    <w:rsid w:val="00177463"/>
    <w:rsid w:val="00177CB1"/>
    <w:rsid w:val="00177EC6"/>
    <w:rsid w:val="001801B7"/>
    <w:rsid w:val="00180340"/>
    <w:rsid w:val="00180466"/>
    <w:rsid w:val="001810A0"/>
    <w:rsid w:val="00181168"/>
    <w:rsid w:val="00181511"/>
    <w:rsid w:val="00181ED4"/>
    <w:rsid w:val="001825CA"/>
    <w:rsid w:val="00182729"/>
    <w:rsid w:val="00182CBF"/>
    <w:rsid w:val="00182E25"/>
    <w:rsid w:val="0018349F"/>
    <w:rsid w:val="00183AD9"/>
    <w:rsid w:val="00183BC8"/>
    <w:rsid w:val="00183BF1"/>
    <w:rsid w:val="00183CE4"/>
    <w:rsid w:val="001849BD"/>
    <w:rsid w:val="001853B6"/>
    <w:rsid w:val="00185454"/>
    <w:rsid w:val="00185997"/>
    <w:rsid w:val="00185BC4"/>
    <w:rsid w:val="00186113"/>
    <w:rsid w:val="001865A6"/>
    <w:rsid w:val="00190BC7"/>
    <w:rsid w:val="00190C6F"/>
    <w:rsid w:val="0019130D"/>
    <w:rsid w:val="0019199D"/>
    <w:rsid w:val="00191B4C"/>
    <w:rsid w:val="00191CEF"/>
    <w:rsid w:val="00192340"/>
    <w:rsid w:val="001926B1"/>
    <w:rsid w:val="0019282B"/>
    <w:rsid w:val="00192AF9"/>
    <w:rsid w:val="00192B6B"/>
    <w:rsid w:val="00192ED3"/>
    <w:rsid w:val="00193984"/>
    <w:rsid w:val="00193D61"/>
    <w:rsid w:val="00194439"/>
    <w:rsid w:val="00194544"/>
    <w:rsid w:val="001945E6"/>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CC9"/>
    <w:rsid w:val="001A49EA"/>
    <w:rsid w:val="001A4D7F"/>
    <w:rsid w:val="001A4D9A"/>
    <w:rsid w:val="001A5289"/>
    <w:rsid w:val="001A5F8E"/>
    <w:rsid w:val="001A5FBA"/>
    <w:rsid w:val="001A67B2"/>
    <w:rsid w:val="001A6CC7"/>
    <w:rsid w:val="001A7088"/>
    <w:rsid w:val="001A710C"/>
    <w:rsid w:val="001A7678"/>
    <w:rsid w:val="001A7B3D"/>
    <w:rsid w:val="001B0325"/>
    <w:rsid w:val="001B1895"/>
    <w:rsid w:val="001B2074"/>
    <w:rsid w:val="001B2226"/>
    <w:rsid w:val="001B2518"/>
    <w:rsid w:val="001B3250"/>
    <w:rsid w:val="001B33A4"/>
    <w:rsid w:val="001B370C"/>
    <w:rsid w:val="001B3C7D"/>
    <w:rsid w:val="001B3F4C"/>
    <w:rsid w:val="001B4266"/>
    <w:rsid w:val="001B4E35"/>
    <w:rsid w:val="001B50F3"/>
    <w:rsid w:val="001B53D6"/>
    <w:rsid w:val="001B59DE"/>
    <w:rsid w:val="001B67ED"/>
    <w:rsid w:val="001B6942"/>
    <w:rsid w:val="001B77FA"/>
    <w:rsid w:val="001C0020"/>
    <w:rsid w:val="001C1AD0"/>
    <w:rsid w:val="001C1CC5"/>
    <w:rsid w:val="001C24BC"/>
    <w:rsid w:val="001C2807"/>
    <w:rsid w:val="001C305A"/>
    <w:rsid w:val="001C367A"/>
    <w:rsid w:val="001C37BD"/>
    <w:rsid w:val="001C45C1"/>
    <w:rsid w:val="001C468D"/>
    <w:rsid w:val="001C4F12"/>
    <w:rsid w:val="001C545C"/>
    <w:rsid w:val="001C5F68"/>
    <w:rsid w:val="001C635E"/>
    <w:rsid w:val="001C6757"/>
    <w:rsid w:val="001C6A8E"/>
    <w:rsid w:val="001C6E6F"/>
    <w:rsid w:val="001C762B"/>
    <w:rsid w:val="001C7F48"/>
    <w:rsid w:val="001D0206"/>
    <w:rsid w:val="001D03CE"/>
    <w:rsid w:val="001D2623"/>
    <w:rsid w:val="001D2CB6"/>
    <w:rsid w:val="001D37D8"/>
    <w:rsid w:val="001D3BDA"/>
    <w:rsid w:val="001D414C"/>
    <w:rsid w:val="001D41F4"/>
    <w:rsid w:val="001D4219"/>
    <w:rsid w:val="001D5752"/>
    <w:rsid w:val="001D612E"/>
    <w:rsid w:val="001D65D5"/>
    <w:rsid w:val="001D65F8"/>
    <w:rsid w:val="001D6785"/>
    <w:rsid w:val="001D6833"/>
    <w:rsid w:val="001D7492"/>
    <w:rsid w:val="001D7890"/>
    <w:rsid w:val="001E0107"/>
    <w:rsid w:val="001E14C8"/>
    <w:rsid w:val="001E240E"/>
    <w:rsid w:val="001E250F"/>
    <w:rsid w:val="001E2BC5"/>
    <w:rsid w:val="001E2FD3"/>
    <w:rsid w:val="001E3801"/>
    <w:rsid w:val="001E3D5A"/>
    <w:rsid w:val="001E4475"/>
    <w:rsid w:val="001E4518"/>
    <w:rsid w:val="001E4891"/>
    <w:rsid w:val="001E4C29"/>
    <w:rsid w:val="001E4DB2"/>
    <w:rsid w:val="001E5701"/>
    <w:rsid w:val="001E61DF"/>
    <w:rsid w:val="001E6FC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64F"/>
    <w:rsid w:val="001F6777"/>
    <w:rsid w:val="001F70BC"/>
    <w:rsid w:val="001F74B8"/>
    <w:rsid w:val="001F78B9"/>
    <w:rsid w:val="001F7BB6"/>
    <w:rsid w:val="001F7C60"/>
    <w:rsid w:val="00200101"/>
    <w:rsid w:val="00200212"/>
    <w:rsid w:val="00200F5D"/>
    <w:rsid w:val="002014CF"/>
    <w:rsid w:val="002016E5"/>
    <w:rsid w:val="0020184B"/>
    <w:rsid w:val="00202323"/>
    <w:rsid w:val="002023B6"/>
    <w:rsid w:val="0020254E"/>
    <w:rsid w:val="00202A46"/>
    <w:rsid w:val="00202B69"/>
    <w:rsid w:val="00202DC9"/>
    <w:rsid w:val="00203725"/>
    <w:rsid w:val="002037C0"/>
    <w:rsid w:val="00203D02"/>
    <w:rsid w:val="0020417D"/>
    <w:rsid w:val="002058A4"/>
    <w:rsid w:val="002059C4"/>
    <w:rsid w:val="00206179"/>
    <w:rsid w:val="00206733"/>
    <w:rsid w:val="00206764"/>
    <w:rsid w:val="002078CF"/>
    <w:rsid w:val="0020796D"/>
    <w:rsid w:val="00207CC3"/>
    <w:rsid w:val="00207E02"/>
    <w:rsid w:val="00207E40"/>
    <w:rsid w:val="00207FAC"/>
    <w:rsid w:val="00210068"/>
    <w:rsid w:val="002101DC"/>
    <w:rsid w:val="00210215"/>
    <w:rsid w:val="00210594"/>
    <w:rsid w:val="00210870"/>
    <w:rsid w:val="002115A1"/>
    <w:rsid w:val="00212945"/>
    <w:rsid w:val="00212C25"/>
    <w:rsid w:val="00212D09"/>
    <w:rsid w:val="00212F68"/>
    <w:rsid w:val="002135C6"/>
    <w:rsid w:val="00213D4A"/>
    <w:rsid w:val="002140C5"/>
    <w:rsid w:val="00214B9D"/>
    <w:rsid w:val="00214D4B"/>
    <w:rsid w:val="002154A1"/>
    <w:rsid w:val="00215B09"/>
    <w:rsid w:val="00215FB5"/>
    <w:rsid w:val="002163DC"/>
    <w:rsid w:val="00216766"/>
    <w:rsid w:val="00216820"/>
    <w:rsid w:val="00216FDC"/>
    <w:rsid w:val="00217485"/>
    <w:rsid w:val="00217893"/>
    <w:rsid w:val="00220588"/>
    <w:rsid w:val="00220B88"/>
    <w:rsid w:val="002211A8"/>
    <w:rsid w:val="00221235"/>
    <w:rsid w:val="00221CC0"/>
    <w:rsid w:val="00222081"/>
    <w:rsid w:val="0022234B"/>
    <w:rsid w:val="00222750"/>
    <w:rsid w:val="0022287F"/>
    <w:rsid w:val="00223614"/>
    <w:rsid w:val="00223D79"/>
    <w:rsid w:val="002240DB"/>
    <w:rsid w:val="00224DDA"/>
    <w:rsid w:val="00224F0F"/>
    <w:rsid w:val="002256CF"/>
    <w:rsid w:val="002257D8"/>
    <w:rsid w:val="00225BEF"/>
    <w:rsid w:val="002267DE"/>
    <w:rsid w:val="00226AD0"/>
    <w:rsid w:val="002275BC"/>
    <w:rsid w:val="002279BC"/>
    <w:rsid w:val="002306AB"/>
    <w:rsid w:val="00231166"/>
    <w:rsid w:val="0023232F"/>
    <w:rsid w:val="00233113"/>
    <w:rsid w:val="00233169"/>
    <w:rsid w:val="0023335E"/>
    <w:rsid w:val="002338C0"/>
    <w:rsid w:val="002342E3"/>
    <w:rsid w:val="00234717"/>
    <w:rsid w:val="00234920"/>
    <w:rsid w:val="0023505D"/>
    <w:rsid w:val="0023520A"/>
    <w:rsid w:val="002358F1"/>
    <w:rsid w:val="00236FBF"/>
    <w:rsid w:val="002374F8"/>
    <w:rsid w:val="00237EA0"/>
    <w:rsid w:val="002411C2"/>
    <w:rsid w:val="002415C7"/>
    <w:rsid w:val="0024180E"/>
    <w:rsid w:val="00241D43"/>
    <w:rsid w:val="00242459"/>
    <w:rsid w:val="002425E8"/>
    <w:rsid w:val="00242C18"/>
    <w:rsid w:val="00242CEB"/>
    <w:rsid w:val="002430AE"/>
    <w:rsid w:val="00243340"/>
    <w:rsid w:val="00244688"/>
    <w:rsid w:val="002448DC"/>
    <w:rsid w:val="002449AA"/>
    <w:rsid w:val="00245655"/>
    <w:rsid w:val="00245DD5"/>
    <w:rsid w:val="00245E8F"/>
    <w:rsid w:val="0024735B"/>
    <w:rsid w:val="002476D5"/>
    <w:rsid w:val="002510C4"/>
    <w:rsid w:val="0025176F"/>
    <w:rsid w:val="00251D4A"/>
    <w:rsid w:val="00252A35"/>
    <w:rsid w:val="00253090"/>
    <w:rsid w:val="00253238"/>
    <w:rsid w:val="00253BE8"/>
    <w:rsid w:val="00253C3C"/>
    <w:rsid w:val="00254364"/>
    <w:rsid w:val="00254895"/>
    <w:rsid w:val="00254B13"/>
    <w:rsid w:val="00254B77"/>
    <w:rsid w:val="00255225"/>
    <w:rsid w:val="0025607C"/>
    <w:rsid w:val="00256A83"/>
    <w:rsid w:val="00257650"/>
    <w:rsid w:val="002576BB"/>
    <w:rsid w:val="00257DA9"/>
    <w:rsid w:val="00257F55"/>
    <w:rsid w:val="002601F1"/>
    <w:rsid w:val="002602D9"/>
    <w:rsid w:val="002603C7"/>
    <w:rsid w:val="002609DE"/>
    <w:rsid w:val="00261394"/>
    <w:rsid w:val="002616A9"/>
    <w:rsid w:val="002617A4"/>
    <w:rsid w:val="002620D1"/>
    <w:rsid w:val="002621DE"/>
    <w:rsid w:val="00262386"/>
    <w:rsid w:val="00262A1D"/>
    <w:rsid w:val="00262D02"/>
    <w:rsid w:val="00262D3D"/>
    <w:rsid w:val="00263B34"/>
    <w:rsid w:val="00263E7F"/>
    <w:rsid w:val="0026424A"/>
    <w:rsid w:val="0026491C"/>
    <w:rsid w:val="00264B13"/>
    <w:rsid w:val="00264EBF"/>
    <w:rsid w:val="00265A84"/>
    <w:rsid w:val="002661E8"/>
    <w:rsid w:val="0026649F"/>
    <w:rsid w:val="00266CB3"/>
    <w:rsid w:val="002670AA"/>
    <w:rsid w:val="00267262"/>
    <w:rsid w:val="00267751"/>
    <w:rsid w:val="00267E9A"/>
    <w:rsid w:val="00270078"/>
    <w:rsid w:val="00270113"/>
    <w:rsid w:val="002707A9"/>
    <w:rsid w:val="00270F53"/>
    <w:rsid w:val="002713FB"/>
    <w:rsid w:val="00271411"/>
    <w:rsid w:val="002716D8"/>
    <w:rsid w:val="00272038"/>
    <w:rsid w:val="0027236E"/>
    <w:rsid w:val="00272857"/>
    <w:rsid w:val="002734DE"/>
    <w:rsid w:val="002736AF"/>
    <w:rsid w:val="0027399D"/>
    <w:rsid w:val="00273EC5"/>
    <w:rsid w:val="00273F59"/>
    <w:rsid w:val="00274C8A"/>
    <w:rsid w:val="00274E50"/>
    <w:rsid w:val="002753E1"/>
    <w:rsid w:val="00275412"/>
    <w:rsid w:val="0027575B"/>
    <w:rsid w:val="00275B72"/>
    <w:rsid w:val="00275C24"/>
    <w:rsid w:val="00277535"/>
    <w:rsid w:val="00277634"/>
    <w:rsid w:val="0027776A"/>
    <w:rsid w:val="002779A1"/>
    <w:rsid w:val="00280265"/>
    <w:rsid w:val="00280AF0"/>
    <w:rsid w:val="00281309"/>
    <w:rsid w:val="0028147B"/>
    <w:rsid w:val="00281735"/>
    <w:rsid w:val="00281C86"/>
    <w:rsid w:val="002827A2"/>
    <w:rsid w:val="002827E4"/>
    <w:rsid w:val="00282C67"/>
    <w:rsid w:val="00282E1F"/>
    <w:rsid w:val="00283078"/>
    <w:rsid w:val="00283391"/>
    <w:rsid w:val="00283C6E"/>
    <w:rsid w:val="00283D6A"/>
    <w:rsid w:val="00284221"/>
    <w:rsid w:val="00284589"/>
    <w:rsid w:val="002847F1"/>
    <w:rsid w:val="00285B02"/>
    <w:rsid w:val="00285E5E"/>
    <w:rsid w:val="00287E94"/>
    <w:rsid w:val="002907D9"/>
    <w:rsid w:val="00290818"/>
    <w:rsid w:val="00290850"/>
    <w:rsid w:val="00290E7C"/>
    <w:rsid w:val="00290F12"/>
    <w:rsid w:val="00291DCB"/>
    <w:rsid w:val="0029216D"/>
    <w:rsid w:val="002926A1"/>
    <w:rsid w:val="00292BF9"/>
    <w:rsid w:val="00292C06"/>
    <w:rsid w:val="002945DC"/>
    <w:rsid w:val="00294B97"/>
    <w:rsid w:val="00294BE3"/>
    <w:rsid w:val="002955C5"/>
    <w:rsid w:val="00295673"/>
    <w:rsid w:val="002960E2"/>
    <w:rsid w:val="002970CF"/>
    <w:rsid w:val="00297459"/>
    <w:rsid w:val="00297490"/>
    <w:rsid w:val="002974D4"/>
    <w:rsid w:val="002A00F8"/>
    <w:rsid w:val="002A1EB6"/>
    <w:rsid w:val="002A25D9"/>
    <w:rsid w:val="002A2845"/>
    <w:rsid w:val="002A29DD"/>
    <w:rsid w:val="002A2FEC"/>
    <w:rsid w:val="002A3B3E"/>
    <w:rsid w:val="002A3C54"/>
    <w:rsid w:val="002A3C89"/>
    <w:rsid w:val="002A43AA"/>
    <w:rsid w:val="002A4AC9"/>
    <w:rsid w:val="002A5143"/>
    <w:rsid w:val="002A534C"/>
    <w:rsid w:val="002A573B"/>
    <w:rsid w:val="002A62B6"/>
    <w:rsid w:val="002A637A"/>
    <w:rsid w:val="002A6658"/>
    <w:rsid w:val="002A70E6"/>
    <w:rsid w:val="002A71C8"/>
    <w:rsid w:val="002A7A35"/>
    <w:rsid w:val="002B0002"/>
    <w:rsid w:val="002B062F"/>
    <w:rsid w:val="002B0787"/>
    <w:rsid w:val="002B12BE"/>
    <w:rsid w:val="002B144C"/>
    <w:rsid w:val="002B15D3"/>
    <w:rsid w:val="002B165D"/>
    <w:rsid w:val="002B189A"/>
    <w:rsid w:val="002B19CD"/>
    <w:rsid w:val="002B1AD3"/>
    <w:rsid w:val="002B1EC3"/>
    <w:rsid w:val="002B2FCD"/>
    <w:rsid w:val="002B32CA"/>
    <w:rsid w:val="002B3F04"/>
    <w:rsid w:val="002B42DA"/>
    <w:rsid w:val="002B49CA"/>
    <w:rsid w:val="002B4DFD"/>
    <w:rsid w:val="002B6251"/>
    <w:rsid w:val="002B6B9E"/>
    <w:rsid w:val="002B6FF7"/>
    <w:rsid w:val="002B75F7"/>
    <w:rsid w:val="002C0142"/>
    <w:rsid w:val="002C13D1"/>
    <w:rsid w:val="002C14FC"/>
    <w:rsid w:val="002C17A0"/>
    <w:rsid w:val="002C1FB6"/>
    <w:rsid w:val="002C215A"/>
    <w:rsid w:val="002C273E"/>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99D"/>
    <w:rsid w:val="002D1C99"/>
    <w:rsid w:val="002D1EB4"/>
    <w:rsid w:val="002D1EFA"/>
    <w:rsid w:val="002D2132"/>
    <w:rsid w:val="002D236C"/>
    <w:rsid w:val="002D28EF"/>
    <w:rsid w:val="002D3712"/>
    <w:rsid w:val="002D3CFC"/>
    <w:rsid w:val="002D470F"/>
    <w:rsid w:val="002D48BB"/>
    <w:rsid w:val="002D51D8"/>
    <w:rsid w:val="002D54D5"/>
    <w:rsid w:val="002D5ABC"/>
    <w:rsid w:val="002D61AE"/>
    <w:rsid w:val="002D6348"/>
    <w:rsid w:val="002D6D51"/>
    <w:rsid w:val="002D6D98"/>
    <w:rsid w:val="002D6E52"/>
    <w:rsid w:val="002D6EF5"/>
    <w:rsid w:val="002D6F74"/>
    <w:rsid w:val="002D71B6"/>
    <w:rsid w:val="002D7B4E"/>
    <w:rsid w:val="002D7F06"/>
    <w:rsid w:val="002E00F1"/>
    <w:rsid w:val="002E0488"/>
    <w:rsid w:val="002E115D"/>
    <w:rsid w:val="002E120E"/>
    <w:rsid w:val="002E1796"/>
    <w:rsid w:val="002E259F"/>
    <w:rsid w:val="002E2AF9"/>
    <w:rsid w:val="002E2B93"/>
    <w:rsid w:val="002E2CD8"/>
    <w:rsid w:val="002E2F71"/>
    <w:rsid w:val="002E304A"/>
    <w:rsid w:val="002E348F"/>
    <w:rsid w:val="002E3B89"/>
    <w:rsid w:val="002E3C32"/>
    <w:rsid w:val="002E3FF7"/>
    <w:rsid w:val="002E4A5A"/>
    <w:rsid w:val="002E5C9B"/>
    <w:rsid w:val="002E5EA9"/>
    <w:rsid w:val="002E6250"/>
    <w:rsid w:val="002E6BB6"/>
    <w:rsid w:val="002E73B2"/>
    <w:rsid w:val="002F05C1"/>
    <w:rsid w:val="002F0663"/>
    <w:rsid w:val="002F0FBA"/>
    <w:rsid w:val="002F12E7"/>
    <w:rsid w:val="002F148F"/>
    <w:rsid w:val="002F14DA"/>
    <w:rsid w:val="002F1998"/>
    <w:rsid w:val="002F1CD9"/>
    <w:rsid w:val="002F1D5C"/>
    <w:rsid w:val="002F20FC"/>
    <w:rsid w:val="002F396F"/>
    <w:rsid w:val="002F3B0D"/>
    <w:rsid w:val="002F44C0"/>
    <w:rsid w:val="002F4CD8"/>
    <w:rsid w:val="002F536E"/>
    <w:rsid w:val="002F5A85"/>
    <w:rsid w:val="002F5E32"/>
    <w:rsid w:val="002F5EE2"/>
    <w:rsid w:val="002F5F47"/>
    <w:rsid w:val="002F5F8E"/>
    <w:rsid w:val="002F67FD"/>
    <w:rsid w:val="002F6EDD"/>
    <w:rsid w:val="002F76CA"/>
    <w:rsid w:val="002F7A04"/>
    <w:rsid w:val="002F7B28"/>
    <w:rsid w:val="002F7D23"/>
    <w:rsid w:val="00300DA5"/>
    <w:rsid w:val="00300FEF"/>
    <w:rsid w:val="00301185"/>
    <w:rsid w:val="00301B49"/>
    <w:rsid w:val="0030230E"/>
    <w:rsid w:val="0030313E"/>
    <w:rsid w:val="00303C2A"/>
    <w:rsid w:val="00303D02"/>
    <w:rsid w:val="003049FC"/>
    <w:rsid w:val="00304E45"/>
    <w:rsid w:val="0030518C"/>
    <w:rsid w:val="00306737"/>
    <w:rsid w:val="00306D9F"/>
    <w:rsid w:val="00306F87"/>
    <w:rsid w:val="003074D1"/>
    <w:rsid w:val="00307836"/>
    <w:rsid w:val="003101E1"/>
    <w:rsid w:val="00310753"/>
    <w:rsid w:val="0031109D"/>
    <w:rsid w:val="00311111"/>
    <w:rsid w:val="00311AFA"/>
    <w:rsid w:val="003127FC"/>
    <w:rsid w:val="0031284C"/>
    <w:rsid w:val="00312FEE"/>
    <w:rsid w:val="00313947"/>
    <w:rsid w:val="00313A09"/>
    <w:rsid w:val="00313C2B"/>
    <w:rsid w:val="0031420A"/>
    <w:rsid w:val="00314972"/>
    <w:rsid w:val="00314A80"/>
    <w:rsid w:val="00314BA3"/>
    <w:rsid w:val="003155D3"/>
    <w:rsid w:val="0031574F"/>
    <w:rsid w:val="0031667F"/>
    <w:rsid w:val="003166BD"/>
    <w:rsid w:val="00317AC3"/>
    <w:rsid w:val="00320115"/>
    <w:rsid w:val="00321802"/>
    <w:rsid w:val="00321A79"/>
    <w:rsid w:val="00321B1F"/>
    <w:rsid w:val="003221B2"/>
    <w:rsid w:val="0032265D"/>
    <w:rsid w:val="0032266C"/>
    <w:rsid w:val="003232C3"/>
    <w:rsid w:val="00323B01"/>
    <w:rsid w:val="00324073"/>
    <w:rsid w:val="003241B0"/>
    <w:rsid w:val="003241B4"/>
    <w:rsid w:val="0032494C"/>
    <w:rsid w:val="00325243"/>
    <w:rsid w:val="00325A84"/>
    <w:rsid w:val="00325B4F"/>
    <w:rsid w:val="00325BB7"/>
    <w:rsid w:val="00325D58"/>
    <w:rsid w:val="00325F1F"/>
    <w:rsid w:val="00326357"/>
    <w:rsid w:val="00326CB7"/>
    <w:rsid w:val="00326F19"/>
    <w:rsid w:val="00326F9E"/>
    <w:rsid w:val="003300F2"/>
    <w:rsid w:val="00330DB3"/>
    <w:rsid w:val="00330E83"/>
    <w:rsid w:val="00331673"/>
    <w:rsid w:val="00331D73"/>
    <w:rsid w:val="00331ED1"/>
    <w:rsid w:val="003322A0"/>
    <w:rsid w:val="0033262B"/>
    <w:rsid w:val="003328D9"/>
    <w:rsid w:val="003330A7"/>
    <w:rsid w:val="003332B6"/>
    <w:rsid w:val="00333BFA"/>
    <w:rsid w:val="00334D33"/>
    <w:rsid w:val="00334EB8"/>
    <w:rsid w:val="003354F0"/>
    <w:rsid w:val="00335A01"/>
    <w:rsid w:val="00335DA5"/>
    <w:rsid w:val="00335DD6"/>
    <w:rsid w:val="0033642E"/>
    <w:rsid w:val="00336707"/>
    <w:rsid w:val="003406FD"/>
    <w:rsid w:val="00340F7A"/>
    <w:rsid w:val="00341929"/>
    <w:rsid w:val="00341D9A"/>
    <w:rsid w:val="00342BD2"/>
    <w:rsid w:val="00343586"/>
    <w:rsid w:val="003436A3"/>
    <w:rsid w:val="00343AFE"/>
    <w:rsid w:val="0034460F"/>
    <w:rsid w:val="00344A8D"/>
    <w:rsid w:val="00344F46"/>
    <w:rsid w:val="00345141"/>
    <w:rsid w:val="003451F8"/>
    <w:rsid w:val="003453C2"/>
    <w:rsid w:val="00345AC7"/>
    <w:rsid w:val="00346410"/>
    <w:rsid w:val="00347F33"/>
    <w:rsid w:val="00350286"/>
    <w:rsid w:val="0035041E"/>
    <w:rsid w:val="00350730"/>
    <w:rsid w:val="00351035"/>
    <w:rsid w:val="00351D68"/>
    <w:rsid w:val="00352626"/>
    <w:rsid w:val="00352C78"/>
    <w:rsid w:val="003536CF"/>
    <w:rsid w:val="00353A48"/>
    <w:rsid w:val="00353C66"/>
    <w:rsid w:val="00353D1B"/>
    <w:rsid w:val="00354AB4"/>
    <w:rsid w:val="00355501"/>
    <w:rsid w:val="00355743"/>
    <w:rsid w:val="00355846"/>
    <w:rsid w:val="003559E0"/>
    <w:rsid w:val="00356D0D"/>
    <w:rsid w:val="003574F7"/>
    <w:rsid w:val="003576C1"/>
    <w:rsid w:val="00357BB8"/>
    <w:rsid w:val="00357C23"/>
    <w:rsid w:val="003600F2"/>
    <w:rsid w:val="00360DB9"/>
    <w:rsid w:val="00360F9B"/>
    <w:rsid w:val="00361525"/>
    <w:rsid w:val="003617B8"/>
    <w:rsid w:val="003617F1"/>
    <w:rsid w:val="00362719"/>
    <w:rsid w:val="00362EF9"/>
    <w:rsid w:val="00363134"/>
    <w:rsid w:val="00365384"/>
    <w:rsid w:val="003660B8"/>
    <w:rsid w:val="00366470"/>
    <w:rsid w:val="0036658E"/>
    <w:rsid w:val="003671C3"/>
    <w:rsid w:val="00370489"/>
    <w:rsid w:val="00370682"/>
    <w:rsid w:val="00370C7A"/>
    <w:rsid w:val="003713E4"/>
    <w:rsid w:val="00371433"/>
    <w:rsid w:val="00372CD7"/>
    <w:rsid w:val="00372E94"/>
    <w:rsid w:val="00373245"/>
    <w:rsid w:val="003735D6"/>
    <w:rsid w:val="00373C97"/>
    <w:rsid w:val="003741D5"/>
    <w:rsid w:val="00374529"/>
    <w:rsid w:val="00374650"/>
    <w:rsid w:val="0037465C"/>
    <w:rsid w:val="00374787"/>
    <w:rsid w:val="00374A04"/>
    <w:rsid w:val="00375417"/>
    <w:rsid w:val="0037545E"/>
    <w:rsid w:val="003754D9"/>
    <w:rsid w:val="00375B68"/>
    <w:rsid w:val="0037632B"/>
    <w:rsid w:val="00376628"/>
    <w:rsid w:val="003767A1"/>
    <w:rsid w:val="003767BE"/>
    <w:rsid w:val="0037691C"/>
    <w:rsid w:val="003771ED"/>
    <w:rsid w:val="00377497"/>
    <w:rsid w:val="00377925"/>
    <w:rsid w:val="00377C16"/>
    <w:rsid w:val="00377C96"/>
    <w:rsid w:val="00377DF4"/>
    <w:rsid w:val="00377F6D"/>
    <w:rsid w:val="00380076"/>
    <w:rsid w:val="0038032E"/>
    <w:rsid w:val="0038039F"/>
    <w:rsid w:val="00380802"/>
    <w:rsid w:val="00380818"/>
    <w:rsid w:val="00380927"/>
    <w:rsid w:val="00380A14"/>
    <w:rsid w:val="00380B99"/>
    <w:rsid w:val="00380DF6"/>
    <w:rsid w:val="003812C4"/>
    <w:rsid w:val="003813C1"/>
    <w:rsid w:val="003819C8"/>
    <w:rsid w:val="00381A66"/>
    <w:rsid w:val="003821B2"/>
    <w:rsid w:val="00382939"/>
    <w:rsid w:val="00382A83"/>
    <w:rsid w:val="003835F5"/>
    <w:rsid w:val="00383728"/>
    <w:rsid w:val="00384899"/>
    <w:rsid w:val="00384F5A"/>
    <w:rsid w:val="00385D49"/>
    <w:rsid w:val="00386E76"/>
    <w:rsid w:val="003903FB"/>
    <w:rsid w:val="00390B20"/>
    <w:rsid w:val="00390B3B"/>
    <w:rsid w:val="00390E41"/>
    <w:rsid w:val="0039114B"/>
    <w:rsid w:val="0039183A"/>
    <w:rsid w:val="00391FE7"/>
    <w:rsid w:val="0039299B"/>
    <w:rsid w:val="00392E08"/>
    <w:rsid w:val="003934E3"/>
    <w:rsid w:val="00393698"/>
    <w:rsid w:val="0039371E"/>
    <w:rsid w:val="00394C27"/>
    <w:rsid w:val="00396326"/>
    <w:rsid w:val="00396CB4"/>
    <w:rsid w:val="003977BE"/>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055"/>
    <w:rsid w:val="003B03B6"/>
    <w:rsid w:val="003B03D1"/>
    <w:rsid w:val="003B0F1F"/>
    <w:rsid w:val="003B12DE"/>
    <w:rsid w:val="003B160F"/>
    <w:rsid w:val="003B3624"/>
    <w:rsid w:val="003B3660"/>
    <w:rsid w:val="003B386F"/>
    <w:rsid w:val="003B39F9"/>
    <w:rsid w:val="003B4138"/>
    <w:rsid w:val="003B4502"/>
    <w:rsid w:val="003B52DB"/>
    <w:rsid w:val="003B5549"/>
    <w:rsid w:val="003B558D"/>
    <w:rsid w:val="003B5CAD"/>
    <w:rsid w:val="003B6924"/>
    <w:rsid w:val="003B73B7"/>
    <w:rsid w:val="003B7634"/>
    <w:rsid w:val="003B78AD"/>
    <w:rsid w:val="003B7ABE"/>
    <w:rsid w:val="003B7C8A"/>
    <w:rsid w:val="003C008C"/>
    <w:rsid w:val="003C018A"/>
    <w:rsid w:val="003C07A3"/>
    <w:rsid w:val="003C0F15"/>
    <w:rsid w:val="003C126F"/>
    <w:rsid w:val="003C18BE"/>
    <w:rsid w:val="003C1AB1"/>
    <w:rsid w:val="003C1B53"/>
    <w:rsid w:val="003C1BFB"/>
    <w:rsid w:val="003C2412"/>
    <w:rsid w:val="003C253D"/>
    <w:rsid w:val="003C269A"/>
    <w:rsid w:val="003C2837"/>
    <w:rsid w:val="003C2EEB"/>
    <w:rsid w:val="003C2EF9"/>
    <w:rsid w:val="003C34BF"/>
    <w:rsid w:val="003C37A1"/>
    <w:rsid w:val="003C3F49"/>
    <w:rsid w:val="003C4920"/>
    <w:rsid w:val="003C4C02"/>
    <w:rsid w:val="003C4C53"/>
    <w:rsid w:val="003C50DB"/>
    <w:rsid w:val="003C5AB4"/>
    <w:rsid w:val="003C5CA2"/>
    <w:rsid w:val="003C6C3A"/>
    <w:rsid w:val="003C6C7B"/>
    <w:rsid w:val="003C7285"/>
    <w:rsid w:val="003C73E9"/>
    <w:rsid w:val="003C7722"/>
    <w:rsid w:val="003C7763"/>
    <w:rsid w:val="003C7A3F"/>
    <w:rsid w:val="003C7AFD"/>
    <w:rsid w:val="003C7CF1"/>
    <w:rsid w:val="003D0037"/>
    <w:rsid w:val="003D03D9"/>
    <w:rsid w:val="003D11CB"/>
    <w:rsid w:val="003D1383"/>
    <w:rsid w:val="003D14E4"/>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8AD"/>
    <w:rsid w:val="003E1D80"/>
    <w:rsid w:val="003E214D"/>
    <w:rsid w:val="003E2280"/>
    <w:rsid w:val="003E23F7"/>
    <w:rsid w:val="003E2796"/>
    <w:rsid w:val="003E4314"/>
    <w:rsid w:val="003E436D"/>
    <w:rsid w:val="003E4AC7"/>
    <w:rsid w:val="003E4D19"/>
    <w:rsid w:val="003E4DB9"/>
    <w:rsid w:val="003E51C1"/>
    <w:rsid w:val="003E5703"/>
    <w:rsid w:val="003E614B"/>
    <w:rsid w:val="003E6626"/>
    <w:rsid w:val="003E664F"/>
    <w:rsid w:val="003E713F"/>
    <w:rsid w:val="003E7F39"/>
    <w:rsid w:val="003F084C"/>
    <w:rsid w:val="003F0852"/>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187"/>
    <w:rsid w:val="003F70D3"/>
    <w:rsid w:val="003F740A"/>
    <w:rsid w:val="003F7FE3"/>
    <w:rsid w:val="00400269"/>
    <w:rsid w:val="00400612"/>
    <w:rsid w:val="004017E7"/>
    <w:rsid w:val="00401CAD"/>
    <w:rsid w:val="00401DBF"/>
    <w:rsid w:val="004022F2"/>
    <w:rsid w:val="0040276A"/>
    <w:rsid w:val="004038D3"/>
    <w:rsid w:val="00403B04"/>
    <w:rsid w:val="00403C4D"/>
    <w:rsid w:val="0040427C"/>
    <w:rsid w:val="00404533"/>
    <w:rsid w:val="0040472C"/>
    <w:rsid w:val="004047D7"/>
    <w:rsid w:val="00405855"/>
    <w:rsid w:val="00405B22"/>
    <w:rsid w:val="00405D65"/>
    <w:rsid w:val="0040657F"/>
    <w:rsid w:val="00406B36"/>
    <w:rsid w:val="00406B9B"/>
    <w:rsid w:val="00407939"/>
    <w:rsid w:val="00407CEB"/>
    <w:rsid w:val="00407E1E"/>
    <w:rsid w:val="00407E75"/>
    <w:rsid w:val="00410349"/>
    <w:rsid w:val="00410936"/>
    <w:rsid w:val="00410A15"/>
    <w:rsid w:val="0041188F"/>
    <w:rsid w:val="00411B40"/>
    <w:rsid w:val="00411B94"/>
    <w:rsid w:val="00411BD7"/>
    <w:rsid w:val="0041208A"/>
    <w:rsid w:val="004132EE"/>
    <w:rsid w:val="0041361C"/>
    <w:rsid w:val="00413D2E"/>
    <w:rsid w:val="00413FA7"/>
    <w:rsid w:val="004147BD"/>
    <w:rsid w:val="004157B6"/>
    <w:rsid w:val="00415913"/>
    <w:rsid w:val="00415A4B"/>
    <w:rsid w:val="0041685F"/>
    <w:rsid w:val="00416CD6"/>
    <w:rsid w:val="00416D08"/>
    <w:rsid w:val="004170BC"/>
    <w:rsid w:val="00417604"/>
    <w:rsid w:val="00421D7D"/>
    <w:rsid w:val="00422614"/>
    <w:rsid w:val="00423410"/>
    <w:rsid w:val="004234F4"/>
    <w:rsid w:val="00424668"/>
    <w:rsid w:val="0042470D"/>
    <w:rsid w:val="00424B94"/>
    <w:rsid w:val="00424C4C"/>
    <w:rsid w:val="004252AF"/>
    <w:rsid w:val="0042578B"/>
    <w:rsid w:val="004257A5"/>
    <w:rsid w:val="00425CFB"/>
    <w:rsid w:val="00425F5B"/>
    <w:rsid w:val="0042788E"/>
    <w:rsid w:val="004279DC"/>
    <w:rsid w:val="00430605"/>
    <w:rsid w:val="00430899"/>
    <w:rsid w:val="00431627"/>
    <w:rsid w:val="00431ECC"/>
    <w:rsid w:val="00432574"/>
    <w:rsid w:val="0043288C"/>
    <w:rsid w:val="004331D0"/>
    <w:rsid w:val="0043335A"/>
    <w:rsid w:val="00433991"/>
    <w:rsid w:val="00433A4A"/>
    <w:rsid w:val="00433FD7"/>
    <w:rsid w:val="004344CB"/>
    <w:rsid w:val="0043483A"/>
    <w:rsid w:val="00434DAB"/>
    <w:rsid w:val="004350FA"/>
    <w:rsid w:val="00435186"/>
    <w:rsid w:val="00435437"/>
    <w:rsid w:val="004356A8"/>
    <w:rsid w:val="00436201"/>
    <w:rsid w:val="004375A5"/>
    <w:rsid w:val="00437883"/>
    <w:rsid w:val="004378A8"/>
    <w:rsid w:val="00440D00"/>
    <w:rsid w:val="00441140"/>
    <w:rsid w:val="004414F3"/>
    <w:rsid w:val="00441581"/>
    <w:rsid w:val="004417E5"/>
    <w:rsid w:val="004419F7"/>
    <w:rsid w:val="004429E2"/>
    <w:rsid w:val="00442E06"/>
    <w:rsid w:val="00442F8D"/>
    <w:rsid w:val="004432C7"/>
    <w:rsid w:val="00443484"/>
    <w:rsid w:val="00443DE5"/>
    <w:rsid w:val="00443FA8"/>
    <w:rsid w:val="00443FEB"/>
    <w:rsid w:val="00444241"/>
    <w:rsid w:val="004445C6"/>
    <w:rsid w:val="00444CAF"/>
    <w:rsid w:val="00444DC8"/>
    <w:rsid w:val="00444F4C"/>
    <w:rsid w:val="00445041"/>
    <w:rsid w:val="00445162"/>
    <w:rsid w:val="00445179"/>
    <w:rsid w:val="00445B54"/>
    <w:rsid w:val="00445B5B"/>
    <w:rsid w:val="00446913"/>
    <w:rsid w:val="004473FB"/>
    <w:rsid w:val="00447B36"/>
    <w:rsid w:val="00447D54"/>
    <w:rsid w:val="00450415"/>
    <w:rsid w:val="00450528"/>
    <w:rsid w:val="0045073B"/>
    <w:rsid w:val="00450767"/>
    <w:rsid w:val="00450C04"/>
    <w:rsid w:val="00450C3F"/>
    <w:rsid w:val="00450F54"/>
    <w:rsid w:val="004512A8"/>
    <w:rsid w:val="0045134B"/>
    <w:rsid w:val="004516A3"/>
    <w:rsid w:val="00451781"/>
    <w:rsid w:val="0045184C"/>
    <w:rsid w:val="00451AF7"/>
    <w:rsid w:val="00451C9E"/>
    <w:rsid w:val="00451FD4"/>
    <w:rsid w:val="004525F0"/>
    <w:rsid w:val="00452C1D"/>
    <w:rsid w:val="00453770"/>
    <w:rsid w:val="004545ED"/>
    <w:rsid w:val="004549B8"/>
    <w:rsid w:val="00454F45"/>
    <w:rsid w:val="00455131"/>
    <w:rsid w:val="00455810"/>
    <w:rsid w:val="00455A08"/>
    <w:rsid w:val="00455AA9"/>
    <w:rsid w:val="00455D76"/>
    <w:rsid w:val="00456067"/>
    <w:rsid w:val="00456A2D"/>
    <w:rsid w:val="00456F5B"/>
    <w:rsid w:val="00457163"/>
    <w:rsid w:val="0045773D"/>
    <w:rsid w:val="00457A3D"/>
    <w:rsid w:val="00457F5A"/>
    <w:rsid w:val="00460069"/>
    <w:rsid w:val="00460244"/>
    <w:rsid w:val="00460401"/>
    <w:rsid w:val="00460A16"/>
    <w:rsid w:val="00460C13"/>
    <w:rsid w:val="00461904"/>
    <w:rsid w:val="00461C55"/>
    <w:rsid w:val="00461CE4"/>
    <w:rsid w:val="00462174"/>
    <w:rsid w:val="004624F4"/>
    <w:rsid w:val="00462587"/>
    <w:rsid w:val="0046344B"/>
    <w:rsid w:val="00463465"/>
    <w:rsid w:val="004635E0"/>
    <w:rsid w:val="00463897"/>
    <w:rsid w:val="004642FA"/>
    <w:rsid w:val="00464400"/>
    <w:rsid w:val="0046472C"/>
    <w:rsid w:val="00465067"/>
    <w:rsid w:val="004658BF"/>
    <w:rsid w:val="00465CA8"/>
    <w:rsid w:val="004663EE"/>
    <w:rsid w:val="00466977"/>
    <w:rsid w:val="004669CB"/>
    <w:rsid w:val="004672AD"/>
    <w:rsid w:val="00467B1D"/>
    <w:rsid w:val="00467F43"/>
    <w:rsid w:val="00467FCB"/>
    <w:rsid w:val="0047047D"/>
    <w:rsid w:val="00471043"/>
    <w:rsid w:val="004712B7"/>
    <w:rsid w:val="004713B5"/>
    <w:rsid w:val="00471925"/>
    <w:rsid w:val="004720C4"/>
    <w:rsid w:val="004723BD"/>
    <w:rsid w:val="00472738"/>
    <w:rsid w:val="00472910"/>
    <w:rsid w:val="00472F7A"/>
    <w:rsid w:val="00472F8C"/>
    <w:rsid w:val="0047399D"/>
    <w:rsid w:val="00473DA9"/>
    <w:rsid w:val="004745B4"/>
    <w:rsid w:val="00475262"/>
    <w:rsid w:val="0047526F"/>
    <w:rsid w:val="0047554A"/>
    <w:rsid w:val="00475F9B"/>
    <w:rsid w:val="00476119"/>
    <w:rsid w:val="0047687E"/>
    <w:rsid w:val="00476A5A"/>
    <w:rsid w:val="00476CDD"/>
    <w:rsid w:val="00476F8C"/>
    <w:rsid w:val="00477E28"/>
    <w:rsid w:val="00480522"/>
    <w:rsid w:val="0048098F"/>
    <w:rsid w:val="00481849"/>
    <w:rsid w:val="00481A2C"/>
    <w:rsid w:val="00482647"/>
    <w:rsid w:val="00482BC0"/>
    <w:rsid w:val="00483066"/>
    <w:rsid w:val="00483462"/>
    <w:rsid w:val="00483E10"/>
    <w:rsid w:val="004847DE"/>
    <w:rsid w:val="00484906"/>
    <w:rsid w:val="00484E76"/>
    <w:rsid w:val="004853E4"/>
    <w:rsid w:val="0048587E"/>
    <w:rsid w:val="00485D9D"/>
    <w:rsid w:val="00485E23"/>
    <w:rsid w:val="0048654D"/>
    <w:rsid w:val="004867B9"/>
    <w:rsid w:val="00486B0D"/>
    <w:rsid w:val="00486DCD"/>
    <w:rsid w:val="004873D5"/>
    <w:rsid w:val="004905CE"/>
    <w:rsid w:val="0049071C"/>
    <w:rsid w:val="004909FF"/>
    <w:rsid w:val="004923AA"/>
    <w:rsid w:val="004933EE"/>
    <w:rsid w:val="0049472B"/>
    <w:rsid w:val="0049538A"/>
    <w:rsid w:val="00495F71"/>
    <w:rsid w:val="00495F97"/>
    <w:rsid w:val="00496EFB"/>
    <w:rsid w:val="00497055"/>
    <w:rsid w:val="0049770D"/>
    <w:rsid w:val="00497851"/>
    <w:rsid w:val="0049788B"/>
    <w:rsid w:val="00497DF3"/>
    <w:rsid w:val="004A0185"/>
    <w:rsid w:val="004A01F5"/>
    <w:rsid w:val="004A0401"/>
    <w:rsid w:val="004A0E10"/>
    <w:rsid w:val="004A13CE"/>
    <w:rsid w:val="004A1BB5"/>
    <w:rsid w:val="004A282B"/>
    <w:rsid w:val="004A299F"/>
    <w:rsid w:val="004A2AD9"/>
    <w:rsid w:val="004A2CEE"/>
    <w:rsid w:val="004A35ED"/>
    <w:rsid w:val="004A3697"/>
    <w:rsid w:val="004A3C50"/>
    <w:rsid w:val="004A3F9F"/>
    <w:rsid w:val="004A3FFA"/>
    <w:rsid w:val="004A4444"/>
    <w:rsid w:val="004A45E3"/>
    <w:rsid w:val="004A4651"/>
    <w:rsid w:val="004A4761"/>
    <w:rsid w:val="004A48CA"/>
    <w:rsid w:val="004A4925"/>
    <w:rsid w:val="004A4ABD"/>
    <w:rsid w:val="004A4C80"/>
    <w:rsid w:val="004A4DA2"/>
    <w:rsid w:val="004A51B9"/>
    <w:rsid w:val="004A53AB"/>
    <w:rsid w:val="004A553B"/>
    <w:rsid w:val="004A60B1"/>
    <w:rsid w:val="004A7223"/>
    <w:rsid w:val="004A7485"/>
    <w:rsid w:val="004A7F0E"/>
    <w:rsid w:val="004B0453"/>
    <w:rsid w:val="004B0E0C"/>
    <w:rsid w:val="004B15B4"/>
    <w:rsid w:val="004B1B04"/>
    <w:rsid w:val="004B2DE0"/>
    <w:rsid w:val="004B2DE4"/>
    <w:rsid w:val="004B3551"/>
    <w:rsid w:val="004B42DF"/>
    <w:rsid w:val="004B4807"/>
    <w:rsid w:val="004B5982"/>
    <w:rsid w:val="004B685B"/>
    <w:rsid w:val="004B6BCA"/>
    <w:rsid w:val="004B6C90"/>
    <w:rsid w:val="004B6FBD"/>
    <w:rsid w:val="004B7058"/>
    <w:rsid w:val="004B7455"/>
    <w:rsid w:val="004B74E2"/>
    <w:rsid w:val="004B7E66"/>
    <w:rsid w:val="004B7FBC"/>
    <w:rsid w:val="004C010A"/>
    <w:rsid w:val="004C05F4"/>
    <w:rsid w:val="004C076A"/>
    <w:rsid w:val="004C0A36"/>
    <w:rsid w:val="004C0B12"/>
    <w:rsid w:val="004C0BB9"/>
    <w:rsid w:val="004C1141"/>
    <w:rsid w:val="004C11AA"/>
    <w:rsid w:val="004C29F1"/>
    <w:rsid w:val="004C37CA"/>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26D2"/>
    <w:rsid w:val="004D3BE3"/>
    <w:rsid w:val="004D3D8F"/>
    <w:rsid w:val="004D459D"/>
    <w:rsid w:val="004D4C7B"/>
    <w:rsid w:val="004D4E0A"/>
    <w:rsid w:val="004D50F6"/>
    <w:rsid w:val="004D567D"/>
    <w:rsid w:val="004D7072"/>
    <w:rsid w:val="004D7B52"/>
    <w:rsid w:val="004D7DFA"/>
    <w:rsid w:val="004E0049"/>
    <w:rsid w:val="004E05A2"/>
    <w:rsid w:val="004E06BB"/>
    <w:rsid w:val="004E07B2"/>
    <w:rsid w:val="004E1135"/>
    <w:rsid w:val="004E13EA"/>
    <w:rsid w:val="004E1E30"/>
    <w:rsid w:val="004E1FB0"/>
    <w:rsid w:val="004E2034"/>
    <w:rsid w:val="004E208D"/>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79B"/>
    <w:rsid w:val="004F0C1D"/>
    <w:rsid w:val="004F1077"/>
    <w:rsid w:val="004F13CE"/>
    <w:rsid w:val="004F1635"/>
    <w:rsid w:val="004F1855"/>
    <w:rsid w:val="004F1982"/>
    <w:rsid w:val="004F1E4F"/>
    <w:rsid w:val="004F2371"/>
    <w:rsid w:val="004F30E1"/>
    <w:rsid w:val="004F33F0"/>
    <w:rsid w:val="004F3517"/>
    <w:rsid w:val="004F377C"/>
    <w:rsid w:val="004F4D51"/>
    <w:rsid w:val="004F50BE"/>
    <w:rsid w:val="004F6FEF"/>
    <w:rsid w:val="004F7943"/>
    <w:rsid w:val="005002B8"/>
    <w:rsid w:val="00500818"/>
    <w:rsid w:val="00501200"/>
    <w:rsid w:val="00501215"/>
    <w:rsid w:val="00501E67"/>
    <w:rsid w:val="005020EF"/>
    <w:rsid w:val="0050218B"/>
    <w:rsid w:val="0050224F"/>
    <w:rsid w:val="005032DE"/>
    <w:rsid w:val="005035B0"/>
    <w:rsid w:val="00503E5F"/>
    <w:rsid w:val="005047B8"/>
    <w:rsid w:val="005047D2"/>
    <w:rsid w:val="00504E9D"/>
    <w:rsid w:val="00505506"/>
    <w:rsid w:val="00505A63"/>
    <w:rsid w:val="005070CC"/>
    <w:rsid w:val="0050724C"/>
    <w:rsid w:val="00507441"/>
    <w:rsid w:val="00507DC9"/>
    <w:rsid w:val="005107DF"/>
    <w:rsid w:val="0051113D"/>
    <w:rsid w:val="0051148D"/>
    <w:rsid w:val="00511E57"/>
    <w:rsid w:val="005122FE"/>
    <w:rsid w:val="00512336"/>
    <w:rsid w:val="0051270F"/>
    <w:rsid w:val="00512760"/>
    <w:rsid w:val="00512B1D"/>
    <w:rsid w:val="00512C9F"/>
    <w:rsid w:val="00512D6B"/>
    <w:rsid w:val="00512E53"/>
    <w:rsid w:val="0051329C"/>
    <w:rsid w:val="00513D2A"/>
    <w:rsid w:val="0051416C"/>
    <w:rsid w:val="005143F6"/>
    <w:rsid w:val="0051508F"/>
    <w:rsid w:val="00515B9E"/>
    <w:rsid w:val="00515C55"/>
    <w:rsid w:val="00515CBD"/>
    <w:rsid w:val="00515ED0"/>
    <w:rsid w:val="00516043"/>
    <w:rsid w:val="0051611C"/>
    <w:rsid w:val="0051688D"/>
    <w:rsid w:val="00516D54"/>
    <w:rsid w:val="0051740A"/>
    <w:rsid w:val="00517A42"/>
    <w:rsid w:val="005209A8"/>
    <w:rsid w:val="00520D8E"/>
    <w:rsid w:val="005212AF"/>
    <w:rsid w:val="00521317"/>
    <w:rsid w:val="005216F7"/>
    <w:rsid w:val="00522200"/>
    <w:rsid w:val="00522BA9"/>
    <w:rsid w:val="00522C57"/>
    <w:rsid w:val="00522E11"/>
    <w:rsid w:val="005233E1"/>
    <w:rsid w:val="0052352E"/>
    <w:rsid w:val="00523DED"/>
    <w:rsid w:val="0052470F"/>
    <w:rsid w:val="00524AB3"/>
    <w:rsid w:val="00524BBB"/>
    <w:rsid w:val="005255C8"/>
    <w:rsid w:val="00525A62"/>
    <w:rsid w:val="00525B54"/>
    <w:rsid w:val="00525FD6"/>
    <w:rsid w:val="00526010"/>
    <w:rsid w:val="005260FE"/>
    <w:rsid w:val="005265F8"/>
    <w:rsid w:val="005269B3"/>
    <w:rsid w:val="00526D2D"/>
    <w:rsid w:val="005273B1"/>
    <w:rsid w:val="005279EC"/>
    <w:rsid w:val="00527D50"/>
    <w:rsid w:val="00530103"/>
    <w:rsid w:val="00530629"/>
    <w:rsid w:val="00530BB3"/>
    <w:rsid w:val="00530C2C"/>
    <w:rsid w:val="00530FFF"/>
    <w:rsid w:val="005311C6"/>
    <w:rsid w:val="005315A7"/>
    <w:rsid w:val="005321FB"/>
    <w:rsid w:val="0053254A"/>
    <w:rsid w:val="00532C48"/>
    <w:rsid w:val="005332CF"/>
    <w:rsid w:val="005334CF"/>
    <w:rsid w:val="00533865"/>
    <w:rsid w:val="00533C4A"/>
    <w:rsid w:val="005346BB"/>
    <w:rsid w:val="00534A19"/>
    <w:rsid w:val="0053575C"/>
    <w:rsid w:val="00535763"/>
    <w:rsid w:val="005357BB"/>
    <w:rsid w:val="005361A2"/>
    <w:rsid w:val="0053767D"/>
    <w:rsid w:val="005377B5"/>
    <w:rsid w:val="005379E7"/>
    <w:rsid w:val="00537A4A"/>
    <w:rsid w:val="00540094"/>
    <w:rsid w:val="005404A6"/>
    <w:rsid w:val="00540743"/>
    <w:rsid w:val="00540C9A"/>
    <w:rsid w:val="0054132A"/>
    <w:rsid w:val="005415E4"/>
    <w:rsid w:val="00541BC4"/>
    <w:rsid w:val="00541EBA"/>
    <w:rsid w:val="005420ED"/>
    <w:rsid w:val="0054270D"/>
    <w:rsid w:val="00542A74"/>
    <w:rsid w:val="00543AE0"/>
    <w:rsid w:val="00543CC6"/>
    <w:rsid w:val="005448A6"/>
    <w:rsid w:val="005460FB"/>
    <w:rsid w:val="005464B7"/>
    <w:rsid w:val="00547265"/>
    <w:rsid w:val="00547443"/>
    <w:rsid w:val="005505A6"/>
    <w:rsid w:val="005505BF"/>
    <w:rsid w:val="00551B0D"/>
    <w:rsid w:val="00551FA7"/>
    <w:rsid w:val="00553286"/>
    <w:rsid w:val="00553E2C"/>
    <w:rsid w:val="00554522"/>
    <w:rsid w:val="0055476C"/>
    <w:rsid w:val="0055511B"/>
    <w:rsid w:val="005553C6"/>
    <w:rsid w:val="0055710D"/>
    <w:rsid w:val="00557458"/>
    <w:rsid w:val="0055759B"/>
    <w:rsid w:val="005601C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BCE"/>
    <w:rsid w:val="00564ED0"/>
    <w:rsid w:val="00565036"/>
    <w:rsid w:val="00565064"/>
    <w:rsid w:val="005651C4"/>
    <w:rsid w:val="00565724"/>
    <w:rsid w:val="00565FE1"/>
    <w:rsid w:val="005669CC"/>
    <w:rsid w:val="00566B86"/>
    <w:rsid w:val="00566CC6"/>
    <w:rsid w:val="005670A1"/>
    <w:rsid w:val="00567348"/>
    <w:rsid w:val="00567800"/>
    <w:rsid w:val="00567A52"/>
    <w:rsid w:val="00567D50"/>
    <w:rsid w:val="00570722"/>
    <w:rsid w:val="00571123"/>
    <w:rsid w:val="0057158C"/>
    <w:rsid w:val="005717E5"/>
    <w:rsid w:val="005717E7"/>
    <w:rsid w:val="0057188A"/>
    <w:rsid w:val="0057190F"/>
    <w:rsid w:val="00571C7C"/>
    <w:rsid w:val="00571EE0"/>
    <w:rsid w:val="00572AF3"/>
    <w:rsid w:val="00572D1B"/>
    <w:rsid w:val="0057352F"/>
    <w:rsid w:val="00574529"/>
    <w:rsid w:val="005753B6"/>
    <w:rsid w:val="0057556F"/>
    <w:rsid w:val="0057563F"/>
    <w:rsid w:val="00575DFE"/>
    <w:rsid w:val="005769FF"/>
    <w:rsid w:val="00576D1E"/>
    <w:rsid w:val="00576F4D"/>
    <w:rsid w:val="0057745D"/>
    <w:rsid w:val="00577925"/>
    <w:rsid w:val="00577A72"/>
    <w:rsid w:val="00577D1A"/>
    <w:rsid w:val="00577E2C"/>
    <w:rsid w:val="005806D2"/>
    <w:rsid w:val="00582CE9"/>
    <w:rsid w:val="00583195"/>
    <w:rsid w:val="0058377F"/>
    <w:rsid w:val="00583982"/>
    <w:rsid w:val="00583B84"/>
    <w:rsid w:val="00583CA7"/>
    <w:rsid w:val="00584DCA"/>
    <w:rsid w:val="0058525D"/>
    <w:rsid w:val="00585C84"/>
    <w:rsid w:val="00585EAE"/>
    <w:rsid w:val="0058726C"/>
    <w:rsid w:val="005872C9"/>
    <w:rsid w:val="00587BAC"/>
    <w:rsid w:val="00590030"/>
    <w:rsid w:val="00590232"/>
    <w:rsid w:val="00590964"/>
    <w:rsid w:val="00590E4B"/>
    <w:rsid w:val="00591251"/>
    <w:rsid w:val="00591970"/>
    <w:rsid w:val="00591E47"/>
    <w:rsid w:val="00593111"/>
    <w:rsid w:val="00593816"/>
    <w:rsid w:val="00593D67"/>
    <w:rsid w:val="00593DE6"/>
    <w:rsid w:val="00593F3E"/>
    <w:rsid w:val="00594AB9"/>
    <w:rsid w:val="00594FA6"/>
    <w:rsid w:val="00594FDD"/>
    <w:rsid w:val="00595F0B"/>
    <w:rsid w:val="00595F1A"/>
    <w:rsid w:val="00595F8E"/>
    <w:rsid w:val="00596895"/>
    <w:rsid w:val="00596BDA"/>
    <w:rsid w:val="00596C27"/>
    <w:rsid w:val="00597743"/>
    <w:rsid w:val="00597972"/>
    <w:rsid w:val="005979E9"/>
    <w:rsid w:val="005A0791"/>
    <w:rsid w:val="005A07D8"/>
    <w:rsid w:val="005A1937"/>
    <w:rsid w:val="005A195F"/>
    <w:rsid w:val="005A2704"/>
    <w:rsid w:val="005A2AC1"/>
    <w:rsid w:val="005A2B07"/>
    <w:rsid w:val="005A3226"/>
    <w:rsid w:val="005A47EE"/>
    <w:rsid w:val="005A53C6"/>
    <w:rsid w:val="005A58E6"/>
    <w:rsid w:val="005A63BC"/>
    <w:rsid w:val="005A65C8"/>
    <w:rsid w:val="005A74E8"/>
    <w:rsid w:val="005A7B58"/>
    <w:rsid w:val="005B0449"/>
    <w:rsid w:val="005B0749"/>
    <w:rsid w:val="005B09BD"/>
    <w:rsid w:val="005B0C9D"/>
    <w:rsid w:val="005B1829"/>
    <w:rsid w:val="005B19E4"/>
    <w:rsid w:val="005B1D8D"/>
    <w:rsid w:val="005B21B1"/>
    <w:rsid w:val="005B24C3"/>
    <w:rsid w:val="005B2A1D"/>
    <w:rsid w:val="005B2C82"/>
    <w:rsid w:val="005B2D9B"/>
    <w:rsid w:val="005B2FD0"/>
    <w:rsid w:val="005B34A6"/>
    <w:rsid w:val="005B383F"/>
    <w:rsid w:val="005B3D70"/>
    <w:rsid w:val="005B46C1"/>
    <w:rsid w:val="005B484F"/>
    <w:rsid w:val="005B4CBF"/>
    <w:rsid w:val="005B537C"/>
    <w:rsid w:val="005B5793"/>
    <w:rsid w:val="005B5ED5"/>
    <w:rsid w:val="005C0258"/>
    <w:rsid w:val="005C0B37"/>
    <w:rsid w:val="005C0BC5"/>
    <w:rsid w:val="005C17C2"/>
    <w:rsid w:val="005C1E12"/>
    <w:rsid w:val="005C3AFD"/>
    <w:rsid w:val="005C3F18"/>
    <w:rsid w:val="005C5391"/>
    <w:rsid w:val="005C5BD5"/>
    <w:rsid w:val="005C6C2A"/>
    <w:rsid w:val="005C6D8F"/>
    <w:rsid w:val="005C7044"/>
    <w:rsid w:val="005D08AD"/>
    <w:rsid w:val="005D0CD2"/>
    <w:rsid w:val="005D1328"/>
    <w:rsid w:val="005D1747"/>
    <w:rsid w:val="005D1EC0"/>
    <w:rsid w:val="005D24F3"/>
    <w:rsid w:val="005D2CDD"/>
    <w:rsid w:val="005D342B"/>
    <w:rsid w:val="005D393D"/>
    <w:rsid w:val="005D45B8"/>
    <w:rsid w:val="005D46A9"/>
    <w:rsid w:val="005D4AB8"/>
    <w:rsid w:val="005D511B"/>
    <w:rsid w:val="005D5B2F"/>
    <w:rsid w:val="005D5B36"/>
    <w:rsid w:val="005D5E51"/>
    <w:rsid w:val="005D5FBB"/>
    <w:rsid w:val="005D6204"/>
    <w:rsid w:val="005D65CB"/>
    <w:rsid w:val="005D6A47"/>
    <w:rsid w:val="005D7383"/>
    <w:rsid w:val="005D7998"/>
    <w:rsid w:val="005D7A77"/>
    <w:rsid w:val="005D7D8C"/>
    <w:rsid w:val="005E07FD"/>
    <w:rsid w:val="005E0D10"/>
    <w:rsid w:val="005E1041"/>
    <w:rsid w:val="005E1180"/>
    <w:rsid w:val="005E141F"/>
    <w:rsid w:val="005E1572"/>
    <w:rsid w:val="005E25A4"/>
    <w:rsid w:val="005E2611"/>
    <w:rsid w:val="005E2700"/>
    <w:rsid w:val="005E29E3"/>
    <w:rsid w:val="005E2C4A"/>
    <w:rsid w:val="005E36FB"/>
    <w:rsid w:val="005E3B81"/>
    <w:rsid w:val="005E3EA5"/>
    <w:rsid w:val="005E4667"/>
    <w:rsid w:val="005E4B18"/>
    <w:rsid w:val="005E4E02"/>
    <w:rsid w:val="005E5C65"/>
    <w:rsid w:val="005E5FE0"/>
    <w:rsid w:val="005E62F0"/>
    <w:rsid w:val="005E69BA"/>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6FBB"/>
    <w:rsid w:val="005F70E4"/>
    <w:rsid w:val="005F7860"/>
    <w:rsid w:val="005F7EBF"/>
    <w:rsid w:val="00600E26"/>
    <w:rsid w:val="0060120D"/>
    <w:rsid w:val="006015A1"/>
    <w:rsid w:val="006015E1"/>
    <w:rsid w:val="00601B91"/>
    <w:rsid w:val="00601C82"/>
    <w:rsid w:val="00601DD0"/>
    <w:rsid w:val="00601F10"/>
    <w:rsid w:val="0060200D"/>
    <w:rsid w:val="00602DD8"/>
    <w:rsid w:val="00603E31"/>
    <w:rsid w:val="006041B7"/>
    <w:rsid w:val="0060451D"/>
    <w:rsid w:val="0060506F"/>
    <w:rsid w:val="00605629"/>
    <w:rsid w:val="006059FB"/>
    <w:rsid w:val="00605D03"/>
    <w:rsid w:val="00606FD4"/>
    <w:rsid w:val="00607C46"/>
    <w:rsid w:val="00607F05"/>
    <w:rsid w:val="006102F3"/>
    <w:rsid w:val="0061093E"/>
    <w:rsid w:val="006119DC"/>
    <w:rsid w:val="00612434"/>
    <w:rsid w:val="00612CE6"/>
    <w:rsid w:val="00612DA3"/>
    <w:rsid w:val="00612EDD"/>
    <w:rsid w:val="00612FBA"/>
    <w:rsid w:val="006132F5"/>
    <w:rsid w:val="00613F51"/>
    <w:rsid w:val="0061414D"/>
    <w:rsid w:val="00614A7B"/>
    <w:rsid w:val="00614FF2"/>
    <w:rsid w:val="006154BF"/>
    <w:rsid w:val="006158E4"/>
    <w:rsid w:val="006158FB"/>
    <w:rsid w:val="00615C08"/>
    <w:rsid w:val="0061658A"/>
    <w:rsid w:val="00616659"/>
    <w:rsid w:val="00616F78"/>
    <w:rsid w:val="0061728E"/>
    <w:rsid w:val="0061733E"/>
    <w:rsid w:val="0061741C"/>
    <w:rsid w:val="0061785B"/>
    <w:rsid w:val="00620574"/>
    <w:rsid w:val="006207BC"/>
    <w:rsid w:val="00621335"/>
    <w:rsid w:val="0062150E"/>
    <w:rsid w:val="00622000"/>
    <w:rsid w:val="00623072"/>
    <w:rsid w:val="006231B1"/>
    <w:rsid w:val="00623F37"/>
    <w:rsid w:val="00623F56"/>
    <w:rsid w:val="006242E9"/>
    <w:rsid w:val="006250F6"/>
    <w:rsid w:val="006258F1"/>
    <w:rsid w:val="00626341"/>
    <w:rsid w:val="00626BBC"/>
    <w:rsid w:val="006274B9"/>
    <w:rsid w:val="0062770C"/>
    <w:rsid w:val="00627808"/>
    <w:rsid w:val="0062788C"/>
    <w:rsid w:val="00627CD4"/>
    <w:rsid w:val="006300B6"/>
    <w:rsid w:val="006309BE"/>
    <w:rsid w:val="00630A0F"/>
    <w:rsid w:val="00630DE9"/>
    <w:rsid w:val="00630F03"/>
    <w:rsid w:val="0063163D"/>
    <w:rsid w:val="0063190D"/>
    <w:rsid w:val="00631E78"/>
    <w:rsid w:val="00632B0E"/>
    <w:rsid w:val="00632F7B"/>
    <w:rsid w:val="00633526"/>
    <w:rsid w:val="00633A99"/>
    <w:rsid w:val="00633B56"/>
    <w:rsid w:val="00633F89"/>
    <w:rsid w:val="006347F7"/>
    <w:rsid w:val="0063491E"/>
    <w:rsid w:val="006349FB"/>
    <w:rsid w:val="00634E47"/>
    <w:rsid w:val="00635013"/>
    <w:rsid w:val="006352CB"/>
    <w:rsid w:val="0063557A"/>
    <w:rsid w:val="00635AD1"/>
    <w:rsid w:val="00636208"/>
    <w:rsid w:val="006371BD"/>
    <w:rsid w:val="00637483"/>
    <w:rsid w:val="006375A0"/>
    <w:rsid w:val="006375BD"/>
    <w:rsid w:val="00637F68"/>
    <w:rsid w:val="00640399"/>
    <w:rsid w:val="00640CD8"/>
    <w:rsid w:val="00640DA4"/>
    <w:rsid w:val="00640DBD"/>
    <w:rsid w:val="0064169B"/>
    <w:rsid w:val="0064259A"/>
    <w:rsid w:val="00642683"/>
    <w:rsid w:val="006428CA"/>
    <w:rsid w:val="00642E25"/>
    <w:rsid w:val="0064351F"/>
    <w:rsid w:val="00643C6F"/>
    <w:rsid w:val="006440AA"/>
    <w:rsid w:val="006448B8"/>
    <w:rsid w:val="0064500E"/>
    <w:rsid w:val="0064573F"/>
    <w:rsid w:val="00645BE0"/>
    <w:rsid w:val="00645D80"/>
    <w:rsid w:val="00645DF8"/>
    <w:rsid w:val="00645E83"/>
    <w:rsid w:val="0064605E"/>
    <w:rsid w:val="006460FF"/>
    <w:rsid w:val="00646974"/>
    <w:rsid w:val="0064778F"/>
    <w:rsid w:val="006500EF"/>
    <w:rsid w:val="0065109E"/>
    <w:rsid w:val="006510D4"/>
    <w:rsid w:val="006512AF"/>
    <w:rsid w:val="00651301"/>
    <w:rsid w:val="0065132D"/>
    <w:rsid w:val="006519E4"/>
    <w:rsid w:val="00651E2B"/>
    <w:rsid w:val="006524E0"/>
    <w:rsid w:val="006524E3"/>
    <w:rsid w:val="00652A2E"/>
    <w:rsid w:val="00653069"/>
    <w:rsid w:val="00653A37"/>
    <w:rsid w:val="00653C2C"/>
    <w:rsid w:val="00653C49"/>
    <w:rsid w:val="00653CFE"/>
    <w:rsid w:val="00653D96"/>
    <w:rsid w:val="006541EB"/>
    <w:rsid w:val="00654366"/>
    <w:rsid w:val="006545F9"/>
    <w:rsid w:val="006549E4"/>
    <w:rsid w:val="006553A2"/>
    <w:rsid w:val="006553EF"/>
    <w:rsid w:val="00655F17"/>
    <w:rsid w:val="00656794"/>
    <w:rsid w:val="00657B2C"/>
    <w:rsid w:val="00660F6D"/>
    <w:rsid w:val="0066111C"/>
    <w:rsid w:val="0066179A"/>
    <w:rsid w:val="00661860"/>
    <w:rsid w:val="00661FC2"/>
    <w:rsid w:val="00662606"/>
    <w:rsid w:val="00662701"/>
    <w:rsid w:val="0066271C"/>
    <w:rsid w:val="00662B3F"/>
    <w:rsid w:val="00663099"/>
    <w:rsid w:val="006638AF"/>
    <w:rsid w:val="00664184"/>
    <w:rsid w:val="00664A95"/>
    <w:rsid w:val="00664C39"/>
    <w:rsid w:val="0066500F"/>
    <w:rsid w:val="00665508"/>
    <w:rsid w:val="00665B11"/>
    <w:rsid w:val="00665D82"/>
    <w:rsid w:val="00665EEF"/>
    <w:rsid w:val="006670B3"/>
    <w:rsid w:val="00670121"/>
    <w:rsid w:val="00670373"/>
    <w:rsid w:val="006715F4"/>
    <w:rsid w:val="00671B2B"/>
    <w:rsid w:val="00671DB5"/>
    <w:rsid w:val="0067281B"/>
    <w:rsid w:val="0067282A"/>
    <w:rsid w:val="00673538"/>
    <w:rsid w:val="00673796"/>
    <w:rsid w:val="006752D5"/>
    <w:rsid w:val="00675AFC"/>
    <w:rsid w:val="00675B59"/>
    <w:rsid w:val="00675D68"/>
    <w:rsid w:val="00676607"/>
    <w:rsid w:val="006773B6"/>
    <w:rsid w:val="00677704"/>
    <w:rsid w:val="00680281"/>
    <w:rsid w:val="00680AB7"/>
    <w:rsid w:val="00681CDE"/>
    <w:rsid w:val="00681E77"/>
    <w:rsid w:val="00681F29"/>
    <w:rsid w:val="006824FC"/>
    <w:rsid w:val="006837D6"/>
    <w:rsid w:val="0068448B"/>
    <w:rsid w:val="00684A39"/>
    <w:rsid w:val="00684AE1"/>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0DD0"/>
    <w:rsid w:val="00691BDB"/>
    <w:rsid w:val="00691CD9"/>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6BBA"/>
    <w:rsid w:val="006A72F0"/>
    <w:rsid w:val="006A737F"/>
    <w:rsid w:val="006A7476"/>
    <w:rsid w:val="006A7D03"/>
    <w:rsid w:val="006B019A"/>
    <w:rsid w:val="006B02BE"/>
    <w:rsid w:val="006B0411"/>
    <w:rsid w:val="006B16E5"/>
    <w:rsid w:val="006B1A42"/>
    <w:rsid w:val="006B257C"/>
    <w:rsid w:val="006B30B8"/>
    <w:rsid w:val="006B35FA"/>
    <w:rsid w:val="006B3B0C"/>
    <w:rsid w:val="006B3FBF"/>
    <w:rsid w:val="006B41BE"/>
    <w:rsid w:val="006B4773"/>
    <w:rsid w:val="006B4B0E"/>
    <w:rsid w:val="006B5492"/>
    <w:rsid w:val="006B5692"/>
    <w:rsid w:val="006B56F2"/>
    <w:rsid w:val="006B57CE"/>
    <w:rsid w:val="006B5A2F"/>
    <w:rsid w:val="006B746E"/>
    <w:rsid w:val="006B7F6F"/>
    <w:rsid w:val="006C0723"/>
    <w:rsid w:val="006C0B42"/>
    <w:rsid w:val="006C0F06"/>
    <w:rsid w:val="006C176F"/>
    <w:rsid w:val="006C1CEA"/>
    <w:rsid w:val="006C2ED7"/>
    <w:rsid w:val="006C3B38"/>
    <w:rsid w:val="006C4A69"/>
    <w:rsid w:val="006C4B06"/>
    <w:rsid w:val="006C4D7E"/>
    <w:rsid w:val="006C5611"/>
    <w:rsid w:val="006C571E"/>
    <w:rsid w:val="006C5D8A"/>
    <w:rsid w:val="006C613D"/>
    <w:rsid w:val="006C6272"/>
    <w:rsid w:val="006C63B5"/>
    <w:rsid w:val="006C67DC"/>
    <w:rsid w:val="006C749B"/>
    <w:rsid w:val="006C7941"/>
    <w:rsid w:val="006D02F5"/>
    <w:rsid w:val="006D0D4C"/>
    <w:rsid w:val="006D0EC0"/>
    <w:rsid w:val="006D1119"/>
    <w:rsid w:val="006D1853"/>
    <w:rsid w:val="006D2048"/>
    <w:rsid w:val="006D224F"/>
    <w:rsid w:val="006D2363"/>
    <w:rsid w:val="006D3202"/>
    <w:rsid w:val="006D3C8B"/>
    <w:rsid w:val="006D4489"/>
    <w:rsid w:val="006D463E"/>
    <w:rsid w:val="006D50C2"/>
    <w:rsid w:val="006D5AF9"/>
    <w:rsid w:val="006D5E06"/>
    <w:rsid w:val="006D65C1"/>
    <w:rsid w:val="006D6694"/>
    <w:rsid w:val="006D675E"/>
    <w:rsid w:val="006D76EC"/>
    <w:rsid w:val="006D775B"/>
    <w:rsid w:val="006E04DD"/>
    <w:rsid w:val="006E0DEA"/>
    <w:rsid w:val="006E13BE"/>
    <w:rsid w:val="006E1496"/>
    <w:rsid w:val="006E185D"/>
    <w:rsid w:val="006E1CFB"/>
    <w:rsid w:val="006E202E"/>
    <w:rsid w:val="006E2152"/>
    <w:rsid w:val="006E28D7"/>
    <w:rsid w:val="006E2957"/>
    <w:rsid w:val="006E2F05"/>
    <w:rsid w:val="006E3164"/>
    <w:rsid w:val="006E3394"/>
    <w:rsid w:val="006E41E7"/>
    <w:rsid w:val="006E5188"/>
    <w:rsid w:val="006E533D"/>
    <w:rsid w:val="006E58C0"/>
    <w:rsid w:val="006E6883"/>
    <w:rsid w:val="006E75C7"/>
    <w:rsid w:val="006E7679"/>
    <w:rsid w:val="006F05FF"/>
    <w:rsid w:val="006F2478"/>
    <w:rsid w:val="006F2F71"/>
    <w:rsid w:val="006F3328"/>
    <w:rsid w:val="006F4380"/>
    <w:rsid w:val="006F47A9"/>
    <w:rsid w:val="006F506C"/>
    <w:rsid w:val="006F5B0A"/>
    <w:rsid w:val="006F5B33"/>
    <w:rsid w:val="006F631C"/>
    <w:rsid w:val="006F6DAA"/>
    <w:rsid w:val="006F7115"/>
    <w:rsid w:val="006F799E"/>
    <w:rsid w:val="006F7A4C"/>
    <w:rsid w:val="006F7C3B"/>
    <w:rsid w:val="00701093"/>
    <w:rsid w:val="00701577"/>
    <w:rsid w:val="0070177A"/>
    <w:rsid w:val="007022FB"/>
    <w:rsid w:val="0070256E"/>
    <w:rsid w:val="00702845"/>
    <w:rsid w:val="00702DD2"/>
    <w:rsid w:val="00702FDC"/>
    <w:rsid w:val="00703132"/>
    <w:rsid w:val="00703430"/>
    <w:rsid w:val="0070349D"/>
    <w:rsid w:val="00703F2E"/>
    <w:rsid w:val="00703F2F"/>
    <w:rsid w:val="00704310"/>
    <w:rsid w:val="0070451E"/>
    <w:rsid w:val="007046CE"/>
    <w:rsid w:val="0070533B"/>
    <w:rsid w:val="007067ED"/>
    <w:rsid w:val="0070681D"/>
    <w:rsid w:val="00706BD5"/>
    <w:rsid w:val="00706F4D"/>
    <w:rsid w:val="00707712"/>
    <w:rsid w:val="00707E6C"/>
    <w:rsid w:val="007101B7"/>
    <w:rsid w:val="00710F05"/>
    <w:rsid w:val="0071157E"/>
    <w:rsid w:val="007117A7"/>
    <w:rsid w:val="00712003"/>
    <w:rsid w:val="007123A1"/>
    <w:rsid w:val="00712892"/>
    <w:rsid w:val="007128D8"/>
    <w:rsid w:val="007128DA"/>
    <w:rsid w:val="00712D41"/>
    <w:rsid w:val="0071379D"/>
    <w:rsid w:val="00713C6F"/>
    <w:rsid w:val="00714305"/>
    <w:rsid w:val="00714C04"/>
    <w:rsid w:val="00714CCA"/>
    <w:rsid w:val="007152B7"/>
    <w:rsid w:val="007160DA"/>
    <w:rsid w:val="007161B6"/>
    <w:rsid w:val="0071650A"/>
    <w:rsid w:val="0071679C"/>
    <w:rsid w:val="00716F5E"/>
    <w:rsid w:val="00717339"/>
    <w:rsid w:val="00717447"/>
    <w:rsid w:val="00717724"/>
    <w:rsid w:val="00717909"/>
    <w:rsid w:val="00717D94"/>
    <w:rsid w:val="00717DCC"/>
    <w:rsid w:val="007204DB"/>
    <w:rsid w:val="00720894"/>
    <w:rsid w:val="00720961"/>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AA2"/>
    <w:rsid w:val="00726D3A"/>
    <w:rsid w:val="00726E9F"/>
    <w:rsid w:val="007270DC"/>
    <w:rsid w:val="00727CEA"/>
    <w:rsid w:val="007312E1"/>
    <w:rsid w:val="007317B5"/>
    <w:rsid w:val="0073210C"/>
    <w:rsid w:val="007321DE"/>
    <w:rsid w:val="0073238A"/>
    <w:rsid w:val="00732995"/>
    <w:rsid w:val="00733758"/>
    <w:rsid w:val="00734737"/>
    <w:rsid w:val="007349E0"/>
    <w:rsid w:val="00734AB3"/>
    <w:rsid w:val="00734BBA"/>
    <w:rsid w:val="00734CF6"/>
    <w:rsid w:val="00735C77"/>
    <w:rsid w:val="00735D5D"/>
    <w:rsid w:val="00735E40"/>
    <w:rsid w:val="0073602A"/>
    <w:rsid w:val="007360EC"/>
    <w:rsid w:val="0073676A"/>
    <w:rsid w:val="007367F6"/>
    <w:rsid w:val="00736EA4"/>
    <w:rsid w:val="0073711D"/>
    <w:rsid w:val="0073778F"/>
    <w:rsid w:val="00741CFB"/>
    <w:rsid w:val="00741DFD"/>
    <w:rsid w:val="00741EBB"/>
    <w:rsid w:val="007422EF"/>
    <w:rsid w:val="00742B71"/>
    <w:rsid w:val="00742F8F"/>
    <w:rsid w:val="00743205"/>
    <w:rsid w:val="0074401D"/>
    <w:rsid w:val="0074429A"/>
    <w:rsid w:val="0074475B"/>
    <w:rsid w:val="007449CC"/>
    <w:rsid w:val="00744D22"/>
    <w:rsid w:val="00745110"/>
    <w:rsid w:val="0074578C"/>
    <w:rsid w:val="00746011"/>
    <w:rsid w:val="007460DE"/>
    <w:rsid w:val="007461B1"/>
    <w:rsid w:val="007466F8"/>
    <w:rsid w:val="00746E37"/>
    <w:rsid w:val="00746F69"/>
    <w:rsid w:val="00747175"/>
    <w:rsid w:val="007472AA"/>
    <w:rsid w:val="0074743B"/>
    <w:rsid w:val="00747663"/>
    <w:rsid w:val="00747A97"/>
    <w:rsid w:val="007501F6"/>
    <w:rsid w:val="00750BFE"/>
    <w:rsid w:val="00750C53"/>
    <w:rsid w:val="00750D4A"/>
    <w:rsid w:val="00751799"/>
    <w:rsid w:val="007520CD"/>
    <w:rsid w:val="00752465"/>
    <w:rsid w:val="0075257E"/>
    <w:rsid w:val="00752758"/>
    <w:rsid w:val="00752BFC"/>
    <w:rsid w:val="00752DE9"/>
    <w:rsid w:val="00752E01"/>
    <w:rsid w:val="00752F8E"/>
    <w:rsid w:val="00752FCB"/>
    <w:rsid w:val="007530C6"/>
    <w:rsid w:val="007538D2"/>
    <w:rsid w:val="00753948"/>
    <w:rsid w:val="00754259"/>
    <w:rsid w:val="007545D6"/>
    <w:rsid w:val="00754ABA"/>
    <w:rsid w:val="00754F0F"/>
    <w:rsid w:val="00755260"/>
    <w:rsid w:val="007552F1"/>
    <w:rsid w:val="007554D6"/>
    <w:rsid w:val="00755ABF"/>
    <w:rsid w:val="00755B87"/>
    <w:rsid w:val="00755F3B"/>
    <w:rsid w:val="007560A1"/>
    <w:rsid w:val="007566CB"/>
    <w:rsid w:val="0075678B"/>
    <w:rsid w:val="00757947"/>
    <w:rsid w:val="00757968"/>
    <w:rsid w:val="00761F94"/>
    <w:rsid w:val="007620BE"/>
    <w:rsid w:val="0076216E"/>
    <w:rsid w:val="0076284D"/>
    <w:rsid w:val="00762B52"/>
    <w:rsid w:val="007630E3"/>
    <w:rsid w:val="00764CFF"/>
    <w:rsid w:val="00764FD6"/>
    <w:rsid w:val="00765189"/>
    <w:rsid w:val="007654C6"/>
    <w:rsid w:val="0076568B"/>
    <w:rsid w:val="00766211"/>
    <w:rsid w:val="00766567"/>
    <w:rsid w:val="007666F1"/>
    <w:rsid w:val="00767170"/>
    <w:rsid w:val="00767410"/>
    <w:rsid w:val="00767D66"/>
    <w:rsid w:val="00767E88"/>
    <w:rsid w:val="00770551"/>
    <w:rsid w:val="00771A43"/>
    <w:rsid w:val="00771D7A"/>
    <w:rsid w:val="00771EC8"/>
    <w:rsid w:val="007720C2"/>
    <w:rsid w:val="007731F0"/>
    <w:rsid w:val="00773A93"/>
    <w:rsid w:val="007740AD"/>
    <w:rsid w:val="00774111"/>
    <w:rsid w:val="007746F0"/>
    <w:rsid w:val="00774AA5"/>
    <w:rsid w:val="0077554C"/>
    <w:rsid w:val="00775B59"/>
    <w:rsid w:val="00775E3D"/>
    <w:rsid w:val="00775FC3"/>
    <w:rsid w:val="007763E1"/>
    <w:rsid w:val="00777670"/>
    <w:rsid w:val="00777DC5"/>
    <w:rsid w:val="00780E7F"/>
    <w:rsid w:val="00780F8E"/>
    <w:rsid w:val="00782B3B"/>
    <w:rsid w:val="00782BF8"/>
    <w:rsid w:val="00782DCD"/>
    <w:rsid w:val="007834AA"/>
    <w:rsid w:val="00783536"/>
    <w:rsid w:val="00783C19"/>
    <w:rsid w:val="0078453C"/>
    <w:rsid w:val="00785F17"/>
    <w:rsid w:val="007860B6"/>
    <w:rsid w:val="007869D1"/>
    <w:rsid w:val="00786C07"/>
    <w:rsid w:val="00786D50"/>
    <w:rsid w:val="007872CB"/>
    <w:rsid w:val="007872CE"/>
    <w:rsid w:val="00787DC2"/>
    <w:rsid w:val="00787EB6"/>
    <w:rsid w:val="0079007C"/>
    <w:rsid w:val="00790325"/>
    <w:rsid w:val="007909D9"/>
    <w:rsid w:val="00790D67"/>
    <w:rsid w:val="00790FAD"/>
    <w:rsid w:val="00791021"/>
    <w:rsid w:val="007912DE"/>
    <w:rsid w:val="00791B7E"/>
    <w:rsid w:val="00791E5B"/>
    <w:rsid w:val="00791FC9"/>
    <w:rsid w:val="007928FF"/>
    <w:rsid w:val="007930CA"/>
    <w:rsid w:val="0079367F"/>
    <w:rsid w:val="0079371B"/>
    <w:rsid w:val="00793A26"/>
    <w:rsid w:val="0079488E"/>
    <w:rsid w:val="007948D0"/>
    <w:rsid w:val="00794F1E"/>
    <w:rsid w:val="00794FB2"/>
    <w:rsid w:val="00796861"/>
    <w:rsid w:val="00796EB0"/>
    <w:rsid w:val="0079714A"/>
    <w:rsid w:val="007976F5"/>
    <w:rsid w:val="00797C79"/>
    <w:rsid w:val="007A059A"/>
    <w:rsid w:val="007A130B"/>
    <w:rsid w:val="007A1359"/>
    <w:rsid w:val="007A15EC"/>
    <w:rsid w:val="007A1E23"/>
    <w:rsid w:val="007A2F2E"/>
    <w:rsid w:val="007A3F52"/>
    <w:rsid w:val="007A55C8"/>
    <w:rsid w:val="007A5905"/>
    <w:rsid w:val="007A597E"/>
    <w:rsid w:val="007A5BDA"/>
    <w:rsid w:val="007A5D9C"/>
    <w:rsid w:val="007A68AD"/>
    <w:rsid w:val="007A68B0"/>
    <w:rsid w:val="007A739D"/>
    <w:rsid w:val="007A7D55"/>
    <w:rsid w:val="007A7E8A"/>
    <w:rsid w:val="007B0826"/>
    <w:rsid w:val="007B0F0F"/>
    <w:rsid w:val="007B1169"/>
    <w:rsid w:val="007B12FF"/>
    <w:rsid w:val="007B185F"/>
    <w:rsid w:val="007B20B4"/>
    <w:rsid w:val="007B2A01"/>
    <w:rsid w:val="007B2E75"/>
    <w:rsid w:val="007B2E78"/>
    <w:rsid w:val="007B3B8D"/>
    <w:rsid w:val="007B43A1"/>
    <w:rsid w:val="007B4DFE"/>
    <w:rsid w:val="007B52AF"/>
    <w:rsid w:val="007B53FD"/>
    <w:rsid w:val="007B5B38"/>
    <w:rsid w:val="007B6219"/>
    <w:rsid w:val="007B6EBA"/>
    <w:rsid w:val="007B6F6D"/>
    <w:rsid w:val="007B732B"/>
    <w:rsid w:val="007B7651"/>
    <w:rsid w:val="007B773D"/>
    <w:rsid w:val="007C0612"/>
    <w:rsid w:val="007C136F"/>
    <w:rsid w:val="007C1728"/>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35F"/>
    <w:rsid w:val="007D1BAE"/>
    <w:rsid w:val="007D1EBB"/>
    <w:rsid w:val="007D22C1"/>
    <w:rsid w:val="007D4079"/>
    <w:rsid w:val="007D41C0"/>
    <w:rsid w:val="007D5985"/>
    <w:rsid w:val="007D5C61"/>
    <w:rsid w:val="007D5FED"/>
    <w:rsid w:val="007D60F9"/>
    <w:rsid w:val="007D64BF"/>
    <w:rsid w:val="007D6857"/>
    <w:rsid w:val="007D6D19"/>
    <w:rsid w:val="007D7326"/>
    <w:rsid w:val="007D7364"/>
    <w:rsid w:val="007D7BC5"/>
    <w:rsid w:val="007E0379"/>
    <w:rsid w:val="007E05CD"/>
    <w:rsid w:val="007E0A9D"/>
    <w:rsid w:val="007E0B96"/>
    <w:rsid w:val="007E0BAC"/>
    <w:rsid w:val="007E1003"/>
    <w:rsid w:val="007E10E2"/>
    <w:rsid w:val="007E1893"/>
    <w:rsid w:val="007E232C"/>
    <w:rsid w:val="007E2CF6"/>
    <w:rsid w:val="007E2E51"/>
    <w:rsid w:val="007E308D"/>
    <w:rsid w:val="007E3145"/>
    <w:rsid w:val="007E3A91"/>
    <w:rsid w:val="007E3D46"/>
    <w:rsid w:val="007E3D62"/>
    <w:rsid w:val="007E41FF"/>
    <w:rsid w:val="007E4CD1"/>
    <w:rsid w:val="007E50FE"/>
    <w:rsid w:val="007E5F3B"/>
    <w:rsid w:val="007E5F55"/>
    <w:rsid w:val="007E61C8"/>
    <w:rsid w:val="007E625C"/>
    <w:rsid w:val="007E6857"/>
    <w:rsid w:val="007E7010"/>
    <w:rsid w:val="007E7231"/>
    <w:rsid w:val="007E73CD"/>
    <w:rsid w:val="007F0164"/>
    <w:rsid w:val="007F1543"/>
    <w:rsid w:val="007F1A0D"/>
    <w:rsid w:val="007F1B2E"/>
    <w:rsid w:val="007F1B84"/>
    <w:rsid w:val="007F2173"/>
    <w:rsid w:val="007F2491"/>
    <w:rsid w:val="007F2536"/>
    <w:rsid w:val="007F25FC"/>
    <w:rsid w:val="007F34C7"/>
    <w:rsid w:val="007F366E"/>
    <w:rsid w:val="007F46D9"/>
    <w:rsid w:val="007F47E7"/>
    <w:rsid w:val="007F4F75"/>
    <w:rsid w:val="007F6402"/>
    <w:rsid w:val="007F6C4A"/>
    <w:rsid w:val="007F6C5E"/>
    <w:rsid w:val="007F6F19"/>
    <w:rsid w:val="007F70F3"/>
    <w:rsid w:val="007F7401"/>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97A"/>
    <w:rsid w:val="0081425E"/>
    <w:rsid w:val="008142E7"/>
    <w:rsid w:val="008145A9"/>
    <w:rsid w:val="00814604"/>
    <w:rsid w:val="00814662"/>
    <w:rsid w:val="008146CF"/>
    <w:rsid w:val="00814C2C"/>
    <w:rsid w:val="00814F72"/>
    <w:rsid w:val="00815018"/>
    <w:rsid w:val="008150F0"/>
    <w:rsid w:val="0081570A"/>
    <w:rsid w:val="00815D5F"/>
    <w:rsid w:val="00816329"/>
    <w:rsid w:val="008176D9"/>
    <w:rsid w:val="00817D5A"/>
    <w:rsid w:val="008202C6"/>
    <w:rsid w:val="00820460"/>
    <w:rsid w:val="008216CF"/>
    <w:rsid w:val="00821BB1"/>
    <w:rsid w:val="00821FE8"/>
    <w:rsid w:val="00822FE2"/>
    <w:rsid w:val="00823BF2"/>
    <w:rsid w:val="0082502F"/>
    <w:rsid w:val="008253EC"/>
    <w:rsid w:val="008254AB"/>
    <w:rsid w:val="0082571E"/>
    <w:rsid w:val="00825FEE"/>
    <w:rsid w:val="00826268"/>
    <w:rsid w:val="0082692A"/>
    <w:rsid w:val="00826A7E"/>
    <w:rsid w:val="00826C98"/>
    <w:rsid w:val="008272CE"/>
    <w:rsid w:val="00827AF2"/>
    <w:rsid w:val="00830090"/>
    <w:rsid w:val="008305F0"/>
    <w:rsid w:val="0083071D"/>
    <w:rsid w:val="00830CAF"/>
    <w:rsid w:val="00830D3F"/>
    <w:rsid w:val="00831187"/>
    <w:rsid w:val="00831650"/>
    <w:rsid w:val="008316F9"/>
    <w:rsid w:val="008320EC"/>
    <w:rsid w:val="0083270B"/>
    <w:rsid w:val="0083310A"/>
    <w:rsid w:val="008335C6"/>
    <w:rsid w:val="00833AB8"/>
    <w:rsid w:val="00834CBF"/>
    <w:rsid w:val="00835378"/>
    <w:rsid w:val="008358C9"/>
    <w:rsid w:val="00835AA5"/>
    <w:rsid w:val="0083687A"/>
    <w:rsid w:val="00836AC1"/>
    <w:rsid w:val="00836F85"/>
    <w:rsid w:val="00837056"/>
    <w:rsid w:val="0083762D"/>
    <w:rsid w:val="008409D4"/>
    <w:rsid w:val="00840BEE"/>
    <w:rsid w:val="0084131B"/>
    <w:rsid w:val="0084174D"/>
    <w:rsid w:val="008417FF"/>
    <w:rsid w:val="00841A95"/>
    <w:rsid w:val="00841D69"/>
    <w:rsid w:val="00841F69"/>
    <w:rsid w:val="008429BA"/>
    <w:rsid w:val="0084521B"/>
    <w:rsid w:val="00845944"/>
    <w:rsid w:val="00845AD5"/>
    <w:rsid w:val="00846788"/>
    <w:rsid w:val="008475C6"/>
    <w:rsid w:val="00847C76"/>
    <w:rsid w:val="008505E9"/>
    <w:rsid w:val="00850862"/>
    <w:rsid w:val="00850937"/>
    <w:rsid w:val="00850BE8"/>
    <w:rsid w:val="00851498"/>
    <w:rsid w:val="00851585"/>
    <w:rsid w:val="00851768"/>
    <w:rsid w:val="008517B7"/>
    <w:rsid w:val="00852202"/>
    <w:rsid w:val="00852F58"/>
    <w:rsid w:val="0085364E"/>
    <w:rsid w:val="0085372A"/>
    <w:rsid w:val="008540C3"/>
    <w:rsid w:val="0085443F"/>
    <w:rsid w:val="00854B44"/>
    <w:rsid w:val="00855F05"/>
    <w:rsid w:val="008563C3"/>
    <w:rsid w:val="0085681A"/>
    <w:rsid w:val="00856832"/>
    <w:rsid w:val="00856CFA"/>
    <w:rsid w:val="008576A8"/>
    <w:rsid w:val="00857DE3"/>
    <w:rsid w:val="008601A5"/>
    <w:rsid w:val="00860C47"/>
    <w:rsid w:val="00860F5E"/>
    <w:rsid w:val="00861205"/>
    <w:rsid w:val="008612C3"/>
    <w:rsid w:val="00861C17"/>
    <w:rsid w:val="00861F49"/>
    <w:rsid w:val="0086202D"/>
    <w:rsid w:val="00862DB8"/>
    <w:rsid w:val="0086303D"/>
    <w:rsid w:val="008638DF"/>
    <w:rsid w:val="00864390"/>
    <w:rsid w:val="008643DD"/>
    <w:rsid w:val="0086493A"/>
    <w:rsid w:val="008656E1"/>
    <w:rsid w:val="008662A0"/>
    <w:rsid w:val="0086727C"/>
    <w:rsid w:val="00867459"/>
    <w:rsid w:val="00867806"/>
    <w:rsid w:val="008678E4"/>
    <w:rsid w:val="00867954"/>
    <w:rsid w:val="00867D33"/>
    <w:rsid w:val="00870F9D"/>
    <w:rsid w:val="008712C5"/>
    <w:rsid w:val="008715AB"/>
    <w:rsid w:val="0087164F"/>
    <w:rsid w:val="008717FB"/>
    <w:rsid w:val="00871873"/>
    <w:rsid w:val="0087218A"/>
    <w:rsid w:val="008721F6"/>
    <w:rsid w:val="00873673"/>
    <w:rsid w:val="0087372C"/>
    <w:rsid w:val="008739EB"/>
    <w:rsid w:val="00873D68"/>
    <w:rsid w:val="00874383"/>
    <w:rsid w:val="00875609"/>
    <w:rsid w:val="00875BA3"/>
    <w:rsid w:val="00875E60"/>
    <w:rsid w:val="00876B29"/>
    <w:rsid w:val="00876B6A"/>
    <w:rsid w:val="00876F48"/>
    <w:rsid w:val="00877A5D"/>
    <w:rsid w:val="008802B8"/>
    <w:rsid w:val="00880DCA"/>
    <w:rsid w:val="00881064"/>
    <w:rsid w:val="00881B1D"/>
    <w:rsid w:val="0088228F"/>
    <w:rsid w:val="00882826"/>
    <w:rsid w:val="00882956"/>
    <w:rsid w:val="00882A72"/>
    <w:rsid w:val="008834C6"/>
    <w:rsid w:val="00884B13"/>
    <w:rsid w:val="00884D1B"/>
    <w:rsid w:val="0088536D"/>
    <w:rsid w:val="00885920"/>
    <w:rsid w:val="008863EE"/>
    <w:rsid w:val="008877C1"/>
    <w:rsid w:val="00887B5D"/>
    <w:rsid w:val="00890EDE"/>
    <w:rsid w:val="008919DA"/>
    <w:rsid w:val="00891A20"/>
    <w:rsid w:val="00892E20"/>
    <w:rsid w:val="008930CD"/>
    <w:rsid w:val="008931B4"/>
    <w:rsid w:val="0089331B"/>
    <w:rsid w:val="008933BC"/>
    <w:rsid w:val="008936BE"/>
    <w:rsid w:val="00893C2B"/>
    <w:rsid w:val="00894EF3"/>
    <w:rsid w:val="00895F18"/>
    <w:rsid w:val="00895F31"/>
    <w:rsid w:val="008969D4"/>
    <w:rsid w:val="008978C5"/>
    <w:rsid w:val="008A00D5"/>
    <w:rsid w:val="008A0157"/>
    <w:rsid w:val="008A1365"/>
    <w:rsid w:val="008A1AB1"/>
    <w:rsid w:val="008A1B83"/>
    <w:rsid w:val="008A1D5F"/>
    <w:rsid w:val="008A216D"/>
    <w:rsid w:val="008A2970"/>
    <w:rsid w:val="008A2E29"/>
    <w:rsid w:val="008A3657"/>
    <w:rsid w:val="008A3A6F"/>
    <w:rsid w:val="008A3A7A"/>
    <w:rsid w:val="008A3C76"/>
    <w:rsid w:val="008A3C98"/>
    <w:rsid w:val="008A4861"/>
    <w:rsid w:val="008A51A5"/>
    <w:rsid w:val="008A5606"/>
    <w:rsid w:val="008A5873"/>
    <w:rsid w:val="008A5BE2"/>
    <w:rsid w:val="008A5D2E"/>
    <w:rsid w:val="008A5EA1"/>
    <w:rsid w:val="008A6002"/>
    <w:rsid w:val="008A60BA"/>
    <w:rsid w:val="008A6B05"/>
    <w:rsid w:val="008A781E"/>
    <w:rsid w:val="008A7E15"/>
    <w:rsid w:val="008B1FB2"/>
    <w:rsid w:val="008B31B9"/>
    <w:rsid w:val="008B47EE"/>
    <w:rsid w:val="008B4851"/>
    <w:rsid w:val="008B5444"/>
    <w:rsid w:val="008B5670"/>
    <w:rsid w:val="008B5761"/>
    <w:rsid w:val="008B5E59"/>
    <w:rsid w:val="008B6309"/>
    <w:rsid w:val="008B6389"/>
    <w:rsid w:val="008B6A96"/>
    <w:rsid w:val="008B6B87"/>
    <w:rsid w:val="008B6C07"/>
    <w:rsid w:val="008B7377"/>
    <w:rsid w:val="008B786C"/>
    <w:rsid w:val="008C0424"/>
    <w:rsid w:val="008C07E7"/>
    <w:rsid w:val="008C0807"/>
    <w:rsid w:val="008C0A0F"/>
    <w:rsid w:val="008C0CD5"/>
    <w:rsid w:val="008C0DFE"/>
    <w:rsid w:val="008C0E18"/>
    <w:rsid w:val="008C1D31"/>
    <w:rsid w:val="008C1E31"/>
    <w:rsid w:val="008C2257"/>
    <w:rsid w:val="008C230B"/>
    <w:rsid w:val="008C23CE"/>
    <w:rsid w:val="008C2A3F"/>
    <w:rsid w:val="008C39ED"/>
    <w:rsid w:val="008C3D60"/>
    <w:rsid w:val="008C3FB4"/>
    <w:rsid w:val="008C4071"/>
    <w:rsid w:val="008C414A"/>
    <w:rsid w:val="008C5210"/>
    <w:rsid w:val="008C5433"/>
    <w:rsid w:val="008C5658"/>
    <w:rsid w:val="008C5F5E"/>
    <w:rsid w:val="008C6767"/>
    <w:rsid w:val="008C6D60"/>
    <w:rsid w:val="008C6FC9"/>
    <w:rsid w:val="008C7B15"/>
    <w:rsid w:val="008C7C8C"/>
    <w:rsid w:val="008D03B2"/>
    <w:rsid w:val="008D07EC"/>
    <w:rsid w:val="008D0A7E"/>
    <w:rsid w:val="008D0F77"/>
    <w:rsid w:val="008D10F7"/>
    <w:rsid w:val="008D114E"/>
    <w:rsid w:val="008D1798"/>
    <w:rsid w:val="008D181A"/>
    <w:rsid w:val="008D2C3D"/>
    <w:rsid w:val="008D2D3D"/>
    <w:rsid w:val="008D2D94"/>
    <w:rsid w:val="008D3187"/>
    <w:rsid w:val="008D34E0"/>
    <w:rsid w:val="008D3752"/>
    <w:rsid w:val="008D39CE"/>
    <w:rsid w:val="008D3AE8"/>
    <w:rsid w:val="008D454C"/>
    <w:rsid w:val="008D4EAC"/>
    <w:rsid w:val="008D6D55"/>
    <w:rsid w:val="008D6DD2"/>
    <w:rsid w:val="008D6E96"/>
    <w:rsid w:val="008D6F67"/>
    <w:rsid w:val="008D6FCC"/>
    <w:rsid w:val="008D704D"/>
    <w:rsid w:val="008D7A1E"/>
    <w:rsid w:val="008E02DE"/>
    <w:rsid w:val="008E1835"/>
    <w:rsid w:val="008E1BD3"/>
    <w:rsid w:val="008E2035"/>
    <w:rsid w:val="008E24FF"/>
    <w:rsid w:val="008E2559"/>
    <w:rsid w:val="008E3081"/>
    <w:rsid w:val="008E31B9"/>
    <w:rsid w:val="008E347B"/>
    <w:rsid w:val="008E3EC3"/>
    <w:rsid w:val="008E42F1"/>
    <w:rsid w:val="008E43FF"/>
    <w:rsid w:val="008E479D"/>
    <w:rsid w:val="008E4A13"/>
    <w:rsid w:val="008E4A3C"/>
    <w:rsid w:val="008E4CB4"/>
    <w:rsid w:val="008E553B"/>
    <w:rsid w:val="008E654F"/>
    <w:rsid w:val="008E656A"/>
    <w:rsid w:val="008E6D07"/>
    <w:rsid w:val="008E7939"/>
    <w:rsid w:val="008E79CC"/>
    <w:rsid w:val="008E7C2A"/>
    <w:rsid w:val="008E7D27"/>
    <w:rsid w:val="008E7D87"/>
    <w:rsid w:val="008E7DB3"/>
    <w:rsid w:val="008E7F78"/>
    <w:rsid w:val="008F02EA"/>
    <w:rsid w:val="008F0404"/>
    <w:rsid w:val="008F0B38"/>
    <w:rsid w:val="008F18F2"/>
    <w:rsid w:val="008F1BFD"/>
    <w:rsid w:val="008F1C0B"/>
    <w:rsid w:val="008F242E"/>
    <w:rsid w:val="008F2477"/>
    <w:rsid w:val="008F27A4"/>
    <w:rsid w:val="008F2900"/>
    <w:rsid w:val="008F329D"/>
    <w:rsid w:val="008F32D0"/>
    <w:rsid w:val="008F34D6"/>
    <w:rsid w:val="008F35AA"/>
    <w:rsid w:val="008F38C8"/>
    <w:rsid w:val="008F4194"/>
    <w:rsid w:val="008F4651"/>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49E"/>
    <w:rsid w:val="00900D5D"/>
    <w:rsid w:val="00901552"/>
    <w:rsid w:val="00901FB3"/>
    <w:rsid w:val="009025AA"/>
    <w:rsid w:val="009025EC"/>
    <w:rsid w:val="009032BE"/>
    <w:rsid w:val="009034DF"/>
    <w:rsid w:val="00903F2F"/>
    <w:rsid w:val="009043AE"/>
    <w:rsid w:val="009043D4"/>
    <w:rsid w:val="00904BC4"/>
    <w:rsid w:val="00905083"/>
    <w:rsid w:val="0090590C"/>
    <w:rsid w:val="00905C8B"/>
    <w:rsid w:val="0090643B"/>
    <w:rsid w:val="009079D3"/>
    <w:rsid w:val="00910C39"/>
    <w:rsid w:val="00911B90"/>
    <w:rsid w:val="00911C54"/>
    <w:rsid w:val="009122A7"/>
    <w:rsid w:val="00912795"/>
    <w:rsid w:val="00913029"/>
    <w:rsid w:val="00913BC4"/>
    <w:rsid w:val="00913EE3"/>
    <w:rsid w:val="009142CB"/>
    <w:rsid w:val="00914D3F"/>
    <w:rsid w:val="009152F5"/>
    <w:rsid w:val="0091557F"/>
    <w:rsid w:val="00915AF0"/>
    <w:rsid w:val="0091615C"/>
    <w:rsid w:val="00916CA4"/>
    <w:rsid w:val="00916ECD"/>
    <w:rsid w:val="00917759"/>
    <w:rsid w:val="0092026D"/>
    <w:rsid w:val="009204EC"/>
    <w:rsid w:val="00920619"/>
    <w:rsid w:val="00920762"/>
    <w:rsid w:val="009207CE"/>
    <w:rsid w:val="00920A13"/>
    <w:rsid w:val="00920DF2"/>
    <w:rsid w:val="009216C5"/>
    <w:rsid w:val="00922326"/>
    <w:rsid w:val="00922922"/>
    <w:rsid w:val="00923A02"/>
    <w:rsid w:val="0092434C"/>
    <w:rsid w:val="00924445"/>
    <w:rsid w:val="00924AB3"/>
    <w:rsid w:val="00925348"/>
    <w:rsid w:val="0092534A"/>
    <w:rsid w:val="00925B89"/>
    <w:rsid w:val="0092620C"/>
    <w:rsid w:val="009265B6"/>
    <w:rsid w:val="00927DE7"/>
    <w:rsid w:val="00927FB2"/>
    <w:rsid w:val="00927FFC"/>
    <w:rsid w:val="009302A6"/>
    <w:rsid w:val="0093049E"/>
    <w:rsid w:val="00930569"/>
    <w:rsid w:val="00931518"/>
    <w:rsid w:val="00931E5B"/>
    <w:rsid w:val="00931F19"/>
    <w:rsid w:val="009323DD"/>
    <w:rsid w:val="0093261C"/>
    <w:rsid w:val="00933AF6"/>
    <w:rsid w:val="00934599"/>
    <w:rsid w:val="00934663"/>
    <w:rsid w:val="00935371"/>
    <w:rsid w:val="00935826"/>
    <w:rsid w:val="00936CC0"/>
    <w:rsid w:val="0093767A"/>
    <w:rsid w:val="009400B9"/>
    <w:rsid w:val="009402C7"/>
    <w:rsid w:val="00940EF8"/>
    <w:rsid w:val="00942030"/>
    <w:rsid w:val="009421C9"/>
    <w:rsid w:val="00942226"/>
    <w:rsid w:val="00942379"/>
    <w:rsid w:val="009425A7"/>
    <w:rsid w:val="00942662"/>
    <w:rsid w:val="00942B80"/>
    <w:rsid w:val="00942BCA"/>
    <w:rsid w:val="00942C81"/>
    <w:rsid w:val="0094429A"/>
    <w:rsid w:val="00945504"/>
    <w:rsid w:val="009465A0"/>
    <w:rsid w:val="00946722"/>
    <w:rsid w:val="00947EE6"/>
    <w:rsid w:val="009501C3"/>
    <w:rsid w:val="009502BE"/>
    <w:rsid w:val="009502F5"/>
    <w:rsid w:val="00950452"/>
    <w:rsid w:val="00951A51"/>
    <w:rsid w:val="0095251F"/>
    <w:rsid w:val="0095321C"/>
    <w:rsid w:val="00953D09"/>
    <w:rsid w:val="00953F2B"/>
    <w:rsid w:val="00954A8F"/>
    <w:rsid w:val="00955067"/>
    <w:rsid w:val="00955109"/>
    <w:rsid w:val="00955974"/>
    <w:rsid w:val="00955E95"/>
    <w:rsid w:val="00955F2F"/>
    <w:rsid w:val="00956A4E"/>
    <w:rsid w:val="00956AB5"/>
    <w:rsid w:val="009572B3"/>
    <w:rsid w:val="00957893"/>
    <w:rsid w:val="00960A92"/>
    <w:rsid w:val="00961502"/>
    <w:rsid w:val="009615F6"/>
    <w:rsid w:val="009621A2"/>
    <w:rsid w:val="0096248C"/>
    <w:rsid w:val="009624B3"/>
    <w:rsid w:val="00963009"/>
    <w:rsid w:val="0096353F"/>
    <w:rsid w:val="009639C8"/>
    <w:rsid w:val="00963E07"/>
    <w:rsid w:val="0096424C"/>
    <w:rsid w:val="0096428F"/>
    <w:rsid w:val="00965310"/>
    <w:rsid w:val="009655C4"/>
    <w:rsid w:val="0096562F"/>
    <w:rsid w:val="009657AE"/>
    <w:rsid w:val="00965894"/>
    <w:rsid w:val="00966032"/>
    <w:rsid w:val="0096678C"/>
    <w:rsid w:val="009670AC"/>
    <w:rsid w:val="00967185"/>
    <w:rsid w:val="009676A4"/>
    <w:rsid w:val="00967708"/>
    <w:rsid w:val="00967CEC"/>
    <w:rsid w:val="009700A8"/>
    <w:rsid w:val="009705ED"/>
    <w:rsid w:val="00970624"/>
    <w:rsid w:val="009706D5"/>
    <w:rsid w:val="00970BA8"/>
    <w:rsid w:val="00971170"/>
    <w:rsid w:val="009716FC"/>
    <w:rsid w:val="00971D98"/>
    <w:rsid w:val="00972A0C"/>
    <w:rsid w:val="00973B1A"/>
    <w:rsid w:val="00973C7E"/>
    <w:rsid w:val="00973D2D"/>
    <w:rsid w:val="009743D3"/>
    <w:rsid w:val="00975364"/>
    <w:rsid w:val="00975737"/>
    <w:rsid w:val="00975F1F"/>
    <w:rsid w:val="0097609B"/>
    <w:rsid w:val="009763A6"/>
    <w:rsid w:val="009763B1"/>
    <w:rsid w:val="009766CF"/>
    <w:rsid w:val="00976A65"/>
    <w:rsid w:val="00976CE2"/>
    <w:rsid w:val="0097716E"/>
    <w:rsid w:val="009773F1"/>
    <w:rsid w:val="009774CC"/>
    <w:rsid w:val="0097765E"/>
    <w:rsid w:val="00980D68"/>
    <w:rsid w:val="0098179C"/>
    <w:rsid w:val="009827EC"/>
    <w:rsid w:val="00982915"/>
    <w:rsid w:val="00982EE8"/>
    <w:rsid w:val="00983A43"/>
    <w:rsid w:val="009841CD"/>
    <w:rsid w:val="00984B02"/>
    <w:rsid w:val="009855D4"/>
    <w:rsid w:val="00985A84"/>
    <w:rsid w:val="00985ABE"/>
    <w:rsid w:val="00985F55"/>
    <w:rsid w:val="00986CE1"/>
    <w:rsid w:val="00986FE3"/>
    <w:rsid w:val="00987DE7"/>
    <w:rsid w:val="00990052"/>
    <w:rsid w:val="009901D3"/>
    <w:rsid w:val="009909F2"/>
    <w:rsid w:val="00990E9B"/>
    <w:rsid w:val="009910A4"/>
    <w:rsid w:val="00991D5A"/>
    <w:rsid w:val="009921F1"/>
    <w:rsid w:val="0099297C"/>
    <w:rsid w:val="00993376"/>
    <w:rsid w:val="00993544"/>
    <w:rsid w:val="0099370A"/>
    <w:rsid w:val="00993EC5"/>
    <w:rsid w:val="0099403B"/>
    <w:rsid w:val="0099413E"/>
    <w:rsid w:val="009942EC"/>
    <w:rsid w:val="00995A73"/>
    <w:rsid w:val="00995C4C"/>
    <w:rsid w:val="00995FEE"/>
    <w:rsid w:val="00996076"/>
    <w:rsid w:val="0099696F"/>
    <w:rsid w:val="00996A31"/>
    <w:rsid w:val="00996B98"/>
    <w:rsid w:val="00996D9F"/>
    <w:rsid w:val="00997065"/>
    <w:rsid w:val="0099736C"/>
    <w:rsid w:val="00997429"/>
    <w:rsid w:val="009978CF"/>
    <w:rsid w:val="009A0041"/>
    <w:rsid w:val="009A0886"/>
    <w:rsid w:val="009A180D"/>
    <w:rsid w:val="009A201E"/>
    <w:rsid w:val="009A3252"/>
    <w:rsid w:val="009A343C"/>
    <w:rsid w:val="009A3A73"/>
    <w:rsid w:val="009A43BF"/>
    <w:rsid w:val="009A50B5"/>
    <w:rsid w:val="009A5777"/>
    <w:rsid w:val="009A61DC"/>
    <w:rsid w:val="009A6678"/>
    <w:rsid w:val="009A7D11"/>
    <w:rsid w:val="009A7EEF"/>
    <w:rsid w:val="009B1258"/>
    <w:rsid w:val="009B2302"/>
    <w:rsid w:val="009B2724"/>
    <w:rsid w:val="009B2D7A"/>
    <w:rsid w:val="009B3266"/>
    <w:rsid w:val="009B338B"/>
    <w:rsid w:val="009B3AF8"/>
    <w:rsid w:val="009B3D97"/>
    <w:rsid w:val="009B3F3E"/>
    <w:rsid w:val="009B3FDD"/>
    <w:rsid w:val="009B490F"/>
    <w:rsid w:val="009B61FB"/>
    <w:rsid w:val="009B62AA"/>
    <w:rsid w:val="009B654D"/>
    <w:rsid w:val="009B6595"/>
    <w:rsid w:val="009B6E32"/>
    <w:rsid w:val="009B6F95"/>
    <w:rsid w:val="009B711D"/>
    <w:rsid w:val="009C00DC"/>
    <w:rsid w:val="009C06DA"/>
    <w:rsid w:val="009C1155"/>
    <w:rsid w:val="009C19E0"/>
    <w:rsid w:val="009C1B9B"/>
    <w:rsid w:val="009C1E14"/>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D6B"/>
    <w:rsid w:val="009D230F"/>
    <w:rsid w:val="009D2BA2"/>
    <w:rsid w:val="009D2F13"/>
    <w:rsid w:val="009D2F4F"/>
    <w:rsid w:val="009D5909"/>
    <w:rsid w:val="009D5D9E"/>
    <w:rsid w:val="009D61CE"/>
    <w:rsid w:val="009D62CF"/>
    <w:rsid w:val="009D6598"/>
    <w:rsid w:val="009D705D"/>
    <w:rsid w:val="009D7294"/>
    <w:rsid w:val="009D73D9"/>
    <w:rsid w:val="009D779F"/>
    <w:rsid w:val="009E064A"/>
    <w:rsid w:val="009E0A4E"/>
    <w:rsid w:val="009E1FFB"/>
    <w:rsid w:val="009E20B7"/>
    <w:rsid w:val="009E2358"/>
    <w:rsid w:val="009E2403"/>
    <w:rsid w:val="009E2A3D"/>
    <w:rsid w:val="009E2B5A"/>
    <w:rsid w:val="009E3240"/>
    <w:rsid w:val="009E3E43"/>
    <w:rsid w:val="009E43D5"/>
    <w:rsid w:val="009E46B6"/>
    <w:rsid w:val="009E46BC"/>
    <w:rsid w:val="009E4CDE"/>
    <w:rsid w:val="009E5AFF"/>
    <w:rsid w:val="009E6000"/>
    <w:rsid w:val="009E61A9"/>
    <w:rsid w:val="009E6E3B"/>
    <w:rsid w:val="009F0698"/>
    <w:rsid w:val="009F0935"/>
    <w:rsid w:val="009F0A4E"/>
    <w:rsid w:val="009F0F49"/>
    <w:rsid w:val="009F18CF"/>
    <w:rsid w:val="009F3018"/>
    <w:rsid w:val="009F3379"/>
    <w:rsid w:val="009F374A"/>
    <w:rsid w:val="009F402F"/>
    <w:rsid w:val="009F474E"/>
    <w:rsid w:val="009F4CE8"/>
    <w:rsid w:val="009F4E56"/>
    <w:rsid w:val="009F4FBE"/>
    <w:rsid w:val="009F556D"/>
    <w:rsid w:val="009F5AAD"/>
    <w:rsid w:val="009F639D"/>
    <w:rsid w:val="009F644C"/>
    <w:rsid w:val="009F65AE"/>
    <w:rsid w:val="009F6710"/>
    <w:rsid w:val="009F6C60"/>
    <w:rsid w:val="009F7959"/>
    <w:rsid w:val="009F7C63"/>
    <w:rsid w:val="009F7D62"/>
    <w:rsid w:val="009F7F79"/>
    <w:rsid w:val="00A000BE"/>
    <w:rsid w:val="00A000F5"/>
    <w:rsid w:val="00A00765"/>
    <w:rsid w:val="00A00F97"/>
    <w:rsid w:val="00A012B2"/>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B02"/>
    <w:rsid w:val="00A07E54"/>
    <w:rsid w:val="00A07FC6"/>
    <w:rsid w:val="00A1049F"/>
    <w:rsid w:val="00A109FD"/>
    <w:rsid w:val="00A10FCA"/>
    <w:rsid w:val="00A113C1"/>
    <w:rsid w:val="00A11844"/>
    <w:rsid w:val="00A1195F"/>
    <w:rsid w:val="00A12949"/>
    <w:rsid w:val="00A130D3"/>
    <w:rsid w:val="00A13EAF"/>
    <w:rsid w:val="00A147C9"/>
    <w:rsid w:val="00A14833"/>
    <w:rsid w:val="00A1572C"/>
    <w:rsid w:val="00A15EA3"/>
    <w:rsid w:val="00A16DD9"/>
    <w:rsid w:val="00A176D5"/>
    <w:rsid w:val="00A1780C"/>
    <w:rsid w:val="00A2042A"/>
    <w:rsid w:val="00A215B6"/>
    <w:rsid w:val="00A217B2"/>
    <w:rsid w:val="00A21F3E"/>
    <w:rsid w:val="00A21F40"/>
    <w:rsid w:val="00A222A1"/>
    <w:rsid w:val="00A23042"/>
    <w:rsid w:val="00A239A1"/>
    <w:rsid w:val="00A23B71"/>
    <w:rsid w:val="00A23C2A"/>
    <w:rsid w:val="00A2480E"/>
    <w:rsid w:val="00A24EBE"/>
    <w:rsid w:val="00A24FBA"/>
    <w:rsid w:val="00A25168"/>
    <w:rsid w:val="00A25186"/>
    <w:rsid w:val="00A25311"/>
    <w:rsid w:val="00A2534E"/>
    <w:rsid w:val="00A25672"/>
    <w:rsid w:val="00A25751"/>
    <w:rsid w:val="00A25D08"/>
    <w:rsid w:val="00A26794"/>
    <w:rsid w:val="00A26F11"/>
    <w:rsid w:val="00A27446"/>
    <w:rsid w:val="00A27846"/>
    <w:rsid w:val="00A27918"/>
    <w:rsid w:val="00A2793B"/>
    <w:rsid w:val="00A27D07"/>
    <w:rsid w:val="00A30420"/>
    <w:rsid w:val="00A30644"/>
    <w:rsid w:val="00A30DEC"/>
    <w:rsid w:val="00A3113F"/>
    <w:rsid w:val="00A31171"/>
    <w:rsid w:val="00A311DE"/>
    <w:rsid w:val="00A31436"/>
    <w:rsid w:val="00A322CD"/>
    <w:rsid w:val="00A32686"/>
    <w:rsid w:val="00A32BE9"/>
    <w:rsid w:val="00A32C66"/>
    <w:rsid w:val="00A32DFF"/>
    <w:rsid w:val="00A331CB"/>
    <w:rsid w:val="00A33366"/>
    <w:rsid w:val="00A33684"/>
    <w:rsid w:val="00A33867"/>
    <w:rsid w:val="00A343F4"/>
    <w:rsid w:val="00A3512C"/>
    <w:rsid w:val="00A351CC"/>
    <w:rsid w:val="00A3537F"/>
    <w:rsid w:val="00A3675E"/>
    <w:rsid w:val="00A3699B"/>
    <w:rsid w:val="00A36D58"/>
    <w:rsid w:val="00A36F64"/>
    <w:rsid w:val="00A37503"/>
    <w:rsid w:val="00A378E9"/>
    <w:rsid w:val="00A3795D"/>
    <w:rsid w:val="00A41AC1"/>
    <w:rsid w:val="00A41CA4"/>
    <w:rsid w:val="00A426A8"/>
    <w:rsid w:val="00A42B33"/>
    <w:rsid w:val="00A42FE7"/>
    <w:rsid w:val="00A43140"/>
    <w:rsid w:val="00A436D2"/>
    <w:rsid w:val="00A4394E"/>
    <w:rsid w:val="00A43BC1"/>
    <w:rsid w:val="00A43C02"/>
    <w:rsid w:val="00A4414A"/>
    <w:rsid w:val="00A44166"/>
    <w:rsid w:val="00A44C01"/>
    <w:rsid w:val="00A45433"/>
    <w:rsid w:val="00A4580A"/>
    <w:rsid w:val="00A4599F"/>
    <w:rsid w:val="00A4619E"/>
    <w:rsid w:val="00A466F1"/>
    <w:rsid w:val="00A478DF"/>
    <w:rsid w:val="00A479B8"/>
    <w:rsid w:val="00A47A85"/>
    <w:rsid w:val="00A47B75"/>
    <w:rsid w:val="00A507A9"/>
    <w:rsid w:val="00A50F1F"/>
    <w:rsid w:val="00A510B9"/>
    <w:rsid w:val="00A51E81"/>
    <w:rsid w:val="00A52316"/>
    <w:rsid w:val="00A524F1"/>
    <w:rsid w:val="00A5253F"/>
    <w:rsid w:val="00A52B08"/>
    <w:rsid w:val="00A53041"/>
    <w:rsid w:val="00A53BAE"/>
    <w:rsid w:val="00A549E0"/>
    <w:rsid w:val="00A54FCF"/>
    <w:rsid w:val="00A5552B"/>
    <w:rsid w:val="00A55891"/>
    <w:rsid w:val="00A55AA5"/>
    <w:rsid w:val="00A560A2"/>
    <w:rsid w:val="00A56165"/>
    <w:rsid w:val="00A56691"/>
    <w:rsid w:val="00A56F5D"/>
    <w:rsid w:val="00A57036"/>
    <w:rsid w:val="00A571AB"/>
    <w:rsid w:val="00A5749C"/>
    <w:rsid w:val="00A5751B"/>
    <w:rsid w:val="00A60616"/>
    <w:rsid w:val="00A6076B"/>
    <w:rsid w:val="00A61767"/>
    <w:rsid w:val="00A6180D"/>
    <w:rsid w:val="00A628D0"/>
    <w:rsid w:val="00A62C51"/>
    <w:rsid w:val="00A63571"/>
    <w:rsid w:val="00A637A9"/>
    <w:rsid w:val="00A63C55"/>
    <w:rsid w:val="00A63C9A"/>
    <w:rsid w:val="00A64641"/>
    <w:rsid w:val="00A646E1"/>
    <w:rsid w:val="00A649F1"/>
    <w:rsid w:val="00A64C6A"/>
    <w:rsid w:val="00A6570E"/>
    <w:rsid w:val="00A65A55"/>
    <w:rsid w:val="00A65B5C"/>
    <w:rsid w:val="00A65CD9"/>
    <w:rsid w:val="00A6625B"/>
    <w:rsid w:val="00A67567"/>
    <w:rsid w:val="00A704CD"/>
    <w:rsid w:val="00A70D62"/>
    <w:rsid w:val="00A70DAE"/>
    <w:rsid w:val="00A70DC3"/>
    <w:rsid w:val="00A70E68"/>
    <w:rsid w:val="00A71BA0"/>
    <w:rsid w:val="00A728AD"/>
    <w:rsid w:val="00A733BF"/>
    <w:rsid w:val="00A73BF7"/>
    <w:rsid w:val="00A73C03"/>
    <w:rsid w:val="00A744AD"/>
    <w:rsid w:val="00A747AC"/>
    <w:rsid w:val="00A74B22"/>
    <w:rsid w:val="00A74B37"/>
    <w:rsid w:val="00A75114"/>
    <w:rsid w:val="00A75148"/>
    <w:rsid w:val="00A760B3"/>
    <w:rsid w:val="00A76F66"/>
    <w:rsid w:val="00A77900"/>
    <w:rsid w:val="00A77CA8"/>
    <w:rsid w:val="00A8071F"/>
    <w:rsid w:val="00A80C02"/>
    <w:rsid w:val="00A80D01"/>
    <w:rsid w:val="00A814B7"/>
    <w:rsid w:val="00A81620"/>
    <w:rsid w:val="00A81AA2"/>
    <w:rsid w:val="00A81B5E"/>
    <w:rsid w:val="00A81FB7"/>
    <w:rsid w:val="00A81FCC"/>
    <w:rsid w:val="00A82267"/>
    <w:rsid w:val="00A824B9"/>
    <w:rsid w:val="00A8284B"/>
    <w:rsid w:val="00A829C4"/>
    <w:rsid w:val="00A82A79"/>
    <w:rsid w:val="00A82BCF"/>
    <w:rsid w:val="00A83F3F"/>
    <w:rsid w:val="00A8408E"/>
    <w:rsid w:val="00A84166"/>
    <w:rsid w:val="00A84566"/>
    <w:rsid w:val="00A84687"/>
    <w:rsid w:val="00A847CE"/>
    <w:rsid w:val="00A84D66"/>
    <w:rsid w:val="00A85853"/>
    <w:rsid w:val="00A85FF7"/>
    <w:rsid w:val="00A865DA"/>
    <w:rsid w:val="00A87CE5"/>
    <w:rsid w:val="00A90968"/>
    <w:rsid w:val="00A90AF8"/>
    <w:rsid w:val="00A90C07"/>
    <w:rsid w:val="00A91483"/>
    <w:rsid w:val="00A91F48"/>
    <w:rsid w:val="00A92611"/>
    <w:rsid w:val="00A934E0"/>
    <w:rsid w:val="00A93C5D"/>
    <w:rsid w:val="00A9407C"/>
    <w:rsid w:val="00A940CF"/>
    <w:rsid w:val="00A94866"/>
    <w:rsid w:val="00A9488B"/>
    <w:rsid w:val="00A94AAE"/>
    <w:rsid w:val="00A94D67"/>
    <w:rsid w:val="00A96518"/>
    <w:rsid w:val="00A96630"/>
    <w:rsid w:val="00A97192"/>
    <w:rsid w:val="00A97EDD"/>
    <w:rsid w:val="00A97EF0"/>
    <w:rsid w:val="00AA09D4"/>
    <w:rsid w:val="00AA0D6B"/>
    <w:rsid w:val="00AA0DC1"/>
    <w:rsid w:val="00AA1198"/>
    <w:rsid w:val="00AA1D7C"/>
    <w:rsid w:val="00AA23FB"/>
    <w:rsid w:val="00AA2718"/>
    <w:rsid w:val="00AA29DF"/>
    <w:rsid w:val="00AA2A14"/>
    <w:rsid w:val="00AA3062"/>
    <w:rsid w:val="00AA362E"/>
    <w:rsid w:val="00AA4CE6"/>
    <w:rsid w:val="00AA4EC5"/>
    <w:rsid w:val="00AA4F88"/>
    <w:rsid w:val="00AA52E1"/>
    <w:rsid w:val="00AA62D6"/>
    <w:rsid w:val="00AA6640"/>
    <w:rsid w:val="00AA66DF"/>
    <w:rsid w:val="00AA6796"/>
    <w:rsid w:val="00AA7152"/>
    <w:rsid w:val="00AA78B2"/>
    <w:rsid w:val="00AA7BD2"/>
    <w:rsid w:val="00AA7C0D"/>
    <w:rsid w:val="00AA7DD1"/>
    <w:rsid w:val="00AB1754"/>
    <w:rsid w:val="00AB1DA9"/>
    <w:rsid w:val="00AB1DE0"/>
    <w:rsid w:val="00AB1EF3"/>
    <w:rsid w:val="00AB27F1"/>
    <w:rsid w:val="00AB2D79"/>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BC6"/>
    <w:rsid w:val="00AC1500"/>
    <w:rsid w:val="00AC1757"/>
    <w:rsid w:val="00AC1BCE"/>
    <w:rsid w:val="00AC1D95"/>
    <w:rsid w:val="00AC2788"/>
    <w:rsid w:val="00AC2801"/>
    <w:rsid w:val="00AC2A50"/>
    <w:rsid w:val="00AC2A6E"/>
    <w:rsid w:val="00AC2AD3"/>
    <w:rsid w:val="00AC2F0D"/>
    <w:rsid w:val="00AC32A3"/>
    <w:rsid w:val="00AC3579"/>
    <w:rsid w:val="00AC4350"/>
    <w:rsid w:val="00AC4546"/>
    <w:rsid w:val="00AC4934"/>
    <w:rsid w:val="00AC69AA"/>
    <w:rsid w:val="00AC6AF3"/>
    <w:rsid w:val="00AC6CCC"/>
    <w:rsid w:val="00AC6F14"/>
    <w:rsid w:val="00AC74B8"/>
    <w:rsid w:val="00AC7575"/>
    <w:rsid w:val="00AC7C29"/>
    <w:rsid w:val="00AD010C"/>
    <w:rsid w:val="00AD02D5"/>
    <w:rsid w:val="00AD0431"/>
    <w:rsid w:val="00AD0911"/>
    <w:rsid w:val="00AD0F22"/>
    <w:rsid w:val="00AD16FA"/>
    <w:rsid w:val="00AD1B88"/>
    <w:rsid w:val="00AD2428"/>
    <w:rsid w:val="00AD352D"/>
    <w:rsid w:val="00AD3648"/>
    <w:rsid w:val="00AD369F"/>
    <w:rsid w:val="00AD3945"/>
    <w:rsid w:val="00AD3951"/>
    <w:rsid w:val="00AD3DCD"/>
    <w:rsid w:val="00AD4055"/>
    <w:rsid w:val="00AD5069"/>
    <w:rsid w:val="00AD51F7"/>
    <w:rsid w:val="00AD56F4"/>
    <w:rsid w:val="00AD57B1"/>
    <w:rsid w:val="00AD5BC5"/>
    <w:rsid w:val="00AD5DD1"/>
    <w:rsid w:val="00AD5E58"/>
    <w:rsid w:val="00AD6119"/>
    <w:rsid w:val="00AD6A9B"/>
    <w:rsid w:val="00AD7D83"/>
    <w:rsid w:val="00AE0668"/>
    <w:rsid w:val="00AE1080"/>
    <w:rsid w:val="00AE1244"/>
    <w:rsid w:val="00AE1703"/>
    <w:rsid w:val="00AE1C5F"/>
    <w:rsid w:val="00AE1EF2"/>
    <w:rsid w:val="00AE237D"/>
    <w:rsid w:val="00AE2B70"/>
    <w:rsid w:val="00AE3439"/>
    <w:rsid w:val="00AE422D"/>
    <w:rsid w:val="00AE48C4"/>
    <w:rsid w:val="00AE49E0"/>
    <w:rsid w:val="00AE55E5"/>
    <w:rsid w:val="00AE60D1"/>
    <w:rsid w:val="00AE6353"/>
    <w:rsid w:val="00AE6BCB"/>
    <w:rsid w:val="00AE7624"/>
    <w:rsid w:val="00AF0711"/>
    <w:rsid w:val="00AF0AB7"/>
    <w:rsid w:val="00AF0F4B"/>
    <w:rsid w:val="00AF120E"/>
    <w:rsid w:val="00AF1430"/>
    <w:rsid w:val="00AF16C4"/>
    <w:rsid w:val="00AF176A"/>
    <w:rsid w:val="00AF17A1"/>
    <w:rsid w:val="00AF1844"/>
    <w:rsid w:val="00AF19EE"/>
    <w:rsid w:val="00AF2399"/>
    <w:rsid w:val="00AF24D0"/>
    <w:rsid w:val="00AF2695"/>
    <w:rsid w:val="00AF2800"/>
    <w:rsid w:val="00AF2BB5"/>
    <w:rsid w:val="00AF42F9"/>
    <w:rsid w:val="00AF4645"/>
    <w:rsid w:val="00AF4EF5"/>
    <w:rsid w:val="00AF551E"/>
    <w:rsid w:val="00AF58B1"/>
    <w:rsid w:val="00AF5CF4"/>
    <w:rsid w:val="00AF6074"/>
    <w:rsid w:val="00AF62E6"/>
    <w:rsid w:val="00AF6775"/>
    <w:rsid w:val="00AF6844"/>
    <w:rsid w:val="00AF76C1"/>
    <w:rsid w:val="00AF7B80"/>
    <w:rsid w:val="00AF7CB0"/>
    <w:rsid w:val="00AF7F98"/>
    <w:rsid w:val="00AF7FB3"/>
    <w:rsid w:val="00B004F2"/>
    <w:rsid w:val="00B00C12"/>
    <w:rsid w:val="00B012CF"/>
    <w:rsid w:val="00B015FC"/>
    <w:rsid w:val="00B016E3"/>
    <w:rsid w:val="00B01A73"/>
    <w:rsid w:val="00B01A92"/>
    <w:rsid w:val="00B01B78"/>
    <w:rsid w:val="00B01BD6"/>
    <w:rsid w:val="00B01C30"/>
    <w:rsid w:val="00B01E50"/>
    <w:rsid w:val="00B02E86"/>
    <w:rsid w:val="00B03CE0"/>
    <w:rsid w:val="00B0578E"/>
    <w:rsid w:val="00B05A03"/>
    <w:rsid w:val="00B06A47"/>
    <w:rsid w:val="00B06EA0"/>
    <w:rsid w:val="00B07665"/>
    <w:rsid w:val="00B07AC5"/>
    <w:rsid w:val="00B1096B"/>
    <w:rsid w:val="00B1123C"/>
    <w:rsid w:val="00B12323"/>
    <w:rsid w:val="00B123E4"/>
    <w:rsid w:val="00B1242F"/>
    <w:rsid w:val="00B12512"/>
    <w:rsid w:val="00B12BF6"/>
    <w:rsid w:val="00B12EBD"/>
    <w:rsid w:val="00B131B8"/>
    <w:rsid w:val="00B1388F"/>
    <w:rsid w:val="00B1412F"/>
    <w:rsid w:val="00B14544"/>
    <w:rsid w:val="00B14713"/>
    <w:rsid w:val="00B149EA"/>
    <w:rsid w:val="00B157D6"/>
    <w:rsid w:val="00B15E90"/>
    <w:rsid w:val="00B16159"/>
    <w:rsid w:val="00B16562"/>
    <w:rsid w:val="00B166BC"/>
    <w:rsid w:val="00B16A8C"/>
    <w:rsid w:val="00B16D29"/>
    <w:rsid w:val="00B17053"/>
    <w:rsid w:val="00B176FD"/>
    <w:rsid w:val="00B17D5C"/>
    <w:rsid w:val="00B17DBA"/>
    <w:rsid w:val="00B203BE"/>
    <w:rsid w:val="00B2069D"/>
    <w:rsid w:val="00B20935"/>
    <w:rsid w:val="00B210DB"/>
    <w:rsid w:val="00B21185"/>
    <w:rsid w:val="00B2125E"/>
    <w:rsid w:val="00B21AC5"/>
    <w:rsid w:val="00B21EFA"/>
    <w:rsid w:val="00B2239D"/>
    <w:rsid w:val="00B22538"/>
    <w:rsid w:val="00B2338F"/>
    <w:rsid w:val="00B234BB"/>
    <w:rsid w:val="00B24214"/>
    <w:rsid w:val="00B2459A"/>
    <w:rsid w:val="00B24708"/>
    <w:rsid w:val="00B24D95"/>
    <w:rsid w:val="00B252D4"/>
    <w:rsid w:val="00B25D41"/>
    <w:rsid w:val="00B267F6"/>
    <w:rsid w:val="00B27D89"/>
    <w:rsid w:val="00B30554"/>
    <w:rsid w:val="00B3055F"/>
    <w:rsid w:val="00B3068F"/>
    <w:rsid w:val="00B30979"/>
    <w:rsid w:val="00B30AC8"/>
    <w:rsid w:val="00B30CEA"/>
    <w:rsid w:val="00B3115F"/>
    <w:rsid w:val="00B31908"/>
    <w:rsid w:val="00B31D3E"/>
    <w:rsid w:val="00B31D5E"/>
    <w:rsid w:val="00B3233B"/>
    <w:rsid w:val="00B327C1"/>
    <w:rsid w:val="00B327DE"/>
    <w:rsid w:val="00B3287D"/>
    <w:rsid w:val="00B32955"/>
    <w:rsid w:val="00B33394"/>
    <w:rsid w:val="00B33E82"/>
    <w:rsid w:val="00B33EAC"/>
    <w:rsid w:val="00B34FE6"/>
    <w:rsid w:val="00B3551C"/>
    <w:rsid w:val="00B359A7"/>
    <w:rsid w:val="00B35FC1"/>
    <w:rsid w:val="00B362ED"/>
    <w:rsid w:val="00B368D9"/>
    <w:rsid w:val="00B3699E"/>
    <w:rsid w:val="00B37854"/>
    <w:rsid w:val="00B40021"/>
    <w:rsid w:val="00B4080D"/>
    <w:rsid w:val="00B40DCB"/>
    <w:rsid w:val="00B41056"/>
    <w:rsid w:val="00B41172"/>
    <w:rsid w:val="00B411DB"/>
    <w:rsid w:val="00B413C6"/>
    <w:rsid w:val="00B41C66"/>
    <w:rsid w:val="00B42273"/>
    <w:rsid w:val="00B424B6"/>
    <w:rsid w:val="00B426A6"/>
    <w:rsid w:val="00B43A30"/>
    <w:rsid w:val="00B44939"/>
    <w:rsid w:val="00B44C07"/>
    <w:rsid w:val="00B44DAE"/>
    <w:rsid w:val="00B44FC3"/>
    <w:rsid w:val="00B45FCF"/>
    <w:rsid w:val="00B4694C"/>
    <w:rsid w:val="00B4698A"/>
    <w:rsid w:val="00B46BD1"/>
    <w:rsid w:val="00B46C90"/>
    <w:rsid w:val="00B47415"/>
    <w:rsid w:val="00B47535"/>
    <w:rsid w:val="00B477F1"/>
    <w:rsid w:val="00B4792F"/>
    <w:rsid w:val="00B47C05"/>
    <w:rsid w:val="00B5071F"/>
    <w:rsid w:val="00B50760"/>
    <w:rsid w:val="00B5221E"/>
    <w:rsid w:val="00B522AC"/>
    <w:rsid w:val="00B52729"/>
    <w:rsid w:val="00B52BCB"/>
    <w:rsid w:val="00B52F29"/>
    <w:rsid w:val="00B5429E"/>
    <w:rsid w:val="00B54910"/>
    <w:rsid w:val="00B54C37"/>
    <w:rsid w:val="00B54DAB"/>
    <w:rsid w:val="00B5521E"/>
    <w:rsid w:val="00B55A65"/>
    <w:rsid w:val="00B55FAF"/>
    <w:rsid w:val="00B5664A"/>
    <w:rsid w:val="00B56D81"/>
    <w:rsid w:val="00B57190"/>
    <w:rsid w:val="00B600AE"/>
    <w:rsid w:val="00B606C9"/>
    <w:rsid w:val="00B60CB8"/>
    <w:rsid w:val="00B6135B"/>
    <w:rsid w:val="00B61E41"/>
    <w:rsid w:val="00B61F68"/>
    <w:rsid w:val="00B62973"/>
    <w:rsid w:val="00B62AF3"/>
    <w:rsid w:val="00B62B14"/>
    <w:rsid w:val="00B62C56"/>
    <w:rsid w:val="00B62D48"/>
    <w:rsid w:val="00B63019"/>
    <w:rsid w:val="00B633F8"/>
    <w:rsid w:val="00B643CD"/>
    <w:rsid w:val="00B64F95"/>
    <w:rsid w:val="00B6522C"/>
    <w:rsid w:val="00B65299"/>
    <w:rsid w:val="00B653DA"/>
    <w:rsid w:val="00B65F97"/>
    <w:rsid w:val="00B662FD"/>
    <w:rsid w:val="00B669F2"/>
    <w:rsid w:val="00B66A41"/>
    <w:rsid w:val="00B66E67"/>
    <w:rsid w:val="00B6782F"/>
    <w:rsid w:val="00B67D76"/>
    <w:rsid w:val="00B70104"/>
    <w:rsid w:val="00B712C7"/>
    <w:rsid w:val="00B715A5"/>
    <w:rsid w:val="00B71986"/>
    <w:rsid w:val="00B71B06"/>
    <w:rsid w:val="00B71D7D"/>
    <w:rsid w:val="00B72BAC"/>
    <w:rsid w:val="00B73A00"/>
    <w:rsid w:val="00B741D0"/>
    <w:rsid w:val="00B746F4"/>
    <w:rsid w:val="00B7494D"/>
    <w:rsid w:val="00B74E31"/>
    <w:rsid w:val="00B7560A"/>
    <w:rsid w:val="00B75AF1"/>
    <w:rsid w:val="00B75F6D"/>
    <w:rsid w:val="00B7632D"/>
    <w:rsid w:val="00B76501"/>
    <w:rsid w:val="00B76BE3"/>
    <w:rsid w:val="00B76FA2"/>
    <w:rsid w:val="00B772DE"/>
    <w:rsid w:val="00B80197"/>
    <w:rsid w:val="00B80303"/>
    <w:rsid w:val="00B80DEA"/>
    <w:rsid w:val="00B80E8A"/>
    <w:rsid w:val="00B81685"/>
    <w:rsid w:val="00B81936"/>
    <w:rsid w:val="00B81E4A"/>
    <w:rsid w:val="00B82490"/>
    <w:rsid w:val="00B82EC7"/>
    <w:rsid w:val="00B83109"/>
    <w:rsid w:val="00B8383C"/>
    <w:rsid w:val="00B83AF3"/>
    <w:rsid w:val="00B83EF2"/>
    <w:rsid w:val="00B84D7D"/>
    <w:rsid w:val="00B852B7"/>
    <w:rsid w:val="00B856FF"/>
    <w:rsid w:val="00B85888"/>
    <w:rsid w:val="00B85D0A"/>
    <w:rsid w:val="00B85D18"/>
    <w:rsid w:val="00B85E72"/>
    <w:rsid w:val="00B86401"/>
    <w:rsid w:val="00B8671F"/>
    <w:rsid w:val="00B86CBC"/>
    <w:rsid w:val="00B87FE9"/>
    <w:rsid w:val="00B90F33"/>
    <w:rsid w:val="00B9137D"/>
    <w:rsid w:val="00B91FB8"/>
    <w:rsid w:val="00B9241A"/>
    <w:rsid w:val="00B937E7"/>
    <w:rsid w:val="00B93866"/>
    <w:rsid w:val="00B93A46"/>
    <w:rsid w:val="00B944B8"/>
    <w:rsid w:val="00B946B2"/>
    <w:rsid w:val="00B9524D"/>
    <w:rsid w:val="00B95A24"/>
    <w:rsid w:val="00B9652B"/>
    <w:rsid w:val="00B9672B"/>
    <w:rsid w:val="00B96756"/>
    <w:rsid w:val="00B96A6C"/>
    <w:rsid w:val="00B970B0"/>
    <w:rsid w:val="00B9714F"/>
    <w:rsid w:val="00B97455"/>
    <w:rsid w:val="00B97D87"/>
    <w:rsid w:val="00BA05C9"/>
    <w:rsid w:val="00BA080B"/>
    <w:rsid w:val="00BA0A4F"/>
    <w:rsid w:val="00BA0F66"/>
    <w:rsid w:val="00BA1311"/>
    <w:rsid w:val="00BA1D8F"/>
    <w:rsid w:val="00BA28D7"/>
    <w:rsid w:val="00BA31F7"/>
    <w:rsid w:val="00BA341F"/>
    <w:rsid w:val="00BA377B"/>
    <w:rsid w:val="00BA38A5"/>
    <w:rsid w:val="00BA3B4B"/>
    <w:rsid w:val="00BA3D88"/>
    <w:rsid w:val="00BA3E78"/>
    <w:rsid w:val="00BA4237"/>
    <w:rsid w:val="00BA4ACB"/>
    <w:rsid w:val="00BA4D96"/>
    <w:rsid w:val="00BA5539"/>
    <w:rsid w:val="00BA5C6D"/>
    <w:rsid w:val="00BA5D95"/>
    <w:rsid w:val="00BA6073"/>
    <w:rsid w:val="00BA636F"/>
    <w:rsid w:val="00BA69FA"/>
    <w:rsid w:val="00BA6AB3"/>
    <w:rsid w:val="00BA6EE1"/>
    <w:rsid w:val="00BA733E"/>
    <w:rsid w:val="00BA74D7"/>
    <w:rsid w:val="00BB0514"/>
    <w:rsid w:val="00BB0FC8"/>
    <w:rsid w:val="00BB174C"/>
    <w:rsid w:val="00BB1ED5"/>
    <w:rsid w:val="00BB2840"/>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B57"/>
    <w:rsid w:val="00BC2E44"/>
    <w:rsid w:val="00BC2E6B"/>
    <w:rsid w:val="00BC2F85"/>
    <w:rsid w:val="00BC3440"/>
    <w:rsid w:val="00BC3784"/>
    <w:rsid w:val="00BC3BBD"/>
    <w:rsid w:val="00BC3DF9"/>
    <w:rsid w:val="00BC3EEA"/>
    <w:rsid w:val="00BC3F2F"/>
    <w:rsid w:val="00BC403A"/>
    <w:rsid w:val="00BC4880"/>
    <w:rsid w:val="00BC5024"/>
    <w:rsid w:val="00BC512A"/>
    <w:rsid w:val="00BC5391"/>
    <w:rsid w:val="00BC6FA0"/>
    <w:rsid w:val="00BC7052"/>
    <w:rsid w:val="00BC759E"/>
    <w:rsid w:val="00BC7F89"/>
    <w:rsid w:val="00BD00CF"/>
    <w:rsid w:val="00BD0C86"/>
    <w:rsid w:val="00BD1D98"/>
    <w:rsid w:val="00BD22D9"/>
    <w:rsid w:val="00BD280D"/>
    <w:rsid w:val="00BD3C64"/>
    <w:rsid w:val="00BD41D7"/>
    <w:rsid w:val="00BD4544"/>
    <w:rsid w:val="00BD55A6"/>
    <w:rsid w:val="00BD584D"/>
    <w:rsid w:val="00BD65B2"/>
    <w:rsid w:val="00BD66D0"/>
    <w:rsid w:val="00BD7C43"/>
    <w:rsid w:val="00BE0587"/>
    <w:rsid w:val="00BE180E"/>
    <w:rsid w:val="00BE1858"/>
    <w:rsid w:val="00BE190E"/>
    <w:rsid w:val="00BE2540"/>
    <w:rsid w:val="00BE2699"/>
    <w:rsid w:val="00BE26FA"/>
    <w:rsid w:val="00BE3B73"/>
    <w:rsid w:val="00BE3C0E"/>
    <w:rsid w:val="00BE598F"/>
    <w:rsid w:val="00BE63BA"/>
    <w:rsid w:val="00BE6552"/>
    <w:rsid w:val="00BE721A"/>
    <w:rsid w:val="00BE73D0"/>
    <w:rsid w:val="00BE7C72"/>
    <w:rsid w:val="00BE7F62"/>
    <w:rsid w:val="00BF073D"/>
    <w:rsid w:val="00BF129F"/>
    <w:rsid w:val="00BF1959"/>
    <w:rsid w:val="00BF1A13"/>
    <w:rsid w:val="00BF1D3B"/>
    <w:rsid w:val="00BF22F5"/>
    <w:rsid w:val="00BF2B58"/>
    <w:rsid w:val="00BF2E5F"/>
    <w:rsid w:val="00BF386F"/>
    <w:rsid w:val="00BF4594"/>
    <w:rsid w:val="00BF4695"/>
    <w:rsid w:val="00BF498F"/>
    <w:rsid w:val="00BF4DBA"/>
    <w:rsid w:val="00BF5AEB"/>
    <w:rsid w:val="00BF64EF"/>
    <w:rsid w:val="00BF6671"/>
    <w:rsid w:val="00BF6ABE"/>
    <w:rsid w:val="00BF6BED"/>
    <w:rsid w:val="00BF6C92"/>
    <w:rsid w:val="00BF73B5"/>
    <w:rsid w:val="00BF780E"/>
    <w:rsid w:val="00C00C5D"/>
    <w:rsid w:val="00C00F86"/>
    <w:rsid w:val="00C01740"/>
    <w:rsid w:val="00C0177E"/>
    <w:rsid w:val="00C01795"/>
    <w:rsid w:val="00C01B4A"/>
    <w:rsid w:val="00C024CA"/>
    <w:rsid w:val="00C02966"/>
    <w:rsid w:val="00C02B55"/>
    <w:rsid w:val="00C03557"/>
    <w:rsid w:val="00C03EB7"/>
    <w:rsid w:val="00C04406"/>
    <w:rsid w:val="00C0495E"/>
    <w:rsid w:val="00C04FFE"/>
    <w:rsid w:val="00C0533D"/>
    <w:rsid w:val="00C0668F"/>
    <w:rsid w:val="00C06CA3"/>
    <w:rsid w:val="00C06F50"/>
    <w:rsid w:val="00C07161"/>
    <w:rsid w:val="00C075EF"/>
    <w:rsid w:val="00C07985"/>
    <w:rsid w:val="00C07B07"/>
    <w:rsid w:val="00C07F25"/>
    <w:rsid w:val="00C07F71"/>
    <w:rsid w:val="00C10509"/>
    <w:rsid w:val="00C1117B"/>
    <w:rsid w:val="00C114E1"/>
    <w:rsid w:val="00C1157A"/>
    <w:rsid w:val="00C11848"/>
    <w:rsid w:val="00C11B4C"/>
    <w:rsid w:val="00C11BF4"/>
    <w:rsid w:val="00C122CF"/>
    <w:rsid w:val="00C1268D"/>
    <w:rsid w:val="00C13065"/>
    <w:rsid w:val="00C137BA"/>
    <w:rsid w:val="00C13AA7"/>
    <w:rsid w:val="00C13D45"/>
    <w:rsid w:val="00C13D69"/>
    <w:rsid w:val="00C13F9C"/>
    <w:rsid w:val="00C1441F"/>
    <w:rsid w:val="00C1458E"/>
    <w:rsid w:val="00C147E1"/>
    <w:rsid w:val="00C14BAD"/>
    <w:rsid w:val="00C14C9D"/>
    <w:rsid w:val="00C14E2C"/>
    <w:rsid w:val="00C154A0"/>
    <w:rsid w:val="00C158E9"/>
    <w:rsid w:val="00C160A1"/>
    <w:rsid w:val="00C16987"/>
    <w:rsid w:val="00C169EC"/>
    <w:rsid w:val="00C16D04"/>
    <w:rsid w:val="00C171EA"/>
    <w:rsid w:val="00C179C4"/>
    <w:rsid w:val="00C20A77"/>
    <w:rsid w:val="00C20E68"/>
    <w:rsid w:val="00C21132"/>
    <w:rsid w:val="00C21A30"/>
    <w:rsid w:val="00C22DB0"/>
    <w:rsid w:val="00C22E3C"/>
    <w:rsid w:val="00C22EAA"/>
    <w:rsid w:val="00C23BB7"/>
    <w:rsid w:val="00C23DFD"/>
    <w:rsid w:val="00C23E06"/>
    <w:rsid w:val="00C2448A"/>
    <w:rsid w:val="00C25FC8"/>
    <w:rsid w:val="00C26588"/>
    <w:rsid w:val="00C265EA"/>
    <w:rsid w:val="00C26E77"/>
    <w:rsid w:val="00C271D1"/>
    <w:rsid w:val="00C27D2D"/>
    <w:rsid w:val="00C3061F"/>
    <w:rsid w:val="00C312E4"/>
    <w:rsid w:val="00C31457"/>
    <w:rsid w:val="00C31560"/>
    <w:rsid w:val="00C31AB7"/>
    <w:rsid w:val="00C31BFE"/>
    <w:rsid w:val="00C32030"/>
    <w:rsid w:val="00C32510"/>
    <w:rsid w:val="00C327B5"/>
    <w:rsid w:val="00C32E53"/>
    <w:rsid w:val="00C338F5"/>
    <w:rsid w:val="00C33DBC"/>
    <w:rsid w:val="00C33EAB"/>
    <w:rsid w:val="00C34753"/>
    <w:rsid w:val="00C34BAF"/>
    <w:rsid w:val="00C35066"/>
    <w:rsid w:val="00C3528A"/>
    <w:rsid w:val="00C35594"/>
    <w:rsid w:val="00C357D8"/>
    <w:rsid w:val="00C35C26"/>
    <w:rsid w:val="00C36935"/>
    <w:rsid w:val="00C3728B"/>
    <w:rsid w:val="00C372FE"/>
    <w:rsid w:val="00C373EA"/>
    <w:rsid w:val="00C37C99"/>
    <w:rsid w:val="00C37CB5"/>
    <w:rsid w:val="00C37CB9"/>
    <w:rsid w:val="00C37E50"/>
    <w:rsid w:val="00C4066F"/>
    <w:rsid w:val="00C4074C"/>
    <w:rsid w:val="00C409E5"/>
    <w:rsid w:val="00C41A2B"/>
    <w:rsid w:val="00C42A0E"/>
    <w:rsid w:val="00C42AF6"/>
    <w:rsid w:val="00C438F5"/>
    <w:rsid w:val="00C441D7"/>
    <w:rsid w:val="00C4463D"/>
    <w:rsid w:val="00C447D2"/>
    <w:rsid w:val="00C45164"/>
    <w:rsid w:val="00C455D5"/>
    <w:rsid w:val="00C46663"/>
    <w:rsid w:val="00C468E9"/>
    <w:rsid w:val="00C46C36"/>
    <w:rsid w:val="00C47467"/>
    <w:rsid w:val="00C47547"/>
    <w:rsid w:val="00C47599"/>
    <w:rsid w:val="00C476FC"/>
    <w:rsid w:val="00C4771F"/>
    <w:rsid w:val="00C477E1"/>
    <w:rsid w:val="00C47CE7"/>
    <w:rsid w:val="00C504F9"/>
    <w:rsid w:val="00C50B8F"/>
    <w:rsid w:val="00C51081"/>
    <w:rsid w:val="00C515B6"/>
    <w:rsid w:val="00C52086"/>
    <w:rsid w:val="00C52854"/>
    <w:rsid w:val="00C52A24"/>
    <w:rsid w:val="00C53352"/>
    <w:rsid w:val="00C53B36"/>
    <w:rsid w:val="00C53B55"/>
    <w:rsid w:val="00C544C8"/>
    <w:rsid w:val="00C54574"/>
    <w:rsid w:val="00C54893"/>
    <w:rsid w:val="00C5512D"/>
    <w:rsid w:val="00C553C4"/>
    <w:rsid w:val="00C56765"/>
    <w:rsid w:val="00C5753C"/>
    <w:rsid w:val="00C57816"/>
    <w:rsid w:val="00C605A8"/>
    <w:rsid w:val="00C61071"/>
    <w:rsid w:val="00C611D3"/>
    <w:rsid w:val="00C612F6"/>
    <w:rsid w:val="00C61989"/>
    <w:rsid w:val="00C619A2"/>
    <w:rsid w:val="00C62047"/>
    <w:rsid w:val="00C62355"/>
    <w:rsid w:val="00C62485"/>
    <w:rsid w:val="00C62D7C"/>
    <w:rsid w:val="00C62D98"/>
    <w:rsid w:val="00C632A3"/>
    <w:rsid w:val="00C6399F"/>
    <w:rsid w:val="00C63E24"/>
    <w:rsid w:val="00C643C7"/>
    <w:rsid w:val="00C6497D"/>
    <w:rsid w:val="00C64A65"/>
    <w:rsid w:val="00C64C41"/>
    <w:rsid w:val="00C6526E"/>
    <w:rsid w:val="00C654DD"/>
    <w:rsid w:val="00C659A0"/>
    <w:rsid w:val="00C65A50"/>
    <w:rsid w:val="00C65CAE"/>
    <w:rsid w:val="00C665FD"/>
    <w:rsid w:val="00C66C14"/>
    <w:rsid w:val="00C66E3C"/>
    <w:rsid w:val="00C671FD"/>
    <w:rsid w:val="00C67553"/>
    <w:rsid w:val="00C67DBA"/>
    <w:rsid w:val="00C67E20"/>
    <w:rsid w:val="00C7012A"/>
    <w:rsid w:val="00C70AD7"/>
    <w:rsid w:val="00C70F76"/>
    <w:rsid w:val="00C710BC"/>
    <w:rsid w:val="00C714A2"/>
    <w:rsid w:val="00C7179F"/>
    <w:rsid w:val="00C71A88"/>
    <w:rsid w:val="00C725E4"/>
    <w:rsid w:val="00C727CF"/>
    <w:rsid w:val="00C72D44"/>
    <w:rsid w:val="00C73505"/>
    <w:rsid w:val="00C75B90"/>
    <w:rsid w:val="00C75E83"/>
    <w:rsid w:val="00C7706C"/>
    <w:rsid w:val="00C77938"/>
    <w:rsid w:val="00C77AC5"/>
    <w:rsid w:val="00C77CAE"/>
    <w:rsid w:val="00C80574"/>
    <w:rsid w:val="00C8064C"/>
    <w:rsid w:val="00C807FB"/>
    <w:rsid w:val="00C80CE8"/>
    <w:rsid w:val="00C80E5F"/>
    <w:rsid w:val="00C80EBC"/>
    <w:rsid w:val="00C8106D"/>
    <w:rsid w:val="00C822DC"/>
    <w:rsid w:val="00C82E95"/>
    <w:rsid w:val="00C83407"/>
    <w:rsid w:val="00C8357B"/>
    <w:rsid w:val="00C83859"/>
    <w:rsid w:val="00C83FE2"/>
    <w:rsid w:val="00C840C6"/>
    <w:rsid w:val="00C84129"/>
    <w:rsid w:val="00C84434"/>
    <w:rsid w:val="00C84604"/>
    <w:rsid w:val="00C84723"/>
    <w:rsid w:val="00C8502B"/>
    <w:rsid w:val="00C85777"/>
    <w:rsid w:val="00C85D49"/>
    <w:rsid w:val="00C86383"/>
    <w:rsid w:val="00C86519"/>
    <w:rsid w:val="00C865A4"/>
    <w:rsid w:val="00C8691A"/>
    <w:rsid w:val="00C87941"/>
    <w:rsid w:val="00C87AB8"/>
    <w:rsid w:val="00C87B0E"/>
    <w:rsid w:val="00C87E49"/>
    <w:rsid w:val="00C906F5"/>
    <w:rsid w:val="00C90917"/>
    <w:rsid w:val="00C90E94"/>
    <w:rsid w:val="00C90FFD"/>
    <w:rsid w:val="00C91381"/>
    <w:rsid w:val="00C9164F"/>
    <w:rsid w:val="00C91D8B"/>
    <w:rsid w:val="00C924CD"/>
    <w:rsid w:val="00C93240"/>
    <w:rsid w:val="00C940CA"/>
    <w:rsid w:val="00C9427A"/>
    <w:rsid w:val="00C94445"/>
    <w:rsid w:val="00C948BF"/>
    <w:rsid w:val="00C94A83"/>
    <w:rsid w:val="00C94B9F"/>
    <w:rsid w:val="00C955E6"/>
    <w:rsid w:val="00C957DA"/>
    <w:rsid w:val="00C95B05"/>
    <w:rsid w:val="00C95D9A"/>
    <w:rsid w:val="00C96406"/>
    <w:rsid w:val="00C96CEC"/>
    <w:rsid w:val="00C96E72"/>
    <w:rsid w:val="00C970BE"/>
    <w:rsid w:val="00C970C8"/>
    <w:rsid w:val="00C97B1C"/>
    <w:rsid w:val="00CA02E5"/>
    <w:rsid w:val="00CA02FE"/>
    <w:rsid w:val="00CA0664"/>
    <w:rsid w:val="00CA1743"/>
    <w:rsid w:val="00CA237E"/>
    <w:rsid w:val="00CA4139"/>
    <w:rsid w:val="00CA42C1"/>
    <w:rsid w:val="00CA47CB"/>
    <w:rsid w:val="00CA4EBB"/>
    <w:rsid w:val="00CA5166"/>
    <w:rsid w:val="00CA64E1"/>
    <w:rsid w:val="00CA77FA"/>
    <w:rsid w:val="00CB0721"/>
    <w:rsid w:val="00CB0E73"/>
    <w:rsid w:val="00CB1979"/>
    <w:rsid w:val="00CB1BFC"/>
    <w:rsid w:val="00CB1C73"/>
    <w:rsid w:val="00CB20ED"/>
    <w:rsid w:val="00CB21ED"/>
    <w:rsid w:val="00CB388B"/>
    <w:rsid w:val="00CB3B95"/>
    <w:rsid w:val="00CB3C1E"/>
    <w:rsid w:val="00CB3E24"/>
    <w:rsid w:val="00CB41E9"/>
    <w:rsid w:val="00CB46BF"/>
    <w:rsid w:val="00CB49A7"/>
    <w:rsid w:val="00CB55B3"/>
    <w:rsid w:val="00CB5945"/>
    <w:rsid w:val="00CB5AC1"/>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3EC"/>
    <w:rsid w:val="00CC3925"/>
    <w:rsid w:val="00CC451C"/>
    <w:rsid w:val="00CC45EE"/>
    <w:rsid w:val="00CC4764"/>
    <w:rsid w:val="00CC4E78"/>
    <w:rsid w:val="00CC4EEC"/>
    <w:rsid w:val="00CC4F9F"/>
    <w:rsid w:val="00CC565E"/>
    <w:rsid w:val="00CC620F"/>
    <w:rsid w:val="00CC70B1"/>
    <w:rsid w:val="00CC718A"/>
    <w:rsid w:val="00CC72C3"/>
    <w:rsid w:val="00CC7433"/>
    <w:rsid w:val="00CC7915"/>
    <w:rsid w:val="00CC7B97"/>
    <w:rsid w:val="00CC7BF3"/>
    <w:rsid w:val="00CC7C6B"/>
    <w:rsid w:val="00CC7D62"/>
    <w:rsid w:val="00CD03A8"/>
    <w:rsid w:val="00CD03AD"/>
    <w:rsid w:val="00CD0A3B"/>
    <w:rsid w:val="00CD1431"/>
    <w:rsid w:val="00CD1769"/>
    <w:rsid w:val="00CD19BD"/>
    <w:rsid w:val="00CD2536"/>
    <w:rsid w:val="00CD28BB"/>
    <w:rsid w:val="00CD2D93"/>
    <w:rsid w:val="00CD338F"/>
    <w:rsid w:val="00CD3DAC"/>
    <w:rsid w:val="00CD41CC"/>
    <w:rsid w:val="00CD46EA"/>
    <w:rsid w:val="00CD483E"/>
    <w:rsid w:val="00CD4A66"/>
    <w:rsid w:val="00CD5972"/>
    <w:rsid w:val="00CD5A4E"/>
    <w:rsid w:val="00CD5F1C"/>
    <w:rsid w:val="00CD6AC7"/>
    <w:rsid w:val="00CD6DA2"/>
    <w:rsid w:val="00CD6F81"/>
    <w:rsid w:val="00CD73FF"/>
    <w:rsid w:val="00CE07F5"/>
    <w:rsid w:val="00CE0A3E"/>
    <w:rsid w:val="00CE134E"/>
    <w:rsid w:val="00CE1414"/>
    <w:rsid w:val="00CE14DF"/>
    <w:rsid w:val="00CE1F13"/>
    <w:rsid w:val="00CE1FF4"/>
    <w:rsid w:val="00CE2489"/>
    <w:rsid w:val="00CE271E"/>
    <w:rsid w:val="00CE275A"/>
    <w:rsid w:val="00CE28F2"/>
    <w:rsid w:val="00CE2A25"/>
    <w:rsid w:val="00CE2B3C"/>
    <w:rsid w:val="00CE3247"/>
    <w:rsid w:val="00CE399B"/>
    <w:rsid w:val="00CE3BB2"/>
    <w:rsid w:val="00CE474E"/>
    <w:rsid w:val="00CE498D"/>
    <w:rsid w:val="00CE4FFA"/>
    <w:rsid w:val="00CE540C"/>
    <w:rsid w:val="00CE5A18"/>
    <w:rsid w:val="00CE6713"/>
    <w:rsid w:val="00CE6800"/>
    <w:rsid w:val="00CE7209"/>
    <w:rsid w:val="00CE733E"/>
    <w:rsid w:val="00CE75F2"/>
    <w:rsid w:val="00CE7939"/>
    <w:rsid w:val="00CE7FDF"/>
    <w:rsid w:val="00CF06D5"/>
    <w:rsid w:val="00CF06DE"/>
    <w:rsid w:val="00CF0E17"/>
    <w:rsid w:val="00CF14EB"/>
    <w:rsid w:val="00CF1930"/>
    <w:rsid w:val="00CF19B6"/>
    <w:rsid w:val="00CF1D58"/>
    <w:rsid w:val="00CF1F79"/>
    <w:rsid w:val="00CF23C5"/>
    <w:rsid w:val="00CF2677"/>
    <w:rsid w:val="00CF2CB6"/>
    <w:rsid w:val="00CF39A5"/>
    <w:rsid w:val="00CF44D7"/>
    <w:rsid w:val="00CF50E9"/>
    <w:rsid w:val="00CF5D9E"/>
    <w:rsid w:val="00CF63B8"/>
    <w:rsid w:val="00CF63E5"/>
    <w:rsid w:val="00CF66FF"/>
    <w:rsid w:val="00CF705D"/>
    <w:rsid w:val="00CF7B33"/>
    <w:rsid w:val="00D000EF"/>
    <w:rsid w:val="00D00392"/>
    <w:rsid w:val="00D00B14"/>
    <w:rsid w:val="00D01D6B"/>
    <w:rsid w:val="00D021AA"/>
    <w:rsid w:val="00D0274C"/>
    <w:rsid w:val="00D029A4"/>
    <w:rsid w:val="00D02B3D"/>
    <w:rsid w:val="00D02EC8"/>
    <w:rsid w:val="00D03277"/>
    <w:rsid w:val="00D037B0"/>
    <w:rsid w:val="00D03C0E"/>
    <w:rsid w:val="00D03CCF"/>
    <w:rsid w:val="00D03F7E"/>
    <w:rsid w:val="00D0438A"/>
    <w:rsid w:val="00D04642"/>
    <w:rsid w:val="00D04ECB"/>
    <w:rsid w:val="00D05014"/>
    <w:rsid w:val="00D05666"/>
    <w:rsid w:val="00D05E08"/>
    <w:rsid w:val="00D06478"/>
    <w:rsid w:val="00D068C1"/>
    <w:rsid w:val="00D06950"/>
    <w:rsid w:val="00D0763D"/>
    <w:rsid w:val="00D0783E"/>
    <w:rsid w:val="00D07AEB"/>
    <w:rsid w:val="00D10344"/>
    <w:rsid w:val="00D1062D"/>
    <w:rsid w:val="00D10723"/>
    <w:rsid w:val="00D10ED2"/>
    <w:rsid w:val="00D10FA6"/>
    <w:rsid w:val="00D11917"/>
    <w:rsid w:val="00D11E3A"/>
    <w:rsid w:val="00D134FE"/>
    <w:rsid w:val="00D137B6"/>
    <w:rsid w:val="00D14BB3"/>
    <w:rsid w:val="00D1501C"/>
    <w:rsid w:val="00D1577E"/>
    <w:rsid w:val="00D1581F"/>
    <w:rsid w:val="00D159D2"/>
    <w:rsid w:val="00D1609F"/>
    <w:rsid w:val="00D16521"/>
    <w:rsid w:val="00D176DB"/>
    <w:rsid w:val="00D17945"/>
    <w:rsid w:val="00D17972"/>
    <w:rsid w:val="00D202BA"/>
    <w:rsid w:val="00D206C0"/>
    <w:rsid w:val="00D20B5F"/>
    <w:rsid w:val="00D21807"/>
    <w:rsid w:val="00D22225"/>
    <w:rsid w:val="00D22226"/>
    <w:rsid w:val="00D232F1"/>
    <w:rsid w:val="00D23CC8"/>
    <w:rsid w:val="00D247A7"/>
    <w:rsid w:val="00D24970"/>
    <w:rsid w:val="00D24EF8"/>
    <w:rsid w:val="00D25088"/>
    <w:rsid w:val="00D25782"/>
    <w:rsid w:val="00D2777D"/>
    <w:rsid w:val="00D278F2"/>
    <w:rsid w:val="00D27B3A"/>
    <w:rsid w:val="00D27E76"/>
    <w:rsid w:val="00D302D8"/>
    <w:rsid w:val="00D304B1"/>
    <w:rsid w:val="00D30CCE"/>
    <w:rsid w:val="00D311C5"/>
    <w:rsid w:val="00D31692"/>
    <w:rsid w:val="00D32314"/>
    <w:rsid w:val="00D324CF"/>
    <w:rsid w:val="00D325C1"/>
    <w:rsid w:val="00D32F83"/>
    <w:rsid w:val="00D32FDE"/>
    <w:rsid w:val="00D331C2"/>
    <w:rsid w:val="00D3330B"/>
    <w:rsid w:val="00D33B55"/>
    <w:rsid w:val="00D33F7A"/>
    <w:rsid w:val="00D3495E"/>
    <w:rsid w:val="00D354EB"/>
    <w:rsid w:val="00D35747"/>
    <w:rsid w:val="00D37388"/>
    <w:rsid w:val="00D37664"/>
    <w:rsid w:val="00D4094C"/>
    <w:rsid w:val="00D40BD6"/>
    <w:rsid w:val="00D40E98"/>
    <w:rsid w:val="00D41091"/>
    <w:rsid w:val="00D4126D"/>
    <w:rsid w:val="00D4135B"/>
    <w:rsid w:val="00D41480"/>
    <w:rsid w:val="00D41A82"/>
    <w:rsid w:val="00D41BC8"/>
    <w:rsid w:val="00D41D77"/>
    <w:rsid w:val="00D42482"/>
    <w:rsid w:val="00D42637"/>
    <w:rsid w:val="00D4299A"/>
    <w:rsid w:val="00D43195"/>
    <w:rsid w:val="00D4327D"/>
    <w:rsid w:val="00D434C3"/>
    <w:rsid w:val="00D43645"/>
    <w:rsid w:val="00D43E2A"/>
    <w:rsid w:val="00D4403A"/>
    <w:rsid w:val="00D44402"/>
    <w:rsid w:val="00D4468E"/>
    <w:rsid w:val="00D4483A"/>
    <w:rsid w:val="00D4558C"/>
    <w:rsid w:val="00D45631"/>
    <w:rsid w:val="00D456B0"/>
    <w:rsid w:val="00D457AB"/>
    <w:rsid w:val="00D45A95"/>
    <w:rsid w:val="00D45B9E"/>
    <w:rsid w:val="00D45E0B"/>
    <w:rsid w:val="00D45F21"/>
    <w:rsid w:val="00D4630D"/>
    <w:rsid w:val="00D464BD"/>
    <w:rsid w:val="00D46D7F"/>
    <w:rsid w:val="00D4785E"/>
    <w:rsid w:val="00D47BB1"/>
    <w:rsid w:val="00D5003D"/>
    <w:rsid w:val="00D5020B"/>
    <w:rsid w:val="00D50778"/>
    <w:rsid w:val="00D50D63"/>
    <w:rsid w:val="00D51C5E"/>
    <w:rsid w:val="00D51CAE"/>
    <w:rsid w:val="00D52369"/>
    <w:rsid w:val="00D52566"/>
    <w:rsid w:val="00D526C8"/>
    <w:rsid w:val="00D537A5"/>
    <w:rsid w:val="00D53BF4"/>
    <w:rsid w:val="00D54017"/>
    <w:rsid w:val="00D5428E"/>
    <w:rsid w:val="00D54741"/>
    <w:rsid w:val="00D551E2"/>
    <w:rsid w:val="00D56721"/>
    <w:rsid w:val="00D56929"/>
    <w:rsid w:val="00D56B13"/>
    <w:rsid w:val="00D56E36"/>
    <w:rsid w:val="00D5753E"/>
    <w:rsid w:val="00D5779B"/>
    <w:rsid w:val="00D57936"/>
    <w:rsid w:val="00D57CE6"/>
    <w:rsid w:val="00D60217"/>
    <w:rsid w:val="00D60220"/>
    <w:rsid w:val="00D60271"/>
    <w:rsid w:val="00D60623"/>
    <w:rsid w:val="00D606AD"/>
    <w:rsid w:val="00D60739"/>
    <w:rsid w:val="00D60E01"/>
    <w:rsid w:val="00D611AB"/>
    <w:rsid w:val="00D61620"/>
    <w:rsid w:val="00D61638"/>
    <w:rsid w:val="00D62793"/>
    <w:rsid w:val="00D62861"/>
    <w:rsid w:val="00D62B64"/>
    <w:rsid w:val="00D63F19"/>
    <w:rsid w:val="00D64E9C"/>
    <w:rsid w:val="00D65C16"/>
    <w:rsid w:val="00D6652F"/>
    <w:rsid w:val="00D6654D"/>
    <w:rsid w:val="00D66663"/>
    <w:rsid w:val="00D66697"/>
    <w:rsid w:val="00D668C3"/>
    <w:rsid w:val="00D66A43"/>
    <w:rsid w:val="00D66F4C"/>
    <w:rsid w:val="00D67403"/>
    <w:rsid w:val="00D67710"/>
    <w:rsid w:val="00D67B67"/>
    <w:rsid w:val="00D67D52"/>
    <w:rsid w:val="00D70555"/>
    <w:rsid w:val="00D707AB"/>
    <w:rsid w:val="00D71198"/>
    <w:rsid w:val="00D713A1"/>
    <w:rsid w:val="00D7155A"/>
    <w:rsid w:val="00D734C6"/>
    <w:rsid w:val="00D73765"/>
    <w:rsid w:val="00D7377C"/>
    <w:rsid w:val="00D740D9"/>
    <w:rsid w:val="00D74236"/>
    <w:rsid w:val="00D75062"/>
    <w:rsid w:val="00D75ADC"/>
    <w:rsid w:val="00D76CA3"/>
    <w:rsid w:val="00D77078"/>
    <w:rsid w:val="00D7718A"/>
    <w:rsid w:val="00D7735E"/>
    <w:rsid w:val="00D77B4D"/>
    <w:rsid w:val="00D77C78"/>
    <w:rsid w:val="00D80327"/>
    <w:rsid w:val="00D8046D"/>
    <w:rsid w:val="00D80AF4"/>
    <w:rsid w:val="00D80CDF"/>
    <w:rsid w:val="00D8178E"/>
    <w:rsid w:val="00D81979"/>
    <w:rsid w:val="00D820FC"/>
    <w:rsid w:val="00D83945"/>
    <w:rsid w:val="00D840DA"/>
    <w:rsid w:val="00D8435F"/>
    <w:rsid w:val="00D84542"/>
    <w:rsid w:val="00D8580A"/>
    <w:rsid w:val="00D859E1"/>
    <w:rsid w:val="00D8625D"/>
    <w:rsid w:val="00D86901"/>
    <w:rsid w:val="00D86A7B"/>
    <w:rsid w:val="00D87029"/>
    <w:rsid w:val="00D8792F"/>
    <w:rsid w:val="00D8795A"/>
    <w:rsid w:val="00D9035A"/>
    <w:rsid w:val="00D90B3E"/>
    <w:rsid w:val="00D90C01"/>
    <w:rsid w:val="00D90D73"/>
    <w:rsid w:val="00D90E83"/>
    <w:rsid w:val="00D91242"/>
    <w:rsid w:val="00D91789"/>
    <w:rsid w:val="00D92083"/>
    <w:rsid w:val="00D92AD7"/>
    <w:rsid w:val="00D932B7"/>
    <w:rsid w:val="00D93420"/>
    <w:rsid w:val="00D934AE"/>
    <w:rsid w:val="00D93A2C"/>
    <w:rsid w:val="00D93AC0"/>
    <w:rsid w:val="00D94123"/>
    <w:rsid w:val="00D94336"/>
    <w:rsid w:val="00D94650"/>
    <w:rsid w:val="00D94A6A"/>
    <w:rsid w:val="00D95547"/>
    <w:rsid w:val="00D959F6"/>
    <w:rsid w:val="00D95B28"/>
    <w:rsid w:val="00D95F57"/>
    <w:rsid w:val="00D96083"/>
    <w:rsid w:val="00D9669E"/>
    <w:rsid w:val="00D96A3A"/>
    <w:rsid w:val="00D9749E"/>
    <w:rsid w:val="00D974EE"/>
    <w:rsid w:val="00D97A86"/>
    <w:rsid w:val="00DA05AB"/>
    <w:rsid w:val="00DA0A61"/>
    <w:rsid w:val="00DA0BE3"/>
    <w:rsid w:val="00DA1196"/>
    <w:rsid w:val="00DA1229"/>
    <w:rsid w:val="00DA1382"/>
    <w:rsid w:val="00DA1942"/>
    <w:rsid w:val="00DA1B9B"/>
    <w:rsid w:val="00DA1FF5"/>
    <w:rsid w:val="00DA22F0"/>
    <w:rsid w:val="00DA55F4"/>
    <w:rsid w:val="00DA560B"/>
    <w:rsid w:val="00DA62B5"/>
    <w:rsid w:val="00DA649F"/>
    <w:rsid w:val="00DA6C21"/>
    <w:rsid w:val="00DA72F8"/>
    <w:rsid w:val="00DA758B"/>
    <w:rsid w:val="00DA7A8A"/>
    <w:rsid w:val="00DA7EA5"/>
    <w:rsid w:val="00DA7EE1"/>
    <w:rsid w:val="00DB0683"/>
    <w:rsid w:val="00DB136D"/>
    <w:rsid w:val="00DB27C4"/>
    <w:rsid w:val="00DB2857"/>
    <w:rsid w:val="00DB374C"/>
    <w:rsid w:val="00DB4566"/>
    <w:rsid w:val="00DB48B9"/>
    <w:rsid w:val="00DB4B5C"/>
    <w:rsid w:val="00DB4CE3"/>
    <w:rsid w:val="00DB58DD"/>
    <w:rsid w:val="00DB693A"/>
    <w:rsid w:val="00DB6BB0"/>
    <w:rsid w:val="00DB6D53"/>
    <w:rsid w:val="00DB7E29"/>
    <w:rsid w:val="00DB7F65"/>
    <w:rsid w:val="00DB7F9E"/>
    <w:rsid w:val="00DC0229"/>
    <w:rsid w:val="00DC09FD"/>
    <w:rsid w:val="00DC0BF0"/>
    <w:rsid w:val="00DC0DE3"/>
    <w:rsid w:val="00DC165B"/>
    <w:rsid w:val="00DC18B0"/>
    <w:rsid w:val="00DC1957"/>
    <w:rsid w:val="00DC1AF4"/>
    <w:rsid w:val="00DC2221"/>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3B2"/>
    <w:rsid w:val="00DC7576"/>
    <w:rsid w:val="00DC7880"/>
    <w:rsid w:val="00DC7CE8"/>
    <w:rsid w:val="00DD0085"/>
    <w:rsid w:val="00DD008C"/>
    <w:rsid w:val="00DD1114"/>
    <w:rsid w:val="00DD138F"/>
    <w:rsid w:val="00DD13C0"/>
    <w:rsid w:val="00DD1477"/>
    <w:rsid w:val="00DD1C9F"/>
    <w:rsid w:val="00DD1E9D"/>
    <w:rsid w:val="00DD21DA"/>
    <w:rsid w:val="00DD2519"/>
    <w:rsid w:val="00DD2736"/>
    <w:rsid w:val="00DD2A10"/>
    <w:rsid w:val="00DD2ADA"/>
    <w:rsid w:val="00DD2E82"/>
    <w:rsid w:val="00DD2F1F"/>
    <w:rsid w:val="00DD2F95"/>
    <w:rsid w:val="00DD314D"/>
    <w:rsid w:val="00DD37E7"/>
    <w:rsid w:val="00DD39A8"/>
    <w:rsid w:val="00DD47C8"/>
    <w:rsid w:val="00DD486B"/>
    <w:rsid w:val="00DD5A6E"/>
    <w:rsid w:val="00DD5EB4"/>
    <w:rsid w:val="00DD6064"/>
    <w:rsid w:val="00DD6138"/>
    <w:rsid w:val="00DD6240"/>
    <w:rsid w:val="00DD649E"/>
    <w:rsid w:val="00DD65A3"/>
    <w:rsid w:val="00DD7693"/>
    <w:rsid w:val="00DD7697"/>
    <w:rsid w:val="00DD772F"/>
    <w:rsid w:val="00DDB847"/>
    <w:rsid w:val="00DE0954"/>
    <w:rsid w:val="00DE0A53"/>
    <w:rsid w:val="00DE0C54"/>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095"/>
    <w:rsid w:val="00DF144A"/>
    <w:rsid w:val="00DF17DB"/>
    <w:rsid w:val="00DF1869"/>
    <w:rsid w:val="00DF27B3"/>
    <w:rsid w:val="00DF28BA"/>
    <w:rsid w:val="00DF3708"/>
    <w:rsid w:val="00DF3DA5"/>
    <w:rsid w:val="00DF3DDF"/>
    <w:rsid w:val="00DF41F5"/>
    <w:rsid w:val="00DF4D30"/>
    <w:rsid w:val="00DF5388"/>
    <w:rsid w:val="00DF5705"/>
    <w:rsid w:val="00DF58E2"/>
    <w:rsid w:val="00DF5D37"/>
    <w:rsid w:val="00DF6558"/>
    <w:rsid w:val="00DF690E"/>
    <w:rsid w:val="00DF6A09"/>
    <w:rsid w:val="00DF6C8C"/>
    <w:rsid w:val="00DF75AC"/>
    <w:rsid w:val="00DF7880"/>
    <w:rsid w:val="00DF7D38"/>
    <w:rsid w:val="00DF7D49"/>
    <w:rsid w:val="00DF7FC3"/>
    <w:rsid w:val="00E0152E"/>
    <w:rsid w:val="00E01599"/>
    <w:rsid w:val="00E0179C"/>
    <w:rsid w:val="00E026E9"/>
    <w:rsid w:val="00E02773"/>
    <w:rsid w:val="00E0288C"/>
    <w:rsid w:val="00E02E87"/>
    <w:rsid w:val="00E042BB"/>
    <w:rsid w:val="00E04697"/>
    <w:rsid w:val="00E0483E"/>
    <w:rsid w:val="00E04919"/>
    <w:rsid w:val="00E04D99"/>
    <w:rsid w:val="00E05556"/>
    <w:rsid w:val="00E05E2D"/>
    <w:rsid w:val="00E069E3"/>
    <w:rsid w:val="00E076BB"/>
    <w:rsid w:val="00E101B8"/>
    <w:rsid w:val="00E10741"/>
    <w:rsid w:val="00E110DE"/>
    <w:rsid w:val="00E11303"/>
    <w:rsid w:val="00E113C6"/>
    <w:rsid w:val="00E11B7A"/>
    <w:rsid w:val="00E1204F"/>
    <w:rsid w:val="00E121DF"/>
    <w:rsid w:val="00E123CC"/>
    <w:rsid w:val="00E12FBA"/>
    <w:rsid w:val="00E1304E"/>
    <w:rsid w:val="00E1329C"/>
    <w:rsid w:val="00E13E63"/>
    <w:rsid w:val="00E14179"/>
    <w:rsid w:val="00E146F6"/>
    <w:rsid w:val="00E146F8"/>
    <w:rsid w:val="00E14ABB"/>
    <w:rsid w:val="00E16072"/>
    <w:rsid w:val="00E160F5"/>
    <w:rsid w:val="00E16240"/>
    <w:rsid w:val="00E16397"/>
    <w:rsid w:val="00E207C3"/>
    <w:rsid w:val="00E20832"/>
    <w:rsid w:val="00E20941"/>
    <w:rsid w:val="00E20B63"/>
    <w:rsid w:val="00E21018"/>
    <w:rsid w:val="00E213D4"/>
    <w:rsid w:val="00E217CA"/>
    <w:rsid w:val="00E21AFA"/>
    <w:rsid w:val="00E2216E"/>
    <w:rsid w:val="00E2272C"/>
    <w:rsid w:val="00E22A08"/>
    <w:rsid w:val="00E22FEC"/>
    <w:rsid w:val="00E23403"/>
    <w:rsid w:val="00E24363"/>
    <w:rsid w:val="00E24B5E"/>
    <w:rsid w:val="00E24BA1"/>
    <w:rsid w:val="00E2520F"/>
    <w:rsid w:val="00E2534F"/>
    <w:rsid w:val="00E25A55"/>
    <w:rsid w:val="00E25B02"/>
    <w:rsid w:val="00E25CFD"/>
    <w:rsid w:val="00E25D98"/>
    <w:rsid w:val="00E262E0"/>
    <w:rsid w:val="00E26729"/>
    <w:rsid w:val="00E2694C"/>
    <w:rsid w:val="00E270AB"/>
    <w:rsid w:val="00E27A96"/>
    <w:rsid w:val="00E27F05"/>
    <w:rsid w:val="00E27F5A"/>
    <w:rsid w:val="00E30A51"/>
    <w:rsid w:val="00E30EE4"/>
    <w:rsid w:val="00E30F82"/>
    <w:rsid w:val="00E3167B"/>
    <w:rsid w:val="00E320B4"/>
    <w:rsid w:val="00E32664"/>
    <w:rsid w:val="00E327A2"/>
    <w:rsid w:val="00E32C8E"/>
    <w:rsid w:val="00E33261"/>
    <w:rsid w:val="00E33896"/>
    <w:rsid w:val="00E345D2"/>
    <w:rsid w:val="00E347D3"/>
    <w:rsid w:val="00E355F1"/>
    <w:rsid w:val="00E3566E"/>
    <w:rsid w:val="00E3567D"/>
    <w:rsid w:val="00E357B2"/>
    <w:rsid w:val="00E35DF3"/>
    <w:rsid w:val="00E35E7C"/>
    <w:rsid w:val="00E35F01"/>
    <w:rsid w:val="00E3653E"/>
    <w:rsid w:val="00E365AF"/>
    <w:rsid w:val="00E375BF"/>
    <w:rsid w:val="00E3782C"/>
    <w:rsid w:val="00E37A98"/>
    <w:rsid w:val="00E401BA"/>
    <w:rsid w:val="00E41326"/>
    <w:rsid w:val="00E41465"/>
    <w:rsid w:val="00E41889"/>
    <w:rsid w:val="00E41B4B"/>
    <w:rsid w:val="00E42587"/>
    <w:rsid w:val="00E42984"/>
    <w:rsid w:val="00E42A6B"/>
    <w:rsid w:val="00E42A73"/>
    <w:rsid w:val="00E42AB8"/>
    <w:rsid w:val="00E42B7C"/>
    <w:rsid w:val="00E43688"/>
    <w:rsid w:val="00E43E42"/>
    <w:rsid w:val="00E43FBD"/>
    <w:rsid w:val="00E448B7"/>
    <w:rsid w:val="00E4519C"/>
    <w:rsid w:val="00E459F6"/>
    <w:rsid w:val="00E470AD"/>
    <w:rsid w:val="00E47249"/>
    <w:rsid w:val="00E50498"/>
    <w:rsid w:val="00E50D81"/>
    <w:rsid w:val="00E50F51"/>
    <w:rsid w:val="00E50F94"/>
    <w:rsid w:val="00E52911"/>
    <w:rsid w:val="00E52B67"/>
    <w:rsid w:val="00E53CA2"/>
    <w:rsid w:val="00E53E12"/>
    <w:rsid w:val="00E54362"/>
    <w:rsid w:val="00E54997"/>
    <w:rsid w:val="00E54BE2"/>
    <w:rsid w:val="00E551AE"/>
    <w:rsid w:val="00E55E1A"/>
    <w:rsid w:val="00E56BA8"/>
    <w:rsid w:val="00E570A8"/>
    <w:rsid w:val="00E57702"/>
    <w:rsid w:val="00E57762"/>
    <w:rsid w:val="00E577C7"/>
    <w:rsid w:val="00E6008D"/>
    <w:rsid w:val="00E6084D"/>
    <w:rsid w:val="00E60B06"/>
    <w:rsid w:val="00E60C92"/>
    <w:rsid w:val="00E61923"/>
    <w:rsid w:val="00E61D90"/>
    <w:rsid w:val="00E63407"/>
    <w:rsid w:val="00E6341D"/>
    <w:rsid w:val="00E6378C"/>
    <w:rsid w:val="00E63B96"/>
    <w:rsid w:val="00E63E0C"/>
    <w:rsid w:val="00E64158"/>
    <w:rsid w:val="00E6448D"/>
    <w:rsid w:val="00E64A3A"/>
    <w:rsid w:val="00E655C9"/>
    <w:rsid w:val="00E655D1"/>
    <w:rsid w:val="00E65A7D"/>
    <w:rsid w:val="00E65C12"/>
    <w:rsid w:val="00E65C56"/>
    <w:rsid w:val="00E660CD"/>
    <w:rsid w:val="00E66292"/>
    <w:rsid w:val="00E668C5"/>
    <w:rsid w:val="00E670F8"/>
    <w:rsid w:val="00E67CF1"/>
    <w:rsid w:val="00E70410"/>
    <w:rsid w:val="00E7043E"/>
    <w:rsid w:val="00E715EF"/>
    <w:rsid w:val="00E729B9"/>
    <w:rsid w:val="00E737B9"/>
    <w:rsid w:val="00E75068"/>
    <w:rsid w:val="00E76292"/>
    <w:rsid w:val="00E76434"/>
    <w:rsid w:val="00E76713"/>
    <w:rsid w:val="00E76A3A"/>
    <w:rsid w:val="00E77C1D"/>
    <w:rsid w:val="00E77D11"/>
    <w:rsid w:val="00E80ACA"/>
    <w:rsid w:val="00E80EDE"/>
    <w:rsid w:val="00E81505"/>
    <w:rsid w:val="00E81709"/>
    <w:rsid w:val="00E81834"/>
    <w:rsid w:val="00E818C9"/>
    <w:rsid w:val="00E81CD8"/>
    <w:rsid w:val="00E81D97"/>
    <w:rsid w:val="00E81E81"/>
    <w:rsid w:val="00E8279E"/>
    <w:rsid w:val="00E83154"/>
    <w:rsid w:val="00E83222"/>
    <w:rsid w:val="00E8342A"/>
    <w:rsid w:val="00E8432A"/>
    <w:rsid w:val="00E85013"/>
    <w:rsid w:val="00E85A4D"/>
    <w:rsid w:val="00E85E8B"/>
    <w:rsid w:val="00E865C4"/>
    <w:rsid w:val="00E865CE"/>
    <w:rsid w:val="00E86A43"/>
    <w:rsid w:val="00E86BCE"/>
    <w:rsid w:val="00E871A9"/>
    <w:rsid w:val="00E87205"/>
    <w:rsid w:val="00E9025B"/>
    <w:rsid w:val="00E904C9"/>
    <w:rsid w:val="00E907E3"/>
    <w:rsid w:val="00E909CE"/>
    <w:rsid w:val="00E90A2B"/>
    <w:rsid w:val="00E90D60"/>
    <w:rsid w:val="00E91223"/>
    <w:rsid w:val="00E915FB"/>
    <w:rsid w:val="00E93148"/>
    <w:rsid w:val="00E934C8"/>
    <w:rsid w:val="00E93534"/>
    <w:rsid w:val="00E93F89"/>
    <w:rsid w:val="00E941C9"/>
    <w:rsid w:val="00E94274"/>
    <w:rsid w:val="00E9431B"/>
    <w:rsid w:val="00E94365"/>
    <w:rsid w:val="00E9470E"/>
    <w:rsid w:val="00E94EBA"/>
    <w:rsid w:val="00E957CD"/>
    <w:rsid w:val="00E95964"/>
    <w:rsid w:val="00E959F1"/>
    <w:rsid w:val="00E95F7F"/>
    <w:rsid w:val="00E96107"/>
    <w:rsid w:val="00E96378"/>
    <w:rsid w:val="00E9667A"/>
    <w:rsid w:val="00E9677D"/>
    <w:rsid w:val="00E96E22"/>
    <w:rsid w:val="00E97228"/>
    <w:rsid w:val="00E97C7F"/>
    <w:rsid w:val="00EA001C"/>
    <w:rsid w:val="00EA086B"/>
    <w:rsid w:val="00EA0CD1"/>
    <w:rsid w:val="00EA0D8C"/>
    <w:rsid w:val="00EA100E"/>
    <w:rsid w:val="00EA141A"/>
    <w:rsid w:val="00EA1790"/>
    <w:rsid w:val="00EA256A"/>
    <w:rsid w:val="00EA3658"/>
    <w:rsid w:val="00EA4193"/>
    <w:rsid w:val="00EA4970"/>
    <w:rsid w:val="00EA4E23"/>
    <w:rsid w:val="00EA56A6"/>
    <w:rsid w:val="00EA6573"/>
    <w:rsid w:val="00EA6D1E"/>
    <w:rsid w:val="00EA6E8F"/>
    <w:rsid w:val="00EA6EF4"/>
    <w:rsid w:val="00EA6F5B"/>
    <w:rsid w:val="00EA7102"/>
    <w:rsid w:val="00EA76DD"/>
    <w:rsid w:val="00EA7CE6"/>
    <w:rsid w:val="00EB01C2"/>
    <w:rsid w:val="00EB03BA"/>
    <w:rsid w:val="00EB0868"/>
    <w:rsid w:val="00EB10AD"/>
    <w:rsid w:val="00EB164F"/>
    <w:rsid w:val="00EB23E7"/>
    <w:rsid w:val="00EB2B14"/>
    <w:rsid w:val="00EB3280"/>
    <w:rsid w:val="00EB33BE"/>
    <w:rsid w:val="00EB35C1"/>
    <w:rsid w:val="00EB3686"/>
    <w:rsid w:val="00EB381D"/>
    <w:rsid w:val="00EB444B"/>
    <w:rsid w:val="00EB4CA8"/>
    <w:rsid w:val="00EB4E31"/>
    <w:rsid w:val="00EB5160"/>
    <w:rsid w:val="00EB5600"/>
    <w:rsid w:val="00EB58C7"/>
    <w:rsid w:val="00EB5A03"/>
    <w:rsid w:val="00EB5A89"/>
    <w:rsid w:val="00EB5C52"/>
    <w:rsid w:val="00EB5C85"/>
    <w:rsid w:val="00EB5DC1"/>
    <w:rsid w:val="00EB6D85"/>
    <w:rsid w:val="00EB6E93"/>
    <w:rsid w:val="00EB79EA"/>
    <w:rsid w:val="00EB7FCE"/>
    <w:rsid w:val="00EC0799"/>
    <w:rsid w:val="00EC121F"/>
    <w:rsid w:val="00EC1554"/>
    <w:rsid w:val="00EC1B6F"/>
    <w:rsid w:val="00EC2D96"/>
    <w:rsid w:val="00EC3339"/>
    <w:rsid w:val="00EC3E8D"/>
    <w:rsid w:val="00EC42F8"/>
    <w:rsid w:val="00EC4989"/>
    <w:rsid w:val="00EC4A1B"/>
    <w:rsid w:val="00EC4EBE"/>
    <w:rsid w:val="00EC5275"/>
    <w:rsid w:val="00EC59CB"/>
    <w:rsid w:val="00EC76CF"/>
    <w:rsid w:val="00EC77B6"/>
    <w:rsid w:val="00EC799E"/>
    <w:rsid w:val="00ED0C16"/>
    <w:rsid w:val="00ED0DC7"/>
    <w:rsid w:val="00ED1268"/>
    <w:rsid w:val="00ED1DC6"/>
    <w:rsid w:val="00ED209B"/>
    <w:rsid w:val="00ED2282"/>
    <w:rsid w:val="00ED2787"/>
    <w:rsid w:val="00ED2CE2"/>
    <w:rsid w:val="00ED2DE8"/>
    <w:rsid w:val="00ED315B"/>
    <w:rsid w:val="00ED33FC"/>
    <w:rsid w:val="00ED41FE"/>
    <w:rsid w:val="00ED4404"/>
    <w:rsid w:val="00ED4A3A"/>
    <w:rsid w:val="00ED4CED"/>
    <w:rsid w:val="00ED51C8"/>
    <w:rsid w:val="00ED55DB"/>
    <w:rsid w:val="00ED5A55"/>
    <w:rsid w:val="00ED5B78"/>
    <w:rsid w:val="00ED5C67"/>
    <w:rsid w:val="00ED5EA0"/>
    <w:rsid w:val="00ED5EE0"/>
    <w:rsid w:val="00ED62EF"/>
    <w:rsid w:val="00ED697D"/>
    <w:rsid w:val="00ED6CEC"/>
    <w:rsid w:val="00ED73B9"/>
    <w:rsid w:val="00ED7950"/>
    <w:rsid w:val="00ED7E03"/>
    <w:rsid w:val="00ED7F3E"/>
    <w:rsid w:val="00EE0116"/>
    <w:rsid w:val="00EE02A7"/>
    <w:rsid w:val="00EE0406"/>
    <w:rsid w:val="00EE0665"/>
    <w:rsid w:val="00EE0FC0"/>
    <w:rsid w:val="00EE19FD"/>
    <w:rsid w:val="00EE1B56"/>
    <w:rsid w:val="00EE1C85"/>
    <w:rsid w:val="00EE2596"/>
    <w:rsid w:val="00EE2914"/>
    <w:rsid w:val="00EE2F6A"/>
    <w:rsid w:val="00EE334B"/>
    <w:rsid w:val="00EE33F3"/>
    <w:rsid w:val="00EE3480"/>
    <w:rsid w:val="00EE433A"/>
    <w:rsid w:val="00EE4477"/>
    <w:rsid w:val="00EE44B0"/>
    <w:rsid w:val="00EE50DD"/>
    <w:rsid w:val="00EE523A"/>
    <w:rsid w:val="00EE54B9"/>
    <w:rsid w:val="00EE593B"/>
    <w:rsid w:val="00EE5F7A"/>
    <w:rsid w:val="00EE5FC7"/>
    <w:rsid w:val="00EE6363"/>
    <w:rsid w:val="00EE658C"/>
    <w:rsid w:val="00EE6828"/>
    <w:rsid w:val="00EE6920"/>
    <w:rsid w:val="00EE6E84"/>
    <w:rsid w:val="00EE7654"/>
    <w:rsid w:val="00EE7A89"/>
    <w:rsid w:val="00EF0AD4"/>
    <w:rsid w:val="00EF13E9"/>
    <w:rsid w:val="00EF1659"/>
    <w:rsid w:val="00EF1D7D"/>
    <w:rsid w:val="00EF22B7"/>
    <w:rsid w:val="00EF2764"/>
    <w:rsid w:val="00EF2C7C"/>
    <w:rsid w:val="00EF393F"/>
    <w:rsid w:val="00EF3DC0"/>
    <w:rsid w:val="00EF5623"/>
    <w:rsid w:val="00EF577C"/>
    <w:rsid w:val="00EF595E"/>
    <w:rsid w:val="00EF5E21"/>
    <w:rsid w:val="00EF6136"/>
    <w:rsid w:val="00EF6436"/>
    <w:rsid w:val="00EF67DA"/>
    <w:rsid w:val="00EF7124"/>
    <w:rsid w:val="00EF7384"/>
    <w:rsid w:val="00EF77A6"/>
    <w:rsid w:val="00EF7CDF"/>
    <w:rsid w:val="00F0044A"/>
    <w:rsid w:val="00F008B7"/>
    <w:rsid w:val="00F009D4"/>
    <w:rsid w:val="00F00EAA"/>
    <w:rsid w:val="00F00FEA"/>
    <w:rsid w:val="00F01048"/>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80D"/>
    <w:rsid w:val="00F12CAF"/>
    <w:rsid w:val="00F12EB5"/>
    <w:rsid w:val="00F1334C"/>
    <w:rsid w:val="00F133E3"/>
    <w:rsid w:val="00F13921"/>
    <w:rsid w:val="00F13BE3"/>
    <w:rsid w:val="00F16045"/>
    <w:rsid w:val="00F166A2"/>
    <w:rsid w:val="00F170D1"/>
    <w:rsid w:val="00F17A1F"/>
    <w:rsid w:val="00F17E82"/>
    <w:rsid w:val="00F20241"/>
    <w:rsid w:val="00F207CB"/>
    <w:rsid w:val="00F2108C"/>
    <w:rsid w:val="00F211FE"/>
    <w:rsid w:val="00F217BD"/>
    <w:rsid w:val="00F217F8"/>
    <w:rsid w:val="00F21BAE"/>
    <w:rsid w:val="00F21F12"/>
    <w:rsid w:val="00F2293A"/>
    <w:rsid w:val="00F229DE"/>
    <w:rsid w:val="00F235F7"/>
    <w:rsid w:val="00F2421D"/>
    <w:rsid w:val="00F25241"/>
    <w:rsid w:val="00F302A5"/>
    <w:rsid w:val="00F308B9"/>
    <w:rsid w:val="00F30AA8"/>
    <w:rsid w:val="00F30EBD"/>
    <w:rsid w:val="00F31029"/>
    <w:rsid w:val="00F31B00"/>
    <w:rsid w:val="00F31ED6"/>
    <w:rsid w:val="00F32018"/>
    <w:rsid w:val="00F32443"/>
    <w:rsid w:val="00F324CB"/>
    <w:rsid w:val="00F32DDC"/>
    <w:rsid w:val="00F32DE5"/>
    <w:rsid w:val="00F3329D"/>
    <w:rsid w:val="00F332DC"/>
    <w:rsid w:val="00F33516"/>
    <w:rsid w:val="00F33852"/>
    <w:rsid w:val="00F33A43"/>
    <w:rsid w:val="00F34532"/>
    <w:rsid w:val="00F346E3"/>
    <w:rsid w:val="00F34725"/>
    <w:rsid w:val="00F3565B"/>
    <w:rsid w:val="00F359D6"/>
    <w:rsid w:val="00F35C40"/>
    <w:rsid w:val="00F3614F"/>
    <w:rsid w:val="00F36428"/>
    <w:rsid w:val="00F3656D"/>
    <w:rsid w:val="00F368F7"/>
    <w:rsid w:val="00F36AA8"/>
    <w:rsid w:val="00F37882"/>
    <w:rsid w:val="00F37B5C"/>
    <w:rsid w:val="00F407F5"/>
    <w:rsid w:val="00F40BD7"/>
    <w:rsid w:val="00F40E95"/>
    <w:rsid w:val="00F41B7A"/>
    <w:rsid w:val="00F41BF7"/>
    <w:rsid w:val="00F429B7"/>
    <w:rsid w:val="00F42AA5"/>
    <w:rsid w:val="00F42BEE"/>
    <w:rsid w:val="00F42CE8"/>
    <w:rsid w:val="00F42D5D"/>
    <w:rsid w:val="00F431D1"/>
    <w:rsid w:val="00F431D3"/>
    <w:rsid w:val="00F4353E"/>
    <w:rsid w:val="00F43C74"/>
    <w:rsid w:val="00F43D84"/>
    <w:rsid w:val="00F43D8F"/>
    <w:rsid w:val="00F44353"/>
    <w:rsid w:val="00F44527"/>
    <w:rsid w:val="00F44EAE"/>
    <w:rsid w:val="00F44F39"/>
    <w:rsid w:val="00F4541C"/>
    <w:rsid w:val="00F45ADC"/>
    <w:rsid w:val="00F45EB2"/>
    <w:rsid w:val="00F46943"/>
    <w:rsid w:val="00F46984"/>
    <w:rsid w:val="00F46CA3"/>
    <w:rsid w:val="00F46E88"/>
    <w:rsid w:val="00F472AA"/>
    <w:rsid w:val="00F500F9"/>
    <w:rsid w:val="00F502E3"/>
    <w:rsid w:val="00F50491"/>
    <w:rsid w:val="00F504C4"/>
    <w:rsid w:val="00F50C57"/>
    <w:rsid w:val="00F510FD"/>
    <w:rsid w:val="00F511B0"/>
    <w:rsid w:val="00F511D7"/>
    <w:rsid w:val="00F51433"/>
    <w:rsid w:val="00F5171B"/>
    <w:rsid w:val="00F51A87"/>
    <w:rsid w:val="00F51D94"/>
    <w:rsid w:val="00F52939"/>
    <w:rsid w:val="00F52B84"/>
    <w:rsid w:val="00F53752"/>
    <w:rsid w:val="00F5388C"/>
    <w:rsid w:val="00F538F4"/>
    <w:rsid w:val="00F539BD"/>
    <w:rsid w:val="00F54219"/>
    <w:rsid w:val="00F54864"/>
    <w:rsid w:val="00F54FA6"/>
    <w:rsid w:val="00F55531"/>
    <w:rsid w:val="00F555C4"/>
    <w:rsid w:val="00F55DB5"/>
    <w:rsid w:val="00F560B4"/>
    <w:rsid w:val="00F56281"/>
    <w:rsid w:val="00F56594"/>
    <w:rsid w:val="00F56FD0"/>
    <w:rsid w:val="00F570F7"/>
    <w:rsid w:val="00F57102"/>
    <w:rsid w:val="00F5729B"/>
    <w:rsid w:val="00F57665"/>
    <w:rsid w:val="00F57868"/>
    <w:rsid w:val="00F57B84"/>
    <w:rsid w:val="00F602FE"/>
    <w:rsid w:val="00F610E0"/>
    <w:rsid w:val="00F611D1"/>
    <w:rsid w:val="00F61A15"/>
    <w:rsid w:val="00F627E6"/>
    <w:rsid w:val="00F629EB"/>
    <w:rsid w:val="00F6347F"/>
    <w:rsid w:val="00F636E5"/>
    <w:rsid w:val="00F638A8"/>
    <w:rsid w:val="00F63BE9"/>
    <w:rsid w:val="00F640AB"/>
    <w:rsid w:val="00F643CA"/>
    <w:rsid w:val="00F644F1"/>
    <w:rsid w:val="00F650C8"/>
    <w:rsid w:val="00F65227"/>
    <w:rsid w:val="00F656CB"/>
    <w:rsid w:val="00F65B2B"/>
    <w:rsid w:val="00F65B55"/>
    <w:rsid w:val="00F65C06"/>
    <w:rsid w:val="00F65FF2"/>
    <w:rsid w:val="00F66358"/>
    <w:rsid w:val="00F665CA"/>
    <w:rsid w:val="00F6663E"/>
    <w:rsid w:val="00F66953"/>
    <w:rsid w:val="00F6698E"/>
    <w:rsid w:val="00F66B26"/>
    <w:rsid w:val="00F67417"/>
    <w:rsid w:val="00F678A1"/>
    <w:rsid w:val="00F701DB"/>
    <w:rsid w:val="00F7050B"/>
    <w:rsid w:val="00F70B2B"/>
    <w:rsid w:val="00F71B90"/>
    <w:rsid w:val="00F7215F"/>
    <w:rsid w:val="00F72865"/>
    <w:rsid w:val="00F73B04"/>
    <w:rsid w:val="00F74C26"/>
    <w:rsid w:val="00F7532D"/>
    <w:rsid w:val="00F75592"/>
    <w:rsid w:val="00F7599F"/>
    <w:rsid w:val="00F75FB4"/>
    <w:rsid w:val="00F7680D"/>
    <w:rsid w:val="00F76C42"/>
    <w:rsid w:val="00F7725C"/>
    <w:rsid w:val="00F774C6"/>
    <w:rsid w:val="00F7789D"/>
    <w:rsid w:val="00F80241"/>
    <w:rsid w:val="00F80B9A"/>
    <w:rsid w:val="00F8137C"/>
    <w:rsid w:val="00F81F56"/>
    <w:rsid w:val="00F82282"/>
    <w:rsid w:val="00F82324"/>
    <w:rsid w:val="00F82393"/>
    <w:rsid w:val="00F82989"/>
    <w:rsid w:val="00F83041"/>
    <w:rsid w:val="00F83398"/>
    <w:rsid w:val="00F835DF"/>
    <w:rsid w:val="00F84093"/>
    <w:rsid w:val="00F85285"/>
    <w:rsid w:val="00F85EE3"/>
    <w:rsid w:val="00F86AF6"/>
    <w:rsid w:val="00F86F43"/>
    <w:rsid w:val="00F87046"/>
    <w:rsid w:val="00F87906"/>
    <w:rsid w:val="00F87CD9"/>
    <w:rsid w:val="00F87DF1"/>
    <w:rsid w:val="00F9024D"/>
    <w:rsid w:val="00F914B7"/>
    <w:rsid w:val="00F929A5"/>
    <w:rsid w:val="00F929B7"/>
    <w:rsid w:val="00F9327D"/>
    <w:rsid w:val="00F934CA"/>
    <w:rsid w:val="00F93B5C"/>
    <w:rsid w:val="00F93E23"/>
    <w:rsid w:val="00F94AFD"/>
    <w:rsid w:val="00F94D71"/>
    <w:rsid w:val="00F952BE"/>
    <w:rsid w:val="00F953B3"/>
    <w:rsid w:val="00F95464"/>
    <w:rsid w:val="00F9566B"/>
    <w:rsid w:val="00F9576C"/>
    <w:rsid w:val="00F966C7"/>
    <w:rsid w:val="00F96714"/>
    <w:rsid w:val="00F96C7B"/>
    <w:rsid w:val="00F97FDC"/>
    <w:rsid w:val="00FA0E33"/>
    <w:rsid w:val="00FA144D"/>
    <w:rsid w:val="00FA19B4"/>
    <w:rsid w:val="00FA1A40"/>
    <w:rsid w:val="00FA263B"/>
    <w:rsid w:val="00FA2ABA"/>
    <w:rsid w:val="00FA36EB"/>
    <w:rsid w:val="00FA3CFF"/>
    <w:rsid w:val="00FA3F83"/>
    <w:rsid w:val="00FA402F"/>
    <w:rsid w:val="00FA4B88"/>
    <w:rsid w:val="00FA5216"/>
    <w:rsid w:val="00FA56CE"/>
    <w:rsid w:val="00FA5EA4"/>
    <w:rsid w:val="00FA5ECB"/>
    <w:rsid w:val="00FA6816"/>
    <w:rsid w:val="00FA69DC"/>
    <w:rsid w:val="00FA7142"/>
    <w:rsid w:val="00FA7269"/>
    <w:rsid w:val="00FA75F8"/>
    <w:rsid w:val="00FA7D78"/>
    <w:rsid w:val="00FB0339"/>
    <w:rsid w:val="00FB059B"/>
    <w:rsid w:val="00FB10F0"/>
    <w:rsid w:val="00FB1573"/>
    <w:rsid w:val="00FB1878"/>
    <w:rsid w:val="00FB1FBE"/>
    <w:rsid w:val="00FB275B"/>
    <w:rsid w:val="00FB2DD3"/>
    <w:rsid w:val="00FB2EAD"/>
    <w:rsid w:val="00FB31A7"/>
    <w:rsid w:val="00FB3981"/>
    <w:rsid w:val="00FB3AC8"/>
    <w:rsid w:val="00FB3D71"/>
    <w:rsid w:val="00FB3D84"/>
    <w:rsid w:val="00FB4044"/>
    <w:rsid w:val="00FB458B"/>
    <w:rsid w:val="00FB4C59"/>
    <w:rsid w:val="00FB5700"/>
    <w:rsid w:val="00FB5D95"/>
    <w:rsid w:val="00FB623C"/>
    <w:rsid w:val="00FB633B"/>
    <w:rsid w:val="00FB66D2"/>
    <w:rsid w:val="00FB6A6A"/>
    <w:rsid w:val="00FB78A1"/>
    <w:rsid w:val="00FB7BCA"/>
    <w:rsid w:val="00FC03D2"/>
    <w:rsid w:val="00FC0DC2"/>
    <w:rsid w:val="00FC11E6"/>
    <w:rsid w:val="00FC1A04"/>
    <w:rsid w:val="00FC233B"/>
    <w:rsid w:val="00FC2982"/>
    <w:rsid w:val="00FC30FB"/>
    <w:rsid w:val="00FC3714"/>
    <w:rsid w:val="00FC3FB1"/>
    <w:rsid w:val="00FC46D9"/>
    <w:rsid w:val="00FC4716"/>
    <w:rsid w:val="00FC55A9"/>
    <w:rsid w:val="00FC5AAA"/>
    <w:rsid w:val="00FC5CAE"/>
    <w:rsid w:val="00FC5EA5"/>
    <w:rsid w:val="00FC674E"/>
    <w:rsid w:val="00FC7473"/>
    <w:rsid w:val="00FC7724"/>
    <w:rsid w:val="00FC7AD6"/>
    <w:rsid w:val="00FD003B"/>
    <w:rsid w:val="00FD03FA"/>
    <w:rsid w:val="00FD0898"/>
    <w:rsid w:val="00FD1A28"/>
    <w:rsid w:val="00FD1CAF"/>
    <w:rsid w:val="00FD1E9A"/>
    <w:rsid w:val="00FD2538"/>
    <w:rsid w:val="00FD2A30"/>
    <w:rsid w:val="00FD34DC"/>
    <w:rsid w:val="00FD46C9"/>
    <w:rsid w:val="00FD4D74"/>
    <w:rsid w:val="00FD51C2"/>
    <w:rsid w:val="00FD53CF"/>
    <w:rsid w:val="00FD55A7"/>
    <w:rsid w:val="00FD6707"/>
    <w:rsid w:val="00FD67F6"/>
    <w:rsid w:val="00FD6EE2"/>
    <w:rsid w:val="00FD6FC4"/>
    <w:rsid w:val="00FD79BE"/>
    <w:rsid w:val="00FD7C41"/>
    <w:rsid w:val="00FE0385"/>
    <w:rsid w:val="00FE07A7"/>
    <w:rsid w:val="00FE0E16"/>
    <w:rsid w:val="00FE142D"/>
    <w:rsid w:val="00FE14ED"/>
    <w:rsid w:val="00FE1B67"/>
    <w:rsid w:val="00FE1C0E"/>
    <w:rsid w:val="00FE1D32"/>
    <w:rsid w:val="00FE20E1"/>
    <w:rsid w:val="00FE252E"/>
    <w:rsid w:val="00FE3D1F"/>
    <w:rsid w:val="00FE3D7C"/>
    <w:rsid w:val="00FE4654"/>
    <w:rsid w:val="00FE4E65"/>
    <w:rsid w:val="00FE5735"/>
    <w:rsid w:val="00FE6998"/>
    <w:rsid w:val="00FE6F6C"/>
    <w:rsid w:val="00FE7908"/>
    <w:rsid w:val="00FF048D"/>
    <w:rsid w:val="00FF0550"/>
    <w:rsid w:val="00FF0594"/>
    <w:rsid w:val="00FF05F7"/>
    <w:rsid w:val="00FF0683"/>
    <w:rsid w:val="00FF074B"/>
    <w:rsid w:val="00FF0E01"/>
    <w:rsid w:val="00FF116E"/>
    <w:rsid w:val="00FF12F1"/>
    <w:rsid w:val="00FF1A25"/>
    <w:rsid w:val="00FF203A"/>
    <w:rsid w:val="00FF25B9"/>
    <w:rsid w:val="00FF2974"/>
    <w:rsid w:val="00FF3486"/>
    <w:rsid w:val="00FF3518"/>
    <w:rsid w:val="00FF3A54"/>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FB313FF8-9D48-4139-BC3D-CB59BC75C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6D76EC"/>
    <w:pPr>
      <w:tabs>
        <w:tab w:val="right" w:leader="dot" w:pos="9962"/>
      </w:tabs>
      <w:spacing w:after="0"/>
      <w:ind w:left="220"/>
    </w:pPr>
    <w:rPr>
      <w:rFonts w:eastAsia="Calibri" w:cstheme="minorHAnsi"/>
      <w:strike/>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6154BF"/>
    <w:pPr>
      <w:spacing w:before="60" w:line="240" w:lineRule="exact"/>
      <w:jc w:val="both"/>
    </w:pPr>
    <w:rPr>
      <w:vertAlign w:val="superscript"/>
    </w:rPr>
  </w:style>
  <w:style w:type="table" w:customStyle="1" w:styleId="TableGrid31">
    <w:name w:val="Table Grid31"/>
    <w:basedOn w:val="prastojilentel"/>
    <w:next w:val="Lentelstinklelis"/>
    <w:uiPriority w:val="39"/>
    <w:rsid w:val="00445B5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445B5B"/>
    <w:pPr>
      <w:spacing w:after="0" w:line="240" w:lineRule="auto"/>
    </w:pPr>
    <w:rPr>
      <w:rFonts w:ascii="Calibri" w:eastAsiaTheme="minorHAnsi" w:hAnsi="Calibri" w:cs="Calibri"/>
      <w:sz w:val="22"/>
      <w:szCs w:val="22"/>
    </w:rPr>
  </w:style>
  <w:style w:type="table" w:customStyle="1" w:styleId="TableGrid32">
    <w:name w:val="Table Grid32"/>
    <w:basedOn w:val="prastojilentel"/>
    <w:next w:val="Lentelstinklelis"/>
    <w:uiPriority w:val="39"/>
    <w:rsid w:val="0029081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faultParagraphFont1">
    <w:name w:val="Default Paragraph Font1"/>
    <w:uiPriority w:val="6"/>
    <w:rsid w:val="00FC03D2"/>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D2777D"/>
  </w:style>
  <w:style w:type="table" w:customStyle="1" w:styleId="2">
    <w:name w:val="2"/>
    <w:basedOn w:val="prastojilentel"/>
    <w:rsid w:val="00E86A43"/>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character" w:styleId="Neapdorotaspaminjimas">
    <w:name w:val="Unresolved Mention"/>
    <w:basedOn w:val="Numatytasispastraiposriftas"/>
    <w:uiPriority w:val="99"/>
    <w:semiHidden/>
    <w:unhideWhenUsed/>
    <w:rsid w:val="009C1E14"/>
    <w:rPr>
      <w:color w:val="605E5C"/>
      <w:shd w:val="clear" w:color="auto" w:fill="E1DFDD"/>
    </w:rPr>
  </w:style>
  <w:style w:type="table" w:customStyle="1" w:styleId="Lentelstinklelis1">
    <w:name w:val="Lentelės tinklelis1"/>
    <w:basedOn w:val="prastojilentel"/>
    <w:next w:val="Lentelstinklelis"/>
    <w:uiPriority w:val="59"/>
    <w:rsid w:val="005E141F"/>
    <w:pPr>
      <w:spacing w:after="0" w:line="240" w:lineRule="auto"/>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996B98"/>
    <w:pPr>
      <w:spacing w:after="100" w:line="259" w:lineRule="auto"/>
      <w:ind w:left="440"/>
    </w:pPr>
    <w:rPr>
      <w:rFonts w:cs="Times New Roman"/>
      <w:sz w:val="22"/>
      <w:szCs w:val="22"/>
    </w:rPr>
  </w:style>
  <w:style w:type="character" w:customStyle="1" w:styleId="FootnoteCharacters">
    <w:name w:val="Footnote Characters"/>
    <w:basedOn w:val="Numatytasispastraiposriftas"/>
    <w:uiPriority w:val="99"/>
    <w:unhideWhenUsed/>
    <w:qFormat/>
    <w:rsid w:val="004F13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3252">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0320717">
      <w:bodyDiv w:val="1"/>
      <w:marLeft w:val="0"/>
      <w:marRight w:val="0"/>
      <w:marTop w:val="0"/>
      <w:marBottom w:val="0"/>
      <w:divBdr>
        <w:top w:val="none" w:sz="0" w:space="0" w:color="auto"/>
        <w:left w:val="none" w:sz="0" w:space="0" w:color="auto"/>
        <w:bottom w:val="none" w:sz="0" w:space="0" w:color="auto"/>
        <w:right w:val="none" w:sz="0" w:space="0" w:color="auto"/>
      </w:divBdr>
    </w:div>
    <w:div w:id="18776067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0307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517205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440400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1862439">
      <w:bodyDiv w:val="1"/>
      <w:marLeft w:val="0"/>
      <w:marRight w:val="0"/>
      <w:marTop w:val="0"/>
      <w:marBottom w:val="0"/>
      <w:divBdr>
        <w:top w:val="none" w:sz="0" w:space="0" w:color="auto"/>
        <w:left w:val="none" w:sz="0" w:space="0" w:color="auto"/>
        <w:bottom w:val="none" w:sz="0" w:space="0" w:color="auto"/>
        <w:right w:val="none" w:sz="0" w:space="0" w:color="auto"/>
      </w:divBdr>
    </w:div>
    <w:div w:id="132423976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770244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20325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3076641">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0497185">
      <w:bodyDiv w:val="1"/>
      <w:marLeft w:val="0"/>
      <w:marRight w:val="0"/>
      <w:marTop w:val="0"/>
      <w:marBottom w:val="0"/>
      <w:divBdr>
        <w:top w:val="none" w:sz="0" w:space="0" w:color="auto"/>
        <w:left w:val="none" w:sz="0" w:space="0" w:color="auto"/>
        <w:bottom w:val="none" w:sz="0" w:space="0" w:color="auto"/>
        <w:right w:val="none" w:sz="0" w:space="0" w:color="auto"/>
      </w:divBdr>
    </w:div>
    <w:div w:id="20950067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turas.nakovas@vsat.vrm.lt"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anastasija.daubariene@vsat.vrm.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4840EE69-FF8C-4E6D-AA0B-E25FE222DD74}">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34</Pages>
  <Words>46315</Words>
  <Characters>26401</Characters>
  <Application>Microsoft Office Word</Application>
  <DocSecurity>0</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Daubarienė Anastasija</cp:lastModifiedBy>
  <cp:revision>277</cp:revision>
  <dcterms:created xsi:type="dcterms:W3CDTF">2026-06-25T05:35:00Z</dcterms:created>
  <dcterms:modified xsi:type="dcterms:W3CDTF">2026-07-20T06:00:00Z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