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2056" w14:textId="77777777" w:rsidR="00A57326" w:rsidRPr="00A57326" w:rsidRDefault="00A57326" w:rsidP="00355882">
      <w:pPr>
        <w:pStyle w:val="Betarp1"/>
        <w:jc w:val="center"/>
        <w:rPr>
          <w:rFonts w:ascii="Times New Roman" w:hAnsi="Times New Roman"/>
          <w:sz w:val="24"/>
          <w:szCs w:val="24"/>
          <w:lang w:val="lt-LT"/>
        </w:rPr>
      </w:pPr>
      <w:r>
        <w:rPr>
          <w:rFonts w:ascii="Times New Roman" w:hAnsi="Times New Roman"/>
          <w:b/>
          <w:bCs/>
          <w:sz w:val="24"/>
          <w:szCs w:val="24"/>
          <w:lang w:val="lt-LT"/>
        </w:rPr>
        <w:tab/>
      </w:r>
      <w:r>
        <w:rPr>
          <w:rFonts w:ascii="Times New Roman" w:hAnsi="Times New Roman"/>
          <w:b/>
          <w:bCs/>
          <w:sz w:val="24"/>
          <w:szCs w:val="24"/>
          <w:lang w:val="lt-LT"/>
        </w:rPr>
        <w:tab/>
      </w:r>
      <w:r>
        <w:rPr>
          <w:rFonts w:ascii="Times New Roman" w:hAnsi="Times New Roman"/>
          <w:b/>
          <w:bCs/>
          <w:sz w:val="24"/>
          <w:szCs w:val="24"/>
          <w:lang w:val="lt-LT"/>
        </w:rPr>
        <w:tab/>
      </w:r>
      <w:r w:rsidRPr="00A57326">
        <w:rPr>
          <w:rFonts w:ascii="Times New Roman" w:hAnsi="Times New Roman"/>
          <w:sz w:val="24"/>
          <w:szCs w:val="24"/>
          <w:lang w:val="lt-LT"/>
        </w:rPr>
        <w:t>Prekių pirkimo -pardavimo sutarties</w:t>
      </w:r>
    </w:p>
    <w:p w14:paraId="2C61F2A2" w14:textId="3C76C276" w:rsidR="00A57326" w:rsidRPr="00A57326" w:rsidRDefault="00A57326" w:rsidP="00355882">
      <w:pPr>
        <w:pStyle w:val="Betarp1"/>
        <w:jc w:val="center"/>
        <w:rPr>
          <w:rFonts w:ascii="Times New Roman" w:hAnsi="Times New Roman"/>
          <w:sz w:val="24"/>
          <w:szCs w:val="24"/>
          <w:lang w:val="lt-LT"/>
        </w:rPr>
      </w:pPr>
      <w:r w:rsidRPr="00A57326">
        <w:rPr>
          <w:rFonts w:ascii="Times New Roman" w:hAnsi="Times New Roman"/>
          <w:sz w:val="24"/>
          <w:szCs w:val="24"/>
          <w:lang w:val="lt-LT"/>
        </w:rPr>
        <w:t xml:space="preserve">                                                       specialiųjų sąlygų priedas Nr. 4</w:t>
      </w:r>
    </w:p>
    <w:p w14:paraId="5EBFEFC4" w14:textId="77777777" w:rsidR="00A57326" w:rsidRDefault="00A57326" w:rsidP="00355882">
      <w:pPr>
        <w:pStyle w:val="Betarp1"/>
        <w:jc w:val="center"/>
        <w:rPr>
          <w:rFonts w:ascii="Times New Roman" w:hAnsi="Times New Roman"/>
          <w:b/>
          <w:bCs/>
          <w:sz w:val="24"/>
          <w:szCs w:val="24"/>
          <w:lang w:val="lt-LT"/>
        </w:rPr>
      </w:pPr>
    </w:p>
    <w:p w14:paraId="34ECB1BE" w14:textId="5B28195D" w:rsidR="00355882" w:rsidRPr="00D30ADF" w:rsidRDefault="00355882" w:rsidP="00355882">
      <w:pPr>
        <w:pStyle w:val="Betarp1"/>
        <w:jc w:val="center"/>
        <w:rPr>
          <w:rFonts w:ascii="Times New Roman" w:hAnsi="Times New Roman"/>
          <w:b/>
          <w:bCs/>
          <w:sz w:val="24"/>
          <w:szCs w:val="24"/>
          <w:lang w:val="lt-LT"/>
        </w:rPr>
      </w:pPr>
      <w:r w:rsidRPr="00AF4F98">
        <w:rPr>
          <w:rFonts w:ascii="Times New Roman" w:hAnsi="Times New Roman"/>
          <w:b/>
          <w:bCs/>
          <w:sz w:val="24"/>
          <w:szCs w:val="24"/>
          <w:lang w:val="lt-LT"/>
        </w:rPr>
        <w:t>MEDICININĖS ĮRANGOS (ANALIZATORI</w:t>
      </w:r>
      <w:r>
        <w:rPr>
          <w:rFonts w:ascii="Times New Roman" w:hAnsi="Times New Roman"/>
          <w:b/>
          <w:bCs/>
          <w:sz w:val="24"/>
          <w:szCs w:val="24"/>
          <w:lang w:val="lt-LT"/>
        </w:rPr>
        <w:t>AUS</w:t>
      </w:r>
      <w:r w:rsidRPr="00AF4F98">
        <w:rPr>
          <w:rFonts w:ascii="Times New Roman" w:hAnsi="Times New Roman"/>
          <w:b/>
          <w:bCs/>
          <w:sz w:val="24"/>
          <w:szCs w:val="24"/>
          <w:lang w:val="lt-LT"/>
        </w:rPr>
        <w:t xml:space="preserve">) </w:t>
      </w:r>
      <w:r w:rsidRPr="00192B48">
        <w:rPr>
          <w:rFonts w:ascii="Times New Roman" w:hAnsi="Times New Roman"/>
          <w:b/>
          <w:bCs/>
          <w:sz w:val="24"/>
          <w:szCs w:val="24"/>
          <w:lang w:val="lt-LT"/>
        </w:rPr>
        <w:t>PANAUDOS SUTARTIS</w:t>
      </w:r>
    </w:p>
    <w:p w14:paraId="776BA627" w14:textId="77777777" w:rsidR="00355882" w:rsidRPr="00D30ADF" w:rsidRDefault="00355882" w:rsidP="00355882">
      <w:pPr>
        <w:pStyle w:val="Betarp1"/>
        <w:jc w:val="center"/>
        <w:rPr>
          <w:rFonts w:ascii="Times New Roman" w:hAnsi="Times New Roman"/>
          <w:sz w:val="24"/>
          <w:szCs w:val="24"/>
          <w:lang w:val="lt-LT"/>
        </w:rPr>
      </w:pPr>
    </w:p>
    <w:p w14:paraId="77D22817" w14:textId="77777777" w:rsidR="00355882" w:rsidRPr="00AF4F98" w:rsidRDefault="00355882" w:rsidP="00355882">
      <w:pPr>
        <w:pStyle w:val="Betarp1"/>
        <w:jc w:val="center"/>
        <w:rPr>
          <w:rFonts w:ascii="Times New Roman" w:hAnsi="Times New Roman"/>
          <w:sz w:val="24"/>
          <w:szCs w:val="24"/>
          <w:lang w:val="lt-LT"/>
        </w:rPr>
      </w:pPr>
      <w:r w:rsidRPr="00192B48">
        <w:rPr>
          <w:rFonts w:ascii="Times New Roman" w:hAnsi="Times New Roman"/>
          <w:sz w:val="24"/>
          <w:szCs w:val="24"/>
          <w:lang w:val="lt-LT"/>
        </w:rPr>
        <w:t>202</w:t>
      </w:r>
      <w:r>
        <w:rPr>
          <w:rFonts w:ascii="Times New Roman" w:hAnsi="Times New Roman"/>
          <w:sz w:val="24"/>
          <w:szCs w:val="24"/>
          <w:lang w:val="lt-LT"/>
        </w:rPr>
        <w:t>6</w:t>
      </w:r>
      <w:r w:rsidRPr="00AF4F98">
        <w:rPr>
          <w:rFonts w:ascii="Times New Roman" w:hAnsi="Times New Roman"/>
          <w:sz w:val="24"/>
          <w:szCs w:val="24"/>
          <w:lang w:val="lt-LT"/>
        </w:rPr>
        <w:t xml:space="preserve"> m.  </w:t>
      </w:r>
      <w:r>
        <w:rPr>
          <w:rFonts w:ascii="Times New Roman" w:hAnsi="Times New Roman"/>
          <w:sz w:val="24"/>
          <w:szCs w:val="24"/>
          <w:lang w:val="lt-LT"/>
        </w:rPr>
        <w:t xml:space="preserve">_________ mėn.        </w:t>
      </w:r>
      <w:r w:rsidRPr="00AF4F98">
        <w:rPr>
          <w:rFonts w:ascii="Times New Roman" w:hAnsi="Times New Roman"/>
          <w:sz w:val="24"/>
          <w:szCs w:val="24"/>
          <w:lang w:val="lt-LT"/>
        </w:rPr>
        <w:t xml:space="preserve">  d. Nr. </w:t>
      </w:r>
    </w:p>
    <w:p w14:paraId="5458F95C" w14:textId="77777777" w:rsidR="00355882" w:rsidRPr="00192B48" w:rsidRDefault="00355882" w:rsidP="00355882">
      <w:pPr>
        <w:pStyle w:val="Betarp1"/>
        <w:jc w:val="center"/>
        <w:rPr>
          <w:rFonts w:ascii="Times New Roman" w:hAnsi="Times New Roman"/>
          <w:sz w:val="24"/>
          <w:szCs w:val="24"/>
          <w:lang w:val="lt-LT"/>
        </w:rPr>
      </w:pPr>
      <w:r w:rsidRPr="00192B48">
        <w:rPr>
          <w:rFonts w:ascii="Times New Roman" w:hAnsi="Times New Roman"/>
          <w:sz w:val="24"/>
          <w:szCs w:val="24"/>
          <w:lang w:val="lt-LT"/>
        </w:rPr>
        <w:t>Kretinga</w:t>
      </w:r>
    </w:p>
    <w:p w14:paraId="746313C3" w14:textId="77777777" w:rsidR="00355882" w:rsidRPr="00192B48" w:rsidRDefault="00355882" w:rsidP="00355882">
      <w:pPr>
        <w:pStyle w:val="Betarp1"/>
        <w:rPr>
          <w:rFonts w:ascii="Times New Roman" w:hAnsi="Times New Roman"/>
          <w:sz w:val="24"/>
          <w:szCs w:val="24"/>
          <w:lang w:val="lt-LT"/>
        </w:rPr>
      </w:pPr>
    </w:p>
    <w:p w14:paraId="17FA1BC6" w14:textId="77777777" w:rsidR="00355882" w:rsidRPr="00192B48" w:rsidRDefault="00355882"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________________</w:t>
      </w:r>
      <w:r w:rsidRPr="00192B48">
        <w:rPr>
          <w:rFonts w:ascii="Times New Roman" w:hAnsi="Times New Roman"/>
          <w:sz w:val="24"/>
          <w:szCs w:val="24"/>
          <w:lang w:val="lt-LT"/>
        </w:rPr>
        <w:t xml:space="preserve">,  atstovaujama </w:t>
      </w:r>
      <w:r>
        <w:rPr>
          <w:rFonts w:ascii="Times New Roman" w:hAnsi="Times New Roman"/>
          <w:sz w:val="24"/>
          <w:szCs w:val="24"/>
          <w:lang w:val="lt-LT"/>
        </w:rPr>
        <w:t>____________________________</w:t>
      </w:r>
      <w:r w:rsidRPr="00192B48">
        <w:rPr>
          <w:rFonts w:ascii="Times New Roman" w:hAnsi="Times New Roman"/>
          <w:sz w:val="24"/>
          <w:szCs w:val="24"/>
          <w:lang w:val="lt-LT"/>
        </w:rPr>
        <w:t xml:space="preserve">, veikiančio pagal </w:t>
      </w:r>
      <w:r>
        <w:rPr>
          <w:rFonts w:ascii="Times New Roman" w:hAnsi="Times New Roman"/>
          <w:sz w:val="24"/>
          <w:szCs w:val="24"/>
          <w:lang w:val="lt-LT"/>
        </w:rPr>
        <w:t>bendrovės įstatus</w:t>
      </w:r>
      <w:r w:rsidRPr="00192B48">
        <w:rPr>
          <w:rFonts w:ascii="Times New Roman" w:hAnsi="Times New Roman"/>
          <w:sz w:val="24"/>
          <w:szCs w:val="24"/>
          <w:lang w:val="lt-LT"/>
        </w:rPr>
        <w:t>, (toliau – Panaudos davėjas)</w:t>
      </w:r>
    </w:p>
    <w:p w14:paraId="71083F30"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Ir</w:t>
      </w:r>
    </w:p>
    <w:p w14:paraId="646D007B" w14:textId="15C3CAED" w:rsidR="00355882" w:rsidRPr="00192B48" w:rsidRDefault="00355882" w:rsidP="00355882">
      <w:pPr>
        <w:pStyle w:val="Betarp1"/>
        <w:ind w:firstLine="567"/>
        <w:jc w:val="both"/>
        <w:rPr>
          <w:rFonts w:ascii="Times New Roman" w:hAnsi="Times New Roman"/>
          <w:sz w:val="24"/>
          <w:szCs w:val="24"/>
          <w:lang w:val="lt-LT"/>
        </w:rPr>
      </w:pPr>
      <w:r w:rsidRPr="00192B48">
        <w:rPr>
          <w:rFonts w:ascii="Times New Roman" w:hAnsi="Times New Roman"/>
          <w:b/>
          <w:sz w:val="24"/>
          <w:szCs w:val="24"/>
          <w:lang w:val="lt-LT"/>
        </w:rPr>
        <w:t xml:space="preserve">Kretingos rajono savivaldybės viešoji įstaiga Kretingos ligoninė </w:t>
      </w:r>
      <w:r w:rsidRPr="00192B48">
        <w:rPr>
          <w:rFonts w:ascii="Times New Roman" w:hAnsi="Times New Roman"/>
          <w:sz w:val="24"/>
          <w:szCs w:val="24"/>
          <w:lang w:val="lt-LT"/>
        </w:rPr>
        <w:t>juridinio asmens kodas 190300571, kurios registruota buveinė yra Žemaitės alėja 1, LT- 97106, Kretinga, Lietuvos Respublika, duomenys apie įstaigą kaupiami ir saugomi Lietuvos Respublikos juridinių asmenų registre, atstovaujama</w:t>
      </w:r>
      <w:r w:rsidR="00A57326">
        <w:rPr>
          <w:rFonts w:ascii="Times New Roman" w:hAnsi="Times New Roman"/>
          <w:sz w:val="24"/>
          <w:szCs w:val="24"/>
          <w:lang w:val="lt-LT"/>
        </w:rPr>
        <w:t>_____________________</w:t>
      </w:r>
      <w:r w:rsidRPr="00192B48">
        <w:rPr>
          <w:rFonts w:ascii="Times New Roman" w:hAnsi="Times New Roman"/>
          <w:sz w:val="24"/>
          <w:szCs w:val="24"/>
          <w:lang w:val="lt-LT"/>
        </w:rPr>
        <w:t>,</w:t>
      </w:r>
      <w:r>
        <w:rPr>
          <w:rFonts w:ascii="Times New Roman" w:hAnsi="Times New Roman"/>
          <w:sz w:val="24"/>
          <w:szCs w:val="24"/>
          <w:lang w:val="lt-LT"/>
        </w:rPr>
        <w:t xml:space="preserve"> veikiančio </w:t>
      </w:r>
      <w:r w:rsidR="00A57326">
        <w:rPr>
          <w:rFonts w:ascii="Times New Roman" w:hAnsi="Times New Roman"/>
          <w:sz w:val="24"/>
          <w:szCs w:val="24"/>
          <w:lang w:val="lt-LT"/>
        </w:rPr>
        <w:t>_________________</w:t>
      </w:r>
      <w:r w:rsidRPr="00192B48">
        <w:rPr>
          <w:rFonts w:ascii="Times New Roman" w:hAnsi="Times New Roman"/>
          <w:sz w:val="24"/>
          <w:szCs w:val="24"/>
          <w:lang w:val="lt-LT"/>
        </w:rPr>
        <w:t xml:space="preserve"> (toliau – Panaudos gavėjas)</w:t>
      </w:r>
    </w:p>
    <w:p w14:paraId="44B86C30" w14:textId="2B1785B4" w:rsidR="00355882" w:rsidRPr="00192B48" w:rsidRDefault="00355882" w:rsidP="00355882">
      <w:pPr>
        <w:pStyle w:val="Betarp1"/>
        <w:ind w:firstLine="567"/>
        <w:jc w:val="both"/>
        <w:rPr>
          <w:rFonts w:ascii="Times New Roman" w:hAnsi="Times New Roman"/>
          <w:sz w:val="24"/>
          <w:szCs w:val="24"/>
          <w:lang w:val="lt-LT"/>
        </w:rPr>
      </w:pPr>
      <w:r w:rsidRPr="00192B48">
        <w:rPr>
          <w:rFonts w:ascii="Times New Roman" w:hAnsi="Times New Roman"/>
          <w:sz w:val="24"/>
          <w:szCs w:val="24"/>
          <w:lang w:val="lt-LT"/>
        </w:rPr>
        <w:t xml:space="preserve">toliau sutartyje kartu vadinamos Šalimis, o kiekviena atskirai – Šalimi, remdamiesi Šalių išreikšta valia, </w:t>
      </w:r>
      <w:r w:rsidR="00A57326">
        <w:rPr>
          <w:rFonts w:ascii="Times New Roman" w:hAnsi="Times New Roman"/>
          <w:sz w:val="24"/>
          <w:szCs w:val="24"/>
          <w:lang w:val="lt-LT"/>
        </w:rPr>
        <w:t>Reagentų ir papildomų priemonių pirkimas su analizatoriaus panauda ir technine priežiūra</w:t>
      </w:r>
      <w:r w:rsidR="00A57326" w:rsidRPr="00192B48">
        <w:rPr>
          <w:rFonts w:ascii="Times New Roman" w:hAnsi="Times New Roman"/>
          <w:sz w:val="24"/>
          <w:szCs w:val="24"/>
          <w:lang w:val="lt-LT"/>
        </w:rPr>
        <w:t xml:space="preserve"> </w:t>
      </w:r>
      <w:r w:rsidRPr="00192B48">
        <w:rPr>
          <w:rFonts w:ascii="Times New Roman" w:hAnsi="Times New Roman"/>
          <w:sz w:val="24"/>
          <w:szCs w:val="24"/>
          <w:lang w:val="lt-LT"/>
        </w:rPr>
        <w:t>viešojo pirkimo ir pardavimo sutartimi (Sutartis dėl reagentų pirkimo), sudarė šią Turto panaudos sutartį (toliau – Sutartis) ir susitarė dėl žemiau išvardintų sąlygų:</w:t>
      </w:r>
    </w:p>
    <w:p w14:paraId="721B50CA" w14:textId="77777777" w:rsidR="00355882" w:rsidRPr="00192B48" w:rsidRDefault="00355882" w:rsidP="00355882">
      <w:pPr>
        <w:pStyle w:val="Betarp1"/>
        <w:jc w:val="center"/>
        <w:rPr>
          <w:rFonts w:ascii="Times New Roman" w:hAnsi="Times New Roman"/>
          <w:b/>
          <w:sz w:val="24"/>
          <w:szCs w:val="24"/>
          <w:lang w:val="lt-LT"/>
        </w:rPr>
      </w:pPr>
    </w:p>
    <w:p w14:paraId="1CF7500B"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 SUTARTIES OBJEKTAS</w:t>
      </w:r>
    </w:p>
    <w:p w14:paraId="56C676CF" w14:textId="69B3BC89"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 Panaudos davėjas, vadovaudamasis atvirojo</w:t>
      </w:r>
      <w:r w:rsidR="00A57326">
        <w:rPr>
          <w:rFonts w:ascii="Times New Roman" w:hAnsi="Times New Roman"/>
          <w:sz w:val="24"/>
          <w:szCs w:val="24"/>
          <w:lang w:val="lt-LT"/>
        </w:rPr>
        <w:t xml:space="preserve"> (tarptautinio)</w:t>
      </w:r>
      <w:r w:rsidRPr="00192B48">
        <w:rPr>
          <w:rFonts w:ascii="Times New Roman" w:hAnsi="Times New Roman"/>
          <w:sz w:val="24"/>
          <w:szCs w:val="24"/>
          <w:lang w:val="lt-LT"/>
        </w:rPr>
        <w:t xml:space="preserve"> konkurso </w:t>
      </w:r>
      <w:r w:rsidR="00A57326">
        <w:rPr>
          <w:rFonts w:ascii="Times New Roman" w:hAnsi="Times New Roman"/>
          <w:sz w:val="24"/>
          <w:szCs w:val="24"/>
          <w:lang w:val="lt-LT"/>
        </w:rPr>
        <w:t>„</w:t>
      </w:r>
      <w:r w:rsidR="00DE2D61">
        <w:rPr>
          <w:rFonts w:ascii="Times New Roman" w:hAnsi="Times New Roman"/>
          <w:sz w:val="24"/>
          <w:szCs w:val="24"/>
          <w:lang w:val="lt-LT"/>
        </w:rPr>
        <w:t>Reagentų ir papildomų priemonių pirkimas su analizatoriaus panauda ir technine priežiūra</w:t>
      </w:r>
      <w:r w:rsidRPr="00192B48">
        <w:rPr>
          <w:rFonts w:ascii="Times New Roman" w:hAnsi="Times New Roman"/>
          <w:sz w:val="24"/>
          <w:szCs w:val="24"/>
          <w:lang w:val="lt-LT"/>
        </w:rPr>
        <w:t xml:space="preserve">” (pirkimo Nr. </w:t>
      </w:r>
      <w:r>
        <w:rPr>
          <w:rFonts w:ascii="Times New Roman" w:hAnsi="Times New Roman"/>
          <w:sz w:val="24"/>
          <w:szCs w:val="24"/>
        </w:rPr>
        <w:t>_________</w:t>
      </w:r>
      <w:r w:rsidRPr="00CA0F2D">
        <w:rPr>
          <w:rFonts w:ascii="Times New Roman" w:hAnsi="Times New Roman"/>
          <w:sz w:val="24"/>
          <w:szCs w:val="24"/>
          <w:lang w:val="lt-LT"/>
        </w:rPr>
        <w:t>)</w:t>
      </w:r>
      <w:r w:rsidR="002B593D">
        <w:rPr>
          <w:rFonts w:ascii="Times New Roman" w:hAnsi="Times New Roman"/>
          <w:sz w:val="24"/>
          <w:szCs w:val="24"/>
          <w:lang w:val="lt-LT"/>
        </w:rPr>
        <w:t xml:space="preserve"> (toliau – Konkursas)</w:t>
      </w:r>
      <w:r w:rsidRPr="00192B48">
        <w:rPr>
          <w:rFonts w:ascii="Times New Roman" w:hAnsi="Times New Roman"/>
          <w:sz w:val="24"/>
          <w:szCs w:val="24"/>
          <w:lang w:val="lt-LT"/>
        </w:rPr>
        <w:t xml:space="preserve"> sąlygomis, </w:t>
      </w:r>
      <w:r w:rsidR="00A57326">
        <w:rPr>
          <w:rFonts w:ascii="Times New Roman" w:hAnsi="Times New Roman"/>
          <w:sz w:val="24"/>
          <w:szCs w:val="24"/>
          <w:lang w:val="lt-LT"/>
        </w:rPr>
        <w:t>Prekių</w:t>
      </w:r>
      <w:r w:rsidRPr="00192B48">
        <w:rPr>
          <w:rFonts w:ascii="Times New Roman" w:hAnsi="Times New Roman"/>
          <w:sz w:val="24"/>
          <w:szCs w:val="24"/>
          <w:lang w:val="lt-LT"/>
        </w:rPr>
        <w:t xml:space="preserve"> viešojo pirkimo</w:t>
      </w:r>
      <w:r w:rsidR="00A57326">
        <w:rPr>
          <w:rFonts w:ascii="Times New Roman" w:hAnsi="Times New Roman"/>
          <w:sz w:val="24"/>
          <w:szCs w:val="24"/>
          <w:lang w:val="lt-LT"/>
        </w:rPr>
        <w:t xml:space="preserve"> -</w:t>
      </w:r>
      <w:r w:rsidRPr="00192B48">
        <w:rPr>
          <w:rFonts w:ascii="Times New Roman" w:hAnsi="Times New Roman"/>
          <w:sz w:val="24"/>
          <w:szCs w:val="24"/>
          <w:lang w:val="lt-LT"/>
        </w:rPr>
        <w:t xml:space="preserve"> pardavimo sutartimi </w:t>
      </w:r>
      <w:r>
        <w:rPr>
          <w:rFonts w:ascii="Times New Roman" w:hAnsi="Times New Roman"/>
          <w:sz w:val="24"/>
          <w:szCs w:val="24"/>
          <w:lang w:val="lt-LT"/>
        </w:rPr>
        <w:t xml:space="preserve">(toliau - Sutartis dėl reagentų pirkimo) </w:t>
      </w:r>
      <w:r w:rsidRPr="00192B48">
        <w:rPr>
          <w:rFonts w:ascii="Times New Roman" w:hAnsi="Times New Roman"/>
          <w:sz w:val="24"/>
          <w:szCs w:val="24"/>
          <w:lang w:val="lt-LT"/>
        </w:rPr>
        <w:t xml:space="preserve">ir šios </w:t>
      </w:r>
      <w:r w:rsidR="002B593D">
        <w:rPr>
          <w:rFonts w:ascii="Times New Roman" w:hAnsi="Times New Roman"/>
          <w:sz w:val="24"/>
          <w:szCs w:val="24"/>
          <w:lang w:val="lt-LT"/>
        </w:rPr>
        <w:t>S</w:t>
      </w:r>
      <w:r w:rsidRPr="00192B48">
        <w:rPr>
          <w:rFonts w:ascii="Times New Roman" w:hAnsi="Times New Roman"/>
          <w:sz w:val="24"/>
          <w:szCs w:val="24"/>
          <w:lang w:val="lt-LT"/>
        </w:rPr>
        <w:t>utarties sąlygomis ir terminais, perduoda Panaudos gavėjui laikinai neatlygintinai valdyti ir naudotis nuosavybės teise priklausantį materialųjį turtą –</w:t>
      </w:r>
      <w:r>
        <w:rPr>
          <w:rFonts w:ascii="Times New Roman" w:hAnsi="Times New Roman"/>
          <w:sz w:val="24"/>
          <w:szCs w:val="24"/>
          <w:lang w:val="lt-LT"/>
        </w:rPr>
        <w:t xml:space="preserve"> </w:t>
      </w:r>
      <w:r w:rsidR="002B593D">
        <w:rPr>
          <w:rFonts w:ascii="Times New Roman" w:hAnsi="Times New Roman"/>
          <w:sz w:val="24"/>
          <w:szCs w:val="24"/>
          <w:lang w:val="lt-LT"/>
        </w:rPr>
        <w:t>(</w:t>
      </w:r>
      <w:r w:rsidR="002B593D" w:rsidRPr="002B593D">
        <w:rPr>
          <w:rFonts w:ascii="Times New Roman" w:hAnsi="Times New Roman"/>
          <w:i/>
          <w:iCs/>
          <w:sz w:val="24"/>
          <w:szCs w:val="24"/>
          <w:lang w:val="lt-LT"/>
        </w:rPr>
        <w:t>įrašyti Įrangos pavadinimą, tipą/modelį</w:t>
      </w:r>
      <w:r w:rsidR="002B593D">
        <w:rPr>
          <w:rFonts w:ascii="Times New Roman" w:hAnsi="Times New Roman"/>
          <w:sz w:val="24"/>
          <w:szCs w:val="24"/>
          <w:lang w:val="lt-LT"/>
        </w:rPr>
        <w:t>)</w:t>
      </w:r>
      <w:r w:rsidRPr="00455EF2">
        <w:rPr>
          <w:rFonts w:ascii="Times New Roman" w:hAnsi="Times New Roman"/>
          <w:i/>
          <w:sz w:val="24"/>
          <w:szCs w:val="24"/>
          <w:lang w:val="lt-LT"/>
        </w:rPr>
        <w:t>,</w:t>
      </w:r>
      <w:r w:rsidRPr="00192B48">
        <w:rPr>
          <w:rFonts w:ascii="Times New Roman" w:hAnsi="Times New Roman"/>
          <w:sz w:val="24"/>
          <w:szCs w:val="24"/>
          <w:lang w:val="lt-LT"/>
        </w:rPr>
        <w:t xml:space="preserve"> kurio įsigijimo vertė – </w:t>
      </w:r>
      <w:r w:rsidR="002B593D">
        <w:rPr>
          <w:rFonts w:ascii="Times New Roman" w:hAnsi="Times New Roman"/>
          <w:sz w:val="24"/>
          <w:szCs w:val="24"/>
          <w:lang w:val="lt-LT"/>
        </w:rPr>
        <w:t>(</w:t>
      </w:r>
      <w:r w:rsidR="002B593D" w:rsidRPr="002B593D">
        <w:rPr>
          <w:rFonts w:ascii="Times New Roman" w:hAnsi="Times New Roman"/>
          <w:i/>
          <w:iCs/>
          <w:sz w:val="24"/>
          <w:szCs w:val="24"/>
          <w:lang w:val="lt-LT"/>
        </w:rPr>
        <w:t>įrašyti skaičiais</w:t>
      </w:r>
      <w:r w:rsidR="002B593D">
        <w:rPr>
          <w:rFonts w:ascii="Times New Roman" w:hAnsi="Times New Roman"/>
          <w:sz w:val="24"/>
          <w:szCs w:val="24"/>
          <w:lang w:val="lt-LT"/>
        </w:rPr>
        <w:t>)</w:t>
      </w:r>
      <w:r>
        <w:rPr>
          <w:rFonts w:ascii="Times New Roman" w:hAnsi="Times New Roman"/>
          <w:i/>
          <w:sz w:val="24"/>
          <w:szCs w:val="24"/>
          <w:lang w:val="lt-LT"/>
        </w:rPr>
        <w:t xml:space="preserve"> </w:t>
      </w:r>
      <w:r w:rsidRPr="00455EF2">
        <w:rPr>
          <w:rFonts w:ascii="Times New Roman" w:hAnsi="Times New Roman"/>
          <w:i/>
          <w:sz w:val="24"/>
          <w:szCs w:val="24"/>
          <w:lang w:val="lt-LT"/>
        </w:rPr>
        <w:t>Eur</w:t>
      </w:r>
      <w:r w:rsidRPr="00192B48">
        <w:rPr>
          <w:rFonts w:ascii="Times New Roman" w:hAnsi="Times New Roman"/>
          <w:sz w:val="24"/>
          <w:szCs w:val="24"/>
          <w:lang w:val="lt-LT"/>
        </w:rPr>
        <w:t>. (</w:t>
      </w:r>
      <w:r>
        <w:rPr>
          <w:rFonts w:ascii="Times New Roman" w:hAnsi="Times New Roman"/>
          <w:sz w:val="24"/>
          <w:szCs w:val="24"/>
          <w:lang w:val="lt-LT"/>
        </w:rPr>
        <w:t xml:space="preserve">be </w:t>
      </w:r>
      <w:r w:rsidRPr="00192B48">
        <w:rPr>
          <w:rFonts w:ascii="Times New Roman" w:hAnsi="Times New Roman"/>
          <w:sz w:val="24"/>
          <w:szCs w:val="24"/>
          <w:lang w:val="lt-LT"/>
        </w:rPr>
        <w:t>PVM) (toliau – Įranga, Turtas).</w:t>
      </w:r>
    </w:p>
    <w:p w14:paraId="16C8C19D"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 Panaudos davėjas perduoda Įrangą Panaudos gavėjui neatlygintinai naudotis </w:t>
      </w:r>
      <w:r>
        <w:rPr>
          <w:rFonts w:ascii="Times New Roman" w:hAnsi="Times New Roman"/>
          <w:sz w:val="24"/>
          <w:szCs w:val="24"/>
          <w:lang w:val="lt-LT"/>
        </w:rPr>
        <w:t>Sutarties dėl reagentų pirkimo</w:t>
      </w:r>
      <w:r w:rsidRPr="00192B48">
        <w:rPr>
          <w:rFonts w:ascii="Times New Roman" w:hAnsi="Times New Roman"/>
          <w:sz w:val="24"/>
          <w:szCs w:val="24"/>
          <w:lang w:val="lt-LT"/>
        </w:rPr>
        <w:t xml:space="preserve"> galiojimo laikotarpiu. </w:t>
      </w:r>
    </w:p>
    <w:p w14:paraId="2EB8526B"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 Kitos sąlygos: šios Sutarties 1 punkte nurodyta Įranga perduodama Panaudos gavėjo įstatuose numatytos veiklos įgyvendinimui ir teikiamų medicininių paslaugų kokybės gerinimui ir atitinka šio tipo įrangai keliamus standarto bei kokybės reikalavimus.</w:t>
      </w:r>
    </w:p>
    <w:p w14:paraId="703E970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4. Trečiųjų asmenų teisės į daiktą: perduota Įranga</w:t>
      </w:r>
      <w:r w:rsidRPr="00192B48">
        <w:rPr>
          <w:rFonts w:ascii="Times New Roman" w:hAnsi="Times New Roman"/>
          <w:color w:val="FF0000"/>
          <w:sz w:val="24"/>
          <w:szCs w:val="24"/>
          <w:lang w:val="lt-LT"/>
        </w:rPr>
        <w:t xml:space="preserve"> </w:t>
      </w:r>
      <w:r w:rsidRPr="00192B48">
        <w:rPr>
          <w:rFonts w:ascii="Times New Roman" w:hAnsi="Times New Roman"/>
          <w:sz w:val="24"/>
          <w:szCs w:val="24"/>
          <w:lang w:val="lt-LT"/>
        </w:rPr>
        <w:t xml:space="preserve">negali būti perduodama ar kitaip perleidžiama naudotis tretiesiems asmenims. </w:t>
      </w:r>
    </w:p>
    <w:p w14:paraId="2C35D92A" w14:textId="77777777" w:rsidR="00355882" w:rsidRPr="00192B48" w:rsidRDefault="00355882" w:rsidP="00355882">
      <w:pPr>
        <w:pStyle w:val="Betarp1"/>
        <w:jc w:val="both"/>
        <w:rPr>
          <w:rFonts w:ascii="Times New Roman" w:hAnsi="Times New Roman"/>
          <w:sz w:val="24"/>
          <w:szCs w:val="24"/>
          <w:lang w:val="lt-LT"/>
        </w:rPr>
      </w:pPr>
    </w:p>
    <w:p w14:paraId="28D8FB73"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II. PANAUDOS GAVĖJO TEISĖS IR PAREIGOS</w:t>
      </w:r>
    </w:p>
    <w:p w14:paraId="2733206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5. Panaudos gavėjas įsipareigoja pagal perdavimo ir priėmimo aktą (2 priedas) priimti perduodamą Įrangą, sudaryti sąlygas jos instaliacijai Panaudos gavėjo patalpose ir vadovaudamasis vartotojo instrukcija užtikrinti tinkamą ir saugią Įrangos eksploataciją.</w:t>
      </w:r>
    </w:p>
    <w:p w14:paraId="6F6FD188"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 Panaudos gavėjas privalo:</w:t>
      </w:r>
    </w:p>
    <w:p w14:paraId="2FC649BD" w14:textId="563A866F"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6.1. naudotis Įranga pagal tiesioginę paskirtį ir </w:t>
      </w:r>
      <w:r w:rsidR="002B593D">
        <w:rPr>
          <w:rFonts w:ascii="Times New Roman" w:hAnsi="Times New Roman"/>
          <w:sz w:val="24"/>
          <w:szCs w:val="24"/>
          <w:lang w:val="lt-LT"/>
        </w:rPr>
        <w:t>S</w:t>
      </w:r>
      <w:r w:rsidRPr="00192B48">
        <w:rPr>
          <w:rFonts w:ascii="Times New Roman" w:hAnsi="Times New Roman"/>
          <w:sz w:val="24"/>
          <w:szCs w:val="24"/>
          <w:lang w:val="lt-LT"/>
        </w:rPr>
        <w:t>utartyje nurodytomis sąlygomis tik savo įstatuose numatytai veiklai vykdyti, griežtai laikytis šiai Įrangai keliamų gamintojo naudojimo instrukcijoje nurodytų reikalavimų, taip pat priešgaisrinės saugos, sandėliavimo, sanitarinių ir kitų taisyklių;</w:t>
      </w:r>
    </w:p>
    <w:p w14:paraId="6507B0E6" w14:textId="0FE510AC"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6.2. sudaryti sąlygas Panaudos davėjui kontroliuoti, ar perduota Įranga naudojama pagal jos tiesioginę paskirtį ir </w:t>
      </w:r>
      <w:r w:rsidR="002B593D">
        <w:rPr>
          <w:rFonts w:ascii="Times New Roman" w:hAnsi="Times New Roman"/>
          <w:sz w:val="24"/>
          <w:szCs w:val="24"/>
          <w:lang w:val="lt-LT"/>
        </w:rPr>
        <w:t>S</w:t>
      </w:r>
      <w:r w:rsidRPr="00192B48">
        <w:rPr>
          <w:rFonts w:ascii="Times New Roman" w:hAnsi="Times New Roman"/>
          <w:sz w:val="24"/>
          <w:szCs w:val="24"/>
          <w:lang w:val="lt-LT"/>
        </w:rPr>
        <w:t>utartyje numatytomis sąlygomis;</w:t>
      </w:r>
    </w:p>
    <w:p w14:paraId="731A4E34" w14:textId="1C60DD26"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6.3. atlyginti Panaudos davėjui nuostolius, atsiradusius </w:t>
      </w:r>
      <w:r w:rsidR="002B593D">
        <w:rPr>
          <w:rFonts w:ascii="Times New Roman" w:hAnsi="Times New Roman"/>
          <w:sz w:val="24"/>
          <w:szCs w:val="24"/>
          <w:lang w:val="lt-LT"/>
        </w:rPr>
        <w:t xml:space="preserve">dėl </w:t>
      </w:r>
      <w:r w:rsidRPr="00192B48">
        <w:rPr>
          <w:rFonts w:ascii="Times New Roman" w:hAnsi="Times New Roman"/>
          <w:sz w:val="24"/>
          <w:szCs w:val="24"/>
          <w:lang w:val="lt-LT"/>
        </w:rPr>
        <w:t>netinkamos Įrangos eksploatacijos, dėl ko Įranga sugedo ar buvo sugadinta;</w:t>
      </w:r>
    </w:p>
    <w:p w14:paraId="041D318F" w14:textId="0E384F71" w:rsidR="00355882" w:rsidRDefault="00355882" w:rsidP="00506194">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lastRenderedPageBreak/>
        <w:t>6.4. Sutarčiai pasibaigus ar ją nutraukus prieš terminą, grąžinti Įrangą Panaudos davėjui tos būklės, kokios jam buvo perduota, atsižvelgiant į normalų susidėvėjimą.</w:t>
      </w:r>
    </w:p>
    <w:p w14:paraId="5D33CCB6" w14:textId="77777777" w:rsidR="002B593D" w:rsidRPr="00192B48" w:rsidRDefault="002B593D" w:rsidP="00506194">
      <w:pPr>
        <w:pStyle w:val="Betarp1"/>
        <w:ind w:firstLine="709"/>
        <w:jc w:val="both"/>
        <w:rPr>
          <w:rFonts w:ascii="Times New Roman" w:hAnsi="Times New Roman"/>
          <w:sz w:val="24"/>
          <w:szCs w:val="24"/>
          <w:lang w:val="lt-LT"/>
        </w:rPr>
      </w:pPr>
    </w:p>
    <w:p w14:paraId="6F02DD1D"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III. PANAUDOS DAVĖJO TEISĖS IR PAREIGOS</w:t>
      </w:r>
    </w:p>
    <w:p w14:paraId="5BE99B24" w14:textId="3DFA329B" w:rsidR="00355882" w:rsidRPr="003F478B" w:rsidRDefault="00355882" w:rsidP="003F478B">
      <w:pPr>
        <w:pStyle w:val="Pagrindinistekstas2"/>
        <w:spacing w:after="0" w:line="240" w:lineRule="auto"/>
        <w:ind w:firstLine="709"/>
        <w:jc w:val="both"/>
        <w:rPr>
          <w:rFonts w:ascii="Times New Roman" w:hAnsi="Times New Roman" w:cs="Times New Roman"/>
          <w:sz w:val="24"/>
          <w:szCs w:val="24"/>
        </w:rPr>
      </w:pPr>
      <w:r w:rsidRPr="00192B48">
        <w:rPr>
          <w:rFonts w:ascii="Times New Roman" w:hAnsi="Times New Roman"/>
          <w:sz w:val="24"/>
          <w:szCs w:val="24"/>
        </w:rPr>
        <w:t xml:space="preserve">7. Panaudos davėjas garantuoja, kad Įranga </w:t>
      </w:r>
      <w:r w:rsidR="004675B4">
        <w:rPr>
          <w:rFonts w:ascii="Times New Roman" w:hAnsi="Times New Roman"/>
          <w:sz w:val="24"/>
          <w:szCs w:val="24"/>
        </w:rPr>
        <w:t>ne senesnė nei 202</w:t>
      </w:r>
      <w:r w:rsidR="002B593D">
        <w:rPr>
          <w:rFonts w:ascii="Times New Roman" w:hAnsi="Times New Roman"/>
          <w:sz w:val="24"/>
          <w:szCs w:val="24"/>
        </w:rPr>
        <w:t>5</w:t>
      </w:r>
      <w:r w:rsidR="004675B4">
        <w:rPr>
          <w:rFonts w:ascii="Times New Roman" w:hAnsi="Times New Roman"/>
          <w:sz w:val="24"/>
          <w:szCs w:val="24"/>
        </w:rPr>
        <w:t xml:space="preserve"> m.</w:t>
      </w:r>
      <w:r w:rsidR="002B593D">
        <w:rPr>
          <w:rFonts w:ascii="Times New Roman" w:hAnsi="Times New Roman"/>
          <w:sz w:val="24"/>
          <w:szCs w:val="24"/>
        </w:rPr>
        <w:t>, nenaudota</w:t>
      </w:r>
      <w:r w:rsidRPr="00192B48">
        <w:rPr>
          <w:rFonts w:ascii="Times New Roman" w:hAnsi="Times New Roman"/>
          <w:sz w:val="24"/>
          <w:szCs w:val="24"/>
        </w:rPr>
        <w:t xml:space="preserve">, atitinka </w:t>
      </w:r>
      <w:r w:rsidR="00EC6DAA">
        <w:rPr>
          <w:rFonts w:ascii="Times New Roman" w:hAnsi="Times New Roman"/>
          <w:sz w:val="24"/>
          <w:szCs w:val="24"/>
        </w:rPr>
        <w:t>Įrangos t</w:t>
      </w:r>
      <w:r w:rsidR="002B593D" w:rsidRPr="002B593D">
        <w:rPr>
          <w:rFonts w:ascii="Times New Roman" w:hAnsi="Times New Roman" w:cs="Times New Roman"/>
          <w:sz w:val="24"/>
          <w:szCs w:val="24"/>
        </w:rPr>
        <w:t>echninė</w:t>
      </w:r>
      <w:r w:rsidR="003F478B">
        <w:rPr>
          <w:rFonts w:ascii="Times New Roman" w:hAnsi="Times New Roman" w:cs="Times New Roman"/>
          <w:sz w:val="24"/>
          <w:szCs w:val="24"/>
        </w:rPr>
        <w:t>je s</w:t>
      </w:r>
      <w:r w:rsidR="002B593D" w:rsidRPr="002B593D">
        <w:rPr>
          <w:rFonts w:ascii="Times New Roman" w:hAnsi="Times New Roman" w:cs="Times New Roman"/>
          <w:sz w:val="24"/>
          <w:szCs w:val="24"/>
        </w:rPr>
        <w:t>pecifikacij</w:t>
      </w:r>
      <w:r w:rsidR="003F478B">
        <w:rPr>
          <w:rFonts w:ascii="Times New Roman" w:hAnsi="Times New Roman" w:cs="Times New Roman"/>
          <w:sz w:val="24"/>
          <w:szCs w:val="24"/>
        </w:rPr>
        <w:t xml:space="preserve">oje (1 priedas) </w:t>
      </w:r>
      <w:r w:rsidRPr="00192B48">
        <w:rPr>
          <w:rFonts w:ascii="Times New Roman" w:hAnsi="Times New Roman"/>
          <w:sz w:val="24"/>
          <w:szCs w:val="24"/>
        </w:rPr>
        <w:t xml:space="preserve">keliamus kokybės reikalavimus ir yra tinkama naudojimui Lietuvos Respublikos asmens sveikatos priežiūros įstaigose. </w:t>
      </w:r>
    </w:p>
    <w:p w14:paraId="2BF1ACCA" w14:textId="0B29571F"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 Panaudos davėjas</w:t>
      </w:r>
      <w:r w:rsidR="00A22260">
        <w:rPr>
          <w:rFonts w:ascii="Times New Roman" w:hAnsi="Times New Roman"/>
          <w:sz w:val="24"/>
          <w:szCs w:val="24"/>
          <w:lang w:val="lt-LT"/>
        </w:rPr>
        <w:t xml:space="preserve"> įsipareigoja</w:t>
      </w:r>
      <w:r w:rsidRPr="00192B48">
        <w:rPr>
          <w:rFonts w:ascii="Times New Roman" w:hAnsi="Times New Roman"/>
          <w:sz w:val="24"/>
          <w:szCs w:val="24"/>
          <w:lang w:val="lt-LT"/>
        </w:rPr>
        <w:t>:</w:t>
      </w:r>
    </w:p>
    <w:p w14:paraId="717E8CC2" w14:textId="4BFFFFBA" w:rsidR="00355882"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8.1. ne vėliau kaip per </w:t>
      </w:r>
      <w:r w:rsidR="007E2E9B" w:rsidRPr="00FD5427">
        <w:rPr>
          <w:rFonts w:ascii="Times New Roman" w:hAnsi="Times New Roman"/>
          <w:sz w:val="24"/>
          <w:szCs w:val="24"/>
          <w:lang w:val="lt-LT"/>
        </w:rPr>
        <w:t>10</w:t>
      </w:r>
      <w:r w:rsidRPr="00FD5427">
        <w:rPr>
          <w:rFonts w:ascii="Times New Roman" w:hAnsi="Times New Roman"/>
          <w:sz w:val="24"/>
          <w:szCs w:val="24"/>
          <w:lang w:val="lt-LT"/>
        </w:rPr>
        <w:t xml:space="preserve"> (</w:t>
      </w:r>
      <w:r w:rsidR="007E2E9B" w:rsidRPr="00FD5427">
        <w:rPr>
          <w:rFonts w:ascii="Times New Roman" w:hAnsi="Times New Roman"/>
          <w:sz w:val="24"/>
          <w:szCs w:val="24"/>
          <w:lang w:val="lt-LT"/>
        </w:rPr>
        <w:t>dešimt</w:t>
      </w:r>
      <w:r w:rsidRPr="00FD5427">
        <w:rPr>
          <w:rFonts w:ascii="Times New Roman" w:hAnsi="Times New Roman"/>
          <w:sz w:val="24"/>
          <w:szCs w:val="24"/>
          <w:lang w:val="lt-LT"/>
        </w:rPr>
        <w:t>) darbo dien</w:t>
      </w:r>
      <w:r w:rsidR="007E2E9B" w:rsidRPr="00FD5427">
        <w:rPr>
          <w:rFonts w:ascii="Times New Roman" w:hAnsi="Times New Roman"/>
          <w:sz w:val="24"/>
          <w:szCs w:val="24"/>
          <w:lang w:val="lt-LT"/>
        </w:rPr>
        <w:t>ų</w:t>
      </w:r>
      <w:r w:rsidRPr="00FD5427">
        <w:rPr>
          <w:rFonts w:ascii="Times New Roman" w:hAnsi="Times New Roman"/>
          <w:sz w:val="24"/>
          <w:szCs w:val="24"/>
          <w:lang w:val="lt-LT"/>
        </w:rPr>
        <w:t xml:space="preserve"> nuo </w:t>
      </w:r>
      <w:r w:rsidR="003F478B">
        <w:rPr>
          <w:rFonts w:ascii="Times New Roman" w:hAnsi="Times New Roman"/>
          <w:sz w:val="24"/>
          <w:szCs w:val="24"/>
          <w:lang w:val="lt-LT"/>
        </w:rPr>
        <w:t>S</w:t>
      </w:r>
      <w:r w:rsidRPr="00192B48">
        <w:rPr>
          <w:rFonts w:ascii="Times New Roman" w:hAnsi="Times New Roman"/>
          <w:sz w:val="24"/>
          <w:szCs w:val="24"/>
          <w:lang w:val="lt-LT"/>
        </w:rPr>
        <w:t xml:space="preserve">utarties pasirašymo dienos perduoti </w:t>
      </w:r>
      <w:r w:rsidR="002B593D">
        <w:rPr>
          <w:rFonts w:ascii="Times New Roman" w:hAnsi="Times New Roman"/>
          <w:sz w:val="24"/>
          <w:szCs w:val="24"/>
          <w:lang w:val="lt-LT"/>
        </w:rPr>
        <w:t>S</w:t>
      </w:r>
      <w:r w:rsidRPr="00192B48">
        <w:rPr>
          <w:rFonts w:ascii="Times New Roman" w:hAnsi="Times New Roman"/>
          <w:sz w:val="24"/>
          <w:szCs w:val="24"/>
          <w:lang w:val="lt-LT"/>
        </w:rPr>
        <w:t>utarties 1 punkte nurodytą Įrangą pagal perdavimo ir priėmimo aktą. Įranga turi būti pristatyta</w:t>
      </w:r>
      <w:r w:rsidR="003F478B">
        <w:rPr>
          <w:rFonts w:ascii="Times New Roman" w:hAnsi="Times New Roman"/>
          <w:sz w:val="24"/>
          <w:szCs w:val="24"/>
          <w:lang w:val="lt-LT"/>
        </w:rPr>
        <w:t xml:space="preserve"> </w:t>
      </w:r>
      <w:r w:rsidR="003F478B" w:rsidRPr="003F478B">
        <w:rPr>
          <w:rFonts w:ascii="Times New Roman" w:hAnsi="Times New Roman"/>
          <w:sz w:val="24"/>
          <w:szCs w:val="24"/>
          <w:lang w:val="lt-LT"/>
        </w:rPr>
        <w:t xml:space="preserve">su </w:t>
      </w:r>
      <w:r w:rsidR="003F478B" w:rsidRPr="003F478B">
        <w:rPr>
          <w:rFonts w:ascii="Times New Roman" w:hAnsi="Times New Roman"/>
          <w:color w:val="000000"/>
          <w:sz w:val="24"/>
          <w:szCs w:val="24"/>
          <w:lang w:val="lt-LT" w:eastAsia="lt-LT" w:bidi="lt-LT"/>
        </w:rPr>
        <w:t>visą papildomą įrangą, numatytą gamintojo, kuri yra reikalinga analizatoriaus veikimui užtikrinti: nepertraukiamo srovės tiekimo įrengin</w:t>
      </w:r>
      <w:r w:rsidR="003F478B">
        <w:rPr>
          <w:rFonts w:ascii="Times New Roman" w:hAnsi="Times New Roman"/>
          <w:color w:val="000000"/>
          <w:sz w:val="24"/>
          <w:szCs w:val="24"/>
          <w:lang w:val="lt-LT" w:eastAsia="lt-LT" w:bidi="lt-LT"/>
        </w:rPr>
        <w:t>iu</w:t>
      </w:r>
      <w:r w:rsidR="003F478B" w:rsidRPr="003F478B">
        <w:rPr>
          <w:rFonts w:ascii="Times New Roman" w:hAnsi="Times New Roman"/>
          <w:color w:val="000000"/>
          <w:sz w:val="24"/>
          <w:szCs w:val="24"/>
          <w:lang w:val="lt-LT" w:eastAsia="lt-LT" w:bidi="lt-LT"/>
        </w:rPr>
        <w:t xml:space="preserve"> ir(ar) kitą gamintojo numatyt</w:t>
      </w:r>
      <w:r w:rsidR="003F478B">
        <w:rPr>
          <w:rFonts w:ascii="Times New Roman" w:hAnsi="Times New Roman"/>
          <w:color w:val="000000"/>
          <w:sz w:val="24"/>
          <w:szCs w:val="24"/>
          <w:lang w:val="lt-LT" w:eastAsia="lt-LT" w:bidi="lt-LT"/>
        </w:rPr>
        <w:t>a</w:t>
      </w:r>
      <w:r w:rsidR="003F478B" w:rsidRPr="003F478B">
        <w:rPr>
          <w:rFonts w:ascii="Times New Roman" w:hAnsi="Times New Roman"/>
          <w:color w:val="000000"/>
          <w:sz w:val="24"/>
          <w:szCs w:val="24"/>
          <w:lang w:val="lt-LT" w:eastAsia="lt-LT" w:bidi="lt-LT"/>
        </w:rPr>
        <w:t xml:space="preserve"> įrang</w:t>
      </w:r>
      <w:r w:rsidR="003F478B">
        <w:rPr>
          <w:rFonts w:ascii="Times New Roman" w:hAnsi="Times New Roman"/>
          <w:color w:val="000000"/>
          <w:sz w:val="24"/>
          <w:szCs w:val="24"/>
          <w:lang w:val="lt-LT" w:eastAsia="lt-LT" w:bidi="lt-LT"/>
        </w:rPr>
        <w:t>a</w:t>
      </w:r>
      <w:r w:rsidR="003F478B" w:rsidRPr="003F478B">
        <w:rPr>
          <w:rFonts w:ascii="Times New Roman" w:hAnsi="Times New Roman"/>
          <w:color w:val="000000"/>
          <w:sz w:val="24"/>
          <w:szCs w:val="24"/>
          <w:lang w:val="lt-LT" w:eastAsia="lt-LT" w:bidi="lt-LT"/>
        </w:rPr>
        <w:t xml:space="preserve"> (toliau - papildoma įranga)</w:t>
      </w:r>
      <w:r w:rsidR="003F478B">
        <w:rPr>
          <w:rFonts w:ascii="Times New Roman" w:hAnsi="Times New Roman"/>
          <w:color w:val="000000"/>
          <w:sz w:val="24"/>
          <w:szCs w:val="24"/>
          <w:lang w:val="lt-LT" w:eastAsia="lt-LT" w:bidi="lt-LT"/>
        </w:rPr>
        <w:t>,</w:t>
      </w:r>
      <w:r w:rsidR="003F478B">
        <w:rPr>
          <w:rFonts w:ascii="Times New Roman" w:hAnsi="Times New Roman"/>
          <w:sz w:val="24"/>
          <w:szCs w:val="24"/>
          <w:lang w:val="lt-LT"/>
        </w:rPr>
        <w:t xml:space="preserve"> </w:t>
      </w:r>
      <w:r w:rsidRPr="00192B48">
        <w:rPr>
          <w:rFonts w:ascii="Times New Roman" w:hAnsi="Times New Roman"/>
          <w:sz w:val="24"/>
          <w:szCs w:val="24"/>
          <w:lang w:val="lt-LT"/>
        </w:rPr>
        <w:t xml:space="preserve">sumontuota/instaliuota/įdiegta, paruošta darbui ir suderinta/išbandyta. Panaudos davėjas turi informuoti Panaudos gavėją apie perduodamos Įrangos </w:t>
      </w:r>
      <w:r w:rsidRPr="00506194">
        <w:rPr>
          <w:rFonts w:ascii="Times New Roman" w:hAnsi="Times New Roman"/>
          <w:sz w:val="24"/>
          <w:szCs w:val="24"/>
          <w:lang w:val="lt-LT"/>
        </w:rPr>
        <w:t>ypatumus, perduoti įrangos naudojimosi instrukcijas</w:t>
      </w:r>
    </w:p>
    <w:p w14:paraId="5400AE97" w14:textId="370256A4" w:rsidR="003F478B" w:rsidRDefault="003F478B" w:rsidP="003F478B">
      <w:pPr>
        <w:pStyle w:val="Betarp1"/>
        <w:ind w:firstLine="709"/>
        <w:jc w:val="both"/>
        <w:rPr>
          <w:rFonts w:ascii="Times New Roman" w:hAnsi="Times New Roman"/>
          <w:color w:val="000000"/>
          <w:sz w:val="24"/>
          <w:szCs w:val="24"/>
          <w:lang w:val="lt-LT" w:eastAsia="lt-LT" w:bidi="lt-LT"/>
        </w:rPr>
      </w:pPr>
      <w:r>
        <w:rPr>
          <w:rFonts w:ascii="Times New Roman" w:hAnsi="Times New Roman"/>
          <w:sz w:val="24"/>
          <w:szCs w:val="24"/>
          <w:lang w:val="lt-LT"/>
        </w:rPr>
        <w:t xml:space="preserve">8.2. </w:t>
      </w:r>
      <w:r w:rsidRPr="003F478B">
        <w:rPr>
          <w:rFonts w:ascii="Times New Roman" w:hAnsi="Times New Roman"/>
          <w:color w:val="000000"/>
          <w:sz w:val="24"/>
          <w:szCs w:val="24"/>
          <w:lang w:val="lt-LT" w:eastAsia="lt-LT" w:bidi="lt-LT"/>
        </w:rPr>
        <w:t xml:space="preserve">pateikti visą reikiamą informaciją </w:t>
      </w:r>
      <w:r>
        <w:rPr>
          <w:rFonts w:ascii="Times New Roman" w:hAnsi="Times New Roman"/>
          <w:color w:val="000000"/>
          <w:sz w:val="24"/>
          <w:szCs w:val="24"/>
          <w:lang w:val="lt-LT" w:eastAsia="lt-LT" w:bidi="lt-LT"/>
        </w:rPr>
        <w:t>Į</w:t>
      </w:r>
      <w:r w:rsidRPr="003F478B">
        <w:rPr>
          <w:rFonts w:ascii="Times New Roman" w:hAnsi="Times New Roman"/>
          <w:color w:val="000000"/>
          <w:sz w:val="24"/>
          <w:szCs w:val="24"/>
          <w:lang w:val="lt-LT" w:eastAsia="lt-LT" w:bidi="lt-LT"/>
        </w:rPr>
        <w:t xml:space="preserve">rangos tinkamam pajungimui į LIS bei teikti visokeriopą pagalbą, </w:t>
      </w:r>
      <w:r>
        <w:rPr>
          <w:rFonts w:ascii="Times New Roman" w:hAnsi="Times New Roman"/>
          <w:color w:val="000000"/>
          <w:sz w:val="24"/>
          <w:szCs w:val="24"/>
          <w:lang w:val="lt-LT" w:eastAsia="lt-LT" w:bidi="lt-LT"/>
        </w:rPr>
        <w:t>Įrangą</w:t>
      </w:r>
      <w:r w:rsidRPr="003F478B">
        <w:rPr>
          <w:rFonts w:ascii="Times New Roman" w:hAnsi="Times New Roman"/>
          <w:color w:val="000000"/>
          <w:sz w:val="24"/>
          <w:szCs w:val="24"/>
          <w:lang w:val="lt-LT" w:eastAsia="lt-LT" w:bidi="lt-LT"/>
        </w:rPr>
        <w:t xml:space="preserve"> integruojant į </w:t>
      </w:r>
      <w:r>
        <w:rPr>
          <w:rFonts w:ascii="Times New Roman" w:hAnsi="Times New Roman"/>
          <w:color w:val="000000"/>
          <w:sz w:val="24"/>
          <w:szCs w:val="24"/>
          <w:lang w:val="lt-LT" w:eastAsia="lt-LT" w:bidi="lt-LT"/>
        </w:rPr>
        <w:t>Panaudos gavėjo</w:t>
      </w:r>
      <w:r w:rsidRPr="003F478B">
        <w:rPr>
          <w:rFonts w:ascii="Times New Roman" w:hAnsi="Times New Roman"/>
          <w:color w:val="000000"/>
          <w:sz w:val="24"/>
          <w:szCs w:val="24"/>
          <w:lang w:val="lt-LT" w:eastAsia="lt-LT" w:bidi="lt-LT"/>
        </w:rPr>
        <w:t xml:space="preserve"> laboratorinę informacinę sistemą LIS, dalyvauti sąsajos su </w:t>
      </w:r>
      <w:r>
        <w:rPr>
          <w:rFonts w:ascii="Times New Roman" w:hAnsi="Times New Roman"/>
          <w:color w:val="000000"/>
          <w:sz w:val="24"/>
          <w:szCs w:val="24"/>
          <w:lang w:val="lt-LT" w:eastAsia="lt-LT" w:bidi="lt-LT"/>
        </w:rPr>
        <w:t>Panaudos gavėjo</w:t>
      </w:r>
      <w:r w:rsidRPr="003F478B">
        <w:rPr>
          <w:rFonts w:ascii="Times New Roman" w:hAnsi="Times New Roman"/>
          <w:color w:val="000000"/>
          <w:sz w:val="24"/>
          <w:szCs w:val="24"/>
          <w:lang w:val="lt-LT" w:eastAsia="lt-LT" w:bidi="lt-LT"/>
        </w:rPr>
        <w:t xml:space="preserve"> LIS testavime ir (ar) validavime.</w:t>
      </w:r>
    </w:p>
    <w:p w14:paraId="3C989964" w14:textId="6FC2A3C6" w:rsidR="003F478B" w:rsidRDefault="003F478B" w:rsidP="003F478B">
      <w:pPr>
        <w:pStyle w:val="Betarp1"/>
        <w:ind w:firstLine="709"/>
        <w:jc w:val="both"/>
        <w:rPr>
          <w:rFonts w:ascii="Times New Roman" w:hAnsi="Times New Roman"/>
          <w:sz w:val="24"/>
          <w:szCs w:val="24"/>
          <w:lang w:val="lt-LT"/>
        </w:rPr>
      </w:pPr>
      <w:r>
        <w:rPr>
          <w:rFonts w:ascii="Times New Roman" w:hAnsi="Times New Roman"/>
          <w:color w:val="000000"/>
          <w:sz w:val="24"/>
          <w:szCs w:val="24"/>
          <w:lang w:val="lt-LT" w:eastAsia="lt-LT" w:bidi="lt-LT"/>
        </w:rPr>
        <w:t xml:space="preserve">8.3. </w:t>
      </w:r>
      <w:r w:rsidRPr="003F478B">
        <w:rPr>
          <w:rFonts w:ascii="Times New Roman" w:hAnsi="Times New Roman"/>
          <w:color w:val="000000"/>
          <w:sz w:val="24"/>
          <w:szCs w:val="24"/>
          <w:lang w:val="lt-LT" w:eastAsia="lt-LT" w:bidi="lt-LT"/>
        </w:rPr>
        <w:t xml:space="preserve">lietuvių kalba supažindinti / apmokyti </w:t>
      </w:r>
      <w:r>
        <w:rPr>
          <w:rFonts w:ascii="Times New Roman" w:hAnsi="Times New Roman"/>
          <w:color w:val="000000"/>
          <w:sz w:val="24"/>
          <w:szCs w:val="24"/>
          <w:lang w:val="lt-LT" w:eastAsia="lt-LT" w:bidi="lt-LT"/>
        </w:rPr>
        <w:t>Panaudos gavėjo</w:t>
      </w:r>
      <w:r w:rsidRPr="003F478B">
        <w:rPr>
          <w:rFonts w:ascii="Times New Roman" w:hAnsi="Times New Roman"/>
          <w:color w:val="000000"/>
          <w:sz w:val="24"/>
          <w:szCs w:val="24"/>
          <w:lang w:val="lt-LT" w:eastAsia="lt-LT" w:bidi="lt-LT"/>
        </w:rPr>
        <w:t xml:space="preserve"> darbuotojus (skyriaus, kuriam perduodama medicininė įranga personalą) su medicininės įrangos naudojimo specifika, apmokyti ir lietuvių kalba konsultuoti medicininės įrangos naudojimo klausimais visą sutarties galiojimo laikotarpį. Mokymai rengiami </w:t>
      </w:r>
      <w:r>
        <w:rPr>
          <w:rFonts w:ascii="Times New Roman" w:hAnsi="Times New Roman"/>
          <w:color w:val="000000"/>
          <w:sz w:val="24"/>
          <w:szCs w:val="24"/>
          <w:lang w:val="lt-LT" w:eastAsia="lt-LT" w:bidi="lt-LT"/>
        </w:rPr>
        <w:t>Panaudos gavėjo</w:t>
      </w:r>
      <w:r w:rsidRPr="003F478B">
        <w:rPr>
          <w:rFonts w:ascii="Times New Roman" w:hAnsi="Times New Roman"/>
          <w:color w:val="000000"/>
          <w:sz w:val="24"/>
          <w:szCs w:val="24"/>
          <w:lang w:val="lt-LT" w:eastAsia="lt-LT" w:bidi="lt-LT"/>
        </w:rPr>
        <w:t xml:space="preserve"> patalpose. Mokymai turi apimti visus įrangos naudojimo etapus (tame tarpe ir periodinę priežiūrą).</w:t>
      </w:r>
      <w:r w:rsidRPr="003F478B">
        <w:rPr>
          <w:rFonts w:ascii="Times New Roman" w:hAnsi="Times New Roman"/>
          <w:sz w:val="24"/>
          <w:szCs w:val="24"/>
          <w:lang w:val="lt-LT"/>
        </w:rPr>
        <w:t xml:space="preserve"> </w:t>
      </w:r>
    </w:p>
    <w:p w14:paraId="5941FC06" w14:textId="1911C6BD" w:rsidR="00A22260" w:rsidRDefault="003F478B" w:rsidP="00A22260">
      <w:pPr>
        <w:pStyle w:val="Betarp1"/>
        <w:ind w:firstLine="709"/>
        <w:jc w:val="both"/>
        <w:rPr>
          <w:rFonts w:ascii="Times New Roman" w:hAnsi="Times New Roman"/>
          <w:sz w:val="24"/>
          <w:szCs w:val="24"/>
          <w:lang w:val="lt-LT"/>
        </w:rPr>
      </w:pPr>
      <w:r w:rsidRPr="00506194">
        <w:rPr>
          <w:rFonts w:ascii="Times New Roman" w:hAnsi="Times New Roman"/>
          <w:sz w:val="24"/>
          <w:szCs w:val="24"/>
          <w:lang w:val="lt-LT"/>
        </w:rPr>
        <w:t>8.</w:t>
      </w:r>
      <w:r w:rsidR="00A22260">
        <w:rPr>
          <w:rFonts w:ascii="Times New Roman" w:hAnsi="Times New Roman"/>
          <w:sz w:val="24"/>
          <w:szCs w:val="24"/>
          <w:lang w:val="lt-LT"/>
        </w:rPr>
        <w:t>4</w:t>
      </w:r>
      <w:r w:rsidRPr="00506194">
        <w:rPr>
          <w:rFonts w:ascii="Times New Roman" w:hAnsi="Times New Roman"/>
          <w:sz w:val="24"/>
          <w:szCs w:val="24"/>
          <w:lang w:val="lt-LT"/>
        </w:rPr>
        <w:t>. Sutarties galiojimo laikotarpiu, nuo Įrangos perdavimo Panaudos gavėjui dien</w:t>
      </w:r>
      <w:r>
        <w:rPr>
          <w:rFonts w:ascii="Times New Roman" w:hAnsi="Times New Roman"/>
          <w:sz w:val="24"/>
          <w:szCs w:val="24"/>
          <w:lang w:val="lt-LT"/>
        </w:rPr>
        <w:t>o</w:t>
      </w:r>
      <w:r w:rsidRPr="00506194">
        <w:rPr>
          <w:rFonts w:ascii="Times New Roman" w:hAnsi="Times New Roman"/>
          <w:sz w:val="24"/>
          <w:szCs w:val="24"/>
          <w:lang w:val="lt-LT"/>
        </w:rPr>
        <w:t xml:space="preserve">s, savo sąskaita užtikrinti panaudai perduotos Įrangos techninę priežiūrą (techninį aptarnavimą, kalibravimą, savalaikį techninės būklės tikrinimą), galimų defektų ir gedimų šalinimą bei remontą, vadovaujantis gamintojo parengtomis techninėmis instrukcijomis ir rekomendacijomis bei Lietuvos Respublikos sveikatos apsaugos ministro 2010-05-03 įsakymu Nr. V-383 patvirtintu </w:t>
      </w:r>
      <w:r w:rsidR="00A22260">
        <w:rPr>
          <w:rFonts w:ascii="Times New Roman" w:hAnsi="Times New Roman"/>
          <w:sz w:val="24"/>
          <w:szCs w:val="24"/>
          <w:lang w:val="lt-LT"/>
        </w:rPr>
        <w:t>M</w:t>
      </w:r>
      <w:r w:rsidRPr="00506194">
        <w:rPr>
          <w:rFonts w:ascii="Times New Roman" w:hAnsi="Times New Roman"/>
          <w:sz w:val="24"/>
          <w:szCs w:val="24"/>
          <w:lang w:val="lt-LT"/>
        </w:rPr>
        <w:t>edicinos priemonių (prietaisų) naudojimo tvarkos aprašu</w:t>
      </w:r>
      <w:r w:rsidR="00A22260">
        <w:rPr>
          <w:rFonts w:ascii="Times New Roman" w:hAnsi="Times New Roman"/>
          <w:sz w:val="24"/>
          <w:szCs w:val="24"/>
          <w:lang w:val="lt-LT"/>
        </w:rPr>
        <w:t xml:space="preserve"> (aktuali redakcija)</w:t>
      </w:r>
      <w:r w:rsidRPr="00506194">
        <w:rPr>
          <w:rFonts w:ascii="Times New Roman" w:hAnsi="Times New Roman"/>
          <w:sz w:val="24"/>
          <w:szCs w:val="24"/>
          <w:lang w:val="lt-LT"/>
        </w:rPr>
        <w:t>. Panaudos davėjas padengia visas su techninės priežiūros paslaugomis ir remontu susijusias išlaidas (transporto, remonto, detalių, medžiagų). Įrangos techninės būklės vertinimas, techninė priežiūra bei remonto darbai turi būti atliekami gamintojo arba gamintojo įgalioto atstovo specialisto, turinčio tai patvirtinančius galiojančius mokymų sertifikatus</w:t>
      </w:r>
      <w:r w:rsidR="00A22260">
        <w:rPr>
          <w:rFonts w:ascii="Times New Roman" w:hAnsi="Times New Roman"/>
          <w:sz w:val="24"/>
          <w:szCs w:val="24"/>
          <w:lang w:val="lt-LT"/>
        </w:rPr>
        <w:t>.</w:t>
      </w:r>
    </w:p>
    <w:p w14:paraId="6A5F1836" w14:textId="5A01F209" w:rsidR="004675B4" w:rsidRPr="00506194" w:rsidRDefault="00A22260" w:rsidP="00A22260">
      <w:pPr>
        <w:pStyle w:val="Betarp1"/>
        <w:ind w:firstLine="709"/>
        <w:jc w:val="both"/>
        <w:rPr>
          <w:rFonts w:ascii="Times New Roman" w:hAnsi="Times New Roman"/>
          <w:sz w:val="24"/>
          <w:szCs w:val="24"/>
          <w:lang w:val="lt-LT"/>
        </w:rPr>
      </w:pPr>
      <w:r>
        <w:rPr>
          <w:rFonts w:ascii="Times New Roman" w:hAnsi="Times New Roman"/>
          <w:sz w:val="24"/>
          <w:szCs w:val="24"/>
          <w:lang w:val="lt-LT"/>
        </w:rPr>
        <w:t>8</w:t>
      </w:r>
      <w:r w:rsidR="004675B4" w:rsidRPr="00506194">
        <w:rPr>
          <w:rFonts w:ascii="Times New Roman" w:hAnsi="Times New Roman"/>
          <w:color w:val="000000"/>
          <w:sz w:val="24"/>
          <w:szCs w:val="24"/>
          <w:lang w:val="lt-LT"/>
        </w:rPr>
        <w:t>.</w:t>
      </w:r>
      <w:r>
        <w:rPr>
          <w:rFonts w:ascii="Times New Roman" w:hAnsi="Times New Roman"/>
          <w:color w:val="000000"/>
          <w:sz w:val="24"/>
          <w:szCs w:val="24"/>
          <w:lang w:val="lt-LT"/>
        </w:rPr>
        <w:t>5</w:t>
      </w:r>
      <w:r w:rsidR="004675B4" w:rsidRPr="00506194">
        <w:rPr>
          <w:rFonts w:ascii="Times New Roman" w:hAnsi="Times New Roman"/>
          <w:color w:val="000000"/>
          <w:sz w:val="24"/>
          <w:szCs w:val="24"/>
          <w:lang w:val="lt-LT"/>
        </w:rPr>
        <w:t>. Sutarties galiojimo laikotarpiu nemokamai tiekti visas įrangos naudojimui reikalingas eksploatacines medžiagas.</w:t>
      </w:r>
    </w:p>
    <w:p w14:paraId="548FEBD4" w14:textId="648E1030" w:rsidR="003B7B99" w:rsidRDefault="00355882" w:rsidP="00355882">
      <w:pPr>
        <w:pStyle w:val="Betarp1"/>
        <w:ind w:firstLine="709"/>
        <w:jc w:val="both"/>
        <w:rPr>
          <w:rFonts w:ascii="Times New Roman" w:hAnsi="Times New Roman"/>
          <w:sz w:val="24"/>
          <w:szCs w:val="24"/>
          <w:lang w:val="lt-LT"/>
        </w:rPr>
      </w:pPr>
      <w:r w:rsidRPr="00506194">
        <w:rPr>
          <w:rFonts w:ascii="Times New Roman" w:hAnsi="Times New Roman"/>
          <w:sz w:val="24"/>
          <w:szCs w:val="24"/>
          <w:lang w:val="lt-LT"/>
        </w:rPr>
        <w:t>8.</w:t>
      </w:r>
      <w:r w:rsidR="00A22260">
        <w:rPr>
          <w:rFonts w:ascii="Times New Roman" w:hAnsi="Times New Roman"/>
          <w:sz w:val="24"/>
          <w:szCs w:val="24"/>
          <w:lang w:val="lt-LT"/>
        </w:rPr>
        <w:t>6.</w:t>
      </w:r>
      <w:r w:rsidRPr="00506194">
        <w:rPr>
          <w:rFonts w:ascii="Times New Roman" w:hAnsi="Times New Roman"/>
          <w:sz w:val="24"/>
          <w:szCs w:val="24"/>
          <w:lang w:val="lt-LT"/>
        </w:rPr>
        <w:t xml:space="preserve"> </w:t>
      </w:r>
      <w:r w:rsidR="003B7B99" w:rsidRPr="00506194">
        <w:rPr>
          <w:rFonts w:ascii="Times New Roman" w:hAnsi="Times New Roman"/>
          <w:sz w:val="24"/>
          <w:szCs w:val="24"/>
          <w:lang w:val="lt-LT"/>
        </w:rPr>
        <w:t xml:space="preserve">Panaudos gavėjo pranešimai apie gedimus registruojami Panaudos davėjo nurodytu telefonu visą parą. Įrangos gedimo šalinimo darbai turi būti pradėti vykdyti ne vėliau kaip per 4 (keturias) valandas nuo Panaudos davėjo informavimo telefonu apie Įrangos gedimą darbo dienomis ir per 6 (šešias) valandas nuo informavimo telefonu poilsio ir švenčių dienomis. Jei defekto ir (ar) gedimo šalinimas užtrunka ilgiau nei 2 (dvi) kalendorines dienas, Panaudos davėjas sekančią dieną privalo pristatyti Panaudos gavėjui, paruošti darbui ir perduoti defekto ir (ar) gedimo šalinimo laikotarpiui naudoti ekvivalentišką veikiančią </w:t>
      </w:r>
      <w:r w:rsidR="00A22260">
        <w:rPr>
          <w:rFonts w:ascii="Times New Roman" w:hAnsi="Times New Roman"/>
          <w:sz w:val="24"/>
          <w:szCs w:val="24"/>
          <w:lang w:val="lt-LT"/>
        </w:rPr>
        <w:t>Į</w:t>
      </w:r>
      <w:r w:rsidR="003B7B99" w:rsidRPr="00506194">
        <w:rPr>
          <w:rFonts w:ascii="Times New Roman" w:hAnsi="Times New Roman"/>
          <w:sz w:val="24"/>
          <w:szCs w:val="24"/>
          <w:lang w:val="lt-LT"/>
        </w:rPr>
        <w:t>rangą arba savo sąskaita sudaryti galimybę tyrimus atlikti asmens sveikatos priežiūros įstaigoje, turinčioje Valstybinės akreditavimo sveikatos priežiūros veiklai tarnybos prie Sveikatos apsaugos ministerijos asmens sveikatos priežiūros licenciją, suteikiančią teisę verstis laboratorinių tyrimų atlikimu ir teikti laboratorinės diagnostikos paslaugas. Visas su tuo susijusias išlaidas apmoka Panaudos davėjas. Jei Įrangos defekto ir (ar) gedimo neįmanoma pašalinti Panaudos gavėjo patalpose, Panaudos davėjas privalo Įrangą savo sąskaita išvežti gedimui šalinti. Sutaisyta Įranga Panaudos davėjo sąskaita grąžinama Panaudos gavėjui, paruošiama darbui ir testuojama Panaudos gavėjo patalpose ne vėliau kaip per 1 (vieną) kalendorinę dieną po Įrangos pajungimo.</w:t>
      </w:r>
    </w:p>
    <w:p w14:paraId="16603474" w14:textId="17AF3803"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lastRenderedPageBreak/>
        <w:t>8.</w:t>
      </w:r>
      <w:r w:rsidR="00A22260">
        <w:rPr>
          <w:rFonts w:ascii="Times New Roman" w:hAnsi="Times New Roman"/>
          <w:sz w:val="24"/>
          <w:szCs w:val="24"/>
          <w:lang w:val="lt-LT"/>
        </w:rPr>
        <w:t>7</w:t>
      </w:r>
      <w:r w:rsidRPr="00192B48">
        <w:rPr>
          <w:rFonts w:ascii="Times New Roman" w:hAnsi="Times New Roman"/>
          <w:sz w:val="24"/>
          <w:szCs w:val="24"/>
          <w:lang w:val="lt-LT"/>
        </w:rPr>
        <w:t>. visą Sutarties galiojimo laikotarpį teikti konsultacijas visais su Įrangos naudojimu susijusiais klausimais.</w:t>
      </w:r>
    </w:p>
    <w:p w14:paraId="5C632DBC" w14:textId="78F7DCF1" w:rsidR="00A22260" w:rsidRPr="00192B48" w:rsidRDefault="00A22260" w:rsidP="00A22260">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EC6DAA">
        <w:rPr>
          <w:rFonts w:ascii="Times New Roman" w:hAnsi="Times New Roman"/>
          <w:sz w:val="24"/>
          <w:szCs w:val="24"/>
          <w:lang w:val="lt-LT"/>
        </w:rPr>
        <w:t>8</w:t>
      </w:r>
      <w:r w:rsidRPr="00192B48">
        <w:rPr>
          <w:rFonts w:ascii="Times New Roman" w:hAnsi="Times New Roman"/>
          <w:sz w:val="24"/>
          <w:szCs w:val="24"/>
          <w:lang w:val="lt-LT"/>
        </w:rPr>
        <w:t>. Pasibaigus Sutarties galiojimo terminui, iš panaudos gavėjo per 5 (penkias) kalendorines dienas nuo sutarties pasibaigimo dienos, jei Šalys nesusitaria kitaip, pasiimti jam grąžinamą Įrangą pagal perdavimo ir priėmimo aktą.</w:t>
      </w:r>
    </w:p>
    <w:p w14:paraId="03C902E9" w14:textId="60433ADC" w:rsidR="00355882" w:rsidRPr="00192B48" w:rsidRDefault="00EC6DAA"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9</w:t>
      </w:r>
      <w:r w:rsidR="00355882" w:rsidRPr="00192B48">
        <w:rPr>
          <w:rFonts w:ascii="Times New Roman" w:hAnsi="Times New Roman"/>
          <w:sz w:val="24"/>
          <w:szCs w:val="24"/>
          <w:lang w:val="lt-LT"/>
        </w:rPr>
        <w:t>. Nepažeisdamas Panaudos gavėjo teisių, turi teisę Panaudos gavėjo atsakingų darbuotojų darbo metu ir iš anksto aptartu laiku tikrinti, ar Panaudos gavėjas naudojasi Įranga tinkamai pagal paskirtį ir sutarties sąlygas;</w:t>
      </w:r>
    </w:p>
    <w:p w14:paraId="6BE77A5E" w14:textId="77777777" w:rsidR="00355882" w:rsidRPr="00192B48" w:rsidRDefault="00355882" w:rsidP="00355882">
      <w:pPr>
        <w:pStyle w:val="Betarp1"/>
        <w:ind w:firstLine="1247"/>
        <w:jc w:val="both"/>
        <w:rPr>
          <w:rFonts w:ascii="Times New Roman" w:hAnsi="Times New Roman"/>
          <w:sz w:val="24"/>
          <w:szCs w:val="24"/>
          <w:lang w:val="lt-LT"/>
        </w:rPr>
      </w:pPr>
    </w:p>
    <w:p w14:paraId="2A4E64D5" w14:textId="77777777" w:rsidR="00355882" w:rsidRPr="00192B48" w:rsidRDefault="00355882" w:rsidP="00355882">
      <w:pPr>
        <w:pStyle w:val="Pagrindinistekstas1"/>
        <w:tabs>
          <w:tab w:val="left" w:pos="1012"/>
        </w:tabs>
        <w:spacing w:after="240"/>
        <w:jc w:val="center"/>
        <w:rPr>
          <w:rFonts w:ascii="Times New Roman" w:hAnsi="Times New Roman" w:cs="Times New Roman"/>
          <w:b/>
          <w:sz w:val="24"/>
          <w:szCs w:val="24"/>
          <w:lang w:val="lt-LT"/>
        </w:rPr>
      </w:pPr>
      <w:r w:rsidRPr="00192B48">
        <w:rPr>
          <w:rFonts w:ascii="Times New Roman" w:hAnsi="Times New Roman" w:cs="Times New Roman"/>
          <w:b/>
          <w:sz w:val="24"/>
          <w:szCs w:val="24"/>
          <w:lang w:val="lt-LT"/>
        </w:rPr>
        <w:t>IV. ŠALIŲ ATSAKOMYBĖ</w:t>
      </w:r>
    </w:p>
    <w:p w14:paraId="4A6C29E6" w14:textId="77777777" w:rsidR="00EC6DAA"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355882" w:rsidRPr="00192B48">
        <w:rPr>
          <w:rFonts w:ascii="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F102353" w14:textId="77777777" w:rsidR="00EC6DAA"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11. </w:t>
      </w:r>
      <w:r w:rsidR="00355882" w:rsidRPr="00192B48">
        <w:rPr>
          <w:rFonts w:ascii="Times New Roman" w:hAnsi="Times New Roman" w:cs="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00355882" w:rsidRPr="00192B48">
        <w:rPr>
          <w:rStyle w:val="PagrindinistekstasKursyvas"/>
          <w:rFonts w:ascii="Times New Roman" w:hAnsi="Times New Roman" w:cs="Times New Roman"/>
          <w:sz w:val="24"/>
          <w:szCs w:val="24"/>
          <w:lang w:val="lt-LT"/>
        </w:rPr>
        <w:t xml:space="preserve"> (force majeure) </w:t>
      </w:r>
      <w:r w:rsidR="00355882" w:rsidRPr="00192B48">
        <w:rPr>
          <w:rFonts w:ascii="Times New Roman" w:hAnsi="Times New Roman" w:cs="Times New Roman"/>
          <w:sz w:val="24"/>
          <w:szCs w:val="24"/>
          <w:lang w:val="lt-LT"/>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00355882" w:rsidRPr="00192B48">
        <w:rPr>
          <w:rStyle w:val="PagrindinistekstasKursyvas"/>
          <w:rFonts w:ascii="Times New Roman" w:hAnsi="Times New Roman" w:cs="Times New Roman"/>
          <w:sz w:val="24"/>
          <w:szCs w:val="24"/>
          <w:lang w:val="lt-LT"/>
        </w:rPr>
        <w:t xml:space="preserve"> (force majeure</w:t>
      </w:r>
      <w:r w:rsidR="00355882" w:rsidRPr="00192B48">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7E33962" w14:textId="77777777" w:rsidR="00EC6DAA"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12. </w:t>
      </w:r>
      <w:r w:rsidR="00355882" w:rsidRPr="00192B48">
        <w:rPr>
          <w:rFonts w:ascii="Times New Roman" w:hAnsi="Times New Roman" w:cs="Times New Roman"/>
          <w:sz w:val="24"/>
          <w:szCs w:val="24"/>
          <w:lang w:val="lt-LT"/>
        </w:rPr>
        <w:t>Šalis, prašanti ją atleisti nuo atsakomybės, privalo pranešti kitai Šaliai raštu, siunčiant elektroniniu arba registruotu paštu,  apie nenugalimos jėgos aplinkybes nedelsdama, bet ne vėliau kaip per 3 (tris) darbo dienas nuo tokių aplinkybių atsiradimo ar paaiškėjimo, pateikdama įro</w:t>
      </w:r>
      <w:r w:rsidR="00355882" w:rsidRPr="00CA6F1B">
        <w:rPr>
          <w:rFonts w:ascii="Times New Roman" w:hAnsi="Times New Roman" w:cs="Times New Roman"/>
          <w:sz w:val="24"/>
          <w:szCs w:val="24"/>
          <w:lang w:val="lt-LT"/>
        </w:rPr>
        <w:t>dymus, kad ji ėmėsi visų pagrįstų atsargumo priemonių ir dėjo visas pastangas, kad sumažintų išlaidas ar neigiamas pasekmes - taip pat pranešti galimą įsipareigojimų įvykdymo terminą. Pranešimo taip pat reikalaujama, kai išnyksta</w:t>
      </w:r>
      <w:r w:rsidR="00355882" w:rsidRPr="00192B48">
        <w:rPr>
          <w:rFonts w:ascii="Times New Roman" w:hAnsi="Times New Roman" w:cs="Times New Roman"/>
          <w:sz w:val="24"/>
          <w:szCs w:val="24"/>
          <w:lang w:val="lt-LT"/>
        </w:rPr>
        <w:t xml:space="preserve"> įsipareigojimų nevykdymo pagrindas.</w:t>
      </w:r>
    </w:p>
    <w:p w14:paraId="37398B03" w14:textId="77777777" w:rsidR="00EC6DAA"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13. </w:t>
      </w:r>
      <w:r w:rsidR="00355882" w:rsidRPr="00192B48">
        <w:rPr>
          <w:rFonts w:ascii="Times New Roman" w:hAnsi="Times New Roman"/>
          <w:sz w:val="24"/>
          <w:szCs w:val="24"/>
          <w:lang w:val="lt-LT"/>
        </w:rPr>
        <w:t xml:space="preserve">Jei Panaudos davėjas nepristato Sutartyje numatytos Įrangos ar pristato nepilnos komplektacijos, dėl ko Panaudos gavėjas negali Įrangos eksploatuoti pagal paskirtį, Sutarties 8.1 p. nustatytu terminu, Panaudos davėjas moka Panaudos gavėjui 100 (vieno šimto) eurų baudą už kiekvieną termino praleidimo dieną. Panaudos gavėjas šią sumą, be atskiro rašytinio įspėjimo, gali išskaičiuoti iš Panaudos davėjui mokėtinų sumų, kurias Panaudos gavėjas turi mokėti pagal tarpusavio sudarytą </w:t>
      </w:r>
      <w:r w:rsidR="00355882">
        <w:rPr>
          <w:rFonts w:ascii="Times New Roman" w:hAnsi="Times New Roman"/>
          <w:sz w:val="24"/>
          <w:szCs w:val="24"/>
          <w:lang w:val="lt-LT"/>
        </w:rPr>
        <w:t>Sutartį dėl reagentų pirkimo</w:t>
      </w:r>
      <w:r w:rsidR="00355882" w:rsidRPr="00192B48">
        <w:rPr>
          <w:rFonts w:ascii="Times New Roman" w:hAnsi="Times New Roman"/>
          <w:sz w:val="24"/>
          <w:szCs w:val="24"/>
          <w:lang w:val="lt-LT"/>
        </w:rPr>
        <w:t>.</w:t>
      </w:r>
    </w:p>
    <w:p w14:paraId="76F1A98A" w14:textId="77777777" w:rsidR="00EC6DAA"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14. </w:t>
      </w:r>
      <w:r w:rsidR="00355882" w:rsidRPr="00192B48">
        <w:rPr>
          <w:rFonts w:ascii="Times New Roman" w:hAnsi="Times New Roman" w:cs="Times New Roman"/>
          <w:sz w:val="24"/>
          <w:szCs w:val="24"/>
          <w:lang w:val="lt-LT"/>
        </w:rPr>
        <w:t xml:space="preserve">Panaudos davėjui nepristačius Sutartyje numatytos Įrangos per Sutartyje numatytą terminą ir per papildomą Panaudos gavėjo nurodytą terminą, Panaudos gavėjas sutartį turi teisę nutraukti </w:t>
      </w:r>
      <w:r>
        <w:rPr>
          <w:rFonts w:ascii="Times New Roman" w:hAnsi="Times New Roman" w:cs="Times New Roman"/>
          <w:sz w:val="24"/>
          <w:szCs w:val="24"/>
          <w:lang w:val="lt-LT"/>
        </w:rPr>
        <w:t xml:space="preserve">Sutartį dėl reagentų pirkimo </w:t>
      </w:r>
      <w:r w:rsidR="00355882" w:rsidRPr="00192B48">
        <w:rPr>
          <w:rFonts w:ascii="Times New Roman" w:hAnsi="Times New Roman" w:cs="Times New Roman"/>
          <w:sz w:val="24"/>
          <w:szCs w:val="24"/>
          <w:lang w:val="lt-LT"/>
        </w:rPr>
        <w:t>per 3 (tris) darbo dienas, pasibaigus papildomam terminui, per kurį Panaudos davėjas turėjo pareigą pristatyti Įrangą.</w:t>
      </w:r>
    </w:p>
    <w:p w14:paraId="516E7CD0" w14:textId="2BBC94B1" w:rsidR="00EC6DAA"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15. </w:t>
      </w:r>
      <w:r w:rsidR="00355882" w:rsidRPr="00192B48">
        <w:rPr>
          <w:rFonts w:ascii="Times New Roman" w:hAnsi="Times New Roman" w:cs="Times New Roman"/>
          <w:sz w:val="24"/>
          <w:szCs w:val="24"/>
          <w:lang w:val="lt-LT"/>
        </w:rPr>
        <w:t xml:space="preserve">Panaudos gavėjui nutraukus Sutartį dėl Sutarties </w:t>
      </w:r>
      <w:r w:rsidR="00355882" w:rsidRPr="000466B1">
        <w:rPr>
          <w:rFonts w:ascii="Times New Roman" w:hAnsi="Times New Roman" w:cs="Times New Roman"/>
          <w:sz w:val="24"/>
          <w:szCs w:val="24"/>
          <w:lang w:val="lt-LT"/>
        </w:rPr>
        <w:t>2</w:t>
      </w:r>
      <w:r w:rsidR="000466B1" w:rsidRPr="000466B1">
        <w:rPr>
          <w:rFonts w:ascii="Times New Roman" w:hAnsi="Times New Roman" w:cs="Times New Roman"/>
          <w:sz w:val="24"/>
          <w:szCs w:val="24"/>
          <w:lang w:val="lt-LT"/>
        </w:rPr>
        <w:t>1</w:t>
      </w:r>
      <w:r w:rsidR="00355882" w:rsidRPr="000466B1">
        <w:rPr>
          <w:rFonts w:ascii="Times New Roman" w:hAnsi="Times New Roman" w:cs="Times New Roman"/>
          <w:sz w:val="24"/>
          <w:szCs w:val="24"/>
          <w:lang w:val="lt-LT"/>
        </w:rPr>
        <w:t>.5</w:t>
      </w:r>
      <w:r w:rsidR="00355882" w:rsidRPr="00192B48">
        <w:rPr>
          <w:rFonts w:ascii="Times New Roman" w:hAnsi="Times New Roman" w:cs="Times New Roman"/>
          <w:sz w:val="24"/>
          <w:szCs w:val="24"/>
          <w:lang w:val="lt-LT"/>
        </w:rPr>
        <w:t xml:space="preserve"> p. nurodyto Panaudos davėjo Sutarties pažeidimo, Panaudos davėjas įgyja pareigą atlyginti (kompensuoti) visus Panaudos gavėjo patirtus nuostolius, įskaitant dėl pretenzijų (reikalavimų, ieškinių) iš trečiųjų asmenų, dėl Panaudos gavėjo asmens sveikatos priežiūros paslaugų teikimo, susijusių su šia Sutartimi.</w:t>
      </w:r>
    </w:p>
    <w:p w14:paraId="53B1C367" w14:textId="13A72DE7" w:rsidR="00355882" w:rsidRPr="00192B48" w:rsidRDefault="00EC6DAA" w:rsidP="00EC6DAA">
      <w:pPr>
        <w:pStyle w:val="Pagrindinistekstas1"/>
        <w:tabs>
          <w:tab w:val="left" w:pos="709"/>
          <w:tab w:val="left" w:pos="1418"/>
        </w:tabs>
        <w:suppressAutoHyphens w:val="0"/>
        <w:snapToGrid/>
        <w:ind w:right="60"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16. </w:t>
      </w:r>
      <w:r w:rsidR="00355882" w:rsidRPr="00192B48">
        <w:rPr>
          <w:rFonts w:ascii="Times New Roman" w:hAnsi="Times New Roman" w:cs="Times New Roman"/>
          <w:sz w:val="24"/>
          <w:szCs w:val="24"/>
          <w:lang w:val="lt-LT"/>
        </w:rPr>
        <w:t xml:space="preserve">Pagrindas atleisti Šalį nuo atsakomybės atsiranda nuo nenugalimos jėgos aplinkybių atsiradimo momento arba, jeigu laiku nebuvo pateiktas pranešimas, nuo pranešimo pateikimo </w:t>
      </w:r>
      <w:r w:rsidR="00355882" w:rsidRPr="00192B48">
        <w:rPr>
          <w:rFonts w:ascii="Times New Roman" w:hAnsi="Times New Roman" w:cs="Times New Roman"/>
          <w:sz w:val="24"/>
          <w:szCs w:val="24"/>
          <w:lang w:val="lt-LT"/>
        </w:rPr>
        <w:lastRenderedPageBreak/>
        <w:t>momento. Jeigu Šalis laiku neišsiunčia pranešimo arba neinformuoja, ji privalo kompensuoti kitai Šaliai žalą, kurią ši patyrė dėl laiku nepateikto pranešimo arba dėl to, kad nebuvo jokio pranešimo.</w:t>
      </w:r>
    </w:p>
    <w:p w14:paraId="65A22487" w14:textId="77777777" w:rsidR="00355882" w:rsidRPr="00192B48" w:rsidRDefault="00355882" w:rsidP="00355882">
      <w:pPr>
        <w:pStyle w:val="Pagrindinistekstas1"/>
        <w:tabs>
          <w:tab w:val="left" w:pos="1235"/>
          <w:tab w:val="left" w:pos="1560"/>
        </w:tabs>
        <w:ind w:left="1170" w:right="60"/>
        <w:rPr>
          <w:rFonts w:ascii="Times New Roman" w:hAnsi="Times New Roman" w:cs="Times New Roman"/>
          <w:sz w:val="24"/>
          <w:szCs w:val="24"/>
          <w:lang w:val="lt-LT"/>
        </w:rPr>
      </w:pPr>
    </w:p>
    <w:p w14:paraId="18602E48" w14:textId="77777777" w:rsidR="00355882" w:rsidRPr="00192B48" w:rsidRDefault="00355882" w:rsidP="00355882">
      <w:pPr>
        <w:pStyle w:val="Pagrindinistekstas1"/>
        <w:numPr>
          <w:ilvl w:val="0"/>
          <w:numId w:val="2"/>
        </w:numPr>
        <w:tabs>
          <w:tab w:val="left" w:pos="1005"/>
        </w:tabs>
        <w:suppressAutoHyphens w:val="0"/>
        <w:snapToGrid/>
        <w:spacing w:after="240"/>
        <w:rPr>
          <w:rFonts w:ascii="Times New Roman" w:hAnsi="Times New Roman" w:cs="Times New Roman"/>
          <w:b/>
          <w:sz w:val="24"/>
          <w:szCs w:val="24"/>
          <w:lang w:val="lt-LT"/>
        </w:rPr>
      </w:pPr>
      <w:r w:rsidRPr="00192B48">
        <w:rPr>
          <w:rFonts w:ascii="Times New Roman" w:hAnsi="Times New Roman" w:cs="Times New Roman"/>
          <w:b/>
          <w:sz w:val="24"/>
          <w:szCs w:val="24"/>
          <w:lang w:val="lt-LT"/>
        </w:rPr>
        <w:t>ŠALIŲ PAREIŠKIMAI IR GARANTIJOS</w:t>
      </w:r>
    </w:p>
    <w:p w14:paraId="3CDC2E76" w14:textId="237A10EC"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 Kiekviena iš Šalių pareiškia ir garantuoja kitai Šaliai, kad:</w:t>
      </w:r>
    </w:p>
    <w:p w14:paraId="65EF4872" w14:textId="06A946F1"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.1. Šalis yra tinkamai įsteigta ir teisėtai veikia pagal Lietuvos Respublikos įstatymus;</w:t>
      </w:r>
    </w:p>
    <w:p w14:paraId="27BB269D" w14:textId="25AB40A5"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.2. Šalis atliko visus teisinius veiksmus, būtinus, kad Sutartis būtų tinkamai sudaryta ir galiotų, ir turi visus teisės aktais numatytus leidimus, licencijas, darbuotojus, reikalingus Paslaugoms teikti;</w:t>
      </w:r>
    </w:p>
    <w:p w14:paraId="51C52FC6" w14:textId="481FCD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.3. Sudarydama Sutartį, Šalis neviršija savo kompetencijos ir nepažeidžia ją saistančių įstatymų, kitų privalomų teisės aktų, taisyklių, statutų, teismo sprendimų, įstatų, nuostatų, potvarkių, įsipareigojimų ir susitarimų.</w:t>
      </w:r>
    </w:p>
    <w:p w14:paraId="14C6977F" w14:textId="1126F039"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.4. Sutartyje, kur reikalauja kontekstas, žodžiai pateikti vienaskaita, gali turėti ir daugiskaitos prasmę ir atvirkščiai.</w:t>
      </w:r>
    </w:p>
    <w:p w14:paraId="21AEB170" w14:textId="61965DAA"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.5. Kai Sutartyje tam tikra reikšmė yra skirtinga tarp nurodytų skaičiais ir žodžiais, vadovaujamasi žodine reikšme.</w:t>
      </w:r>
    </w:p>
    <w:p w14:paraId="45D9E869" w14:textId="2FDA2B92"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.6. Sutarties trukmė ir kiti terminai yra skaičiuojami kalendorinėmis dienomis, jei Sutartyje nenurodyta kitaip.</w:t>
      </w:r>
    </w:p>
    <w:p w14:paraId="53B5CC00" w14:textId="558D1444"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.7. Ši Sutartis yra Šaliai galiojantis, teisinis ir ją saistantis Įsipareigojimas, kurio vykdymo galima pareikalauti pagal Sutarties sąlygas.</w:t>
      </w:r>
    </w:p>
    <w:p w14:paraId="005FFD43" w14:textId="1E56D2BB"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7</w:t>
      </w:r>
      <w:r w:rsidRPr="00192B48">
        <w:rPr>
          <w:rFonts w:ascii="Times New Roman" w:hAnsi="Times New Roman" w:cs="Times New Roman"/>
          <w:sz w:val="24"/>
          <w:szCs w:val="24"/>
          <w:lang w:val="lt-LT"/>
        </w:rPr>
        <w:t>.8. Informuos vienas kitą apie aplinkybes, turinčias ar galinčias turėti reikšmės Sutarties vykdymui.</w:t>
      </w:r>
    </w:p>
    <w:p w14:paraId="7D839DF8" w14:textId="1E6A3B1F"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w:t>
      </w:r>
      <w:r w:rsidR="00EC6DAA">
        <w:rPr>
          <w:rFonts w:ascii="Times New Roman" w:hAnsi="Times New Roman" w:cs="Times New Roman"/>
          <w:sz w:val="24"/>
          <w:szCs w:val="24"/>
          <w:lang w:val="lt-LT"/>
        </w:rPr>
        <w:t>8</w:t>
      </w:r>
      <w:r w:rsidRPr="00192B48">
        <w:rPr>
          <w:rFonts w:ascii="Times New Roman" w:hAnsi="Times New Roman" w:cs="Times New Roman"/>
          <w:sz w:val="24"/>
          <w:szCs w:val="24"/>
          <w:lang w:val="lt-LT"/>
        </w:rPr>
        <w:t>.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Šalį atskleidimas, jei ta Šalis pažeidžia/pažeidė Sutarties sąlygas.</w:t>
      </w:r>
    </w:p>
    <w:p w14:paraId="3D5040DC" w14:textId="77777777" w:rsidR="00355882" w:rsidRPr="00192B48" w:rsidRDefault="00355882" w:rsidP="00355882">
      <w:pPr>
        <w:pStyle w:val="Betarp1"/>
        <w:jc w:val="both"/>
        <w:rPr>
          <w:rFonts w:ascii="Times New Roman" w:hAnsi="Times New Roman"/>
          <w:sz w:val="24"/>
          <w:szCs w:val="24"/>
          <w:lang w:val="lt-LT"/>
        </w:rPr>
      </w:pPr>
    </w:p>
    <w:p w14:paraId="4AD51342" w14:textId="77777777" w:rsidR="00355882" w:rsidRPr="00192B48" w:rsidRDefault="00355882" w:rsidP="00355882">
      <w:pPr>
        <w:pStyle w:val="Betarp1"/>
        <w:jc w:val="center"/>
        <w:rPr>
          <w:rFonts w:ascii="Times New Roman" w:hAnsi="Times New Roman"/>
          <w:b/>
          <w:sz w:val="24"/>
          <w:szCs w:val="24"/>
          <w:lang w:val="lt-LT"/>
        </w:rPr>
      </w:pPr>
      <w:r w:rsidRPr="00192B48">
        <w:rPr>
          <w:rFonts w:ascii="Times New Roman" w:hAnsi="Times New Roman"/>
          <w:b/>
          <w:sz w:val="24"/>
          <w:szCs w:val="24"/>
          <w:lang w:val="lt-LT"/>
        </w:rPr>
        <w:t>VI. SUTARTIES ĮSIGALIOJIMAS, GALIOJIMO SĄLYGOS IR NUTRAUKIMAS</w:t>
      </w:r>
    </w:p>
    <w:p w14:paraId="6B50B4EC" w14:textId="77777777" w:rsidR="00355882" w:rsidRPr="00192B48" w:rsidRDefault="00355882" w:rsidP="00355882">
      <w:pPr>
        <w:pStyle w:val="Betarp1"/>
        <w:jc w:val="center"/>
        <w:rPr>
          <w:rFonts w:ascii="Times New Roman" w:hAnsi="Times New Roman"/>
          <w:b/>
          <w:sz w:val="24"/>
          <w:szCs w:val="24"/>
          <w:lang w:val="lt-LT"/>
        </w:rPr>
      </w:pPr>
    </w:p>
    <w:p w14:paraId="1239BBCC" w14:textId="5718D3DB"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w:t>
      </w:r>
      <w:r w:rsidR="00EC6DAA">
        <w:rPr>
          <w:rFonts w:ascii="Times New Roman" w:hAnsi="Times New Roman"/>
          <w:sz w:val="24"/>
          <w:szCs w:val="24"/>
          <w:lang w:val="lt-LT"/>
        </w:rPr>
        <w:t>9</w:t>
      </w:r>
      <w:r w:rsidRPr="00192B48">
        <w:rPr>
          <w:rFonts w:ascii="Times New Roman" w:hAnsi="Times New Roman"/>
          <w:sz w:val="24"/>
          <w:szCs w:val="24"/>
          <w:lang w:val="lt-LT"/>
        </w:rPr>
        <w:t xml:space="preserve">. Panaudos sutartis įsigalioja nuo jos pasirašymo dienos ir galioja tiek, kiek galioja </w:t>
      </w:r>
      <w:r>
        <w:rPr>
          <w:rFonts w:ascii="Times New Roman" w:hAnsi="Times New Roman"/>
          <w:sz w:val="24"/>
          <w:szCs w:val="24"/>
          <w:lang w:val="lt-LT"/>
        </w:rPr>
        <w:t>Sutartis dėl reagentų pirkimo</w:t>
      </w:r>
      <w:r w:rsidRPr="00192B48">
        <w:rPr>
          <w:rFonts w:ascii="Times New Roman" w:hAnsi="Times New Roman"/>
          <w:sz w:val="24"/>
          <w:szCs w:val="24"/>
          <w:lang w:val="lt-LT"/>
        </w:rPr>
        <w:t xml:space="preserve">. Panaudos sutarties galiojimas pasibaigia, kai nutraukiama arba baigia galioti </w:t>
      </w:r>
      <w:r>
        <w:rPr>
          <w:rFonts w:ascii="Times New Roman" w:hAnsi="Times New Roman"/>
          <w:sz w:val="24"/>
          <w:szCs w:val="24"/>
          <w:lang w:val="lt-LT"/>
        </w:rPr>
        <w:t>Sutartis dėl reagentų pirkimo</w:t>
      </w:r>
      <w:r w:rsidRPr="00192B48">
        <w:rPr>
          <w:rFonts w:ascii="Times New Roman" w:hAnsi="Times New Roman"/>
          <w:sz w:val="24"/>
          <w:szCs w:val="24"/>
          <w:lang w:val="lt-LT"/>
        </w:rPr>
        <w:t>, jeigu šalys nesusitaria kitaip.</w:t>
      </w:r>
    </w:p>
    <w:p w14:paraId="4BE6308A" w14:textId="03B29533" w:rsidR="00355882" w:rsidRPr="00192B48" w:rsidRDefault="00EC6DAA"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20</w:t>
      </w:r>
      <w:r w:rsidR="00355882" w:rsidRPr="00192B48">
        <w:rPr>
          <w:rFonts w:ascii="Times New Roman" w:hAnsi="Times New Roman"/>
          <w:sz w:val="24"/>
          <w:szCs w:val="24"/>
          <w:lang w:val="lt-LT"/>
        </w:rPr>
        <w:t>. Sutarties pakeitimai:</w:t>
      </w:r>
    </w:p>
    <w:p w14:paraId="58E0F725" w14:textId="7188520E" w:rsidR="00355882" w:rsidRPr="00192B48" w:rsidRDefault="00EC6DAA"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20</w:t>
      </w:r>
      <w:r w:rsidR="00355882" w:rsidRPr="00192B48">
        <w:rPr>
          <w:rFonts w:ascii="Times New Roman" w:hAnsi="Times New Roman"/>
          <w:sz w:val="24"/>
          <w:szCs w:val="24"/>
          <w:lang w:val="lt-LT"/>
        </w:rPr>
        <w:t>.1. Sutarties sąlygos sutarties galiojimo laikotarpiu gali būti keičiamos rašytiniu Šalių susitarimu, kuris įsigaliojęs tampa Sutarties neatskiriama dalimi.</w:t>
      </w:r>
    </w:p>
    <w:p w14:paraId="49763E8D" w14:textId="76D5EAC3" w:rsidR="00355882" w:rsidRPr="00192B48" w:rsidRDefault="00EC6DAA"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20</w:t>
      </w:r>
      <w:r w:rsidR="00355882" w:rsidRPr="00192B48">
        <w:rPr>
          <w:rFonts w:ascii="Times New Roman" w:hAnsi="Times New Roman"/>
          <w:sz w:val="24"/>
          <w:szCs w:val="24"/>
          <w:lang w:val="lt-LT"/>
        </w:rPr>
        <w:t>.2. Sutarties galiojimo laikotarpiu Šalis, inicijuojanti Sutarties sąlygų pakeitimą, pateikia kitai Šaliai raštišką prašymą keisti Sutarties sąlygas, susitarimo dėl Sutarties pakeitimo projektą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4A8794" w14:textId="3553B8B8" w:rsidR="00355882" w:rsidRPr="00192B48" w:rsidRDefault="00EC6DAA"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20</w:t>
      </w:r>
      <w:r w:rsidR="00355882" w:rsidRPr="00192B48">
        <w:rPr>
          <w:rFonts w:ascii="Times New Roman" w:hAnsi="Times New Roman"/>
          <w:sz w:val="24"/>
          <w:szCs w:val="24"/>
          <w:lang w:val="lt-LT"/>
        </w:rPr>
        <w:t>.3.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BC43F4">
        <w:rPr>
          <w:rFonts w:ascii="Times New Roman" w:hAnsi="Times New Roman"/>
          <w:sz w:val="24"/>
          <w:szCs w:val="24"/>
          <w:lang w:val="lt-LT"/>
        </w:rPr>
        <w:t>.</w:t>
      </w:r>
      <w:r w:rsidR="00BC43F4" w:rsidRPr="00BC43F4">
        <w:rPr>
          <w:rFonts w:asciiTheme="minorHAnsi" w:eastAsiaTheme="minorEastAsia" w:hAnsiTheme="minorHAnsi" w:cstheme="minorBidi"/>
          <w:sz w:val="21"/>
          <w:szCs w:val="21"/>
          <w:lang w:val="lt-LT" w:eastAsia="lt-LT"/>
        </w:rPr>
        <w:t xml:space="preserve"> </w:t>
      </w:r>
      <w:r w:rsidR="00BC43F4">
        <w:rPr>
          <w:rFonts w:asciiTheme="minorHAnsi" w:eastAsiaTheme="minorEastAsia" w:hAnsiTheme="minorHAnsi" w:cstheme="minorBidi"/>
          <w:sz w:val="21"/>
          <w:szCs w:val="21"/>
          <w:lang w:val="lt-LT" w:eastAsia="lt-LT"/>
        </w:rPr>
        <w:t>S</w:t>
      </w:r>
      <w:r w:rsidR="00BC43F4" w:rsidRPr="00BC43F4">
        <w:rPr>
          <w:rFonts w:ascii="Times New Roman" w:hAnsi="Times New Roman"/>
          <w:sz w:val="24"/>
          <w:szCs w:val="24"/>
          <w:lang w:val="lt-LT"/>
        </w:rPr>
        <w:t>utarties vykdymo stabdymo laikotarpiu Panaudos gavėjas neatleidžiamas nuo teisės reikalauti netesybų, jei bus nustatytas Panaudos davėjo pažeidimas</w:t>
      </w:r>
    </w:p>
    <w:p w14:paraId="3E40293C" w14:textId="6A83AC82"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 Šalys nutraukia sutartį prieš terminą:</w:t>
      </w:r>
    </w:p>
    <w:p w14:paraId="3E7AAEED" w14:textId="7128A40C"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.1. Lietuvos Respublikos Civiliniame kodekse ir šioje sutartyje numatytais pagrindais;</w:t>
      </w:r>
    </w:p>
    <w:p w14:paraId="0395828F" w14:textId="566895D6"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 xml:space="preserve">.2. Nutraukus Šalių sudarytą </w:t>
      </w:r>
      <w:r>
        <w:rPr>
          <w:rFonts w:ascii="Times New Roman" w:hAnsi="Times New Roman"/>
          <w:sz w:val="24"/>
          <w:szCs w:val="24"/>
          <w:lang w:val="lt-LT"/>
        </w:rPr>
        <w:t>Sutartį dėl reagentų pirkimo</w:t>
      </w:r>
      <w:r w:rsidRPr="00192B48">
        <w:rPr>
          <w:rFonts w:ascii="Times New Roman" w:hAnsi="Times New Roman"/>
          <w:sz w:val="24"/>
          <w:szCs w:val="24"/>
          <w:lang w:val="lt-LT"/>
        </w:rPr>
        <w:t xml:space="preserve">. </w:t>
      </w:r>
    </w:p>
    <w:p w14:paraId="19BE4DDE" w14:textId="6009CF90"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lastRenderedPageBreak/>
        <w:t>2</w:t>
      </w:r>
      <w:r w:rsidR="00EC6DAA">
        <w:rPr>
          <w:rFonts w:ascii="Times New Roman" w:hAnsi="Times New Roman"/>
          <w:sz w:val="24"/>
          <w:szCs w:val="24"/>
          <w:lang w:val="lt-LT"/>
        </w:rPr>
        <w:t>1</w:t>
      </w:r>
      <w:r w:rsidRPr="00192B48">
        <w:rPr>
          <w:rFonts w:ascii="Times New Roman" w:hAnsi="Times New Roman"/>
          <w:sz w:val="24"/>
          <w:szCs w:val="24"/>
          <w:lang w:val="lt-LT"/>
        </w:rPr>
        <w:t>.3. jeigu Panaudos gavėjas nesudaro sąlygų kontroliuoti ir nepateikia prašomos informacijos ar perduota pagal sutartį Įranga naudojama pagal paskirtį ir sutartyje nurodytas sąlygas, ar Panaudos gavėjas vykdo veiklą, kurios gerinimui buvo perduota Įranga;</w:t>
      </w:r>
    </w:p>
    <w:p w14:paraId="34BDEDAE" w14:textId="2E460F1A"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.4. jeigu bent vienai iš Šalių netinkamai vykdant arba nevykdant Sutartimi prisiimtų įsipareigojimų, po pateikto rašytinio reikalavimo, kai per reikalavime nustatytą nukentėjusios Šalies papildomą terminą, Sutarties vykdymo trūkumai nepašalinami arba nepradedama tinkamai vykdyti Sutartis;</w:t>
      </w:r>
    </w:p>
    <w:p w14:paraId="7553F03E" w14:textId="29D5C0A0"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.5. Panaudos davėjui neįvykdžius savo įsipareigojimų per Sutarties 8.1. p. nurodytą terminą ir per Panaudos gavėjo nurodytą papildomą terminą, numatytą Sutarties 1</w:t>
      </w:r>
      <w:r w:rsidR="00EC6DAA">
        <w:rPr>
          <w:rFonts w:ascii="Times New Roman" w:hAnsi="Times New Roman"/>
          <w:sz w:val="24"/>
          <w:szCs w:val="24"/>
          <w:lang w:val="lt-LT"/>
        </w:rPr>
        <w:t>4</w:t>
      </w:r>
      <w:r w:rsidRPr="00192B48">
        <w:rPr>
          <w:rFonts w:ascii="Times New Roman" w:hAnsi="Times New Roman"/>
          <w:sz w:val="24"/>
          <w:szCs w:val="24"/>
          <w:lang w:val="lt-LT"/>
        </w:rPr>
        <w:t xml:space="preserve"> p., atsižvelgiant į Sutarties sąlygas, kurių griežtas laikymasis turi esminės reikšmės Panaudos gavėjo pareigoms – savalaikiai ir tinkamai teikti medicinines paslaugas tretiesiems asmenis (pacientams), Panaudos gavėjas turi teisę Sutartį nutraukti per 3 (tris) darbo dienas pasibaigus papildomam terminui, per kurį Panaudos davėjas turėjo pareigą pristatyti Įrangą.</w:t>
      </w:r>
    </w:p>
    <w:p w14:paraId="30347808" w14:textId="563EBEFD"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.6. jeigu Panaudos gavėjas tyčia ar iš neatsargumo blogina Įrangos būklę;</w:t>
      </w:r>
    </w:p>
    <w:p w14:paraId="67ED87F8" w14:textId="51DED35E"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.7. pasibaigus Panaudos gavėjui kaip juridiniam asmeniui;</w:t>
      </w:r>
    </w:p>
    <w:p w14:paraId="1E8636B9" w14:textId="2CE21A8C"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.8. atsiradus objektyvioms aplinkybėms, dėl kurių Šalys nebegali vykdyti Sutartyje numatytų įsipareigojimų ir šių aplinkybių Šalys protingai negalėjo numatyti sudarydamos Sutartį;</w:t>
      </w:r>
    </w:p>
    <w:p w14:paraId="1DEE13D4" w14:textId="0818C6F3"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.9. kai nuo Šalių nepriklausančių aplinkybių Įranga naudotis nebėra galimybių arba ji tampa netinkama naudojimui;</w:t>
      </w:r>
    </w:p>
    <w:p w14:paraId="517B5D78" w14:textId="282FA2EC"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1</w:t>
      </w:r>
      <w:r w:rsidRPr="00192B48">
        <w:rPr>
          <w:rFonts w:ascii="Times New Roman" w:hAnsi="Times New Roman"/>
          <w:sz w:val="24"/>
          <w:szCs w:val="24"/>
          <w:lang w:val="lt-LT"/>
        </w:rPr>
        <w:t>.10. Šalių susitarimu.</w:t>
      </w:r>
    </w:p>
    <w:p w14:paraId="04BD99F1" w14:textId="36F6E6ED"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2</w:t>
      </w:r>
      <w:r w:rsidRPr="00192B48">
        <w:rPr>
          <w:rFonts w:ascii="Times New Roman" w:hAnsi="Times New Roman"/>
          <w:sz w:val="24"/>
          <w:szCs w:val="24"/>
          <w:lang w:val="lt-LT"/>
        </w:rPr>
        <w:t xml:space="preserve">. 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78C761C1" w14:textId="2F0BD7F8"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3</w:t>
      </w:r>
      <w:r w:rsidRPr="00192B48">
        <w:rPr>
          <w:rFonts w:ascii="Times New Roman" w:hAnsi="Times New Roman"/>
          <w:sz w:val="24"/>
          <w:szCs w:val="24"/>
          <w:lang w:val="lt-LT"/>
        </w:rPr>
        <w:t>. Nutraukus Sutartį Šalys privalo iki planuojamos sutarties nutraukimo įsigaliojimo dienos Šalys vykdyti visus prisiimtus įsipareigojimus.</w:t>
      </w:r>
    </w:p>
    <w:p w14:paraId="13FE1397" w14:textId="7F89CBDB"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4</w:t>
      </w:r>
      <w:r w:rsidRPr="00192B48">
        <w:rPr>
          <w:rFonts w:ascii="Times New Roman" w:hAnsi="Times New Roman"/>
          <w:sz w:val="24"/>
          <w:szCs w:val="24"/>
          <w:lang w:val="lt-LT"/>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423FAE" w14:textId="77777777" w:rsidR="00355882" w:rsidRPr="00192B48" w:rsidRDefault="00355882" w:rsidP="00355882">
      <w:pPr>
        <w:pStyle w:val="Betarp1"/>
        <w:jc w:val="center"/>
        <w:rPr>
          <w:rFonts w:ascii="Times New Roman" w:hAnsi="Times New Roman"/>
          <w:b/>
          <w:sz w:val="24"/>
          <w:szCs w:val="24"/>
          <w:lang w:val="lt-LT"/>
        </w:rPr>
      </w:pPr>
    </w:p>
    <w:p w14:paraId="2991B60D" w14:textId="77D35314" w:rsidR="00355882" w:rsidRDefault="00355882" w:rsidP="00355882">
      <w:pPr>
        <w:pStyle w:val="Betarp1"/>
        <w:jc w:val="center"/>
        <w:rPr>
          <w:rFonts w:ascii="Times New Roman" w:hAnsi="Times New Roman"/>
          <w:b/>
          <w:sz w:val="24"/>
          <w:szCs w:val="24"/>
          <w:lang w:val="lt-LT"/>
        </w:rPr>
      </w:pPr>
      <w:r w:rsidRPr="00192B48">
        <w:rPr>
          <w:rFonts w:ascii="Times New Roman" w:hAnsi="Times New Roman"/>
          <w:b/>
          <w:sz w:val="24"/>
          <w:szCs w:val="24"/>
          <w:lang w:val="lt-LT"/>
        </w:rPr>
        <w:t>V</w:t>
      </w:r>
      <w:r w:rsidR="00947537">
        <w:rPr>
          <w:rFonts w:ascii="Times New Roman" w:hAnsi="Times New Roman"/>
          <w:b/>
          <w:sz w:val="24"/>
          <w:szCs w:val="24"/>
          <w:lang w:val="lt-LT"/>
        </w:rPr>
        <w:t>II</w:t>
      </w:r>
      <w:r w:rsidRPr="00192B48">
        <w:rPr>
          <w:rFonts w:ascii="Times New Roman" w:hAnsi="Times New Roman"/>
          <w:b/>
          <w:sz w:val="24"/>
          <w:szCs w:val="24"/>
          <w:lang w:val="lt-LT"/>
        </w:rPr>
        <w:t>. GINČŲ SPRENDIMO TVARKA</w:t>
      </w:r>
    </w:p>
    <w:p w14:paraId="19A26913" w14:textId="77777777" w:rsidR="00EC6DAA" w:rsidRPr="00192B48" w:rsidRDefault="00EC6DAA" w:rsidP="00355882">
      <w:pPr>
        <w:pStyle w:val="Betarp1"/>
        <w:jc w:val="center"/>
        <w:rPr>
          <w:rFonts w:ascii="Times New Roman" w:hAnsi="Times New Roman"/>
          <w:b/>
          <w:sz w:val="24"/>
          <w:szCs w:val="24"/>
          <w:lang w:val="lt-LT"/>
        </w:rPr>
      </w:pPr>
    </w:p>
    <w:p w14:paraId="5601E145" w14:textId="1EBABA98"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5</w:t>
      </w:r>
      <w:r w:rsidRPr="00192B48">
        <w:rPr>
          <w:rFonts w:ascii="Times New Roman" w:hAnsi="Times New Roman"/>
          <w:sz w:val="24"/>
          <w:szCs w:val="24"/>
          <w:lang w:val="lt-LT"/>
        </w:rPr>
        <w:t>. Visi iškilę ginčai tarp Šalių sprendžiami derybų būdu, o jeigu tokiu būdu nepavyksta jų išspręsti, ginčai sprendžiami teisme vadovaujantis Lietuvos Respublikos įstatymais ir kitais teisės aktais, pagal Panaudos gavėjo buveinės registracijos vietą.</w:t>
      </w:r>
    </w:p>
    <w:p w14:paraId="212BF806" w14:textId="77777777" w:rsidR="00355882" w:rsidRPr="00192B48" w:rsidRDefault="00355882" w:rsidP="00355882">
      <w:pPr>
        <w:pStyle w:val="Betarp1"/>
        <w:jc w:val="center"/>
        <w:rPr>
          <w:rFonts w:ascii="Times New Roman" w:hAnsi="Times New Roman"/>
          <w:b/>
          <w:sz w:val="24"/>
          <w:szCs w:val="24"/>
          <w:lang w:val="lt-LT"/>
        </w:rPr>
      </w:pPr>
    </w:p>
    <w:p w14:paraId="2ED6BD7F" w14:textId="55CD9D69"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VI</w:t>
      </w:r>
      <w:r w:rsidR="00947537">
        <w:rPr>
          <w:rFonts w:ascii="Times New Roman" w:hAnsi="Times New Roman"/>
          <w:b/>
          <w:sz w:val="24"/>
          <w:szCs w:val="24"/>
          <w:lang w:val="lt-LT"/>
        </w:rPr>
        <w:t>II</w:t>
      </w:r>
      <w:r w:rsidRPr="00192B48">
        <w:rPr>
          <w:rFonts w:ascii="Times New Roman" w:hAnsi="Times New Roman"/>
          <w:b/>
          <w:sz w:val="24"/>
          <w:szCs w:val="24"/>
          <w:lang w:val="lt-LT"/>
        </w:rPr>
        <w:t>. BAIGIAMOSIOS NUOSTATOS</w:t>
      </w:r>
    </w:p>
    <w:p w14:paraId="7F307744" w14:textId="7CA4BF60"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6</w:t>
      </w:r>
      <w:r w:rsidRPr="00192B48">
        <w:rPr>
          <w:rFonts w:ascii="Times New Roman" w:hAnsi="Times New Roman"/>
          <w:sz w:val="24"/>
          <w:szCs w:val="24"/>
          <w:lang w:val="lt-LT"/>
        </w:rPr>
        <w:t>. Vykdydamos sutarties sąlygas, šalys vadovaujasi Lietuvos Respublikos įstatymais ir kitais teisės aktais.</w:t>
      </w:r>
    </w:p>
    <w:p w14:paraId="015C6C82" w14:textId="051A331E"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7</w:t>
      </w:r>
      <w:r w:rsidRPr="00192B48">
        <w:rPr>
          <w:rFonts w:ascii="Times New Roman" w:hAnsi="Times New Roman"/>
          <w:sz w:val="24"/>
          <w:szCs w:val="24"/>
          <w:lang w:val="lt-LT"/>
        </w:rPr>
        <w:t>. Šalys atsako už įsipareigojimų, prisiimtų šia Sutartimi, nevykdymą arba netinkamą vykdymą bei atlygina kitos Šalies patirtus nuostolius taip, kaip numatyta šioje Sutartyje.</w:t>
      </w:r>
    </w:p>
    <w:p w14:paraId="51BB73FE" w14:textId="053D7E21" w:rsidR="00355882" w:rsidRPr="00192B48" w:rsidRDefault="00355882" w:rsidP="00355882">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8.</w:t>
      </w:r>
      <w:r w:rsidRPr="00192B48">
        <w:rPr>
          <w:rFonts w:ascii="Times New Roman" w:hAnsi="Times New Roman"/>
          <w:sz w:val="24"/>
          <w:szCs w:val="24"/>
          <w:lang w:val="lt-LT"/>
        </w:rPr>
        <w:t xml:space="preserve"> Visus kitus klausimus, kurie neaptarti Sutartyje, reguliuoja Lietuvos Respublikos teisės aktai.</w:t>
      </w:r>
    </w:p>
    <w:p w14:paraId="1F5DBD08" w14:textId="16674DFB" w:rsidR="00355882" w:rsidRPr="00474347" w:rsidRDefault="00355882" w:rsidP="00355882">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EC6DAA">
        <w:rPr>
          <w:rFonts w:ascii="Times New Roman" w:hAnsi="Times New Roman"/>
          <w:sz w:val="24"/>
          <w:szCs w:val="24"/>
          <w:lang w:val="lt-LT"/>
        </w:rPr>
        <w:t>9</w:t>
      </w:r>
      <w:r w:rsidRPr="00192B48">
        <w:rPr>
          <w:rFonts w:ascii="Times New Roman" w:hAnsi="Times New Roman"/>
          <w:sz w:val="24"/>
          <w:szCs w:val="24"/>
          <w:lang w:val="lt-LT"/>
        </w:rPr>
        <w:t xml:space="preserve">.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w:t>
      </w:r>
      <w:r w:rsidRPr="00474347">
        <w:rPr>
          <w:rFonts w:ascii="Times New Roman" w:hAnsi="Times New Roman"/>
          <w:sz w:val="24"/>
          <w:szCs w:val="24"/>
          <w:lang w:val="lt-LT"/>
        </w:rPr>
        <w:t>ne vėliau kaip per 5 (penkias) darbo dienas, nuo jų išsiuntimo dienos.</w:t>
      </w:r>
    </w:p>
    <w:p w14:paraId="6A298E1B" w14:textId="515F2FDD" w:rsidR="00355882" w:rsidRPr="00474347" w:rsidRDefault="00EC6DAA" w:rsidP="00355882">
      <w:pPr>
        <w:pStyle w:val="Betarp1"/>
        <w:tabs>
          <w:tab w:val="left" w:pos="709"/>
        </w:tabs>
        <w:ind w:firstLine="709"/>
        <w:jc w:val="both"/>
        <w:rPr>
          <w:rFonts w:ascii="Times New Roman" w:hAnsi="Times New Roman"/>
          <w:sz w:val="24"/>
          <w:szCs w:val="24"/>
          <w:lang w:val="lt-LT"/>
        </w:rPr>
      </w:pPr>
      <w:r>
        <w:rPr>
          <w:rFonts w:ascii="Times New Roman" w:hAnsi="Times New Roman"/>
          <w:sz w:val="24"/>
          <w:szCs w:val="24"/>
          <w:lang w:val="lt-LT"/>
        </w:rPr>
        <w:t>30</w:t>
      </w:r>
      <w:r w:rsidR="00355882" w:rsidRPr="00474347">
        <w:rPr>
          <w:rFonts w:ascii="Times New Roman" w:hAnsi="Times New Roman"/>
          <w:sz w:val="24"/>
          <w:szCs w:val="24"/>
          <w:lang w:val="lt-LT"/>
        </w:rPr>
        <w:t>. Už šios Sutarties vykdymo koordinavimą bei sutartinių įsipareigojimų vykdymą atsakingi:</w:t>
      </w:r>
    </w:p>
    <w:p w14:paraId="573D9679" w14:textId="530139BB" w:rsidR="00355882" w:rsidRPr="00474347" w:rsidRDefault="00EC6DAA" w:rsidP="00355882">
      <w:pPr>
        <w:tabs>
          <w:tab w:val="left" w:pos="1134"/>
          <w:tab w:val="left" w:pos="1560"/>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30</w:t>
      </w:r>
      <w:r w:rsidR="00355882" w:rsidRPr="00474347">
        <w:rPr>
          <w:rFonts w:ascii="Times New Roman" w:hAnsi="Times New Roman" w:cs="Times New Roman"/>
          <w:sz w:val="24"/>
          <w:szCs w:val="24"/>
        </w:rPr>
        <w:t xml:space="preserve">.1. Panaudos davėjo atstovas – </w:t>
      </w:r>
      <w:hyperlink r:id="rId5" w:history="1">
        <w:r w:rsidR="00355882" w:rsidRPr="00474347">
          <w:rPr>
            <w:rStyle w:val="Hipersaitas"/>
            <w:rFonts w:ascii="Times New Roman" w:hAnsi="Times New Roman" w:cs="Times New Roman"/>
            <w:sz w:val="24"/>
            <w:szCs w:val="24"/>
          </w:rPr>
          <w:t>vadybininkas</w:t>
        </w:r>
      </w:hyperlink>
      <w:r w:rsidR="00355882" w:rsidRPr="00474347">
        <w:rPr>
          <w:rFonts w:ascii="Times New Roman" w:hAnsi="Times New Roman" w:cs="Times New Roman"/>
          <w:sz w:val="24"/>
          <w:szCs w:val="24"/>
        </w:rPr>
        <w:t xml:space="preserve"> ____________________________________;</w:t>
      </w:r>
    </w:p>
    <w:p w14:paraId="70C272AD" w14:textId="539AD15D" w:rsidR="00355882" w:rsidRPr="00474347" w:rsidRDefault="00EC6DAA" w:rsidP="00355882">
      <w:pPr>
        <w:tabs>
          <w:tab w:val="left" w:pos="1134"/>
          <w:tab w:val="left" w:pos="1560"/>
        </w:tabs>
        <w:spacing w:after="0" w:line="240" w:lineRule="auto"/>
        <w:ind w:firstLine="709"/>
        <w:jc w:val="both"/>
        <w:rPr>
          <w:rStyle w:val="Hipersaitas"/>
          <w:rFonts w:ascii="Times New Roman" w:hAnsi="Times New Roman" w:cs="Times New Roman"/>
          <w:kern w:val="2"/>
          <w:sz w:val="24"/>
          <w:szCs w:val="24"/>
        </w:rPr>
      </w:pPr>
      <w:r>
        <w:rPr>
          <w:rFonts w:ascii="Times New Roman" w:hAnsi="Times New Roman" w:cs="Times New Roman"/>
          <w:sz w:val="24"/>
          <w:szCs w:val="24"/>
        </w:rPr>
        <w:lastRenderedPageBreak/>
        <w:t>30</w:t>
      </w:r>
      <w:r w:rsidR="00355882" w:rsidRPr="00474347">
        <w:rPr>
          <w:rFonts w:ascii="Times New Roman" w:hAnsi="Times New Roman" w:cs="Times New Roman"/>
          <w:sz w:val="24"/>
          <w:szCs w:val="24"/>
        </w:rPr>
        <w:t xml:space="preserve">.2. Panaudos gavėjo atstovas – </w:t>
      </w:r>
      <w:r w:rsidR="00355882" w:rsidRPr="00474347">
        <w:rPr>
          <w:rFonts w:ascii="Times New Roman" w:hAnsi="Times New Roman" w:cs="Times New Roman"/>
          <w:kern w:val="2"/>
          <w:sz w:val="24"/>
          <w:szCs w:val="24"/>
        </w:rPr>
        <w:t xml:space="preserve">Stasė Bendikienė, medicinos biologė, </w:t>
      </w:r>
      <w:r w:rsidR="00355882" w:rsidRPr="00474347">
        <w:rPr>
          <w:rFonts w:ascii="Times New Roman" w:hAnsi="Times New Roman" w:cs="Times New Roman"/>
          <w:sz w:val="24"/>
          <w:szCs w:val="24"/>
          <w:shd w:val="clear" w:color="auto" w:fill="FFFFFF"/>
        </w:rPr>
        <w:t>tel.: </w:t>
      </w:r>
      <w:hyperlink r:id="rId6" w:history="1">
        <w:r w:rsidR="00355882" w:rsidRPr="00474347">
          <w:rPr>
            <w:rStyle w:val="Hipersaitas"/>
            <w:rFonts w:ascii="Times New Roman" w:hAnsi="Times New Roman" w:cs="Times New Roman"/>
            <w:sz w:val="24"/>
            <w:szCs w:val="24"/>
            <w:shd w:val="clear" w:color="auto" w:fill="FFFFFF"/>
          </w:rPr>
          <w:t>+370 445 79022</w:t>
        </w:r>
      </w:hyperlink>
      <w:r w:rsidR="00355882" w:rsidRPr="00474347">
        <w:rPr>
          <w:rFonts w:ascii="Times New Roman" w:hAnsi="Times New Roman" w:cs="Times New Roman"/>
          <w:sz w:val="24"/>
          <w:szCs w:val="24"/>
          <w:shd w:val="clear" w:color="auto" w:fill="FFFFFF"/>
        </w:rPr>
        <w:t>, el.paštas: </w:t>
      </w:r>
      <w:hyperlink r:id="rId7" w:tgtFrame="_blank" w:history="1">
        <w:r w:rsidR="00355882" w:rsidRPr="00474347">
          <w:rPr>
            <w:rStyle w:val="Hipersaitas"/>
            <w:rFonts w:ascii="Times New Roman" w:hAnsi="Times New Roman" w:cs="Times New Roman"/>
            <w:sz w:val="24"/>
            <w:szCs w:val="24"/>
            <w:shd w:val="clear" w:color="auto" w:fill="FFFFFF"/>
          </w:rPr>
          <w:t>laboratorija@kretingosligonine.lt</w:t>
        </w:r>
      </w:hyperlink>
    </w:p>
    <w:p w14:paraId="6EB64511" w14:textId="5184BC46" w:rsidR="00355882" w:rsidRPr="00192B48" w:rsidRDefault="00355882" w:rsidP="00355882">
      <w:pPr>
        <w:shd w:val="clear" w:color="auto" w:fill="FFFFFF"/>
        <w:spacing w:after="0"/>
        <w:ind w:firstLine="709"/>
        <w:jc w:val="both"/>
        <w:rPr>
          <w:rFonts w:ascii="Times New Roman" w:hAnsi="Times New Roman"/>
          <w:sz w:val="24"/>
          <w:szCs w:val="24"/>
        </w:rPr>
      </w:pPr>
      <w:r w:rsidRPr="00474347">
        <w:rPr>
          <w:rFonts w:ascii="Times New Roman" w:hAnsi="Times New Roman" w:cs="Times New Roman"/>
          <w:sz w:val="24"/>
          <w:szCs w:val="24"/>
        </w:rPr>
        <w:t>3</w:t>
      </w:r>
      <w:r w:rsidR="00EC6DAA">
        <w:rPr>
          <w:rFonts w:ascii="Times New Roman" w:hAnsi="Times New Roman" w:cs="Times New Roman"/>
          <w:sz w:val="24"/>
          <w:szCs w:val="24"/>
        </w:rPr>
        <w:t>1</w:t>
      </w:r>
      <w:r w:rsidRPr="00474347">
        <w:rPr>
          <w:rFonts w:ascii="Times New Roman" w:hAnsi="Times New Roman" w:cs="Times New Roman"/>
          <w:sz w:val="24"/>
          <w:szCs w:val="24"/>
        </w:rPr>
        <w:t>. Sutartis sudaryta lietuvių kalba, įsigalioja aukščiau nurodyta data Šalims pasirašius kvalifikuotu elektroniniu parašu. Pasirašant Sutartį rašytiniu parašu, Šalys pasirašo 2 (du)  vienodą juridinę galią turinčius</w:t>
      </w:r>
      <w:r w:rsidRPr="00192B48">
        <w:rPr>
          <w:rFonts w:ascii="Times New Roman" w:hAnsi="Times New Roman"/>
          <w:sz w:val="24"/>
          <w:szCs w:val="24"/>
        </w:rPr>
        <w:t xml:space="preserve"> egzempliorius, po vieną egzempliorių kiekvienai šaliai. </w:t>
      </w:r>
    </w:p>
    <w:p w14:paraId="61847E82" w14:textId="2E87D3D7" w:rsidR="00355882" w:rsidRPr="00192B48" w:rsidRDefault="00355882" w:rsidP="00355882">
      <w:pPr>
        <w:shd w:val="clear" w:color="auto" w:fill="FFFFFF"/>
        <w:spacing w:after="0"/>
        <w:ind w:firstLine="709"/>
        <w:jc w:val="both"/>
        <w:rPr>
          <w:rFonts w:ascii="Calibri" w:eastAsia="Times New Roman" w:hAnsi="Calibri" w:cs="Calibri"/>
          <w:color w:val="000000"/>
          <w:sz w:val="22"/>
          <w:szCs w:val="22"/>
          <w:lang w:eastAsia="en-GB"/>
        </w:rPr>
      </w:pPr>
      <w:r w:rsidRPr="00192B48">
        <w:rPr>
          <w:rFonts w:ascii="Times New Roman" w:hAnsi="Times New Roman"/>
          <w:sz w:val="24"/>
          <w:szCs w:val="24"/>
        </w:rPr>
        <w:t>3</w:t>
      </w:r>
      <w:r w:rsidR="00EC6DAA">
        <w:rPr>
          <w:rFonts w:ascii="Times New Roman" w:hAnsi="Times New Roman"/>
          <w:sz w:val="24"/>
          <w:szCs w:val="24"/>
        </w:rPr>
        <w:t>2</w:t>
      </w:r>
      <w:r w:rsidRPr="00192B48">
        <w:rPr>
          <w:rFonts w:ascii="Times New Roman" w:hAnsi="Times New Roman"/>
          <w:sz w:val="24"/>
          <w:szCs w:val="24"/>
        </w:rPr>
        <w:t>. Pasirašydamos Sutartį Šalys patvirtina, kad Sutartį perskaitė, suprato jos turinį ir pasekmes, priėmė ją kaip atitinkančią jų tikslus.</w:t>
      </w:r>
    </w:p>
    <w:p w14:paraId="32F61945" w14:textId="6822E65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w:t>
      </w:r>
      <w:r w:rsidR="00EC6DAA">
        <w:rPr>
          <w:rFonts w:ascii="Times New Roman" w:hAnsi="Times New Roman"/>
          <w:sz w:val="24"/>
          <w:szCs w:val="24"/>
          <w:lang w:val="lt-LT"/>
        </w:rPr>
        <w:t>3</w:t>
      </w:r>
      <w:r w:rsidRPr="00192B48">
        <w:rPr>
          <w:rFonts w:ascii="Times New Roman" w:hAnsi="Times New Roman"/>
          <w:sz w:val="24"/>
          <w:szCs w:val="24"/>
          <w:lang w:val="lt-LT"/>
        </w:rPr>
        <w:t>. Sutarties priedai:</w:t>
      </w:r>
    </w:p>
    <w:p w14:paraId="26342FF4" w14:textId="0979C6F0"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w:t>
      </w:r>
      <w:r w:rsidR="00EC6DAA">
        <w:rPr>
          <w:rFonts w:ascii="Times New Roman" w:hAnsi="Times New Roman"/>
          <w:sz w:val="24"/>
          <w:szCs w:val="24"/>
          <w:lang w:val="lt-LT"/>
        </w:rPr>
        <w:t>3</w:t>
      </w:r>
      <w:r w:rsidRPr="00192B48">
        <w:rPr>
          <w:rFonts w:ascii="Times New Roman" w:hAnsi="Times New Roman"/>
          <w:sz w:val="24"/>
          <w:szCs w:val="24"/>
          <w:lang w:val="lt-LT"/>
        </w:rPr>
        <w:t>.1. Sutarties 1 priedas Įrangos techninė specifikacija;</w:t>
      </w:r>
    </w:p>
    <w:p w14:paraId="3B206CD9" w14:textId="1DE1D981"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w:t>
      </w:r>
      <w:r w:rsidR="00EC6DAA">
        <w:rPr>
          <w:rFonts w:ascii="Times New Roman" w:hAnsi="Times New Roman"/>
          <w:sz w:val="24"/>
          <w:szCs w:val="24"/>
          <w:lang w:val="lt-LT"/>
        </w:rPr>
        <w:t>3</w:t>
      </w:r>
      <w:r w:rsidRPr="00192B48">
        <w:rPr>
          <w:rFonts w:ascii="Times New Roman" w:hAnsi="Times New Roman"/>
          <w:sz w:val="24"/>
          <w:szCs w:val="24"/>
          <w:lang w:val="lt-LT"/>
        </w:rPr>
        <w:t>. 2. Sutarties 2 priedas priėmimo – perdavimo aktas.</w:t>
      </w:r>
    </w:p>
    <w:p w14:paraId="65FC8610" w14:textId="77777777" w:rsidR="00355882" w:rsidRPr="00192B48" w:rsidRDefault="00355882" w:rsidP="00355882">
      <w:pPr>
        <w:pStyle w:val="Betarp1"/>
        <w:ind w:firstLine="709"/>
        <w:rPr>
          <w:rFonts w:ascii="Times New Roman" w:hAnsi="Times New Roman"/>
          <w:sz w:val="24"/>
          <w:szCs w:val="24"/>
          <w:lang w:val="lt-LT"/>
        </w:rPr>
      </w:pPr>
    </w:p>
    <w:p w14:paraId="23B00DB9" w14:textId="77777777" w:rsidR="00355882" w:rsidRPr="00192B48" w:rsidRDefault="00355882" w:rsidP="00355882">
      <w:pPr>
        <w:pStyle w:val="Betarp1"/>
        <w:jc w:val="center"/>
        <w:rPr>
          <w:rFonts w:ascii="Times New Roman" w:hAnsi="Times New Roman"/>
          <w:b/>
          <w:sz w:val="24"/>
          <w:szCs w:val="24"/>
          <w:lang w:val="lt-LT"/>
        </w:rPr>
      </w:pPr>
      <w:r w:rsidRPr="00192B48">
        <w:rPr>
          <w:rFonts w:ascii="Times New Roman" w:hAnsi="Times New Roman"/>
          <w:b/>
          <w:sz w:val="24"/>
          <w:szCs w:val="24"/>
          <w:lang w:val="lt-LT"/>
        </w:rPr>
        <w:t>ŠALIŲ REKVIZITAI</w:t>
      </w:r>
    </w:p>
    <w:p w14:paraId="340B39FD" w14:textId="77777777" w:rsidR="00355882" w:rsidRPr="00192B48" w:rsidRDefault="00355882" w:rsidP="00355882">
      <w:pPr>
        <w:pStyle w:val="Betarp1"/>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p>
    <w:tbl>
      <w:tblPr>
        <w:tblW w:w="0" w:type="auto"/>
        <w:tblLook w:val="01E0" w:firstRow="1" w:lastRow="1" w:firstColumn="1" w:lastColumn="1" w:noHBand="0" w:noVBand="0"/>
      </w:tblPr>
      <w:tblGrid>
        <w:gridCol w:w="4536"/>
        <w:gridCol w:w="4752"/>
      </w:tblGrid>
      <w:tr w:rsidR="00355882" w:rsidRPr="00192B48" w14:paraId="682712FB" w14:textId="77777777" w:rsidTr="002D3A1E">
        <w:tc>
          <w:tcPr>
            <w:tcW w:w="4536" w:type="dxa"/>
          </w:tcPr>
          <w:p w14:paraId="2DBC7933" w14:textId="77777777" w:rsidR="00355882" w:rsidRPr="00192B48" w:rsidRDefault="00355882" w:rsidP="002D3A1E">
            <w:pPr>
              <w:pStyle w:val="Betarp1"/>
              <w:rPr>
                <w:rFonts w:ascii="Times New Roman" w:hAnsi="Times New Roman"/>
                <w:b/>
                <w:sz w:val="24"/>
                <w:szCs w:val="24"/>
                <w:lang w:val="lt-LT"/>
              </w:rPr>
            </w:pPr>
            <w:r w:rsidRPr="00192B48">
              <w:rPr>
                <w:rFonts w:ascii="Times New Roman" w:hAnsi="Times New Roman"/>
                <w:b/>
                <w:sz w:val="24"/>
                <w:szCs w:val="24"/>
                <w:lang w:val="lt-LT"/>
              </w:rPr>
              <w:t>Panaudos davėjas</w:t>
            </w:r>
          </w:p>
          <w:p w14:paraId="32826EA6" w14:textId="77777777" w:rsidR="00355882" w:rsidRPr="00192B48" w:rsidRDefault="00355882" w:rsidP="002D3A1E">
            <w:pPr>
              <w:pStyle w:val="Betarp1"/>
              <w:rPr>
                <w:rFonts w:ascii="Times New Roman" w:hAnsi="Times New Roman"/>
                <w:sz w:val="24"/>
                <w:szCs w:val="24"/>
                <w:lang w:val="lt-LT"/>
              </w:rPr>
            </w:pPr>
          </w:p>
          <w:p w14:paraId="50DB96F8" w14:textId="77777777" w:rsidR="00355882" w:rsidRPr="00192B48" w:rsidRDefault="00355882" w:rsidP="002D3A1E">
            <w:pPr>
              <w:pStyle w:val="Betarp1"/>
              <w:rPr>
                <w:rFonts w:ascii="Times New Roman" w:hAnsi="Times New Roman"/>
                <w:sz w:val="24"/>
                <w:szCs w:val="24"/>
                <w:lang w:val="lt-LT"/>
              </w:rPr>
            </w:pPr>
          </w:p>
          <w:p w14:paraId="133B7892" w14:textId="77777777" w:rsidR="00355882" w:rsidRPr="00192B48" w:rsidRDefault="00355882" w:rsidP="002D3A1E">
            <w:pPr>
              <w:pStyle w:val="Betarp1"/>
              <w:rPr>
                <w:rFonts w:ascii="Times New Roman" w:hAnsi="Times New Roman"/>
                <w:sz w:val="24"/>
                <w:szCs w:val="24"/>
                <w:lang w:val="lt-LT"/>
              </w:rPr>
            </w:pPr>
          </w:p>
          <w:p w14:paraId="6B8D2FA9" w14:textId="77777777" w:rsidR="00355882" w:rsidRPr="00192B48" w:rsidRDefault="00355882" w:rsidP="002D3A1E">
            <w:pPr>
              <w:pStyle w:val="Betarp1"/>
              <w:rPr>
                <w:rFonts w:ascii="Times New Roman" w:hAnsi="Times New Roman"/>
                <w:sz w:val="24"/>
                <w:szCs w:val="24"/>
                <w:lang w:val="lt-LT"/>
              </w:rPr>
            </w:pPr>
          </w:p>
        </w:tc>
        <w:tc>
          <w:tcPr>
            <w:tcW w:w="4752" w:type="dxa"/>
          </w:tcPr>
          <w:p w14:paraId="226A5032" w14:textId="77777777" w:rsidR="00355882" w:rsidRDefault="00355882" w:rsidP="002D3A1E">
            <w:pPr>
              <w:pStyle w:val="Betarp1"/>
              <w:rPr>
                <w:rFonts w:ascii="Times New Roman" w:hAnsi="Times New Roman"/>
                <w:b/>
                <w:sz w:val="24"/>
                <w:szCs w:val="24"/>
                <w:lang w:val="lt-LT"/>
              </w:rPr>
            </w:pPr>
            <w:r w:rsidRPr="00192B48">
              <w:rPr>
                <w:rFonts w:ascii="Times New Roman" w:hAnsi="Times New Roman"/>
                <w:b/>
                <w:sz w:val="24"/>
                <w:szCs w:val="24"/>
                <w:lang w:val="lt-LT"/>
              </w:rPr>
              <w:t>Panaudos gavėjas</w:t>
            </w:r>
          </w:p>
          <w:p w14:paraId="2AA00B93" w14:textId="77777777" w:rsidR="00474347" w:rsidRPr="00192B48" w:rsidRDefault="00474347" w:rsidP="002D3A1E">
            <w:pPr>
              <w:pStyle w:val="Betarp1"/>
              <w:rPr>
                <w:rFonts w:ascii="Times New Roman" w:hAnsi="Times New Roman"/>
                <w:b/>
                <w:sz w:val="24"/>
                <w:szCs w:val="24"/>
                <w:lang w:val="lt-LT"/>
              </w:rPr>
            </w:pPr>
          </w:p>
          <w:p w14:paraId="639353EC" w14:textId="77777777" w:rsidR="00355882" w:rsidRPr="00192B48" w:rsidRDefault="00355882" w:rsidP="00474347">
            <w:pPr>
              <w:pStyle w:val="Antrat2"/>
              <w:spacing w:before="0" w:line="240" w:lineRule="auto"/>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14:paraId="260762B2" w14:textId="77777777" w:rsidR="00355882" w:rsidRPr="00192B48" w:rsidRDefault="00355882" w:rsidP="00474347">
            <w:pPr>
              <w:pStyle w:val="Antrat2"/>
              <w:spacing w:before="0" w:line="240" w:lineRule="auto"/>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Kretingos ligoninė</w:t>
            </w:r>
          </w:p>
          <w:p w14:paraId="046217F7" w14:textId="77777777" w:rsidR="00355882" w:rsidRPr="00192B48" w:rsidRDefault="00355882" w:rsidP="00474347">
            <w:pPr>
              <w:pStyle w:val="Antrats"/>
              <w:tabs>
                <w:tab w:val="left" w:pos="1296"/>
              </w:tabs>
              <w:spacing w:after="0" w:line="240" w:lineRule="auto"/>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14:paraId="423E1547" w14:textId="77777777" w:rsidR="00355882" w:rsidRPr="00192B48" w:rsidRDefault="00355882" w:rsidP="00474347">
            <w:pPr>
              <w:spacing w:after="0" w:line="240" w:lineRule="auto"/>
              <w:rPr>
                <w:rFonts w:ascii="Times New Roman" w:hAnsi="Times New Roman" w:cs="Times New Roman"/>
                <w:sz w:val="24"/>
                <w:szCs w:val="24"/>
              </w:rPr>
            </w:pPr>
            <w:r>
              <w:rPr>
                <w:rFonts w:ascii="Times New Roman" w:hAnsi="Times New Roman" w:cs="Times New Roman"/>
                <w:sz w:val="24"/>
                <w:szCs w:val="24"/>
              </w:rPr>
              <w:t>Juridinio asmens</w:t>
            </w:r>
            <w:r w:rsidRPr="00192B48">
              <w:rPr>
                <w:rFonts w:ascii="Times New Roman" w:hAnsi="Times New Roman" w:cs="Times New Roman"/>
                <w:sz w:val="24"/>
                <w:szCs w:val="24"/>
              </w:rPr>
              <w:t xml:space="preserve"> kodas 190300571</w:t>
            </w:r>
          </w:p>
          <w:p w14:paraId="62C3279F" w14:textId="77777777" w:rsidR="00355882" w:rsidRPr="00192B48" w:rsidRDefault="00355882" w:rsidP="004743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Sąskaitos Nr.</w:t>
            </w:r>
            <w:r w:rsidRPr="00192B48">
              <w:rPr>
                <w:rFonts w:ascii="Times New Roman" w:hAnsi="Times New Roman" w:cs="Times New Roman"/>
                <w:sz w:val="24"/>
                <w:szCs w:val="24"/>
              </w:rPr>
              <w:t xml:space="preserve"> LT 144010041800082189 </w:t>
            </w:r>
          </w:p>
          <w:p w14:paraId="73D3EF00" w14:textId="77777777" w:rsidR="00355882" w:rsidRPr="00192B48" w:rsidRDefault="00355882" w:rsidP="00474347">
            <w:pPr>
              <w:spacing w:after="0" w:line="240" w:lineRule="auto"/>
              <w:jc w:val="both"/>
              <w:rPr>
                <w:rFonts w:ascii="Times New Roman" w:hAnsi="Times New Roman" w:cs="Times New Roman"/>
                <w:sz w:val="24"/>
                <w:szCs w:val="24"/>
              </w:rPr>
            </w:pPr>
            <w:r w:rsidRPr="00192B48">
              <w:rPr>
                <w:rFonts w:ascii="Times New Roman" w:hAnsi="Times New Roman" w:cs="Times New Roman"/>
                <w:sz w:val="24"/>
                <w:szCs w:val="24"/>
              </w:rPr>
              <w:t>Luminor</w:t>
            </w:r>
            <w:r>
              <w:rPr>
                <w:rFonts w:ascii="Times New Roman" w:hAnsi="Times New Roman" w:cs="Times New Roman"/>
                <w:sz w:val="24"/>
                <w:szCs w:val="24"/>
              </w:rPr>
              <w:t xml:space="preserve"> Bank AS, kodas 40100</w:t>
            </w:r>
          </w:p>
          <w:p w14:paraId="2484D6F3"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 xml:space="preserve">Tel. </w:t>
            </w:r>
            <w:r>
              <w:rPr>
                <w:rFonts w:ascii="Times New Roman" w:hAnsi="Times New Roman" w:cs="Times New Roman"/>
                <w:sz w:val="24"/>
                <w:szCs w:val="24"/>
              </w:rPr>
              <w:t>+370 445</w:t>
            </w:r>
            <w:r w:rsidRPr="00192B48">
              <w:rPr>
                <w:rFonts w:ascii="Times New Roman" w:hAnsi="Times New Roman" w:cs="Times New Roman"/>
                <w:sz w:val="24"/>
                <w:szCs w:val="24"/>
              </w:rPr>
              <w:t xml:space="preserve"> 79016, </w:t>
            </w:r>
          </w:p>
          <w:p w14:paraId="1736FD2D" w14:textId="77777777" w:rsidR="00355882" w:rsidRPr="00192B48" w:rsidRDefault="00355882" w:rsidP="00474347">
            <w:pPr>
              <w:spacing w:after="0" w:line="240" w:lineRule="auto"/>
              <w:jc w:val="both"/>
              <w:rPr>
                <w:rFonts w:ascii="Times New Roman" w:hAnsi="Times New Roman" w:cs="Times New Roman"/>
                <w:sz w:val="24"/>
                <w:szCs w:val="24"/>
              </w:rPr>
            </w:pPr>
            <w:r w:rsidRPr="00192B48">
              <w:rPr>
                <w:rFonts w:ascii="Times New Roman" w:hAnsi="Times New Roman" w:cs="Times New Roman"/>
                <w:sz w:val="24"/>
                <w:szCs w:val="24"/>
              </w:rPr>
              <w:t xml:space="preserve">El.p. </w:t>
            </w:r>
            <w:hyperlink r:id="rId8" w:history="1">
              <w:r w:rsidRPr="00192B48">
                <w:rPr>
                  <w:rStyle w:val="Hipersaitas"/>
                  <w:rFonts w:ascii="Times New Roman" w:hAnsi="Times New Roman" w:cs="Times New Roman"/>
                  <w:sz w:val="24"/>
                  <w:szCs w:val="24"/>
                </w:rPr>
                <w:t>info@kretingosligonine.lt</w:t>
              </w:r>
            </w:hyperlink>
          </w:p>
          <w:p w14:paraId="339B531B" w14:textId="77777777" w:rsidR="00355882" w:rsidRPr="00192B48" w:rsidRDefault="00355882" w:rsidP="00474347">
            <w:pPr>
              <w:spacing w:after="0" w:line="240" w:lineRule="auto"/>
              <w:jc w:val="both"/>
              <w:rPr>
                <w:rFonts w:ascii="Times New Roman" w:hAnsi="Times New Roman" w:cs="Times New Roman"/>
                <w:sz w:val="24"/>
                <w:szCs w:val="24"/>
              </w:rPr>
            </w:pPr>
          </w:p>
          <w:p w14:paraId="235F94D7" w14:textId="48B80EC4" w:rsidR="00355882" w:rsidRPr="00192B48" w:rsidRDefault="00355882" w:rsidP="00474347">
            <w:pPr>
              <w:spacing w:after="0" w:line="240" w:lineRule="auto"/>
              <w:jc w:val="both"/>
              <w:rPr>
                <w:rFonts w:ascii="Times New Roman" w:hAnsi="Times New Roman"/>
                <w:sz w:val="24"/>
                <w:szCs w:val="24"/>
              </w:rPr>
            </w:pPr>
            <w:r w:rsidRPr="00192B48">
              <w:rPr>
                <w:rFonts w:ascii="Times New Roman" w:hAnsi="Times New Roman" w:cs="Times New Roman"/>
                <w:sz w:val="24"/>
                <w:szCs w:val="24"/>
              </w:rPr>
              <w:t>Vyriausi</w:t>
            </w:r>
            <w:r>
              <w:rPr>
                <w:rFonts w:ascii="Times New Roman" w:hAnsi="Times New Roman" w:cs="Times New Roman"/>
                <w:sz w:val="24"/>
                <w:szCs w:val="24"/>
              </w:rPr>
              <w:t>as</w:t>
            </w:r>
            <w:r w:rsidRPr="00192B48">
              <w:rPr>
                <w:rFonts w:ascii="Times New Roman" w:hAnsi="Times New Roman" w:cs="Times New Roman"/>
                <w:sz w:val="24"/>
                <w:szCs w:val="24"/>
              </w:rPr>
              <w:t xml:space="preserve"> gydytoj</w:t>
            </w:r>
            <w:r>
              <w:rPr>
                <w:rFonts w:ascii="Times New Roman" w:hAnsi="Times New Roman" w:cs="Times New Roman"/>
                <w:sz w:val="24"/>
                <w:szCs w:val="24"/>
              </w:rPr>
              <w:t>as</w:t>
            </w:r>
            <w:r w:rsidRPr="00192B48">
              <w:rPr>
                <w:rFonts w:ascii="Times New Roman" w:hAnsi="Times New Roman" w:cs="Times New Roman"/>
                <w:sz w:val="24"/>
                <w:szCs w:val="24"/>
              </w:rPr>
              <w:t xml:space="preserve"> </w:t>
            </w:r>
            <w:r w:rsidR="00474347">
              <w:rPr>
                <w:rFonts w:ascii="Times New Roman" w:hAnsi="Times New Roman" w:cs="Times New Roman"/>
                <w:sz w:val="24"/>
                <w:szCs w:val="24"/>
              </w:rPr>
              <w:t xml:space="preserve">   </w:t>
            </w:r>
            <w:r>
              <w:rPr>
                <w:rFonts w:ascii="Times New Roman" w:hAnsi="Times New Roman"/>
                <w:sz w:val="24"/>
                <w:szCs w:val="24"/>
              </w:rPr>
              <w:t>Romaladas Sakalauskas</w:t>
            </w:r>
          </w:p>
          <w:p w14:paraId="24DDB2F4" w14:textId="77777777" w:rsidR="00355882" w:rsidRPr="00192B48" w:rsidRDefault="00355882" w:rsidP="002D3A1E">
            <w:pPr>
              <w:pStyle w:val="Betarp1"/>
              <w:rPr>
                <w:rFonts w:ascii="Times New Roman" w:hAnsi="Times New Roman"/>
                <w:sz w:val="24"/>
                <w:szCs w:val="24"/>
                <w:lang w:val="lt-LT"/>
              </w:rPr>
            </w:pPr>
          </w:p>
        </w:tc>
      </w:tr>
    </w:tbl>
    <w:p w14:paraId="3E1006F1" w14:textId="46B147AC" w:rsidR="00506194" w:rsidRDefault="00506194" w:rsidP="00355882">
      <w:pPr>
        <w:pStyle w:val="Pagrindinistekstas2"/>
        <w:spacing w:after="0"/>
        <w:ind w:left="5670"/>
        <w:rPr>
          <w:rFonts w:ascii="Times New Roman" w:hAnsi="Times New Roman" w:cs="Times New Roman"/>
          <w:bCs/>
          <w:sz w:val="24"/>
          <w:szCs w:val="24"/>
        </w:rPr>
      </w:pPr>
      <w:r>
        <w:rPr>
          <w:rFonts w:ascii="Times New Roman" w:hAnsi="Times New Roman" w:cs="Times New Roman"/>
          <w:bCs/>
          <w:sz w:val="24"/>
          <w:szCs w:val="24"/>
        </w:rPr>
        <w:br w:type="page"/>
      </w:r>
    </w:p>
    <w:p w14:paraId="7EFFCD1D" w14:textId="6FBCB9ED" w:rsidR="00355882" w:rsidRPr="00192B48" w:rsidRDefault="000466B1" w:rsidP="00355882">
      <w:pPr>
        <w:pStyle w:val="Pagrindinistekstas2"/>
        <w:spacing w:after="0" w:line="240" w:lineRule="auto"/>
        <w:ind w:left="5670"/>
        <w:rPr>
          <w:rFonts w:ascii="Times New Roman" w:hAnsi="Times New Roman" w:cs="Times New Roman"/>
          <w:bCs/>
          <w:sz w:val="24"/>
          <w:szCs w:val="24"/>
        </w:rPr>
      </w:pPr>
      <w:r>
        <w:rPr>
          <w:rFonts w:ascii="Times New Roman" w:hAnsi="Times New Roman" w:cs="Times New Roman"/>
          <w:bCs/>
          <w:sz w:val="24"/>
          <w:szCs w:val="24"/>
        </w:rPr>
        <w:lastRenderedPageBreak/>
        <w:t xml:space="preserve">                     S</w:t>
      </w:r>
      <w:r w:rsidR="00355882" w:rsidRPr="00192B48">
        <w:rPr>
          <w:rFonts w:ascii="Times New Roman" w:hAnsi="Times New Roman" w:cs="Times New Roman"/>
          <w:bCs/>
          <w:sz w:val="24"/>
          <w:szCs w:val="24"/>
        </w:rPr>
        <w:t xml:space="preserve">utarties </w:t>
      </w:r>
      <w:r>
        <w:rPr>
          <w:rFonts w:ascii="Times New Roman" w:hAnsi="Times New Roman" w:cs="Times New Roman"/>
          <w:bCs/>
          <w:sz w:val="24"/>
          <w:szCs w:val="24"/>
        </w:rPr>
        <w:t>1 p</w:t>
      </w:r>
      <w:r w:rsidR="00355882" w:rsidRPr="00192B48">
        <w:rPr>
          <w:rFonts w:ascii="Times New Roman" w:hAnsi="Times New Roman" w:cs="Times New Roman"/>
          <w:bCs/>
          <w:sz w:val="24"/>
          <w:szCs w:val="24"/>
        </w:rPr>
        <w:t xml:space="preserve">riedas </w:t>
      </w:r>
    </w:p>
    <w:p w14:paraId="77712D64" w14:textId="29FB7167" w:rsidR="00474347" w:rsidRDefault="00355882" w:rsidP="000466B1">
      <w:pPr>
        <w:pStyle w:val="Pagrindinistekstas2"/>
        <w:spacing w:after="0" w:line="240" w:lineRule="auto"/>
        <w:jc w:val="center"/>
        <w:rPr>
          <w:rFonts w:ascii="Times New Roman" w:hAnsi="Times New Roman" w:cs="Times New Roman"/>
          <w:b/>
          <w:bCs/>
          <w:sz w:val="24"/>
          <w:szCs w:val="24"/>
        </w:rPr>
      </w:pPr>
      <w:r w:rsidRPr="00192B48">
        <w:rPr>
          <w:rFonts w:ascii="Times New Roman" w:hAnsi="Times New Roman" w:cs="Times New Roman"/>
          <w:bCs/>
          <w:sz w:val="24"/>
          <w:szCs w:val="24"/>
        </w:rPr>
        <w:t xml:space="preserve">                             </w:t>
      </w:r>
    </w:p>
    <w:p w14:paraId="0735B74E" w14:textId="41FDC948" w:rsidR="00355882" w:rsidRPr="00192B48" w:rsidRDefault="00355882" w:rsidP="000466B1">
      <w:pPr>
        <w:pStyle w:val="Pagrindinistekstas2"/>
        <w:spacing w:line="240" w:lineRule="auto"/>
        <w:jc w:val="center"/>
        <w:rPr>
          <w:rFonts w:ascii="Times New Roman" w:hAnsi="Times New Roman" w:cs="Times New Roman"/>
          <w:b/>
          <w:bCs/>
          <w:sz w:val="24"/>
          <w:szCs w:val="24"/>
        </w:rPr>
      </w:pPr>
      <w:r w:rsidRPr="00192B48">
        <w:rPr>
          <w:rFonts w:ascii="Times New Roman" w:hAnsi="Times New Roman" w:cs="Times New Roman"/>
          <w:b/>
          <w:bCs/>
          <w:sz w:val="24"/>
          <w:szCs w:val="24"/>
        </w:rPr>
        <w:t>ĮRANGOS</w:t>
      </w:r>
      <w:r w:rsidR="000466B1">
        <w:rPr>
          <w:rFonts w:ascii="Times New Roman" w:hAnsi="Times New Roman" w:cs="Times New Roman"/>
          <w:b/>
          <w:bCs/>
          <w:sz w:val="24"/>
          <w:szCs w:val="24"/>
        </w:rPr>
        <w:t xml:space="preserve"> </w:t>
      </w:r>
      <w:r w:rsidRPr="00192B48">
        <w:rPr>
          <w:rFonts w:ascii="Times New Roman" w:hAnsi="Times New Roman" w:cs="Times New Roman"/>
          <w:b/>
          <w:bCs/>
          <w:sz w:val="24"/>
          <w:szCs w:val="24"/>
        </w:rPr>
        <w:t>TECHNINĖ SPECIFIKACIJA</w:t>
      </w:r>
    </w:p>
    <w:p w14:paraId="32C5E5EE" w14:textId="77777777" w:rsidR="00355882" w:rsidRPr="00192B48" w:rsidRDefault="00355882" w:rsidP="00355882">
      <w:pPr>
        <w:pStyle w:val="Pagrindinistekstas2"/>
        <w:jc w:val="center"/>
        <w:rPr>
          <w:rFonts w:ascii="Times New Roman" w:hAnsi="Times New Roman" w:cs="Times New Roman"/>
          <w:b/>
          <w:sz w:val="24"/>
          <w:szCs w:val="24"/>
        </w:rPr>
      </w:pPr>
    </w:p>
    <w:p w14:paraId="6D12B6F2" w14:textId="77777777" w:rsidR="00355882" w:rsidRPr="00192B48" w:rsidRDefault="00355882" w:rsidP="00355882">
      <w:pPr>
        <w:pStyle w:val="Pagrindinistekstas2"/>
        <w:jc w:val="center"/>
        <w:rPr>
          <w:rFonts w:ascii="Times New Roman" w:hAnsi="Times New Roman" w:cs="Times New Roman"/>
          <w:b/>
          <w:bCs/>
          <w:sz w:val="24"/>
          <w:szCs w:val="24"/>
        </w:rPr>
      </w:pPr>
    </w:p>
    <w:p w14:paraId="020159CE" w14:textId="77777777" w:rsidR="00355882" w:rsidRPr="00192B48" w:rsidRDefault="00355882" w:rsidP="00355882">
      <w:pPr>
        <w:pStyle w:val="Pagrindinistekstas2"/>
        <w:jc w:val="center"/>
        <w:rPr>
          <w:rFonts w:ascii="Times New Roman" w:hAnsi="Times New Roman" w:cs="Times New Roman"/>
          <w:b/>
          <w:bCs/>
          <w:sz w:val="24"/>
          <w:szCs w:val="24"/>
        </w:rPr>
      </w:pPr>
    </w:p>
    <w:p w14:paraId="08DED8EE" w14:textId="77777777" w:rsidR="00355882" w:rsidRPr="00192B48" w:rsidRDefault="00355882" w:rsidP="00355882">
      <w:pPr>
        <w:pStyle w:val="Pagrindinistekstas2"/>
        <w:jc w:val="center"/>
        <w:rPr>
          <w:rFonts w:ascii="Times New Roman" w:hAnsi="Times New Roman" w:cs="Times New Roman"/>
          <w:b/>
          <w:bCs/>
          <w:sz w:val="24"/>
          <w:szCs w:val="24"/>
        </w:rPr>
      </w:pPr>
    </w:p>
    <w:p w14:paraId="6834D291" w14:textId="77777777" w:rsidR="00355882" w:rsidRPr="00192B48" w:rsidRDefault="00355882" w:rsidP="00355882">
      <w:pPr>
        <w:pStyle w:val="Pagrindinistekstas2"/>
        <w:jc w:val="center"/>
        <w:rPr>
          <w:rFonts w:ascii="Times New Roman" w:hAnsi="Times New Roman" w:cs="Times New Roman"/>
          <w:b/>
          <w:bCs/>
          <w:sz w:val="24"/>
          <w:szCs w:val="24"/>
        </w:rPr>
      </w:pPr>
    </w:p>
    <w:p w14:paraId="4D7EE6AC" w14:textId="77777777" w:rsidR="00355882" w:rsidRPr="00192B48" w:rsidRDefault="00355882" w:rsidP="00355882">
      <w:pPr>
        <w:pStyle w:val="Pagrindinistekstas2"/>
        <w:jc w:val="center"/>
        <w:rPr>
          <w:rFonts w:ascii="Times New Roman" w:hAnsi="Times New Roman" w:cs="Times New Roman"/>
          <w:b/>
          <w:bCs/>
          <w:sz w:val="24"/>
          <w:szCs w:val="24"/>
        </w:rPr>
      </w:pPr>
    </w:p>
    <w:p w14:paraId="18643585"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5765EB68"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7C04E88B"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635A0EAF"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10F248E3" w14:textId="77777777" w:rsidR="00355882" w:rsidRPr="00D30ADF" w:rsidRDefault="00355882" w:rsidP="00355882">
      <w:pPr>
        <w:pStyle w:val="Betarp1"/>
        <w:rPr>
          <w:rFonts w:ascii="Times New Roman" w:hAnsi="Times New Roman"/>
          <w:sz w:val="24"/>
          <w:szCs w:val="24"/>
          <w:lang w:val="lt-LT"/>
        </w:rPr>
      </w:pPr>
      <w:r w:rsidRPr="00D30ADF">
        <w:rPr>
          <w:rFonts w:ascii="Times New Roman" w:hAnsi="Times New Roman"/>
          <w:sz w:val="24"/>
          <w:szCs w:val="24"/>
          <w:lang w:val="lt-LT"/>
        </w:rPr>
        <w:tab/>
      </w:r>
      <w:r w:rsidRPr="00D30ADF">
        <w:rPr>
          <w:rFonts w:ascii="Times New Roman" w:hAnsi="Times New Roman"/>
          <w:sz w:val="24"/>
          <w:szCs w:val="24"/>
          <w:lang w:val="lt-LT"/>
        </w:rPr>
        <w:tab/>
      </w:r>
    </w:p>
    <w:tbl>
      <w:tblPr>
        <w:tblW w:w="0" w:type="auto"/>
        <w:tblLook w:val="01E0" w:firstRow="1" w:lastRow="1" w:firstColumn="1" w:lastColumn="1" w:noHBand="0" w:noVBand="0"/>
      </w:tblPr>
      <w:tblGrid>
        <w:gridCol w:w="4792"/>
        <w:gridCol w:w="4846"/>
      </w:tblGrid>
      <w:tr w:rsidR="00355882" w:rsidRPr="00192B48" w14:paraId="5730CC67" w14:textId="77777777" w:rsidTr="002D3A1E">
        <w:tc>
          <w:tcPr>
            <w:tcW w:w="4927" w:type="dxa"/>
          </w:tcPr>
          <w:p w14:paraId="39E2E2DD" w14:textId="77777777" w:rsidR="00355882" w:rsidRPr="00D30ADF" w:rsidRDefault="00355882" w:rsidP="002D3A1E">
            <w:pPr>
              <w:pStyle w:val="Betarp1"/>
              <w:rPr>
                <w:rFonts w:ascii="Times New Roman" w:hAnsi="Times New Roman"/>
                <w:b/>
                <w:sz w:val="24"/>
                <w:szCs w:val="24"/>
                <w:lang w:val="lt-LT"/>
              </w:rPr>
            </w:pPr>
            <w:r w:rsidRPr="00D30ADF">
              <w:rPr>
                <w:rFonts w:ascii="Times New Roman" w:hAnsi="Times New Roman"/>
                <w:b/>
                <w:sz w:val="24"/>
                <w:szCs w:val="24"/>
                <w:lang w:val="lt-LT"/>
              </w:rPr>
              <w:t>Panaudos davėjas:</w:t>
            </w:r>
          </w:p>
          <w:p w14:paraId="50260D2E" w14:textId="77777777" w:rsidR="00355882" w:rsidRPr="00D30ADF" w:rsidRDefault="00355882" w:rsidP="002D3A1E">
            <w:pPr>
              <w:pStyle w:val="Betarp1"/>
              <w:rPr>
                <w:rFonts w:ascii="Times New Roman" w:hAnsi="Times New Roman"/>
                <w:sz w:val="24"/>
                <w:szCs w:val="24"/>
                <w:lang w:val="lt-LT"/>
              </w:rPr>
            </w:pPr>
          </w:p>
          <w:p w14:paraId="5ED46FD5" w14:textId="77777777" w:rsidR="00355882" w:rsidRPr="00D30ADF" w:rsidRDefault="00355882" w:rsidP="002D3A1E">
            <w:pPr>
              <w:pStyle w:val="Betarp1"/>
              <w:rPr>
                <w:rFonts w:ascii="Times New Roman" w:hAnsi="Times New Roman"/>
                <w:sz w:val="24"/>
                <w:szCs w:val="24"/>
                <w:lang w:val="lt-LT"/>
              </w:rPr>
            </w:pPr>
          </w:p>
          <w:p w14:paraId="16D31B38" w14:textId="77777777" w:rsidR="00355882" w:rsidRPr="00D30ADF" w:rsidRDefault="00355882" w:rsidP="002D3A1E">
            <w:pPr>
              <w:pStyle w:val="Betarp1"/>
              <w:rPr>
                <w:rFonts w:ascii="Times New Roman" w:hAnsi="Times New Roman"/>
                <w:sz w:val="24"/>
                <w:szCs w:val="24"/>
                <w:lang w:val="lt-LT"/>
              </w:rPr>
            </w:pPr>
          </w:p>
        </w:tc>
        <w:tc>
          <w:tcPr>
            <w:tcW w:w="4927" w:type="dxa"/>
          </w:tcPr>
          <w:p w14:paraId="3BC7E8D8" w14:textId="77777777" w:rsidR="00355882" w:rsidRDefault="00355882" w:rsidP="002D3A1E">
            <w:pPr>
              <w:pStyle w:val="Betarp1"/>
              <w:rPr>
                <w:rFonts w:ascii="Times New Roman" w:hAnsi="Times New Roman"/>
                <w:b/>
                <w:sz w:val="24"/>
                <w:szCs w:val="24"/>
                <w:lang w:val="lt-LT"/>
              </w:rPr>
            </w:pPr>
            <w:r w:rsidRPr="00D30ADF">
              <w:rPr>
                <w:rFonts w:ascii="Times New Roman" w:hAnsi="Times New Roman"/>
                <w:b/>
                <w:sz w:val="24"/>
                <w:szCs w:val="24"/>
                <w:lang w:val="lt-LT"/>
              </w:rPr>
              <w:t>Panaudos gavėjas:</w:t>
            </w:r>
          </w:p>
          <w:p w14:paraId="5E3DB7EC" w14:textId="77777777" w:rsidR="00474347" w:rsidRPr="00D30ADF" w:rsidRDefault="00474347" w:rsidP="002D3A1E">
            <w:pPr>
              <w:pStyle w:val="Betarp1"/>
              <w:rPr>
                <w:rFonts w:ascii="Times New Roman" w:hAnsi="Times New Roman"/>
                <w:b/>
                <w:sz w:val="24"/>
                <w:szCs w:val="24"/>
                <w:lang w:val="lt-LT"/>
              </w:rPr>
            </w:pPr>
          </w:p>
          <w:p w14:paraId="7F3C7477" w14:textId="77777777" w:rsidR="00355882" w:rsidRPr="00192B48" w:rsidRDefault="00355882" w:rsidP="00474347">
            <w:pPr>
              <w:pStyle w:val="Antrat2"/>
              <w:spacing w:before="0" w:line="240" w:lineRule="auto"/>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14:paraId="4D4CFCCE" w14:textId="77777777" w:rsidR="00355882" w:rsidRPr="00CA6F1B" w:rsidRDefault="00355882" w:rsidP="00474347">
            <w:pPr>
              <w:pStyle w:val="Antrat2"/>
              <w:spacing w:before="0" w:line="240" w:lineRule="auto"/>
              <w:rPr>
                <w:rFonts w:ascii="Times New Roman" w:eastAsia="Arial Unicode MS" w:hAnsi="Times New Roman" w:cs="Times New Roman"/>
                <w:bCs/>
                <w:color w:val="auto"/>
                <w:sz w:val="24"/>
                <w:szCs w:val="24"/>
              </w:rPr>
            </w:pPr>
            <w:r w:rsidRPr="00AF4F98">
              <w:rPr>
                <w:rFonts w:ascii="Times New Roman" w:eastAsia="Arial Unicode MS" w:hAnsi="Times New Roman" w:cs="Times New Roman"/>
                <w:bCs/>
                <w:color w:val="auto"/>
                <w:sz w:val="24"/>
                <w:szCs w:val="24"/>
              </w:rPr>
              <w:t>Kretingos ligoninė</w:t>
            </w:r>
          </w:p>
          <w:p w14:paraId="1D8B432E" w14:textId="77777777" w:rsidR="00355882" w:rsidRPr="00192B48" w:rsidRDefault="00355882" w:rsidP="00474347">
            <w:pPr>
              <w:pStyle w:val="Antrats"/>
              <w:tabs>
                <w:tab w:val="left" w:pos="1296"/>
              </w:tabs>
              <w:spacing w:after="0" w:line="240" w:lineRule="auto"/>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14:paraId="029CF51C"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Įm. kodas 190300571</w:t>
            </w:r>
          </w:p>
          <w:p w14:paraId="5A73EBE4"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 xml:space="preserve">Tel. (8 445) 79016, </w:t>
            </w:r>
          </w:p>
          <w:p w14:paraId="2C2D76ED"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 xml:space="preserve">A/s LT 144010041800082189 </w:t>
            </w:r>
          </w:p>
          <w:p w14:paraId="67383E8F" w14:textId="77777777" w:rsidR="00355882" w:rsidRPr="00192B48" w:rsidRDefault="00355882" w:rsidP="00474347">
            <w:pPr>
              <w:spacing w:after="0" w:line="240" w:lineRule="auto"/>
              <w:jc w:val="both"/>
              <w:rPr>
                <w:rFonts w:ascii="Times New Roman" w:hAnsi="Times New Roman" w:cs="Times New Roman"/>
                <w:sz w:val="24"/>
                <w:szCs w:val="24"/>
              </w:rPr>
            </w:pPr>
            <w:r w:rsidRPr="00192B48">
              <w:rPr>
                <w:rFonts w:ascii="Times New Roman" w:hAnsi="Times New Roman" w:cs="Times New Roman"/>
                <w:sz w:val="24"/>
                <w:szCs w:val="24"/>
              </w:rPr>
              <w:t>Luminor Bank AB</w:t>
            </w:r>
          </w:p>
          <w:p w14:paraId="73C4D355" w14:textId="77777777" w:rsidR="00355882" w:rsidRDefault="00355882" w:rsidP="00474347">
            <w:pPr>
              <w:spacing w:after="0" w:line="240" w:lineRule="auto"/>
              <w:jc w:val="both"/>
              <w:rPr>
                <w:rStyle w:val="Hipersaitas"/>
                <w:rFonts w:ascii="Times New Roman" w:hAnsi="Times New Roman" w:cs="Times New Roman"/>
                <w:sz w:val="24"/>
                <w:szCs w:val="24"/>
              </w:rPr>
            </w:pPr>
            <w:hyperlink r:id="rId9" w:history="1">
              <w:r w:rsidRPr="00192B48">
                <w:rPr>
                  <w:rStyle w:val="Hipersaitas"/>
                  <w:rFonts w:ascii="Times New Roman" w:hAnsi="Times New Roman" w:cs="Times New Roman"/>
                  <w:sz w:val="24"/>
                  <w:szCs w:val="24"/>
                </w:rPr>
                <w:t>info@kretingosligonine.lt</w:t>
              </w:r>
            </w:hyperlink>
          </w:p>
          <w:p w14:paraId="3C29BA06" w14:textId="77777777" w:rsidR="00474347" w:rsidRPr="00192B48" w:rsidRDefault="00474347" w:rsidP="00474347">
            <w:pPr>
              <w:spacing w:after="0" w:line="240" w:lineRule="auto"/>
              <w:jc w:val="both"/>
              <w:rPr>
                <w:rFonts w:ascii="Times New Roman" w:hAnsi="Times New Roman" w:cs="Times New Roman"/>
                <w:sz w:val="24"/>
                <w:szCs w:val="24"/>
              </w:rPr>
            </w:pPr>
          </w:p>
          <w:p w14:paraId="63583F8C" w14:textId="0226EDC2" w:rsidR="00355882" w:rsidRPr="00D30ADF" w:rsidRDefault="00355882" w:rsidP="00474347">
            <w:pPr>
              <w:spacing w:after="0" w:line="240" w:lineRule="auto"/>
              <w:jc w:val="both"/>
              <w:rPr>
                <w:rFonts w:ascii="Times New Roman" w:hAnsi="Times New Roman"/>
                <w:sz w:val="24"/>
                <w:szCs w:val="24"/>
              </w:rPr>
            </w:pPr>
            <w:r w:rsidRPr="00192B48">
              <w:rPr>
                <w:rFonts w:ascii="Times New Roman" w:hAnsi="Times New Roman" w:cs="Times New Roman"/>
                <w:sz w:val="24"/>
                <w:szCs w:val="24"/>
              </w:rPr>
              <w:t>Vyriausi</w:t>
            </w:r>
            <w:r>
              <w:rPr>
                <w:rFonts w:ascii="Times New Roman" w:hAnsi="Times New Roman" w:cs="Times New Roman"/>
                <w:sz w:val="24"/>
                <w:szCs w:val="24"/>
              </w:rPr>
              <w:t>as</w:t>
            </w:r>
            <w:r w:rsidRPr="00192B48">
              <w:rPr>
                <w:rFonts w:ascii="Times New Roman" w:hAnsi="Times New Roman" w:cs="Times New Roman"/>
                <w:sz w:val="24"/>
                <w:szCs w:val="24"/>
              </w:rPr>
              <w:t xml:space="preserve"> gydytoj</w:t>
            </w:r>
            <w:r>
              <w:rPr>
                <w:rFonts w:ascii="Times New Roman" w:hAnsi="Times New Roman" w:cs="Times New Roman"/>
                <w:sz w:val="24"/>
                <w:szCs w:val="24"/>
              </w:rPr>
              <w:t>as</w:t>
            </w:r>
            <w:r w:rsidRPr="00192B48">
              <w:rPr>
                <w:rFonts w:ascii="Times New Roman" w:hAnsi="Times New Roman" w:cs="Times New Roman"/>
                <w:sz w:val="24"/>
                <w:szCs w:val="24"/>
              </w:rPr>
              <w:t xml:space="preserve"> </w:t>
            </w:r>
            <w:r w:rsidR="00474347">
              <w:rPr>
                <w:rFonts w:ascii="Times New Roman" w:hAnsi="Times New Roman" w:cs="Times New Roman"/>
                <w:sz w:val="24"/>
                <w:szCs w:val="24"/>
              </w:rPr>
              <w:t xml:space="preserve"> </w:t>
            </w:r>
            <w:r>
              <w:rPr>
                <w:rFonts w:ascii="Times New Roman" w:hAnsi="Times New Roman"/>
                <w:sz w:val="24"/>
                <w:szCs w:val="24"/>
              </w:rPr>
              <w:t>Romaldas Sakalauskas</w:t>
            </w:r>
          </w:p>
          <w:p w14:paraId="4B8AD7EB" w14:textId="77777777" w:rsidR="00355882" w:rsidRPr="00D30ADF" w:rsidRDefault="00355882" w:rsidP="002D3A1E">
            <w:pPr>
              <w:pStyle w:val="Betarp1"/>
              <w:rPr>
                <w:rFonts w:ascii="Times New Roman" w:hAnsi="Times New Roman"/>
                <w:sz w:val="24"/>
                <w:szCs w:val="24"/>
                <w:lang w:val="lt-LT"/>
              </w:rPr>
            </w:pPr>
          </w:p>
          <w:p w14:paraId="288A2817" w14:textId="77777777" w:rsidR="00355882" w:rsidRPr="00D30ADF" w:rsidRDefault="00355882" w:rsidP="002D3A1E">
            <w:pPr>
              <w:pStyle w:val="Betarp1"/>
              <w:rPr>
                <w:rFonts w:ascii="Times New Roman" w:hAnsi="Times New Roman"/>
                <w:sz w:val="24"/>
                <w:szCs w:val="24"/>
                <w:lang w:val="lt-LT"/>
              </w:rPr>
            </w:pPr>
          </w:p>
        </w:tc>
      </w:tr>
    </w:tbl>
    <w:p w14:paraId="061E614A" w14:textId="77777777" w:rsidR="00355882" w:rsidRDefault="00355882" w:rsidP="00355882">
      <w:pPr>
        <w:pStyle w:val="Pagrindinistekstas2"/>
        <w:spacing w:after="0"/>
        <w:ind w:left="5670"/>
        <w:rPr>
          <w:rFonts w:ascii="Times New Roman" w:hAnsi="Times New Roman" w:cs="Times New Roman"/>
          <w:bCs/>
          <w:sz w:val="24"/>
          <w:szCs w:val="24"/>
        </w:rPr>
      </w:pPr>
    </w:p>
    <w:p w14:paraId="0D2069C4" w14:textId="77777777" w:rsidR="000466B1" w:rsidRDefault="000466B1" w:rsidP="00355882">
      <w:pPr>
        <w:pStyle w:val="Pagrindinistekstas2"/>
        <w:spacing w:after="0"/>
        <w:ind w:left="5670"/>
        <w:rPr>
          <w:rFonts w:ascii="Times New Roman" w:hAnsi="Times New Roman" w:cs="Times New Roman"/>
          <w:bCs/>
          <w:sz w:val="24"/>
          <w:szCs w:val="24"/>
        </w:rPr>
      </w:pPr>
    </w:p>
    <w:p w14:paraId="4D20E837" w14:textId="77777777" w:rsidR="000466B1" w:rsidRDefault="000466B1" w:rsidP="00355882">
      <w:pPr>
        <w:pStyle w:val="Pagrindinistekstas2"/>
        <w:spacing w:after="0"/>
        <w:ind w:left="5670"/>
        <w:rPr>
          <w:rFonts w:ascii="Times New Roman" w:hAnsi="Times New Roman" w:cs="Times New Roman"/>
          <w:bCs/>
          <w:sz w:val="24"/>
          <w:szCs w:val="24"/>
        </w:rPr>
      </w:pPr>
    </w:p>
    <w:p w14:paraId="0743971C" w14:textId="77777777" w:rsidR="000466B1" w:rsidRDefault="000466B1" w:rsidP="00355882">
      <w:pPr>
        <w:pStyle w:val="Pagrindinistekstas2"/>
        <w:spacing w:after="0"/>
        <w:ind w:left="5670"/>
        <w:rPr>
          <w:rFonts w:ascii="Times New Roman" w:hAnsi="Times New Roman" w:cs="Times New Roman"/>
          <w:bCs/>
          <w:sz w:val="24"/>
          <w:szCs w:val="24"/>
        </w:rPr>
      </w:pPr>
    </w:p>
    <w:p w14:paraId="56870D80" w14:textId="77777777" w:rsidR="00355882" w:rsidRDefault="00355882" w:rsidP="00355882">
      <w:pPr>
        <w:pStyle w:val="Pagrindinistekstas2"/>
        <w:spacing w:after="0"/>
        <w:ind w:left="5670"/>
        <w:rPr>
          <w:rFonts w:ascii="Times New Roman" w:hAnsi="Times New Roman" w:cs="Times New Roman"/>
          <w:bCs/>
          <w:sz w:val="24"/>
          <w:szCs w:val="24"/>
        </w:rPr>
      </w:pPr>
    </w:p>
    <w:p w14:paraId="73D5F105" w14:textId="02B8FDC4" w:rsidR="00355882" w:rsidRPr="00192B48" w:rsidRDefault="000466B1" w:rsidP="00355882">
      <w:pPr>
        <w:pStyle w:val="Pagrindinistekstas2"/>
        <w:spacing w:after="0" w:line="240" w:lineRule="auto"/>
        <w:ind w:left="5670"/>
        <w:jc w:val="both"/>
        <w:rPr>
          <w:rFonts w:ascii="Times New Roman" w:hAnsi="Times New Roman" w:cs="Times New Roman"/>
          <w:bCs/>
          <w:sz w:val="24"/>
          <w:szCs w:val="24"/>
        </w:rPr>
      </w:pPr>
      <w:r>
        <w:rPr>
          <w:rFonts w:ascii="Times New Roman" w:hAnsi="Times New Roman" w:cs="Times New Roman"/>
          <w:bCs/>
          <w:sz w:val="24"/>
          <w:szCs w:val="24"/>
        </w:rPr>
        <w:lastRenderedPageBreak/>
        <w:t>S</w:t>
      </w:r>
      <w:r w:rsidR="00355882" w:rsidRPr="00192B48">
        <w:rPr>
          <w:rFonts w:ascii="Times New Roman" w:hAnsi="Times New Roman" w:cs="Times New Roman"/>
          <w:bCs/>
          <w:sz w:val="24"/>
          <w:szCs w:val="24"/>
        </w:rPr>
        <w:t xml:space="preserve">utarties </w:t>
      </w:r>
      <w:r>
        <w:rPr>
          <w:rFonts w:ascii="Times New Roman" w:hAnsi="Times New Roman" w:cs="Times New Roman"/>
          <w:bCs/>
          <w:sz w:val="24"/>
          <w:szCs w:val="24"/>
        </w:rPr>
        <w:t>2 p</w:t>
      </w:r>
      <w:r w:rsidR="00355882" w:rsidRPr="00192B48">
        <w:rPr>
          <w:rFonts w:ascii="Times New Roman" w:hAnsi="Times New Roman" w:cs="Times New Roman"/>
          <w:bCs/>
          <w:sz w:val="24"/>
          <w:szCs w:val="24"/>
        </w:rPr>
        <w:t xml:space="preserve">riedas </w:t>
      </w:r>
    </w:p>
    <w:p w14:paraId="718C5110" w14:textId="77777777" w:rsidR="00355882" w:rsidRPr="00192B48" w:rsidRDefault="00355882" w:rsidP="00355882">
      <w:pPr>
        <w:pStyle w:val="Pagrindinistekstas2"/>
        <w:spacing w:after="0" w:line="240" w:lineRule="auto"/>
        <w:ind w:left="5670"/>
        <w:jc w:val="both"/>
        <w:rPr>
          <w:rFonts w:ascii="Times New Roman" w:hAnsi="Times New Roman" w:cs="Times New Roman"/>
          <w:bCs/>
          <w:sz w:val="24"/>
          <w:szCs w:val="24"/>
        </w:rPr>
      </w:pPr>
    </w:p>
    <w:p w14:paraId="2A9967BA" w14:textId="1044AE0D" w:rsidR="000466B1" w:rsidRDefault="00355882" w:rsidP="000466B1">
      <w:pPr>
        <w:pStyle w:val="Pagrindinistekstas2"/>
        <w:spacing w:after="0" w:line="240" w:lineRule="auto"/>
        <w:jc w:val="center"/>
        <w:rPr>
          <w:rFonts w:ascii="Times New Roman" w:hAnsi="Times New Roman" w:cs="Times New Roman"/>
          <w:b/>
          <w:bCs/>
          <w:sz w:val="24"/>
          <w:szCs w:val="24"/>
        </w:rPr>
      </w:pPr>
      <w:r w:rsidRPr="00192B48">
        <w:rPr>
          <w:rFonts w:ascii="Times New Roman" w:hAnsi="Times New Roman" w:cs="Times New Roman"/>
          <w:b/>
          <w:bCs/>
          <w:sz w:val="24"/>
          <w:szCs w:val="24"/>
        </w:rPr>
        <w:t>ĮRANGOS</w:t>
      </w:r>
      <w:r w:rsidR="000466B1">
        <w:rPr>
          <w:rFonts w:ascii="Times New Roman" w:hAnsi="Times New Roman" w:cs="Times New Roman"/>
          <w:b/>
          <w:bCs/>
          <w:sz w:val="24"/>
          <w:szCs w:val="24"/>
        </w:rPr>
        <w:t xml:space="preserve"> </w:t>
      </w:r>
      <w:r w:rsidR="000466B1" w:rsidRPr="00192B48">
        <w:rPr>
          <w:rFonts w:ascii="Times New Roman" w:hAnsi="Times New Roman" w:cs="Times New Roman"/>
          <w:b/>
          <w:bCs/>
          <w:sz w:val="24"/>
          <w:szCs w:val="24"/>
        </w:rPr>
        <w:t>PRIĖMIMO</w:t>
      </w:r>
      <w:r w:rsidR="000466B1" w:rsidRPr="00192B48">
        <w:rPr>
          <w:rFonts w:ascii="Times New Roman" w:hAnsi="Times New Roman" w:cs="Times New Roman"/>
          <w:b/>
          <w:bCs/>
          <w:sz w:val="24"/>
          <w:szCs w:val="24"/>
        </w:rPr>
        <w:t xml:space="preserve"> </w:t>
      </w:r>
      <w:r w:rsidR="000466B1">
        <w:rPr>
          <w:rFonts w:ascii="Times New Roman" w:hAnsi="Times New Roman" w:cs="Times New Roman"/>
          <w:b/>
          <w:bCs/>
          <w:sz w:val="24"/>
          <w:szCs w:val="24"/>
        </w:rPr>
        <w:t xml:space="preserve"> - </w:t>
      </w:r>
      <w:r w:rsidRPr="00192B48">
        <w:rPr>
          <w:rFonts w:ascii="Times New Roman" w:hAnsi="Times New Roman" w:cs="Times New Roman"/>
          <w:b/>
          <w:bCs/>
          <w:sz w:val="24"/>
          <w:szCs w:val="24"/>
        </w:rPr>
        <w:t xml:space="preserve">PERDAVIMO AKTAS </w:t>
      </w:r>
    </w:p>
    <w:p w14:paraId="0197D96A" w14:textId="47F55A63" w:rsidR="00355882" w:rsidRPr="00192B48" w:rsidRDefault="00355882" w:rsidP="000466B1">
      <w:pPr>
        <w:pStyle w:val="Pagrindinistekstas2"/>
        <w:spacing w:after="0" w:line="240" w:lineRule="auto"/>
        <w:jc w:val="center"/>
        <w:rPr>
          <w:rFonts w:ascii="Times New Roman" w:hAnsi="Times New Roman" w:cs="Times New Roman"/>
          <w:b/>
          <w:sz w:val="24"/>
          <w:szCs w:val="24"/>
        </w:rPr>
      </w:pPr>
      <w:r w:rsidRPr="00192B48">
        <w:rPr>
          <w:rFonts w:ascii="Times New Roman" w:hAnsi="Times New Roman" w:cs="Times New Roman"/>
          <w:b/>
          <w:bCs/>
          <w:sz w:val="24"/>
          <w:szCs w:val="24"/>
        </w:rPr>
        <w:t>(forma)</w:t>
      </w:r>
    </w:p>
    <w:p w14:paraId="397C5ACD" w14:textId="77777777" w:rsidR="00355882" w:rsidRPr="00192B48" w:rsidRDefault="00355882" w:rsidP="00355882">
      <w:pPr>
        <w:jc w:val="center"/>
        <w:rPr>
          <w:rFonts w:ascii="Times New Roman" w:hAnsi="Times New Roman" w:cs="Times New Roman"/>
          <w:sz w:val="24"/>
          <w:szCs w:val="24"/>
        </w:rPr>
      </w:pPr>
    </w:p>
    <w:p w14:paraId="72B43327" w14:textId="656C87DC" w:rsidR="00355882" w:rsidRPr="00D30ADF" w:rsidRDefault="00355882" w:rsidP="00355882">
      <w:pPr>
        <w:pStyle w:val="Betarp1"/>
        <w:jc w:val="center"/>
        <w:rPr>
          <w:rFonts w:ascii="Times New Roman" w:hAnsi="Times New Roman"/>
          <w:sz w:val="24"/>
          <w:szCs w:val="24"/>
          <w:vertAlign w:val="superscript"/>
          <w:lang w:val="lt-LT"/>
        </w:rPr>
      </w:pPr>
      <w:r w:rsidRPr="00D30ADF">
        <w:rPr>
          <w:rFonts w:ascii="Times New Roman" w:hAnsi="Times New Roman"/>
          <w:sz w:val="24"/>
          <w:szCs w:val="24"/>
          <w:lang w:val="lt-LT"/>
        </w:rPr>
        <w:t>202</w:t>
      </w:r>
      <w:r>
        <w:rPr>
          <w:rFonts w:ascii="Times New Roman" w:hAnsi="Times New Roman"/>
          <w:sz w:val="24"/>
          <w:szCs w:val="24"/>
          <w:lang w:val="lt-LT"/>
        </w:rPr>
        <w:t>6</w:t>
      </w:r>
      <w:r w:rsidRPr="00D30ADF">
        <w:rPr>
          <w:rFonts w:ascii="Times New Roman" w:hAnsi="Times New Roman"/>
          <w:sz w:val="24"/>
          <w:szCs w:val="24"/>
          <w:lang w:val="lt-LT"/>
        </w:rPr>
        <w:t xml:space="preserve"> m. ................................ d.  Nr. </w:t>
      </w:r>
    </w:p>
    <w:p w14:paraId="061B4BD1" w14:textId="77777777" w:rsidR="00355882" w:rsidRPr="00192B48" w:rsidRDefault="00355882" w:rsidP="00355882">
      <w:pPr>
        <w:pStyle w:val="Pagrindinistekstas2"/>
        <w:rPr>
          <w:rFonts w:ascii="Times New Roman" w:hAnsi="Times New Roman" w:cs="Times New Roman"/>
          <w:b/>
          <w:sz w:val="24"/>
          <w:szCs w:val="24"/>
        </w:rPr>
      </w:pPr>
    </w:p>
    <w:p w14:paraId="60385316"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 xml:space="preserve">                  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26"/>
        <w:gridCol w:w="2107"/>
        <w:gridCol w:w="1956"/>
        <w:gridCol w:w="1678"/>
      </w:tblGrid>
      <w:tr w:rsidR="00355882" w:rsidRPr="00192B48" w14:paraId="2597D4C8" w14:textId="77777777" w:rsidTr="002D3A1E">
        <w:tc>
          <w:tcPr>
            <w:tcW w:w="663" w:type="dxa"/>
          </w:tcPr>
          <w:p w14:paraId="6BD85BBD"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Eil. Nr.</w:t>
            </w:r>
          </w:p>
        </w:tc>
        <w:tc>
          <w:tcPr>
            <w:tcW w:w="3273" w:type="dxa"/>
          </w:tcPr>
          <w:p w14:paraId="66445F50"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Ilgalaikio materialiojo turto pavadinimas</w:t>
            </w:r>
          </w:p>
        </w:tc>
        <w:tc>
          <w:tcPr>
            <w:tcW w:w="2126" w:type="dxa"/>
          </w:tcPr>
          <w:p w14:paraId="6809716D"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Inventorinis Nr.</w:t>
            </w:r>
          </w:p>
        </w:tc>
        <w:tc>
          <w:tcPr>
            <w:tcW w:w="1984" w:type="dxa"/>
          </w:tcPr>
          <w:p w14:paraId="4D515BFB"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Kiekis, vnt.</w:t>
            </w:r>
          </w:p>
        </w:tc>
        <w:tc>
          <w:tcPr>
            <w:tcW w:w="1701" w:type="dxa"/>
          </w:tcPr>
          <w:p w14:paraId="45428FEA"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Vertė, Eur</w:t>
            </w:r>
          </w:p>
        </w:tc>
      </w:tr>
      <w:tr w:rsidR="00355882" w:rsidRPr="00192B48" w14:paraId="3CD62FC0" w14:textId="77777777" w:rsidTr="002D3A1E">
        <w:tc>
          <w:tcPr>
            <w:tcW w:w="663" w:type="dxa"/>
          </w:tcPr>
          <w:p w14:paraId="4CCACF27" w14:textId="77777777" w:rsidR="00355882" w:rsidRPr="00192B48" w:rsidRDefault="00355882" w:rsidP="002D3A1E">
            <w:pPr>
              <w:pStyle w:val="Betarp1"/>
              <w:jc w:val="both"/>
              <w:rPr>
                <w:rFonts w:ascii="Times New Roman" w:hAnsi="Times New Roman"/>
                <w:sz w:val="24"/>
                <w:szCs w:val="24"/>
                <w:lang w:val="lt-LT"/>
              </w:rPr>
            </w:pPr>
            <w:r w:rsidRPr="00192B48">
              <w:rPr>
                <w:rFonts w:ascii="Times New Roman" w:hAnsi="Times New Roman"/>
                <w:sz w:val="24"/>
                <w:szCs w:val="24"/>
                <w:lang w:val="lt-LT"/>
              </w:rPr>
              <w:t>1.</w:t>
            </w:r>
          </w:p>
        </w:tc>
        <w:tc>
          <w:tcPr>
            <w:tcW w:w="3273" w:type="dxa"/>
          </w:tcPr>
          <w:p w14:paraId="1B79E47C" w14:textId="77777777" w:rsidR="00355882" w:rsidRPr="00192B48" w:rsidRDefault="00355882" w:rsidP="002D3A1E">
            <w:pPr>
              <w:pStyle w:val="Betarp1"/>
              <w:jc w:val="both"/>
              <w:rPr>
                <w:rFonts w:ascii="Times New Roman" w:hAnsi="Times New Roman"/>
                <w:sz w:val="24"/>
                <w:szCs w:val="24"/>
                <w:lang w:val="lt-LT"/>
              </w:rPr>
            </w:pPr>
          </w:p>
        </w:tc>
        <w:tc>
          <w:tcPr>
            <w:tcW w:w="2126" w:type="dxa"/>
          </w:tcPr>
          <w:p w14:paraId="2E3F304E" w14:textId="77777777" w:rsidR="00355882" w:rsidRPr="00192B48" w:rsidRDefault="00355882" w:rsidP="002D3A1E">
            <w:pPr>
              <w:pStyle w:val="Betarp1"/>
              <w:jc w:val="center"/>
              <w:rPr>
                <w:rFonts w:ascii="Times New Roman" w:hAnsi="Times New Roman"/>
                <w:sz w:val="24"/>
                <w:szCs w:val="24"/>
                <w:lang w:val="lt-LT"/>
              </w:rPr>
            </w:pPr>
          </w:p>
        </w:tc>
        <w:tc>
          <w:tcPr>
            <w:tcW w:w="1984" w:type="dxa"/>
          </w:tcPr>
          <w:p w14:paraId="492CF036" w14:textId="77777777" w:rsidR="00355882" w:rsidRPr="00192B48" w:rsidRDefault="00355882" w:rsidP="002D3A1E">
            <w:pPr>
              <w:pStyle w:val="Betarp1"/>
              <w:jc w:val="center"/>
              <w:rPr>
                <w:rFonts w:ascii="Times New Roman" w:hAnsi="Times New Roman"/>
                <w:sz w:val="24"/>
                <w:szCs w:val="24"/>
                <w:lang w:val="lt-LT"/>
              </w:rPr>
            </w:pPr>
          </w:p>
        </w:tc>
        <w:tc>
          <w:tcPr>
            <w:tcW w:w="1701" w:type="dxa"/>
          </w:tcPr>
          <w:p w14:paraId="5C081338" w14:textId="77777777" w:rsidR="00355882" w:rsidRPr="00192B48" w:rsidRDefault="00355882" w:rsidP="002D3A1E">
            <w:pPr>
              <w:pStyle w:val="Betarp1"/>
              <w:jc w:val="center"/>
              <w:rPr>
                <w:rFonts w:ascii="Times New Roman" w:hAnsi="Times New Roman"/>
                <w:sz w:val="24"/>
                <w:szCs w:val="24"/>
                <w:lang w:val="lt-LT"/>
              </w:rPr>
            </w:pPr>
          </w:p>
        </w:tc>
      </w:tr>
    </w:tbl>
    <w:p w14:paraId="6AE06270" w14:textId="77777777" w:rsidR="00474347" w:rsidRDefault="00474347" w:rsidP="00355882">
      <w:pPr>
        <w:pStyle w:val="Betarp1"/>
        <w:ind w:left="1296"/>
        <w:rPr>
          <w:rFonts w:ascii="Times New Roman" w:hAnsi="Times New Roman"/>
          <w:sz w:val="24"/>
          <w:szCs w:val="24"/>
          <w:lang w:val="lt-LT"/>
        </w:rPr>
      </w:pPr>
    </w:p>
    <w:p w14:paraId="7FF29B82" w14:textId="2A7BCFD2" w:rsidR="00355882" w:rsidRPr="00192B48" w:rsidRDefault="00355882" w:rsidP="00355882">
      <w:pPr>
        <w:pStyle w:val="Betarp1"/>
        <w:ind w:left="1296"/>
        <w:rPr>
          <w:rFonts w:ascii="Times New Roman" w:hAnsi="Times New Roman"/>
          <w:sz w:val="24"/>
          <w:szCs w:val="24"/>
          <w:lang w:val="lt-LT"/>
        </w:rPr>
      </w:pPr>
      <w:r w:rsidRPr="00192B48">
        <w:rPr>
          <w:rFonts w:ascii="Times New Roman" w:hAnsi="Times New Roman"/>
          <w:sz w:val="24"/>
          <w:szCs w:val="24"/>
          <w:lang w:val="lt-LT"/>
        </w:rPr>
        <w:t xml:space="preserve">Perduodamo turto būklė perdavimo metu - ________. </w:t>
      </w:r>
    </w:p>
    <w:p w14:paraId="1944C45D" w14:textId="77777777" w:rsidR="00355882" w:rsidRPr="00192B48" w:rsidRDefault="00355882" w:rsidP="00355882">
      <w:pPr>
        <w:pStyle w:val="Betarp1"/>
        <w:ind w:firstLine="1296"/>
        <w:rPr>
          <w:rFonts w:ascii="Times New Roman" w:hAnsi="Times New Roman"/>
          <w:sz w:val="24"/>
          <w:szCs w:val="24"/>
          <w:vertAlign w:val="superscript"/>
          <w:lang w:val="lt-LT"/>
        </w:rPr>
      </w:pPr>
      <w:r w:rsidRPr="00192B48">
        <w:rPr>
          <w:rFonts w:ascii="Times New Roman" w:hAnsi="Times New Roman"/>
          <w:sz w:val="24"/>
          <w:szCs w:val="24"/>
          <w:lang w:val="lt-LT"/>
        </w:rPr>
        <w:t>Šis aktas surašytas 2 egzemplioriais, vienas Panaudos davėjui ir Panaudos gavėjui.</w:t>
      </w:r>
    </w:p>
    <w:p w14:paraId="0D1E65DB" w14:textId="77777777" w:rsidR="00474347"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b/>
      </w:r>
    </w:p>
    <w:p w14:paraId="7E2DDA41" w14:textId="3D2D478B"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PRIDEDAMA. Perduodamo turto eksploatavimo instrukcija ir kita dokumentacija.</w:t>
      </w:r>
    </w:p>
    <w:p w14:paraId="401AF1D7" w14:textId="77777777" w:rsidR="00355882" w:rsidRPr="00192B48" w:rsidRDefault="00355882" w:rsidP="00355882">
      <w:pPr>
        <w:pStyle w:val="Betarp1"/>
        <w:jc w:val="both"/>
        <w:rPr>
          <w:rFonts w:ascii="Times New Roman" w:hAnsi="Times New Roman"/>
          <w:sz w:val="24"/>
          <w:szCs w:val="24"/>
          <w:lang w:val="lt-LT"/>
        </w:rPr>
      </w:pPr>
    </w:p>
    <w:p w14:paraId="64BC9341" w14:textId="77777777" w:rsidR="00355882" w:rsidRPr="00192B48" w:rsidRDefault="00355882" w:rsidP="00355882">
      <w:pPr>
        <w:pStyle w:val="Betarp1"/>
        <w:jc w:val="both"/>
        <w:rPr>
          <w:rFonts w:ascii="Times New Roman" w:hAnsi="Times New Roman"/>
          <w:sz w:val="24"/>
          <w:szCs w:val="24"/>
          <w:lang w:val="lt-LT"/>
        </w:rPr>
      </w:pPr>
    </w:p>
    <w:p w14:paraId="316A0FC3"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Perdavė:</w:t>
      </w:r>
    </w:p>
    <w:p w14:paraId="4CEB7BF0"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r w:rsidRPr="00192B48">
        <w:rPr>
          <w:rFonts w:ascii="Times New Roman" w:hAnsi="Times New Roman"/>
          <w:sz w:val="24"/>
          <w:szCs w:val="24"/>
          <w:lang w:val="lt-LT"/>
        </w:rPr>
        <w:tab/>
      </w:r>
    </w:p>
    <w:p w14:paraId="00FE86B3"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14:paraId="3F8232B5" w14:textId="77777777" w:rsidR="00355882" w:rsidRPr="00192B48" w:rsidRDefault="00355882" w:rsidP="00355882">
      <w:pPr>
        <w:pStyle w:val="Betarp1"/>
        <w:jc w:val="both"/>
        <w:rPr>
          <w:rFonts w:ascii="Times New Roman" w:hAnsi="Times New Roman"/>
          <w:sz w:val="24"/>
          <w:szCs w:val="24"/>
          <w:lang w:val="lt-LT"/>
        </w:rPr>
      </w:pPr>
    </w:p>
    <w:p w14:paraId="00E00DA5" w14:textId="77777777" w:rsidR="00355882" w:rsidRPr="00192B48" w:rsidRDefault="00355882" w:rsidP="00355882">
      <w:pPr>
        <w:pStyle w:val="Betarp1"/>
        <w:jc w:val="both"/>
        <w:rPr>
          <w:rFonts w:ascii="Times New Roman" w:hAnsi="Times New Roman"/>
          <w:sz w:val="24"/>
          <w:szCs w:val="24"/>
          <w:lang w:val="lt-LT"/>
        </w:rPr>
      </w:pPr>
    </w:p>
    <w:p w14:paraId="2E782140" w14:textId="77777777" w:rsidR="00355882" w:rsidRPr="00192B48" w:rsidRDefault="00355882" w:rsidP="00355882">
      <w:pPr>
        <w:pStyle w:val="Betarp1"/>
        <w:jc w:val="both"/>
        <w:rPr>
          <w:rFonts w:ascii="Times New Roman" w:hAnsi="Times New Roman"/>
          <w:sz w:val="24"/>
          <w:szCs w:val="24"/>
          <w:lang w:val="lt-LT"/>
        </w:rPr>
      </w:pPr>
    </w:p>
    <w:p w14:paraId="51A05178" w14:textId="77777777" w:rsidR="00355882" w:rsidRPr="00192B48" w:rsidRDefault="00355882" w:rsidP="00355882">
      <w:pPr>
        <w:pStyle w:val="Betarp1"/>
        <w:jc w:val="both"/>
        <w:rPr>
          <w:rFonts w:ascii="Times New Roman" w:hAnsi="Times New Roman"/>
          <w:sz w:val="24"/>
          <w:szCs w:val="24"/>
          <w:lang w:val="lt-LT"/>
        </w:rPr>
      </w:pPr>
    </w:p>
    <w:p w14:paraId="0E6236EF"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Priėmė:</w:t>
      </w:r>
    </w:p>
    <w:p w14:paraId="68E231CF" w14:textId="77777777" w:rsidR="00355882" w:rsidRPr="00192B48" w:rsidRDefault="00355882" w:rsidP="00355882">
      <w:pPr>
        <w:pStyle w:val="Betarp1"/>
        <w:jc w:val="both"/>
        <w:rPr>
          <w:rFonts w:ascii="Times New Roman" w:hAnsi="Times New Roman"/>
          <w:sz w:val="24"/>
          <w:szCs w:val="24"/>
          <w:lang w:val="lt-LT"/>
        </w:rPr>
      </w:pPr>
    </w:p>
    <w:p w14:paraId="489DBAE0"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14:paraId="6616F3B2" w14:textId="77777777" w:rsidR="00355882" w:rsidRPr="00192B48" w:rsidRDefault="00355882" w:rsidP="00355882"/>
    <w:p w14:paraId="57E969BE" w14:textId="77777777" w:rsidR="006035E1" w:rsidRDefault="006035E1"/>
    <w:sectPr w:rsidR="006035E1" w:rsidSect="00355882">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2C8223DF"/>
    <w:multiLevelType w:val="multilevel"/>
    <w:tmpl w:val="A8E49C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num w:numId="1" w16cid:durableId="278530344">
    <w:abstractNumId w:val="0"/>
  </w:num>
  <w:num w:numId="2" w16cid:durableId="1967660045">
    <w:abstractNumId w:val="2"/>
  </w:num>
  <w:num w:numId="3" w16cid:durableId="174483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82"/>
    <w:rsid w:val="000466B1"/>
    <w:rsid w:val="000A554E"/>
    <w:rsid w:val="002B593D"/>
    <w:rsid w:val="002C5F87"/>
    <w:rsid w:val="00355882"/>
    <w:rsid w:val="003B7B99"/>
    <w:rsid w:val="003F016C"/>
    <w:rsid w:val="003F478B"/>
    <w:rsid w:val="003F4B38"/>
    <w:rsid w:val="00427D05"/>
    <w:rsid w:val="00437759"/>
    <w:rsid w:val="004675B4"/>
    <w:rsid w:val="00474347"/>
    <w:rsid w:val="00506194"/>
    <w:rsid w:val="006035E1"/>
    <w:rsid w:val="0061649C"/>
    <w:rsid w:val="0075231E"/>
    <w:rsid w:val="007E2E9B"/>
    <w:rsid w:val="00820225"/>
    <w:rsid w:val="008D13A9"/>
    <w:rsid w:val="00947537"/>
    <w:rsid w:val="009E1049"/>
    <w:rsid w:val="00A22260"/>
    <w:rsid w:val="00A57326"/>
    <w:rsid w:val="00AD1073"/>
    <w:rsid w:val="00BC43F4"/>
    <w:rsid w:val="00DE2D61"/>
    <w:rsid w:val="00EC6DAA"/>
    <w:rsid w:val="00FD5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AE43"/>
  <w15:chartTrackingRefBased/>
  <w15:docId w15:val="{F879A8C7-8057-4C16-A775-D461DF5B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88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558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3558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5588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5588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5588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558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58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58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58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88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35588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5588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5588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5588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558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58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58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58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58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58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58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58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5882"/>
    <w:rPr>
      <w:i/>
      <w:iCs/>
      <w:color w:val="404040" w:themeColor="text1" w:themeTint="BF"/>
    </w:rPr>
  </w:style>
  <w:style w:type="paragraph" w:styleId="Sraopastraipa">
    <w:name w:val="List Paragraph"/>
    <w:basedOn w:val="prastasis"/>
    <w:uiPriority w:val="34"/>
    <w:qFormat/>
    <w:rsid w:val="00355882"/>
    <w:pPr>
      <w:ind w:left="720"/>
      <w:contextualSpacing/>
    </w:pPr>
  </w:style>
  <w:style w:type="character" w:styleId="Rykuspabraukimas">
    <w:name w:val="Intense Emphasis"/>
    <w:basedOn w:val="Numatytasispastraiposriftas"/>
    <w:uiPriority w:val="21"/>
    <w:qFormat/>
    <w:rsid w:val="00355882"/>
    <w:rPr>
      <w:i/>
      <w:iCs/>
      <w:color w:val="2E74B5" w:themeColor="accent1" w:themeShade="BF"/>
    </w:rPr>
  </w:style>
  <w:style w:type="paragraph" w:styleId="Iskirtacitata">
    <w:name w:val="Intense Quote"/>
    <w:basedOn w:val="prastasis"/>
    <w:next w:val="prastasis"/>
    <w:link w:val="IskirtacitataDiagrama"/>
    <w:uiPriority w:val="30"/>
    <w:qFormat/>
    <w:rsid w:val="003558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55882"/>
    <w:rPr>
      <w:i/>
      <w:iCs/>
      <w:color w:val="2E74B5" w:themeColor="accent1" w:themeShade="BF"/>
    </w:rPr>
  </w:style>
  <w:style w:type="character" w:styleId="Rykinuoroda">
    <w:name w:val="Intense Reference"/>
    <w:basedOn w:val="Numatytasispastraiposriftas"/>
    <w:uiPriority w:val="32"/>
    <w:qFormat/>
    <w:rsid w:val="00355882"/>
    <w:rPr>
      <w:b/>
      <w:bCs/>
      <w:smallCaps/>
      <w:color w:val="2E74B5" w:themeColor="accent1" w:themeShade="BF"/>
      <w:spacing w:val="5"/>
    </w:rPr>
  </w:style>
  <w:style w:type="character" w:styleId="Hipersaitas">
    <w:name w:val="Hyperlink"/>
    <w:basedOn w:val="Numatytasispastraiposriftas"/>
    <w:uiPriority w:val="99"/>
    <w:unhideWhenUsed/>
    <w:rsid w:val="00355882"/>
    <w:rPr>
      <w:strike w:val="0"/>
      <w:dstrike w:val="0"/>
      <w:color w:val="auto"/>
      <w:u w:val="none"/>
      <w:effect w:val="none"/>
    </w:rPr>
  </w:style>
  <w:style w:type="paragraph" w:styleId="Antrats">
    <w:name w:val="header"/>
    <w:aliases w:val="HEADER_EN"/>
    <w:basedOn w:val="prastasis"/>
    <w:link w:val="AntratsDiagrama"/>
    <w:unhideWhenUsed/>
    <w:rsid w:val="00355882"/>
    <w:pPr>
      <w:tabs>
        <w:tab w:val="center" w:pos="4513"/>
        <w:tab w:val="right" w:pos="9026"/>
      </w:tabs>
    </w:pPr>
  </w:style>
  <w:style w:type="character" w:customStyle="1" w:styleId="AntratsDiagrama">
    <w:name w:val="Antraštės Diagrama"/>
    <w:aliases w:val="HEADER_EN Diagrama"/>
    <w:basedOn w:val="Numatytasispastraiposriftas"/>
    <w:link w:val="Antrats"/>
    <w:rsid w:val="00355882"/>
    <w:rPr>
      <w:rFonts w:eastAsiaTheme="minorEastAsia"/>
      <w:kern w:val="0"/>
      <w:sz w:val="21"/>
      <w:szCs w:val="21"/>
      <w:lang w:eastAsia="lt-LT"/>
      <w14:ligatures w14:val="none"/>
    </w:rPr>
  </w:style>
  <w:style w:type="paragraph" w:styleId="Pagrindinistekstas2">
    <w:name w:val="Body Text 2"/>
    <w:basedOn w:val="prastasis"/>
    <w:link w:val="Pagrindinistekstas2Diagrama"/>
    <w:uiPriority w:val="99"/>
    <w:unhideWhenUsed/>
    <w:rsid w:val="00355882"/>
    <w:pPr>
      <w:spacing w:after="120" w:line="480" w:lineRule="auto"/>
    </w:pPr>
  </w:style>
  <w:style w:type="character" w:customStyle="1" w:styleId="Pagrindinistekstas2Diagrama">
    <w:name w:val="Pagrindinis tekstas 2 Diagrama"/>
    <w:basedOn w:val="Numatytasispastraiposriftas"/>
    <w:link w:val="Pagrindinistekstas2"/>
    <w:uiPriority w:val="99"/>
    <w:rsid w:val="00355882"/>
    <w:rPr>
      <w:rFonts w:eastAsiaTheme="minorEastAsia"/>
      <w:kern w:val="0"/>
      <w:sz w:val="21"/>
      <w:szCs w:val="21"/>
      <w:lang w:eastAsia="lt-LT"/>
      <w14:ligatures w14:val="none"/>
    </w:rPr>
  </w:style>
  <w:style w:type="paragraph" w:customStyle="1" w:styleId="Pagrindinistekstas1">
    <w:name w:val="Pagrindinis tekstas1"/>
    <w:link w:val="Pagrindinistekstas"/>
    <w:rsid w:val="00355882"/>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etarp1">
    <w:name w:val="Be tarpų1"/>
    <w:qFormat/>
    <w:rsid w:val="00355882"/>
    <w:pPr>
      <w:spacing w:after="0" w:line="240" w:lineRule="auto"/>
    </w:pPr>
    <w:rPr>
      <w:rFonts w:ascii="Calibri" w:eastAsia="Calibri" w:hAnsi="Calibri" w:cs="Times New Roman"/>
      <w:kern w:val="0"/>
      <w:lang w:val="en-US"/>
      <w14:ligatures w14:val="none"/>
    </w:rPr>
  </w:style>
  <w:style w:type="character" w:customStyle="1" w:styleId="Pagrindinistekstas">
    <w:name w:val="Pagrindinis tekstas_"/>
    <w:link w:val="Pagrindinistekstas1"/>
    <w:locked/>
    <w:rsid w:val="00355882"/>
    <w:rPr>
      <w:rFonts w:ascii="TimesLT" w:eastAsia="Times New Roman" w:hAnsi="TimesLT" w:cs="TimesLT"/>
      <w:kern w:val="0"/>
      <w:sz w:val="20"/>
      <w:szCs w:val="20"/>
      <w:lang w:val="en-US" w:eastAsia="zh-CN"/>
      <w14:ligatures w14:val="none"/>
    </w:rPr>
  </w:style>
  <w:style w:type="character" w:customStyle="1" w:styleId="PagrindinistekstasKursyvas">
    <w:name w:val="Pagrindinis tekstas + Kursyvas"/>
    <w:rsid w:val="00355882"/>
    <w:rPr>
      <w:rFonts w:ascii="Book Antiqua" w:eastAsia="Book Antiqua" w:hAnsi="Book Antiqua" w:cs="Book Antiqua"/>
      <w:i/>
      <w:iCs/>
      <w:shd w:val="clear" w:color="auto" w:fill="FFFFFF"/>
    </w:rPr>
  </w:style>
  <w:style w:type="paragraph" w:customStyle="1" w:styleId="Pagrindinistekstas7">
    <w:name w:val="Pagrindinis tekstas7"/>
    <w:rsid w:val="0035588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0">
    <w:name w:val="Body Text"/>
    <w:basedOn w:val="prastasis"/>
    <w:link w:val="PagrindinistekstasDiagrama"/>
    <w:uiPriority w:val="99"/>
    <w:semiHidden/>
    <w:unhideWhenUsed/>
    <w:rsid w:val="003F478B"/>
    <w:pPr>
      <w:spacing w:after="120"/>
    </w:pPr>
  </w:style>
  <w:style w:type="character" w:customStyle="1" w:styleId="PagrindinistekstasDiagrama">
    <w:name w:val="Pagrindinis tekstas Diagrama"/>
    <w:basedOn w:val="Numatytasispastraiposriftas"/>
    <w:link w:val="Pagrindinistekstas0"/>
    <w:uiPriority w:val="99"/>
    <w:semiHidden/>
    <w:rsid w:val="003F478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3" Type="http://schemas.openxmlformats.org/officeDocument/2006/relationships/settings" Target="settings.xml"/><Relationship Id="rId7" Type="http://schemas.openxmlformats.org/officeDocument/2006/relationships/hyperlink" Target="mailto:laboratorija@kreting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370%20445%2079022" TargetMode="External"/><Relationship Id="rId11" Type="http://schemas.openxmlformats.org/officeDocument/2006/relationships/theme" Target="theme/theme1.xml"/><Relationship Id="rId5" Type="http://schemas.openxmlformats.org/officeDocument/2006/relationships/hyperlink" Target="mailto:vadybinink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13422</Words>
  <Characters>7652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Aušra Margevičienė</cp:lastModifiedBy>
  <cp:revision>4</cp:revision>
  <dcterms:created xsi:type="dcterms:W3CDTF">2026-07-07T08:55:00Z</dcterms:created>
  <dcterms:modified xsi:type="dcterms:W3CDTF">2026-07-10T06:56:00Z</dcterms:modified>
</cp:coreProperties>
</file>