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30269" w14:textId="77777777" w:rsidR="00AB52A3" w:rsidRPr="002635CA" w:rsidRDefault="00AB52A3" w:rsidP="00AB52A3">
      <w:pPr>
        <w:widowControl w:val="0"/>
        <w:spacing w:after="0" w:line="240" w:lineRule="auto"/>
        <w:ind w:right="520"/>
        <w:jc w:val="center"/>
        <w:rPr>
          <w:rFonts w:ascii="Times New Roman" w:eastAsia="Arial" w:hAnsi="Times New Roman" w:cs="Times New Roman"/>
          <w:b/>
          <w:bCs/>
          <w:color w:val="000000" w:themeColor="text1"/>
          <w:lang w:eastAsia="lt-LT" w:bidi="lt-LT"/>
        </w:rPr>
      </w:pPr>
      <w:r w:rsidRPr="002635CA">
        <w:rPr>
          <w:rFonts w:ascii="Times New Roman" w:eastAsia="Arial" w:hAnsi="Times New Roman" w:cs="Times New Roman"/>
          <w:b/>
          <w:bCs/>
          <w:color w:val="000000" w:themeColor="text1"/>
          <w:lang w:eastAsia="lt-LT" w:bidi="lt-LT"/>
        </w:rPr>
        <w:t>RINKOS KONSULTACIJOS KLAUSIMYNAS</w:t>
      </w:r>
    </w:p>
    <w:p w14:paraId="60E3026A" w14:textId="77777777" w:rsidR="00723344" w:rsidRPr="002635CA" w:rsidRDefault="00723344" w:rsidP="00723344">
      <w:pPr>
        <w:spacing w:after="0" w:line="360" w:lineRule="auto"/>
        <w:jc w:val="center"/>
        <w:rPr>
          <w:rFonts w:ascii="Times New Roman" w:hAnsi="Times New Roman" w:cs="Times New Roman"/>
          <w:color w:val="000000" w:themeColor="text1"/>
        </w:rPr>
      </w:pPr>
    </w:p>
    <w:p w14:paraId="60E3026B" w14:textId="53A15787" w:rsidR="003B74F4" w:rsidRDefault="009D7748" w:rsidP="00CA22C4">
      <w:pPr>
        <w:spacing w:after="0" w:line="240" w:lineRule="auto"/>
        <w:ind w:firstLine="567"/>
        <w:jc w:val="both"/>
        <w:rPr>
          <w:rFonts w:ascii="Times New Roman" w:hAnsi="Times New Roman" w:cs="Times New Roman"/>
          <w:color w:val="000000" w:themeColor="text1"/>
        </w:rPr>
      </w:pPr>
      <w:r>
        <w:rPr>
          <w:rFonts w:ascii="Times New Roman" w:hAnsi="Times New Roman" w:cs="Times New Roman"/>
          <w:bCs/>
          <w:color w:val="000000" w:themeColor="text1"/>
        </w:rPr>
        <w:t xml:space="preserve">Pagėgių savivaldybės administracija </w:t>
      </w:r>
      <w:r w:rsidR="003E66A6">
        <w:rPr>
          <w:rFonts w:ascii="Times New Roman" w:hAnsi="Times New Roman" w:cs="Times New Roman"/>
          <w:bCs/>
          <w:color w:val="000000" w:themeColor="text1"/>
        </w:rPr>
        <w:t>vykdė</w:t>
      </w:r>
      <w:r>
        <w:rPr>
          <w:rFonts w:ascii="Times New Roman" w:hAnsi="Times New Roman" w:cs="Times New Roman"/>
          <w:bCs/>
          <w:color w:val="000000" w:themeColor="text1"/>
        </w:rPr>
        <w:t xml:space="preserve"> </w:t>
      </w:r>
      <w:r w:rsidR="00A13826">
        <w:rPr>
          <w:rFonts w:ascii="Times New Roman" w:hAnsi="Times New Roman" w:cs="Times New Roman"/>
          <w:bCs/>
          <w:color w:val="000000" w:themeColor="text1"/>
        </w:rPr>
        <w:t>atvirą (tarptautinį) konkursą</w:t>
      </w:r>
      <w:r>
        <w:rPr>
          <w:rFonts w:ascii="Times New Roman" w:hAnsi="Times New Roman" w:cs="Times New Roman"/>
          <w:bCs/>
          <w:color w:val="000000" w:themeColor="text1"/>
        </w:rPr>
        <w:t xml:space="preserve"> „</w:t>
      </w:r>
      <w:r w:rsidR="00112C27" w:rsidRPr="00851071">
        <w:rPr>
          <w:rFonts w:ascii="Times New Roman" w:hAnsi="Times New Roman" w:cs="Times New Roman"/>
          <w:sz w:val="24"/>
          <w:szCs w:val="24"/>
        </w:rPr>
        <w:t>Keleivių vežimo vietinio (priemiestinio) reguliaraus susisiekim</w:t>
      </w:r>
      <w:r w:rsidR="003E66A6">
        <w:rPr>
          <w:rFonts w:ascii="Times New Roman" w:hAnsi="Times New Roman" w:cs="Times New Roman"/>
          <w:sz w:val="24"/>
          <w:szCs w:val="24"/>
        </w:rPr>
        <w:t>o autobusų maršrutais paslaugos“</w:t>
      </w:r>
      <w:r w:rsidR="004F6EBF">
        <w:rPr>
          <w:rFonts w:ascii="Times New Roman" w:hAnsi="Times New Roman" w:cs="Times New Roman"/>
          <w:sz w:val="24"/>
          <w:szCs w:val="24"/>
        </w:rPr>
        <w:t xml:space="preserve"> Nr. </w:t>
      </w:r>
      <w:r w:rsidR="00D9089B" w:rsidRPr="00D9089B">
        <w:rPr>
          <w:rFonts w:ascii="Times New Roman" w:hAnsi="Times New Roman" w:cs="Times New Roman"/>
          <w:sz w:val="24"/>
          <w:szCs w:val="24"/>
          <w:shd w:val="clear" w:color="auto" w:fill="FFFFFF"/>
        </w:rPr>
        <w:t>8289597</w:t>
      </w:r>
      <w:r w:rsidR="004F6EBF">
        <w:rPr>
          <w:rFonts w:ascii="Times New Roman" w:hAnsi="Times New Roman" w:cs="Times New Roman"/>
          <w:sz w:val="24"/>
          <w:szCs w:val="24"/>
        </w:rPr>
        <w:t>, CVP IS skelbtą 2026-0</w:t>
      </w:r>
      <w:r w:rsidR="00D9089B">
        <w:rPr>
          <w:rFonts w:ascii="Times New Roman" w:hAnsi="Times New Roman" w:cs="Times New Roman"/>
          <w:sz w:val="24"/>
          <w:szCs w:val="24"/>
        </w:rPr>
        <w:t>6</w:t>
      </w:r>
      <w:r w:rsidR="004F6EBF">
        <w:rPr>
          <w:rFonts w:ascii="Times New Roman" w:hAnsi="Times New Roman" w:cs="Times New Roman"/>
          <w:sz w:val="24"/>
          <w:szCs w:val="24"/>
        </w:rPr>
        <w:t>-1</w:t>
      </w:r>
      <w:r w:rsidR="00D9089B">
        <w:rPr>
          <w:rFonts w:ascii="Times New Roman" w:hAnsi="Times New Roman" w:cs="Times New Roman"/>
          <w:sz w:val="24"/>
          <w:szCs w:val="24"/>
        </w:rPr>
        <w:t>1</w:t>
      </w:r>
      <w:r w:rsidR="009116C6">
        <w:rPr>
          <w:rFonts w:ascii="Times New Roman" w:hAnsi="Times New Roman" w:cs="Times New Roman"/>
          <w:sz w:val="24"/>
          <w:szCs w:val="24"/>
        </w:rPr>
        <w:t xml:space="preserve"> (TED skelbimas </w:t>
      </w:r>
      <w:r w:rsidR="00BF38AF">
        <w:rPr>
          <w:rFonts w:ascii="Times New Roman" w:hAnsi="Times New Roman" w:cs="Times New Roman"/>
          <w:sz w:val="24"/>
          <w:szCs w:val="24"/>
        </w:rPr>
        <w:t>399861</w:t>
      </w:r>
      <w:bookmarkStart w:id="0" w:name="_GoBack"/>
      <w:bookmarkEnd w:id="0"/>
      <w:r w:rsidR="009116C6">
        <w:rPr>
          <w:rFonts w:ascii="Times New Roman" w:hAnsi="Times New Roman" w:cs="Times New Roman"/>
          <w:sz w:val="24"/>
          <w:szCs w:val="24"/>
        </w:rPr>
        <w:t xml:space="preserve">-2026, nuoroda: </w:t>
      </w:r>
      <w:hyperlink r:id="rId8" w:history="1">
        <w:r w:rsidR="00D9089B" w:rsidRPr="00940CFD">
          <w:rPr>
            <w:rStyle w:val="Hipersaitas"/>
            <w:rFonts w:ascii="Times New Roman" w:hAnsi="Times New Roman" w:cs="Times New Roman"/>
            <w:sz w:val="24"/>
            <w:szCs w:val="24"/>
          </w:rPr>
          <w:t>https://ted.europa.eu/lt/notice/-/detail/399861-2026</w:t>
        </w:r>
      </w:hyperlink>
      <w:r w:rsidR="00D9089B">
        <w:rPr>
          <w:rFonts w:ascii="Times New Roman" w:hAnsi="Times New Roman" w:cs="Times New Roman"/>
          <w:sz w:val="24"/>
          <w:szCs w:val="24"/>
        </w:rPr>
        <w:t xml:space="preserve">), </w:t>
      </w:r>
      <w:r w:rsidR="003E66A6">
        <w:rPr>
          <w:rFonts w:ascii="Times New Roman" w:hAnsi="Times New Roman" w:cs="Times New Roman"/>
          <w:sz w:val="24"/>
          <w:szCs w:val="24"/>
        </w:rPr>
        <w:t xml:space="preserve">kurio metu </w:t>
      </w:r>
      <w:r w:rsidR="00375302">
        <w:rPr>
          <w:rFonts w:ascii="Times New Roman" w:hAnsi="Times New Roman" w:cs="Times New Roman"/>
          <w:sz w:val="24"/>
          <w:szCs w:val="24"/>
        </w:rPr>
        <w:t>pasiūlymai buvo atmesti</w:t>
      </w:r>
      <w:r w:rsidR="007702B3">
        <w:rPr>
          <w:rFonts w:ascii="Times New Roman" w:hAnsi="Times New Roman" w:cs="Times New Roman"/>
          <w:sz w:val="24"/>
          <w:szCs w:val="24"/>
        </w:rPr>
        <w:t>. Siekiant gauti pasiūlymų</w:t>
      </w:r>
      <w:r w:rsidR="00AD5858">
        <w:rPr>
          <w:rFonts w:ascii="Times New Roman" w:hAnsi="Times New Roman" w:cs="Times New Roman"/>
          <w:sz w:val="24"/>
          <w:szCs w:val="24"/>
        </w:rPr>
        <w:t xml:space="preserve"> ir tinkamai pasiruošti naujam konkursui</w:t>
      </w:r>
      <w:r w:rsidR="007702B3">
        <w:rPr>
          <w:rFonts w:ascii="Times New Roman" w:hAnsi="Times New Roman" w:cs="Times New Roman"/>
          <w:sz w:val="24"/>
          <w:szCs w:val="24"/>
        </w:rPr>
        <w:t xml:space="preserve">, </w:t>
      </w:r>
      <w:r w:rsidR="003E552D">
        <w:rPr>
          <w:rFonts w:ascii="Times New Roman" w:hAnsi="Times New Roman" w:cs="Times New Roman"/>
          <w:bCs/>
          <w:color w:val="000000" w:themeColor="text1"/>
        </w:rPr>
        <w:t>kviečia</w:t>
      </w:r>
      <w:r w:rsidR="00AD5858">
        <w:rPr>
          <w:rFonts w:ascii="Times New Roman" w:hAnsi="Times New Roman" w:cs="Times New Roman"/>
          <w:bCs/>
          <w:color w:val="000000" w:themeColor="text1"/>
        </w:rPr>
        <w:t>me</w:t>
      </w:r>
      <w:r w:rsidR="0057096A">
        <w:rPr>
          <w:rFonts w:ascii="Times New Roman" w:hAnsi="Times New Roman" w:cs="Times New Roman"/>
          <w:bCs/>
          <w:color w:val="000000" w:themeColor="text1"/>
        </w:rPr>
        <w:t xml:space="preserve"> </w:t>
      </w:r>
      <w:r w:rsidR="003E552D">
        <w:rPr>
          <w:rFonts w:ascii="Times New Roman" w:hAnsi="Times New Roman" w:cs="Times New Roman"/>
          <w:bCs/>
          <w:color w:val="000000" w:themeColor="text1"/>
        </w:rPr>
        <w:t xml:space="preserve">dalyvauti rinkos konsultacijoje. </w:t>
      </w:r>
      <w:r w:rsidR="003B74F4" w:rsidRPr="002635CA">
        <w:rPr>
          <w:rFonts w:ascii="Times New Roman" w:hAnsi="Times New Roman" w:cs="Times New Roman"/>
          <w:bCs/>
          <w:color w:val="000000" w:themeColor="text1"/>
        </w:rPr>
        <w:t>Prašome atsakyti į šiuos klausimus</w:t>
      </w:r>
      <w:r w:rsidR="003B74F4" w:rsidRPr="002635CA">
        <w:rPr>
          <w:rFonts w:ascii="Times New Roman" w:hAnsi="Times New Roman" w:cs="Times New Roman"/>
          <w:b/>
          <w:bCs/>
          <w:color w:val="000000" w:themeColor="text1"/>
        </w:rPr>
        <w:t xml:space="preserve"> </w:t>
      </w:r>
      <w:r w:rsidR="003B74F4" w:rsidRPr="002635CA">
        <w:rPr>
          <w:rFonts w:ascii="Times New Roman" w:hAnsi="Times New Roman" w:cs="Times New Roman"/>
          <w:color w:val="000000" w:themeColor="text1"/>
        </w:rPr>
        <w:t>(atsakymai nelaikytini pasiūlymu ir bus naudojami tik rinkos tyrimo tikslais, siekiant tinkamai pasirengti būsimam pirkimui).</w:t>
      </w:r>
      <w:r w:rsidR="003E66A6">
        <w:rPr>
          <w:rFonts w:ascii="Times New Roman" w:hAnsi="Times New Roman" w:cs="Times New Roman"/>
          <w:color w:val="000000" w:themeColor="text1"/>
        </w:rPr>
        <w:t xml:space="preserve"> </w:t>
      </w:r>
    </w:p>
    <w:p w14:paraId="21AB7583" w14:textId="69F05970" w:rsidR="00FB5D6A" w:rsidRDefault="00FB5D6A" w:rsidP="00CA22C4">
      <w:pPr>
        <w:spacing w:after="0" w:line="240" w:lineRule="auto"/>
        <w:ind w:firstLine="567"/>
        <w:jc w:val="both"/>
        <w:rPr>
          <w:rFonts w:ascii="Times New Roman" w:hAnsi="Times New Roman" w:cs="Times New Roman"/>
          <w:sz w:val="24"/>
          <w:szCs w:val="24"/>
        </w:rPr>
      </w:pPr>
      <w:r w:rsidRPr="008C38A2">
        <w:rPr>
          <w:rFonts w:ascii="Times New Roman" w:hAnsi="Times New Roman" w:cs="Times New Roman"/>
          <w:b/>
          <w:sz w:val="24"/>
          <w:szCs w:val="24"/>
        </w:rPr>
        <w:t>Konsultacija vykdoma</w:t>
      </w:r>
      <w:r w:rsidRPr="008C38A2">
        <w:rPr>
          <w:rFonts w:ascii="Times New Roman" w:hAnsi="Times New Roman" w:cs="Times New Roman"/>
          <w:sz w:val="24"/>
          <w:szCs w:val="24"/>
        </w:rPr>
        <w:t xml:space="preserve"> elektroninėmis priemonėmis </w:t>
      </w:r>
      <w:r w:rsidRPr="008C38A2">
        <w:rPr>
          <w:rFonts w:ascii="Times New Roman" w:hAnsi="Times New Roman" w:cs="Times New Roman"/>
          <w:sz w:val="24"/>
          <w:szCs w:val="24"/>
          <w:u w:val="single"/>
        </w:rPr>
        <w:t>CVP IS sistemoje</w:t>
      </w:r>
      <w:r w:rsidRPr="008C38A2">
        <w:rPr>
          <w:rFonts w:ascii="Times New Roman" w:hAnsi="Times New Roman" w:cs="Times New Roman"/>
          <w:sz w:val="24"/>
          <w:szCs w:val="24"/>
        </w:rPr>
        <w:t xml:space="preserve"> pateikiant pasiūlymus </w:t>
      </w:r>
      <w:r w:rsidRPr="008C38A2">
        <w:rPr>
          <w:rFonts w:ascii="Times New Roman" w:hAnsi="Times New Roman" w:cs="Times New Roman"/>
          <w:sz w:val="24"/>
          <w:szCs w:val="24"/>
          <w:u w:val="single"/>
        </w:rPr>
        <w:t>užpildant</w:t>
      </w:r>
      <w:r>
        <w:rPr>
          <w:rFonts w:ascii="Times New Roman" w:hAnsi="Times New Roman" w:cs="Times New Roman"/>
          <w:sz w:val="24"/>
          <w:szCs w:val="24"/>
          <w:u w:val="single"/>
        </w:rPr>
        <w:t xml:space="preserve"> šį konsultacijos klausimyną </w:t>
      </w:r>
      <w:r w:rsidRPr="008C38A2">
        <w:rPr>
          <w:rFonts w:ascii="Times New Roman" w:hAnsi="Times New Roman" w:cs="Times New Roman"/>
          <w:sz w:val="24"/>
          <w:szCs w:val="24"/>
          <w:u w:val="single"/>
        </w:rPr>
        <w:t>su pasiūlymais ir</w:t>
      </w:r>
      <w:r>
        <w:rPr>
          <w:rFonts w:ascii="Times New Roman" w:hAnsi="Times New Roman" w:cs="Times New Roman"/>
          <w:sz w:val="24"/>
          <w:szCs w:val="24"/>
          <w:u w:val="single"/>
        </w:rPr>
        <w:t>/ar</w:t>
      </w:r>
      <w:r w:rsidRPr="008C38A2">
        <w:rPr>
          <w:rFonts w:ascii="Times New Roman" w:hAnsi="Times New Roman" w:cs="Times New Roman"/>
          <w:sz w:val="24"/>
          <w:szCs w:val="24"/>
          <w:u w:val="single"/>
        </w:rPr>
        <w:t xml:space="preserve"> pastabomis</w:t>
      </w:r>
      <w:r w:rsidRPr="008C38A2">
        <w:rPr>
          <w:rFonts w:ascii="Times New Roman" w:hAnsi="Times New Roman" w:cs="Times New Roman"/>
          <w:sz w:val="24"/>
          <w:szCs w:val="24"/>
        </w:rPr>
        <w:t>.</w:t>
      </w:r>
    </w:p>
    <w:p w14:paraId="1B72BF81" w14:textId="77777777" w:rsidR="00283E05" w:rsidRPr="001420C5" w:rsidRDefault="00283E05" w:rsidP="00283E05">
      <w:pPr>
        <w:pStyle w:val="Default"/>
        <w:ind w:firstLine="567"/>
        <w:jc w:val="both"/>
        <w:rPr>
          <w:rFonts w:ascii="Times New Roman" w:hAnsi="Times New Roman" w:cs="Times New Roman"/>
        </w:rPr>
      </w:pPr>
      <w:r w:rsidRPr="001420C5">
        <w:rPr>
          <w:rFonts w:ascii="Times New Roman" w:hAnsi="Times New Roman" w:cs="Times New Roman"/>
          <w:b/>
        </w:rPr>
        <w:t>Konfidencialumas</w:t>
      </w:r>
      <w:r w:rsidRPr="001420C5">
        <w:rPr>
          <w:rFonts w:ascii="Times New Roman" w:hAnsi="Times New Roman" w:cs="Times New Roman"/>
        </w:rPr>
        <w:t xml:space="preserve"> – konsultacijos metu gaunamos konsultacijos, siūlomi sprendimai ir kita iš dalyvių gaunama informacija gali būti skelbiama tik nuasmeninta. 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Klausimai/atsakymai negali būti laikomi konfidencialia informacija, jei pateikimo metu nėra pateikiamas specifinis technologinis sprendimas ar atskleidžiama informacija, turinti dalyviui komercinę vertę („</w:t>
      </w:r>
      <w:proofErr w:type="spellStart"/>
      <w:r w:rsidRPr="001420C5">
        <w:rPr>
          <w:rFonts w:ascii="Times New Roman" w:hAnsi="Times New Roman" w:cs="Times New Roman"/>
        </w:rPr>
        <w:t>know-how</w:t>
      </w:r>
      <w:proofErr w:type="spellEnd"/>
      <w:r w:rsidRPr="001420C5">
        <w:rPr>
          <w:rFonts w:ascii="Times New Roman" w:hAnsi="Times New Roman" w:cs="Times New Roman"/>
        </w:rPr>
        <w:t xml:space="preserve">“). Apie tai dalyvis turi informuoti, pateikdamas tokio pobūdžio informaciją. Atlikus konsultacijos procedūrą, Perkančioji organizacija gali skelbti konsultacijos apibendrintas išvadas savo tinklapyje </w:t>
      </w:r>
      <w:hyperlink r:id="rId9" w:history="1">
        <w:r w:rsidRPr="001420C5">
          <w:rPr>
            <w:rStyle w:val="Hipersaitas"/>
            <w:rFonts w:ascii="Times New Roman" w:hAnsi="Times New Roman" w:cs="Times New Roman"/>
          </w:rPr>
          <w:t>https://www.pagegiai.lt/viesieji-pirkimai/</w:t>
        </w:r>
      </w:hyperlink>
      <w:r w:rsidRPr="001420C5">
        <w:rPr>
          <w:rFonts w:ascii="Times New Roman" w:hAnsi="Times New Roman" w:cs="Times New Roman"/>
        </w:rPr>
        <w:t>. Dalyvis neturi teisės drausti ar kitaip apriboti Perkančiosios organizacijos teisės dėl išvadų viešo skelbimo ar skelbiamos informacijos turinio. Išvadose bus pateikta nuasmeninta iš dalyvių konsultacijos metu gauta ir apibendrinta informacija.</w:t>
      </w:r>
    </w:p>
    <w:p w14:paraId="1C296F63" w14:textId="1AAB840F" w:rsidR="00283E05" w:rsidRPr="001420C5" w:rsidRDefault="00A41A82" w:rsidP="00283E05">
      <w:pPr>
        <w:jc w:val="both"/>
        <w:rPr>
          <w:rFonts w:ascii="Times New Roman" w:hAnsi="Times New Roman" w:cs="Times New Roman"/>
          <w:color w:val="000000" w:themeColor="text1"/>
        </w:rPr>
      </w:pPr>
      <w:r>
        <w:rPr>
          <w:rFonts w:ascii="Times New Roman" w:hAnsi="Times New Roman" w:cs="Times New Roman"/>
          <w:sz w:val="24"/>
          <w:szCs w:val="24"/>
        </w:rPr>
        <w:t xml:space="preserve">       </w:t>
      </w:r>
      <w:r w:rsidR="00283E05" w:rsidRPr="001420C5">
        <w:rPr>
          <w:rFonts w:ascii="Times New Roman" w:hAnsi="Times New Roman" w:cs="Times New Roman"/>
          <w:sz w:val="24"/>
          <w:szCs w:val="24"/>
        </w:rPr>
        <w:t>Susitikimai su dalyviai nebus organizuojami</w:t>
      </w:r>
      <w:r w:rsidR="00283E05">
        <w:rPr>
          <w:rFonts w:ascii="Times New Roman" w:hAnsi="Times New Roman" w:cs="Times New Roman"/>
          <w:sz w:val="24"/>
          <w:szCs w:val="24"/>
        </w:rPr>
        <w:t>.</w:t>
      </w:r>
    </w:p>
    <w:p w14:paraId="60E3026C" w14:textId="77777777" w:rsidR="003B74F4" w:rsidRPr="002635CA" w:rsidRDefault="003B74F4" w:rsidP="003B74F4">
      <w:pPr>
        <w:spacing w:after="0" w:line="240" w:lineRule="auto"/>
        <w:ind w:firstLine="567"/>
        <w:jc w:val="both"/>
        <w:rPr>
          <w:rFonts w:ascii="Times New Roman" w:hAnsi="Times New Roman" w:cs="Times New Roman"/>
          <w:color w:val="000000" w:themeColor="text1"/>
        </w:rPr>
      </w:pPr>
    </w:p>
    <w:tbl>
      <w:tblPr>
        <w:tblStyle w:val="Lentelstinklelis"/>
        <w:tblW w:w="9924" w:type="dxa"/>
        <w:tblInd w:w="-318" w:type="dxa"/>
        <w:tblLayout w:type="fixed"/>
        <w:tblLook w:val="04A0" w:firstRow="1" w:lastRow="0" w:firstColumn="1" w:lastColumn="0" w:noHBand="0" w:noVBand="1"/>
      </w:tblPr>
      <w:tblGrid>
        <w:gridCol w:w="568"/>
        <w:gridCol w:w="5415"/>
        <w:gridCol w:w="3941"/>
      </w:tblGrid>
      <w:tr w:rsidR="009B68F4" w:rsidRPr="002635CA" w14:paraId="60E30270" w14:textId="77777777" w:rsidTr="00C905CD">
        <w:trPr>
          <w:trHeight w:val="326"/>
        </w:trPr>
        <w:tc>
          <w:tcPr>
            <w:tcW w:w="568" w:type="dxa"/>
            <w:vAlign w:val="center"/>
          </w:tcPr>
          <w:p w14:paraId="60E3026D" w14:textId="77777777" w:rsidR="00723344" w:rsidRPr="002635CA" w:rsidRDefault="00723344" w:rsidP="00C905CD">
            <w:pPr>
              <w:spacing w:after="0" w:line="240" w:lineRule="auto"/>
              <w:jc w:val="center"/>
              <w:rPr>
                <w:rFonts w:ascii="Times New Roman" w:hAnsi="Times New Roman" w:cs="Times New Roman"/>
                <w:b/>
                <w:color w:val="000000" w:themeColor="text1"/>
              </w:rPr>
            </w:pPr>
            <w:r w:rsidRPr="002635CA">
              <w:rPr>
                <w:rFonts w:ascii="Times New Roman" w:hAnsi="Times New Roman" w:cs="Times New Roman"/>
                <w:b/>
                <w:color w:val="000000" w:themeColor="text1"/>
              </w:rPr>
              <w:t>Eil. Nr.</w:t>
            </w:r>
          </w:p>
        </w:tc>
        <w:tc>
          <w:tcPr>
            <w:tcW w:w="5415" w:type="dxa"/>
            <w:vAlign w:val="center"/>
          </w:tcPr>
          <w:p w14:paraId="60E3026E" w14:textId="77777777" w:rsidR="00723344" w:rsidRPr="00C905CD" w:rsidRDefault="00723344" w:rsidP="002077E4">
            <w:pPr>
              <w:spacing w:after="0" w:line="240" w:lineRule="auto"/>
              <w:jc w:val="center"/>
              <w:rPr>
                <w:rFonts w:ascii="Times New Roman" w:hAnsi="Times New Roman" w:cs="Times New Roman"/>
                <w:b/>
                <w:color w:val="000000" w:themeColor="text1"/>
              </w:rPr>
            </w:pPr>
            <w:r w:rsidRPr="00C905CD">
              <w:rPr>
                <w:rFonts w:ascii="Times New Roman" w:hAnsi="Times New Roman" w:cs="Times New Roman"/>
                <w:b/>
                <w:color w:val="000000" w:themeColor="text1"/>
              </w:rPr>
              <w:t>Klausimas</w:t>
            </w:r>
          </w:p>
        </w:tc>
        <w:tc>
          <w:tcPr>
            <w:tcW w:w="3941" w:type="dxa"/>
            <w:vAlign w:val="center"/>
          </w:tcPr>
          <w:p w14:paraId="60E3026F" w14:textId="77777777" w:rsidR="00723344" w:rsidRPr="002635CA" w:rsidRDefault="003B74F4" w:rsidP="00723344">
            <w:pPr>
              <w:spacing w:after="0" w:line="240" w:lineRule="auto"/>
              <w:jc w:val="center"/>
              <w:rPr>
                <w:rFonts w:ascii="Times New Roman" w:hAnsi="Times New Roman" w:cs="Times New Roman"/>
                <w:b/>
                <w:color w:val="000000" w:themeColor="text1"/>
              </w:rPr>
            </w:pPr>
            <w:r w:rsidRPr="002635CA">
              <w:rPr>
                <w:rFonts w:ascii="Times New Roman" w:hAnsi="Times New Roman" w:cs="Times New Roman"/>
                <w:b/>
                <w:bCs/>
                <w:color w:val="000000" w:themeColor="text1"/>
              </w:rPr>
              <w:t>Atsakymas/komentaras/ pasiūlymas</w:t>
            </w:r>
          </w:p>
        </w:tc>
      </w:tr>
      <w:tr w:rsidR="009B68F4" w:rsidRPr="002635CA" w14:paraId="60E30274" w14:textId="77777777" w:rsidTr="00312196">
        <w:trPr>
          <w:trHeight w:val="642"/>
        </w:trPr>
        <w:tc>
          <w:tcPr>
            <w:tcW w:w="568" w:type="dxa"/>
          </w:tcPr>
          <w:p w14:paraId="60E30271" w14:textId="77777777" w:rsidR="00723344" w:rsidRPr="002635CA" w:rsidRDefault="00723344" w:rsidP="00C905CD">
            <w:pPr>
              <w:spacing w:after="0" w:line="240" w:lineRule="auto"/>
              <w:jc w:val="center"/>
              <w:rPr>
                <w:rFonts w:ascii="Times New Roman" w:hAnsi="Times New Roman" w:cs="Times New Roman"/>
                <w:color w:val="000000" w:themeColor="text1"/>
              </w:rPr>
            </w:pPr>
            <w:r w:rsidRPr="002635CA">
              <w:rPr>
                <w:rFonts w:ascii="Times New Roman" w:hAnsi="Times New Roman" w:cs="Times New Roman"/>
                <w:color w:val="000000" w:themeColor="text1"/>
              </w:rPr>
              <w:t>1.</w:t>
            </w:r>
          </w:p>
        </w:tc>
        <w:tc>
          <w:tcPr>
            <w:tcW w:w="5415" w:type="dxa"/>
            <w:vAlign w:val="center"/>
          </w:tcPr>
          <w:p w14:paraId="60E30272" w14:textId="77777777" w:rsidR="00723344" w:rsidRPr="00C905CD" w:rsidRDefault="00723344" w:rsidP="00C905CD">
            <w:pPr>
              <w:spacing w:after="0" w:line="240" w:lineRule="auto"/>
              <w:rPr>
                <w:rFonts w:ascii="Times New Roman" w:hAnsi="Times New Roman" w:cs="Times New Roman"/>
                <w:color w:val="000000" w:themeColor="text1"/>
              </w:rPr>
            </w:pPr>
            <w:r w:rsidRPr="00C905CD">
              <w:rPr>
                <w:rFonts w:ascii="Times New Roman" w:hAnsi="Times New Roman" w:cs="Times New Roman"/>
                <w:color w:val="000000" w:themeColor="text1"/>
              </w:rPr>
              <w:t>Ar dalyvautumėte pirkime</w:t>
            </w:r>
            <w:r w:rsidR="003B74F4" w:rsidRPr="00C905CD">
              <w:rPr>
                <w:rFonts w:ascii="Times New Roman" w:hAnsi="Times New Roman" w:cs="Times New Roman"/>
                <w:color w:val="000000" w:themeColor="text1"/>
              </w:rPr>
              <w:t>, planuojama</w:t>
            </w:r>
            <w:r w:rsidR="005C7578" w:rsidRPr="00C905CD">
              <w:rPr>
                <w:rFonts w:ascii="Times New Roman" w:hAnsi="Times New Roman" w:cs="Times New Roman"/>
                <w:color w:val="000000" w:themeColor="text1"/>
              </w:rPr>
              <w:t>me</w:t>
            </w:r>
            <w:r w:rsidR="003B74F4" w:rsidRPr="00C905CD">
              <w:rPr>
                <w:rFonts w:ascii="Times New Roman" w:hAnsi="Times New Roman" w:cs="Times New Roman"/>
                <w:color w:val="000000" w:themeColor="text1"/>
              </w:rPr>
              <w:t xml:space="preserve"> vykdyti pagal pateiktą techninę specifikaciją</w:t>
            </w:r>
            <w:r w:rsidRPr="00C905CD">
              <w:rPr>
                <w:rFonts w:ascii="Times New Roman" w:hAnsi="Times New Roman" w:cs="Times New Roman"/>
                <w:color w:val="000000" w:themeColor="text1"/>
              </w:rPr>
              <w:t>?</w:t>
            </w:r>
          </w:p>
        </w:tc>
        <w:tc>
          <w:tcPr>
            <w:tcW w:w="3941" w:type="dxa"/>
            <w:vAlign w:val="center"/>
          </w:tcPr>
          <w:p w14:paraId="60E30273" w14:textId="77777777" w:rsidR="00723344" w:rsidRPr="002635CA" w:rsidRDefault="00723344" w:rsidP="00723344">
            <w:pPr>
              <w:spacing w:after="0" w:line="240" w:lineRule="auto"/>
              <w:jc w:val="center"/>
              <w:rPr>
                <w:rFonts w:ascii="Times New Roman" w:hAnsi="Times New Roman" w:cs="Times New Roman"/>
                <w:color w:val="000000" w:themeColor="text1"/>
              </w:rPr>
            </w:pPr>
          </w:p>
        </w:tc>
      </w:tr>
      <w:tr w:rsidR="009B68F4" w:rsidRPr="002635CA" w14:paraId="60E30279" w14:textId="77777777" w:rsidTr="00312196">
        <w:trPr>
          <w:trHeight w:val="1687"/>
        </w:trPr>
        <w:tc>
          <w:tcPr>
            <w:tcW w:w="568" w:type="dxa"/>
          </w:tcPr>
          <w:p w14:paraId="60E30275" w14:textId="77777777" w:rsidR="00723344" w:rsidRPr="002635CA" w:rsidRDefault="00723344" w:rsidP="00C905CD">
            <w:pPr>
              <w:spacing w:after="0" w:line="240" w:lineRule="auto"/>
              <w:jc w:val="center"/>
              <w:rPr>
                <w:rFonts w:ascii="Times New Roman" w:hAnsi="Times New Roman" w:cs="Times New Roman"/>
                <w:color w:val="000000" w:themeColor="text1"/>
              </w:rPr>
            </w:pPr>
            <w:r w:rsidRPr="002635CA">
              <w:rPr>
                <w:rFonts w:ascii="Times New Roman" w:hAnsi="Times New Roman" w:cs="Times New Roman"/>
                <w:color w:val="000000" w:themeColor="text1"/>
              </w:rPr>
              <w:t>2.</w:t>
            </w:r>
          </w:p>
        </w:tc>
        <w:tc>
          <w:tcPr>
            <w:tcW w:w="5415" w:type="dxa"/>
            <w:vAlign w:val="center"/>
          </w:tcPr>
          <w:p w14:paraId="60E30276" w14:textId="77777777" w:rsidR="00723344" w:rsidRPr="00C905CD" w:rsidRDefault="00723344" w:rsidP="00C905CD">
            <w:pPr>
              <w:spacing w:after="0" w:line="240" w:lineRule="auto"/>
              <w:rPr>
                <w:rFonts w:ascii="Times New Roman" w:hAnsi="Times New Roman" w:cs="Times New Roman"/>
                <w:color w:val="000000" w:themeColor="text1"/>
              </w:rPr>
            </w:pPr>
            <w:r w:rsidRPr="00C905CD">
              <w:rPr>
                <w:rFonts w:ascii="Times New Roman" w:hAnsi="Times New Roman" w:cs="Times New Roman"/>
                <w:color w:val="000000" w:themeColor="text1"/>
              </w:rPr>
              <w:t xml:space="preserve">Ar turite pastabų, klausimų </w:t>
            </w:r>
            <w:r w:rsidR="003B74F4" w:rsidRPr="00C905CD">
              <w:rPr>
                <w:rFonts w:ascii="Times New Roman" w:hAnsi="Times New Roman" w:cs="Times New Roman"/>
                <w:color w:val="000000" w:themeColor="text1"/>
              </w:rPr>
              <w:t xml:space="preserve">dėl </w:t>
            </w:r>
            <w:r w:rsidRPr="00C905CD">
              <w:rPr>
                <w:rFonts w:ascii="Times New Roman" w:hAnsi="Times New Roman" w:cs="Times New Roman"/>
                <w:color w:val="000000" w:themeColor="text1"/>
              </w:rPr>
              <w:t>techninės specifikacijos projekt</w:t>
            </w:r>
            <w:r w:rsidR="003B74F4" w:rsidRPr="00C905CD">
              <w:rPr>
                <w:rFonts w:ascii="Times New Roman" w:hAnsi="Times New Roman" w:cs="Times New Roman"/>
                <w:color w:val="000000" w:themeColor="text1"/>
              </w:rPr>
              <w:t>o</w:t>
            </w:r>
            <w:r w:rsidRPr="00C905CD">
              <w:rPr>
                <w:rFonts w:ascii="Times New Roman" w:hAnsi="Times New Roman" w:cs="Times New Roman"/>
                <w:color w:val="000000" w:themeColor="text1"/>
              </w:rPr>
              <w:t xml:space="preserve">? </w:t>
            </w:r>
          </w:p>
          <w:p w14:paraId="60E30277" w14:textId="77777777" w:rsidR="00723344" w:rsidRPr="00C905CD" w:rsidRDefault="00723344" w:rsidP="00C905CD">
            <w:pPr>
              <w:spacing w:after="0" w:line="240" w:lineRule="auto"/>
              <w:rPr>
                <w:rFonts w:ascii="Times New Roman" w:hAnsi="Times New Roman" w:cs="Times New Roman"/>
                <w:color w:val="000000" w:themeColor="text1"/>
              </w:rPr>
            </w:pPr>
            <w:r w:rsidRPr="00C905CD">
              <w:rPr>
                <w:rFonts w:ascii="Times New Roman" w:hAnsi="Times New Roman" w:cs="Times New Roman"/>
                <w:color w:val="000000" w:themeColor="text1"/>
              </w:rPr>
              <w:t>(</w:t>
            </w:r>
            <w:r w:rsidR="003B74F4" w:rsidRPr="00C905CD">
              <w:rPr>
                <w:rFonts w:ascii="Times New Roman" w:hAnsi="Times New Roman" w:cs="Times New Roman"/>
                <w:i/>
                <w:color w:val="000000" w:themeColor="text1"/>
              </w:rPr>
              <w:t>p</w:t>
            </w:r>
            <w:r w:rsidRPr="00C905CD">
              <w:rPr>
                <w:rFonts w:ascii="Times New Roman" w:hAnsi="Times New Roman" w:cs="Times New Roman"/>
                <w:i/>
                <w:color w:val="000000" w:themeColor="text1"/>
              </w:rPr>
              <w:t>rašome pateikti argumentuotas pastabas</w:t>
            </w:r>
            <w:r w:rsidR="00CB4505" w:rsidRPr="00C905CD">
              <w:rPr>
                <w:rFonts w:ascii="Times New Roman" w:hAnsi="Times New Roman" w:cs="Times New Roman"/>
                <w:i/>
                <w:color w:val="000000" w:themeColor="text1"/>
              </w:rPr>
              <w:t xml:space="preserve"> bei konkrečių techninės specifikacijos punktų </w:t>
            </w:r>
            <w:r w:rsidRPr="00C905CD">
              <w:rPr>
                <w:rFonts w:ascii="Times New Roman" w:hAnsi="Times New Roman" w:cs="Times New Roman"/>
                <w:i/>
                <w:color w:val="000000" w:themeColor="text1"/>
              </w:rPr>
              <w:t xml:space="preserve"> </w:t>
            </w:r>
            <w:r w:rsidR="00CB4505" w:rsidRPr="00C905CD">
              <w:rPr>
                <w:rFonts w:ascii="Times New Roman" w:hAnsi="Times New Roman" w:cs="Times New Roman"/>
                <w:i/>
                <w:color w:val="000000" w:themeColor="text1"/>
              </w:rPr>
              <w:t xml:space="preserve">pakeitimus/patikslinimus, kurie  </w:t>
            </w:r>
            <w:r w:rsidR="00700DBC" w:rsidRPr="00C905CD">
              <w:rPr>
                <w:rFonts w:ascii="Times New Roman" w:hAnsi="Times New Roman" w:cs="Times New Roman"/>
                <w:i/>
                <w:color w:val="000000" w:themeColor="text1"/>
              </w:rPr>
              <w:t>suteiktų</w:t>
            </w:r>
            <w:r w:rsidRPr="00C905CD">
              <w:rPr>
                <w:rFonts w:ascii="Times New Roman" w:hAnsi="Times New Roman" w:cs="Times New Roman"/>
                <w:i/>
                <w:color w:val="000000" w:themeColor="text1"/>
              </w:rPr>
              <w:t xml:space="preserve"> </w:t>
            </w:r>
            <w:r w:rsidR="00700DBC" w:rsidRPr="00C905CD">
              <w:rPr>
                <w:rFonts w:ascii="Times New Roman" w:hAnsi="Times New Roman" w:cs="Times New Roman"/>
                <w:i/>
                <w:color w:val="000000" w:themeColor="text1"/>
              </w:rPr>
              <w:t xml:space="preserve">galimybę </w:t>
            </w:r>
            <w:r w:rsidRPr="00C905CD">
              <w:rPr>
                <w:rFonts w:ascii="Times New Roman" w:hAnsi="Times New Roman" w:cs="Times New Roman"/>
                <w:i/>
                <w:color w:val="000000" w:themeColor="text1"/>
              </w:rPr>
              <w:t>Jūsų įmonei pasiūlyti techninės specifikacijos reikalavimų visumą atitinkančias prekes</w:t>
            </w:r>
            <w:r w:rsidRPr="00C905CD">
              <w:rPr>
                <w:rFonts w:ascii="Times New Roman" w:hAnsi="Times New Roman" w:cs="Times New Roman"/>
                <w:color w:val="000000" w:themeColor="text1"/>
              </w:rPr>
              <w:t>)</w:t>
            </w:r>
          </w:p>
        </w:tc>
        <w:tc>
          <w:tcPr>
            <w:tcW w:w="3941" w:type="dxa"/>
            <w:vAlign w:val="center"/>
          </w:tcPr>
          <w:p w14:paraId="60E30278" w14:textId="77777777" w:rsidR="00723344" w:rsidRPr="002635CA" w:rsidRDefault="00723344" w:rsidP="00723344">
            <w:pPr>
              <w:spacing w:after="0" w:line="240" w:lineRule="auto"/>
              <w:jc w:val="center"/>
              <w:rPr>
                <w:rFonts w:ascii="Times New Roman" w:hAnsi="Times New Roman" w:cs="Times New Roman"/>
                <w:color w:val="000000" w:themeColor="text1"/>
              </w:rPr>
            </w:pPr>
          </w:p>
        </w:tc>
      </w:tr>
      <w:tr w:rsidR="009B68F4" w:rsidRPr="002635CA" w14:paraId="60E3027E" w14:textId="77777777" w:rsidTr="00312196">
        <w:trPr>
          <w:trHeight w:val="1440"/>
        </w:trPr>
        <w:tc>
          <w:tcPr>
            <w:tcW w:w="568" w:type="dxa"/>
          </w:tcPr>
          <w:p w14:paraId="60E3027A" w14:textId="77777777" w:rsidR="00723344" w:rsidRPr="002635CA" w:rsidRDefault="00723344" w:rsidP="00C905CD">
            <w:pPr>
              <w:spacing w:after="0" w:line="240" w:lineRule="auto"/>
              <w:jc w:val="center"/>
              <w:rPr>
                <w:rFonts w:ascii="Times New Roman" w:hAnsi="Times New Roman" w:cs="Times New Roman"/>
                <w:color w:val="000000" w:themeColor="text1"/>
              </w:rPr>
            </w:pPr>
            <w:r w:rsidRPr="002635CA">
              <w:rPr>
                <w:rFonts w:ascii="Times New Roman" w:hAnsi="Times New Roman" w:cs="Times New Roman"/>
                <w:color w:val="000000" w:themeColor="text1"/>
              </w:rPr>
              <w:t>3.</w:t>
            </w:r>
          </w:p>
        </w:tc>
        <w:tc>
          <w:tcPr>
            <w:tcW w:w="5415" w:type="dxa"/>
            <w:vAlign w:val="center"/>
          </w:tcPr>
          <w:p w14:paraId="60E3027B" w14:textId="77777777" w:rsidR="009634FA" w:rsidRPr="00C905CD" w:rsidRDefault="009634FA" w:rsidP="00C905CD">
            <w:pPr>
              <w:spacing w:after="0" w:line="240" w:lineRule="auto"/>
              <w:rPr>
                <w:rFonts w:ascii="Times New Roman" w:hAnsi="Times New Roman" w:cs="Times New Roman"/>
                <w:color w:val="000000" w:themeColor="text1"/>
              </w:rPr>
            </w:pPr>
            <w:r w:rsidRPr="00C905CD">
              <w:rPr>
                <w:rFonts w:ascii="Times New Roman" w:hAnsi="Times New Roman" w:cs="Times New Roman"/>
                <w:color w:val="000000" w:themeColor="text1"/>
              </w:rPr>
              <w:t xml:space="preserve">Pakomentuokite ar, Jūsų vertinimu, pateikiama techninė specifikacija yra pakankamai aiški ir korektiška. </w:t>
            </w:r>
          </w:p>
          <w:p w14:paraId="60E3027C" w14:textId="77777777" w:rsidR="00723344" w:rsidRPr="00C905CD" w:rsidRDefault="009634FA" w:rsidP="00C905CD">
            <w:pPr>
              <w:spacing w:after="0" w:line="240" w:lineRule="auto"/>
              <w:rPr>
                <w:rFonts w:ascii="Times New Roman" w:hAnsi="Times New Roman" w:cs="Times New Roman"/>
                <w:color w:val="000000" w:themeColor="text1"/>
              </w:rPr>
            </w:pPr>
            <w:r w:rsidRPr="00C905CD">
              <w:rPr>
                <w:rFonts w:ascii="Times New Roman" w:hAnsi="Times New Roman" w:cs="Times New Roman"/>
                <w:color w:val="000000" w:themeColor="text1"/>
              </w:rPr>
              <w:t>Jeigu manote, kad reikalavimai nepakankamai aiškūs ir/ar korektiški, pateikite konkrečius siūlymus kaip juos patobulinti.</w:t>
            </w:r>
          </w:p>
        </w:tc>
        <w:tc>
          <w:tcPr>
            <w:tcW w:w="3941" w:type="dxa"/>
            <w:vAlign w:val="center"/>
          </w:tcPr>
          <w:p w14:paraId="60E3027D" w14:textId="77777777" w:rsidR="00723344" w:rsidRPr="002635CA" w:rsidRDefault="00723344" w:rsidP="00723344">
            <w:pPr>
              <w:spacing w:after="0" w:line="240" w:lineRule="auto"/>
              <w:jc w:val="center"/>
              <w:rPr>
                <w:rFonts w:ascii="Times New Roman" w:hAnsi="Times New Roman" w:cs="Times New Roman"/>
                <w:color w:val="000000" w:themeColor="text1"/>
              </w:rPr>
            </w:pPr>
          </w:p>
        </w:tc>
      </w:tr>
      <w:tr w:rsidR="004F0748" w:rsidRPr="002635CA" w14:paraId="60E30291" w14:textId="77777777" w:rsidTr="00312196">
        <w:trPr>
          <w:trHeight w:val="2723"/>
        </w:trPr>
        <w:tc>
          <w:tcPr>
            <w:tcW w:w="568" w:type="dxa"/>
          </w:tcPr>
          <w:p w14:paraId="60E3028E" w14:textId="63A9D992" w:rsidR="004F0748" w:rsidRPr="002635CA" w:rsidRDefault="00D56194" w:rsidP="00C905CD">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4</w:t>
            </w:r>
            <w:r w:rsidR="00C905CD">
              <w:rPr>
                <w:rFonts w:ascii="Times New Roman" w:hAnsi="Times New Roman" w:cs="Times New Roman"/>
                <w:color w:val="000000" w:themeColor="text1"/>
              </w:rPr>
              <w:t>.</w:t>
            </w:r>
          </w:p>
        </w:tc>
        <w:tc>
          <w:tcPr>
            <w:tcW w:w="5415" w:type="dxa"/>
            <w:vAlign w:val="center"/>
          </w:tcPr>
          <w:p w14:paraId="60E3028F" w14:textId="739DF093" w:rsidR="004F0748" w:rsidRPr="00C905CD" w:rsidRDefault="004F0748" w:rsidP="00312196">
            <w:pPr>
              <w:pStyle w:val="prastasiniatinklio"/>
              <w:rPr>
                <w:color w:val="000000"/>
              </w:rPr>
            </w:pPr>
            <w:r w:rsidRPr="00C905CD">
              <w:rPr>
                <w:rFonts w:ascii="Times New Roman" w:hAnsi="Times New Roman" w:cs="Times New Roman"/>
                <w:color w:val="000000" w:themeColor="text1"/>
              </w:rPr>
              <w:t>Kuriuos aplinkos apsaugos kriterijus</w:t>
            </w:r>
            <w:r w:rsidR="002635CA" w:rsidRPr="00C905CD">
              <w:rPr>
                <w:rFonts w:ascii="Times New Roman" w:hAnsi="Times New Roman" w:cs="Times New Roman"/>
                <w:color w:val="000000" w:themeColor="text1"/>
              </w:rPr>
              <w:t>,</w:t>
            </w:r>
            <w:r w:rsidRPr="00C905CD">
              <w:rPr>
                <w:rFonts w:ascii="Times New Roman" w:hAnsi="Times New Roman" w:cs="Times New Roman"/>
                <w:color w:val="000000" w:themeColor="text1"/>
              </w:rPr>
              <w:t xml:space="preserve"> iš nurodytų L</w:t>
            </w:r>
            <w:r w:rsidR="002635CA" w:rsidRPr="00C905CD">
              <w:rPr>
                <w:rFonts w:ascii="Times New Roman" w:hAnsi="Times New Roman" w:cs="Times New Roman"/>
                <w:color w:val="000000" w:themeColor="text1"/>
              </w:rPr>
              <w:t>ietuvos Respublikos</w:t>
            </w:r>
            <w:r w:rsidRPr="00C905CD">
              <w:rPr>
                <w:rFonts w:ascii="Times New Roman" w:hAnsi="Times New Roman" w:cs="Times New Roman"/>
                <w:color w:val="000000" w:themeColor="text1"/>
              </w:rPr>
              <w:t xml:space="preserve"> </w:t>
            </w:r>
            <w:r w:rsidR="002635CA" w:rsidRPr="00C905CD">
              <w:rPr>
                <w:rFonts w:ascii="Times New Roman" w:hAnsi="Times New Roman" w:cs="Times New Roman"/>
                <w:color w:val="000000" w:themeColor="text1"/>
              </w:rPr>
              <w:t>a</w:t>
            </w:r>
            <w:r w:rsidRPr="00C905CD">
              <w:rPr>
                <w:rFonts w:ascii="Times New Roman" w:hAnsi="Times New Roman" w:cs="Times New Roman"/>
                <w:color w:val="000000" w:themeColor="text1"/>
              </w:rPr>
              <w:t xml:space="preserve">plinkos ministro 2011-06-28 įsakymu </w:t>
            </w:r>
            <w:r w:rsidR="002635CA" w:rsidRPr="00C905CD">
              <w:rPr>
                <w:rFonts w:ascii="Times New Roman" w:hAnsi="Times New Roman" w:cs="Times New Roman"/>
                <w:color w:val="000000" w:themeColor="text1"/>
              </w:rPr>
              <w:t xml:space="preserve">Nr. </w:t>
            </w:r>
            <w:r w:rsidRPr="00C905CD">
              <w:rPr>
                <w:rFonts w:ascii="Times New Roman" w:hAnsi="Times New Roman" w:cs="Times New Roman"/>
                <w:color w:val="000000" w:themeColor="text1"/>
              </w:rPr>
              <w:t>D1-508</w:t>
            </w:r>
            <w:r w:rsidR="002635CA" w:rsidRPr="00C905CD">
              <w:rPr>
                <w:rFonts w:ascii="Times New Roman" w:hAnsi="Times New Roman" w:cs="Times New Roman"/>
                <w:color w:val="000000" w:themeColor="text1"/>
              </w:rPr>
              <w:t xml:space="preserve"> (</w:t>
            </w:r>
            <w:r w:rsidRPr="00C905CD">
              <w:rPr>
                <w:rFonts w:ascii="Times New Roman" w:hAnsi="Times New Roman" w:cs="Times New Roman"/>
                <w:color w:val="000000" w:themeColor="text1"/>
              </w:rPr>
              <w:t xml:space="preserve">įskaitant </w:t>
            </w:r>
            <w:r w:rsidR="002635CA" w:rsidRPr="00C905CD">
              <w:rPr>
                <w:rFonts w:ascii="Times New Roman" w:hAnsi="Times New Roman" w:cs="Times New Roman"/>
                <w:color w:val="000000" w:themeColor="text1"/>
              </w:rPr>
              <w:t>šio įsakymo</w:t>
            </w:r>
            <w:r w:rsidRPr="00C905CD">
              <w:rPr>
                <w:rFonts w:ascii="Times New Roman" w:hAnsi="Times New Roman" w:cs="Times New Roman"/>
                <w:color w:val="000000" w:themeColor="text1"/>
              </w:rPr>
              <w:t xml:space="preserve"> pakeitimus</w:t>
            </w:r>
            <w:r w:rsidR="002635CA" w:rsidRPr="00C905CD">
              <w:rPr>
                <w:rFonts w:ascii="Times New Roman" w:hAnsi="Times New Roman" w:cs="Times New Roman"/>
                <w:color w:val="000000" w:themeColor="text1"/>
              </w:rPr>
              <w:t>)</w:t>
            </w:r>
            <w:r w:rsidRPr="00C905CD">
              <w:rPr>
                <w:rFonts w:ascii="Times New Roman" w:hAnsi="Times New Roman" w:cs="Times New Roman"/>
                <w:color w:val="000000" w:themeColor="text1"/>
              </w:rPr>
              <w:t xml:space="preserve"> patvirtintame „Aplinkos apsaugos kriterijų taikymo, vykdant žaliuosius pirkimus, tvarkos apraše“</w:t>
            </w:r>
            <w:r w:rsidR="004E5B37" w:rsidRPr="00C905CD">
              <w:rPr>
                <w:rFonts w:ascii="Times New Roman" w:hAnsi="Times New Roman" w:cs="Times New Roman"/>
                <w:color w:val="000000" w:themeColor="text1"/>
              </w:rPr>
              <w:t xml:space="preserve"> (žr. </w:t>
            </w:r>
            <w:hyperlink r:id="rId10" w:history="1">
              <w:r w:rsidR="004E5B37" w:rsidRPr="00C905CD">
                <w:rPr>
                  <w:rStyle w:val="Hipersaitas"/>
                  <w:rFonts w:ascii="Times New Roman" w:hAnsi="Times New Roman" w:cs="Times New Roman"/>
                </w:rPr>
                <w:t>https://e-seimas.lrs.lt/portal/legalAct/lt/TAD/TAIS.403512/asr</w:t>
              </w:r>
            </w:hyperlink>
            <w:r w:rsidR="004E5B37" w:rsidRPr="00C905CD">
              <w:rPr>
                <w:rFonts w:ascii="Times New Roman" w:hAnsi="Times New Roman" w:cs="Times New Roman"/>
                <w:color w:val="000000"/>
              </w:rPr>
              <w:t>​</w:t>
            </w:r>
            <w:r w:rsidR="004E5B37" w:rsidRPr="00C905CD">
              <w:rPr>
                <w:rFonts w:ascii="Times New Roman" w:hAnsi="Times New Roman" w:cs="Times New Roman"/>
                <w:color w:val="000000" w:themeColor="text1"/>
              </w:rPr>
              <w:t>)</w:t>
            </w:r>
            <w:r w:rsidRPr="00C905CD">
              <w:rPr>
                <w:rFonts w:ascii="Times New Roman" w:hAnsi="Times New Roman" w:cs="Times New Roman"/>
                <w:color w:val="000000" w:themeColor="text1"/>
              </w:rPr>
              <w:t>, atitinka Jūsų įmonė</w:t>
            </w:r>
            <w:r w:rsidR="002635CA" w:rsidRPr="00C905CD">
              <w:rPr>
                <w:rFonts w:ascii="Times New Roman" w:hAnsi="Times New Roman" w:cs="Times New Roman"/>
                <w:color w:val="000000" w:themeColor="text1"/>
              </w:rPr>
              <w:t xml:space="preserve"> </w:t>
            </w:r>
            <w:r w:rsidRPr="00C905CD">
              <w:rPr>
                <w:rFonts w:ascii="Times New Roman" w:hAnsi="Times New Roman" w:cs="Times New Roman"/>
                <w:color w:val="000000" w:themeColor="text1"/>
              </w:rPr>
              <w:t xml:space="preserve"> ir/arba Jūsų įmonės </w:t>
            </w:r>
            <w:r w:rsidR="002635CA" w:rsidRPr="00C905CD">
              <w:rPr>
                <w:rFonts w:ascii="Times New Roman" w:hAnsi="Times New Roman" w:cs="Times New Roman"/>
                <w:color w:val="000000" w:themeColor="text1"/>
              </w:rPr>
              <w:t>siūloma</w:t>
            </w:r>
            <w:r w:rsidRPr="00C905CD">
              <w:rPr>
                <w:rFonts w:ascii="Times New Roman" w:hAnsi="Times New Roman" w:cs="Times New Roman"/>
                <w:color w:val="000000" w:themeColor="text1"/>
              </w:rPr>
              <w:t xml:space="preserve"> prekė</w:t>
            </w:r>
            <w:r w:rsidR="002635CA" w:rsidRPr="00C905CD">
              <w:rPr>
                <w:rFonts w:ascii="Times New Roman" w:hAnsi="Times New Roman" w:cs="Times New Roman"/>
                <w:color w:val="000000" w:themeColor="text1"/>
              </w:rPr>
              <w:t>, k</w:t>
            </w:r>
            <w:r w:rsidRPr="00C905CD">
              <w:rPr>
                <w:rFonts w:ascii="Times New Roman" w:hAnsi="Times New Roman" w:cs="Times New Roman"/>
                <w:color w:val="000000" w:themeColor="text1"/>
              </w:rPr>
              <w:t xml:space="preserve">okius aplinkos apsaugos kriterijų </w:t>
            </w:r>
            <w:r w:rsidR="002635CA" w:rsidRPr="00C905CD">
              <w:rPr>
                <w:rFonts w:ascii="Times New Roman" w:hAnsi="Times New Roman" w:cs="Times New Roman"/>
                <w:color w:val="000000" w:themeColor="text1"/>
              </w:rPr>
              <w:t xml:space="preserve">(žaliojo pirkimo reikalavimų) </w:t>
            </w:r>
            <w:r w:rsidRPr="00C905CD">
              <w:rPr>
                <w:rFonts w:ascii="Times New Roman" w:hAnsi="Times New Roman" w:cs="Times New Roman"/>
                <w:color w:val="000000" w:themeColor="text1"/>
              </w:rPr>
              <w:t>atitiktį patvirtinančius dokumentus galėtumėte pateikti pirkimo metu?</w:t>
            </w:r>
            <w:r w:rsidR="00A32196">
              <w:rPr>
                <w:rFonts w:ascii="Times New Roman" w:hAnsi="Times New Roman" w:cs="Times New Roman"/>
                <w:color w:val="000000" w:themeColor="text1"/>
              </w:rPr>
              <w:t xml:space="preserve"> </w:t>
            </w:r>
          </w:p>
        </w:tc>
        <w:tc>
          <w:tcPr>
            <w:tcW w:w="3941" w:type="dxa"/>
            <w:vAlign w:val="center"/>
          </w:tcPr>
          <w:p w14:paraId="60E30290" w14:textId="77777777" w:rsidR="004F0748" w:rsidRPr="002635CA" w:rsidRDefault="004F0748" w:rsidP="00723344">
            <w:pPr>
              <w:spacing w:after="0" w:line="240" w:lineRule="auto"/>
              <w:jc w:val="center"/>
              <w:rPr>
                <w:rFonts w:ascii="Times New Roman" w:hAnsi="Times New Roman" w:cs="Times New Roman"/>
                <w:color w:val="000000" w:themeColor="text1"/>
              </w:rPr>
            </w:pPr>
          </w:p>
        </w:tc>
      </w:tr>
      <w:tr w:rsidR="009B68F4" w:rsidRPr="002635CA" w14:paraId="60E30295" w14:textId="77777777" w:rsidTr="00312196">
        <w:trPr>
          <w:trHeight w:val="665"/>
        </w:trPr>
        <w:tc>
          <w:tcPr>
            <w:tcW w:w="568" w:type="dxa"/>
          </w:tcPr>
          <w:p w14:paraId="60E30292" w14:textId="30E150E0" w:rsidR="00723344" w:rsidRPr="002635CA" w:rsidRDefault="00187B34" w:rsidP="007C0A26">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5</w:t>
            </w:r>
            <w:r w:rsidR="00C905CD">
              <w:rPr>
                <w:rFonts w:ascii="Times New Roman" w:hAnsi="Times New Roman" w:cs="Times New Roman"/>
                <w:color w:val="000000" w:themeColor="text1"/>
              </w:rPr>
              <w:t>.</w:t>
            </w:r>
          </w:p>
        </w:tc>
        <w:tc>
          <w:tcPr>
            <w:tcW w:w="5415" w:type="dxa"/>
            <w:vAlign w:val="center"/>
          </w:tcPr>
          <w:p w14:paraId="60E30293" w14:textId="77777777" w:rsidR="00723344" w:rsidRPr="00C905CD" w:rsidRDefault="009634FA" w:rsidP="00C905CD">
            <w:pPr>
              <w:spacing w:after="0" w:line="240" w:lineRule="auto"/>
              <w:rPr>
                <w:rFonts w:ascii="Times New Roman" w:hAnsi="Times New Roman" w:cs="Times New Roman"/>
                <w:color w:val="000000" w:themeColor="text1"/>
              </w:rPr>
            </w:pPr>
            <w:r w:rsidRPr="00C905CD">
              <w:rPr>
                <w:rFonts w:ascii="Times New Roman" w:hAnsi="Times New Roman" w:cs="Times New Roman"/>
                <w:color w:val="000000" w:themeColor="text1"/>
              </w:rPr>
              <w:t xml:space="preserve">Ar turite kitų </w:t>
            </w:r>
            <w:r w:rsidR="005C7578" w:rsidRPr="00C905CD">
              <w:rPr>
                <w:rFonts w:ascii="Times New Roman" w:hAnsi="Times New Roman" w:cs="Times New Roman"/>
                <w:color w:val="000000" w:themeColor="text1"/>
              </w:rPr>
              <w:t>pastebėjimų ar pasiūlymų? (</w:t>
            </w:r>
            <w:r w:rsidR="00C01F77" w:rsidRPr="00C905CD">
              <w:rPr>
                <w:rFonts w:ascii="Times New Roman" w:hAnsi="Times New Roman" w:cs="Times New Roman"/>
                <w:i/>
                <w:color w:val="000000" w:themeColor="text1"/>
              </w:rPr>
              <w:t>jei turite,</w:t>
            </w:r>
            <w:r w:rsidR="00C01F77" w:rsidRPr="00C905CD">
              <w:rPr>
                <w:rFonts w:ascii="Times New Roman" w:hAnsi="Times New Roman" w:cs="Times New Roman"/>
                <w:color w:val="000000" w:themeColor="text1"/>
              </w:rPr>
              <w:t xml:space="preserve"> </w:t>
            </w:r>
            <w:r w:rsidR="005C7578" w:rsidRPr="00C905CD">
              <w:rPr>
                <w:rFonts w:ascii="Times New Roman" w:hAnsi="Times New Roman" w:cs="Times New Roman"/>
                <w:i/>
                <w:color w:val="000000" w:themeColor="text1"/>
              </w:rPr>
              <w:t>p</w:t>
            </w:r>
            <w:r w:rsidRPr="00C905CD">
              <w:rPr>
                <w:rFonts w:ascii="Times New Roman" w:hAnsi="Times New Roman" w:cs="Times New Roman"/>
                <w:i/>
                <w:color w:val="000000" w:themeColor="text1"/>
              </w:rPr>
              <w:t>rašome pateikti</w:t>
            </w:r>
            <w:r w:rsidRPr="00C905CD">
              <w:rPr>
                <w:rFonts w:ascii="Times New Roman" w:hAnsi="Times New Roman" w:cs="Times New Roman"/>
                <w:color w:val="000000" w:themeColor="text1"/>
              </w:rPr>
              <w:t>)</w:t>
            </w:r>
          </w:p>
        </w:tc>
        <w:tc>
          <w:tcPr>
            <w:tcW w:w="3941" w:type="dxa"/>
            <w:vAlign w:val="center"/>
          </w:tcPr>
          <w:p w14:paraId="60E30294" w14:textId="77777777" w:rsidR="00723344" w:rsidRPr="002635CA" w:rsidRDefault="00723344" w:rsidP="00723344">
            <w:pPr>
              <w:spacing w:after="0" w:line="240" w:lineRule="auto"/>
              <w:jc w:val="center"/>
              <w:rPr>
                <w:rFonts w:ascii="Times New Roman" w:hAnsi="Times New Roman" w:cs="Times New Roman"/>
                <w:color w:val="000000" w:themeColor="text1"/>
              </w:rPr>
            </w:pPr>
          </w:p>
        </w:tc>
      </w:tr>
    </w:tbl>
    <w:p w14:paraId="368A8257" w14:textId="77777777" w:rsidR="00C7403B" w:rsidRDefault="00C7403B" w:rsidP="00C7403B">
      <w:pPr>
        <w:pStyle w:val="Default"/>
        <w:jc w:val="both"/>
        <w:rPr>
          <w:b/>
        </w:rPr>
      </w:pPr>
    </w:p>
    <w:p w14:paraId="5CC7ABEC" w14:textId="3272AB42" w:rsidR="00283E05" w:rsidRDefault="00F26E2A">
      <w:pPr>
        <w:jc w:val="both"/>
        <w:rPr>
          <w:rFonts w:ascii="Times New Roman" w:hAnsi="Times New Roman" w:cs="Times New Roman"/>
          <w:color w:val="000000" w:themeColor="text1"/>
        </w:rPr>
      </w:pPr>
      <w:r>
        <w:rPr>
          <w:rFonts w:ascii="Times New Roman" w:hAnsi="Times New Roman" w:cs="Times New Roman"/>
          <w:color w:val="000000" w:themeColor="text1"/>
        </w:rPr>
        <w:t>PRIDEDAMA:</w:t>
      </w:r>
    </w:p>
    <w:p w14:paraId="7420E069" w14:textId="0FD36573" w:rsidR="00F26E2A" w:rsidRDefault="000017AA" w:rsidP="00F26E2A">
      <w:pPr>
        <w:pStyle w:val="Sraopastraipa"/>
        <w:numPr>
          <w:ilvl w:val="0"/>
          <w:numId w:val="1"/>
        </w:numPr>
        <w:jc w:val="both"/>
        <w:rPr>
          <w:rFonts w:ascii="Times New Roman" w:hAnsi="Times New Roman" w:cs="Times New Roman"/>
          <w:color w:val="000000" w:themeColor="text1"/>
        </w:rPr>
      </w:pPr>
      <w:r>
        <w:rPr>
          <w:rFonts w:ascii="Times New Roman" w:hAnsi="Times New Roman" w:cs="Times New Roman"/>
          <w:color w:val="000000" w:themeColor="text1"/>
        </w:rPr>
        <w:t>Techninė specifikacija.</w:t>
      </w:r>
    </w:p>
    <w:sectPr w:rsidR="00F26E2A" w:rsidSect="004E5B37">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34C42"/>
    <w:multiLevelType w:val="hybridMultilevel"/>
    <w:tmpl w:val="56CA0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A4C"/>
    <w:rsid w:val="000017AA"/>
    <w:rsid w:val="0007394B"/>
    <w:rsid w:val="000C1A88"/>
    <w:rsid w:val="000F08E1"/>
    <w:rsid w:val="00112C27"/>
    <w:rsid w:val="00131850"/>
    <w:rsid w:val="001420C5"/>
    <w:rsid w:val="00187B34"/>
    <w:rsid w:val="001C32CD"/>
    <w:rsid w:val="002077E4"/>
    <w:rsid w:val="00236DF3"/>
    <w:rsid w:val="002635CA"/>
    <w:rsid w:val="0027421C"/>
    <w:rsid w:val="00283E05"/>
    <w:rsid w:val="00284CA8"/>
    <w:rsid w:val="002A6FAF"/>
    <w:rsid w:val="002B3FE9"/>
    <w:rsid w:val="00304F69"/>
    <w:rsid w:val="00312196"/>
    <w:rsid w:val="0035681F"/>
    <w:rsid w:val="00375302"/>
    <w:rsid w:val="00396258"/>
    <w:rsid w:val="003A45A0"/>
    <w:rsid w:val="003B74F4"/>
    <w:rsid w:val="003D37A0"/>
    <w:rsid w:val="003E552D"/>
    <w:rsid w:val="003E66A6"/>
    <w:rsid w:val="003F0B95"/>
    <w:rsid w:val="004576F3"/>
    <w:rsid w:val="00493742"/>
    <w:rsid w:val="004E5B37"/>
    <w:rsid w:val="004F0748"/>
    <w:rsid w:val="004F6EBF"/>
    <w:rsid w:val="00532BEB"/>
    <w:rsid w:val="0057096A"/>
    <w:rsid w:val="005C7578"/>
    <w:rsid w:val="005D237B"/>
    <w:rsid w:val="005F7A34"/>
    <w:rsid w:val="00690D84"/>
    <w:rsid w:val="00700DBC"/>
    <w:rsid w:val="00723344"/>
    <w:rsid w:val="0073197F"/>
    <w:rsid w:val="00733740"/>
    <w:rsid w:val="007354A1"/>
    <w:rsid w:val="00763F29"/>
    <w:rsid w:val="007702B3"/>
    <w:rsid w:val="007C0A26"/>
    <w:rsid w:val="007C0DE0"/>
    <w:rsid w:val="00800AB2"/>
    <w:rsid w:val="008822D5"/>
    <w:rsid w:val="008C65EC"/>
    <w:rsid w:val="008E5214"/>
    <w:rsid w:val="008E74C2"/>
    <w:rsid w:val="009106C7"/>
    <w:rsid w:val="009116C6"/>
    <w:rsid w:val="00925999"/>
    <w:rsid w:val="009634FA"/>
    <w:rsid w:val="009A42B3"/>
    <w:rsid w:val="009B5506"/>
    <w:rsid w:val="009B68F4"/>
    <w:rsid w:val="009D7748"/>
    <w:rsid w:val="00A13826"/>
    <w:rsid w:val="00A32196"/>
    <w:rsid w:val="00A41A82"/>
    <w:rsid w:val="00AB52A3"/>
    <w:rsid w:val="00AD5858"/>
    <w:rsid w:val="00AE1D2A"/>
    <w:rsid w:val="00AE4DD5"/>
    <w:rsid w:val="00AF7CE6"/>
    <w:rsid w:val="00B04C08"/>
    <w:rsid w:val="00BC11EE"/>
    <w:rsid w:val="00BF38AF"/>
    <w:rsid w:val="00C01F77"/>
    <w:rsid w:val="00C41AD8"/>
    <w:rsid w:val="00C7403B"/>
    <w:rsid w:val="00C905CD"/>
    <w:rsid w:val="00CA22C4"/>
    <w:rsid w:val="00CB4505"/>
    <w:rsid w:val="00D268E9"/>
    <w:rsid w:val="00D56194"/>
    <w:rsid w:val="00D67786"/>
    <w:rsid w:val="00D7745E"/>
    <w:rsid w:val="00D9089B"/>
    <w:rsid w:val="00DE4740"/>
    <w:rsid w:val="00EB473B"/>
    <w:rsid w:val="00EE7A4C"/>
    <w:rsid w:val="00F26E2A"/>
    <w:rsid w:val="00F31C93"/>
    <w:rsid w:val="00FB5D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30269"/>
  <w15:docId w15:val="{861733BF-19D2-47BE-BF1A-332C57B1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7A4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4tinkleliolentel-1parykinimas1">
    <w:name w:val="4 tinklelio lentelė - 1 paryškinimas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styleId="Hipersaitas">
    <w:name w:val="Hyperlink"/>
    <w:basedOn w:val="Numatytasispastraiposriftas"/>
    <w:uiPriority w:val="99"/>
    <w:unhideWhenUsed/>
    <w:rsid w:val="004E5B37"/>
    <w:rPr>
      <w:color w:val="0000FF"/>
      <w:u w:val="single"/>
    </w:rPr>
  </w:style>
  <w:style w:type="paragraph" w:styleId="prastasiniatinklio">
    <w:name w:val="Normal (Web)"/>
    <w:basedOn w:val="prastasis"/>
    <w:uiPriority w:val="99"/>
    <w:unhideWhenUsed/>
    <w:rsid w:val="004E5B37"/>
    <w:pPr>
      <w:spacing w:after="0" w:line="240" w:lineRule="auto"/>
    </w:pPr>
    <w:rPr>
      <w:rFonts w:ascii="Calibri" w:hAnsi="Calibri" w:cs="Calibri"/>
      <w:lang w:eastAsia="lt-LT"/>
    </w:rPr>
  </w:style>
  <w:style w:type="character" w:styleId="Perirtashipersaitas">
    <w:name w:val="FollowedHyperlink"/>
    <w:basedOn w:val="Numatytasispastraiposriftas"/>
    <w:uiPriority w:val="99"/>
    <w:semiHidden/>
    <w:unhideWhenUsed/>
    <w:rsid w:val="004E5B37"/>
    <w:rPr>
      <w:color w:val="954F72" w:themeColor="followedHyperlink"/>
      <w:u w:val="single"/>
    </w:rPr>
  </w:style>
  <w:style w:type="paragraph" w:styleId="Debesliotekstas">
    <w:name w:val="Balloon Text"/>
    <w:basedOn w:val="prastasis"/>
    <w:link w:val="DebesliotekstasDiagrama"/>
    <w:uiPriority w:val="99"/>
    <w:semiHidden/>
    <w:unhideWhenUsed/>
    <w:rsid w:val="00DE474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47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87331">
      <w:bodyDiv w:val="1"/>
      <w:marLeft w:val="0"/>
      <w:marRight w:val="0"/>
      <w:marTop w:val="0"/>
      <w:marBottom w:val="0"/>
      <w:divBdr>
        <w:top w:val="none" w:sz="0" w:space="0" w:color="auto"/>
        <w:left w:val="none" w:sz="0" w:space="0" w:color="auto"/>
        <w:bottom w:val="none" w:sz="0" w:space="0" w:color="auto"/>
        <w:right w:val="none" w:sz="0" w:space="0" w:color="auto"/>
      </w:divBdr>
    </w:div>
    <w:div w:id="109648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d.europa.eu/lt/notice/-/detail/399861-202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seimas.lrs.lt/portal/legalAct/lt/TAD/TAIS.403512/asr" TargetMode="External"/><Relationship Id="rId4" Type="http://schemas.openxmlformats.org/officeDocument/2006/relationships/numbering" Target="numbering.xml"/><Relationship Id="rId9" Type="http://schemas.openxmlformats.org/officeDocument/2006/relationships/hyperlink" Target="https://www.pagegiai.lt/viesieji-pirkim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7CF12A-60EE-40CF-B04C-A9583A2F62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FCF56A-6A42-4C10-8797-0393D6071AF7}">
  <ds:schemaRefs>
    <ds:schemaRef ds:uri="http://schemas.microsoft.com/sharepoint/v3/contenttype/forms"/>
  </ds:schemaRefs>
</ds:datastoreItem>
</file>

<file path=customXml/itemProps3.xml><?xml version="1.0" encoding="utf-8"?>
<ds:datastoreItem xmlns:ds="http://schemas.openxmlformats.org/officeDocument/2006/customXml" ds:itemID="{BB231104-FFFD-4116-8E34-A26F5D392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527</Words>
  <Characters>3009</Characters>
  <Application>Microsoft Office Word</Application>
  <DocSecurity>0</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Almantas Motuzas</dc:creator>
  <cp:keywords/>
  <dc:description/>
  <cp:lastModifiedBy>PC</cp:lastModifiedBy>
  <cp:revision>50</cp:revision>
  <cp:lastPrinted>2023-12-19T16:07:00Z</cp:lastPrinted>
  <dcterms:created xsi:type="dcterms:W3CDTF">2023-12-19T16:07:00Z</dcterms:created>
  <dcterms:modified xsi:type="dcterms:W3CDTF">2026-07-20T07:06:00Z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