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93CEA" w14:textId="279976D8" w:rsidR="009D01FF" w:rsidRDefault="009D01FF">
      <w:r>
        <w:t>Tiekėjams</w:t>
      </w:r>
      <w:r w:rsidR="008D4593">
        <w:t xml:space="preserve">                                                                                                                        2026-07-</w:t>
      </w:r>
      <w:r w:rsidR="008944D1">
        <w:t>20</w:t>
      </w:r>
    </w:p>
    <w:p w14:paraId="6252C2FC" w14:textId="77777777" w:rsidR="008D4593" w:rsidRDefault="008D4593"/>
    <w:p w14:paraId="31B557C4" w14:textId="6F85951B" w:rsidR="008D4593" w:rsidRDefault="008D4593" w:rsidP="008D4593">
      <w:pPr>
        <w:ind w:firstLine="851"/>
        <w:jc w:val="both"/>
      </w:pPr>
      <w:r w:rsidRPr="00F7008C">
        <w:rPr>
          <w:b/>
        </w:rPr>
        <w:t xml:space="preserve">DĖL </w:t>
      </w:r>
      <w:r>
        <w:rPr>
          <w:b/>
        </w:rPr>
        <w:t xml:space="preserve">ATSAKYMŲ Į TIEKĖJŲ PAKLAUSIMUS PATEIKIMO, PIRKIMO DOKUMENTŲ PATIKSLINIMO BEI </w:t>
      </w:r>
      <w:r w:rsidRPr="00F7008C">
        <w:rPr>
          <w:b/>
        </w:rPr>
        <w:t xml:space="preserve"> </w:t>
      </w:r>
      <w:r>
        <w:rPr>
          <w:b/>
        </w:rPr>
        <w:t>PASIŪLYMŲ PATEIKIMO TERMINO ATIDĖJIMO</w:t>
      </w:r>
    </w:p>
    <w:p w14:paraId="14F4B6D3" w14:textId="77777777" w:rsidR="008D4593" w:rsidRDefault="008D4593" w:rsidP="008D4593">
      <w:pPr>
        <w:jc w:val="both"/>
      </w:pPr>
    </w:p>
    <w:p w14:paraId="7E37EABF" w14:textId="4B6BAB20" w:rsidR="00656F81" w:rsidRDefault="00656F81" w:rsidP="00656F81">
      <w:pPr>
        <w:ind w:firstLine="709"/>
        <w:jc w:val="both"/>
      </w:pPr>
      <w:bookmarkStart w:id="0" w:name="_Hlk5094290"/>
      <w:r>
        <w:t xml:space="preserve">Viešojo pirkimo komisija  CVP IS priemonėmis gavo tiekėjų paklausimus dėl pirkimo </w:t>
      </w:r>
      <w:r w:rsidR="00FA27E3">
        <w:t xml:space="preserve">Nr. 8375995 </w:t>
      </w:r>
      <w:r>
        <w:t xml:space="preserve">dokumentų. </w:t>
      </w:r>
    </w:p>
    <w:p w14:paraId="53696961" w14:textId="67A86116" w:rsidR="0044227A" w:rsidRDefault="007C085A" w:rsidP="00F42884">
      <w:pPr>
        <w:spacing w:line="276" w:lineRule="auto"/>
        <w:ind w:firstLine="851"/>
        <w:jc w:val="both"/>
        <w:rPr>
          <w:szCs w:val="24"/>
        </w:rPr>
      </w:pPr>
      <w:bookmarkStart w:id="1" w:name="_Hlk235190527"/>
      <w:r>
        <w:t>Remiantis gautais tiekėjų paklausimais,</w:t>
      </w:r>
      <w:r w:rsidR="00656F81">
        <w:t xml:space="preserve"> buvo pastebėti neatitikimai techniniame projekte</w:t>
      </w:r>
      <w:bookmarkEnd w:id="1"/>
      <w:r w:rsidR="00656F81">
        <w:t xml:space="preserve">, </w:t>
      </w:r>
      <w:r w:rsidR="008944D1">
        <w:rPr>
          <w:szCs w:val="24"/>
        </w:rPr>
        <w:t>todėl buvo patikslintas sąnaudų žiniaraštis Nr. 1</w:t>
      </w:r>
      <w:r w:rsidR="00FA27E3">
        <w:rPr>
          <w:szCs w:val="24"/>
        </w:rPr>
        <w:t xml:space="preserve"> (Susisiekimo dalis)</w:t>
      </w:r>
      <w:r w:rsidR="0044227A">
        <w:rPr>
          <w:szCs w:val="24"/>
        </w:rPr>
        <w:t>:</w:t>
      </w:r>
    </w:p>
    <w:p w14:paraId="352C210C" w14:textId="4CE9A61B" w:rsidR="0044227A" w:rsidRDefault="008944D1" w:rsidP="00F42884">
      <w:pPr>
        <w:pStyle w:val="Sraopastraip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27A">
        <w:rPr>
          <w:rFonts w:ascii="Times New Roman" w:hAnsi="Times New Roman" w:cs="Times New Roman"/>
          <w:sz w:val="24"/>
          <w:szCs w:val="24"/>
        </w:rPr>
        <w:t>patikslint</w:t>
      </w:r>
      <w:r w:rsidR="0044227A">
        <w:rPr>
          <w:rFonts w:ascii="Times New Roman" w:hAnsi="Times New Roman" w:cs="Times New Roman"/>
          <w:sz w:val="24"/>
          <w:szCs w:val="24"/>
        </w:rPr>
        <w:t>i</w:t>
      </w:r>
      <w:r w:rsidRPr="0044227A">
        <w:rPr>
          <w:rFonts w:ascii="Times New Roman" w:hAnsi="Times New Roman" w:cs="Times New Roman"/>
          <w:sz w:val="24"/>
          <w:szCs w:val="24"/>
        </w:rPr>
        <w:t xml:space="preserve"> darbų </w:t>
      </w:r>
      <w:r w:rsidR="0044227A" w:rsidRPr="0044227A">
        <w:rPr>
          <w:rFonts w:ascii="Times New Roman" w:hAnsi="Times New Roman" w:cs="Times New Roman"/>
          <w:sz w:val="24"/>
          <w:szCs w:val="24"/>
        </w:rPr>
        <w:t>pavadinimai ir techninės charakteristikos</w:t>
      </w:r>
      <w:r w:rsidR="0044227A">
        <w:rPr>
          <w:rFonts w:ascii="Times New Roman" w:hAnsi="Times New Roman" w:cs="Times New Roman"/>
          <w:sz w:val="24"/>
          <w:szCs w:val="24"/>
        </w:rPr>
        <w:t xml:space="preserve"> (1.12</w:t>
      </w:r>
      <w:r w:rsidRPr="0044227A">
        <w:rPr>
          <w:rFonts w:ascii="Times New Roman" w:hAnsi="Times New Roman" w:cs="Times New Roman"/>
          <w:sz w:val="24"/>
          <w:szCs w:val="24"/>
        </w:rPr>
        <w:t>,</w:t>
      </w:r>
      <w:r w:rsidR="0044227A">
        <w:rPr>
          <w:rFonts w:ascii="Times New Roman" w:hAnsi="Times New Roman" w:cs="Times New Roman"/>
          <w:sz w:val="24"/>
          <w:szCs w:val="24"/>
        </w:rPr>
        <w:t xml:space="preserve"> 1.15, 13.2, 14.5 eilutės);</w:t>
      </w:r>
      <w:r w:rsidRPr="004422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7387D" w14:textId="795262CB" w:rsidR="0044227A" w:rsidRDefault="008944D1" w:rsidP="00F42884">
      <w:pPr>
        <w:pStyle w:val="Sraopastraip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884">
        <w:rPr>
          <w:rFonts w:ascii="Times New Roman" w:hAnsi="Times New Roman" w:cs="Times New Roman"/>
          <w:sz w:val="24"/>
          <w:szCs w:val="24"/>
        </w:rPr>
        <w:t>atsisakyta nebeaktualių pozicijų</w:t>
      </w:r>
      <w:r w:rsidR="00F42884" w:rsidRPr="00F42884">
        <w:rPr>
          <w:rFonts w:ascii="Times New Roman" w:hAnsi="Times New Roman" w:cs="Times New Roman"/>
          <w:sz w:val="24"/>
          <w:szCs w:val="24"/>
        </w:rPr>
        <w:t xml:space="preserve"> (1</w:t>
      </w:r>
      <w:r w:rsidR="0044227A" w:rsidRPr="00F42884">
        <w:rPr>
          <w:rFonts w:ascii="Times New Roman" w:hAnsi="Times New Roman" w:cs="Times New Roman"/>
          <w:sz w:val="24"/>
          <w:szCs w:val="24"/>
        </w:rPr>
        <w:t>.24</w:t>
      </w:r>
      <w:r w:rsidR="00F42884" w:rsidRPr="00F42884">
        <w:rPr>
          <w:rFonts w:ascii="Times New Roman" w:hAnsi="Times New Roman" w:cs="Times New Roman"/>
          <w:sz w:val="24"/>
          <w:szCs w:val="24"/>
        </w:rPr>
        <w:t xml:space="preserve">, </w:t>
      </w:r>
      <w:r w:rsidR="0044227A" w:rsidRPr="00F42884">
        <w:rPr>
          <w:rFonts w:ascii="Times New Roman" w:hAnsi="Times New Roman" w:cs="Times New Roman"/>
          <w:sz w:val="24"/>
          <w:szCs w:val="24"/>
        </w:rPr>
        <w:t>7.1–7.10</w:t>
      </w:r>
      <w:r w:rsidR="00F42884" w:rsidRPr="00F42884">
        <w:rPr>
          <w:rFonts w:ascii="Times New Roman" w:hAnsi="Times New Roman" w:cs="Times New Roman"/>
          <w:sz w:val="24"/>
          <w:szCs w:val="24"/>
        </w:rPr>
        <w:t xml:space="preserve">, </w:t>
      </w:r>
      <w:r w:rsidR="0044227A" w:rsidRPr="00F42884">
        <w:rPr>
          <w:rFonts w:ascii="Times New Roman" w:hAnsi="Times New Roman" w:cs="Times New Roman"/>
          <w:sz w:val="24"/>
          <w:szCs w:val="24"/>
        </w:rPr>
        <w:t>21.7</w:t>
      </w:r>
      <w:r w:rsidR="00F42884" w:rsidRPr="00F42884">
        <w:rPr>
          <w:rFonts w:ascii="Times New Roman" w:hAnsi="Times New Roman" w:cs="Times New Roman"/>
          <w:sz w:val="24"/>
          <w:szCs w:val="24"/>
        </w:rPr>
        <w:t>–</w:t>
      </w:r>
      <w:r w:rsidR="0044227A" w:rsidRPr="00F42884">
        <w:rPr>
          <w:rFonts w:ascii="Times New Roman" w:hAnsi="Times New Roman" w:cs="Times New Roman"/>
          <w:sz w:val="24"/>
          <w:szCs w:val="24"/>
        </w:rPr>
        <w:t>21.</w:t>
      </w:r>
      <w:r w:rsidR="00F42884">
        <w:rPr>
          <w:rFonts w:ascii="Times New Roman" w:hAnsi="Times New Roman" w:cs="Times New Roman"/>
          <w:sz w:val="24"/>
          <w:szCs w:val="24"/>
        </w:rPr>
        <w:t>9 eilutės);</w:t>
      </w:r>
    </w:p>
    <w:p w14:paraId="5E1B3691" w14:textId="1AADF75F" w:rsidR="00F42884" w:rsidRPr="00F42884" w:rsidRDefault="00F42884" w:rsidP="00F42884">
      <w:pPr>
        <w:pStyle w:val="Sraopastraip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Cs w:val="24"/>
        </w:rPr>
        <w:t>p</w:t>
      </w:r>
      <w:r w:rsidRPr="0044227A">
        <w:rPr>
          <w:rFonts w:ascii="Times New Roman" w:hAnsi="Times New Roman" w:cs="Times New Roman"/>
          <w:sz w:val="24"/>
          <w:szCs w:val="24"/>
        </w:rPr>
        <w:t>apildyta naujomis pozicijomis</w:t>
      </w:r>
      <w:r>
        <w:rPr>
          <w:rFonts w:ascii="Times New Roman" w:hAnsi="Times New Roman" w:cs="Times New Roman"/>
          <w:sz w:val="24"/>
          <w:szCs w:val="24"/>
        </w:rPr>
        <w:t xml:space="preserve"> (24.1 – 24.13 eilutės).</w:t>
      </w:r>
    </w:p>
    <w:p w14:paraId="6DC09A7D" w14:textId="5B54F06C" w:rsidR="008944D1" w:rsidRDefault="0044227A" w:rsidP="00F42884">
      <w:pPr>
        <w:spacing w:line="276" w:lineRule="auto"/>
        <w:ind w:firstLine="851"/>
        <w:jc w:val="both"/>
        <w:rPr>
          <w:szCs w:val="24"/>
        </w:rPr>
      </w:pPr>
      <w:r>
        <w:rPr>
          <w:szCs w:val="24"/>
        </w:rPr>
        <w:t>A</w:t>
      </w:r>
      <w:r w:rsidR="008944D1" w:rsidRPr="0044227A">
        <w:rPr>
          <w:szCs w:val="24"/>
        </w:rPr>
        <w:t xml:space="preserve">titinkamai </w:t>
      </w:r>
      <w:r>
        <w:rPr>
          <w:szCs w:val="24"/>
        </w:rPr>
        <w:t xml:space="preserve">buvo </w:t>
      </w:r>
      <w:r w:rsidR="008944D1" w:rsidRPr="0044227A">
        <w:rPr>
          <w:szCs w:val="24"/>
        </w:rPr>
        <w:t xml:space="preserve">patikslinti </w:t>
      </w:r>
      <w:r w:rsidR="007C085A" w:rsidRPr="0044227A">
        <w:rPr>
          <w:szCs w:val="24"/>
        </w:rPr>
        <w:t xml:space="preserve">su </w:t>
      </w:r>
      <w:r>
        <w:rPr>
          <w:szCs w:val="24"/>
        </w:rPr>
        <w:t>išvardintais pakeitimais</w:t>
      </w:r>
      <w:r w:rsidR="007C085A" w:rsidRPr="0044227A">
        <w:rPr>
          <w:szCs w:val="24"/>
        </w:rPr>
        <w:t xml:space="preserve"> susiję </w:t>
      </w:r>
      <w:r w:rsidR="008944D1" w:rsidRPr="0044227A">
        <w:rPr>
          <w:szCs w:val="24"/>
        </w:rPr>
        <w:t xml:space="preserve">techninio projekto susisiekimo dalies brėžiniai. </w:t>
      </w:r>
    </w:p>
    <w:p w14:paraId="6ACBCF58" w14:textId="77777777" w:rsidR="00FA27E3" w:rsidRPr="0044227A" w:rsidRDefault="00FA27E3" w:rsidP="00F42884">
      <w:pPr>
        <w:spacing w:line="276" w:lineRule="auto"/>
        <w:ind w:firstLine="851"/>
        <w:jc w:val="both"/>
        <w:rPr>
          <w:szCs w:val="24"/>
        </w:rPr>
      </w:pPr>
    </w:p>
    <w:p w14:paraId="4BB4BCC9" w14:textId="528BA138" w:rsidR="006A0EED" w:rsidRDefault="006A0EED" w:rsidP="008944D1">
      <w:pPr>
        <w:spacing w:line="276" w:lineRule="auto"/>
        <w:ind w:firstLine="851"/>
        <w:jc w:val="both"/>
        <w:rPr>
          <w:szCs w:val="24"/>
        </w:rPr>
      </w:pPr>
      <w:r>
        <w:rPr>
          <w:szCs w:val="24"/>
        </w:rPr>
        <w:t xml:space="preserve">Teikiant pasiūlymus prašome </w:t>
      </w:r>
      <w:r w:rsidR="00B13C13">
        <w:rPr>
          <w:szCs w:val="24"/>
        </w:rPr>
        <w:t>vadovautis</w:t>
      </w:r>
      <w:r>
        <w:rPr>
          <w:szCs w:val="24"/>
        </w:rPr>
        <w:t xml:space="preserve"> </w:t>
      </w:r>
      <w:r w:rsidR="00B13C13">
        <w:rPr>
          <w:szCs w:val="24"/>
        </w:rPr>
        <w:t>2026-07-</w:t>
      </w:r>
      <w:r w:rsidR="00DE0322">
        <w:rPr>
          <w:szCs w:val="24"/>
        </w:rPr>
        <w:t>20</w:t>
      </w:r>
      <w:r w:rsidR="00B13C13">
        <w:rPr>
          <w:szCs w:val="24"/>
        </w:rPr>
        <w:t xml:space="preserve"> sąnaudų kiekių žiniaraščių  redakcija ir </w:t>
      </w:r>
      <w:r w:rsidR="00B13C13" w:rsidRPr="00B13C13">
        <w:rPr>
          <w:b/>
          <w:bCs/>
          <w:szCs w:val="24"/>
        </w:rPr>
        <w:t>pildyti tik 2026-07-</w:t>
      </w:r>
      <w:r w:rsidR="00FA27E3">
        <w:rPr>
          <w:b/>
          <w:bCs/>
          <w:szCs w:val="24"/>
        </w:rPr>
        <w:t>20</w:t>
      </w:r>
      <w:r w:rsidR="00B13C13" w:rsidRPr="00B13C13">
        <w:rPr>
          <w:b/>
          <w:bCs/>
          <w:szCs w:val="24"/>
        </w:rPr>
        <w:t xml:space="preserve"> redakcijos </w:t>
      </w:r>
      <w:r w:rsidR="00B13C13">
        <w:rPr>
          <w:b/>
          <w:bCs/>
          <w:szCs w:val="24"/>
        </w:rPr>
        <w:t xml:space="preserve">sąnaudų kiekių </w:t>
      </w:r>
      <w:r w:rsidR="00B13C13" w:rsidRPr="00B13C13">
        <w:rPr>
          <w:b/>
          <w:bCs/>
          <w:szCs w:val="24"/>
        </w:rPr>
        <w:t>žiniaraščius</w:t>
      </w:r>
      <w:r w:rsidR="00B13C13">
        <w:rPr>
          <w:szCs w:val="24"/>
        </w:rPr>
        <w:t xml:space="preserve"> (pridedama). </w:t>
      </w:r>
    </w:p>
    <w:p w14:paraId="33D9AB20" w14:textId="77777777" w:rsidR="00F42884" w:rsidRDefault="00F42884" w:rsidP="008944D1">
      <w:pPr>
        <w:spacing w:line="276" w:lineRule="auto"/>
        <w:ind w:firstLine="851"/>
        <w:jc w:val="both"/>
        <w:rPr>
          <w:szCs w:val="24"/>
        </w:rPr>
      </w:pPr>
    </w:p>
    <w:bookmarkEnd w:id="0"/>
    <w:p w14:paraId="379CFFDB" w14:textId="073D8884" w:rsidR="00D14937" w:rsidRDefault="00B13C13" w:rsidP="00D14937">
      <w:pPr>
        <w:spacing w:line="276" w:lineRule="auto"/>
        <w:ind w:firstLine="709"/>
        <w:jc w:val="both"/>
        <w:rPr>
          <w:szCs w:val="24"/>
          <w:lang w:eastAsia="ar-SA"/>
        </w:rPr>
      </w:pPr>
      <w:r>
        <w:t xml:space="preserve">Viešojo pirkimo komisija, atsižvelgdama į tai, kad </w:t>
      </w:r>
      <w:bookmarkStart w:id="2" w:name="_Hlk235190615"/>
      <w:r>
        <w:rPr>
          <w:szCs w:val="24"/>
        </w:rPr>
        <w:t xml:space="preserve">buvo patikslintas sąnaudų </w:t>
      </w:r>
      <w:r w:rsidR="00FA27E3">
        <w:rPr>
          <w:szCs w:val="24"/>
        </w:rPr>
        <w:t xml:space="preserve">kiekių </w:t>
      </w:r>
      <w:r>
        <w:rPr>
          <w:szCs w:val="24"/>
        </w:rPr>
        <w:t>žiniaraštis Nr. 1</w:t>
      </w:r>
      <w:r w:rsidR="00FA27E3">
        <w:rPr>
          <w:szCs w:val="24"/>
        </w:rPr>
        <w:t xml:space="preserve"> (Susisiekimo dalis)</w:t>
      </w:r>
      <w:r>
        <w:rPr>
          <w:szCs w:val="24"/>
        </w:rPr>
        <w:t xml:space="preserve"> </w:t>
      </w:r>
      <w:r w:rsidR="00D14937">
        <w:rPr>
          <w:szCs w:val="24"/>
        </w:rPr>
        <w:t>ir</w:t>
      </w:r>
      <w:r>
        <w:rPr>
          <w:szCs w:val="24"/>
        </w:rPr>
        <w:t xml:space="preserve"> atitinkamai patikslinti </w:t>
      </w:r>
      <w:r w:rsidR="00F42884">
        <w:rPr>
          <w:szCs w:val="24"/>
        </w:rPr>
        <w:t xml:space="preserve">su tuo susiję </w:t>
      </w:r>
      <w:r>
        <w:rPr>
          <w:szCs w:val="24"/>
        </w:rPr>
        <w:t>techninio projekto susisiekimo dalies brėžiniai</w:t>
      </w:r>
      <w:r w:rsidR="00D14937">
        <w:rPr>
          <w:szCs w:val="24"/>
        </w:rPr>
        <w:t xml:space="preserve"> bei siekdama užtikrinti, kad tiekėjai turėtų pakankamai laiko susipažinti su pakeitimais ir perskaičiuoti sąmatas, </w:t>
      </w:r>
      <w:r w:rsidR="00D14937" w:rsidRPr="00B75523">
        <w:rPr>
          <w:szCs w:val="24"/>
        </w:rPr>
        <w:t>vadovaujantis Pirkimo sąlygų 10.4</w:t>
      </w:r>
      <w:r w:rsidR="00D14937" w:rsidRPr="00B75523">
        <w:rPr>
          <w:szCs w:val="24"/>
          <w:lang w:eastAsia="ar-SA"/>
        </w:rPr>
        <w:t xml:space="preserve"> punktu</w:t>
      </w:r>
      <w:r w:rsidR="00F42884">
        <w:rPr>
          <w:szCs w:val="24"/>
          <w:lang w:eastAsia="ar-SA"/>
        </w:rPr>
        <w:t>:</w:t>
      </w:r>
      <w:r w:rsidR="00D14937">
        <w:rPr>
          <w:szCs w:val="24"/>
          <w:lang w:eastAsia="ar-SA"/>
        </w:rPr>
        <w:t xml:space="preserve"> </w:t>
      </w:r>
    </w:p>
    <w:p w14:paraId="15BEEF2D" w14:textId="068F3F3C" w:rsidR="00D14937" w:rsidRPr="00D14937" w:rsidRDefault="00D14937" w:rsidP="00D14937">
      <w:pPr>
        <w:pStyle w:val="Sraopastraip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88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nukelia </w:t>
      </w:r>
      <w:r w:rsidRPr="00F42884">
        <w:rPr>
          <w:rFonts w:ascii="Times New Roman" w:hAnsi="Times New Roman" w:cs="Times New Roman"/>
          <w:b/>
          <w:bCs/>
          <w:sz w:val="24"/>
          <w:szCs w:val="24"/>
        </w:rPr>
        <w:t>pasiūlymų pateikimo terminą</w:t>
      </w:r>
      <w:r w:rsidRPr="00D14937">
        <w:rPr>
          <w:rFonts w:ascii="Times New Roman" w:hAnsi="Times New Roman" w:cs="Times New Roman"/>
          <w:sz w:val="24"/>
          <w:szCs w:val="24"/>
        </w:rPr>
        <w:t xml:space="preserve"> </w:t>
      </w:r>
      <w:r w:rsidRPr="00D14937">
        <w:rPr>
          <w:rFonts w:ascii="Times New Roman" w:hAnsi="Times New Roman" w:cs="Times New Roman"/>
          <w:b/>
          <w:bCs/>
          <w:sz w:val="24"/>
          <w:szCs w:val="24"/>
        </w:rPr>
        <w:t>iki 2026 m. rugsėjo 2 d.</w:t>
      </w:r>
      <w:r w:rsidRPr="00D14937">
        <w:rPr>
          <w:rFonts w:ascii="Times New Roman" w:hAnsi="Times New Roman" w:cs="Times New Roman"/>
          <w:sz w:val="24"/>
          <w:szCs w:val="24"/>
        </w:rPr>
        <w:t xml:space="preserve"> </w:t>
      </w:r>
      <w:r w:rsidRPr="00F42884">
        <w:rPr>
          <w:rFonts w:ascii="Times New Roman" w:hAnsi="Times New Roman" w:cs="Times New Roman"/>
          <w:b/>
          <w:bCs/>
          <w:sz w:val="24"/>
          <w:szCs w:val="24"/>
        </w:rPr>
        <w:t>10 val. 00 min.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149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ADCA5" w14:textId="77777777" w:rsidR="00D14937" w:rsidRDefault="00D14937" w:rsidP="00D14937">
      <w:pPr>
        <w:pStyle w:val="Sraopastraip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37">
        <w:rPr>
          <w:rFonts w:ascii="Times New Roman" w:hAnsi="Times New Roman" w:cs="Times New Roman"/>
          <w:sz w:val="24"/>
          <w:szCs w:val="24"/>
        </w:rPr>
        <w:t xml:space="preserve">pratęsia prašymų pateikti paaiškinimus pateikimo terminą </w:t>
      </w:r>
      <w:r w:rsidRPr="00D14937">
        <w:rPr>
          <w:rFonts w:ascii="Times New Roman" w:hAnsi="Times New Roman" w:cs="Times New Roman"/>
          <w:b/>
          <w:bCs/>
          <w:sz w:val="24"/>
          <w:szCs w:val="24"/>
        </w:rPr>
        <w:t>iki 2026 m. rugpjūčio 22 d.</w:t>
      </w:r>
      <w:r w:rsidRPr="00D149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F09D2" w14:textId="6409B0A7" w:rsidR="00D14937" w:rsidRPr="00F42884" w:rsidRDefault="00D14937" w:rsidP="00D14937">
      <w:pPr>
        <w:pStyle w:val="Sraopastraipa"/>
        <w:spacing w:line="276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884">
        <w:rPr>
          <w:rFonts w:ascii="Times New Roman" w:hAnsi="Times New Roman" w:cs="Times New Roman"/>
          <w:b/>
          <w:bCs/>
          <w:sz w:val="24"/>
          <w:szCs w:val="24"/>
        </w:rPr>
        <w:t xml:space="preserve">23 val. 45 min. </w:t>
      </w:r>
    </w:p>
    <w:bookmarkEnd w:id="2"/>
    <w:p w14:paraId="67F31F70" w14:textId="48CDC02D" w:rsidR="009D01FF" w:rsidRDefault="00D14937" w:rsidP="00D14937">
      <w:pPr>
        <w:spacing w:line="276" w:lineRule="auto"/>
        <w:ind w:firstLine="851"/>
        <w:jc w:val="both"/>
      </w:pPr>
      <w:r>
        <w:t xml:space="preserve">Teikiame atsakymus į </w:t>
      </w:r>
      <w:r w:rsidR="00FA27E3">
        <w:t xml:space="preserve">gautus </w:t>
      </w:r>
      <w:r>
        <w:t>tiekėjų paklausimus: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191267" w14:paraId="2147B6C8" w14:textId="77777777" w:rsidTr="00191267">
        <w:tc>
          <w:tcPr>
            <w:tcW w:w="562" w:type="dxa"/>
          </w:tcPr>
          <w:p w14:paraId="39DAB326" w14:textId="77777777" w:rsidR="00191267" w:rsidRDefault="00191267" w:rsidP="00012C3F">
            <w:pPr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Eil. Nr.</w:t>
            </w:r>
          </w:p>
        </w:tc>
        <w:tc>
          <w:tcPr>
            <w:tcW w:w="9066" w:type="dxa"/>
          </w:tcPr>
          <w:p w14:paraId="161791F9" w14:textId="77777777" w:rsidR="00191267" w:rsidRDefault="00191267" w:rsidP="00012C3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Klausimas / Atsakymas</w:t>
            </w:r>
          </w:p>
        </w:tc>
      </w:tr>
      <w:tr w:rsidR="00191267" w14:paraId="090BD816" w14:textId="77777777" w:rsidTr="00191267">
        <w:tc>
          <w:tcPr>
            <w:tcW w:w="562" w:type="dxa"/>
            <w:vMerge w:val="restart"/>
          </w:tcPr>
          <w:p w14:paraId="573BC868" w14:textId="7777777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9066" w:type="dxa"/>
          </w:tcPr>
          <w:p w14:paraId="2B842F00" w14:textId="719F3867" w:rsidR="00191267" w:rsidRDefault="00191267" w:rsidP="00191267">
            <w:pPr>
              <w:jc w:val="both"/>
              <w:rPr>
                <w:szCs w:val="24"/>
              </w:rPr>
            </w:pPr>
            <w:r w:rsidRPr="004374A8">
              <w:t>Prašome patikslinti dėl dirvožemio panaudojimo objekte - ar tikrai nukastą dirvožemį panaudoti šlaitų ir žalių plotų sutvarkymui? Nebus reikalaujama atvežti geresnės kokybės naujo dirvožemio?</w:t>
            </w:r>
          </w:p>
        </w:tc>
      </w:tr>
      <w:tr w:rsidR="00191267" w14:paraId="51B22203" w14:textId="77777777" w:rsidTr="00191267">
        <w:trPr>
          <w:trHeight w:val="445"/>
        </w:trPr>
        <w:tc>
          <w:tcPr>
            <w:tcW w:w="562" w:type="dxa"/>
            <w:vMerge/>
          </w:tcPr>
          <w:p w14:paraId="266D899A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0C130BA3" w14:textId="0BCE272E" w:rsidR="00191267" w:rsidRPr="00ED7346" w:rsidRDefault="00AF565F" w:rsidP="00ED7346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>Projekte numatyta naudoti esamą išsijotą dirvožemį.</w:t>
            </w:r>
          </w:p>
        </w:tc>
      </w:tr>
      <w:tr w:rsidR="00191267" w14:paraId="688AD857" w14:textId="77777777" w:rsidTr="00191267">
        <w:tc>
          <w:tcPr>
            <w:tcW w:w="562" w:type="dxa"/>
            <w:vMerge w:val="restart"/>
          </w:tcPr>
          <w:p w14:paraId="39CFB6F7" w14:textId="7777777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9066" w:type="dxa"/>
          </w:tcPr>
          <w:p w14:paraId="70AAEE74" w14:textId="4080FDAC" w:rsidR="00191267" w:rsidRDefault="00191267" w:rsidP="00191267">
            <w:pPr>
              <w:rPr>
                <w:szCs w:val="24"/>
              </w:rPr>
            </w:pPr>
            <w:r w:rsidRPr="004374A8">
              <w:t>Prašome pateikti trūkstamas medžiagų technines specifikacijas ir matmenis:</w:t>
            </w:r>
            <w:r w:rsidRPr="004374A8">
              <w:br/>
              <w:t>ketiniai dangčiai ant esamų šulinių (ar bus reikalaujami logotipai);</w:t>
            </w:r>
            <w:r w:rsidRPr="004374A8">
              <w:br/>
              <w:t xml:space="preserve">perono bortai ant betono pagrindo (12.1 </w:t>
            </w:r>
            <w:proofErr w:type="spellStart"/>
            <w:r w:rsidRPr="004374A8">
              <w:t>poz</w:t>
            </w:r>
            <w:proofErr w:type="spellEnd"/>
            <w:r w:rsidRPr="004374A8">
              <w:t>. žiniaraščiuose);</w:t>
            </w:r>
            <w:r w:rsidRPr="004374A8">
              <w:br/>
              <w:t xml:space="preserve">betono plytelių danga (14.5 </w:t>
            </w:r>
            <w:proofErr w:type="spellStart"/>
            <w:r w:rsidRPr="004374A8">
              <w:t>poz</w:t>
            </w:r>
            <w:proofErr w:type="spellEnd"/>
            <w:r w:rsidRPr="004374A8">
              <w:t>. žiniaraščiuose).</w:t>
            </w:r>
          </w:p>
        </w:tc>
      </w:tr>
      <w:tr w:rsidR="00191267" w14:paraId="73120C8B" w14:textId="77777777" w:rsidTr="00191267">
        <w:trPr>
          <w:trHeight w:val="439"/>
        </w:trPr>
        <w:tc>
          <w:tcPr>
            <w:tcW w:w="562" w:type="dxa"/>
            <w:vMerge/>
          </w:tcPr>
          <w:p w14:paraId="319A79B7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5F574A60" w14:textId="0353B652" w:rsidR="00AF565F" w:rsidRPr="008944D1" w:rsidRDefault="00AF565F" w:rsidP="00AF565F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 xml:space="preserve">Ketiniai dangčiai montuojami pagal projektą. Logotipai nebūtini. </w:t>
            </w:r>
          </w:p>
          <w:p w14:paraId="59E852DF" w14:textId="77777777" w:rsidR="00AF565F" w:rsidRPr="008944D1" w:rsidRDefault="00AF565F" w:rsidP="00AF565F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 xml:space="preserve">Perono bortai įrengiami pagal projekto sprendinius. Pjūvis 2-2.  </w:t>
            </w:r>
          </w:p>
          <w:p w14:paraId="6B4AD029" w14:textId="77777777" w:rsidR="00AF565F" w:rsidRPr="008944D1" w:rsidRDefault="00AF565F" w:rsidP="00AF565F">
            <w:pPr>
              <w:rPr>
                <w:i/>
                <w:iCs/>
              </w:rPr>
            </w:pPr>
          </w:p>
          <w:p w14:paraId="243A7E75" w14:textId="7EC1D5D7" w:rsidR="00191267" w:rsidRPr="00ED7346" w:rsidRDefault="00BF0109" w:rsidP="00ED7346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>Vadovautis aktualia darbų kiekių žiniara</w:t>
            </w:r>
            <w:r w:rsidR="00027EF0" w:rsidRPr="008944D1">
              <w:rPr>
                <w:i/>
                <w:iCs/>
              </w:rPr>
              <w:t>ščio redakcija</w:t>
            </w:r>
            <w:r w:rsidR="00AF565F" w:rsidRPr="008944D1">
              <w:rPr>
                <w:i/>
                <w:iCs/>
              </w:rPr>
              <w:t>.</w:t>
            </w:r>
          </w:p>
        </w:tc>
      </w:tr>
      <w:tr w:rsidR="00191267" w14:paraId="5DFF69F6" w14:textId="77777777" w:rsidTr="00191267">
        <w:tc>
          <w:tcPr>
            <w:tcW w:w="562" w:type="dxa"/>
            <w:vMerge w:val="restart"/>
          </w:tcPr>
          <w:p w14:paraId="167819A0" w14:textId="7777777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9066" w:type="dxa"/>
          </w:tcPr>
          <w:p w14:paraId="187BBC9C" w14:textId="254FEC23" w:rsidR="00191267" w:rsidRPr="001C1557" w:rsidRDefault="00191267" w:rsidP="00191267">
            <w:pPr>
              <w:spacing w:after="160"/>
            </w:pPr>
            <w:r w:rsidRPr="004374A8">
              <w:t>Ar metalinei pralaidai antgaliai nebus įrengiami - bus įrengiami tik sutvirtinimai iš P-1 plokščių?</w:t>
            </w:r>
          </w:p>
        </w:tc>
      </w:tr>
      <w:tr w:rsidR="00191267" w14:paraId="298F4D10" w14:textId="77777777" w:rsidTr="00191267">
        <w:trPr>
          <w:trHeight w:val="509"/>
        </w:trPr>
        <w:tc>
          <w:tcPr>
            <w:tcW w:w="562" w:type="dxa"/>
            <w:vMerge/>
          </w:tcPr>
          <w:p w14:paraId="2A90F289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66A6D6E7" w14:textId="220EA5C2" w:rsidR="00191267" w:rsidRPr="008944D1" w:rsidRDefault="00AF565F" w:rsidP="00191267">
            <w:pPr>
              <w:jc w:val="both"/>
              <w:rPr>
                <w:i/>
                <w:iCs/>
                <w:szCs w:val="24"/>
              </w:rPr>
            </w:pPr>
            <w:r w:rsidRPr="008944D1">
              <w:rPr>
                <w:i/>
                <w:iCs/>
              </w:rPr>
              <w:t xml:space="preserve">Iš projekto pralaida </w:t>
            </w:r>
            <w:r w:rsidR="00CF1C7F" w:rsidRPr="008944D1">
              <w:rPr>
                <w:i/>
                <w:iCs/>
              </w:rPr>
              <w:t>n</w:t>
            </w:r>
            <w:r w:rsidRPr="008944D1">
              <w:rPr>
                <w:i/>
                <w:iCs/>
              </w:rPr>
              <w:t>aikinama. Kiekių žiniaraščiai patikslinti.</w:t>
            </w:r>
          </w:p>
        </w:tc>
      </w:tr>
      <w:tr w:rsidR="00191267" w14:paraId="228217F8" w14:textId="77777777" w:rsidTr="00191267">
        <w:trPr>
          <w:trHeight w:val="417"/>
        </w:trPr>
        <w:tc>
          <w:tcPr>
            <w:tcW w:w="562" w:type="dxa"/>
            <w:vMerge w:val="restart"/>
          </w:tcPr>
          <w:p w14:paraId="798C1CED" w14:textId="7777777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9066" w:type="dxa"/>
          </w:tcPr>
          <w:p w14:paraId="428279A9" w14:textId="3DA38DB8" w:rsidR="00191267" w:rsidRDefault="00191267" w:rsidP="00191267">
            <w:pPr>
              <w:jc w:val="both"/>
              <w:rPr>
                <w:szCs w:val="24"/>
              </w:rPr>
            </w:pPr>
            <w:r w:rsidRPr="004374A8">
              <w:t>Ar bus galima uždaryti gatvę, kai bus vykdomi darbai, ir automobilių srautą nukreipti į kitas gatves?</w:t>
            </w:r>
          </w:p>
        </w:tc>
      </w:tr>
      <w:tr w:rsidR="00191267" w14:paraId="7113DAFE" w14:textId="77777777" w:rsidTr="00191267">
        <w:tc>
          <w:tcPr>
            <w:tcW w:w="562" w:type="dxa"/>
            <w:vMerge/>
          </w:tcPr>
          <w:p w14:paraId="73DE5B2F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345D0EF7" w14:textId="659E2752" w:rsidR="00191267" w:rsidRPr="008944D1" w:rsidRDefault="00AF565F" w:rsidP="00AF565F">
            <w:pPr>
              <w:rPr>
                <w:i/>
                <w:iCs/>
                <w:color w:val="0070C0"/>
              </w:rPr>
            </w:pPr>
            <w:r w:rsidRPr="008944D1">
              <w:rPr>
                <w:i/>
                <w:iCs/>
              </w:rPr>
              <w:t>Projekto SO dalies 7 skyriuje numatoma darbus vykdyti neuždarant transporto priemonių eismo.</w:t>
            </w:r>
          </w:p>
        </w:tc>
      </w:tr>
      <w:tr w:rsidR="00191267" w14:paraId="3AB1E97F" w14:textId="77777777" w:rsidTr="00191267">
        <w:tc>
          <w:tcPr>
            <w:tcW w:w="562" w:type="dxa"/>
            <w:vMerge w:val="restart"/>
          </w:tcPr>
          <w:p w14:paraId="01C5F6C1" w14:textId="50AC558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9066" w:type="dxa"/>
          </w:tcPr>
          <w:p w14:paraId="2297F580" w14:textId="6803A3F8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 xml:space="preserve">Projekte numatyti </w:t>
            </w:r>
            <w:proofErr w:type="spellStart"/>
            <w:r w:rsidRPr="004374A8">
              <w:t>velo</w:t>
            </w:r>
            <w:proofErr w:type="spellEnd"/>
            <w:r w:rsidRPr="004374A8">
              <w:t xml:space="preserve"> 20.8 bortai - žiniaraščiuose jų nėra - prašome patikslinti.</w:t>
            </w:r>
          </w:p>
        </w:tc>
      </w:tr>
      <w:tr w:rsidR="00191267" w14:paraId="1E68388F" w14:textId="77777777" w:rsidTr="00191267">
        <w:tc>
          <w:tcPr>
            <w:tcW w:w="562" w:type="dxa"/>
            <w:vMerge/>
          </w:tcPr>
          <w:p w14:paraId="56578E3E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77F8C9F2" w14:textId="258BA588" w:rsidR="00191267" w:rsidRPr="008944D1" w:rsidRDefault="00AF565F" w:rsidP="00AF565F">
            <w:pPr>
              <w:rPr>
                <w:i/>
                <w:iCs/>
                <w:color w:val="0070C0"/>
              </w:rPr>
            </w:pPr>
            <w:proofErr w:type="spellStart"/>
            <w:r w:rsidRPr="008944D1">
              <w:rPr>
                <w:i/>
                <w:iCs/>
              </w:rPr>
              <w:t>Velo</w:t>
            </w:r>
            <w:proofErr w:type="spellEnd"/>
            <w:r w:rsidRPr="008944D1">
              <w:rPr>
                <w:i/>
                <w:iCs/>
              </w:rPr>
              <w:t xml:space="preserve"> bordiūrai numatyti žiniaraščio 13.2 eil. </w:t>
            </w:r>
            <w:r w:rsidR="0078064C" w:rsidRPr="008944D1">
              <w:rPr>
                <w:i/>
                <w:iCs/>
              </w:rPr>
              <w:t>Patiksliname bordiūrų matmenis –  1000x80x200 mm. Pridedamas patikslintas darbų kiekių žiniaraštis.</w:t>
            </w:r>
          </w:p>
        </w:tc>
      </w:tr>
      <w:tr w:rsidR="00191267" w14:paraId="76F79A31" w14:textId="77777777" w:rsidTr="00191267">
        <w:tc>
          <w:tcPr>
            <w:tcW w:w="562" w:type="dxa"/>
            <w:vMerge w:val="restart"/>
          </w:tcPr>
          <w:p w14:paraId="16BBB029" w14:textId="5E235AC9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9066" w:type="dxa"/>
          </w:tcPr>
          <w:p w14:paraId="3961C60C" w14:textId="033DA2BF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>Ar drenažo prizmės įrengimui reikės naudoti žvyro skaldelę ir dolomito skaldelę 11/16?</w:t>
            </w:r>
          </w:p>
        </w:tc>
      </w:tr>
      <w:tr w:rsidR="00191267" w14:paraId="26B2C890" w14:textId="77777777" w:rsidTr="00191267">
        <w:tc>
          <w:tcPr>
            <w:tcW w:w="562" w:type="dxa"/>
            <w:vMerge/>
          </w:tcPr>
          <w:p w14:paraId="13E32FDB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0DAFA753" w14:textId="435C8EB3" w:rsidR="00191267" w:rsidRPr="008944D1" w:rsidRDefault="00AF565F" w:rsidP="00AF565F">
            <w:pPr>
              <w:rPr>
                <w:i/>
                <w:iCs/>
                <w:color w:val="0070C0"/>
              </w:rPr>
            </w:pPr>
            <w:r w:rsidRPr="008944D1">
              <w:rPr>
                <w:i/>
                <w:iCs/>
              </w:rPr>
              <w:t xml:space="preserve">Taip, galima naudoti šias medžiagas, jeigu jos atitinka TRA UŽPILDAI 19 4 lentelės kategorijos iš LST ES 13242 pateiktus reikalavimus konkrečiai medžiagai. </w:t>
            </w:r>
          </w:p>
        </w:tc>
      </w:tr>
      <w:tr w:rsidR="00191267" w14:paraId="18A6AC53" w14:textId="77777777" w:rsidTr="00191267">
        <w:tc>
          <w:tcPr>
            <w:tcW w:w="562" w:type="dxa"/>
            <w:vMerge w:val="restart"/>
          </w:tcPr>
          <w:p w14:paraId="33C4F2A3" w14:textId="07FADB7D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9066" w:type="dxa"/>
          </w:tcPr>
          <w:p w14:paraId="259D2524" w14:textId="15599F55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 xml:space="preserve">betoniniai bortai 100.16-20.8 (13.2 </w:t>
            </w:r>
            <w:proofErr w:type="spellStart"/>
            <w:r w:rsidRPr="004374A8">
              <w:t>poz</w:t>
            </w:r>
            <w:proofErr w:type="spellEnd"/>
            <w:r w:rsidRPr="004374A8">
              <w:t>. žiniaraščiuose) - tokių gaminių nerandame kas prekiautų Lietuvoje, ar gali būti projekto klaida;</w:t>
            </w:r>
          </w:p>
        </w:tc>
      </w:tr>
      <w:tr w:rsidR="00191267" w14:paraId="6F403974" w14:textId="77777777" w:rsidTr="00191267">
        <w:tc>
          <w:tcPr>
            <w:tcW w:w="562" w:type="dxa"/>
            <w:vMerge/>
          </w:tcPr>
          <w:p w14:paraId="4D2DA240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6AB650A2" w14:textId="3C5E3C69" w:rsidR="00191267" w:rsidRPr="00BD6AB7" w:rsidRDefault="00253DAD" w:rsidP="00ED7346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>Žiūrėti Nr. 5 atsakymą.</w:t>
            </w:r>
          </w:p>
        </w:tc>
      </w:tr>
      <w:tr w:rsidR="00191267" w14:paraId="183EFEA7" w14:textId="77777777" w:rsidTr="00191267">
        <w:tc>
          <w:tcPr>
            <w:tcW w:w="562" w:type="dxa"/>
            <w:vMerge w:val="restart"/>
          </w:tcPr>
          <w:p w14:paraId="0DE918D8" w14:textId="7CBAFD53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9066" w:type="dxa"/>
          </w:tcPr>
          <w:p w14:paraId="426ADA21" w14:textId="1AD64E8F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>Ar bus reikalingas derinimas su Via Lietuva dėl šiame objekte vykdomų darbų? Jei reikės derinti, ar užsakovas derins ir apmokės už leidimo gavimą?</w:t>
            </w:r>
          </w:p>
        </w:tc>
      </w:tr>
      <w:tr w:rsidR="00191267" w14:paraId="4FB942F8" w14:textId="77777777" w:rsidTr="00191267">
        <w:tc>
          <w:tcPr>
            <w:tcW w:w="562" w:type="dxa"/>
            <w:vMerge/>
          </w:tcPr>
          <w:p w14:paraId="43BC1E44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22E1E920" w14:textId="79E3BADD" w:rsidR="00191267" w:rsidRPr="008944D1" w:rsidRDefault="00AF565F" w:rsidP="00AF565F">
            <w:pPr>
              <w:rPr>
                <w:i/>
                <w:iCs/>
                <w:color w:val="0070C0"/>
              </w:rPr>
            </w:pPr>
            <w:r w:rsidRPr="008944D1">
              <w:rPr>
                <w:i/>
                <w:iCs/>
              </w:rPr>
              <w:t>Gatvė nesiriboja su AB „Via Lietuva“ priklausančiais sklypais, todėl derinimas nereikalingas.</w:t>
            </w:r>
          </w:p>
        </w:tc>
      </w:tr>
      <w:tr w:rsidR="00191267" w14:paraId="513E53A6" w14:textId="77777777" w:rsidTr="00191267">
        <w:tc>
          <w:tcPr>
            <w:tcW w:w="562" w:type="dxa"/>
            <w:vMerge w:val="restart"/>
          </w:tcPr>
          <w:p w14:paraId="114B15D7" w14:textId="759AEBF2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9066" w:type="dxa"/>
          </w:tcPr>
          <w:p w14:paraId="0891823F" w14:textId="2C8EAC35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 xml:space="preserve">Ar užsakovas pateiks prieš vykdant darbus, brėžinius </w:t>
            </w:r>
            <w:proofErr w:type="spellStart"/>
            <w:r w:rsidRPr="004374A8">
              <w:t>dwg</w:t>
            </w:r>
            <w:proofErr w:type="spellEnd"/>
            <w:r w:rsidRPr="004374A8">
              <w:t xml:space="preserve"> formatu?</w:t>
            </w:r>
          </w:p>
        </w:tc>
      </w:tr>
      <w:tr w:rsidR="00191267" w14:paraId="7123EE6B" w14:textId="77777777" w:rsidTr="00191267">
        <w:tc>
          <w:tcPr>
            <w:tcW w:w="562" w:type="dxa"/>
            <w:vMerge/>
          </w:tcPr>
          <w:p w14:paraId="5F1BD9F3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4A852687" w14:textId="4A1A11BB" w:rsidR="00191267" w:rsidRPr="008944D1" w:rsidRDefault="00AF565F" w:rsidP="00AF565F">
            <w:pPr>
              <w:rPr>
                <w:i/>
                <w:iCs/>
                <w:color w:val="0070C0"/>
              </w:rPr>
            </w:pPr>
            <w:r w:rsidRPr="008944D1">
              <w:rPr>
                <w:i/>
                <w:iCs/>
              </w:rPr>
              <w:t xml:space="preserve">Pirkimą laimėjusiai organizacijai bus pateikta projekto </w:t>
            </w:r>
            <w:proofErr w:type="spellStart"/>
            <w:r w:rsidRPr="008944D1">
              <w:rPr>
                <w:i/>
                <w:iCs/>
              </w:rPr>
              <w:t>dwg</w:t>
            </w:r>
            <w:proofErr w:type="spellEnd"/>
            <w:r w:rsidRPr="008944D1">
              <w:rPr>
                <w:i/>
                <w:iCs/>
              </w:rPr>
              <w:t>. versija nužymėjimui suderinus su užsakovu.</w:t>
            </w:r>
          </w:p>
        </w:tc>
      </w:tr>
      <w:tr w:rsidR="00191267" w14:paraId="294F793E" w14:textId="77777777" w:rsidTr="00191267">
        <w:tc>
          <w:tcPr>
            <w:tcW w:w="562" w:type="dxa"/>
            <w:vMerge w:val="restart"/>
          </w:tcPr>
          <w:p w14:paraId="0A7E75DC" w14:textId="49DB03C7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9066" w:type="dxa"/>
          </w:tcPr>
          <w:p w14:paraId="307C3D7C" w14:textId="3AF2E28C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 xml:space="preserve">Prašome pateikti skardinio garažo nuotraukas ir informaciją kur ir kaip reikės perstatyti (1.24 </w:t>
            </w:r>
            <w:proofErr w:type="spellStart"/>
            <w:r w:rsidRPr="004374A8">
              <w:t>poz</w:t>
            </w:r>
            <w:proofErr w:type="spellEnd"/>
            <w:r w:rsidRPr="004374A8">
              <w:t>. žiniaraščiuose).</w:t>
            </w:r>
          </w:p>
        </w:tc>
      </w:tr>
      <w:tr w:rsidR="00191267" w14:paraId="6291681A" w14:textId="77777777" w:rsidTr="00191267">
        <w:tc>
          <w:tcPr>
            <w:tcW w:w="562" w:type="dxa"/>
            <w:vMerge/>
          </w:tcPr>
          <w:p w14:paraId="68EB0607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5E0FE0C6" w14:textId="6D3599E8" w:rsidR="00AF565F" w:rsidRPr="00ED7346" w:rsidRDefault="00AF565F" w:rsidP="00AF565F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 xml:space="preserve">Skardinio Garažo iškėlimo klausimas bus išspręstas iki rangos pradžios. Iškėlimo vertinti nereikia. Kiekiai patikslinti. </w:t>
            </w:r>
          </w:p>
          <w:p w14:paraId="1B5337D3" w14:textId="2493F190" w:rsidR="00AF565F" w:rsidRPr="00AF565F" w:rsidRDefault="00AF565F" w:rsidP="00AF565F">
            <w:pPr>
              <w:rPr>
                <w:color w:val="0070C0"/>
              </w:rPr>
            </w:pPr>
            <w:r w:rsidRPr="00D63F8C">
              <w:rPr>
                <w:noProof/>
              </w:rPr>
              <w:drawing>
                <wp:inline distT="0" distB="0" distL="0" distR="0" wp14:anchorId="7EF0EA15" wp14:editId="7AB16349">
                  <wp:extent cx="3497461" cy="2597150"/>
                  <wp:effectExtent l="0" t="0" r="8255" b="0"/>
                  <wp:docPr id="18082531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25311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182" cy="261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3F8C">
              <w:rPr>
                <w:noProof/>
              </w:rPr>
              <w:drawing>
                <wp:inline distT="0" distB="0" distL="0" distR="0" wp14:anchorId="06FE5EF0" wp14:editId="73FAF9BC">
                  <wp:extent cx="3486150" cy="1848695"/>
                  <wp:effectExtent l="0" t="0" r="0" b="0"/>
                  <wp:docPr id="489745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4553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018" cy="186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67" w14:paraId="5E0718C3" w14:textId="77777777" w:rsidTr="00191267">
        <w:tc>
          <w:tcPr>
            <w:tcW w:w="562" w:type="dxa"/>
            <w:vMerge w:val="restart"/>
          </w:tcPr>
          <w:p w14:paraId="08C94E52" w14:textId="44E5670C" w:rsidR="00191267" w:rsidRDefault="00191267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11.</w:t>
            </w:r>
          </w:p>
        </w:tc>
        <w:tc>
          <w:tcPr>
            <w:tcW w:w="9066" w:type="dxa"/>
          </w:tcPr>
          <w:p w14:paraId="2DCE4A5A" w14:textId="7BD84D3B" w:rsidR="00191267" w:rsidRPr="00BD6AB7" w:rsidRDefault="00191267" w:rsidP="00191267">
            <w:pPr>
              <w:spacing w:after="160"/>
              <w:rPr>
                <w:i/>
                <w:iCs/>
              </w:rPr>
            </w:pPr>
            <w:r w:rsidRPr="004374A8">
              <w:t>Taip pat labai prašome pateikti didesnės raiškos brėžinius (planus, skersinius ir išilginius pjūvius), nes neįmanoma įskaityti visos informacijos.</w:t>
            </w:r>
          </w:p>
        </w:tc>
      </w:tr>
      <w:tr w:rsidR="00191267" w14:paraId="5F02884D" w14:textId="77777777" w:rsidTr="00191267">
        <w:tc>
          <w:tcPr>
            <w:tcW w:w="562" w:type="dxa"/>
            <w:vMerge/>
          </w:tcPr>
          <w:p w14:paraId="514DE846" w14:textId="77777777" w:rsidR="00191267" w:rsidRDefault="00191267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34D4B3CD" w14:textId="5AA6DF0D" w:rsidR="00191267" w:rsidRPr="00BD6AB7" w:rsidRDefault="00AF565F" w:rsidP="007C085A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>Pridedami projekto dalių didesnės raiškos planai.</w:t>
            </w:r>
          </w:p>
        </w:tc>
      </w:tr>
      <w:tr w:rsidR="00E14EB9" w14:paraId="59673E67" w14:textId="77777777" w:rsidTr="00191267">
        <w:tc>
          <w:tcPr>
            <w:tcW w:w="562" w:type="dxa"/>
            <w:vMerge w:val="restart"/>
          </w:tcPr>
          <w:p w14:paraId="2E896FFE" w14:textId="5FE55752" w:rsidR="00E14EB9" w:rsidRDefault="00E14EB9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9066" w:type="dxa"/>
          </w:tcPr>
          <w:p w14:paraId="699A2416" w14:textId="1925A539" w:rsidR="00E14EB9" w:rsidRPr="00BD6AB7" w:rsidRDefault="00E14EB9" w:rsidP="00191267">
            <w:pPr>
              <w:spacing w:after="160"/>
              <w:rPr>
                <w:i/>
                <w:iCs/>
              </w:rPr>
            </w:pPr>
            <w:r>
              <w:t>N</w:t>
            </w:r>
            <w:r w:rsidRPr="004374A8">
              <w:t>orime pasiteirauti dėl želdinių - prašome nurodyti sodinamo augalo dydį. Projekte turbūt nurodytas suaugusių augalų dydžiai.</w:t>
            </w:r>
          </w:p>
        </w:tc>
      </w:tr>
      <w:tr w:rsidR="00E14EB9" w14:paraId="2A1DE121" w14:textId="77777777" w:rsidTr="00191267">
        <w:tc>
          <w:tcPr>
            <w:tcW w:w="562" w:type="dxa"/>
            <w:vMerge/>
          </w:tcPr>
          <w:p w14:paraId="68D1CA29" w14:textId="77777777" w:rsidR="00E14EB9" w:rsidRDefault="00E14EB9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53457171" w14:textId="331A9769" w:rsidR="00E14EB9" w:rsidRPr="008944D1" w:rsidRDefault="00AF565F" w:rsidP="00AF565F">
            <w:pPr>
              <w:rPr>
                <w:i/>
                <w:iCs/>
              </w:rPr>
            </w:pPr>
            <w:r w:rsidRPr="008944D1">
              <w:rPr>
                <w:i/>
                <w:iCs/>
              </w:rPr>
              <w:t>Minimalūs sodmenų (medžių ir krūmų) kokybės reikalavimai pateikiami 2007 m. gruodžio 14 d. Nr. D1-674 Lietuvos Respublikos Aplinkos ministro įsakyme „Dėl sodmenų kokybės reikalavimų“.</w:t>
            </w:r>
            <w:bookmarkStart w:id="3" w:name="_Hlk212798496"/>
            <w:r w:rsidRPr="008944D1">
              <w:rPr>
                <w:i/>
                <w:iCs/>
              </w:rPr>
              <w:t xml:space="preserve"> </w:t>
            </w:r>
            <w:bookmarkEnd w:id="3"/>
            <w:r w:rsidR="00253DAD" w:rsidRPr="008944D1">
              <w:rPr>
                <w:i/>
                <w:iCs/>
              </w:rPr>
              <w:t>Darbų kiekių žiniaraštyje nurodytas sodinamo augalo dydis.</w:t>
            </w:r>
          </w:p>
        </w:tc>
      </w:tr>
      <w:tr w:rsidR="007D699F" w14:paraId="7422C2AD" w14:textId="77777777" w:rsidTr="00191267">
        <w:tc>
          <w:tcPr>
            <w:tcW w:w="562" w:type="dxa"/>
            <w:vMerge w:val="restart"/>
          </w:tcPr>
          <w:p w14:paraId="747CDB2F" w14:textId="4252A39A" w:rsidR="007D699F" w:rsidRDefault="007D699F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</w:t>
            </w:r>
          </w:p>
        </w:tc>
        <w:tc>
          <w:tcPr>
            <w:tcW w:w="9066" w:type="dxa"/>
          </w:tcPr>
          <w:p w14:paraId="74F19D0C" w14:textId="073F17AD" w:rsidR="007D699F" w:rsidRPr="00E14EB9" w:rsidRDefault="007D699F" w:rsidP="00E14EB9">
            <w:pPr>
              <w:pStyle w:val="Betarp"/>
              <w:jc w:val="both"/>
              <w:rPr>
                <w:sz w:val="24"/>
                <w:szCs w:val="24"/>
                <w:lang w:val="lt-LT"/>
              </w:rPr>
            </w:pPr>
            <w:r w:rsidRPr="001E122A">
              <w:rPr>
                <w:b/>
                <w:bCs/>
                <w:sz w:val="24"/>
                <w:szCs w:val="24"/>
                <w:lang w:val="lt-LT"/>
              </w:rPr>
              <w:t>S</w:t>
            </w:r>
            <w:r>
              <w:rPr>
                <w:b/>
                <w:bCs/>
                <w:sz w:val="24"/>
                <w:szCs w:val="24"/>
                <w:lang w:val="lt-LT"/>
              </w:rPr>
              <w:t>usisiekimo</w:t>
            </w:r>
            <w:r w:rsidRPr="001E122A">
              <w:rPr>
                <w:b/>
                <w:bCs/>
                <w:sz w:val="24"/>
                <w:szCs w:val="24"/>
                <w:lang w:val="lt-LT"/>
              </w:rPr>
              <w:t xml:space="preserve"> dalis (S).</w:t>
            </w:r>
            <w:r>
              <w:rPr>
                <w:sz w:val="24"/>
                <w:szCs w:val="24"/>
                <w:lang w:val="lt-LT"/>
              </w:rPr>
              <w:t xml:space="preserve"> Susisiekimo</w:t>
            </w:r>
            <w:r w:rsidRPr="002D5F44">
              <w:rPr>
                <w:sz w:val="24"/>
                <w:szCs w:val="24"/>
                <w:lang w:val="lt-LT"/>
              </w:rPr>
              <w:t xml:space="preserve"> dalies, techninių specifikacijų </w:t>
            </w:r>
            <w:r>
              <w:rPr>
                <w:sz w:val="24"/>
                <w:szCs w:val="24"/>
                <w:lang w:val="lt-LT"/>
              </w:rPr>
              <w:t>2.2.2.2</w:t>
            </w:r>
            <w:r w:rsidRPr="002D5F44">
              <w:rPr>
                <w:sz w:val="24"/>
                <w:szCs w:val="24"/>
                <w:lang w:val="lt-LT"/>
              </w:rPr>
              <w:t xml:space="preserve"> punkte „</w:t>
            </w:r>
            <w:proofErr w:type="spellStart"/>
            <w:r w:rsidRPr="002D5F44">
              <w:rPr>
                <w:sz w:val="24"/>
                <w:szCs w:val="24"/>
                <w:lang w:val="lt-LT"/>
              </w:rPr>
              <w:t>Geo</w:t>
            </w:r>
            <w:r>
              <w:rPr>
                <w:sz w:val="24"/>
                <w:szCs w:val="24"/>
                <w:lang w:val="lt-LT"/>
              </w:rPr>
              <w:t>tinklas</w:t>
            </w:r>
            <w:proofErr w:type="spellEnd"/>
            <w:r w:rsidRPr="002D5F44">
              <w:rPr>
                <w:sz w:val="24"/>
                <w:szCs w:val="24"/>
                <w:lang w:val="lt-LT"/>
              </w:rPr>
              <w:t>“ nurodyt</w:t>
            </w:r>
            <w:r>
              <w:rPr>
                <w:sz w:val="24"/>
                <w:szCs w:val="24"/>
                <w:lang w:val="lt-LT"/>
              </w:rPr>
              <w:t>a, kad</w:t>
            </w:r>
            <w:r w:rsidRPr="002D5F44">
              <w:rPr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D5F44">
              <w:rPr>
                <w:sz w:val="24"/>
                <w:szCs w:val="24"/>
                <w:lang w:val="lt-LT"/>
              </w:rPr>
              <w:t>geotinklo</w:t>
            </w:r>
            <w:proofErr w:type="spellEnd"/>
            <w:r w:rsidRPr="002D5F44">
              <w:rPr>
                <w:sz w:val="24"/>
                <w:szCs w:val="24"/>
                <w:lang w:val="lt-LT"/>
              </w:rPr>
              <w:t xml:space="preserve"> </w:t>
            </w:r>
            <w:r>
              <w:rPr>
                <w:sz w:val="24"/>
                <w:szCs w:val="24"/>
                <w:lang w:val="lt-LT"/>
              </w:rPr>
              <w:t xml:space="preserve">ilgaamžiškumas yra 100 metų, tačiau projektinis ilgalaikis stipris tempiant yra 25 metai, kas prieštarauja KPT SDK 19 punktui 27 nurodančiam 100 metų tarnavimo trukmę. Taip pat nurodyta grunto frakcija 0/8, turinti įtaką A2 koeficientui, projektinio ilgalaikio stiprio tempiant reikalavimui pasiekti nesuderinama su nurodytu kiaurymės dydžiu. Prašome patikslinti </w:t>
            </w:r>
            <w:proofErr w:type="spellStart"/>
            <w:r>
              <w:rPr>
                <w:sz w:val="24"/>
                <w:szCs w:val="24"/>
                <w:lang w:val="lt-LT"/>
              </w:rPr>
              <w:t>geotinklo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specifikaciją punkte 2.2.2.2 atsižvelgiant į išvardintus trūkumus.</w:t>
            </w:r>
          </w:p>
        </w:tc>
      </w:tr>
      <w:tr w:rsidR="007D699F" w14:paraId="468E3E27" w14:textId="77777777" w:rsidTr="007D699F">
        <w:trPr>
          <w:trHeight w:val="534"/>
        </w:trPr>
        <w:tc>
          <w:tcPr>
            <w:tcW w:w="562" w:type="dxa"/>
            <w:vMerge/>
          </w:tcPr>
          <w:p w14:paraId="749367A6" w14:textId="37BE9D64" w:rsidR="007D699F" w:rsidRDefault="007D699F" w:rsidP="00191267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35BA2CAE" w14:textId="77777777" w:rsidR="00AF565F" w:rsidRPr="008944D1" w:rsidRDefault="00AF565F" w:rsidP="00AF565F">
            <w:pPr>
              <w:pStyle w:val="Betarp"/>
              <w:jc w:val="both"/>
              <w:rPr>
                <w:i/>
                <w:iCs/>
                <w:sz w:val="24"/>
                <w:szCs w:val="24"/>
                <w:lang w:val="lt-LT"/>
              </w:rPr>
            </w:pPr>
            <w:r w:rsidRPr="008944D1">
              <w:rPr>
                <w:i/>
                <w:iCs/>
                <w:sz w:val="24"/>
                <w:szCs w:val="24"/>
                <w:lang w:val="lt-LT"/>
              </w:rPr>
              <w:t xml:space="preserve">Pateikiama patikslinta </w:t>
            </w:r>
            <w:proofErr w:type="spellStart"/>
            <w:r w:rsidRPr="008944D1">
              <w:rPr>
                <w:i/>
                <w:iCs/>
                <w:sz w:val="24"/>
                <w:szCs w:val="24"/>
                <w:lang w:val="lt-LT"/>
              </w:rPr>
              <w:t>geotinklo</w:t>
            </w:r>
            <w:proofErr w:type="spellEnd"/>
            <w:r w:rsidRPr="008944D1">
              <w:rPr>
                <w:i/>
                <w:iCs/>
                <w:sz w:val="24"/>
                <w:szCs w:val="24"/>
                <w:lang w:val="lt-LT"/>
              </w:rPr>
              <w:t xml:space="preserve"> savybių lentelė:</w:t>
            </w:r>
          </w:p>
          <w:p w14:paraId="4250CD1A" w14:textId="77777777" w:rsidR="00AF565F" w:rsidRPr="00615B65" w:rsidRDefault="00AF565F" w:rsidP="00AF565F">
            <w:pPr>
              <w:pStyle w:val="pagrindinistekstas"/>
            </w:pPr>
            <w:r w:rsidRPr="00615B65">
              <w:t>2 lentelė. Pagrindinės geotinklo savybės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19"/>
              <w:gridCol w:w="4403"/>
            </w:tblGrid>
            <w:tr w:rsidR="00AF565F" w:rsidRPr="00615B65" w14:paraId="09ED00AE" w14:textId="77777777" w:rsidTr="00237DBB">
              <w:trPr>
                <w:cantSplit/>
                <w:trHeight w:val="324"/>
                <w:tblHeader/>
              </w:trPr>
              <w:tc>
                <w:tcPr>
                  <w:tcW w:w="51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  <w:tl2br w:val="single" w:sz="4" w:space="0" w:color="auto"/>
                  </w:tcBorders>
                </w:tcPr>
                <w:p w14:paraId="30D939A2" w14:textId="77777777" w:rsidR="00AF565F" w:rsidRPr="00615B65" w:rsidRDefault="00AF565F" w:rsidP="00AF565F">
                  <w:pPr>
                    <w:spacing w:line="360" w:lineRule="auto"/>
                    <w:jc w:val="right"/>
                    <w:rPr>
                      <w:rFonts w:ascii="Arial" w:hAnsi="Arial" w:cs="Arial"/>
                      <w:b/>
                      <w:sz w:val="20"/>
                    </w:rPr>
                  </w:pPr>
                  <w:bookmarkStart w:id="4" w:name="_Hlk536539765"/>
                  <w:r w:rsidRPr="00615B65">
                    <w:rPr>
                      <w:rFonts w:ascii="Arial" w:hAnsi="Arial" w:cs="Arial"/>
                      <w:b/>
                      <w:sz w:val="20"/>
                    </w:rPr>
                    <w:t>Funkcijos</w:t>
                  </w:r>
                </w:p>
                <w:p w14:paraId="1884D7DE" w14:textId="77777777" w:rsidR="00AF565F" w:rsidRPr="00615B65" w:rsidRDefault="00AF565F" w:rsidP="00AF565F">
                  <w:pPr>
                    <w:spacing w:line="360" w:lineRule="auto"/>
                    <w:rPr>
                      <w:rFonts w:ascii="Arial" w:hAnsi="Arial" w:cs="Arial"/>
                      <w:b/>
                      <w:sz w:val="20"/>
                    </w:rPr>
                  </w:pPr>
                  <w:r w:rsidRPr="00615B65">
                    <w:rPr>
                      <w:rFonts w:ascii="Arial" w:hAnsi="Arial" w:cs="Arial"/>
                      <w:b/>
                      <w:sz w:val="20"/>
                    </w:rPr>
                    <w:t>Savybės</w:t>
                  </w:r>
                </w:p>
              </w:tc>
              <w:tc>
                <w:tcPr>
                  <w:tcW w:w="51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B5A1539" w14:textId="77777777" w:rsidR="00AF565F" w:rsidRPr="00615B65" w:rsidRDefault="00AF565F" w:rsidP="00AF565F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615B65">
                    <w:rPr>
                      <w:rFonts w:ascii="Arial" w:hAnsi="Arial" w:cs="Arial"/>
                      <w:b/>
                      <w:sz w:val="20"/>
                    </w:rPr>
                    <w:t>Armavimas (minimalios/maksimalios reikšmės)</w:t>
                  </w:r>
                </w:p>
              </w:tc>
            </w:tr>
            <w:tr w:rsidR="00AF565F" w:rsidRPr="00615B65" w14:paraId="00275A29" w14:textId="77777777" w:rsidTr="00237DBB">
              <w:trPr>
                <w:trHeight w:val="257"/>
              </w:trPr>
              <w:tc>
                <w:tcPr>
                  <w:tcW w:w="5103" w:type="dxa"/>
                  <w:vAlign w:val="center"/>
                </w:tcPr>
                <w:p w14:paraId="643FC5EF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Pagrindinė apkrova</w:t>
                  </w:r>
                </w:p>
              </w:tc>
              <w:tc>
                <w:tcPr>
                  <w:tcW w:w="5103" w:type="dxa"/>
                  <w:vAlign w:val="center"/>
                </w:tcPr>
                <w:p w14:paraId="7D9960E6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 xml:space="preserve">abiejų ašių arba </w:t>
                  </w:r>
                  <w:proofErr w:type="spellStart"/>
                  <w:r w:rsidRPr="00856ECE">
                    <w:rPr>
                      <w:rFonts w:ascii="Arial" w:hAnsi="Arial" w:cs="Arial"/>
                      <w:sz w:val="20"/>
                    </w:rPr>
                    <w:t>izotropinė</w:t>
                  </w:r>
                  <w:proofErr w:type="spellEnd"/>
                  <w:r w:rsidRPr="00856ECE">
                    <w:rPr>
                      <w:rFonts w:ascii="Arial" w:hAnsi="Arial" w:cs="Arial"/>
                      <w:sz w:val="20"/>
                    </w:rPr>
                    <w:t xml:space="preserve"> (abiem kryptimis vienoda)</w:t>
                  </w:r>
                </w:p>
              </w:tc>
            </w:tr>
            <w:tr w:rsidR="00AF565F" w:rsidRPr="00615B65" w14:paraId="58380124" w14:textId="77777777" w:rsidTr="00237DBB">
              <w:trPr>
                <w:trHeight w:val="257"/>
              </w:trPr>
              <w:tc>
                <w:tcPr>
                  <w:tcW w:w="5103" w:type="dxa"/>
                  <w:vAlign w:val="center"/>
                </w:tcPr>
                <w:p w14:paraId="00BA7B17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Trumpalaikis stipris tempiant išilgai/skersai</w:t>
                  </w:r>
                </w:p>
              </w:tc>
              <w:tc>
                <w:tcPr>
                  <w:tcW w:w="5103" w:type="dxa"/>
                  <w:vAlign w:val="center"/>
                </w:tcPr>
                <w:p w14:paraId="0D10CA92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F</w:t>
                  </w:r>
                  <w:r w:rsidRPr="00856ECE">
                    <w:rPr>
                      <w:rFonts w:ascii="Arial" w:hAnsi="Arial" w:cs="Arial"/>
                      <w:sz w:val="20"/>
                      <w:vertAlign w:val="subscript"/>
                    </w:rPr>
                    <w:t xml:space="preserve">k,5% </w:t>
                  </w:r>
                  <w:r w:rsidRPr="00856ECE">
                    <w:rPr>
                      <w:rFonts w:ascii="Arial" w:hAnsi="Arial" w:cs="Arial"/>
                      <w:sz w:val="20"/>
                    </w:rPr>
                    <w:t xml:space="preserve">≥ 40,0 </w:t>
                  </w:r>
                  <w:proofErr w:type="spellStart"/>
                  <w:r w:rsidRPr="00856ECE">
                    <w:rPr>
                      <w:rFonts w:ascii="Arial" w:hAnsi="Arial" w:cs="Arial"/>
                      <w:sz w:val="20"/>
                    </w:rPr>
                    <w:t>kN</w:t>
                  </w:r>
                  <w:proofErr w:type="spellEnd"/>
                  <w:r w:rsidRPr="00856ECE">
                    <w:rPr>
                      <w:rFonts w:ascii="Arial" w:hAnsi="Arial" w:cs="Arial"/>
                      <w:sz w:val="20"/>
                    </w:rPr>
                    <w:t>/m</w:t>
                  </w:r>
                </w:p>
              </w:tc>
            </w:tr>
            <w:tr w:rsidR="00AF565F" w:rsidRPr="00615B65" w14:paraId="0ABD2C77" w14:textId="77777777" w:rsidTr="00237DBB">
              <w:trPr>
                <w:trHeight w:val="257"/>
              </w:trPr>
              <w:tc>
                <w:tcPr>
                  <w:tcW w:w="5103" w:type="dxa"/>
                  <w:vAlign w:val="center"/>
                </w:tcPr>
                <w:p w14:paraId="7790A6C7" w14:textId="77777777" w:rsidR="00AF565F" w:rsidRDefault="00AF565F" w:rsidP="00AF565F">
                  <w:pPr>
                    <w:rPr>
                      <w:rFonts w:ascii="Arial" w:hAnsi="Arial" w:cs="Arial"/>
                      <w:color w:val="EE0000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 xml:space="preserve">Minimalus užtikrintas projektinis ilgalaikis stipris tempiant išilgai/skersai </w:t>
                  </w:r>
                  <w:r w:rsidRPr="00615B65">
                    <w:rPr>
                      <w:rFonts w:ascii="Arial" w:hAnsi="Arial" w:cs="Arial"/>
                      <w:color w:val="EE0000"/>
                      <w:sz w:val="20"/>
                    </w:rPr>
                    <w:t xml:space="preserve">100-ui metų </w:t>
                  </w:r>
                  <w:r w:rsidRPr="00615B65">
                    <w:rPr>
                      <w:rFonts w:ascii="Arial" w:hAnsi="Arial" w:cs="Arial"/>
                      <w:sz w:val="20"/>
                    </w:rPr>
                    <w:t>(</w:t>
                  </w:r>
                  <w:proofErr w:type="spellStart"/>
                  <w:r w:rsidRPr="00615B65">
                    <w:rPr>
                      <w:rFonts w:ascii="Arial" w:hAnsi="Arial" w:cs="Arial"/>
                      <w:sz w:val="20"/>
                    </w:rPr>
                    <w:t>Fd</w:t>
                  </w:r>
                  <w:proofErr w:type="spellEnd"/>
                  <w:r w:rsidRPr="00615B65">
                    <w:rPr>
                      <w:rFonts w:ascii="Arial" w:hAnsi="Arial" w:cs="Arial"/>
                      <w:sz w:val="20"/>
                    </w:rPr>
                    <w:t xml:space="preserve">= Fk,5%/A1*A2*A3*A4*γ, kur γ=1,4), kai grunto temperatūra &lt;25˚C, </w:t>
                  </w: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 xml:space="preserve">grunto terpė neutrali, </w:t>
                  </w:r>
                </w:p>
                <w:p w14:paraId="035B254B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>grunto frakcija 0/32</w:t>
                  </w:r>
                  <w:r>
                    <w:rPr>
                      <w:rFonts w:ascii="Arial" w:hAnsi="Arial" w:cs="Arial"/>
                      <w:color w:val="EE0000"/>
                      <w:sz w:val="20"/>
                    </w:rPr>
                    <w:t>.</w:t>
                  </w:r>
                </w:p>
              </w:tc>
              <w:tc>
                <w:tcPr>
                  <w:tcW w:w="5103" w:type="dxa"/>
                  <w:vAlign w:val="center"/>
                </w:tcPr>
                <w:p w14:paraId="5AB2719B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856ECE">
                    <w:rPr>
                      <w:rFonts w:ascii="Arial" w:hAnsi="Arial" w:cs="Arial"/>
                      <w:sz w:val="20"/>
                    </w:rPr>
                    <w:t>F</w:t>
                  </w:r>
                  <w:r w:rsidRPr="00856ECE">
                    <w:rPr>
                      <w:rFonts w:ascii="Arial" w:hAnsi="Arial" w:cs="Arial"/>
                      <w:sz w:val="20"/>
                      <w:vertAlign w:val="subscript"/>
                    </w:rPr>
                    <w:t>d</w:t>
                  </w:r>
                  <w:proofErr w:type="spellEnd"/>
                  <w:r w:rsidRPr="00856ECE">
                    <w:rPr>
                      <w:rFonts w:ascii="Arial" w:hAnsi="Arial" w:cs="Arial"/>
                      <w:sz w:val="20"/>
                    </w:rPr>
                    <w:t xml:space="preserve"> ≥ 8,0 </w:t>
                  </w:r>
                  <w:proofErr w:type="spellStart"/>
                  <w:r w:rsidRPr="00856ECE">
                    <w:rPr>
                      <w:rFonts w:ascii="Arial" w:hAnsi="Arial" w:cs="Arial"/>
                      <w:sz w:val="20"/>
                    </w:rPr>
                    <w:t>kN</w:t>
                  </w:r>
                  <w:proofErr w:type="spellEnd"/>
                  <w:r w:rsidRPr="00856ECE">
                    <w:rPr>
                      <w:rFonts w:ascii="Arial" w:hAnsi="Arial" w:cs="Arial"/>
                      <w:sz w:val="20"/>
                    </w:rPr>
                    <w:t>/m</w:t>
                  </w:r>
                </w:p>
              </w:tc>
            </w:tr>
            <w:tr w:rsidR="00AF565F" w:rsidRPr="00615B65" w14:paraId="2DB1B171" w14:textId="77777777" w:rsidTr="00237DBB">
              <w:trPr>
                <w:trHeight w:val="273"/>
              </w:trPr>
              <w:tc>
                <w:tcPr>
                  <w:tcW w:w="5103" w:type="dxa"/>
                  <w:vAlign w:val="center"/>
                </w:tcPr>
                <w:p w14:paraId="165F8CF4" w14:textId="77777777" w:rsidR="00AF565F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 xml:space="preserve">Minimalaus stiprio tempiant </w:t>
                  </w:r>
                  <w:proofErr w:type="spellStart"/>
                  <w:r w:rsidRPr="00615B65">
                    <w:rPr>
                      <w:rFonts w:ascii="Arial" w:hAnsi="Arial" w:cs="Arial"/>
                      <w:sz w:val="20"/>
                    </w:rPr>
                    <w:t>skaičiuotinė</w:t>
                  </w:r>
                  <w:proofErr w:type="spellEnd"/>
                  <w:r w:rsidRPr="00615B65">
                    <w:rPr>
                      <w:rFonts w:ascii="Arial" w:hAnsi="Arial" w:cs="Arial"/>
                      <w:sz w:val="20"/>
                    </w:rPr>
                    <w:t xml:space="preserve"> vertė, esant 2 % pailgėjimui išilgai/skersai (Fd2.0=F2.0/A2, kur F2.0 – </w:t>
                  </w:r>
                  <w:proofErr w:type="spellStart"/>
                  <w:r w:rsidRPr="00615B65">
                    <w:rPr>
                      <w:rFonts w:ascii="Arial" w:hAnsi="Arial" w:cs="Arial"/>
                      <w:sz w:val="20"/>
                    </w:rPr>
                    <w:t>geotinklo</w:t>
                  </w:r>
                  <w:proofErr w:type="spellEnd"/>
                  <w:r w:rsidRPr="00615B65">
                    <w:rPr>
                      <w:rFonts w:ascii="Arial" w:hAnsi="Arial" w:cs="Arial"/>
                      <w:sz w:val="20"/>
                    </w:rPr>
                    <w:t xml:space="preserve"> stipris tempiant esant 2% pailgėjimui)</w:t>
                  </w:r>
                  <w:r>
                    <w:rPr>
                      <w:rFonts w:ascii="Arial" w:hAnsi="Arial" w:cs="Arial"/>
                      <w:sz w:val="20"/>
                    </w:rPr>
                    <w:t>;</w:t>
                  </w:r>
                </w:p>
                <w:p w14:paraId="6AAF1733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>grunto fr</w:t>
                  </w:r>
                  <w:r>
                    <w:rPr>
                      <w:rFonts w:ascii="Arial" w:hAnsi="Arial" w:cs="Arial"/>
                      <w:color w:val="EE0000"/>
                      <w:sz w:val="20"/>
                    </w:rPr>
                    <w:t>akcija</w:t>
                  </w: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 xml:space="preserve"> 0/32</w:t>
                  </w:r>
                  <w:r>
                    <w:rPr>
                      <w:rFonts w:ascii="Arial" w:hAnsi="Arial" w:cs="Arial"/>
                      <w:color w:val="EE0000"/>
                      <w:sz w:val="20"/>
                    </w:rPr>
                    <w:t>.</w:t>
                  </w:r>
                </w:p>
              </w:tc>
              <w:tc>
                <w:tcPr>
                  <w:tcW w:w="5103" w:type="dxa"/>
                  <w:vAlign w:val="center"/>
                </w:tcPr>
                <w:p w14:paraId="5A19DFF5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EC2451">
                    <w:rPr>
                      <w:rFonts w:ascii="Arial" w:hAnsi="Arial" w:cs="Arial"/>
                      <w:color w:val="EE0000"/>
                      <w:sz w:val="20"/>
                    </w:rPr>
                    <w:t>F</w:t>
                  </w:r>
                  <w:r w:rsidRPr="00EC2451">
                    <w:rPr>
                      <w:rFonts w:ascii="Arial" w:hAnsi="Arial" w:cs="Arial"/>
                      <w:color w:val="EE0000"/>
                      <w:sz w:val="20"/>
                      <w:vertAlign w:val="subscript"/>
                    </w:rPr>
                    <w:t xml:space="preserve">d2.0 </w:t>
                  </w:r>
                  <w:r w:rsidRPr="00EC2451">
                    <w:rPr>
                      <w:rFonts w:ascii="Arial" w:hAnsi="Arial" w:cs="Arial"/>
                      <w:color w:val="EE0000"/>
                      <w:sz w:val="20"/>
                    </w:rPr>
                    <w:t xml:space="preserve">≥ 14,5 </w:t>
                  </w:r>
                  <w:proofErr w:type="spellStart"/>
                  <w:r w:rsidRPr="00EC2451">
                    <w:rPr>
                      <w:rFonts w:ascii="Arial" w:hAnsi="Arial" w:cs="Arial"/>
                      <w:color w:val="EE0000"/>
                      <w:sz w:val="20"/>
                    </w:rPr>
                    <w:t>kN</w:t>
                  </w:r>
                  <w:proofErr w:type="spellEnd"/>
                  <w:r w:rsidRPr="00EC2451">
                    <w:rPr>
                      <w:rFonts w:ascii="Arial" w:hAnsi="Arial" w:cs="Arial"/>
                      <w:color w:val="EE0000"/>
                      <w:sz w:val="20"/>
                    </w:rPr>
                    <w:t>/m</w:t>
                  </w:r>
                </w:p>
              </w:tc>
            </w:tr>
            <w:tr w:rsidR="00AF565F" w:rsidRPr="00615B65" w14:paraId="07ED9EEA" w14:textId="77777777" w:rsidTr="00237DBB">
              <w:trPr>
                <w:trHeight w:val="273"/>
              </w:trPr>
              <w:tc>
                <w:tcPr>
                  <w:tcW w:w="5103" w:type="dxa"/>
                  <w:vAlign w:val="center"/>
                </w:tcPr>
                <w:p w14:paraId="14F1040F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Pailgėjimas esant didžiausiai apkrovai</w:t>
                  </w:r>
                </w:p>
              </w:tc>
              <w:tc>
                <w:tcPr>
                  <w:tcW w:w="5103" w:type="dxa"/>
                  <w:vAlign w:val="center"/>
                </w:tcPr>
                <w:p w14:paraId="7D357C47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≤ 12 %</w:t>
                  </w:r>
                </w:p>
              </w:tc>
            </w:tr>
            <w:tr w:rsidR="00AF565F" w:rsidRPr="00615B65" w14:paraId="30CCDF3E" w14:textId="77777777" w:rsidTr="00237DBB">
              <w:trPr>
                <w:trHeight w:val="273"/>
              </w:trPr>
              <w:tc>
                <w:tcPr>
                  <w:tcW w:w="5103" w:type="dxa"/>
                  <w:vAlign w:val="center"/>
                </w:tcPr>
                <w:p w14:paraId="41F638DF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Būdingasis kiaurymės matmuo</w:t>
                  </w:r>
                </w:p>
              </w:tc>
              <w:tc>
                <w:tcPr>
                  <w:tcW w:w="5103" w:type="dxa"/>
                  <w:vAlign w:val="center"/>
                </w:tcPr>
                <w:p w14:paraId="1DF08FE4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>7</w:t>
                  </w:r>
                  <w:r>
                    <w:rPr>
                      <w:rFonts w:ascii="Arial" w:hAnsi="Arial" w:cs="Arial"/>
                      <w:color w:val="EE0000"/>
                      <w:sz w:val="20"/>
                    </w:rPr>
                    <w:t>,0</w:t>
                  </w: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 xml:space="preserve"> mm ≤ akutės dydis ≤ </w:t>
                  </w:r>
                  <w:r>
                    <w:rPr>
                      <w:rFonts w:ascii="Arial" w:hAnsi="Arial" w:cs="Arial"/>
                      <w:color w:val="EE0000"/>
                      <w:sz w:val="20"/>
                    </w:rPr>
                    <w:t>45</w:t>
                  </w:r>
                  <w:r w:rsidRPr="00856ECE">
                    <w:rPr>
                      <w:rFonts w:ascii="Arial" w:hAnsi="Arial" w:cs="Arial"/>
                      <w:color w:val="EE0000"/>
                      <w:sz w:val="20"/>
                    </w:rPr>
                    <w:t xml:space="preserve"> mm</w:t>
                  </w:r>
                </w:p>
              </w:tc>
            </w:tr>
            <w:tr w:rsidR="00AF565F" w:rsidRPr="00615B65" w14:paraId="5E6E87D6" w14:textId="77777777" w:rsidTr="00237DBB">
              <w:trPr>
                <w:trHeight w:val="232"/>
              </w:trPr>
              <w:tc>
                <w:tcPr>
                  <w:tcW w:w="5103" w:type="dxa"/>
                  <w:vAlign w:val="center"/>
                </w:tcPr>
                <w:p w14:paraId="3E9D16F4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Atmosferos poveikio atsparumas</w:t>
                  </w:r>
                </w:p>
              </w:tc>
              <w:tc>
                <w:tcPr>
                  <w:tcW w:w="5103" w:type="dxa"/>
                  <w:vAlign w:val="center"/>
                </w:tcPr>
                <w:p w14:paraId="2B8668C8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≥ 90 %</w:t>
                  </w:r>
                </w:p>
              </w:tc>
            </w:tr>
            <w:tr w:rsidR="00AF565F" w:rsidRPr="00615B65" w14:paraId="2C7C7598" w14:textId="77777777" w:rsidTr="00237DBB">
              <w:trPr>
                <w:trHeight w:val="232"/>
              </w:trPr>
              <w:tc>
                <w:tcPr>
                  <w:tcW w:w="5103" w:type="dxa"/>
                  <w:vAlign w:val="center"/>
                </w:tcPr>
                <w:p w14:paraId="515E0C03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Plotinis tankis</w:t>
                  </w:r>
                </w:p>
              </w:tc>
              <w:tc>
                <w:tcPr>
                  <w:tcW w:w="5103" w:type="dxa"/>
                  <w:vAlign w:val="center"/>
                </w:tcPr>
                <w:p w14:paraId="1FFF9ED1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atsižvelgiama į tiekėjo nurodytą savo gaminiui</w:t>
                  </w:r>
                </w:p>
              </w:tc>
            </w:tr>
            <w:tr w:rsidR="00AF565F" w:rsidRPr="00615B65" w14:paraId="02F36831" w14:textId="77777777" w:rsidTr="00237DBB">
              <w:trPr>
                <w:trHeight w:val="232"/>
              </w:trPr>
              <w:tc>
                <w:tcPr>
                  <w:tcW w:w="5103" w:type="dxa"/>
                  <w:vAlign w:val="center"/>
                </w:tcPr>
                <w:p w14:paraId="3DB80E81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Ilgaamžiškumas</w:t>
                  </w:r>
                </w:p>
              </w:tc>
              <w:tc>
                <w:tcPr>
                  <w:tcW w:w="5103" w:type="dxa"/>
                  <w:vAlign w:val="center"/>
                </w:tcPr>
                <w:p w14:paraId="59112CE0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Ne trumpesnis nei 100 metų, natūraliuose gruntuose, kurių aplinkinė terpė 4 ≤ pH ≤ 9 bei grunto temperatūra &lt;25˚C.</w:t>
                  </w:r>
                </w:p>
              </w:tc>
            </w:tr>
            <w:tr w:rsidR="00AF565F" w:rsidRPr="00615B65" w14:paraId="5EC66150" w14:textId="77777777" w:rsidTr="00237DBB">
              <w:trPr>
                <w:trHeight w:val="232"/>
              </w:trPr>
              <w:tc>
                <w:tcPr>
                  <w:tcW w:w="5103" w:type="dxa"/>
                  <w:vAlign w:val="center"/>
                </w:tcPr>
                <w:p w14:paraId="4EF0D8F8" w14:textId="77777777" w:rsidR="00AF565F" w:rsidRPr="00615B65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615B65">
                    <w:rPr>
                      <w:rFonts w:ascii="Arial" w:hAnsi="Arial" w:cs="Arial"/>
                      <w:sz w:val="20"/>
                    </w:rPr>
                    <w:t>Polimeras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/ žaliava</w:t>
                  </w:r>
                </w:p>
              </w:tc>
              <w:tc>
                <w:tcPr>
                  <w:tcW w:w="5103" w:type="dxa"/>
                  <w:vAlign w:val="center"/>
                </w:tcPr>
                <w:p w14:paraId="08C092A4" w14:textId="77777777" w:rsidR="00AF565F" w:rsidRPr="00856ECE" w:rsidRDefault="00AF565F" w:rsidP="00AF565F">
                  <w:pPr>
                    <w:rPr>
                      <w:rFonts w:ascii="Arial" w:hAnsi="Arial" w:cs="Arial"/>
                      <w:sz w:val="20"/>
                    </w:rPr>
                  </w:pPr>
                  <w:r w:rsidRPr="00856ECE">
                    <w:rPr>
                      <w:rFonts w:ascii="Arial" w:hAnsi="Arial" w:cs="Arial"/>
                      <w:sz w:val="20"/>
                    </w:rPr>
                    <w:t>PP</w:t>
                  </w:r>
                </w:p>
              </w:tc>
            </w:tr>
            <w:bookmarkEnd w:id="4"/>
          </w:tbl>
          <w:p w14:paraId="55FC2E6F" w14:textId="00A7E6D7" w:rsidR="007D699F" w:rsidRPr="00E14EB9" w:rsidRDefault="007D699F" w:rsidP="00E14EB9">
            <w:pPr>
              <w:pStyle w:val="Betarp"/>
              <w:jc w:val="both"/>
              <w:rPr>
                <w:sz w:val="24"/>
                <w:szCs w:val="24"/>
                <w:lang w:val="lt-LT"/>
              </w:rPr>
            </w:pPr>
          </w:p>
        </w:tc>
      </w:tr>
      <w:tr w:rsidR="007D699F" w14:paraId="2E7526DD" w14:textId="77777777" w:rsidTr="00191267">
        <w:tc>
          <w:tcPr>
            <w:tcW w:w="562" w:type="dxa"/>
            <w:vMerge w:val="restart"/>
          </w:tcPr>
          <w:p w14:paraId="59F3323C" w14:textId="37C5FA3C" w:rsidR="007D699F" w:rsidRDefault="007D699F" w:rsidP="001912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9066" w:type="dxa"/>
          </w:tcPr>
          <w:p w14:paraId="61DB205B" w14:textId="444F7815" w:rsidR="007D699F" w:rsidRPr="00BD6AB7" w:rsidRDefault="007D699F" w:rsidP="00191267">
            <w:pPr>
              <w:spacing w:after="160"/>
              <w:rPr>
                <w:i/>
                <w:iCs/>
              </w:rPr>
            </w:pPr>
            <w:r w:rsidRPr="001E122A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>usisiekimo</w:t>
            </w:r>
            <w:r w:rsidRPr="001E122A">
              <w:rPr>
                <w:b/>
                <w:bCs/>
                <w:szCs w:val="24"/>
              </w:rPr>
              <w:t xml:space="preserve"> dalis (S)</w:t>
            </w:r>
            <w:r>
              <w:rPr>
                <w:szCs w:val="24"/>
              </w:rPr>
              <w:t>. Susisiekimo</w:t>
            </w:r>
            <w:r w:rsidRPr="002D5F44">
              <w:rPr>
                <w:szCs w:val="24"/>
              </w:rPr>
              <w:t xml:space="preserve"> dalies, techninių specifikacijų punkt</w:t>
            </w:r>
            <w:r>
              <w:rPr>
                <w:szCs w:val="24"/>
              </w:rPr>
              <w:t>uose 2.2.2.1, 3.2.2.1 ir 3.2.2.3 nurodytų neaustinių geotekstilių ilgaamžiškumo reikalavimas yra 25 metai,</w:t>
            </w:r>
            <w:r w:rsidRPr="00F57218">
              <w:rPr>
                <w:szCs w:val="24"/>
              </w:rPr>
              <w:t xml:space="preserve"> </w:t>
            </w:r>
            <w:r>
              <w:rPr>
                <w:szCs w:val="24"/>
              </w:rPr>
              <w:t>kas prieštarauja KPT SDK 19 punktui 27 nurodančiam 100 metų tarnavimo trukmę. Prašome patikslinti ar šių neaustinių geotekstilių ilgaamžiškumo reikalavimas prie tų pačių sąlygų turi būti 100 metų?</w:t>
            </w:r>
          </w:p>
        </w:tc>
      </w:tr>
      <w:tr w:rsidR="007D699F" w14:paraId="0D422710" w14:textId="77777777" w:rsidTr="00191267">
        <w:tc>
          <w:tcPr>
            <w:tcW w:w="562" w:type="dxa"/>
            <w:vMerge/>
          </w:tcPr>
          <w:p w14:paraId="5F60C406" w14:textId="3494F9EB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1E4D0EEC" w14:textId="7AD25660" w:rsidR="007D699F" w:rsidRPr="006A0EED" w:rsidRDefault="00AF565F" w:rsidP="007D699F">
            <w:pPr>
              <w:spacing w:after="160"/>
              <w:rPr>
                <w:i/>
                <w:iCs/>
              </w:rPr>
            </w:pPr>
            <w:r w:rsidRPr="006A0EED">
              <w:rPr>
                <w:i/>
                <w:iCs/>
                <w:szCs w:val="24"/>
              </w:rPr>
              <w:t>Patikslinama, kad ilgaamžiškumo reikalavimas esant toms pačioms sąlygoms yra 100 metų</w:t>
            </w:r>
            <w:r w:rsidR="00CF1C7F" w:rsidRPr="006A0EED">
              <w:rPr>
                <w:i/>
                <w:iCs/>
                <w:szCs w:val="24"/>
              </w:rPr>
              <w:t>.</w:t>
            </w:r>
          </w:p>
        </w:tc>
      </w:tr>
      <w:tr w:rsidR="007D699F" w14:paraId="17F119D9" w14:textId="77777777" w:rsidTr="00191267">
        <w:tc>
          <w:tcPr>
            <w:tcW w:w="562" w:type="dxa"/>
            <w:vMerge w:val="restart"/>
          </w:tcPr>
          <w:p w14:paraId="3385C3CB" w14:textId="3D5FC35D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</w:t>
            </w:r>
          </w:p>
        </w:tc>
        <w:tc>
          <w:tcPr>
            <w:tcW w:w="9066" w:type="dxa"/>
          </w:tcPr>
          <w:p w14:paraId="2DB51B9D" w14:textId="0A122BE9" w:rsidR="007D699F" w:rsidRPr="00BD6AB7" w:rsidRDefault="007D699F" w:rsidP="007D699F">
            <w:pPr>
              <w:spacing w:after="160"/>
              <w:rPr>
                <w:i/>
                <w:iCs/>
              </w:rPr>
            </w:pPr>
            <w:r w:rsidRPr="001E122A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>usisiekimo</w:t>
            </w:r>
            <w:r w:rsidRPr="001E122A">
              <w:rPr>
                <w:b/>
                <w:bCs/>
                <w:szCs w:val="24"/>
              </w:rPr>
              <w:t xml:space="preserve"> dalis (S)</w:t>
            </w:r>
            <w:r>
              <w:rPr>
                <w:szCs w:val="24"/>
              </w:rPr>
              <w:t>. Susisiekimo</w:t>
            </w:r>
            <w:r w:rsidRPr="002D5F44">
              <w:rPr>
                <w:szCs w:val="24"/>
              </w:rPr>
              <w:t xml:space="preserve"> dalies, techninių specifikacijų </w:t>
            </w:r>
            <w:r>
              <w:rPr>
                <w:szCs w:val="24"/>
              </w:rPr>
              <w:t>3.2.2.3</w:t>
            </w:r>
            <w:r w:rsidRPr="002D5F44">
              <w:rPr>
                <w:szCs w:val="24"/>
              </w:rPr>
              <w:t xml:space="preserve"> punkte „</w:t>
            </w:r>
            <w:r>
              <w:rPr>
                <w:szCs w:val="24"/>
              </w:rPr>
              <w:t>Neaustinė geotekstilė“</w:t>
            </w:r>
            <w:r w:rsidRPr="002D5F44">
              <w:rPr>
                <w:szCs w:val="24"/>
              </w:rPr>
              <w:t xml:space="preserve"> nurodyt</w:t>
            </w:r>
            <w:r>
              <w:rPr>
                <w:szCs w:val="24"/>
              </w:rPr>
              <w:t>a, kad jos svoris (plotinis tankis) ≥180 g/m</w:t>
            </w:r>
            <w:r w:rsidRPr="00E01BD7"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, kai tuo tarpu visi kiti parametrai identiškai sutampa su 2.2.2.1 ir 3.2.2.1 punktuose pateikiamais reikalavimais geotekstilėms, kur svorio reikalavimas yra ≥150 g/m</w:t>
            </w:r>
            <w:r w:rsidRPr="00E01BD7"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 xml:space="preserve">. Prašome suvienodinti </w:t>
            </w:r>
            <w:r>
              <w:rPr>
                <w:szCs w:val="24"/>
              </w:rPr>
              <w:lastRenderedPageBreak/>
              <w:t xml:space="preserve">svorio reikalavimą, nes svoris nėra mechaninis parametras lemiantis </w:t>
            </w:r>
            <w:proofErr w:type="spellStart"/>
            <w:r>
              <w:rPr>
                <w:szCs w:val="24"/>
              </w:rPr>
              <w:t>geomembranos</w:t>
            </w:r>
            <w:proofErr w:type="spellEnd"/>
            <w:r>
              <w:rPr>
                <w:szCs w:val="24"/>
              </w:rPr>
              <w:t xml:space="preserve"> ar  pralaidos antikorozinės dangos apsaugą, o ≥150 g/m</w:t>
            </w:r>
            <w:r w:rsidRPr="00E01BD7"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 xml:space="preserve"> pilnai atitinka GRK3 klasės reikalavimą pagal MN GEOSINT ŽD 13 klasifikaciją.</w:t>
            </w:r>
          </w:p>
        </w:tc>
      </w:tr>
      <w:tr w:rsidR="007D699F" w14:paraId="67460F5C" w14:textId="77777777" w:rsidTr="00191267">
        <w:tc>
          <w:tcPr>
            <w:tcW w:w="562" w:type="dxa"/>
            <w:vMerge/>
          </w:tcPr>
          <w:p w14:paraId="17795C12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25CDE7E5" w14:textId="2E81D489" w:rsidR="007D699F" w:rsidRPr="006A0EED" w:rsidRDefault="00AF565F" w:rsidP="00CF1C7F">
            <w:pPr>
              <w:pStyle w:val="Betarp"/>
              <w:rPr>
                <w:i/>
                <w:iCs/>
                <w:sz w:val="24"/>
                <w:szCs w:val="24"/>
                <w:lang w:val="lt-LT"/>
              </w:rPr>
            </w:pPr>
            <w:r w:rsidRPr="006A0EED">
              <w:rPr>
                <w:i/>
                <w:iCs/>
                <w:sz w:val="24"/>
                <w:szCs w:val="24"/>
                <w:lang w:val="lt-LT"/>
              </w:rPr>
              <w:t>Patikslinama, kad svorio (plotinio tankio) reikalavimas yra ≥150 g/m</w:t>
            </w:r>
            <w:r w:rsidRPr="006A0EED">
              <w:rPr>
                <w:i/>
                <w:iCs/>
                <w:sz w:val="24"/>
                <w:szCs w:val="24"/>
                <w:vertAlign w:val="superscript"/>
                <w:lang w:val="lt-LT"/>
              </w:rPr>
              <w:t>2</w:t>
            </w:r>
            <w:r w:rsidRPr="006A0EED">
              <w:rPr>
                <w:i/>
                <w:iCs/>
                <w:sz w:val="24"/>
                <w:szCs w:val="24"/>
                <w:lang w:val="lt-LT"/>
              </w:rPr>
              <w:t>.</w:t>
            </w:r>
          </w:p>
        </w:tc>
      </w:tr>
      <w:tr w:rsidR="007D699F" w14:paraId="7ED207B5" w14:textId="77777777" w:rsidTr="00191267">
        <w:tc>
          <w:tcPr>
            <w:tcW w:w="562" w:type="dxa"/>
            <w:vMerge w:val="restart"/>
          </w:tcPr>
          <w:p w14:paraId="05C82E18" w14:textId="2A7DBBA9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</w:t>
            </w:r>
          </w:p>
        </w:tc>
        <w:tc>
          <w:tcPr>
            <w:tcW w:w="9066" w:type="dxa"/>
          </w:tcPr>
          <w:p w14:paraId="6478515E" w14:textId="77777777" w:rsidR="007D699F" w:rsidRPr="00965EB5" w:rsidRDefault="007D699F" w:rsidP="007D699F">
            <w:pPr>
              <w:pStyle w:val="Betarp"/>
              <w:jc w:val="both"/>
              <w:rPr>
                <w:sz w:val="24"/>
                <w:szCs w:val="24"/>
                <w:lang w:val="lt-LT"/>
              </w:rPr>
            </w:pPr>
            <w:r w:rsidRPr="001E122A">
              <w:rPr>
                <w:b/>
                <w:bCs/>
                <w:sz w:val="24"/>
                <w:szCs w:val="24"/>
                <w:lang w:val="lt-LT"/>
              </w:rPr>
              <w:t>S</w:t>
            </w:r>
            <w:r>
              <w:rPr>
                <w:b/>
                <w:bCs/>
                <w:sz w:val="24"/>
                <w:szCs w:val="24"/>
                <w:lang w:val="lt-LT"/>
              </w:rPr>
              <w:t>usisiekimo</w:t>
            </w:r>
            <w:r w:rsidRPr="001E122A">
              <w:rPr>
                <w:b/>
                <w:bCs/>
                <w:sz w:val="24"/>
                <w:szCs w:val="24"/>
                <w:lang w:val="lt-LT"/>
              </w:rPr>
              <w:t xml:space="preserve"> dalis (S)</w:t>
            </w:r>
            <w:r>
              <w:rPr>
                <w:b/>
                <w:bCs/>
                <w:sz w:val="24"/>
                <w:szCs w:val="24"/>
                <w:lang w:val="lt-LT"/>
              </w:rPr>
              <w:t>.</w:t>
            </w:r>
            <w:r w:rsidRPr="00965EB5">
              <w:rPr>
                <w:sz w:val="24"/>
                <w:szCs w:val="24"/>
                <w:lang w:val="lt-LT"/>
              </w:rPr>
              <w:t xml:space="preserve"> Techninio darbo projekto, susisiekimo dalyje yra pateiktas pralaidos D1200 </w:t>
            </w:r>
            <w:proofErr w:type="spellStart"/>
            <w:r w:rsidRPr="00965EB5">
              <w:rPr>
                <w:sz w:val="24"/>
                <w:szCs w:val="24"/>
                <w:lang w:val="lt-LT"/>
              </w:rPr>
              <w:t>Pk</w:t>
            </w:r>
            <w:proofErr w:type="spellEnd"/>
            <w:r w:rsidRPr="00965EB5">
              <w:rPr>
                <w:sz w:val="24"/>
                <w:szCs w:val="24"/>
                <w:lang w:val="lt-LT"/>
              </w:rPr>
              <w:t xml:space="preserve"> 15+95  brėžinys. Brėžinyje pralaidos galai yra nupjauti pagal šlaitą, yra vertikalus laiptelis, taip pat nurodytas susikirtimo kampas su keliu, tačiau brėžinys yra prastos kokybės ir šios informacijos neįmanoma įžiūrėti. </w:t>
            </w:r>
          </w:p>
          <w:p w14:paraId="6B9CF0E2" w14:textId="50E34583" w:rsidR="007D699F" w:rsidRPr="0038560F" w:rsidRDefault="007D699F" w:rsidP="0038560F">
            <w:pPr>
              <w:pStyle w:val="Betarp"/>
              <w:ind w:left="357"/>
              <w:jc w:val="both"/>
              <w:rPr>
                <w:sz w:val="24"/>
                <w:szCs w:val="24"/>
                <w:lang w:val="lt-LT"/>
              </w:rPr>
            </w:pPr>
            <w:r w:rsidRPr="00965EB5">
              <w:rPr>
                <w:sz w:val="24"/>
                <w:szCs w:val="24"/>
                <w:lang w:val="lt-LT"/>
              </w:rPr>
              <w:t xml:space="preserve">Prašome pateikti geros kokybės pralaidos brėžinį arba pateikti trūkstamą informaciją. </w:t>
            </w:r>
          </w:p>
        </w:tc>
      </w:tr>
      <w:tr w:rsidR="007D699F" w14:paraId="29CC2B0B" w14:textId="77777777" w:rsidTr="00191267">
        <w:tc>
          <w:tcPr>
            <w:tcW w:w="562" w:type="dxa"/>
            <w:vMerge/>
          </w:tcPr>
          <w:p w14:paraId="5A7EA376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4751D7AF" w14:textId="2E8767A4" w:rsidR="007D699F" w:rsidRPr="006A0EED" w:rsidRDefault="009A1958" w:rsidP="00AF565F">
            <w:pPr>
              <w:pStyle w:val="Betarp"/>
              <w:ind w:left="357"/>
              <w:jc w:val="both"/>
              <w:rPr>
                <w:i/>
                <w:iCs/>
                <w:color w:val="EE0000"/>
                <w:sz w:val="24"/>
                <w:szCs w:val="24"/>
                <w:lang w:val="lt-LT"/>
              </w:rPr>
            </w:pPr>
            <w:proofErr w:type="spellStart"/>
            <w:r w:rsidRPr="006A0EED">
              <w:rPr>
                <w:i/>
                <w:iCs/>
                <w:sz w:val="24"/>
              </w:rPr>
              <w:t>Žiūrėti</w:t>
            </w:r>
            <w:proofErr w:type="spellEnd"/>
            <w:r w:rsidRPr="006A0EED">
              <w:rPr>
                <w:i/>
                <w:iCs/>
                <w:sz w:val="24"/>
              </w:rPr>
              <w:t xml:space="preserve"> </w:t>
            </w:r>
            <w:proofErr w:type="spellStart"/>
            <w:r w:rsidRPr="006A0EED">
              <w:rPr>
                <w:i/>
                <w:iCs/>
                <w:sz w:val="24"/>
              </w:rPr>
              <w:t>atsakymą</w:t>
            </w:r>
            <w:proofErr w:type="spellEnd"/>
            <w:r w:rsidRPr="006A0EED">
              <w:rPr>
                <w:i/>
                <w:iCs/>
                <w:sz w:val="24"/>
              </w:rPr>
              <w:t xml:space="preserve"> Nr. 3.</w:t>
            </w:r>
          </w:p>
        </w:tc>
      </w:tr>
      <w:tr w:rsidR="007D699F" w14:paraId="2F230030" w14:textId="77777777" w:rsidTr="00191267">
        <w:tc>
          <w:tcPr>
            <w:tcW w:w="562" w:type="dxa"/>
            <w:vMerge w:val="restart"/>
          </w:tcPr>
          <w:p w14:paraId="18E5E9A6" w14:textId="5594DF68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</w:t>
            </w:r>
          </w:p>
        </w:tc>
        <w:tc>
          <w:tcPr>
            <w:tcW w:w="9066" w:type="dxa"/>
          </w:tcPr>
          <w:p w14:paraId="3B7E7092" w14:textId="77777777" w:rsidR="007D699F" w:rsidRDefault="007D699F" w:rsidP="007D699F">
            <w:pPr>
              <w:spacing w:after="160"/>
            </w:pPr>
            <w:r>
              <w:t>Projekte numatytas želdinių pašalinimas. Prašome išaiškinti, ar reikia pasiūlyme įsivertinti Medžių atkuriamąją vertę, kuri pateikta Želdinių pašalinimo ir atkuriamosios vertės žiniaraštyje</w:t>
            </w:r>
          </w:p>
          <w:p w14:paraId="47414C90" w14:textId="20DA758B" w:rsidR="007D699F" w:rsidRPr="00BD6AB7" w:rsidRDefault="007D699F" w:rsidP="007D699F">
            <w:pPr>
              <w:spacing w:after="160"/>
              <w:rPr>
                <w:i/>
                <w:iCs/>
              </w:rPr>
            </w:pPr>
            <w:r w:rsidRPr="0018576C">
              <w:rPr>
                <w:noProof/>
              </w:rPr>
              <w:drawing>
                <wp:inline distT="0" distB="0" distL="0" distR="0" wp14:anchorId="77DC17CE" wp14:editId="518A3086">
                  <wp:extent cx="3657600" cy="1128680"/>
                  <wp:effectExtent l="0" t="0" r="0" b="0"/>
                  <wp:docPr id="34276734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6734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885" cy="113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99F" w14:paraId="621332EE" w14:textId="77777777" w:rsidTr="00191267">
        <w:tc>
          <w:tcPr>
            <w:tcW w:w="562" w:type="dxa"/>
            <w:vMerge/>
          </w:tcPr>
          <w:p w14:paraId="5E475B13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727DE04F" w14:textId="2EBDB80F" w:rsidR="007D699F" w:rsidRPr="006A0EED" w:rsidRDefault="00F25AAA" w:rsidP="007D699F">
            <w:pPr>
              <w:spacing w:after="160"/>
              <w:rPr>
                <w:i/>
                <w:iCs/>
              </w:rPr>
            </w:pPr>
            <w:r w:rsidRPr="006A0EED">
              <w:rPr>
                <w:i/>
                <w:iCs/>
              </w:rPr>
              <w:t>Želdinių atkuriamosios vertės įsivertinti nereikia.</w:t>
            </w:r>
          </w:p>
        </w:tc>
      </w:tr>
      <w:tr w:rsidR="007D699F" w14:paraId="1D4A3B65" w14:textId="77777777" w:rsidTr="00191267">
        <w:tc>
          <w:tcPr>
            <w:tcW w:w="562" w:type="dxa"/>
            <w:vMerge w:val="restart"/>
          </w:tcPr>
          <w:p w14:paraId="6CCAFD0A" w14:textId="6F03D724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9066" w:type="dxa"/>
          </w:tcPr>
          <w:p w14:paraId="245B7422" w14:textId="77777777" w:rsidR="007D699F" w:rsidRDefault="007D699F" w:rsidP="007D699F">
            <w:r>
              <w:t xml:space="preserve">Projekte dėl eismo saugumo numatyta įrengti iškili sankryža </w:t>
            </w:r>
            <w:proofErr w:type="spellStart"/>
            <w:r>
              <w:t>Pk</w:t>
            </w:r>
            <w:proofErr w:type="spellEnd"/>
            <w:r>
              <w:t xml:space="preserve"> 16+64 – </w:t>
            </w:r>
            <w:proofErr w:type="spellStart"/>
            <w:r>
              <w:t>Pk</w:t>
            </w:r>
            <w:proofErr w:type="spellEnd"/>
            <w:r>
              <w:t xml:space="preserve"> 17+02 bei iškili perėja </w:t>
            </w:r>
            <w:proofErr w:type="spellStart"/>
            <w:r>
              <w:t>Pk</w:t>
            </w:r>
            <w:proofErr w:type="spellEnd"/>
            <w:r>
              <w:t xml:space="preserve"> 23+40 – </w:t>
            </w:r>
            <w:proofErr w:type="spellStart"/>
            <w:r>
              <w:t>Pk</w:t>
            </w:r>
            <w:proofErr w:type="spellEnd"/>
            <w:r>
              <w:t xml:space="preserve"> 23+46</w:t>
            </w:r>
          </w:p>
          <w:p w14:paraId="178754C0" w14:textId="77777777" w:rsidR="007D699F" w:rsidRDefault="007D699F" w:rsidP="007D699F">
            <w:pPr>
              <w:spacing w:after="160"/>
              <w:rPr>
                <w:i/>
                <w:iCs/>
              </w:rPr>
            </w:pPr>
            <w:r w:rsidRPr="00E55529">
              <w:rPr>
                <w:noProof/>
              </w:rPr>
              <w:drawing>
                <wp:inline distT="0" distB="0" distL="0" distR="0" wp14:anchorId="3DE5BE75" wp14:editId="31C86A71">
                  <wp:extent cx="5106113" cy="3048425"/>
                  <wp:effectExtent l="0" t="0" r="0" b="0"/>
                  <wp:docPr id="131404824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04824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113" cy="30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A4D09" w14:textId="252166FC" w:rsidR="007D699F" w:rsidRPr="007D699F" w:rsidRDefault="007D699F" w:rsidP="007D699F">
            <w:pPr>
              <w:spacing w:line="278" w:lineRule="auto"/>
            </w:pPr>
            <w:r>
              <w:t>Pateiktoje schemoje matome, kad turi būti įrengiamas papildomas 12 cm storio skaldos pagrindo sluoksnis. Prašome papildyti žiniaraščius atitinkamais darbais ir jų apimtimis.</w:t>
            </w:r>
          </w:p>
        </w:tc>
      </w:tr>
      <w:tr w:rsidR="007D699F" w14:paraId="26F9E183" w14:textId="77777777" w:rsidTr="00191267">
        <w:tc>
          <w:tcPr>
            <w:tcW w:w="562" w:type="dxa"/>
            <w:vMerge/>
          </w:tcPr>
          <w:p w14:paraId="43D56576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6CA23C8D" w14:textId="592B29A3" w:rsidR="007D699F" w:rsidRPr="006A0EED" w:rsidRDefault="00F25AAA" w:rsidP="00F25AAA">
            <w:pPr>
              <w:rPr>
                <w:i/>
                <w:iCs/>
                <w:color w:val="0070C0"/>
              </w:rPr>
            </w:pPr>
            <w:r w:rsidRPr="006A0EED">
              <w:rPr>
                <w:i/>
                <w:iCs/>
              </w:rPr>
              <w:t>Iškiliojo kalnelio įrengimo schemoje techninė klaida. Kalnelis formuojamas papildomai paklojant 12 cm storio asfalto pagrindo sluoksnį. Patikslinti skersiniai profiliai, žiniaraščiai papildyti atitinkamais kiekiais.</w:t>
            </w:r>
          </w:p>
        </w:tc>
      </w:tr>
      <w:tr w:rsidR="007D699F" w14:paraId="1AFD367E" w14:textId="77777777" w:rsidTr="00191267">
        <w:tc>
          <w:tcPr>
            <w:tcW w:w="562" w:type="dxa"/>
            <w:vMerge w:val="restart"/>
          </w:tcPr>
          <w:p w14:paraId="5B4D34D5" w14:textId="39A9938A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</w:t>
            </w:r>
          </w:p>
        </w:tc>
        <w:tc>
          <w:tcPr>
            <w:tcW w:w="9066" w:type="dxa"/>
          </w:tcPr>
          <w:p w14:paraId="3BF0ABD7" w14:textId="40D8A78E" w:rsidR="007D699F" w:rsidRPr="007D699F" w:rsidRDefault="007D699F" w:rsidP="007D699F">
            <w:pPr>
              <w:spacing w:line="278" w:lineRule="auto"/>
            </w:pPr>
            <w:r>
              <w:t>Projekte numatyta įrengti asfaltuotas dangas – DK3 Žiedo gatvėje ir DK0,1 jungiamosiose gatvėse. Pateiktuose brėžiniuose šios dangos pažymėtos vienodai. Prašome patikslinti brėžinius, aiškiai nurodant skirtingos konstrukcijos dangų ribas.</w:t>
            </w:r>
          </w:p>
        </w:tc>
      </w:tr>
      <w:tr w:rsidR="007D699F" w14:paraId="4EE16F68" w14:textId="77777777" w:rsidTr="00191267">
        <w:tc>
          <w:tcPr>
            <w:tcW w:w="562" w:type="dxa"/>
            <w:vMerge/>
          </w:tcPr>
          <w:p w14:paraId="7F203C03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12AB40CB" w14:textId="724B7520" w:rsidR="007D699F" w:rsidRPr="006A0EED" w:rsidRDefault="00F25AAA" w:rsidP="00F25AAA">
            <w:pPr>
              <w:rPr>
                <w:i/>
                <w:iCs/>
                <w:color w:val="0070C0"/>
              </w:rPr>
            </w:pPr>
            <w:r w:rsidRPr="006A0EED">
              <w:rPr>
                <w:i/>
                <w:iCs/>
              </w:rPr>
              <w:t>Pateikiami patikslinti brėžiniai.</w:t>
            </w:r>
          </w:p>
        </w:tc>
      </w:tr>
      <w:tr w:rsidR="007D699F" w14:paraId="44B8B08B" w14:textId="77777777" w:rsidTr="00191267">
        <w:tc>
          <w:tcPr>
            <w:tcW w:w="562" w:type="dxa"/>
            <w:vMerge w:val="restart"/>
          </w:tcPr>
          <w:p w14:paraId="703EB28E" w14:textId="281687FE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8560F">
              <w:rPr>
                <w:szCs w:val="24"/>
              </w:rPr>
              <w:t>0</w:t>
            </w:r>
            <w:r>
              <w:rPr>
                <w:szCs w:val="24"/>
              </w:rPr>
              <w:t>.</w:t>
            </w:r>
          </w:p>
        </w:tc>
        <w:tc>
          <w:tcPr>
            <w:tcW w:w="9066" w:type="dxa"/>
          </w:tcPr>
          <w:p w14:paraId="3054EA99" w14:textId="29727136" w:rsidR="007D699F" w:rsidRPr="007D699F" w:rsidRDefault="007D699F" w:rsidP="007D699F">
            <w:pPr>
              <w:spacing w:line="278" w:lineRule="auto"/>
            </w:pPr>
            <w:r>
              <w:t>Prašome pateikti betoninių bortų įrengimo schemas.</w:t>
            </w:r>
          </w:p>
        </w:tc>
      </w:tr>
      <w:tr w:rsidR="007D699F" w14:paraId="58318777" w14:textId="77777777" w:rsidTr="00191267">
        <w:tc>
          <w:tcPr>
            <w:tcW w:w="562" w:type="dxa"/>
            <w:vMerge/>
          </w:tcPr>
          <w:p w14:paraId="7C59B0D7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17E21AF9" w14:textId="4099204B" w:rsidR="007D699F" w:rsidRPr="006A0EED" w:rsidRDefault="00F25AAA" w:rsidP="00F25AAA">
            <w:pPr>
              <w:rPr>
                <w:i/>
                <w:iCs/>
              </w:rPr>
            </w:pPr>
            <w:r w:rsidRPr="006A0EED">
              <w:rPr>
                <w:i/>
                <w:iCs/>
              </w:rPr>
              <w:t>Bordiūrų įrengimo schemos pateikiamos skersinių profilių brėžinyje (2 lapas).</w:t>
            </w:r>
          </w:p>
        </w:tc>
      </w:tr>
      <w:tr w:rsidR="007D699F" w14:paraId="48F33944" w14:textId="77777777" w:rsidTr="00191267">
        <w:tc>
          <w:tcPr>
            <w:tcW w:w="562" w:type="dxa"/>
            <w:vMerge w:val="restart"/>
          </w:tcPr>
          <w:p w14:paraId="1F0590CB" w14:textId="5DD2A049" w:rsidR="007D699F" w:rsidRDefault="007D699F" w:rsidP="007D699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8560F">
              <w:rPr>
                <w:szCs w:val="24"/>
              </w:rPr>
              <w:t>1</w:t>
            </w:r>
            <w:r>
              <w:rPr>
                <w:szCs w:val="24"/>
              </w:rPr>
              <w:t>.</w:t>
            </w:r>
          </w:p>
        </w:tc>
        <w:tc>
          <w:tcPr>
            <w:tcW w:w="9066" w:type="dxa"/>
          </w:tcPr>
          <w:p w14:paraId="253F8E40" w14:textId="77777777" w:rsidR="007D699F" w:rsidRDefault="007D699F" w:rsidP="007D699F">
            <w:pPr>
              <w:spacing w:line="278" w:lineRule="auto"/>
            </w:pPr>
            <w:r>
              <w:t>Prašome patikslinti projekto TS pateiktą informaciją 3.3.6 Šlaitų ir vagos tvirtinimas prie pralaidų</w:t>
            </w:r>
          </w:p>
          <w:p w14:paraId="5880380A" w14:textId="77777777" w:rsidR="007D699F" w:rsidRDefault="007D699F" w:rsidP="007D699F">
            <w:pPr>
              <w:spacing w:after="160"/>
              <w:rPr>
                <w:i/>
                <w:iCs/>
              </w:rPr>
            </w:pPr>
            <w:r w:rsidRPr="004C1EB5">
              <w:rPr>
                <w:noProof/>
              </w:rPr>
              <w:drawing>
                <wp:inline distT="0" distB="0" distL="0" distR="0" wp14:anchorId="08527940" wp14:editId="5F023E3A">
                  <wp:extent cx="4648200" cy="477235"/>
                  <wp:effectExtent l="0" t="0" r="0" b="0"/>
                  <wp:docPr id="89688618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861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973" cy="4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E2DB2" w14:textId="77777777" w:rsidR="007D699F" w:rsidRDefault="007D699F" w:rsidP="007D699F">
            <w:pPr>
              <w:spacing w:after="160"/>
            </w:pPr>
            <w:r>
              <w:t xml:space="preserve">brėžiniuose ir sąnaudų žiniaraštyje pateikiama, kad antgaliai tvirtinami P-1 blokais  </w:t>
            </w:r>
          </w:p>
          <w:p w14:paraId="0C178F6A" w14:textId="77777777" w:rsidR="007D699F" w:rsidRDefault="007D699F" w:rsidP="007D699F">
            <w:pPr>
              <w:spacing w:after="160"/>
              <w:rPr>
                <w:i/>
                <w:iCs/>
              </w:rPr>
            </w:pPr>
            <w:r w:rsidRPr="005B4392">
              <w:rPr>
                <w:noProof/>
              </w:rPr>
              <w:drawing>
                <wp:inline distT="0" distB="0" distL="0" distR="0" wp14:anchorId="2E905E2A" wp14:editId="73792E8C">
                  <wp:extent cx="4727270" cy="2414645"/>
                  <wp:effectExtent l="0" t="0" r="0" b="5080"/>
                  <wp:docPr id="31838559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855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90" cy="24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07C09" w14:textId="3E117F5A" w:rsidR="007D699F" w:rsidRPr="00BD6AB7" w:rsidRDefault="007D699F" w:rsidP="007D699F">
            <w:pPr>
              <w:spacing w:after="160"/>
              <w:rPr>
                <w:i/>
                <w:iCs/>
              </w:rPr>
            </w:pPr>
            <w:r w:rsidRPr="005B4392">
              <w:rPr>
                <w:noProof/>
              </w:rPr>
              <w:drawing>
                <wp:inline distT="0" distB="0" distL="0" distR="0" wp14:anchorId="404F653B" wp14:editId="40EB517D">
                  <wp:extent cx="5052195" cy="2317750"/>
                  <wp:effectExtent l="0" t="0" r="0" b="6350"/>
                  <wp:docPr id="82215526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5526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101" cy="232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99F" w14:paraId="1F0EE755" w14:textId="77777777" w:rsidTr="00191267">
        <w:tc>
          <w:tcPr>
            <w:tcW w:w="562" w:type="dxa"/>
            <w:vMerge/>
          </w:tcPr>
          <w:p w14:paraId="35E8B0EF" w14:textId="77777777" w:rsidR="007D699F" w:rsidRDefault="007D699F" w:rsidP="007D699F">
            <w:pPr>
              <w:jc w:val="both"/>
              <w:rPr>
                <w:szCs w:val="24"/>
              </w:rPr>
            </w:pPr>
          </w:p>
        </w:tc>
        <w:tc>
          <w:tcPr>
            <w:tcW w:w="9066" w:type="dxa"/>
          </w:tcPr>
          <w:p w14:paraId="3AD88263" w14:textId="410A9833" w:rsidR="007D699F" w:rsidRPr="006A0EED" w:rsidRDefault="009A1958" w:rsidP="00F25AAA">
            <w:pPr>
              <w:rPr>
                <w:i/>
                <w:iCs/>
                <w:color w:val="0070C0"/>
              </w:rPr>
            </w:pPr>
            <w:r w:rsidRPr="006A0EED">
              <w:rPr>
                <w:i/>
                <w:iCs/>
              </w:rPr>
              <w:t>Žiūrėti Nr. 3 atsakymą.</w:t>
            </w:r>
          </w:p>
        </w:tc>
      </w:tr>
    </w:tbl>
    <w:p w14:paraId="21C52422" w14:textId="77777777" w:rsidR="00191267" w:rsidRDefault="00191267" w:rsidP="00191267">
      <w:pPr>
        <w:spacing w:line="276" w:lineRule="auto"/>
        <w:ind w:firstLine="851"/>
        <w:jc w:val="both"/>
        <w:rPr>
          <w:szCs w:val="24"/>
        </w:rPr>
      </w:pPr>
    </w:p>
    <w:p w14:paraId="79B9E3DE" w14:textId="77777777" w:rsidR="002303EB" w:rsidRDefault="002303EB">
      <w:r>
        <w:t xml:space="preserve">PRIDEDAMA: </w:t>
      </w:r>
    </w:p>
    <w:p w14:paraId="0C4E0B0B" w14:textId="19A69C21" w:rsidR="00383D12" w:rsidRPr="00706F27" w:rsidRDefault="002303EB" w:rsidP="002303E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06F27">
        <w:rPr>
          <w:rFonts w:ascii="Times New Roman" w:hAnsi="Times New Roman" w:cs="Times New Roman"/>
          <w:sz w:val="24"/>
          <w:szCs w:val="24"/>
        </w:rPr>
        <w:t>Patikslint</w:t>
      </w:r>
      <w:r w:rsidR="006A0EED">
        <w:rPr>
          <w:rFonts w:ascii="Times New Roman" w:hAnsi="Times New Roman" w:cs="Times New Roman"/>
          <w:sz w:val="24"/>
          <w:szCs w:val="24"/>
        </w:rPr>
        <w:t>i</w:t>
      </w:r>
      <w:r w:rsidRPr="00706F27">
        <w:rPr>
          <w:rFonts w:ascii="Times New Roman" w:hAnsi="Times New Roman" w:cs="Times New Roman"/>
          <w:sz w:val="24"/>
          <w:szCs w:val="24"/>
        </w:rPr>
        <w:t xml:space="preserve"> sąnaudų kiekių žiniaraš</w:t>
      </w:r>
      <w:r w:rsidR="006A0EED">
        <w:rPr>
          <w:rFonts w:ascii="Times New Roman" w:hAnsi="Times New Roman" w:cs="Times New Roman"/>
          <w:sz w:val="24"/>
          <w:szCs w:val="24"/>
        </w:rPr>
        <w:t xml:space="preserve">čiai </w:t>
      </w:r>
      <w:r w:rsidR="006A0EED" w:rsidRPr="00AD2549">
        <w:rPr>
          <w:rFonts w:ascii="Times New Roman" w:hAnsi="Times New Roman" w:cs="Times New Roman"/>
          <w:sz w:val="24"/>
          <w:szCs w:val="24"/>
        </w:rPr>
        <w:t xml:space="preserve">(4 priedas </w:t>
      </w:r>
      <w:r w:rsidR="00FA27E3" w:rsidRPr="00AD2549">
        <w:rPr>
          <w:rFonts w:ascii="Times New Roman" w:hAnsi="Times New Roman" w:cs="Times New Roman"/>
          <w:sz w:val="24"/>
          <w:szCs w:val="24"/>
        </w:rPr>
        <w:t>SKŽ</w:t>
      </w:r>
      <w:r w:rsidR="00FA27E3" w:rsidRPr="00FA27E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6A0EED" w:rsidRPr="00FA27E3">
        <w:rPr>
          <w:rFonts w:ascii="Times New Roman" w:hAnsi="Times New Roman" w:cs="Times New Roman"/>
          <w:b/>
          <w:bCs/>
          <w:sz w:val="24"/>
          <w:szCs w:val="24"/>
        </w:rPr>
        <w:t>2026-07-</w:t>
      </w:r>
      <w:r w:rsidR="00FA27E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6A0EED" w:rsidRPr="00FA27E3">
        <w:rPr>
          <w:rFonts w:ascii="Times New Roman" w:hAnsi="Times New Roman" w:cs="Times New Roman"/>
          <w:b/>
          <w:bCs/>
          <w:sz w:val="24"/>
          <w:szCs w:val="24"/>
        </w:rPr>
        <w:t xml:space="preserve"> redakcija)</w:t>
      </w:r>
      <w:r w:rsidR="00FA27E3" w:rsidRPr="00AD2549">
        <w:rPr>
          <w:rFonts w:ascii="Times New Roman" w:hAnsi="Times New Roman" w:cs="Times New Roman"/>
          <w:sz w:val="24"/>
          <w:szCs w:val="24"/>
        </w:rPr>
        <w:t>)</w:t>
      </w:r>
      <w:r w:rsidRPr="00FA27E3">
        <w:rPr>
          <w:rFonts w:ascii="Times New Roman" w:hAnsi="Times New Roman" w:cs="Times New Roman"/>
          <w:sz w:val="24"/>
          <w:szCs w:val="24"/>
        </w:rPr>
        <w:t>.</w:t>
      </w:r>
    </w:p>
    <w:p w14:paraId="4896E8E5" w14:textId="2FB3A629" w:rsidR="002303EB" w:rsidRPr="00706F27" w:rsidRDefault="008D4593" w:rsidP="002303E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Techninio projekto </w:t>
      </w:r>
      <w:r w:rsidR="002303EB" w:rsidRPr="00706F27">
        <w:rPr>
          <w:rFonts w:ascii="Times New Roman" w:hAnsi="Times New Roman" w:cs="Times New Roman"/>
          <w:sz w:val="24"/>
          <w:szCs w:val="24"/>
        </w:rPr>
        <w:t>Susisiekimo dalies pa</w:t>
      </w:r>
      <w:r w:rsidR="006A0EED">
        <w:rPr>
          <w:rFonts w:ascii="Times New Roman" w:hAnsi="Times New Roman" w:cs="Times New Roman"/>
          <w:sz w:val="24"/>
          <w:szCs w:val="24"/>
        </w:rPr>
        <w:t>tikslinti</w:t>
      </w:r>
      <w:r w:rsidR="002303EB" w:rsidRPr="00706F27">
        <w:rPr>
          <w:rFonts w:ascii="Times New Roman" w:hAnsi="Times New Roman" w:cs="Times New Roman"/>
          <w:sz w:val="24"/>
          <w:szCs w:val="24"/>
        </w:rPr>
        <w:t xml:space="preserve"> brėžiniai.</w:t>
      </w:r>
    </w:p>
    <w:p w14:paraId="5D383B4B" w14:textId="7EA77339" w:rsidR="002303EB" w:rsidRPr="00706F27" w:rsidRDefault="008D4593" w:rsidP="002303E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Techninio projekto </w:t>
      </w:r>
      <w:r w:rsidR="00706F27" w:rsidRPr="00706F27">
        <w:rPr>
          <w:rFonts w:ascii="Times New Roman" w:hAnsi="Times New Roman" w:cs="Times New Roman"/>
          <w:sz w:val="24"/>
          <w:szCs w:val="24"/>
        </w:rPr>
        <w:t>Apšvietimo dalies bei Elektroninių ryšių dalies g</w:t>
      </w:r>
      <w:r w:rsidR="002303EB" w:rsidRPr="00706F27">
        <w:rPr>
          <w:rFonts w:ascii="Times New Roman" w:hAnsi="Times New Roman" w:cs="Times New Roman"/>
          <w:sz w:val="24"/>
          <w:szCs w:val="24"/>
        </w:rPr>
        <w:t>eros raiškos brėžiniai</w:t>
      </w:r>
      <w:r w:rsidR="00706F27" w:rsidRPr="00706F27">
        <w:rPr>
          <w:rFonts w:ascii="Times New Roman" w:hAnsi="Times New Roman" w:cs="Times New Roman"/>
          <w:sz w:val="24"/>
          <w:szCs w:val="24"/>
        </w:rPr>
        <w:t>.</w:t>
      </w:r>
    </w:p>
    <w:p w14:paraId="1B1B7036" w14:textId="77777777" w:rsidR="00FA27E3" w:rsidRDefault="00FA27E3"/>
    <w:p w14:paraId="23EF42E4" w14:textId="77777777" w:rsidR="00FA27E3" w:rsidRDefault="00FA27E3"/>
    <w:p w14:paraId="2292CCA3" w14:textId="06AC8822" w:rsidR="008D4593" w:rsidRDefault="008D4593">
      <w:r>
        <w:t>Viešojo pirkimo komisija</w:t>
      </w:r>
    </w:p>
    <w:sectPr w:rsidR="008D4593" w:rsidSect="00ED7346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42E95"/>
    <w:multiLevelType w:val="hybridMultilevel"/>
    <w:tmpl w:val="BAD61C9E"/>
    <w:lvl w:ilvl="0" w:tplc="7BF27444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53250A14"/>
    <w:multiLevelType w:val="hybridMultilevel"/>
    <w:tmpl w:val="C566805E"/>
    <w:lvl w:ilvl="0" w:tplc="CA1E70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E072DCF"/>
    <w:multiLevelType w:val="hybridMultilevel"/>
    <w:tmpl w:val="EE20C77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800389">
    <w:abstractNumId w:val="2"/>
  </w:num>
  <w:num w:numId="2" w16cid:durableId="483397558">
    <w:abstractNumId w:val="1"/>
  </w:num>
  <w:num w:numId="3" w16cid:durableId="200461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267"/>
    <w:rsid w:val="00027EF0"/>
    <w:rsid w:val="00057797"/>
    <w:rsid w:val="0006006F"/>
    <w:rsid w:val="00180BF7"/>
    <w:rsid w:val="00191267"/>
    <w:rsid w:val="001F5939"/>
    <w:rsid w:val="002303EB"/>
    <w:rsid w:val="00253DAD"/>
    <w:rsid w:val="002D27B6"/>
    <w:rsid w:val="00383D12"/>
    <w:rsid w:val="0038560F"/>
    <w:rsid w:val="0044227A"/>
    <w:rsid w:val="005176C4"/>
    <w:rsid w:val="0059756F"/>
    <w:rsid w:val="00656F81"/>
    <w:rsid w:val="006A0EED"/>
    <w:rsid w:val="00706F27"/>
    <w:rsid w:val="0074469C"/>
    <w:rsid w:val="0078064C"/>
    <w:rsid w:val="007C085A"/>
    <w:rsid w:val="007D0167"/>
    <w:rsid w:val="007D699F"/>
    <w:rsid w:val="008944D1"/>
    <w:rsid w:val="008D4593"/>
    <w:rsid w:val="009348AF"/>
    <w:rsid w:val="009A1958"/>
    <w:rsid w:val="009D01FF"/>
    <w:rsid w:val="00A8517E"/>
    <w:rsid w:val="00AD2549"/>
    <w:rsid w:val="00AF565F"/>
    <w:rsid w:val="00B13C13"/>
    <w:rsid w:val="00BF0109"/>
    <w:rsid w:val="00C5618E"/>
    <w:rsid w:val="00CD6562"/>
    <w:rsid w:val="00CF1C7F"/>
    <w:rsid w:val="00D14937"/>
    <w:rsid w:val="00DE0322"/>
    <w:rsid w:val="00E14EB9"/>
    <w:rsid w:val="00ED7346"/>
    <w:rsid w:val="00F25AAA"/>
    <w:rsid w:val="00F42884"/>
    <w:rsid w:val="00FA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EE81E"/>
  <w15:chartTrackingRefBased/>
  <w15:docId w15:val="{F23C4E01-BC04-4E65-93A9-DE35D22A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912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19126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9126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9126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9126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9126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9126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9126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9126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9126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912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912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912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91267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91267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9126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9126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9126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9126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912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91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9126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91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9126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191267"/>
    <w:rPr>
      <w:i/>
      <w:iCs/>
      <w:color w:val="404040" w:themeColor="text1" w:themeTint="BF"/>
    </w:rPr>
  </w:style>
  <w:style w:type="paragraph" w:styleId="Sraopastraipa">
    <w:name w:val="List Paragraph"/>
    <w:aliases w:val="Buletai,List Paragraph21,lp1,Bullet 1,Use Case List Paragraph,List Paragraph111,Paragraph,List Paragraph Red,Sąrašo pastraipa1,Sąrašo pastraipa.Bullet,Lentele,Bullet,List Paragraph22,Medium Grid 1 - Accent 21,Lente,List Paragraph"/>
    <w:basedOn w:val="prastasis"/>
    <w:link w:val="SraopastraipaDiagrama"/>
    <w:uiPriority w:val="34"/>
    <w:qFormat/>
    <w:rsid w:val="001912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19126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912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9126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91267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59"/>
    <w:rsid w:val="0019126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aopastraipaDiagrama">
    <w:name w:val="Sąrašo pastraipa Diagrama"/>
    <w:aliases w:val="Buletai Diagrama,List Paragraph21 Diagrama,lp1 Diagrama,Bullet 1 Diagrama,Use Case List Paragraph Diagrama,List Paragraph111 Diagrama,Paragraph Diagrama,List Paragraph Red Diagrama,Sąrašo pastraipa1 Diagrama,Lentele Diagrama"/>
    <w:link w:val="Sraopastraipa"/>
    <w:uiPriority w:val="34"/>
    <w:qFormat/>
    <w:locked/>
    <w:rsid w:val="00191267"/>
  </w:style>
  <w:style w:type="paragraph" w:styleId="Betarp">
    <w:name w:val="No Spacing"/>
    <w:uiPriority w:val="1"/>
    <w:qFormat/>
    <w:rsid w:val="00E14EB9"/>
    <w:pPr>
      <w:spacing w:after="0" w:line="240" w:lineRule="auto"/>
    </w:pPr>
    <w:rPr>
      <w:lang w:val="en-US"/>
    </w:rPr>
  </w:style>
  <w:style w:type="paragraph" w:customStyle="1" w:styleId="pagrindinistekstas">
    <w:name w:val="pagrindinistekstas"/>
    <w:autoRedefine/>
    <w:rsid w:val="00AF565F"/>
    <w:pPr>
      <w:spacing w:before="120" w:after="0" w:line="240" w:lineRule="auto"/>
    </w:pPr>
    <w:rPr>
      <w:rFonts w:ascii="Arial" w:eastAsia="Times New Roman" w:hAnsi="Arial" w:cs="Arial"/>
      <w:noProof/>
      <w:kern w:val="28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6066</Words>
  <Characters>3458</Characters>
  <Application>Microsoft Office Word</Application>
  <DocSecurity>0</DocSecurity>
  <Lines>28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Kumetaitienė</dc:creator>
  <cp:keywords/>
  <dc:description/>
  <cp:lastModifiedBy>Rasa Kumetaitienė</cp:lastModifiedBy>
  <cp:revision>11</cp:revision>
  <cp:lastPrinted>2026-07-17T12:34:00Z</cp:lastPrinted>
  <dcterms:created xsi:type="dcterms:W3CDTF">2026-07-16T15:03:00Z</dcterms:created>
  <dcterms:modified xsi:type="dcterms:W3CDTF">2026-07-20T08:12:00Z</dcterms:modified>
</cp:coreProperties>
</file>