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9548" w14:textId="77777777" w:rsidR="00836426" w:rsidRPr="00836426" w:rsidRDefault="00836426" w:rsidP="00836426">
      <w:pPr>
        <w:keepNext/>
        <w:keepLines/>
        <w:spacing w:before="120" w:after="0" w:line="240" w:lineRule="auto"/>
        <w:ind w:left="5103"/>
        <w:jc w:val="right"/>
        <w:outlineLvl w:val="1"/>
        <w:rPr>
          <w:rFonts w:ascii="Times New Roman" w:eastAsia="Calibri" w:hAnsi="Times New Roman" w:cs="Times New Roman"/>
          <w:b/>
          <w:sz w:val="24"/>
          <w:szCs w:val="24"/>
        </w:rPr>
      </w:pPr>
      <w:r>
        <w:rPr>
          <w:rFonts w:ascii="Times New Roman" w:eastAsia="Calibri" w:hAnsi="Times New Roman" w:cs="Times New Roman"/>
          <w:b/>
          <w:sz w:val="24"/>
          <w:szCs w:val="24"/>
        </w:rPr>
        <w:t xml:space="preserve">Specialiųjų pirkimo sąlygų 4 priedas </w:t>
      </w:r>
    </w:p>
    <w:p w14:paraId="387926CC" w14:textId="442CC4A1" w:rsidR="004D76FD" w:rsidRDefault="004D76FD" w:rsidP="00836426">
      <w:pPr>
        <w:keepNext/>
        <w:keepLines/>
        <w:spacing w:before="120" w:after="0" w:line="240" w:lineRule="auto"/>
        <w:ind w:left="5103"/>
        <w:jc w:val="right"/>
        <w:outlineLvl w:val="1"/>
        <w:rPr>
          <w:rFonts w:ascii="Times New Roman" w:eastAsia="Calibri" w:hAnsi="Times New Roman" w:cs="Times New Roman"/>
          <w:b/>
          <w:sz w:val="24"/>
          <w:szCs w:val="24"/>
        </w:rPr>
      </w:pPr>
      <w:r>
        <w:rPr>
          <w:rFonts w:ascii="Times New Roman" w:eastAsia="Calibri" w:hAnsi="Times New Roman" w:cs="Times New Roman"/>
          <w:b/>
          <w:sz w:val="24"/>
          <w:szCs w:val="24"/>
        </w:rPr>
        <w:t>Sutarties projektas</w:t>
      </w:r>
    </w:p>
    <w:p w14:paraId="4325A1B4" w14:textId="77777777" w:rsidR="00836426" w:rsidRPr="00836426" w:rsidRDefault="00836426" w:rsidP="00836426">
      <w:pPr>
        <w:keepNext/>
        <w:keepLines/>
        <w:spacing w:before="120" w:after="0" w:line="240" w:lineRule="auto"/>
        <w:ind w:left="5103"/>
        <w:jc w:val="right"/>
        <w:outlineLvl w:val="1"/>
        <w:rPr>
          <w:rFonts w:ascii="Times New Roman" w:eastAsia="Calibri" w:hAnsi="Times New Roman" w:cs="Times New Roman"/>
          <w:b/>
          <w:sz w:val="24"/>
          <w:szCs w:val="24"/>
        </w:rPr>
      </w:pPr>
    </w:p>
    <w:p w14:paraId="12D60B2D" w14:textId="77777777" w:rsidR="004D76FD" w:rsidRPr="00836426" w:rsidRDefault="004D76FD" w:rsidP="00297C0C">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p>
    <w:p w14:paraId="2067C2F5" w14:textId="77777777" w:rsidR="001F5710" w:rsidRPr="001F5710" w:rsidRDefault="001F5710" w:rsidP="001F5710">
      <w:pPr>
        <w:tabs>
          <w:tab w:val="left" w:pos="1134"/>
        </w:tabs>
        <w:spacing w:after="0" w:line="240" w:lineRule="auto"/>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caps/>
          <w:sz w:val="24"/>
          <w:szCs w:val="24"/>
          <w:lang w:eastAsia="en-US"/>
        </w:rPr>
        <w:t xml:space="preserve">DUJINĖS KATILINĖS REMONTO DARBAI </w:t>
      </w:r>
    </w:p>
    <w:p w14:paraId="47AEE7A0" w14:textId="304092E2" w:rsidR="001F5710" w:rsidRPr="001F5710" w:rsidRDefault="001F5710" w:rsidP="001F5710">
      <w:pPr>
        <w:tabs>
          <w:tab w:val="left" w:pos="1134"/>
        </w:tabs>
        <w:spacing w:after="0" w:line="240" w:lineRule="auto"/>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caps/>
          <w:sz w:val="24"/>
          <w:szCs w:val="24"/>
          <w:lang w:eastAsia="en-US"/>
        </w:rPr>
        <w:t>Šiaulių r. DUBYSOS AUKŠTUPIO MOKYKLAI</w:t>
      </w:r>
    </w:p>
    <w:p w14:paraId="3FC115F7" w14:textId="193FEED1" w:rsidR="000C0D0F" w:rsidRPr="00836426" w:rsidRDefault="00661D58" w:rsidP="0070269D">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DARBŲ </w:t>
      </w:r>
      <w:r>
        <w:rPr>
          <w:rFonts w:ascii="Times New Roman" w:eastAsia="Times New Roman" w:hAnsi="Times New Roman" w:cs="Times New Roman"/>
          <w:b/>
          <w:sz w:val="24"/>
          <w:szCs w:val="24"/>
        </w:rPr>
        <w:t>SUTARTIS NR. ............</w:t>
      </w:r>
    </w:p>
    <w:p w14:paraId="32F7ABEE" w14:textId="77777777" w:rsidR="00DC0CA6" w:rsidRPr="00836426" w:rsidRDefault="00DC0CA6"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p>
    <w:p w14:paraId="6D746E62" w14:textId="1E9CC39B" w:rsidR="000C0D0F" w:rsidRPr="00836426" w:rsidRDefault="000C0D0F"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 m. .............................. mėn. .......... d.</w:t>
      </w:r>
    </w:p>
    <w:p w14:paraId="05425F47" w14:textId="735B323A" w:rsidR="000C0D0F" w:rsidRPr="00836426" w:rsidRDefault="00CE6BFC"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C3140CB" w14:textId="77777777" w:rsidR="003C4628" w:rsidRPr="00836426" w:rsidRDefault="003C4628"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p>
    <w:p w14:paraId="36B62DF1" w14:textId="16D60963" w:rsidR="00692D29" w:rsidRDefault="00692D29" w:rsidP="00692D29">
      <w:pPr>
        <w:tabs>
          <w:tab w:val="left" w:pos="709"/>
          <w:tab w:val="left" w:pos="851"/>
          <w:tab w:val="left" w:pos="992"/>
          <w:tab w:val="left" w:pos="1134"/>
        </w:tabs>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Šiaulių r. Dubysos aukštupio mokykla, juridinio asmens kodas 305616433, adresas Dubysos g. 15, Bubiai, Šiaulių rajonas, (toliau – Užsakovas), atstovaujamas direktoriaus Vaido </w:t>
      </w:r>
      <w:proofErr w:type="spellStart"/>
      <w:r>
        <w:rPr>
          <w:rFonts w:ascii="Times New Roman" w:eastAsia="Times New Roman" w:hAnsi="Times New Roman" w:cs="Times New Roman"/>
          <w:sz w:val="24"/>
          <w:szCs w:val="24"/>
        </w:rPr>
        <w:t>Bacio</w:t>
      </w:r>
      <w:proofErr w:type="spellEnd"/>
      <w:r>
        <w:rPr>
          <w:rFonts w:ascii="Times New Roman" w:eastAsia="Times New Roman" w:hAnsi="Times New Roman" w:cs="Times New Roman"/>
          <w:sz w:val="24"/>
          <w:szCs w:val="24"/>
        </w:rPr>
        <w:t>, veikiančios pagal  patvirtintus nuostatus, ir ..............................., juridinio asmens kodas ................. , kurios registruota buveinė yra ............................, duomenys apie įmonę kaupiami ir saugomi Lietuvos Respublikos juridinių asmenų registre, atstovaujama ....................... , veikiančio pagal bendrovės įstatus ir įregistruotus Lietuvos Respublikos juridinių asmenų registre (toliau – Tiekėjas), sutartyje Užsakovas ir Tiekėjas vadinami Šalimis, o kiekvienas atskirai – Šalimi, vadovaujantis mažos vertės skelbiamos apklausos būdu atlikto viešojo pirkimo „DUJINĖS KATILINĖS REMONTO DARBAI ŠIAULIŲ R. DUBYSOS AUKŠTUPIO MOKYKLAI " (</w:t>
      </w:r>
      <w:r w:rsidR="00B422DE">
        <w:rPr>
          <w:rFonts w:ascii="Times New Roman" w:eastAsia="Times New Roman" w:hAnsi="Times New Roman" w:cs="Times New Roman"/>
          <w:sz w:val="24"/>
          <w:szCs w:val="24"/>
        </w:rPr>
        <w:t>Pirkimo ID</w:t>
      </w:r>
      <w:r>
        <w:rPr>
          <w:rFonts w:ascii="Times New Roman" w:eastAsia="Times New Roman" w:hAnsi="Times New Roman" w:cs="Times New Roman"/>
          <w:sz w:val="24"/>
          <w:szCs w:val="24"/>
        </w:rPr>
        <w:t xml:space="preserve"> – ..................) (toliau – pirkimas) sąlygomis bei pirkimui Tiekėjo pateiktu pasiūlymu sudarė šią remonto darbų sutartį (toliau – Sutartis).</w:t>
      </w:r>
    </w:p>
    <w:p w14:paraId="48B486C8" w14:textId="27F6D2D8" w:rsidR="000C0D0F" w:rsidRPr="00692D29" w:rsidRDefault="000C0D0F" w:rsidP="00692D29">
      <w:pPr>
        <w:pStyle w:val="Sraopastraipa"/>
        <w:numPr>
          <w:ilvl w:val="0"/>
          <w:numId w:val="34"/>
        </w:numPr>
        <w:tabs>
          <w:tab w:val="left" w:pos="709"/>
          <w:tab w:val="left" w:pos="851"/>
          <w:tab w:val="left" w:pos="992"/>
          <w:tab w:val="left" w:pos="1134"/>
        </w:tabs>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dalykas</w:t>
      </w:r>
    </w:p>
    <w:p w14:paraId="50A391E1" w14:textId="3915E0A3" w:rsidR="000C0D0F" w:rsidRPr="00836426" w:rsidRDefault="000C0D0F"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Šia </w:t>
      </w:r>
      <w:r>
        <w:rPr>
          <w:rFonts w:ascii="Times New Roman" w:eastAsia="Times New Roman" w:hAnsi="Times New Roman" w:cs="Times New Roman"/>
          <w:bCs/>
          <w:sz w:val="24"/>
          <w:szCs w:val="24"/>
        </w:rPr>
        <w:t xml:space="preserve">Sutartimi Tiekėjas </w:t>
      </w:r>
      <w:r>
        <w:rPr>
          <w:rFonts w:ascii="Times New Roman" w:eastAsia="Times New Roman" w:hAnsi="Times New Roman" w:cs="Times New Roman"/>
          <w:sz w:val="24"/>
          <w:szCs w:val="24"/>
        </w:rPr>
        <w:t xml:space="preserve">įsipareigoja per </w:t>
      </w:r>
      <w:r>
        <w:rPr>
          <w:rFonts w:ascii="Times New Roman" w:eastAsia="Times New Roman" w:hAnsi="Times New Roman" w:cs="Times New Roman"/>
          <w:bCs/>
          <w:sz w:val="24"/>
          <w:szCs w:val="24"/>
        </w:rPr>
        <w:t xml:space="preserve">Sutartyje </w:t>
      </w:r>
      <w:r>
        <w:rPr>
          <w:rFonts w:ascii="Times New Roman" w:eastAsia="Times New Roman" w:hAnsi="Times New Roman" w:cs="Times New Roman"/>
          <w:sz w:val="24"/>
          <w:szCs w:val="24"/>
        </w:rPr>
        <w:t xml:space="preserve">nustatytą terminą atlikti ir perduoti Šiaulių r. Dubysos aukštupio mokyklos dujinės katilinės remonto darbus (toliau – Darbai), o </w:t>
      </w:r>
      <w:r>
        <w:rPr>
          <w:rFonts w:ascii="Times New Roman" w:eastAsia="Times New Roman" w:hAnsi="Times New Roman" w:cs="Times New Roman"/>
          <w:bCs/>
          <w:sz w:val="24"/>
          <w:szCs w:val="24"/>
        </w:rPr>
        <w:t xml:space="preserve">Užsakovas </w:t>
      </w:r>
      <w:r>
        <w:rPr>
          <w:rFonts w:ascii="Times New Roman" w:eastAsia="Times New Roman" w:hAnsi="Times New Roman" w:cs="Times New Roman"/>
          <w:sz w:val="24"/>
          <w:szCs w:val="24"/>
        </w:rPr>
        <w:t xml:space="preserve">įsipareigoja sudaryti </w:t>
      </w:r>
      <w:r>
        <w:rPr>
          <w:rFonts w:ascii="Times New Roman" w:eastAsia="Times New Roman" w:hAnsi="Times New Roman" w:cs="Times New Roman"/>
          <w:bCs/>
          <w:sz w:val="24"/>
          <w:szCs w:val="24"/>
        </w:rPr>
        <w:t xml:space="preserve">Tiekėjui </w:t>
      </w:r>
      <w:r>
        <w:rPr>
          <w:rFonts w:ascii="Times New Roman" w:eastAsia="Times New Roman" w:hAnsi="Times New Roman" w:cs="Times New Roman"/>
          <w:sz w:val="24"/>
          <w:szCs w:val="24"/>
        </w:rPr>
        <w:t xml:space="preserve">būtinas sąlygas </w:t>
      </w:r>
      <w:r>
        <w:rPr>
          <w:rFonts w:ascii="Times New Roman" w:eastAsia="Times New Roman" w:hAnsi="Times New Roman" w:cs="Times New Roman"/>
          <w:bCs/>
          <w:sz w:val="24"/>
          <w:szCs w:val="24"/>
        </w:rPr>
        <w:t xml:space="preserve">Darbams </w:t>
      </w:r>
      <w:r>
        <w:rPr>
          <w:rFonts w:ascii="Times New Roman" w:eastAsia="Times New Roman" w:hAnsi="Times New Roman" w:cs="Times New Roman"/>
          <w:sz w:val="24"/>
          <w:szCs w:val="24"/>
        </w:rPr>
        <w:t xml:space="preserve">atlikti ir </w:t>
      </w:r>
      <w:r>
        <w:rPr>
          <w:rFonts w:ascii="Times New Roman" w:eastAsia="Times New Roman" w:hAnsi="Times New Roman" w:cs="Times New Roman"/>
          <w:bCs/>
          <w:sz w:val="24"/>
          <w:szCs w:val="24"/>
        </w:rPr>
        <w:t xml:space="preserve">Sutartyje </w:t>
      </w:r>
      <w:r>
        <w:rPr>
          <w:rFonts w:ascii="Times New Roman" w:eastAsia="Times New Roman" w:hAnsi="Times New Roman" w:cs="Times New Roman"/>
          <w:sz w:val="24"/>
          <w:szCs w:val="24"/>
        </w:rPr>
        <w:t xml:space="preserve">numatyta tvarka priimti </w:t>
      </w:r>
      <w:r>
        <w:rPr>
          <w:rFonts w:ascii="Times New Roman" w:eastAsia="Times New Roman" w:hAnsi="Times New Roman" w:cs="Times New Roman"/>
          <w:bCs/>
          <w:sz w:val="24"/>
          <w:szCs w:val="24"/>
        </w:rPr>
        <w:t xml:space="preserve">Darbų </w:t>
      </w:r>
      <w:r>
        <w:rPr>
          <w:rFonts w:ascii="Times New Roman" w:eastAsia="Times New Roman" w:hAnsi="Times New Roman" w:cs="Times New Roman"/>
          <w:sz w:val="24"/>
          <w:szCs w:val="24"/>
        </w:rPr>
        <w:t xml:space="preserve">rezultatą bei sumokėti </w:t>
      </w:r>
      <w:r>
        <w:rPr>
          <w:rFonts w:ascii="Times New Roman" w:eastAsia="Times New Roman" w:hAnsi="Times New Roman" w:cs="Times New Roman"/>
          <w:bCs/>
          <w:sz w:val="24"/>
          <w:szCs w:val="24"/>
        </w:rPr>
        <w:t>Tiekėjui Sutarties kainą, šioje Sutartyje numatytomis sąlygomis ir tvarka.</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 xml:space="preserve">Darbų apimtys pateiktos </w:t>
      </w:r>
      <w:bookmarkStart w:id="0" w:name="_Hlk160718079"/>
      <w:r>
        <w:rPr>
          <w:rFonts w:ascii="Times New Roman" w:eastAsia="Times New Roman" w:hAnsi="Times New Roman" w:cs="Times New Roman"/>
          <w:bCs/>
          <w:sz w:val="24"/>
          <w:szCs w:val="24"/>
        </w:rPr>
        <w:t xml:space="preserve">sutarties </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Priede Nr. 1 - „Darbų sąmatą“, kuris yra neatskiriama šios Sutarties dalys.</w:t>
      </w:r>
      <w:bookmarkEnd w:id="0"/>
      <w:r>
        <w:rPr>
          <w:rFonts w:ascii="Times New Roman" w:eastAsia="Times New Roman" w:hAnsi="Times New Roman" w:cs="Times New Roman"/>
          <w:bCs/>
          <w:sz w:val="24"/>
          <w:szCs w:val="24"/>
        </w:rPr>
        <w:t xml:space="preserve"> Darbų kaina yra pateikta sutarties  Priede Nr. 2 - „Tiekėjo pasiūlymas“, kuris yra neatskiriama šios Sutarties dalys.</w:t>
      </w:r>
    </w:p>
    <w:p w14:paraId="7F97A51E" w14:textId="3361FEDE" w:rsidR="000C0D0F" w:rsidRPr="00836426" w:rsidRDefault="00692D29"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Dubysos g. 15, Bubiai, Šiaulių rajonas (toliau – Darbų atlikimo vieta).</w:t>
      </w:r>
    </w:p>
    <w:p w14:paraId="4915D0F3" w14:textId="12878F1A" w:rsidR="000C0D0F" w:rsidRPr="00836426" w:rsidRDefault="000C0D0F"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Darbai turi būti atlikti per ....... mėnesius nuo sutarties įsigaliojimo dienos.</w:t>
      </w:r>
    </w:p>
    <w:p w14:paraId="64FDC86D" w14:textId="06A13F82" w:rsidR="000C0D0F" w:rsidRPr="00836426" w:rsidRDefault="000C0D0F" w:rsidP="00EE09F1">
      <w:pPr>
        <w:pStyle w:val="Sraopastraipa"/>
        <w:numPr>
          <w:ilvl w:val="0"/>
          <w:numId w:val="34"/>
        </w:numPr>
        <w:tabs>
          <w:tab w:val="left" w:pos="567"/>
          <w:tab w:val="left" w:pos="851"/>
          <w:tab w:val="left" w:pos="992"/>
          <w:tab w:val="left" w:pos="1134"/>
        </w:tabs>
        <w:spacing w:before="240" w:after="240"/>
        <w:ind w:left="357" w:hanging="35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Bendrosios nuostatos</w:t>
      </w:r>
    </w:p>
    <w:p w14:paraId="76FEE8BE" w14:textId="2D5E26A6" w:rsidR="000C0D0F" w:rsidRPr="00836426" w:rsidRDefault="000C0D0F" w:rsidP="00836426">
      <w:pPr>
        <w:tabs>
          <w:tab w:val="left" w:pos="851"/>
          <w:tab w:val="left" w:pos="993"/>
          <w:tab w:val="left" w:pos="1134"/>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ab/>
        <w:t>Šalių</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teisių ir pareigų pagrindas yra </w:t>
      </w:r>
      <w:r>
        <w:rPr>
          <w:rFonts w:ascii="Times New Roman" w:eastAsia="Times New Roman" w:hAnsi="Times New Roman" w:cs="Times New Roman"/>
          <w:bCs/>
          <w:sz w:val="24"/>
          <w:szCs w:val="24"/>
        </w:rPr>
        <w:t>Sutartis,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Lietuvos Respublikos įstatymai,  poįstatyminiai teisės aktai, statybos techniniai reglamentai ir kiti normatyviniai dokumentai.</w:t>
      </w:r>
    </w:p>
    <w:p w14:paraId="5712F0A1" w14:textId="4FE531D3" w:rsidR="000C0D0F" w:rsidRPr="00836426" w:rsidRDefault="000C0D0F" w:rsidP="00836426">
      <w:pPr>
        <w:tabs>
          <w:tab w:val="left" w:pos="851"/>
          <w:tab w:val="left" w:pos="993"/>
          <w:tab w:val="left" w:pos="1134"/>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2.2.</w:t>
      </w:r>
      <w:r>
        <w:rPr>
          <w:rFonts w:ascii="Times New Roman" w:eastAsia="Times New Roman" w:hAnsi="Times New Roman" w:cs="Times New Roman"/>
          <w:bCs/>
          <w:sz w:val="24"/>
          <w:szCs w:val="24"/>
        </w:rPr>
        <w:tab/>
        <w:t xml:space="preserve">Darbų kiekio žiniaraštyje </w:t>
      </w:r>
      <w:r>
        <w:rPr>
          <w:rFonts w:ascii="Times New Roman" w:eastAsia="Times New Roman" w:hAnsi="Times New Roman" w:cs="Times New Roman"/>
          <w:sz w:val="24"/>
          <w:szCs w:val="24"/>
        </w:rPr>
        <w:t xml:space="preserve">numatyti </w:t>
      </w:r>
      <w:r>
        <w:rPr>
          <w:rFonts w:ascii="Times New Roman" w:eastAsia="Times New Roman" w:hAnsi="Times New Roman" w:cs="Times New Roman"/>
          <w:bCs/>
          <w:sz w:val="24"/>
          <w:szCs w:val="24"/>
        </w:rPr>
        <w:t xml:space="preserve">Darbų bei Darbams naudojamų medžiagų (toliau – medžiagos) </w:t>
      </w:r>
      <w:r>
        <w:rPr>
          <w:rFonts w:ascii="Times New Roman" w:eastAsia="Times New Roman" w:hAnsi="Times New Roman" w:cs="Times New Roman"/>
          <w:sz w:val="24"/>
          <w:szCs w:val="24"/>
        </w:rPr>
        <w:t>kiekiai yra orientaciniai.</w:t>
      </w:r>
    </w:p>
    <w:p w14:paraId="1DFB638A" w14:textId="7FD68CB3" w:rsidR="0070269D" w:rsidRDefault="0070269D">
      <w:pPr>
        <w:rPr>
          <w:rFonts w:ascii="Times New Roman" w:eastAsia="Times New Roman" w:hAnsi="Times New Roman" w:cs="Times New Roman"/>
          <w:b/>
          <w:sz w:val="24"/>
          <w:szCs w:val="24"/>
        </w:rPr>
      </w:pPr>
    </w:p>
    <w:p w14:paraId="0CA62F80" w14:textId="0485D9A6" w:rsidR="000C0D0F" w:rsidRPr="00836426" w:rsidRDefault="000C0D0F" w:rsidP="00EE09F1">
      <w:pPr>
        <w:pStyle w:val="Sraopastraipa"/>
        <w:numPr>
          <w:ilvl w:val="0"/>
          <w:numId w:val="35"/>
        </w:numPr>
        <w:tabs>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kaina ir apmokėjimas</w:t>
      </w:r>
    </w:p>
    <w:p w14:paraId="79505B6B" w14:textId="77777777" w:rsidR="003245E6" w:rsidRPr="00836426" w:rsidRDefault="003245E6" w:rsidP="003245E6">
      <w:pPr>
        <w:pStyle w:val="Sraopastraipa"/>
        <w:tabs>
          <w:tab w:val="left" w:pos="851"/>
          <w:tab w:val="left" w:pos="992"/>
          <w:tab w:val="left" w:pos="1134"/>
        </w:tabs>
        <w:spacing w:before="240" w:after="240"/>
        <w:ind w:left="567"/>
        <w:rPr>
          <w:rFonts w:ascii="Times New Roman" w:eastAsia="Times New Roman" w:hAnsi="Times New Roman" w:cs="Times New Roman"/>
          <w:b/>
          <w:sz w:val="24"/>
          <w:szCs w:val="24"/>
        </w:rPr>
      </w:pPr>
    </w:p>
    <w:p w14:paraId="10A488DC" w14:textId="5EB561A7" w:rsidR="00FC4A5D" w:rsidRPr="00836426" w:rsidRDefault="0015697D" w:rsidP="00836426">
      <w:pPr>
        <w:pStyle w:val="Sraopastraipa"/>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Sutartyje taikoma fiksuotos kainos kainodara. Bendra Sutarties kaina su PVM – .......... Eur. (suma žodžiu), įskaitant visas išlaidas ir visus mokesčius yra galutinė bei nekeičiama. Į šią sumą įeina PVM ............. Eur. (suma žodžiu). Sutarties kaina be PVM ............. Eur. (suma žodžiu). Užsakovas sumoka Tiekėjui už faktiškai atliktus Darbus pagal Tiekėjo pateiktame pasiūlyme (Sutarties 2 priedas) nurodytas Darbų atlikimo kainas po to, kai yra priimtas faktiškai atliktų Darbų rezultatas. Faktiškai atliktų Darbų rezultatas laikomas priimtu, jeigu Užsakovo atstovas, atsakingas už Sutarties vykdymą, pasirašo faktiškai atliktų Darbų priėmimo – perdavimo aktą (Sutarties 3 priedas). Tarpiniai mokėjimai nėra numatyti. </w:t>
      </w:r>
    </w:p>
    <w:p w14:paraId="63325748" w14:textId="74878CFF" w:rsidR="000C0D0F" w:rsidRPr="00836426" w:rsidRDefault="000C0D0F" w:rsidP="00836426">
      <w:pPr>
        <w:pStyle w:val="Sraopastraipa"/>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 šią Sutarties kainą Tiekėjas įsipareigoja atlikti Darbus, numatytus Sutarties 1.1. punkte ir Sutarties priede Nr. 1 – </w:t>
      </w:r>
      <w:r w:rsidR="00B422DE">
        <w:rPr>
          <w:rFonts w:ascii="Times New Roman" w:eastAsia="Times New Roman" w:hAnsi="Times New Roman" w:cs="Times New Roman"/>
          <w:sz w:val="24"/>
          <w:szCs w:val="24"/>
        </w:rPr>
        <w:t>Darbų sąmata</w:t>
      </w:r>
      <w:r>
        <w:rPr>
          <w:rFonts w:ascii="Times New Roman" w:eastAsia="Times New Roman" w:hAnsi="Times New Roman" w:cs="Times New Roman"/>
          <w:sz w:val="24"/>
          <w:szCs w:val="24"/>
        </w:rPr>
        <w:t>. Į Sutarties kainą įeina medžiagų, įrenginių, instrumentų, būtinų Darbams atlikti ir darbo jėgos kaina, visi mokesčiai, draudimo, transportavimo ir visos kitos, pagal Lietuvos Respublikos įstatymus ir kitus teisės aktus bei šią Sutartį Tiekėjui priklausančios išlaidos.</w:t>
      </w:r>
    </w:p>
    <w:p w14:paraId="1D4B4D3C" w14:textId="00B24400" w:rsidR="000C0D0F" w:rsidRPr="00836426" w:rsidRDefault="000C0D0F" w:rsidP="00836426">
      <w:pPr>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Jeigu, siekiant laiku ir tinkamai įvykdyti Sutartį, reikia atlikti papildomus Darbus, kurių Tiekėjas nenumatė, sudarant šią Sutartį, bet turėjo ir galėjo juos numatyti, ir jie yra būtini šiai Sutarčiai tinkamai įvykdyti, šiuos darbus Tiekėjas atlieka savo sąskaita.</w:t>
      </w:r>
    </w:p>
    <w:p w14:paraId="6CDEB5BC" w14:textId="7F9419E4"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Apmokama </w:t>
      </w:r>
      <w:r>
        <w:rPr>
          <w:rFonts w:ascii="Times New Roman" w:eastAsia="Times New Roman" w:hAnsi="Times New Roman" w:cs="Times New Roman"/>
          <w:bCs/>
          <w:sz w:val="24"/>
          <w:szCs w:val="24"/>
        </w:rPr>
        <w:t>Tiekėjui už tinkamai atliktą Darbą,</w:t>
      </w:r>
      <w:r>
        <w:rPr>
          <w:rFonts w:ascii="Times New Roman" w:eastAsia="Times New Roman" w:hAnsi="Times New Roman" w:cs="Times New Roman"/>
          <w:sz w:val="24"/>
          <w:szCs w:val="24"/>
        </w:rPr>
        <w:t xml:space="preserve"> pateikus mokėjimo dokumentus ir tik tada, kai </w:t>
      </w:r>
      <w:r>
        <w:rPr>
          <w:rFonts w:ascii="Times New Roman" w:eastAsia="Times New Roman" w:hAnsi="Times New Roman" w:cs="Times New Roman"/>
          <w:bCs/>
          <w:sz w:val="24"/>
          <w:szCs w:val="24"/>
        </w:rPr>
        <w:t xml:space="preserve">Užsakovas ir Tiekėjas </w:t>
      </w:r>
      <w:r>
        <w:rPr>
          <w:rFonts w:ascii="Times New Roman" w:eastAsia="Times New Roman" w:hAnsi="Times New Roman" w:cs="Times New Roman"/>
          <w:sz w:val="24"/>
          <w:szCs w:val="24"/>
        </w:rPr>
        <w:t xml:space="preserve">pasirašo </w:t>
      </w:r>
      <w:r>
        <w:rPr>
          <w:rFonts w:ascii="Times New Roman" w:eastAsia="Times New Roman" w:hAnsi="Times New Roman" w:cs="Times New Roman"/>
          <w:bCs/>
          <w:sz w:val="24"/>
          <w:szCs w:val="24"/>
        </w:rPr>
        <w:t xml:space="preserve">Darbų perdavimo–priėmimo aktą </w:t>
      </w:r>
      <w:r>
        <w:rPr>
          <w:rFonts w:ascii="Times New Roman" w:eastAsia="Times New Roman" w:hAnsi="Times New Roman" w:cs="Times New Roman"/>
          <w:sz w:val="24"/>
          <w:szCs w:val="24"/>
        </w:rPr>
        <w:t xml:space="preserve">bei </w:t>
      </w:r>
      <w:r>
        <w:rPr>
          <w:rFonts w:ascii="Times New Roman" w:eastAsia="Times New Roman" w:hAnsi="Times New Roman" w:cs="Times New Roman"/>
          <w:bCs/>
          <w:sz w:val="24"/>
          <w:szCs w:val="24"/>
        </w:rPr>
        <w:t xml:space="preserve">Tiekėjas būna </w:t>
      </w:r>
      <w:r>
        <w:rPr>
          <w:rFonts w:ascii="Times New Roman" w:eastAsia="Times New Roman" w:hAnsi="Times New Roman" w:cs="Times New Roman"/>
          <w:sz w:val="24"/>
          <w:szCs w:val="24"/>
        </w:rPr>
        <w:t xml:space="preserve">ištaisęs, jei nustatyta, visus smulkius defektus ir nebaigtus </w:t>
      </w:r>
      <w:r>
        <w:rPr>
          <w:rFonts w:ascii="Times New Roman" w:eastAsia="Times New Roman" w:hAnsi="Times New Roman" w:cs="Times New Roman"/>
          <w:bCs/>
          <w:sz w:val="24"/>
          <w:szCs w:val="24"/>
        </w:rPr>
        <w:t xml:space="preserve">Darbus, </w:t>
      </w:r>
      <w:r>
        <w:rPr>
          <w:rFonts w:ascii="Times New Roman" w:eastAsia="Times New Roman" w:hAnsi="Times New Roman" w:cs="Times New Roman"/>
          <w:sz w:val="24"/>
          <w:szCs w:val="24"/>
        </w:rPr>
        <w:t xml:space="preserve">įvardintus </w:t>
      </w:r>
      <w:r>
        <w:rPr>
          <w:rFonts w:ascii="Times New Roman" w:eastAsia="Times New Roman" w:hAnsi="Times New Roman" w:cs="Times New Roman"/>
          <w:bCs/>
          <w:sz w:val="24"/>
          <w:szCs w:val="24"/>
        </w:rPr>
        <w:t>Darbų perdavimo–priėmimo metu.</w:t>
      </w:r>
    </w:p>
    <w:p w14:paraId="36EEDD51" w14:textId="23DDF0CC"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Vykdant sutartį, PVM sąskaitos faktūros, sąskaitos faktūros, kreditiniai ir debetiniai dokumentai, avansinės sąskaitos ir kiti atsiskaitymo dokumentai bus teikiami naudojant informacinę sistemą SABIS.</w:t>
      </w:r>
    </w:p>
    <w:p w14:paraId="04AD352F" w14:textId="77777777"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Mokėjimai atliekami eurais tokia tvarka:</w:t>
      </w:r>
    </w:p>
    <w:p w14:paraId="03DE0DDE" w14:textId="23B12BB1" w:rsidR="000C0D0F" w:rsidRPr="00836426" w:rsidRDefault="000C0D0F" w:rsidP="00836426">
      <w:pPr>
        <w:pStyle w:val="Sraopastraipa"/>
        <w:tabs>
          <w:tab w:val="left" w:pos="142"/>
          <w:tab w:val="left" w:pos="709"/>
          <w:tab w:val="left" w:pos="851"/>
        </w:tabs>
        <w:spacing w:after="0"/>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Atsiskaitymai atliekami pagal Tiekėjo tinkamai surašytą, Užsakovui pateiktą ir Užsakovo patvirtintą PVM sąskaitą faktūrą bei pasirašytą Darbų perdavimo–priėmimo aktą, ne vėliau kaip per 30 (trisdešimt) kalendorinių dienų nuo PVM sąskaitos faktūros gavimo dienos. </w:t>
      </w:r>
      <w:r>
        <w:rPr>
          <w:rFonts w:ascii="Times New Roman" w:hAnsi="Times New Roman" w:cs="Times New Roman"/>
          <w:sz w:val="24"/>
          <w:szCs w:val="24"/>
        </w:rPr>
        <w:t>Šame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tuo atveju, jei jis Tiekėjui pateikia įrodymus, patvirtinančius finansavimo iš trečiųjų Šalių vėlavimą.</w:t>
      </w:r>
    </w:p>
    <w:p w14:paraId="78C69D31" w14:textId="18D812F4" w:rsidR="000C0D0F" w:rsidRPr="00836426" w:rsidRDefault="000C0D0F" w:rsidP="00836426">
      <w:pPr>
        <w:tabs>
          <w:tab w:val="left" w:pos="851"/>
          <w:tab w:val="left" w:pos="992"/>
          <w:tab w:val="left" w:pos="1134"/>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Užsakovas už atliktus darbus atsiskaito mokėjimo pavedimu į Tiekėjo nurodytą banko sąskaitą</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w:t>
      </w:r>
    </w:p>
    <w:p w14:paraId="0C503816" w14:textId="51BD9EA4" w:rsidR="000C0D0F" w:rsidRPr="00836426" w:rsidRDefault="000C0D0F" w:rsidP="00836426">
      <w:pPr>
        <w:tabs>
          <w:tab w:val="left" w:pos="851"/>
          <w:tab w:val="left" w:pos="992"/>
          <w:tab w:val="left" w:pos="1134"/>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3.8.</w:t>
      </w:r>
      <w:r>
        <w:rPr>
          <w:rFonts w:ascii="Times New Roman" w:eastAsia="Times New Roman" w:hAnsi="Times New Roman" w:cs="Times New Roman"/>
          <w:bCs/>
          <w:sz w:val="24"/>
          <w:szCs w:val="24"/>
        </w:rPr>
        <w:tab/>
        <w:t>Sutartyje nustatyta</w:t>
      </w:r>
      <w:r>
        <w:rPr>
          <w:rFonts w:ascii="Times New Roman" w:eastAsia="Times New Roman" w:hAnsi="Times New Roman" w:cs="Times New Roman"/>
          <w:sz w:val="24"/>
          <w:szCs w:val="24"/>
        </w:rPr>
        <w:t xml:space="preserve"> Sutarties kaina per visą Sutarties galiojimo laikotarpį nebus keičiama, t. y., nei pasikeitus kainų lygiui, nei mokesčiams (išskyrus PVM). Pasikeitus Darbams taikomam PVM tarifui (įsigaliojus tą patvirtinantiems Lietuvos Respublikos teisės aktams), Sutartyje nustatyta Darbų kaina perskaičiuojama tokia tvarka: kaina EUR be PVM nekeičiama, o prie jos pridedamas naujas PVM tarifas. Kainos perskaičiavimas įforminamas Šalims pasirašius papildomą susitarimą prie Sutarties. Naujas PVM tarifas taikomas po Sutarties kainos perskaičiavimo atliktiems Darbams.</w:t>
      </w:r>
    </w:p>
    <w:p w14:paraId="7C845B5C" w14:textId="224A5D01" w:rsidR="000C0D0F" w:rsidRPr="00836426" w:rsidRDefault="000C0D0F" w:rsidP="00EE09F1">
      <w:pPr>
        <w:numPr>
          <w:ilvl w:val="0"/>
          <w:numId w:val="36"/>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Šalių teisės ir pareigos</w:t>
      </w:r>
    </w:p>
    <w:p w14:paraId="4619FEEA" w14:textId="77777777" w:rsidR="00B87CBB" w:rsidRPr="00836426" w:rsidRDefault="000C0D0F" w:rsidP="00836426">
      <w:pPr>
        <w:numPr>
          <w:ilvl w:val="1"/>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Užsakovo teisės ir pareigos</w:t>
      </w:r>
      <w:r>
        <w:rPr>
          <w:rFonts w:ascii="Times New Roman" w:eastAsia="Times New Roman" w:hAnsi="Times New Roman" w:cs="Times New Roman"/>
          <w:sz w:val="24"/>
          <w:szCs w:val="24"/>
        </w:rPr>
        <w:t>:</w:t>
      </w:r>
    </w:p>
    <w:p w14:paraId="0FDED207" w14:textId="37E4607A" w:rsidR="00B87CBB" w:rsidRPr="00836426" w:rsidRDefault="000C0D0F" w:rsidP="00836426">
      <w:pPr>
        <w:numPr>
          <w:ilvl w:val="2"/>
          <w:numId w:val="49"/>
        </w:numPr>
        <w:tabs>
          <w:tab w:val="left" w:pos="142"/>
          <w:tab w:val="left" w:pos="709"/>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Užsakovas įsipareigoja užtikrinti Tiekėjui galimybę laisvai ir saugiai patekti į Darbų atlikimo vietą per visą Sutarties galiojimo laiką.</w:t>
      </w:r>
    </w:p>
    <w:p w14:paraId="38E418C8" w14:textId="2F2B0CC3"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Užsakovas privalo suteikti Tiekėjui visą turimą informaciją ir (arba) dokumentus, kurie reikalingi šiai Sutarčiai vykdyti. Sutartį įvykdžius, Užsakovo reikalavimu visi dokumentai grąžinami Užsakovui. Dokumentų perdavimas  įforminamas raštu.</w:t>
      </w:r>
    </w:p>
    <w:p w14:paraId="4261BA34" w14:textId="34A0AD9F"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Užsakovas įsipareigoja bendradarbiauti su Tiekėju parenkant medžiagas, gaminius bei vykdant Darbus.</w:t>
      </w:r>
    </w:p>
    <w:p w14:paraId="2AE2B454" w14:textId="3C276937"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Užsakovas turi teisę kontroliuoti tiekiamų Darbų atlikimo metu naudojamų medžiagų kokybę ir prižiūrėti, kad atliekamų Darbų atlikimo eiga ir įrangos naudojimas atitiktų techninės specifikacijos, kokybės reikalavimus.</w:t>
      </w:r>
    </w:p>
    <w:p w14:paraId="3075DD3F" w14:textId="70C29F9E"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Užsakovas turi teisę reikalauti, kad Tiekėjas Darbus vykdytų vadovaudamasis galiojančių Lietuvos Respublikoje higienos normų reikalavimais, Statybos techniniais reglamentais, Statybos įstatymu bei kitais teisės aktais. </w:t>
      </w:r>
      <w:bookmarkStart w:id="1" w:name="_Ref29465403"/>
      <w:r>
        <w:rPr>
          <w:rFonts w:ascii="Times New Roman" w:eastAsia="Times New Roman" w:hAnsi="Times New Roman" w:cs="Times New Roman"/>
          <w:sz w:val="24"/>
          <w:szCs w:val="24"/>
        </w:rPr>
        <w:t>Jeigu Tiekėjas nesilaiko šių reikalavimų ir (ar) Tiekėjo prisiimtų įsipareigojimų, Užsakovas turi teisę raštu reikalauti šalinti trūkumus, taip pat nemokėti už netinkamai atliktą Darbą arba pašalinti trūkumus trečiųjų asmenų pagalba Tiekėjo sąskaita.</w:t>
      </w:r>
      <w:bookmarkEnd w:id="1"/>
    </w:p>
    <w:p w14:paraId="04DA3759" w14:textId="748454A4"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Užsakovas įsipareigoja pasirašyti Darbų priėmimo–perdavimo aktą, jei Tiekėjas tinkamai, laikydamasis Sutartyje nustatytų reikalavimų, atliko šiuos Sutarties 1.1 punkte nurodytus Darbus.</w:t>
      </w:r>
    </w:p>
    <w:p w14:paraId="7CB0CCDC" w14:textId="0AD21346" w:rsidR="000C0D0F"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Užsakovas įsipareigoja apmokėti už tinkamai atliktus Darbus Sutartyje aptartomis sąlygomis ir tvarka.</w:t>
      </w:r>
    </w:p>
    <w:p w14:paraId="25B009C9" w14:textId="430233E5" w:rsidR="000C0D0F" w:rsidRPr="00836426" w:rsidRDefault="003E2D8B" w:rsidP="00836426">
      <w:pPr>
        <w:numPr>
          <w:ilvl w:val="1"/>
          <w:numId w:val="38"/>
        </w:numPr>
        <w:tabs>
          <w:tab w:val="left" w:pos="851"/>
          <w:tab w:val="left" w:pos="992"/>
          <w:tab w:val="left" w:pos="1134"/>
        </w:tabs>
        <w:spacing w:after="0"/>
        <w:ind w:left="0"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Tiekėjo teisės ir pareigos:</w:t>
      </w:r>
    </w:p>
    <w:p w14:paraId="613DD8A6" w14:textId="5E98C9C2" w:rsidR="00B87CBB" w:rsidRPr="00836426" w:rsidRDefault="003E2D8B" w:rsidP="00836426">
      <w:pPr>
        <w:numPr>
          <w:ilvl w:val="2"/>
          <w:numId w:val="41"/>
        </w:numPr>
        <w:tabs>
          <w:tab w:val="left" w:pos="992"/>
          <w:tab w:val="left" w:pos="1134"/>
        </w:tabs>
        <w:spacing w:after="0"/>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Tiekėjas įsipareigoja tinkamai vykdyti bei laiku užbaigti Darbus pagal Sutarties ir Sutarties prieduose ( Priede Nr. 1 - „</w:t>
      </w:r>
      <w:r w:rsidR="00B422DE">
        <w:rPr>
          <w:rFonts w:ascii="Times New Roman" w:eastAsia="Times New Roman" w:hAnsi="Times New Roman" w:cs="Times New Roman"/>
          <w:sz w:val="24"/>
          <w:szCs w:val="24"/>
        </w:rPr>
        <w:t>Darbų sąmata</w:t>
      </w:r>
      <w:r>
        <w:rPr>
          <w:rFonts w:ascii="Times New Roman" w:eastAsia="Times New Roman" w:hAnsi="Times New Roman" w:cs="Times New Roman"/>
          <w:sz w:val="24"/>
          <w:szCs w:val="24"/>
        </w:rPr>
        <w:t>“, Priede Nr. 2 - „Tiekėjo pasiūlymas“), nurodytas sąlygas už ne didesnę nei šioje Sutartyje nurodytą kainą, savo rizika bei pajėgumais kaip įmanoma rūpestingiau bei efektyviau atlikti Darbus pagal geriausius visuotinai pripažįstamus profesinius, techninius standartus ir praktiką, panaudodamas visus reikiamus įgūdžius, žinias ir nepažeisdamas galiojančių Lietuvos Respublikos teisės aktų.</w:t>
      </w:r>
    </w:p>
    <w:p w14:paraId="66B1DE11" w14:textId="30FAB56E" w:rsidR="00B87CBB"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Tiekėjas įsipareigoja nustatytu laiku pradėti, kokybiškai atlikti, užbaigti ir perduoti Užsakovui visus Sutartyje nurodytus Darbus ir esant poreikiui ištaisyti defektus, nustatytus iki Darbų perdavimo Užsakovui ir (ar) per garantinį laikotarpį.</w:t>
      </w:r>
    </w:p>
    <w:p w14:paraId="593F096E" w14:textId="3A99886E" w:rsidR="00B87CBB" w:rsidRPr="00836426" w:rsidRDefault="000C0D0F"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Jeigu Tiekėjo kvalifikacija dėl teisės verstis atitinkama veikla nebuvo tikrinama arba tikrinama ne visa apimtimi, Tiekėjas Užsakovui įsipareigoja, kad pirkimo sutartį vykdys tik tokią teisę turintys asmenys.</w:t>
      </w:r>
    </w:p>
    <w:p w14:paraId="41C5D41B" w14:textId="165F2DE2"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Tiekėjas privalo savo sąskaita apsirūpinti medžiagomis, visais prietaisais, įrengimais, instrumentais, taip pat kvalifikuotais darbuotojais, kurie reikalingi Darbų atlikimui.</w:t>
      </w:r>
    </w:p>
    <w:p w14:paraId="5D66DCE9" w14:textId="19A82DEF"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Tiekėjas privalo D</w:t>
      </w:r>
      <w:r>
        <w:rPr>
          <w:rFonts w:ascii="Times New Roman" w:eastAsia="Times New Roman" w:hAnsi="Times New Roman" w:cs="Times New Roman"/>
          <w:sz w:val="24"/>
          <w:szCs w:val="24"/>
        </w:rPr>
        <w:t xml:space="preserve">arbų vykdymui </w:t>
      </w:r>
      <w:r>
        <w:rPr>
          <w:rFonts w:ascii="Times New Roman" w:eastAsia="Times New Roman" w:hAnsi="Times New Roman" w:cs="Times New Roman"/>
          <w:bCs/>
          <w:sz w:val="24"/>
          <w:szCs w:val="24"/>
        </w:rPr>
        <w:t>pateikti</w:t>
      </w:r>
      <w:r>
        <w:rPr>
          <w:rFonts w:ascii="Times New Roman" w:eastAsia="Times New Roman" w:hAnsi="Times New Roman" w:cs="Times New Roman"/>
          <w:sz w:val="24"/>
          <w:szCs w:val="24"/>
        </w:rPr>
        <w:t xml:space="preserve"> naujas ir kokybiškas, Lietuvos Respublikos įstatymais nustatyta tvarka sertifikuotas medžiagas, dirbinius, gaminius ir įrengimus ir pateikti panaudotų medžiagų atitikties deklaracijas.</w:t>
      </w:r>
    </w:p>
    <w:p w14:paraId="4E35ACF6" w14:textId="7578CCC9"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Tiekėjas </w:t>
      </w:r>
      <w:r>
        <w:rPr>
          <w:rFonts w:ascii="Times New Roman" w:eastAsia="Times New Roman" w:hAnsi="Times New Roman" w:cs="Times New Roman"/>
          <w:sz w:val="24"/>
          <w:szCs w:val="24"/>
        </w:rPr>
        <w:t xml:space="preserve">yra atsakingas už </w:t>
      </w:r>
      <w:r>
        <w:rPr>
          <w:rFonts w:ascii="Times New Roman" w:eastAsia="Times New Roman" w:hAnsi="Times New Roman" w:cs="Times New Roman"/>
          <w:bCs/>
          <w:sz w:val="24"/>
          <w:szCs w:val="24"/>
        </w:rPr>
        <w:t xml:space="preserve">Subtiekėjo, </w:t>
      </w:r>
      <w:r>
        <w:rPr>
          <w:rFonts w:ascii="Times New Roman" w:eastAsia="Times New Roman" w:hAnsi="Times New Roman" w:cs="Times New Roman"/>
          <w:sz w:val="24"/>
          <w:szCs w:val="24"/>
        </w:rPr>
        <w:t>jo įgaliotų atstovų ir darbuotojų veiksmus arba neveikimą taip, kaip atsakytų už savo paties veiksmus ar neveikimą.</w:t>
      </w:r>
    </w:p>
    <w:p w14:paraId="7C393CCB" w14:textId="2A20BB27"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Tiekėjas yra atsakingas už visus savo veiklos veiksmus ir statybos darbų metodų tinkamumą, patikimumą bei darbų saugą, priešgaisrinę saugą visu Darbų vykdymo laikotarpiu.</w:t>
      </w:r>
    </w:p>
    <w:p w14:paraId="3ADE395F" w14:textId="795A0232"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Tiekėjas privalo apsaugoti Užsakovo turtą nuo nuostolių, apgadinimo ar sunaikinimo, galinčių atsirasti dėl Tiekėjo veiksmų. Tiekėjas, vykdydamas Darbus, turi imtis visų būtinų atsargumo priemonių, kad Tiekėjo įrenginiai ir personalas būtų tik darbų atlikimo vietoje ar kitose patalpose/vietose, kurias Užsakovas suteikia Tiekėjui persirengimui, sandėliavimui ar administracinėms reikmėms.</w:t>
      </w:r>
    </w:p>
    <w:p w14:paraId="7A4BD4A3" w14:textId="642BB645" w:rsidR="000C0D0F" w:rsidRPr="00836426" w:rsidRDefault="000C0D0F"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Vykdydamas Darbus, Tiekėjas privalo:</w:t>
      </w:r>
    </w:p>
    <w:p w14:paraId="4A297D55" w14:textId="179A3BC3"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iš darbų atlikimo vietos pašalinti visas statybines atliekas ir šiukšles;</w:t>
      </w:r>
    </w:p>
    <w:p w14:paraId="34B9F322" w14:textId="27AB64C2"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sandėliuoti arba išvežti perteklines medžiagas ir nereikalingus Tiekėjo įrenginius;</w:t>
      </w:r>
    </w:p>
    <w:p w14:paraId="5CB11D3E" w14:textId="3CFE8AFF"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valyti ir prižiūrėti patekimo į darbų atlikimo vietą kelius ir aplinką nuo šiukšlių, dulkių ar kitų teršalų. Darbų atlikimo vieta turi būti paženklinta įspėjamaisiais ženklais, aptverta kilnojamais užtvarais ir nekelti pavojaus Užsakovo personalui ir tretiesiems asmenims.</w:t>
      </w:r>
    </w:p>
    <w:p w14:paraId="11BBAEB7" w14:textId="4882D8A6" w:rsidR="000C0D0F" w:rsidRPr="00836426" w:rsidRDefault="000C0D0F" w:rsidP="00836426">
      <w:pPr>
        <w:numPr>
          <w:ilvl w:val="2"/>
          <w:numId w:val="41"/>
        </w:numPr>
        <w:tabs>
          <w:tab w:val="left" w:pos="709"/>
          <w:tab w:val="left" w:pos="851"/>
          <w:tab w:val="left" w:pos="1560"/>
        </w:tabs>
        <w:spacing w:after="0"/>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Laiku ir tinkamai informuoti Užsakovą apie pristatytas medžiagas ar atliktus Darbus bei pateikti Užsakovui atliktų Darbų perdavimo–priėmimo aktus.</w:t>
      </w:r>
    </w:p>
    <w:p w14:paraId="682A5821" w14:textId="77777777" w:rsidR="000C0D0F" w:rsidRPr="00836426" w:rsidRDefault="000C0D0F" w:rsidP="00836426">
      <w:pPr>
        <w:numPr>
          <w:ilvl w:val="2"/>
          <w:numId w:val="41"/>
        </w:numPr>
        <w:tabs>
          <w:tab w:val="left" w:pos="709"/>
          <w:tab w:val="left" w:pos="851"/>
          <w:tab w:val="left" w:pos="1560"/>
        </w:tabs>
        <w:spacing w:after="0"/>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Savo lėšomis atlikti Darbų garantinį aptarnavimą (reikiamų medžiagų nupirkimą, pakeitimą ir pan.) bei teikti konsultacijas Užsakovui su Darbais susijusiais klausimais viso garantinio laikotarpio metu.</w:t>
      </w:r>
    </w:p>
    <w:p w14:paraId="494CEA11" w14:textId="335B176F"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Darbų priėmimo–perdavimo ar garantinio laikotarpio metu, nustačius Darbų kokybės trūkumus–savo sąskaita pašalinti nurodytus trūkumus ne vėliau kaip per 3 (tris) darbo dienas nuo Užsakovo pranešimo Tiekėjui pateikimo telefonu arba elektroniniu paštu dienos. Tiekėjas privalo atlyginti nuostolius ir apsaugoti Užsakovą nuo visų pretenzijų, kompensacijų, susijusių su:</w:t>
      </w:r>
    </w:p>
    <w:p w14:paraId="26BC6744" w14:textId="7CCF9473" w:rsidR="000C0D0F" w:rsidRPr="00836426" w:rsidRDefault="000C0D0F" w:rsidP="00836426">
      <w:pPr>
        <w:pStyle w:val="Sraopastraipa"/>
        <w:numPr>
          <w:ilvl w:val="3"/>
          <w:numId w:val="41"/>
        </w:numPr>
        <w:tabs>
          <w:tab w:val="left" w:pos="851"/>
          <w:tab w:val="left" w:pos="992"/>
          <w:tab w:val="left" w:pos="1134"/>
          <w:tab w:val="left" w:pos="1701"/>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 kurio asmens sužalojimu, negalavimu, liga ar mirtimi, kylančius arba atsiradusius dėl Tiekėjo veiksmų, vykdant Darbus ir/ar taisant defektus Darbų vykdymo metu;</w:t>
      </w:r>
    </w:p>
    <w:p w14:paraId="24D2746C" w14:textId="1A0A3625" w:rsidR="000C0D0F" w:rsidRPr="00836426" w:rsidRDefault="000C0D0F" w:rsidP="00836426">
      <w:pPr>
        <w:pStyle w:val="Sraopastraipa"/>
        <w:numPr>
          <w:ilvl w:val="3"/>
          <w:numId w:val="41"/>
        </w:numPr>
        <w:tabs>
          <w:tab w:val="left" w:pos="851"/>
          <w:tab w:val="left" w:pos="992"/>
          <w:tab w:val="left" w:pos="1134"/>
          <w:tab w:val="left" w:pos="1701"/>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 kurios nuosavybės (kitos nei Darbai) nuostoliais, praradimais, susijusiais arba atsiradusiais dėl Tiekėjo arba jo personalo veiksmų, aplaidumo, tyčinio veiksmo ar neveikimo ar Sutarties pažeidimo.</w:t>
      </w:r>
    </w:p>
    <w:p w14:paraId="38C9091C" w14:textId="0CA2F0CB"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w:t>
      </w:r>
      <w:r>
        <w:rPr>
          <w:rFonts w:ascii="Times New Roman" w:eastAsia="Times New Roman" w:hAnsi="Times New Roman" w:cs="Times New Roman"/>
          <w:sz w:val="24"/>
          <w:szCs w:val="24"/>
        </w:rPr>
        <w:t>ykdyti visus teisėtus ir neprieštaraujančius Sutarties nuostatoms raštiškus Užsakovo nurodymus.</w:t>
      </w:r>
    </w:p>
    <w:p w14:paraId="2E366C46" w14:textId="5A24D4C1"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Nedelsiant informuoti Užsakovą apie bet kokias kliūtis, trukdančias vykdyti Sutartį, ir imtis visų įmanomų priemonių toms kliūtims pašalinti.</w:t>
      </w:r>
    </w:p>
    <w:p w14:paraId="78E493A4" w14:textId="0E2C676E" w:rsidR="000C0D0F" w:rsidRPr="00836426" w:rsidRDefault="000C0D0F" w:rsidP="00EE09F1">
      <w:pPr>
        <w:numPr>
          <w:ilvl w:val="0"/>
          <w:numId w:val="39"/>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Darbų atlikimas ir perdavimas</w:t>
      </w:r>
    </w:p>
    <w:p w14:paraId="7400EF17" w14:textId="5560B63E" w:rsidR="000C0D0F" w:rsidRPr="00836426" w:rsidRDefault="003E2D8B"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privalo vykdyti Darbus, laikydamasis šios Sutarties, Lietuvos Respublikos įstatymų ir kitų norminių aktų nuostatų. Darbai apima reikalingų leidimų ir licencijų gavimą, reikalingos vykdomosios dokumentacijos įforminimą ir jos perdavimą Užsakovui.</w:t>
      </w:r>
    </w:p>
    <w:p w14:paraId="62E13093" w14:textId="7463401C" w:rsidR="000C0D0F" w:rsidRPr="00836426" w:rsidRDefault="000C0D0F"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Garantinio laikotarpio įsipareigojimams užtikrinti Tiekėjas pateikia atitinkamą garantinį raštą. Šis raštas turi būti perduodamas kartu su darbų priėmimo–perdavimo aktu.</w:t>
      </w:r>
    </w:p>
    <w:p w14:paraId="1E9700A9" w14:textId="0F162A6D" w:rsidR="000C0D0F" w:rsidRPr="00836426" w:rsidRDefault="000C0D0F"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Darbai laikomi baigtais, kai Tiekėjas Darbų perdavimo–priėmimo aktu perduoda Darbus, o Užsakovas juos priima. Užsakovas per 5 (penkias) darbo dienas nuo dokumento apie atliktus Darbus gavimo dienos priima Darbus ir pasirašo pateiktą aktą, tuo pačiu terminu grąžindamas jį Tiekėjui, arba tuo pačiu terminu priima neginčijamą atliktų Darbų dalį ir pareiškia raštu Sutarties nuostatomis pagrįstas pretenzijas dėl netinkamo Darbų atlikimo.</w:t>
      </w:r>
    </w:p>
    <w:p w14:paraId="22012212" w14:textId="0CEB4D2B" w:rsidR="000C0D0F" w:rsidRPr="00836426" w:rsidRDefault="000C0D0F" w:rsidP="00EE09F1">
      <w:pPr>
        <w:numPr>
          <w:ilvl w:val="0"/>
          <w:numId w:val="39"/>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Atsakomybė ir garantiniai įsipareigojimai</w:t>
      </w:r>
    </w:p>
    <w:p w14:paraId="2084DBBE" w14:textId="469552C4"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užtikrina, kad per visą garantinį laiką atlikti Darbai atitiks normatyvinių dokumentų ir šios Sutarties nustatytus reikalavimus bei rodiklius.</w:t>
      </w:r>
    </w:p>
    <w:p w14:paraId="23EEBB47" w14:textId="515D726D"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Užsakovas, </w:t>
      </w:r>
      <w:r>
        <w:rPr>
          <w:rFonts w:ascii="Times New Roman" w:eastAsia="Times New Roman" w:hAnsi="Times New Roman" w:cs="Times New Roman"/>
          <w:sz w:val="24"/>
          <w:szCs w:val="24"/>
        </w:rPr>
        <w:t xml:space="preserve">nustatęs </w:t>
      </w:r>
      <w:r>
        <w:rPr>
          <w:rFonts w:ascii="Times New Roman" w:eastAsia="Times New Roman" w:hAnsi="Times New Roman" w:cs="Times New Roman"/>
          <w:bCs/>
          <w:sz w:val="24"/>
          <w:szCs w:val="24"/>
        </w:rPr>
        <w:t xml:space="preserve">Darbų </w:t>
      </w:r>
      <w:r>
        <w:rPr>
          <w:rFonts w:ascii="Times New Roman" w:eastAsia="Times New Roman" w:hAnsi="Times New Roman" w:cs="Times New Roman"/>
          <w:sz w:val="24"/>
          <w:szCs w:val="24"/>
        </w:rPr>
        <w:t xml:space="preserve">trūkumus ar kitokius nukrypimus nuo </w:t>
      </w:r>
      <w:r>
        <w:rPr>
          <w:rFonts w:ascii="Times New Roman" w:eastAsia="Times New Roman" w:hAnsi="Times New Roman" w:cs="Times New Roman"/>
          <w:bCs/>
          <w:sz w:val="24"/>
          <w:szCs w:val="24"/>
        </w:rPr>
        <w:t xml:space="preserve">Sutarties </w:t>
      </w:r>
      <w:r>
        <w:rPr>
          <w:rFonts w:ascii="Times New Roman" w:eastAsia="Times New Roman" w:hAnsi="Times New Roman" w:cs="Times New Roman"/>
          <w:sz w:val="24"/>
          <w:szCs w:val="24"/>
        </w:rPr>
        <w:t xml:space="preserve">po </w:t>
      </w:r>
      <w:r>
        <w:rPr>
          <w:rFonts w:ascii="Times New Roman" w:eastAsia="Times New Roman" w:hAnsi="Times New Roman" w:cs="Times New Roman"/>
          <w:bCs/>
          <w:sz w:val="24"/>
          <w:szCs w:val="24"/>
        </w:rPr>
        <w:t xml:space="preserve">Darbų </w:t>
      </w:r>
      <w:r>
        <w:rPr>
          <w:rFonts w:ascii="Times New Roman" w:eastAsia="Times New Roman" w:hAnsi="Times New Roman" w:cs="Times New Roman"/>
          <w:sz w:val="24"/>
          <w:szCs w:val="24"/>
        </w:rPr>
        <w:t xml:space="preserve">perdavimo–priėmimo, privalo apie juos raštu pranešti </w:t>
      </w:r>
      <w:r>
        <w:rPr>
          <w:rFonts w:ascii="Times New Roman" w:eastAsia="Times New Roman" w:hAnsi="Times New Roman" w:cs="Times New Roman"/>
          <w:bCs/>
          <w:sz w:val="24"/>
          <w:szCs w:val="24"/>
        </w:rPr>
        <w:t>Tiekėjui.</w:t>
      </w:r>
    </w:p>
    <w:p w14:paraId="18934F90" w14:textId="7FFC4CF8"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įsipareigoja per Užsakovo nustatytą protingą terminą pašalinti nustatytus trūkumus savo sąskaita. Garantinis terminas sustabdomas tiek laiko, kiek objektas negalėjo būti naudojamas dėl nustatytų trūkumų, už kuriuos atsako Tiekėjas.</w:t>
      </w:r>
    </w:p>
    <w:p w14:paraId="666006B3" w14:textId="349C31D9"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Tiekėjui pažeidus Sutartinius įsipareigojimus ar neištaisius nustatytų trūkumų per Užsakovo nustatytą protingą terminą, Tiekėjas privalo sumokėti, dėl Sutarties netinkamo įvykdymo nustatytą </w:t>
      </w:r>
      <w:r>
        <w:rPr>
          <w:rFonts w:ascii="Times New Roman" w:eastAsia="Times New Roman" w:hAnsi="Times New Roman" w:cs="Times New Roman"/>
          <w:b/>
          <w:bCs/>
          <w:sz w:val="24"/>
          <w:szCs w:val="24"/>
        </w:rPr>
        <w:t>500,00 Eur (penkių šimtų eurų 00 ct) vienkartinę baudą.</w:t>
      </w:r>
      <w:r>
        <w:rPr>
          <w:rFonts w:ascii="Times New Roman" w:eastAsia="Times New Roman" w:hAnsi="Times New Roman" w:cs="Times New Roman"/>
          <w:sz w:val="24"/>
          <w:szCs w:val="24"/>
        </w:rPr>
        <w:t xml:space="preserve"> Tiekėjas sumokėjęs nustatytą vienkartinę baudą, nėra atleidžiamas nuo tolimesnio Sutarties vykdymo ir/ar delspinigių sumokėjimo ir/ar nuostolių atlyginimo. Nustatytos vienkartinės baudos suma gali būti išskaitoma iš Tiekėjui mokėtinų sumų.</w:t>
      </w:r>
    </w:p>
    <w:p w14:paraId="0CEDF47F" w14:textId="4A47A4B4"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Garantijos terminas pradedamas skaičiuoti nuo Darbų priėmimo–perdavimo akto pasirašymo momento ir yra: </w:t>
      </w:r>
      <w:r>
        <w:rPr>
          <w:rFonts w:ascii="Times New Roman" w:eastAsia="Times New Roman" w:hAnsi="Times New Roman" w:cs="Times New Roman"/>
          <w:b/>
          <w:bCs/>
          <w:sz w:val="24"/>
          <w:szCs w:val="24"/>
        </w:rPr>
        <w:t xml:space="preserve">5 (penki) metai, </w:t>
      </w:r>
      <w:r>
        <w:rPr>
          <w:rFonts w:ascii="Times New Roman" w:eastAsia="Times New Roman" w:hAnsi="Times New Roman" w:cs="Times New Roman"/>
          <w:sz w:val="24"/>
          <w:szCs w:val="24"/>
        </w:rPr>
        <w:t>o paslėptiems darbams</w:t>
      </w:r>
      <w:r>
        <w:rPr>
          <w:rFonts w:ascii="Times New Roman" w:eastAsia="Times New Roman" w:hAnsi="Times New Roman" w:cs="Times New Roman"/>
          <w:b/>
          <w:bCs/>
          <w:sz w:val="24"/>
          <w:szCs w:val="24"/>
        </w:rPr>
        <w:t xml:space="preserve"> 10 (dešimt) metų </w:t>
      </w:r>
      <w:r>
        <w:rPr>
          <w:rFonts w:ascii="Times New Roman" w:eastAsia="Times New Roman" w:hAnsi="Times New Roman" w:cs="Times New Roman"/>
          <w:sz w:val="24"/>
          <w:szCs w:val="24"/>
        </w:rPr>
        <w:t>(išskyrus piktybinį naikinimą.</w:t>
      </w:r>
    </w:p>
    <w:p w14:paraId="1FC95C18" w14:textId="6D54049E"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Tiekėjas </w:t>
      </w:r>
      <w:r>
        <w:rPr>
          <w:rFonts w:ascii="Times New Roman" w:eastAsia="Times New Roman" w:hAnsi="Times New Roman" w:cs="Times New Roman"/>
          <w:sz w:val="24"/>
          <w:szCs w:val="24"/>
        </w:rPr>
        <w:t xml:space="preserve">garantinio laikotarpio metu privalo, atlikti visus trūkumų šalinimo arba žalos ištaisymo </w:t>
      </w:r>
      <w:r>
        <w:rPr>
          <w:rFonts w:ascii="Times New Roman" w:eastAsia="Times New Roman" w:hAnsi="Times New Roman" w:cs="Times New Roman"/>
          <w:bCs/>
          <w:sz w:val="24"/>
          <w:szCs w:val="24"/>
        </w:rPr>
        <w:t>Darbus.</w:t>
      </w:r>
      <w:r>
        <w:rPr>
          <w:rFonts w:ascii="Times New Roman" w:eastAsia="Times New Roman" w:hAnsi="Times New Roman" w:cs="Times New Roman"/>
          <w:sz w:val="24"/>
          <w:szCs w:val="24"/>
        </w:rPr>
        <w:t xml:space="preserve"> Tiekėjas privalo Darbus atlikti savo sąskaita ir rizika, jeigu tie Darbai susiję su Sutarties sąlygų neatitinkančių medžiagų naudojimu, netinkama atliktų Darbų kokybe arba bet kurio sutartinio Tiekėjo įsipareigojimo neįvykdymu.</w:t>
      </w:r>
    </w:p>
    <w:p w14:paraId="0ADEC1CA" w14:textId="1B2AD391"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Jeigu </w:t>
      </w:r>
      <w:r>
        <w:rPr>
          <w:rFonts w:ascii="Times New Roman" w:eastAsia="Times New Roman" w:hAnsi="Times New Roman" w:cs="Times New Roman"/>
          <w:bCs/>
          <w:sz w:val="24"/>
          <w:szCs w:val="24"/>
        </w:rPr>
        <w:t xml:space="preserve">Tiekėjas </w:t>
      </w:r>
      <w:r>
        <w:rPr>
          <w:rFonts w:ascii="Times New Roman" w:eastAsia="Times New Roman" w:hAnsi="Times New Roman" w:cs="Times New Roman"/>
          <w:sz w:val="24"/>
          <w:szCs w:val="24"/>
        </w:rPr>
        <w:t xml:space="preserve">vėluoja užbaigti </w:t>
      </w:r>
      <w:r>
        <w:rPr>
          <w:rFonts w:ascii="Times New Roman" w:eastAsia="Times New Roman" w:hAnsi="Times New Roman" w:cs="Times New Roman"/>
          <w:bCs/>
          <w:sz w:val="24"/>
          <w:szCs w:val="24"/>
        </w:rPr>
        <w:t>Darbus Sutartyje nustatytais terminais</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Užsakovas turi teisę be oficialaus įspėjimo pradėti skaičiuoti </w:t>
      </w:r>
      <w:r>
        <w:rPr>
          <w:rFonts w:ascii="Times New Roman" w:eastAsia="Times New Roman" w:hAnsi="Times New Roman" w:cs="Times New Roman"/>
          <w:sz w:val="24"/>
          <w:szCs w:val="24"/>
        </w:rPr>
        <w:t xml:space="preserve">0,02 % (dvi šimtosios procento dalys) dydžio delspinigius nuo Sutarties kainos už kiekvieną termino praleidimo dieną, neviršijant 5 % (penkių procentų) bendros Sutarties kainos (su PVM). </w:t>
      </w:r>
    </w:p>
    <w:p w14:paraId="1EBD1749" w14:textId="0C6B157C"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apskaičiuoti delspinigiai viršija 5 % (penkis procentus)</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bendros Sutarties</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kainos (su PVM), Užsakovas, prieš tai raštu įspėjęs Tiekėją, gali:</w:t>
      </w:r>
    </w:p>
    <w:p w14:paraId="57330823" w14:textId="63F51C33"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išskaičiuoti delspinigių sumą iš Tiekėjui mokėtinų sumų;</w:t>
      </w:r>
    </w:p>
    <w:p w14:paraId="5BCBFE88" w14:textId="77777777"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toliau skaičiuoti delspinigius;</w:t>
      </w:r>
    </w:p>
    <w:p w14:paraId="3BF07CC0" w14:textId="77777777"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vienašališkai nutraukti Sutartį.</w:t>
      </w:r>
    </w:p>
    <w:p w14:paraId="13EEA752" w14:textId="554781E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Užsakovui laiku nesumokėjus už laiku ir tinkamai atliktus Darbus, Tiekėjui pareikalavus, Užsakovas už kiekvieną uždelstą dieną turi sumokėti Tiekėjui 0,02 % dydžio delspinigius nuo laiku nesumokėtos sumos.</w:t>
      </w:r>
    </w:p>
    <w:p w14:paraId="4595B8E6" w14:textId="700F7E8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Delspinigiai gali būti išskaičiuojami iš Tiekėjui pagal Sutartį mokėtinų sumų.</w:t>
      </w:r>
    </w:p>
    <w:p w14:paraId="755BB1FD" w14:textId="394E9F5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Delspinigių sumokėjimas neatleidžia Šalies nuo pareigos vykdyti šia Sutartimi prisiimtus įsipareigojimus.</w:t>
      </w:r>
    </w:p>
    <w:p w14:paraId="59C831F1" w14:textId="0EC3E5AF" w:rsidR="000C0D0F" w:rsidRPr="00836426" w:rsidRDefault="000C0D0F" w:rsidP="00E07D63">
      <w:pPr>
        <w:pStyle w:val="Sraopastraipa"/>
        <w:numPr>
          <w:ilvl w:val="0"/>
          <w:numId w:val="39"/>
        </w:numPr>
        <w:tabs>
          <w:tab w:val="left" w:pos="567"/>
          <w:tab w:val="left" w:pos="709"/>
          <w:tab w:val="left" w:pos="993"/>
          <w:tab w:val="left" w:pos="1134"/>
        </w:tabs>
        <w:spacing w:before="240" w:after="240"/>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Nenugalima jėga</w:t>
      </w:r>
    </w:p>
    <w:p w14:paraId="08FEC5A7" w14:textId="02ADDEAB"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30F14C58"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Pr>
          <w:rFonts w:ascii="Times New Roman" w:hAnsi="Times New Roman" w:cs="Times New Roman"/>
          <w:i/>
          <w:iCs/>
          <w:sz w:val="24"/>
          <w:szCs w:val="24"/>
        </w:rPr>
        <w:t>force majeure</w:t>
      </w:r>
      <w:r>
        <w:rPr>
          <w:rFonts w:ascii="Times New Roman" w:hAnsi="Times New Roman" w:cs="Times New Roman"/>
          <w:sz w:val="24"/>
          <w:szCs w:val="24"/>
        </w:rPr>
        <w:t>) taip pat nelaikoma tai, kad rinkoje nėra reikalingų prievolei vykdyti prekių, Šalis neturi reikiamų finansinių išteklių arba Šalies kontrahentai pažeidžia savo prievoles.</w:t>
      </w:r>
    </w:p>
    <w:p w14:paraId="340A9A0C"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Nenugalimos jėgos aplinkybėms pasibaigus, toliau vykdomi Sutartyje numatyti šalių įsipareigojimai, jei šalys nesusitarta kitaip.</w:t>
      </w:r>
    </w:p>
    <w:p w14:paraId="15C47C2E"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Jeigu nenugalimos jėgos aplinkybės ir jų padariniai tęsiasi ilgiau negu 3 (tris) mėnesius, kiekviena Šalis turi teisę atsisakyti vykdyti savo įsipareigojimus ir nutraukti Sutartį.</w:t>
      </w:r>
    </w:p>
    <w:p w14:paraId="44072D1B" w14:textId="56ED0A8B" w:rsidR="000C0D0F" w:rsidRPr="00836426" w:rsidRDefault="000C0D0F" w:rsidP="00EE09F1">
      <w:pPr>
        <w:numPr>
          <w:ilvl w:val="0"/>
          <w:numId w:val="40"/>
        </w:numPr>
        <w:tabs>
          <w:tab w:val="left" w:pos="0"/>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Ginčų sprendimo tvarka</w:t>
      </w:r>
    </w:p>
    <w:p w14:paraId="625A4C0F" w14:textId="77777777" w:rsidR="000C0D0F" w:rsidRPr="00836426" w:rsidRDefault="000C0D0F" w:rsidP="00836426">
      <w:pPr>
        <w:numPr>
          <w:ilvl w:val="1"/>
          <w:numId w:val="40"/>
        </w:numPr>
        <w:tabs>
          <w:tab w:val="clear" w:pos="504"/>
          <w:tab w:val="left" w:pos="0"/>
          <w:tab w:val="left" w:pos="851"/>
          <w:tab w:val="num" w:pos="993"/>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Sutartis aiškinama, visi joje neaptarti klausimai ir visi ginčai, kylantys iš Sutarties ar su ja susiję, sprendžiami remiantis Lietuvos Respublikos teise. </w:t>
      </w:r>
    </w:p>
    <w:p w14:paraId="460655A3" w14:textId="12F36F40" w:rsidR="000C0D0F" w:rsidRPr="00836426" w:rsidRDefault="000C0D0F" w:rsidP="00836426">
      <w:pPr>
        <w:numPr>
          <w:ilvl w:val="1"/>
          <w:numId w:val="40"/>
        </w:numPr>
        <w:tabs>
          <w:tab w:val="clear" w:pos="504"/>
          <w:tab w:val="left" w:pos="0"/>
          <w:tab w:val="left" w:pos="851"/>
          <w:tab w:val="num" w:pos="993"/>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 ginčai, kylantys iš Sutarties ar su ja susiję, sprendžiami derybų būdu. Jei Šalims nepavyksta išspręsti ginčo derybų būdu, ginčas sprendžiamas kompetentingame Lietuvos Respublikos teisme. Teritorinis teismingumas nustatomas pagal Užsakovo buveinės vietą.</w:t>
      </w:r>
    </w:p>
    <w:p w14:paraId="7C103922" w14:textId="2DC5581D" w:rsidR="000C0D0F" w:rsidRPr="00836426" w:rsidRDefault="000C0D0F"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keitimas</w:t>
      </w:r>
    </w:p>
    <w:p w14:paraId="156CD546" w14:textId="3E4E065A" w:rsidR="000C0D0F" w:rsidRPr="00836426" w:rsidRDefault="00AF2FBA"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bookmarkStart w:id="2" w:name="part_c263b6eacc614a55a6bf3f5235def46e"/>
      <w:bookmarkEnd w:id="2"/>
      <w:r>
        <w:rPr>
          <w:rFonts w:ascii="Times New Roman" w:eastAsia="Times New Roman" w:hAnsi="Times New Roman" w:cs="Times New Roman"/>
          <w:sz w:val="24"/>
          <w:szCs w:val="24"/>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p>
    <w:p w14:paraId="21A8BABA" w14:textId="71B1E70E" w:rsidR="000C0D0F" w:rsidRPr="00836426" w:rsidRDefault="00C16F0A"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1103FA5" w14:textId="593DE066"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274567B" w14:textId="47C0EA1C"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Jeigu pirkimo sutarties pakeitimas atliekamas kitais negu nurodyta atvejais, tokiam pakeitimui atlikti turi būti atliekama nauja pirkimo procedūra pagal VPĮ reikalavimus.</w:t>
      </w:r>
    </w:p>
    <w:p w14:paraId="04268CD2" w14:textId="16132DDA" w:rsidR="000C0D0F" w:rsidRPr="00836426" w:rsidRDefault="000C0D0F" w:rsidP="00EE09F1">
      <w:pPr>
        <w:numPr>
          <w:ilvl w:val="0"/>
          <w:numId w:val="40"/>
        </w:numPr>
        <w:tabs>
          <w:tab w:val="left" w:pos="709"/>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nutraukimas</w:t>
      </w:r>
    </w:p>
    <w:p w14:paraId="55F5097D"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Sutartis gali būti nutraukta bet kuriuo metu bendru Sutarties Šalių susitarimu arba vienos iš Šalių iniciatyva, jei:</w:t>
      </w:r>
    </w:p>
    <w:p w14:paraId="3479D8E7"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kita Šalis bankrutuoja arba yra likviduojama, sustabdo ūkinę veiklą arba įstatymuose ir kituose teisės aktuose numatyta tvarka susidaro analogiška situacija;</w:t>
      </w:r>
    </w:p>
    <w:p w14:paraId="4182DD40"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keičiasi kitos Šalies organizacinė struktūra – juridinis statusas, pobūdis ar valdymo struktūra ir tai gali turėti įtakos tinkamam Sutarties įvykdymui;</w:t>
      </w:r>
    </w:p>
    <w:p w14:paraId="546EB717"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kita Šalis nevykdo ar netinkamai vykdo savo sutartinius įsipareigojimus.</w:t>
      </w:r>
    </w:p>
    <w:p w14:paraId="3672DB34"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Užsakovas gali vienašališkai nutraukti pirkimo sutartį, ar sutartį, kuria keičiama pirkimo sutartis, jeigu:</w:t>
      </w:r>
    </w:p>
    <w:p w14:paraId="6F50184E"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paaiškėjo, kad pirkimo sutartis buvo pakeista pažeidžiant šios Sutarties 9 skyriaus nuostatas;</w:t>
      </w:r>
    </w:p>
    <w:p w14:paraId="08D7D5B8" w14:textId="25B7759B" w:rsidR="000C0D0F" w:rsidRPr="00836426" w:rsidRDefault="00C16F0A"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viešųjų pirkimų įstatymo 90 str. nurodytais atvejais ir tvarka;</w:t>
      </w:r>
    </w:p>
    <w:p w14:paraId="5B2EAC1D" w14:textId="759A6FAF"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 padarytas pirkimo sutarties pakeitimas jos galiojimo laikotarpiu laikomas esminiu, tai yra, pakeitimu nustatoma nauja sąlyga, kurią įtraukus į pradinį pirkimą būtų galima priimti kitų kandidatų paraiškų, dalyvių pasiūlymų ar pirkimas sudomintų daugiau Tiekėjų, arba dėl pakeitimo ekonominė pirkimo sutarties pusiausvyra pasikeičia Tiekėjo, su kuriuo sudaryta ši sutartis, naudai taip, kaip nebuvo aptarta pradinėje sutartyje, arba dėl pakeitimo labai padidėja pirkimo sutarties apimtis, arba, kai Tiekėją, su kuriuo sudaryta pirkimo sutartis, pakeičia naujas Tiekėjas dėl kitų </w:t>
      </w:r>
      <w:r>
        <w:rPr>
          <w:rFonts w:ascii="Times New Roman" w:eastAsia="Times New Roman" w:hAnsi="Times New Roman" w:cs="Times New Roman"/>
          <w:sz w:val="24"/>
          <w:szCs w:val="24"/>
        </w:rPr>
        <w:lastRenderedPageBreak/>
        <w:t>priežasčių, negu 9.1.4 papunktyje nurodytos priežastys, arba, kai pakeitimu pakeičiamas pirkimo sutarties ar preliminariosios sutarties bendrasis pobūdis.</w:t>
      </w:r>
    </w:p>
    <w:p w14:paraId="288DBE30" w14:textId="76791B96"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Sutartis gali būti nutraukta Užsakovo iniciatyva ir dėl kitų, Sutarties 10.1 ir 10.2 punktuose nenurodytų priežasčių, prieš ne mažiau kaip 30 (trisdešimt) dienų raštu informavus Tiekėją. Tiekėjas turi teisę nutraukti Sutartį ne mažiau kaip prieš 30 (trisdešimt) dienų raštu informavęs Užsakovą tik dėl svarbių priežasčių.</w:t>
      </w:r>
    </w:p>
    <w:p w14:paraId="60C5EF42" w14:textId="21F7963B"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Šalys žino ir supranta, kad jei Sutartis bus nutraukta dėl Tiekėjo esminio Sutarties pažeidimo, Užsakovas, vadovaudamasis VPĮ 91 straipsnio 1 dalimi, privalės viešai paskelbti apie Sutarties neįvykdymą ar netinkamą įvykdymą. Esminiu Sutarties pažeidimu bus laikomas Tiekėjo sutartinių prievolių įvykdymo terminų nesilaikymas, Sutarties reikalavimų neatitinkančių Darbų atlikimas.</w:t>
      </w:r>
    </w:p>
    <w:p w14:paraId="4232BE42" w14:textId="7BD9BB8C" w:rsidR="000C0D0F" w:rsidRPr="00836426" w:rsidRDefault="000C0D0F" w:rsidP="00836426">
      <w:pPr>
        <w:numPr>
          <w:ilvl w:val="1"/>
          <w:numId w:val="40"/>
        </w:numPr>
        <w:tabs>
          <w:tab w:val="clear" w:pos="504"/>
          <w:tab w:val="left" w:pos="709"/>
          <w:tab w:val="num" w:pos="851"/>
          <w:tab w:val="left" w:pos="993"/>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 nutraukimas nepanaikina nė vienos iš Sutarties Šalių teisės reikalauti sumokėti netesybas, numatytas šioje Sutartyje už sutartinių įsipareigojimų neįvykdymą iki Sutarties nutraukimo.</w:t>
      </w:r>
    </w:p>
    <w:p w14:paraId="4501550E" w14:textId="346A1B62" w:rsidR="00297C0C" w:rsidRPr="00836426" w:rsidRDefault="000C0D0F"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Subtiekėjai ir jų keitimo tvarka</w:t>
      </w:r>
    </w:p>
    <w:p w14:paraId="72C0D3F8" w14:textId="29517FA7" w:rsidR="00733817" w:rsidRPr="00836426" w:rsidRDefault="000C0D0F" w:rsidP="00836426">
      <w:pPr>
        <w:numPr>
          <w:ilvl w:val="1"/>
          <w:numId w:val="40"/>
        </w:numPr>
        <w:tabs>
          <w:tab w:val="clear" w:pos="504"/>
          <w:tab w:val="left" w:pos="709"/>
          <w:tab w:val="left" w:pos="851"/>
          <w:tab w:val="num" w:pos="993"/>
          <w:tab w:val="left" w:pos="1134"/>
        </w:tabs>
        <w:spacing w:after="0"/>
        <w:ind w:left="0"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Sutartyje numatytų įsipareigojimų vykdymui Tiekėjas subtiekėjo (-ų) nepasitelks.</w:t>
      </w:r>
    </w:p>
    <w:p w14:paraId="05DBB847" w14:textId="70EEFA11" w:rsidR="000C0D0F" w:rsidRPr="00836426" w:rsidRDefault="003E2D8B"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Sutarčiai vykdyti, turi pasitelkti tik tuos subtiekėjus, kurie numatyti Tiekėjo pasiūlyme.</w:t>
      </w:r>
    </w:p>
    <w:p w14:paraId="59394260" w14:textId="5BF4A10E"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sutarties vykdymo metu, subtiekėjai netinkamai vykdo, atsisako vykdyti arba yra nepajėgūs vykdyti įsipareigojimus, Tiekėjas, gavęs išankstinį Užsakovo sutikimą, gali pakeisti subtiekėjus.</w:t>
      </w:r>
    </w:p>
    <w:p w14:paraId="04B43AC4" w14:textId="6FD4D439"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Esant būtinybei padidinti Darbų spartą, Tiekėjas, gavęs išankstinį Užsakovo sutikimą, gali pasitelkti papildomus subtiekėjus.</w:t>
      </w:r>
    </w:p>
    <w:p w14:paraId="113F152C" w14:textId="451150AE"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Apie subtiekėjų keitimą ir/ar papildomų subtiekėjų pasitelkimą Tiekėjas turi iš anksto raštu 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w:t>
      </w:r>
    </w:p>
    <w:p w14:paraId="3C1BF3A7" w14:textId="0B50F3B2"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Subranga nesukuria sutartinių santykių tarp Užsakovo ir subtiekėjo. Tiekėjas atsako už savo subtiekėjų veiksmus ar neveikimą. Užsakovo sutikimas, kad sutartiniams įsipareigojimams vykdyti būtų pasitelkiamas subtiekėjas, neatleidžia Tiekėjas nuo jokių jo įsipareigojimų pagal Sutartį.</w:t>
      </w:r>
    </w:p>
    <w:p w14:paraId="175F3020" w14:textId="2A5A83A3"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Siekiant užtikrinti tinkamą sutarties vykdymą, Užsakovas turi teisę reikalauti, kad esmines užduotis atliktų pats pasiūlymą pateikęs Tiekėjui, neperduodant tų užduočių subtiekėjams.</w:t>
      </w:r>
    </w:p>
    <w:p w14:paraId="39C60907" w14:textId="3759D256"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Tiekėjas sudaro subrangos sutartį be Užsakovo sutikimo, Užsakovas turi teisę nutraukti Sutartį.</w:t>
      </w:r>
    </w:p>
    <w:p w14:paraId="7D551D5E" w14:textId="6F291596"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Užsakovas turi pagrįstų įtarimų, kad subtiekėjas yra nekompetentingas vykdyti nustatytas pareigas, jis gali reikalauti Tiekėjo nedelsiant surasti kitą subtiekėją, kuris turėtų tinkamą ir Užsakovui priimtiną kvalifikaciją ir patirtį, arba reikalauti, kad Tiekėjas pats vykdytų subtiekėjui perduotus sutartinius įsipareigojimus.</w:t>
      </w:r>
    </w:p>
    <w:p w14:paraId="59699D57" w14:textId="38647069"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Galimas Užsakovo tiesioginis atsiskaitymas su subtiekėjais: (</w:t>
      </w:r>
      <w:r>
        <w:rPr>
          <w:rFonts w:ascii="Times New Roman" w:eastAsia="Times New Roman" w:hAnsi="Times New Roman" w:cs="Times New Roman"/>
          <w:i/>
          <w:iCs/>
          <w:sz w:val="24"/>
          <w:szCs w:val="24"/>
        </w:rPr>
        <w:t>jei Subtiekėjas nori pasinaudoti tokia galimybe)</w:t>
      </w:r>
    </w:p>
    <w:p w14:paraId="43C5EE78" w14:textId="5434C660"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Užsakovas ne vėliau kaip per 3 darbo dienas nuo informacijos apie tuo metu Tiekėjui žinomų subtiekėjų pavadinimus, kontaktinius duomenis ir jų atstovus gavimo, raštu informuoja subtiekėjus apie tiesioginio atsiskaitymo galimybę;</w:t>
      </w:r>
    </w:p>
    <w:p w14:paraId="1B5A3F99" w14:textId="50B4508F"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Subtiekėjas, norėdamas pasinaudoti tiesioginio atsiskaitymo galimybe, turi pateikti raštu prašymą Užsakovui;</w:t>
      </w:r>
    </w:p>
    <w:p w14:paraId="7046876D" w14:textId="3C6C53CB"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subtiekėjas išreiškia norą pasinaudoti tiesioginio atsiskaitymo galimybe, turi būti sudaroma trišalė sutartis tarp Užsakovo, pirkimo sutartį sudariusio Tiekėjo ir jo subtiekėjo;</w:t>
      </w:r>
    </w:p>
    <w:p w14:paraId="5CC65F4D" w14:textId="4A8AF950"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Vykdant sutartį, PVM sąskaitos faktūros, sąskaitos faktūros, kreditiniai ir debetiniai dokumentai, avansinės sąskaitos ir kiti atsiskaitymo dokumentai bus teikiami naudojant informacinę sistemą „SABIS“;</w:t>
      </w:r>
    </w:p>
    <w:p w14:paraId="4142ECCE" w14:textId="3821C6FC"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subtiekėju atsiskaitoma per 30 (trisdešimt) kalendorinių dienų nuo sąskaitos faktūros, už Užsakovui tinkamai atliktus Darbus, pateikimo dienos. Atsiskaitoma eurais, mokėjimo pavedimu į subtiekėjo Sutartyje nurodytą sąskaitą. Mokėjimas laikomas įvykdytu, kai pinigai patenka į subtiekėjo Sutartyje nurodytą sąskaitą.</w:t>
      </w:r>
    </w:p>
    <w:p w14:paraId="32F46D71" w14:textId="3877098E" w:rsidR="000C0D0F" w:rsidRPr="00836426" w:rsidRDefault="003E2D8B"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turi teisę teikti Užsakovui prieštaravimus</w:t>
      </w:r>
      <w:r>
        <w:rPr>
          <w:rFonts w:ascii="Times New Roman" w:eastAsia="Times New Roman" w:hAnsi="Times New Roman" w:cs="Times New Roman"/>
          <w:i/>
          <w:sz w:val="24"/>
          <w:szCs w:val="24"/>
        </w:rPr>
        <w:t xml:space="preserve"> (dėl nepagrįstų mokėjimų subtiekėjui).</w:t>
      </w:r>
    </w:p>
    <w:p w14:paraId="66174DE2" w14:textId="18033D52" w:rsidR="000C0D0F" w:rsidRPr="00836426" w:rsidRDefault="00402C9B"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Asmens duomenų tvarkymas</w:t>
      </w:r>
    </w:p>
    <w:p w14:paraId="4ADBFF5C" w14:textId="43D1EC10"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trike/>
          <w:sz w:val="24"/>
          <w:szCs w:val="24"/>
        </w:rPr>
      </w:pPr>
      <w:r>
        <w:rPr>
          <w:rFonts w:ascii="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w:t>
      </w:r>
    </w:p>
    <w:p w14:paraId="74E05971"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z w:val="24"/>
          <w:szCs w:val="24"/>
        </w:rPr>
      </w:pPr>
      <w:r>
        <w:rPr>
          <w:rFonts w:ascii="Times New Roman" w:hAnsi="Times New Roman" w:cs="Times New Roman"/>
          <w:sz w:val="24"/>
          <w:szCs w:val="24"/>
        </w:rPr>
        <w:t>Sutarties vykdymo metu Šalių gauti asmens duomenys yra tvarkomi pagal Reglamento (ES) 2016/679 6 straipsnio 1 dalies b punktą, t. y. tvarkyti duomenis būtina siekiant įvykdyti sutartį, kurios Šalis yra duomenų subjektas.</w:t>
      </w:r>
    </w:p>
    <w:p w14:paraId="5DD428E7"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z w:val="24"/>
          <w:szCs w:val="24"/>
        </w:rPr>
      </w:pPr>
      <w:r>
        <w:rPr>
          <w:rFonts w:ascii="Times New Roman" w:hAnsi="Times New Roman" w:cs="Times New Roman"/>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2F3212A4"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8D7840F" w14:textId="5E6970E9" w:rsidR="00A07872" w:rsidRPr="00836426" w:rsidRDefault="00A07872"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Baigiamosios nuostatos</w:t>
      </w:r>
    </w:p>
    <w:p w14:paraId="2713BC08" w14:textId="1900A5BE"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Sutartis įsigalioja, kai Sutartį pasirašo abi Sutarties Šalys, ir galioja iki visiško sutartinių įsipareigojimų įvykdymo. Darbai, numatyti Sutartyje ir jos prieduose turi būti atlikti per ......  mėnesius nuo sutarties įsigaliojimo dienos.</w:t>
      </w:r>
    </w:p>
    <w:p w14:paraId="3B214C15"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1A8BA2B" w14:textId="46A3408D" w:rsidR="000478EC" w:rsidRPr="00836426" w:rsidRDefault="000478EC" w:rsidP="00836426">
      <w:pPr>
        <w:pStyle w:val="Sraopastraipa"/>
        <w:keepNext/>
        <w:numPr>
          <w:ilvl w:val="1"/>
          <w:numId w:val="40"/>
        </w:numPr>
        <w:tabs>
          <w:tab w:val="clear" w:pos="504"/>
          <w:tab w:val="left" w:pos="709"/>
          <w:tab w:val="num" w:pos="851"/>
        </w:tabs>
        <w:suppressAutoHyphens/>
        <w:autoSpaceDN w:val="0"/>
        <w:spacing w:after="0"/>
        <w:ind w:left="0" w:firstLine="567"/>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Užsakovas Sutarčiai vykdyti skiria atsakingą Sutarties vykdytoją (</w:t>
      </w:r>
      <w:proofErr w:type="spellStart"/>
      <w:r>
        <w:rPr>
          <w:rFonts w:ascii="Times New Roman" w:hAnsi="Times New Roman" w:cs="Times New Roman"/>
          <w:sz w:val="24"/>
          <w:szCs w:val="24"/>
        </w:rPr>
        <w:t>us</w:t>
      </w:r>
      <w:proofErr w:type="spellEnd"/>
      <w:r>
        <w:rPr>
          <w:rFonts w:ascii="Times New Roman" w:hAnsi="Times New Roman" w:cs="Times New Roman"/>
          <w:sz w:val="24"/>
          <w:szCs w:val="24"/>
        </w:rPr>
        <w:t xml:space="preserve">): ................, tel. +370.............., el. paštas: </w:t>
      </w:r>
      <w:hyperlink r:id="rId8" w:history="1">
        <w:r>
          <w:rPr>
            <w:rStyle w:val="Hipersaitas"/>
            <w:rFonts w:ascii="Times New Roman" w:hAnsi="Times New Roman" w:cs="Times New Roman"/>
            <w:sz w:val="24"/>
            <w:szCs w:val="24"/>
          </w:rPr>
          <w:t>....................</w:t>
        </w:r>
      </w:hyperlink>
      <w:r>
        <w:rPr>
          <w:rFonts w:ascii="Times New Roman" w:hAnsi="Times New Roman" w:cs="Times New Roman"/>
          <w:sz w:val="24"/>
          <w:szCs w:val="24"/>
        </w:rPr>
        <w:t xml:space="preserve"> </w:t>
      </w:r>
    </w:p>
    <w:p w14:paraId="0F883227" w14:textId="5A931FD1" w:rsidR="000478EC" w:rsidRPr="00C4577C" w:rsidRDefault="003E2D8B" w:rsidP="00C4577C">
      <w:pPr>
        <w:pStyle w:val="Sraopastraipa"/>
        <w:keepNext/>
        <w:numPr>
          <w:ilvl w:val="1"/>
          <w:numId w:val="40"/>
        </w:numPr>
        <w:tabs>
          <w:tab w:val="clear" w:pos="504"/>
          <w:tab w:val="left" w:pos="709"/>
          <w:tab w:val="num" w:pos="851"/>
        </w:tabs>
        <w:suppressAutoHyphens/>
        <w:autoSpaceDN w:val="0"/>
        <w:spacing w:after="0"/>
        <w:ind w:left="0" w:firstLine="567"/>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Tiekėjas Sutarčiai vykdyti skiria atsakingą Sutarties vykdytoją (-</w:t>
      </w:r>
      <w:proofErr w:type="spellStart"/>
      <w:r>
        <w:rPr>
          <w:rFonts w:ascii="Times New Roman" w:hAnsi="Times New Roman" w:cs="Times New Roman"/>
          <w:sz w:val="24"/>
          <w:szCs w:val="24"/>
        </w:rPr>
        <w:t>us</w:t>
      </w:r>
      <w:proofErr w:type="spellEnd"/>
      <w:r>
        <w:rPr>
          <w:rFonts w:ascii="Times New Roman" w:hAnsi="Times New Roman" w:cs="Times New Roman"/>
          <w:sz w:val="24"/>
          <w:szCs w:val="24"/>
        </w:rPr>
        <w:t xml:space="preserve">):. ...................., tel.: +370......................., el. paštas: </w:t>
      </w:r>
      <w:hyperlink r:id="rId9" w:history="1">
        <w:r>
          <w:rPr>
            <w:rStyle w:val="Hipersaitas"/>
            <w:rFonts w:ascii="Times New Roman" w:hAnsi="Times New Roman" w:cs="Times New Roman"/>
            <w:sz w:val="24"/>
            <w:szCs w:val="24"/>
          </w:rPr>
          <w:t>.....................</w:t>
        </w:r>
      </w:hyperlink>
      <w:r>
        <w:rPr>
          <w:rFonts w:ascii="Times New Roman" w:hAnsi="Times New Roman" w:cs="Times New Roman"/>
          <w:sz w:val="24"/>
          <w:szCs w:val="24"/>
        </w:rPr>
        <w:t xml:space="preserve"> </w:t>
      </w:r>
    </w:p>
    <w:p w14:paraId="580D1C34" w14:textId="60BC3B03"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pasikeičia Šalies adresas ir / ar kiti duomenys, tokia Šalis turi informuoti kitą Šalį pranešdama ne vėliau, kaip prieš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995715" w14:textId="5EAF2B22" w:rsidR="000478EC" w:rsidRPr="00B422DE" w:rsidRDefault="00B422DE" w:rsidP="00836426">
      <w:pPr>
        <w:numPr>
          <w:ilvl w:val="1"/>
          <w:numId w:val="40"/>
        </w:numPr>
        <w:tabs>
          <w:tab w:val="clear" w:pos="504"/>
          <w:tab w:val="left" w:pos="709"/>
          <w:tab w:val="num" w:pos="851"/>
          <w:tab w:val="left" w:pos="992"/>
          <w:tab w:val="left" w:pos="1134"/>
        </w:tabs>
        <w:spacing w:after="0"/>
        <w:ind w:left="0" w:firstLine="567"/>
        <w:jc w:val="both"/>
        <w:rPr>
          <w:rFonts w:ascii="Times New Roman" w:hAnsi="Times New Roman" w:cs="Times New Roman"/>
          <w:sz w:val="24"/>
          <w:szCs w:val="24"/>
        </w:rPr>
      </w:pPr>
      <w:r w:rsidRPr="00B422DE">
        <w:rPr>
          <w:rFonts w:ascii="Times New Roman" w:eastAsia="Times New Roman" w:hAnsi="Times New Roman" w:cs="Times New Roman"/>
          <w:sz w:val="24"/>
          <w:szCs w:val="24"/>
        </w:rPr>
        <w:t>Sutartis sudaroma ir pasirašoma vienu iš žemiau nurodytų būdų</w:t>
      </w:r>
      <w:r>
        <w:rPr>
          <w:rFonts w:ascii="Times New Roman" w:eastAsia="Times New Roman" w:hAnsi="Times New Roman" w:cs="Times New Roman"/>
          <w:sz w:val="24"/>
          <w:szCs w:val="24"/>
        </w:rPr>
        <w:t>:</w:t>
      </w:r>
    </w:p>
    <w:p w14:paraId="5B5C647F" w14:textId="60CADAB2" w:rsidR="00B422DE" w:rsidRDefault="00B422DE" w:rsidP="00B422DE">
      <w:pPr>
        <w:numPr>
          <w:ilvl w:val="2"/>
          <w:numId w:val="40"/>
        </w:numPr>
        <w:tabs>
          <w:tab w:val="clear" w:pos="362"/>
          <w:tab w:val="num" w:pos="567"/>
          <w:tab w:val="left" w:pos="709"/>
          <w:tab w:val="left" w:pos="992"/>
          <w:tab w:val="left" w:pos="1134"/>
        </w:tabs>
        <w:spacing w:after="0"/>
        <w:ind w:left="0" w:firstLine="851"/>
        <w:jc w:val="both"/>
        <w:rPr>
          <w:rFonts w:ascii="Times New Roman" w:hAnsi="Times New Roman" w:cs="Times New Roman"/>
          <w:sz w:val="24"/>
          <w:szCs w:val="24"/>
        </w:rPr>
      </w:pPr>
      <w:r w:rsidRPr="00B422DE">
        <w:rPr>
          <w:rFonts w:ascii="Times New Roman" w:hAnsi="Times New Roman" w:cs="Times New Roman"/>
          <w:sz w:val="24"/>
          <w:szCs w:val="24"/>
        </w:rPr>
        <w:t>fiziniais parašais, pasirašant ant dviejų egzempliorių, turinčių vienodą teisinę galią – po vieną egzempliorių įteikiant kiekvienai Šaliai</w:t>
      </w:r>
    </w:p>
    <w:p w14:paraId="4287F124" w14:textId="52062F18" w:rsidR="00B422DE" w:rsidRPr="00836426" w:rsidRDefault="00B422DE" w:rsidP="00B422DE">
      <w:pPr>
        <w:numPr>
          <w:ilvl w:val="2"/>
          <w:numId w:val="40"/>
        </w:numPr>
        <w:tabs>
          <w:tab w:val="left" w:pos="709"/>
          <w:tab w:val="left" w:pos="992"/>
          <w:tab w:val="left" w:pos="1134"/>
        </w:tabs>
        <w:spacing w:after="0"/>
        <w:ind w:left="0" w:firstLine="851"/>
        <w:jc w:val="both"/>
        <w:rPr>
          <w:rFonts w:ascii="Times New Roman" w:hAnsi="Times New Roman" w:cs="Times New Roman"/>
          <w:sz w:val="24"/>
          <w:szCs w:val="24"/>
        </w:rPr>
      </w:pPr>
      <w:r w:rsidRPr="00B422DE">
        <w:rPr>
          <w:rFonts w:ascii="Times New Roman" w:hAnsi="Times New Roman" w:cs="Times New Roman"/>
          <w:sz w:val="24"/>
          <w:szCs w:val="24"/>
        </w:rPr>
        <w:t>elektroniniais parašais, naudojant Pirkėjo dokumentų valdymo sistemą „DBSIS“. Pasirašydamos Sutartį šiuo būdu, abi Šalys turės galimybę atsisiųsti elektroninį, teisinę galią turintį Sutarties egzempliorių „.</w:t>
      </w:r>
      <w:proofErr w:type="spellStart"/>
      <w:r w:rsidRPr="00B422DE">
        <w:rPr>
          <w:rFonts w:ascii="Times New Roman" w:hAnsi="Times New Roman" w:cs="Times New Roman"/>
          <w:sz w:val="24"/>
          <w:szCs w:val="24"/>
        </w:rPr>
        <w:t>adoc</w:t>
      </w:r>
      <w:proofErr w:type="spellEnd"/>
      <w:r w:rsidRPr="00B422DE">
        <w:rPr>
          <w:rFonts w:ascii="Times New Roman" w:hAnsi="Times New Roman" w:cs="Times New Roman"/>
          <w:sz w:val="24"/>
          <w:szCs w:val="24"/>
        </w:rPr>
        <w:t>“ formatu. Šalių parašai gali būti patikrinami Elektroninio archyvaro informacinėje sistemoje adresu: https://adoc.archyvai.lt/eais-lpp/app/view</w:t>
      </w:r>
      <w:r>
        <w:rPr>
          <w:rFonts w:ascii="Times New Roman" w:hAnsi="Times New Roman" w:cs="Times New Roman"/>
          <w:sz w:val="24"/>
          <w:szCs w:val="24"/>
        </w:rPr>
        <w:t>.</w:t>
      </w:r>
    </w:p>
    <w:p w14:paraId="5E1C914F" w14:textId="562FA803" w:rsidR="00B90186" w:rsidRPr="00836426" w:rsidRDefault="00B90186" w:rsidP="00836426">
      <w:pPr>
        <w:numPr>
          <w:ilvl w:val="1"/>
          <w:numId w:val="40"/>
        </w:numPr>
        <w:tabs>
          <w:tab w:val="clear" w:pos="504"/>
          <w:tab w:val="left" w:pos="709"/>
          <w:tab w:val="num" w:pos="851"/>
          <w:tab w:val="left" w:pos="992"/>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Šią Sutartį sudaro Sutartis ir jos priedai:</w:t>
      </w:r>
    </w:p>
    <w:p w14:paraId="088D4111" w14:textId="2419A0D3" w:rsidR="00B90186" w:rsidRPr="00836426" w:rsidRDefault="00B90186"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Pr>
          <w:rFonts w:ascii="Times New Roman" w:hAnsi="Times New Roman" w:cs="Times New Roman"/>
          <w:sz w:val="24"/>
          <w:szCs w:val="24"/>
        </w:rPr>
        <w:tab/>
        <w:t>Priedas Nr. 1 - „</w:t>
      </w:r>
      <w:r w:rsidR="00B422DE">
        <w:rPr>
          <w:rFonts w:ascii="Times New Roman" w:hAnsi="Times New Roman" w:cs="Times New Roman"/>
          <w:sz w:val="24"/>
          <w:szCs w:val="24"/>
        </w:rPr>
        <w:t>Darbų sąmata</w:t>
      </w:r>
      <w:r>
        <w:rPr>
          <w:rFonts w:ascii="Times New Roman" w:hAnsi="Times New Roman" w:cs="Times New Roman"/>
          <w:sz w:val="24"/>
          <w:szCs w:val="24"/>
        </w:rPr>
        <w:t>“;</w:t>
      </w:r>
    </w:p>
    <w:p w14:paraId="39CC79F2" w14:textId="5C0536BD" w:rsidR="00B90186" w:rsidRPr="00836426" w:rsidRDefault="00FC4A5D"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Pr>
          <w:rFonts w:ascii="Times New Roman" w:hAnsi="Times New Roman" w:cs="Times New Roman"/>
          <w:sz w:val="24"/>
          <w:szCs w:val="24"/>
        </w:rPr>
        <w:tab/>
        <w:t>Priedas Nr. 2 - „Tiekėjo pasiūlymas“.</w:t>
      </w:r>
    </w:p>
    <w:p w14:paraId="68940C66" w14:textId="063DB302" w:rsidR="00FC4A5D" w:rsidRPr="00836426" w:rsidRDefault="00FC4A5D"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Pr>
          <w:rFonts w:ascii="Times New Roman" w:hAnsi="Times New Roman" w:cs="Times New Roman"/>
          <w:sz w:val="24"/>
          <w:szCs w:val="24"/>
        </w:rPr>
        <w:tab/>
        <w:t>Priedas Nr. 3 - „Darbų perdavimo – priėmimo aktas“.</w:t>
      </w:r>
    </w:p>
    <w:p w14:paraId="6A8C858E" w14:textId="35EA7D52" w:rsidR="0070269D" w:rsidRDefault="0070269D">
      <w:pPr>
        <w:rPr>
          <w:rFonts w:ascii="Times New Roman" w:eastAsia="Times New Roman" w:hAnsi="Times New Roman" w:cs="Times New Roman"/>
          <w:b/>
          <w:sz w:val="24"/>
          <w:szCs w:val="24"/>
          <w:lang w:eastAsia="en-US"/>
        </w:rPr>
      </w:pPr>
    </w:p>
    <w:p w14:paraId="6F50342B" w14:textId="50265B61" w:rsidR="00297C0C" w:rsidRPr="00836426" w:rsidRDefault="00297C0C" w:rsidP="00B90186">
      <w:pPr>
        <w:numPr>
          <w:ilvl w:val="0"/>
          <w:numId w:val="40"/>
        </w:numPr>
        <w:tabs>
          <w:tab w:val="left" w:pos="709"/>
          <w:tab w:val="left" w:pos="993"/>
        </w:tabs>
        <w:overflowPunct w:val="0"/>
        <w:autoSpaceDE w:val="0"/>
        <w:autoSpaceDN w:val="0"/>
        <w:adjustRightInd w:val="0"/>
        <w:spacing w:before="240" w:after="24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Šalių rekvizitai ir parašai:</w:t>
      </w:r>
    </w:p>
    <w:p w14:paraId="071BC8D3" w14:textId="3FEC1228" w:rsidR="00AC2611" w:rsidRPr="00836426" w:rsidRDefault="00AC2611" w:rsidP="00AC2611">
      <w:pPr>
        <w:tabs>
          <w:tab w:val="left" w:pos="0"/>
          <w:tab w:val="left" w:pos="284"/>
        </w:tabs>
        <w:spacing w:after="0" w:line="240" w:lineRule="auto"/>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Užsakovas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Tiekėjas</w:t>
      </w:r>
    </w:p>
    <w:p w14:paraId="4FF3FC00" w14:textId="77777777" w:rsidR="00AC2611" w:rsidRPr="00836426" w:rsidRDefault="00AC2611" w:rsidP="00AC2611">
      <w:pPr>
        <w:tabs>
          <w:tab w:val="left" w:pos="0"/>
          <w:tab w:val="left" w:pos="284"/>
        </w:tabs>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5E17726D" w14:textId="77777777" w:rsidR="00AC2611" w:rsidRPr="00836426" w:rsidRDefault="00AC2611" w:rsidP="00AC2611">
      <w:pPr>
        <w:tabs>
          <w:tab w:val="left" w:pos="0"/>
          <w:tab w:val="left" w:pos="284"/>
        </w:tabs>
        <w:spacing w:after="0" w:line="240" w:lineRule="auto"/>
        <w:ind w:left="720"/>
        <w:contextualSpacing/>
        <w:rPr>
          <w:rFonts w:ascii="Times New Roman" w:eastAsia="Times New Roman" w:hAnsi="Times New Roman" w:cs="Times New Roman"/>
          <w:color w:val="000000"/>
          <w:sz w:val="24"/>
          <w:szCs w:val="24"/>
        </w:rPr>
      </w:pPr>
    </w:p>
    <w:tbl>
      <w:tblPr>
        <w:tblW w:w="9923" w:type="dxa"/>
        <w:tblLayout w:type="fixed"/>
        <w:tblCellMar>
          <w:left w:w="0" w:type="dxa"/>
          <w:right w:w="0" w:type="dxa"/>
        </w:tblCellMar>
        <w:tblLook w:val="0000" w:firstRow="0" w:lastRow="0" w:firstColumn="0" w:lastColumn="0" w:noHBand="0" w:noVBand="0"/>
      </w:tblPr>
      <w:tblGrid>
        <w:gridCol w:w="3544"/>
        <w:gridCol w:w="1149"/>
        <w:gridCol w:w="5230"/>
      </w:tblGrid>
      <w:tr w:rsidR="00AC2611" w:rsidRPr="00836426" w14:paraId="7A0D0954" w14:textId="77777777" w:rsidTr="000F11AB">
        <w:tc>
          <w:tcPr>
            <w:tcW w:w="3544" w:type="dxa"/>
          </w:tcPr>
          <w:p w14:paraId="5AAD5DC9" w14:textId="484DD54D" w:rsidR="00A67A4C" w:rsidRPr="00836426" w:rsidRDefault="00A67A4C" w:rsidP="006A4AAA">
            <w:pPr>
              <w:suppressLineNumbers/>
              <w:suppressAutoHyphens/>
              <w:snapToGrid w:val="0"/>
              <w:spacing w:after="0" w:line="240" w:lineRule="auto"/>
              <w:rPr>
                <w:rFonts w:ascii="Times New Roman" w:eastAsia="Times New Roman" w:hAnsi="Times New Roman" w:cs="Times New Roman"/>
                <w:b/>
                <w:bCs/>
                <w:noProof/>
                <w:sz w:val="24"/>
                <w:szCs w:val="24"/>
                <w:lang w:eastAsia="ar-SA"/>
              </w:rPr>
            </w:pPr>
            <w:r>
              <w:rPr>
                <w:rFonts w:ascii="Times New Roman" w:eastAsia="Times New Roman" w:hAnsi="Times New Roman" w:cs="Times New Roman"/>
                <w:b/>
                <w:bCs/>
                <w:noProof/>
                <w:sz w:val="24"/>
                <w:szCs w:val="24"/>
                <w:lang w:eastAsia="ar-SA"/>
              </w:rPr>
              <w:t>Šiaulių r. Dubysos aukštupio mokykla</w:t>
            </w:r>
          </w:p>
          <w:p w14:paraId="448DA50D" w14:textId="62510EB0" w:rsidR="000F11AB" w:rsidRPr="00836426" w:rsidRDefault="000F11AB"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Adresas: Dubysos g. 15, Bubiai, 80201, Šiaulių rajonas</w:t>
            </w:r>
          </w:p>
        </w:tc>
        <w:tc>
          <w:tcPr>
            <w:tcW w:w="1149" w:type="dxa"/>
          </w:tcPr>
          <w:p w14:paraId="34662953" w14:textId="77777777" w:rsidR="00AC2611" w:rsidRPr="00836426" w:rsidRDefault="00AC2611"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p>
          <w:p w14:paraId="0901BB51" w14:textId="77777777" w:rsidR="00A67A4C" w:rsidRPr="00836426" w:rsidRDefault="00A67A4C"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p>
        </w:tc>
        <w:tc>
          <w:tcPr>
            <w:tcW w:w="5230" w:type="dxa"/>
          </w:tcPr>
          <w:p w14:paraId="227BD2DE" w14:textId="1C7263E8" w:rsidR="00AC2611" w:rsidRPr="00836426" w:rsidRDefault="000F11AB" w:rsidP="006A4AAA">
            <w:pPr>
              <w:suppressLineNumbers/>
              <w:suppressAutoHyphens/>
              <w:snapToGrid w:val="0"/>
              <w:spacing w:after="0" w:line="240" w:lineRule="auto"/>
              <w:rPr>
                <w:rFonts w:ascii="Times New Roman" w:eastAsia="Times New Roman" w:hAnsi="Times New Roman" w:cs="Times New Roman"/>
                <w:b/>
                <w:bCs/>
                <w:noProof/>
                <w:sz w:val="24"/>
                <w:szCs w:val="24"/>
                <w:lang w:eastAsia="ar-SA"/>
              </w:rPr>
            </w:pPr>
            <w:r>
              <w:rPr>
                <w:rFonts w:ascii="Times New Roman" w:eastAsia="Times New Roman" w:hAnsi="Times New Roman" w:cs="Times New Roman"/>
                <w:b/>
                <w:bCs/>
                <w:noProof/>
                <w:sz w:val="24"/>
                <w:szCs w:val="24"/>
                <w:lang w:eastAsia="ar-SA"/>
              </w:rPr>
              <w:t>............................................</w:t>
            </w:r>
          </w:p>
          <w:p w14:paraId="03554A38" w14:textId="78AEA9B7" w:rsidR="00AC2611" w:rsidRPr="00836426" w:rsidRDefault="00B50520"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Adresas: .............................................</w:t>
            </w:r>
          </w:p>
        </w:tc>
      </w:tr>
      <w:tr w:rsidR="00AC2611" w:rsidRPr="00836426" w14:paraId="00C5BC4E" w14:textId="77777777" w:rsidTr="000F11AB">
        <w:tc>
          <w:tcPr>
            <w:tcW w:w="3544" w:type="dxa"/>
          </w:tcPr>
          <w:p w14:paraId="159C8DB4" w14:textId="319CBF93" w:rsidR="000F11AB" w:rsidRPr="00836426" w:rsidRDefault="00F86974" w:rsidP="000F11A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Kodas: 305616433</w:t>
            </w:r>
          </w:p>
          <w:p w14:paraId="612BC431" w14:textId="3712E70D" w:rsidR="00AC2611" w:rsidRPr="00836426" w:rsidRDefault="000F11AB" w:rsidP="000F11A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Tel.: +370............................</w:t>
            </w:r>
          </w:p>
        </w:tc>
        <w:tc>
          <w:tcPr>
            <w:tcW w:w="1149" w:type="dxa"/>
          </w:tcPr>
          <w:p w14:paraId="67127320"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FB29B72" w14:textId="656E2BE3" w:rsidR="00B50520" w:rsidRPr="00836426" w:rsidRDefault="00F86974"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Kodas: ..................................</w:t>
            </w:r>
          </w:p>
          <w:p w14:paraId="6B2EE2F5" w14:textId="6DFDD0F5" w:rsidR="00AC2611" w:rsidRPr="00836426" w:rsidRDefault="00B50520"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PVM mok. kodas ................................</w:t>
            </w:r>
          </w:p>
        </w:tc>
      </w:tr>
      <w:tr w:rsidR="00AC2611" w:rsidRPr="00836426" w14:paraId="1733DE23" w14:textId="77777777" w:rsidTr="000F11AB">
        <w:tc>
          <w:tcPr>
            <w:tcW w:w="3544" w:type="dxa"/>
          </w:tcPr>
          <w:p w14:paraId="6D6788FE" w14:textId="1C78B6CC"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El. paštas: ................................</w:t>
            </w:r>
          </w:p>
        </w:tc>
        <w:tc>
          <w:tcPr>
            <w:tcW w:w="1149" w:type="dxa"/>
          </w:tcPr>
          <w:p w14:paraId="37FF5C8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4124935B" w14:textId="1B7F1E45" w:rsidR="00B50520" w:rsidRPr="00836426" w:rsidRDefault="00B50520" w:rsidP="00B50520">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Tel. .....................................</w:t>
            </w:r>
          </w:p>
          <w:p w14:paraId="01CFAD31" w14:textId="0C902EDF" w:rsidR="00AC2611" w:rsidRPr="00836426" w:rsidRDefault="00B50520" w:rsidP="00B50520">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El. paštas: .........................................</w:t>
            </w:r>
          </w:p>
        </w:tc>
      </w:tr>
      <w:tr w:rsidR="00AC2611" w:rsidRPr="00836426" w14:paraId="65D63DD6" w14:textId="77777777" w:rsidTr="000F11AB">
        <w:tc>
          <w:tcPr>
            <w:tcW w:w="3544" w:type="dxa"/>
          </w:tcPr>
          <w:p w14:paraId="3BDD9413" w14:textId="7D416C88"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3E865F9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440DF0A8" w14:textId="2AD4680E"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AC2611" w:rsidRPr="00836426" w14:paraId="2CB0D3C1" w14:textId="77777777" w:rsidTr="000F11AB">
        <w:tc>
          <w:tcPr>
            <w:tcW w:w="3544" w:type="dxa"/>
          </w:tcPr>
          <w:p w14:paraId="670F2EA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4C7DBCCB"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EC0A8D1" w14:textId="77777777" w:rsidR="00AC2611" w:rsidRPr="00836426" w:rsidRDefault="00AC2611" w:rsidP="006A4AAA">
            <w:pPr>
              <w:suppressLineNumbers/>
              <w:suppressAutoHyphens/>
              <w:spacing w:after="0" w:line="240" w:lineRule="auto"/>
              <w:jc w:val="both"/>
              <w:rPr>
                <w:rFonts w:ascii="Times New Roman" w:eastAsia="Times New Roman" w:hAnsi="Times New Roman" w:cs="Times New Roman"/>
                <w:noProof/>
                <w:sz w:val="24"/>
                <w:szCs w:val="24"/>
                <w:lang w:eastAsia="ar-SA"/>
              </w:rPr>
            </w:pPr>
          </w:p>
          <w:p w14:paraId="10191114" w14:textId="77777777" w:rsidR="00AC2611" w:rsidRPr="00836426" w:rsidRDefault="00AC2611" w:rsidP="006A4AAA">
            <w:pPr>
              <w:suppressLineNumbers/>
              <w:suppressAutoHyphens/>
              <w:spacing w:after="0" w:line="240" w:lineRule="auto"/>
              <w:jc w:val="both"/>
              <w:rPr>
                <w:rFonts w:ascii="Times New Roman" w:eastAsia="Times New Roman" w:hAnsi="Times New Roman" w:cs="Times New Roman"/>
                <w:noProof/>
                <w:sz w:val="24"/>
                <w:szCs w:val="24"/>
                <w:lang w:eastAsia="ar-SA"/>
              </w:rPr>
            </w:pPr>
          </w:p>
        </w:tc>
      </w:tr>
      <w:tr w:rsidR="00AC2611" w:rsidRPr="00836426" w14:paraId="48F9CFC7" w14:textId="77777777" w:rsidTr="000F11AB">
        <w:tc>
          <w:tcPr>
            <w:tcW w:w="3544" w:type="dxa"/>
            <w:tcBorders>
              <w:bottom w:val="single" w:sz="1" w:space="0" w:color="000000"/>
            </w:tcBorders>
          </w:tcPr>
          <w:p w14:paraId="16B86264"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3AA3508C"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Borders>
              <w:bottom w:val="single" w:sz="1" w:space="0" w:color="000000"/>
            </w:tcBorders>
          </w:tcPr>
          <w:p w14:paraId="2655E9DF"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AC2611" w:rsidRPr="00836426" w14:paraId="570E2B43" w14:textId="77777777" w:rsidTr="000F11AB">
        <w:tc>
          <w:tcPr>
            <w:tcW w:w="3544" w:type="dxa"/>
          </w:tcPr>
          <w:p w14:paraId="32A4CEE0"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Pr>
                <w:rFonts w:ascii="Times New Roman" w:eastAsia="Times New Roman" w:hAnsi="Times New Roman" w:cs="Times New Roman"/>
                <w:noProof/>
                <w:sz w:val="24"/>
                <w:szCs w:val="24"/>
                <w:lang w:eastAsia="ar-SA"/>
              </w:rPr>
              <w:t>(parašas)</w:t>
            </w:r>
          </w:p>
        </w:tc>
        <w:tc>
          <w:tcPr>
            <w:tcW w:w="1149" w:type="dxa"/>
          </w:tcPr>
          <w:p w14:paraId="77A12916"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7CB2164B"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Pr>
                <w:rFonts w:ascii="Times New Roman" w:eastAsia="Times New Roman" w:hAnsi="Times New Roman" w:cs="Times New Roman"/>
                <w:noProof/>
                <w:sz w:val="24"/>
                <w:szCs w:val="24"/>
                <w:lang w:eastAsia="ar-SA"/>
              </w:rPr>
              <w:t>(parašas)</w:t>
            </w:r>
          </w:p>
        </w:tc>
      </w:tr>
      <w:tr w:rsidR="00AC2611" w:rsidRPr="00836426" w14:paraId="4854B516" w14:textId="77777777" w:rsidTr="000F11AB">
        <w:tc>
          <w:tcPr>
            <w:tcW w:w="3544" w:type="dxa"/>
            <w:tcMar>
              <w:top w:w="55" w:type="dxa"/>
              <w:left w:w="55" w:type="dxa"/>
              <w:bottom w:w="55" w:type="dxa"/>
              <w:right w:w="55" w:type="dxa"/>
            </w:tcMar>
          </w:tcPr>
          <w:p w14:paraId="559E9875" w14:textId="578A4635" w:rsidR="00AC2611" w:rsidRPr="00836426" w:rsidRDefault="00BA1F5F"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Vaidas Bacys</w:t>
            </w:r>
          </w:p>
        </w:tc>
        <w:tc>
          <w:tcPr>
            <w:tcW w:w="1149" w:type="dxa"/>
            <w:tcMar>
              <w:top w:w="55" w:type="dxa"/>
              <w:left w:w="55" w:type="dxa"/>
              <w:bottom w:w="55" w:type="dxa"/>
              <w:right w:w="55" w:type="dxa"/>
            </w:tcMar>
          </w:tcPr>
          <w:p w14:paraId="404BA8A8"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Mar>
              <w:top w:w="55" w:type="dxa"/>
              <w:left w:w="55" w:type="dxa"/>
              <w:bottom w:w="55" w:type="dxa"/>
              <w:right w:w="55" w:type="dxa"/>
            </w:tcMar>
          </w:tcPr>
          <w:p w14:paraId="3191FAF1" w14:textId="68E586A5"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w:t>
            </w:r>
          </w:p>
        </w:tc>
      </w:tr>
      <w:tr w:rsidR="00AC2611" w:rsidRPr="00836426" w14:paraId="1603D6B9" w14:textId="77777777" w:rsidTr="000F11AB">
        <w:tc>
          <w:tcPr>
            <w:tcW w:w="3544" w:type="dxa"/>
          </w:tcPr>
          <w:p w14:paraId="74B3D60B" w14:textId="32EF2B0D" w:rsidR="00AC2611" w:rsidRPr="00836426" w:rsidRDefault="00BA1F5F"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Direktorius</w:t>
            </w:r>
          </w:p>
          <w:p w14:paraId="32276805" w14:textId="1B5A2434"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p>
        </w:tc>
        <w:tc>
          <w:tcPr>
            <w:tcW w:w="1149" w:type="dxa"/>
          </w:tcPr>
          <w:p w14:paraId="2CCE63C1"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4D5B816" w14:textId="2732EC9E"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w:t>
            </w:r>
          </w:p>
        </w:tc>
      </w:tr>
    </w:tbl>
    <w:p w14:paraId="3970F12B" w14:textId="2228824F" w:rsidR="00BB7A02" w:rsidRPr="00836426" w:rsidRDefault="00BB7A02" w:rsidP="00AC2611">
      <w:pPr>
        <w:tabs>
          <w:tab w:val="left" w:pos="709"/>
          <w:tab w:val="left" w:pos="851"/>
          <w:tab w:val="left" w:pos="1134"/>
        </w:tabs>
        <w:overflowPunct w:val="0"/>
        <w:autoSpaceDE w:val="0"/>
        <w:autoSpaceDN w:val="0"/>
        <w:adjustRightInd w:val="0"/>
        <w:spacing w:after="0" w:line="240" w:lineRule="auto"/>
        <w:ind w:left="480" w:right="-1"/>
        <w:contextualSpacing/>
        <w:rPr>
          <w:rFonts w:ascii="Times New Roman" w:eastAsia="Times New Roman" w:hAnsi="Times New Roman" w:cs="Times New Roman"/>
          <w:b/>
          <w:color w:val="000000"/>
          <w:sz w:val="24"/>
          <w:szCs w:val="24"/>
          <w:lang w:eastAsia="en-US"/>
        </w:rPr>
      </w:pPr>
    </w:p>
    <w:sectPr w:rsidR="00BB7A02" w:rsidRPr="00836426" w:rsidSect="00B012AB">
      <w:headerReference w:type="default" r:id="rId10"/>
      <w:footerReference w:type="default" r:id="rId11"/>
      <w:footerReference w:type="first" r:id="rId12"/>
      <w:pgSz w:w="11906" w:h="16838"/>
      <w:pgMar w:top="1134" w:right="567"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62A87" w14:textId="77777777" w:rsidR="00F10D32" w:rsidRDefault="00F10D32" w:rsidP="00D05666">
      <w:r>
        <w:separator/>
      </w:r>
    </w:p>
  </w:endnote>
  <w:endnote w:type="continuationSeparator" w:id="0">
    <w:p w14:paraId="6C4D0FEA" w14:textId="77777777" w:rsidR="00F10D32" w:rsidRDefault="00F10D32" w:rsidP="00D05666">
      <w:r>
        <w:continuationSeparator/>
      </w:r>
    </w:p>
  </w:endnote>
  <w:endnote w:type="continuationNotice" w:id="1">
    <w:p w14:paraId="37E4C88F" w14:textId="77777777" w:rsidR="00F10D32" w:rsidRDefault="00F10D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B538" w14:textId="77777777" w:rsidR="00581496" w:rsidRPr="000C0D0F" w:rsidRDefault="00581496" w:rsidP="000C0D0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649807"/>
      <w:docPartObj>
        <w:docPartGallery w:val="Page Numbers (Bottom of Page)"/>
        <w:docPartUnique/>
      </w:docPartObj>
    </w:sdtPr>
    <w:sdtContent>
      <w:p w14:paraId="5C61AF73" w14:textId="6AEFD4F4" w:rsidR="00581496" w:rsidRPr="00205465" w:rsidRDefault="00581496" w:rsidP="00205465">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0041A" w14:textId="77777777" w:rsidR="00F10D32" w:rsidRDefault="00F10D32" w:rsidP="00D05666">
      <w:r>
        <w:separator/>
      </w:r>
    </w:p>
  </w:footnote>
  <w:footnote w:type="continuationSeparator" w:id="0">
    <w:p w14:paraId="5D499716" w14:textId="77777777" w:rsidR="00F10D32" w:rsidRDefault="00F10D32" w:rsidP="00D05666">
      <w:r>
        <w:continuationSeparator/>
      </w:r>
    </w:p>
  </w:footnote>
  <w:footnote w:type="continuationNotice" w:id="1">
    <w:p w14:paraId="149C3C98" w14:textId="77777777" w:rsidR="00F10D32" w:rsidRDefault="00F10D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B138" w14:textId="77777777" w:rsidR="00581496" w:rsidRPr="00CD3C9A" w:rsidRDefault="00581496">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4214"/>
    <w:multiLevelType w:val="multilevel"/>
    <w:tmpl w:val="565447E6"/>
    <w:lvl w:ilvl="0">
      <w:start w:val="4"/>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565D6"/>
    <w:multiLevelType w:val="multilevel"/>
    <w:tmpl w:val="076C275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BF0F85"/>
    <w:multiLevelType w:val="multilevel"/>
    <w:tmpl w:val="093CC43E"/>
    <w:lvl w:ilvl="0">
      <w:start w:val="4"/>
      <w:numFmt w:val="decimal"/>
      <w:lvlText w:val="%1."/>
      <w:lvlJc w:val="left"/>
      <w:pPr>
        <w:ind w:left="360" w:hanging="360"/>
      </w:pPr>
      <w:rPr>
        <w:rFonts w:hint="default"/>
      </w:rPr>
    </w:lvl>
    <w:lvl w:ilvl="1">
      <w:start w:val="1"/>
      <w:numFmt w:val="decimal"/>
      <w:lvlText w:val="%1.%2."/>
      <w:lvlJc w:val="left"/>
      <w:pPr>
        <w:ind w:left="539" w:hanging="539"/>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8" w15:restartNumberingAfterBreak="0">
    <w:nsid w:val="115474EB"/>
    <w:multiLevelType w:val="multilevel"/>
    <w:tmpl w:val="776E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B40600"/>
    <w:multiLevelType w:val="multilevel"/>
    <w:tmpl w:val="C870F79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146D3FC2"/>
    <w:multiLevelType w:val="multilevel"/>
    <w:tmpl w:val="8844290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15D25673"/>
    <w:multiLevelType w:val="multilevel"/>
    <w:tmpl w:val="E5EC1E0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23076BD1"/>
    <w:multiLevelType w:val="multilevel"/>
    <w:tmpl w:val="AB72E77E"/>
    <w:lvl w:ilvl="0">
      <w:start w:val="16"/>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302B19"/>
    <w:multiLevelType w:val="multilevel"/>
    <w:tmpl w:val="CBD2B114"/>
    <w:lvl w:ilvl="0">
      <w:start w:val="10"/>
      <w:numFmt w:val="decimal"/>
      <w:lvlText w:val="%1."/>
      <w:lvlJc w:val="left"/>
      <w:pPr>
        <w:ind w:left="480" w:hanging="480"/>
      </w:pPr>
    </w:lvl>
    <w:lvl w:ilvl="1">
      <w:start w:val="1"/>
      <w:numFmt w:val="decimal"/>
      <w:lvlText w:val="%1.%2."/>
      <w:lvlJc w:val="left"/>
      <w:pPr>
        <w:ind w:left="480"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8157BF"/>
    <w:multiLevelType w:val="multilevel"/>
    <w:tmpl w:val="06E4D0B8"/>
    <w:lvl w:ilvl="0">
      <w:start w:val="11"/>
      <w:numFmt w:val="decimal"/>
      <w:lvlText w:val="%1."/>
      <w:lvlJc w:val="left"/>
      <w:pPr>
        <w:ind w:left="600" w:hanging="600"/>
      </w:pPr>
      <w:rPr>
        <w:rFonts w:hint="default"/>
        <w:b w:val="0"/>
        <w:bCs/>
      </w:rPr>
    </w:lvl>
    <w:lvl w:ilvl="1">
      <w:start w:val="1"/>
      <w:numFmt w:val="decimal"/>
      <w:lvlText w:val="%1.%2."/>
      <w:lvlJc w:val="left"/>
      <w:pPr>
        <w:ind w:left="2443" w:hanging="60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4231CB"/>
    <w:multiLevelType w:val="multilevel"/>
    <w:tmpl w:val="A7CA6E5C"/>
    <w:lvl w:ilvl="0">
      <w:start w:val="3"/>
      <w:numFmt w:val="decimal"/>
      <w:lvlText w:val="%1."/>
      <w:lvlJc w:val="left"/>
      <w:pPr>
        <w:ind w:left="360" w:hanging="360"/>
      </w:pPr>
    </w:lvl>
    <w:lvl w:ilvl="1">
      <w:start w:val="4"/>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F70796"/>
    <w:multiLevelType w:val="multilevel"/>
    <w:tmpl w:val="69DA6B60"/>
    <w:lvl w:ilvl="0">
      <w:start w:val="1"/>
      <w:numFmt w:val="decimal"/>
      <w:lvlText w:val="%1."/>
      <w:lvlJc w:val="left"/>
      <w:pPr>
        <w:ind w:left="360" w:hanging="360"/>
      </w:pPr>
    </w:lvl>
    <w:lvl w:ilvl="1">
      <w:start w:val="1"/>
      <w:numFmt w:val="decimal"/>
      <w:lvlText w:val="%1.%2."/>
      <w:lvlJc w:val="left"/>
      <w:pPr>
        <w:ind w:left="360" w:hanging="360"/>
      </w:pPr>
      <w:rPr>
        <w:b w:val="0"/>
        <w:bCs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56216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24349F"/>
    <w:multiLevelType w:val="multilevel"/>
    <w:tmpl w:val="5A84EC84"/>
    <w:lvl w:ilvl="0">
      <w:start w:val="2"/>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0676C4"/>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5D013191"/>
    <w:multiLevelType w:val="multilevel"/>
    <w:tmpl w:val="7AE65F72"/>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ECD3521"/>
    <w:multiLevelType w:val="hybridMultilevel"/>
    <w:tmpl w:val="84F2A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77F8CDC4"/>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4)"/>
      <w:lvlJc w:val="left"/>
      <w:pPr>
        <w:ind w:left="2061" w:hanging="360"/>
      </w:p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FD763AE"/>
    <w:multiLevelType w:val="multilevel"/>
    <w:tmpl w:val="EE3E4D38"/>
    <w:lvl w:ilvl="0">
      <w:start w:val="8"/>
      <w:numFmt w:val="decimal"/>
      <w:lvlText w:val="%1."/>
      <w:lvlJc w:val="left"/>
      <w:pPr>
        <w:ind w:left="357" w:hanging="73"/>
      </w:pPr>
      <w:rPr>
        <w:rFonts w:hint="default"/>
      </w:rPr>
    </w:lvl>
    <w:lvl w:ilvl="1">
      <w:start w:val="1"/>
      <w:numFmt w:val="decimal"/>
      <w:lvlText w:val="%1.%2."/>
      <w:lvlJc w:val="left"/>
      <w:pPr>
        <w:tabs>
          <w:tab w:val="num" w:pos="504"/>
        </w:tabs>
        <w:ind w:left="504" w:hanging="362"/>
      </w:pPr>
      <w:rPr>
        <w:rFonts w:ascii="Times New Roman" w:hAnsi="Times New Roman" w:cs="Times New Roman" w:hint="default"/>
        <w:b w:val="0"/>
        <w:bCs w:val="0"/>
        <w:i w:val="0"/>
        <w:iCs w:val="0"/>
        <w:strike w:val="0"/>
        <w:color w:val="auto"/>
        <w:sz w:val="24"/>
        <w:szCs w:val="24"/>
      </w:rPr>
    </w:lvl>
    <w:lvl w:ilvl="2">
      <w:start w:val="1"/>
      <w:numFmt w:val="decimal"/>
      <w:lvlText w:val="%1.%2.%3."/>
      <w:lvlJc w:val="left"/>
      <w:pPr>
        <w:tabs>
          <w:tab w:val="num" w:pos="362"/>
        </w:tabs>
        <w:ind w:left="362" w:hanging="362"/>
      </w:pPr>
      <w:rPr>
        <w:rFonts w:hint="default"/>
      </w:rPr>
    </w:lvl>
    <w:lvl w:ilvl="3">
      <w:start w:val="1"/>
      <w:numFmt w:val="decimal"/>
      <w:lvlText w:val="%1.%2.%3.%4."/>
      <w:lvlJc w:val="left"/>
      <w:pPr>
        <w:tabs>
          <w:tab w:val="num" w:pos="220"/>
        </w:tabs>
        <w:ind w:left="220" w:hanging="362"/>
      </w:pPr>
      <w:rPr>
        <w:rFonts w:hint="default"/>
      </w:rPr>
    </w:lvl>
    <w:lvl w:ilvl="4">
      <w:start w:val="1"/>
      <w:numFmt w:val="decimal"/>
      <w:lvlText w:val="%1.%2.%3.%4.%5."/>
      <w:lvlJc w:val="left"/>
      <w:pPr>
        <w:tabs>
          <w:tab w:val="num" w:pos="78"/>
        </w:tabs>
        <w:ind w:left="78" w:hanging="362"/>
      </w:pPr>
      <w:rPr>
        <w:rFonts w:hint="default"/>
      </w:rPr>
    </w:lvl>
    <w:lvl w:ilvl="5">
      <w:start w:val="1"/>
      <w:numFmt w:val="decimal"/>
      <w:lvlText w:val="%1.%2.%3.%4.%5.%6."/>
      <w:lvlJc w:val="left"/>
      <w:pPr>
        <w:tabs>
          <w:tab w:val="num" w:pos="-64"/>
        </w:tabs>
        <w:ind w:left="-64" w:hanging="362"/>
      </w:pPr>
      <w:rPr>
        <w:rFonts w:hint="default"/>
      </w:rPr>
    </w:lvl>
    <w:lvl w:ilvl="6">
      <w:start w:val="1"/>
      <w:numFmt w:val="decimal"/>
      <w:lvlText w:val="%1.%2.%3.%4.%5.%6.%7."/>
      <w:lvlJc w:val="left"/>
      <w:pPr>
        <w:tabs>
          <w:tab w:val="num" w:pos="-206"/>
        </w:tabs>
        <w:ind w:left="-206" w:hanging="362"/>
      </w:pPr>
      <w:rPr>
        <w:rFonts w:hint="default"/>
      </w:rPr>
    </w:lvl>
    <w:lvl w:ilvl="7">
      <w:start w:val="1"/>
      <w:numFmt w:val="decimal"/>
      <w:lvlText w:val="%1.%2.%3.%4.%5.%6.%7.%8."/>
      <w:lvlJc w:val="left"/>
      <w:pPr>
        <w:tabs>
          <w:tab w:val="num" w:pos="-348"/>
        </w:tabs>
        <w:ind w:left="-348" w:hanging="362"/>
      </w:pPr>
      <w:rPr>
        <w:rFonts w:hint="default"/>
      </w:rPr>
    </w:lvl>
    <w:lvl w:ilvl="8">
      <w:start w:val="1"/>
      <w:numFmt w:val="decimal"/>
      <w:lvlText w:val="%1.%2.%3.%4.%5.%6.%7.%8.%9."/>
      <w:lvlJc w:val="left"/>
      <w:pPr>
        <w:tabs>
          <w:tab w:val="num" w:pos="-490"/>
        </w:tabs>
        <w:ind w:left="-490" w:hanging="362"/>
      </w:pPr>
      <w:rPr>
        <w:rFonts w:hint="default"/>
      </w:rPr>
    </w:lvl>
  </w:abstractNum>
  <w:abstractNum w:abstractNumId="42" w15:restartNumberingAfterBreak="0">
    <w:nsid w:val="74F3502D"/>
    <w:multiLevelType w:val="multilevel"/>
    <w:tmpl w:val="430E06D8"/>
    <w:lvl w:ilvl="0">
      <w:start w:val="5"/>
      <w:numFmt w:val="decimal"/>
      <w:lvlText w:val="%1."/>
      <w:lvlJc w:val="left"/>
      <w:pPr>
        <w:ind w:left="357" w:hanging="357"/>
      </w:pPr>
      <w:rPr>
        <w:rFonts w:hint="default"/>
      </w:rPr>
    </w:lvl>
    <w:lvl w:ilvl="1">
      <w:start w:val="1"/>
      <w:numFmt w:val="decimal"/>
      <w:lvlText w:val="%1.%2."/>
      <w:lvlJc w:val="left"/>
      <w:pPr>
        <w:ind w:left="357" w:hanging="357"/>
      </w:pPr>
      <w:rPr>
        <w:rFonts w:hint="default"/>
        <w:b w:val="0"/>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DCB24F0"/>
    <w:multiLevelType w:val="multilevel"/>
    <w:tmpl w:val="1CA8DBF2"/>
    <w:lvl w:ilvl="0">
      <w:start w:val="14"/>
      <w:numFmt w:val="decimal"/>
      <w:lvlText w:val="%1."/>
      <w:lvlJc w:val="left"/>
      <w:pPr>
        <w:ind w:left="480" w:hanging="480"/>
      </w:pPr>
    </w:lvl>
    <w:lvl w:ilvl="1">
      <w:start w:val="1"/>
      <w:numFmt w:val="decimal"/>
      <w:lvlText w:val="%1.%2."/>
      <w:lvlJc w:val="left"/>
      <w:pPr>
        <w:ind w:left="906" w:hanging="480"/>
      </w:pPr>
      <w:rPr>
        <w:b w:val="0"/>
        <w:bCs/>
        <w:strike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778138209">
    <w:abstractNumId w:val="21"/>
  </w:num>
  <w:num w:numId="2" w16cid:durableId="1093475303">
    <w:abstractNumId w:val="9"/>
  </w:num>
  <w:num w:numId="3" w16cid:durableId="1241063927">
    <w:abstractNumId w:val="19"/>
  </w:num>
  <w:num w:numId="4" w16cid:durableId="1728600239">
    <w:abstractNumId w:val="34"/>
  </w:num>
  <w:num w:numId="5" w16cid:durableId="230311178">
    <w:abstractNumId w:val="40"/>
  </w:num>
  <w:num w:numId="6" w16cid:durableId="1210608535">
    <w:abstractNumId w:val="37"/>
  </w:num>
  <w:num w:numId="7" w16cid:durableId="55587414">
    <w:abstractNumId w:val="30"/>
  </w:num>
  <w:num w:numId="8" w16cid:durableId="670527851">
    <w:abstractNumId w:val="47"/>
  </w:num>
  <w:num w:numId="9" w16cid:durableId="450058019">
    <w:abstractNumId w:val="25"/>
  </w:num>
  <w:num w:numId="10" w16cid:durableId="1663966588">
    <w:abstractNumId w:val="28"/>
  </w:num>
  <w:num w:numId="11" w16cid:durableId="61215954">
    <w:abstractNumId w:val="45"/>
  </w:num>
  <w:num w:numId="12" w16cid:durableId="787431592">
    <w:abstractNumId w:val="0"/>
  </w:num>
  <w:num w:numId="13" w16cid:durableId="1365248130">
    <w:abstractNumId w:val="32"/>
  </w:num>
  <w:num w:numId="14" w16cid:durableId="463082429">
    <w:abstractNumId w:val="44"/>
  </w:num>
  <w:num w:numId="15" w16cid:durableId="1698238227">
    <w:abstractNumId w:val="16"/>
  </w:num>
  <w:num w:numId="16" w16cid:durableId="1083794236">
    <w:abstractNumId w:val="12"/>
  </w:num>
  <w:num w:numId="17" w16cid:durableId="1005671108">
    <w:abstractNumId w:val="1"/>
  </w:num>
  <w:num w:numId="18" w16cid:durableId="1848595976">
    <w:abstractNumId w:val="14"/>
  </w:num>
  <w:num w:numId="19" w16cid:durableId="85807711">
    <w:abstractNumId w:val="38"/>
  </w:num>
  <w:num w:numId="20" w16cid:durableId="433132207">
    <w:abstractNumId w:val="5"/>
  </w:num>
  <w:num w:numId="21" w16cid:durableId="2007971509">
    <w:abstractNumId w:val="22"/>
  </w:num>
  <w:num w:numId="22" w16cid:durableId="1415782085">
    <w:abstractNumId w:val="23"/>
  </w:num>
  <w:num w:numId="23" w16cid:durableId="789858969">
    <w:abstractNumId w:val="36"/>
  </w:num>
  <w:num w:numId="24" w16cid:durableId="628708695">
    <w:abstractNumId w:val="35"/>
  </w:num>
  <w:num w:numId="25" w16cid:durableId="1631979730">
    <w:abstractNumId w:val="39"/>
  </w:num>
  <w:num w:numId="26" w16cid:durableId="77558555">
    <w:abstractNumId w:val="2"/>
  </w:num>
  <w:num w:numId="27" w16cid:durableId="1618486346">
    <w:abstractNumId w:val="31"/>
  </w:num>
  <w:num w:numId="28" w16cid:durableId="1331374902">
    <w:abstractNumId w:val="18"/>
  </w:num>
  <w:num w:numId="29" w16cid:durableId="2072073922">
    <w:abstractNumId w:val="33"/>
  </w:num>
  <w:num w:numId="30" w16cid:durableId="592858372">
    <w:abstractNumId w:val="26"/>
  </w:num>
  <w:num w:numId="31" w16cid:durableId="594020352">
    <w:abstractNumId w:val="43"/>
  </w:num>
  <w:num w:numId="32" w16cid:durableId="391345768">
    <w:abstractNumId w:val="8"/>
  </w:num>
  <w:num w:numId="33" w16cid:durableId="16892595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14481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938796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3192269">
    <w:abstractNumId w:val="2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167820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9176377">
    <w:abstractNumId w:val="4"/>
  </w:num>
  <w:num w:numId="39" w16cid:durableId="1381588187">
    <w:abstractNumId w:val="42"/>
  </w:num>
  <w:num w:numId="40" w16cid:durableId="742333792">
    <w:abstractNumId w:val="41"/>
  </w:num>
  <w:num w:numId="41" w16cid:durableId="2144492952">
    <w:abstractNumId w:val="13"/>
  </w:num>
  <w:num w:numId="42" w16cid:durableId="163010646">
    <w:abstractNumId w:val="48"/>
  </w:num>
  <w:num w:numId="43" w16cid:durableId="2040739375">
    <w:abstractNumId w:val="15"/>
  </w:num>
  <w:num w:numId="44" w16cid:durableId="303242875">
    <w:abstractNumId w:val="20"/>
  </w:num>
  <w:num w:numId="45" w16cid:durableId="1958022232">
    <w:abstractNumId w:val="3"/>
  </w:num>
  <w:num w:numId="46" w16cid:durableId="1240015920">
    <w:abstractNumId w:val="7"/>
  </w:num>
  <w:num w:numId="47" w16cid:durableId="1924103540">
    <w:abstractNumId w:val="46"/>
  </w:num>
  <w:num w:numId="48" w16cid:durableId="1885751373">
    <w:abstractNumId w:val="17"/>
  </w:num>
  <w:num w:numId="49" w16cid:durableId="1898054515">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9B9"/>
    <w:rsid w:val="00010B64"/>
    <w:rsid w:val="00010EAD"/>
    <w:rsid w:val="00011A8D"/>
    <w:rsid w:val="00011B40"/>
    <w:rsid w:val="000124F2"/>
    <w:rsid w:val="00012BE7"/>
    <w:rsid w:val="00013EF1"/>
    <w:rsid w:val="00013FF6"/>
    <w:rsid w:val="00014A61"/>
    <w:rsid w:val="0001618D"/>
    <w:rsid w:val="00016F1D"/>
    <w:rsid w:val="00020FD4"/>
    <w:rsid w:val="00021ECC"/>
    <w:rsid w:val="00021EFA"/>
    <w:rsid w:val="000241D7"/>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8EC"/>
    <w:rsid w:val="00047F6B"/>
    <w:rsid w:val="00047F87"/>
    <w:rsid w:val="0005148B"/>
    <w:rsid w:val="00051E9D"/>
    <w:rsid w:val="00052365"/>
    <w:rsid w:val="0005295E"/>
    <w:rsid w:val="000543B5"/>
    <w:rsid w:val="00055235"/>
    <w:rsid w:val="000561CC"/>
    <w:rsid w:val="000571AA"/>
    <w:rsid w:val="000571AD"/>
    <w:rsid w:val="00057346"/>
    <w:rsid w:val="000578C9"/>
    <w:rsid w:val="0006040C"/>
    <w:rsid w:val="000605C5"/>
    <w:rsid w:val="000608EF"/>
    <w:rsid w:val="00061466"/>
    <w:rsid w:val="00061E7D"/>
    <w:rsid w:val="00061E86"/>
    <w:rsid w:val="00064868"/>
    <w:rsid w:val="000659E9"/>
    <w:rsid w:val="00066BB9"/>
    <w:rsid w:val="00066D29"/>
    <w:rsid w:val="00067A88"/>
    <w:rsid w:val="0007051B"/>
    <w:rsid w:val="000709DE"/>
    <w:rsid w:val="000714BF"/>
    <w:rsid w:val="00072DE7"/>
    <w:rsid w:val="00072F31"/>
    <w:rsid w:val="00072FE6"/>
    <w:rsid w:val="000738C7"/>
    <w:rsid w:val="00074088"/>
    <w:rsid w:val="000749D7"/>
    <w:rsid w:val="00074A01"/>
    <w:rsid w:val="0007511C"/>
    <w:rsid w:val="00075D27"/>
    <w:rsid w:val="00080396"/>
    <w:rsid w:val="00080F53"/>
    <w:rsid w:val="0008241E"/>
    <w:rsid w:val="00082F6A"/>
    <w:rsid w:val="00085478"/>
    <w:rsid w:val="00085609"/>
    <w:rsid w:val="000859C8"/>
    <w:rsid w:val="0008634F"/>
    <w:rsid w:val="00086D57"/>
    <w:rsid w:val="00087EFE"/>
    <w:rsid w:val="000903D5"/>
    <w:rsid w:val="000904B3"/>
    <w:rsid w:val="00090B32"/>
    <w:rsid w:val="00090E2B"/>
    <w:rsid w:val="000917F2"/>
    <w:rsid w:val="00095834"/>
    <w:rsid w:val="0009724E"/>
    <w:rsid w:val="00097B80"/>
    <w:rsid w:val="000A0DFE"/>
    <w:rsid w:val="000A0F5D"/>
    <w:rsid w:val="000A1E34"/>
    <w:rsid w:val="000A2CBA"/>
    <w:rsid w:val="000A5738"/>
    <w:rsid w:val="000A5FB1"/>
    <w:rsid w:val="000A7BF8"/>
    <w:rsid w:val="000B0CED"/>
    <w:rsid w:val="000B4E6D"/>
    <w:rsid w:val="000B7223"/>
    <w:rsid w:val="000C006A"/>
    <w:rsid w:val="000C02F3"/>
    <w:rsid w:val="000C0D0F"/>
    <w:rsid w:val="000C1AE5"/>
    <w:rsid w:val="000C1F59"/>
    <w:rsid w:val="000C2217"/>
    <w:rsid w:val="000C3F71"/>
    <w:rsid w:val="000C4DF9"/>
    <w:rsid w:val="000C6068"/>
    <w:rsid w:val="000D13D6"/>
    <w:rsid w:val="000D18E9"/>
    <w:rsid w:val="000D26D8"/>
    <w:rsid w:val="000D412D"/>
    <w:rsid w:val="000D4406"/>
    <w:rsid w:val="000D45C1"/>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1AB"/>
    <w:rsid w:val="000F1287"/>
    <w:rsid w:val="000F2282"/>
    <w:rsid w:val="000F2D73"/>
    <w:rsid w:val="000F4AA3"/>
    <w:rsid w:val="000F513D"/>
    <w:rsid w:val="000F7102"/>
    <w:rsid w:val="00100B38"/>
    <w:rsid w:val="00100B52"/>
    <w:rsid w:val="001010F7"/>
    <w:rsid w:val="00101313"/>
    <w:rsid w:val="00101C48"/>
    <w:rsid w:val="0010270D"/>
    <w:rsid w:val="00105E1C"/>
    <w:rsid w:val="001072BE"/>
    <w:rsid w:val="00107A04"/>
    <w:rsid w:val="0011199A"/>
    <w:rsid w:val="001126FB"/>
    <w:rsid w:val="0011320C"/>
    <w:rsid w:val="0011344C"/>
    <w:rsid w:val="00113B07"/>
    <w:rsid w:val="00114033"/>
    <w:rsid w:val="0011798C"/>
    <w:rsid w:val="00120F58"/>
    <w:rsid w:val="0012189A"/>
    <w:rsid w:val="00121982"/>
    <w:rsid w:val="0012267C"/>
    <w:rsid w:val="00124338"/>
    <w:rsid w:val="00124345"/>
    <w:rsid w:val="00124FB1"/>
    <w:rsid w:val="00125082"/>
    <w:rsid w:val="001275FB"/>
    <w:rsid w:val="0013010B"/>
    <w:rsid w:val="00130E93"/>
    <w:rsid w:val="0013140B"/>
    <w:rsid w:val="001329A7"/>
    <w:rsid w:val="001329E8"/>
    <w:rsid w:val="0013353A"/>
    <w:rsid w:val="00134825"/>
    <w:rsid w:val="001351A4"/>
    <w:rsid w:val="00135EEE"/>
    <w:rsid w:val="001365CA"/>
    <w:rsid w:val="001400FD"/>
    <w:rsid w:val="00140D50"/>
    <w:rsid w:val="001422C5"/>
    <w:rsid w:val="00142352"/>
    <w:rsid w:val="00143940"/>
    <w:rsid w:val="0014414A"/>
    <w:rsid w:val="001450B3"/>
    <w:rsid w:val="00146BC9"/>
    <w:rsid w:val="00147A63"/>
    <w:rsid w:val="00147A8C"/>
    <w:rsid w:val="0015376E"/>
    <w:rsid w:val="001538C5"/>
    <w:rsid w:val="00153D1C"/>
    <w:rsid w:val="0015697D"/>
    <w:rsid w:val="00156AC9"/>
    <w:rsid w:val="001607EC"/>
    <w:rsid w:val="00164443"/>
    <w:rsid w:val="001647BD"/>
    <w:rsid w:val="001658E6"/>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4FAA"/>
    <w:rsid w:val="00185454"/>
    <w:rsid w:val="00185997"/>
    <w:rsid w:val="00185BC4"/>
    <w:rsid w:val="001866C6"/>
    <w:rsid w:val="0019130D"/>
    <w:rsid w:val="00191CEF"/>
    <w:rsid w:val="001926B1"/>
    <w:rsid w:val="0019290F"/>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00A"/>
    <w:rsid w:val="001A5289"/>
    <w:rsid w:val="001A5FBA"/>
    <w:rsid w:val="001A67B2"/>
    <w:rsid w:val="001A7B3D"/>
    <w:rsid w:val="001B2226"/>
    <w:rsid w:val="001B370C"/>
    <w:rsid w:val="001B3C7D"/>
    <w:rsid w:val="001B50F3"/>
    <w:rsid w:val="001B74FE"/>
    <w:rsid w:val="001C1AD0"/>
    <w:rsid w:val="001C1CC5"/>
    <w:rsid w:val="001C2043"/>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125"/>
    <w:rsid w:val="001F1D6C"/>
    <w:rsid w:val="001F1FB1"/>
    <w:rsid w:val="001F2E11"/>
    <w:rsid w:val="001F2EB6"/>
    <w:rsid w:val="001F3174"/>
    <w:rsid w:val="001F473E"/>
    <w:rsid w:val="001F4A0F"/>
    <w:rsid w:val="001F5180"/>
    <w:rsid w:val="001F5710"/>
    <w:rsid w:val="001F6551"/>
    <w:rsid w:val="001F70BC"/>
    <w:rsid w:val="001F74B8"/>
    <w:rsid w:val="001F78B9"/>
    <w:rsid w:val="001F7C60"/>
    <w:rsid w:val="00200101"/>
    <w:rsid w:val="00200212"/>
    <w:rsid w:val="00200F5D"/>
    <w:rsid w:val="00202586"/>
    <w:rsid w:val="00202A46"/>
    <w:rsid w:val="00203725"/>
    <w:rsid w:val="002037C0"/>
    <w:rsid w:val="00205465"/>
    <w:rsid w:val="002058A4"/>
    <w:rsid w:val="00206179"/>
    <w:rsid w:val="00206286"/>
    <w:rsid w:val="0020796D"/>
    <w:rsid w:val="00207E02"/>
    <w:rsid w:val="00207FAC"/>
    <w:rsid w:val="00212C25"/>
    <w:rsid w:val="002135C6"/>
    <w:rsid w:val="002140C5"/>
    <w:rsid w:val="00214D4B"/>
    <w:rsid w:val="002163DC"/>
    <w:rsid w:val="00217893"/>
    <w:rsid w:val="00220B88"/>
    <w:rsid w:val="002211A8"/>
    <w:rsid w:val="00221235"/>
    <w:rsid w:val="00221460"/>
    <w:rsid w:val="00221CC0"/>
    <w:rsid w:val="00223614"/>
    <w:rsid w:val="002256CF"/>
    <w:rsid w:val="00225BEF"/>
    <w:rsid w:val="002267DE"/>
    <w:rsid w:val="002279BC"/>
    <w:rsid w:val="002300DE"/>
    <w:rsid w:val="00231166"/>
    <w:rsid w:val="00233169"/>
    <w:rsid w:val="00234717"/>
    <w:rsid w:val="00234920"/>
    <w:rsid w:val="0023505D"/>
    <w:rsid w:val="00235362"/>
    <w:rsid w:val="002372D4"/>
    <w:rsid w:val="002374F8"/>
    <w:rsid w:val="00237EA0"/>
    <w:rsid w:val="002415C7"/>
    <w:rsid w:val="0024180E"/>
    <w:rsid w:val="00241CE3"/>
    <w:rsid w:val="002430AE"/>
    <w:rsid w:val="00244598"/>
    <w:rsid w:val="00244688"/>
    <w:rsid w:val="002476D5"/>
    <w:rsid w:val="0025046A"/>
    <w:rsid w:val="002510C4"/>
    <w:rsid w:val="00251D4A"/>
    <w:rsid w:val="00253090"/>
    <w:rsid w:val="00254895"/>
    <w:rsid w:val="00254F2A"/>
    <w:rsid w:val="00255225"/>
    <w:rsid w:val="002601F1"/>
    <w:rsid w:val="002603C7"/>
    <w:rsid w:val="00261487"/>
    <w:rsid w:val="002616A9"/>
    <w:rsid w:val="002617A4"/>
    <w:rsid w:val="002620D1"/>
    <w:rsid w:val="00262386"/>
    <w:rsid w:val="00262D3D"/>
    <w:rsid w:val="00263E7F"/>
    <w:rsid w:val="0026424A"/>
    <w:rsid w:val="0026571F"/>
    <w:rsid w:val="00267751"/>
    <w:rsid w:val="00267E9A"/>
    <w:rsid w:val="00271411"/>
    <w:rsid w:val="00272182"/>
    <w:rsid w:val="00273F59"/>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690B"/>
    <w:rsid w:val="002970CF"/>
    <w:rsid w:val="00297490"/>
    <w:rsid w:val="002974D4"/>
    <w:rsid w:val="00297C0C"/>
    <w:rsid w:val="002A1EB6"/>
    <w:rsid w:val="002A3B3E"/>
    <w:rsid w:val="002A3C89"/>
    <w:rsid w:val="002A3FA0"/>
    <w:rsid w:val="002A4AC9"/>
    <w:rsid w:val="002A62B6"/>
    <w:rsid w:val="002A6658"/>
    <w:rsid w:val="002A70E6"/>
    <w:rsid w:val="002A71C8"/>
    <w:rsid w:val="002A79F4"/>
    <w:rsid w:val="002A7A35"/>
    <w:rsid w:val="002B062F"/>
    <w:rsid w:val="002B07FB"/>
    <w:rsid w:val="002B144C"/>
    <w:rsid w:val="002B189A"/>
    <w:rsid w:val="002B19CD"/>
    <w:rsid w:val="002B1AE1"/>
    <w:rsid w:val="002B3F04"/>
    <w:rsid w:val="002B41D8"/>
    <w:rsid w:val="002B42DA"/>
    <w:rsid w:val="002B6B9E"/>
    <w:rsid w:val="002C14FC"/>
    <w:rsid w:val="002C2936"/>
    <w:rsid w:val="002C2DD1"/>
    <w:rsid w:val="002C362D"/>
    <w:rsid w:val="002C4AE8"/>
    <w:rsid w:val="002C5249"/>
    <w:rsid w:val="002C53E8"/>
    <w:rsid w:val="002C724E"/>
    <w:rsid w:val="002D1083"/>
    <w:rsid w:val="002D1C99"/>
    <w:rsid w:val="002D1EFA"/>
    <w:rsid w:val="002D236C"/>
    <w:rsid w:val="002D28EF"/>
    <w:rsid w:val="002D3712"/>
    <w:rsid w:val="002D48BB"/>
    <w:rsid w:val="002D51D8"/>
    <w:rsid w:val="002D5ABC"/>
    <w:rsid w:val="002D60F0"/>
    <w:rsid w:val="002D6348"/>
    <w:rsid w:val="002D6E52"/>
    <w:rsid w:val="002D7F06"/>
    <w:rsid w:val="002E00F1"/>
    <w:rsid w:val="002E115D"/>
    <w:rsid w:val="002E259F"/>
    <w:rsid w:val="002E2A17"/>
    <w:rsid w:val="002E2B93"/>
    <w:rsid w:val="002E2CD8"/>
    <w:rsid w:val="002E3C32"/>
    <w:rsid w:val="002E5EA9"/>
    <w:rsid w:val="002E6BB6"/>
    <w:rsid w:val="002F05C1"/>
    <w:rsid w:val="002F0663"/>
    <w:rsid w:val="002F0FBA"/>
    <w:rsid w:val="002F12E7"/>
    <w:rsid w:val="002F148F"/>
    <w:rsid w:val="002F1CD9"/>
    <w:rsid w:val="002F396F"/>
    <w:rsid w:val="002F3C41"/>
    <w:rsid w:val="002F44C0"/>
    <w:rsid w:val="002F511F"/>
    <w:rsid w:val="002F536E"/>
    <w:rsid w:val="002F5EE2"/>
    <w:rsid w:val="002F5F47"/>
    <w:rsid w:val="002F67FD"/>
    <w:rsid w:val="002F7D23"/>
    <w:rsid w:val="00300FEF"/>
    <w:rsid w:val="00301185"/>
    <w:rsid w:val="0030230E"/>
    <w:rsid w:val="0030250F"/>
    <w:rsid w:val="00302692"/>
    <w:rsid w:val="003049FC"/>
    <w:rsid w:val="00304E45"/>
    <w:rsid w:val="00306D9F"/>
    <w:rsid w:val="00306F87"/>
    <w:rsid w:val="003074D1"/>
    <w:rsid w:val="003101E1"/>
    <w:rsid w:val="0031109D"/>
    <w:rsid w:val="0031284C"/>
    <w:rsid w:val="0031420A"/>
    <w:rsid w:val="003155D3"/>
    <w:rsid w:val="00317AC3"/>
    <w:rsid w:val="00320B1D"/>
    <w:rsid w:val="00321A79"/>
    <w:rsid w:val="00321B1F"/>
    <w:rsid w:val="0032266C"/>
    <w:rsid w:val="003232C3"/>
    <w:rsid w:val="00324073"/>
    <w:rsid w:val="003241B0"/>
    <w:rsid w:val="003241B4"/>
    <w:rsid w:val="003245E6"/>
    <w:rsid w:val="00324A3B"/>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0B"/>
    <w:rsid w:val="003436A3"/>
    <w:rsid w:val="00343AFE"/>
    <w:rsid w:val="0034460F"/>
    <w:rsid w:val="00345141"/>
    <w:rsid w:val="00345D68"/>
    <w:rsid w:val="00346410"/>
    <w:rsid w:val="0035041E"/>
    <w:rsid w:val="00352626"/>
    <w:rsid w:val="00352C9D"/>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1DE"/>
    <w:rsid w:val="0038039F"/>
    <w:rsid w:val="00380DF6"/>
    <w:rsid w:val="003819C8"/>
    <w:rsid w:val="00382939"/>
    <w:rsid w:val="00384F5A"/>
    <w:rsid w:val="00385FD7"/>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0D9E"/>
    <w:rsid w:val="003B12DE"/>
    <w:rsid w:val="003B39F9"/>
    <w:rsid w:val="003B6924"/>
    <w:rsid w:val="003B7634"/>
    <w:rsid w:val="003C018A"/>
    <w:rsid w:val="003C0FDB"/>
    <w:rsid w:val="003C126F"/>
    <w:rsid w:val="003C1AB1"/>
    <w:rsid w:val="003C2412"/>
    <w:rsid w:val="003C253D"/>
    <w:rsid w:val="003C4628"/>
    <w:rsid w:val="003C4C02"/>
    <w:rsid w:val="003C4C53"/>
    <w:rsid w:val="003C5AB4"/>
    <w:rsid w:val="003C5CA2"/>
    <w:rsid w:val="003C6C3A"/>
    <w:rsid w:val="003C6C7B"/>
    <w:rsid w:val="003C7285"/>
    <w:rsid w:val="003C73E9"/>
    <w:rsid w:val="003C7763"/>
    <w:rsid w:val="003C7AFD"/>
    <w:rsid w:val="003C7CF1"/>
    <w:rsid w:val="003D03D9"/>
    <w:rsid w:val="003D116E"/>
    <w:rsid w:val="003D11CB"/>
    <w:rsid w:val="003D1383"/>
    <w:rsid w:val="003D5A05"/>
    <w:rsid w:val="003D5EC9"/>
    <w:rsid w:val="003D5FB6"/>
    <w:rsid w:val="003D6258"/>
    <w:rsid w:val="003D6501"/>
    <w:rsid w:val="003D6F0D"/>
    <w:rsid w:val="003E0A08"/>
    <w:rsid w:val="003E0FEA"/>
    <w:rsid w:val="003E1160"/>
    <w:rsid w:val="003E121E"/>
    <w:rsid w:val="003E1371"/>
    <w:rsid w:val="003E2032"/>
    <w:rsid w:val="003E23F7"/>
    <w:rsid w:val="003E2D8B"/>
    <w:rsid w:val="003E3DD1"/>
    <w:rsid w:val="003E436D"/>
    <w:rsid w:val="003E4DB9"/>
    <w:rsid w:val="003E51C1"/>
    <w:rsid w:val="003E713F"/>
    <w:rsid w:val="003F092C"/>
    <w:rsid w:val="003F0DA7"/>
    <w:rsid w:val="003F139A"/>
    <w:rsid w:val="003F1531"/>
    <w:rsid w:val="003F18FD"/>
    <w:rsid w:val="003F2587"/>
    <w:rsid w:val="003F25CB"/>
    <w:rsid w:val="003F2BF5"/>
    <w:rsid w:val="003F3EFE"/>
    <w:rsid w:val="003F3FC9"/>
    <w:rsid w:val="003F5489"/>
    <w:rsid w:val="003F54D8"/>
    <w:rsid w:val="003F740A"/>
    <w:rsid w:val="00401CAD"/>
    <w:rsid w:val="00402C9B"/>
    <w:rsid w:val="00403C4D"/>
    <w:rsid w:val="0040428A"/>
    <w:rsid w:val="00404533"/>
    <w:rsid w:val="0040472C"/>
    <w:rsid w:val="004047D7"/>
    <w:rsid w:val="00405855"/>
    <w:rsid w:val="00405D65"/>
    <w:rsid w:val="0040657F"/>
    <w:rsid w:val="00407939"/>
    <w:rsid w:val="00411ABF"/>
    <w:rsid w:val="00411BD7"/>
    <w:rsid w:val="0041208A"/>
    <w:rsid w:val="00413D2E"/>
    <w:rsid w:val="004147BD"/>
    <w:rsid w:val="004157B6"/>
    <w:rsid w:val="0041685F"/>
    <w:rsid w:val="00416D08"/>
    <w:rsid w:val="00417604"/>
    <w:rsid w:val="00422618"/>
    <w:rsid w:val="00424C4C"/>
    <w:rsid w:val="004252AF"/>
    <w:rsid w:val="00432574"/>
    <w:rsid w:val="0043288C"/>
    <w:rsid w:val="0043335A"/>
    <w:rsid w:val="00435186"/>
    <w:rsid w:val="00435437"/>
    <w:rsid w:val="004356A8"/>
    <w:rsid w:val="00436201"/>
    <w:rsid w:val="00441581"/>
    <w:rsid w:val="00442411"/>
    <w:rsid w:val="00443DE5"/>
    <w:rsid w:val="00443FA8"/>
    <w:rsid w:val="00443FEB"/>
    <w:rsid w:val="00444DC8"/>
    <w:rsid w:val="00446913"/>
    <w:rsid w:val="00447B36"/>
    <w:rsid w:val="00447D54"/>
    <w:rsid w:val="00450767"/>
    <w:rsid w:val="004512A8"/>
    <w:rsid w:val="004525F0"/>
    <w:rsid w:val="00452C1D"/>
    <w:rsid w:val="00453770"/>
    <w:rsid w:val="00454877"/>
    <w:rsid w:val="00455810"/>
    <w:rsid w:val="00455AA9"/>
    <w:rsid w:val="0045773D"/>
    <w:rsid w:val="00457F5A"/>
    <w:rsid w:val="00461904"/>
    <w:rsid w:val="00461CE4"/>
    <w:rsid w:val="004624F4"/>
    <w:rsid w:val="00462587"/>
    <w:rsid w:val="00462742"/>
    <w:rsid w:val="004635E0"/>
    <w:rsid w:val="00463897"/>
    <w:rsid w:val="004642FA"/>
    <w:rsid w:val="0046472C"/>
    <w:rsid w:val="004658BF"/>
    <w:rsid w:val="00467B1D"/>
    <w:rsid w:val="00470002"/>
    <w:rsid w:val="00471043"/>
    <w:rsid w:val="004713B5"/>
    <w:rsid w:val="00472F7A"/>
    <w:rsid w:val="00472F8C"/>
    <w:rsid w:val="004730CB"/>
    <w:rsid w:val="0047554A"/>
    <w:rsid w:val="00475F9B"/>
    <w:rsid w:val="0047687E"/>
    <w:rsid w:val="00477682"/>
    <w:rsid w:val="00477E28"/>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A4C"/>
    <w:rsid w:val="004B2DE4"/>
    <w:rsid w:val="004B345F"/>
    <w:rsid w:val="004B519F"/>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05FF"/>
    <w:rsid w:val="004D1010"/>
    <w:rsid w:val="004D248A"/>
    <w:rsid w:val="004D459D"/>
    <w:rsid w:val="004D508C"/>
    <w:rsid w:val="004D76FD"/>
    <w:rsid w:val="004D7B52"/>
    <w:rsid w:val="004D7DFA"/>
    <w:rsid w:val="004E05A2"/>
    <w:rsid w:val="004E07B2"/>
    <w:rsid w:val="004E13EA"/>
    <w:rsid w:val="004E1E1F"/>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07F23"/>
    <w:rsid w:val="005107DF"/>
    <w:rsid w:val="0051113D"/>
    <w:rsid w:val="005122FE"/>
    <w:rsid w:val="0051270F"/>
    <w:rsid w:val="00512760"/>
    <w:rsid w:val="00512E53"/>
    <w:rsid w:val="0051329C"/>
    <w:rsid w:val="005139D6"/>
    <w:rsid w:val="0051416C"/>
    <w:rsid w:val="0051508F"/>
    <w:rsid w:val="00515C55"/>
    <w:rsid w:val="00515ED0"/>
    <w:rsid w:val="0051611C"/>
    <w:rsid w:val="00516380"/>
    <w:rsid w:val="005209A8"/>
    <w:rsid w:val="00521D8C"/>
    <w:rsid w:val="00522200"/>
    <w:rsid w:val="005234BC"/>
    <w:rsid w:val="0052470F"/>
    <w:rsid w:val="00525A62"/>
    <w:rsid w:val="00525B54"/>
    <w:rsid w:val="00525FD6"/>
    <w:rsid w:val="005260FE"/>
    <w:rsid w:val="005265F8"/>
    <w:rsid w:val="005273B1"/>
    <w:rsid w:val="00527C96"/>
    <w:rsid w:val="00530BB3"/>
    <w:rsid w:val="00530FFF"/>
    <w:rsid w:val="005315A7"/>
    <w:rsid w:val="005321FB"/>
    <w:rsid w:val="0053254A"/>
    <w:rsid w:val="005332CF"/>
    <w:rsid w:val="005334CF"/>
    <w:rsid w:val="00533C4A"/>
    <w:rsid w:val="005357BB"/>
    <w:rsid w:val="00535E82"/>
    <w:rsid w:val="005377B5"/>
    <w:rsid w:val="005379E7"/>
    <w:rsid w:val="00540094"/>
    <w:rsid w:val="00540C9A"/>
    <w:rsid w:val="0054132A"/>
    <w:rsid w:val="00541A30"/>
    <w:rsid w:val="005420ED"/>
    <w:rsid w:val="00542A74"/>
    <w:rsid w:val="00544761"/>
    <w:rsid w:val="005448A6"/>
    <w:rsid w:val="00545365"/>
    <w:rsid w:val="00547265"/>
    <w:rsid w:val="00547443"/>
    <w:rsid w:val="005505A6"/>
    <w:rsid w:val="005505BF"/>
    <w:rsid w:val="00551B0D"/>
    <w:rsid w:val="00553286"/>
    <w:rsid w:val="00553E2C"/>
    <w:rsid w:val="005542B2"/>
    <w:rsid w:val="0055476C"/>
    <w:rsid w:val="005605D0"/>
    <w:rsid w:val="00560AD2"/>
    <w:rsid w:val="00561265"/>
    <w:rsid w:val="00561DBA"/>
    <w:rsid w:val="00561EC7"/>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0AC8"/>
    <w:rsid w:val="005717E5"/>
    <w:rsid w:val="005717E7"/>
    <w:rsid w:val="0057188A"/>
    <w:rsid w:val="00572C15"/>
    <w:rsid w:val="00574EB7"/>
    <w:rsid w:val="005753B6"/>
    <w:rsid w:val="005769FF"/>
    <w:rsid w:val="005806D2"/>
    <w:rsid w:val="00580A8C"/>
    <w:rsid w:val="00581496"/>
    <w:rsid w:val="00583195"/>
    <w:rsid w:val="00583B84"/>
    <w:rsid w:val="005845B6"/>
    <w:rsid w:val="0058525D"/>
    <w:rsid w:val="00585C84"/>
    <w:rsid w:val="0058633D"/>
    <w:rsid w:val="00587BAC"/>
    <w:rsid w:val="00593111"/>
    <w:rsid w:val="00593816"/>
    <w:rsid w:val="00593D67"/>
    <w:rsid w:val="00594FA6"/>
    <w:rsid w:val="00595F1A"/>
    <w:rsid w:val="00595F8E"/>
    <w:rsid w:val="00596895"/>
    <w:rsid w:val="00596BDA"/>
    <w:rsid w:val="00596D54"/>
    <w:rsid w:val="00597972"/>
    <w:rsid w:val="005A07D8"/>
    <w:rsid w:val="005A0EB7"/>
    <w:rsid w:val="005B0749"/>
    <w:rsid w:val="005B19E4"/>
    <w:rsid w:val="005B1D8D"/>
    <w:rsid w:val="005B24C3"/>
    <w:rsid w:val="005B2A1D"/>
    <w:rsid w:val="005B2C82"/>
    <w:rsid w:val="005B2D9B"/>
    <w:rsid w:val="005B2FD0"/>
    <w:rsid w:val="005B34A6"/>
    <w:rsid w:val="005B383F"/>
    <w:rsid w:val="005B46C1"/>
    <w:rsid w:val="005B4C77"/>
    <w:rsid w:val="005B5019"/>
    <w:rsid w:val="005C0258"/>
    <w:rsid w:val="005C0B37"/>
    <w:rsid w:val="005C17C2"/>
    <w:rsid w:val="005C19D4"/>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41A"/>
    <w:rsid w:val="005E36FB"/>
    <w:rsid w:val="005E3B81"/>
    <w:rsid w:val="005E4667"/>
    <w:rsid w:val="005E5C1A"/>
    <w:rsid w:val="005E5FE0"/>
    <w:rsid w:val="005E6E79"/>
    <w:rsid w:val="005E7C16"/>
    <w:rsid w:val="005F0E6E"/>
    <w:rsid w:val="005F13F0"/>
    <w:rsid w:val="005F2D7B"/>
    <w:rsid w:val="005F348F"/>
    <w:rsid w:val="005F35B9"/>
    <w:rsid w:val="005F3DEF"/>
    <w:rsid w:val="005F3FEB"/>
    <w:rsid w:val="005F4815"/>
    <w:rsid w:val="005F5D73"/>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37797"/>
    <w:rsid w:val="00637798"/>
    <w:rsid w:val="00640310"/>
    <w:rsid w:val="00640399"/>
    <w:rsid w:val="0064067D"/>
    <w:rsid w:val="00640DBD"/>
    <w:rsid w:val="0064107B"/>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A73"/>
    <w:rsid w:val="00660F6D"/>
    <w:rsid w:val="0066179A"/>
    <w:rsid w:val="00661860"/>
    <w:rsid w:val="00661D58"/>
    <w:rsid w:val="00662606"/>
    <w:rsid w:val="0066271C"/>
    <w:rsid w:val="00663099"/>
    <w:rsid w:val="0066406D"/>
    <w:rsid w:val="00664184"/>
    <w:rsid w:val="00664C39"/>
    <w:rsid w:val="0066500F"/>
    <w:rsid w:val="00665D82"/>
    <w:rsid w:val="00670373"/>
    <w:rsid w:val="00671B2B"/>
    <w:rsid w:val="00671DB5"/>
    <w:rsid w:val="0067281B"/>
    <w:rsid w:val="00673538"/>
    <w:rsid w:val="00680281"/>
    <w:rsid w:val="006805FB"/>
    <w:rsid w:val="00681CDE"/>
    <w:rsid w:val="006824FC"/>
    <w:rsid w:val="0068448B"/>
    <w:rsid w:val="00684F1E"/>
    <w:rsid w:val="00685C49"/>
    <w:rsid w:val="00687997"/>
    <w:rsid w:val="006879E5"/>
    <w:rsid w:val="00687E47"/>
    <w:rsid w:val="0069058D"/>
    <w:rsid w:val="00692D29"/>
    <w:rsid w:val="006934C1"/>
    <w:rsid w:val="006944CE"/>
    <w:rsid w:val="00694911"/>
    <w:rsid w:val="00696C8B"/>
    <w:rsid w:val="00696EED"/>
    <w:rsid w:val="0069755D"/>
    <w:rsid w:val="006A1404"/>
    <w:rsid w:val="006A2889"/>
    <w:rsid w:val="006A2AA0"/>
    <w:rsid w:val="006A4AF7"/>
    <w:rsid w:val="006A5532"/>
    <w:rsid w:val="006A58FD"/>
    <w:rsid w:val="006A6750"/>
    <w:rsid w:val="006A675A"/>
    <w:rsid w:val="006A7476"/>
    <w:rsid w:val="006A7EEA"/>
    <w:rsid w:val="006B257C"/>
    <w:rsid w:val="006B3FBF"/>
    <w:rsid w:val="006B41B1"/>
    <w:rsid w:val="006B42F2"/>
    <w:rsid w:val="006B4773"/>
    <w:rsid w:val="006B4B0E"/>
    <w:rsid w:val="006B5492"/>
    <w:rsid w:val="006B5692"/>
    <w:rsid w:val="006B56F2"/>
    <w:rsid w:val="006C176F"/>
    <w:rsid w:val="006C1CEA"/>
    <w:rsid w:val="006C2ED7"/>
    <w:rsid w:val="006C4377"/>
    <w:rsid w:val="006C4A69"/>
    <w:rsid w:val="006C613D"/>
    <w:rsid w:val="006C6272"/>
    <w:rsid w:val="006C63B5"/>
    <w:rsid w:val="006D1B6F"/>
    <w:rsid w:val="006D2363"/>
    <w:rsid w:val="006D3202"/>
    <w:rsid w:val="006D3C8B"/>
    <w:rsid w:val="006D463E"/>
    <w:rsid w:val="006D6694"/>
    <w:rsid w:val="006E04DD"/>
    <w:rsid w:val="006E28D7"/>
    <w:rsid w:val="006E2957"/>
    <w:rsid w:val="006E533D"/>
    <w:rsid w:val="006E58D8"/>
    <w:rsid w:val="006E6883"/>
    <w:rsid w:val="006E6B27"/>
    <w:rsid w:val="006E75C7"/>
    <w:rsid w:val="006E7679"/>
    <w:rsid w:val="006F1638"/>
    <w:rsid w:val="006F2F71"/>
    <w:rsid w:val="006F631C"/>
    <w:rsid w:val="006F6DAA"/>
    <w:rsid w:val="006F7115"/>
    <w:rsid w:val="00701FA3"/>
    <w:rsid w:val="007022FB"/>
    <w:rsid w:val="0070256E"/>
    <w:rsid w:val="0070269D"/>
    <w:rsid w:val="00702FDC"/>
    <w:rsid w:val="00703132"/>
    <w:rsid w:val="00703430"/>
    <w:rsid w:val="00706BD5"/>
    <w:rsid w:val="00706F4D"/>
    <w:rsid w:val="00707AA1"/>
    <w:rsid w:val="00710F05"/>
    <w:rsid w:val="007128D8"/>
    <w:rsid w:val="007128DA"/>
    <w:rsid w:val="00714305"/>
    <w:rsid w:val="007160DA"/>
    <w:rsid w:val="0071650A"/>
    <w:rsid w:val="00716F5E"/>
    <w:rsid w:val="00717339"/>
    <w:rsid w:val="00717909"/>
    <w:rsid w:val="00717D94"/>
    <w:rsid w:val="00720E2A"/>
    <w:rsid w:val="0072141D"/>
    <w:rsid w:val="0072163C"/>
    <w:rsid w:val="00721A8D"/>
    <w:rsid w:val="00722B34"/>
    <w:rsid w:val="007243EB"/>
    <w:rsid w:val="00724B68"/>
    <w:rsid w:val="00724F1F"/>
    <w:rsid w:val="00725AB6"/>
    <w:rsid w:val="00725D1E"/>
    <w:rsid w:val="00726D3A"/>
    <w:rsid w:val="0072751C"/>
    <w:rsid w:val="007317B5"/>
    <w:rsid w:val="0073210C"/>
    <w:rsid w:val="0073238A"/>
    <w:rsid w:val="00733758"/>
    <w:rsid w:val="00733817"/>
    <w:rsid w:val="00734BBA"/>
    <w:rsid w:val="00735E40"/>
    <w:rsid w:val="0073602A"/>
    <w:rsid w:val="00736EA4"/>
    <w:rsid w:val="0073711D"/>
    <w:rsid w:val="007375F4"/>
    <w:rsid w:val="0073778F"/>
    <w:rsid w:val="00740D93"/>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66E"/>
    <w:rsid w:val="00754F0F"/>
    <w:rsid w:val="007552F1"/>
    <w:rsid w:val="00755F3B"/>
    <w:rsid w:val="007560A1"/>
    <w:rsid w:val="007566CB"/>
    <w:rsid w:val="00757947"/>
    <w:rsid w:val="0076284D"/>
    <w:rsid w:val="00764E09"/>
    <w:rsid w:val="00764FD6"/>
    <w:rsid w:val="007654C6"/>
    <w:rsid w:val="00766211"/>
    <w:rsid w:val="00771EC8"/>
    <w:rsid w:val="007720C2"/>
    <w:rsid w:val="007731F0"/>
    <w:rsid w:val="007740AD"/>
    <w:rsid w:val="00774919"/>
    <w:rsid w:val="0077554C"/>
    <w:rsid w:val="00775DD1"/>
    <w:rsid w:val="007763E1"/>
    <w:rsid w:val="00777670"/>
    <w:rsid w:val="00781A34"/>
    <w:rsid w:val="00782BF8"/>
    <w:rsid w:val="007834AA"/>
    <w:rsid w:val="00783536"/>
    <w:rsid w:val="00783C19"/>
    <w:rsid w:val="00785F17"/>
    <w:rsid w:val="007860B6"/>
    <w:rsid w:val="007872CE"/>
    <w:rsid w:val="00787DC2"/>
    <w:rsid w:val="0079007C"/>
    <w:rsid w:val="0079096F"/>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12FF"/>
    <w:rsid w:val="007B185F"/>
    <w:rsid w:val="007B1987"/>
    <w:rsid w:val="007B2A01"/>
    <w:rsid w:val="007B2E75"/>
    <w:rsid w:val="007B4DFE"/>
    <w:rsid w:val="007B6219"/>
    <w:rsid w:val="007B6771"/>
    <w:rsid w:val="007B679E"/>
    <w:rsid w:val="007C0612"/>
    <w:rsid w:val="007C0FEF"/>
    <w:rsid w:val="007C348D"/>
    <w:rsid w:val="007C3B9B"/>
    <w:rsid w:val="007C4FA1"/>
    <w:rsid w:val="007C6E00"/>
    <w:rsid w:val="007C7A8A"/>
    <w:rsid w:val="007C7D60"/>
    <w:rsid w:val="007D0225"/>
    <w:rsid w:val="007D0F6B"/>
    <w:rsid w:val="007D1221"/>
    <w:rsid w:val="007D1BAE"/>
    <w:rsid w:val="007D2915"/>
    <w:rsid w:val="007D41C0"/>
    <w:rsid w:val="007D5985"/>
    <w:rsid w:val="007D5C61"/>
    <w:rsid w:val="007D6A28"/>
    <w:rsid w:val="007D6AC5"/>
    <w:rsid w:val="007D7BC5"/>
    <w:rsid w:val="007E05CD"/>
    <w:rsid w:val="007E1893"/>
    <w:rsid w:val="007E2CF6"/>
    <w:rsid w:val="007E332E"/>
    <w:rsid w:val="007E3D46"/>
    <w:rsid w:val="007E3D62"/>
    <w:rsid w:val="007E4401"/>
    <w:rsid w:val="007E625C"/>
    <w:rsid w:val="007E7010"/>
    <w:rsid w:val="007E7DDB"/>
    <w:rsid w:val="007F0164"/>
    <w:rsid w:val="007F1A0D"/>
    <w:rsid w:val="007F1B2E"/>
    <w:rsid w:val="007F1B84"/>
    <w:rsid w:val="007F2173"/>
    <w:rsid w:val="007F301D"/>
    <w:rsid w:val="007F45CE"/>
    <w:rsid w:val="007F47E7"/>
    <w:rsid w:val="007F4F75"/>
    <w:rsid w:val="007F6402"/>
    <w:rsid w:val="007F74D2"/>
    <w:rsid w:val="008013C5"/>
    <w:rsid w:val="0080269D"/>
    <w:rsid w:val="008040CB"/>
    <w:rsid w:val="008043C9"/>
    <w:rsid w:val="00806044"/>
    <w:rsid w:val="00807B75"/>
    <w:rsid w:val="00810237"/>
    <w:rsid w:val="00810AF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1DD"/>
    <w:rsid w:val="0083270B"/>
    <w:rsid w:val="008335C6"/>
    <w:rsid w:val="00833AB8"/>
    <w:rsid w:val="00834CBF"/>
    <w:rsid w:val="00835378"/>
    <w:rsid w:val="00836426"/>
    <w:rsid w:val="00837056"/>
    <w:rsid w:val="008409D4"/>
    <w:rsid w:val="00840BEE"/>
    <w:rsid w:val="0084174D"/>
    <w:rsid w:val="008417FF"/>
    <w:rsid w:val="00841A95"/>
    <w:rsid w:val="00841D69"/>
    <w:rsid w:val="00841F69"/>
    <w:rsid w:val="008429BA"/>
    <w:rsid w:val="00845AD5"/>
    <w:rsid w:val="00846788"/>
    <w:rsid w:val="00846927"/>
    <w:rsid w:val="008475C6"/>
    <w:rsid w:val="00851498"/>
    <w:rsid w:val="00851768"/>
    <w:rsid w:val="00852F58"/>
    <w:rsid w:val="008563C3"/>
    <w:rsid w:val="008576A8"/>
    <w:rsid w:val="00857DE3"/>
    <w:rsid w:val="00860F5E"/>
    <w:rsid w:val="00861205"/>
    <w:rsid w:val="00861C17"/>
    <w:rsid w:val="00861F49"/>
    <w:rsid w:val="0086202D"/>
    <w:rsid w:val="008638DF"/>
    <w:rsid w:val="00863981"/>
    <w:rsid w:val="00864390"/>
    <w:rsid w:val="008643DD"/>
    <w:rsid w:val="008656E1"/>
    <w:rsid w:val="0086727C"/>
    <w:rsid w:val="00867806"/>
    <w:rsid w:val="008678E4"/>
    <w:rsid w:val="008715AB"/>
    <w:rsid w:val="0087164F"/>
    <w:rsid w:val="0087218A"/>
    <w:rsid w:val="008725D0"/>
    <w:rsid w:val="0087372C"/>
    <w:rsid w:val="00873D68"/>
    <w:rsid w:val="00874383"/>
    <w:rsid w:val="00875609"/>
    <w:rsid w:val="00876B6A"/>
    <w:rsid w:val="00876F48"/>
    <w:rsid w:val="00877A5D"/>
    <w:rsid w:val="008802B8"/>
    <w:rsid w:val="00881064"/>
    <w:rsid w:val="0088228F"/>
    <w:rsid w:val="0088479B"/>
    <w:rsid w:val="00884B13"/>
    <w:rsid w:val="00887B5D"/>
    <w:rsid w:val="008930CD"/>
    <w:rsid w:val="008931B4"/>
    <w:rsid w:val="0089331B"/>
    <w:rsid w:val="008933BC"/>
    <w:rsid w:val="00893C2B"/>
    <w:rsid w:val="008950AD"/>
    <w:rsid w:val="008969D4"/>
    <w:rsid w:val="008A0157"/>
    <w:rsid w:val="008A12CB"/>
    <w:rsid w:val="008A1D5F"/>
    <w:rsid w:val="008A216D"/>
    <w:rsid w:val="008A2970"/>
    <w:rsid w:val="008A29E2"/>
    <w:rsid w:val="008A3657"/>
    <w:rsid w:val="008A3A6F"/>
    <w:rsid w:val="008A3C76"/>
    <w:rsid w:val="008A51A5"/>
    <w:rsid w:val="008A5873"/>
    <w:rsid w:val="008A5D2E"/>
    <w:rsid w:val="008A6002"/>
    <w:rsid w:val="008A64F9"/>
    <w:rsid w:val="008A68A1"/>
    <w:rsid w:val="008A6B05"/>
    <w:rsid w:val="008A7E15"/>
    <w:rsid w:val="008B1FB2"/>
    <w:rsid w:val="008B2810"/>
    <w:rsid w:val="008B31B9"/>
    <w:rsid w:val="008B4851"/>
    <w:rsid w:val="008B5444"/>
    <w:rsid w:val="008B6309"/>
    <w:rsid w:val="008B6B87"/>
    <w:rsid w:val="008B6C07"/>
    <w:rsid w:val="008C0807"/>
    <w:rsid w:val="008C16F8"/>
    <w:rsid w:val="008C1D31"/>
    <w:rsid w:val="008C1E31"/>
    <w:rsid w:val="008C387E"/>
    <w:rsid w:val="008C3D60"/>
    <w:rsid w:val="008C3FB4"/>
    <w:rsid w:val="008C4071"/>
    <w:rsid w:val="008C40D1"/>
    <w:rsid w:val="008C5210"/>
    <w:rsid w:val="008C5433"/>
    <w:rsid w:val="008C5658"/>
    <w:rsid w:val="008C6767"/>
    <w:rsid w:val="008C6D60"/>
    <w:rsid w:val="008C7B15"/>
    <w:rsid w:val="008D07EC"/>
    <w:rsid w:val="008D1798"/>
    <w:rsid w:val="008D2D3D"/>
    <w:rsid w:val="008D3AE8"/>
    <w:rsid w:val="008D6F67"/>
    <w:rsid w:val="008D704D"/>
    <w:rsid w:val="008E05B9"/>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8E8"/>
    <w:rsid w:val="008F4953"/>
    <w:rsid w:val="008F4D52"/>
    <w:rsid w:val="008F52B3"/>
    <w:rsid w:val="008F5556"/>
    <w:rsid w:val="008F6A15"/>
    <w:rsid w:val="008F6D6B"/>
    <w:rsid w:val="008F7226"/>
    <w:rsid w:val="008F7BC1"/>
    <w:rsid w:val="009003B1"/>
    <w:rsid w:val="00901552"/>
    <w:rsid w:val="00901FB3"/>
    <w:rsid w:val="009023BA"/>
    <w:rsid w:val="009032BE"/>
    <w:rsid w:val="00903F2F"/>
    <w:rsid w:val="00904BC4"/>
    <w:rsid w:val="009122A7"/>
    <w:rsid w:val="00912795"/>
    <w:rsid w:val="00913EE3"/>
    <w:rsid w:val="00914D3F"/>
    <w:rsid w:val="0091557F"/>
    <w:rsid w:val="0091615C"/>
    <w:rsid w:val="00916CA4"/>
    <w:rsid w:val="009173B3"/>
    <w:rsid w:val="00917759"/>
    <w:rsid w:val="0092026D"/>
    <w:rsid w:val="00920619"/>
    <w:rsid w:val="009207CE"/>
    <w:rsid w:val="00920A13"/>
    <w:rsid w:val="00920DF2"/>
    <w:rsid w:val="00923817"/>
    <w:rsid w:val="00923A02"/>
    <w:rsid w:val="00925348"/>
    <w:rsid w:val="009265B6"/>
    <w:rsid w:val="00927FB2"/>
    <w:rsid w:val="00927FFC"/>
    <w:rsid w:val="009302A6"/>
    <w:rsid w:val="0093049E"/>
    <w:rsid w:val="009316E5"/>
    <w:rsid w:val="00931E5B"/>
    <w:rsid w:val="009325A2"/>
    <w:rsid w:val="00935371"/>
    <w:rsid w:val="009373B7"/>
    <w:rsid w:val="0093767A"/>
    <w:rsid w:val="00937841"/>
    <w:rsid w:val="009425A7"/>
    <w:rsid w:val="00942B80"/>
    <w:rsid w:val="00942BCA"/>
    <w:rsid w:val="00946722"/>
    <w:rsid w:val="00947C88"/>
    <w:rsid w:val="009502F5"/>
    <w:rsid w:val="0095251F"/>
    <w:rsid w:val="0095453A"/>
    <w:rsid w:val="00954A8F"/>
    <w:rsid w:val="00955F2F"/>
    <w:rsid w:val="00956A4E"/>
    <w:rsid w:val="00956AB5"/>
    <w:rsid w:val="009571DA"/>
    <w:rsid w:val="00957687"/>
    <w:rsid w:val="00957893"/>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CCE"/>
    <w:rsid w:val="00971D98"/>
    <w:rsid w:val="0097609B"/>
    <w:rsid w:val="009773F1"/>
    <w:rsid w:val="00980D68"/>
    <w:rsid w:val="00983A43"/>
    <w:rsid w:val="00983B28"/>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60A9"/>
    <w:rsid w:val="009978CF"/>
    <w:rsid w:val="009A0886"/>
    <w:rsid w:val="009A180D"/>
    <w:rsid w:val="009A392F"/>
    <w:rsid w:val="009A43BF"/>
    <w:rsid w:val="009A5617"/>
    <w:rsid w:val="009A7D11"/>
    <w:rsid w:val="009B2453"/>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4DF1"/>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3DA4"/>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1B3A"/>
    <w:rsid w:val="00A024BE"/>
    <w:rsid w:val="00A02524"/>
    <w:rsid w:val="00A0430F"/>
    <w:rsid w:val="00A04ACA"/>
    <w:rsid w:val="00A065A2"/>
    <w:rsid w:val="00A07872"/>
    <w:rsid w:val="00A10AC1"/>
    <w:rsid w:val="00A10FCA"/>
    <w:rsid w:val="00A113C1"/>
    <w:rsid w:val="00A130D3"/>
    <w:rsid w:val="00A13EAF"/>
    <w:rsid w:val="00A147C9"/>
    <w:rsid w:val="00A14833"/>
    <w:rsid w:val="00A215B6"/>
    <w:rsid w:val="00A23B71"/>
    <w:rsid w:val="00A25751"/>
    <w:rsid w:val="00A26794"/>
    <w:rsid w:val="00A26F11"/>
    <w:rsid w:val="00A27446"/>
    <w:rsid w:val="00A27846"/>
    <w:rsid w:val="00A27B46"/>
    <w:rsid w:val="00A32BE9"/>
    <w:rsid w:val="00A33366"/>
    <w:rsid w:val="00A33684"/>
    <w:rsid w:val="00A3699B"/>
    <w:rsid w:val="00A36D58"/>
    <w:rsid w:val="00A40229"/>
    <w:rsid w:val="00A41A53"/>
    <w:rsid w:val="00A41AC1"/>
    <w:rsid w:val="00A41CA4"/>
    <w:rsid w:val="00A42B33"/>
    <w:rsid w:val="00A42FE7"/>
    <w:rsid w:val="00A43140"/>
    <w:rsid w:val="00A4394E"/>
    <w:rsid w:val="00A43C02"/>
    <w:rsid w:val="00A45433"/>
    <w:rsid w:val="00A4599F"/>
    <w:rsid w:val="00A466F1"/>
    <w:rsid w:val="00A510B9"/>
    <w:rsid w:val="00A5253F"/>
    <w:rsid w:val="00A52B08"/>
    <w:rsid w:val="00A543A8"/>
    <w:rsid w:val="00A55891"/>
    <w:rsid w:val="00A55AA5"/>
    <w:rsid w:val="00A560A2"/>
    <w:rsid w:val="00A571AB"/>
    <w:rsid w:val="00A5751B"/>
    <w:rsid w:val="00A60616"/>
    <w:rsid w:val="00A6180D"/>
    <w:rsid w:val="00A61A1E"/>
    <w:rsid w:val="00A637A9"/>
    <w:rsid w:val="00A63C9A"/>
    <w:rsid w:val="00A64641"/>
    <w:rsid w:val="00A646E1"/>
    <w:rsid w:val="00A65A55"/>
    <w:rsid w:val="00A65B5C"/>
    <w:rsid w:val="00A65CD9"/>
    <w:rsid w:val="00A6765E"/>
    <w:rsid w:val="00A67A4C"/>
    <w:rsid w:val="00A70EFB"/>
    <w:rsid w:val="00A71BA0"/>
    <w:rsid w:val="00A72791"/>
    <w:rsid w:val="00A728AD"/>
    <w:rsid w:val="00A73BF7"/>
    <w:rsid w:val="00A744AD"/>
    <w:rsid w:val="00A747AC"/>
    <w:rsid w:val="00A74B22"/>
    <w:rsid w:val="00A76F66"/>
    <w:rsid w:val="00A77900"/>
    <w:rsid w:val="00A8071F"/>
    <w:rsid w:val="00A80C02"/>
    <w:rsid w:val="00A81AA2"/>
    <w:rsid w:val="00A81FB7"/>
    <w:rsid w:val="00A829C4"/>
    <w:rsid w:val="00A83F3F"/>
    <w:rsid w:val="00A840AD"/>
    <w:rsid w:val="00A865DA"/>
    <w:rsid w:val="00A91483"/>
    <w:rsid w:val="00A92611"/>
    <w:rsid w:val="00A934E0"/>
    <w:rsid w:val="00A94741"/>
    <w:rsid w:val="00A94866"/>
    <w:rsid w:val="00A9585C"/>
    <w:rsid w:val="00A96243"/>
    <w:rsid w:val="00A96630"/>
    <w:rsid w:val="00A97192"/>
    <w:rsid w:val="00A97EF0"/>
    <w:rsid w:val="00AA1198"/>
    <w:rsid w:val="00AA2718"/>
    <w:rsid w:val="00AA29DF"/>
    <w:rsid w:val="00AA362E"/>
    <w:rsid w:val="00AA52E1"/>
    <w:rsid w:val="00AA62D6"/>
    <w:rsid w:val="00AA66DF"/>
    <w:rsid w:val="00AA6796"/>
    <w:rsid w:val="00AA76FA"/>
    <w:rsid w:val="00AA78B2"/>
    <w:rsid w:val="00AA7C0D"/>
    <w:rsid w:val="00AA7DD1"/>
    <w:rsid w:val="00AB0A0A"/>
    <w:rsid w:val="00AB1754"/>
    <w:rsid w:val="00AB2DB9"/>
    <w:rsid w:val="00AB2E78"/>
    <w:rsid w:val="00AB3B35"/>
    <w:rsid w:val="00AB5541"/>
    <w:rsid w:val="00AB5657"/>
    <w:rsid w:val="00AB7367"/>
    <w:rsid w:val="00AB7730"/>
    <w:rsid w:val="00AC086D"/>
    <w:rsid w:val="00AC1757"/>
    <w:rsid w:val="00AC2611"/>
    <w:rsid w:val="00AC2788"/>
    <w:rsid w:val="00AC2A50"/>
    <w:rsid w:val="00AC32A3"/>
    <w:rsid w:val="00AC6CCC"/>
    <w:rsid w:val="00AC6F14"/>
    <w:rsid w:val="00AC7575"/>
    <w:rsid w:val="00AC7C29"/>
    <w:rsid w:val="00AD0911"/>
    <w:rsid w:val="00AD0A7F"/>
    <w:rsid w:val="00AD0F22"/>
    <w:rsid w:val="00AD16FA"/>
    <w:rsid w:val="00AD1B88"/>
    <w:rsid w:val="00AD31BE"/>
    <w:rsid w:val="00AD3648"/>
    <w:rsid w:val="00AD3951"/>
    <w:rsid w:val="00AD3DCD"/>
    <w:rsid w:val="00AD4055"/>
    <w:rsid w:val="00AD5069"/>
    <w:rsid w:val="00AD51F7"/>
    <w:rsid w:val="00AD56F4"/>
    <w:rsid w:val="00AD5DD1"/>
    <w:rsid w:val="00AD7D83"/>
    <w:rsid w:val="00AE1160"/>
    <w:rsid w:val="00AE1244"/>
    <w:rsid w:val="00AE1C5F"/>
    <w:rsid w:val="00AE2AF6"/>
    <w:rsid w:val="00AE2B70"/>
    <w:rsid w:val="00AE2F0C"/>
    <w:rsid w:val="00AE3439"/>
    <w:rsid w:val="00AE422D"/>
    <w:rsid w:val="00AE55E5"/>
    <w:rsid w:val="00AE60D1"/>
    <w:rsid w:val="00AF0AB7"/>
    <w:rsid w:val="00AF1844"/>
    <w:rsid w:val="00AF2399"/>
    <w:rsid w:val="00AF2695"/>
    <w:rsid w:val="00AF2FBA"/>
    <w:rsid w:val="00AF42F9"/>
    <w:rsid w:val="00AF5CF4"/>
    <w:rsid w:val="00AF6074"/>
    <w:rsid w:val="00AF62E6"/>
    <w:rsid w:val="00AF6844"/>
    <w:rsid w:val="00AF76C1"/>
    <w:rsid w:val="00AF7FB3"/>
    <w:rsid w:val="00B004F2"/>
    <w:rsid w:val="00B00C12"/>
    <w:rsid w:val="00B012AB"/>
    <w:rsid w:val="00B012CF"/>
    <w:rsid w:val="00B01C30"/>
    <w:rsid w:val="00B05A03"/>
    <w:rsid w:val="00B065BA"/>
    <w:rsid w:val="00B07665"/>
    <w:rsid w:val="00B1096B"/>
    <w:rsid w:val="00B1123C"/>
    <w:rsid w:val="00B12512"/>
    <w:rsid w:val="00B14544"/>
    <w:rsid w:val="00B16562"/>
    <w:rsid w:val="00B176FD"/>
    <w:rsid w:val="00B17DBA"/>
    <w:rsid w:val="00B2014E"/>
    <w:rsid w:val="00B210DB"/>
    <w:rsid w:val="00B21AC5"/>
    <w:rsid w:val="00B21EFA"/>
    <w:rsid w:val="00B24214"/>
    <w:rsid w:val="00B2459A"/>
    <w:rsid w:val="00B252D4"/>
    <w:rsid w:val="00B27D89"/>
    <w:rsid w:val="00B3055F"/>
    <w:rsid w:val="00B3068F"/>
    <w:rsid w:val="00B30AC8"/>
    <w:rsid w:val="00B30F83"/>
    <w:rsid w:val="00B3287D"/>
    <w:rsid w:val="00B33358"/>
    <w:rsid w:val="00B33394"/>
    <w:rsid w:val="00B33EAC"/>
    <w:rsid w:val="00B34FE6"/>
    <w:rsid w:val="00B3551C"/>
    <w:rsid w:val="00B359A7"/>
    <w:rsid w:val="00B35FC1"/>
    <w:rsid w:val="00B3699E"/>
    <w:rsid w:val="00B411DB"/>
    <w:rsid w:val="00B413C6"/>
    <w:rsid w:val="00B422DE"/>
    <w:rsid w:val="00B464D2"/>
    <w:rsid w:val="00B4694C"/>
    <w:rsid w:val="00B4698A"/>
    <w:rsid w:val="00B47C05"/>
    <w:rsid w:val="00B50520"/>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6EAC"/>
    <w:rsid w:val="00B712C7"/>
    <w:rsid w:val="00B71986"/>
    <w:rsid w:val="00B71B06"/>
    <w:rsid w:val="00B71C33"/>
    <w:rsid w:val="00B72BAC"/>
    <w:rsid w:val="00B741D0"/>
    <w:rsid w:val="00B7494D"/>
    <w:rsid w:val="00B7560A"/>
    <w:rsid w:val="00B75653"/>
    <w:rsid w:val="00B75AF1"/>
    <w:rsid w:val="00B7632D"/>
    <w:rsid w:val="00B76501"/>
    <w:rsid w:val="00B76FA2"/>
    <w:rsid w:val="00B772DE"/>
    <w:rsid w:val="00B81E4A"/>
    <w:rsid w:val="00B83109"/>
    <w:rsid w:val="00B83A7D"/>
    <w:rsid w:val="00B83AF3"/>
    <w:rsid w:val="00B8671F"/>
    <w:rsid w:val="00B87CBB"/>
    <w:rsid w:val="00B87FE9"/>
    <w:rsid w:val="00B90186"/>
    <w:rsid w:val="00B9137D"/>
    <w:rsid w:val="00B91FB8"/>
    <w:rsid w:val="00B9241A"/>
    <w:rsid w:val="00B937E7"/>
    <w:rsid w:val="00B93A46"/>
    <w:rsid w:val="00B946B2"/>
    <w:rsid w:val="00B95240"/>
    <w:rsid w:val="00B95A24"/>
    <w:rsid w:val="00B9652B"/>
    <w:rsid w:val="00B970B0"/>
    <w:rsid w:val="00B97D87"/>
    <w:rsid w:val="00BA080B"/>
    <w:rsid w:val="00BA0A4F"/>
    <w:rsid w:val="00BA0F66"/>
    <w:rsid w:val="00BA1D8F"/>
    <w:rsid w:val="00BA1F5F"/>
    <w:rsid w:val="00BA21D7"/>
    <w:rsid w:val="00BA31F7"/>
    <w:rsid w:val="00BA341F"/>
    <w:rsid w:val="00BA3D88"/>
    <w:rsid w:val="00BA458C"/>
    <w:rsid w:val="00BA4ACB"/>
    <w:rsid w:val="00BA4D96"/>
    <w:rsid w:val="00BA4F1A"/>
    <w:rsid w:val="00BA5539"/>
    <w:rsid w:val="00BA5C6D"/>
    <w:rsid w:val="00BA738A"/>
    <w:rsid w:val="00BA74D7"/>
    <w:rsid w:val="00BB174C"/>
    <w:rsid w:val="00BB2F46"/>
    <w:rsid w:val="00BB3B0E"/>
    <w:rsid w:val="00BB45B4"/>
    <w:rsid w:val="00BB45DF"/>
    <w:rsid w:val="00BB4A57"/>
    <w:rsid w:val="00BB5270"/>
    <w:rsid w:val="00BB54F0"/>
    <w:rsid w:val="00BB6B79"/>
    <w:rsid w:val="00BB7599"/>
    <w:rsid w:val="00BB7A02"/>
    <w:rsid w:val="00BC0EC9"/>
    <w:rsid w:val="00BC1CD4"/>
    <w:rsid w:val="00BC1E95"/>
    <w:rsid w:val="00BC22EF"/>
    <w:rsid w:val="00BC2CB2"/>
    <w:rsid w:val="00BC2E44"/>
    <w:rsid w:val="00BC3440"/>
    <w:rsid w:val="00BC3DF9"/>
    <w:rsid w:val="00BC3EEA"/>
    <w:rsid w:val="00BC403A"/>
    <w:rsid w:val="00BC62C5"/>
    <w:rsid w:val="00BC7052"/>
    <w:rsid w:val="00BC72C0"/>
    <w:rsid w:val="00BC759E"/>
    <w:rsid w:val="00BD00CF"/>
    <w:rsid w:val="00BD3A54"/>
    <w:rsid w:val="00BD6653"/>
    <w:rsid w:val="00BE1858"/>
    <w:rsid w:val="00BE3B73"/>
    <w:rsid w:val="00BE3C0E"/>
    <w:rsid w:val="00BE4C95"/>
    <w:rsid w:val="00BE598F"/>
    <w:rsid w:val="00BE64D9"/>
    <w:rsid w:val="00BE7C72"/>
    <w:rsid w:val="00BF1959"/>
    <w:rsid w:val="00BF22F5"/>
    <w:rsid w:val="00BF4594"/>
    <w:rsid w:val="00BF5AEB"/>
    <w:rsid w:val="00BF6BED"/>
    <w:rsid w:val="00BF6C92"/>
    <w:rsid w:val="00BF780E"/>
    <w:rsid w:val="00C00F86"/>
    <w:rsid w:val="00C01740"/>
    <w:rsid w:val="00C02B55"/>
    <w:rsid w:val="00C04FFE"/>
    <w:rsid w:val="00C0689D"/>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6F0A"/>
    <w:rsid w:val="00C179C4"/>
    <w:rsid w:val="00C20A77"/>
    <w:rsid w:val="00C20E68"/>
    <w:rsid w:val="00C21A30"/>
    <w:rsid w:val="00C228FF"/>
    <w:rsid w:val="00C23DFD"/>
    <w:rsid w:val="00C25FC8"/>
    <w:rsid w:val="00C26588"/>
    <w:rsid w:val="00C265EA"/>
    <w:rsid w:val="00C3061F"/>
    <w:rsid w:val="00C31457"/>
    <w:rsid w:val="00C32030"/>
    <w:rsid w:val="00C327B5"/>
    <w:rsid w:val="00C32E53"/>
    <w:rsid w:val="00C338F5"/>
    <w:rsid w:val="00C34236"/>
    <w:rsid w:val="00C35066"/>
    <w:rsid w:val="00C357D8"/>
    <w:rsid w:val="00C373EA"/>
    <w:rsid w:val="00C37E50"/>
    <w:rsid w:val="00C42A0E"/>
    <w:rsid w:val="00C42D1B"/>
    <w:rsid w:val="00C4577C"/>
    <w:rsid w:val="00C468E9"/>
    <w:rsid w:val="00C47CE7"/>
    <w:rsid w:val="00C515B6"/>
    <w:rsid w:val="00C52086"/>
    <w:rsid w:val="00C544C8"/>
    <w:rsid w:val="00C56765"/>
    <w:rsid w:val="00C57816"/>
    <w:rsid w:val="00C61071"/>
    <w:rsid w:val="00C61989"/>
    <w:rsid w:val="00C619A2"/>
    <w:rsid w:val="00C62047"/>
    <w:rsid w:val="00C62355"/>
    <w:rsid w:val="00C62C5B"/>
    <w:rsid w:val="00C6399F"/>
    <w:rsid w:val="00C643C7"/>
    <w:rsid w:val="00C64A65"/>
    <w:rsid w:val="00C654DD"/>
    <w:rsid w:val="00C665FD"/>
    <w:rsid w:val="00C66E3C"/>
    <w:rsid w:val="00C671FD"/>
    <w:rsid w:val="00C67553"/>
    <w:rsid w:val="00C67DBA"/>
    <w:rsid w:val="00C67E20"/>
    <w:rsid w:val="00C67EEC"/>
    <w:rsid w:val="00C70F76"/>
    <w:rsid w:val="00C714A2"/>
    <w:rsid w:val="00C725E4"/>
    <w:rsid w:val="00C75E83"/>
    <w:rsid w:val="00C7706C"/>
    <w:rsid w:val="00C77938"/>
    <w:rsid w:val="00C8106D"/>
    <w:rsid w:val="00C83859"/>
    <w:rsid w:val="00C83FE2"/>
    <w:rsid w:val="00C84434"/>
    <w:rsid w:val="00C8502B"/>
    <w:rsid w:val="00C85777"/>
    <w:rsid w:val="00C86519"/>
    <w:rsid w:val="00C86A90"/>
    <w:rsid w:val="00C87E49"/>
    <w:rsid w:val="00C906F5"/>
    <w:rsid w:val="00C90917"/>
    <w:rsid w:val="00C90E94"/>
    <w:rsid w:val="00C91381"/>
    <w:rsid w:val="00C91D8B"/>
    <w:rsid w:val="00C93240"/>
    <w:rsid w:val="00C939C8"/>
    <w:rsid w:val="00C93BC9"/>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1F89"/>
    <w:rsid w:val="00CB21ED"/>
    <w:rsid w:val="00CB2201"/>
    <w:rsid w:val="00CB22AF"/>
    <w:rsid w:val="00CB2FA6"/>
    <w:rsid w:val="00CB3E24"/>
    <w:rsid w:val="00CB46BF"/>
    <w:rsid w:val="00CB5C1D"/>
    <w:rsid w:val="00CB5CA0"/>
    <w:rsid w:val="00CB5FF7"/>
    <w:rsid w:val="00CB607B"/>
    <w:rsid w:val="00CB6B3C"/>
    <w:rsid w:val="00CB70A1"/>
    <w:rsid w:val="00CB748D"/>
    <w:rsid w:val="00CC045F"/>
    <w:rsid w:val="00CC0E46"/>
    <w:rsid w:val="00CC1E27"/>
    <w:rsid w:val="00CC2BF2"/>
    <w:rsid w:val="00CC3925"/>
    <w:rsid w:val="00CC45EE"/>
    <w:rsid w:val="00CC4E78"/>
    <w:rsid w:val="00CC4EEC"/>
    <w:rsid w:val="00CC7C6B"/>
    <w:rsid w:val="00CD03A8"/>
    <w:rsid w:val="00CD03AD"/>
    <w:rsid w:val="00CD2536"/>
    <w:rsid w:val="00CD3062"/>
    <w:rsid w:val="00CD46EA"/>
    <w:rsid w:val="00CD4A66"/>
    <w:rsid w:val="00CD5F1C"/>
    <w:rsid w:val="00CD6F81"/>
    <w:rsid w:val="00CD73FF"/>
    <w:rsid w:val="00CE0A3E"/>
    <w:rsid w:val="00CE1414"/>
    <w:rsid w:val="00CE275A"/>
    <w:rsid w:val="00CE2A25"/>
    <w:rsid w:val="00CE3247"/>
    <w:rsid w:val="00CE498D"/>
    <w:rsid w:val="00CE5A18"/>
    <w:rsid w:val="00CE6713"/>
    <w:rsid w:val="00CE6BFC"/>
    <w:rsid w:val="00CE7939"/>
    <w:rsid w:val="00CF06D5"/>
    <w:rsid w:val="00CF1D58"/>
    <w:rsid w:val="00CF2677"/>
    <w:rsid w:val="00CF2CB6"/>
    <w:rsid w:val="00CF63E5"/>
    <w:rsid w:val="00CF66FF"/>
    <w:rsid w:val="00CF705D"/>
    <w:rsid w:val="00CF7B33"/>
    <w:rsid w:val="00CF7B41"/>
    <w:rsid w:val="00D021AA"/>
    <w:rsid w:val="00D0274C"/>
    <w:rsid w:val="00D029A4"/>
    <w:rsid w:val="00D03CCF"/>
    <w:rsid w:val="00D04642"/>
    <w:rsid w:val="00D05666"/>
    <w:rsid w:val="00D105ED"/>
    <w:rsid w:val="00D10723"/>
    <w:rsid w:val="00D10FA6"/>
    <w:rsid w:val="00D11917"/>
    <w:rsid w:val="00D12478"/>
    <w:rsid w:val="00D1581F"/>
    <w:rsid w:val="00D159D2"/>
    <w:rsid w:val="00D1609F"/>
    <w:rsid w:val="00D20489"/>
    <w:rsid w:val="00D20B5F"/>
    <w:rsid w:val="00D22226"/>
    <w:rsid w:val="00D232F1"/>
    <w:rsid w:val="00D23EB9"/>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3872"/>
    <w:rsid w:val="00D74236"/>
    <w:rsid w:val="00D75062"/>
    <w:rsid w:val="00D77C78"/>
    <w:rsid w:val="00D80CDF"/>
    <w:rsid w:val="00D8178E"/>
    <w:rsid w:val="00D83945"/>
    <w:rsid w:val="00D84542"/>
    <w:rsid w:val="00D85418"/>
    <w:rsid w:val="00D8625D"/>
    <w:rsid w:val="00D86A7B"/>
    <w:rsid w:val="00D90C01"/>
    <w:rsid w:val="00D91242"/>
    <w:rsid w:val="00D91789"/>
    <w:rsid w:val="00D91990"/>
    <w:rsid w:val="00D93AC0"/>
    <w:rsid w:val="00D94650"/>
    <w:rsid w:val="00D94A6A"/>
    <w:rsid w:val="00D95547"/>
    <w:rsid w:val="00D96083"/>
    <w:rsid w:val="00D9669E"/>
    <w:rsid w:val="00DA05AB"/>
    <w:rsid w:val="00DA0871"/>
    <w:rsid w:val="00DA0BE3"/>
    <w:rsid w:val="00DA1942"/>
    <w:rsid w:val="00DA22F0"/>
    <w:rsid w:val="00DA62B5"/>
    <w:rsid w:val="00DA758B"/>
    <w:rsid w:val="00DB0683"/>
    <w:rsid w:val="00DB2857"/>
    <w:rsid w:val="00DB374C"/>
    <w:rsid w:val="00DB4B5C"/>
    <w:rsid w:val="00DB4CE3"/>
    <w:rsid w:val="00DB6D53"/>
    <w:rsid w:val="00DB7E29"/>
    <w:rsid w:val="00DB7F65"/>
    <w:rsid w:val="00DB7F9E"/>
    <w:rsid w:val="00DC0229"/>
    <w:rsid w:val="00DC0CA6"/>
    <w:rsid w:val="00DC13D7"/>
    <w:rsid w:val="00DC18B0"/>
    <w:rsid w:val="00DC1AF4"/>
    <w:rsid w:val="00DC2956"/>
    <w:rsid w:val="00DC3291"/>
    <w:rsid w:val="00DC35BA"/>
    <w:rsid w:val="00DC3961"/>
    <w:rsid w:val="00DC3A1D"/>
    <w:rsid w:val="00DC3D76"/>
    <w:rsid w:val="00DC3F3B"/>
    <w:rsid w:val="00DC4BE0"/>
    <w:rsid w:val="00DC5D4D"/>
    <w:rsid w:val="00DC6585"/>
    <w:rsid w:val="00DC7576"/>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696"/>
    <w:rsid w:val="00DE495C"/>
    <w:rsid w:val="00DE4BE1"/>
    <w:rsid w:val="00DE5711"/>
    <w:rsid w:val="00DE6E2B"/>
    <w:rsid w:val="00DE77FB"/>
    <w:rsid w:val="00DF144A"/>
    <w:rsid w:val="00DF1869"/>
    <w:rsid w:val="00DF28BA"/>
    <w:rsid w:val="00DF3708"/>
    <w:rsid w:val="00DF5705"/>
    <w:rsid w:val="00DF58E2"/>
    <w:rsid w:val="00DF690E"/>
    <w:rsid w:val="00DF6C8C"/>
    <w:rsid w:val="00DF732D"/>
    <w:rsid w:val="00DF75AC"/>
    <w:rsid w:val="00DF7D38"/>
    <w:rsid w:val="00DF7FC3"/>
    <w:rsid w:val="00E0152E"/>
    <w:rsid w:val="00E01599"/>
    <w:rsid w:val="00E0288C"/>
    <w:rsid w:val="00E04919"/>
    <w:rsid w:val="00E05E2D"/>
    <w:rsid w:val="00E076BB"/>
    <w:rsid w:val="00E07D63"/>
    <w:rsid w:val="00E10741"/>
    <w:rsid w:val="00E10B1E"/>
    <w:rsid w:val="00E110DE"/>
    <w:rsid w:val="00E1204F"/>
    <w:rsid w:val="00E121DF"/>
    <w:rsid w:val="00E13103"/>
    <w:rsid w:val="00E1329C"/>
    <w:rsid w:val="00E13E63"/>
    <w:rsid w:val="00E146A4"/>
    <w:rsid w:val="00E146F6"/>
    <w:rsid w:val="00E16072"/>
    <w:rsid w:val="00E160F5"/>
    <w:rsid w:val="00E217CA"/>
    <w:rsid w:val="00E2216E"/>
    <w:rsid w:val="00E2272C"/>
    <w:rsid w:val="00E24B5E"/>
    <w:rsid w:val="00E2520F"/>
    <w:rsid w:val="00E2534F"/>
    <w:rsid w:val="00E25A55"/>
    <w:rsid w:val="00E25CFD"/>
    <w:rsid w:val="00E25D98"/>
    <w:rsid w:val="00E2694C"/>
    <w:rsid w:val="00E26C1D"/>
    <w:rsid w:val="00E270AB"/>
    <w:rsid w:val="00E271E7"/>
    <w:rsid w:val="00E32664"/>
    <w:rsid w:val="00E33261"/>
    <w:rsid w:val="00E33384"/>
    <w:rsid w:val="00E33ACB"/>
    <w:rsid w:val="00E343B8"/>
    <w:rsid w:val="00E345D2"/>
    <w:rsid w:val="00E375BF"/>
    <w:rsid w:val="00E3782C"/>
    <w:rsid w:val="00E42587"/>
    <w:rsid w:val="00E42A6B"/>
    <w:rsid w:val="00E42B7C"/>
    <w:rsid w:val="00E448B7"/>
    <w:rsid w:val="00E50D81"/>
    <w:rsid w:val="00E50F51"/>
    <w:rsid w:val="00E50F94"/>
    <w:rsid w:val="00E5285D"/>
    <w:rsid w:val="00E52B67"/>
    <w:rsid w:val="00E54BE2"/>
    <w:rsid w:val="00E55E1A"/>
    <w:rsid w:val="00E56BA8"/>
    <w:rsid w:val="00E6008D"/>
    <w:rsid w:val="00E6084D"/>
    <w:rsid w:val="00E60B06"/>
    <w:rsid w:val="00E61D90"/>
    <w:rsid w:val="00E62599"/>
    <w:rsid w:val="00E6378C"/>
    <w:rsid w:val="00E63E0C"/>
    <w:rsid w:val="00E64158"/>
    <w:rsid w:val="00E6448D"/>
    <w:rsid w:val="00E655C9"/>
    <w:rsid w:val="00E655D1"/>
    <w:rsid w:val="00E65C12"/>
    <w:rsid w:val="00E660CD"/>
    <w:rsid w:val="00E668C5"/>
    <w:rsid w:val="00E729B9"/>
    <w:rsid w:val="00E76292"/>
    <w:rsid w:val="00E76434"/>
    <w:rsid w:val="00E76777"/>
    <w:rsid w:val="00E77D11"/>
    <w:rsid w:val="00E81834"/>
    <w:rsid w:val="00E81CD8"/>
    <w:rsid w:val="00E83154"/>
    <w:rsid w:val="00E83222"/>
    <w:rsid w:val="00E83BB1"/>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62A"/>
    <w:rsid w:val="00E9470E"/>
    <w:rsid w:val="00E96E22"/>
    <w:rsid w:val="00E97C7F"/>
    <w:rsid w:val="00EA001C"/>
    <w:rsid w:val="00EA0CD1"/>
    <w:rsid w:val="00EA100E"/>
    <w:rsid w:val="00EA141A"/>
    <w:rsid w:val="00EA256A"/>
    <w:rsid w:val="00EA4970"/>
    <w:rsid w:val="00EA6573"/>
    <w:rsid w:val="00EA6E8F"/>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0653"/>
    <w:rsid w:val="00EE09F1"/>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87D"/>
    <w:rsid w:val="00F01B51"/>
    <w:rsid w:val="00F01DAE"/>
    <w:rsid w:val="00F02806"/>
    <w:rsid w:val="00F02C2E"/>
    <w:rsid w:val="00F0480A"/>
    <w:rsid w:val="00F05F84"/>
    <w:rsid w:val="00F05F95"/>
    <w:rsid w:val="00F07050"/>
    <w:rsid w:val="00F10D32"/>
    <w:rsid w:val="00F10EB1"/>
    <w:rsid w:val="00F1174E"/>
    <w:rsid w:val="00F126A8"/>
    <w:rsid w:val="00F16098"/>
    <w:rsid w:val="00F166A2"/>
    <w:rsid w:val="00F170D1"/>
    <w:rsid w:val="00F171FA"/>
    <w:rsid w:val="00F20241"/>
    <w:rsid w:val="00F211FE"/>
    <w:rsid w:val="00F229DE"/>
    <w:rsid w:val="00F2421D"/>
    <w:rsid w:val="00F25241"/>
    <w:rsid w:val="00F274B8"/>
    <w:rsid w:val="00F3091E"/>
    <w:rsid w:val="00F31B00"/>
    <w:rsid w:val="00F33516"/>
    <w:rsid w:val="00F33852"/>
    <w:rsid w:val="00F33FB3"/>
    <w:rsid w:val="00F34532"/>
    <w:rsid w:val="00F346E3"/>
    <w:rsid w:val="00F34725"/>
    <w:rsid w:val="00F3565B"/>
    <w:rsid w:val="00F368F7"/>
    <w:rsid w:val="00F37882"/>
    <w:rsid w:val="00F40BD7"/>
    <w:rsid w:val="00F40E95"/>
    <w:rsid w:val="00F41BF7"/>
    <w:rsid w:val="00F429B7"/>
    <w:rsid w:val="00F42CE8"/>
    <w:rsid w:val="00F431D1"/>
    <w:rsid w:val="00F431D3"/>
    <w:rsid w:val="00F43B68"/>
    <w:rsid w:val="00F43C74"/>
    <w:rsid w:val="00F43D3E"/>
    <w:rsid w:val="00F44527"/>
    <w:rsid w:val="00F44F39"/>
    <w:rsid w:val="00F45EB2"/>
    <w:rsid w:val="00F467D3"/>
    <w:rsid w:val="00F46943"/>
    <w:rsid w:val="00F46984"/>
    <w:rsid w:val="00F500F9"/>
    <w:rsid w:val="00F50491"/>
    <w:rsid w:val="00F510FD"/>
    <w:rsid w:val="00F511B0"/>
    <w:rsid w:val="00F51433"/>
    <w:rsid w:val="00F51A87"/>
    <w:rsid w:val="00F52939"/>
    <w:rsid w:val="00F52B84"/>
    <w:rsid w:val="00F5388C"/>
    <w:rsid w:val="00F54219"/>
    <w:rsid w:val="00F54C00"/>
    <w:rsid w:val="00F55531"/>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36F0"/>
    <w:rsid w:val="00F84093"/>
    <w:rsid w:val="00F85285"/>
    <w:rsid w:val="00F86974"/>
    <w:rsid w:val="00F86B87"/>
    <w:rsid w:val="00F86F43"/>
    <w:rsid w:val="00F87DF1"/>
    <w:rsid w:val="00F9040A"/>
    <w:rsid w:val="00F929B7"/>
    <w:rsid w:val="00F9327D"/>
    <w:rsid w:val="00F9467B"/>
    <w:rsid w:val="00F94D71"/>
    <w:rsid w:val="00F952BE"/>
    <w:rsid w:val="00F953B3"/>
    <w:rsid w:val="00F9566B"/>
    <w:rsid w:val="00F9576C"/>
    <w:rsid w:val="00F96714"/>
    <w:rsid w:val="00FA144D"/>
    <w:rsid w:val="00FA1863"/>
    <w:rsid w:val="00FA36EB"/>
    <w:rsid w:val="00FA56CE"/>
    <w:rsid w:val="00FA7142"/>
    <w:rsid w:val="00FA7EAC"/>
    <w:rsid w:val="00FB0339"/>
    <w:rsid w:val="00FB10F0"/>
    <w:rsid w:val="00FB1FBE"/>
    <w:rsid w:val="00FB275B"/>
    <w:rsid w:val="00FB2EAD"/>
    <w:rsid w:val="00FB31A7"/>
    <w:rsid w:val="00FB3981"/>
    <w:rsid w:val="00FB3D71"/>
    <w:rsid w:val="00FB3D84"/>
    <w:rsid w:val="00FB458B"/>
    <w:rsid w:val="00FB5D95"/>
    <w:rsid w:val="00FB66D2"/>
    <w:rsid w:val="00FB7BCA"/>
    <w:rsid w:val="00FC2982"/>
    <w:rsid w:val="00FC30FB"/>
    <w:rsid w:val="00FC46D9"/>
    <w:rsid w:val="00FC4A5D"/>
    <w:rsid w:val="00FC58A1"/>
    <w:rsid w:val="00FC5CAE"/>
    <w:rsid w:val="00FC5EA5"/>
    <w:rsid w:val="00FC674E"/>
    <w:rsid w:val="00FD003B"/>
    <w:rsid w:val="00FD018C"/>
    <w:rsid w:val="00FD1A28"/>
    <w:rsid w:val="00FD1A71"/>
    <w:rsid w:val="00FD1E9A"/>
    <w:rsid w:val="00FD2A30"/>
    <w:rsid w:val="00FD2C05"/>
    <w:rsid w:val="00FD34DC"/>
    <w:rsid w:val="00FD6FC4"/>
    <w:rsid w:val="00FE0385"/>
    <w:rsid w:val="00FE1B67"/>
    <w:rsid w:val="00FE2410"/>
    <w:rsid w:val="00FE252E"/>
    <w:rsid w:val="00FE3B2B"/>
    <w:rsid w:val="00FE3D1F"/>
    <w:rsid w:val="00FE3D7C"/>
    <w:rsid w:val="00FE4654"/>
    <w:rsid w:val="00FE5473"/>
    <w:rsid w:val="00FE5735"/>
    <w:rsid w:val="00FE6998"/>
    <w:rsid w:val="00FE7908"/>
    <w:rsid w:val="00FF0550"/>
    <w:rsid w:val="00FF0594"/>
    <w:rsid w:val="00FF05F7"/>
    <w:rsid w:val="00FF116E"/>
    <w:rsid w:val="00FF203A"/>
    <w:rsid w:val="00FF3486"/>
    <w:rsid w:val="00FF3518"/>
    <w:rsid w:val="00FF411C"/>
    <w:rsid w:val="00FF50CF"/>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raopastraipa2">
    <w:name w:val="Sąrašo pastraipa2"/>
    <w:basedOn w:val="prastasis"/>
    <w:rsid w:val="00A9585C"/>
    <w:pPr>
      <w:widowControl w:val="0"/>
      <w:suppressAutoHyphens/>
      <w:spacing w:after="0" w:line="240" w:lineRule="auto"/>
      <w:ind w:left="720"/>
    </w:pPr>
    <w:rPr>
      <w:rFonts w:ascii="Calibri" w:eastAsia="Times New Roman" w:hAnsi="Calibri" w:cs="Calibri"/>
      <w:kern w:val="2"/>
      <w:sz w:val="22"/>
      <w:szCs w:val="24"/>
      <w:lang w:val="en-US" w:eastAsia="zh-CN" w:bidi="hi-IN"/>
    </w:rPr>
  </w:style>
  <w:style w:type="paragraph" w:customStyle="1" w:styleId="Standard">
    <w:name w:val="Standard"/>
    <w:qFormat/>
    <w:rsid w:val="00AB0A0A"/>
    <w:pPr>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NormalLent">
    <w:name w:val="Normal Lent"/>
    <w:basedOn w:val="prastasis"/>
    <w:qFormat/>
    <w:rsid w:val="00AB0A0A"/>
    <w:pPr>
      <w:spacing w:after="0" w:line="240" w:lineRule="auto"/>
      <w:jc w:val="both"/>
    </w:pPr>
    <w:rPr>
      <w:rFonts w:ascii="Times New Roman" w:eastAsia="Calibri" w:hAnsi="Times New Roman" w:cs="Times New Roman"/>
      <w:sz w:val="24"/>
      <w:szCs w:val="20"/>
      <w:lang w:eastAsia="en-US"/>
    </w:rPr>
  </w:style>
  <w:style w:type="paragraph" w:customStyle="1" w:styleId="v1msolistparagraph">
    <w:name w:val="v1msolistparagraph"/>
    <w:basedOn w:val="prastasis"/>
    <w:rsid w:val="00AB0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msonormal">
    <w:name w:val="v1msonormal"/>
    <w:basedOn w:val="prastasis"/>
    <w:rsid w:val="00AB0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ntrat1"/>
    <w:qFormat/>
    <w:rsid w:val="00AE1160"/>
    <w:pPr>
      <w:keepNext w:val="0"/>
      <w:keepLines w:val="0"/>
      <w:widowControl w:val="0"/>
      <w:numPr>
        <w:ilvl w:val="1"/>
        <w:numId w:val="30"/>
      </w:numPr>
      <w:pBdr>
        <w:bottom w:val="none" w:sz="0" w:space="0" w:color="auto"/>
      </w:pBdr>
      <w:tabs>
        <w:tab w:val="left" w:pos="459"/>
      </w:tabs>
      <w:spacing w:before="120" w:after="0"/>
      <w:jc w:val="both"/>
    </w:pPr>
    <w:rPr>
      <w:rFonts w:ascii="Arial" w:eastAsia="SimSun" w:hAnsi="Arial" w:cs="Arial"/>
      <w:bCs/>
      <w:color w:val="auto"/>
      <w:kern w:val="28"/>
      <w:sz w:val="20"/>
      <w:szCs w:val="20"/>
      <w:lang w:val="en-GB" w:eastAsia="en-US"/>
    </w:rPr>
  </w:style>
  <w:style w:type="numbering" w:customStyle="1" w:styleId="Sraonra1">
    <w:name w:val="Sąrašo nėra1"/>
    <w:next w:val="Sraonra"/>
    <w:uiPriority w:val="99"/>
    <w:semiHidden/>
    <w:unhideWhenUsed/>
    <w:rsid w:val="00AE1160"/>
  </w:style>
  <w:style w:type="paragraph" w:customStyle="1" w:styleId="Pavadinimas1">
    <w:name w:val="Pavadinimas1"/>
    <w:basedOn w:val="prastasis"/>
    <w:qFormat/>
    <w:rsid w:val="00AE1160"/>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customStyle="1" w:styleId="Turinys31">
    <w:name w:val="Turinys 31"/>
    <w:basedOn w:val="prastasis"/>
    <w:next w:val="prastasis"/>
    <w:autoRedefine/>
    <w:uiPriority w:val="39"/>
    <w:unhideWhenUsed/>
    <w:rsid w:val="00AE1160"/>
    <w:pPr>
      <w:spacing w:after="100" w:line="259" w:lineRule="auto"/>
      <w:ind w:left="440"/>
    </w:pPr>
    <w:rPr>
      <w:sz w:val="22"/>
      <w:szCs w:val="22"/>
    </w:rPr>
  </w:style>
  <w:style w:type="paragraph" w:customStyle="1" w:styleId="Turinys41">
    <w:name w:val="Turinys 41"/>
    <w:basedOn w:val="prastasis"/>
    <w:next w:val="prastasis"/>
    <w:autoRedefine/>
    <w:uiPriority w:val="39"/>
    <w:unhideWhenUsed/>
    <w:rsid w:val="00AE1160"/>
    <w:pPr>
      <w:spacing w:after="100" w:line="259" w:lineRule="auto"/>
      <w:ind w:left="660"/>
    </w:pPr>
    <w:rPr>
      <w:sz w:val="22"/>
      <w:szCs w:val="22"/>
    </w:rPr>
  </w:style>
  <w:style w:type="paragraph" w:customStyle="1" w:styleId="Turinys51">
    <w:name w:val="Turinys 51"/>
    <w:basedOn w:val="prastasis"/>
    <w:next w:val="prastasis"/>
    <w:autoRedefine/>
    <w:uiPriority w:val="39"/>
    <w:unhideWhenUsed/>
    <w:rsid w:val="00AE1160"/>
    <w:pPr>
      <w:spacing w:after="100" w:line="259" w:lineRule="auto"/>
      <w:ind w:left="880"/>
    </w:pPr>
    <w:rPr>
      <w:sz w:val="22"/>
      <w:szCs w:val="22"/>
    </w:rPr>
  </w:style>
  <w:style w:type="paragraph" w:customStyle="1" w:styleId="Turinys61">
    <w:name w:val="Turinys 61"/>
    <w:basedOn w:val="prastasis"/>
    <w:next w:val="prastasis"/>
    <w:autoRedefine/>
    <w:uiPriority w:val="39"/>
    <w:unhideWhenUsed/>
    <w:rsid w:val="00AE1160"/>
    <w:pPr>
      <w:spacing w:after="100" w:line="259" w:lineRule="auto"/>
      <w:ind w:left="1100"/>
    </w:pPr>
    <w:rPr>
      <w:sz w:val="22"/>
      <w:szCs w:val="22"/>
    </w:rPr>
  </w:style>
  <w:style w:type="paragraph" w:customStyle="1" w:styleId="Turinys71">
    <w:name w:val="Turinys 71"/>
    <w:basedOn w:val="prastasis"/>
    <w:next w:val="prastasis"/>
    <w:autoRedefine/>
    <w:uiPriority w:val="39"/>
    <w:unhideWhenUsed/>
    <w:rsid w:val="00AE1160"/>
    <w:pPr>
      <w:spacing w:after="100" w:line="259" w:lineRule="auto"/>
      <w:ind w:left="1320"/>
    </w:pPr>
    <w:rPr>
      <w:sz w:val="22"/>
      <w:szCs w:val="22"/>
    </w:rPr>
  </w:style>
  <w:style w:type="paragraph" w:customStyle="1" w:styleId="Turinys81">
    <w:name w:val="Turinys 81"/>
    <w:basedOn w:val="prastasis"/>
    <w:next w:val="prastasis"/>
    <w:autoRedefine/>
    <w:uiPriority w:val="39"/>
    <w:unhideWhenUsed/>
    <w:rsid w:val="00AE1160"/>
    <w:pPr>
      <w:spacing w:after="100" w:line="259" w:lineRule="auto"/>
      <w:ind w:left="1540"/>
    </w:pPr>
    <w:rPr>
      <w:sz w:val="22"/>
      <w:szCs w:val="22"/>
    </w:rPr>
  </w:style>
  <w:style w:type="paragraph" w:customStyle="1" w:styleId="Turinys91">
    <w:name w:val="Turinys 91"/>
    <w:basedOn w:val="prastasis"/>
    <w:next w:val="prastasis"/>
    <w:autoRedefine/>
    <w:uiPriority w:val="39"/>
    <w:unhideWhenUsed/>
    <w:rsid w:val="00AE1160"/>
    <w:pPr>
      <w:spacing w:after="100" w:line="259" w:lineRule="auto"/>
      <w:ind w:left="1760"/>
    </w:pPr>
    <w:rPr>
      <w:sz w:val="22"/>
      <w:szCs w:val="22"/>
    </w:rPr>
  </w:style>
  <w:style w:type="paragraph" w:customStyle="1" w:styleId="3antrat">
    <w:name w:val="3 antraštė"/>
    <w:basedOn w:val="2antrat"/>
    <w:qFormat/>
    <w:rsid w:val="00AE1160"/>
    <w:pPr>
      <w:numPr>
        <w:ilvl w:val="2"/>
      </w:numPr>
      <w:ind w:left="2160" w:hanging="180"/>
    </w:pPr>
    <w:rPr>
      <w:b w:val="0"/>
      <w:bCs w:val="0"/>
      <w:u w:val="single"/>
    </w:rPr>
  </w:style>
  <w:style w:type="paragraph" w:customStyle="1" w:styleId="1antrat">
    <w:name w:val="1 antraštė"/>
    <w:basedOn w:val="prastasis"/>
    <w:qFormat/>
    <w:rsid w:val="00AE1160"/>
    <w:pPr>
      <w:keepNext/>
      <w:keepLines/>
      <w:numPr>
        <w:numId w:val="31"/>
      </w:numPr>
      <w:tabs>
        <w:tab w:val="left" w:pos="567"/>
      </w:tabs>
      <w:spacing w:beforeLines="50" w:before="120" w:afterLines="40" w:after="96" w:line="240" w:lineRule="auto"/>
      <w:ind w:left="510" w:hanging="510"/>
      <w:jc w:val="both"/>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AE116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AE1160"/>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1160"/>
    <w:rPr>
      <w:color w:val="605E5C"/>
      <w:shd w:val="clear" w:color="auto" w:fill="E1DFDD"/>
    </w:rPr>
  </w:style>
  <w:style w:type="paragraph" w:styleId="Turinys3">
    <w:name w:val="toc 3"/>
    <w:basedOn w:val="prastasis"/>
    <w:next w:val="prastasis"/>
    <w:autoRedefine/>
    <w:uiPriority w:val="39"/>
    <w:unhideWhenUsed/>
    <w:rsid w:val="002A3FA0"/>
    <w:pPr>
      <w:spacing w:after="100"/>
      <w:ind w:left="420"/>
    </w:pPr>
  </w:style>
  <w:style w:type="paragraph" w:styleId="Turinys4">
    <w:name w:val="toc 4"/>
    <w:basedOn w:val="prastasis"/>
    <w:next w:val="prastasis"/>
    <w:autoRedefine/>
    <w:uiPriority w:val="39"/>
    <w:unhideWhenUsed/>
    <w:rsid w:val="002A3FA0"/>
    <w:pPr>
      <w:spacing w:after="100" w:line="259" w:lineRule="auto"/>
      <w:ind w:left="660"/>
    </w:pPr>
    <w:rPr>
      <w:sz w:val="22"/>
      <w:szCs w:val="22"/>
    </w:rPr>
  </w:style>
  <w:style w:type="paragraph" w:styleId="Turinys5">
    <w:name w:val="toc 5"/>
    <w:basedOn w:val="prastasis"/>
    <w:next w:val="prastasis"/>
    <w:autoRedefine/>
    <w:uiPriority w:val="39"/>
    <w:unhideWhenUsed/>
    <w:rsid w:val="002A3FA0"/>
    <w:pPr>
      <w:spacing w:after="100" w:line="259" w:lineRule="auto"/>
      <w:ind w:left="880"/>
    </w:pPr>
    <w:rPr>
      <w:sz w:val="22"/>
      <w:szCs w:val="22"/>
    </w:rPr>
  </w:style>
  <w:style w:type="paragraph" w:styleId="Turinys6">
    <w:name w:val="toc 6"/>
    <w:basedOn w:val="prastasis"/>
    <w:next w:val="prastasis"/>
    <w:autoRedefine/>
    <w:uiPriority w:val="39"/>
    <w:unhideWhenUsed/>
    <w:rsid w:val="002A3FA0"/>
    <w:pPr>
      <w:spacing w:after="100" w:line="259" w:lineRule="auto"/>
      <w:ind w:left="1100"/>
    </w:pPr>
    <w:rPr>
      <w:sz w:val="22"/>
      <w:szCs w:val="22"/>
    </w:rPr>
  </w:style>
  <w:style w:type="paragraph" w:styleId="Turinys7">
    <w:name w:val="toc 7"/>
    <w:basedOn w:val="prastasis"/>
    <w:next w:val="prastasis"/>
    <w:autoRedefine/>
    <w:uiPriority w:val="39"/>
    <w:unhideWhenUsed/>
    <w:rsid w:val="002A3FA0"/>
    <w:pPr>
      <w:spacing w:after="100" w:line="259" w:lineRule="auto"/>
      <w:ind w:left="1320"/>
    </w:pPr>
    <w:rPr>
      <w:sz w:val="22"/>
      <w:szCs w:val="22"/>
    </w:rPr>
  </w:style>
  <w:style w:type="paragraph" w:styleId="Turinys8">
    <w:name w:val="toc 8"/>
    <w:basedOn w:val="prastasis"/>
    <w:next w:val="prastasis"/>
    <w:autoRedefine/>
    <w:uiPriority w:val="39"/>
    <w:unhideWhenUsed/>
    <w:rsid w:val="002A3FA0"/>
    <w:pPr>
      <w:spacing w:after="100" w:line="259" w:lineRule="auto"/>
      <w:ind w:left="1540"/>
    </w:pPr>
    <w:rPr>
      <w:sz w:val="22"/>
      <w:szCs w:val="22"/>
    </w:rPr>
  </w:style>
  <w:style w:type="paragraph" w:styleId="Turinys9">
    <w:name w:val="toc 9"/>
    <w:basedOn w:val="prastasis"/>
    <w:next w:val="prastasis"/>
    <w:autoRedefine/>
    <w:uiPriority w:val="39"/>
    <w:unhideWhenUsed/>
    <w:rsid w:val="002A3FA0"/>
    <w:pPr>
      <w:spacing w:after="100" w:line="259" w:lineRule="auto"/>
      <w:ind w:left="1760"/>
    </w:pPr>
    <w:rPr>
      <w:sz w:val="22"/>
      <w:szCs w:val="22"/>
    </w:rPr>
  </w:style>
  <w:style w:type="paragraph" w:styleId="Pagrindinistekstas2">
    <w:name w:val="Body Text 2"/>
    <w:basedOn w:val="prastasis"/>
    <w:link w:val="Pagrindinistekstas2Diagrama"/>
    <w:uiPriority w:val="99"/>
    <w:semiHidden/>
    <w:unhideWhenUsed/>
    <w:rsid w:val="001F571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F5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941674">
      <w:bodyDiv w:val="1"/>
      <w:marLeft w:val="0"/>
      <w:marRight w:val="0"/>
      <w:marTop w:val="0"/>
      <w:marBottom w:val="0"/>
      <w:divBdr>
        <w:top w:val="none" w:sz="0" w:space="0" w:color="auto"/>
        <w:left w:val="none" w:sz="0" w:space="0" w:color="auto"/>
        <w:bottom w:val="none" w:sz="0" w:space="0" w:color="auto"/>
        <w:right w:val="none" w:sz="0" w:space="0" w:color="auto"/>
      </w:divBdr>
    </w:div>
    <w:div w:id="157691261">
      <w:bodyDiv w:val="1"/>
      <w:marLeft w:val="0"/>
      <w:marRight w:val="0"/>
      <w:marTop w:val="0"/>
      <w:marBottom w:val="0"/>
      <w:divBdr>
        <w:top w:val="none" w:sz="0" w:space="0" w:color="auto"/>
        <w:left w:val="none" w:sz="0" w:space="0" w:color="auto"/>
        <w:bottom w:val="none" w:sz="0" w:space="0" w:color="auto"/>
        <w:right w:val="none" w:sz="0" w:space="0" w:color="auto"/>
      </w:divBdr>
    </w:div>
    <w:div w:id="18555826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5821870">
      <w:bodyDiv w:val="1"/>
      <w:marLeft w:val="0"/>
      <w:marRight w:val="0"/>
      <w:marTop w:val="0"/>
      <w:marBottom w:val="0"/>
      <w:divBdr>
        <w:top w:val="none" w:sz="0" w:space="0" w:color="auto"/>
        <w:left w:val="none" w:sz="0" w:space="0" w:color="auto"/>
        <w:bottom w:val="none" w:sz="0" w:space="0" w:color="auto"/>
        <w:right w:val="none" w:sz="0" w:space="0" w:color="auto"/>
      </w:divBdr>
    </w:div>
    <w:div w:id="333531567">
      <w:bodyDiv w:val="1"/>
      <w:marLeft w:val="0"/>
      <w:marRight w:val="0"/>
      <w:marTop w:val="0"/>
      <w:marBottom w:val="0"/>
      <w:divBdr>
        <w:top w:val="none" w:sz="0" w:space="0" w:color="auto"/>
        <w:left w:val="none" w:sz="0" w:space="0" w:color="auto"/>
        <w:bottom w:val="none" w:sz="0" w:space="0" w:color="auto"/>
        <w:right w:val="none" w:sz="0" w:space="0" w:color="auto"/>
      </w:divBdr>
    </w:div>
    <w:div w:id="345328823">
      <w:bodyDiv w:val="1"/>
      <w:marLeft w:val="0"/>
      <w:marRight w:val="0"/>
      <w:marTop w:val="0"/>
      <w:marBottom w:val="0"/>
      <w:divBdr>
        <w:top w:val="none" w:sz="0" w:space="0" w:color="auto"/>
        <w:left w:val="none" w:sz="0" w:space="0" w:color="auto"/>
        <w:bottom w:val="none" w:sz="0" w:space="0" w:color="auto"/>
        <w:right w:val="none" w:sz="0" w:space="0" w:color="auto"/>
      </w:divBdr>
    </w:div>
    <w:div w:id="405079005">
      <w:bodyDiv w:val="1"/>
      <w:marLeft w:val="0"/>
      <w:marRight w:val="0"/>
      <w:marTop w:val="0"/>
      <w:marBottom w:val="0"/>
      <w:divBdr>
        <w:top w:val="none" w:sz="0" w:space="0" w:color="auto"/>
        <w:left w:val="none" w:sz="0" w:space="0" w:color="auto"/>
        <w:bottom w:val="none" w:sz="0" w:space="0" w:color="auto"/>
        <w:right w:val="none" w:sz="0" w:space="0" w:color="auto"/>
      </w:divBdr>
    </w:div>
    <w:div w:id="42376375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41511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41061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173613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9654416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2506020">
      <w:bodyDiv w:val="1"/>
      <w:marLeft w:val="0"/>
      <w:marRight w:val="0"/>
      <w:marTop w:val="0"/>
      <w:marBottom w:val="0"/>
      <w:divBdr>
        <w:top w:val="none" w:sz="0" w:space="0" w:color="auto"/>
        <w:left w:val="none" w:sz="0" w:space="0" w:color="auto"/>
        <w:bottom w:val="none" w:sz="0" w:space="0" w:color="auto"/>
        <w:right w:val="none" w:sz="0" w:space="0" w:color="auto"/>
      </w:divBdr>
    </w:div>
    <w:div w:id="8869863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978788">
      <w:bodyDiv w:val="1"/>
      <w:marLeft w:val="0"/>
      <w:marRight w:val="0"/>
      <w:marTop w:val="0"/>
      <w:marBottom w:val="0"/>
      <w:divBdr>
        <w:top w:val="none" w:sz="0" w:space="0" w:color="auto"/>
        <w:left w:val="none" w:sz="0" w:space="0" w:color="auto"/>
        <w:bottom w:val="none" w:sz="0" w:space="0" w:color="auto"/>
        <w:right w:val="none" w:sz="0" w:space="0" w:color="auto"/>
      </w:divBdr>
    </w:div>
    <w:div w:id="121118742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729225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1486536">
      <w:bodyDiv w:val="1"/>
      <w:marLeft w:val="0"/>
      <w:marRight w:val="0"/>
      <w:marTop w:val="0"/>
      <w:marBottom w:val="0"/>
      <w:divBdr>
        <w:top w:val="none" w:sz="0" w:space="0" w:color="auto"/>
        <w:left w:val="none" w:sz="0" w:space="0" w:color="auto"/>
        <w:bottom w:val="none" w:sz="0" w:space="0" w:color="auto"/>
        <w:right w:val="none" w:sz="0" w:space="0" w:color="auto"/>
      </w:divBdr>
    </w:div>
    <w:div w:id="17870413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kursena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airuna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A88D-00D7-4B93-AF71-91AB16A2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17390</Words>
  <Characters>9913</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ŠPC</Company>
  <LinksUpToDate>false</LinksUpToDate>
  <CharactersWithSpaces>27249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4</cp:revision>
  <cp:lastPrinted>2023-03-21T05:07:00Z</cp:lastPrinted>
  <dcterms:created xsi:type="dcterms:W3CDTF">2026-07-08T08:44:00Z</dcterms:created>
  <dcterms:modified xsi:type="dcterms:W3CDTF">2026-07-14T08:31:00Z</dcterms:modified>
</cp:coreProperties>
</file>