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03EC" w14:textId="77777777" w:rsidR="00487D4A" w:rsidRPr="00487D4A" w:rsidRDefault="00487D4A" w:rsidP="00487D4A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6"/>
          <w:szCs w:val="26"/>
          <w14:ligatures w14:val="none"/>
        </w:rPr>
      </w:pPr>
      <w:r w:rsidRPr="00487D4A">
        <w:rPr>
          <w:rFonts w:ascii="Times New Roman" w:eastAsia="Lucida Sans Unicode" w:hAnsi="Times New Roman" w:cs="Times New Roman"/>
          <w:noProof/>
          <w:sz w:val="24"/>
          <w:szCs w:val="24"/>
          <w:lang w:eastAsia="lt-LT"/>
          <w14:ligatures w14:val="none"/>
        </w:rPr>
        <w:drawing>
          <wp:inline distT="0" distB="0" distL="0" distR="0" wp14:anchorId="48B79C4F" wp14:editId="46F45AF7">
            <wp:extent cx="694690" cy="812165"/>
            <wp:effectExtent l="0" t="0" r="0" b="0"/>
            <wp:docPr id="1" name="Picture 1" descr="Simbo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bol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83027" w14:textId="77777777" w:rsidR="00487D4A" w:rsidRPr="00487D4A" w:rsidRDefault="00487D4A" w:rsidP="00487D4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14:ligatures w14:val="none"/>
        </w:rPr>
      </w:pPr>
      <w:r w:rsidRPr="00487D4A">
        <w:rPr>
          <w:rFonts w:ascii="Times New Roman" w:eastAsia="Lucida Sans Unicode" w:hAnsi="Times New Roman" w:cs="Times New Roman"/>
          <w:b/>
          <w:sz w:val="24"/>
          <w:szCs w:val="24"/>
          <w14:ligatures w14:val="none"/>
        </w:rPr>
        <w:t>LAZDIJŲ RAJONO SAVIVALDYBĖS ADMINISTRACIJA</w:t>
      </w:r>
    </w:p>
    <w:p w14:paraId="480C2395" w14:textId="77777777" w:rsidR="00487D4A" w:rsidRPr="00487D4A" w:rsidRDefault="00487D4A" w:rsidP="00487D4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14:ligatures w14:val="none"/>
        </w:rPr>
      </w:pPr>
    </w:p>
    <w:p w14:paraId="14BDD5AF" w14:textId="131BBEC3" w:rsidR="00487D4A" w:rsidRPr="00487D4A" w:rsidRDefault="008F11E1" w:rsidP="00487D4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sdt>
        <w:sdtPr>
          <w:rPr>
            <w:rFonts w:ascii="Times New Roman" w:eastAsia="Calibri" w:hAnsi="Times New Roman"/>
            <w:color w:val="000000"/>
            <w:kern w:val="0"/>
            <w:sz w:val="20"/>
            <w:szCs w:val="20"/>
          </w:rPr>
          <w:id w:val="-615905575"/>
          <w:placeholder>
            <w:docPart w:val="9BF4E3B158064B08AB444813A32562B2"/>
          </w:placeholder>
          <w:text/>
        </w:sdtPr>
        <w:sdtEndPr/>
        <w:sdtContent>
          <w:r w:rsidR="00E8111B" w:rsidRPr="00E8111B">
            <w:rPr>
              <w:rFonts w:ascii="Times New Roman" w:eastAsia="Calibri" w:hAnsi="Times New Roman"/>
              <w:color w:val="000000"/>
              <w:kern w:val="0"/>
              <w:sz w:val="20"/>
              <w:szCs w:val="20"/>
            </w:rPr>
            <w:t xml:space="preserve">Biudžetinė įstaiga, Vilniaus g. 1, 67106 Lazdijai, http://www.lazdijai.lt, tel. +370 318 66 108, el. p. </w:t>
          </w:r>
          <w:proofErr w:type="spellStart"/>
          <w:r w:rsidR="00E8111B" w:rsidRPr="00E8111B">
            <w:rPr>
              <w:rFonts w:ascii="Times New Roman" w:eastAsia="Calibri" w:hAnsi="Times New Roman"/>
              <w:color w:val="000000"/>
              <w:kern w:val="0"/>
              <w:sz w:val="20"/>
              <w:szCs w:val="20"/>
            </w:rPr>
            <w:t>info@lazdijai.lt</w:t>
          </w:r>
          <w:proofErr w:type="spellEnd"/>
          <w:r w:rsidR="00E8111B" w:rsidRPr="00E8111B">
            <w:rPr>
              <w:rFonts w:ascii="Times New Roman" w:eastAsia="Calibri" w:hAnsi="Times New Roman"/>
              <w:color w:val="000000"/>
              <w:kern w:val="0"/>
              <w:sz w:val="20"/>
              <w:szCs w:val="20"/>
            </w:rPr>
            <w:t>, el. pristatymo dėžutės adresas 188714992. Duomenys kaupiami ir saugomi Juridinių asmenų registre, kodas 188714992</w:t>
          </w:r>
        </w:sdtContent>
      </w:sdt>
      <w:r w:rsidR="00487D4A" w:rsidRPr="00487D4A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.</w:t>
      </w:r>
    </w:p>
    <w:p w14:paraId="1DE409E6" w14:textId="30EDE4C0" w:rsidR="00487D4A" w:rsidRDefault="00487D4A" w:rsidP="00487D4A">
      <w:pPr>
        <w:widowControl w:val="0"/>
        <w:pBdr>
          <w:top w:val="single" w:sz="4" w:space="1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E35719" w14:textId="77777777" w:rsidR="00DD25DC" w:rsidRPr="00986A8B" w:rsidRDefault="00DD25DC" w:rsidP="00DD25DC">
      <w:pPr>
        <w:spacing w:after="0" w:line="276" w:lineRule="auto"/>
        <w:ind w:left="5103" w:firstLine="567"/>
        <w:rPr>
          <w:rFonts w:ascii="Times New Roman" w:eastAsia="Calibri" w:hAnsi="Times New Roman" w:cs="Times New Roman"/>
          <w:kern w:val="0"/>
          <w:sz w:val="24"/>
          <w:lang w:eastAsia="lt-LT"/>
          <w14:ligatures w14:val="none"/>
        </w:rPr>
      </w:pPr>
      <w:r w:rsidRPr="00986A8B">
        <w:rPr>
          <w:rFonts w:ascii="Times New Roman" w:eastAsia="Calibri" w:hAnsi="Times New Roman" w:cs="Times New Roman"/>
          <w:kern w:val="0"/>
          <w:sz w:val="24"/>
          <w:lang w:eastAsia="lt-LT"/>
          <w14:ligatures w14:val="none"/>
        </w:rPr>
        <w:t>PATVIRTINTA</w:t>
      </w:r>
    </w:p>
    <w:p w14:paraId="4F916047" w14:textId="5D530B31" w:rsidR="00DD25DC" w:rsidRPr="00DD25DC" w:rsidRDefault="00DD25DC" w:rsidP="00DD25DC">
      <w:pPr>
        <w:spacing w:after="0" w:line="276" w:lineRule="auto"/>
        <w:ind w:left="5670"/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986A8B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>Nuolatinės Lazdijų rajono savivaldybės administracijos viešųjų pirkimų komisijos 202</w:t>
      </w:r>
      <w:r w:rsidR="004B1DFB" w:rsidRPr="00986A8B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>6</w:t>
      </w:r>
      <w:r w:rsidRPr="00986A8B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 xml:space="preserve"> m. </w:t>
      </w:r>
      <w:r w:rsidR="001A69C7" w:rsidRPr="00986A8B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>liepos</w:t>
      </w:r>
      <w:r w:rsidR="00416368" w:rsidRPr="00986A8B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 xml:space="preserve"> </w:t>
      </w:r>
      <w:r w:rsidR="001A69C7" w:rsidRPr="00986A8B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>20</w:t>
      </w:r>
      <w:r w:rsidRPr="00986A8B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 xml:space="preserve"> d. protokolu Nr. J17-2</w:t>
      </w:r>
      <w:r w:rsidR="004B1DFB" w:rsidRPr="00986A8B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>6</w:t>
      </w:r>
      <w:r w:rsidRPr="00986A8B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>/</w:t>
      </w:r>
      <w:r w:rsidR="00986A8B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>184</w:t>
      </w:r>
    </w:p>
    <w:p w14:paraId="1E93B11B" w14:textId="77777777" w:rsidR="0056445F" w:rsidRDefault="0056445F" w:rsidP="00DD25DC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2FE2E3B" w14:textId="77777777" w:rsidR="0056445F" w:rsidRPr="001A69C7" w:rsidRDefault="0056445F" w:rsidP="0056445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69C7">
        <w:rPr>
          <w:rFonts w:ascii="Times New Roman" w:eastAsia="Calibri" w:hAnsi="Times New Roman" w:cs="Times New Roman"/>
          <w:b/>
          <w:sz w:val="24"/>
          <w:szCs w:val="24"/>
        </w:rPr>
        <w:t xml:space="preserve">KVIETIMAS SUTEIKTI RINKOS KONSULTACIJĄ </w:t>
      </w:r>
    </w:p>
    <w:p w14:paraId="0C40439C" w14:textId="6B43F964" w:rsidR="0056445F" w:rsidRPr="001A69C7" w:rsidRDefault="0056445F" w:rsidP="0056445F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1A69C7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DĖL </w:t>
      </w:r>
      <w:r w:rsidR="00834439" w:rsidRPr="001A69C7">
        <w:rPr>
          <w:rFonts w:ascii="Times New Roman" w:eastAsia="Calibri" w:hAnsi="Times New Roman" w:cs="Times New Roman"/>
          <w:b/>
          <w:caps/>
          <w:sz w:val="24"/>
          <w:szCs w:val="24"/>
        </w:rPr>
        <w:t>„</w:t>
      </w:r>
      <w:r w:rsidR="002A0B39" w:rsidRPr="001A69C7">
        <w:rPr>
          <w:rFonts w:ascii="Times New Roman" w:hAnsi="Times New Roman" w:cs="Times New Roman"/>
          <w:b/>
          <w:bCs/>
          <w:caps/>
          <w:sz w:val="24"/>
          <w:szCs w:val="24"/>
        </w:rPr>
        <w:t>PROJEKTO „VALSTYBEI NUOSAVYBĖS TEISE PRIKLAUSANČIŲ BLOGOS BŪKLĖS HIDROTECHNIKOS IR MELIORACIJOS STATINIŲ REKONSTRAVIMAS LAZDIJŲ RAJONO SAVIVALDYBĖJE“ BLOGOS BŪKLĖS VANDENS PAKĖLIMO SIURBLINIŲ STATINIŲ IR JUOSE ESANČIŲ ĮRENGINIŲ REKONSTRUKCIJOS DARBAI SU PROJEKTAVIMU</w:t>
      </w:r>
      <w:r w:rsidR="00834439" w:rsidRPr="001A69C7">
        <w:rPr>
          <w:rFonts w:ascii="Times New Roman" w:eastAsia="Calibri" w:hAnsi="Times New Roman" w:cs="Times New Roman"/>
          <w:b/>
          <w:caps/>
          <w:sz w:val="24"/>
          <w:szCs w:val="24"/>
        </w:rPr>
        <w:t>“</w:t>
      </w:r>
      <w:r w:rsidR="00425B25" w:rsidRPr="001A69C7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Pr="001A69C7">
        <w:rPr>
          <w:rFonts w:ascii="Times New Roman" w:eastAsia="Calibri" w:hAnsi="Times New Roman" w:cs="Times New Roman"/>
          <w:b/>
          <w:caps/>
          <w:sz w:val="24"/>
          <w:szCs w:val="24"/>
        </w:rPr>
        <w:t>viešojo pirkimo</w:t>
      </w:r>
    </w:p>
    <w:p w14:paraId="186E77AA" w14:textId="77777777" w:rsidR="0056445F" w:rsidRPr="001A69C7" w:rsidRDefault="0056445F" w:rsidP="0056445F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0F16CE1" w14:textId="77777777" w:rsidR="0056445F" w:rsidRPr="00F036E8" w:rsidRDefault="0056445F" w:rsidP="0056445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EACF74" w14:textId="40E95180" w:rsidR="0056445F" w:rsidRPr="00F036E8" w:rsidRDefault="0056445F" w:rsidP="0056445F">
      <w:pPr>
        <w:shd w:val="clear" w:color="auto" w:fill="FFFFFF"/>
        <w:tabs>
          <w:tab w:val="left" w:pos="1701"/>
        </w:tabs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b/>
          <w:bCs/>
          <w:sz w:val="24"/>
          <w:szCs w:val="24"/>
        </w:rPr>
        <w:t>Perkančioji organizacija</w:t>
      </w:r>
      <w:r w:rsidRPr="00F036E8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7F20F1" w:rsidRPr="00DE3E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Lazdijų rajono savivaldybės administracija, kodas juridinių asmenų registre </w:t>
      </w:r>
      <w:r w:rsidR="007F20F1" w:rsidRPr="00DE3E36">
        <w:rPr>
          <w:rFonts w:ascii="Times New Roman" w:hAnsi="Times New Roman" w:cs="Times New Roman"/>
          <w:color w:val="000000" w:themeColor="text1"/>
          <w:sz w:val="24"/>
          <w:szCs w:val="24"/>
        </w:rPr>
        <w:t>188714992</w:t>
      </w:r>
      <w:r w:rsidR="007F20F1" w:rsidRPr="00DE3E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adresas </w:t>
      </w:r>
      <w:r w:rsidR="007F20F1" w:rsidRPr="00DE3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Vilniaus g. 1, </w:t>
      </w:r>
      <w:r w:rsidR="007F20F1">
        <w:rPr>
          <w:rFonts w:ascii="Times New Roman" w:hAnsi="Times New Roman" w:cs="Times New Roman"/>
          <w:color w:val="000000" w:themeColor="text1"/>
          <w:sz w:val="24"/>
          <w:szCs w:val="24"/>
        </w:rPr>
        <w:t>LT-</w:t>
      </w:r>
      <w:r w:rsidR="007F20F1" w:rsidRPr="00DE3E36">
        <w:rPr>
          <w:rFonts w:ascii="Times New Roman" w:hAnsi="Times New Roman" w:cs="Times New Roman"/>
          <w:color w:val="000000" w:themeColor="text1"/>
          <w:sz w:val="24"/>
          <w:szCs w:val="24"/>
        </w:rPr>
        <w:t>67106 Lazdijai</w:t>
      </w:r>
      <w:r w:rsidR="00BE6F61">
        <w:rPr>
          <w:rFonts w:ascii="Times New Roman" w:hAnsi="Times New Roman" w:cs="Times New Roman"/>
          <w:sz w:val="24"/>
          <w:szCs w:val="24"/>
        </w:rPr>
        <w:t>.</w:t>
      </w:r>
      <w:r w:rsidR="005946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255534" w14:textId="2EAE29CA" w:rsidR="0056445F" w:rsidRPr="00F036E8" w:rsidRDefault="0056445F" w:rsidP="0056445F">
      <w:pPr>
        <w:tabs>
          <w:tab w:val="left" w:pos="1701"/>
        </w:tabs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57712189"/>
      <w:r w:rsidRPr="00F036E8">
        <w:rPr>
          <w:rFonts w:ascii="Times New Roman" w:eastAsia="Calibri" w:hAnsi="Times New Roman" w:cs="Times New Roman"/>
          <w:b/>
          <w:bCs/>
          <w:sz w:val="24"/>
          <w:szCs w:val="24"/>
        </w:rPr>
        <w:t>Pirkimo procedūras vykdanti organizacija</w:t>
      </w:r>
      <w:bookmarkEnd w:id="0"/>
      <w:r w:rsidR="00261E7C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511B76" w:rsidRPr="00511B7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11B76" w:rsidRPr="00DE3E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Lazdijų rajono savivaldybės administracija, kodas juridinių asmenų registre </w:t>
      </w:r>
      <w:r w:rsidR="00511B76" w:rsidRPr="00DE3E36">
        <w:rPr>
          <w:rFonts w:ascii="Times New Roman" w:hAnsi="Times New Roman" w:cs="Times New Roman"/>
          <w:color w:val="000000" w:themeColor="text1"/>
          <w:sz w:val="24"/>
          <w:szCs w:val="24"/>
        </w:rPr>
        <w:t>188714992</w:t>
      </w:r>
      <w:r w:rsidR="00511B76" w:rsidRPr="00DE3E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adresas </w:t>
      </w:r>
      <w:r w:rsidR="00511B76" w:rsidRPr="00DE3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Vilniaus g. 1, </w:t>
      </w:r>
      <w:r w:rsidR="00CC1426">
        <w:rPr>
          <w:rFonts w:ascii="Times New Roman" w:hAnsi="Times New Roman" w:cs="Times New Roman"/>
          <w:color w:val="000000" w:themeColor="text1"/>
          <w:sz w:val="24"/>
          <w:szCs w:val="24"/>
        </w:rPr>
        <w:t>LT-</w:t>
      </w:r>
      <w:r w:rsidR="00511B76" w:rsidRPr="00DE3E36">
        <w:rPr>
          <w:rFonts w:ascii="Times New Roman" w:hAnsi="Times New Roman" w:cs="Times New Roman"/>
          <w:color w:val="000000" w:themeColor="text1"/>
          <w:sz w:val="24"/>
          <w:szCs w:val="24"/>
        </w:rPr>
        <w:t>67106 Lazdijai</w:t>
      </w:r>
      <w:r w:rsidR="00511B76" w:rsidRPr="00DE3E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kuriai Lazdijų rajono savivaldybės tarybos 2022 m. liepos 29 d. sprendimu Nr. 5TS-1156 „Dėl teisės atlikti centrinės perkančiosios organizacijos funkcijas suteikimo Lazdijų rajono savivaldybės administracijai“, suteikta teisė atlikti centrinės perkančiosios organizacijos funkcijas</w:t>
      </w:r>
      <w:r w:rsidRPr="00F036E8">
        <w:rPr>
          <w:rFonts w:ascii="Times New Roman" w:eastAsia="Calibri" w:hAnsi="Times New Roman" w:cs="Times New Roman"/>
          <w:sz w:val="24"/>
          <w:szCs w:val="24"/>
        </w:rPr>
        <w:t>.</w:t>
      </w:r>
      <w:r w:rsidR="002614A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A429158" w14:textId="65A352BB" w:rsidR="0056445F" w:rsidRPr="00F036E8" w:rsidRDefault="0056445F" w:rsidP="0056445F">
      <w:pPr>
        <w:spacing w:after="0"/>
        <w:ind w:firstLine="113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036E8">
        <w:rPr>
          <w:rFonts w:ascii="Times New Roman" w:eastAsia="Calibri" w:hAnsi="Times New Roman" w:cs="Times New Roman"/>
          <w:bCs/>
          <w:sz w:val="24"/>
          <w:szCs w:val="24"/>
        </w:rPr>
        <w:t>Pirkimo procedūras vykdanti organizacija</w:t>
      </w:r>
      <w:r w:rsidRPr="00F036E8">
        <w:rPr>
          <w:rFonts w:ascii="Times New Roman" w:eastAsia="Calibri" w:hAnsi="Times New Roman" w:cs="Times New Roman"/>
          <w:sz w:val="24"/>
          <w:szCs w:val="24"/>
        </w:rPr>
        <w:t>, vadovaudamasi Lietuvos Respublikos viešųjų pirkimų įstatymo (toliau – VPĮ) 27 straipsnio nuostatomis</w:t>
      </w:r>
      <w:r w:rsidR="002D2783">
        <w:rPr>
          <w:rFonts w:ascii="Times New Roman" w:eastAsia="Calibri" w:hAnsi="Times New Roman" w:cs="Times New Roman"/>
          <w:sz w:val="24"/>
          <w:szCs w:val="24"/>
        </w:rPr>
        <w:t xml:space="preserve"> ir siekdama </w:t>
      </w:r>
      <w:r w:rsidR="006A0757">
        <w:rPr>
          <w:rFonts w:ascii="Times New Roman" w:eastAsia="Calibri" w:hAnsi="Times New Roman" w:cs="Times New Roman"/>
          <w:sz w:val="24"/>
          <w:szCs w:val="24"/>
        </w:rPr>
        <w:t>pasirengti paprastojo remonto aprašo parengimo paslaugų pirkimui</w:t>
      </w:r>
      <w:r w:rsidRPr="00F036E8">
        <w:rPr>
          <w:rFonts w:ascii="Times New Roman" w:eastAsia="Calibri" w:hAnsi="Times New Roman" w:cs="Times New Roman"/>
          <w:sz w:val="24"/>
          <w:szCs w:val="24"/>
        </w:rPr>
        <w:t>, prašo nepriklausomų ekspertų, institucijų arba rinkos dalyvių suteikti konsultacijas.</w:t>
      </w:r>
    </w:p>
    <w:p w14:paraId="46CEB48F" w14:textId="1B08AAAD" w:rsidR="0056445F" w:rsidRPr="00F036E8" w:rsidRDefault="0056445F" w:rsidP="0056445F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b/>
          <w:sz w:val="24"/>
          <w:szCs w:val="24"/>
        </w:rPr>
        <w:t>Rinkos konsultacijos objektas</w:t>
      </w:r>
      <w:r w:rsidRPr="00F036E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5B2E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11DC">
        <w:rPr>
          <w:rFonts w:ascii="Times New Roman" w:hAnsi="Times New Roman" w:cs="Times New Roman"/>
          <w:sz w:val="24"/>
          <w:szCs w:val="24"/>
        </w:rPr>
        <w:t>P</w:t>
      </w:r>
      <w:r w:rsidR="00DA11DC" w:rsidRPr="00DA11DC">
        <w:rPr>
          <w:rFonts w:ascii="Times New Roman" w:hAnsi="Times New Roman" w:cs="Times New Roman"/>
          <w:sz w:val="24"/>
          <w:szCs w:val="24"/>
        </w:rPr>
        <w:t>rojekto „</w:t>
      </w:r>
      <w:r w:rsidR="00DA11DC">
        <w:rPr>
          <w:rFonts w:ascii="Times New Roman" w:hAnsi="Times New Roman" w:cs="Times New Roman"/>
          <w:sz w:val="24"/>
          <w:szCs w:val="24"/>
        </w:rPr>
        <w:t>V</w:t>
      </w:r>
      <w:r w:rsidR="00DA11DC" w:rsidRPr="00DA11DC">
        <w:rPr>
          <w:rFonts w:ascii="Times New Roman" w:hAnsi="Times New Roman" w:cs="Times New Roman"/>
          <w:sz w:val="24"/>
          <w:szCs w:val="24"/>
        </w:rPr>
        <w:t xml:space="preserve">alstybei nuosavybės teise priklausančių blogos būklės hidrotechnikos ir melioracijos statinių rekonstravimas </w:t>
      </w:r>
      <w:r w:rsidR="00DA11DC">
        <w:rPr>
          <w:rFonts w:ascii="Times New Roman" w:hAnsi="Times New Roman" w:cs="Times New Roman"/>
          <w:sz w:val="24"/>
          <w:szCs w:val="24"/>
        </w:rPr>
        <w:t>L</w:t>
      </w:r>
      <w:r w:rsidR="00DA11DC" w:rsidRPr="00DA11DC">
        <w:rPr>
          <w:rFonts w:ascii="Times New Roman" w:hAnsi="Times New Roman" w:cs="Times New Roman"/>
          <w:sz w:val="24"/>
          <w:szCs w:val="24"/>
        </w:rPr>
        <w:t>azdijų rajono savivaldybėje“ blogos būklės vandens pakėlimo siurblinių statinių ir juose esančių įrenginių rekonstrukcijos darbai su projektavimu</w:t>
      </w:r>
      <w:r w:rsidR="00DA11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2B4D">
        <w:rPr>
          <w:rFonts w:ascii="Times New Roman" w:eastAsia="Calibri" w:hAnsi="Times New Roman" w:cs="Times New Roman"/>
          <w:sz w:val="24"/>
          <w:szCs w:val="24"/>
        </w:rPr>
        <w:t>(</w:t>
      </w:r>
      <w:r w:rsidRPr="00F036E8">
        <w:rPr>
          <w:rFonts w:ascii="Times New Roman" w:eastAsia="Calibri" w:hAnsi="Times New Roman" w:cs="Times New Roman"/>
          <w:sz w:val="24"/>
          <w:szCs w:val="24"/>
        </w:rPr>
        <w:t xml:space="preserve">toliau – </w:t>
      </w:r>
      <w:r w:rsidR="00DA11DC">
        <w:rPr>
          <w:rFonts w:ascii="Times New Roman" w:eastAsia="Calibri" w:hAnsi="Times New Roman" w:cs="Times New Roman"/>
          <w:sz w:val="24"/>
          <w:szCs w:val="24"/>
        </w:rPr>
        <w:t>Darbai</w:t>
      </w:r>
      <w:r w:rsidRPr="00F036E8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2F1B8C1" w14:textId="6655FAAC" w:rsidR="0056445F" w:rsidRPr="00F036E8" w:rsidRDefault="0056445F" w:rsidP="0056445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36E8">
        <w:rPr>
          <w:rFonts w:ascii="Times New Roman" w:eastAsia="Calibri" w:hAnsi="Times New Roman" w:cs="Times New Roman"/>
          <w:b/>
          <w:sz w:val="24"/>
          <w:szCs w:val="24"/>
        </w:rPr>
        <w:t>Rinkos konsultacijos tikslas</w:t>
      </w:r>
      <w:r w:rsidRPr="00635836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63583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433E8" w:rsidRPr="00635836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Pr="00635836">
        <w:rPr>
          <w:rFonts w:ascii="Times New Roman" w:eastAsia="Calibri" w:hAnsi="Times New Roman" w:cs="Times New Roman"/>
          <w:bCs/>
          <w:sz w:val="24"/>
          <w:szCs w:val="24"/>
        </w:rPr>
        <w:t>inkamai</w:t>
      </w:r>
      <w:r w:rsidRPr="00F036E8">
        <w:rPr>
          <w:rFonts w:ascii="Times New Roman" w:eastAsia="Calibri" w:hAnsi="Times New Roman" w:cs="Times New Roman"/>
          <w:bCs/>
          <w:sz w:val="24"/>
          <w:szCs w:val="24"/>
        </w:rPr>
        <w:t xml:space="preserve"> pasirengti viešojo pirkimo procedūroms, informuoti rinkos dalyvius ir kitus suinteresuotus asmenis apie ketinamą vykdyti pirkimą, gauti rinkos dalyvių ir kitų suinteresuotų asmenų pasiūlymus, pastabas, rekomendacijas</w:t>
      </w:r>
      <w:r w:rsidR="00B77821">
        <w:rPr>
          <w:rFonts w:ascii="Times New Roman" w:eastAsia="Calibri" w:hAnsi="Times New Roman" w:cs="Times New Roman"/>
          <w:bCs/>
          <w:sz w:val="24"/>
          <w:szCs w:val="24"/>
        </w:rPr>
        <w:t xml:space="preserve"> pirkimo vertei, </w:t>
      </w:r>
      <w:r w:rsidR="00635836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="00BC03A7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 w:rsidR="008B01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C03A7">
        <w:rPr>
          <w:rFonts w:ascii="Times New Roman" w:eastAsia="Calibri" w:hAnsi="Times New Roman" w:cs="Times New Roman"/>
          <w:bCs/>
          <w:sz w:val="24"/>
          <w:szCs w:val="24"/>
        </w:rPr>
        <w:t>pristat</w:t>
      </w:r>
      <w:r w:rsidR="0001668C">
        <w:rPr>
          <w:rFonts w:ascii="Times New Roman" w:eastAsia="Calibri" w:hAnsi="Times New Roman" w:cs="Times New Roman"/>
          <w:bCs/>
          <w:sz w:val="24"/>
          <w:szCs w:val="24"/>
        </w:rPr>
        <w:t>ymo</w:t>
      </w:r>
      <w:r w:rsidR="008B01D2">
        <w:rPr>
          <w:rFonts w:ascii="Times New Roman" w:eastAsia="Calibri" w:hAnsi="Times New Roman" w:cs="Times New Roman"/>
          <w:bCs/>
          <w:sz w:val="24"/>
          <w:szCs w:val="24"/>
        </w:rPr>
        <w:t xml:space="preserve"> terminui, </w:t>
      </w:r>
      <w:r w:rsidR="0001668C">
        <w:rPr>
          <w:rFonts w:ascii="Times New Roman" w:eastAsia="Calibri" w:hAnsi="Times New Roman" w:cs="Times New Roman"/>
          <w:bCs/>
          <w:sz w:val="24"/>
          <w:szCs w:val="24"/>
        </w:rPr>
        <w:t>prekių</w:t>
      </w:r>
      <w:r w:rsidR="008B01D2">
        <w:rPr>
          <w:rFonts w:ascii="Times New Roman" w:eastAsia="Calibri" w:hAnsi="Times New Roman" w:cs="Times New Roman"/>
          <w:bCs/>
          <w:sz w:val="24"/>
          <w:szCs w:val="24"/>
        </w:rPr>
        <w:t xml:space="preserve"> techninei </w:t>
      </w:r>
      <w:r w:rsidR="0001668C">
        <w:rPr>
          <w:rFonts w:ascii="Times New Roman" w:eastAsia="Calibri" w:hAnsi="Times New Roman" w:cs="Times New Roman"/>
          <w:bCs/>
          <w:sz w:val="24"/>
          <w:szCs w:val="24"/>
        </w:rPr>
        <w:t>specifikacijai</w:t>
      </w:r>
      <w:r w:rsidRPr="00F036E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F036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E497FAF" w14:textId="77777777" w:rsidR="0056445F" w:rsidRPr="00F036E8" w:rsidRDefault="0056445F" w:rsidP="005644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būdas</w:t>
      </w:r>
      <w:r w:rsidRPr="00F036E8">
        <w:rPr>
          <w:rFonts w:ascii="Times New Roman" w:eastAsia="Calibri" w:hAnsi="Times New Roman" w:cs="Times New Roman"/>
          <w:sz w:val="24"/>
          <w:szCs w:val="24"/>
        </w:rPr>
        <w:t>: rinkos konsultacija vykdoma Centrinės viešųjų pirkimų informacinės sistemos (toliau – CVP IS) priemonėmis Viešųjų pirkimų tarnybos nustatyta tvarka.</w:t>
      </w:r>
    </w:p>
    <w:p w14:paraId="3FB9B94B" w14:textId="17F04A69" w:rsidR="00914955" w:rsidRPr="00810F49" w:rsidRDefault="0056445F" w:rsidP="009149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F49">
        <w:rPr>
          <w:rFonts w:ascii="Times New Roman" w:eastAsia="Calibri" w:hAnsi="Times New Roman" w:cs="Times New Roman"/>
          <w:sz w:val="24"/>
          <w:szCs w:val="24"/>
        </w:rPr>
        <w:t xml:space="preserve">Rinkos dalyviai kviečiami susipažinti su </w:t>
      </w:r>
      <w:r w:rsidR="0001668C">
        <w:rPr>
          <w:rFonts w:ascii="Times New Roman" w:eastAsia="Calibri" w:hAnsi="Times New Roman" w:cs="Times New Roman"/>
          <w:sz w:val="24"/>
          <w:szCs w:val="24"/>
        </w:rPr>
        <w:t>prekių</w:t>
      </w:r>
      <w:r w:rsidR="004766CD" w:rsidRPr="00810F49">
        <w:rPr>
          <w:rFonts w:ascii="Times New Roman" w:eastAsia="Calibri" w:hAnsi="Times New Roman" w:cs="Times New Roman"/>
          <w:sz w:val="24"/>
          <w:szCs w:val="24"/>
        </w:rPr>
        <w:t xml:space="preserve"> technin</w:t>
      </w:r>
      <w:r w:rsidR="006B38A0" w:rsidRPr="00810F49">
        <w:rPr>
          <w:rFonts w:ascii="Times New Roman" w:eastAsia="Calibri" w:hAnsi="Times New Roman" w:cs="Times New Roman"/>
          <w:sz w:val="24"/>
          <w:szCs w:val="24"/>
        </w:rPr>
        <w:t>e</w:t>
      </w:r>
      <w:r w:rsidR="004766CD" w:rsidRPr="00810F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668C">
        <w:rPr>
          <w:rFonts w:ascii="Times New Roman" w:eastAsia="Calibri" w:hAnsi="Times New Roman" w:cs="Times New Roman"/>
          <w:sz w:val="24"/>
          <w:szCs w:val="24"/>
        </w:rPr>
        <w:t>specifikacija</w:t>
      </w:r>
      <w:r w:rsidR="006B38A0" w:rsidRPr="00810F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4955" w:rsidRPr="00810F49">
        <w:rPr>
          <w:rFonts w:ascii="Times New Roman" w:eastAsia="Calibri" w:hAnsi="Times New Roman" w:cs="Times New Roman"/>
          <w:sz w:val="24"/>
          <w:szCs w:val="24"/>
        </w:rPr>
        <w:t>CVP IS priemonėmis iki CVP IS skelbime nurodyto termino</w:t>
      </w:r>
      <w:r w:rsidR="00712478" w:rsidRPr="00810F49">
        <w:rPr>
          <w:rFonts w:ascii="Times New Roman" w:eastAsia="Calibri" w:hAnsi="Times New Roman" w:cs="Times New Roman"/>
          <w:sz w:val="24"/>
          <w:szCs w:val="24"/>
        </w:rPr>
        <w:t>,</w:t>
      </w:r>
      <w:r w:rsidR="00914955" w:rsidRPr="00810F49">
        <w:rPr>
          <w:rFonts w:ascii="Times New Roman" w:eastAsia="Calibri" w:hAnsi="Times New Roman" w:cs="Times New Roman"/>
          <w:sz w:val="24"/>
          <w:szCs w:val="24"/>
        </w:rPr>
        <w:t xml:space="preserve"> aktyviai teikti pastabas, klausimus ir pasiūlymus bei pateikti atsakymus į klausimyne pateiktus klausimus. Klausimai, rekomendacijos ar siūlymai, gauti pasibaigus CVP IS skelbime nurodytam terminui gali būti nenagrinėjami. Teikiant rekomendacijas, siūlymus prašome juos pagrįsti, pateikti argumentus dėl teikiamos informacijos.</w:t>
      </w:r>
    </w:p>
    <w:p w14:paraId="7D2BB0A0" w14:textId="5306511B" w:rsidR="0056445F" w:rsidRPr="00F036E8" w:rsidRDefault="0056445F" w:rsidP="005644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sz w:val="24"/>
          <w:szCs w:val="24"/>
        </w:rPr>
        <w:t>Klausimai teikiami, susirašinėjimas vykdomas ir kt. rinkos konsultacijos procedūros vykdomos lietuvių kalba. Susitikimai rengiami nebus.</w:t>
      </w:r>
    </w:p>
    <w:p w14:paraId="1023D7C0" w14:textId="31F59341" w:rsidR="0056445F" w:rsidRPr="00F036E8" w:rsidRDefault="0056445F" w:rsidP="005644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sz w:val="24"/>
          <w:szCs w:val="24"/>
        </w:rPr>
        <w:t>Rinkos konsultacija nėra skelbimas apie Pirkimą ar išankstinis skelbimas apie Pirkimą</w:t>
      </w:r>
      <w:r w:rsidR="002F42D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188A56" w14:textId="77777777" w:rsidR="0056445F" w:rsidRPr="00F036E8" w:rsidRDefault="0056445F" w:rsidP="005644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Bus peržiūrimos ir vertinamos CVP IS priemonėmis gautos pastabos, rekomendacijos, klausimai bei pasiūlymai. Teikiant pastabas, rekomendacijas, klausimus bei pasiūlymus, prašome aiškiai nurodyti, kuri informacija yra </w:t>
      </w:r>
      <w:r w:rsidRPr="00F036E8">
        <w:rPr>
          <w:rFonts w:ascii="Times New Roman" w:eastAsia="Calibri" w:hAnsi="Times New Roman" w:cs="Times New Roman"/>
          <w:b/>
          <w:sz w:val="24"/>
          <w:szCs w:val="24"/>
        </w:rPr>
        <w:t>konfidenciali,</w:t>
      </w:r>
      <w:r w:rsidRPr="00F036E8">
        <w:rPr>
          <w:rFonts w:ascii="Times New Roman" w:eastAsia="Calibri" w:hAnsi="Times New Roman" w:cs="Times New Roman"/>
          <w:sz w:val="24"/>
          <w:szCs w:val="24"/>
        </w:rPr>
        <w:t xml:space="preserve"> nes siūlomi sprendimai ir iš dalyvių gaunama informacija gali būti nuasmeninta ir skelbiama. </w:t>
      </w:r>
    </w:p>
    <w:p w14:paraId="2A7FD7D1" w14:textId="77777777" w:rsidR="0056445F" w:rsidRPr="00F036E8" w:rsidRDefault="0056445F" w:rsidP="005644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sz w:val="24"/>
          <w:szCs w:val="24"/>
        </w:rPr>
        <w:t>Dalyvavimas rinkos konsultacijoje yra neatlygintinas. Dalyvavimas teikiant konsultacijas nepanaikina teisės ateityje teikti pasiūlymą viešajame pirkime.</w:t>
      </w:r>
    </w:p>
    <w:p w14:paraId="058726D9" w14:textId="54E4283B" w:rsidR="0056445F" w:rsidRPr="00F036E8" w:rsidRDefault="0056445F" w:rsidP="0056445F">
      <w:pPr>
        <w:spacing w:after="0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36E8">
        <w:rPr>
          <w:rFonts w:ascii="Times New Roman" w:eastAsia="Calibri" w:hAnsi="Times New Roman" w:cs="Times New Roman"/>
          <w:bCs/>
          <w:sz w:val="24"/>
          <w:szCs w:val="24"/>
        </w:rPr>
        <w:t>Perkančioji organizacija skelbdama viešąjį pirkimą, neįsipareigoja atsižvelgti į visas pastabas ir/</w:t>
      </w:r>
      <w:r w:rsidR="001B13A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036E8">
        <w:rPr>
          <w:rFonts w:ascii="Times New Roman" w:eastAsia="Calibri" w:hAnsi="Times New Roman" w:cs="Times New Roman"/>
          <w:bCs/>
          <w:sz w:val="24"/>
          <w:szCs w:val="24"/>
        </w:rPr>
        <w:t>ar pasiūlymus.</w:t>
      </w:r>
    </w:p>
    <w:p w14:paraId="2CEA15F8" w14:textId="77777777" w:rsidR="0056445F" w:rsidRPr="00F036E8" w:rsidRDefault="0056445F" w:rsidP="0056445F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b/>
          <w:sz w:val="24"/>
          <w:szCs w:val="24"/>
        </w:rPr>
        <w:t>Pateikti dokumentų projektai nėra galutiniai, jų turinys po rinkos konsultacijos gali keistis.</w:t>
      </w:r>
    </w:p>
    <w:p w14:paraId="2B599B58" w14:textId="77777777" w:rsidR="0056445F" w:rsidRPr="00F036E8" w:rsidRDefault="0056445F" w:rsidP="0056445F">
      <w:pPr>
        <w:pStyle w:val="Body2"/>
        <w:spacing w:after="0"/>
        <w:ind w:left="8640"/>
        <w:jc w:val="left"/>
        <w:rPr>
          <w:rFonts w:cs="Times New Roman"/>
          <w:sz w:val="24"/>
          <w:szCs w:val="24"/>
          <w:lang w:val="lt-LT"/>
        </w:rPr>
      </w:pPr>
    </w:p>
    <w:p w14:paraId="68994E58" w14:textId="77777777" w:rsidR="0056445F" w:rsidRDefault="0056445F" w:rsidP="0056445F">
      <w:pPr>
        <w:rPr>
          <w:rFonts w:ascii="Times New Roman" w:hAnsi="Times New Roman" w:cs="Times New Roman"/>
          <w:sz w:val="24"/>
          <w:szCs w:val="24"/>
        </w:rPr>
      </w:pPr>
    </w:p>
    <w:p w14:paraId="5C5F6ECB" w14:textId="77777777" w:rsidR="0056445F" w:rsidRPr="00F036E8" w:rsidRDefault="0056445F" w:rsidP="0056445F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color w:val="5B9BD5"/>
          <w:sz w:val="24"/>
          <w:szCs w:val="24"/>
          <w:lang w:eastAsia="ja-JP"/>
        </w:rPr>
      </w:pPr>
    </w:p>
    <w:p w14:paraId="542A4001" w14:textId="77777777" w:rsidR="0056445F" w:rsidRPr="00F036E8" w:rsidRDefault="0056445F" w:rsidP="005644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93918024"/>
      <w:r w:rsidRPr="00F036E8">
        <w:rPr>
          <w:rFonts w:ascii="Times New Roman" w:eastAsia="Calibri" w:hAnsi="Times New Roman" w:cs="Times New Roman"/>
          <w:sz w:val="24"/>
          <w:szCs w:val="24"/>
        </w:rPr>
        <w:t>PRIDEDAMA:</w:t>
      </w:r>
    </w:p>
    <w:p w14:paraId="0B489316" w14:textId="4A24780D" w:rsidR="009B2664" w:rsidRPr="009B2664" w:rsidRDefault="009B2664" w:rsidP="0056445F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664">
        <w:rPr>
          <w:rFonts w:ascii="Times New Roman" w:eastAsia="Calibri" w:hAnsi="Times New Roman" w:cs="Times New Roman"/>
          <w:sz w:val="24"/>
          <w:szCs w:val="24"/>
        </w:rPr>
        <w:t>Rinkos konsultacijos klausimynas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1E98D2" w14:textId="08DB6EAB" w:rsidR="009B2664" w:rsidRPr="009B2664" w:rsidRDefault="00DA2C1A" w:rsidP="0056445F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Darbų</w:t>
      </w:r>
      <w:r w:rsidR="004766CD">
        <w:rPr>
          <w:rFonts w:ascii="Times New Roman" w:hAnsi="Times New Roman" w:cs="Times New Roman"/>
          <w:sz w:val="24"/>
          <w:szCs w:val="24"/>
        </w:rPr>
        <w:t xml:space="preserve"> techninė </w:t>
      </w:r>
      <w:r w:rsidR="003D253C">
        <w:rPr>
          <w:rFonts w:ascii="Times New Roman" w:hAnsi="Times New Roman" w:cs="Times New Roman"/>
          <w:sz w:val="24"/>
          <w:szCs w:val="24"/>
        </w:rPr>
        <w:t>specifikacija</w:t>
      </w:r>
      <w:r w:rsidR="004766CD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60C6117E" w14:textId="37BB5AC6" w:rsidR="0056445F" w:rsidRPr="00F036E8" w:rsidRDefault="0056445F" w:rsidP="006F2F42">
      <w:pPr>
        <w:pStyle w:val="Sraopastrai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9F0EE" w14:textId="77777777" w:rsidR="0056445F" w:rsidRPr="00F036E8" w:rsidRDefault="0056445F" w:rsidP="0056445F">
      <w:pPr>
        <w:pStyle w:val="Sraopastraipa"/>
        <w:rPr>
          <w:rFonts w:ascii="Times New Roman" w:eastAsia="Arial" w:hAnsi="Times New Roman" w:cs="Times New Roman"/>
          <w:b/>
          <w:sz w:val="24"/>
          <w:szCs w:val="24"/>
          <w:lang w:eastAsia="ja-JP"/>
        </w:rPr>
      </w:pPr>
    </w:p>
    <w:p w14:paraId="11BCB25B" w14:textId="77777777" w:rsidR="0056445F" w:rsidRPr="00F036E8" w:rsidRDefault="0056445F" w:rsidP="0056445F">
      <w:pPr>
        <w:rPr>
          <w:rFonts w:ascii="Times New Roman" w:hAnsi="Times New Roman" w:cs="Times New Roman"/>
          <w:sz w:val="24"/>
          <w:szCs w:val="24"/>
        </w:rPr>
      </w:pPr>
    </w:p>
    <w:p w14:paraId="38A0947C" w14:textId="77777777" w:rsidR="00B3225E" w:rsidRPr="00487D4A" w:rsidRDefault="00B3225E" w:rsidP="00487D4A">
      <w:pPr>
        <w:widowControl w:val="0"/>
        <w:pBdr>
          <w:top w:val="single" w:sz="4" w:space="1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B3225E" w:rsidRPr="00487D4A" w:rsidSect="00261E7C">
      <w:headerReference w:type="default" r:id="rId8"/>
      <w:footerReference w:type="default" r:id="rId9"/>
      <w:pgSz w:w="11906" w:h="16838"/>
      <w:pgMar w:top="829" w:right="567" w:bottom="1276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E02E1" w14:textId="77777777" w:rsidR="008F11E1" w:rsidRDefault="008F11E1">
      <w:pPr>
        <w:spacing w:after="0" w:line="240" w:lineRule="auto"/>
      </w:pPr>
      <w:r>
        <w:separator/>
      </w:r>
    </w:p>
  </w:endnote>
  <w:endnote w:type="continuationSeparator" w:id="0">
    <w:p w14:paraId="38C7F0AC" w14:textId="77777777" w:rsidR="008F11E1" w:rsidRDefault="008F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460A" w14:textId="77777777" w:rsidR="009917C8" w:rsidRPr="00C01412" w:rsidRDefault="009917C8" w:rsidP="00D07AB9">
    <w:pPr>
      <w:widowControl w:val="0"/>
      <w:suppressAutoHyphens/>
      <w:spacing w:after="0" w:line="240" w:lineRule="auto"/>
      <w:rPr>
        <w:rFonts w:ascii="Times New Roman" w:eastAsia="Times New Roman" w:hAnsi="Times New Roman"/>
        <w:sz w:val="16"/>
        <w:szCs w:val="16"/>
        <w:lang w:eastAsia="ar-SA"/>
      </w:rPr>
    </w:pPr>
  </w:p>
  <w:p w14:paraId="1A1DB69E" w14:textId="77777777" w:rsidR="009917C8" w:rsidRDefault="009917C8" w:rsidP="00CE2782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E53C9" w14:textId="77777777" w:rsidR="008F11E1" w:rsidRDefault="008F11E1">
      <w:pPr>
        <w:spacing w:after="0" w:line="240" w:lineRule="auto"/>
      </w:pPr>
      <w:r>
        <w:separator/>
      </w:r>
    </w:p>
  </w:footnote>
  <w:footnote w:type="continuationSeparator" w:id="0">
    <w:p w14:paraId="4ACD6EF0" w14:textId="77777777" w:rsidR="008F11E1" w:rsidRDefault="008F1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8E86" w14:textId="77777777" w:rsidR="009917C8" w:rsidRPr="009F745E" w:rsidRDefault="009917C8" w:rsidP="009F745E">
    <w:pPr>
      <w:pStyle w:val="Antrats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9444D"/>
    <w:multiLevelType w:val="multilevel"/>
    <w:tmpl w:val="97B8DEE4"/>
    <w:lvl w:ilvl="0">
      <w:start w:val="18"/>
      <w:numFmt w:val="decimal"/>
      <w:lvlText w:val="%1."/>
      <w:lvlJc w:val="left"/>
      <w:pPr>
        <w:ind w:left="612" w:hanging="612"/>
      </w:pPr>
      <w:rPr>
        <w:rFonts w:eastAsia="Times New Roman" w:hint="default"/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612" w:hanging="612"/>
      </w:pPr>
      <w:rPr>
        <w:rFonts w:ascii="Times New Roman" w:eastAsia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color w:val="000000" w:themeColor="text1"/>
      </w:rPr>
    </w:lvl>
  </w:abstractNum>
  <w:abstractNum w:abstractNumId="1" w15:restartNumberingAfterBreak="0">
    <w:nsid w:val="65692F8C"/>
    <w:multiLevelType w:val="hybridMultilevel"/>
    <w:tmpl w:val="DEC01A98"/>
    <w:lvl w:ilvl="0" w:tplc="EF427A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260347">
    <w:abstractNumId w:val="0"/>
  </w:num>
  <w:num w:numId="2" w16cid:durableId="89545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78"/>
    <w:rsid w:val="000009D8"/>
    <w:rsid w:val="0001668C"/>
    <w:rsid w:val="00036695"/>
    <w:rsid w:val="00050E25"/>
    <w:rsid w:val="0007062E"/>
    <w:rsid w:val="00073F1E"/>
    <w:rsid w:val="00091816"/>
    <w:rsid w:val="000F5664"/>
    <w:rsid w:val="00100392"/>
    <w:rsid w:val="00131690"/>
    <w:rsid w:val="001362F9"/>
    <w:rsid w:val="001478C8"/>
    <w:rsid w:val="00152876"/>
    <w:rsid w:val="001747E9"/>
    <w:rsid w:val="00175FBD"/>
    <w:rsid w:val="001A69C7"/>
    <w:rsid w:val="001B13A8"/>
    <w:rsid w:val="001F11FF"/>
    <w:rsid w:val="001F41C7"/>
    <w:rsid w:val="00210466"/>
    <w:rsid w:val="002112F1"/>
    <w:rsid w:val="0021469A"/>
    <w:rsid w:val="002222BD"/>
    <w:rsid w:val="00223159"/>
    <w:rsid w:val="0023348A"/>
    <w:rsid w:val="0025479E"/>
    <w:rsid w:val="002600D4"/>
    <w:rsid w:val="002614AA"/>
    <w:rsid w:val="00261E7C"/>
    <w:rsid w:val="00267869"/>
    <w:rsid w:val="002722F6"/>
    <w:rsid w:val="00277CE6"/>
    <w:rsid w:val="0029256D"/>
    <w:rsid w:val="002A0B39"/>
    <w:rsid w:val="002A4A32"/>
    <w:rsid w:val="002B5B70"/>
    <w:rsid w:val="002B659D"/>
    <w:rsid w:val="002D1193"/>
    <w:rsid w:val="002D2783"/>
    <w:rsid w:val="002E0D5F"/>
    <w:rsid w:val="002F42D6"/>
    <w:rsid w:val="002F6871"/>
    <w:rsid w:val="00320191"/>
    <w:rsid w:val="00321DDC"/>
    <w:rsid w:val="00382B4D"/>
    <w:rsid w:val="00383FF5"/>
    <w:rsid w:val="003B7CEF"/>
    <w:rsid w:val="003D253C"/>
    <w:rsid w:val="003D6093"/>
    <w:rsid w:val="003E26AD"/>
    <w:rsid w:val="003F1311"/>
    <w:rsid w:val="00416368"/>
    <w:rsid w:val="00425B25"/>
    <w:rsid w:val="00444E88"/>
    <w:rsid w:val="00444E97"/>
    <w:rsid w:val="00463CA2"/>
    <w:rsid w:val="004766CD"/>
    <w:rsid w:val="00486C12"/>
    <w:rsid w:val="004875F5"/>
    <w:rsid w:val="00487D4A"/>
    <w:rsid w:val="004B1DFB"/>
    <w:rsid w:val="004C70DC"/>
    <w:rsid w:val="004E6E78"/>
    <w:rsid w:val="00511B76"/>
    <w:rsid w:val="005164FB"/>
    <w:rsid w:val="00533A3D"/>
    <w:rsid w:val="00554FBA"/>
    <w:rsid w:val="0056445F"/>
    <w:rsid w:val="0059464E"/>
    <w:rsid w:val="005A2902"/>
    <w:rsid w:val="005B2E8B"/>
    <w:rsid w:val="005D2871"/>
    <w:rsid w:val="005E27A9"/>
    <w:rsid w:val="005E775E"/>
    <w:rsid w:val="005F51BB"/>
    <w:rsid w:val="0060147A"/>
    <w:rsid w:val="00601B7F"/>
    <w:rsid w:val="00614ED9"/>
    <w:rsid w:val="00626727"/>
    <w:rsid w:val="0063436D"/>
    <w:rsid w:val="00635836"/>
    <w:rsid w:val="00646F42"/>
    <w:rsid w:val="00651843"/>
    <w:rsid w:val="006A0757"/>
    <w:rsid w:val="006A6C9D"/>
    <w:rsid w:val="006B05D1"/>
    <w:rsid w:val="006B38A0"/>
    <w:rsid w:val="006D504B"/>
    <w:rsid w:val="006F2F42"/>
    <w:rsid w:val="006F49FE"/>
    <w:rsid w:val="00712478"/>
    <w:rsid w:val="0072577E"/>
    <w:rsid w:val="00753766"/>
    <w:rsid w:val="007564CB"/>
    <w:rsid w:val="0077138E"/>
    <w:rsid w:val="007A3D92"/>
    <w:rsid w:val="007B616C"/>
    <w:rsid w:val="007C7EE1"/>
    <w:rsid w:val="007F20F1"/>
    <w:rsid w:val="008057E5"/>
    <w:rsid w:val="00806068"/>
    <w:rsid w:val="00810A2B"/>
    <w:rsid w:val="00810F49"/>
    <w:rsid w:val="00816E11"/>
    <w:rsid w:val="00834439"/>
    <w:rsid w:val="00835469"/>
    <w:rsid w:val="00852CD6"/>
    <w:rsid w:val="00857C59"/>
    <w:rsid w:val="008920B8"/>
    <w:rsid w:val="00896BEC"/>
    <w:rsid w:val="008B01D2"/>
    <w:rsid w:val="008B0EBB"/>
    <w:rsid w:val="008F11E1"/>
    <w:rsid w:val="008F4DB9"/>
    <w:rsid w:val="00903C5D"/>
    <w:rsid w:val="00914955"/>
    <w:rsid w:val="009768C4"/>
    <w:rsid w:val="00986A8B"/>
    <w:rsid w:val="009917C8"/>
    <w:rsid w:val="009B2664"/>
    <w:rsid w:val="009B4812"/>
    <w:rsid w:val="009C7666"/>
    <w:rsid w:val="009D3205"/>
    <w:rsid w:val="009E6D24"/>
    <w:rsid w:val="00A27320"/>
    <w:rsid w:val="00A34B50"/>
    <w:rsid w:val="00A35FE2"/>
    <w:rsid w:val="00A55AC0"/>
    <w:rsid w:val="00A71E34"/>
    <w:rsid w:val="00A73B68"/>
    <w:rsid w:val="00A77B73"/>
    <w:rsid w:val="00A94CAF"/>
    <w:rsid w:val="00A952A8"/>
    <w:rsid w:val="00AA0284"/>
    <w:rsid w:val="00AA1FF8"/>
    <w:rsid w:val="00AB0764"/>
    <w:rsid w:val="00AD6384"/>
    <w:rsid w:val="00AF7F78"/>
    <w:rsid w:val="00B129F9"/>
    <w:rsid w:val="00B27212"/>
    <w:rsid w:val="00B3225E"/>
    <w:rsid w:val="00B57B7F"/>
    <w:rsid w:val="00B77821"/>
    <w:rsid w:val="00B87B6A"/>
    <w:rsid w:val="00BC03A7"/>
    <w:rsid w:val="00BE0ADF"/>
    <w:rsid w:val="00BE2377"/>
    <w:rsid w:val="00BE2B68"/>
    <w:rsid w:val="00BE4395"/>
    <w:rsid w:val="00BE6F61"/>
    <w:rsid w:val="00C21B51"/>
    <w:rsid w:val="00C5107C"/>
    <w:rsid w:val="00C90632"/>
    <w:rsid w:val="00C9142C"/>
    <w:rsid w:val="00CB265C"/>
    <w:rsid w:val="00CB32C4"/>
    <w:rsid w:val="00CB44FB"/>
    <w:rsid w:val="00CC1426"/>
    <w:rsid w:val="00CD030D"/>
    <w:rsid w:val="00CD6C0B"/>
    <w:rsid w:val="00CE341E"/>
    <w:rsid w:val="00CF1F40"/>
    <w:rsid w:val="00D375E0"/>
    <w:rsid w:val="00D51D8A"/>
    <w:rsid w:val="00D81986"/>
    <w:rsid w:val="00D851C1"/>
    <w:rsid w:val="00D94D88"/>
    <w:rsid w:val="00DA11DC"/>
    <w:rsid w:val="00DA2C1A"/>
    <w:rsid w:val="00DB11E5"/>
    <w:rsid w:val="00DB53D5"/>
    <w:rsid w:val="00DB7EDA"/>
    <w:rsid w:val="00DD25DC"/>
    <w:rsid w:val="00DD5DD8"/>
    <w:rsid w:val="00DD5F7F"/>
    <w:rsid w:val="00DD61F4"/>
    <w:rsid w:val="00DE7812"/>
    <w:rsid w:val="00E0090C"/>
    <w:rsid w:val="00E24145"/>
    <w:rsid w:val="00E43898"/>
    <w:rsid w:val="00E46714"/>
    <w:rsid w:val="00E4742D"/>
    <w:rsid w:val="00E5189B"/>
    <w:rsid w:val="00E73805"/>
    <w:rsid w:val="00E8111B"/>
    <w:rsid w:val="00EA6878"/>
    <w:rsid w:val="00EE56CD"/>
    <w:rsid w:val="00EE7445"/>
    <w:rsid w:val="00EF2898"/>
    <w:rsid w:val="00EF443D"/>
    <w:rsid w:val="00EF4AFD"/>
    <w:rsid w:val="00F3196E"/>
    <w:rsid w:val="00F433E8"/>
    <w:rsid w:val="00F511B9"/>
    <w:rsid w:val="00F64A57"/>
    <w:rsid w:val="00F652CE"/>
    <w:rsid w:val="00F81CD0"/>
    <w:rsid w:val="00F90C7D"/>
    <w:rsid w:val="00FA4841"/>
    <w:rsid w:val="00FC4A86"/>
    <w:rsid w:val="00FE5424"/>
    <w:rsid w:val="00FF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A170"/>
  <w15:chartTrackingRefBased/>
  <w15:docId w15:val="{0BBAA193-1A38-460A-AACF-ABE4CF21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E6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6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6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6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6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6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6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6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6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6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6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6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6E7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6E7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6E7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6E7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6E7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6E7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6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6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6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6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6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6E78"/>
    <w:rPr>
      <w:i/>
      <w:iCs/>
      <w:color w:val="404040" w:themeColor="text1" w:themeTint="BF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4E6E7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E6E7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6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6E7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6E78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487D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87D4A"/>
  </w:style>
  <w:style w:type="paragraph" w:styleId="Antrats">
    <w:name w:val="header"/>
    <w:basedOn w:val="prastasis"/>
    <w:link w:val="AntratsDiagrama"/>
    <w:uiPriority w:val="99"/>
    <w:semiHidden/>
    <w:unhideWhenUsed/>
    <w:rsid w:val="00487D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87D4A"/>
  </w:style>
  <w:style w:type="paragraph" w:customStyle="1" w:styleId="xelementtoproof">
    <w:name w:val="x_elementtoproof"/>
    <w:basedOn w:val="prastasis"/>
    <w:rsid w:val="008B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8B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table" w:styleId="Lentelstinklelis">
    <w:name w:val="Table Grid"/>
    <w:basedOn w:val="prastojilentel"/>
    <w:uiPriority w:val="59"/>
    <w:rsid w:val="00050E25"/>
    <w:pPr>
      <w:spacing w:after="0" w:line="240" w:lineRule="auto"/>
    </w:pPr>
    <w:rPr>
      <w:rFonts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6445F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6445F"/>
    <w:rPr>
      <w:kern w:val="0"/>
      <w:sz w:val="20"/>
      <w:szCs w:val="20"/>
      <w:lang w:val="en-US"/>
      <w14:ligatures w14:val="none"/>
    </w:rPr>
  </w:style>
  <w:style w:type="table" w:customStyle="1" w:styleId="GridTable4-Accent11">
    <w:name w:val="Grid Table 4 - Accent 11"/>
    <w:basedOn w:val="prastojilentel"/>
    <w:next w:val="4tinkleliolentel-1parykinimas"/>
    <w:uiPriority w:val="49"/>
    <w:rsid w:val="0056445F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56445F"/>
  </w:style>
  <w:style w:type="paragraph" w:customStyle="1" w:styleId="Body2">
    <w:name w:val="Body 2"/>
    <w:rsid w:val="0056445F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lang w:val="en-US" w:eastAsia="lt-LT"/>
      <w14:ligatures w14:val="none"/>
    </w:rPr>
  </w:style>
  <w:style w:type="table" w:styleId="4tinkleliolentel-1parykinimas">
    <w:name w:val="Grid Table 4 Accent 1"/>
    <w:basedOn w:val="prastojilentel"/>
    <w:uiPriority w:val="49"/>
    <w:rsid w:val="0056445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F4E3B158064B08AB444813A32562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8D4040-76D2-40CC-9589-8DF8BB1C45E4}"/>
      </w:docPartPr>
      <w:docPartBody>
        <w:p w:rsidR="00F71DDD" w:rsidRDefault="00481CDD" w:rsidP="00481CDD">
          <w:pPr>
            <w:pStyle w:val="9BF4E3B158064B08AB444813A32562B2"/>
          </w:pPr>
          <w:r>
            <w:rPr>
              <w:rStyle w:val="Vietosrezervavimoenklotekstas"/>
            </w:rPr>
            <w:t>Spustelėkite čia, kad įvestumėte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DD"/>
    <w:rsid w:val="0016243D"/>
    <w:rsid w:val="001F11FF"/>
    <w:rsid w:val="001F327E"/>
    <w:rsid w:val="0025479E"/>
    <w:rsid w:val="00291FAD"/>
    <w:rsid w:val="002B659D"/>
    <w:rsid w:val="00356829"/>
    <w:rsid w:val="00383FF5"/>
    <w:rsid w:val="003A3828"/>
    <w:rsid w:val="00430073"/>
    <w:rsid w:val="00481CDD"/>
    <w:rsid w:val="00486C12"/>
    <w:rsid w:val="00494516"/>
    <w:rsid w:val="004D6590"/>
    <w:rsid w:val="00554FBA"/>
    <w:rsid w:val="0071469B"/>
    <w:rsid w:val="007E74EE"/>
    <w:rsid w:val="00896BEC"/>
    <w:rsid w:val="00903C5D"/>
    <w:rsid w:val="00A34B50"/>
    <w:rsid w:val="00A55AC0"/>
    <w:rsid w:val="00A73B68"/>
    <w:rsid w:val="00AA0284"/>
    <w:rsid w:val="00AB6D1F"/>
    <w:rsid w:val="00B27212"/>
    <w:rsid w:val="00B310A1"/>
    <w:rsid w:val="00BE2B68"/>
    <w:rsid w:val="00C90632"/>
    <w:rsid w:val="00CB44FB"/>
    <w:rsid w:val="00D446A1"/>
    <w:rsid w:val="00DB7EDA"/>
    <w:rsid w:val="00E2217D"/>
    <w:rsid w:val="00EE7445"/>
    <w:rsid w:val="00F41CD1"/>
    <w:rsid w:val="00F5524E"/>
    <w:rsid w:val="00F71DDD"/>
    <w:rsid w:val="00FA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81CDD"/>
  </w:style>
  <w:style w:type="paragraph" w:customStyle="1" w:styleId="9BF4E3B158064B08AB444813A32562B2">
    <w:name w:val="9BF4E3B158064B08AB444813A32562B2"/>
    <w:rsid w:val="00481C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2519</Words>
  <Characters>1437</Characters>
  <Application>Microsoft Office Word</Application>
  <DocSecurity>0</DocSecurity>
  <Lines>11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Daugėlaitė</dc:creator>
  <cp:keywords/>
  <dc:description/>
  <cp:lastModifiedBy>Vilma Vaškevičiūtė</cp:lastModifiedBy>
  <cp:revision>15</cp:revision>
  <dcterms:created xsi:type="dcterms:W3CDTF">2026-05-14T07:38:00Z</dcterms:created>
  <dcterms:modified xsi:type="dcterms:W3CDTF">2026-07-20T07:23:00Z</dcterms:modified>
</cp:coreProperties>
</file>