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3AFD5" w14:textId="77777777" w:rsidR="007278B4" w:rsidRPr="007278B4" w:rsidRDefault="007278B4" w:rsidP="007278B4">
      <w:pPr>
        <w:tabs>
          <w:tab w:val="center" w:pos="4320"/>
          <w:tab w:val="right" w:pos="8640"/>
        </w:tabs>
        <w:spacing w:after="0" w:line="240" w:lineRule="auto"/>
        <w:ind w:left="-18" w:right="-108"/>
        <w:jc w:val="center"/>
        <w:rPr>
          <w:rFonts w:ascii="Times New Roman" w:eastAsia="Times New Roman" w:hAnsi="Times New Roman" w:cs="Tahoma"/>
          <w:b/>
          <w:bCs/>
          <w:kern w:val="0"/>
          <w:sz w:val="24"/>
          <w:szCs w:val="24"/>
          <w14:ligatures w14:val="none"/>
        </w:rPr>
      </w:pPr>
      <w:r w:rsidRPr="007278B4">
        <w:rPr>
          <w:rFonts w:ascii="Times New Roman" w:eastAsia="Times New Roman" w:hAnsi="Times New Roman" w:cs="Tahoma"/>
          <w:b/>
          <w:bCs/>
          <w:kern w:val="0"/>
          <w:sz w:val="24"/>
          <w:szCs w:val="24"/>
          <w14:ligatures w14:val="none"/>
        </w:rPr>
        <w:t xml:space="preserve">KONTEINERIŲ TEKSTILĖS ATLIEKOMS SURINKTI </w:t>
      </w:r>
    </w:p>
    <w:p w14:paraId="0C6D5958" w14:textId="77777777" w:rsidR="007278B4" w:rsidRPr="007278B4" w:rsidRDefault="007278B4" w:rsidP="007278B4">
      <w:pPr>
        <w:spacing w:after="0" w:line="240" w:lineRule="auto"/>
        <w:jc w:val="center"/>
        <w:rPr>
          <w:rFonts w:ascii="Times New Roman" w:eastAsia="Times New Roman" w:hAnsi="Times New Roman" w:cs="Times New Roman"/>
          <w:b/>
          <w:bCs/>
          <w:kern w:val="0"/>
          <w:sz w:val="24"/>
          <w:szCs w:val="24"/>
          <w14:ligatures w14:val="none"/>
        </w:rPr>
      </w:pPr>
      <w:r w:rsidRPr="007278B4">
        <w:rPr>
          <w:rFonts w:ascii="Times New Roman" w:eastAsia="Times New Roman" w:hAnsi="Times New Roman" w:cs="Times New Roman"/>
          <w:b/>
          <w:kern w:val="0"/>
          <w:sz w:val="24"/>
          <w:szCs w:val="24"/>
          <w14:ligatures w14:val="none"/>
        </w:rPr>
        <w:t>TECHNINĖ  SPECIFIKACIJA</w:t>
      </w:r>
    </w:p>
    <w:p w14:paraId="5A094C13" w14:textId="77777777" w:rsidR="007278B4" w:rsidRPr="007278B4" w:rsidRDefault="007278B4" w:rsidP="007278B4">
      <w:pPr>
        <w:spacing w:after="0" w:line="240" w:lineRule="auto"/>
        <w:jc w:val="center"/>
        <w:rPr>
          <w:rFonts w:ascii="Times New Roman" w:eastAsia="Times New Roman" w:hAnsi="Times New Roman" w:cs="Times New Roman"/>
          <w:b/>
          <w:bCs/>
          <w:kern w:val="0"/>
          <w:sz w:val="24"/>
          <w:szCs w:val="24"/>
          <w14:ligatures w14:val="none"/>
        </w:rPr>
      </w:pPr>
    </w:p>
    <w:p w14:paraId="31B85D34" w14:textId="77777777" w:rsidR="007278B4" w:rsidRPr="007278B4" w:rsidRDefault="007278B4" w:rsidP="007278B4">
      <w:pPr>
        <w:numPr>
          <w:ilvl w:val="0"/>
          <w:numId w:val="1"/>
        </w:numPr>
        <w:tabs>
          <w:tab w:val="left" w:pos="567"/>
        </w:tabs>
        <w:spacing w:before="240" w:after="120" w:line="240" w:lineRule="auto"/>
        <w:ind w:hanging="1170"/>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PIRKIMO OBJEKTAS</w:t>
      </w:r>
    </w:p>
    <w:p w14:paraId="08DC67BD" w14:textId="77777777" w:rsidR="007278B4" w:rsidRPr="007278B4" w:rsidRDefault="007278B4"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Konteineriai tekstilės atliekoms surinkti skirti šių atliekų, susidariusių pas gyventojus, surinkimui. </w:t>
      </w:r>
    </w:p>
    <w:p w14:paraId="176DAC73" w14:textId="6D45CE1A" w:rsidR="007278B4" w:rsidRDefault="007278B4"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EA4517">
        <w:rPr>
          <w:rFonts w:ascii="Times New Roman" w:eastAsia="Times New Roman" w:hAnsi="Times New Roman" w:cs="Times New Roman"/>
          <w:kern w:val="0"/>
          <w:sz w:val="24"/>
          <w:szCs w:val="24"/>
          <w:lang w:eastAsia="fi-FI"/>
          <w14:ligatures w14:val="none"/>
        </w:rPr>
        <w:t>Konteineriai tekstilės atliekoms surinkti</w:t>
      </w:r>
      <w:r w:rsidR="0076686C">
        <w:rPr>
          <w:rFonts w:ascii="Times New Roman" w:eastAsia="Times New Roman" w:hAnsi="Times New Roman" w:cs="Times New Roman"/>
          <w:kern w:val="0"/>
          <w:sz w:val="24"/>
          <w:szCs w:val="24"/>
          <w:lang w:eastAsia="fi-FI"/>
          <w14:ligatures w14:val="none"/>
        </w:rPr>
        <w:t xml:space="preserve"> turi būti</w:t>
      </w:r>
      <w:r w:rsidRPr="00EA4517">
        <w:rPr>
          <w:rFonts w:ascii="Times New Roman" w:eastAsia="Times New Roman" w:hAnsi="Times New Roman" w:cs="Times New Roman"/>
          <w:kern w:val="0"/>
          <w:sz w:val="24"/>
          <w:szCs w:val="24"/>
          <w:lang w:eastAsia="fi-FI"/>
          <w14:ligatures w14:val="none"/>
        </w:rPr>
        <w:t xml:space="preserve"> sudaryti iš metalinio korpuso su įmetimo </w:t>
      </w:r>
      <w:r w:rsidR="00EA4517" w:rsidRPr="00EA4517">
        <w:rPr>
          <w:rFonts w:ascii="Times New Roman" w:eastAsia="Times New Roman" w:hAnsi="Times New Roman" w:cs="Times New Roman"/>
          <w:kern w:val="0"/>
          <w:sz w:val="24"/>
          <w:szCs w:val="24"/>
          <w:lang w:eastAsia="fi-FI"/>
          <w14:ligatures w14:val="none"/>
        </w:rPr>
        <w:t>dangčiu</w:t>
      </w:r>
      <w:r w:rsidRPr="00EA4517">
        <w:rPr>
          <w:rFonts w:ascii="Times New Roman" w:eastAsia="Times New Roman" w:hAnsi="Times New Roman" w:cs="Times New Roman"/>
          <w:kern w:val="0"/>
          <w:sz w:val="24"/>
          <w:szCs w:val="24"/>
          <w:lang w:eastAsia="fi-FI"/>
          <w14:ligatures w14:val="none"/>
        </w:rPr>
        <w:t xml:space="preserve">, rakinamomis durimis, </w:t>
      </w:r>
      <w:r w:rsidR="00EA4517" w:rsidRPr="00EA4517">
        <w:rPr>
          <w:rFonts w:ascii="Times New Roman" w:eastAsia="Times New Roman" w:hAnsi="Times New Roman" w:cs="Times New Roman"/>
          <w:kern w:val="0"/>
          <w:sz w:val="24"/>
          <w:szCs w:val="24"/>
          <w:lang w:eastAsia="fi-FI"/>
          <w14:ligatures w14:val="none"/>
        </w:rPr>
        <w:t>atrakinam</w:t>
      </w:r>
      <w:r w:rsidR="00F6511A">
        <w:rPr>
          <w:rFonts w:ascii="Times New Roman" w:eastAsia="Times New Roman" w:hAnsi="Times New Roman" w:cs="Times New Roman"/>
          <w:kern w:val="0"/>
          <w:sz w:val="24"/>
          <w:szCs w:val="24"/>
          <w:lang w:eastAsia="fi-FI"/>
          <w14:ligatures w14:val="none"/>
        </w:rPr>
        <w:t>omis</w:t>
      </w:r>
      <w:r w:rsidR="00EA4517" w:rsidRPr="00EA4517">
        <w:rPr>
          <w:rFonts w:ascii="Times New Roman" w:eastAsia="Times New Roman" w:hAnsi="Times New Roman" w:cs="Times New Roman"/>
          <w:kern w:val="0"/>
          <w:sz w:val="24"/>
          <w:szCs w:val="24"/>
          <w:lang w:eastAsia="fi-FI"/>
          <w14:ligatures w14:val="none"/>
        </w:rPr>
        <w:t xml:space="preserve"> tvirtos konstrukcijos duri</w:t>
      </w:r>
      <w:r w:rsidR="00F6511A">
        <w:rPr>
          <w:rFonts w:ascii="Times New Roman" w:eastAsia="Times New Roman" w:hAnsi="Times New Roman" w:cs="Times New Roman"/>
          <w:kern w:val="0"/>
          <w:sz w:val="24"/>
          <w:szCs w:val="24"/>
          <w:lang w:eastAsia="fi-FI"/>
          <w14:ligatures w14:val="none"/>
        </w:rPr>
        <w:t>mi</w:t>
      </w:r>
      <w:r w:rsidR="00EA4517" w:rsidRPr="00EA4517">
        <w:rPr>
          <w:rFonts w:ascii="Times New Roman" w:eastAsia="Times New Roman" w:hAnsi="Times New Roman" w:cs="Times New Roman"/>
          <w:kern w:val="0"/>
          <w:sz w:val="24"/>
          <w:szCs w:val="24"/>
          <w:lang w:eastAsia="fi-FI"/>
          <w14:ligatures w14:val="none"/>
        </w:rPr>
        <w:t>s</w:t>
      </w:r>
      <w:r w:rsidR="00F6511A">
        <w:rPr>
          <w:rFonts w:ascii="Times New Roman" w:eastAsia="Times New Roman" w:hAnsi="Times New Roman" w:cs="Times New Roman"/>
          <w:kern w:val="0"/>
          <w:sz w:val="24"/>
          <w:szCs w:val="24"/>
          <w:lang w:eastAsia="fi-FI"/>
          <w14:ligatures w14:val="none"/>
        </w:rPr>
        <w:t xml:space="preserve"> konteineriui ištuštinti</w:t>
      </w:r>
      <w:r w:rsidR="00EA4517" w:rsidRPr="00EA4517">
        <w:rPr>
          <w:rFonts w:ascii="Times New Roman" w:eastAsia="Times New Roman" w:hAnsi="Times New Roman" w:cs="Times New Roman"/>
          <w:kern w:val="0"/>
          <w:sz w:val="24"/>
          <w:szCs w:val="24"/>
          <w:lang w:eastAsia="fi-FI"/>
          <w14:ligatures w14:val="none"/>
        </w:rPr>
        <w:t>.</w:t>
      </w:r>
      <w:r w:rsidR="00F6511A">
        <w:rPr>
          <w:rFonts w:ascii="Times New Roman" w:eastAsia="Times New Roman" w:hAnsi="Times New Roman" w:cs="Times New Roman"/>
          <w:kern w:val="0"/>
          <w:sz w:val="24"/>
          <w:szCs w:val="24"/>
          <w:lang w:eastAsia="fi-FI"/>
          <w14:ligatures w14:val="none"/>
        </w:rPr>
        <w:t xml:space="preserve"> </w:t>
      </w:r>
      <w:r w:rsidRPr="00EA4517">
        <w:rPr>
          <w:rFonts w:ascii="Times New Roman" w:eastAsia="Times New Roman" w:hAnsi="Times New Roman" w:cs="Times New Roman"/>
          <w:kern w:val="0"/>
          <w:sz w:val="24"/>
          <w:szCs w:val="24"/>
          <w:lang w:eastAsia="fi-FI"/>
          <w14:ligatures w14:val="none"/>
        </w:rPr>
        <w:t>Konteineriai bus įrengiami prie daugiabučių namų bei kit</w:t>
      </w:r>
      <w:r w:rsidR="00F6511A">
        <w:rPr>
          <w:rFonts w:ascii="Times New Roman" w:eastAsia="Times New Roman" w:hAnsi="Times New Roman" w:cs="Times New Roman"/>
          <w:kern w:val="0"/>
          <w:sz w:val="24"/>
          <w:szCs w:val="24"/>
          <w:lang w:eastAsia="fi-FI"/>
          <w14:ligatures w14:val="none"/>
        </w:rPr>
        <w:t>ose</w:t>
      </w:r>
      <w:r w:rsidRPr="00EA4517">
        <w:rPr>
          <w:rFonts w:ascii="Times New Roman" w:eastAsia="Times New Roman" w:hAnsi="Times New Roman" w:cs="Times New Roman"/>
          <w:kern w:val="0"/>
          <w:sz w:val="24"/>
          <w:szCs w:val="24"/>
          <w:lang w:eastAsia="fi-FI"/>
          <w14:ligatures w14:val="none"/>
        </w:rPr>
        <w:t xml:space="preserve"> atliekų surinkimo aikštelėse. </w:t>
      </w:r>
    </w:p>
    <w:p w14:paraId="657D6807" w14:textId="77777777" w:rsidR="007278B4" w:rsidRDefault="007278B4"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Planuojamas įsigyti konteinerių tekstilės atliekoms surinkti skaičius – 35 vnt.</w:t>
      </w:r>
    </w:p>
    <w:p w14:paraId="6227F69C" w14:textId="77777777" w:rsidR="007278B4" w:rsidRPr="007278B4" w:rsidRDefault="007278B4" w:rsidP="007278B4">
      <w:pPr>
        <w:numPr>
          <w:ilvl w:val="0"/>
          <w:numId w:val="1"/>
        </w:numPr>
        <w:tabs>
          <w:tab w:val="left" w:pos="567"/>
        </w:tabs>
        <w:spacing w:before="240" w:after="120" w:line="240" w:lineRule="auto"/>
        <w:ind w:left="1168" w:hanging="1168"/>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BENDROSIOS SPECIFIKACIJOS BEI REIKALAVIMAI</w:t>
      </w:r>
    </w:p>
    <w:p w14:paraId="322CA327" w14:textId="77777777" w:rsidR="007278B4" w:rsidRPr="007278B4" w:rsidRDefault="007278B4"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Tiekiami konteineriai turi būti pilnai sukomplektuoti, nauji, nenaudoti, be išorinių pažeidimų. </w:t>
      </w:r>
    </w:p>
    <w:p w14:paraId="757BD8E5" w14:textId="6311FD5C" w:rsidR="007278B4" w:rsidRPr="006C7D4E" w:rsidRDefault="007278B4" w:rsidP="007278B4">
      <w:pPr>
        <w:numPr>
          <w:ilvl w:val="1"/>
          <w:numId w:val="1"/>
        </w:numPr>
        <w:spacing w:before="120" w:after="120" w:line="240" w:lineRule="auto"/>
        <w:ind w:left="567" w:hanging="567"/>
        <w:jc w:val="both"/>
        <w:rPr>
          <w:rFonts w:ascii="Times New Roman" w:eastAsia="Times New Roman" w:hAnsi="Times New Roman" w:cs="Times New Roman"/>
          <w:b/>
          <w:bCs/>
          <w:color w:val="000000"/>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Konteineriai turi atitikti nacionalinius ir/arba ES standartus nustatytus tiekiamų konteinerių gamybai naudojamoms </w:t>
      </w:r>
      <w:r w:rsidRPr="007278B4">
        <w:rPr>
          <w:rFonts w:ascii="Times New Roman" w:eastAsia="Times New Roman" w:hAnsi="Times New Roman" w:cs="Times New Roman"/>
          <w:color w:val="000000"/>
          <w:kern w:val="0"/>
          <w:sz w:val="24"/>
          <w:szCs w:val="24"/>
          <w:lang w:eastAsia="fi-FI"/>
          <w14:ligatures w14:val="none"/>
        </w:rPr>
        <w:t xml:space="preserve">medžiagoms (LST EN 10346:2015, LST EN 10143:2006 arba </w:t>
      </w:r>
      <w:r w:rsidR="00E06A26">
        <w:rPr>
          <w:rFonts w:ascii="Times New Roman" w:eastAsia="Times New Roman" w:hAnsi="Times New Roman" w:cs="Times New Roman"/>
          <w:color w:val="000000"/>
          <w:kern w:val="0"/>
          <w:sz w:val="24"/>
          <w:szCs w:val="24"/>
          <w:lang w:eastAsia="fi-FI"/>
          <w14:ligatures w14:val="none"/>
        </w:rPr>
        <w:t>lygiaverčius standartus</w:t>
      </w:r>
      <w:r w:rsidRPr="007278B4">
        <w:rPr>
          <w:rFonts w:ascii="Times New Roman" w:eastAsia="Times New Roman" w:hAnsi="Times New Roman" w:cs="Times New Roman"/>
          <w:color w:val="000000"/>
          <w:kern w:val="0"/>
          <w:sz w:val="24"/>
          <w:szCs w:val="24"/>
          <w:lang w:eastAsia="fi-FI"/>
          <w14:ligatures w14:val="none"/>
        </w:rPr>
        <w:t xml:space="preserve">). </w:t>
      </w:r>
      <w:r w:rsidRPr="006C7D4E">
        <w:rPr>
          <w:rFonts w:ascii="Times New Roman" w:eastAsia="Times New Roman" w:hAnsi="Times New Roman" w:cs="Times New Roman"/>
          <w:b/>
          <w:bCs/>
          <w:color w:val="000000"/>
          <w:kern w:val="0"/>
          <w:sz w:val="24"/>
          <w:szCs w:val="24"/>
          <w:lang w:eastAsia="fi-FI"/>
          <w14:ligatures w14:val="none"/>
        </w:rPr>
        <w:t>Sertifikatas pateikiamas su pristatomais konteineriais</w:t>
      </w:r>
      <w:r w:rsidR="00A32AED" w:rsidRPr="00A32AED">
        <w:rPr>
          <w:rFonts w:ascii="Times New Roman" w:eastAsia="Times New Roman" w:hAnsi="Times New Roman" w:cs="Times New Roman"/>
          <w:b/>
          <w:bCs/>
          <w:i/>
          <w:iCs/>
          <w:kern w:val="0"/>
          <w:sz w:val="24"/>
          <w:szCs w:val="24"/>
          <w:lang w:eastAsia="fi-FI"/>
          <w14:ligatures w14:val="none"/>
        </w:rPr>
        <w:t xml:space="preserve"> </w:t>
      </w:r>
      <w:r w:rsidR="00A32AED" w:rsidRPr="00A32AED">
        <w:rPr>
          <w:rFonts w:ascii="Times New Roman" w:eastAsia="Times New Roman" w:hAnsi="Times New Roman" w:cs="Times New Roman"/>
          <w:b/>
          <w:bCs/>
          <w:i/>
          <w:iCs/>
          <w:color w:val="000000"/>
          <w:kern w:val="0"/>
          <w:sz w:val="24"/>
          <w:szCs w:val="24"/>
          <w:lang w:eastAsia="fi-FI"/>
          <w14:ligatures w14:val="none"/>
        </w:rPr>
        <w:t>(sutarties vykdymo sąlyga)</w:t>
      </w:r>
      <w:r w:rsidR="00A32AED">
        <w:rPr>
          <w:rFonts w:ascii="Times New Roman" w:eastAsia="Times New Roman" w:hAnsi="Times New Roman" w:cs="Times New Roman"/>
          <w:b/>
          <w:bCs/>
          <w:i/>
          <w:iCs/>
          <w:color w:val="000000"/>
          <w:kern w:val="0"/>
          <w:sz w:val="24"/>
          <w:szCs w:val="24"/>
          <w:lang w:eastAsia="fi-FI"/>
          <w14:ligatures w14:val="none"/>
        </w:rPr>
        <w:t>.</w:t>
      </w:r>
    </w:p>
    <w:p w14:paraId="54800B07" w14:textId="5D340CA4" w:rsidR="007278B4" w:rsidRPr="00073133" w:rsidRDefault="00073133" w:rsidP="00073133">
      <w:pPr>
        <w:numPr>
          <w:ilvl w:val="1"/>
          <w:numId w:val="1"/>
        </w:numPr>
        <w:spacing w:before="120" w:after="120" w:line="240" w:lineRule="auto"/>
        <w:ind w:left="567" w:hanging="567"/>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color w:val="000000"/>
          <w:kern w:val="0"/>
          <w:sz w:val="24"/>
          <w:szCs w:val="24"/>
          <w14:ligatures w14:val="none"/>
        </w:rPr>
        <w:t xml:space="preserve">Garantija </w:t>
      </w:r>
      <w:r w:rsidRPr="00073133">
        <w:rPr>
          <w:rFonts w:ascii="Times New Roman" w:eastAsia="Times New Roman" w:hAnsi="Times New Roman" w:cs="Times New Roman"/>
          <w:b/>
          <w:i/>
          <w:iCs/>
          <w:color w:val="000000"/>
          <w:kern w:val="0"/>
          <w:sz w:val="24"/>
          <w:szCs w:val="24"/>
          <w14:ligatures w14:val="none"/>
        </w:rPr>
        <w:t xml:space="preserve">(sutarties vykdymo sąlyga). </w:t>
      </w:r>
      <w:r w:rsidR="007278B4" w:rsidRPr="007278B4">
        <w:rPr>
          <w:rFonts w:ascii="Times New Roman" w:eastAsia="Times New Roman" w:hAnsi="Times New Roman" w:cs="Times New Roman"/>
          <w:b/>
          <w:color w:val="000000"/>
          <w:kern w:val="0"/>
          <w:sz w:val="24"/>
          <w:szCs w:val="24"/>
          <w14:ligatures w14:val="none"/>
        </w:rPr>
        <w:t xml:space="preserve">Kiekvienam konteinerio korpusui turi būti suteikiamas ne mažesnis </w:t>
      </w:r>
      <w:r w:rsidR="007278B4" w:rsidRPr="007278B4">
        <w:rPr>
          <w:rFonts w:ascii="Times New Roman" w:eastAsia="Times New Roman" w:hAnsi="Times New Roman" w:cs="Times New Roman"/>
          <w:b/>
          <w:kern w:val="0"/>
          <w:sz w:val="24"/>
          <w:szCs w:val="24"/>
          <w14:ligatures w14:val="none"/>
        </w:rPr>
        <w:t>nei 2 metų garantinis</w:t>
      </w:r>
      <w:r w:rsidR="007278B4" w:rsidRPr="007278B4">
        <w:rPr>
          <w:rFonts w:ascii="Times New Roman" w:eastAsia="Times New Roman" w:hAnsi="Times New Roman" w:cs="Times New Roman"/>
          <w:b/>
          <w:color w:val="000000"/>
          <w:kern w:val="0"/>
          <w:sz w:val="24"/>
          <w:szCs w:val="24"/>
          <w14:ligatures w14:val="none"/>
        </w:rPr>
        <w:t xml:space="preserve"> laikotarpis, per kurį galioja tiekėjo garantiniai įsipareigojimai.</w:t>
      </w:r>
      <w:r w:rsidR="007278B4" w:rsidRPr="007278B4">
        <w:rPr>
          <w:rFonts w:ascii="Times New Roman" w:eastAsia="Times New Roman" w:hAnsi="Times New Roman" w:cs="Times New Roman"/>
          <w:color w:val="000000"/>
          <w:kern w:val="0"/>
          <w:sz w:val="24"/>
          <w:szCs w:val="24"/>
          <w14:ligatures w14:val="none"/>
        </w:rPr>
        <w:t xml:space="preserve"> Tiekėjas turi teikti pilną garantinį remontą arba pakeisti prekes. Garantinio laikotarpio pradžia skaičiuojama nuo sekančios dienos kada su prekių tiekėju  pasirašytas prekių  priėmimo -  perdavimo aktas.</w:t>
      </w:r>
      <w:r>
        <w:rPr>
          <w:rFonts w:ascii="Times New Roman" w:eastAsia="Times New Roman" w:hAnsi="Times New Roman" w:cs="Times New Roman"/>
          <w:color w:val="000000"/>
          <w:kern w:val="0"/>
          <w:sz w:val="24"/>
          <w:szCs w:val="24"/>
          <w14:ligatures w14:val="none"/>
        </w:rPr>
        <w:t xml:space="preserve"> </w:t>
      </w:r>
      <w:r w:rsidRPr="00073133">
        <w:rPr>
          <w:rFonts w:ascii="Times New Roman" w:eastAsia="Times New Roman" w:hAnsi="Times New Roman" w:cs="Times New Roman"/>
          <w:b/>
          <w:bCs/>
          <w:color w:val="000000"/>
          <w:kern w:val="0"/>
          <w:sz w:val="24"/>
          <w:szCs w:val="24"/>
          <w14:ligatures w14:val="none"/>
        </w:rPr>
        <w:t>Garantiją patvirtinantys dokumentai pateikiami kartu su pristatomomis prekėmis</w:t>
      </w:r>
      <w:r w:rsidRPr="00073133">
        <w:rPr>
          <w:rFonts w:ascii="Times New Roman" w:eastAsia="Times New Roman" w:hAnsi="Times New Roman" w:cs="Times New Roman"/>
          <w:i/>
          <w:iCs/>
          <w:color w:val="000000"/>
          <w:kern w:val="0"/>
          <w:sz w:val="24"/>
          <w:szCs w:val="24"/>
          <w14:ligatures w14:val="none"/>
        </w:rPr>
        <w:t>.</w:t>
      </w:r>
    </w:p>
    <w:p w14:paraId="4A08B0F4" w14:textId="77777777" w:rsidR="001108A4" w:rsidRDefault="00073133"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073133">
        <w:rPr>
          <w:rFonts w:ascii="Times New Roman" w:eastAsia="Times New Roman" w:hAnsi="Times New Roman" w:cs="Times New Roman"/>
          <w:b/>
          <w:bCs/>
          <w:kern w:val="0"/>
          <w:sz w:val="24"/>
          <w:szCs w:val="24"/>
          <w:lang w:eastAsia="fi-FI"/>
          <w14:ligatures w14:val="none"/>
        </w:rPr>
        <w:t>Dokumentacija</w:t>
      </w:r>
      <w:r>
        <w:rPr>
          <w:rFonts w:ascii="Times New Roman" w:eastAsia="Times New Roman" w:hAnsi="Times New Roman" w:cs="Times New Roman"/>
          <w:b/>
          <w:bCs/>
          <w:kern w:val="0"/>
          <w:sz w:val="24"/>
          <w:szCs w:val="24"/>
          <w:lang w:eastAsia="fi-FI"/>
          <w14:ligatures w14:val="none"/>
        </w:rPr>
        <w:t xml:space="preserve"> </w:t>
      </w:r>
      <w:r w:rsidRPr="00073133">
        <w:rPr>
          <w:rFonts w:ascii="Times New Roman" w:eastAsia="Times New Roman" w:hAnsi="Times New Roman" w:cs="Times New Roman"/>
          <w:b/>
          <w:bCs/>
          <w:i/>
          <w:iCs/>
          <w:kern w:val="0"/>
          <w:sz w:val="24"/>
          <w:szCs w:val="24"/>
          <w:lang w:eastAsia="fi-FI"/>
          <w14:ligatures w14:val="none"/>
        </w:rPr>
        <w:t>(sutarties vykdymo sąlyga)</w:t>
      </w:r>
      <w:r w:rsidRPr="00073133">
        <w:rPr>
          <w:rFonts w:ascii="Times New Roman" w:eastAsia="Times New Roman" w:hAnsi="Times New Roman" w:cs="Times New Roman"/>
          <w:b/>
          <w:bCs/>
          <w:kern w:val="0"/>
          <w:sz w:val="24"/>
          <w:szCs w:val="24"/>
          <w:lang w:eastAsia="fi-FI"/>
          <w14:ligatures w14:val="none"/>
        </w:rPr>
        <w:t>.</w:t>
      </w:r>
      <w:r>
        <w:rPr>
          <w:rFonts w:ascii="Times New Roman" w:eastAsia="Times New Roman" w:hAnsi="Times New Roman" w:cs="Times New Roman"/>
          <w:kern w:val="0"/>
          <w:sz w:val="24"/>
          <w:szCs w:val="24"/>
          <w:lang w:eastAsia="fi-FI"/>
          <w14:ligatures w14:val="none"/>
        </w:rPr>
        <w:t xml:space="preserve"> </w:t>
      </w:r>
      <w:r w:rsidR="007278B4" w:rsidRPr="007278B4">
        <w:rPr>
          <w:rFonts w:ascii="Times New Roman" w:eastAsia="Times New Roman" w:hAnsi="Times New Roman" w:cs="Times New Roman"/>
          <w:kern w:val="0"/>
          <w:sz w:val="24"/>
          <w:szCs w:val="24"/>
          <w:lang w:eastAsia="fi-FI"/>
          <w14:ligatures w14:val="none"/>
        </w:rPr>
        <w:t>Tiekėjas turi pateikti</w:t>
      </w:r>
      <w:r w:rsidR="001108A4">
        <w:rPr>
          <w:rFonts w:ascii="Times New Roman" w:eastAsia="Times New Roman" w:hAnsi="Times New Roman" w:cs="Times New Roman"/>
          <w:kern w:val="0"/>
          <w:sz w:val="24"/>
          <w:szCs w:val="24"/>
          <w:lang w:eastAsia="fi-FI"/>
          <w14:ligatures w14:val="none"/>
        </w:rPr>
        <w:t>:</w:t>
      </w:r>
    </w:p>
    <w:p w14:paraId="4F33DCEA" w14:textId="0CB807FC" w:rsidR="007278B4" w:rsidRDefault="007278B4" w:rsidP="008B33F0">
      <w:pPr>
        <w:pStyle w:val="Sraopastraipa"/>
        <w:numPr>
          <w:ilvl w:val="2"/>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1108A4">
        <w:rPr>
          <w:rFonts w:ascii="Times New Roman" w:eastAsia="Times New Roman" w:hAnsi="Times New Roman" w:cs="Times New Roman"/>
          <w:kern w:val="0"/>
          <w:sz w:val="24"/>
          <w:szCs w:val="24"/>
          <w:lang w:eastAsia="fi-FI"/>
          <w14:ligatures w14:val="none"/>
        </w:rPr>
        <w:t>montavimo, eksploatacijos, aptarnavimo bei priežiūros instrukcijas lietuvių kalba</w:t>
      </w:r>
      <w:bookmarkStart w:id="0" w:name="_Hlk233795688"/>
      <w:r w:rsidR="001108A4" w:rsidRPr="001108A4">
        <w:rPr>
          <w:rFonts w:ascii="Times New Roman" w:eastAsia="Times New Roman" w:hAnsi="Times New Roman" w:cs="Times New Roman"/>
          <w:kern w:val="0"/>
          <w:sz w:val="24"/>
          <w:szCs w:val="24"/>
          <w:lang w:eastAsia="fi-FI"/>
          <w14:ligatures w14:val="none"/>
        </w:rPr>
        <w:t>;</w:t>
      </w:r>
    </w:p>
    <w:p w14:paraId="65549083" w14:textId="7B33F930" w:rsidR="001108A4" w:rsidRDefault="001108A4" w:rsidP="008B33F0">
      <w:pPr>
        <w:pStyle w:val="Sraopastraipa"/>
        <w:numPr>
          <w:ilvl w:val="2"/>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sidRPr="001108A4">
        <w:rPr>
          <w:rFonts w:ascii="Times New Roman" w:eastAsia="Times New Roman" w:hAnsi="Times New Roman" w:cs="Times New Roman"/>
          <w:kern w:val="0"/>
          <w:sz w:val="24"/>
          <w:szCs w:val="24"/>
          <w:lang w:eastAsia="fi-FI"/>
          <w14:ligatures w14:val="none"/>
        </w:rPr>
        <w:t>duomenų lap</w:t>
      </w:r>
      <w:r>
        <w:rPr>
          <w:rFonts w:ascii="Times New Roman" w:eastAsia="Times New Roman" w:hAnsi="Times New Roman" w:cs="Times New Roman"/>
          <w:kern w:val="0"/>
          <w:sz w:val="24"/>
          <w:szCs w:val="24"/>
          <w:lang w:eastAsia="fi-FI"/>
          <w14:ligatures w14:val="none"/>
        </w:rPr>
        <w:t>ą</w:t>
      </w:r>
      <w:r w:rsidRPr="001108A4">
        <w:rPr>
          <w:rFonts w:ascii="Times New Roman" w:eastAsia="Times New Roman" w:hAnsi="Times New Roman" w:cs="Times New Roman"/>
          <w:kern w:val="0"/>
          <w:sz w:val="24"/>
          <w:szCs w:val="24"/>
          <w:lang w:eastAsia="fi-FI"/>
          <w14:ligatures w14:val="none"/>
        </w:rPr>
        <w:t xml:space="preserve">, kuriame pateikiama ši informacija: </w:t>
      </w:r>
      <w:proofErr w:type="spellStart"/>
      <w:r w:rsidRPr="001108A4">
        <w:rPr>
          <w:rFonts w:ascii="Times New Roman" w:eastAsia="Times New Roman" w:hAnsi="Times New Roman" w:cs="Times New Roman"/>
          <w:kern w:val="0"/>
          <w:sz w:val="24"/>
          <w:szCs w:val="24"/>
          <w:lang w:eastAsia="fi-FI"/>
          <w14:ligatures w14:val="none"/>
        </w:rPr>
        <w:t>gabaritiniai</w:t>
      </w:r>
      <w:proofErr w:type="spellEnd"/>
      <w:r w:rsidRPr="001108A4">
        <w:rPr>
          <w:rFonts w:ascii="Times New Roman" w:eastAsia="Times New Roman" w:hAnsi="Times New Roman" w:cs="Times New Roman"/>
          <w:kern w:val="0"/>
          <w:sz w:val="24"/>
          <w:szCs w:val="24"/>
          <w:lang w:eastAsia="fi-FI"/>
          <w14:ligatures w14:val="none"/>
        </w:rPr>
        <w:t xml:space="preserve"> matmenys</w:t>
      </w:r>
      <w:r>
        <w:rPr>
          <w:rFonts w:ascii="Times New Roman" w:eastAsia="Times New Roman" w:hAnsi="Times New Roman" w:cs="Times New Roman"/>
          <w:kern w:val="0"/>
          <w:sz w:val="24"/>
          <w:szCs w:val="24"/>
          <w:lang w:eastAsia="fi-FI"/>
          <w14:ligatures w14:val="none"/>
        </w:rPr>
        <w:t xml:space="preserve">; </w:t>
      </w:r>
      <w:r w:rsidRPr="001108A4">
        <w:rPr>
          <w:rFonts w:ascii="Times New Roman" w:eastAsia="Times New Roman" w:hAnsi="Times New Roman" w:cs="Times New Roman"/>
          <w:kern w:val="0"/>
          <w:sz w:val="24"/>
          <w:szCs w:val="24"/>
          <w:lang w:eastAsia="fi-FI"/>
          <w14:ligatures w14:val="none"/>
        </w:rPr>
        <w:t>visuminė leidžiamoji masė, kg;</w:t>
      </w:r>
      <w:r>
        <w:rPr>
          <w:rFonts w:ascii="Times New Roman" w:eastAsia="Times New Roman" w:hAnsi="Times New Roman" w:cs="Times New Roman"/>
          <w:kern w:val="0"/>
          <w:sz w:val="24"/>
          <w:szCs w:val="24"/>
          <w:lang w:eastAsia="fi-FI"/>
          <w14:ligatures w14:val="none"/>
        </w:rPr>
        <w:t xml:space="preserve"> </w:t>
      </w:r>
      <w:r w:rsidRPr="001108A4">
        <w:rPr>
          <w:rFonts w:ascii="Times New Roman" w:eastAsia="Times New Roman" w:hAnsi="Times New Roman" w:cs="Times New Roman"/>
          <w:kern w:val="0"/>
          <w:sz w:val="24"/>
          <w:szCs w:val="24"/>
          <w:lang w:eastAsia="fi-FI"/>
          <w14:ligatures w14:val="none"/>
        </w:rPr>
        <w:t>medžiagos, iš kurių pagamintas konteineris;</w:t>
      </w:r>
      <w:r>
        <w:rPr>
          <w:rFonts w:ascii="Times New Roman" w:eastAsia="Times New Roman" w:hAnsi="Times New Roman" w:cs="Times New Roman"/>
          <w:kern w:val="0"/>
          <w:sz w:val="24"/>
          <w:szCs w:val="24"/>
          <w:lang w:eastAsia="fi-FI"/>
          <w14:ligatures w14:val="none"/>
        </w:rPr>
        <w:t xml:space="preserve"> </w:t>
      </w:r>
      <w:r w:rsidRPr="001108A4">
        <w:rPr>
          <w:rFonts w:ascii="Times New Roman" w:eastAsia="Times New Roman" w:hAnsi="Times New Roman" w:cs="Times New Roman"/>
          <w:kern w:val="0"/>
          <w:sz w:val="24"/>
          <w:szCs w:val="24"/>
          <w:lang w:eastAsia="fi-FI"/>
          <w14:ligatures w14:val="none"/>
        </w:rPr>
        <w:t>konteinerio tuštinimo būdas ir atitinkami saugos įtaisai</w:t>
      </w:r>
      <w:r>
        <w:rPr>
          <w:rFonts w:ascii="Times New Roman" w:eastAsia="Times New Roman" w:hAnsi="Times New Roman" w:cs="Times New Roman"/>
          <w:kern w:val="0"/>
          <w:sz w:val="24"/>
          <w:szCs w:val="24"/>
          <w:lang w:eastAsia="fi-FI"/>
          <w14:ligatures w14:val="none"/>
        </w:rPr>
        <w:t xml:space="preserve">; </w:t>
      </w:r>
      <w:r w:rsidRPr="001108A4">
        <w:rPr>
          <w:rFonts w:ascii="Times New Roman" w:eastAsia="Times New Roman" w:hAnsi="Times New Roman" w:cs="Times New Roman"/>
          <w:kern w:val="0"/>
          <w:sz w:val="24"/>
          <w:szCs w:val="24"/>
          <w:lang w:eastAsia="fi-FI"/>
          <w14:ligatures w14:val="none"/>
        </w:rPr>
        <w:t>tuščio konteinerio masė</w:t>
      </w:r>
      <w:r>
        <w:rPr>
          <w:rFonts w:ascii="Times New Roman" w:eastAsia="Times New Roman" w:hAnsi="Times New Roman" w:cs="Times New Roman"/>
          <w:kern w:val="0"/>
          <w:sz w:val="24"/>
          <w:szCs w:val="24"/>
          <w:lang w:eastAsia="fi-FI"/>
          <w14:ligatures w14:val="none"/>
        </w:rPr>
        <w:t>;</w:t>
      </w:r>
      <w:r w:rsidR="002F0B05">
        <w:rPr>
          <w:rFonts w:ascii="Times New Roman" w:eastAsia="Times New Roman" w:hAnsi="Times New Roman" w:cs="Times New Roman"/>
          <w:kern w:val="0"/>
          <w:sz w:val="24"/>
          <w:szCs w:val="24"/>
          <w:lang w:eastAsia="fi-FI"/>
          <w14:ligatures w14:val="none"/>
        </w:rPr>
        <w:t xml:space="preserve"> </w:t>
      </w:r>
      <w:r w:rsidRPr="001108A4">
        <w:rPr>
          <w:rFonts w:ascii="Times New Roman" w:eastAsia="Times New Roman" w:hAnsi="Times New Roman" w:cs="Times New Roman"/>
          <w:kern w:val="0"/>
          <w:sz w:val="24"/>
          <w:szCs w:val="24"/>
          <w:lang w:eastAsia="fi-FI"/>
          <w14:ligatures w14:val="none"/>
        </w:rPr>
        <w:t>konstrukcijos charakteristikos.</w:t>
      </w:r>
    </w:p>
    <w:bookmarkEnd w:id="0"/>
    <w:p w14:paraId="55D13BAA" w14:textId="56EADBFF" w:rsidR="00382A0C" w:rsidRPr="00382A0C" w:rsidRDefault="00073133" w:rsidP="00FF529D">
      <w:pPr>
        <w:numPr>
          <w:ilvl w:val="1"/>
          <w:numId w:val="1"/>
        </w:numPr>
        <w:spacing w:before="120" w:after="120" w:line="240" w:lineRule="auto"/>
        <w:ind w:left="567" w:hanging="567"/>
        <w:jc w:val="both"/>
        <w:rPr>
          <w:rFonts w:ascii="Times New Roman" w:eastAsia="Times New Roman" w:hAnsi="Times New Roman" w:cs="Times New Roman"/>
          <w:b/>
          <w:bCs/>
          <w:color w:val="000000"/>
          <w:kern w:val="0"/>
          <w:sz w:val="24"/>
          <w:szCs w:val="24"/>
          <w:lang w:eastAsia="fi-FI"/>
          <w14:ligatures w14:val="none"/>
        </w:rPr>
      </w:pPr>
      <w:r w:rsidRPr="00382A0C">
        <w:rPr>
          <w:rFonts w:ascii="Times New Roman" w:eastAsia="Times New Roman" w:hAnsi="Times New Roman" w:cs="Times New Roman"/>
          <w:b/>
          <w:bCs/>
          <w:color w:val="000000"/>
          <w:kern w:val="0"/>
          <w:sz w:val="24"/>
          <w:szCs w:val="24"/>
          <w:lang w:eastAsia="fi-FI"/>
          <w14:ligatures w14:val="none"/>
        </w:rPr>
        <w:t xml:space="preserve">Pristatymas </w:t>
      </w:r>
      <w:r w:rsidRPr="00382A0C">
        <w:rPr>
          <w:rFonts w:ascii="Times New Roman" w:eastAsia="Times New Roman" w:hAnsi="Times New Roman" w:cs="Times New Roman"/>
          <w:b/>
          <w:i/>
          <w:iCs/>
          <w:color w:val="000000"/>
          <w:kern w:val="0"/>
          <w:sz w:val="24"/>
          <w:szCs w:val="24"/>
          <w:lang w:eastAsia="fi-FI"/>
          <w14:ligatures w14:val="none"/>
        </w:rPr>
        <w:t xml:space="preserve">(sutarties vykdymo sąlyga). </w:t>
      </w:r>
      <w:r w:rsidR="007278B4" w:rsidRPr="00382A0C">
        <w:rPr>
          <w:rFonts w:ascii="Times New Roman" w:eastAsia="Times New Roman" w:hAnsi="Times New Roman" w:cs="Times New Roman"/>
          <w:color w:val="000000"/>
          <w:kern w:val="0"/>
          <w:sz w:val="24"/>
          <w:szCs w:val="24"/>
          <w:lang w:eastAsia="fi-FI"/>
          <w14:ligatures w14:val="none"/>
        </w:rPr>
        <w:t>Konteineriai turi būti pristatyti į Perkančiosios organizacijos nurodytą vietą (adresų sąrašas pridedamas)</w:t>
      </w:r>
      <w:r w:rsidRPr="00382A0C">
        <w:rPr>
          <w:rFonts w:ascii="Times New Roman" w:eastAsia="Times New Roman" w:hAnsi="Times New Roman" w:cs="Times New Roman"/>
          <w:color w:val="000000"/>
          <w:kern w:val="0"/>
          <w:sz w:val="24"/>
          <w:szCs w:val="24"/>
          <w:lang w:eastAsia="fi-FI"/>
          <w14:ligatures w14:val="none"/>
        </w:rPr>
        <w:t xml:space="preserve"> </w:t>
      </w:r>
      <w:r w:rsidR="00382A0C" w:rsidRPr="00382A0C">
        <w:rPr>
          <w:rFonts w:ascii="Times New Roman" w:eastAsia="Times New Roman" w:hAnsi="Times New Roman" w:cs="Times New Roman"/>
          <w:color w:val="000000"/>
          <w:kern w:val="0"/>
          <w:sz w:val="24"/>
          <w:szCs w:val="24"/>
          <w:lang w:eastAsia="fi-FI"/>
          <w14:ligatures w14:val="none"/>
        </w:rPr>
        <w:t>ne vėliau kaip per 90 kalendorinių dienų nuo sutarties įsigaliojimo dienos</w:t>
      </w:r>
      <w:r w:rsidR="00382A0C">
        <w:rPr>
          <w:rFonts w:ascii="Times New Roman" w:eastAsia="Times New Roman" w:hAnsi="Times New Roman" w:cs="Times New Roman"/>
          <w:color w:val="000000"/>
          <w:kern w:val="0"/>
          <w:sz w:val="24"/>
          <w:szCs w:val="24"/>
          <w:lang w:eastAsia="fi-FI"/>
          <w14:ligatures w14:val="none"/>
        </w:rPr>
        <w:t>.</w:t>
      </w:r>
    </w:p>
    <w:p w14:paraId="3A3010BD" w14:textId="1B5670E3" w:rsidR="00073133" w:rsidRPr="00382A0C" w:rsidRDefault="00BF7AD5" w:rsidP="00FF529D">
      <w:pPr>
        <w:numPr>
          <w:ilvl w:val="1"/>
          <w:numId w:val="1"/>
        </w:numPr>
        <w:spacing w:before="120" w:after="120" w:line="240" w:lineRule="auto"/>
        <w:ind w:left="567" w:hanging="567"/>
        <w:jc w:val="both"/>
        <w:rPr>
          <w:rFonts w:ascii="Times New Roman" w:eastAsia="Times New Roman" w:hAnsi="Times New Roman" w:cs="Times New Roman"/>
          <w:b/>
          <w:bCs/>
          <w:color w:val="000000"/>
          <w:kern w:val="0"/>
          <w:sz w:val="24"/>
          <w:szCs w:val="24"/>
          <w:lang w:eastAsia="fi-FI"/>
          <w14:ligatures w14:val="none"/>
        </w:rPr>
      </w:pPr>
      <w:r w:rsidRPr="00382A0C">
        <w:rPr>
          <w:rFonts w:ascii="Times New Roman" w:eastAsia="Times New Roman" w:hAnsi="Times New Roman" w:cs="Times New Roman"/>
          <w:color w:val="000000"/>
          <w:kern w:val="0"/>
          <w:sz w:val="24"/>
          <w:szCs w:val="24"/>
          <w:lang w:eastAsia="fi-FI"/>
          <w14:ligatures w14:val="none"/>
        </w:rPr>
        <w:t xml:space="preserve">Konteineriai turi būti atsparūs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 arba cinkuotos karštuoju būdu (padengimo dangos storis pagal EN ISO 1461 arba </w:t>
      </w:r>
      <w:r w:rsidR="00E06A26" w:rsidRPr="00382A0C">
        <w:rPr>
          <w:rFonts w:ascii="Times New Roman" w:eastAsia="Times New Roman" w:hAnsi="Times New Roman" w:cs="Times New Roman"/>
          <w:color w:val="000000"/>
          <w:kern w:val="0"/>
          <w:sz w:val="24"/>
          <w:szCs w:val="24"/>
          <w:lang w:eastAsia="fi-FI"/>
          <w14:ligatures w14:val="none"/>
        </w:rPr>
        <w:t>lygiaverčius standartus</w:t>
      </w:r>
      <w:r w:rsidRPr="00382A0C">
        <w:rPr>
          <w:rFonts w:ascii="Times New Roman" w:eastAsia="Times New Roman" w:hAnsi="Times New Roman" w:cs="Times New Roman"/>
          <w:color w:val="000000"/>
          <w:kern w:val="0"/>
          <w:sz w:val="24"/>
          <w:szCs w:val="24"/>
          <w:lang w:eastAsia="fi-FI"/>
          <w14:ligatures w14:val="none"/>
        </w:rPr>
        <w:t>).</w:t>
      </w:r>
      <w:r w:rsidR="002F0B05" w:rsidRPr="00382A0C">
        <w:rPr>
          <w:rFonts w:ascii="Times New Roman" w:eastAsia="Times New Roman" w:hAnsi="Times New Roman" w:cs="Times New Roman"/>
          <w:color w:val="000000"/>
          <w:kern w:val="0"/>
          <w:sz w:val="24"/>
          <w:szCs w:val="24"/>
          <w:lang w:eastAsia="fi-FI"/>
          <w14:ligatures w14:val="none"/>
        </w:rPr>
        <w:t xml:space="preserve"> </w:t>
      </w:r>
      <w:r w:rsidR="002F0B05" w:rsidRPr="00382A0C">
        <w:rPr>
          <w:rFonts w:ascii="Times New Roman" w:eastAsia="Times New Roman" w:hAnsi="Times New Roman" w:cs="Times New Roman"/>
          <w:b/>
          <w:bCs/>
          <w:color w:val="000000"/>
          <w:kern w:val="0"/>
          <w:sz w:val="24"/>
          <w:szCs w:val="24"/>
          <w:lang w:eastAsia="fi-FI"/>
          <w14:ligatures w14:val="none"/>
        </w:rPr>
        <w:t>Su pristatomais konteineriais</w:t>
      </w:r>
      <w:r w:rsidRPr="00382A0C">
        <w:rPr>
          <w:rFonts w:ascii="Times New Roman" w:eastAsia="Times New Roman" w:hAnsi="Times New Roman" w:cs="Times New Roman"/>
          <w:b/>
          <w:bCs/>
          <w:color w:val="000000"/>
          <w:kern w:val="0"/>
          <w:sz w:val="24"/>
          <w:szCs w:val="24"/>
          <w:lang w:eastAsia="fi-FI"/>
          <w14:ligatures w14:val="none"/>
        </w:rPr>
        <w:t xml:space="preserve"> </w:t>
      </w:r>
      <w:r w:rsidR="002F0B05" w:rsidRPr="00382A0C">
        <w:rPr>
          <w:rFonts w:ascii="Times New Roman" w:eastAsia="Times New Roman" w:hAnsi="Times New Roman" w:cs="Times New Roman"/>
          <w:b/>
          <w:bCs/>
          <w:color w:val="000000"/>
          <w:kern w:val="0"/>
          <w:sz w:val="24"/>
          <w:szCs w:val="24"/>
          <w:lang w:eastAsia="fi-FI"/>
          <w14:ligatures w14:val="none"/>
        </w:rPr>
        <w:t>p</w:t>
      </w:r>
      <w:r w:rsidRPr="00382A0C">
        <w:rPr>
          <w:rFonts w:ascii="Times New Roman" w:eastAsia="Times New Roman" w:hAnsi="Times New Roman" w:cs="Times New Roman"/>
          <w:b/>
          <w:bCs/>
          <w:color w:val="000000"/>
          <w:kern w:val="0"/>
          <w:sz w:val="24"/>
          <w:szCs w:val="24"/>
          <w:lang w:eastAsia="fi-FI"/>
          <w14:ligatures w14:val="none"/>
        </w:rPr>
        <w:t>ateikiama gamintojo patvirtinta deklaracija</w:t>
      </w:r>
      <w:r w:rsidR="00A32AED" w:rsidRPr="00A32AED">
        <w:rPr>
          <w:rFonts w:ascii="Times New Roman" w:eastAsia="Times New Roman" w:hAnsi="Times New Roman" w:cs="Times New Roman"/>
          <w:b/>
          <w:bCs/>
          <w:i/>
          <w:iCs/>
          <w:color w:val="000000"/>
          <w:kern w:val="0"/>
          <w:sz w:val="24"/>
          <w:szCs w:val="24"/>
          <w:lang w:eastAsia="fi-FI"/>
          <w14:ligatures w14:val="none"/>
        </w:rPr>
        <w:t xml:space="preserve"> </w:t>
      </w:r>
      <w:r w:rsidR="00A32AED" w:rsidRPr="00A32AED">
        <w:rPr>
          <w:rFonts w:ascii="Times New Roman" w:eastAsia="Times New Roman" w:hAnsi="Times New Roman" w:cs="Times New Roman"/>
          <w:b/>
          <w:bCs/>
          <w:i/>
          <w:iCs/>
          <w:color w:val="000000"/>
          <w:kern w:val="0"/>
          <w:sz w:val="24"/>
          <w:szCs w:val="24"/>
          <w:lang w:eastAsia="fi-FI"/>
          <w14:ligatures w14:val="none"/>
        </w:rPr>
        <w:t>(sutarties vykdymo sąlyga).</w:t>
      </w:r>
    </w:p>
    <w:p w14:paraId="1063D04C" w14:textId="3E62B856" w:rsidR="00073133" w:rsidRPr="00073133" w:rsidRDefault="00073133" w:rsidP="00073133">
      <w:pPr>
        <w:numPr>
          <w:ilvl w:val="1"/>
          <w:numId w:val="1"/>
        </w:numPr>
        <w:spacing w:before="120" w:after="120" w:line="240" w:lineRule="auto"/>
        <w:ind w:left="567" w:hanging="567"/>
        <w:jc w:val="both"/>
        <w:rPr>
          <w:rFonts w:ascii="Times New Roman" w:eastAsia="Times New Roman" w:hAnsi="Times New Roman" w:cs="Times New Roman"/>
          <w:color w:val="000000"/>
          <w:kern w:val="0"/>
          <w:sz w:val="24"/>
          <w:szCs w:val="24"/>
          <w:lang w:eastAsia="fi-FI"/>
          <w14:ligatures w14:val="none"/>
        </w:rPr>
      </w:pPr>
      <w:r w:rsidRPr="00073133">
        <w:rPr>
          <w:rFonts w:ascii="Times New Roman" w:eastAsia="Times New Roman" w:hAnsi="Times New Roman" w:cs="Times New Roman"/>
          <w:color w:val="000000"/>
          <w:kern w:val="0"/>
          <w:sz w:val="24"/>
          <w:szCs w:val="24"/>
          <w:lang w:eastAsia="fi-FI"/>
          <w14:ligatures w14:val="none"/>
        </w:rPr>
        <w:t>Tiekėjas su pasiūlymu turi pateikti prekės gamintojo techninę dokumentaciją (</w:t>
      </w:r>
      <w:r w:rsidR="00625CE4">
        <w:rPr>
          <w:rFonts w:ascii="Times New Roman" w:eastAsia="Times New Roman" w:hAnsi="Times New Roman" w:cs="Times New Roman"/>
          <w:color w:val="000000"/>
          <w:kern w:val="0"/>
          <w:sz w:val="24"/>
          <w:szCs w:val="24"/>
          <w:lang w:eastAsia="fi-FI"/>
          <w14:ligatures w14:val="none"/>
        </w:rPr>
        <w:t xml:space="preserve">gamintojo </w:t>
      </w:r>
      <w:r w:rsidRPr="00073133">
        <w:rPr>
          <w:rFonts w:ascii="Times New Roman" w:eastAsia="Times New Roman" w:hAnsi="Times New Roman" w:cs="Times New Roman"/>
          <w:color w:val="000000"/>
          <w:kern w:val="0"/>
          <w:sz w:val="24"/>
          <w:szCs w:val="24"/>
          <w:lang w:eastAsia="fi-FI"/>
          <w14:ligatures w14:val="none"/>
        </w:rPr>
        <w:t>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w:t>
      </w:r>
    </w:p>
    <w:p w14:paraId="0664BB50" w14:textId="77777777" w:rsidR="00E06A26" w:rsidRDefault="00073133" w:rsidP="00E06A26">
      <w:pPr>
        <w:spacing w:before="120" w:after="120" w:line="240" w:lineRule="auto"/>
        <w:ind w:left="567"/>
        <w:jc w:val="both"/>
        <w:rPr>
          <w:rFonts w:ascii="Times New Roman" w:eastAsia="Times New Roman" w:hAnsi="Times New Roman" w:cs="Times New Roman"/>
          <w:color w:val="000000"/>
          <w:kern w:val="0"/>
          <w:sz w:val="24"/>
          <w:szCs w:val="24"/>
          <w:lang w:eastAsia="fi-FI"/>
          <w14:ligatures w14:val="none"/>
        </w:rPr>
      </w:pPr>
      <w:r w:rsidRPr="00073133">
        <w:rPr>
          <w:rFonts w:ascii="Times New Roman" w:eastAsia="Times New Roman" w:hAnsi="Times New Roman" w:cs="Times New Roman"/>
          <w:b/>
          <w:bCs/>
          <w:color w:val="000000"/>
          <w:kern w:val="0"/>
          <w:sz w:val="24"/>
          <w:szCs w:val="24"/>
          <w:lang w:eastAsia="fi-FI"/>
          <w14:ligatures w14:val="none"/>
        </w:rPr>
        <w:t>Pastaba:</w:t>
      </w:r>
      <w:r w:rsidRPr="00073133">
        <w:rPr>
          <w:rFonts w:ascii="Times New Roman" w:eastAsia="Times New Roman" w:hAnsi="Times New Roman" w:cs="Times New Roman"/>
          <w:color w:val="000000"/>
          <w:kern w:val="0"/>
          <w:sz w:val="24"/>
          <w:szCs w:val="24"/>
          <w:lang w:eastAsia="fi-FI"/>
          <w14:ligatures w14:val="none"/>
        </w:rPr>
        <w:t xml:space="preserve"> Jei tiekėjas pateikia ekranvaizdžius, juose turi būti aiškiai matoma prekės identifikacinė informacija ir atitiktį pagrindžiantys duomenys. </w:t>
      </w:r>
      <w:r w:rsidR="00E06A26" w:rsidRPr="00E06A26">
        <w:rPr>
          <w:rFonts w:ascii="Times New Roman" w:eastAsia="Times New Roman" w:hAnsi="Times New Roman" w:cs="Times New Roman"/>
          <w:color w:val="000000"/>
          <w:kern w:val="0"/>
          <w:sz w:val="24"/>
          <w:szCs w:val="24"/>
          <w:lang w:eastAsia="fi-FI"/>
          <w14:ligatures w14:val="none"/>
        </w:rPr>
        <w:t>Ekranvaizdyje turi būti aiškiai matomas interneto adresas ir informacija, leidžianti identifikuoti gaminį.</w:t>
      </w:r>
    </w:p>
    <w:p w14:paraId="359A95F0" w14:textId="31B980FF" w:rsidR="00073133" w:rsidRPr="00073133" w:rsidRDefault="00073133" w:rsidP="00E06A26">
      <w:pPr>
        <w:spacing w:before="120" w:after="120" w:line="240" w:lineRule="auto"/>
        <w:ind w:left="567"/>
        <w:jc w:val="both"/>
        <w:rPr>
          <w:rFonts w:ascii="Times New Roman" w:eastAsia="Times New Roman" w:hAnsi="Times New Roman" w:cs="Times New Roman"/>
          <w:color w:val="000000"/>
          <w:kern w:val="0"/>
          <w:sz w:val="24"/>
          <w:szCs w:val="24"/>
          <w:lang w:eastAsia="fi-FI"/>
          <w14:ligatures w14:val="none"/>
        </w:rPr>
      </w:pPr>
      <w:r w:rsidRPr="00073133">
        <w:rPr>
          <w:rFonts w:ascii="Times New Roman" w:eastAsia="Times New Roman" w:hAnsi="Times New Roman" w:cs="Times New Roman"/>
          <w:color w:val="000000"/>
          <w:kern w:val="0"/>
          <w:sz w:val="24"/>
          <w:szCs w:val="24"/>
          <w:lang w:eastAsia="fi-FI"/>
          <w14:ligatures w14:val="none"/>
        </w:rPr>
        <w:t>Visoms nurodytoms konkrečioms medžiagoms</w:t>
      </w:r>
      <w:r w:rsidR="00041FDB">
        <w:rPr>
          <w:rFonts w:ascii="Times New Roman" w:eastAsia="Times New Roman" w:hAnsi="Times New Roman" w:cs="Times New Roman"/>
          <w:color w:val="000000"/>
          <w:kern w:val="0"/>
          <w:sz w:val="24"/>
          <w:szCs w:val="24"/>
          <w:lang w:eastAsia="fi-FI"/>
          <w14:ligatures w14:val="none"/>
        </w:rPr>
        <w:t>, technologijoms</w:t>
      </w:r>
      <w:r w:rsidRPr="00073133">
        <w:rPr>
          <w:rFonts w:ascii="Times New Roman" w:eastAsia="Times New Roman" w:hAnsi="Times New Roman" w:cs="Times New Roman"/>
          <w:color w:val="000000"/>
          <w:kern w:val="0"/>
          <w:sz w:val="24"/>
          <w:szCs w:val="24"/>
          <w:lang w:eastAsia="fi-FI"/>
          <w14:ligatures w14:val="none"/>
        </w:rPr>
        <w:t xml:space="preserve"> ir/ar konkretiems pavadinimams, standartams ir pan. taikoma „arba lygiavertis“. Tiekėjas, siūlantis lygiavertę prekę, privalo savo </w:t>
      </w:r>
      <w:r w:rsidRPr="00073133">
        <w:rPr>
          <w:rFonts w:ascii="Times New Roman" w:eastAsia="Times New Roman" w:hAnsi="Times New Roman" w:cs="Times New Roman"/>
          <w:color w:val="000000"/>
          <w:kern w:val="0"/>
          <w:sz w:val="24"/>
          <w:szCs w:val="24"/>
          <w:lang w:eastAsia="fi-FI"/>
          <w14:ligatures w14:val="none"/>
        </w:rPr>
        <w:lastRenderedPageBreak/>
        <w:t>pasiūlyme patikimomis priemonėmis įrodyti, kad siūloma prekė yra lygiavertė ir atitinka techninėje specifikacijoje keliamus reikalavimus.</w:t>
      </w:r>
    </w:p>
    <w:p w14:paraId="36F6432D" w14:textId="77777777" w:rsidR="007278B4" w:rsidRPr="007278B4" w:rsidRDefault="007278B4" w:rsidP="007278B4">
      <w:pPr>
        <w:spacing w:before="120" w:after="120" w:line="240" w:lineRule="auto"/>
        <w:ind w:left="567"/>
        <w:jc w:val="both"/>
        <w:rPr>
          <w:rFonts w:ascii="Times New Roman" w:eastAsia="Times New Roman" w:hAnsi="Times New Roman" w:cs="Times New Roman"/>
          <w:color w:val="000000"/>
          <w:kern w:val="0"/>
          <w:sz w:val="24"/>
          <w:szCs w:val="24"/>
          <w:lang w:eastAsia="fi-FI"/>
          <w14:ligatures w14:val="none"/>
        </w:rPr>
      </w:pPr>
    </w:p>
    <w:p w14:paraId="11A094A3" w14:textId="24104C92" w:rsidR="007278B4" w:rsidRPr="007278B4" w:rsidRDefault="00A829A4" w:rsidP="007278B4">
      <w:pPr>
        <w:numPr>
          <w:ilvl w:val="1"/>
          <w:numId w:val="1"/>
        </w:numPr>
        <w:spacing w:before="120" w:after="120" w:line="240" w:lineRule="auto"/>
        <w:ind w:left="567" w:hanging="567"/>
        <w:jc w:val="both"/>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b/>
          <w:bCs/>
          <w:kern w:val="0"/>
          <w:sz w:val="24"/>
          <w:szCs w:val="24"/>
          <w:lang w:eastAsia="fi-FI"/>
          <w14:ligatures w14:val="none"/>
        </w:rPr>
        <w:t xml:space="preserve">Konteinerių </w:t>
      </w:r>
      <w:r w:rsidRPr="00A829A4">
        <w:rPr>
          <w:rFonts w:ascii="Times New Roman" w:eastAsia="Times New Roman" w:hAnsi="Times New Roman" w:cs="Times New Roman"/>
          <w:b/>
          <w:bCs/>
          <w:kern w:val="0"/>
          <w:sz w:val="24"/>
          <w:szCs w:val="24"/>
          <w:lang w:eastAsia="fi-FI"/>
          <w14:ligatures w14:val="none"/>
        </w:rPr>
        <w:t>techniniai parametrai Nr.1</w:t>
      </w:r>
      <w:r w:rsidR="007278B4" w:rsidRPr="007278B4">
        <w:rPr>
          <w:rFonts w:ascii="Times New Roman" w:eastAsia="Times New Roman" w:hAnsi="Times New Roman" w:cs="Times New Roman"/>
          <w:kern w:val="0"/>
          <w:sz w:val="24"/>
          <w:szCs w:val="24"/>
          <w:lang w:eastAsia="fi-FI"/>
          <w14:ligatures w14:val="none"/>
        </w:rPr>
        <w:t>:</w:t>
      </w:r>
      <w:r w:rsidR="00E175B5">
        <w:rPr>
          <w:rFonts w:ascii="Times New Roman" w:eastAsia="Times New Roman" w:hAnsi="Times New Roman" w:cs="Times New Roman"/>
          <w:kern w:val="0"/>
          <w:sz w:val="24"/>
          <w:szCs w:val="24"/>
          <w:lang w:eastAsia="fi-FI"/>
          <w14:ligatures w14:val="none"/>
        </w:rPr>
        <w:tab/>
      </w:r>
      <w:r w:rsidR="00E175B5">
        <w:rPr>
          <w:rFonts w:ascii="Times New Roman" w:eastAsia="Times New Roman" w:hAnsi="Times New Roman" w:cs="Times New Roman"/>
          <w:kern w:val="0"/>
          <w:sz w:val="24"/>
          <w:szCs w:val="24"/>
          <w:lang w:eastAsia="fi-FI"/>
          <w14:ligatures w14:val="none"/>
        </w:rPr>
        <w:tab/>
      </w:r>
      <w:r w:rsidR="00E175B5">
        <w:rPr>
          <w:rFonts w:ascii="Times New Roman" w:eastAsia="Times New Roman" w:hAnsi="Times New Roman" w:cs="Times New Roman"/>
          <w:kern w:val="0"/>
          <w:sz w:val="24"/>
          <w:szCs w:val="24"/>
          <w:lang w:eastAsia="fi-FI"/>
          <w14:ligatures w14:val="none"/>
        </w:rPr>
        <w:tab/>
      </w:r>
      <w:r w:rsidR="00E175B5">
        <w:rPr>
          <w:rFonts w:ascii="Times New Roman" w:eastAsia="Times New Roman" w:hAnsi="Times New Roman" w:cs="Times New Roman"/>
          <w:kern w:val="0"/>
          <w:sz w:val="24"/>
          <w:szCs w:val="24"/>
          <w:lang w:eastAsia="fi-FI"/>
          <w14:ligatures w14:val="none"/>
        </w:rPr>
        <w:tab/>
      </w:r>
      <w:bookmarkStart w:id="1" w:name="_Hlk235173449"/>
      <w:r w:rsidR="00E175B5">
        <w:rPr>
          <w:rFonts w:ascii="Times New Roman" w:eastAsia="Times New Roman" w:hAnsi="Times New Roman" w:cs="Times New Roman"/>
          <w:kern w:val="0"/>
          <w:sz w:val="24"/>
          <w:szCs w:val="24"/>
          <w:lang w:eastAsia="fi-FI"/>
          <w14:ligatures w14:val="none"/>
        </w:rPr>
        <w:t>1 lentelė</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76"/>
        <w:gridCol w:w="2552"/>
        <w:gridCol w:w="2409"/>
        <w:gridCol w:w="1843"/>
        <w:gridCol w:w="2159"/>
      </w:tblGrid>
      <w:tr w:rsidR="00B637E2" w:rsidRPr="007278B4" w14:paraId="412CEA87" w14:textId="305A50B5" w:rsidTr="001108A4">
        <w:trPr>
          <w:cantSplit/>
          <w:tblHeader/>
        </w:trPr>
        <w:tc>
          <w:tcPr>
            <w:tcW w:w="676" w:type="dxa"/>
            <w:tcBorders>
              <w:top w:val="single" w:sz="4" w:space="0" w:color="auto"/>
              <w:left w:val="single" w:sz="4" w:space="0" w:color="auto"/>
              <w:bottom w:val="single" w:sz="4" w:space="0" w:color="auto"/>
              <w:right w:val="single" w:sz="4" w:space="0" w:color="auto"/>
            </w:tcBorders>
            <w:vAlign w:val="center"/>
            <w:hideMark/>
          </w:tcPr>
          <w:bookmarkEnd w:id="1"/>
          <w:p w14:paraId="5872F819" w14:textId="77777777" w:rsidR="00B637E2" w:rsidRPr="007278B4" w:rsidRDefault="00B637E2" w:rsidP="007278B4">
            <w:pPr>
              <w:numPr>
                <w:ilvl w:val="0"/>
                <w:numId w:val="1"/>
              </w:numPr>
              <w:spacing w:after="0" w:line="240" w:lineRule="auto"/>
              <w:jc w:val="center"/>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Nr.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A4AA7A" w14:textId="2B6F905B" w:rsidR="00B637E2" w:rsidRPr="007278B4" w:rsidRDefault="00B637E2" w:rsidP="00B637E2">
            <w:pPr>
              <w:spacing w:after="0" w:line="240" w:lineRule="auto"/>
              <w:jc w:val="center"/>
              <w:rPr>
                <w:rFonts w:ascii="Times New Roman" w:eastAsia="Times New Roman" w:hAnsi="Times New Roman" w:cs="Times New Roman"/>
                <w:b/>
                <w:kern w:val="0"/>
                <w:sz w:val="24"/>
                <w:szCs w:val="24"/>
                <w:lang w:eastAsia="fi-FI"/>
                <w14:ligatures w14:val="none"/>
              </w:rPr>
            </w:pPr>
            <w:r w:rsidRPr="00B637E2">
              <w:rPr>
                <w:rFonts w:ascii="Times New Roman" w:eastAsia="Calibri" w:hAnsi="Times New Roman" w:cs="Times New Roman"/>
                <w:b/>
                <w:sz w:val="24"/>
                <w:szCs w:val="24"/>
              </w:rPr>
              <w:t>Parametrai (specifikacija)</w:t>
            </w:r>
          </w:p>
        </w:tc>
        <w:tc>
          <w:tcPr>
            <w:tcW w:w="2409" w:type="dxa"/>
            <w:tcBorders>
              <w:top w:val="single" w:sz="4" w:space="0" w:color="auto"/>
              <w:left w:val="single" w:sz="4" w:space="0" w:color="auto"/>
              <w:bottom w:val="single" w:sz="4" w:space="0" w:color="auto"/>
              <w:right w:val="single" w:sz="4" w:space="0" w:color="auto"/>
            </w:tcBorders>
            <w:vAlign w:val="center"/>
          </w:tcPr>
          <w:p w14:paraId="2CBE4A20" w14:textId="722D13C4" w:rsidR="00B637E2" w:rsidRPr="007278B4" w:rsidRDefault="00B637E2" w:rsidP="007278B4">
            <w:pPr>
              <w:spacing w:after="0" w:line="240" w:lineRule="auto"/>
              <w:jc w:val="center"/>
              <w:rPr>
                <w:rFonts w:ascii="Times New Roman" w:eastAsia="Times New Roman" w:hAnsi="Times New Roman" w:cs="Times New Roman"/>
                <w:b/>
                <w:kern w:val="0"/>
                <w:sz w:val="24"/>
                <w:szCs w:val="24"/>
                <w:lang w:eastAsia="fi-FI"/>
                <w14:ligatures w14:val="none"/>
              </w:rPr>
            </w:pPr>
            <w:r w:rsidRPr="00B637E2">
              <w:rPr>
                <w:rFonts w:ascii="Times New Roman" w:eastAsia="Calibri" w:hAnsi="Times New Roman" w:cs="Times New Roman"/>
                <w:b/>
                <w:sz w:val="24"/>
                <w:szCs w:val="24"/>
              </w:rPr>
              <w:t>Reikalaujamos parametrų reikšmės</w:t>
            </w:r>
          </w:p>
        </w:tc>
        <w:tc>
          <w:tcPr>
            <w:tcW w:w="1843" w:type="dxa"/>
            <w:tcBorders>
              <w:top w:val="single" w:sz="4" w:space="0" w:color="auto"/>
              <w:left w:val="single" w:sz="4" w:space="0" w:color="auto"/>
              <w:bottom w:val="single" w:sz="4" w:space="0" w:color="auto"/>
              <w:right w:val="single" w:sz="4" w:space="0" w:color="auto"/>
            </w:tcBorders>
            <w:vAlign w:val="center"/>
          </w:tcPr>
          <w:p w14:paraId="1FE77F59" w14:textId="77777777" w:rsidR="00B637E2" w:rsidRPr="00B637E2" w:rsidRDefault="00B637E2" w:rsidP="00B637E2">
            <w:pPr>
              <w:ind w:firstLine="22"/>
              <w:jc w:val="center"/>
              <w:rPr>
                <w:rFonts w:ascii="Times New Roman" w:eastAsia="Calibri" w:hAnsi="Times New Roman" w:cs="Times New Roman"/>
                <w:b/>
                <w:sz w:val="24"/>
                <w:szCs w:val="24"/>
              </w:rPr>
            </w:pPr>
            <w:r w:rsidRPr="00B637E2">
              <w:rPr>
                <w:rFonts w:ascii="Times New Roman" w:eastAsia="Calibri" w:hAnsi="Times New Roman" w:cs="Times New Roman"/>
                <w:b/>
                <w:sz w:val="24"/>
                <w:szCs w:val="24"/>
              </w:rPr>
              <w:t>Siūlomos prekės charakteristika</w:t>
            </w:r>
          </w:p>
          <w:p w14:paraId="43729EC3" w14:textId="0F0D2F49" w:rsidR="00B637E2" w:rsidRPr="00073133" w:rsidRDefault="00B637E2" w:rsidP="00B637E2">
            <w:pPr>
              <w:spacing w:after="0" w:line="240" w:lineRule="auto"/>
              <w:jc w:val="center"/>
              <w:rPr>
                <w:rFonts w:ascii="Times New Roman" w:eastAsia="Times New Roman" w:hAnsi="Times New Roman" w:cs="Times New Roman"/>
                <w:b/>
                <w:kern w:val="0"/>
                <w:sz w:val="24"/>
                <w:szCs w:val="24"/>
                <w:lang w:eastAsia="fi-FI"/>
                <w14:ligatures w14:val="none"/>
              </w:rPr>
            </w:pPr>
            <w:r w:rsidRPr="00073133">
              <w:rPr>
                <w:rFonts w:ascii="Times New Roman" w:eastAsia="Calibri" w:hAnsi="Times New Roman" w:cs="Times New Roman"/>
                <w:b/>
                <w:i/>
                <w:iCs/>
                <w:sz w:val="24"/>
                <w:szCs w:val="24"/>
              </w:rPr>
              <w:t>(įrašo tiekėjas)</w:t>
            </w:r>
          </w:p>
        </w:tc>
        <w:tc>
          <w:tcPr>
            <w:tcW w:w="2159" w:type="dxa"/>
            <w:tcBorders>
              <w:top w:val="single" w:sz="4" w:space="0" w:color="auto"/>
              <w:left w:val="single" w:sz="4" w:space="0" w:color="auto"/>
              <w:bottom w:val="single" w:sz="4" w:space="0" w:color="auto"/>
              <w:right w:val="single" w:sz="4" w:space="0" w:color="auto"/>
            </w:tcBorders>
            <w:vAlign w:val="center"/>
          </w:tcPr>
          <w:p w14:paraId="1C8E1784" w14:textId="77777777" w:rsidR="00B637E2" w:rsidRDefault="00B637E2" w:rsidP="007278B4">
            <w:pPr>
              <w:spacing w:after="0" w:line="240" w:lineRule="auto"/>
              <w:jc w:val="center"/>
              <w:rPr>
                <w:rFonts w:ascii="Times New Roman" w:eastAsia="Times New Roman" w:hAnsi="Times New Roman" w:cs="Times New Roman"/>
                <w:b/>
                <w:kern w:val="0"/>
                <w:sz w:val="24"/>
                <w:szCs w:val="24"/>
                <w:lang w:eastAsia="fi-FI"/>
                <w14:ligatures w14:val="none"/>
              </w:rPr>
            </w:pPr>
            <w:r w:rsidRPr="00B637E2">
              <w:rPr>
                <w:rFonts w:ascii="Times New Roman" w:eastAsia="Times New Roman" w:hAnsi="Times New Roman" w:cs="Times New Roman"/>
                <w:b/>
                <w:kern w:val="0"/>
                <w:sz w:val="24"/>
                <w:szCs w:val="24"/>
                <w:lang w:eastAsia="fi-FI"/>
                <w14:ligatures w14:val="none"/>
              </w:rPr>
              <w:t>Nuoroda į parametro reikšmės atitikimą gamintojo pateiktuose dokumentuose (psl. Nr.). Dokumentuose būtina atžymėti pozicijos numerį prie reikalaujamos parametrų reikšmės.</w:t>
            </w:r>
          </w:p>
          <w:p w14:paraId="13D6F91D" w14:textId="1228E0C6" w:rsidR="00073133" w:rsidRPr="007278B4" w:rsidRDefault="00073133" w:rsidP="007278B4">
            <w:pPr>
              <w:spacing w:after="0" w:line="240" w:lineRule="auto"/>
              <w:jc w:val="center"/>
              <w:rPr>
                <w:rFonts w:ascii="Times New Roman" w:eastAsia="Times New Roman" w:hAnsi="Times New Roman" w:cs="Times New Roman"/>
                <w:b/>
                <w:kern w:val="0"/>
                <w:sz w:val="24"/>
                <w:szCs w:val="24"/>
                <w:lang w:eastAsia="fi-FI"/>
                <w14:ligatures w14:val="none"/>
              </w:rPr>
            </w:pPr>
            <w:r w:rsidRPr="00073133">
              <w:rPr>
                <w:rFonts w:ascii="Times New Roman" w:eastAsia="Times New Roman" w:hAnsi="Times New Roman" w:cs="Times New Roman"/>
                <w:b/>
                <w:bCs/>
                <w:i/>
                <w:iCs/>
                <w:kern w:val="0"/>
                <w:sz w:val="24"/>
                <w:szCs w:val="24"/>
                <w:lang w:eastAsia="fi-FI"/>
                <w14:ligatures w14:val="none"/>
              </w:rPr>
              <w:t>(įrašo tiekėjas)</w:t>
            </w:r>
          </w:p>
        </w:tc>
      </w:tr>
      <w:tr w:rsidR="00B637E2" w:rsidRPr="007278B4" w14:paraId="406F59C9" w14:textId="29C435FB" w:rsidTr="001108A4">
        <w:trPr>
          <w:cantSplit/>
        </w:trPr>
        <w:tc>
          <w:tcPr>
            <w:tcW w:w="676" w:type="dxa"/>
            <w:tcBorders>
              <w:top w:val="single" w:sz="4" w:space="0" w:color="auto"/>
              <w:left w:val="single" w:sz="4" w:space="0" w:color="auto"/>
              <w:bottom w:val="single" w:sz="4" w:space="0" w:color="auto"/>
              <w:right w:val="single" w:sz="4" w:space="0" w:color="auto"/>
            </w:tcBorders>
            <w:hideMark/>
          </w:tcPr>
          <w:p w14:paraId="732E1F92" w14:textId="77777777" w:rsidR="00B637E2" w:rsidRPr="007278B4" w:rsidRDefault="00B637E2" w:rsidP="007278B4">
            <w:pPr>
              <w:spacing w:after="0" w:line="240" w:lineRule="auto"/>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1.</w:t>
            </w:r>
          </w:p>
        </w:tc>
        <w:tc>
          <w:tcPr>
            <w:tcW w:w="2552" w:type="dxa"/>
            <w:tcBorders>
              <w:top w:val="single" w:sz="4" w:space="0" w:color="auto"/>
              <w:left w:val="single" w:sz="4" w:space="0" w:color="auto"/>
              <w:bottom w:val="single" w:sz="4" w:space="0" w:color="auto"/>
              <w:right w:val="single" w:sz="4" w:space="0" w:color="auto"/>
            </w:tcBorders>
            <w:hideMark/>
          </w:tcPr>
          <w:p w14:paraId="4B7E1EC5" w14:textId="77777777" w:rsidR="00B637E2" w:rsidRPr="007278B4" w:rsidRDefault="00B637E2" w:rsidP="007278B4">
            <w:pPr>
              <w:spacing w:after="0" w:line="240" w:lineRule="auto"/>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Bendrieji reikalavimai</w:t>
            </w:r>
          </w:p>
        </w:tc>
        <w:tc>
          <w:tcPr>
            <w:tcW w:w="2409" w:type="dxa"/>
            <w:tcBorders>
              <w:top w:val="single" w:sz="4" w:space="0" w:color="auto"/>
              <w:left w:val="single" w:sz="4" w:space="0" w:color="auto"/>
              <w:bottom w:val="single" w:sz="4" w:space="0" w:color="auto"/>
              <w:right w:val="single" w:sz="4" w:space="0" w:color="auto"/>
            </w:tcBorders>
          </w:tcPr>
          <w:p w14:paraId="1B6CDAB5" w14:textId="77777777" w:rsidR="00B637E2" w:rsidRPr="007278B4" w:rsidRDefault="00B637E2" w:rsidP="00B637E2">
            <w:pPr>
              <w:spacing w:after="0" w:line="240" w:lineRule="auto"/>
              <w:rPr>
                <w:rFonts w:ascii="Times New Roman" w:eastAsia="Times New Roman" w:hAnsi="Times New Roman" w:cs="Times New Roman"/>
                <w:b/>
                <w:kern w:val="0"/>
                <w:sz w:val="24"/>
                <w:szCs w:val="24"/>
                <w:lang w:eastAsia="fi-FI"/>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9D402B2" w14:textId="77777777" w:rsidR="00B637E2" w:rsidRPr="007278B4" w:rsidRDefault="00B637E2" w:rsidP="00B637E2">
            <w:pPr>
              <w:spacing w:after="0" w:line="240" w:lineRule="auto"/>
              <w:rPr>
                <w:rFonts w:ascii="Times New Roman" w:eastAsia="Times New Roman" w:hAnsi="Times New Roman" w:cs="Times New Roman"/>
                <w:b/>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6757ADAE" w14:textId="77777777" w:rsidR="00B637E2" w:rsidRPr="007278B4" w:rsidRDefault="00B637E2" w:rsidP="00B637E2">
            <w:pPr>
              <w:spacing w:after="0" w:line="240" w:lineRule="auto"/>
              <w:rPr>
                <w:rFonts w:ascii="Times New Roman" w:eastAsia="Times New Roman" w:hAnsi="Times New Roman" w:cs="Times New Roman"/>
                <w:b/>
                <w:kern w:val="0"/>
                <w:sz w:val="24"/>
                <w:szCs w:val="24"/>
                <w:lang w:eastAsia="fi-FI"/>
                <w14:ligatures w14:val="none"/>
              </w:rPr>
            </w:pPr>
          </w:p>
        </w:tc>
      </w:tr>
      <w:tr w:rsidR="00625CE4" w:rsidRPr="007278B4" w14:paraId="1C600DC9" w14:textId="12D74B85" w:rsidTr="00631ACB">
        <w:trPr>
          <w:cantSplit/>
          <w:trHeight w:val="225"/>
        </w:trPr>
        <w:tc>
          <w:tcPr>
            <w:tcW w:w="676" w:type="dxa"/>
            <w:vMerge w:val="restart"/>
            <w:tcBorders>
              <w:top w:val="single" w:sz="4" w:space="0" w:color="auto"/>
              <w:left w:val="single" w:sz="4" w:space="0" w:color="auto"/>
              <w:right w:val="single" w:sz="4" w:space="0" w:color="auto"/>
            </w:tcBorders>
            <w:hideMark/>
          </w:tcPr>
          <w:p w14:paraId="0AD45548"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1.1.</w:t>
            </w:r>
          </w:p>
        </w:tc>
        <w:tc>
          <w:tcPr>
            <w:tcW w:w="2552" w:type="dxa"/>
            <w:vMerge w:val="restart"/>
            <w:tcBorders>
              <w:top w:val="single" w:sz="4" w:space="0" w:color="auto"/>
              <w:left w:val="single" w:sz="4" w:space="0" w:color="auto"/>
              <w:right w:val="single" w:sz="4" w:space="0" w:color="auto"/>
            </w:tcBorders>
            <w:hideMark/>
          </w:tcPr>
          <w:p w14:paraId="0ED855CB" w14:textId="3E0D225B"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Konteinerių gamintojas, tipas ir modelis</w:t>
            </w:r>
            <w:r w:rsidRPr="00625CE4">
              <w:rPr>
                <w:rFonts w:ascii="Times New Roman" w:eastAsia="Times New Roman" w:hAnsi="Times New Roman" w:cs="Times New Roman"/>
                <w:i/>
                <w:iCs/>
                <w:kern w:val="0"/>
                <w:sz w:val="24"/>
                <w:szCs w:val="24"/>
                <w:lang w:eastAsia="fi-FI"/>
                <w14:ligatures w14:val="none"/>
              </w:rPr>
              <w:t>.(Nurodyti)</w:t>
            </w:r>
          </w:p>
        </w:tc>
        <w:tc>
          <w:tcPr>
            <w:tcW w:w="2409" w:type="dxa"/>
            <w:tcBorders>
              <w:top w:val="single" w:sz="4" w:space="0" w:color="auto"/>
              <w:left w:val="single" w:sz="4" w:space="0" w:color="auto"/>
              <w:bottom w:val="single" w:sz="4" w:space="0" w:color="auto"/>
              <w:right w:val="single" w:sz="4" w:space="0" w:color="auto"/>
            </w:tcBorders>
          </w:tcPr>
          <w:p w14:paraId="214DD4C6" w14:textId="5834C13A"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r w:rsidRPr="00B637E2">
              <w:rPr>
                <w:rFonts w:ascii="Times New Roman" w:eastAsia="Calibri" w:hAnsi="Times New Roman" w:cs="Times New Roman"/>
                <w:b/>
                <w:bCs/>
                <w:i/>
                <w:iCs/>
                <w:sz w:val="24"/>
                <w:szCs w:val="24"/>
              </w:rPr>
              <w:t>gamintoj</w:t>
            </w:r>
            <w:r>
              <w:rPr>
                <w:rFonts w:ascii="Times New Roman" w:eastAsia="Calibri" w:hAnsi="Times New Roman" w:cs="Times New Roman"/>
                <w:b/>
                <w:bCs/>
                <w:i/>
                <w:iCs/>
                <w:sz w:val="24"/>
                <w:szCs w:val="24"/>
              </w:rPr>
              <w:t>as</w:t>
            </w:r>
          </w:p>
        </w:tc>
        <w:tc>
          <w:tcPr>
            <w:tcW w:w="1843" w:type="dxa"/>
            <w:tcBorders>
              <w:top w:val="single" w:sz="4" w:space="0" w:color="auto"/>
              <w:left w:val="single" w:sz="4" w:space="0" w:color="auto"/>
              <w:bottom w:val="single" w:sz="4" w:space="0" w:color="auto"/>
              <w:right w:val="single" w:sz="4" w:space="0" w:color="auto"/>
            </w:tcBorders>
          </w:tcPr>
          <w:p w14:paraId="08555575"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6878E882"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r>
      <w:tr w:rsidR="00625CE4" w:rsidRPr="007278B4" w14:paraId="58527D16" w14:textId="77777777" w:rsidTr="00AE02A8">
        <w:trPr>
          <w:cantSplit/>
          <w:trHeight w:val="195"/>
        </w:trPr>
        <w:tc>
          <w:tcPr>
            <w:tcW w:w="676" w:type="dxa"/>
            <w:vMerge/>
            <w:tcBorders>
              <w:left w:val="single" w:sz="4" w:space="0" w:color="auto"/>
              <w:right w:val="single" w:sz="4" w:space="0" w:color="auto"/>
            </w:tcBorders>
          </w:tcPr>
          <w:p w14:paraId="19278B56"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552" w:type="dxa"/>
            <w:vMerge/>
            <w:tcBorders>
              <w:left w:val="single" w:sz="4" w:space="0" w:color="auto"/>
              <w:right w:val="single" w:sz="4" w:space="0" w:color="auto"/>
            </w:tcBorders>
          </w:tcPr>
          <w:p w14:paraId="1D1932CB"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409" w:type="dxa"/>
            <w:tcBorders>
              <w:top w:val="single" w:sz="4" w:space="0" w:color="auto"/>
              <w:left w:val="single" w:sz="4" w:space="0" w:color="auto"/>
              <w:bottom w:val="single" w:sz="4" w:space="0" w:color="auto"/>
              <w:right w:val="single" w:sz="4" w:space="0" w:color="auto"/>
            </w:tcBorders>
          </w:tcPr>
          <w:p w14:paraId="6ABE5356" w14:textId="3A6D6070" w:rsidR="00625CE4" w:rsidRPr="00B637E2" w:rsidRDefault="00625CE4" w:rsidP="007278B4">
            <w:pPr>
              <w:spacing w:after="0" w:line="240" w:lineRule="auto"/>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tipas</w:t>
            </w:r>
          </w:p>
        </w:tc>
        <w:tc>
          <w:tcPr>
            <w:tcW w:w="1843" w:type="dxa"/>
            <w:tcBorders>
              <w:top w:val="single" w:sz="4" w:space="0" w:color="auto"/>
              <w:left w:val="single" w:sz="4" w:space="0" w:color="auto"/>
              <w:bottom w:val="single" w:sz="4" w:space="0" w:color="auto"/>
              <w:right w:val="single" w:sz="4" w:space="0" w:color="auto"/>
            </w:tcBorders>
          </w:tcPr>
          <w:p w14:paraId="228FEFEC"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06F3F6DF"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r>
      <w:tr w:rsidR="00625CE4" w:rsidRPr="007278B4" w14:paraId="0786FB56" w14:textId="77777777" w:rsidTr="00631ACB">
        <w:trPr>
          <w:cantSplit/>
          <w:trHeight w:val="150"/>
        </w:trPr>
        <w:tc>
          <w:tcPr>
            <w:tcW w:w="676" w:type="dxa"/>
            <w:vMerge/>
            <w:tcBorders>
              <w:left w:val="single" w:sz="4" w:space="0" w:color="auto"/>
              <w:bottom w:val="single" w:sz="4" w:space="0" w:color="auto"/>
              <w:right w:val="single" w:sz="4" w:space="0" w:color="auto"/>
            </w:tcBorders>
          </w:tcPr>
          <w:p w14:paraId="5DD769DB"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552" w:type="dxa"/>
            <w:vMerge/>
            <w:tcBorders>
              <w:left w:val="single" w:sz="4" w:space="0" w:color="auto"/>
              <w:bottom w:val="single" w:sz="4" w:space="0" w:color="auto"/>
              <w:right w:val="single" w:sz="4" w:space="0" w:color="auto"/>
            </w:tcBorders>
          </w:tcPr>
          <w:p w14:paraId="2C04EB13"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409" w:type="dxa"/>
            <w:tcBorders>
              <w:top w:val="single" w:sz="4" w:space="0" w:color="auto"/>
              <w:left w:val="single" w:sz="4" w:space="0" w:color="auto"/>
              <w:bottom w:val="single" w:sz="4" w:space="0" w:color="auto"/>
              <w:right w:val="single" w:sz="4" w:space="0" w:color="auto"/>
            </w:tcBorders>
          </w:tcPr>
          <w:p w14:paraId="53BAFCB0" w14:textId="495D7CA7" w:rsidR="00625CE4" w:rsidRDefault="00625CE4" w:rsidP="007278B4">
            <w:pPr>
              <w:spacing w:after="0" w:line="240" w:lineRule="auto"/>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modelis</w:t>
            </w:r>
          </w:p>
        </w:tc>
        <w:tc>
          <w:tcPr>
            <w:tcW w:w="1843" w:type="dxa"/>
            <w:tcBorders>
              <w:top w:val="single" w:sz="4" w:space="0" w:color="auto"/>
              <w:left w:val="single" w:sz="4" w:space="0" w:color="auto"/>
              <w:bottom w:val="single" w:sz="4" w:space="0" w:color="auto"/>
              <w:right w:val="single" w:sz="4" w:space="0" w:color="auto"/>
            </w:tcBorders>
          </w:tcPr>
          <w:p w14:paraId="477CBC09"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174685C8" w14:textId="77777777" w:rsidR="00625CE4" w:rsidRPr="007278B4" w:rsidRDefault="00625CE4" w:rsidP="007278B4">
            <w:pPr>
              <w:spacing w:after="0" w:line="240" w:lineRule="auto"/>
              <w:rPr>
                <w:rFonts w:ascii="Times New Roman" w:eastAsia="Times New Roman" w:hAnsi="Times New Roman" w:cs="Times New Roman"/>
                <w:kern w:val="0"/>
                <w:sz w:val="24"/>
                <w:szCs w:val="24"/>
                <w:lang w:eastAsia="fi-FI"/>
                <w14:ligatures w14:val="none"/>
              </w:rPr>
            </w:pPr>
          </w:p>
        </w:tc>
      </w:tr>
      <w:tr w:rsidR="00B637E2" w:rsidRPr="007278B4" w14:paraId="470166C5" w14:textId="0C79FFFB" w:rsidTr="001108A4">
        <w:trPr>
          <w:cantSplit/>
        </w:trPr>
        <w:tc>
          <w:tcPr>
            <w:tcW w:w="676" w:type="dxa"/>
            <w:tcBorders>
              <w:top w:val="single" w:sz="4" w:space="0" w:color="auto"/>
              <w:left w:val="single" w:sz="4" w:space="0" w:color="auto"/>
              <w:bottom w:val="single" w:sz="4" w:space="0" w:color="auto"/>
              <w:right w:val="single" w:sz="4" w:space="0" w:color="auto"/>
            </w:tcBorders>
            <w:hideMark/>
          </w:tcPr>
          <w:p w14:paraId="78F0683E" w14:textId="77777777" w:rsidR="00B637E2" w:rsidRPr="007278B4" w:rsidRDefault="00B637E2" w:rsidP="007278B4">
            <w:pPr>
              <w:spacing w:after="0" w:line="240" w:lineRule="auto"/>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 xml:space="preserve">2. </w:t>
            </w:r>
          </w:p>
        </w:tc>
        <w:tc>
          <w:tcPr>
            <w:tcW w:w="2552" w:type="dxa"/>
            <w:tcBorders>
              <w:top w:val="single" w:sz="4" w:space="0" w:color="auto"/>
              <w:left w:val="single" w:sz="4" w:space="0" w:color="auto"/>
              <w:bottom w:val="single" w:sz="4" w:space="0" w:color="auto"/>
              <w:right w:val="single" w:sz="4" w:space="0" w:color="auto"/>
            </w:tcBorders>
            <w:hideMark/>
          </w:tcPr>
          <w:p w14:paraId="39DBF98D" w14:textId="77777777" w:rsidR="00B637E2" w:rsidRPr="007278B4" w:rsidRDefault="00B637E2" w:rsidP="007278B4">
            <w:pPr>
              <w:spacing w:after="0" w:line="240" w:lineRule="auto"/>
              <w:rPr>
                <w:rFonts w:ascii="Times New Roman" w:eastAsia="Times New Roman" w:hAnsi="Times New Roman" w:cs="Times New Roman"/>
                <w:b/>
                <w:kern w:val="0"/>
                <w:sz w:val="24"/>
                <w:szCs w:val="24"/>
                <w:lang w:eastAsia="fi-FI"/>
                <w14:ligatures w14:val="none"/>
              </w:rPr>
            </w:pPr>
            <w:r w:rsidRPr="007278B4">
              <w:rPr>
                <w:rFonts w:ascii="Times New Roman" w:eastAsia="Times New Roman" w:hAnsi="Times New Roman" w:cs="Times New Roman"/>
                <w:b/>
                <w:kern w:val="0"/>
                <w:sz w:val="24"/>
                <w:szCs w:val="24"/>
                <w:lang w:eastAsia="fi-FI"/>
                <w14:ligatures w14:val="none"/>
              </w:rPr>
              <w:t>Reikalavimai konteinerio korpusui:</w:t>
            </w:r>
          </w:p>
        </w:tc>
        <w:tc>
          <w:tcPr>
            <w:tcW w:w="2409" w:type="dxa"/>
            <w:tcBorders>
              <w:top w:val="single" w:sz="4" w:space="0" w:color="auto"/>
              <w:left w:val="single" w:sz="4" w:space="0" w:color="auto"/>
              <w:bottom w:val="single" w:sz="4" w:space="0" w:color="auto"/>
              <w:right w:val="single" w:sz="4" w:space="0" w:color="auto"/>
            </w:tcBorders>
          </w:tcPr>
          <w:p w14:paraId="6AEA9489" w14:textId="77777777" w:rsidR="00B637E2" w:rsidRPr="007278B4" w:rsidRDefault="00B637E2" w:rsidP="007278B4">
            <w:pPr>
              <w:spacing w:after="0" w:line="240" w:lineRule="auto"/>
              <w:rPr>
                <w:rFonts w:ascii="Times New Roman" w:eastAsia="Times New Roman" w:hAnsi="Times New Roman" w:cs="Times New Roman"/>
                <w:b/>
                <w:kern w:val="0"/>
                <w:sz w:val="24"/>
                <w:szCs w:val="24"/>
                <w:lang w:eastAsia="fi-FI"/>
                <w14:ligatures w14:val="none"/>
              </w:rPr>
            </w:pPr>
          </w:p>
        </w:tc>
        <w:tc>
          <w:tcPr>
            <w:tcW w:w="1843" w:type="dxa"/>
            <w:tcBorders>
              <w:top w:val="single" w:sz="4" w:space="0" w:color="auto"/>
              <w:left w:val="single" w:sz="4" w:space="0" w:color="auto"/>
              <w:bottom w:val="single" w:sz="4" w:space="0" w:color="auto"/>
              <w:right w:val="single" w:sz="4" w:space="0" w:color="auto"/>
            </w:tcBorders>
          </w:tcPr>
          <w:p w14:paraId="4DC2A10E" w14:textId="7162808D" w:rsidR="00B637E2" w:rsidRPr="007278B4" w:rsidRDefault="00B637E2" w:rsidP="00B637E2">
            <w:pPr>
              <w:spacing w:after="0" w:line="240" w:lineRule="auto"/>
              <w:rPr>
                <w:rFonts w:ascii="Times New Roman" w:eastAsia="Times New Roman" w:hAnsi="Times New Roman" w:cs="Times New Roman"/>
                <w:b/>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3F5E01F9" w14:textId="77777777" w:rsidR="00B637E2" w:rsidRPr="007278B4" w:rsidRDefault="00B637E2" w:rsidP="00B637E2">
            <w:pPr>
              <w:spacing w:after="0" w:line="240" w:lineRule="auto"/>
              <w:rPr>
                <w:rFonts w:ascii="Times New Roman" w:eastAsia="Times New Roman" w:hAnsi="Times New Roman" w:cs="Times New Roman"/>
                <w:b/>
                <w:kern w:val="0"/>
                <w:sz w:val="24"/>
                <w:szCs w:val="24"/>
                <w:lang w:eastAsia="fi-FI"/>
                <w14:ligatures w14:val="none"/>
              </w:rPr>
            </w:pPr>
          </w:p>
        </w:tc>
      </w:tr>
      <w:tr w:rsidR="00B637E2" w:rsidRPr="007278B4" w14:paraId="5CFA12C5" w14:textId="49418140" w:rsidTr="001108A4">
        <w:trPr>
          <w:cantSplit/>
        </w:trPr>
        <w:tc>
          <w:tcPr>
            <w:tcW w:w="676" w:type="dxa"/>
            <w:tcBorders>
              <w:top w:val="single" w:sz="4" w:space="0" w:color="auto"/>
              <w:left w:val="single" w:sz="4" w:space="0" w:color="auto"/>
              <w:bottom w:val="single" w:sz="4" w:space="0" w:color="auto"/>
              <w:right w:val="single" w:sz="4" w:space="0" w:color="auto"/>
            </w:tcBorders>
            <w:hideMark/>
          </w:tcPr>
          <w:p w14:paraId="1BD07786" w14:textId="77777777"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2.1.</w:t>
            </w:r>
          </w:p>
        </w:tc>
        <w:tc>
          <w:tcPr>
            <w:tcW w:w="2552" w:type="dxa"/>
            <w:tcBorders>
              <w:top w:val="single" w:sz="4" w:space="0" w:color="auto"/>
              <w:left w:val="single" w:sz="4" w:space="0" w:color="auto"/>
              <w:bottom w:val="single" w:sz="4" w:space="0" w:color="auto"/>
              <w:right w:val="single" w:sz="4" w:space="0" w:color="auto"/>
            </w:tcBorders>
            <w:hideMark/>
          </w:tcPr>
          <w:p w14:paraId="27860EFF" w14:textId="6C4137A5"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Bendra konteinerio talpa: </w:t>
            </w:r>
          </w:p>
        </w:tc>
        <w:tc>
          <w:tcPr>
            <w:tcW w:w="2409" w:type="dxa"/>
            <w:tcBorders>
              <w:top w:val="single" w:sz="4" w:space="0" w:color="auto"/>
              <w:left w:val="single" w:sz="4" w:space="0" w:color="auto"/>
              <w:bottom w:val="single" w:sz="4" w:space="0" w:color="auto"/>
              <w:right w:val="single" w:sz="4" w:space="0" w:color="auto"/>
            </w:tcBorders>
          </w:tcPr>
          <w:p w14:paraId="0E0B831E" w14:textId="1D0098AC"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ne mažiau kaip 2,2 m</w:t>
            </w:r>
            <w:r w:rsidRPr="007278B4">
              <w:rPr>
                <w:rFonts w:ascii="Times New Roman" w:eastAsia="Times New Roman" w:hAnsi="Times New Roman" w:cs="Times New Roman"/>
                <w:kern w:val="0"/>
                <w:sz w:val="24"/>
                <w:szCs w:val="24"/>
                <w:vertAlign w:val="superscript"/>
                <w:lang w:eastAsia="fi-FI"/>
                <w14:ligatures w14:val="none"/>
              </w:rPr>
              <w:t>3</w:t>
            </w:r>
          </w:p>
        </w:tc>
        <w:tc>
          <w:tcPr>
            <w:tcW w:w="1843" w:type="dxa"/>
            <w:tcBorders>
              <w:top w:val="single" w:sz="4" w:space="0" w:color="auto"/>
              <w:left w:val="single" w:sz="4" w:space="0" w:color="auto"/>
              <w:bottom w:val="single" w:sz="4" w:space="0" w:color="auto"/>
              <w:right w:val="single" w:sz="4" w:space="0" w:color="auto"/>
            </w:tcBorders>
          </w:tcPr>
          <w:p w14:paraId="076A68EC" w14:textId="73292F61" w:rsidR="00B637E2" w:rsidRPr="007278B4" w:rsidRDefault="00B637E2" w:rsidP="00B637E2">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71085594" w14:textId="77777777" w:rsidR="00B637E2" w:rsidRPr="007278B4" w:rsidRDefault="00B637E2" w:rsidP="00B637E2">
            <w:pPr>
              <w:spacing w:after="0" w:line="240" w:lineRule="auto"/>
              <w:rPr>
                <w:rFonts w:ascii="Times New Roman" w:eastAsia="Times New Roman" w:hAnsi="Times New Roman" w:cs="Times New Roman"/>
                <w:kern w:val="0"/>
                <w:sz w:val="24"/>
                <w:szCs w:val="24"/>
                <w:lang w:eastAsia="fi-FI"/>
                <w14:ligatures w14:val="none"/>
              </w:rPr>
            </w:pPr>
          </w:p>
        </w:tc>
      </w:tr>
      <w:tr w:rsidR="00B637E2" w:rsidRPr="007278B4" w14:paraId="2046E6A9" w14:textId="7E1CE2E3" w:rsidTr="001108A4">
        <w:trPr>
          <w:cantSplit/>
        </w:trPr>
        <w:tc>
          <w:tcPr>
            <w:tcW w:w="676" w:type="dxa"/>
            <w:tcBorders>
              <w:top w:val="single" w:sz="4" w:space="0" w:color="auto"/>
              <w:left w:val="single" w:sz="4" w:space="0" w:color="auto"/>
              <w:bottom w:val="single" w:sz="4" w:space="0" w:color="auto"/>
              <w:right w:val="single" w:sz="4" w:space="0" w:color="auto"/>
            </w:tcBorders>
            <w:hideMark/>
          </w:tcPr>
          <w:p w14:paraId="00AEEA02" w14:textId="77777777"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2.2.</w:t>
            </w:r>
          </w:p>
        </w:tc>
        <w:tc>
          <w:tcPr>
            <w:tcW w:w="2552" w:type="dxa"/>
            <w:tcBorders>
              <w:top w:val="single" w:sz="4" w:space="0" w:color="auto"/>
              <w:left w:val="single" w:sz="4" w:space="0" w:color="auto"/>
              <w:bottom w:val="single" w:sz="4" w:space="0" w:color="auto"/>
              <w:right w:val="single" w:sz="4" w:space="0" w:color="auto"/>
            </w:tcBorders>
            <w:hideMark/>
          </w:tcPr>
          <w:p w14:paraId="51540B6B" w14:textId="0BC82EB5"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Pagamintas </w:t>
            </w:r>
            <w:r w:rsidR="00331B2D" w:rsidRPr="007278B4">
              <w:rPr>
                <w:rFonts w:ascii="Times New Roman" w:eastAsia="Times New Roman" w:hAnsi="Times New Roman" w:cs="Times New Roman"/>
                <w:kern w:val="0"/>
                <w:sz w:val="24"/>
                <w:szCs w:val="24"/>
                <w:lang w:eastAsia="fi-FI"/>
                <w14:ligatures w14:val="none"/>
              </w:rPr>
              <w:t>iš ne plonesnių kaip 1,5 mm storio konstrukcinio plieno arba lygiaverčių lakštų.</w:t>
            </w:r>
          </w:p>
        </w:tc>
        <w:tc>
          <w:tcPr>
            <w:tcW w:w="2409" w:type="dxa"/>
            <w:tcBorders>
              <w:top w:val="single" w:sz="4" w:space="0" w:color="auto"/>
              <w:left w:val="single" w:sz="4" w:space="0" w:color="auto"/>
              <w:bottom w:val="single" w:sz="4" w:space="0" w:color="auto"/>
              <w:right w:val="single" w:sz="4" w:space="0" w:color="auto"/>
            </w:tcBorders>
          </w:tcPr>
          <w:p w14:paraId="249A259B" w14:textId="19B49AFE" w:rsidR="00B637E2" w:rsidRPr="007278B4" w:rsidRDefault="00331B2D" w:rsidP="007278B4">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turi būti</w:t>
            </w:r>
          </w:p>
        </w:tc>
        <w:tc>
          <w:tcPr>
            <w:tcW w:w="1843" w:type="dxa"/>
            <w:tcBorders>
              <w:top w:val="single" w:sz="4" w:space="0" w:color="auto"/>
              <w:left w:val="single" w:sz="4" w:space="0" w:color="auto"/>
              <w:bottom w:val="single" w:sz="4" w:space="0" w:color="auto"/>
              <w:right w:val="single" w:sz="4" w:space="0" w:color="auto"/>
            </w:tcBorders>
          </w:tcPr>
          <w:p w14:paraId="786F5518" w14:textId="13CC6DBA"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353909B0" w14:textId="77777777"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p>
        </w:tc>
      </w:tr>
      <w:tr w:rsidR="00BF7AD5" w:rsidRPr="007278B4" w14:paraId="362879E6" w14:textId="0CE5CBF7" w:rsidTr="001108A4">
        <w:trPr>
          <w:cantSplit/>
          <w:trHeight w:val="555"/>
        </w:trPr>
        <w:tc>
          <w:tcPr>
            <w:tcW w:w="676" w:type="dxa"/>
            <w:vMerge w:val="restart"/>
            <w:tcBorders>
              <w:top w:val="single" w:sz="4" w:space="0" w:color="auto"/>
              <w:left w:val="single" w:sz="4" w:space="0" w:color="auto"/>
              <w:right w:val="single" w:sz="4" w:space="0" w:color="auto"/>
            </w:tcBorders>
            <w:hideMark/>
          </w:tcPr>
          <w:p w14:paraId="4ED643A9" w14:textId="6A8416B0"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2.</w:t>
            </w:r>
            <w:r>
              <w:rPr>
                <w:rFonts w:ascii="Times New Roman" w:eastAsia="Times New Roman" w:hAnsi="Times New Roman" w:cs="Times New Roman"/>
                <w:kern w:val="0"/>
                <w:sz w:val="24"/>
                <w:szCs w:val="24"/>
                <w:lang w:eastAsia="fi-FI"/>
                <w14:ligatures w14:val="none"/>
              </w:rPr>
              <w:t>3</w:t>
            </w:r>
            <w:r w:rsidRPr="007278B4">
              <w:rPr>
                <w:rFonts w:ascii="Times New Roman" w:eastAsia="Times New Roman" w:hAnsi="Times New Roman" w:cs="Times New Roman"/>
                <w:kern w:val="0"/>
                <w:sz w:val="24"/>
                <w:szCs w:val="24"/>
                <w:lang w:eastAsia="fi-FI"/>
                <w14:ligatures w14:val="none"/>
              </w:rPr>
              <w:t>.</w:t>
            </w:r>
          </w:p>
        </w:tc>
        <w:tc>
          <w:tcPr>
            <w:tcW w:w="2552" w:type="dxa"/>
            <w:vMerge w:val="restart"/>
            <w:tcBorders>
              <w:top w:val="single" w:sz="4" w:space="0" w:color="auto"/>
              <w:left w:val="single" w:sz="4" w:space="0" w:color="auto"/>
              <w:right w:val="single" w:sz="4" w:space="0" w:color="auto"/>
            </w:tcBorders>
            <w:hideMark/>
          </w:tcPr>
          <w:p w14:paraId="0CEE89C8" w14:textId="51A8151A"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Konteinerio korpusas turi būti</w:t>
            </w:r>
            <w:r>
              <w:rPr>
                <w:rFonts w:ascii="Times New Roman" w:eastAsia="Times New Roman" w:hAnsi="Times New Roman" w:cs="Times New Roman"/>
                <w:kern w:val="0"/>
                <w:sz w:val="24"/>
                <w:szCs w:val="24"/>
                <w:lang w:eastAsia="fi-FI"/>
                <w14:ligatures w14:val="none"/>
              </w:rPr>
              <w:t>:</w:t>
            </w:r>
            <w:r w:rsidRPr="007278B4">
              <w:rPr>
                <w:rFonts w:ascii="Times New Roman" w:eastAsia="Times New Roman" w:hAnsi="Times New Roman" w:cs="Times New Roman"/>
                <w:kern w:val="0"/>
                <w:sz w:val="24"/>
                <w:szCs w:val="24"/>
                <w:lang w:eastAsia="fi-FI"/>
                <w14:ligatures w14:val="none"/>
              </w:rPr>
              <w:t xml:space="preserve"> </w:t>
            </w:r>
          </w:p>
        </w:tc>
        <w:tc>
          <w:tcPr>
            <w:tcW w:w="2409" w:type="dxa"/>
            <w:tcBorders>
              <w:top w:val="single" w:sz="4" w:space="0" w:color="auto"/>
              <w:left w:val="single" w:sz="4" w:space="0" w:color="auto"/>
              <w:bottom w:val="single" w:sz="4" w:space="0" w:color="auto"/>
              <w:right w:val="single" w:sz="4" w:space="0" w:color="auto"/>
            </w:tcBorders>
          </w:tcPr>
          <w:p w14:paraId="6F5AD962" w14:textId="68209D46"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2.3.1.</w:t>
            </w:r>
            <w:r w:rsidRPr="007278B4">
              <w:rPr>
                <w:rFonts w:ascii="Times New Roman" w:eastAsia="Times New Roman" w:hAnsi="Times New Roman" w:cs="Times New Roman"/>
                <w:kern w:val="0"/>
                <w:sz w:val="24"/>
                <w:szCs w:val="24"/>
                <w:lang w:eastAsia="fi-FI"/>
                <w14:ligatures w14:val="none"/>
              </w:rPr>
              <w:t>uždaras</w:t>
            </w:r>
            <w:r>
              <w:rPr>
                <w:rFonts w:ascii="Times New Roman" w:eastAsia="Times New Roman" w:hAnsi="Times New Roman" w:cs="Times New Roman"/>
                <w:kern w:val="0"/>
                <w:sz w:val="24"/>
                <w:szCs w:val="24"/>
                <w:lang w:eastAsia="fi-FI"/>
                <w14:ligatures w14:val="none"/>
              </w:rPr>
              <w:t>,</w:t>
            </w:r>
            <w:r w:rsidRPr="007278B4">
              <w:rPr>
                <w:rFonts w:ascii="Times New Roman" w:eastAsia="Times New Roman" w:hAnsi="Times New Roman" w:cs="Times New Roman"/>
                <w:kern w:val="0"/>
                <w:sz w:val="24"/>
                <w:szCs w:val="24"/>
                <w:lang w:eastAsia="fi-FI"/>
                <w14:ligatures w14:val="none"/>
              </w:rPr>
              <w:t xml:space="preserve"> užtikrinant</w:t>
            </w:r>
            <w:r w:rsidR="000240D5">
              <w:rPr>
                <w:rFonts w:ascii="Times New Roman" w:eastAsia="Times New Roman" w:hAnsi="Times New Roman" w:cs="Times New Roman"/>
                <w:kern w:val="0"/>
                <w:sz w:val="24"/>
                <w:szCs w:val="24"/>
                <w:lang w:eastAsia="fi-FI"/>
                <w14:ligatures w14:val="none"/>
              </w:rPr>
              <w:t>is</w:t>
            </w:r>
            <w:r w:rsidRPr="007278B4">
              <w:rPr>
                <w:rFonts w:ascii="Times New Roman" w:eastAsia="Times New Roman" w:hAnsi="Times New Roman" w:cs="Times New Roman"/>
                <w:kern w:val="0"/>
                <w:sz w:val="24"/>
                <w:szCs w:val="24"/>
                <w:lang w:eastAsia="fi-FI"/>
                <w14:ligatures w14:val="none"/>
              </w:rPr>
              <w:t xml:space="preserve"> apsaugą nuo išorės veiksnių, kritulių</w:t>
            </w:r>
          </w:p>
        </w:tc>
        <w:tc>
          <w:tcPr>
            <w:tcW w:w="1843" w:type="dxa"/>
            <w:tcBorders>
              <w:top w:val="single" w:sz="4" w:space="0" w:color="auto"/>
              <w:left w:val="single" w:sz="4" w:space="0" w:color="auto"/>
              <w:bottom w:val="single" w:sz="4" w:space="0" w:color="auto"/>
              <w:right w:val="single" w:sz="4" w:space="0" w:color="auto"/>
            </w:tcBorders>
          </w:tcPr>
          <w:p w14:paraId="65AB8D2A" w14:textId="67D19C02"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66CE76E1" w14:textId="77777777"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r>
      <w:tr w:rsidR="00BF7AD5" w:rsidRPr="007278B4" w14:paraId="0F6D8BD8" w14:textId="77777777" w:rsidTr="001108A4">
        <w:trPr>
          <w:cantSplit/>
          <w:trHeight w:val="573"/>
        </w:trPr>
        <w:tc>
          <w:tcPr>
            <w:tcW w:w="676" w:type="dxa"/>
            <w:vMerge/>
            <w:tcBorders>
              <w:left w:val="single" w:sz="4" w:space="0" w:color="auto"/>
              <w:right w:val="single" w:sz="4" w:space="0" w:color="auto"/>
            </w:tcBorders>
          </w:tcPr>
          <w:p w14:paraId="6AFD5477" w14:textId="77777777"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c>
          <w:tcPr>
            <w:tcW w:w="2552" w:type="dxa"/>
            <w:vMerge/>
            <w:tcBorders>
              <w:left w:val="single" w:sz="4" w:space="0" w:color="auto"/>
              <w:right w:val="single" w:sz="4" w:space="0" w:color="auto"/>
            </w:tcBorders>
          </w:tcPr>
          <w:p w14:paraId="139E4C19" w14:textId="77777777"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c>
          <w:tcPr>
            <w:tcW w:w="2409" w:type="dxa"/>
            <w:tcBorders>
              <w:top w:val="single" w:sz="4" w:space="0" w:color="auto"/>
              <w:left w:val="single" w:sz="4" w:space="0" w:color="auto"/>
              <w:bottom w:val="single" w:sz="4" w:space="0" w:color="auto"/>
              <w:right w:val="single" w:sz="4" w:space="0" w:color="auto"/>
            </w:tcBorders>
          </w:tcPr>
          <w:p w14:paraId="3ADA2017" w14:textId="1826D10F" w:rsidR="00BF7AD5" w:rsidRDefault="00BF7AD5" w:rsidP="007278B4">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2.3.2.</w:t>
            </w:r>
            <w:r w:rsidRPr="007278B4">
              <w:rPr>
                <w:rFonts w:ascii="Times New Roman" w:eastAsia="Times New Roman" w:hAnsi="Times New Roman" w:cs="Times New Roman"/>
                <w:kern w:val="0"/>
                <w:sz w:val="24"/>
                <w:szCs w:val="24"/>
                <w:lang w:eastAsia="fi-FI"/>
                <w14:ligatures w14:val="none"/>
              </w:rPr>
              <w:t xml:space="preserve"> </w:t>
            </w:r>
            <w:r>
              <w:rPr>
                <w:rFonts w:ascii="Times New Roman" w:eastAsia="Times New Roman" w:hAnsi="Times New Roman" w:cs="Times New Roman"/>
                <w:kern w:val="0"/>
                <w:sz w:val="24"/>
                <w:szCs w:val="24"/>
                <w:lang w:eastAsia="fi-FI"/>
                <w14:ligatures w14:val="none"/>
              </w:rPr>
              <w:t>p</w:t>
            </w:r>
            <w:r w:rsidRPr="007278B4">
              <w:rPr>
                <w:rFonts w:ascii="Times New Roman" w:eastAsia="Times New Roman" w:hAnsi="Times New Roman" w:cs="Times New Roman"/>
                <w:kern w:val="0"/>
                <w:sz w:val="24"/>
                <w:szCs w:val="24"/>
                <w:lang w:eastAsia="fi-FI"/>
                <w14:ligatures w14:val="none"/>
              </w:rPr>
              <w:t>adengt</w:t>
            </w:r>
            <w:r>
              <w:rPr>
                <w:rFonts w:ascii="Times New Roman" w:eastAsia="Times New Roman" w:hAnsi="Times New Roman" w:cs="Times New Roman"/>
                <w:kern w:val="0"/>
                <w:sz w:val="24"/>
                <w:szCs w:val="24"/>
                <w:lang w:eastAsia="fi-FI"/>
                <w14:ligatures w14:val="none"/>
              </w:rPr>
              <w:t>as</w:t>
            </w:r>
            <w:r w:rsidRPr="007278B4">
              <w:rPr>
                <w:rFonts w:ascii="Times New Roman" w:eastAsia="Times New Roman" w:hAnsi="Times New Roman" w:cs="Times New Roman"/>
                <w:kern w:val="0"/>
                <w:sz w:val="24"/>
                <w:szCs w:val="24"/>
                <w:lang w:eastAsia="fi-FI"/>
                <w14:ligatures w14:val="none"/>
              </w:rPr>
              <w:t xml:space="preserve"> „</w:t>
            </w:r>
            <w:proofErr w:type="spellStart"/>
            <w:r w:rsidRPr="007278B4">
              <w:rPr>
                <w:rFonts w:ascii="Times New Roman" w:eastAsia="Times New Roman" w:hAnsi="Times New Roman" w:cs="Times New Roman"/>
                <w:kern w:val="0"/>
                <w:sz w:val="24"/>
                <w:szCs w:val="24"/>
                <w:lang w:eastAsia="fi-FI"/>
                <w14:ligatures w14:val="none"/>
              </w:rPr>
              <w:t>anti-graffiti</w:t>
            </w:r>
            <w:proofErr w:type="spellEnd"/>
            <w:r w:rsidRPr="007278B4">
              <w:rPr>
                <w:rFonts w:ascii="Times New Roman" w:eastAsia="Times New Roman" w:hAnsi="Times New Roman" w:cs="Times New Roman"/>
                <w:kern w:val="0"/>
                <w:sz w:val="24"/>
                <w:szCs w:val="24"/>
                <w:lang w:eastAsia="fi-FI"/>
                <w14:ligatures w14:val="none"/>
              </w:rPr>
              <w:t>“ danga</w:t>
            </w:r>
          </w:p>
        </w:tc>
        <w:tc>
          <w:tcPr>
            <w:tcW w:w="1843" w:type="dxa"/>
            <w:tcBorders>
              <w:top w:val="single" w:sz="4" w:space="0" w:color="auto"/>
              <w:left w:val="single" w:sz="4" w:space="0" w:color="auto"/>
              <w:bottom w:val="single" w:sz="4" w:space="0" w:color="auto"/>
              <w:right w:val="single" w:sz="4" w:space="0" w:color="auto"/>
            </w:tcBorders>
          </w:tcPr>
          <w:p w14:paraId="5D0DF75B" w14:textId="77777777"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7BD75890" w14:textId="77777777" w:rsidR="00BF7AD5"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p>
        </w:tc>
      </w:tr>
      <w:tr w:rsidR="000B0AE8" w:rsidRPr="007278B4" w14:paraId="72039AB7" w14:textId="77777777" w:rsidTr="001108A4">
        <w:trPr>
          <w:cantSplit/>
          <w:trHeight w:val="810"/>
        </w:trPr>
        <w:tc>
          <w:tcPr>
            <w:tcW w:w="676" w:type="dxa"/>
            <w:tcBorders>
              <w:left w:val="single" w:sz="4" w:space="0" w:color="auto"/>
              <w:bottom w:val="single" w:sz="4" w:space="0" w:color="auto"/>
              <w:right w:val="single" w:sz="4" w:space="0" w:color="auto"/>
            </w:tcBorders>
          </w:tcPr>
          <w:p w14:paraId="11AF29FF" w14:textId="72E1180C" w:rsidR="000B0AE8" w:rsidRPr="007278B4" w:rsidRDefault="000B0AE8" w:rsidP="007278B4">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2.4.</w:t>
            </w:r>
          </w:p>
        </w:tc>
        <w:tc>
          <w:tcPr>
            <w:tcW w:w="2552" w:type="dxa"/>
            <w:tcBorders>
              <w:left w:val="single" w:sz="4" w:space="0" w:color="auto"/>
              <w:bottom w:val="single" w:sz="4" w:space="0" w:color="auto"/>
              <w:right w:val="single" w:sz="4" w:space="0" w:color="auto"/>
            </w:tcBorders>
          </w:tcPr>
          <w:p w14:paraId="07EAD2A3" w14:textId="421752D2" w:rsidR="000B0AE8" w:rsidRPr="007278B4" w:rsidRDefault="000B0AE8"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Reguliuojamo</w:t>
            </w:r>
            <w:r>
              <w:rPr>
                <w:rFonts w:ascii="Times New Roman" w:eastAsia="Times New Roman" w:hAnsi="Times New Roman" w:cs="Times New Roman"/>
                <w:kern w:val="0"/>
                <w:sz w:val="24"/>
                <w:szCs w:val="24"/>
                <w:lang w:eastAsia="fi-FI"/>
                <w14:ligatures w14:val="none"/>
              </w:rPr>
              <w:t xml:space="preserve">s </w:t>
            </w:r>
            <w:r w:rsidRPr="007278B4">
              <w:rPr>
                <w:rFonts w:ascii="Times New Roman" w:eastAsia="Times New Roman" w:hAnsi="Times New Roman" w:cs="Times New Roman"/>
                <w:kern w:val="0"/>
                <w:sz w:val="24"/>
                <w:szCs w:val="24"/>
                <w:lang w:eastAsia="fi-FI"/>
                <w14:ligatures w14:val="none"/>
              </w:rPr>
              <w:t>pastatymo kojelėmis.</w:t>
            </w:r>
          </w:p>
        </w:tc>
        <w:tc>
          <w:tcPr>
            <w:tcW w:w="2409" w:type="dxa"/>
            <w:tcBorders>
              <w:top w:val="single" w:sz="4" w:space="0" w:color="auto"/>
              <w:left w:val="single" w:sz="4" w:space="0" w:color="auto"/>
              <w:bottom w:val="single" w:sz="4" w:space="0" w:color="auto"/>
              <w:right w:val="single" w:sz="4" w:space="0" w:color="auto"/>
            </w:tcBorders>
          </w:tcPr>
          <w:p w14:paraId="569F7721" w14:textId="7AB61F50" w:rsidR="000B0AE8" w:rsidRPr="007278B4" w:rsidRDefault="006326AC" w:rsidP="007278B4">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t</w:t>
            </w:r>
            <w:r w:rsidR="000B0AE8">
              <w:rPr>
                <w:rFonts w:ascii="Times New Roman" w:eastAsia="Times New Roman" w:hAnsi="Times New Roman" w:cs="Times New Roman"/>
                <w:kern w:val="0"/>
                <w:sz w:val="24"/>
                <w:szCs w:val="24"/>
                <w:lang w:eastAsia="fi-FI"/>
                <w14:ligatures w14:val="none"/>
              </w:rPr>
              <w:t>uri būti</w:t>
            </w:r>
          </w:p>
        </w:tc>
        <w:tc>
          <w:tcPr>
            <w:tcW w:w="1843" w:type="dxa"/>
            <w:tcBorders>
              <w:top w:val="single" w:sz="4" w:space="0" w:color="auto"/>
              <w:left w:val="single" w:sz="4" w:space="0" w:color="auto"/>
              <w:bottom w:val="single" w:sz="4" w:space="0" w:color="auto"/>
              <w:right w:val="single" w:sz="4" w:space="0" w:color="auto"/>
            </w:tcBorders>
          </w:tcPr>
          <w:p w14:paraId="3EAA0481" w14:textId="77777777" w:rsidR="000B0AE8" w:rsidRPr="007278B4" w:rsidRDefault="000B0AE8" w:rsidP="007278B4">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1B7BA8B3" w14:textId="77777777" w:rsidR="000B0AE8" w:rsidRPr="007278B4" w:rsidRDefault="000B0AE8" w:rsidP="007278B4">
            <w:pPr>
              <w:spacing w:after="0" w:line="240" w:lineRule="auto"/>
              <w:rPr>
                <w:rFonts w:ascii="Times New Roman" w:eastAsia="Times New Roman" w:hAnsi="Times New Roman" w:cs="Times New Roman"/>
                <w:kern w:val="0"/>
                <w:sz w:val="24"/>
                <w:szCs w:val="24"/>
                <w:lang w:eastAsia="fi-FI"/>
                <w14:ligatures w14:val="none"/>
              </w:rPr>
            </w:pPr>
          </w:p>
        </w:tc>
      </w:tr>
      <w:tr w:rsidR="00B637E2" w:rsidRPr="007278B4" w14:paraId="2FDF60AA" w14:textId="7E897C9E" w:rsidTr="001108A4">
        <w:trPr>
          <w:cantSplit/>
        </w:trPr>
        <w:tc>
          <w:tcPr>
            <w:tcW w:w="676" w:type="dxa"/>
            <w:tcBorders>
              <w:top w:val="single" w:sz="4" w:space="0" w:color="auto"/>
              <w:left w:val="single" w:sz="4" w:space="0" w:color="auto"/>
              <w:bottom w:val="single" w:sz="4" w:space="0" w:color="auto"/>
              <w:right w:val="single" w:sz="4" w:space="0" w:color="auto"/>
            </w:tcBorders>
            <w:hideMark/>
          </w:tcPr>
          <w:p w14:paraId="498B0F64" w14:textId="1C90D186"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2.</w:t>
            </w:r>
            <w:r w:rsidR="00767C9C">
              <w:rPr>
                <w:rFonts w:ascii="Times New Roman" w:eastAsia="Times New Roman" w:hAnsi="Times New Roman" w:cs="Times New Roman"/>
                <w:kern w:val="0"/>
                <w:sz w:val="24"/>
                <w:szCs w:val="24"/>
                <w:lang w:eastAsia="fi-FI"/>
                <w14:ligatures w14:val="none"/>
              </w:rPr>
              <w:t>5</w:t>
            </w:r>
            <w:r w:rsidRPr="007278B4">
              <w:rPr>
                <w:rFonts w:ascii="Times New Roman" w:eastAsia="Times New Roman" w:hAnsi="Times New Roman" w:cs="Times New Roman"/>
                <w:kern w:val="0"/>
                <w:sz w:val="24"/>
                <w:szCs w:val="24"/>
                <w:lang w:eastAsia="fi-FI"/>
                <w14:ligatures w14:val="none"/>
              </w:rPr>
              <w:t>.</w:t>
            </w:r>
          </w:p>
        </w:tc>
        <w:tc>
          <w:tcPr>
            <w:tcW w:w="2552" w:type="dxa"/>
            <w:tcBorders>
              <w:top w:val="single" w:sz="4" w:space="0" w:color="auto"/>
              <w:left w:val="single" w:sz="4" w:space="0" w:color="auto"/>
              <w:bottom w:val="single" w:sz="4" w:space="0" w:color="auto"/>
              <w:right w:val="single" w:sz="4" w:space="0" w:color="auto"/>
            </w:tcBorders>
            <w:hideMark/>
          </w:tcPr>
          <w:p w14:paraId="76DA4D96" w14:textId="13FD8E10" w:rsidR="00B637E2" w:rsidRPr="007278B4" w:rsidRDefault="00B637E2"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 xml:space="preserve">Konteinerio durelės </w:t>
            </w:r>
            <w:r w:rsidR="00BF7AD5" w:rsidRPr="007278B4">
              <w:rPr>
                <w:rFonts w:ascii="Times New Roman" w:eastAsia="Times New Roman" w:hAnsi="Times New Roman" w:cs="Times New Roman"/>
                <w:kern w:val="0"/>
                <w:sz w:val="24"/>
                <w:szCs w:val="24"/>
                <w:lang w:eastAsia="fi-FI"/>
                <w14:ligatures w14:val="none"/>
              </w:rPr>
              <w:t>rakinamos</w:t>
            </w:r>
            <w:r w:rsidR="00331B2D">
              <w:rPr>
                <w:rFonts w:ascii="Times New Roman" w:eastAsia="Times New Roman" w:hAnsi="Times New Roman" w:cs="Times New Roman"/>
                <w:kern w:val="0"/>
                <w:sz w:val="24"/>
                <w:szCs w:val="24"/>
                <w:lang w:eastAsia="fi-FI"/>
                <w14:ligatures w14:val="none"/>
              </w:rPr>
              <w:t xml:space="preserve"> spyna, kuri</w:t>
            </w:r>
            <w:r w:rsidR="00BF7AD5">
              <w:rPr>
                <w:rFonts w:ascii="Times New Roman" w:eastAsia="Times New Roman" w:hAnsi="Times New Roman" w:cs="Times New Roman"/>
                <w:kern w:val="0"/>
                <w:sz w:val="24"/>
                <w:szCs w:val="24"/>
                <w:lang w:eastAsia="fi-FI"/>
                <w14:ligatures w14:val="none"/>
              </w:rPr>
              <w:t>:</w:t>
            </w:r>
          </w:p>
        </w:tc>
        <w:tc>
          <w:tcPr>
            <w:tcW w:w="2409" w:type="dxa"/>
            <w:tcBorders>
              <w:top w:val="single" w:sz="4" w:space="0" w:color="auto"/>
              <w:left w:val="single" w:sz="4" w:space="0" w:color="auto"/>
              <w:bottom w:val="single" w:sz="4" w:space="0" w:color="auto"/>
              <w:right w:val="single" w:sz="4" w:space="0" w:color="auto"/>
            </w:tcBorders>
          </w:tcPr>
          <w:p w14:paraId="5B4E8E2F" w14:textId="4DC79ECD" w:rsidR="00B637E2" w:rsidRPr="007278B4" w:rsidRDefault="00BF7AD5" w:rsidP="007278B4">
            <w:pPr>
              <w:spacing w:after="0" w:line="240" w:lineRule="auto"/>
              <w:rPr>
                <w:rFonts w:ascii="Times New Roman" w:eastAsia="Times New Roman" w:hAnsi="Times New Roman" w:cs="Times New Roman"/>
                <w:kern w:val="0"/>
                <w:sz w:val="24"/>
                <w:szCs w:val="24"/>
                <w:lang w:eastAsia="fi-FI"/>
                <w14:ligatures w14:val="none"/>
              </w:rPr>
            </w:pPr>
            <w:r w:rsidRPr="007278B4">
              <w:rPr>
                <w:rFonts w:ascii="Times New Roman" w:eastAsia="Times New Roman" w:hAnsi="Times New Roman" w:cs="Times New Roman"/>
                <w:kern w:val="0"/>
                <w:sz w:val="24"/>
                <w:szCs w:val="24"/>
                <w:lang w:eastAsia="fi-FI"/>
                <w14:ligatures w14:val="none"/>
              </w:rPr>
              <w:t>įleidžiam</w:t>
            </w:r>
            <w:r w:rsidR="000240D5">
              <w:rPr>
                <w:rFonts w:ascii="Times New Roman" w:eastAsia="Times New Roman" w:hAnsi="Times New Roman" w:cs="Times New Roman"/>
                <w:kern w:val="0"/>
                <w:sz w:val="24"/>
                <w:szCs w:val="24"/>
                <w:lang w:eastAsia="fi-FI"/>
                <w14:ligatures w14:val="none"/>
              </w:rPr>
              <w:t>a arba</w:t>
            </w:r>
            <w:r w:rsidR="00331B2D">
              <w:rPr>
                <w:rFonts w:ascii="Times New Roman" w:eastAsia="Times New Roman" w:hAnsi="Times New Roman" w:cs="Times New Roman"/>
                <w:kern w:val="0"/>
                <w:sz w:val="24"/>
                <w:szCs w:val="24"/>
                <w:lang w:eastAsia="fi-FI"/>
                <w14:ligatures w14:val="none"/>
              </w:rPr>
              <w:t xml:space="preserve"> </w:t>
            </w:r>
            <w:r>
              <w:rPr>
                <w:rFonts w:ascii="Times New Roman" w:eastAsia="Times New Roman" w:hAnsi="Times New Roman" w:cs="Times New Roman"/>
                <w:kern w:val="0"/>
                <w:sz w:val="24"/>
                <w:szCs w:val="24"/>
                <w:lang w:eastAsia="fi-FI"/>
                <w14:ligatures w14:val="none"/>
              </w:rPr>
              <w:t>pakabinama</w:t>
            </w:r>
            <w:r w:rsidRPr="007278B4">
              <w:rPr>
                <w:rFonts w:ascii="Times New Roman" w:eastAsia="Times New Roman" w:hAnsi="Times New Roman" w:cs="Times New Roman"/>
                <w:kern w:val="0"/>
                <w:sz w:val="24"/>
                <w:szCs w:val="24"/>
                <w:lang w:eastAsia="fi-FI"/>
                <w14:ligatures w14:val="none"/>
              </w:rPr>
              <w:t xml:space="preserve"> </w:t>
            </w:r>
          </w:p>
        </w:tc>
        <w:tc>
          <w:tcPr>
            <w:tcW w:w="1843" w:type="dxa"/>
            <w:tcBorders>
              <w:top w:val="single" w:sz="4" w:space="0" w:color="auto"/>
              <w:left w:val="single" w:sz="4" w:space="0" w:color="auto"/>
              <w:bottom w:val="single" w:sz="4" w:space="0" w:color="auto"/>
              <w:right w:val="single" w:sz="4" w:space="0" w:color="auto"/>
            </w:tcBorders>
          </w:tcPr>
          <w:p w14:paraId="3337A637" w14:textId="02A050F6" w:rsidR="00B637E2" w:rsidRPr="007278B4" w:rsidRDefault="00B637E2" w:rsidP="00B637E2">
            <w:pPr>
              <w:spacing w:after="0" w:line="240" w:lineRule="auto"/>
              <w:rPr>
                <w:rFonts w:ascii="Times New Roman" w:eastAsia="Times New Roman" w:hAnsi="Times New Roman" w:cs="Times New Roman"/>
                <w:kern w:val="0"/>
                <w:sz w:val="24"/>
                <w:szCs w:val="24"/>
                <w:lang w:eastAsia="fi-FI"/>
                <w14:ligatures w14:val="none"/>
              </w:rPr>
            </w:pPr>
          </w:p>
        </w:tc>
        <w:tc>
          <w:tcPr>
            <w:tcW w:w="2159" w:type="dxa"/>
            <w:tcBorders>
              <w:top w:val="single" w:sz="4" w:space="0" w:color="auto"/>
              <w:left w:val="single" w:sz="4" w:space="0" w:color="auto"/>
              <w:bottom w:val="single" w:sz="4" w:space="0" w:color="auto"/>
              <w:right w:val="single" w:sz="4" w:space="0" w:color="auto"/>
            </w:tcBorders>
          </w:tcPr>
          <w:p w14:paraId="7B7EBF71" w14:textId="77777777" w:rsidR="00B637E2" w:rsidRPr="007278B4" w:rsidRDefault="00B637E2" w:rsidP="00B637E2">
            <w:pPr>
              <w:spacing w:after="0" w:line="240" w:lineRule="auto"/>
              <w:rPr>
                <w:rFonts w:ascii="Times New Roman" w:eastAsia="Times New Roman" w:hAnsi="Times New Roman" w:cs="Times New Roman"/>
                <w:kern w:val="0"/>
                <w:sz w:val="24"/>
                <w:szCs w:val="24"/>
                <w:lang w:eastAsia="fi-FI"/>
                <w14:ligatures w14:val="none"/>
              </w:rPr>
            </w:pPr>
          </w:p>
        </w:tc>
      </w:tr>
    </w:tbl>
    <w:p w14:paraId="7B9DEEFC" w14:textId="724F771A" w:rsidR="00A829A4" w:rsidRPr="00E175B5" w:rsidRDefault="007278B4" w:rsidP="00107E05">
      <w:pPr>
        <w:pStyle w:val="Sraopastraipa"/>
        <w:numPr>
          <w:ilvl w:val="1"/>
          <w:numId w:val="7"/>
        </w:numPr>
        <w:spacing w:line="276" w:lineRule="auto"/>
        <w:rPr>
          <w:rFonts w:ascii="Cambria" w:eastAsia="Times New Roman" w:hAnsi="Cambria" w:cs="Times New Roman"/>
          <w:kern w:val="0"/>
          <w:lang w:eastAsia="lt-LT"/>
          <w14:ligatures w14:val="none"/>
        </w:rPr>
      </w:pP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Pr="00107E05">
        <w:rPr>
          <w:rFonts w:ascii="Times New Roman" w:eastAsia="Times New Roman" w:hAnsi="Times New Roman" w:cs="Times New Roman"/>
          <w:b/>
          <w:bCs/>
          <w:iCs/>
          <w:caps/>
          <w:kern w:val="0"/>
          <w:sz w:val="24"/>
          <w:szCs w:val="24"/>
          <w14:ligatures w14:val="none"/>
        </w:rPr>
        <w:softHyphen/>
      </w:r>
      <w:r w:rsidR="00A829A4" w:rsidRPr="00107E05">
        <w:rPr>
          <w:rFonts w:ascii="Cambria" w:eastAsia="Times New Roman" w:hAnsi="Cambria" w:cs="Times New Roman"/>
          <w:b/>
          <w:bCs/>
          <w:kern w:val="0"/>
          <w:lang w:eastAsia="lt-LT"/>
          <w14:ligatures w14:val="none"/>
        </w:rPr>
        <w:t>Konteinerių techniniai parametrai Nr.2.</w:t>
      </w:r>
      <w:r w:rsidR="00A829A4" w:rsidRPr="00107E05">
        <w:rPr>
          <w:rFonts w:ascii="Cambria" w:eastAsia="Times New Roman" w:hAnsi="Cambria" w:cs="Times New Roman"/>
          <w:kern w:val="0"/>
          <w:lang w:eastAsia="lt-LT"/>
          <w14:ligatures w14:val="none"/>
        </w:rPr>
        <w:t xml:space="preserve">  (</w:t>
      </w:r>
      <w:r w:rsidR="00A829A4" w:rsidRPr="00107E05">
        <w:rPr>
          <w:rFonts w:ascii="Cambria" w:eastAsia="Times New Roman" w:hAnsi="Cambria" w:cs="Times New Roman"/>
          <w:i/>
          <w:iCs/>
          <w:kern w:val="0"/>
          <w:lang w:eastAsia="lt-LT"/>
          <w14:ligatures w14:val="none"/>
        </w:rPr>
        <w:t>Sutarties vykdymo sąlyga</w:t>
      </w:r>
      <w:r w:rsidR="00A829A4" w:rsidRPr="00107E05">
        <w:rPr>
          <w:rFonts w:ascii="Cambria" w:eastAsia="Times New Roman" w:hAnsi="Cambria" w:cs="Times New Roman"/>
          <w:kern w:val="0"/>
          <w:lang w:eastAsia="lt-LT"/>
          <w14:ligatures w14:val="none"/>
        </w:rPr>
        <w:t xml:space="preserve">, </w:t>
      </w:r>
      <w:proofErr w:type="spellStart"/>
      <w:r w:rsidR="00A829A4" w:rsidRPr="00107E05">
        <w:rPr>
          <w:rFonts w:ascii="Cambria" w:eastAsia="Times New Roman" w:hAnsi="Cambria" w:cs="Times New Roman"/>
          <w:kern w:val="0"/>
          <w:lang w:eastAsia="lt-LT"/>
          <w14:ligatures w14:val="none"/>
        </w:rPr>
        <w:t>t.y</w:t>
      </w:r>
      <w:proofErr w:type="spellEnd"/>
      <w:r w:rsidR="00A829A4" w:rsidRPr="00107E05">
        <w:rPr>
          <w:rFonts w:ascii="Cambria" w:eastAsia="Times New Roman" w:hAnsi="Cambria" w:cs="Times New Roman"/>
          <w:i/>
          <w:iCs/>
          <w:kern w:val="0"/>
          <w:lang w:eastAsia="lt-LT"/>
          <w14:ligatures w14:val="none"/>
        </w:rPr>
        <w:t>. tikrinami prekės pristatymo metu):</w:t>
      </w:r>
      <w:r w:rsidR="00E175B5" w:rsidRPr="00E175B5">
        <w:rPr>
          <w:rFonts w:ascii="Times New Roman" w:eastAsia="Times New Roman" w:hAnsi="Times New Roman" w:cs="Times New Roman"/>
          <w:b/>
          <w:bCs/>
          <w:color w:val="00000A"/>
          <w:kern w:val="0"/>
          <w:sz w:val="24"/>
          <w:szCs w:val="24"/>
          <w14:ligatures w14:val="none"/>
        </w:rPr>
        <w:t xml:space="preserve"> </w:t>
      </w:r>
      <w:r w:rsidR="00E175B5">
        <w:rPr>
          <w:rFonts w:ascii="Times New Roman" w:eastAsia="Times New Roman" w:hAnsi="Times New Roman" w:cs="Times New Roman"/>
          <w:b/>
          <w:bCs/>
          <w:color w:val="00000A"/>
          <w:kern w:val="0"/>
          <w:sz w:val="24"/>
          <w:szCs w:val="24"/>
          <w14:ligatures w14:val="none"/>
        </w:rPr>
        <w:tab/>
      </w:r>
      <w:r w:rsidR="00E175B5">
        <w:rPr>
          <w:rFonts w:ascii="Times New Roman" w:eastAsia="Times New Roman" w:hAnsi="Times New Roman" w:cs="Times New Roman"/>
          <w:b/>
          <w:bCs/>
          <w:color w:val="00000A"/>
          <w:kern w:val="0"/>
          <w:sz w:val="24"/>
          <w:szCs w:val="24"/>
          <w14:ligatures w14:val="none"/>
        </w:rPr>
        <w:tab/>
      </w:r>
      <w:r w:rsidR="00E175B5">
        <w:rPr>
          <w:rFonts w:ascii="Times New Roman" w:eastAsia="Times New Roman" w:hAnsi="Times New Roman" w:cs="Times New Roman"/>
          <w:b/>
          <w:bCs/>
          <w:color w:val="00000A"/>
          <w:kern w:val="0"/>
          <w:sz w:val="24"/>
          <w:szCs w:val="24"/>
          <w14:ligatures w14:val="none"/>
        </w:rPr>
        <w:tab/>
      </w:r>
      <w:r w:rsidR="00E175B5">
        <w:rPr>
          <w:rFonts w:ascii="Times New Roman" w:eastAsia="Times New Roman" w:hAnsi="Times New Roman" w:cs="Times New Roman"/>
          <w:b/>
          <w:bCs/>
          <w:color w:val="00000A"/>
          <w:kern w:val="0"/>
          <w:sz w:val="24"/>
          <w:szCs w:val="24"/>
          <w14:ligatures w14:val="none"/>
        </w:rPr>
        <w:tab/>
      </w:r>
      <w:r w:rsidR="00E175B5">
        <w:rPr>
          <w:rFonts w:ascii="Times New Roman" w:eastAsia="Times New Roman" w:hAnsi="Times New Roman" w:cs="Times New Roman"/>
          <w:b/>
          <w:bCs/>
          <w:color w:val="00000A"/>
          <w:kern w:val="0"/>
          <w:sz w:val="24"/>
          <w:szCs w:val="24"/>
          <w14:ligatures w14:val="none"/>
        </w:rPr>
        <w:tab/>
      </w:r>
      <w:r w:rsidR="00E175B5">
        <w:rPr>
          <w:rFonts w:ascii="Times New Roman" w:eastAsia="Times New Roman" w:hAnsi="Times New Roman" w:cs="Times New Roman"/>
          <w:b/>
          <w:bCs/>
          <w:color w:val="00000A"/>
          <w:kern w:val="0"/>
          <w:sz w:val="24"/>
          <w:szCs w:val="24"/>
          <w14:ligatures w14:val="none"/>
        </w:rPr>
        <w:tab/>
      </w:r>
      <w:r w:rsidR="00E175B5" w:rsidRPr="00E175B5">
        <w:rPr>
          <w:rFonts w:ascii="Times New Roman" w:eastAsia="Times New Roman" w:hAnsi="Times New Roman" w:cs="Times New Roman"/>
          <w:color w:val="00000A"/>
          <w:kern w:val="0"/>
          <w:sz w:val="24"/>
          <w:szCs w:val="24"/>
          <w14:ligatures w14:val="none"/>
        </w:rPr>
        <w:t>2 lentelė</w:t>
      </w:r>
    </w:p>
    <w:tbl>
      <w:tblPr>
        <w:tblStyle w:val="Lentelstinklelis"/>
        <w:tblW w:w="0" w:type="auto"/>
        <w:tblInd w:w="0" w:type="dxa"/>
        <w:tblLook w:val="04A0" w:firstRow="1" w:lastRow="0" w:firstColumn="1" w:lastColumn="0" w:noHBand="0" w:noVBand="1"/>
      </w:tblPr>
      <w:tblGrid>
        <w:gridCol w:w="704"/>
        <w:gridCol w:w="3827"/>
        <w:gridCol w:w="5552"/>
      </w:tblGrid>
      <w:tr w:rsidR="00A829A4" w14:paraId="153ED846" w14:textId="77777777" w:rsidTr="00A829A4">
        <w:tc>
          <w:tcPr>
            <w:tcW w:w="704" w:type="dxa"/>
          </w:tcPr>
          <w:p w14:paraId="3160502F" w14:textId="1ECEC1B9" w:rsidR="00A829A4" w:rsidRPr="00A829A4" w:rsidRDefault="00A829A4" w:rsidP="00A829A4">
            <w:pPr>
              <w:jc w:val="center"/>
              <w:rPr>
                <w:b/>
                <w:bCs/>
                <w:sz w:val="24"/>
                <w:szCs w:val="24"/>
              </w:rPr>
            </w:pPr>
            <w:bookmarkStart w:id="2" w:name="_Hlk234573551"/>
            <w:r w:rsidRPr="00A829A4">
              <w:rPr>
                <w:b/>
                <w:bCs/>
                <w:sz w:val="24"/>
                <w:szCs w:val="24"/>
              </w:rPr>
              <w:t>Eil. Nr.</w:t>
            </w:r>
          </w:p>
        </w:tc>
        <w:tc>
          <w:tcPr>
            <w:tcW w:w="3827" w:type="dxa"/>
          </w:tcPr>
          <w:p w14:paraId="56F0F523" w14:textId="44A72D57" w:rsidR="00A829A4" w:rsidRPr="00A829A4" w:rsidRDefault="00A829A4" w:rsidP="00A829A4">
            <w:pPr>
              <w:jc w:val="center"/>
              <w:rPr>
                <w:b/>
                <w:bCs/>
                <w:sz w:val="24"/>
                <w:szCs w:val="24"/>
              </w:rPr>
            </w:pPr>
            <w:r w:rsidRPr="00A829A4">
              <w:rPr>
                <w:b/>
                <w:bCs/>
                <w:sz w:val="24"/>
                <w:szCs w:val="24"/>
              </w:rPr>
              <w:t>Parametras</w:t>
            </w:r>
          </w:p>
        </w:tc>
        <w:tc>
          <w:tcPr>
            <w:tcW w:w="5552" w:type="dxa"/>
          </w:tcPr>
          <w:p w14:paraId="74F9264A" w14:textId="51FD1507" w:rsidR="00A829A4" w:rsidRPr="00A829A4" w:rsidRDefault="00041FDB" w:rsidP="00A829A4">
            <w:pPr>
              <w:jc w:val="center"/>
              <w:rPr>
                <w:b/>
                <w:bCs/>
                <w:sz w:val="24"/>
                <w:szCs w:val="24"/>
              </w:rPr>
            </w:pPr>
            <w:r>
              <w:rPr>
                <w:b/>
                <w:bCs/>
                <w:sz w:val="24"/>
                <w:szCs w:val="24"/>
              </w:rPr>
              <w:t>Reikalaujama p</w:t>
            </w:r>
            <w:r w:rsidR="00A829A4" w:rsidRPr="00A829A4">
              <w:rPr>
                <w:b/>
                <w:bCs/>
                <w:sz w:val="24"/>
                <w:szCs w:val="24"/>
              </w:rPr>
              <w:t>arametro reikšmė</w:t>
            </w:r>
          </w:p>
        </w:tc>
      </w:tr>
      <w:tr w:rsidR="00A829A4" w14:paraId="17295390" w14:textId="77777777" w:rsidTr="00A829A4">
        <w:tc>
          <w:tcPr>
            <w:tcW w:w="704" w:type="dxa"/>
          </w:tcPr>
          <w:p w14:paraId="26FBC4C8" w14:textId="43E3C42A" w:rsidR="00A829A4" w:rsidRPr="00A829A4" w:rsidRDefault="00A829A4" w:rsidP="00A829A4">
            <w:pPr>
              <w:rPr>
                <w:sz w:val="24"/>
                <w:szCs w:val="24"/>
              </w:rPr>
            </w:pPr>
            <w:r>
              <w:rPr>
                <w:sz w:val="24"/>
                <w:szCs w:val="24"/>
              </w:rPr>
              <w:t>1.</w:t>
            </w:r>
          </w:p>
        </w:tc>
        <w:tc>
          <w:tcPr>
            <w:tcW w:w="3827" w:type="dxa"/>
          </w:tcPr>
          <w:p w14:paraId="23B8EDD9" w14:textId="13E95A26" w:rsidR="00A829A4" w:rsidRPr="00A829A4" w:rsidRDefault="00A829A4" w:rsidP="00A829A4">
            <w:pPr>
              <w:rPr>
                <w:sz w:val="24"/>
                <w:szCs w:val="24"/>
              </w:rPr>
            </w:pPr>
            <w:r w:rsidRPr="00A829A4">
              <w:rPr>
                <w:b/>
                <w:sz w:val="24"/>
                <w:szCs w:val="24"/>
              </w:rPr>
              <w:t>Reikalavimai atliekų įmetimo angai:</w:t>
            </w:r>
          </w:p>
        </w:tc>
        <w:tc>
          <w:tcPr>
            <w:tcW w:w="5552" w:type="dxa"/>
          </w:tcPr>
          <w:p w14:paraId="0889525C" w14:textId="6B729C19" w:rsidR="00A829A4" w:rsidRPr="00A829A4" w:rsidRDefault="0062407B" w:rsidP="00A829A4">
            <w:pPr>
              <w:rPr>
                <w:sz w:val="24"/>
                <w:szCs w:val="24"/>
              </w:rPr>
            </w:pPr>
            <w:r w:rsidRPr="0062407B">
              <w:rPr>
                <w:sz w:val="24"/>
                <w:szCs w:val="24"/>
              </w:rPr>
              <w:t>Atliekų įmetimo anga turi turėti įmetimo dangtį, užtikrinantį kritulių nepatekimą į konteinerio vidų,  bei užtikrinantį lėtą ir tolygų užsidarymą.</w:t>
            </w:r>
          </w:p>
        </w:tc>
      </w:tr>
      <w:tr w:rsidR="00545FF7" w14:paraId="4206CC26" w14:textId="77777777" w:rsidTr="00A829A4">
        <w:tc>
          <w:tcPr>
            <w:tcW w:w="704" w:type="dxa"/>
          </w:tcPr>
          <w:p w14:paraId="75FB408F" w14:textId="42732B3C" w:rsidR="00545FF7" w:rsidRDefault="00545FF7" w:rsidP="00A829A4">
            <w:pPr>
              <w:rPr>
                <w:sz w:val="24"/>
                <w:szCs w:val="24"/>
              </w:rPr>
            </w:pPr>
            <w:r>
              <w:rPr>
                <w:sz w:val="24"/>
                <w:szCs w:val="24"/>
              </w:rPr>
              <w:t>2.</w:t>
            </w:r>
          </w:p>
        </w:tc>
        <w:tc>
          <w:tcPr>
            <w:tcW w:w="3827" w:type="dxa"/>
          </w:tcPr>
          <w:p w14:paraId="42E89C65" w14:textId="2C4C6B0D" w:rsidR="00545FF7" w:rsidRPr="00A829A4" w:rsidRDefault="00545FF7" w:rsidP="00A829A4">
            <w:pPr>
              <w:rPr>
                <w:b/>
                <w:sz w:val="24"/>
                <w:szCs w:val="24"/>
              </w:rPr>
            </w:pPr>
            <w:r w:rsidRPr="00545FF7">
              <w:rPr>
                <w:b/>
                <w:sz w:val="24"/>
                <w:szCs w:val="24"/>
              </w:rPr>
              <w:t>Konteinerio ištuštinimas</w:t>
            </w:r>
            <w:r>
              <w:rPr>
                <w:b/>
                <w:sz w:val="24"/>
                <w:szCs w:val="24"/>
              </w:rPr>
              <w:t>:</w:t>
            </w:r>
          </w:p>
        </w:tc>
        <w:tc>
          <w:tcPr>
            <w:tcW w:w="5552" w:type="dxa"/>
          </w:tcPr>
          <w:p w14:paraId="752093EF" w14:textId="77777777" w:rsidR="00545FF7" w:rsidRPr="00545FF7" w:rsidRDefault="00545FF7" w:rsidP="00545FF7">
            <w:pPr>
              <w:rPr>
                <w:sz w:val="24"/>
                <w:szCs w:val="24"/>
              </w:rPr>
            </w:pPr>
            <w:r w:rsidRPr="00545FF7">
              <w:rPr>
                <w:sz w:val="24"/>
                <w:szCs w:val="24"/>
              </w:rPr>
              <w:t>rankiniu būdu per atrakinamas tvirtos konstrukcijos duris.</w:t>
            </w:r>
          </w:p>
          <w:p w14:paraId="70C49EA3" w14:textId="77777777" w:rsidR="00545FF7" w:rsidRPr="0062407B" w:rsidRDefault="00545FF7" w:rsidP="00A829A4">
            <w:pPr>
              <w:rPr>
                <w:sz w:val="24"/>
                <w:szCs w:val="24"/>
              </w:rPr>
            </w:pPr>
          </w:p>
        </w:tc>
      </w:tr>
      <w:tr w:rsidR="00767C9C" w14:paraId="7FA9D3E6" w14:textId="77777777" w:rsidTr="00A829A4">
        <w:tc>
          <w:tcPr>
            <w:tcW w:w="704" w:type="dxa"/>
          </w:tcPr>
          <w:p w14:paraId="3FC552FE" w14:textId="0DFF6EF5" w:rsidR="00767C9C" w:rsidRDefault="00767C9C" w:rsidP="00A829A4">
            <w:pPr>
              <w:rPr>
                <w:sz w:val="24"/>
                <w:szCs w:val="24"/>
              </w:rPr>
            </w:pPr>
            <w:r>
              <w:rPr>
                <w:sz w:val="24"/>
                <w:szCs w:val="24"/>
              </w:rPr>
              <w:lastRenderedPageBreak/>
              <w:t>3.</w:t>
            </w:r>
          </w:p>
        </w:tc>
        <w:tc>
          <w:tcPr>
            <w:tcW w:w="3827" w:type="dxa"/>
          </w:tcPr>
          <w:p w14:paraId="100DA2CF" w14:textId="5350848C" w:rsidR="00767C9C" w:rsidRPr="00545FF7" w:rsidRDefault="00767C9C" w:rsidP="00A829A4">
            <w:pPr>
              <w:rPr>
                <w:b/>
                <w:sz w:val="24"/>
                <w:szCs w:val="24"/>
              </w:rPr>
            </w:pPr>
            <w:r w:rsidRPr="00767C9C">
              <w:rPr>
                <w:b/>
                <w:sz w:val="24"/>
                <w:szCs w:val="24"/>
              </w:rPr>
              <w:t>Konteinerio spalva:</w:t>
            </w:r>
          </w:p>
        </w:tc>
        <w:tc>
          <w:tcPr>
            <w:tcW w:w="5552" w:type="dxa"/>
          </w:tcPr>
          <w:p w14:paraId="762B8C14" w14:textId="607EC104" w:rsidR="00767C9C" w:rsidRPr="00545FF7" w:rsidRDefault="00767C9C" w:rsidP="00545FF7">
            <w:pPr>
              <w:rPr>
                <w:sz w:val="24"/>
                <w:szCs w:val="24"/>
              </w:rPr>
            </w:pPr>
            <w:r w:rsidRPr="00767C9C">
              <w:rPr>
                <w:sz w:val="24"/>
                <w:szCs w:val="24"/>
              </w:rPr>
              <w:t>pilka arba kitas lygiavertis pilkos spalvos atspalvis</w:t>
            </w:r>
          </w:p>
        </w:tc>
      </w:tr>
      <w:tr w:rsidR="00A829A4" w14:paraId="681C2A5E" w14:textId="77777777" w:rsidTr="00A829A4">
        <w:tc>
          <w:tcPr>
            <w:tcW w:w="704" w:type="dxa"/>
          </w:tcPr>
          <w:p w14:paraId="0079AB21" w14:textId="473ABE5F" w:rsidR="00A829A4" w:rsidRPr="0062407B" w:rsidRDefault="006326AC" w:rsidP="00A829A4">
            <w:pPr>
              <w:rPr>
                <w:b/>
                <w:bCs/>
                <w:sz w:val="24"/>
                <w:szCs w:val="24"/>
              </w:rPr>
            </w:pPr>
            <w:r>
              <w:rPr>
                <w:b/>
                <w:bCs/>
                <w:sz w:val="24"/>
                <w:szCs w:val="24"/>
              </w:rPr>
              <w:t>4</w:t>
            </w:r>
            <w:r w:rsidR="00A829A4" w:rsidRPr="0062407B">
              <w:rPr>
                <w:b/>
                <w:bCs/>
                <w:sz w:val="24"/>
                <w:szCs w:val="24"/>
              </w:rPr>
              <w:t>.</w:t>
            </w:r>
          </w:p>
        </w:tc>
        <w:tc>
          <w:tcPr>
            <w:tcW w:w="3827" w:type="dxa"/>
          </w:tcPr>
          <w:p w14:paraId="56A6AECF" w14:textId="387062B9" w:rsidR="00A829A4" w:rsidRPr="0062407B" w:rsidRDefault="00A829A4" w:rsidP="00A829A4">
            <w:pPr>
              <w:rPr>
                <w:b/>
                <w:bCs/>
                <w:sz w:val="24"/>
                <w:szCs w:val="24"/>
              </w:rPr>
            </w:pPr>
            <w:r w:rsidRPr="0062407B">
              <w:rPr>
                <w:b/>
                <w:bCs/>
                <w:sz w:val="24"/>
                <w:szCs w:val="24"/>
              </w:rPr>
              <w:t>Ženklinimas:</w:t>
            </w:r>
          </w:p>
        </w:tc>
        <w:tc>
          <w:tcPr>
            <w:tcW w:w="5552" w:type="dxa"/>
          </w:tcPr>
          <w:p w14:paraId="538D2047" w14:textId="77777777" w:rsidR="00A829A4" w:rsidRPr="00A829A4" w:rsidRDefault="00A829A4" w:rsidP="00A829A4">
            <w:pPr>
              <w:rPr>
                <w:sz w:val="24"/>
                <w:szCs w:val="24"/>
              </w:rPr>
            </w:pPr>
          </w:p>
        </w:tc>
      </w:tr>
      <w:tr w:rsidR="0062407B" w14:paraId="0B43B2B0" w14:textId="77777777" w:rsidTr="0062407B">
        <w:trPr>
          <w:trHeight w:val="315"/>
        </w:trPr>
        <w:tc>
          <w:tcPr>
            <w:tcW w:w="704" w:type="dxa"/>
            <w:vMerge w:val="restart"/>
          </w:tcPr>
          <w:p w14:paraId="1B924B8A" w14:textId="048C720A" w:rsidR="0062407B" w:rsidRPr="00A829A4" w:rsidRDefault="006326AC" w:rsidP="00A829A4">
            <w:pPr>
              <w:rPr>
                <w:sz w:val="24"/>
                <w:szCs w:val="24"/>
              </w:rPr>
            </w:pPr>
            <w:r>
              <w:rPr>
                <w:sz w:val="24"/>
                <w:szCs w:val="24"/>
              </w:rPr>
              <w:t>4</w:t>
            </w:r>
            <w:r w:rsidR="0062407B">
              <w:rPr>
                <w:sz w:val="24"/>
                <w:szCs w:val="24"/>
              </w:rPr>
              <w:t>.1.</w:t>
            </w:r>
          </w:p>
        </w:tc>
        <w:tc>
          <w:tcPr>
            <w:tcW w:w="3827" w:type="dxa"/>
            <w:vMerge w:val="restart"/>
          </w:tcPr>
          <w:p w14:paraId="5668BC7B" w14:textId="6C79F1E2" w:rsidR="0062407B" w:rsidRPr="00A829A4" w:rsidRDefault="0062407B" w:rsidP="00A829A4">
            <w:pPr>
              <w:rPr>
                <w:sz w:val="24"/>
                <w:szCs w:val="24"/>
              </w:rPr>
            </w:pPr>
            <w:r w:rsidRPr="0062407B">
              <w:rPr>
                <w:sz w:val="24"/>
                <w:szCs w:val="24"/>
              </w:rPr>
              <w:t>Ant kiekvieno konteinerio matomoje vietoje turi būti ženklinimas, nurodant:</w:t>
            </w:r>
          </w:p>
        </w:tc>
        <w:tc>
          <w:tcPr>
            <w:tcW w:w="5552" w:type="dxa"/>
          </w:tcPr>
          <w:p w14:paraId="79B0AA66" w14:textId="00AE90A2" w:rsidR="0062407B" w:rsidRDefault="00545FF7" w:rsidP="00A829A4">
            <w:pPr>
              <w:rPr>
                <w:sz w:val="24"/>
                <w:szCs w:val="24"/>
              </w:rPr>
            </w:pPr>
            <w:r>
              <w:rPr>
                <w:sz w:val="24"/>
                <w:szCs w:val="24"/>
              </w:rPr>
              <w:t>3</w:t>
            </w:r>
            <w:r w:rsidR="0062407B">
              <w:rPr>
                <w:sz w:val="24"/>
                <w:szCs w:val="24"/>
              </w:rPr>
              <w:t>.1.1.</w:t>
            </w:r>
            <w:r w:rsidR="0062407B" w:rsidRPr="0062407B">
              <w:rPr>
                <w:sz w:val="24"/>
                <w:szCs w:val="24"/>
                <w:lang w:eastAsia="fi-FI"/>
              </w:rPr>
              <w:t xml:space="preserve"> </w:t>
            </w:r>
            <w:r w:rsidR="0062407B" w:rsidRPr="0062407B">
              <w:rPr>
                <w:sz w:val="24"/>
                <w:szCs w:val="24"/>
              </w:rPr>
              <w:t>gamintojo pavadinimą arba prekės ženklą;</w:t>
            </w:r>
          </w:p>
          <w:p w14:paraId="0B13A23D" w14:textId="06E6224D" w:rsidR="0062407B" w:rsidRPr="00A829A4" w:rsidRDefault="0062407B" w:rsidP="00A829A4">
            <w:pPr>
              <w:rPr>
                <w:sz w:val="24"/>
                <w:szCs w:val="24"/>
              </w:rPr>
            </w:pPr>
          </w:p>
        </w:tc>
      </w:tr>
      <w:tr w:rsidR="0062407B" w14:paraId="1487A448" w14:textId="77777777" w:rsidTr="00A829A4">
        <w:trPr>
          <w:trHeight w:val="510"/>
        </w:trPr>
        <w:tc>
          <w:tcPr>
            <w:tcW w:w="704" w:type="dxa"/>
            <w:vMerge/>
          </w:tcPr>
          <w:p w14:paraId="25F938C9" w14:textId="77777777" w:rsidR="0062407B" w:rsidRDefault="0062407B" w:rsidP="00A829A4">
            <w:pPr>
              <w:rPr>
                <w:sz w:val="24"/>
                <w:szCs w:val="24"/>
              </w:rPr>
            </w:pPr>
          </w:p>
        </w:tc>
        <w:tc>
          <w:tcPr>
            <w:tcW w:w="3827" w:type="dxa"/>
            <w:vMerge/>
          </w:tcPr>
          <w:p w14:paraId="65042B64" w14:textId="77777777" w:rsidR="0062407B" w:rsidRPr="0062407B" w:rsidRDefault="0062407B" w:rsidP="00A829A4">
            <w:pPr>
              <w:rPr>
                <w:sz w:val="24"/>
                <w:szCs w:val="24"/>
              </w:rPr>
            </w:pPr>
          </w:p>
        </w:tc>
        <w:tc>
          <w:tcPr>
            <w:tcW w:w="5552" w:type="dxa"/>
          </w:tcPr>
          <w:p w14:paraId="6C019A41" w14:textId="4B7107CE" w:rsidR="0062407B" w:rsidRDefault="00545FF7" w:rsidP="00A829A4">
            <w:pPr>
              <w:rPr>
                <w:sz w:val="24"/>
                <w:szCs w:val="24"/>
              </w:rPr>
            </w:pPr>
            <w:r>
              <w:rPr>
                <w:sz w:val="24"/>
                <w:szCs w:val="24"/>
              </w:rPr>
              <w:t>3</w:t>
            </w:r>
            <w:r w:rsidR="0062407B">
              <w:rPr>
                <w:sz w:val="24"/>
                <w:szCs w:val="24"/>
              </w:rPr>
              <w:t xml:space="preserve">.1.2. </w:t>
            </w:r>
            <w:r w:rsidR="0062407B" w:rsidRPr="0062407B">
              <w:rPr>
                <w:sz w:val="24"/>
                <w:szCs w:val="24"/>
              </w:rPr>
              <w:t>gamybos metus ir mėnesį</w:t>
            </w:r>
            <w:r w:rsidR="0062407B">
              <w:rPr>
                <w:sz w:val="24"/>
                <w:szCs w:val="24"/>
              </w:rPr>
              <w:t>.</w:t>
            </w:r>
          </w:p>
        </w:tc>
      </w:tr>
      <w:tr w:rsidR="0062407B" w14:paraId="7B63B30C" w14:textId="77777777" w:rsidTr="0062407B">
        <w:trPr>
          <w:trHeight w:val="2205"/>
        </w:trPr>
        <w:tc>
          <w:tcPr>
            <w:tcW w:w="704" w:type="dxa"/>
            <w:vMerge w:val="restart"/>
          </w:tcPr>
          <w:p w14:paraId="41DCE2EB" w14:textId="5932C440" w:rsidR="0062407B" w:rsidRPr="00A829A4" w:rsidRDefault="006326AC" w:rsidP="00A829A4">
            <w:pPr>
              <w:rPr>
                <w:sz w:val="24"/>
                <w:szCs w:val="24"/>
              </w:rPr>
            </w:pPr>
            <w:r>
              <w:rPr>
                <w:sz w:val="24"/>
                <w:szCs w:val="24"/>
              </w:rPr>
              <w:t>4</w:t>
            </w:r>
            <w:r w:rsidR="0062407B">
              <w:rPr>
                <w:sz w:val="24"/>
                <w:szCs w:val="24"/>
              </w:rPr>
              <w:t>.2.</w:t>
            </w:r>
          </w:p>
        </w:tc>
        <w:tc>
          <w:tcPr>
            <w:tcW w:w="3827" w:type="dxa"/>
            <w:vMerge w:val="restart"/>
          </w:tcPr>
          <w:p w14:paraId="51FA2690" w14:textId="51B4C776" w:rsidR="0062407B" w:rsidRPr="00A829A4" w:rsidRDefault="0062407B" w:rsidP="00A829A4">
            <w:pPr>
              <w:rPr>
                <w:sz w:val="24"/>
                <w:szCs w:val="24"/>
              </w:rPr>
            </w:pPr>
            <w:r>
              <w:rPr>
                <w:sz w:val="24"/>
                <w:szCs w:val="24"/>
              </w:rPr>
              <w:t>Informaciniai užrašai:</w:t>
            </w:r>
          </w:p>
        </w:tc>
        <w:tc>
          <w:tcPr>
            <w:tcW w:w="5552" w:type="dxa"/>
          </w:tcPr>
          <w:p w14:paraId="19CA2C69" w14:textId="5D9B5D05" w:rsidR="0062407B" w:rsidRDefault="00545FF7" w:rsidP="00A829A4">
            <w:pPr>
              <w:rPr>
                <w:sz w:val="24"/>
                <w:szCs w:val="24"/>
              </w:rPr>
            </w:pPr>
            <w:r>
              <w:rPr>
                <w:sz w:val="24"/>
                <w:szCs w:val="24"/>
              </w:rPr>
              <w:t>3</w:t>
            </w:r>
            <w:r w:rsidR="0062407B">
              <w:rPr>
                <w:sz w:val="24"/>
                <w:szCs w:val="24"/>
              </w:rPr>
              <w:t>.2.1.</w:t>
            </w:r>
            <w:r w:rsidR="0062407B" w:rsidRPr="0062407B">
              <w:rPr>
                <w:sz w:val="24"/>
                <w:szCs w:val="24"/>
              </w:rPr>
              <w:t>Kiekvienam konteineriui tiekėjas privalo pagaminti po 2 vnt. informacinių užrašų. Vieną iš jų tiekėjas privalo pritvirtinti ant priekinės konteinerio dalies, kitą perduoti su pristatomais konteineriais perkančiajai organizacijai (orientaciniai matmenys 40 x 60 cm). Užrašo maketą pateiks perkančioji organizacija ne vėliau kaip per 10 kalendorinių dienų po pirkimo sutarties pasirašymo.</w:t>
            </w:r>
          </w:p>
          <w:p w14:paraId="04A65050" w14:textId="41591E16" w:rsidR="0062407B" w:rsidRPr="00A829A4" w:rsidRDefault="005A61AE" w:rsidP="00A829A4">
            <w:pPr>
              <w:rPr>
                <w:sz w:val="24"/>
                <w:szCs w:val="24"/>
              </w:rPr>
            </w:pPr>
            <w:r w:rsidRPr="005A61AE">
              <w:rPr>
                <w:sz w:val="24"/>
                <w:szCs w:val="24"/>
              </w:rPr>
              <w:t>Konteinerių  abiejuose šonuose turi būti lipdukas „</w:t>
            </w:r>
            <w:proofErr w:type="spellStart"/>
            <w:r w:rsidRPr="005A61AE">
              <w:rPr>
                <w:sz w:val="24"/>
                <w:szCs w:val="24"/>
              </w:rPr>
              <w:t>Kempiniukas</w:t>
            </w:r>
            <w:proofErr w:type="spellEnd"/>
            <w:r w:rsidRPr="005A61AE">
              <w:rPr>
                <w:sz w:val="24"/>
                <w:szCs w:val="24"/>
              </w:rPr>
              <w:t>“ (pridedama</w:t>
            </w:r>
            <w:r>
              <w:rPr>
                <w:sz w:val="24"/>
                <w:szCs w:val="24"/>
              </w:rPr>
              <w:t xml:space="preserve">s maketo </w:t>
            </w:r>
            <w:proofErr w:type="spellStart"/>
            <w:r>
              <w:rPr>
                <w:sz w:val="24"/>
                <w:szCs w:val="24"/>
              </w:rPr>
              <w:t>pavyzdis</w:t>
            </w:r>
            <w:proofErr w:type="spellEnd"/>
            <w:r w:rsidRPr="005A61AE">
              <w:rPr>
                <w:sz w:val="24"/>
                <w:szCs w:val="24"/>
              </w:rPr>
              <w:t>).</w:t>
            </w:r>
          </w:p>
        </w:tc>
      </w:tr>
      <w:tr w:rsidR="0062407B" w14:paraId="28E3091A" w14:textId="77777777" w:rsidTr="00A829A4">
        <w:trPr>
          <w:trHeight w:val="825"/>
        </w:trPr>
        <w:tc>
          <w:tcPr>
            <w:tcW w:w="704" w:type="dxa"/>
            <w:vMerge/>
          </w:tcPr>
          <w:p w14:paraId="00589DFE" w14:textId="77777777" w:rsidR="0062407B" w:rsidRDefault="0062407B" w:rsidP="00A829A4">
            <w:pPr>
              <w:rPr>
                <w:sz w:val="24"/>
                <w:szCs w:val="24"/>
              </w:rPr>
            </w:pPr>
          </w:p>
        </w:tc>
        <w:tc>
          <w:tcPr>
            <w:tcW w:w="3827" w:type="dxa"/>
            <w:vMerge/>
          </w:tcPr>
          <w:p w14:paraId="62B1C268" w14:textId="77777777" w:rsidR="0062407B" w:rsidRDefault="0062407B" w:rsidP="00A829A4">
            <w:pPr>
              <w:rPr>
                <w:sz w:val="24"/>
                <w:szCs w:val="24"/>
              </w:rPr>
            </w:pPr>
          </w:p>
        </w:tc>
        <w:tc>
          <w:tcPr>
            <w:tcW w:w="5552" w:type="dxa"/>
          </w:tcPr>
          <w:p w14:paraId="587C0545" w14:textId="29CB15FE" w:rsidR="0062407B" w:rsidRDefault="0062407B" w:rsidP="00A829A4">
            <w:pPr>
              <w:rPr>
                <w:sz w:val="24"/>
                <w:szCs w:val="24"/>
              </w:rPr>
            </w:pPr>
            <w:r>
              <w:rPr>
                <w:sz w:val="24"/>
                <w:szCs w:val="24"/>
              </w:rPr>
              <w:t>2.2.2.</w:t>
            </w:r>
            <w:r w:rsidRPr="0062407B">
              <w:rPr>
                <w:color w:val="000000"/>
                <w:sz w:val="24"/>
                <w:szCs w:val="24"/>
                <w:lang w:eastAsia="fi-FI"/>
              </w:rPr>
              <w:t xml:space="preserve"> </w:t>
            </w:r>
            <w:r w:rsidRPr="0062407B">
              <w:rPr>
                <w:sz w:val="24"/>
                <w:szCs w:val="24"/>
              </w:rPr>
              <w:t xml:space="preserve">Informacinis užrašas turi būti atsparus atmosferos, UV spindulių poveikiui. </w:t>
            </w:r>
            <w:r w:rsidR="00AB27D8">
              <w:rPr>
                <w:sz w:val="24"/>
                <w:szCs w:val="24"/>
              </w:rPr>
              <w:t>(</w:t>
            </w:r>
            <w:r w:rsidRPr="0062407B">
              <w:rPr>
                <w:sz w:val="24"/>
                <w:szCs w:val="24"/>
              </w:rPr>
              <w:t>Užrašo tvirtinimo vieta, tvirtinimo būdas suderinama su perkančiąja organizacija ne vėliau kaip per 10 kalendorinių dienų po pirkimo sutarties pasirašymo.</w:t>
            </w:r>
            <w:r w:rsidR="00AB27D8">
              <w:rPr>
                <w:sz w:val="24"/>
                <w:szCs w:val="24"/>
              </w:rPr>
              <w:t>)</w:t>
            </w:r>
          </w:p>
        </w:tc>
      </w:tr>
      <w:bookmarkEnd w:id="2"/>
    </w:tbl>
    <w:p w14:paraId="5CEC4460" w14:textId="74E63C4B" w:rsidR="007278B4" w:rsidRPr="00A829A4" w:rsidRDefault="007278B4" w:rsidP="00A829A4"/>
    <w:p w14:paraId="0C4279BD" w14:textId="77777777" w:rsidR="00844627" w:rsidRDefault="00844627" w:rsidP="007278B4">
      <w:pPr>
        <w:spacing w:after="0" w:line="240" w:lineRule="auto"/>
        <w:rPr>
          <w:rFonts w:ascii="Times New Roman" w:eastAsia="Times New Roman" w:hAnsi="Times New Roman" w:cs="Times New Roman"/>
          <w:b/>
          <w:bCs/>
          <w:iCs/>
          <w:caps/>
          <w:kern w:val="0"/>
          <w:sz w:val="24"/>
          <w:szCs w:val="24"/>
          <w14:ligatures w14:val="none"/>
        </w:rPr>
      </w:pPr>
    </w:p>
    <w:p w14:paraId="09087873" w14:textId="77777777" w:rsidR="006326AC" w:rsidRDefault="006326AC" w:rsidP="007278B4">
      <w:pPr>
        <w:spacing w:after="0" w:line="240" w:lineRule="auto"/>
        <w:rPr>
          <w:rFonts w:ascii="Times New Roman" w:eastAsia="Times New Roman" w:hAnsi="Times New Roman" w:cs="Times New Roman"/>
          <w:b/>
          <w:bCs/>
          <w:iCs/>
          <w:caps/>
          <w:kern w:val="0"/>
          <w:sz w:val="24"/>
          <w:szCs w:val="24"/>
          <w14:ligatures w14:val="none"/>
        </w:rPr>
      </w:pPr>
    </w:p>
    <w:p w14:paraId="481BA9DC" w14:textId="77777777" w:rsidR="006326AC" w:rsidRDefault="006326AC" w:rsidP="007278B4">
      <w:pPr>
        <w:spacing w:after="0" w:line="240" w:lineRule="auto"/>
        <w:rPr>
          <w:rFonts w:ascii="Times New Roman" w:eastAsia="Times New Roman" w:hAnsi="Times New Roman" w:cs="Times New Roman"/>
          <w:b/>
          <w:bCs/>
          <w:iCs/>
          <w:caps/>
          <w:kern w:val="0"/>
          <w:sz w:val="24"/>
          <w:szCs w:val="24"/>
          <w14:ligatures w14:val="none"/>
        </w:rPr>
      </w:pPr>
    </w:p>
    <w:p w14:paraId="41D2FADF"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2999926F"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49057F2D"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010F1882"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1CA06BB0"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076C0C22"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23DB0625"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7B085DED"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59002F57"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636ABE6A"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5C89A853"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55C849C5"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76BACDAB"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48ABD97C"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76E797ED"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2B03485D"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560FC8B4"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54136AC9"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48AA00A3"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10A349FE"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1ADF1154"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2D84CD74"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2B6BAB6E"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75C455F9"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49A22D3A" w14:textId="77777777" w:rsidR="00A32AED" w:rsidRDefault="00A32AED" w:rsidP="007278B4">
      <w:pPr>
        <w:spacing w:after="0" w:line="240" w:lineRule="auto"/>
        <w:rPr>
          <w:rFonts w:ascii="Times New Roman" w:eastAsia="Times New Roman" w:hAnsi="Times New Roman" w:cs="Times New Roman"/>
          <w:b/>
          <w:bCs/>
          <w:iCs/>
          <w:caps/>
          <w:kern w:val="0"/>
          <w:sz w:val="24"/>
          <w:szCs w:val="24"/>
          <w14:ligatures w14:val="none"/>
        </w:rPr>
      </w:pPr>
    </w:p>
    <w:p w14:paraId="603D8A92" w14:textId="77777777" w:rsidR="00A829A4" w:rsidRPr="007278B4" w:rsidRDefault="00A829A4" w:rsidP="007278B4">
      <w:pPr>
        <w:spacing w:after="0" w:line="240" w:lineRule="auto"/>
        <w:rPr>
          <w:rFonts w:ascii="Times New Roman" w:eastAsia="Times New Roman" w:hAnsi="Times New Roman" w:cs="Times New Roman"/>
          <w:b/>
          <w:bCs/>
          <w:iCs/>
          <w:caps/>
          <w:kern w:val="0"/>
          <w:sz w:val="24"/>
          <w:szCs w:val="24"/>
          <w14:ligatures w14:val="none"/>
        </w:rPr>
      </w:pPr>
    </w:p>
    <w:p w14:paraId="4410EFCF" w14:textId="7DE449BB" w:rsidR="007278B4" w:rsidRPr="007278B4" w:rsidRDefault="007278B4" w:rsidP="00B637E2">
      <w:pPr>
        <w:suppressAutoHyphens/>
        <w:spacing w:after="0" w:line="240" w:lineRule="auto"/>
        <w:rPr>
          <w:rFonts w:ascii="Times New Roman" w:eastAsia="Times New Roman" w:hAnsi="Times New Roman" w:cs="Times New Roman"/>
          <w:b/>
          <w:bCs/>
          <w:color w:val="00000A"/>
          <w:kern w:val="0"/>
          <w:sz w:val="24"/>
          <w:szCs w:val="24"/>
          <w14:ligatures w14:val="none"/>
        </w:rPr>
      </w:pPr>
      <w:r w:rsidRPr="007278B4">
        <w:rPr>
          <w:rFonts w:ascii="Times New Roman" w:eastAsia="Times New Roman" w:hAnsi="Times New Roman" w:cs="Times New Roman"/>
          <w:b/>
          <w:bCs/>
          <w:color w:val="00000A"/>
          <w:kern w:val="0"/>
          <w:sz w:val="24"/>
          <w:szCs w:val="24"/>
          <w14:ligatures w14:val="none"/>
        </w:rPr>
        <w:lastRenderedPageBreak/>
        <w:t>TEKSTILĖS KONTEINERIŲ AIKŠTELIŲ SĄRAŠAS</w:t>
      </w:r>
      <w:r>
        <w:rPr>
          <w:rFonts w:ascii="Times New Roman" w:eastAsia="Times New Roman" w:hAnsi="Times New Roman" w:cs="Times New Roman"/>
          <w:b/>
          <w:bCs/>
          <w:color w:val="00000A"/>
          <w:kern w:val="0"/>
          <w:sz w:val="24"/>
          <w:szCs w:val="24"/>
          <w14:ligatures w14:val="none"/>
        </w:rPr>
        <w:t xml:space="preserve"> (PRISTATYMO ADRESAI)</w:t>
      </w:r>
    </w:p>
    <w:p w14:paraId="58CCA706" w14:textId="10E9B3F5" w:rsidR="007278B4" w:rsidRPr="007278B4" w:rsidRDefault="00E175B5" w:rsidP="00E175B5">
      <w:pPr>
        <w:suppressAutoHyphens/>
        <w:spacing w:after="0" w:line="240" w:lineRule="auto"/>
        <w:jc w:val="center"/>
        <w:rPr>
          <w:rFonts w:ascii="Times New Roman" w:eastAsia="Times New Roman" w:hAnsi="Times New Roman" w:cs="Times New Roman"/>
          <w:b/>
          <w:bCs/>
          <w:color w:val="00000A"/>
          <w:kern w:val="0"/>
          <w:sz w:val="24"/>
          <w:szCs w:val="24"/>
          <w14:ligatures w14:val="none"/>
        </w:rPr>
      </w:pPr>
      <w:r>
        <w:rPr>
          <w:rFonts w:ascii="Times New Roman" w:eastAsia="Times New Roman" w:hAnsi="Times New Roman" w:cs="Times New Roman"/>
          <w:b/>
          <w:bCs/>
          <w:color w:val="00000A"/>
          <w:kern w:val="0"/>
          <w:sz w:val="24"/>
          <w:szCs w:val="24"/>
          <w14:ligatures w14:val="none"/>
        </w:rPr>
        <w:tab/>
      </w:r>
      <w:r>
        <w:rPr>
          <w:rFonts w:ascii="Times New Roman" w:eastAsia="Times New Roman" w:hAnsi="Times New Roman" w:cs="Times New Roman"/>
          <w:b/>
          <w:bCs/>
          <w:color w:val="00000A"/>
          <w:kern w:val="0"/>
          <w:sz w:val="24"/>
          <w:szCs w:val="24"/>
          <w14:ligatures w14:val="none"/>
        </w:rPr>
        <w:tab/>
      </w:r>
      <w:r>
        <w:rPr>
          <w:rFonts w:ascii="Times New Roman" w:eastAsia="Times New Roman" w:hAnsi="Times New Roman" w:cs="Times New Roman"/>
          <w:b/>
          <w:bCs/>
          <w:color w:val="00000A"/>
          <w:kern w:val="0"/>
          <w:sz w:val="24"/>
          <w:szCs w:val="24"/>
          <w14:ligatures w14:val="none"/>
        </w:rPr>
        <w:tab/>
      </w:r>
      <w:r>
        <w:rPr>
          <w:rFonts w:ascii="Times New Roman" w:eastAsia="Times New Roman" w:hAnsi="Times New Roman" w:cs="Times New Roman"/>
          <w:b/>
          <w:bCs/>
          <w:color w:val="00000A"/>
          <w:kern w:val="0"/>
          <w:sz w:val="24"/>
          <w:szCs w:val="24"/>
          <w14:ligatures w14:val="none"/>
        </w:rPr>
        <w:tab/>
      </w:r>
      <w:r>
        <w:rPr>
          <w:rFonts w:ascii="Times New Roman" w:eastAsia="Times New Roman" w:hAnsi="Times New Roman" w:cs="Times New Roman"/>
          <w:b/>
          <w:bCs/>
          <w:color w:val="00000A"/>
          <w:kern w:val="0"/>
          <w:sz w:val="24"/>
          <w:szCs w:val="24"/>
          <w14:ligatures w14:val="none"/>
        </w:rPr>
        <w:tab/>
      </w:r>
    </w:p>
    <w:tbl>
      <w:tblPr>
        <w:tblStyle w:val="Lentelstinklelis"/>
        <w:tblW w:w="0" w:type="auto"/>
        <w:tblInd w:w="0" w:type="dxa"/>
        <w:tblLook w:val="04A0" w:firstRow="1" w:lastRow="0" w:firstColumn="1" w:lastColumn="0" w:noHBand="0" w:noVBand="1"/>
      </w:tblPr>
      <w:tblGrid>
        <w:gridCol w:w="720"/>
        <w:gridCol w:w="5760"/>
        <w:gridCol w:w="2300"/>
      </w:tblGrid>
      <w:tr w:rsidR="007278B4" w:rsidRPr="007278B4" w14:paraId="62F8039E" w14:textId="77777777">
        <w:trPr>
          <w:trHeight w:val="645"/>
        </w:trPr>
        <w:tc>
          <w:tcPr>
            <w:tcW w:w="720" w:type="dxa"/>
            <w:tcBorders>
              <w:top w:val="single" w:sz="4" w:space="0" w:color="auto"/>
              <w:left w:val="single" w:sz="4" w:space="0" w:color="auto"/>
              <w:bottom w:val="single" w:sz="4" w:space="0" w:color="auto"/>
              <w:right w:val="single" w:sz="4" w:space="0" w:color="auto"/>
            </w:tcBorders>
            <w:hideMark/>
          </w:tcPr>
          <w:p w14:paraId="3E306E51" w14:textId="77777777" w:rsidR="007278B4" w:rsidRPr="007278B4" w:rsidRDefault="007278B4" w:rsidP="007278B4">
            <w:pPr>
              <w:suppressAutoHyphens/>
              <w:jc w:val="both"/>
              <w:rPr>
                <w:b/>
                <w:bCs/>
                <w:sz w:val="24"/>
                <w:szCs w:val="24"/>
              </w:rPr>
            </w:pPr>
            <w:r w:rsidRPr="007278B4">
              <w:rPr>
                <w:b/>
                <w:bCs/>
                <w:sz w:val="24"/>
                <w:szCs w:val="24"/>
              </w:rPr>
              <w:t>Eil. Nr.</w:t>
            </w:r>
          </w:p>
        </w:tc>
        <w:tc>
          <w:tcPr>
            <w:tcW w:w="5760" w:type="dxa"/>
            <w:tcBorders>
              <w:top w:val="single" w:sz="4" w:space="0" w:color="auto"/>
              <w:left w:val="single" w:sz="4" w:space="0" w:color="auto"/>
              <w:bottom w:val="single" w:sz="4" w:space="0" w:color="auto"/>
              <w:right w:val="single" w:sz="4" w:space="0" w:color="auto"/>
            </w:tcBorders>
            <w:hideMark/>
          </w:tcPr>
          <w:p w14:paraId="6304EACC" w14:textId="77777777" w:rsidR="007278B4" w:rsidRPr="007278B4" w:rsidRDefault="007278B4" w:rsidP="007278B4">
            <w:pPr>
              <w:suppressAutoHyphens/>
              <w:jc w:val="both"/>
              <w:rPr>
                <w:b/>
                <w:bCs/>
                <w:sz w:val="24"/>
                <w:szCs w:val="24"/>
              </w:rPr>
            </w:pPr>
            <w:r w:rsidRPr="007278B4">
              <w:rPr>
                <w:b/>
                <w:bCs/>
                <w:sz w:val="24"/>
                <w:szCs w:val="24"/>
              </w:rPr>
              <w:t>Adresas</w:t>
            </w:r>
          </w:p>
        </w:tc>
        <w:tc>
          <w:tcPr>
            <w:tcW w:w="2300" w:type="dxa"/>
            <w:tcBorders>
              <w:top w:val="single" w:sz="4" w:space="0" w:color="auto"/>
              <w:left w:val="single" w:sz="4" w:space="0" w:color="auto"/>
              <w:bottom w:val="single" w:sz="4" w:space="0" w:color="auto"/>
              <w:right w:val="single" w:sz="4" w:space="0" w:color="auto"/>
            </w:tcBorders>
            <w:hideMark/>
          </w:tcPr>
          <w:p w14:paraId="4EB077FD" w14:textId="77777777" w:rsidR="007278B4" w:rsidRPr="007278B4" w:rsidRDefault="007278B4" w:rsidP="007278B4">
            <w:pPr>
              <w:suppressAutoHyphens/>
              <w:jc w:val="both"/>
              <w:rPr>
                <w:b/>
                <w:bCs/>
                <w:sz w:val="24"/>
                <w:szCs w:val="24"/>
              </w:rPr>
            </w:pPr>
            <w:r w:rsidRPr="007278B4">
              <w:rPr>
                <w:b/>
                <w:bCs/>
                <w:sz w:val="24"/>
                <w:szCs w:val="24"/>
              </w:rPr>
              <w:t>Seniūnija</w:t>
            </w:r>
          </w:p>
        </w:tc>
      </w:tr>
      <w:tr w:rsidR="007278B4" w:rsidRPr="007278B4" w14:paraId="1B213883"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5FAFB504" w14:textId="77777777" w:rsidR="007278B4" w:rsidRPr="007278B4" w:rsidRDefault="007278B4" w:rsidP="007278B4">
            <w:pPr>
              <w:suppressAutoHyphens/>
              <w:jc w:val="both"/>
              <w:rPr>
                <w:bCs/>
                <w:sz w:val="24"/>
                <w:szCs w:val="24"/>
              </w:rPr>
            </w:pPr>
            <w:r w:rsidRPr="007278B4">
              <w:rPr>
                <w:bCs/>
                <w:sz w:val="24"/>
                <w:szCs w:val="24"/>
              </w:rPr>
              <w:t>1</w:t>
            </w:r>
          </w:p>
        </w:tc>
        <w:tc>
          <w:tcPr>
            <w:tcW w:w="5760" w:type="dxa"/>
            <w:tcBorders>
              <w:top w:val="single" w:sz="4" w:space="0" w:color="auto"/>
              <w:left w:val="single" w:sz="4" w:space="0" w:color="auto"/>
              <w:bottom w:val="single" w:sz="4" w:space="0" w:color="auto"/>
              <w:right w:val="single" w:sz="4" w:space="0" w:color="auto"/>
            </w:tcBorders>
            <w:hideMark/>
          </w:tcPr>
          <w:p w14:paraId="72C03484" w14:textId="77777777" w:rsidR="007278B4" w:rsidRPr="007278B4" w:rsidRDefault="007278B4" w:rsidP="007278B4">
            <w:pPr>
              <w:suppressAutoHyphens/>
              <w:jc w:val="both"/>
              <w:rPr>
                <w:bCs/>
                <w:sz w:val="24"/>
                <w:szCs w:val="24"/>
              </w:rPr>
            </w:pPr>
            <w:r w:rsidRPr="007278B4">
              <w:rPr>
                <w:bCs/>
                <w:sz w:val="24"/>
                <w:szCs w:val="24"/>
              </w:rPr>
              <w:t>Akmenynės k., Senoji g. 3 (prie seniūnijos)</w:t>
            </w:r>
          </w:p>
        </w:tc>
        <w:tc>
          <w:tcPr>
            <w:tcW w:w="2300" w:type="dxa"/>
            <w:tcBorders>
              <w:top w:val="single" w:sz="4" w:space="0" w:color="auto"/>
              <w:left w:val="single" w:sz="4" w:space="0" w:color="auto"/>
              <w:bottom w:val="single" w:sz="4" w:space="0" w:color="auto"/>
              <w:right w:val="single" w:sz="4" w:space="0" w:color="auto"/>
            </w:tcBorders>
            <w:hideMark/>
          </w:tcPr>
          <w:p w14:paraId="52AB9287" w14:textId="77777777" w:rsidR="007278B4" w:rsidRPr="007278B4" w:rsidRDefault="007278B4" w:rsidP="007278B4">
            <w:pPr>
              <w:suppressAutoHyphens/>
              <w:jc w:val="both"/>
              <w:rPr>
                <w:bCs/>
                <w:sz w:val="24"/>
                <w:szCs w:val="24"/>
              </w:rPr>
            </w:pPr>
            <w:r w:rsidRPr="007278B4">
              <w:rPr>
                <w:bCs/>
                <w:sz w:val="24"/>
                <w:szCs w:val="24"/>
              </w:rPr>
              <w:t>Akmenynės sen.</w:t>
            </w:r>
          </w:p>
        </w:tc>
      </w:tr>
      <w:tr w:rsidR="007278B4" w:rsidRPr="007278B4" w14:paraId="71EB2B66"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481A98B" w14:textId="77777777" w:rsidR="007278B4" w:rsidRPr="007278B4" w:rsidRDefault="007278B4" w:rsidP="007278B4">
            <w:pPr>
              <w:suppressAutoHyphens/>
              <w:jc w:val="both"/>
              <w:rPr>
                <w:bCs/>
                <w:sz w:val="24"/>
                <w:szCs w:val="24"/>
              </w:rPr>
            </w:pPr>
            <w:r w:rsidRPr="007278B4">
              <w:rPr>
                <w:bCs/>
                <w:sz w:val="24"/>
                <w:szCs w:val="24"/>
              </w:rPr>
              <w:t>2</w:t>
            </w:r>
          </w:p>
        </w:tc>
        <w:tc>
          <w:tcPr>
            <w:tcW w:w="5760" w:type="dxa"/>
            <w:tcBorders>
              <w:top w:val="single" w:sz="4" w:space="0" w:color="auto"/>
              <w:left w:val="single" w:sz="4" w:space="0" w:color="auto"/>
              <w:bottom w:val="single" w:sz="4" w:space="0" w:color="auto"/>
              <w:right w:val="single" w:sz="4" w:space="0" w:color="auto"/>
            </w:tcBorders>
            <w:hideMark/>
          </w:tcPr>
          <w:p w14:paraId="5D521CED" w14:textId="77777777" w:rsidR="007278B4" w:rsidRPr="007278B4" w:rsidRDefault="007278B4" w:rsidP="007278B4">
            <w:pPr>
              <w:suppressAutoHyphens/>
              <w:jc w:val="both"/>
              <w:rPr>
                <w:bCs/>
                <w:sz w:val="24"/>
                <w:szCs w:val="24"/>
              </w:rPr>
            </w:pPr>
            <w:r w:rsidRPr="007278B4">
              <w:rPr>
                <w:bCs/>
                <w:sz w:val="24"/>
                <w:szCs w:val="24"/>
              </w:rPr>
              <w:t>Butrimonių k. Mokyklos g. 5 (prie seniūnijos)</w:t>
            </w:r>
          </w:p>
        </w:tc>
        <w:tc>
          <w:tcPr>
            <w:tcW w:w="2300" w:type="dxa"/>
            <w:tcBorders>
              <w:top w:val="single" w:sz="4" w:space="0" w:color="auto"/>
              <w:left w:val="single" w:sz="4" w:space="0" w:color="auto"/>
              <w:bottom w:val="single" w:sz="4" w:space="0" w:color="auto"/>
              <w:right w:val="single" w:sz="4" w:space="0" w:color="auto"/>
            </w:tcBorders>
            <w:hideMark/>
          </w:tcPr>
          <w:p w14:paraId="322C8B5D" w14:textId="77777777" w:rsidR="007278B4" w:rsidRPr="007278B4" w:rsidRDefault="007278B4" w:rsidP="007278B4">
            <w:pPr>
              <w:suppressAutoHyphens/>
              <w:jc w:val="both"/>
              <w:rPr>
                <w:bCs/>
                <w:sz w:val="24"/>
                <w:szCs w:val="24"/>
              </w:rPr>
            </w:pPr>
            <w:r w:rsidRPr="007278B4">
              <w:rPr>
                <w:bCs/>
                <w:sz w:val="24"/>
                <w:szCs w:val="24"/>
              </w:rPr>
              <w:t xml:space="preserve">Butrimonių sen. </w:t>
            </w:r>
          </w:p>
        </w:tc>
      </w:tr>
      <w:tr w:rsidR="007278B4" w:rsidRPr="007278B4" w14:paraId="169ADF6B"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5ECE63B" w14:textId="77777777" w:rsidR="007278B4" w:rsidRPr="007278B4" w:rsidRDefault="007278B4" w:rsidP="007278B4">
            <w:pPr>
              <w:suppressAutoHyphens/>
              <w:jc w:val="both"/>
              <w:rPr>
                <w:bCs/>
                <w:sz w:val="24"/>
                <w:szCs w:val="24"/>
              </w:rPr>
            </w:pPr>
            <w:r w:rsidRPr="007278B4">
              <w:rPr>
                <w:bCs/>
                <w:sz w:val="24"/>
                <w:szCs w:val="24"/>
              </w:rPr>
              <w:t>3</w:t>
            </w:r>
          </w:p>
        </w:tc>
        <w:tc>
          <w:tcPr>
            <w:tcW w:w="5760" w:type="dxa"/>
            <w:tcBorders>
              <w:top w:val="single" w:sz="4" w:space="0" w:color="auto"/>
              <w:left w:val="single" w:sz="4" w:space="0" w:color="auto"/>
              <w:bottom w:val="single" w:sz="4" w:space="0" w:color="auto"/>
              <w:right w:val="single" w:sz="4" w:space="0" w:color="auto"/>
            </w:tcBorders>
            <w:hideMark/>
          </w:tcPr>
          <w:p w14:paraId="4C496124" w14:textId="77777777" w:rsidR="007278B4" w:rsidRPr="007278B4" w:rsidRDefault="007278B4" w:rsidP="007278B4">
            <w:pPr>
              <w:suppressAutoHyphens/>
              <w:jc w:val="both"/>
              <w:rPr>
                <w:bCs/>
                <w:sz w:val="24"/>
                <w:szCs w:val="24"/>
              </w:rPr>
            </w:pPr>
            <w:proofErr w:type="spellStart"/>
            <w:r w:rsidRPr="007278B4">
              <w:rPr>
                <w:bCs/>
                <w:sz w:val="24"/>
                <w:szCs w:val="24"/>
              </w:rPr>
              <w:t>Butimonių</w:t>
            </w:r>
            <w:proofErr w:type="spellEnd"/>
            <w:r w:rsidRPr="007278B4">
              <w:rPr>
                <w:bCs/>
                <w:sz w:val="24"/>
                <w:szCs w:val="24"/>
              </w:rPr>
              <w:t xml:space="preserve"> k. Mokyklos g. 6 (prie daugiabučių)</w:t>
            </w:r>
          </w:p>
        </w:tc>
        <w:tc>
          <w:tcPr>
            <w:tcW w:w="2300" w:type="dxa"/>
            <w:tcBorders>
              <w:top w:val="single" w:sz="4" w:space="0" w:color="auto"/>
              <w:left w:val="single" w:sz="4" w:space="0" w:color="auto"/>
              <w:bottom w:val="single" w:sz="4" w:space="0" w:color="auto"/>
              <w:right w:val="single" w:sz="4" w:space="0" w:color="auto"/>
            </w:tcBorders>
            <w:hideMark/>
          </w:tcPr>
          <w:p w14:paraId="362077A6" w14:textId="77777777" w:rsidR="007278B4" w:rsidRPr="007278B4" w:rsidRDefault="007278B4" w:rsidP="007278B4">
            <w:pPr>
              <w:suppressAutoHyphens/>
              <w:jc w:val="both"/>
              <w:rPr>
                <w:bCs/>
                <w:sz w:val="24"/>
                <w:szCs w:val="24"/>
              </w:rPr>
            </w:pPr>
            <w:r w:rsidRPr="007278B4">
              <w:rPr>
                <w:bCs/>
                <w:sz w:val="24"/>
                <w:szCs w:val="24"/>
              </w:rPr>
              <w:t xml:space="preserve">Butrimonių sen. </w:t>
            </w:r>
          </w:p>
        </w:tc>
      </w:tr>
      <w:tr w:rsidR="007278B4" w:rsidRPr="007278B4" w14:paraId="1A645BE6"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4E79C39E" w14:textId="77777777" w:rsidR="007278B4" w:rsidRPr="007278B4" w:rsidRDefault="007278B4" w:rsidP="007278B4">
            <w:pPr>
              <w:suppressAutoHyphens/>
              <w:jc w:val="both"/>
              <w:rPr>
                <w:bCs/>
                <w:sz w:val="24"/>
                <w:szCs w:val="24"/>
              </w:rPr>
            </w:pPr>
            <w:r w:rsidRPr="007278B4">
              <w:rPr>
                <w:bCs/>
                <w:sz w:val="24"/>
                <w:szCs w:val="24"/>
              </w:rPr>
              <w:t>4</w:t>
            </w:r>
          </w:p>
        </w:tc>
        <w:tc>
          <w:tcPr>
            <w:tcW w:w="5760" w:type="dxa"/>
            <w:tcBorders>
              <w:top w:val="single" w:sz="4" w:space="0" w:color="auto"/>
              <w:left w:val="single" w:sz="4" w:space="0" w:color="auto"/>
              <w:bottom w:val="single" w:sz="4" w:space="0" w:color="auto"/>
              <w:right w:val="single" w:sz="4" w:space="0" w:color="auto"/>
            </w:tcBorders>
            <w:hideMark/>
          </w:tcPr>
          <w:p w14:paraId="305263A2" w14:textId="77777777" w:rsidR="007278B4" w:rsidRPr="007278B4" w:rsidRDefault="007278B4" w:rsidP="007278B4">
            <w:pPr>
              <w:suppressAutoHyphens/>
              <w:jc w:val="both"/>
              <w:rPr>
                <w:bCs/>
                <w:sz w:val="24"/>
                <w:szCs w:val="24"/>
              </w:rPr>
            </w:pPr>
            <w:proofErr w:type="spellStart"/>
            <w:r w:rsidRPr="007278B4">
              <w:rPr>
                <w:bCs/>
                <w:sz w:val="24"/>
                <w:szCs w:val="24"/>
              </w:rPr>
              <w:t>Jančiūnų</w:t>
            </w:r>
            <w:proofErr w:type="spellEnd"/>
            <w:r w:rsidRPr="007278B4">
              <w:rPr>
                <w:bCs/>
                <w:sz w:val="24"/>
                <w:szCs w:val="24"/>
              </w:rPr>
              <w:t xml:space="preserve"> k., Mokyklos g. 23 (prie kultūros centro)</w:t>
            </w:r>
          </w:p>
        </w:tc>
        <w:tc>
          <w:tcPr>
            <w:tcW w:w="2300" w:type="dxa"/>
            <w:tcBorders>
              <w:top w:val="single" w:sz="4" w:space="0" w:color="auto"/>
              <w:left w:val="single" w:sz="4" w:space="0" w:color="auto"/>
              <w:bottom w:val="single" w:sz="4" w:space="0" w:color="auto"/>
              <w:right w:val="single" w:sz="4" w:space="0" w:color="auto"/>
            </w:tcBorders>
            <w:hideMark/>
          </w:tcPr>
          <w:p w14:paraId="63C51285" w14:textId="77777777" w:rsidR="007278B4" w:rsidRPr="007278B4" w:rsidRDefault="007278B4" w:rsidP="007278B4">
            <w:pPr>
              <w:suppressAutoHyphens/>
              <w:jc w:val="both"/>
              <w:rPr>
                <w:bCs/>
                <w:sz w:val="24"/>
                <w:szCs w:val="24"/>
              </w:rPr>
            </w:pPr>
            <w:r w:rsidRPr="007278B4">
              <w:rPr>
                <w:bCs/>
                <w:sz w:val="24"/>
                <w:szCs w:val="24"/>
              </w:rPr>
              <w:t xml:space="preserve">Butrimonių sen. </w:t>
            </w:r>
          </w:p>
        </w:tc>
      </w:tr>
      <w:tr w:rsidR="007278B4" w:rsidRPr="007278B4" w14:paraId="7FF6D752"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17264965" w14:textId="77777777" w:rsidR="007278B4" w:rsidRPr="007278B4" w:rsidRDefault="007278B4" w:rsidP="007278B4">
            <w:pPr>
              <w:suppressAutoHyphens/>
              <w:jc w:val="both"/>
              <w:rPr>
                <w:bCs/>
                <w:sz w:val="24"/>
                <w:szCs w:val="24"/>
              </w:rPr>
            </w:pPr>
            <w:r w:rsidRPr="007278B4">
              <w:rPr>
                <w:bCs/>
                <w:sz w:val="24"/>
                <w:szCs w:val="24"/>
              </w:rPr>
              <w:t>5</w:t>
            </w:r>
          </w:p>
        </w:tc>
        <w:tc>
          <w:tcPr>
            <w:tcW w:w="5760" w:type="dxa"/>
            <w:tcBorders>
              <w:top w:val="single" w:sz="4" w:space="0" w:color="auto"/>
              <w:left w:val="single" w:sz="4" w:space="0" w:color="auto"/>
              <w:bottom w:val="single" w:sz="4" w:space="0" w:color="auto"/>
              <w:right w:val="single" w:sz="4" w:space="0" w:color="auto"/>
            </w:tcBorders>
            <w:hideMark/>
          </w:tcPr>
          <w:p w14:paraId="32DA5C11" w14:textId="77777777" w:rsidR="007278B4" w:rsidRPr="007278B4" w:rsidRDefault="007278B4" w:rsidP="007278B4">
            <w:pPr>
              <w:suppressAutoHyphens/>
              <w:jc w:val="both"/>
              <w:rPr>
                <w:bCs/>
                <w:sz w:val="24"/>
                <w:szCs w:val="24"/>
              </w:rPr>
            </w:pPr>
            <w:r w:rsidRPr="007278B4">
              <w:rPr>
                <w:bCs/>
                <w:sz w:val="24"/>
                <w:szCs w:val="24"/>
              </w:rPr>
              <w:t xml:space="preserve">Baltosios Vokės  m. Žalioji g. 5 </w:t>
            </w:r>
          </w:p>
        </w:tc>
        <w:tc>
          <w:tcPr>
            <w:tcW w:w="2300" w:type="dxa"/>
            <w:tcBorders>
              <w:top w:val="single" w:sz="4" w:space="0" w:color="auto"/>
              <w:left w:val="single" w:sz="4" w:space="0" w:color="auto"/>
              <w:bottom w:val="single" w:sz="4" w:space="0" w:color="auto"/>
              <w:right w:val="single" w:sz="4" w:space="0" w:color="auto"/>
            </w:tcBorders>
            <w:hideMark/>
          </w:tcPr>
          <w:p w14:paraId="7E0AD0BD" w14:textId="77777777" w:rsidR="007278B4" w:rsidRPr="007278B4" w:rsidRDefault="007278B4" w:rsidP="007278B4">
            <w:pPr>
              <w:suppressAutoHyphens/>
              <w:jc w:val="both"/>
              <w:rPr>
                <w:bCs/>
                <w:sz w:val="24"/>
                <w:szCs w:val="24"/>
              </w:rPr>
            </w:pPr>
            <w:proofErr w:type="spellStart"/>
            <w:r w:rsidRPr="007278B4">
              <w:rPr>
                <w:bCs/>
                <w:sz w:val="24"/>
                <w:szCs w:val="24"/>
              </w:rPr>
              <w:t>Baltosio</w:t>
            </w:r>
            <w:proofErr w:type="spellEnd"/>
            <w:r w:rsidRPr="007278B4">
              <w:rPr>
                <w:bCs/>
                <w:sz w:val="24"/>
                <w:szCs w:val="24"/>
              </w:rPr>
              <w:t xml:space="preserve"> Vokės sen.</w:t>
            </w:r>
          </w:p>
        </w:tc>
      </w:tr>
      <w:tr w:rsidR="007278B4" w:rsidRPr="007278B4" w14:paraId="651B9B64"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3BAF5DF3" w14:textId="77777777" w:rsidR="007278B4" w:rsidRPr="007278B4" w:rsidRDefault="007278B4" w:rsidP="007278B4">
            <w:pPr>
              <w:suppressAutoHyphens/>
              <w:jc w:val="both"/>
              <w:rPr>
                <w:bCs/>
                <w:sz w:val="24"/>
                <w:szCs w:val="24"/>
              </w:rPr>
            </w:pPr>
            <w:r w:rsidRPr="007278B4">
              <w:rPr>
                <w:bCs/>
                <w:sz w:val="24"/>
                <w:szCs w:val="24"/>
              </w:rPr>
              <w:t>6</w:t>
            </w:r>
          </w:p>
        </w:tc>
        <w:tc>
          <w:tcPr>
            <w:tcW w:w="5760" w:type="dxa"/>
            <w:tcBorders>
              <w:top w:val="single" w:sz="4" w:space="0" w:color="auto"/>
              <w:left w:val="single" w:sz="4" w:space="0" w:color="auto"/>
              <w:bottom w:val="single" w:sz="4" w:space="0" w:color="auto"/>
              <w:right w:val="single" w:sz="4" w:space="0" w:color="auto"/>
            </w:tcBorders>
            <w:hideMark/>
          </w:tcPr>
          <w:p w14:paraId="51B4022D" w14:textId="77777777" w:rsidR="007278B4" w:rsidRPr="007278B4" w:rsidRDefault="007278B4" w:rsidP="007278B4">
            <w:pPr>
              <w:suppressAutoHyphens/>
              <w:jc w:val="both"/>
              <w:rPr>
                <w:bCs/>
                <w:sz w:val="24"/>
                <w:szCs w:val="24"/>
              </w:rPr>
            </w:pPr>
            <w:r w:rsidRPr="007278B4">
              <w:rPr>
                <w:bCs/>
                <w:sz w:val="24"/>
                <w:szCs w:val="24"/>
              </w:rPr>
              <w:t>Baltosios Vokės  m. Vilniaus g. 17 (prie seniūnijos)</w:t>
            </w:r>
          </w:p>
        </w:tc>
        <w:tc>
          <w:tcPr>
            <w:tcW w:w="2300" w:type="dxa"/>
            <w:tcBorders>
              <w:top w:val="single" w:sz="4" w:space="0" w:color="auto"/>
              <w:left w:val="single" w:sz="4" w:space="0" w:color="auto"/>
              <w:bottom w:val="single" w:sz="4" w:space="0" w:color="auto"/>
              <w:right w:val="single" w:sz="4" w:space="0" w:color="auto"/>
            </w:tcBorders>
            <w:hideMark/>
          </w:tcPr>
          <w:p w14:paraId="01C45C75" w14:textId="77777777" w:rsidR="007278B4" w:rsidRPr="007278B4" w:rsidRDefault="007278B4" w:rsidP="007278B4">
            <w:pPr>
              <w:suppressAutoHyphens/>
              <w:jc w:val="both"/>
              <w:rPr>
                <w:bCs/>
                <w:sz w:val="24"/>
                <w:szCs w:val="24"/>
              </w:rPr>
            </w:pPr>
            <w:proofErr w:type="spellStart"/>
            <w:r w:rsidRPr="007278B4">
              <w:rPr>
                <w:bCs/>
                <w:sz w:val="24"/>
                <w:szCs w:val="24"/>
              </w:rPr>
              <w:t>Baltosio</w:t>
            </w:r>
            <w:proofErr w:type="spellEnd"/>
            <w:r w:rsidRPr="007278B4">
              <w:rPr>
                <w:bCs/>
                <w:sz w:val="24"/>
                <w:szCs w:val="24"/>
              </w:rPr>
              <w:t xml:space="preserve"> Vokės sen.</w:t>
            </w:r>
          </w:p>
        </w:tc>
      </w:tr>
      <w:tr w:rsidR="007278B4" w:rsidRPr="007278B4" w14:paraId="3642160F"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6F252F95" w14:textId="77777777" w:rsidR="007278B4" w:rsidRPr="007278B4" w:rsidRDefault="007278B4" w:rsidP="007278B4">
            <w:pPr>
              <w:suppressAutoHyphens/>
              <w:jc w:val="both"/>
              <w:rPr>
                <w:bCs/>
                <w:sz w:val="24"/>
                <w:szCs w:val="24"/>
              </w:rPr>
            </w:pPr>
            <w:r w:rsidRPr="007278B4">
              <w:rPr>
                <w:bCs/>
                <w:sz w:val="24"/>
                <w:szCs w:val="24"/>
              </w:rPr>
              <w:t>7</w:t>
            </w:r>
          </w:p>
        </w:tc>
        <w:tc>
          <w:tcPr>
            <w:tcW w:w="5760" w:type="dxa"/>
            <w:tcBorders>
              <w:top w:val="single" w:sz="4" w:space="0" w:color="auto"/>
              <w:left w:val="single" w:sz="4" w:space="0" w:color="auto"/>
              <w:bottom w:val="single" w:sz="4" w:space="0" w:color="auto"/>
              <w:right w:val="single" w:sz="4" w:space="0" w:color="auto"/>
            </w:tcBorders>
            <w:hideMark/>
          </w:tcPr>
          <w:p w14:paraId="009F5953" w14:textId="77777777" w:rsidR="007278B4" w:rsidRPr="007278B4" w:rsidRDefault="007278B4" w:rsidP="007278B4">
            <w:pPr>
              <w:suppressAutoHyphens/>
              <w:jc w:val="both"/>
              <w:rPr>
                <w:bCs/>
                <w:sz w:val="24"/>
                <w:szCs w:val="24"/>
              </w:rPr>
            </w:pPr>
            <w:r w:rsidRPr="007278B4">
              <w:rPr>
                <w:bCs/>
                <w:sz w:val="24"/>
                <w:szCs w:val="24"/>
              </w:rPr>
              <w:t>Rūdninkų k., Bažnyčios g. 8</w:t>
            </w:r>
          </w:p>
        </w:tc>
        <w:tc>
          <w:tcPr>
            <w:tcW w:w="2300" w:type="dxa"/>
            <w:tcBorders>
              <w:top w:val="single" w:sz="4" w:space="0" w:color="auto"/>
              <w:left w:val="single" w:sz="4" w:space="0" w:color="auto"/>
              <w:bottom w:val="single" w:sz="4" w:space="0" w:color="auto"/>
              <w:right w:val="single" w:sz="4" w:space="0" w:color="auto"/>
            </w:tcBorders>
            <w:hideMark/>
          </w:tcPr>
          <w:p w14:paraId="7C3271BB" w14:textId="77777777" w:rsidR="007278B4" w:rsidRPr="007278B4" w:rsidRDefault="007278B4" w:rsidP="007278B4">
            <w:pPr>
              <w:suppressAutoHyphens/>
              <w:jc w:val="both"/>
              <w:rPr>
                <w:bCs/>
                <w:sz w:val="24"/>
                <w:szCs w:val="24"/>
              </w:rPr>
            </w:pPr>
            <w:proofErr w:type="spellStart"/>
            <w:r w:rsidRPr="007278B4">
              <w:rPr>
                <w:bCs/>
                <w:sz w:val="24"/>
                <w:szCs w:val="24"/>
              </w:rPr>
              <w:t>Baltosio</w:t>
            </w:r>
            <w:proofErr w:type="spellEnd"/>
            <w:r w:rsidRPr="007278B4">
              <w:rPr>
                <w:bCs/>
                <w:sz w:val="24"/>
                <w:szCs w:val="24"/>
              </w:rPr>
              <w:t xml:space="preserve"> Vokės sen.</w:t>
            </w:r>
          </w:p>
        </w:tc>
      </w:tr>
      <w:tr w:rsidR="007278B4" w:rsidRPr="007278B4" w14:paraId="3E4211F7"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20551DE2" w14:textId="77777777" w:rsidR="007278B4" w:rsidRPr="007278B4" w:rsidRDefault="007278B4" w:rsidP="007278B4">
            <w:pPr>
              <w:suppressAutoHyphens/>
              <w:jc w:val="both"/>
              <w:rPr>
                <w:bCs/>
                <w:sz w:val="24"/>
                <w:szCs w:val="24"/>
              </w:rPr>
            </w:pPr>
            <w:r w:rsidRPr="007278B4">
              <w:rPr>
                <w:bCs/>
                <w:sz w:val="24"/>
                <w:szCs w:val="24"/>
              </w:rPr>
              <w:t>8</w:t>
            </w:r>
          </w:p>
        </w:tc>
        <w:tc>
          <w:tcPr>
            <w:tcW w:w="5760" w:type="dxa"/>
            <w:tcBorders>
              <w:top w:val="single" w:sz="4" w:space="0" w:color="auto"/>
              <w:left w:val="single" w:sz="4" w:space="0" w:color="auto"/>
              <w:bottom w:val="single" w:sz="4" w:space="0" w:color="auto"/>
              <w:right w:val="single" w:sz="4" w:space="0" w:color="auto"/>
            </w:tcBorders>
            <w:hideMark/>
          </w:tcPr>
          <w:p w14:paraId="7C68382C" w14:textId="77777777" w:rsidR="007278B4" w:rsidRPr="007278B4" w:rsidRDefault="007278B4" w:rsidP="007278B4">
            <w:pPr>
              <w:suppressAutoHyphens/>
              <w:jc w:val="both"/>
              <w:rPr>
                <w:bCs/>
                <w:sz w:val="24"/>
                <w:szCs w:val="24"/>
              </w:rPr>
            </w:pPr>
            <w:r w:rsidRPr="007278B4">
              <w:rPr>
                <w:bCs/>
                <w:sz w:val="24"/>
                <w:szCs w:val="24"/>
              </w:rPr>
              <w:t>Dieveniškių mstl., Naujoji g. 4</w:t>
            </w:r>
          </w:p>
        </w:tc>
        <w:tc>
          <w:tcPr>
            <w:tcW w:w="2300" w:type="dxa"/>
            <w:tcBorders>
              <w:top w:val="single" w:sz="4" w:space="0" w:color="auto"/>
              <w:left w:val="single" w:sz="4" w:space="0" w:color="auto"/>
              <w:bottom w:val="single" w:sz="4" w:space="0" w:color="auto"/>
              <w:right w:val="single" w:sz="4" w:space="0" w:color="auto"/>
            </w:tcBorders>
            <w:hideMark/>
          </w:tcPr>
          <w:p w14:paraId="453FDE5B" w14:textId="77777777" w:rsidR="007278B4" w:rsidRPr="007278B4" w:rsidRDefault="007278B4" w:rsidP="007278B4">
            <w:pPr>
              <w:suppressAutoHyphens/>
              <w:jc w:val="both"/>
              <w:rPr>
                <w:bCs/>
                <w:sz w:val="24"/>
                <w:szCs w:val="24"/>
              </w:rPr>
            </w:pPr>
            <w:r w:rsidRPr="007278B4">
              <w:rPr>
                <w:bCs/>
                <w:sz w:val="24"/>
                <w:szCs w:val="24"/>
              </w:rPr>
              <w:t>Dieveniškių sen.</w:t>
            </w:r>
          </w:p>
        </w:tc>
      </w:tr>
      <w:tr w:rsidR="007278B4" w:rsidRPr="007278B4" w14:paraId="161F3515"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07B80075" w14:textId="77777777" w:rsidR="007278B4" w:rsidRPr="007278B4" w:rsidRDefault="007278B4" w:rsidP="007278B4">
            <w:pPr>
              <w:suppressAutoHyphens/>
              <w:jc w:val="both"/>
              <w:rPr>
                <w:bCs/>
                <w:sz w:val="24"/>
                <w:szCs w:val="24"/>
              </w:rPr>
            </w:pPr>
            <w:r w:rsidRPr="007278B4">
              <w:rPr>
                <w:bCs/>
                <w:sz w:val="24"/>
                <w:szCs w:val="24"/>
              </w:rPr>
              <w:t>9</w:t>
            </w:r>
          </w:p>
        </w:tc>
        <w:tc>
          <w:tcPr>
            <w:tcW w:w="5760" w:type="dxa"/>
            <w:tcBorders>
              <w:top w:val="single" w:sz="4" w:space="0" w:color="auto"/>
              <w:left w:val="single" w:sz="4" w:space="0" w:color="auto"/>
              <w:bottom w:val="single" w:sz="4" w:space="0" w:color="auto"/>
              <w:right w:val="single" w:sz="4" w:space="0" w:color="auto"/>
            </w:tcBorders>
            <w:hideMark/>
          </w:tcPr>
          <w:p w14:paraId="38F6462C" w14:textId="77777777" w:rsidR="007278B4" w:rsidRPr="007278B4" w:rsidRDefault="007278B4" w:rsidP="007278B4">
            <w:pPr>
              <w:suppressAutoHyphens/>
              <w:jc w:val="both"/>
              <w:rPr>
                <w:bCs/>
                <w:sz w:val="24"/>
                <w:szCs w:val="24"/>
              </w:rPr>
            </w:pPr>
            <w:r w:rsidRPr="007278B4">
              <w:rPr>
                <w:bCs/>
                <w:sz w:val="24"/>
                <w:szCs w:val="24"/>
              </w:rPr>
              <w:t>Dainavos k. Sodų g. 78</w:t>
            </w:r>
          </w:p>
        </w:tc>
        <w:tc>
          <w:tcPr>
            <w:tcW w:w="2300" w:type="dxa"/>
            <w:tcBorders>
              <w:top w:val="single" w:sz="4" w:space="0" w:color="auto"/>
              <w:left w:val="single" w:sz="4" w:space="0" w:color="auto"/>
              <w:bottom w:val="single" w:sz="4" w:space="0" w:color="auto"/>
              <w:right w:val="single" w:sz="4" w:space="0" w:color="auto"/>
            </w:tcBorders>
            <w:hideMark/>
          </w:tcPr>
          <w:p w14:paraId="5AEECC44" w14:textId="77777777" w:rsidR="007278B4" w:rsidRPr="007278B4" w:rsidRDefault="007278B4" w:rsidP="007278B4">
            <w:pPr>
              <w:suppressAutoHyphens/>
              <w:jc w:val="both"/>
              <w:rPr>
                <w:bCs/>
                <w:sz w:val="24"/>
                <w:szCs w:val="24"/>
              </w:rPr>
            </w:pPr>
            <w:r w:rsidRPr="007278B4">
              <w:rPr>
                <w:bCs/>
                <w:sz w:val="24"/>
                <w:szCs w:val="24"/>
              </w:rPr>
              <w:t>Dainavos sen.</w:t>
            </w:r>
          </w:p>
        </w:tc>
      </w:tr>
      <w:tr w:rsidR="007278B4" w:rsidRPr="007278B4" w14:paraId="5D07E8C3"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46441B14" w14:textId="77777777" w:rsidR="007278B4" w:rsidRPr="007278B4" w:rsidRDefault="007278B4" w:rsidP="007278B4">
            <w:pPr>
              <w:suppressAutoHyphens/>
              <w:jc w:val="both"/>
              <w:rPr>
                <w:bCs/>
                <w:sz w:val="24"/>
                <w:szCs w:val="24"/>
              </w:rPr>
            </w:pPr>
            <w:r w:rsidRPr="007278B4">
              <w:rPr>
                <w:bCs/>
                <w:sz w:val="24"/>
                <w:szCs w:val="24"/>
              </w:rPr>
              <w:t>10</w:t>
            </w:r>
          </w:p>
        </w:tc>
        <w:tc>
          <w:tcPr>
            <w:tcW w:w="5760" w:type="dxa"/>
            <w:tcBorders>
              <w:top w:val="single" w:sz="4" w:space="0" w:color="auto"/>
              <w:left w:val="single" w:sz="4" w:space="0" w:color="auto"/>
              <w:bottom w:val="single" w:sz="4" w:space="0" w:color="auto"/>
              <w:right w:val="single" w:sz="4" w:space="0" w:color="auto"/>
            </w:tcBorders>
            <w:hideMark/>
          </w:tcPr>
          <w:p w14:paraId="3DCFADCD" w14:textId="77777777" w:rsidR="007278B4" w:rsidRPr="007278B4" w:rsidRDefault="007278B4" w:rsidP="007278B4">
            <w:pPr>
              <w:suppressAutoHyphens/>
              <w:jc w:val="both"/>
              <w:rPr>
                <w:bCs/>
                <w:sz w:val="24"/>
                <w:szCs w:val="24"/>
              </w:rPr>
            </w:pPr>
            <w:r w:rsidRPr="007278B4">
              <w:rPr>
                <w:bCs/>
                <w:sz w:val="24"/>
                <w:szCs w:val="24"/>
              </w:rPr>
              <w:t>Eišiškių m., Kaštonų g. 4</w:t>
            </w:r>
          </w:p>
        </w:tc>
        <w:tc>
          <w:tcPr>
            <w:tcW w:w="2300" w:type="dxa"/>
            <w:tcBorders>
              <w:top w:val="single" w:sz="4" w:space="0" w:color="auto"/>
              <w:left w:val="single" w:sz="4" w:space="0" w:color="auto"/>
              <w:bottom w:val="single" w:sz="4" w:space="0" w:color="auto"/>
              <w:right w:val="single" w:sz="4" w:space="0" w:color="auto"/>
            </w:tcBorders>
            <w:hideMark/>
          </w:tcPr>
          <w:p w14:paraId="634B5BA6" w14:textId="77777777" w:rsidR="007278B4" w:rsidRPr="007278B4" w:rsidRDefault="007278B4" w:rsidP="007278B4">
            <w:pPr>
              <w:suppressAutoHyphens/>
              <w:jc w:val="both"/>
              <w:rPr>
                <w:bCs/>
                <w:sz w:val="24"/>
                <w:szCs w:val="24"/>
              </w:rPr>
            </w:pPr>
            <w:r w:rsidRPr="007278B4">
              <w:rPr>
                <w:bCs/>
                <w:sz w:val="24"/>
                <w:szCs w:val="24"/>
              </w:rPr>
              <w:t>Eišiškių sen.</w:t>
            </w:r>
          </w:p>
        </w:tc>
      </w:tr>
      <w:tr w:rsidR="007278B4" w:rsidRPr="007278B4" w14:paraId="51E06E9F" w14:textId="77777777">
        <w:trPr>
          <w:trHeight w:val="151"/>
        </w:trPr>
        <w:tc>
          <w:tcPr>
            <w:tcW w:w="720" w:type="dxa"/>
            <w:tcBorders>
              <w:top w:val="single" w:sz="4" w:space="0" w:color="auto"/>
              <w:left w:val="single" w:sz="4" w:space="0" w:color="auto"/>
              <w:bottom w:val="single" w:sz="4" w:space="0" w:color="auto"/>
              <w:right w:val="single" w:sz="4" w:space="0" w:color="auto"/>
            </w:tcBorders>
            <w:hideMark/>
          </w:tcPr>
          <w:p w14:paraId="13796B8A" w14:textId="77777777" w:rsidR="007278B4" w:rsidRPr="007278B4" w:rsidRDefault="007278B4" w:rsidP="007278B4">
            <w:pPr>
              <w:suppressAutoHyphens/>
              <w:jc w:val="both"/>
              <w:rPr>
                <w:bCs/>
                <w:sz w:val="24"/>
                <w:szCs w:val="24"/>
              </w:rPr>
            </w:pPr>
            <w:r w:rsidRPr="007278B4">
              <w:rPr>
                <w:bCs/>
                <w:sz w:val="24"/>
                <w:szCs w:val="24"/>
              </w:rPr>
              <w:t>11</w:t>
            </w:r>
          </w:p>
        </w:tc>
        <w:tc>
          <w:tcPr>
            <w:tcW w:w="5760" w:type="dxa"/>
            <w:tcBorders>
              <w:top w:val="single" w:sz="4" w:space="0" w:color="auto"/>
              <w:left w:val="single" w:sz="4" w:space="0" w:color="auto"/>
              <w:bottom w:val="single" w:sz="4" w:space="0" w:color="auto"/>
              <w:right w:val="single" w:sz="4" w:space="0" w:color="auto"/>
            </w:tcBorders>
            <w:hideMark/>
          </w:tcPr>
          <w:p w14:paraId="341F59C9" w14:textId="77777777" w:rsidR="007278B4" w:rsidRPr="007278B4" w:rsidRDefault="007278B4" w:rsidP="007278B4">
            <w:pPr>
              <w:suppressAutoHyphens/>
              <w:jc w:val="both"/>
              <w:rPr>
                <w:bCs/>
                <w:sz w:val="24"/>
                <w:szCs w:val="24"/>
              </w:rPr>
            </w:pPr>
            <w:r w:rsidRPr="007278B4">
              <w:rPr>
                <w:bCs/>
                <w:sz w:val="24"/>
                <w:szCs w:val="24"/>
              </w:rPr>
              <w:t>Eišiškių m.  Statybininkų g. 1</w:t>
            </w:r>
          </w:p>
        </w:tc>
        <w:tc>
          <w:tcPr>
            <w:tcW w:w="2300" w:type="dxa"/>
            <w:tcBorders>
              <w:top w:val="single" w:sz="4" w:space="0" w:color="auto"/>
              <w:left w:val="single" w:sz="4" w:space="0" w:color="auto"/>
              <w:bottom w:val="single" w:sz="4" w:space="0" w:color="auto"/>
              <w:right w:val="single" w:sz="4" w:space="0" w:color="auto"/>
            </w:tcBorders>
            <w:hideMark/>
          </w:tcPr>
          <w:p w14:paraId="31C446E4" w14:textId="77777777" w:rsidR="007278B4" w:rsidRPr="007278B4" w:rsidRDefault="007278B4" w:rsidP="007278B4">
            <w:pPr>
              <w:suppressAutoHyphens/>
              <w:jc w:val="both"/>
              <w:rPr>
                <w:bCs/>
                <w:sz w:val="24"/>
                <w:szCs w:val="24"/>
              </w:rPr>
            </w:pPr>
            <w:r w:rsidRPr="007278B4">
              <w:rPr>
                <w:bCs/>
                <w:sz w:val="24"/>
                <w:szCs w:val="24"/>
              </w:rPr>
              <w:t>Eišiškių sen.</w:t>
            </w:r>
          </w:p>
        </w:tc>
      </w:tr>
      <w:tr w:rsidR="007278B4" w:rsidRPr="007278B4" w14:paraId="13A74B88"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2A00A2C7" w14:textId="77777777" w:rsidR="007278B4" w:rsidRPr="007278B4" w:rsidRDefault="007278B4" w:rsidP="007278B4">
            <w:pPr>
              <w:suppressAutoHyphens/>
              <w:jc w:val="both"/>
              <w:rPr>
                <w:bCs/>
                <w:sz w:val="24"/>
                <w:szCs w:val="24"/>
              </w:rPr>
            </w:pPr>
            <w:r w:rsidRPr="007278B4">
              <w:rPr>
                <w:bCs/>
                <w:sz w:val="24"/>
                <w:szCs w:val="24"/>
              </w:rPr>
              <w:t>12</w:t>
            </w:r>
          </w:p>
        </w:tc>
        <w:tc>
          <w:tcPr>
            <w:tcW w:w="5760" w:type="dxa"/>
            <w:tcBorders>
              <w:top w:val="single" w:sz="4" w:space="0" w:color="auto"/>
              <w:left w:val="single" w:sz="4" w:space="0" w:color="auto"/>
              <w:bottom w:val="single" w:sz="4" w:space="0" w:color="auto"/>
              <w:right w:val="single" w:sz="4" w:space="0" w:color="auto"/>
            </w:tcBorders>
            <w:hideMark/>
          </w:tcPr>
          <w:p w14:paraId="75717E09" w14:textId="77777777" w:rsidR="007278B4" w:rsidRPr="007278B4" w:rsidRDefault="007278B4" w:rsidP="007278B4">
            <w:pPr>
              <w:suppressAutoHyphens/>
              <w:jc w:val="both"/>
              <w:rPr>
                <w:bCs/>
                <w:sz w:val="24"/>
                <w:szCs w:val="24"/>
              </w:rPr>
            </w:pPr>
            <w:r w:rsidRPr="007278B4">
              <w:rPr>
                <w:bCs/>
                <w:sz w:val="24"/>
                <w:szCs w:val="24"/>
              </w:rPr>
              <w:t>Eišiškių m. Vilniaus g. 73</w:t>
            </w:r>
          </w:p>
        </w:tc>
        <w:tc>
          <w:tcPr>
            <w:tcW w:w="2300" w:type="dxa"/>
            <w:tcBorders>
              <w:top w:val="single" w:sz="4" w:space="0" w:color="auto"/>
              <w:left w:val="single" w:sz="4" w:space="0" w:color="auto"/>
              <w:bottom w:val="single" w:sz="4" w:space="0" w:color="auto"/>
              <w:right w:val="single" w:sz="4" w:space="0" w:color="auto"/>
            </w:tcBorders>
            <w:hideMark/>
          </w:tcPr>
          <w:p w14:paraId="1DFD25FE" w14:textId="77777777" w:rsidR="007278B4" w:rsidRPr="007278B4" w:rsidRDefault="007278B4" w:rsidP="007278B4">
            <w:pPr>
              <w:suppressAutoHyphens/>
              <w:jc w:val="both"/>
              <w:rPr>
                <w:bCs/>
                <w:sz w:val="24"/>
                <w:szCs w:val="24"/>
              </w:rPr>
            </w:pPr>
            <w:r w:rsidRPr="007278B4">
              <w:rPr>
                <w:bCs/>
                <w:sz w:val="24"/>
                <w:szCs w:val="24"/>
              </w:rPr>
              <w:t>Eišiškių sen.</w:t>
            </w:r>
          </w:p>
        </w:tc>
      </w:tr>
      <w:tr w:rsidR="007278B4" w:rsidRPr="007278B4" w14:paraId="490F5F9F"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1409541C" w14:textId="77777777" w:rsidR="007278B4" w:rsidRPr="007278B4" w:rsidRDefault="007278B4" w:rsidP="007278B4">
            <w:pPr>
              <w:suppressAutoHyphens/>
              <w:jc w:val="both"/>
              <w:rPr>
                <w:bCs/>
                <w:sz w:val="24"/>
                <w:szCs w:val="24"/>
              </w:rPr>
            </w:pPr>
            <w:r w:rsidRPr="007278B4">
              <w:rPr>
                <w:bCs/>
                <w:sz w:val="24"/>
                <w:szCs w:val="24"/>
              </w:rPr>
              <w:t>13</w:t>
            </w:r>
          </w:p>
        </w:tc>
        <w:tc>
          <w:tcPr>
            <w:tcW w:w="5760" w:type="dxa"/>
            <w:tcBorders>
              <w:top w:val="single" w:sz="4" w:space="0" w:color="auto"/>
              <w:left w:val="single" w:sz="4" w:space="0" w:color="auto"/>
              <w:bottom w:val="single" w:sz="4" w:space="0" w:color="auto"/>
              <w:right w:val="single" w:sz="4" w:space="0" w:color="auto"/>
            </w:tcBorders>
            <w:hideMark/>
          </w:tcPr>
          <w:p w14:paraId="44EC7663" w14:textId="77777777" w:rsidR="007278B4" w:rsidRPr="007278B4" w:rsidRDefault="007278B4" w:rsidP="007278B4">
            <w:pPr>
              <w:suppressAutoHyphens/>
              <w:jc w:val="both"/>
              <w:rPr>
                <w:bCs/>
                <w:sz w:val="24"/>
                <w:szCs w:val="24"/>
              </w:rPr>
            </w:pPr>
            <w:r w:rsidRPr="007278B4">
              <w:rPr>
                <w:bCs/>
                <w:sz w:val="24"/>
                <w:szCs w:val="24"/>
              </w:rPr>
              <w:t>Eišiškių m., Varėnos pl. 2</w:t>
            </w:r>
          </w:p>
        </w:tc>
        <w:tc>
          <w:tcPr>
            <w:tcW w:w="2300" w:type="dxa"/>
            <w:tcBorders>
              <w:top w:val="single" w:sz="4" w:space="0" w:color="auto"/>
              <w:left w:val="single" w:sz="4" w:space="0" w:color="auto"/>
              <w:bottom w:val="single" w:sz="4" w:space="0" w:color="auto"/>
              <w:right w:val="single" w:sz="4" w:space="0" w:color="auto"/>
            </w:tcBorders>
            <w:hideMark/>
          </w:tcPr>
          <w:p w14:paraId="3E8680FE" w14:textId="77777777" w:rsidR="007278B4" w:rsidRPr="007278B4" w:rsidRDefault="007278B4" w:rsidP="007278B4">
            <w:pPr>
              <w:suppressAutoHyphens/>
              <w:jc w:val="both"/>
              <w:rPr>
                <w:bCs/>
                <w:sz w:val="24"/>
                <w:szCs w:val="24"/>
              </w:rPr>
            </w:pPr>
            <w:r w:rsidRPr="007278B4">
              <w:rPr>
                <w:bCs/>
                <w:sz w:val="24"/>
                <w:szCs w:val="24"/>
              </w:rPr>
              <w:t>Eišiškių sen.</w:t>
            </w:r>
          </w:p>
        </w:tc>
      </w:tr>
      <w:tr w:rsidR="007278B4" w:rsidRPr="007278B4" w14:paraId="63C8B396"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DD43E4F" w14:textId="77777777" w:rsidR="007278B4" w:rsidRPr="007278B4" w:rsidRDefault="007278B4" w:rsidP="007278B4">
            <w:pPr>
              <w:suppressAutoHyphens/>
              <w:jc w:val="both"/>
              <w:rPr>
                <w:bCs/>
                <w:sz w:val="24"/>
                <w:szCs w:val="24"/>
              </w:rPr>
            </w:pPr>
            <w:r w:rsidRPr="007278B4">
              <w:rPr>
                <w:bCs/>
                <w:sz w:val="24"/>
                <w:szCs w:val="24"/>
              </w:rPr>
              <w:t>14</w:t>
            </w:r>
          </w:p>
        </w:tc>
        <w:tc>
          <w:tcPr>
            <w:tcW w:w="5760" w:type="dxa"/>
            <w:tcBorders>
              <w:top w:val="single" w:sz="4" w:space="0" w:color="auto"/>
              <w:left w:val="single" w:sz="4" w:space="0" w:color="auto"/>
              <w:bottom w:val="single" w:sz="4" w:space="0" w:color="auto"/>
              <w:right w:val="single" w:sz="4" w:space="0" w:color="auto"/>
            </w:tcBorders>
            <w:hideMark/>
          </w:tcPr>
          <w:p w14:paraId="02675DF4" w14:textId="77777777" w:rsidR="007278B4" w:rsidRPr="007278B4" w:rsidRDefault="007278B4" w:rsidP="007278B4">
            <w:pPr>
              <w:suppressAutoHyphens/>
              <w:jc w:val="both"/>
              <w:rPr>
                <w:bCs/>
                <w:sz w:val="24"/>
                <w:szCs w:val="24"/>
              </w:rPr>
            </w:pPr>
            <w:r w:rsidRPr="007278B4">
              <w:rPr>
                <w:bCs/>
                <w:sz w:val="24"/>
                <w:szCs w:val="24"/>
              </w:rPr>
              <w:t>Gerviškių k. Šalčios g. 1</w:t>
            </w:r>
          </w:p>
        </w:tc>
        <w:tc>
          <w:tcPr>
            <w:tcW w:w="2300" w:type="dxa"/>
            <w:tcBorders>
              <w:top w:val="single" w:sz="4" w:space="0" w:color="auto"/>
              <w:left w:val="single" w:sz="4" w:space="0" w:color="auto"/>
              <w:bottom w:val="single" w:sz="4" w:space="0" w:color="auto"/>
              <w:right w:val="single" w:sz="4" w:space="0" w:color="auto"/>
            </w:tcBorders>
            <w:hideMark/>
          </w:tcPr>
          <w:p w14:paraId="528C19DA" w14:textId="77777777" w:rsidR="007278B4" w:rsidRPr="007278B4" w:rsidRDefault="007278B4" w:rsidP="007278B4">
            <w:pPr>
              <w:suppressAutoHyphens/>
              <w:jc w:val="both"/>
              <w:rPr>
                <w:bCs/>
                <w:sz w:val="24"/>
                <w:szCs w:val="24"/>
              </w:rPr>
            </w:pPr>
            <w:r w:rsidRPr="007278B4">
              <w:rPr>
                <w:bCs/>
                <w:sz w:val="24"/>
                <w:szCs w:val="24"/>
              </w:rPr>
              <w:t>Gerviškių sen.</w:t>
            </w:r>
          </w:p>
        </w:tc>
      </w:tr>
      <w:tr w:rsidR="007278B4" w:rsidRPr="007278B4" w14:paraId="3376BE20"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259E67D9" w14:textId="77777777" w:rsidR="007278B4" w:rsidRPr="007278B4" w:rsidRDefault="007278B4" w:rsidP="007278B4">
            <w:pPr>
              <w:suppressAutoHyphens/>
              <w:jc w:val="both"/>
              <w:rPr>
                <w:bCs/>
                <w:sz w:val="24"/>
                <w:szCs w:val="24"/>
              </w:rPr>
            </w:pPr>
            <w:r w:rsidRPr="007278B4">
              <w:rPr>
                <w:bCs/>
                <w:sz w:val="24"/>
                <w:szCs w:val="24"/>
              </w:rPr>
              <w:t>15</w:t>
            </w:r>
          </w:p>
        </w:tc>
        <w:tc>
          <w:tcPr>
            <w:tcW w:w="5760" w:type="dxa"/>
            <w:tcBorders>
              <w:top w:val="single" w:sz="4" w:space="0" w:color="auto"/>
              <w:left w:val="single" w:sz="4" w:space="0" w:color="auto"/>
              <w:bottom w:val="single" w:sz="4" w:space="0" w:color="auto"/>
              <w:right w:val="single" w:sz="4" w:space="0" w:color="auto"/>
            </w:tcBorders>
            <w:hideMark/>
          </w:tcPr>
          <w:p w14:paraId="4902A7F4" w14:textId="77777777" w:rsidR="007278B4" w:rsidRPr="007278B4" w:rsidRDefault="007278B4" w:rsidP="007278B4">
            <w:pPr>
              <w:suppressAutoHyphens/>
              <w:jc w:val="both"/>
              <w:rPr>
                <w:bCs/>
                <w:sz w:val="24"/>
                <w:szCs w:val="24"/>
              </w:rPr>
            </w:pPr>
            <w:proofErr w:type="spellStart"/>
            <w:r w:rsidRPr="007278B4">
              <w:rPr>
                <w:bCs/>
                <w:sz w:val="24"/>
                <w:szCs w:val="24"/>
              </w:rPr>
              <w:t>Čiužiakampio</w:t>
            </w:r>
            <w:proofErr w:type="spellEnd"/>
            <w:r w:rsidRPr="007278B4">
              <w:rPr>
                <w:bCs/>
                <w:sz w:val="24"/>
                <w:szCs w:val="24"/>
              </w:rPr>
              <w:t xml:space="preserve"> k., Vilties g. (</w:t>
            </w:r>
            <w:proofErr w:type="spellStart"/>
            <w:r w:rsidRPr="007278B4">
              <w:rPr>
                <w:bCs/>
                <w:sz w:val="24"/>
                <w:szCs w:val="24"/>
              </w:rPr>
              <w:t>parkingo</w:t>
            </w:r>
            <w:proofErr w:type="spellEnd"/>
            <w:r w:rsidRPr="007278B4">
              <w:rPr>
                <w:bCs/>
                <w:sz w:val="24"/>
                <w:szCs w:val="24"/>
              </w:rPr>
              <w:t xml:space="preserve"> aikštelėje)</w:t>
            </w:r>
          </w:p>
        </w:tc>
        <w:tc>
          <w:tcPr>
            <w:tcW w:w="2300" w:type="dxa"/>
            <w:tcBorders>
              <w:top w:val="single" w:sz="4" w:space="0" w:color="auto"/>
              <w:left w:val="single" w:sz="4" w:space="0" w:color="auto"/>
              <w:bottom w:val="single" w:sz="4" w:space="0" w:color="auto"/>
              <w:right w:val="single" w:sz="4" w:space="0" w:color="auto"/>
            </w:tcBorders>
            <w:hideMark/>
          </w:tcPr>
          <w:p w14:paraId="05F2175B" w14:textId="77777777" w:rsidR="007278B4" w:rsidRPr="007278B4" w:rsidRDefault="007278B4" w:rsidP="007278B4">
            <w:pPr>
              <w:suppressAutoHyphens/>
              <w:jc w:val="both"/>
              <w:rPr>
                <w:bCs/>
                <w:sz w:val="24"/>
                <w:szCs w:val="24"/>
              </w:rPr>
            </w:pPr>
            <w:r w:rsidRPr="007278B4">
              <w:rPr>
                <w:bCs/>
                <w:sz w:val="24"/>
                <w:szCs w:val="24"/>
              </w:rPr>
              <w:t>Gerviškių sen.</w:t>
            </w:r>
          </w:p>
        </w:tc>
      </w:tr>
      <w:tr w:rsidR="007278B4" w:rsidRPr="007278B4" w14:paraId="0CD99469"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D6890B6" w14:textId="77777777" w:rsidR="007278B4" w:rsidRPr="007278B4" w:rsidRDefault="007278B4" w:rsidP="007278B4">
            <w:pPr>
              <w:suppressAutoHyphens/>
              <w:jc w:val="both"/>
              <w:rPr>
                <w:bCs/>
                <w:sz w:val="24"/>
                <w:szCs w:val="24"/>
              </w:rPr>
            </w:pPr>
            <w:r w:rsidRPr="007278B4">
              <w:rPr>
                <w:bCs/>
                <w:sz w:val="24"/>
                <w:szCs w:val="24"/>
              </w:rPr>
              <w:t>16</w:t>
            </w:r>
          </w:p>
        </w:tc>
        <w:tc>
          <w:tcPr>
            <w:tcW w:w="5760" w:type="dxa"/>
            <w:tcBorders>
              <w:top w:val="single" w:sz="4" w:space="0" w:color="auto"/>
              <w:left w:val="single" w:sz="4" w:space="0" w:color="auto"/>
              <w:bottom w:val="single" w:sz="4" w:space="0" w:color="auto"/>
              <w:right w:val="single" w:sz="4" w:space="0" w:color="auto"/>
            </w:tcBorders>
            <w:hideMark/>
          </w:tcPr>
          <w:p w14:paraId="5F849412" w14:textId="77777777" w:rsidR="007278B4" w:rsidRPr="007278B4" w:rsidRDefault="007278B4" w:rsidP="007278B4">
            <w:pPr>
              <w:suppressAutoHyphens/>
              <w:jc w:val="both"/>
              <w:rPr>
                <w:bCs/>
              </w:rPr>
            </w:pPr>
            <w:r w:rsidRPr="007278B4">
              <w:rPr>
                <w:bCs/>
              </w:rPr>
              <w:t>Jašiūnų mstl. Popierinės g. priešais daugiabutį Nr. 19 arba 21</w:t>
            </w:r>
          </w:p>
        </w:tc>
        <w:tc>
          <w:tcPr>
            <w:tcW w:w="2300" w:type="dxa"/>
            <w:tcBorders>
              <w:top w:val="single" w:sz="4" w:space="0" w:color="auto"/>
              <w:left w:val="single" w:sz="4" w:space="0" w:color="auto"/>
              <w:bottom w:val="single" w:sz="4" w:space="0" w:color="auto"/>
              <w:right w:val="single" w:sz="4" w:space="0" w:color="auto"/>
            </w:tcBorders>
            <w:hideMark/>
          </w:tcPr>
          <w:p w14:paraId="7C315D6A" w14:textId="77777777" w:rsidR="007278B4" w:rsidRPr="007278B4" w:rsidRDefault="007278B4" w:rsidP="007278B4">
            <w:pPr>
              <w:suppressAutoHyphens/>
              <w:jc w:val="both"/>
              <w:rPr>
                <w:bCs/>
                <w:sz w:val="24"/>
                <w:szCs w:val="24"/>
              </w:rPr>
            </w:pPr>
            <w:r w:rsidRPr="007278B4">
              <w:rPr>
                <w:bCs/>
                <w:sz w:val="24"/>
                <w:szCs w:val="24"/>
              </w:rPr>
              <w:t>Jašiūnų sen.</w:t>
            </w:r>
          </w:p>
        </w:tc>
      </w:tr>
      <w:tr w:rsidR="007278B4" w:rsidRPr="007278B4" w14:paraId="067A1488" w14:textId="77777777">
        <w:trPr>
          <w:trHeight w:val="405"/>
        </w:trPr>
        <w:tc>
          <w:tcPr>
            <w:tcW w:w="720" w:type="dxa"/>
            <w:tcBorders>
              <w:top w:val="single" w:sz="4" w:space="0" w:color="auto"/>
              <w:left w:val="single" w:sz="4" w:space="0" w:color="auto"/>
              <w:bottom w:val="single" w:sz="4" w:space="0" w:color="auto"/>
              <w:right w:val="single" w:sz="4" w:space="0" w:color="auto"/>
            </w:tcBorders>
            <w:hideMark/>
          </w:tcPr>
          <w:p w14:paraId="121F3F03" w14:textId="77777777" w:rsidR="007278B4" w:rsidRPr="007278B4" w:rsidRDefault="007278B4" w:rsidP="007278B4">
            <w:pPr>
              <w:suppressAutoHyphens/>
              <w:jc w:val="both"/>
              <w:rPr>
                <w:bCs/>
                <w:sz w:val="24"/>
                <w:szCs w:val="24"/>
              </w:rPr>
            </w:pPr>
            <w:r w:rsidRPr="007278B4">
              <w:rPr>
                <w:bCs/>
                <w:sz w:val="24"/>
                <w:szCs w:val="24"/>
              </w:rPr>
              <w:t>17</w:t>
            </w:r>
          </w:p>
        </w:tc>
        <w:tc>
          <w:tcPr>
            <w:tcW w:w="5760" w:type="dxa"/>
            <w:tcBorders>
              <w:top w:val="single" w:sz="4" w:space="0" w:color="auto"/>
              <w:left w:val="single" w:sz="4" w:space="0" w:color="auto"/>
              <w:bottom w:val="single" w:sz="4" w:space="0" w:color="auto"/>
              <w:right w:val="single" w:sz="4" w:space="0" w:color="auto"/>
            </w:tcBorders>
            <w:hideMark/>
          </w:tcPr>
          <w:p w14:paraId="53C118C6" w14:textId="77777777" w:rsidR="007278B4" w:rsidRPr="007278B4" w:rsidRDefault="007278B4" w:rsidP="007278B4">
            <w:pPr>
              <w:suppressAutoHyphens/>
              <w:jc w:val="both"/>
              <w:rPr>
                <w:bCs/>
                <w:sz w:val="24"/>
                <w:szCs w:val="24"/>
              </w:rPr>
            </w:pPr>
            <w:r w:rsidRPr="007278B4">
              <w:rPr>
                <w:bCs/>
                <w:sz w:val="24"/>
                <w:szCs w:val="24"/>
              </w:rPr>
              <w:t>Jašiūnų mstl. Saulėtoji g. priešais daugiabutį Nr. 28</w:t>
            </w:r>
          </w:p>
        </w:tc>
        <w:tc>
          <w:tcPr>
            <w:tcW w:w="2300" w:type="dxa"/>
            <w:tcBorders>
              <w:top w:val="single" w:sz="4" w:space="0" w:color="auto"/>
              <w:left w:val="single" w:sz="4" w:space="0" w:color="auto"/>
              <w:bottom w:val="single" w:sz="4" w:space="0" w:color="auto"/>
              <w:right w:val="single" w:sz="4" w:space="0" w:color="auto"/>
            </w:tcBorders>
            <w:hideMark/>
          </w:tcPr>
          <w:p w14:paraId="31E05718" w14:textId="77777777" w:rsidR="007278B4" w:rsidRPr="007278B4" w:rsidRDefault="007278B4" w:rsidP="007278B4">
            <w:pPr>
              <w:suppressAutoHyphens/>
              <w:jc w:val="both"/>
              <w:rPr>
                <w:bCs/>
                <w:sz w:val="24"/>
                <w:szCs w:val="24"/>
              </w:rPr>
            </w:pPr>
            <w:r w:rsidRPr="007278B4">
              <w:rPr>
                <w:bCs/>
                <w:sz w:val="24"/>
                <w:szCs w:val="24"/>
              </w:rPr>
              <w:t>Jašiūnų sen.</w:t>
            </w:r>
          </w:p>
        </w:tc>
      </w:tr>
      <w:tr w:rsidR="007278B4" w:rsidRPr="007278B4" w14:paraId="4F3C26D6"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14724C99" w14:textId="77777777" w:rsidR="007278B4" w:rsidRPr="007278B4" w:rsidRDefault="007278B4" w:rsidP="007278B4">
            <w:pPr>
              <w:suppressAutoHyphens/>
              <w:jc w:val="both"/>
              <w:rPr>
                <w:bCs/>
                <w:sz w:val="24"/>
                <w:szCs w:val="24"/>
              </w:rPr>
            </w:pPr>
            <w:r w:rsidRPr="007278B4">
              <w:rPr>
                <w:bCs/>
                <w:sz w:val="24"/>
                <w:szCs w:val="24"/>
              </w:rPr>
              <w:t>18</w:t>
            </w:r>
          </w:p>
        </w:tc>
        <w:tc>
          <w:tcPr>
            <w:tcW w:w="5760" w:type="dxa"/>
            <w:tcBorders>
              <w:top w:val="single" w:sz="4" w:space="0" w:color="auto"/>
              <w:left w:val="single" w:sz="4" w:space="0" w:color="auto"/>
              <w:bottom w:val="single" w:sz="4" w:space="0" w:color="auto"/>
              <w:right w:val="single" w:sz="4" w:space="0" w:color="auto"/>
            </w:tcBorders>
            <w:hideMark/>
          </w:tcPr>
          <w:p w14:paraId="7FF13CFB" w14:textId="77777777" w:rsidR="007278B4" w:rsidRPr="007278B4" w:rsidRDefault="007278B4" w:rsidP="007278B4">
            <w:pPr>
              <w:suppressAutoHyphens/>
              <w:jc w:val="both"/>
              <w:rPr>
                <w:bCs/>
                <w:sz w:val="24"/>
                <w:szCs w:val="24"/>
              </w:rPr>
            </w:pPr>
            <w:r w:rsidRPr="007278B4">
              <w:rPr>
                <w:bCs/>
                <w:sz w:val="24"/>
                <w:szCs w:val="24"/>
              </w:rPr>
              <w:t>Jašiūnų mstl. Šv. Antano g. priešais daugiabutį Nr. 2</w:t>
            </w:r>
          </w:p>
        </w:tc>
        <w:tc>
          <w:tcPr>
            <w:tcW w:w="2300" w:type="dxa"/>
            <w:tcBorders>
              <w:top w:val="single" w:sz="4" w:space="0" w:color="auto"/>
              <w:left w:val="single" w:sz="4" w:space="0" w:color="auto"/>
              <w:bottom w:val="single" w:sz="4" w:space="0" w:color="auto"/>
              <w:right w:val="single" w:sz="4" w:space="0" w:color="auto"/>
            </w:tcBorders>
            <w:hideMark/>
          </w:tcPr>
          <w:p w14:paraId="64BD5A40" w14:textId="77777777" w:rsidR="007278B4" w:rsidRPr="007278B4" w:rsidRDefault="007278B4" w:rsidP="007278B4">
            <w:pPr>
              <w:suppressAutoHyphens/>
              <w:jc w:val="both"/>
              <w:rPr>
                <w:bCs/>
                <w:sz w:val="24"/>
                <w:szCs w:val="24"/>
              </w:rPr>
            </w:pPr>
            <w:r w:rsidRPr="007278B4">
              <w:rPr>
                <w:bCs/>
                <w:sz w:val="24"/>
                <w:szCs w:val="24"/>
              </w:rPr>
              <w:t>Jašiūnų sen.</w:t>
            </w:r>
          </w:p>
        </w:tc>
      </w:tr>
      <w:tr w:rsidR="007278B4" w:rsidRPr="007278B4" w14:paraId="645545EC"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51AAB48F" w14:textId="77777777" w:rsidR="007278B4" w:rsidRPr="007278B4" w:rsidRDefault="007278B4" w:rsidP="007278B4">
            <w:pPr>
              <w:suppressAutoHyphens/>
              <w:jc w:val="both"/>
              <w:rPr>
                <w:bCs/>
                <w:sz w:val="24"/>
                <w:szCs w:val="24"/>
              </w:rPr>
            </w:pPr>
            <w:r w:rsidRPr="007278B4">
              <w:rPr>
                <w:bCs/>
                <w:sz w:val="24"/>
                <w:szCs w:val="24"/>
              </w:rPr>
              <w:t>19</w:t>
            </w:r>
          </w:p>
        </w:tc>
        <w:tc>
          <w:tcPr>
            <w:tcW w:w="5760" w:type="dxa"/>
            <w:tcBorders>
              <w:top w:val="single" w:sz="4" w:space="0" w:color="auto"/>
              <w:left w:val="single" w:sz="4" w:space="0" w:color="auto"/>
              <w:bottom w:val="single" w:sz="4" w:space="0" w:color="auto"/>
              <w:right w:val="single" w:sz="4" w:space="0" w:color="auto"/>
            </w:tcBorders>
            <w:hideMark/>
          </w:tcPr>
          <w:p w14:paraId="1CDDC378" w14:textId="77777777" w:rsidR="007278B4" w:rsidRPr="007278B4" w:rsidRDefault="007278B4" w:rsidP="007278B4">
            <w:pPr>
              <w:suppressAutoHyphens/>
              <w:jc w:val="both"/>
              <w:rPr>
                <w:bCs/>
                <w:sz w:val="24"/>
                <w:szCs w:val="24"/>
              </w:rPr>
            </w:pPr>
            <w:r w:rsidRPr="007278B4">
              <w:rPr>
                <w:bCs/>
                <w:sz w:val="24"/>
                <w:szCs w:val="24"/>
              </w:rPr>
              <w:t>Kalesninkų k. Bažnyčios g.8</w:t>
            </w:r>
          </w:p>
        </w:tc>
        <w:tc>
          <w:tcPr>
            <w:tcW w:w="2300" w:type="dxa"/>
            <w:tcBorders>
              <w:top w:val="single" w:sz="4" w:space="0" w:color="auto"/>
              <w:left w:val="single" w:sz="4" w:space="0" w:color="auto"/>
              <w:bottom w:val="single" w:sz="4" w:space="0" w:color="auto"/>
              <w:right w:val="single" w:sz="4" w:space="0" w:color="auto"/>
            </w:tcBorders>
            <w:hideMark/>
          </w:tcPr>
          <w:p w14:paraId="02A08D31" w14:textId="77777777" w:rsidR="007278B4" w:rsidRPr="007278B4" w:rsidRDefault="007278B4" w:rsidP="007278B4">
            <w:pPr>
              <w:suppressAutoHyphens/>
              <w:jc w:val="both"/>
              <w:rPr>
                <w:bCs/>
                <w:sz w:val="24"/>
                <w:szCs w:val="24"/>
              </w:rPr>
            </w:pPr>
            <w:r w:rsidRPr="007278B4">
              <w:rPr>
                <w:bCs/>
                <w:sz w:val="24"/>
                <w:szCs w:val="24"/>
              </w:rPr>
              <w:t>Kalesninkų sen.</w:t>
            </w:r>
          </w:p>
        </w:tc>
      </w:tr>
      <w:tr w:rsidR="007278B4" w:rsidRPr="007278B4" w14:paraId="7D0D1C36"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3668669F" w14:textId="77777777" w:rsidR="007278B4" w:rsidRPr="007278B4" w:rsidRDefault="007278B4" w:rsidP="007278B4">
            <w:pPr>
              <w:suppressAutoHyphens/>
              <w:jc w:val="both"/>
              <w:rPr>
                <w:bCs/>
                <w:sz w:val="24"/>
                <w:szCs w:val="24"/>
              </w:rPr>
            </w:pPr>
            <w:r w:rsidRPr="007278B4">
              <w:rPr>
                <w:bCs/>
                <w:sz w:val="24"/>
                <w:szCs w:val="24"/>
              </w:rPr>
              <w:t>20</w:t>
            </w:r>
          </w:p>
        </w:tc>
        <w:tc>
          <w:tcPr>
            <w:tcW w:w="5760" w:type="dxa"/>
            <w:tcBorders>
              <w:top w:val="single" w:sz="4" w:space="0" w:color="auto"/>
              <w:left w:val="single" w:sz="4" w:space="0" w:color="auto"/>
              <w:bottom w:val="single" w:sz="4" w:space="0" w:color="auto"/>
              <w:right w:val="single" w:sz="4" w:space="0" w:color="auto"/>
            </w:tcBorders>
            <w:hideMark/>
          </w:tcPr>
          <w:p w14:paraId="5E35C437" w14:textId="77777777" w:rsidR="007278B4" w:rsidRPr="007278B4" w:rsidRDefault="007278B4" w:rsidP="007278B4">
            <w:pPr>
              <w:suppressAutoHyphens/>
              <w:jc w:val="both"/>
              <w:rPr>
                <w:bCs/>
                <w:sz w:val="24"/>
                <w:szCs w:val="24"/>
              </w:rPr>
            </w:pPr>
            <w:proofErr w:type="spellStart"/>
            <w:r w:rsidRPr="007278B4">
              <w:rPr>
                <w:bCs/>
                <w:sz w:val="24"/>
                <w:szCs w:val="24"/>
              </w:rPr>
              <w:t>Tetėnų</w:t>
            </w:r>
            <w:proofErr w:type="spellEnd"/>
            <w:r w:rsidRPr="007278B4">
              <w:rPr>
                <w:bCs/>
                <w:sz w:val="24"/>
                <w:szCs w:val="24"/>
              </w:rPr>
              <w:t xml:space="preserve"> k., Mokyklos g. 17</w:t>
            </w:r>
          </w:p>
        </w:tc>
        <w:tc>
          <w:tcPr>
            <w:tcW w:w="2300" w:type="dxa"/>
            <w:tcBorders>
              <w:top w:val="single" w:sz="4" w:space="0" w:color="auto"/>
              <w:left w:val="single" w:sz="4" w:space="0" w:color="auto"/>
              <w:bottom w:val="single" w:sz="4" w:space="0" w:color="auto"/>
              <w:right w:val="single" w:sz="4" w:space="0" w:color="auto"/>
            </w:tcBorders>
            <w:hideMark/>
          </w:tcPr>
          <w:p w14:paraId="4FB565BE" w14:textId="77777777" w:rsidR="007278B4" w:rsidRPr="007278B4" w:rsidRDefault="007278B4" w:rsidP="007278B4">
            <w:pPr>
              <w:suppressAutoHyphens/>
              <w:jc w:val="both"/>
              <w:rPr>
                <w:bCs/>
                <w:sz w:val="24"/>
                <w:szCs w:val="24"/>
              </w:rPr>
            </w:pPr>
            <w:r w:rsidRPr="007278B4">
              <w:rPr>
                <w:bCs/>
                <w:sz w:val="24"/>
                <w:szCs w:val="24"/>
              </w:rPr>
              <w:t>Pabarės sen.</w:t>
            </w:r>
          </w:p>
        </w:tc>
      </w:tr>
      <w:tr w:rsidR="007278B4" w:rsidRPr="007278B4" w14:paraId="6F1D15CE"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7B003CEC" w14:textId="77777777" w:rsidR="007278B4" w:rsidRPr="007278B4" w:rsidRDefault="007278B4" w:rsidP="007278B4">
            <w:pPr>
              <w:suppressAutoHyphens/>
              <w:jc w:val="both"/>
              <w:rPr>
                <w:bCs/>
                <w:sz w:val="24"/>
                <w:szCs w:val="24"/>
              </w:rPr>
            </w:pPr>
            <w:r w:rsidRPr="007278B4">
              <w:rPr>
                <w:bCs/>
                <w:sz w:val="24"/>
                <w:szCs w:val="24"/>
              </w:rPr>
              <w:t>21</w:t>
            </w:r>
          </w:p>
        </w:tc>
        <w:tc>
          <w:tcPr>
            <w:tcW w:w="5760" w:type="dxa"/>
            <w:tcBorders>
              <w:top w:val="single" w:sz="4" w:space="0" w:color="auto"/>
              <w:left w:val="single" w:sz="4" w:space="0" w:color="auto"/>
              <w:bottom w:val="single" w:sz="4" w:space="0" w:color="auto"/>
              <w:right w:val="single" w:sz="4" w:space="0" w:color="auto"/>
            </w:tcBorders>
            <w:hideMark/>
          </w:tcPr>
          <w:p w14:paraId="532E2CEF" w14:textId="77777777" w:rsidR="007278B4" w:rsidRPr="007278B4" w:rsidRDefault="007278B4" w:rsidP="007278B4">
            <w:pPr>
              <w:suppressAutoHyphens/>
              <w:jc w:val="both"/>
              <w:rPr>
                <w:bCs/>
                <w:sz w:val="24"/>
                <w:szCs w:val="24"/>
              </w:rPr>
            </w:pPr>
            <w:r w:rsidRPr="007278B4">
              <w:rPr>
                <w:bCs/>
                <w:sz w:val="24"/>
                <w:szCs w:val="24"/>
              </w:rPr>
              <w:t xml:space="preserve">Pabarės k. Ipolito </w:t>
            </w:r>
            <w:proofErr w:type="spellStart"/>
            <w:r w:rsidRPr="007278B4">
              <w:rPr>
                <w:bCs/>
                <w:sz w:val="24"/>
                <w:szCs w:val="24"/>
              </w:rPr>
              <w:t>Jundzilo</w:t>
            </w:r>
            <w:proofErr w:type="spellEnd"/>
            <w:r w:rsidRPr="007278B4">
              <w:rPr>
                <w:bCs/>
                <w:sz w:val="24"/>
                <w:szCs w:val="24"/>
              </w:rPr>
              <w:t xml:space="preserve"> g. 39</w:t>
            </w:r>
          </w:p>
        </w:tc>
        <w:tc>
          <w:tcPr>
            <w:tcW w:w="2300" w:type="dxa"/>
            <w:tcBorders>
              <w:top w:val="single" w:sz="4" w:space="0" w:color="auto"/>
              <w:left w:val="single" w:sz="4" w:space="0" w:color="auto"/>
              <w:bottom w:val="single" w:sz="4" w:space="0" w:color="auto"/>
              <w:right w:val="single" w:sz="4" w:space="0" w:color="auto"/>
            </w:tcBorders>
            <w:hideMark/>
          </w:tcPr>
          <w:p w14:paraId="2D7EA8C3" w14:textId="77777777" w:rsidR="007278B4" w:rsidRPr="007278B4" w:rsidRDefault="007278B4" w:rsidP="007278B4">
            <w:pPr>
              <w:suppressAutoHyphens/>
              <w:jc w:val="both"/>
              <w:rPr>
                <w:bCs/>
                <w:sz w:val="24"/>
                <w:szCs w:val="24"/>
              </w:rPr>
            </w:pPr>
            <w:r w:rsidRPr="007278B4">
              <w:rPr>
                <w:bCs/>
                <w:sz w:val="24"/>
                <w:szCs w:val="24"/>
              </w:rPr>
              <w:t>Pabarės sen.</w:t>
            </w:r>
          </w:p>
        </w:tc>
      </w:tr>
      <w:tr w:rsidR="007278B4" w:rsidRPr="007278B4" w14:paraId="4902D3A9"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49DA7F4A" w14:textId="77777777" w:rsidR="007278B4" w:rsidRPr="007278B4" w:rsidRDefault="007278B4" w:rsidP="007278B4">
            <w:pPr>
              <w:suppressAutoHyphens/>
              <w:jc w:val="both"/>
              <w:rPr>
                <w:bCs/>
                <w:sz w:val="24"/>
                <w:szCs w:val="24"/>
              </w:rPr>
            </w:pPr>
            <w:r w:rsidRPr="007278B4">
              <w:rPr>
                <w:bCs/>
                <w:sz w:val="24"/>
                <w:szCs w:val="24"/>
              </w:rPr>
              <w:t>22</w:t>
            </w:r>
          </w:p>
        </w:tc>
        <w:tc>
          <w:tcPr>
            <w:tcW w:w="5760" w:type="dxa"/>
            <w:tcBorders>
              <w:top w:val="single" w:sz="4" w:space="0" w:color="auto"/>
              <w:left w:val="single" w:sz="4" w:space="0" w:color="auto"/>
              <w:bottom w:val="single" w:sz="4" w:space="0" w:color="auto"/>
              <w:right w:val="single" w:sz="4" w:space="0" w:color="auto"/>
            </w:tcBorders>
            <w:hideMark/>
          </w:tcPr>
          <w:p w14:paraId="5E5212AC" w14:textId="77777777" w:rsidR="007278B4" w:rsidRPr="007278B4" w:rsidRDefault="007278B4" w:rsidP="007278B4">
            <w:pPr>
              <w:suppressAutoHyphens/>
              <w:jc w:val="both"/>
              <w:rPr>
                <w:bCs/>
                <w:sz w:val="24"/>
                <w:szCs w:val="24"/>
              </w:rPr>
            </w:pPr>
            <w:r w:rsidRPr="007278B4">
              <w:rPr>
                <w:bCs/>
                <w:sz w:val="24"/>
                <w:szCs w:val="24"/>
              </w:rPr>
              <w:t>Poškonių k., Centrinė g. (prie parduotuvės)</w:t>
            </w:r>
          </w:p>
        </w:tc>
        <w:tc>
          <w:tcPr>
            <w:tcW w:w="2300" w:type="dxa"/>
            <w:tcBorders>
              <w:top w:val="single" w:sz="4" w:space="0" w:color="auto"/>
              <w:left w:val="single" w:sz="4" w:space="0" w:color="auto"/>
              <w:bottom w:val="single" w:sz="4" w:space="0" w:color="auto"/>
              <w:right w:val="single" w:sz="4" w:space="0" w:color="auto"/>
            </w:tcBorders>
            <w:hideMark/>
          </w:tcPr>
          <w:p w14:paraId="0DA333B1" w14:textId="77777777" w:rsidR="007278B4" w:rsidRPr="007278B4" w:rsidRDefault="007278B4" w:rsidP="007278B4">
            <w:pPr>
              <w:suppressAutoHyphens/>
              <w:jc w:val="both"/>
              <w:rPr>
                <w:bCs/>
                <w:sz w:val="24"/>
                <w:szCs w:val="24"/>
              </w:rPr>
            </w:pPr>
            <w:r w:rsidRPr="007278B4">
              <w:rPr>
                <w:bCs/>
                <w:sz w:val="24"/>
                <w:szCs w:val="24"/>
              </w:rPr>
              <w:t>Poškonių sen.</w:t>
            </w:r>
          </w:p>
        </w:tc>
      </w:tr>
      <w:tr w:rsidR="007278B4" w:rsidRPr="007278B4" w14:paraId="01D7C327"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0C7EC361" w14:textId="77777777" w:rsidR="007278B4" w:rsidRPr="007278B4" w:rsidRDefault="007278B4" w:rsidP="007278B4">
            <w:pPr>
              <w:suppressAutoHyphens/>
              <w:jc w:val="both"/>
              <w:rPr>
                <w:bCs/>
                <w:sz w:val="24"/>
                <w:szCs w:val="24"/>
              </w:rPr>
            </w:pPr>
            <w:r w:rsidRPr="007278B4">
              <w:rPr>
                <w:bCs/>
                <w:sz w:val="24"/>
                <w:szCs w:val="24"/>
              </w:rPr>
              <w:t>23</w:t>
            </w:r>
          </w:p>
        </w:tc>
        <w:tc>
          <w:tcPr>
            <w:tcW w:w="5760" w:type="dxa"/>
            <w:tcBorders>
              <w:top w:val="single" w:sz="4" w:space="0" w:color="auto"/>
              <w:left w:val="single" w:sz="4" w:space="0" w:color="auto"/>
              <w:bottom w:val="single" w:sz="4" w:space="0" w:color="auto"/>
              <w:right w:val="single" w:sz="4" w:space="0" w:color="auto"/>
            </w:tcBorders>
            <w:hideMark/>
          </w:tcPr>
          <w:p w14:paraId="761A1090" w14:textId="77777777" w:rsidR="007278B4" w:rsidRPr="007278B4" w:rsidRDefault="007278B4" w:rsidP="007278B4">
            <w:pPr>
              <w:suppressAutoHyphens/>
              <w:jc w:val="both"/>
              <w:rPr>
                <w:bCs/>
                <w:sz w:val="24"/>
                <w:szCs w:val="24"/>
              </w:rPr>
            </w:pPr>
            <w:r w:rsidRPr="007278B4">
              <w:rPr>
                <w:bCs/>
                <w:sz w:val="24"/>
                <w:szCs w:val="24"/>
              </w:rPr>
              <w:t>Turgelių mstl., Ilgoji g. 4 (prie seniūnijos)</w:t>
            </w:r>
          </w:p>
        </w:tc>
        <w:tc>
          <w:tcPr>
            <w:tcW w:w="2300" w:type="dxa"/>
            <w:tcBorders>
              <w:top w:val="single" w:sz="4" w:space="0" w:color="auto"/>
              <w:left w:val="single" w:sz="4" w:space="0" w:color="auto"/>
              <w:bottom w:val="single" w:sz="4" w:space="0" w:color="auto"/>
              <w:right w:val="single" w:sz="4" w:space="0" w:color="auto"/>
            </w:tcBorders>
            <w:hideMark/>
          </w:tcPr>
          <w:p w14:paraId="60FA6A95" w14:textId="77777777" w:rsidR="007278B4" w:rsidRPr="007278B4" w:rsidRDefault="007278B4" w:rsidP="007278B4">
            <w:pPr>
              <w:suppressAutoHyphens/>
              <w:jc w:val="both"/>
              <w:rPr>
                <w:bCs/>
                <w:sz w:val="24"/>
                <w:szCs w:val="24"/>
              </w:rPr>
            </w:pPr>
            <w:r w:rsidRPr="007278B4">
              <w:rPr>
                <w:bCs/>
                <w:sz w:val="24"/>
                <w:szCs w:val="24"/>
              </w:rPr>
              <w:t>Turgelių sen.</w:t>
            </w:r>
          </w:p>
        </w:tc>
      </w:tr>
      <w:tr w:rsidR="007278B4" w:rsidRPr="007278B4" w14:paraId="48819700"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4D666DA8" w14:textId="77777777" w:rsidR="007278B4" w:rsidRPr="007278B4" w:rsidRDefault="007278B4" w:rsidP="007278B4">
            <w:pPr>
              <w:suppressAutoHyphens/>
              <w:jc w:val="both"/>
              <w:rPr>
                <w:bCs/>
                <w:sz w:val="24"/>
                <w:szCs w:val="24"/>
              </w:rPr>
            </w:pPr>
            <w:r w:rsidRPr="007278B4">
              <w:rPr>
                <w:bCs/>
                <w:sz w:val="24"/>
                <w:szCs w:val="24"/>
              </w:rPr>
              <w:t>24</w:t>
            </w:r>
          </w:p>
        </w:tc>
        <w:tc>
          <w:tcPr>
            <w:tcW w:w="5760" w:type="dxa"/>
            <w:tcBorders>
              <w:top w:val="single" w:sz="4" w:space="0" w:color="auto"/>
              <w:left w:val="single" w:sz="4" w:space="0" w:color="auto"/>
              <w:bottom w:val="single" w:sz="4" w:space="0" w:color="auto"/>
              <w:right w:val="single" w:sz="4" w:space="0" w:color="auto"/>
            </w:tcBorders>
            <w:hideMark/>
          </w:tcPr>
          <w:p w14:paraId="6D89B29A" w14:textId="77777777" w:rsidR="007278B4" w:rsidRPr="007278B4" w:rsidRDefault="007278B4" w:rsidP="007278B4">
            <w:pPr>
              <w:suppressAutoHyphens/>
              <w:jc w:val="both"/>
              <w:rPr>
                <w:bCs/>
                <w:sz w:val="24"/>
                <w:szCs w:val="24"/>
              </w:rPr>
            </w:pPr>
            <w:r w:rsidRPr="007278B4">
              <w:rPr>
                <w:bCs/>
                <w:sz w:val="24"/>
                <w:szCs w:val="24"/>
              </w:rPr>
              <w:t>Turgelių mstl. Naujasis skg. 5</w:t>
            </w:r>
          </w:p>
        </w:tc>
        <w:tc>
          <w:tcPr>
            <w:tcW w:w="2300" w:type="dxa"/>
            <w:tcBorders>
              <w:top w:val="single" w:sz="4" w:space="0" w:color="auto"/>
              <w:left w:val="single" w:sz="4" w:space="0" w:color="auto"/>
              <w:bottom w:val="single" w:sz="4" w:space="0" w:color="auto"/>
              <w:right w:val="single" w:sz="4" w:space="0" w:color="auto"/>
            </w:tcBorders>
            <w:hideMark/>
          </w:tcPr>
          <w:p w14:paraId="5695B65B" w14:textId="77777777" w:rsidR="007278B4" w:rsidRPr="007278B4" w:rsidRDefault="007278B4" w:rsidP="007278B4">
            <w:pPr>
              <w:suppressAutoHyphens/>
              <w:jc w:val="both"/>
              <w:rPr>
                <w:bCs/>
                <w:sz w:val="24"/>
                <w:szCs w:val="24"/>
              </w:rPr>
            </w:pPr>
            <w:r w:rsidRPr="007278B4">
              <w:rPr>
                <w:bCs/>
                <w:sz w:val="24"/>
                <w:szCs w:val="24"/>
              </w:rPr>
              <w:t>Turgelių sen.</w:t>
            </w:r>
          </w:p>
        </w:tc>
      </w:tr>
      <w:tr w:rsidR="007278B4" w:rsidRPr="007278B4" w14:paraId="7E8A8F48"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2E8AC1F4" w14:textId="77777777" w:rsidR="007278B4" w:rsidRPr="007278B4" w:rsidRDefault="007278B4" w:rsidP="007278B4">
            <w:pPr>
              <w:suppressAutoHyphens/>
              <w:jc w:val="both"/>
              <w:rPr>
                <w:bCs/>
                <w:sz w:val="24"/>
                <w:szCs w:val="24"/>
              </w:rPr>
            </w:pPr>
            <w:r w:rsidRPr="007278B4">
              <w:rPr>
                <w:bCs/>
                <w:sz w:val="24"/>
                <w:szCs w:val="24"/>
              </w:rPr>
              <w:t>25</w:t>
            </w:r>
          </w:p>
        </w:tc>
        <w:tc>
          <w:tcPr>
            <w:tcW w:w="5760" w:type="dxa"/>
            <w:tcBorders>
              <w:top w:val="single" w:sz="4" w:space="0" w:color="auto"/>
              <w:left w:val="single" w:sz="4" w:space="0" w:color="auto"/>
              <w:bottom w:val="single" w:sz="4" w:space="0" w:color="auto"/>
              <w:right w:val="single" w:sz="4" w:space="0" w:color="auto"/>
            </w:tcBorders>
            <w:hideMark/>
          </w:tcPr>
          <w:p w14:paraId="1C3F7726" w14:textId="77777777" w:rsidR="007278B4" w:rsidRPr="007278B4" w:rsidRDefault="007278B4" w:rsidP="007278B4">
            <w:pPr>
              <w:suppressAutoHyphens/>
              <w:jc w:val="both"/>
              <w:rPr>
                <w:bCs/>
                <w:sz w:val="24"/>
                <w:szCs w:val="24"/>
              </w:rPr>
            </w:pPr>
            <w:proofErr w:type="spellStart"/>
            <w:r w:rsidRPr="007278B4">
              <w:rPr>
                <w:bCs/>
                <w:sz w:val="24"/>
                <w:szCs w:val="24"/>
              </w:rPr>
              <w:t>Zavišonių</w:t>
            </w:r>
            <w:proofErr w:type="spellEnd"/>
            <w:r w:rsidRPr="007278B4">
              <w:rPr>
                <w:bCs/>
                <w:sz w:val="24"/>
                <w:szCs w:val="24"/>
              </w:rPr>
              <w:t xml:space="preserve"> k., Jovarų g. 4</w:t>
            </w:r>
          </w:p>
        </w:tc>
        <w:tc>
          <w:tcPr>
            <w:tcW w:w="2300" w:type="dxa"/>
            <w:tcBorders>
              <w:top w:val="single" w:sz="4" w:space="0" w:color="auto"/>
              <w:left w:val="single" w:sz="4" w:space="0" w:color="auto"/>
              <w:bottom w:val="single" w:sz="4" w:space="0" w:color="auto"/>
              <w:right w:val="single" w:sz="4" w:space="0" w:color="auto"/>
            </w:tcBorders>
            <w:hideMark/>
          </w:tcPr>
          <w:p w14:paraId="49CAA78C"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7FE3655D"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24A7ACCD" w14:textId="77777777" w:rsidR="007278B4" w:rsidRPr="007278B4" w:rsidRDefault="007278B4" w:rsidP="007278B4">
            <w:pPr>
              <w:suppressAutoHyphens/>
              <w:jc w:val="both"/>
              <w:rPr>
                <w:bCs/>
                <w:sz w:val="24"/>
                <w:szCs w:val="24"/>
              </w:rPr>
            </w:pPr>
            <w:r w:rsidRPr="007278B4">
              <w:rPr>
                <w:bCs/>
                <w:sz w:val="24"/>
                <w:szCs w:val="24"/>
              </w:rPr>
              <w:t>26</w:t>
            </w:r>
          </w:p>
        </w:tc>
        <w:tc>
          <w:tcPr>
            <w:tcW w:w="5760" w:type="dxa"/>
            <w:tcBorders>
              <w:top w:val="single" w:sz="4" w:space="0" w:color="auto"/>
              <w:left w:val="single" w:sz="4" w:space="0" w:color="auto"/>
              <w:bottom w:val="single" w:sz="4" w:space="0" w:color="auto"/>
              <w:right w:val="single" w:sz="4" w:space="0" w:color="auto"/>
            </w:tcBorders>
            <w:hideMark/>
          </w:tcPr>
          <w:p w14:paraId="4F9D00D3" w14:textId="77777777" w:rsidR="007278B4" w:rsidRPr="007278B4" w:rsidRDefault="007278B4" w:rsidP="007278B4">
            <w:pPr>
              <w:suppressAutoHyphens/>
              <w:jc w:val="both"/>
              <w:rPr>
                <w:bCs/>
                <w:sz w:val="24"/>
                <w:szCs w:val="24"/>
              </w:rPr>
            </w:pPr>
            <w:proofErr w:type="spellStart"/>
            <w:r w:rsidRPr="007278B4">
              <w:rPr>
                <w:bCs/>
                <w:sz w:val="24"/>
                <w:szCs w:val="24"/>
              </w:rPr>
              <w:t>Šalčininkėlių</w:t>
            </w:r>
            <w:proofErr w:type="spellEnd"/>
            <w:r w:rsidRPr="007278B4">
              <w:rPr>
                <w:bCs/>
                <w:sz w:val="24"/>
                <w:szCs w:val="24"/>
              </w:rPr>
              <w:t xml:space="preserve"> k., Naujoji g. 11</w:t>
            </w:r>
          </w:p>
        </w:tc>
        <w:tc>
          <w:tcPr>
            <w:tcW w:w="2300" w:type="dxa"/>
            <w:tcBorders>
              <w:top w:val="single" w:sz="4" w:space="0" w:color="auto"/>
              <w:left w:val="single" w:sz="4" w:space="0" w:color="auto"/>
              <w:bottom w:val="single" w:sz="4" w:space="0" w:color="auto"/>
              <w:right w:val="single" w:sz="4" w:space="0" w:color="auto"/>
            </w:tcBorders>
            <w:hideMark/>
          </w:tcPr>
          <w:p w14:paraId="55357C03"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32C35242"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51B49EAA" w14:textId="77777777" w:rsidR="007278B4" w:rsidRPr="007278B4" w:rsidRDefault="007278B4" w:rsidP="007278B4">
            <w:pPr>
              <w:suppressAutoHyphens/>
              <w:jc w:val="both"/>
              <w:rPr>
                <w:bCs/>
                <w:sz w:val="24"/>
                <w:szCs w:val="24"/>
              </w:rPr>
            </w:pPr>
            <w:r w:rsidRPr="007278B4">
              <w:rPr>
                <w:bCs/>
                <w:sz w:val="24"/>
                <w:szCs w:val="24"/>
              </w:rPr>
              <w:t>27</w:t>
            </w:r>
          </w:p>
        </w:tc>
        <w:tc>
          <w:tcPr>
            <w:tcW w:w="5760" w:type="dxa"/>
            <w:tcBorders>
              <w:top w:val="single" w:sz="4" w:space="0" w:color="auto"/>
              <w:left w:val="single" w:sz="4" w:space="0" w:color="auto"/>
              <w:bottom w:val="single" w:sz="4" w:space="0" w:color="auto"/>
              <w:right w:val="single" w:sz="4" w:space="0" w:color="auto"/>
            </w:tcBorders>
            <w:hideMark/>
          </w:tcPr>
          <w:p w14:paraId="1937BF98" w14:textId="77777777" w:rsidR="007278B4" w:rsidRPr="007278B4" w:rsidRDefault="007278B4" w:rsidP="007278B4">
            <w:pPr>
              <w:suppressAutoHyphens/>
              <w:jc w:val="both"/>
              <w:rPr>
                <w:bCs/>
                <w:sz w:val="24"/>
                <w:szCs w:val="24"/>
              </w:rPr>
            </w:pPr>
            <w:r w:rsidRPr="007278B4">
              <w:rPr>
                <w:bCs/>
                <w:sz w:val="24"/>
                <w:szCs w:val="24"/>
              </w:rPr>
              <w:t>Šalčininkų m. Naujoji g. 4</w:t>
            </w:r>
          </w:p>
        </w:tc>
        <w:tc>
          <w:tcPr>
            <w:tcW w:w="2300" w:type="dxa"/>
            <w:tcBorders>
              <w:top w:val="single" w:sz="4" w:space="0" w:color="auto"/>
              <w:left w:val="single" w:sz="4" w:space="0" w:color="auto"/>
              <w:bottom w:val="single" w:sz="4" w:space="0" w:color="auto"/>
              <w:right w:val="single" w:sz="4" w:space="0" w:color="auto"/>
            </w:tcBorders>
            <w:hideMark/>
          </w:tcPr>
          <w:p w14:paraId="0ABDE9E9"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3809848B"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0A3773D0" w14:textId="77777777" w:rsidR="007278B4" w:rsidRPr="007278B4" w:rsidRDefault="007278B4" w:rsidP="007278B4">
            <w:pPr>
              <w:suppressAutoHyphens/>
              <w:jc w:val="both"/>
              <w:rPr>
                <w:bCs/>
                <w:sz w:val="24"/>
                <w:szCs w:val="24"/>
              </w:rPr>
            </w:pPr>
            <w:r w:rsidRPr="007278B4">
              <w:rPr>
                <w:bCs/>
                <w:sz w:val="24"/>
                <w:szCs w:val="24"/>
              </w:rPr>
              <w:t>28</w:t>
            </w:r>
          </w:p>
        </w:tc>
        <w:tc>
          <w:tcPr>
            <w:tcW w:w="5760" w:type="dxa"/>
            <w:tcBorders>
              <w:top w:val="single" w:sz="4" w:space="0" w:color="auto"/>
              <w:left w:val="single" w:sz="4" w:space="0" w:color="auto"/>
              <w:bottom w:val="single" w:sz="4" w:space="0" w:color="auto"/>
              <w:right w:val="single" w:sz="4" w:space="0" w:color="auto"/>
            </w:tcBorders>
            <w:hideMark/>
          </w:tcPr>
          <w:p w14:paraId="0C62B122" w14:textId="77777777" w:rsidR="007278B4" w:rsidRPr="007278B4" w:rsidRDefault="007278B4" w:rsidP="007278B4">
            <w:pPr>
              <w:suppressAutoHyphens/>
              <w:jc w:val="both"/>
              <w:rPr>
                <w:bCs/>
                <w:sz w:val="24"/>
                <w:szCs w:val="24"/>
              </w:rPr>
            </w:pPr>
            <w:r w:rsidRPr="007278B4">
              <w:rPr>
                <w:bCs/>
                <w:sz w:val="24"/>
                <w:szCs w:val="24"/>
              </w:rPr>
              <w:t xml:space="preserve">Šalčininkų m., J. </w:t>
            </w:r>
            <w:proofErr w:type="spellStart"/>
            <w:r w:rsidRPr="007278B4">
              <w:rPr>
                <w:bCs/>
                <w:sz w:val="24"/>
                <w:szCs w:val="24"/>
              </w:rPr>
              <w:t>Sniadeckio</w:t>
            </w:r>
            <w:proofErr w:type="spellEnd"/>
            <w:r w:rsidRPr="007278B4">
              <w:rPr>
                <w:bCs/>
                <w:sz w:val="24"/>
                <w:szCs w:val="24"/>
              </w:rPr>
              <w:t xml:space="preserve"> g. 21</w:t>
            </w:r>
          </w:p>
        </w:tc>
        <w:tc>
          <w:tcPr>
            <w:tcW w:w="2300" w:type="dxa"/>
            <w:tcBorders>
              <w:top w:val="single" w:sz="4" w:space="0" w:color="auto"/>
              <w:left w:val="single" w:sz="4" w:space="0" w:color="auto"/>
              <w:bottom w:val="single" w:sz="4" w:space="0" w:color="auto"/>
              <w:right w:val="single" w:sz="4" w:space="0" w:color="auto"/>
            </w:tcBorders>
            <w:hideMark/>
          </w:tcPr>
          <w:p w14:paraId="41320C2A"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6B8E763B"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02EA7CE" w14:textId="77777777" w:rsidR="007278B4" w:rsidRPr="007278B4" w:rsidRDefault="007278B4" w:rsidP="007278B4">
            <w:pPr>
              <w:suppressAutoHyphens/>
              <w:jc w:val="both"/>
              <w:rPr>
                <w:bCs/>
                <w:sz w:val="24"/>
                <w:szCs w:val="24"/>
              </w:rPr>
            </w:pPr>
            <w:r w:rsidRPr="007278B4">
              <w:rPr>
                <w:bCs/>
                <w:sz w:val="24"/>
                <w:szCs w:val="24"/>
              </w:rPr>
              <w:t>29</w:t>
            </w:r>
          </w:p>
        </w:tc>
        <w:tc>
          <w:tcPr>
            <w:tcW w:w="5760" w:type="dxa"/>
            <w:tcBorders>
              <w:top w:val="single" w:sz="4" w:space="0" w:color="auto"/>
              <w:left w:val="single" w:sz="4" w:space="0" w:color="auto"/>
              <w:bottom w:val="single" w:sz="4" w:space="0" w:color="auto"/>
              <w:right w:val="single" w:sz="4" w:space="0" w:color="auto"/>
            </w:tcBorders>
            <w:hideMark/>
          </w:tcPr>
          <w:p w14:paraId="78E86578" w14:textId="77777777" w:rsidR="007278B4" w:rsidRPr="007278B4" w:rsidRDefault="007278B4" w:rsidP="007278B4">
            <w:pPr>
              <w:suppressAutoHyphens/>
              <w:jc w:val="both"/>
              <w:rPr>
                <w:bCs/>
                <w:sz w:val="24"/>
                <w:szCs w:val="24"/>
              </w:rPr>
            </w:pPr>
            <w:r w:rsidRPr="007278B4">
              <w:rPr>
                <w:bCs/>
                <w:sz w:val="24"/>
                <w:szCs w:val="24"/>
              </w:rPr>
              <w:t>Šalčininkų m., Vilniaus g. 51</w:t>
            </w:r>
          </w:p>
        </w:tc>
        <w:tc>
          <w:tcPr>
            <w:tcW w:w="2300" w:type="dxa"/>
            <w:tcBorders>
              <w:top w:val="single" w:sz="4" w:space="0" w:color="auto"/>
              <w:left w:val="single" w:sz="4" w:space="0" w:color="auto"/>
              <w:bottom w:val="single" w:sz="4" w:space="0" w:color="auto"/>
              <w:right w:val="single" w:sz="4" w:space="0" w:color="auto"/>
            </w:tcBorders>
            <w:hideMark/>
          </w:tcPr>
          <w:p w14:paraId="0689B26B"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6422DA5D"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535A9A96" w14:textId="77777777" w:rsidR="007278B4" w:rsidRPr="007278B4" w:rsidRDefault="007278B4" w:rsidP="007278B4">
            <w:pPr>
              <w:suppressAutoHyphens/>
              <w:jc w:val="both"/>
              <w:rPr>
                <w:bCs/>
                <w:sz w:val="24"/>
                <w:szCs w:val="24"/>
              </w:rPr>
            </w:pPr>
            <w:r w:rsidRPr="007278B4">
              <w:rPr>
                <w:bCs/>
                <w:sz w:val="24"/>
                <w:szCs w:val="24"/>
              </w:rPr>
              <w:t>30</w:t>
            </w:r>
          </w:p>
        </w:tc>
        <w:tc>
          <w:tcPr>
            <w:tcW w:w="5760" w:type="dxa"/>
            <w:tcBorders>
              <w:top w:val="single" w:sz="4" w:space="0" w:color="auto"/>
              <w:left w:val="single" w:sz="4" w:space="0" w:color="auto"/>
              <w:bottom w:val="single" w:sz="4" w:space="0" w:color="auto"/>
              <w:right w:val="single" w:sz="4" w:space="0" w:color="auto"/>
            </w:tcBorders>
            <w:hideMark/>
          </w:tcPr>
          <w:p w14:paraId="55E94EB9" w14:textId="77777777" w:rsidR="007278B4" w:rsidRPr="007278B4" w:rsidRDefault="007278B4" w:rsidP="007278B4">
            <w:pPr>
              <w:suppressAutoHyphens/>
              <w:jc w:val="both"/>
              <w:rPr>
                <w:bCs/>
                <w:sz w:val="24"/>
                <w:szCs w:val="24"/>
              </w:rPr>
            </w:pPr>
            <w:r w:rsidRPr="007278B4">
              <w:rPr>
                <w:bCs/>
                <w:sz w:val="24"/>
                <w:szCs w:val="24"/>
              </w:rPr>
              <w:t>Šalčininkų m.,  Vytauto g. 22A</w:t>
            </w:r>
          </w:p>
        </w:tc>
        <w:tc>
          <w:tcPr>
            <w:tcW w:w="2300" w:type="dxa"/>
            <w:tcBorders>
              <w:top w:val="single" w:sz="4" w:space="0" w:color="auto"/>
              <w:left w:val="single" w:sz="4" w:space="0" w:color="auto"/>
              <w:bottom w:val="single" w:sz="4" w:space="0" w:color="auto"/>
              <w:right w:val="single" w:sz="4" w:space="0" w:color="auto"/>
            </w:tcBorders>
            <w:hideMark/>
          </w:tcPr>
          <w:p w14:paraId="727DEE10"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3B495820"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28201A0C" w14:textId="77777777" w:rsidR="007278B4" w:rsidRPr="007278B4" w:rsidRDefault="007278B4" w:rsidP="007278B4">
            <w:pPr>
              <w:suppressAutoHyphens/>
              <w:jc w:val="both"/>
              <w:rPr>
                <w:bCs/>
                <w:sz w:val="24"/>
                <w:szCs w:val="24"/>
              </w:rPr>
            </w:pPr>
            <w:r w:rsidRPr="007278B4">
              <w:rPr>
                <w:bCs/>
                <w:sz w:val="24"/>
                <w:szCs w:val="24"/>
              </w:rPr>
              <w:t>31</w:t>
            </w:r>
          </w:p>
        </w:tc>
        <w:tc>
          <w:tcPr>
            <w:tcW w:w="5760" w:type="dxa"/>
            <w:tcBorders>
              <w:top w:val="single" w:sz="4" w:space="0" w:color="auto"/>
              <w:left w:val="single" w:sz="4" w:space="0" w:color="auto"/>
              <w:bottom w:val="single" w:sz="4" w:space="0" w:color="auto"/>
              <w:right w:val="single" w:sz="4" w:space="0" w:color="auto"/>
            </w:tcBorders>
            <w:hideMark/>
          </w:tcPr>
          <w:p w14:paraId="7294064A" w14:textId="77777777" w:rsidR="007278B4" w:rsidRPr="007278B4" w:rsidRDefault="007278B4" w:rsidP="007278B4">
            <w:pPr>
              <w:suppressAutoHyphens/>
              <w:jc w:val="both"/>
              <w:rPr>
                <w:bCs/>
                <w:sz w:val="24"/>
                <w:szCs w:val="24"/>
              </w:rPr>
            </w:pPr>
            <w:r w:rsidRPr="007278B4">
              <w:rPr>
                <w:bCs/>
                <w:sz w:val="24"/>
                <w:szCs w:val="24"/>
              </w:rPr>
              <w:t>Šalčininkų m., Vytauto g. 38</w:t>
            </w:r>
          </w:p>
        </w:tc>
        <w:tc>
          <w:tcPr>
            <w:tcW w:w="2300" w:type="dxa"/>
            <w:tcBorders>
              <w:top w:val="single" w:sz="4" w:space="0" w:color="auto"/>
              <w:left w:val="single" w:sz="4" w:space="0" w:color="auto"/>
              <w:bottom w:val="single" w:sz="4" w:space="0" w:color="auto"/>
              <w:right w:val="single" w:sz="4" w:space="0" w:color="auto"/>
            </w:tcBorders>
            <w:hideMark/>
          </w:tcPr>
          <w:p w14:paraId="33C22D1C"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04B347AF"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07C68C02" w14:textId="77777777" w:rsidR="007278B4" w:rsidRPr="007278B4" w:rsidRDefault="007278B4" w:rsidP="007278B4">
            <w:pPr>
              <w:suppressAutoHyphens/>
              <w:jc w:val="both"/>
              <w:rPr>
                <w:bCs/>
                <w:sz w:val="24"/>
                <w:szCs w:val="24"/>
              </w:rPr>
            </w:pPr>
            <w:r w:rsidRPr="007278B4">
              <w:rPr>
                <w:bCs/>
                <w:sz w:val="24"/>
                <w:szCs w:val="24"/>
              </w:rPr>
              <w:t>32</w:t>
            </w:r>
          </w:p>
        </w:tc>
        <w:tc>
          <w:tcPr>
            <w:tcW w:w="5760" w:type="dxa"/>
            <w:tcBorders>
              <w:top w:val="single" w:sz="4" w:space="0" w:color="auto"/>
              <w:left w:val="single" w:sz="4" w:space="0" w:color="auto"/>
              <w:bottom w:val="single" w:sz="4" w:space="0" w:color="auto"/>
              <w:right w:val="single" w:sz="4" w:space="0" w:color="auto"/>
            </w:tcBorders>
            <w:hideMark/>
          </w:tcPr>
          <w:p w14:paraId="66F5EE08" w14:textId="77777777" w:rsidR="007278B4" w:rsidRPr="007278B4" w:rsidRDefault="007278B4" w:rsidP="007278B4">
            <w:pPr>
              <w:suppressAutoHyphens/>
              <w:jc w:val="both"/>
              <w:rPr>
                <w:bCs/>
                <w:sz w:val="24"/>
                <w:szCs w:val="24"/>
              </w:rPr>
            </w:pPr>
            <w:r w:rsidRPr="007278B4">
              <w:rPr>
                <w:bCs/>
                <w:sz w:val="24"/>
                <w:szCs w:val="24"/>
              </w:rPr>
              <w:t>Šalčininkų m., A. Mickevičiaus g. 16</w:t>
            </w:r>
          </w:p>
        </w:tc>
        <w:tc>
          <w:tcPr>
            <w:tcW w:w="2300" w:type="dxa"/>
            <w:tcBorders>
              <w:top w:val="single" w:sz="4" w:space="0" w:color="auto"/>
              <w:left w:val="single" w:sz="4" w:space="0" w:color="auto"/>
              <w:bottom w:val="single" w:sz="4" w:space="0" w:color="auto"/>
              <w:right w:val="single" w:sz="4" w:space="0" w:color="auto"/>
            </w:tcBorders>
            <w:hideMark/>
          </w:tcPr>
          <w:p w14:paraId="03B9A9C9"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41114DF5"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6CD1B8DF" w14:textId="77777777" w:rsidR="007278B4" w:rsidRPr="007278B4" w:rsidRDefault="007278B4" w:rsidP="007278B4">
            <w:pPr>
              <w:suppressAutoHyphens/>
              <w:jc w:val="both"/>
              <w:rPr>
                <w:bCs/>
                <w:sz w:val="24"/>
                <w:szCs w:val="24"/>
              </w:rPr>
            </w:pPr>
            <w:r w:rsidRPr="007278B4">
              <w:rPr>
                <w:bCs/>
                <w:sz w:val="24"/>
                <w:szCs w:val="24"/>
              </w:rPr>
              <w:t>33</w:t>
            </w:r>
          </w:p>
        </w:tc>
        <w:tc>
          <w:tcPr>
            <w:tcW w:w="5760" w:type="dxa"/>
            <w:tcBorders>
              <w:top w:val="single" w:sz="4" w:space="0" w:color="auto"/>
              <w:left w:val="single" w:sz="4" w:space="0" w:color="auto"/>
              <w:bottom w:val="single" w:sz="4" w:space="0" w:color="auto"/>
              <w:right w:val="single" w:sz="4" w:space="0" w:color="auto"/>
            </w:tcBorders>
            <w:hideMark/>
          </w:tcPr>
          <w:p w14:paraId="44AE3AF9" w14:textId="77777777" w:rsidR="007278B4" w:rsidRPr="007278B4" w:rsidRDefault="007278B4" w:rsidP="007278B4">
            <w:pPr>
              <w:suppressAutoHyphens/>
              <w:jc w:val="both"/>
              <w:rPr>
                <w:bCs/>
                <w:sz w:val="24"/>
                <w:szCs w:val="24"/>
              </w:rPr>
            </w:pPr>
            <w:r w:rsidRPr="007278B4">
              <w:rPr>
                <w:bCs/>
                <w:sz w:val="24"/>
                <w:szCs w:val="24"/>
              </w:rPr>
              <w:t xml:space="preserve">Šalčininkų m., J. </w:t>
            </w:r>
            <w:proofErr w:type="spellStart"/>
            <w:r w:rsidRPr="007278B4">
              <w:rPr>
                <w:bCs/>
                <w:sz w:val="24"/>
                <w:szCs w:val="24"/>
              </w:rPr>
              <w:t>Sniadeckio</w:t>
            </w:r>
            <w:proofErr w:type="spellEnd"/>
            <w:r w:rsidRPr="007278B4">
              <w:rPr>
                <w:bCs/>
                <w:sz w:val="24"/>
                <w:szCs w:val="24"/>
              </w:rPr>
              <w:t xml:space="preserve"> g. 10</w:t>
            </w:r>
          </w:p>
        </w:tc>
        <w:tc>
          <w:tcPr>
            <w:tcW w:w="2300" w:type="dxa"/>
            <w:tcBorders>
              <w:top w:val="single" w:sz="4" w:space="0" w:color="auto"/>
              <w:left w:val="single" w:sz="4" w:space="0" w:color="auto"/>
              <w:bottom w:val="single" w:sz="4" w:space="0" w:color="auto"/>
              <w:right w:val="single" w:sz="4" w:space="0" w:color="auto"/>
            </w:tcBorders>
            <w:hideMark/>
          </w:tcPr>
          <w:p w14:paraId="6B1934F3"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1C82FA89" w14:textId="77777777">
        <w:trPr>
          <w:trHeight w:val="315"/>
        </w:trPr>
        <w:tc>
          <w:tcPr>
            <w:tcW w:w="720" w:type="dxa"/>
            <w:tcBorders>
              <w:top w:val="single" w:sz="4" w:space="0" w:color="auto"/>
              <w:left w:val="single" w:sz="4" w:space="0" w:color="auto"/>
              <w:bottom w:val="single" w:sz="4" w:space="0" w:color="auto"/>
              <w:right w:val="single" w:sz="4" w:space="0" w:color="auto"/>
            </w:tcBorders>
            <w:hideMark/>
          </w:tcPr>
          <w:p w14:paraId="4FE87743" w14:textId="77777777" w:rsidR="007278B4" w:rsidRPr="007278B4" w:rsidRDefault="007278B4" w:rsidP="007278B4">
            <w:pPr>
              <w:suppressAutoHyphens/>
              <w:jc w:val="both"/>
              <w:rPr>
                <w:bCs/>
                <w:sz w:val="24"/>
                <w:szCs w:val="24"/>
              </w:rPr>
            </w:pPr>
            <w:r w:rsidRPr="007278B4">
              <w:rPr>
                <w:bCs/>
                <w:sz w:val="24"/>
                <w:szCs w:val="24"/>
              </w:rPr>
              <w:t>34</w:t>
            </w:r>
          </w:p>
        </w:tc>
        <w:tc>
          <w:tcPr>
            <w:tcW w:w="5760" w:type="dxa"/>
            <w:tcBorders>
              <w:top w:val="single" w:sz="4" w:space="0" w:color="auto"/>
              <w:left w:val="single" w:sz="4" w:space="0" w:color="auto"/>
              <w:bottom w:val="single" w:sz="4" w:space="0" w:color="auto"/>
              <w:right w:val="single" w:sz="4" w:space="0" w:color="auto"/>
            </w:tcBorders>
            <w:hideMark/>
          </w:tcPr>
          <w:p w14:paraId="24341537" w14:textId="77777777" w:rsidR="007278B4" w:rsidRPr="007278B4" w:rsidRDefault="007278B4" w:rsidP="007278B4">
            <w:pPr>
              <w:suppressAutoHyphens/>
              <w:jc w:val="both"/>
              <w:rPr>
                <w:bCs/>
                <w:sz w:val="24"/>
                <w:szCs w:val="24"/>
              </w:rPr>
            </w:pPr>
            <w:r w:rsidRPr="007278B4">
              <w:rPr>
                <w:bCs/>
                <w:sz w:val="24"/>
                <w:szCs w:val="24"/>
              </w:rPr>
              <w:t>Šalčininkų m., Vilniaus g. 25</w:t>
            </w:r>
          </w:p>
        </w:tc>
        <w:tc>
          <w:tcPr>
            <w:tcW w:w="2300" w:type="dxa"/>
            <w:tcBorders>
              <w:top w:val="single" w:sz="4" w:space="0" w:color="auto"/>
              <w:left w:val="single" w:sz="4" w:space="0" w:color="auto"/>
              <w:bottom w:val="single" w:sz="4" w:space="0" w:color="auto"/>
              <w:right w:val="single" w:sz="4" w:space="0" w:color="auto"/>
            </w:tcBorders>
            <w:hideMark/>
          </w:tcPr>
          <w:p w14:paraId="7D1EAA94" w14:textId="77777777" w:rsidR="007278B4" w:rsidRPr="007278B4" w:rsidRDefault="007278B4" w:rsidP="007278B4">
            <w:pPr>
              <w:suppressAutoHyphens/>
              <w:jc w:val="both"/>
              <w:rPr>
                <w:bCs/>
                <w:sz w:val="24"/>
                <w:szCs w:val="24"/>
              </w:rPr>
            </w:pPr>
            <w:r w:rsidRPr="007278B4">
              <w:rPr>
                <w:bCs/>
                <w:sz w:val="24"/>
                <w:szCs w:val="24"/>
              </w:rPr>
              <w:t>Šalčininkų sen.</w:t>
            </w:r>
          </w:p>
        </w:tc>
      </w:tr>
      <w:tr w:rsidR="007278B4" w:rsidRPr="007278B4" w14:paraId="775D9F32" w14:textId="77777777">
        <w:trPr>
          <w:trHeight w:val="330"/>
        </w:trPr>
        <w:tc>
          <w:tcPr>
            <w:tcW w:w="720" w:type="dxa"/>
            <w:tcBorders>
              <w:top w:val="single" w:sz="4" w:space="0" w:color="auto"/>
              <w:left w:val="single" w:sz="4" w:space="0" w:color="auto"/>
              <w:bottom w:val="single" w:sz="4" w:space="0" w:color="auto"/>
              <w:right w:val="single" w:sz="4" w:space="0" w:color="auto"/>
            </w:tcBorders>
            <w:hideMark/>
          </w:tcPr>
          <w:p w14:paraId="67D21C87" w14:textId="77777777" w:rsidR="007278B4" w:rsidRPr="007278B4" w:rsidRDefault="007278B4" w:rsidP="007278B4">
            <w:pPr>
              <w:suppressAutoHyphens/>
              <w:jc w:val="both"/>
              <w:rPr>
                <w:bCs/>
                <w:sz w:val="24"/>
                <w:szCs w:val="24"/>
              </w:rPr>
            </w:pPr>
            <w:r w:rsidRPr="007278B4">
              <w:rPr>
                <w:bCs/>
                <w:sz w:val="24"/>
                <w:szCs w:val="24"/>
              </w:rPr>
              <w:t>35</w:t>
            </w:r>
          </w:p>
        </w:tc>
        <w:tc>
          <w:tcPr>
            <w:tcW w:w="5760" w:type="dxa"/>
            <w:tcBorders>
              <w:top w:val="single" w:sz="4" w:space="0" w:color="auto"/>
              <w:left w:val="single" w:sz="4" w:space="0" w:color="auto"/>
              <w:bottom w:val="single" w:sz="4" w:space="0" w:color="auto"/>
              <w:right w:val="single" w:sz="4" w:space="0" w:color="auto"/>
            </w:tcBorders>
            <w:hideMark/>
          </w:tcPr>
          <w:p w14:paraId="029D612E" w14:textId="77777777" w:rsidR="007278B4" w:rsidRPr="007278B4" w:rsidRDefault="007278B4" w:rsidP="007278B4">
            <w:pPr>
              <w:suppressAutoHyphens/>
              <w:jc w:val="both"/>
              <w:rPr>
                <w:bCs/>
                <w:sz w:val="24"/>
                <w:szCs w:val="24"/>
              </w:rPr>
            </w:pPr>
            <w:r w:rsidRPr="007278B4">
              <w:rPr>
                <w:bCs/>
                <w:sz w:val="24"/>
                <w:szCs w:val="24"/>
              </w:rPr>
              <w:t>Šalčininkų m., Mokyklos g. 25</w:t>
            </w:r>
          </w:p>
        </w:tc>
        <w:tc>
          <w:tcPr>
            <w:tcW w:w="2300" w:type="dxa"/>
            <w:tcBorders>
              <w:top w:val="single" w:sz="4" w:space="0" w:color="auto"/>
              <w:left w:val="single" w:sz="4" w:space="0" w:color="auto"/>
              <w:bottom w:val="single" w:sz="4" w:space="0" w:color="auto"/>
              <w:right w:val="single" w:sz="4" w:space="0" w:color="auto"/>
            </w:tcBorders>
            <w:hideMark/>
          </w:tcPr>
          <w:p w14:paraId="6AA5D808" w14:textId="77777777" w:rsidR="007278B4" w:rsidRPr="007278B4" w:rsidRDefault="007278B4" w:rsidP="007278B4">
            <w:pPr>
              <w:suppressAutoHyphens/>
              <w:jc w:val="both"/>
              <w:rPr>
                <w:bCs/>
                <w:sz w:val="24"/>
                <w:szCs w:val="24"/>
              </w:rPr>
            </w:pPr>
            <w:r w:rsidRPr="007278B4">
              <w:rPr>
                <w:bCs/>
                <w:sz w:val="24"/>
                <w:szCs w:val="24"/>
              </w:rPr>
              <w:t>Šalčininkų sen.</w:t>
            </w:r>
          </w:p>
        </w:tc>
      </w:tr>
    </w:tbl>
    <w:p w14:paraId="375DAA37" w14:textId="77777777" w:rsidR="007278B4" w:rsidRDefault="007278B4" w:rsidP="007278B4">
      <w:pPr>
        <w:tabs>
          <w:tab w:val="left" w:pos="8868"/>
        </w:tabs>
        <w:jc w:val="center"/>
        <w:rPr>
          <w:rFonts w:ascii="Times New Roman" w:hAnsi="Times New Roman" w:cs="Times New Roman"/>
          <w:b/>
          <w:bCs/>
          <w:sz w:val="24"/>
          <w:szCs w:val="24"/>
        </w:rPr>
      </w:pPr>
    </w:p>
    <w:p w14:paraId="08016254" w14:textId="77777777" w:rsidR="007278B4" w:rsidRPr="007278B4" w:rsidRDefault="007278B4" w:rsidP="007278B4">
      <w:pPr>
        <w:tabs>
          <w:tab w:val="left" w:pos="8868"/>
        </w:tabs>
        <w:jc w:val="both"/>
        <w:rPr>
          <w:rFonts w:ascii="Times New Roman" w:hAnsi="Times New Roman" w:cs="Times New Roman"/>
          <w:b/>
          <w:bCs/>
          <w:sz w:val="24"/>
          <w:szCs w:val="24"/>
        </w:rPr>
      </w:pPr>
    </w:p>
    <w:p w14:paraId="70779DA2" w14:textId="77777777" w:rsidR="007278B4" w:rsidRDefault="007278B4" w:rsidP="007278B4">
      <w:pPr>
        <w:tabs>
          <w:tab w:val="left" w:pos="8868"/>
        </w:tabs>
      </w:pPr>
    </w:p>
    <w:p w14:paraId="1D81A8DF" w14:textId="77777777" w:rsidR="005A61AE" w:rsidRDefault="005A61AE" w:rsidP="007278B4">
      <w:pPr>
        <w:tabs>
          <w:tab w:val="left" w:pos="8868"/>
        </w:tabs>
      </w:pPr>
    </w:p>
    <w:p w14:paraId="12AD129B" w14:textId="77777777" w:rsidR="005A61AE" w:rsidRDefault="005A61AE" w:rsidP="007278B4">
      <w:pPr>
        <w:tabs>
          <w:tab w:val="left" w:pos="8868"/>
        </w:tabs>
      </w:pPr>
    </w:p>
    <w:p w14:paraId="786F583E" w14:textId="77777777" w:rsidR="005A61AE" w:rsidRPr="005A61AE" w:rsidRDefault="005A61AE" w:rsidP="005A61AE">
      <w:pPr>
        <w:tabs>
          <w:tab w:val="left" w:pos="8868"/>
        </w:tabs>
        <w:jc w:val="center"/>
        <w:rPr>
          <w:rFonts w:ascii="Times New Roman" w:hAnsi="Times New Roman" w:cs="Times New Roman"/>
          <w:b/>
          <w:bCs/>
          <w:sz w:val="24"/>
          <w:szCs w:val="24"/>
        </w:rPr>
      </w:pPr>
      <w:r w:rsidRPr="005A61AE">
        <w:rPr>
          <w:rFonts w:ascii="Times New Roman" w:hAnsi="Times New Roman" w:cs="Times New Roman"/>
          <w:b/>
          <w:bCs/>
          <w:sz w:val="24"/>
          <w:szCs w:val="24"/>
        </w:rPr>
        <w:t>KONTEINERIŲ ŠONŲ MAKETO PAVYZDYS</w:t>
      </w:r>
    </w:p>
    <w:p w14:paraId="62993071" w14:textId="77777777" w:rsidR="005A61AE" w:rsidRPr="005A61AE" w:rsidRDefault="005A61AE" w:rsidP="005A61AE">
      <w:pPr>
        <w:tabs>
          <w:tab w:val="left" w:pos="8868"/>
        </w:tabs>
        <w:rPr>
          <w:b/>
          <w:bCs/>
        </w:rPr>
      </w:pPr>
    </w:p>
    <w:p w14:paraId="2CACB382" w14:textId="29804D7F" w:rsidR="005A61AE" w:rsidRDefault="005A61AE" w:rsidP="005A61AE">
      <w:pPr>
        <w:tabs>
          <w:tab w:val="left" w:pos="8868"/>
        </w:tabs>
        <w:jc w:val="center"/>
      </w:pPr>
      <w:r w:rsidRPr="00203EE1">
        <w:rPr>
          <w:rFonts w:ascii="Times New Roman" w:hAnsi="Times New Roman" w:cs="Times New Roman"/>
          <w:b/>
          <w:bCs/>
          <w:noProof/>
          <w:sz w:val="28"/>
          <w:szCs w:val="28"/>
        </w:rPr>
        <w:drawing>
          <wp:inline distT="0" distB="0" distL="0" distR="0" wp14:anchorId="3A29D5E2" wp14:editId="786512E4">
            <wp:extent cx="4620270" cy="6811326"/>
            <wp:effectExtent l="0" t="0" r="8890" b="8890"/>
            <wp:docPr id="771457308" name="Paveikslėlis 1" descr="Paveikslėlis, kuriame yra tekstas, animacija,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57308" name="Paveikslėlis 1" descr="Paveikslėlis, kuriame yra tekstas, animacija, piešimas, iliustracija&#10;&#10;Automatiškai sugeneruotas aprašymas"/>
                    <pic:cNvPicPr/>
                  </pic:nvPicPr>
                  <pic:blipFill>
                    <a:blip r:embed="rId8"/>
                    <a:stretch>
                      <a:fillRect/>
                    </a:stretch>
                  </pic:blipFill>
                  <pic:spPr>
                    <a:xfrm>
                      <a:off x="0" y="0"/>
                      <a:ext cx="4620270" cy="6811326"/>
                    </a:xfrm>
                    <a:prstGeom prst="rect">
                      <a:avLst/>
                    </a:prstGeom>
                  </pic:spPr>
                </pic:pic>
              </a:graphicData>
            </a:graphic>
          </wp:inline>
        </w:drawing>
      </w:r>
    </w:p>
    <w:p w14:paraId="3E842B97" w14:textId="77777777" w:rsidR="007278B4" w:rsidRPr="007278B4" w:rsidRDefault="007278B4" w:rsidP="007278B4">
      <w:pPr>
        <w:tabs>
          <w:tab w:val="left" w:pos="8868"/>
        </w:tabs>
      </w:pPr>
    </w:p>
    <w:sectPr w:rsidR="007278B4" w:rsidRPr="007278B4" w:rsidSect="007278B4">
      <w:headerReference w:type="default" r:id="rId9"/>
      <w:footerReference w:type="default" r:id="rId10"/>
      <w:pgSz w:w="11907" w:h="16834" w:code="9"/>
      <w:pgMar w:top="1361" w:right="567" w:bottom="567" w:left="1247" w:header="567"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0E84F" w14:textId="77777777" w:rsidR="00692CF6" w:rsidRDefault="00692CF6" w:rsidP="007278B4">
      <w:pPr>
        <w:spacing w:after="0" w:line="240" w:lineRule="auto"/>
      </w:pPr>
      <w:r>
        <w:separator/>
      </w:r>
    </w:p>
  </w:endnote>
  <w:endnote w:type="continuationSeparator" w:id="0">
    <w:p w14:paraId="5BF8D707" w14:textId="77777777" w:rsidR="00692CF6" w:rsidRDefault="00692CF6" w:rsidP="00727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C829" w14:textId="77777777" w:rsidR="007278B4" w:rsidRPr="00D34C52" w:rsidRDefault="007278B4" w:rsidP="00AB2A9F">
    <w:pPr>
      <w:pStyle w:val="Porat"/>
      <w:pBdr>
        <w:top w:val="single" w:sz="2" w:space="1" w:color="333333"/>
      </w:pBdr>
      <w:jc w:val="right"/>
    </w:pPr>
    <w:r w:rsidRPr="00D34C52">
      <w:rPr>
        <w:rStyle w:val="Puslapionumeris"/>
      </w:rPr>
      <w:fldChar w:fldCharType="begin"/>
    </w:r>
    <w:r w:rsidRPr="00D34C52">
      <w:rPr>
        <w:rStyle w:val="Puslapionumeris"/>
      </w:rPr>
      <w:instrText xml:space="preserve"> PAGE </w:instrText>
    </w:r>
    <w:r w:rsidRPr="00D34C52">
      <w:rPr>
        <w:rStyle w:val="Puslapionumeris"/>
      </w:rPr>
      <w:fldChar w:fldCharType="separate"/>
    </w:r>
    <w:r>
      <w:rPr>
        <w:rStyle w:val="Puslapionumeris"/>
        <w:noProof/>
      </w:rPr>
      <w:t>2</w:t>
    </w:r>
    <w:r w:rsidRPr="00D34C52">
      <w:rPr>
        <w:rStyle w:val="Puslapionumeri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4F230" w14:textId="77777777" w:rsidR="00692CF6" w:rsidRDefault="00692CF6" w:rsidP="007278B4">
      <w:pPr>
        <w:spacing w:after="0" w:line="240" w:lineRule="auto"/>
      </w:pPr>
      <w:r>
        <w:separator/>
      </w:r>
    </w:p>
  </w:footnote>
  <w:footnote w:type="continuationSeparator" w:id="0">
    <w:p w14:paraId="67D382D2" w14:textId="77777777" w:rsidR="00692CF6" w:rsidRDefault="00692CF6" w:rsidP="00727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6B303" w14:textId="67ED77DB" w:rsidR="007278B4" w:rsidRDefault="007278B4" w:rsidP="00896CF6">
    <w:pPr>
      <w:pStyle w:val="Antrats"/>
      <w:rPr>
        <w:noProof/>
      </w:rPr>
    </w:pPr>
  </w:p>
  <w:p w14:paraId="168E52F5" w14:textId="77777777" w:rsidR="007278B4" w:rsidRDefault="007278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809"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1" w15:restartNumberingAfterBreak="0">
    <w:nsid w:val="1DA15F3B"/>
    <w:multiLevelType w:val="hybridMultilevel"/>
    <w:tmpl w:val="6C429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56E395D"/>
    <w:multiLevelType w:val="multilevel"/>
    <w:tmpl w:val="9D566C3A"/>
    <w:lvl w:ilvl="0">
      <w:start w:val="1"/>
      <w:numFmt w:val="decimal"/>
      <w:lvlText w:val="%1."/>
      <w:lvlJc w:val="left"/>
      <w:pPr>
        <w:ind w:left="720" w:hanging="360"/>
      </w:pPr>
      <w:rPr>
        <w:rFonts w:ascii="Cambria" w:eastAsia="Calibri" w:hAnsi="Cambria" w:cs="Times New Roman" w:hint="default"/>
        <w:b w:val="0"/>
        <w:bCs/>
        <w:color w:val="auto"/>
      </w:rPr>
    </w:lvl>
    <w:lvl w:ilvl="1">
      <w:start w:val="1"/>
      <w:numFmt w:val="decimal"/>
      <w:isLgl/>
      <w:lvlText w:val="%2."/>
      <w:lvlJc w:val="left"/>
      <w:pPr>
        <w:ind w:left="1352" w:hanging="360"/>
      </w:pPr>
      <w:rPr>
        <w:rFonts w:ascii="Cambria" w:eastAsia="Calibri" w:hAnsi="Cambria" w:cstheme="minorHAnsi"/>
        <w:b/>
      </w:rPr>
    </w:lvl>
    <w:lvl w:ilvl="2">
      <w:start w:val="1"/>
      <w:numFmt w:val="decimal"/>
      <w:isLgl/>
      <w:lvlText w:val="%1.%2.%3."/>
      <w:lvlJc w:val="left"/>
      <w:pPr>
        <w:ind w:left="2062" w:hanging="720"/>
      </w:pPr>
      <w:rPr>
        <w:b/>
      </w:rPr>
    </w:lvl>
    <w:lvl w:ilvl="3">
      <w:start w:val="1"/>
      <w:numFmt w:val="decimal"/>
      <w:isLgl/>
      <w:lvlText w:val="%1.%2.%3.%4."/>
      <w:lvlJc w:val="left"/>
      <w:pPr>
        <w:ind w:left="2553" w:hanging="720"/>
      </w:pPr>
      <w:rPr>
        <w:b/>
      </w:rPr>
    </w:lvl>
    <w:lvl w:ilvl="4">
      <w:start w:val="1"/>
      <w:numFmt w:val="decimal"/>
      <w:isLgl/>
      <w:lvlText w:val="%1.%2.%3.%4.%5."/>
      <w:lvlJc w:val="left"/>
      <w:pPr>
        <w:ind w:left="3404" w:hanging="1080"/>
      </w:pPr>
      <w:rPr>
        <w:b/>
      </w:rPr>
    </w:lvl>
    <w:lvl w:ilvl="5">
      <w:start w:val="1"/>
      <w:numFmt w:val="decimal"/>
      <w:isLgl/>
      <w:lvlText w:val="%1.%2.%3.%4.%5.%6."/>
      <w:lvlJc w:val="left"/>
      <w:pPr>
        <w:ind w:left="3895" w:hanging="1080"/>
      </w:pPr>
      <w:rPr>
        <w:b/>
      </w:rPr>
    </w:lvl>
    <w:lvl w:ilvl="6">
      <w:start w:val="1"/>
      <w:numFmt w:val="decimal"/>
      <w:isLgl/>
      <w:lvlText w:val="%1.%2.%3.%4.%5.%6.%7."/>
      <w:lvlJc w:val="left"/>
      <w:pPr>
        <w:ind w:left="4746" w:hanging="1440"/>
      </w:pPr>
      <w:rPr>
        <w:b/>
      </w:rPr>
    </w:lvl>
    <w:lvl w:ilvl="7">
      <w:start w:val="1"/>
      <w:numFmt w:val="decimal"/>
      <w:isLgl/>
      <w:lvlText w:val="%1.%2.%3.%4.%5.%6.%7.%8."/>
      <w:lvlJc w:val="left"/>
      <w:pPr>
        <w:ind w:left="5237" w:hanging="1440"/>
      </w:pPr>
      <w:rPr>
        <w:b/>
      </w:rPr>
    </w:lvl>
    <w:lvl w:ilvl="8">
      <w:start w:val="1"/>
      <w:numFmt w:val="decimal"/>
      <w:isLgl/>
      <w:lvlText w:val="%1.%2.%3.%4.%5.%6.%7.%8.%9."/>
      <w:lvlJc w:val="left"/>
      <w:pPr>
        <w:ind w:left="6088" w:hanging="1800"/>
      </w:pPr>
      <w:rPr>
        <w:b/>
      </w:rPr>
    </w:lvl>
  </w:abstractNum>
  <w:abstractNum w:abstractNumId="3" w15:restartNumberingAfterBreak="0">
    <w:nsid w:val="5BB331A0"/>
    <w:multiLevelType w:val="multilevel"/>
    <w:tmpl w:val="20B052CE"/>
    <w:lvl w:ilvl="0">
      <w:start w:val="8"/>
      <w:numFmt w:val="decimal"/>
      <w:lvlText w:val="%1."/>
      <w:lvlJc w:val="left"/>
      <w:pPr>
        <w:ind w:left="360" w:hanging="360"/>
      </w:pPr>
    </w:lvl>
    <w:lvl w:ilvl="1">
      <w:start w:val="1"/>
      <w:numFmt w:val="decimal"/>
      <w:lvlText w:val="%1.%2."/>
      <w:lvlJc w:val="left"/>
      <w:pPr>
        <w:ind w:left="2072" w:hanging="720"/>
      </w:pPr>
    </w:lvl>
    <w:lvl w:ilvl="2">
      <w:start w:val="1"/>
      <w:numFmt w:val="decimal"/>
      <w:lvlText w:val="%1.%2.%3."/>
      <w:lvlJc w:val="left"/>
      <w:pPr>
        <w:ind w:left="3424" w:hanging="720"/>
      </w:pPr>
    </w:lvl>
    <w:lvl w:ilvl="3">
      <w:start w:val="1"/>
      <w:numFmt w:val="decimal"/>
      <w:lvlText w:val="%1.%2.%3.%4."/>
      <w:lvlJc w:val="left"/>
      <w:pPr>
        <w:ind w:left="5136" w:hanging="1080"/>
      </w:pPr>
    </w:lvl>
    <w:lvl w:ilvl="4">
      <w:start w:val="1"/>
      <w:numFmt w:val="decimal"/>
      <w:lvlText w:val="%1.%2.%3.%4.%5."/>
      <w:lvlJc w:val="left"/>
      <w:pPr>
        <w:ind w:left="6488" w:hanging="1080"/>
      </w:pPr>
    </w:lvl>
    <w:lvl w:ilvl="5">
      <w:start w:val="1"/>
      <w:numFmt w:val="decimal"/>
      <w:lvlText w:val="%1.%2.%3.%4.%5.%6."/>
      <w:lvlJc w:val="left"/>
      <w:pPr>
        <w:ind w:left="8200" w:hanging="1440"/>
      </w:pPr>
    </w:lvl>
    <w:lvl w:ilvl="6">
      <w:start w:val="1"/>
      <w:numFmt w:val="decimal"/>
      <w:lvlText w:val="%1.%2.%3.%4.%5.%6.%7."/>
      <w:lvlJc w:val="left"/>
      <w:pPr>
        <w:ind w:left="9552" w:hanging="1440"/>
      </w:pPr>
    </w:lvl>
    <w:lvl w:ilvl="7">
      <w:start w:val="1"/>
      <w:numFmt w:val="decimal"/>
      <w:lvlText w:val="%1.%2.%3.%4.%5.%6.%7.%8."/>
      <w:lvlJc w:val="left"/>
      <w:pPr>
        <w:ind w:left="11264" w:hanging="1800"/>
      </w:pPr>
    </w:lvl>
    <w:lvl w:ilvl="8">
      <w:start w:val="1"/>
      <w:numFmt w:val="decimal"/>
      <w:lvlText w:val="%1.%2.%3.%4.%5.%6.%7.%8.%9."/>
      <w:lvlJc w:val="left"/>
      <w:pPr>
        <w:ind w:left="12616" w:hanging="1800"/>
      </w:pPr>
    </w:lvl>
  </w:abstractNum>
  <w:abstractNum w:abstractNumId="4" w15:restartNumberingAfterBreak="0">
    <w:nsid w:val="5FFC0E27"/>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809"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5" w15:restartNumberingAfterBreak="0">
    <w:nsid w:val="6D617AEF"/>
    <w:multiLevelType w:val="multilevel"/>
    <w:tmpl w:val="CF627C68"/>
    <w:lvl w:ilvl="0">
      <w:start w:val="2"/>
      <w:numFmt w:val="decimal"/>
      <w:lvlText w:val="%1."/>
      <w:lvlJc w:val="left"/>
      <w:pPr>
        <w:ind w:left="360" w:hanging="360"/>
      </w:pPr>
      <w:rPr>
        <w:rFonts w:ascii="Times New Roman" w:hAnsi="Times New Roman" w:hint="default"/>
        <w:b/>
        <w:sz w:val="24"/>
      </w:rPr>
    </w:lvl>
    <w:lvl w:ilvl="1">
      <w:start w:val="9"/>
      <w:numFmt w:val="decimal"/>
      <w:lvlText w:val="%1.%2."/>
      <w:lvlJc w:val="left"/>
      <w:pPr>
        <w:ind w:left="720" w:hanging="720"/>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sz w:val="24"/>
      </w:rPr>
    </w:lvl>
    <w:lvl w:ilvl="3">
      <w:start w:val="1"/>
      <w:numFmt w:val="decimal"/>
      <w:lvlText w:val="%1.%2.%3.%4."/>
      <w:lvlJc w:val="left"/>
      <w:pPr>
        <w:ind w:left="1080" w:hanging="1080"/>
      </w:pPr>
      <w:rPr>
        <w:rFonts w:ascii="Times New Roman" w:hAnsi="Times New Roman" w:hint="default"/>
        <w:b/>
        <w:sz w:val="24"/>
      </w:rPr>
    </w:lvl>
    <w:lvl w:ilvl="4">
      <w:start w:val="1"/>
      <w:numFmt w:val="decimal"/>
      <w:lvlText w:val="%1.%2.%3.%4.%5."/>
      <w:lvlJc w:val="left"/>
      <w:pPr>
        <w:ind w:left="1080" w:hanging="1080"/>
      </w:pPr>
      <w:rPr>
        <w:rFonts w:ascii="Times New Roman" w:hAnsi="Times New Roman" w:hint="default"/>
        <w:b/>
        <w:sz w:val="24"/>
      </w:rPr>
    </w:lvl>
    <w:lvl w:ilvl="5">
      <w:start w:val="1"/>
      <w:numFmt w:val="decimal"/>
      <w:lvlText w:val="%1.%2.%3.%4.%5.%6."/>
      <w:lvlJc w:val="left"/>
      <w:pPr>
        <w:ind w:left="1440" w:hanging="1440"/>
      </w:pPr>
      <w:rPr>
        <w:rFonts w:ascii="Times New Roman" w:hAnsi="Times New Roman" w:hint="default"/>
        <w:b/>
        <w:sz w:val="24"/>
      </w:rPr>
    </w:lvl>
    <w:lvl w:ilvl="6">
      <w:start w:val="1"/>
      <w:numFmt w:val="decimal"/>
      <w:lvlText w:val="%1.%2.%3.%4.%5.%6.%7."/>
      <w:lvlJc w:val="left"/>
      <w:pPr>
        <w:ind w:left="1440" w:hanging="1440"/>
      </w:pPr>
      <w:rPr>
        <w:rFonts w:ascii="Times New Roman" w:hAnsi="Times New Roman" w:hint="default"/>
        <w:b/>
        <w:sz w:val="24"/>
      </w:rPr>
    </w:lvl>
    <w:lvl w:ilvl="7">
      <w:start w:val="1"/>
      <w:numFmt w:val="decimal"/>
      <w:lvlText w:val="%1.%2.%3.%4.%5.%6.%7.%8."/>
      <w:lvlJc w:val="left"/>
      <w:pPr>
        <w:ind w:left="1800" w:hanging="1800"/>
      </w:pPr>
      <w:rPr>
        <w:rFonts w:ascii="Times New Roman" w:hAnsi="Times New Roman" w:hint="default"/>
        <w:b/>
        <w:sz w:val="24"/>
      </w:rPr>
    </w:lvl>
    <w:lvl w:ilvl="8">
      <w:start w:val="1"/>
      <w:numFmt w:val="decimal"/>
      <w:lvlText w:val="%1.%2.%3.%4.%5.%6.%7.%8.%9."/>
      <w:lvlJc w:val="left"/>
      <w:pPr>
        <w:ind w:left="1800" w:hanging="1800"/>
      </w:pPr>
      <w:rPr>
        <w:rFonts w:ascii="Times New Roman" w:hAnsi="Times New Roman" w:hint="default"/>
        <w:b/>
        <w:sz w:val="24"/>
      </w:rPr>
    </w:lvl>
  </w:abstractNum>
  <w:abstractNum w:abstractNumId="6" w15:restartNumberingAfterBreak="0">
    <w:nsid w:val="74CD3930"/>
    <w:multiLevelType w:val="hybridMultilevel"/>
    <w:tmpl w:val="6E8ED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75E31A3"/>
    <w:multiLevelType w:val="multilevel"/>
    <w:tmpl w:val="CF4E6F3C"/>
    <w:lvl w:ilvl="0">
      <w:start w:val="2"/>
      <w:numFmt w:val="decimal"/>
      <w:lvlText w:val="%1."/>
      <w:lvlJc w:val="left"/>
      <w:pPr>
        <w:ind w:left="480" w:hanging="480"/>
      </w:pPr>
      <w:rPr>
        <w:rFonts w:ascii="Times New Roman" w:hAnsi="Times New Roman" w:hint="default"/>
        <w:b/>
        <w:sz w:val="24"/>
      </w:rPr>
    </w:lvl>
    <w:lvl w:ilvl="1">
      <w:start w:val="10"/>
      <w:numFmt w:val="decimal"/>
      <w:lvlText w:val="%1.%2."/>
      <w:lvlJc w:val="left"/>
      <w:pPr>
        <w:ind w:left="720" w:hanging="720"/>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sz w:val="24"/>
      </w:rPr>
    </w:lvl>
    <w:lvl w:ilvl="3">
      <w:start w:val="1"/>
      <w:numFmt w:val="decimal"/>
      <w:lvlText w:val="%1.%2.%3.%4."/>
      <w:lvlJc w:val="left"/>
      <w:pPr>
        <w:ind w:left="1080" w:hanging="1080"/>
      </w:pPr>
      <w:rPr>
        <w:rFonts w:ascii="Times New Roman" w:hAnsi="Times New Roman" w:hint="default"/>
        <w:b/>
        <w:sz w:val="24"/>
      </w:rPr>
    </w:lvl>
    <w:lvl w:ilvl="4">
      <w:start w:val="1"/>
      <w:numFmt w:val="decimal"/>
      <w:lvlText w:val="%1.%2.%3.%4.%5."/>
      <w:lvlJc w:val="left"/>
      <w:pPr>
        <w:ind w:left="1080" w:hanging="1080"/>
      </w:pPr>
      <w:rPr>
        <w:rFonts w:ascii="Times New Roman" w:hAnsi="Times New Roman" w:hint="default"/>
        <w:b/>
        <w:sz w:val="24"/>
      </w:rPr>
    </w:lvl>
    <w:lvl w:ilvl="5">
      <w:start w:val="1"/>
      <w:numFmt w:val="decimal"/>
      <w:lvlText w:val="%1.%2.%3.%4.%5.%6."/>
      <w:lvlJc w:val="left"/>
      <w:pPr>
        <w:ind w:left="1440" w:hanging="1440"/>
      </w:pPr>
      <w:rPr>
        <w:rFonts w:ascii="Times New Roman" w:hAnsi="Times New Roman" w:hint="default"/>
        <w:b/>
        <w:sz w:val="24"/>
      </w:rPr>
    </w:lvl>
    <w:lvl w:ilvl="6">
      <w:start w:val="1"/>
      <w:numFmt w:val="decimal"/>
      <w:lvlText w:val="%1.%2.%3.%4.%5.%6.%7."/>
      <w:lvlJc w:val="left"/>
      <w:pPr>
        <w:ind w:left="1440" w:hanging="1440"/>
      </w:pPr>
      <w:rPr>
        <w:rFonts w:ascii="Times New Roman" w:hAnsi="Times New Roman" w:hint="default"/>
        <w:b/>
        <w:sz w:val="24"/>
      </w:rPr>
    </w:lvl>
    <w:lvl w:ilvl="7">
      <w:start w:val="1"/>
      <w:numFmt w:val="decimal"/>
      <w:lvlText w:val="%1.%2.%3.%4.%5.%6.%7.%8."/>
      <w:lvlJc w:val="left"/>
      <w:pPr>
        <w:ind w:left="1800" w:hanging="1800"/>
      </w:pPr>
      <w:rPr>
        <w:rFonts w:ascii="Times New Roman" w:hAnsi="Times New Roman" w:hint="default"/>
        <w:b/>
        <w:sz w:val="24"/>
      </w:rPr>
    </w:lvl>
    <w:lvl w:ilvl="8">
      <w:start w:val="1"/>
      <w:numFmt w:val="decimal"/>
      <w:lvlText w:val="%1.%2.%3.%4.%5.%6.%7.%8.%9."/>
      <w:lvlJc w:val="left"/>
      <w:pPr>
        <w:ind w:left="1800" w:hanging="1800"/>
      </w:pPr>
      <w:rPr>
        <w:rFonts w:ascii="Times New Roman" w:hAnsi="Times New Roman" w:hint="default"/>
        <w:b/>
        <w:sz w:val="24"/>
      </w:rPr>
    </w:lvl>
  </w:abstractNum>
  <w:num w:numId="1" w16cid:durableId="1108084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7581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704691">
    <w:abstractNumId w:val="1"/>
  </w:num>
  <w:num w:numId="4" w16cid:durableId="1502619259">
    <w:abstractNumId w:val="6"/>
  </w:num>
  <w:num w:numId="5" w16cid:durableId="85519761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5446152">
    <w:abstractNumId w:val="7"/>
  </w:num>
  <w:num w:numId="7" w16cid:durableId="43414442">
    <w:abstractNumId w:val="5"/>
  </w:num>
  <w:num w:numId="8" w16cid:durableId="579480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B4"/>
    <w:rsid w:val="0001010D"/>
    <w:rsid w:val="000240D5"/>
    <w:rsid w:val="00041FDB"/>
    <w:rsid w:val="00073133"/>
    <w:rsid w:val="00075CD8"/>
    <w:rsid w:val="000A43CC"/>
    <w:rsid w:val="000B0AE8"/>
    <w:rsid w:val="000B6964"/>
    <w:rsid w:val="00107E05"/>
    <w:rsid w:val="001108A4"/>
    <w:rsid w:val="0019694D"/>
    <w:rsid w:val="001B2AF2"/>
    <w:rsid w:val="001E049D"/>
    <w:rsid w:val="0025124B"/>
    <w:rsid w:val="002E7C9D"/>
    <w:rsid w:val="002F0B05"/>
    <w:rsid w:val="00331B2D"/>
    <w:rsid w:val="003707B7"/>
    <w:rsid w:val="00382A0C"/>
    <w:rsid w:val="00385988"/>
    <w:rsid w:val="003E4A7C"/>
    <w:rsid w:val="00545FF7"/>
    <w:rsid w:val="005A61AE"/>
    <w:rsid w:val="0062407B"/>
    <w:rsid w:val="00625CE4"/>
    <w:rsid w:val="006326AC"/>
    <w:rsid w:val="00692CF6"/>
    <w:rsid w:val="006C7D4E"/>
    <w:rsid w:val="007278B4"/>
    <w:rsid w:val="00757DC9"/>
    <w:rsid w:val="0076686C"/>
    <w:rsid w:val="00767C9C"/>
    <w:rsid w:val="007748D9"/>
    <w:rsid w:val="007F1AF1"/>
    <w:rsid w:val="008074A5"/>
    <w:rsid w:val="00815ABF"/>
    <w:rsid w:val="00844627"/>
    <w:rsid w:val="008B33F0"/>
    <w:rsid w:val="008E442A"/>
    <w:rsid w:val="00905B08"/>
    <w:rsid w:val="0099111A"/>
    <w:rsid w:val="009F29B8"/>
    <w:rsid w:val="00A1539D"/>
    <w:rsid w:val="00A249D4"/>
    <w:rsid w:val="00A32AED"/>
    <w:rsid w:val="00A56258"/>
    <w:rsid w:val="00A829A4"/>
    <w:rsid w:val="00AB27D8"/>
    <w:rsid w:val="00B637E2"/>
    <w:rsid w:val="00B670FF"/>
    <w:rsid w:val="00BB4D12"/>
    <w:rsid w:val="00BF7AD5"/>
    <w:rsid w:val="00C35698"/>
    <w:rsid w:val="00C90EDC"/>
    <w:rsid w:val="00CD0638"/>
    <w:rsid w:val="00D12AB3"/>
    <w:rsid w:val="00D775A4"/>
    <w:rsid w:val="00D93974"/>
    <w:rsid w:val="00DB042E"/>
    <w:rsid w:val="00DD4849"/>
    <w:rsid w:val="00DF0D50"/>
    <w:rsid w:val="00E06A26"/>
    <w:rsid w:val="00E175B5"/>
    <w:rsid w:val="00E40110"/>
    <w:rsid w:val="00EA4517"/>
    <w:rsid w:val="00EF461D"/>
    <w:rsid w:val="00F100A7"/>
    <w:rsid w:val="00F25FD7"/>
    <w:rsid w:val="00F30830"/>
    <w:rsid w:val="00F446E1"/>
    <w:rsid w:val="00F6511A"/>
    <w:rsid w:val="00FC5BAF"/>
    <w:rsid w:val="00FC7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1AFB5"/>
  <w15:chartTrackingRefBased/>
  <w15:docId w15:val="{1CF1FC55-12CD-4315-9233-42FFD9D54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78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78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78B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78B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78B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78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78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78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78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78B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78B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78B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78B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78B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78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78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78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78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78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78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78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78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78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78B4"/>
    <w:rPr>
      <w:i/>
      <w:iCs/>
      <w:color w:val="404040" w:themeColor="text1" w:themeTint="BF"/>
    </w:rPr>
  </w:style>
  <w:style w:type="paragraph" w:styleId="Sraopastraipa">
    <w:name w:val="List Paragraph"/>
    <w:basedOn w:val="prastasis"/>
    <w:uiPriority w:val="34"/>
    <w:qFormat/>
    <w:rsid w:val="007278B4"/>
    <w:pPr>
      <w:ind w:left="720"/>
      <w:contextualSpacing/>
    </w:pPr>
  </w:style>
  <w:style w:type="character" w:styleId="Rykuspabraukimas">
    <w:name w:val="Intense Emphasis"/>
    <w:basedOn w:val="Numatytasispastraiposriftas"/>
    <w:uiPriority w:val="21"/>
    <w:qFormat/>
    <w:rsid w:val="007278B4"/>
    <w:rPr>
      <w:i/>
      <w:iCs/>
      <w:color w:val="2F5496" w:themeColor="accent1" w:themeShade="BF"/>
    </w:rPr>
  </w:style>
  <w:style w:type="paragraph" w:styleId="Iskirtacitata">
    <w:name w:val="Intense Quote"/>
    <w:basedOn w:val="prastasis"/>
    <w:next w:val="prastasis"/>
    <w:link w:val="IskirtacitataDiagrama"/>
    <w:uiPriority w:val="30"/>
    <w:qFormat/>
    <w:rsid w:val="007278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78B4"/>
    <w:rPr>
      <w:i/>
      <w:iCs/>
      <w:color w:val="2F5496" w:themeColor="accent1" w:themeShade="BF"/>
    </w:rPr>
  </w:style>
  <w:style w:type="character" w:styleId="Rykinuoroda">
    <w:name w:val="Intense Reference"/>
    <w:basedOn w:val="Numatytasispastraiposriftas"/>
    <w:uiPriority w:val="32"/>
    <w:qFormat/>
    <w:rsid w:val="007278B4"/>
    <w:rPr>
      <w:b/>
      <w:bCs/>
      <w:smallCaps/>
      <w:color w:val="2F5496" w:themeColor="accent1" w:themeShade="BF"/>
      <w:spacing w:val="5"/>
    </w:rPr>
  </w:style>
  <w:style w:type="paragraph" w:styleId="Antrats">
    <w:name w:val="header"/>
    <w:basedOn w:val="prastasis"/>
    <w:link w:val="AntratsDiagrama"/>
    <w:uiPriority w:val="99"/>
    <w:unhideWhenUsed/>
    <w:rsid w:val="007278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78B4"/>
  </w:style>
  <w:style w:type="paragraph" w:styleId="Porat">
    <w:name w:val="footer"/>
    <w:basedOn w:val="prastasis"/>
    <w:link w:val="PoratDiagrama"/>
    <w:uiPriority w:val="99"/>
    <w:unhideWhenUsed/>
    <w:rsid w:val="007278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278B4"/>
  </w:style>
  <w:style w:type="character" w:styleId="Puslapionumeris">
    <w:name w:val="page number"/>
    <w:basedOn w:val="Numatytasispastraiposriftas"/>
    <w:rsid w:val="007278B4"/>
  </w:style>
  <w:style w:type="table" w:styleId="Lentelstinklelis">
    <w:name w:val="Table Grid"/>
    <w:basedOn w:val="prastojilentel"/>
    <w:rsid w:val="007278B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BB4D12"/>
    <w:rPr>
      <w:color w:val="0000FF"/>
      <w:u w:val="single"/>
    </w:rPr>
  </w:style>
  <w:style w:type="character" w:styleId="Komentaronuoroda">
    <w:name w:val="annotation reference"/>
    <w:basedOn w:val="Numatytasispastraiposriftas"/>
    <w:uiPriority w:val="99"/>
    <w:semiHidden/>
    <w:unhideWhenUsed/>
    <w:rsid w:val="00E06A26"/>
    <w:rPr>
      <w:sz w:val="16"/>
      <w:szCs w:val="16"/>
    </w:rPr>
  </w:style>
  <w:style w:type="paragraph" w:styleId="Komentarotekstas">
    <w:name w:val="annotation text"/>
    <w:basedOn w:val="prastasis"/>
    <w:link w:val="KomentarotekstasDiagrama"/>
    <w:uiPriority w:val="99"/>
    <w:unhideWhenUsed/>
    <w:rsid w:val="00E06A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6A26"/>
    <w:rPr>
      <w:sz w:val="20"/>
      <w:szCs w:val="20"/>
    </w:rPr>
  </w:style>
  <w:style w:type="paragraph" w:styleId="Komentarotema">
    <w:name w:val="annotation subject"/>
    <w:basedOn w:val="Komentarotekstas"/>
    <w:next w:val="Komentarotekstas"/>
    <w:link w:val="KomentarotemaDiagrama"/>
    <w:uiPriority w:val="99"/>
    <w:semiHidden/>
    <w:unhideWhenUsed/>
    <w:rsid w:val="00E06A26"/>
    <w:rPr>
      <w:b/>
      <w:bCs/>
    </w:rPr>
  </w:style>
  <w:style w:type="character" w:customStyle="1" w:styleId="KomentarotemaDiagrama">
    <w:name w:val="Komentaro tema Diagrama"/>
    <w:basedOn w:val="KomentarotekstasDiagrama"/>
    <w:link w:val="Komentarotema"/>
    <w:uiPriority w:val="99"/>
    <w:semiHidden/>
    <w:rsid w:val="00E06A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719420">
      <w:bodyDiv w:val="1"/>
      <w:marLeft w:val="0"/>
      <w:marRight w:val="0"/>
      <w:marTop w:val="0"/>
      <w:marBottom w:val="0"/>
      <w:divBdr>
        <w:top w:val="none" w:sz="0" w:space="0" w:color="auto"/>
        <w:left w:val="none" w:sz="0" w:space="0" w:color="auto"/>
        <w:bottom w:val="none" w:sz="0" w:space="0" w:color="auto"/>
        <w:right w:val="none" w:sz="0" w:space="0" w:color="auto"/>
      </w:divBdr>
    </w:div>
    <w:div w:id="581178413">
      <w:bodyDiv w:val="1"/>
      <w:marLeft w:val="0"/>
      <w:marRight w:val="0"/>
      <w:marTop w:val="0"/>
      <w:marBottom w:val="0"/>
      <w:divBdr>
        <w:top w:val="none" w:sz="0" w:space="0" w:color="auto"/>
        <w:left w:val="none" w:sz="0" w:space="0" w:color="auto"/>
        <w:bottom w:val="none" w:sz="0" w:space="0" w:color="auto"/>
        <w:right w:val="none" w:sz="0" w:space="0" w:color="auto"/>
      </w:divBdr>
    </w:div>
    <w:div w:id="121950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45BD0-407C-4606-91FF-8A19C7C9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5</Pages>
  <Words>5340</Words>
  <Characters>3044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Dovgialo</dc:creator>
  <cp:keywords/>
  <dc:description/>
  <cp:lastModifiedBy>Ana Voitkun</cp:lastModifiedBy>
  <cp:revision>27</cp:revision>
  <dcterms:created xsi:type="dcterms:W3CDTF">2026-07-01T08:01:00Z</dcterms:created>
  <dcterms:modified xsi:type="dcterms:W3CDTF">2026-07-17T11:22:00Z</dcterms:modified>
</cp:coreProperties>
</file>