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7941CBB" w14:textId="226B3749" w:rsidR="00035D8F" w:rsidRPr="00035D8F" w:rsidRDefault="00035D8F" w:rsidP="00035D8F">
          <w:pPr>
            <w:spacing w:after="120"/>
            <w:contextualSpacing/>
            <w:rPr>
              <w:rFonts w:ascii="Arial" w:hAnsi="Arial" w:cs="Arial"/>
              <w:b/>
              <w:bCs/>
            </w:rPr>
          </w:pPr>
        </w:p>
        <w:p w14:paraId="1F9F7CB8" w14:textId="77777777" w:rsidR="00035D8F" w:rsidRDefault="00035D8F" w:rsidP="00035D8F"/>
        <w:p w14:paraId="7A5DEEA8" w14:textId="31D107CD" w:rsidR="00035D8F" w:rsidRPr="00D5753A" w:rsidRDefault="00035D8F" w:rsidP="00035D8F">
          <w:pPr>
            <w:pStyle w:val="Aukstesniosiosistaigospavadinimas"/>
            <w:spacing w:line="240" w:lineRule="auto"/>
            <w:rPr>
              <w:rFonts w:asciiTheme="minorHAnsi" w:eastAsiaTheme="minorEastAsia" w:hAnsiTheme="minorHAnsi" w:cstheme="minorHAnsi"/>
              <w:b/>
              <w:bCs/>
              <w:caps w:val="0"/>
              <w:color w:val="002060"/>
              <w:sz w:val="28"/>
              <w:szCs w:val="28"/>
              <w:lang w:eastAsia="lt-LT"/>
            </w:rPr>
          </w:pPr>
          <w:r w:rsidRPr="00D5753A">
            <w:rPr>
              <w:rFonts w:asciiTheme="minorHAnsi" w:eastAsiaTheme="minorEastAsia" w:hAnsiTheme="minorHAnsi" w:cstheme="minorHAnsi"/>
              <w:b/>
              <w:bCs/>
              <w:caps w:val="0"/>
              <w:color w:val="002060"/>
              <w:sz w:val="28"/>
              <w:szCs w:val="28"/>
              <w:lang w:eastAsia="lt-LT"/>
            </w:rPr>
            <w:t>PANEVĖŽIO APSKRITIES GABR</w:t>
          </w:r>
          <w:r w:rsidR="00901E14" w:rsidRPr="00D5753A">
            <w:rPr>
              <w:rFonts w:asciiTheme="minorHAnsi" w:eastAsiaTheme="minorEastAsia" w:hAnsiTheme="minorHAnsi" w:cstheme="minorHAnsi"/>
              <w:b/>
              <w:bCs/>
              <w:caps w:val="0"/>
              <w:color w:val="002060"/>
              <w:sz w:val="28"/>
              <w:szCs w:val="28"/>
              <w:lang w:eastAsia="lt-LT"/>
            </w:rPr>
            <w:t>I</w:t>
          </w:r>
          <w:r w:rsidRPr="00D5753A">
            <w:rPr>
              <w:rFonts w:asciiTheme="minorHAnsi" w:eastAsiaTheme="minorEastAsia" w:hAnsiTheme="minorHAnsi" w:cstheme="minorHAnsi"/>
              <w:b/>
              <w:bCs/>
              <w:caps w:val="0"/>
              <w:color w:val="002060"/>
              <w:sz w:val="28"/>
              <w:szCs w:val="28"/>
              <w:lang w:eastAsia="lt-LT"/>
            </w:rPr>
            <w:t>ELĖS PETKEVIČAITĖS-BITĖS</w:t>
          </w:r>
        </w:p>
        <w:p w14:paraId="096FEAA3" w14:textId="0099AC14" w:rsidR="00035D8F" w:rsidRPr="00D5753A" w:rsidRDefault="00035D8F" w:rsidP="00035D8F">
          <w:pPr>
            <w:jc w:val="center"/>
            <w:rPr>
              <w:color w:val="002060"/>
              <w:sz w:val="28"/>
              <w:szCs w:val="28"/>
            </w:rPr>
          </w:pPr>
          <w:r w:rsidRPr="00D5753A">
            <w:rPr>
              <w:rFonts w:cstheme="minorHAnsi"/>
              <w:b/>
              <w:bCs/>
              <w:color w:val="002060"/>
              <w:sz w:val="28"/>
              <w:szCs w:val="28"/>
            </w:rPr>
            <w:t>VIEŠOJI BIBLIOTEKA</w:t>
          </w:r>
        </w:p>
        <w:p w14:paraId="09395A6D" w14:textId="77777777" w:rsidR="00A63BD4" w:rsidRPr="004A3F6A" w:rsidRDefault="00A63BD4" w:rsidP="00A63BD4">
          <w:pPr>
            <w:spacing w:line="240" w:lineRule="auto"/>
            <w:jc w:val="center"/>
            <w:rPr>
              <w:sz w:val="18"/>
              <w:szCs w:val="18"/>
            </w:rPr>
          </w:pPr>
          <w:r>
            <w:rPr>
              <w:sz w:val="18"/>
              <w:szCs w:val="18"/>
            </w:rPr>
            <w:t>B</w:t>
          </w:r>
          <w:r w:rsidRPr="004A3F6A">
            <w:rPr>
              <w:sz w:val="18"/>
              <w:szCs w:val="18"/>
            </w:rPr>
            <w:t>iudžetinė</w:t>
          </w:r>
          <w:r>
            <w:rPr>
              <w:sz w:val="18"/>
              <w:szCs w:val="18"/>
            </w:rPr>
            <w:t xml:space="preserve"> įstaiga, Respublikos g. 14, </w:t>
          </w:r>
          <w:r w:rsidRPr="004A3F6A">
            <w:rPr>
              <w:sz w:val="18"/>
              <w:szCs w:val="18"/>
            </w:rPr>
            <w:t>35184  Panevėžys</w:t>
          </w:r>
        </w:p>
        <w:p w14:paraId="784EBEAB" w14:textId="77777777" w:rsidR="00A63BD4" w:rsidRPr="004A3F6A" w:rsidRDefault="00A63BD4" w:rsidP="00A63BD4">
          <w:pPr>
            <w:spacing w:line="240" w:lineRule="auto"/>
            <w:jc w:val="center"/>
            <w:rPr>
              <w:sz w:val="18"/>
              <w:szCs w:val="18"/>
            </w:rPr>
          </w:pPr>
          <w:r w:rsidRPr="004A3F6A">
            <w:rPr>
              <w:sz w:val="18"/>
              <w:szCs w:val="18"/>
            </w:rPr>
            <w:t xml:space="preserve"> Duomenys kaupiami ir saugomi Juridinių asmenų registre, kodas 190758280, </w:t>
          </w:r>
        </w:p>
        <w:p w14:paraId="0CE733B5" w14:textId="7FF5935D" w:rsidR="00C32E53" w:rsidRPr="001912E2" w:rsidRDefault="00A63BD4" w:rsidP="00A63BD4">
          <w:pPr>
            <w:spacing w:line="240" w:lineRule="auto"/>
            <w:ind w:left="567" w:firstLine="0"/>
            <w:contextualSpacing/>
            <w:jc w:val="center"/>
            <w:rPr>
              <w:rFonts w:cstheme="minorHAnsi"/>
              <w:color w:val="00B050"/>
              <w:sz w:val="28"/>
              <w:szCs w:val="28"/>
            </w:rPr>
          </w:pPr>
          <w:r>
            <w:rPr>
              <w:sz w:val="18"/>
              <w:szCs w:val="18"/>
              <w:lang w:val="es-ES"/>
            </w:rPr>
            <w:t>Tel. (8~45) 46 55 51</w:t>
          </w:r>
          <w:r w:rsidRPr="00081498">
            <w:rPr>
              <w:sz w:val="18"/>
              <w:szCs w:val="18"/>
              <w:lang w:val="es-ES"/>
            </w:rPr>
            <w:t xml:space="preserve">, el. paštas: </w:t>
          </w:r>
          <w:r w:rsidRPr="00D65896">
            <w:rPr>
              <w:sz w:val="18"/>
              <w:szCs w:val="18"/>
              <w:lang w:val="es-ES"/>
            </w:rPr>
            <w:t>info@pavb.lt</w:t>
          </w:r>
          <w:r w:rsidRPr="00081498">
            <w:rPr>
              <w:sz w:val="18"/>
              <w:szCs w:val="18"/>
              <w:lang w:val="es-ES"/>
            </w:rPr>
            <w:t>, http://www.pavb.lt</w:t>
          </w:r>
        </w:p>
        <w:p w14:paraId="46315E48" w14:textId="77777777" w:rsidR="00C32E53" w:rsidRDefault="00C32E53" w:rsidP="007334EA">
          <w:pPr>
            <w:spacing w:after="120"/>
            <w:ind w:left="567" w:firstLine="0"/>
            <w:contextualSpacing/>
            <w:jc w:val="center"/>
            <w:rPr>
              <w:rFonts w:ascii="Arial" w:hAnsi="Arial" w:cs="Arial"/>
              <w:color w:val="00B050"/>
            </w:rPr>
          </w:pPr>
        </w:p>
        <w:p w14:paraId="13007EEB" w14:textId="77777777" w:rsidR="00D0773F" w:rsidRPr="00173FBA" w:rsidRDefault="00D0773F" w:rsidP="007334EA">
          <w:pPr>
            <w:spacing w:after="120"/>
            <w:ind w:left="567" w:firstLine="0"/>
            <w:contextualSpacing/>
            <w:jc w:val="center"/>
            <w:rPr>
              <w:rFonts w:ascii="Arial" w:hAnsi="Arial" w:cs="Arial"/>
              <w:color w:val="00B050"/>
            </w:rPr>
          </w:pPr>
        </w:p>
        <w:p w14:paraId="4B92F888" w14:textId="03DBA0AE" w:rsidR="00C32E53" w:rsidRPr="00A5324C" w:rsidRDefault="00C46148" w:rsidP="002855AD">
          <w:pPr>
            <w:spacing w:line="240" w:lineRule="auto"/>
            <w:ind w:left="567" w:firstLine="0"/>
            <w:contextualSpacing/>
            <w:jc w:val="center"/>
            <w:rPr>
              <w:rFonts w:cstheme="minorHAnsi"/>
              <w:b/>
              <w:bCs/>
            </w:rPr>
          </w:pPr>
          <w:r>
            <w:rPr>
              <w:rFonts w:ascii="Arial" w:hAnsi="Arial" w:cs="Arial"/>
              <w:color w:val="00B050"/>
            </w:rPr>
            <w:tab/>
          </w:r>
          <w:r>
            <w:rPr>
              <w:rFonts w:ascii="Arial" w:hAnsi="Arial" w:cs="Arial"/>
              <w:color w:val="00B050"/>
            </w:rPr>
            <w:tab/>
          </w:r>
          <w:r>
            <w:rPr>
              <w:rFonts w:ascii="Arial" w:hAnsi="Arial" w:cs="Arial"/>
              <w:color w:val="00B050"/>
            </w:rPr>
            <w:tab/>
          </w:r>
          <w:r>
            <w:rPr>
              <w:rFonts w:ascii="Arial" w:hAnsi="Arial" w:cs="Arial"/>
              <w:color w:val="00B050"/>
            </w:rPr>
            <w:tab/>
          </w:r>
          <w:r>
            <w:rPr>
              <w:rFonts w:ascii="Arial" w:hAnsi="Arial" w:cs="Arial"/>
              <w:color w:val="00B050"/>
            </w:rPr>
            <w:tab/>
          </w:r>
          <w:r>
            <w:rPr>
              <w:rFonts w:ascii="Arial" w:hAnsi="Arial" w:cs="Arial"/>
              <w:color w:val="00B050"/>
            </w:rPr>
            <w:tab/>
          </w:r>
          <w:r>
            <w:rPr>
              <w:rFonts w:ascii="Arial" w:hAnsi="Arial" w:cs="Arial"/>
              <w:color w:val="00B050"/>
            </w:rPr>
            <w:tab/>
          </w:r>
          <w:r>
            <w:rPr>
              <w:rFonts w:ascii="Arial" w:hAnsi="Arial" w:cs="Arial"/>
              <w:color w:val="00B050"/>
            </w:rPr>
            <w:tab/>
          </w:r>
          <w:r w:rsidR="00D0773F">
            <w:rPr>
              <w:rFonts w:ascii="Arial" w:hAnsi="Arial" w:cs="Arial"/>
              <w:color w:val="00B050"/>
            </w:rPr>
            <w:t xml:space="preserve"> </w:t>
          </w:r>
          <w:r w:rsidR="00D0773F" w:rsidRPr="00A5324C">
            <w:rPr>
              <w:rFonts w:cstheme="minorHAnsi"/>
              <w:b/>
              <w:bCs/>
            </w:rPr>
            <w:t>P</w:t>
          </w:r>
          <w:r w:rsidRPr="00A5324C">
            <w:rPr>
              <w:rFonts w:cstheme="minorHAnsi"/>
              <w:b/>
              <w:bCs/>
            </w:rPr>
            <w:t>ATVIRTINTA</w:t>
          </w:r>
        </w:p>
        <w:p w14:paraId="0E730867" w14:textId="1DBB4D02" w:rsidR="00D0773F" w:rsidRPr="00446F88" w:rsidRDefault="00D0773F" w:rsidP="002855AD">
          <w:pPr>
            <w:tabs>
              <w:tab w:val="left" w:pos="6096"/>
            </w:tabs>
            <w:spacing w:line="240" w:lineRule="auto"/>
            <w:ind w:left="5184"/>
            <w:rPr>
              <w:rFonts w:cstheme="minorHAnsi"/>
            </w:rPr>
          </w:pPr>
          <w:r w:rsidRPr="00A5324C">
            <w:rPr>
              <w:rFonts w:cstheme="minorHAnsi"/>
            </w:rPr>
            <w:tab/>
          </w:r>
          <w:r w:rsidRPr="00A5324C">
            <w:rPr>
              <w:rFonts w:cstheme="minorHAnsi"/>
            </w:rPr>
            <w:tab/>
          </w:r>
          <w:r w:rsidRPr="00446F88">
            <w:rPr>
              <w:rFonts w:cstheme="minorHAnsi"/>
            </w:rPr>
            <w:t>Panevėžio apskrities G. Petkevičaitės-Bitės</w:t>
          </w:r>
        </w:p>
        <w:p w14:paraId="359BB722" w14:textId="7127FA33" w:rsidR="000250B7" w:rsidRPr="00446F88" w:rsidRDefault="00D0773F" w:rsidP="000250B7">
          <w:pPr>
            <w:tabs>
              <w:tab w:val="left" w:pos="6096"/>
            </w:tabs>
            <w:spacing w:line="240" w:lineRule="auto"/>
            <w:ind w:left="3888" w:firstLine="1296"/>
            <w:rPr>
              <w:rFonts w:cstheme="minorHAnsi"/>
            </w:rPr>
          </w:pPr>
          <w:r w:rsidRPr="00446F88">
            <w:rPr>
              <w:rFonts w:cstheme="minorHAnsi"/>
            </w:rPr>
            <w:t xml:space="preserve">              </w:t>
          </w:r>
          <w:r w:rsidRPr="00446F88">
            <w:rPr>
              <w:rFonts w:cstheme="minorHAnsi"/>
            </w:rPr>
            <w:tab/>
          </w:r>
          <w:r w:rsidRPr="00446F88">
            <w:rPr>
              <w:rFonts w:cstheme="minorHAnsi"/>
            </w:rPr>
            <w:tab/>
          </w:r>
          <w:r w:rsidR="00DD3FCD" w:rsidRPr="00446F88">
            <w:rPr>
              <w:rFonts w:cstheme="minorHAnsi"/>
            </w:rPr>
            <w:t>v</w:t>
          </w:r>
          <w:r w:rsidR="000250B7" w:rsidRPr="00446F88">
            <w:rPr>
              <w:rFonts w:cstheme="minorHAnsi"/>
            </w:rPr>
            <w:t xml:space="preserve">iešosios bibliotekos </w:t>
          </w:r>
          <w:r w:rsidRPr="00446F88">
            <w:rPr>
              <w:rFonts w:cstheme="minorHAnsi"/>
            </w:rPr>
            <w:t xml:space="preserve">direktoriaus </w:t>
          </w:r>
        </w:p>
        <w:p w14:paraId="6E15FEC1" w14:textId="263EAA48" w:rsidR="00D0773F" w:rsidRPr="002855AD" w:rsidRDefault="000250B7" w:rsidP="000250B7">
          <w:pPr>
            <w:tabs>
              <w:tab w:val="left" w:pos="6096"/>
            </w:tabs>
            <w:spacing w:line="240" w:lineRule="auto"/>
            <w:ind w:left="3888" w:firstLine="1296"/>
            <w:rPr>
              <w:rFonts w:cstheme="minorHAnsi"/>
            </w:rPr>
          </w:pPr>
          <w:r w:rsidRPr="00446F88">
            <w:rPr>
              <w:rFonts w:cstheme="minorHAnsi"/>
            </w:rPr>
            <w:tab/>
          </w:r>
          <w:r w:rsidRPr="00446F88">
            <w:rPr>
              <w:rFonts w:cstheme="minorHAnsi"/>
            </w:rPr>
            <w:tab/>
          </w:r>
          <w:r w:rsidR="00D0773F" w:rsidRPr="00493A59">
            <w:rPr>
              <w:rFonts w:cstheme="minorHAnsi"/>
              <w:color w:val="000000" w:themeColor="text1"/>
            </w:rPr>
            <w:t>202</w:t>
          </w:r>
          <w:r w:rsidR="007A2225" w:rsidRPr="00493A59">
            <w:rPr>
              <w:rFonts w:cstheme="minorHAnsi"/>
              <w:color w:val="000000" w:themeColor="text1"/>
            </w:rPr>
            <w:t>5</w:t>
          </w:r>
          <w:r w:rsidR="00D0773F" w:rsidRPr="00493A59">
            <w:rPr>
              <w:rFonts w:cstheme="minorHAnsi"/>
              <w:color w:val="000000" w:themeColor="text1"/>
            </w:rPr>
            <w:t>-</w:t>
          </w:r>
          <w:r w:rsidR="007A2225" w:rsidRPr="00493A59">
            <w:rPr>
              <w:rFonts w:cstheme="minorHAnsi"/>
              <w:color w:val="000000" w:themeColor="text1"/>
            </w:rPr>
            <w:t>0</w:t>
          </w:r>
          <w:r w:rsidR="00F2328B" w:rsidRPr="00493A59">
            <w:rPr>
              <w:rFonts w:cstheme="minorHAnsi"/>
              <w:color w:val="000000" w:themeColor="text1"/>
            </w:rPr>
            <w:t>1</w:t>
          </w:r>
          <w:r w:rsidR="00D0773F" w:rsidRPr="00BD5503">
            <w:rPr>
              <w:rFonts w:cstheme="minorHAnsi"/>
            </w:rPr>
            <w:t>-</w:t>
          </w:r>
          <w:r w:rsidR="00934945">
            <w:rPr>
              <w:rFonts w:cstheme="minorHAnsi"/>
            </w:rPr>
            <w:t>23</w:t>
          </w:r>
          <w:r w:rsidR="00D0773F" w:rsidRPr="00BD5503">
            <w:rPr>
              <w:rFonts w:cstheme="minorHAnsi"/>
            </w:rPr>
            <w:t xml:space="preserve"> įsakymu Nr.</w:t>
          </w:r>
          <w:r w:rsidR="002855AD" w:rsidRPr="00BD5503">
            <w:rPr>
              <w:rFonts w:cstheme="minorHAnsi"/>
            </w:rPr>
            <w:t xml:space="preserve"> </w:t>
          </w:r>
          <w:r w:rsidR="00D0773F" w:rsidRPr="00BD5503">
            <w:rPr>
              <w:rFonts w:cstheme="minorHAnsi"/>
            </w:rPr>
            <w:t>V-</w:t>
          </w:r>
          <w:r w:rsidR="00FF6EA7">
            <w:rPr>
              <w:rFonts w:cstheme="minorHAnsi"/>
            </w:rPr>
            <w:t>12</w:t>
          </w:r>
          <w:r w:rsidR="006457AA">
            <w:rPr>
              <w:rFonts w:cstheme="minorHAnsi"/>
            </w:rPr>
            <w:t xml:space="preserve"> </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2E9BB918" w14:textId="77777777" w:rsidR="00035D8F" w:rsidRDefault="00035D8F" w:rsidP="007334EA">
          <w:pPr>
            <w:spacing w:after="120"/>
            <w:ind w:left="567" w:firstLine="0"/>
            <w:contextualSpacing/>
            <w:jc w:val="center"/>
            <w:rPr>
              <w:rFonts w:cstheme="minorHAnsi"/>
              <w:sz w:val="28"/>
              <w:szCs w:val="28"/>
            </w:rPr>
          </w:pPr>
        </w:p>
        <w:p w14:paraId="733C5018" w14:textId="77777777" w:rsidR="00035D8F" w:rsidRPr="001A2892" w:rsidRDefault="00035D8F" w:rsidP="000250B7">
          <w:pPr>
            <w:spacing w:after="12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129E0B2" w14:textId="77777777" w:rsidR="00CE2490" w:rsidRDefault="00C006CB" w:rsidP="001A2892">
          <w:pPr>
            <w:spacing w:after="120" w:line="240" w:lineRule="auto"/>
            <w:ind w:left="567" w:firstLine="0"/>
            <w:contextualSpacing/>
            <w:jc w:val="center"/>
            <w:rPr>
              <w:rFonts w:cstheme="minorHAnsi"/>
              <w:b/>
              <w:bCs/>
              <w:color w:val="002060"/>
              <w:sz w:val="28"/>
              <w:szCs w:val="28"/>
            </w:rPr>
          </w:pPr>
          <w:bookmarkStart w:id="0" w:name="_Hlk141360957"/>
          <w:r w:rsidRPr="00D5753A">
            <w:rPr>
              <w:rFonts w:cstheme="minorHAnsi"/>
              <w:b/>
              <w:bCs/>
              <w:color w:val="002060"/>
              <w:sz w:val="28"/>
              <w:szCs w:val="28"/>
            </w:rPr>
            <w:t xml:space="preserve">MAŽOS VERTĖS </w:t>
          </w:r>
          <w:r w:rsidR="00D526C8" w:rsidRPr="00D5753A">
            <w:rPr>
              <w:rFonts w:cstheme="minorHAnsi"/>
              <w:b/>
              <w:bCs/>
              <w:color w:val="002060"/>
              <w:sz w:val="28"/>
              <w:szCs w:val="28"/>
            </w:rPr>
            <w:t xml:space="preserve">VIEŠOJO PIRKIMO </w:t>
          </w:r>
        </w:p>
        <w:p w14:paraId="1D1BF965" w14:textId="00186052" w:rsidR="00D526C8" w:rsidRPr="00D5753A" w:rsidRDefault="00D526C8" w:rsidP="001A2892">
          <w:pPr>
            <w:spacing w:after="120" w:line="240" w:lineRule="auto"/>
            <w:ind w:left="567" w:firstLine="0"/>
            <w:contextualSpacing/>
            <w:jc w:val="center"/>
            <w:rPr>
              <w:rFonts w:cstheme="minorHAnsi"/>
              <w:b/>
              <w:bCs/>
              <w:color w:val="002060"/>
              <w:sz w:val="28"/>
              <w:szCs w:val="28"/>
            </w:rPr>
          </w:pPr>
          <w:r w:rsidRPr="00D5753A">
            <w:rPr>
              <w:rFonts w:cstheme="minorHAnsi"/>
              <w:b/>
              <w:bCs/>
              <w:color w:val="002060"/>
              <w:sz w:val="28"/>
              <w:szCs w:val="28"/>
            </w:rPr>
            <w:t>„</w:t>
          </w:r>
          <w:r w:rsidR="008A428C">
            <w:rPr>
              <w:rFonts w:cstheme="minorHAnsi"/>
              <w:b/>
              <w:bCs/>
              <w:color w:val="002060"/>
              <w:sz w:val="28"/>
              <w:szCs w:val="28"/>
            </w:rPr>
            <w:t xml:space="preserve">INOVATYVI </w:t>
          </w:r>
          <w:r w:rsidR="005A2412">
            <w:rPr>
              <w:rFonts w:cstheme="minorHAnsi"/>
              <w:b/>
              <w:bCs/>
              <w:color w:val="002060"/>
              <w:sz w:val="28"/>
              <w:szCs w:val="28"/>
            </w:rPr>
            <w:t>SKAITMENINIMO ĮRANG</w:t>
          </w:r>
          <w:r w:rsidR="006E4E22">
            <w:rPr>
              <w:rFonts w:cstheme="minorHAnsi"/>
              <w:b/>
              <w:bCs/>
              <w:color w:val="002060"/>
              <w:sz w:val="28"/>
              <w:szCs w:val="28"/>
            </w:rPr>
            <w:t>A</w:t>
          </w:r>
          <w:r w:rsidRPr="00D5753A">
            <w:rPr>
              <w:rFonts w:cstheme="minorHAnsi"/>
              <w:b/>
              <w:bCs/>
              <w:color w:val="002060"/>
              <w:sz w:val="28"/>
              <w:szCs w:val="28"/>
            </w:rPr>
            <w:t>“</w:t>
          </w:r>
        </w:p>
        <w:p w14:paraId="18ACC6AD" w14:textId="530B0450" w:rsidR="00D526C8" w:rsidRPr="00D5753A" w:rsidRDefault="00DF1318" w:rsidP="001A2892">
          <w:pPr>
            <w:spacing w:after="120" w:line="240" w:lineRule="auto"/>
            <w:ind w:left="567" w:firstLine="0"/>
            <w:contextualSpacing/>
            <w:jc w:val="center"/>
            <w:rPr>
              <w:rFonts w:cstheme="minorHAnsi"/>
              <w:b/>
              <w:bCs/>
              <w:color w:val="002060"/>
              <w:sz w:val="28"/>
              <w:szCs w:val="28"/>
            </w:rPr>
          </w:pPr>
          <w:r w:rsidRPr="00D5753A">
            <w:rPr>
              <w:rFonts w:cstheme="minorHAnsi"/>
              <w:b/>
              <w:bCs/>
              <w:color w:val="002060"/>
              <w:sz w:val="28"/>
              <w:szCs w:val="28"/>
            </w:rPr>
            <w:t>SKELBIAM</w:t>
          </w:r>
          <w:r w:rsidR="0019623B" w:rsidRPr="00D5753A">
            <w:rPr>
              <w:rFonts w:cstheme="minorHAnsi"/>
              <w:b/>
              <w:bCs/>
              <w:color w:val="002060"/>
              <w:sz w:val="28"/>
              <w:szCs w:val="28"/>
            </w:rPr>
            <w:t xml:space="preserve">OS </w:t>
          </w:r>
          <w:r w:rsidR="00CE2490">
            <w:rPr>
              <w:rFonts w:cstheme="minorHAnsi"/>
              <w:b/>
              <w:bCs/>
              <w:color w:val="002060"/>
              <w:sz w:val="28"/>
              <w:szCs w:val="28"/>
            </w:rPr>
            <w:t xml:space="preserve">  </w:t>
          </w:r>
          <w:r w:rsidR="0019623B" w:rsidRPr="00D5753A">
            <w:rPr>
              <w:rFonts w:cstheme="minorHAnsi"/>
              <w:b/>
              <w:bCs/>
              <w:color w:val="002060"/>
              <w:sz w:val="28"/>
              <w:szCs w:val="28"/>
            </w:rPr>
            <w:t>APKLAUSOS</w:t>
          </w:r>
          <w:r w:rsidR="00D526C8" w:rsidRPr="00D5753A">
            <w:rPr>
              <w:rFonts w:cstheme="minorHAnsi"/>
              <w:b/>
              <w:bCs/>
              <w:color w:val="002060"/>
              <w:sz w:val="28"/>
              <w:szCs w:val="28"/>
            </w:rPr>
            <w:t xml:space="preserve"> </w:t>
          </w:r>
          <w:r w:rsidR="00CE2490">
            <w:rPr>
              <w:rFonts w:cstheme="minorHAnsi"/>
              <w:b/>
              <w:bCs/>
              <w:color w:val="002060"/>
              <w:sz w:val="28"/>
              <w:szCs w:val="28"/>
            </w:rPr>
            <w:t xml:space="preserve">  </w:t>
          </w:r>
          <w:r w:rsidR="00E861F5" w:rsidRPr="00D5753A">
            <w:rPr>
              <w:rFonts w:cstheme="minorHAnsi"/>
              <w:b/>
              <w:bCs/>
              <w:color w:val="002060"/>
              <w:sz w:val="28"/>
              <w:szCs w:val="28"/>
            </w:rPr>
            <w:t xml:space="preserve">SPECIALIOSIOS </w:t>
          </w:r>
          <w:r w:rsidR="00CE2490">
            <w:rPr>
              <w:rFonts w:cstheme="minorHAnsi"/>
              <w:b/>
              <w:bCs/>
              <w:color w:val="002060"/>
              <w:sz w:val="28"/>
              <w:szCs w:val="28"/>
            </w:rPr>
            <w:t xml:space="preserve">  </w:t>
          </w:r>
          <w:r w:rsidR="00D526C8" w:rsidRPr="00D5753A">
            <w:rPr>
              <w:rFonts w:cstheme="minorHAnsi"/>
              <w:b/>
              <w:bCs/>
              <w:color w:val="002060"/>
              <w:sz w:val="28"/>
              <w:szCs w:val="28"/>
            </w:rPr>
            <w:t>SĄLYGOS</w:t>
          </w:r>
        </w:p>
        <w:bookmarkEnd w:id="0"/>
        <w:p w14:paraId="517C01D9" w14:textId="2E0269DC" w:rsidR="001C24BC" w:rsidRDefault="00D53BF4" w:rsidP="001A2892">
          <w:pPr>
            <w:spacing w:after="120" w:line="240" w:lineRule="auto"/>
            <w:ind w:left="567" w:firstLine="0"/>
            <w:contextualSpacing/>
            <w:jc w:val="center"/>
            <w:rPr>
              <w:rFonts w:ascii="Arial" w:hAnsi="Arial" w:cs="Arial"/>
            </w:rPr>
          </w:pPr>
          <w:r w:rsidRPr="00D5753A">
            <w:rPr>
              <w:rFonts w:cstheme="minorHAnsi"/>
              <w:b/>
              <w:bCs/>
              <w:color w:val="002060"/>
              <w:sz w:val="28"/>
              <w:szCs w:val="28"/>
            </w:rPr>
            <w:t>V</w:t>
          </w:r>
          <w:r w:rsidR="00755F3B" w:rsidRPr="00D5753A">
            <w:rPr>
              <w:rFonts w:cstheme="minorHAnsi"/>
              <w:b/>
              <w:bCs/>
              <w:color w:val="002060"/>
              <w:sz w:val="28"/>
              <w:szCs w:val="28"/>
            </w:rPr>
            <w:t>ersija</w:t>
          </w:r>
          <w:r w:rsidRPr="00D5753A">
            <w:rPr>
              <w:rFonts w:cstheme="minorHAnsi"/>
              <w:b/>
              <w:bCs/>
              <w:color w:val="002060"/>
              <w:sz w:val="28"/>
              <w:szCs w:val="28"/>
            </w:rPr>
            <w:t xml:space="preserve"> Nr. </w:t>
          </w:r>
          <w:r w:rsidR="00035D8F" w:rsidRPr="00D5753A">
            <w:rPr>
              <w:rFonts w:cstheme="minorHAnsi"/>
              <w:b/>
              <w:bCs/>
              <w:color w:val="002060"/>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7D321E34" w:rsidR="00173FBA" w:rsidRPr="001912E2" w:rsidRDefault="00173FBA" w:rsidP="00AB1A1B">
              <w:pPr>
                <w:pStyle w:val="Turinioantrat"/>
                <w:tabs>
                  <w:tab w:val="left" w:pos="709"/>
                  <w:tab w:val="left" w:pos="6555"/>
                </w:tabs>
                <w:ind w:firstLine="0"/>
                <w:rPr>
                  <w:rFonts w:asciiTheme="minorHAnsi" w:hAnsiTheme="minorHAnsi" w:cstheme="minorHAnsi"/>
                </w:rPr>
              </w:pPr>
              <w:r w:rsidRPr="00D5753A">
                <w:rPr>
                  <w:rFonts w:asciiTheme="minorHAnsi" w:hAnsiTheme="minorHAnsi" w:cstheme="minorHAnsi"/>
                  <w:b/>
                  <w:bCs/>
                  <w:color w:val="002060"/>
                  <w:sz w:val="28"/>
                  <w:szCs w:val="28"/>
                </w:rPr>
                <w:t>T</w:t>
              </w:r>
              <w:r w:rsidR="00D5753A">
                <w:rPr>
                  <w:rFonts w:asciiTheme="minorHAnsi" w:hAnsiTheme="minorHAnsi" w:cstheme="minorHAnsi"/>
                  <w:b/>
                  <w:bCs/>
                  <w:color w:val="002060"/>
                  <w:sz w:val="28"/>
                  <w:szCs w:val="28"/>
                </w:rPr>
                <w:t>urinys</w:t>
              </w:r>
              <w:r w:rsidR="00581B14">
                <w:rPr>
                  <w:rFonts w:asciiTheme="minorHAnsi" w:hAnsiTheme="minorHAnsi" w:cstheme="minorHAnsi"/>
                </w:rPr>
                <w:tab/>
              </w:r>
            </w:p>
            <w:p w14:paraId="4DD49543" w14:textId="007FE00A" w:rsidR="00DB1CE0" w:rsidRPr="000B4F47" w:rsidRDefault="00173FBA" w:rsidP="00DB1CE0">
              <w:pPr>
                <w:pStyle w:val="Turinys1"/>
                <w:shd w:val="clear" w:color="auto" w:fill="FFFFFF" w:themeFill="background1"/>
                <w:rPr>
                  <w:noProof/>
                  <w:kern w:val="2"/>
                  <w:sz w:val="22"/>
                  <w:szCs w:val="22"/>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41362646" w:history="1">
                <w:r w:rsidR="00DB1CE0" w:rsidRPr="000B4F47">
                  <w:rPr>
                    <w:rStyle w:val="Hipersaitas"/>
                    <w:rFonts w:cstheme="minorHAnsi"/>
                    <w:noProof/>
                  </w:rPr>
                  <w:t>1.</w:t>
                </w:r>
                <w:r w:rsidR="00DB1CE0" w:rsidRPr="000B4F47">
                  <w:rPr>
                    <w:noProof/>
                    <w:kern w:val="2"/>
                    <w:sz w:val="22"/>
                    <w:szCs w:val="22"/>
                    <w:lang w:val="en-US" w:eastAsia="en-US"/>
                    <w14:ligatures w14:val="standardContextual"/>
                  </w:rPr>
                  <w:tab/>
                </w:r>
                <w:r w:rsidR="00DB1CE0" w:rsidRPr="000B4F47">
                  <w:rPr>
                    <w:rStyle w:val="Hipersaitas"/>
                    <w:rFonts w:cstheme="minorHAnsi"/>
                    <w:noProof/>
                  </w:rPr>
                  <w:t>Bendra informacija</w:t>
                </w:r>
                <w:r w:rsidR="00DB1CE0" w:rsidRPr="000B4F47">
                  <w:rPr>
                    <w:noProof/>
                    <w:webHidden/>
                  </w:rPr>
                  <w:tab/>
                </w:r>
                <w:r w:rsidR="00DB1CE0" w:rsidRPr="000B4F47">
                  <w:rPr>
                    <w:noProof/>
                    <w:webHidden/>
                  </w:rPr>
                  <w:fldChar w:fldCharType="begin"/>
                </w:r>
                <w:r w:rsidR="00DB1CE0" w:rsidRPr="000B4F47">
                  <w:rPr>
                    <w:noProof/>
                    <w:webHidden/>
                  </w:rPr>
                  <w:instrText xml:space="preserve"> PAGEREF _Toc141362646 \h </w:instrText>
                </w:r>
                <w:r w:rsidR="00DB1CE0" w:rsidRPr="000B4F47">
                  <w:rPr>
                    <w:noProof/>
                    <w:webHidden/>
                  </w:rPr>
                </w:r>
                <w:r w:rsidR="00DB1CE0" w:rsidRPr="000B4F47">
                  <w:rPr>
                    <w:noProof/>
                    <w:webHidden/>
                  </w:rPr>
                  <w:fldChar w:fldCharType="separate"/>
                </w:r>
                <w:r w:rsidR="0092049A">
                  <w:rPr>
                    <w:noProof/>
                    <w:webHidden/>
                  </w:rPr>
                  <w:t>2</w:t>
                </w:r>
                <w:r w:rsidR="00DB1CE0" w:rsidRPr="000B4F47">
                  <w:rPr>
                    <w:noProof/>
                    <w:webHidden/>
                  </w:rPr>
                  <w:fldChar w:fldCharType="end"/>
                </w:r>
              </w:hyperlink>
            </w:p>
            <w:p w14:paraId="6F6F0FD1" w14:textId="631C0974" w:rsidR="00DB1CE0" w:rsidRPr="000B4F47" w:rsidRDefault="00DB1CE0" w:rsidP="00DB1CE0">
              <w:pPr>
                <w:pStyle w:val="Turinys1"/>
                <w:shd w:val="clear" w:color="auto" w:fill="FFFFFF" w:themeFill="background1"/>
                <w:rPr>
                  <w:noProof/>
                  <w:kern w:val="2"/>
                  <w:sz w:val="22"/>
                  <w:szCs w:val="22"/>
                  <w:lang w:val="en-US" w:eastAsia="en-US"/>
                  <w14:ligatures w14:val="standardContextual"/>
                </w:rPr>
              </w:pPr>
              <w:hyperlink w:anchor="_Toc141362647" w:history="1">
                <w:r w:rsidRPr="000B4F47">
                  <w:rPr>
                    <w:rStyle w:val="Hipersaitas"/>
                    <w:rFonts w:cstheme="minorHAnsi"/>
                    <w:noProof/>
                  </w:rPr>
                  <w:t>2.</w:t>
                </w:r>
                <w:r w:rsidRPr="000B4F47">
                  <w:rPr>
                    <w:noProof/>
                    <w:kern w:val="2"/>
                    <w:sz w:val="22"/>
                    <w:szCs w:val="22"/>
                    <w:lang w:val="en-US" w:eastAsia="en-US"/>
                    <w14:ligatures w14:val="standardContextual"/>
                  </w:rPr>
                  <w:tab/>
                </w:r>
                <w:r w:rsidRPr="000B4F47">
                  <w:rPr>
                    <w:rStyle w:val="Hipersaitas"/>
                    <w:rFonts w:cstheme="minorHAnsi"/>
                    <w:noProof/>
                  </w:rPr>
                  <w:t>Pirkimo objektas</w:t>
                </w:r>
                <w:r w:rsidRPr="000B4F47">
                  <w:rPr>
                    <w:noProof/>
                    <w:webHidden/>
                  </w:rPr>
                  <w:tab/>
                </w:r>
                <w:r w:rsidRPr="000B4F47">
                  <w:rPr>
                    <w:noProof/>
                    <w:webHidden/>
                  </w:rPr>
                  <w:fldChar w:fldCharType="begin"/>
                </w:r>
                <w:r w:rsidRPr="000B4F47">
                  <w:rPr>
                    <w:noProof/>
                    <w:webHidden/>
                  </w:rPr>
                  <w:instrText xml:space="preserve"> PAGEREF _Toc141362647 \h </w:instrText>
                </w:r>
                <w:r w:rsidRPr="000B4F47">
                  <w:rPr>
                    <w:noProof/>
                    <w:webHidden/>
                  </w:rPr>
                </w:r>
                <w:r w:rsidRPr="000B4F47">
                  <w:rPr>
                    <w:noProof/>
                    <w:webHidden/>
                  </w:rPr>
                  <w:fldChar w:fldCharType="separate"/>
                </w:r>
                <w:r w:rsidR="0092049A">
                  <w:rPr>
                    <w:noProof/>
                    <w:webHidden/>
                  </w:rPr>
                  <w:t>2</w:t>
                </w:r>
                <w:r w:rsidRPr="000B4F47">
                  <w:rPr>
                    <w:noProof/>
                    <w:webHidden/>
                  </w:rPr>
                  <w:fldChar w:fldCharType="end"/>
                </w:r>
              </w:hyperlink>
            </w:p>
            <w:p w14:paraId="12BEB506" w14:textId="2EBA1649" w:rsidR="00DB1CE0" w:rsidRPr="000B4F47" w:rsidRDefault="00DB1CE0" w:rsidP="00DB1CE0">
              <w:pPr>
                <w:pStyle w:val="Turinys1"/>
                <w:shd w:val="clear" w:color="auto" w:fill="FFFFFF" w:themeFill="background1"/>
                <w:rPr>
                  <w:noProof/>
                  <w:kern w:val="2"/>
                  <w:sz w:val="22"/>
                  <w:szCs w:val="22"/>
                  <w:lang w:val="en-US" w:eastAsia="en-US"/>
                  <w14:ligatures w14:val="standardContextual"/>
                </w:rPr>
              </w:pPr>
              <w:hyperlink w:anchor="_Toc141362648" w:history="1">
                <w:r w:rsidRPr="000B4F47">
                  <w:rPr>
                    <w:rStyle w:val="Hipersaitas"/>
                    <w:rFonts w:cstheme="minorHAnsi"/>
                    <w:noProof/>
                  </w:rPr>
                  <w:t>3.</w:t>
                </w:r>
                <w:r w:rsidRPr="000B4F47">
                  <w:rPr>
                    <w:noProof/>
                    <w:kern w:val="2"/>
                    <w:sz w:val="22"/>
                    <w:szCs w:val="22"/>
                    <w:lang w:val="en-US" w:eastAsia="en-US"/>
                    <w14:ligatures w14:val="standardContextual"/>
                  </w:rPr>
                  <w:tab/>
                </w:r>
                <w:r w:rsidRPr="000B4F47">
                  <w:rPr>
                    <w:rStyle w:val="Hipersaitas"/>
                    <w:rFonts w:cstheme="minorHAnsi"/>
                    <w:noProof/>
                  </w:rPr>
                  <w:t>Tiekėjų pašalinimo pagrindai, kvalifikacijos reikalavimai ir reikalaujami kokybės vadybos sistemos ir (arba) aplinkos apsaugos vadybos sistemos standartai</w:t>
                </w:r>
                <w:r w:rsidRPr="000B4F47">
                  <w:rPr>
                    <w:noProof/>
                    <w:webHidden/>
                  </w:rPr>
                  <w:tab/>
                </w:r>
                <w:r w:rsidRPr="000B4F47">
                  <w:rPr>
                    <w:noProof/>
                    <w:webHidden/>
                  </w:rPr>
                  <w:fldChar w:fldCharType="begin"/>
                </w:r>
                <w:r w:rsidRPr="000B4F47">
                  <w:rPr>
                    <w:noProof/>
                    <w:webHidden/>
                  </w:rPr>
                  <w:instrText xml:space="preserve"> PAGEREF _Toc141362648 \h </w:instrText>
                </w:r>
                <w:r w:rsidRPr="000B4F47">
                  <w:rPr>
                    <w:noProof/>
                    <w:webHidden/>
                  </w:rPr>
                </w:r>
                <w:r w:rsidRPr="000B4F47">
                  <w:rPr>
                    <w:noProof/>
                    <w:webHidden/>
                  </w:rPr>
                  <w:fldChar w:fldCharType="separate"/>
                </w:r>
                <w:r w:rsidR="0092049A">
                  <w:rPr>
                    <w:noProof/>
                    <w:webHidden/>
                  </w:rPr>
                  <w:t>2</w:t>
                </w:r>
                <w:r w:rsidRPr="000B4F47">
                  <w:rPr>
                    <w:noProof/>
                    <w:webHidden/>
                  </w:rPr>
                  <w:fldChar w:fldCharType="end"/>
                </w:r>
              </w:hyperlink>
            </w:p>
            <w:p w14:paraId="39335077" w14:textId="74A75F06" w:rsidR="00DB1CE0" w:rsidRPr="000B4F47" w:rsidRDefault="00DB1CE0" w:rsidP="00DB1CE0">
              <w:pPr>
                <w:pStyle w:val="Turinys1"/>
                <w:shd w:val="clear" w:color="auto" w:fill="FFFFFF" w:themeFill="background1"/>
                <w:rPr>
                  <w:noProof/>
                  <w:kern w:val="2"/>
                  <w:sz w:val="22"/>
                  <w:szCs w:val="22"/>
                  <w:lang w:val="en-US" w:eastAsia="en-US"/>
                  <w14:ligatures w14:val="standardContextual"/>
                </w:rPr>
              </w:pPr>
              <w:hyperlink w:anchor="_Toc141362649" w:history="1">
                <w:r w:rsidRPr="000B4F47">
                  <w:rPr>
                    <w:rStyle w:val="Hipersaitas"/>
                    <w:rFonts w:cstheme="minorHAnsi"/>
                    <w:noProof/>
                  </w:rPr>
                  <w:t>4.</w:t>
                </w:r>
                <w:r w:rsidRPr="000B4F47">
                  <w:rPr>
                    <w:noProof/>
                    <w:kern w:val="2"/>
                    <w:sz w:val="22"/>
                    <w:szCs w:val="22"/>
                    <w:lang w:val="en-US" w:eastAsia="en-US"/>
                    <w14:ligatures w14:val="standardContextual"/>
                  </w:rPr>
                  <w:tab/>
                </w:r>
                <w:r w:rsidRPr="000B4F47">
                  <w:rPr>
                    <w:rStyle w:val="Hipersaitas"/>
                    <w:rFonts w:cstheme="minorHAnsi"/>
                    <w:noProof/>
                  </w:rPr>
                  <w:t>Reikalavimai, susiję su nacionaliniu saugumu</w:t>
                </w:r>
                <w:r w:rsidRPr="000B4F47">
                  <w:rPr>
                    <w:noProof/>
                    <w:webHidden/>
                  </w:rPr>
                  <w:tab/>
                </w:r>
                <w:r w:rsidRPr="000B4F47">
                  <w:rPr>
                    <w:noProof/>
                    <w:webHidden/>
                  </w:rPr>
                  <w:fldChar w:fldCharType="begin"/>
                </w:r>
                <w:r w:rsidRPr="000B4F47">
                  <w:rPr>
                    <w:noProof/>
                    <w:webHidden/>
                  </w:rPr>
                  <w:instrText xml:space="preserve"> PAGEREF _Toc141362649 \h </w:instrText>
                </w:r>
                <w:r w:rsidRPr="000B4F47">
                  <w:rPr>
                    <w:noProof/>
                    <w:webHidden/>
                  </w:rPr>
                </w:r>
                <w:r w:rsidRPr="000B4F47">
                  <w:rPr>
                    <w:noProof/>
                    <w:webHidden/>
                  </w:rPr>
                  <w:fldChar w:fldCharType="separate"/>
                </w:r>
                <w:r w:rsidR="0092049A">
                  <w:rPr>
                    <w:noProof/>
                    <w:webHidden/>
                  </w:rPr>
                  <w:t>3</w:t>
                </w:r>
                <w:r w:rsidRPr="000B4F47">
                  <w:rPr>
                    <w:noProof/>
                    <w:webHidden/>
                  </w:rPr>
                  <w:fldChar w:fldCharType="end"/>
                </w:r>
              </w:hyperlink>
            </w:p>
            <w:p w14:paraId="00A2C24C" w14:textId="09F259AE" w:rsidR="00DB1CE0" w:rsidRPr="000B4F47" w:rsidRDefault="00DB1CE0" w:rsidP="00DB1CE0">
              <w:pPr>
                <w:pStyle w:val="Turinys1"/>
                <w:shd w:val="clear" w:color="auto" w:fill="FFFFFF" w:themeFill="background1"/>
                <w:rPr>
                  <w:noProof/>
                  <w:kern w:val="2"/>
                  <w:sz w:val="22"/>
                  <w:szCs w:val="22"/>
                  <w:lang w:val="en-US" w:eastAsia="en-US"/>
                  <w14:ligatures w14:val="standardContextual"/>
                </w:rPr>
              </w:pPr>
              <w:hyperlink w:anchor="_Toc141362650" w:history="1">
                <w:r w:rsidRPr="000B4F47">
                  <w:rPr>
                    <w:rStyle w:val="Hipersaitas"/>
                    <w:rFonts w:cstheme="minorHAnsi"/>
                    <w:noProof/>
                  </w:rPr>
                  <w:t>5.</w:t>
                </w:r>
                <w:r w:rsidRPr="000B4F47">
                  <w:rPr>
                    <w:noProof/>
                    <w:kern w:val="2"/>
                    <w:sz w:val="22"/>
                    <w:szCs w:val="22"/>
                    <w:lang w:val="en-US" w:eastAsia="en-US"/>
                    <w14:ligatures w14:val="standardContextual"/>
                  </w:rPr>
                  <w:tab/>
                </w:r>
                <w:r w:rsidRPr="000B4F47">
                  <w:rPr>
                    <w:rStyle w:val="Hipersaitas"/>
                    <w:rFonts w:cstheme="minorHAnsi"/>
                    <w:noProof/>
                  </w:rPr>
                  <w:t>Specialieji reikalavimai pasiūlymų rengimui ir pateikimui</w:t>
                </w:r>
                <w:r w:rsidRPr="000B4F47">
                  <w:rPr>
                    <w:noProof/>
                    <w:webHidden/>
                  </w:rPr>
                  <w:tab/>
                </w:r>
                <w:r w:rsidRPr="000B4F47">
                  <w:rPr>
                    <w:noProof/>
                    <w:webHidden/>
                  </w:rPr>
                  <w:fldChar w:fldCharType="begin"/>
                </w:r>
                <w:r w:rsidRPr="000B4F47">
                  <w:rPr>
                    <w:noProof/>
                    <w:webHidden/>
                  </w:rPr>
                  <w:instrText xml:space="preserve"> PAGEREF _Toc141362650 \h </w:instrText>
                </w:r>
                <w:r w:rsidRPr="000B4F47">
                  <w:rPr>
                    <w:noProof/>
                    <w:webHidden/>
                  </w:rPr>
                </w:r>
                <w:r w:rsidRPr="000B4F47">
                  <w:rPr>
                    <w:noProof/>
                    <w:webHidden/>
                  </w:rPr>
                  <w:fldChar w:fldCharType="separate"/>
                </w:r>
                <w:r w:rsidR="0092049A">
                  <w:rPr>
                    <w:noProof/>
                    <w:webHidden/>
                  </w:rPr>
                  <w:t>3</w:t>
                </w:r>
                <w:r w:rsidRPr="000B4F47">
                  <w:rPr>
                    <w:noProof/>
                    <w:webHidden/>
                  </w:rPr>
                  <w:fldChar w:fldCharType="end"/>
                </w:r>
              </w:hyperlink>
            </w:p>
            <w:p w14:paraId="7F0481A5" w14:textId="598FF846" w:rsidR="00DB1CE0" w:rsidRPr="000B4F47" w:rsidRDefault="00DB1CE0" w:rsidP="00DB1CE0">
              <w:pPr>
                <w:pStyle w:val="Turinys1"/>
                <w:shd w:val="clear" w:color="auto" w:fill="FFFFFF" w:themeFill="background1"/>
                <w:rPr>
                  <w:noProof/>
                  <w:kern w:val="2"/>
                  <w:sz w:val="22"/>
                  <w:szCs w:val="22"/>
                  <w:lang w:val="en-US" w:eastAsia="en-US"/>
                  <w14:ligatures w14:val="standardContextual"/>
                </w:rPr>
              </w:pPr>
              <w:hyperlink w:anchor="_Toc141362651" w:history="1">
                <w:r w:rsidRPr="000B4F47">
                  <w:rPr>
                    <w:rStyle w:val="Hipersaitas"/>
                    <w:rFonts w:cstheme="minorHAnsi"/>
                    <w:noProof/>
                  </w:rPr>
                  <w:t>6.</w:t>
                </w:r>
                <w:r w:rsidRPr="000B4F47">
                  <w:rPr>
                    <w:noProof/>
                    <w:kern w:val="2"/>
                    <w:sz w:val="22"/>
                    <w:szCs w:val="22"/>
                    <w:lang w:val="en-US" w:eastAsia="en-US"/>
                    <w14:ligatures w14:val="standardContextual"/>
                  </w:rPr>
                  <w:tab/>
                </w:r>
                <w:r w:rsidRPr="000B4F47">
                  <w:rPr>
                    <w:rStyle w:val="Hipersaitas"/>
                    <w:rFonts w:cstheme="minorHAnsi"/>
                    <w:noProof/>
                  </w:rPr>
                  <w:t>Pasiūlymo galiojimo užtikrinimas</w:t>
                </w:r>
                <w:r w:rsidRPr="000B4F47">
                  <w:rPr>
                    <w:noProof/>
                    <w:webHidden/>
                  </w:rPr>
                  <w:tab/>
                </w:r>
                <w:r w:rsidRPr="000B4F47">
                  <w:rPr>
                    <w:noProof/>
                    <w:webHidden/>
                  </w:rPr>
                  <w:fldChar w:fldCharType="begin"/>
                </w:r>
                <w:r w:rsidRPr="000B4F47">
                  <w:rPr>
                    <w:noProof/>
                    <w:webHidden/>
                  </w:rPr>
                  <w:instrText xml:space="preserve"> PAGEREF _Toc141362651 \h </w:instrText>
                </w:r>
                <w:r w:rsidRPr="000B4F47">
                  <w:rPr>
                    <w:noProof/>
                    <w:webHidden/>
                  </w:rPr>
                </w:r>
                <w:r w:rsidRPr="000B4F47">
                  <w:rPr>
                    <w:noProof/>
                    <w:webHidden/>
                  </w:rPr>
                  <w:fldChar w:fldCharType="separate"/>
                </w:r>
                <w:r w:rsidR="0092049A">
                  <w:rPr>
                    <w:noProof/>
                    <w:webHidden/>
                  </w:rPr>
                  <w:t>3</w:t>
                </w:r>
                <w:r w:rsidRPr="000B4F47">
                  <w:rPr>
                    <w:noProof/>
                    <w:webHidden/>
                  </w:rPr>
                  <w:fldChar w:fldCharType="end"/>
                </w:r>
              </w:hyperlink>
            </w:p>
            <w:p w14:paraId="6AEEA54E" w14:textId="1154F0EF" w:rsidR="00DB1CE0" w:rsidRPr="000B4F47" w:rsidRDefault="00DB1CE0" w:rsidP="00DB1CE0">
              <w:pPr>
                <w:pStyle w:val="Turinys1"/>
                <w:shd w:val="clear" w:color="auto" w:fill="FFFFFF" w:themeFill="background1"/>
                <w:rPr>
                  <w:noProof/>
                  <w:kern w:val="2"/>
                  <w:sz w:val="22"/>
                  <w:szCs w:val="22"/>
                  <w:lang w:val="en-US" w:eastAsia="en-US"/>
                  <w14:ligatures w14:val="standardContextual"/>
                </w:rPr>
              </w:pPr>
              <w:hyperlink w:anchor="_Toc141362652" w:history="1">
                <w:r w:rsidRPr="000B4F47">
                  <w:rPr>
                    <w:rStyle w:val="Hipersaitas"/>
                    <w:rFonts w:cstheme="minorHAnsi"/>
                    <w:noProof/>
                  </w:rPr>
                  <w:t>7.</w:t>
                </w:r>
                <w:r w:rsidRPr="000B4F47">
                  <w:rPr>
                    <w:noProof/>
                    <w:kern w:val="2"/>
                    <w:sz w:val="22"/>
                    <w:szCs w:val="22"/>
                    <w:lang w:val="en-US" w:eastAsia="en-US"/>
                    <w14:ligatures w14:val="standardContextual"/>
                  </w:rPr>
                  <w:tab/>
                </w:r>
                <w:r w:rsidRPr="000B4F47">
                  <w:rPr>
                    <w:rStyle w:val="Hipersaitas"/>
                    <w:rFonts w:cstheme="minorHAnsi"/>
                    <w:noProof/>
                  </w:rPr>
                  <w:t>Pasiūlymų vertinimas</w:t>
                </w:r>
                <w:r w:rsidRPr="000B4F47">
                  <w:rPr>
                    <w:noProof/>
                    <w:webHidden/>
                  </w:rPr>
                  <w:tab/>
                </w:r>
                <w:r w:rsidRPr="000B4F47">
                  <w:rPr>
                    <w:noProof/>
                    <w:webHidden/>
                  </w:rPr>
                  <w:fldChar w:fldCharType="begin"/>
                </w:r>
                <w:r w:rsidRPr="000B4F47">
                  <w:rPr>
                    <w:noProof/>
                    <w:webHidden/>
                  </w:rPr>
                  <w:instrText xml:space="preserve"> PAGEREF _Toc141362652 \h </w:instrText>
                </w:r>
                <w:r w:rsidRPr="000B4F47">
                  <w:rPr>
                    <w:noProof/>
                    <w:webHidden/>
                  </w:rPr>
                </w:r>
                <w:r w:rsidRPr="000B4F47">
                  <w:rPr>
                    <w:noProof/>
                    <w:webHidden/>
                  </w:rPr>
                  <w:fldChar w:fldCharType="separate"/>
                </w:r>
                <w:r w:rsidR="0092049A">
                  <w:rPr>
                    <w:noProof/>
                    <w:webHidden/>
                  </w:rPr>
                  <w:t>3</w:t>
                </w:r>
                <w:r w:rsidRPr="000B4F47">
                  <w:rPr>
                    <w:noProof/>
                    <w:webHidden/>
                  </w:rPr>
                  <w:fldChar w:fldCharType="end"/>
                </w:r>
              </w:hyperlink>
            </w:p>
            <w:p w14:paraId="60488B35" w14:textId="12AC1A12" w:rsidR="00DB1CE0" w:rsidRPr="000B4F47" w:rsidRDefault="00DB1CE0" w:rsidP="00DB1CE0">
              <w:pPr>
                <w:pStyle w:val="Turinys1"/>
                <w:shd w:val="clear" w:color="auto" w:fill="FFFFFF" w:themeFill="background1"/>
                <w:rPr>
                  <w:noProof/>
                  <w:kern w:val="2"/>
                  <w:sz w:val="22"/>
                  <w:szCs w:val="22"/>
                  <w:lang w:val="en-US" w:eastAsia="en-US"/>
                  <w14:ligatures w14:val="standardContextual"/>
                </w:rPr>
              </w:pPr>
              <w:hyperlink w:anchor="_Toc141362653" w:history="1">
                <w:r w:rsidRPr="000B4F47">
                  <w:rPr>
                    <w:rStyle w:val="Hipersaitas"/>
                    <w:rFonts w:cstheme="minorHAnsi"/>
                    <w:noProof/>
                  </w:rPr>
                  <w:t>8.</w:t>
                </w:r>
                <w:r w:rsidRPr="000B4F47">
                  <w:rPr>
                    <w:noProof/>
                    <w:kern w:val="2"/>
                    <w:sz w:val="22"/>
                    <w:szCs w:val="22"/>
                    <w:lang w:val="en-US" w:eastAsia="en-US"/>
                    <w14:ligatures w14:val="standardContextual"/>
                  </w:rPr>
                  <w:tab/>
                </w:r>
                <w:r w:rsidRPr="000B4F47">
                  <w:rPr>
                    <w:rStyle w:val="Hipersaitas"/>
                    <w:rFonts w:cstheme="minorHAnsi"/>
                    <w:noProof/>
                  </w:rPr>
                  <w:t>Sutarties sudarymas</w:t>
                </w:r>
                <w:r w:rsidRPr="000B4F47">
                  <w:rPr>
                    <w:noProof/>
                    <w:webHidden/>
                  </w:rPr>
                  <w:tab/>
                </w:r>
                <w:r w:rsidRPr="000B4F47">
                  <w:rPr>
                    <w:noProof/>
                    <w:webHidden/>
                  </w:rPr>
                  <w:fldChar w:fldCharType="begin"/>
                </w:r>
                <w:r w:rsidRPr="000B4F47">
                  <w:rPr>
                    <w:noProof/>
                    <w:webHidden/>
                  </w:rPr>
                  <w:instrText xml:space="preserve"> PAGEREF _Toc141362653 \h </w:instrText>
                </w:r>
                <w:r w:rsidRPr="000B4F47">
                  <w:rPr>
                    <w:noProof/>
                    <w:webHidden/>
                  </w:rPr>
                </w:r>
                <w:r w:rsidRPr="000B4F47">
                  <w:rPr>
                    <w:noProof/>
                    <w:webHidden/>
                  </w:rPr>
                  <w:fldChar w:fldCharType="separate"/>
                </w:r>
                <w:r w:rsidR="0092049A">
                  <w:rPr>
                    <w:noProof/>
                    <w:webHidden/>
                  </w:rPr>
                  <w:t>3</w:t>
                </w:r>
                <w:r w:rsidRPr="000B4F47">
                  <w:rPr>
                    <w:noProof/>
                    <w:webHidden/>
                  </w:rPr>
                  <w:fldChar w:fldCharType="end"/>
                </w:r>
              </w:hyperlink>
            </w:p>
            <w:p w14:paraId="5A11636B" w14:textId="572D395A" w:rsidR="00DB1CE0" w:rsidRDefault="00B23A62" w:rsidP="00DB1CE0">
              <w:pPr>
                <w:pStyle w:val="Turinys1"/>
                <w:shd w:val="clear" w:color="auto" w:fill="FFFFFF" w:themeFill="background1"/>
                <w:rPr>
                  <w:noProof/>
                  <w:kern w:val="2"/>
                  <w:sz w:val="22"/>
                  <w:szCs w:val="22"/>
                  <w:lang w:val="en-US" w:eastAsia="en-US"/>
                  <w14:ligatures w14:val="standardContextual"/>
                </w:rPr>
              </w:pPr>
              <w:hyperlink w:anchor="_Toc141362654" w:history="1">
                <w:r>
                  <w:rPr>
                    <w:noProof/>
                  </w:rPr>
                  <w:t>Specialiųjų</w:t>
                </w:r>
                <w:r w:rsidR="00DB1CE0" w:rsidRPr="00D21AF5">
                  <w:rPr>
                    <w:rStyle w:val="Hipersaitas"/>
                    <w:rFonts w:cstheme="minorHAnsi"/>
                    <w:noProof/>
                  </w:rPr>
                  <w:t xml:space="preserve"> sąlygų 1 priedas „Techninė specifikacija“</w:t>
                </w:r>
                <w:r w:rsidR="00DB1CE0">
                  <w:rPr>
                    <w:noProof/>
                    <w:webHidden/>
                  </w:rPr>
                  <w:tab/>
                </w:r>
                <w:r w:rsidR="00DB1CE0">
                  <w:rPr>
                    <w:noProof/>
                    <w:webHidden/>
                  </w:rPr>
                  <w:fldChar w:fldCharType="begin"/>
                </w:r>
                <w:r w:rsidR="00DB1CE0">
                  <w:rPr>
                    <w:noProof/>
                    <w:webHidden/>
                  </w:rPr>
                  <w:instrText xml:space="preserve"> PAGEREF _Toc141362654 \h </w:instrText>
                </w:r>
                <w:r w:rsidR="00DB1CE0">
                  <w:rPr>
                    <w:noProof/>
                    <w:webHidden/>
                  </w:rPr>
                </w:r>
                <w:r w:rsidR="00DB1CE0">
                  <w:rPr>
                    <w:noProof/>
                    <w:webHidden/>
                  </w:rPr>
                  <w:fldChar w:fldCharType="separate"/>
                </w:r>
                <w:r w:rsidR="0092049A">
                  <w:rPr>
                    <w:noProof/>
                    <w:webHidden/>
                  </w:rPr>
                  <w:t>4</w:t>
                </w:r>
                <w:r w:rsidR="00DB1CE0">
                  <w:rPr>
                    <w:noProof/>
                    <w:webHidden/>
                  </w:rPr>
                  <w:fldChar w:fldCharType="end"/>
                </w:r>
              </w:hyperlink>
            </w:p>
            <w:p w14:paraId="681FE0AD" w14:textId="39AE5133" w:rsidR="00DB1CE0" w:rsidRDefault="00B23A62" w:rsidP="00DB1CE0">
              <w:pPr>
                <w:pStyle w:val="Turinys1"/>
                <w:shd w:val="clear" w:color="auto" w:fill="FFFFFF" w:themeFill="background1"/>
                <w:rPr>
                  <w:noProof/>
                  <w:kern w:val="2"/>
                  <w:sz w:val="22"/>
                  <w:szCs w:val="22"/>
                  <w:lang w:val="en-US" w:eastAsia="en-US"/>
                  <w14:ligatures w14:val="standardContextual"/>
                </w:rPr>
              </w:pPr>
              <w:hyperlink w:anchor="_Toc141362655" w:history="1">
                <w:r>
                  <w:rPr>
                    <w:noProof/>
                  </w:rPr>
                  <w:t>Specialiųjų</w:t>
                </w:r>
                <w:r w:rsidR="00DB1CE0" w:rsidRPr="00D21AF5">
                  <w:rPr>
                    <w:rStyle w:val="Hipersaitas"/>
                    <w:rFonts w:cstheme="minorHAnsi"/>
                    <w:noProof/>
                  </w:rPr>
                  <w:t xml:space="preserve"> sąlygų 2 priedas „Tiekėjų pašalinimo pagrindai“</w:t>
                </w:r>
                <w:r w:rsidR="00DB1CE0">
                  <w:rPr>
                    <w:noProof/>
                    <w:webHidden/>
                  </w:rPr>
                  <w:tab/>
                </w:r>
                <w:r w:rsidR="00DB1CE0">
                  <w:rPr>
                    <w:noProof/>
                    <w:webHidden/>
                  </w:rPr>
                  <w:fldChar w:fldCharType="begin"/>
                </w:r>
                <w:r w:rsidR="00DB1CE0">
                  <w:rPr>
                    <w:noProof/>
                    <w:webHidden/>
                  </w:rPr>
                  <w:instrText xml:space="preserve"> PAGEREF _Toc141362655 \h </w:instrText>
                </w:r>
                <w:r w:rsidR="00DB1CE0">
                  <w:rPr>
                    <w:noProof/>
                    <w:webHidden/>
                  </w:rPr>
                </w:r>
                <w:r w:rsidR="00DB1CE0">
                  <w:rPr>
                    <w:noProof/>
                    <w:webHidden/>
                  </w:rPr>
                  <w:fldChar w:fldCharType="separate"/>
                </w:r>
                <w:r w:rsidR="0092049A">
                  <w:rPr>
                    <w:noProof/>
                    <w:webHidden/>
                  </w:rPr>
                  <w:t>5</w:t>
                </w:r>
                <w:r w:rsidR="00DB1CE0">
                  <w:rPr>
                    <w:noProof/>
                    <w:webHidden/>
                  </w:rPr>
                  <w:fldChar w:fldCharType="end"/>
                </w:r>
              </w:hyperlink>
            </w:p>
            <w:p w14:paraId="29FB40C3" w14:textId="66C8C85F" w:rsidR="00DB1CE0" w:rsidRDefault="00B23A62" w:rsidP="00DB1CE0">
              <w:pPr>
                <w:pStyle w:val="Turinys1"/>
                <w:shd w:val="clear" w:color="auto" w:fill="FFFFFF" w:themeFill="background1"/>
                <w:rPr>
                  <w:noProof/>
                  <w:kern w:val="2"/>
                  <w:sz w:val="22"/>
                  <w:szCs w:val="22"/>
                  <w:lang w:val="en-US" w:eastAsia="en-US"/>
                  <w14:ligatures w14:val="standardContextual"/>
                </w:rPr>
              </w:pPr>
              <w:hyperlink w:anchor="_Toc141362656" w:history="1">
                <w:r>
                  <w:rPr>
                    <w:noProof/>
                  </w:rPr>
                  <w:t>Specialiųjų</w:t>
                </w:r>
                <w:r w:rsidR="00DB1CE0" w:rsidRPr="00D21AF5">
                  <w:rPr>
                    <w:rStyle w:val="Hipersaitas"/>
                    <w:rFonts w:cstheme="minorHAnsi"/>
                    <w:noProof/>
                  </w:rPr>
                  <w:t xml:space="preserve"> sąlygų 3 priedas „Tiekėjų kvalifikacijos reikalavimai ir reikalaujami kokybės bei aplinkos apsaugos vadybos sistemų standartai“</w:t>
                </w:r>
                <w:r w:rsidR="00DB1CE0">
                  <w:rPr>
                    <w:noProof/>
                    <w:webHidden/>
                  </w:rPr>
                  <w:tab/>
                </w:r>
                <w:r w:rsidR="00DB1CE0">
                  <w:rPr>
                    <w:noProof/>
                    <w:webHidden/>
                  </w:rPr>
                  <w:fldChar w:fldCharType="begin"/>
                </w:r>
                <w:r w:rsidR="00DB1CE0">
                  <w:rPr>
                    <w:noProof/>
                    <w:webHidden/>
                  </w:rPr>
                  <w:instrText xml:space="preserve"> PAGEREF _Toc141362656 \h </w:instrText>
                </w:r>
                <w:r w:rsidR="00DB1CE0">
                  <w:rPr>
                    <w:noProof/>
                    <w:webHidden/>
                  </w:rPr>
                </w:r>
                <w:r w:rsidR="00DB1CE0">
                  <w:rPr>
                    <w:noProof/>
                    <w:webHidden/>
                  </w:rPr>
                  <w:fldChar w:fldCharType="separate"/>
                </w:r>
                <w:r w:rsidR="0092049A">
                  <w:rPr>
                    <w:noProof/>
                    <w:webHidden/>
                  </w:rPr>
                  <w:t>6</w:t>
                </w:r>
                <w:r w:rsidR="00DB1CE0">
                  <w:rPr>
                    <w:noProof/>
                    <w:webHidden/>
                  </w:rPr>
                  <w:fldChar w:fldCharType="end"/>
                </w:r>
              </w:hyperlink>
            </w:p>
            <w:p w14:paraId="0C351698" w14:textId="222041BF" w:rsidR="00640381" w:rsidRPr="00640381" w:rsidRDefault="00B23A62" w:rsidP="00640381">
              <w:pPr>
                <w:pStyle w:val="Turinys1"/>
                <w:shd w:val="clear" w:color="auto" w:fill="FFFFFF" w:themeFill="background1"/>
                <w:rPr>
                  <w:noProof/>
                </w:rPr>
              </w:pPr>
              <w:hyperlink w:anchor="_Toc141362657" w:history="1">
                <w:r>
                  <w:rPr>
                    <w:noProof/>
                  </w:rPr>
                  <w:t>Specialiųjų</w:t>
                </w:r>
                <w:r w:rsidR="00DB1CE0" w:rsidRPr="00D21AF5">
                  <w:rPr>
                    <w:rStyle w:val="Hipersaitas"/>
                    <w:rFonts w:cstheme="minorHAnsi"/>
                    <w:noProof/>
                  </w:rPr>
                  <w:t xml:space="preserve"> sąlygų 4 priedas „Pasiūlymo forma“</w:t>
                </w:r>
                <w:r w:rsidR="00DB1CE0">
                  <w:rPr>
                    <w:noProof/>
                    <w:webHidden/>
                  </w:rPr>
                  <w:tab/>
                </w:r>
                <w:r w:rsidR="00DB1CE0">
                  <w:rPr>
                    <w:noProof/>
                    <w:webHidden/>
                  </w:rPr>
                  <w:fldChar w:fldCharType="begin"/>
                </w:r>
                <w:r w:rsidR="00DB1CE0">
                  <w:rPr>
                    <w:noProof/>
                    <w:webHidden/>
                  </w:rPr>
                  <w:instrText xml:space="preserve"> PAGEREF _Toc141362657 \h </w:instrText>
                </w:r>
                <w:r w:rsidR="00DB1CE0">
                  <w:rPr>
                    <w:noProof/>
                    <w:webHidden/>
                  </w:rPr>
                </w:r>
                <w:r w:rsidR="00DB1CE0">
                  <w:rPr>
                    <w:noProof/>
                    <w:webHidden/>
                  </w:rPr>
                  <w:fldChar w:fldCharType="separate"/>
                </w:r>
                <w:r w:rsidR="0092049A">
                  <w:rPr>
                    <w:noProof/>
                    <w:webHidden/>
                  </w:rPr>
                  <w:t>7</w:t>
                </w:r>
                <w:r w:rsidR="00DB1CE0">
                  <w:rPr>
                    <w:noProof/>
                    <w:webHidden/>
                  </w:rPr>
                  <w:fldChar w:fldCharType="end"/>
                </w:r>
              </w:hyperlink>
            </w:p>
            <w:p w14:paraId="6C9DCF02" w14:textId="38A9608F" w:rsidR="00DB1CE0" w:rsidRDefault="00B23A62" w:rsidP="00DB1CE0">
              <w:pPr>
                <w:pStyle w:val="Turinys1"/>
                <w:shd w:val="clear" w:color="auto" w:fill="FFFFFF" w:themeFill="background1"/>
                <w:rPr>
                  <w:noProof/>
                  <w:kern w:val="2"/>
                  <w:sz w:val="22"/>
                  <w:szCs w:val="22"/>
                  <w:lang w:val="en-US" w:eastAsia="en-US"/>
                  <w14:ligatures w14:val="standardContextual"/>
                </w:rPr>
              </w:pPr>
              <w:hyperlink w:anchor="_Toc141362658" w:history="1">
                <w:r>
                  <w:rPr>
                    <w:noProof/>
                  </w:rPr>
                  <w:t>Specialiųjų</w:t>
                </w:r>
                <w:r w:rsidR="00DB1CE0" w:rsidRPr="00D21AF5">
                  <w:rPr>
                    <w:rStyle w:val="Hipersaitas"/>
                    <w:rFonts w:cstheme="minorHAnsi"/>
                    <w:noProof/>
                  </w:rPr>
                  <w:t xml:space="preserve"> sąlygų 5 priedas „Pasiūlymų vertinimo kriterijai ir sąlygos“</w:t>
                </w:r>
                <w:r w:rsidR="00DB1CE0">
                  <w:rPr>
                    <w:noProof/>
                    <w:webHidden/>
                  </w:rPr>
                  <w:tab/>
                </w:r>
                <w:r w:rsidR="00DB1CE0">
                  <w:rPr>
                    <w:noProof/>
                    <w:webHidden/>
                  </w:rPr>
                  <w:fldChar w:fldCharType="begin"/>
                </w:r>
                <w:r w:rsidR="00DB1CE0">
                  <w:rPr>
                    <w:noProof/>
                    <w:webHidden/>
                  </w:rPr>
                  <w:instrText xml:space="preserve"> PAGEREF _Toc141362658 \h </w:instrText>
                </w:r>
                <w:r w:rsidR="00DB1CE0">
                  <w:rPr>
                    <w:noProof/>
                    <w:webHidden/>
                  </w:rPr>
                </w:r>
                <w:r w:rsidR="00DB1CE0">
                  <w:rPr>
                    <w:noProof/>
                    <w:webHidden/>
                  </w:rPr>
                  <w:fldChar w:fldCharType="separate"/>
                </w:r>
                <w:r w:rsidR="0092049A">
                  <w:rPr>
                    <w:noProof/>
                    <w:webHidden/>
                  </w:rPr>
                  <w:t>10</w:t>
                </w:r>
                <w:r w:rsidR="00DB1CE0">
                  <w:rPr>
                    <w:noProof/>
                    <w:webHidden/>
                  </w:rPr>
                  <w:fldChar w:fldCharType="end"/>
                </w:r>
              </w:hyperlink>
            </w:p>
            <w:p w14:paraId="7D1B8399" w14:textId="32A6E8DB" w:rsidR="00DB1CE0" w:rsidRDefault="00B23A62" w:rsidP="00DB1CE0">
              <w:pPr>
                <w:pStyle w:val="Turinys1"/>
                <w:shd w:val="clear" w:color="auto" w:fill="FFFFFF" w:themeFill="background1"/>
                <w:rPr>
                  <w:noProof/>
                  <w:kern w:val="2"/>
                  <w:sz w:val="22"/>
                  <w:szCs w:val="22"/>
                  <w:lang w:val="en-US" w:eastAsia="en-US"/>
                  <w14:ligatures w14:val="standardContextual"/>
                </w:rPr>
              </w:pPr>
              <w:hyperlink w:anchor="_Toc141362659" w:history="1">
                <w:r>
                  <w:rPr>
                    <w:noProof/>
                  </w:rPr>
                  <w:t>Specialiųjų</w:t>
                </w:r>
                <w:r w:rsidR="00DB1CE0" w:rsidRPr="00D21AF5">
                  <w:rPr>
                    <w:rStyle w:val="Hipersaitas"/>
                    <w:rFonts w:cstheme="minorHAnsi"/>
                    <w:noProof/>
                  </w:rPr>
                  <w:t xml:space="preserve"> sąlygų 6 priedas „Sutarties projektas“</w:t>
                </w:r>
                <w:r w:rsidR="00DB1CE0">
                  <w:rPr>
                    <w:noProof/>
                    <w:webHidden/>
                  </w:rPr>
                  <w:tab/>
                </w:r>
                <w:r w:rsidR="00DB1CE0">
                  <w:rPr>
                    <w:noProof/>
                    <w:webHidden/>
                  </w:rPr>
                  <w:fldChar w:fldCharType="begin"/>
                </w:r>
                <w:r w:rsidR="00DB1CE0">
                  <w:rPr>
                    <w:noProof/>
                    <w:webHidden/>
                  </w:rPr>
                  <w:instrText xml:space="preserve"> PAGEREF _Toc141362659 \h </w:instrText>
                </w:r>
                <w:r w:rsidR="00DB1CE0">
                  <w:rPr>
                    <w:noProof/>
                    <w:webHidden/>
                  </w:rPr>
                </w:r>
                <w:r w:rsidR="00DB1CE0">
                  <w:rPr>
                    <w:noProof/>
                    <w:webHidden/>
                  </w:rPr>
                  <w:fldChar w:fldCharType="separate"/>
                </w:r>
                <w:r w:rsidR="0092049A">
                  <w:rPr>
                    <w:noProof/>
                    <w:webHidden/>
                  </w:rPr>
                  <w:t>11</w:t>
                </w:r>
                <w:r w:rsidR="00DB1CE0">
                  <w:rPr>
                    <w:noProof/>
                    <w:webHidden/>
                  </w:rPr>
                  <w:fldChar w:fldCharType="end"/>
                </w:r>
              </w:hyperlink>
            </w:p>
            <w:p w14:paraId="239478CC" w14:textId="53E5D5B7" w:rsidR="00DB1CE0" w:rsidRDefault="00B23A62" w:rsidP="00DB1CE0">
              <w:pPr>
                <w:pStyle w:val="Turinys1"/>
                <w:shd w:val="clear" w:color="auto" w:fill="FFFFFF" w:themeFill="background1"/>
                <w:rPr>
                  <w:noProof/>
                </w:rPr>
              </w:pPr>
              <w:hyperlink w:anchor="_Toc141362660" w:history="1">
                <w:r>
                  <w:rPr>
                    <w:noProof/>
                  </w:rPr>
                  <w:t>Specialiųjų</w:t>
                </w:r>
                <w:r w:rsidR="00DB1CE0" w:rsidRPr="00D21AF5">
                  <w:rPr>
                    <w:rStyle w:val="Hipersaitas"/>
                    <w:rFonts w:cstheme="minorHAnsi"/>
                    <w:noProof/>
                  </w:rPr>
                  <w:t xml:space="preserve"> sąlygų 7 priedas „Terminai“</w:t>
                </w:r>
                <w:r w:rsidR="00DB1CE0">
                  <w:rPr>
                    <w:noProof/>
                    <w:webHidden/>
                  </w:rPr>
                  <w:tab/>
                </w:r>
                <w:r w:rsidR="00DB1CE0">
                  <w:rPr>
                    <w:noProof/>
                    <w:webHidden/>
                  </w:rPr>
                  <w:fldChar w:fldCharType="begin"/>
                </w:r>
                <w:r w:rsidR="00DB1CE0">
                  <w:rPr>
                    <w:noProof/>
                    <w:webHidden/>
                  </w:rPr>
                  <w:instrText xml:space="preserve"> PAGEREF _Toc141362660 \h </w:instrText>
                </w:r>
                <w:r w:rsidR="00DB1CE0">
                  <w:rPr>
                    <w:noProof/>
                    <w:webHidden/>
                  </w:rPr>
                </w:r>
                <w:r w:rsidR="00DB1CE0">
                  <w:rPr>
                    <w:noProof/>
                    <w:webHidden/>
                  </w:rPr>
                  <w:fldChar w:fldCharType="separate"/>
                </w:r>
                <w:r w:rsidR="0092049A">
                  <w:rPr>
                    <w:noProof/>
                    <w:webHidden/>
                  </w:rPr>
                  <w:t>12</w:t>
                </w:r>
                <w:r w:rsidR="00DB1CE0">
                  <w:rPr>
                    <w:noProof/>
                    <w:webHidden/>
                  </w:rPr>
                  <w:fldChar w:fldCharType="end"/>
                </w:r>
              </w:hyperlink>
              <w:r w:rsidR="00640381">
                <w:rPr>
                  <w:noProof/>
                </w:rPr>
                <w:t xml:space="preserve"> </w:t>
              </w:r>
            </w:p>
            <w:p w14:paraId="36419996" w14:textId="43DF1CA0" w:rsidR="00640381" w:rsidRPr="00640381" w:rsidRDefault="00640381" w:rsidP="00640381">
              <w:pPr>
                <w:ind w:firstLine="0"/>
                <w:rPr>
                  <w:noProof/>
                </w:rPr>
              </w:pPr>
              <w:r>
                <w:rPr>
                  <w:noProof/>
                </w:rPr>
                <w:t xml:space="preserve">Specialiųjų sąlygų 8 priedas </w:t>
              </w:r>
              <w:r w:rsidRPr="00640381">
                <w:rPr>
                  <w:noProof/>
                </w:rPr>
                <w:t>„</w:t>
              </w:r>
              <w:r>
                <w:rPr>
                  <w:noProof/>
                </w:rPr>
                <w:t>Techninės specifikacijos atitikties lentelė".......................................................................15</w:t>
              </w:r>
            </w:p>
            <w:p w14:paraId="7ACF4EEF" w14:textId="11EAF976" w:rsidR="00173FBA" w:rsidRDefault="00173FBA" w:rsidP="00AB1A1B">
              <w:pPr>
                <w:tabs>
                  <w:tab w:val="left" w:pos="709"/>
                </w:tabs>
                <w:ind w:firstLine="0"/>
              </w:pPr>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AB1A1B">
          <w:pPr>
            <w:spacing w:after="120"/>
            <w:ind w:firstLine="567"/>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035D8F">
          <w:pPr>
            <w:spacing w:after="120"/>
            <w:ind w:firstLine="0"/>
            <w:contextualSpacing/>
            <w:rPr>
              <w:rFonts w:ascii="Arial" w:hAnsi="Arial" w:cs="Arial"/>
            </w:rPr>
          </w:pPr>
        </w:p>
      </w:sdtContent>
    </w:sdt>
    <w:p w14:paraId="698C5E70" w14:textId="237A1F49" w:rsidR="00746BAF" w:rsidRPr="00AB1A1B" w:rsidRDefault="00C31EC9">
      <w:pPr>
        <w:pStyle w:val="Antrat1"/>
        <w:numPr>
          <w:ilvl w:val="0"/>
          <w:numId w:val="5"/>
        </w:numPr>
        <w:spacing w:before="0" w:after="0"/>
        <w:ind w:left="357" w:hanging="357"/>
        <w:rPr>
          <w:rFonts w:asciiTheme="minorHAnsi" w:hAnsiTheme="minorHAnsi" w:cstheme="minorHAnsi"/>
          <w:b/>
          <w:bCs/>
          <w:color w:val="002060"/>
          <w:sz w:val="28"/>
          <w:szCs w:val="28"/>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1362646"/>
      <w:bookmarkStart w:id="7" w:name="_Ref39666794"/>
      <w:bookmarkStart w:id="8" w:name="_Ref39666796"/>
      <w:bookmarkStart w:id="9" w:name="_Toc48053171"/>
      <w:bookmarkStart w:id="10" w:name="_Toc147739116"/>
      <w:bookmarkEnd w:id="1"/>
      <w:bookmarkEnd w:id="2"/>
      <w:bookmarkEnd w:id="3"/>
      <w:bookmarkEnd w:id="4"/>
      <w:bookmarkEnd w:id="5"/>
      <w:r w:rsidRPr="00AB1A1B">
        <w:rPr>
          <w:rFonts w:asciiTheme="minorHAnsi" w:hAnsiTheme="minorHAnsi" w:cstheme="minorHAnsi"/>
          <w:b/>
          <w:bCs/>
          <w:color w:val="002060"/>
          <w:sz w:val="28"/>
          <w:szCs w:val="28"/>
        </w:rPr>
        <w:t>Bendra informacij</w:t>
      </w:r>
      <w:r w:rsidR="00B076FD" w:rsidRPr="00AB1A1B">
        <w:rPr>
          <w:rFonts w:asciiTheme="minorHAnsi" w:hAnsiTheme="minorHAnsi" w:cstheme="minorHAnsi"/>
          <w:b/>
          <w:bCs/>
          <w:color w:val="002060"/>
          <w:sz w:val="28"/>
          <w:szCs w:val="28"/>
        </w:rPr>
        <w:t>a</w:t>
      </w:r>
      <w:bookmarkEnd w:id="6"/>
      <w:r w:rsidR="6B81CCAC" w:rsidRPr="00AB1A1B">
        <w:rPr>
          <w:rFonts w:asciiTheme="minorHAnsi" w:hAnsiTheme="minorHAnsi" w:cstheme="minorHAnsi"/>
          <w:b/>
          <w:bCs/>
          <w:color w:val="002060"/>
          <w:sz w:val="28"/>
          <w:szCs w:val="28"/>
        </w:rPr>
        <w:t xml:space="preserve"> </w:t>
      </w:r>
    </w:p>
    <w:p w14:paraId="7ECEA63A" w14:textId="51505F83" w:rsidR="00746BAF" w:rsidRPr="002B3672" w:rsidRDefault="00020176">
      <w:pPr>
        <w:pStyle w:val="Sraopastraipa"/>
        <w:numPr>
          <w:ilvl w:val="1"/>
          <w:numId w:val="7"/>
        </w:numPr>
        <w:spacing w:line="240" w:lineRule="auto"/>
        <w:ind w:left="0" w:firstLine="710"/>
        <w:rPr>
          <w:rFonts w:cstheme="minorHAnsi"/>
          <w:color w:val="000000" w:themeColor="text1"/>
        </w:rPr>
      </w:pPr>
      <w:r w:rsidRPr="002B3672">
        <w:rPr>
          <w:rFonts w:cstheme="minorHAnsi"/>
          <w:color w:val="000000" w:themeColor="text1"/>
        </w:rPr>
        <w:t xml:space="preserve">Perkančioji organizacija </w:t>
      </w:r>
      <w:r w:rsidR="00FB3C75" w:rsidRPr="002B3672">
        <w:rPr>
          <w:rFonts w:cstheme="minorHAnsi"/>
          <w:color w:val="000000" w:themeColor="text1"/>
        </w:rPr>
        <w:t xml:space="preserve">– </w:t>
      </w:r>
      <w:r w:rsidR="00035D8F" w:rsidRPr="002B3672">
        <w:rPr>
          <w:rFonts w:cstheme="minorHAnsi"/>
          <w:color w:val="000000" w:themeColor="text1"/>
        </w:rPr>
        <w:t>Panevėžio apskrities Gabrielės Petkevičaitės-Bitės viešoji biblioteka</w:t>
      </w:r>
      <w:r w:rsidR="00FB3C75" w:rsidRPr="002B3672">
        <w:rPr>
          <w:rFonts w:cstheme="minorHAnsi"/>
          <w:color w:val="000000" w:themeColor="text1"/>
        </w:rPr>
        <w:t xml:space="preserve">, juridinio asmens kodas </w:t>
      </w:r>
      <w:r w:rsidR="00035D8F" w:rsidRPr="002B3672">
        <w:rPr>
          <w:rFonts w:cstheme="minorHAnsi"/>
          <w:color w:val="000000" w:themeColor="text1"/>
        </w:rPr>
        <w:t>190758280</w:t>
      </w:r>
      <w:r w:rsidR="00FB3C75" w:rsidRPr="002B3672">
        <w:rPr>
          <w:rFonts w:cstheme="minorHAnsi"/>
          <w:color w:val="000000" w:themeColor="text1"/>
        </w:rPr>
        <w:t xml:space="preserve">, adresas </w:t>
      </w:r>
      <w:r w:rsidR="00035D8F" w:rsidRPr="002B3672">
        <w:rPr>
          <w:rFonts w:cstheme="minorHAnsi"/>
          <w:color w:val="000000" w:themeColor="text1"/>
        </w:rPr>
        <w:t>Respublikos g. 14, Panevėžys</w:t>
      </w:r>
      <w:r w:rsidR="00FB3C75" w:rsidRPr="002B3672">
        <w:rPr>
          <w:rFonts w:cstheme="minorHAnsi"/>
          <w:color w:val="000000" w:themeColor="text1"/>
        </w:rPr>
        <w:t>, darbo laikas</w:t>
      </w:r>
      <w:r w:rsidR="00035D8F" w:rsidRPr="002B3672">
        <w:rPr>
          <w:rFonts w:cstheme="minorHAnsi"/>
          <w:color w:val="000000" w:themeColor="text1"/>
        </w:rPr>
        <w:t xml:space="preserve"> I-V 9.00-18.00 val., VI 9.00-15.00 val.</w:t>
      </w:r>
      <w:r w:rsidR="00FB3C75" w:rsidRPr="002B3672">
        <w:rPr>
          <w:rFonts w:cstheme="minorHAnsi"/>
          <w:color w:val="000000" w:themeColor="text1"/>
        </w:rPr>
        <w:t xml:space="preserve"> </w:t>
      </w:r>
      <w:r w:rsidRPr="002B3672">
        <w:rPr>
          <w:rFonts w:cstheme="minorHAnsi"/>
          <w:color w:val="000000" w:themeColor="text1"/>
        </w:rPr>
        <w:t xml:space="preserve">Perkančioji organizacija </w:t>
      </w:r>
      <w:r w:rsidR="00FB3C75" w:rsidRPr="002B3672">
        <w:rPr>
          <w:rFonts w:cstheme="minorHAnsi"/>
          <w:color w:val="000000" w:themeColor="text1"/>
        </w:rPr>
        <w:t>nėra PVM mokėtoja.</w:t>
      </w:r>
    </w:p>
    <w:p w14:paraId="03C066EA" w14:textId="77777777" w:rsidR="00954EEB" w:rsidRPr="00954EEB" w:rsidRDefault="00CA0CC5">
      <w:pPr>
        <w:pStyle w:val="Sraopastraipa"/>
        <w:numPr>
          <w:ilvl w:val="1"/>
          <w:numId w:val="7"/>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035D8F" w:rsidRPr="002D16AD">
        <w:rPr>
          <w:rFonts w:cstheme="minorHAnsi"/>
          <w:color w:val="000000" w:themeColor="text1"/>
        </w:rPr>
        <w:t>perkamų prekių CPO.lt kataloge nėra</w:t>
      </w:r>
      <w:r w:rsidRPr="002D16AD">
        <w:rPr>
          <w:rFonts w:cstheme="minorHAnsi"/>
          <w:color w:val="000000" w:themeColor="text1"/>
        </w:rPr>
        <w:t xml:space="preserve">.  </w:t>
      </w:r>
    </w:p>
    <w:p w14:paraId="7397E166" w14:textId="07884934" w:rsidR="00EA0D8B" w:rsidRPr="006E027A" w:rsidRDefault="000B4F47" w:rsidP="006E027A">
      <w:pPr>
        <w:pStyle w:val="Sraopastraipa"/>
        <w:numPr>
          <w:ilvl w:val="1"/>
          <w:numId w:val="7"/>
        </w:numPr>
        <w:spacing w:line="240" w:lineRule="auto"/>
        <w:ind w:left="0" w:firstLine="710"/>
        <w:rPr>
          <w:rFonts w:cstheme="minorHAnsi"/>
        </w:rPr>
      </w:pPr>
      <w:r>
        <w:rPr>
          <w:rFonts w:cstheme="minorHAnsi"/>
        </w:rPr>
        <w:t xml:space="preserve">Pirkimo komisija nėra sudaroma. </w:t>
      </w:r>
      <w:r w:rsidR="00091F01" w:rsidRPr="00F30EB0">
        <w:rPr>
          <w:rFonts w:cstheme="minorHAnsi"/>
        </w:rPr>
        <w:t>Pirkim</w:t>
      </w:r>
      <w:r w:rsidR="00D96AA9" w:rsidRPr="00F30EB0">
        <w:rPr>
          <w:rFonts w:cstheme="minorHAnsi"/>
        </w:rPr>
        <w:t xml:space="preserve">ą vykdo organizatorius. </w:t>
      </w:r>
      <w:r w:rsidR="00307E06" w:rsidRPr="006E027A">
        <w:rPr>
          <w:rFonts w:cstheme="minorHAnsi"/>
        </w:rPr>
        <w:t xml:space="preserve">Pirkimo organizatorius, įgaliotas palaikyti tiesioginį ryšį su tiekėjais ir gauti iš jų pranešimus, susijusius su pirkimų procedūrmis – </w:t>
      </w:r>
      <w:r w:rsidR="00F30EB0" w:rsidRPr="006E027A">
        <w:rPr>
          <w:rFonts w:cstheme="minorHAnsi"/>
        </w:rPr>
        <w:t>vyr. specialistė viešiesiems pirkimams Vita Malinskienė</w:t>
      </w:r>
      <w:r w:rsidR="00307E06" w:rsidRPr="006E027A">
        <w:rPr>
          <w:rFonts w:cstheme="minorHAnsi"/>
        </w:rPr>
        <w:t xml:space="preserve">, </w:t>
      </w:r>
      <w:r w:rsidR="00F30EB0" w:rsidRPr="006E027A">
        <w:rPr>
          <w:rFonts w:cstheme="minorHAnsi"/>
        </w:rPr>
        <w:t>tel.</w:t>
      </w:r>
      <w:r w:rsidR="005A2412" w:rsidRPr="006E027A">
        <w:rPr>
          <w:rFonts w:cstheme="minorHAnsi"/>
        </w:rPr>
        <w:t xml:space="preserve"> nr.</w:t>
      </w:r>
      <w:r w:rsidR="00F30EB0" w:rsidRPr="006E027A">
        <w:rPr>
          <w:rFonts w:cstheme="minorHAnsi"/>
        </w:rPr>
        <w:t xml:space="preserve"> +370 697 99</w:t>
      </w:r>
      <w:r w:rsidR="00EA0D8B" w:rsidRPr="006E027A">
        <w:rPr>
          <w:rFonts w:cstheme="minorHAnsi"/>
        </w:rPr>
        <w:t> </w:t>
      </w:r>
      <w:r w:rsidR="00F30EB0" w:rsidRPr="006E027A">
        <w:rPr>
          <w:rFonts w:cstheme="minorHAnsi"/>
        </w:rPr>
        <w:t>145.</w:t>
      </w:r>
    </w:p>
    <w:p w14:paraId="74867E6C" w14:textId="699F761D" w:rsidR="003E5F09" w:rsidRPr="006E027A" w:rsidRDefault="005A2412" w:rsidP="00E14C3D">
      <w:pPr>
        <w:pStyle w:val="Sraopastraipa"/>
        <w:numPr>
          <w:ilvl w:val="1"/>
          <w:numId w:val="7"/>
        </w:numPr>
        <w:spacing w:line="240" w:lineRule="auto"/>
        <w:ind w:left="0" w:firstLine="697"/>
      </w:pPr>
      <w:r w:rsidRPr="46F6D6D1">
        <w:t xml:space="preserve"> </w:t>
      </w:r>
      <w:r w:rsidR="003E5F09">
        <w:t xml:space="preserve">Atliekamas </w:t>
      </w:r>
      <w:r w:rsidR="006E027A">
        <w:t xml:space="preserve">žaliasis pirkimas. Pirkimas vykdomas </w:t>
      </w:r>
      <w:hyperlink r:id="rId11" w:history="1">
        <w:r w:rsidR="006E027A" w:rsidRPr="00E14C3D">
          <w:rPr>
            <w:rStyle w:val="Hipersaitas"/>
          </w:rPr>
          <w:t xml:space="preserve">vadovaujantis Lietuvos Respublikos aplinkos ministro 2011 m. birželio 28 d. įsakymu Nr. D1-508 „Dėl </w:t>
        </w:r>
        <w:r w:rsidR="00E14C3D">
          <w:rPr>
            <w:rStyle w:val="Hipersaitas"/>
          </w:rPr>
          <w:t>A</w:t>
        </w:r>
        <w:r w:rsidR="006E027A" w:rsidRPr="00E14C3D">
          <w:rPr>
            <w:rStyle w:val="Hipersaitas"/>
          </w:rPr>
          <w:t>plinkos apsaugos kriterijų taikymo, vykdant žaliuosius pirkimus, tvarkos aprašo patvirtinimo“</w:t>
        </w:r>
      </w:hyperlink>
      <w:r w:rsidR="006E027A" w:rsidRPr="00E14C3D">
        <w:rPr>
          <w:color w:val="00B050"/>
        </w:rPr>
        <w:t xml:space="preserve"> </w:t>
      </w:r>
      <w:r w:rsidR="00E14C3D" w:rsidRPr="00FC7ABF">
        <w:rPr>
          <w:color w:val="000000" w:themeColor="text1"/>
        </w:rPr>
        <w:t xml:space="preserve">patvirtinto Aplinkos apsaugos kriterijų taikymo, vykdant žaliuosius pirkimus, tvarkos </w:t>
      </w:r>
      <w:r w:rsidR="00493A59" w:rsidRPr="00FC7ABF">
        <w:rPr>
          <w:color w:val="000000" w:themeColor="text1"/>
        </w:rPr>
        <w:t>a</w:t>
      </w:r>
      <w:r w:rsidR="00E14C3D" w:rsidRPr="00FC7ABF">
        <w:rPr>
          <w:color w:val="000000" w:themeColor="text1"/>
        </w:rPr>
        <w:t xml:space="preserve">prašo </w:t>
      </w:r>
      <w:r w:rsidR="006E027A" w:rsidRPr="46F6D6D1">
        <w:t>4.4.4.</w:t>
      </w:r>
      <w:r w:rsidR="006E027A" w:rsidRPr="00E14C3D">
        <w:rPr>
          <w:color w:val="00B050"/>
        </w:rPr>
        <w:t xml:space="preserve"> </w:t>
      </w:r>
      <w:r w:rsidR="006E027A">
        <w:t xml:space="preserve">papunkčiu. Aplinkos apaugos kriterijai nustatyti </w:t>
      </w:r>
      <w:r w:rsidR="009B1561">
        <w:t xml:space="preserve">specialiųjų </w:t>
      </w:r>
      <w:r w:rsidR="006E027A">
        <w:t>pirkimo sąlygų 1 priede „Techninė specifikacija“.</w:t>
      </w:r>
    </w:p>
    <w:p w14:paraId="7841B4C8" w14:textId="7884EC65" w:rsidR="00CD7EED" w:rsidRPr="00CD7EED" w:rsidRDefault="00CD7EED" w:rsidP="00CD7EED">
      <w:pPr>
        <w:pStyle w:val="Sraopastraipa"/>
        <w:numPr>
          <w:ilvl w:val="1"/>
          <w:numId w:val="7"/>
        </w:numPr>
        <w:spacing w:line="20" w:lineRule="atLeast"/>
        <w:ind w:left="0" w:firstLine="710"/>
        <w:rPr>
          <w:rFonts w:eastAsia="Calibri" w:cstheme="minorHAnsi"/>
          <w:color w:val="000000" w:themeColor="text1"/>
        </w:rPr>
      </w:pPr>
      <w:r w:rsidRPr="00CD7EED">
        <w:rPr>
          <w:rFonts w:cstheme="minorHAnsi"/>
          <w:color w:val="000000" w:themeColor="text1"/>
        </w:rPr>
        <w:t xml:space="preserve">Pirkimas vykdomas įgyvendinant </w:t>
      </w:r>
      <w:r w:rsidR="0001498A">
        <w:rPr>
          <w:rFonts w:cstheme="minorHAnsi"/>
          <w:color w:val="000000" w:themeColor="text1"/>
        </w:rPr>
        <w:t xml:space="preserve">Europos Sąjungos finansuojamo </w:t>
      </w:r>
      <w:r w:rsidR="00EF3D50">
        <w:rPr>
          <w:rFonts w:cstheme="minorHAnsi"/>
          <w:color w:val="000000" w:themeColor="text1"/>
        </w:rPr>
        <w:t xml:space="preserve">projekto </w:t>
      </w:r>
      <w:r w:rsidRPr="00CD7EED">
        <w:rPr>
          <w:rFonts w:eastAsia="Times New Roman" w:cstheme="minorHAnsi"/>
          <w:color w:val="000000" w:themeColor="text1"/>
        </w:rPr>
        <w:t>„</w:t>
      </w:r>
      <w:r w:rsidR="00EF3D50">
        <w:rPr>
          <w:rFonts w:eastAsia="Times New Roman" w:cstheme="minorHAnsi"/>
          <w:color w:val="000000" w:themeColor="text1"/>
        </w:rPr>
        <w:t>Inovacijų plėtra viešojo sektoriaus institucijose</w:t>
      </w:r>
      <w:r w:rsidRPr="00CD7EED">
        <w:rPr>
          <w:rFonts w:eastAsia="Times New Roman" w:cstheme="minorHAnsi"/>
          <w:color w:val="000000" w:themeColor="text1"/>
        </w:rPr>
        <w:t>“</w:t>
      </w:r>
      <w:r w:rsidR="00EF3D50">
        <w:rPr>
          <w:rFonts w:eastAsia="Times New Roman" w:cstheme="minorHAnsi"/>
          <w:color w:val="000000" w:themeColor="text1"/>
        </w:rPr>
        <w:t xml:space="preserve"> veiklą „Panevėžio regiono bibliotekų skaitmeninimo veiklų gerinimas pasitelkiant pažangius technologinius sprendimus“</w:t>
      </w:r>
      <w:r w:rsidRPr="00CD7EED">
        <w:rPr>
          <w:rFonts w:eastAsia="Times New Roman" w:cstheme="minorHAnsi"/>
          <w:color w:val="000000" w:themeColor="text1"/>
        </w:rPr>
        <w:t>.</w:t>
      </w:r>
    </w:p>
    <w:p w14:paraId="15179C0E" w14:textId="53941F6D" w:rsidR="00257685" w:rsidRPr="003E5F09" w:rsidRDefault="009B7ACB" w:rsidP="003619BE">
      <w:pPr>
        <w:pStyle w:val="Sraopastraipa"/>
        <w:numPr>
          <w:ilvl w:val="1"/>
          <w:numId w:val="7"/>
        </w:numPr>
        <w:spacing w:line="240" w:lineRule="auto"/>
        <w:ind w:left="0" w:firstLine="697"/>
        <w:rPr>
          <w:rFonts w:cstheme="minorHAnsi"/>
        </w:rPr>
      </w:pPr>
      <w:r w:rsidRPr="003E5F09">
        <w:rPr>
          <w:rFonts w:eastAsia="Arial" w:cstheme="minorHAnsi"/>
        </w:rPr>
        <w:t>B</w:t>
      </w:r>
      <w:r w:rsidR="4B7098B6" w:rsidRPr="003E5F09">
        <w:rPr>
          <w:rFonts w:eastAsia="Arial" w:cstheme="minorHAnsi"/>
        </w:rPr>
        <w:t>endrosios</w:t>
      </w:r>
      <w:r w:rsidR="00931CA2" w:rsidRPr="003E5F09">
        <w:rPr>
          <w:rFonts w:eastAsia="Arial" w:cstheme="minorHAnsi"/>
        </w:rPr>
        <w:t xml:space="preserve"> pirkimo</w:t>
      </w:r>
      <w:r w:rsidR="4B7098B6" w:rsidRPr="003E5F09">
        <w:rPr>
          <w:rFonts w:eastAsia="Arial" w:cstheme="minorHAnsi"/>
        </w:rPr>
        <w:t xml:space="preserve"> sąlygos yra neatskiriama ši</w:t>
      </w:r>
      <w:r w:rsidR="00931CA2" w:rsidRPr="003E5F09">
        <w:rPr>
          <w:rFonts w:eastAsia="Arial" w:cstheme="minorHAnsi"/>
        </w:rPr>
        <w:t>ų</w:t>
      </w:r>
      <w:r w:rsidR="4B7098B6" w:rsidRPr="003E5F09">
        <w:rPr>
          <w:rFonts w:eastAsia="Arial" w:cstheme="minorHAnsi"/>
        </w:rPr>
        <w:t xml:space="preserve"> pirkimo sąlygų dalis.</w:t>
      </w:r>
    </w:p>
    <w:p w14:paraId="1A1FEE0E" w14:textId="77777777" w:rsidR="007F3D87" w:rsidRPr="009B7ACB" w:rsidRDefault="007F3D87" w:rsidP="007F3D87">
      <w:pPr>
        <w:pStyle w:val="Sraopastraipa"/>
        <w:spacing w:line="240" w:lineRule="auto"/>
        <w:ind w:left="697" w:firstLine="0"/>
        <w:rPr>
          <w:rFonts w:cstheme="minorHAnsi"/>
        </w:rPr>
      </w:pPr>
    </w:p>
    <w:p w14:paraId="7D847502" w14:textId="46A6B282" w:rsidR="00FB3C75" w:rsidRPr="00AB1A1B" w:rsidRDefault="00244994">
      <w:pPr>
        <w:pStyle w:val="Antrat1"/>
        <w:numPr>
          <w:ilvl w:val="0"/>
          <w:numId w:val="5"/>
        </w:numPr>
        <w:spacing w:before="0" w:after="0"/>
        <w:ind w:left="357" w:hanging="357"/>
        <w:rPr>
          <w:rFonts w:asciiTheme="minorHAnsi" w:hAnsiTheme="minorHAnsi" w:cstheme="minorHAnsi"/>
          <w:b/>
          <w:bCs/>
          <w:color w:val="002060"/>
          <w:sz w:val="28"/>
          <w:szCs w:val="28"/>
        </w:rPr>
      </w:pPr>
      <w:bookmarkStart w:id="11" w:name="_Toc141362647"/>
      <w:r w:rsidRPr="00AB1A1B">
        <w:rPr>
          <w:rFonts w:asciiTheme="minorHAnsi" w:hAnsiTheme="minorHAnsi" w:cstheme="minorHAnsi"/>
          <w:b/>
          <w:bCs/>
          <w:color w:val="002060"/>
          <w:sz w:val="28"/>
          <w:szCs w:val="28"/>
        </w:rPr>
        <w:t>Pirkimo objektas</w:t>
      </w:r>
      <w:bookmarkEnd w:id="11"/>
    </w:p>
    <w:p w14:paraId="0AEFEE07" w14:textId="25EAE1BC" w:rsidR="00FB3C75" w:rsidRPr="002B3672" w:rsidRDefault="002B3672" w:rsidP="002B3672">
      <w:pPr>
        <w:spacing w:line="240" w:lineRule="auto"/>
        <w:ind w:firstLine="710"/>
      </w:pPr>
      <w:r>
        <w:t xml:space="preserve">2.1. </w:t>
      </w:r>
      <w:r w:rsidR="00651664" w:rsidRPr="002B3672">
        <w:t xml:space="preserve">Perkančioji organizacija </w:t>
      </w:r>
      <w:r w:rsidR="00FB3C75" w:rsidRPr="002B3672">
        <w:t>numato įsigyti</w:t>
      </w:r>
      <w:r w:rsidR="007150DB" w:rsidRPr="002B3672">
        <w:t xml:space="preserve"> </w:t>
      </w:r>
      <w:r w:rsidR="003E5F09" w:rsidRPr="009B1561">
        <w:t>Inovatyvią skaitmeninimo įrangą</w:t>
      </w:r>
      <w:r w:rsidR="009B1561" w:rsidRPr="009B1561">
        <w:t>,</w:t>
      </w:r>
      <w:r w:rsidR="009B1561">
        <w:rPr>
          <w:b/>
          <w:bCs/>
        </w:rPr>
        <w:t xml:space="preserve"> </w:t>
      </w:r>
      <w:r w:rsidR="009B1561" w:rsidRPr="009B1561">
        <w:t>įskaitant jos pristatymą, pajungimą, instaliavimą</w:t>
      </w:r>
      <w:r w:rsidR="009B1561">
        <w:t>/</w:t>
      </w:r>
      <w:r w:rsidR="009B1561" w:rsidRPr="009B1561">
        <w:t>įdiegimą, testavimą bei personalo apmokymą</w:t>
      </w:r>
      <w:r w:rsidR="00FB3C75" w:rsidRPr="009B1561">
        <w:t xml:space="preserve">. </w:t>
      </w:r>
      <w:r w:rsidR="00FB3C75" w:rsidRPr="002B3672">
        <w:t xml:space="preserve">Reikalavimai </w:t>
      </w:r>
      <w:r w:rsidR="00966703" w:rsidRPr="002B3672">
        <w:t>p</w:t>
      </w:r>
      <w:r w:rsidR="00FB3C75" w:rsidRPr="002B3672">
        <w:t>irkimo objektui nustatyti</w:t>
      </w:r>
      <w:r w:rsidR="00AE2AEF" w:rsidRPr="002B3672">
        <w:t xml:space="preserve"> </w:t>
      </w:r>
      <w:r w:rsidR="00966703" w:rsidRPr="002B3672">
        <w:t>s</w:t>
      </w:r>
      <w:r w:rsidR="00044836" w:rsidRPr="002B3672">
        <w:t>pecialiųjų p</w:t>
      </w:r>
      <w:r w:rsidR="00AE2AEF" w:rsidRPr="002B3672">
        <w:t xml:space="preserve">irkimo sąlygų </w:t>
      </w:r>
      <w:r w:rsidR="009B7ACB" w:rsidRPr="002B3672">
        <w:t>1</w:t>
      </w:r>
      <w:r w:rsidR="00AE2AEF" w:rsidRPr="002B3672">
        <w:t xml:space="preserve"> priede</w:t>
      </w:r>
      <w:r w:rsidR="00207C43" w:rsidRPr="002B3672">
        <w:t xml:space="preserve"> „Techninė specifikacija“</w:t>
      </w:r>
      <w:r w:rsidR="00AE2AEF" w:rsidRPr="002B3672">
        <w:t>.</w:t>
      </w:r>
    </w:p>
    <w:p w14:paraId="49117D58" w14:textId="06D0ABE8" w:rsidR="005D280D" w:rsidRPr="002B3672" w:rsidRDefault="002C41AA" w:rsidP="002B3672">
      <w:pPr>
        <w:spacing w:line="240" w:lineRule="auto"/>
        <w:ind w:firstLine="710"/>
      </w:pPr>
      <w:r w:rsidRPr="002B3672">
        <w:t>2.2.</w:t>
      </w:r>
      <w:r w:rsidR="00ED1C85" w:rsidRPr="002B3672">
        <w:t xml:space="preserve"> </w:t>
      </w:r>
      <w:r w:rsidR="00FB3C75" w:rsidRPr="002B3672">
        <w:t>Pirkimo objektas į dalis neskaidomas.</w:t>
      </w:r>
      <w:r w:rsidR="00702B7B" w:rsidRPr="002B3672">
        <w:t xml:space="preserve"> </w:t>
      </w:r>
      <w:r w:rsidR="008B6432" w:rsidRPr="00244994">
        <w:rPr>
          <w:rFonts w:cstheme="minorHAnsi"/>
        </w:rPr>
        <w:t xml:space="preserve">Pirkimo apimtys, reikalavimai ir techninė specifikacija apibrėžti </w:t>
      </w:r>
      <w:r w:rsidR="008B6432">
        <w:rPr>
          <w:rFonts w:cstheme="minorHAnsi"/>
        </w:rPr>
        <w:t>s</w:t>
      </w:r>
      <w:r w:rsidR="008B6432" w:rsidRPr="00244994">
        <w:rPr>
          <w:rFonts w:cstheme="minorHAnsi"/>
        </w:rPr>
        <w:t xml:space="preserve">pecialiųjų pirkimo </w:t>
      </w:r>
      <w:r w:rsidR="008B6432" w:rsidRPr="008B6432">
        <w:rPr>
          <w:rFonts w:cstheme="minorHAnsi"/>
          <w:color w:val="000000" w:themeColor="text1"/>
        </w:rPr>
        <w:t>sąlygų 1 priede</w:t>
      </w:r>
      <w:r w:rsidR="008B6432">
        <w:rPr>
          <w:rFonts w:cstheme="minorHAnsi"/>
        </w:rPr>
        <w:t>.</w:t>
      </w:r>
    </w:p>
    <w:p w14:paraId="2B9FCCA2" w14:textId="34073C68" w:rsidR="003943EC" w:rsidRPr="002B3672" w:rsidRDefault="003943EC" w:rsidP="002B3672">
      <w:pPr>
        <w:spacing w:line="240" w:lineRule="auto"/>
        <w:ind w:firstLine="710"/>
      </w:pPr>
      <w:r w:rsidRPr="002B3672">
        <w:t>2.</w:t>
      </w:r>
      <w:r w:rsidR="001F568A" w:rsidRPr="002B3672">
        <w:t>3</w:t>
      </w:r>
      <w:r w:rsidRPr="002B3672">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B3672" w:rsidRDefault="003943EC" w:rsidP="002B3672">
      <w:pPr>
        <w:spacing w:line="240" w:lineRule="auto"/>
        <w:ind w:firstLine="710"/>
      </w:pPr>
      <w:r w:rsidRPr="002B3672">
        <w:t>2.</w:t>
      </w:r>
      <w:r w:rsidR="001F568A" w:rsidRPr="002B3672">
        <w:t>4</w:t>
      </w:r>
      <w:r w:rsidRPr="002B3672">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560AB27" w14:textId="77777777" w:rsidR="007F3D87" w:rsidRPr="003943EC" w:rsidRDefault="007F3D87" w:rsidP="00A636F3">
      <w:pPr>
        <w:pStyle w:val="Sraopastraipa"/>
        <w:spacing w:line="240" w:lineRule="auto"/>
        <w:ind w:left="0" w:firstLine="709"/>
        <w:rPr>
          <w:rFonts w:cstheme="minorHAnsi"/>
        </w:rPr>
      </w:pPr>
    </w:p>
    <w:p w14:paraId="0ED6AD78" w14:textId="211BAB89" w:rsidR="00FB3C75" w:rsidRPr="00AB1A1B" w:rsidRDefault="00BF3638">
      <w:pPr>
        <w:pStyle w:val="Antrat1"/>
        <w:numPr>
          <w:ilvl w:val="0"/>
          <w:numId w:val="5"/>
        </w:numPr>
        <w:spacing w:before="0" w:after="0"/>
        <w:ind w:left="357" w:hanging="357"/>
        <w:rPr>
          <w:rFonts w:asciiTheme="minorHAnsi" w:hAnsiTheme="minorHAnsi" w:cstheme="minorHAnsi"/>
          <w:b/>
          <w:bCs/>
          <w:color w:val="002060"/>
          <w:sz w:val="28"/>
          <w:szCs w:val="28"/>
        </w:rPr>
      </w:pPr>
      <w:bookmarkStart w:id="12" w:name="_Toc141362648"/>
      <w:r w:rsidRPr="00AB1A1B">
        <w:rPr>
          <w:rFonts w:asciiTheme="minorHAnsi" w:hAnsiTheme="minorHAnsi" w:cstheme="minorHAnsi"/>
          <w:b/>
          <w:bCs/>
          <w:color w:val="002060"/>
          <w:sz w:val="28"/>
          <w:szCs w:val="28"/>
        </w:rPr>
        <w:t>Tiekėjų pašalinimo pagrindai</w:t>
      </w:r>
      <w:r w:rsidR="00E201D8" w:rsidRPr="00AB1A1B">
        <w:rPr>
          <w:rFonts w:asciiTheme="minorHAnsi" w:hAnsiTheme="minorHAnsi" w:cstheme="minorHAnsi"/>
          <w:b/>
          <w:bCs/>
          <w:color w:val="002060"/>
          <w:sz w:val="28"/>
          <w:szCs w:val="28"/>
        </w:rPr>
        <w:t>, kvalifikacijos reikalavimai ir reikalaujami kokybės vadybos sistemos ir (ar</w:t>
      </w:r>
      <w:r w:rsidR="00817AB9" w:rsidRPr="00AB1A1B">
        <w:rPr>
          <w:rFonts w:asciiTheme="minorHAnsi" w:hAnsiTheme="minorHAnsi" w:cstheme="minorHAnsi"/>
          <w:b/>
          <w:bCs/>
          <w:color w:val="002060"/>
          <w:sz w:val="28"/>
          <w:szCs w:val="28"/>
        </w:rPr>
        <w:t>ba</w:t>
      </w:r>
      <w:r w:rsidR="00E201D8" w:rsidRPr="00AB1A1B">
        <w:rPr>
          <w:rFonts w:asciiTheme="minorHAnsi" w:hAnsiTheme="minorHAnsi" w:cstheme="minorHAnsi"/>
          <w:b/>
          <w:bCs/>
          <w:color w:val="002060"/>
          <w:sz w:val="28"/>
          <w:szCs w:val="28"/>
        </w:rPr>
        <w:t xml:space="preserve">) </w:t>
      </w:r>
      <w:r w:rsidR="00817AB9" w:rsidRPr="00AB1A1B">
        <w:rPr>
          <w:rFonts w:asciiTheme="minorHAnsi" w:hAnsiTheme="minorHAnsi" w:cstheme="minorHAnsi"/>
          <w:b/>
          <w:bCs/>
          <w:color w:val="002060"/>
          <w:sz w:val="28"/>
          <w:szCs w:val="28"/>
        </w:rPr>
        <w:t>aplinkos apsaugos vadybos sistemos standartai</w:t>
      </w:r>
      <w:bookmarkEnd w:id="12"/>
      <w:r w:rsidR="00817AB9" w:rsidRPr="00AB1A1B">
        <w:rPr>
          <w:rFonts w:asciiTheme="minorHAnsi" w:hAnsiTheme="minorHAnsi" w:cstheme="minorHAnsi"/>
          <w:b/>
          <w:bCs/>
          <w:color w:val="002060"/>
          <w:sz w:val="28"/>
          <w:szCs w:val="28"/>
        </w:rPr>
        <w:t xml:space="preserve"> </w:t>
      </w:r>
    </w:p>
    <w:p w14:paraId="36FB3B79" w14:textId="2EF53FC2" w:rsidR="002B3672" w:rsidRPr="003E4509" w:rsidRDefault="002B3672" w:rsidP="002B3672">
      <w:pPr>
        <w:pStyle w:val="Sraopastraipa"/>
        <w:spacing w:line="240" w:lineRule="auto"/>
        <w:ind w:left="0"/>
        <w:rPr>
          <w:rFonts w:eastAsia="Arial" w:cstheme="minorHAnsi"/>
        </w:rPr>
      </w:pPr>
      <w:r w:rsidRPr="003E4509">
        <w:rPr>
          <w:rFonts w:eastAsia="Arial" w:cstheme="minorHAnsi"/>
        </w:rPr>
        <w:t xml:space="preserve">3.1. </w:t>
      </w:r>
      <w:r w:rsidR="003E4509" w:rsidRPr="003E4509">
        <w:rPr>
          <w:rFonts w:cstheme="minorHAnsi"/>
        </w:rPr>
        <w:t xml:space="preserve">Reikalavimai dėl tiekėjo ir subtiekėjų (jeigu taikoma), ūkio subjektų, kurių pajėgumais tiekėjas remiasi, pašalinimo pagrindų nebuvimo </w:t>
      </w:r>
      <w:r w:rsidR="008B6432">
        <w:rPr>
          <w:rFonts w:cstheme="minorHAnsi"/>
        </w:rPr>
        <w:t xml:space="preserve">bei jų nebuvimą patvirtinantys dokumentai nurodyti </w:t>
      </w:r>
      <w:r w:rsidR="003E4509" w:rsidRPr="003E4509">
        <w:rPr>
          <w:rFonts w:cstheme="minorHAnsi"/>
        </w:rPr>
        <w:t xml:space="preserve">specialiųjų pirkimo sąlygų </w:t>
      </w:r>
      <w:r w:rsidR="003E4509">
        <w:rPr>
          <w:rFonts w:cstheme="minorHAnsi"/>
        </w:rPr>
        <w:t>2</w:t>
      </w:r>
      <w:r w:rsidR="003E4509" w:rsidRPr="003E4509">
        <w:rPr>
          <w:rFonts w:cstheme="minorHAnsi"/>
        </w:rPr>
        <w:t xml:space="preserve"> priede. </w:t>
      </w:r>
    </w:p>
    <w:p w14:paraId="149C571D" w14:textId="646989BF" w:rsidR="00895D42" w:rsidRPr="00663C0D" w:rsidRDefault="002B3672" w:rsidP="00663C0D">
      <w:pPr>
        <w:spacing w:line="240" w:lineRule="auto"/>
        <w:ind w:firstLine="709"/>
        <w:rPr>
          <w:rFonts w:cstheme="minorHAnsi"/>
        </w:rPr>
      </w:pPr>
      <w:r>
        <w:rPr>
          <w:rFonts w:eastAsia="Arial" w:cstheme="minorHAnsi"/>
        </w:rPr>
        <w:t xml:space="preserve">3.2. </w:t>
      </w:r>
      <w:r w:rsidR="008B6432" w:rsidRPr="00817AB9">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8B6432">
        <w:rPr>
          <w:rFonts w:cstheme="minorHAnsi"/>
        </w:rPr>
        <w:t>s</w:t>
      </w:r>
      <w:r w:rsidR="008B6432" w:rsidRPr="00817AB9">
        <w:rPr>
          <w:rFonts w:cstheme="minorHAnsi"/>
        </w:rPr>
        <w:t>pecialiųjų pirkimo sąlygų</w:t>
      </w:r>
      <w:r w:rsidR="005E7EF9" w:rsidRPr="002B3672">
        <w:rPr>
          <w:rFonts w:eastAsia="Arial" w:cstheme="minorHAnsi"/>
        </w:rPr>
        <w:t xml:space="preserve"> 3 priede</w:t>
      </w:r>
      <w:r w:rsidR="00FE60B8" w:rsidRPr="002B3672">
        <w:rPr>
          <w:rFonts w:eastAsia="Arial" w:cstheme="minorHAnsi"/>
        </w:rPr>
        <w:t xml:space="preserve"> „Tiekėjų kvalifikacijos reikalavimai ir reikalaujami kokybės bei aplinkos apsaugos vadybos sistemų standartai“</w:t>
      </w:r>
      <w:r w:rsidR="005E7EF9" w:rsidRPr="002B3672">
        <w:rPr>
          <w:rFonts w:eastAsia="Arial" w:cstheme="minorHAnsi"/>
        </w:rPr>
        <w:t>.</w:t>
      </w:r>
      <w:r w:rsidR="00663C0D">
        <w:rPr>
          <w:rFonts w:eastAsia="Arial" w:cstheme="minorHAnsi"/>
        </w:rPr>
        <w:t xml:space="preserve"> </w:t>
      </w:r>
      <w:r w:rsidR="00663C0D" w:rsidRPr="00817AB9">
        <w:rPr>
          <w:rFonts w:cstheme="minorHAnsi"/>
        </w:rPr>
        <w:t>Tiekėjas, teikdamas pasiūlymą, įsipareigoja, kad sutartį vykdys tik teisę verstis atitinkama veikla turintys asmenys.</w:t>
      </w:r>
    </w:p>
    <w:p w14:paraId="52D80500" w14:textId="6C45A388" w:rsidR="00894FEF" w:rsidRPr="002B3672" w:rsidRDefault="0008617B">
      <w:pPr>
        <w:pStyle w:val="Sraopastraipa"/>
        <w:numPr>
          <w:ilvl w:val="1"/>
          <w:numId w:val="12"/>
        </w:numPr>
        <w:spacing w:line="240" w:lineRule="auto"/>
        <w:ind w:left="0" w:firstLine="697"/>
        <w:rPr>
          <w:rFonts w:eastAsia="Arial" w:cstheme="minorHAnsi"/>
        </w:rPr>
      </w:pPr>
      <w:r w:rsidRPr="002B3672">
        <w:rPr>
          <w:rFonts w:eastAsia="Arial" w:cstheme="minorHAnsi"/>
        </w:rPr>
        <w:t xml:space="preserve">Tiekėjas teikdamas pasiūlymą </w:t>
      </w:r>
      <w:r w:rsidR="002C50AE" w:rsidRPr="002B3672">
        <w:rPr>
          <w:rFonts w:eastAsia="Arial" w:cstheme="minorHAnsi"/>
        </w:rPr>
        <w:t xml:space="preserve">neturi </w:t>
      </w:r>
      <w:r w:rsidRPr="002B3672">
        <w:rPr>
          <w:rFonts w:eastAsia="Arial" w:cstheme="minorHAnsi"/>
        </w:rPr>
        <w:t>pateikti</w:t>
      </w:r>
      <w:r w:rsidR="00895D42">
        <w:rPr>
          <w:rFonts w:eastAsia="Arial" w:cstheme="minorHAnsi"/>
        </w:rPr>
        <w:t xml:space="preserve"> nei</w:t>
      </w:r>
      <w:r w:rsidRPr="002B3672">
        <w:rPr>
          <w:rFonts w:eastAsia="Arial" w:cstheme="minorHAnsi"/>
        </w:rPr>
        <w:t xml:space="preserve"> </w:t>
      </w:r>
      <w:r w:rsidR="002C50AE" w:rsidRPr="002B3672">
        <w:rPr>
          <w:rFonts w:eastAsia="Arial" w:cstheme="minorHAnsi"/>
        </w:rPr>
        <w:t>EBVPD</w:t>
      </w:r>
      <w:r w:rsidR="00895D42">
        <w:rPr>
          <w:rFonts w:eastAsia="Arial" w:cstheme="minorHAnsi"/>
        </w:rPr>
        <w:t xml:space="preserve">, nei </w:t>
      </w:r>
      <w:r w:rsidR="008B6432">
        <w:rPr>
          <w:rFonts w:eastAsia="Arial" w:cstheme="minorHAnsi"/>
        </w:rPr>
        <w:t xml:space="preserve">laisvos formos </w:t>
      </w:r>
      <w:r w:rsidR="00895D42">
        <w:rPr>
          <w:rFonts w:eastAsia="Arial" w:cstheme="minorHAnsi"/>
        </w:rPr>
        <w:t>deklaracijos</w:t>
      </w:r>
      <w:r w:rsidR="008B6432">
        <w:rPr>
          <w:rFonts w:eastAsia="Arial" w:cstheme="minorHAnsi"/>
        </w:rPr>
        <w:t xml:space="preserve"> dėl atitikties reikalavimams</w:t>
      </w:r>
      <w:r w:rsidR="005E7EF9" w:rsidRPr="002B3672">
        <w:rPr>
          <w:rFonts w:eastAsia="Arial" w:cstheme="minorHAnsi"/>
        </w:rPr>
        <w:t>.</w:t>
      </w:r>
      <w:r w:rsidR="002C50AE" w:rsidRPr="002B3672">
        <w:rPr>
          <w:rFonts w:eastAsia="Arial" w:cstheme="minorHAnsi"/>
        </w:rPr>
        <w:t xml:space="preserve"> </w:t>
      </w:r>
    </w:p>
    <w:p w14:paraId="06B3AF4A" w14:textId="77777777" w:rsidR="007F3D87" w:rsidRPr="007F3D87" w:rsidRDefault="007F3D87" w:rsidP="007F3D87">
      <w:pPr>
        <w:pStyle w:val="Sraopastraipa"/>
        <w:spacing w:line="20" w:lineRule="atLeast"/>
        <w:ind w:left="644" w:firstLine="0"/>
        <w:rPr>
          <w:rFonts w:ascii="Arial" w:eastAsia="Arial" w:hAnsi="Arial" w:cs="Arial"/>
        </w:rPr>
      </w:pPr>
    </w:p>
    <w:p w14:paraId="0A3E7F23" w14:textId="6AFA1CDF" w:rsidR="00894FEF" w:rsidRPr="00AB1A1B" w:rsidRDefault="00817AB9">
      <w:pPr>
        <w:pStyle w:val="Antrat1"/>
        <w:numPr>
          <w:ilvl w:val="0"/>
          <w:numId w:val="12"/>
        </w:numPr>
        <w:spacing w:before="0" w:after="0"/>
        <w:ind w:left="357" w:hanging="357"/>
        <w:rPr>
          <w:rFonts w:asciiTheme="minorHAnsi" w:hAnsiTheme="minorHAnsi" w:cstheme="minorHAnsi"/>
          <w:b/>
          <w:bCs/>
          <w:color w:val="002060"/>
          <w:sz w:val="28"/>
          <w:szCs w:val="28"/>
        </w:rPr>
      </w:pPr>
      <w:bookmarkStart w:id="13" w:name="_Toc141362649"/>
      <w:r w:rsidRPr="00AB1A1B">
        <w:rPr>
          <w:rFonts w:asciiTheme="minorHAnsi" w:hAnsiTheme="minorHAnsi" w:cstheme="minorHAnsi"/>
          <w:b/>
          <w:bCs/>
          <w:color w:val="002060"/>
          <w:sz w:val="28"/>
          <w:szCs w:val="28"/>
        </w:rPr>
        <w:t>Reikalavima</w:t>
      </w:r>
      <w:r w:rsidR="00202139" w:rsidRPr="00AB1A1B">
        <w:rPr>
          <w:rFonts w:asciiTheme="minorHAnsi" w:hAnsiTheme="minorHAnsi" w:cstheme="minorHAnsi"/>
          <w:b/>
          <w:bCs/>
          <w:color w:val="002060"/>
          <w:sz w:val="28"/>
          <w:szCs w:val="28"/>
        </w:rPr>
        <w:t xml:space="preserve">i, </w:t>
      </w:r>
      <w:r w:rsidRPr="00AB1A1B">
        <w:rPr>
          <w:rFonts w:asciiTheme="minorHAnsi" w:hAnsiTheme="minorHAnsi" w:cstheme="minorHAnsi"/>
          <w:b/>
          <w:bCs/>
          <w:color w:val="002060"/>
          <w:sz w:val="28"/>
          <w:szCs w:val="28"/>
        </w:rPr>
        <w:t>susiję su nacionaliniu saugumu</w:t>
      </w:r>
      <w:bookmarkEnd w:id="13"/>
      <w:r w:rsidRPr="00AB1A1B">
        <w:rPr>
          <w:rFonts w:asciiTheme="minorHAnsi" w:hAnsiTheme="minorHAnsi" w:cstheme="minorHAnsi"/>
          <w:b/>
          <w:bCs/>
          <w:color w:val="002060"/>
          <w:sz w:val="28"/>
          <w:szCs w:val="28"/>
        </w:rPr>
        <w:t xml:space="preserve"> </w:t>
      </w:r>
    </w:p>
    <w:p w14:paraId="31B8D6A3" w14:textId="0FA5B82E" w:rsidR="0008378B" w:rsidRPr="00B8137B" w:rsidRDefault="002B3672">
      <w:pPr>
        <w:pStyle w:val="Sraopastraipa"/>
        <w:numPr>
          <w:ilvl w:val="1"/>
          <w:numId w:val="13"/>
        </w:numPr>
        <w:spacing w:line="240" w:lineRule="auto"/>
        <w:ind w:firstLine="349"/>
        <w:rPr>
          <w:rFonts w:cstheme="minorHAnsi"/>
          <w:iCs/>
          <w:color w:val="000000" w:themeColor="text1"/>
        </w:rPr>
      </w:pPr>
      <w:r>
        <w:rPr>
          <w:rFonts w:cstheme="minorHAnsi"/>
          <w:iCs/>
          <w:color w:val="000000" w:themeColor="text1"/>
          <w:sz w:val="22"/>
          <w:szCs w:val="22"/>
        </w:rPr>
        <w:t xml:space="preserve"> </w:t>
      </w:r>
      <w:r w:rsidR="00BC55B0" w:rsidRPr="00B8137B">
        <w:rPr>
          <w:rFonts w:cstheme="minorHAnsi"/>
          <w:iCs/>
          <w:color w:val="000000" w:themeColor="text1"/>
        </w:rPr>
        <w:t>P</w:t>
      </w:r>
      <w:r w:rsidR="000B297F" w:rsidRPr="00B8137B">
        <w:rPr>
          <w:rFonts w:cstheme="minorHAnsi"/>
          <w:iCs/>
          <w:color w:val="000000" w:themeColor="text1"/>
        </w:rPr>
        <w:t xml:space="preserve">erkančioji organizacija </w:t>
      </w:r>
      <w:r w:rsidR="00BC55B0" w:rsidRPr="00B8137B">
        <w:rPr>
          <w:rFonts w:cstheme="minorHAnsi"/>
          <w:iCs/>
          <w:color w:val="000000" w:themeColor="text1"/>
        </w:rPr>
        <w:t xml:space="preserve">netaiko </w:t>
      </w:r>
      <w:r w:rsidR="0008378B" w:rsidRPr="00B8137B">
        <w:rPr>
          <w:rFonts w:cstheme="minorHAnsi"/>
          <w:iCs/>
          <w:color w:val="000000" w:themeColor="text1"/>
        </w:rPr>
        <w:t>nuostat</w:t>
      </w:r>
      <w:r w:rsidR="00BC55B0" w:rsidRPr="00B8137B">
        <w:rPr>
          <w:rFonts w:cstheme="minorHAnsi"/>
          <w:iCs/>
          <w:color w:val="000000" w:themeColor="text1"/>
        </w:rPr>
        <w:t>ų</w:t>
      </w:r>
      <w:r w:rsidR="0008378B" w:rsidRPr="00B8137B">
        <w:rPr>
          <w:rFonts w:cstheme="minorHAnsi"/>
          <w:iCs/>
          <w:color w:val="000000" w:themeColor="text1"/>
        </w:rPr>
        <w:t>, susijus</w:t>
      </w:r>
      <w:r w:rsidR="00BC55B0" w:rsidRPr="00B8137B">
        <w:rPr>
          <w:rFonts w:cstheme="minorHAnsi"/>
          <w:iCs/>
          <w:color w:val="000000" w:themeColor="text1"/>
        </w:rPr>
        <w:t>ių</w:t>
      </w:r>
      <w:r w:rsidR="0008378B" w:rsidRPr="00B8137B">
        <w:rPr>
          <w:rFonts w:cstheme="minorHAnsi"/>
          <w:iCs/>
          <w:color w:val="000000" w:themeColor="text1"/>
        </w:rPr>
        <w:t xml:space="preserve"> su nacionaliniu saugumu</w:t>
      </w:r>
      <w:r w:rsidR="00BC55B0" w:rsidRPr="00B8137B">
        <w:rPr>
          <w:rFonts w:cstheme="minorHAnsi"/>
          <w:iCs/>
          <w:color w:val="000000" w:themeColor="text1"/>
        </w:rPr>
        <w:t>.</w:t>
      </w:r>
    </w:p>
    <w:p w14:paraId="58DA8327" w14:textId="77777777" w:rsidR="00D01B8E" w:rsidRPr="00BC55B0" w:rsidRDefault="00D01B8E" w:rsidP="00D01B8E">
      <w:pPr>
        <w:pStyle w:val="Sraopastraipa"/>
        <w:spacing w:line="240" w:lineRule="auto"/>
        <w:ind w:left="709" w:firstLine="0"/>
        <w:rPr>
          <w:rFonts w:cstheme="minorHAnsi"/>
          <w:iCs/>
          <w:color w:val="000000" w:themeColor="text1"/>
          <w:sz w:val="22"/>
          <w:szCs w:val="22"/>
        </w:rPr>
      </w:pPr>
    </w:p>
    <w:p w14:paraId="5971D0C7" w14:textId="3ECB80BB" w:rsidR="00E861F5" w:rsidRPr="00AB1A1B" w:rsidRDefault="003630A0">
      <w:pPr>
        <w:pStyle w:val="Antrat1"/>
        <w:numPr>
          <w:ilvl w:val="0"/>
          <w:numId w:val="13"/>
        </w:numPr>
        <w:spacing w:before="0" w:after="0"/>
        <w:ind w:left="357" w:hanging="357"/>
        <w:rPr>
          <w:rFonts w:asciiTheme="minorHAnsi" w:hAnsiTheme="minorHAnsi" w:cstheme="minorHAnsi"/>
          <w:b/>
          <w:bCs/>
          <w:color w:val="002060"/>
          <w:sz w:val="28"/>
          <w:szCs w:val="28"/>
        </w:rPr>
      </w:pPr>
      <w:bookmarkStart w:id="14" w:name="_Toc141362650"/>
      <w:r w:rsidRPr="00AB1A1B">
        <w:rPr>
          <w:rFonts w:asciiTheme="minorHAnsi" w:hAnsiTheme="minorHAnsi" w:cstheme="minorHAnsi"/>
          <w:b/>
          <w:bCs/>
          <w:color w:val="002060"/>
          <w:sz w:val="28"/>
          <w:szCs w:val="28"/>
        </w:rPr>
        <w:t>Specialieji reikalavimai pasiūlymų rengimui ir pateikimui</w:t>
      </w:r>
      <w:bookmarkEnd w:id="7"/>
      <w:bookmarkEnd w:id="8"/>
      <w:bookmarkEnd w:id="9"/>
      <w:bookmarkEnd w:id="14"/>
    </w:p>
    <w:p w14:paraId="42752441" w14:textId="1A73C853" w:rsidR="008B12C0" w:rsidRPr="00820052" w:rsidRDefault="000010DA" w:rsidP="00820052">
      <w:pPr>
        <w:pStyle w:val="Sraopastraipa"/>
        <w:spacing w:line="240" w:lineRule="auto"/>
        <w:ind w:left="0" w:firstLine="709"/>
        <w:rPr>
          <w:rFonts w:cstheme="minorHAnsi"/>
        </w:rPr>
      </w:pPr>
      <w:r w:rsidRPr="007857AB">
        <w:rPr>
          <w:rFonts w:cstheme="minorHAnsi"/>
        </w:rPr>
        <w:t>5</w:t>
      </w:r>
      <w:r w:rsidR="00CC654F" w:rsidRPr="007857AB">
        <w:rPr>
          <w:rFonts w:cstheme="minorHAnsi"/>
        </w:rPr>
        <w:t>.</w:t>
      </w:r>
      <w:r w:rsidR="00BD2E81" w:rsidRPr="007857AB">
        <w:rPr>
          <w:rFonts w:cstheme="minorHAnsi"/>
        </w:rPr>
        <w:t>1</w:t>
      </w:r>
      <w:r w:rsidR="00CC654F" w:rsidRPr="007857AB">
        <w:rPr>
          <w:rFonts w:cstheme="minorHAnsi"/>
        </w:rPr>
        <w:t>.</w:t>
      </w:r>
      <w:r w:rsidR="00291C92" w:rsidRPr="007857AB">
        <w:rPr>
          <w:rFonts w:cstheme="minorHAnsi"/>
        </w:rPr>
        <w:t xml:space="preserve"> </w:t>
      </w:r>
      <w:r w:rsidR="00D41416" w:rsidRPr="007857AB">
        <w:rPr>
          <w:rFonts w:cstheme="minorHAnsi"/>
        </w:rPr>
        <w:t xml:space="preserve">CVP IS pasiūlymo lango </w:t>
      </w:r>
      <w:r w:rsidR="00F16BEB" w:rsidRPr="007857AB">
        <w:rPr>
          <w:rFonts w:cstheme="minorHAnsi"/>
        </w:rPr>
        <w:t xml:space="preserve">eilutėje </w:t>
      </w:r>
      <w:r w:rsidR="008D277C" w:rsidRPr="007857AB">
        <w:rPr>
          <w:rFonts w:cstheme="minorHAnsi"/>
        </w:rPr>
        <w:t>„Prisegti dokument</w:t>
      </w:r>
      <w:r w:rsidR="00B7716A" w:rsidRPr="007857AB">
        <w:rPr>
          <w:rFonts w:cstheme="minorHAnsi"/>
        </w:rPr>
        <w:t>us</w:t>
      </w:r>
      <w:r w:rsidR="008D277C" w:rsidRPr="00C64531">
        <w:rPr>
          <w:rFonts w:cstheme="minorHAnsi"/>
        </w:rPr>
        <w:t>“</w:t>
      </w:r>
      <w:r w:rsidR="008D277C" w:rsidRPr="00B74B68">
        <w:rPr>
          <w:rFonts w:cstheme="minorHAnsi"/>
          <w:b/>
          <w:bCs/>
        </w:rPr>
        <w:t xml:space="preserve"> </w:t>
      </w:r>
      <w:r w:rsidR="008D277C" w:rsidRPr="00CD0ABB">
        <w:rPr>
          <w:rFonts w:cstheme="minorHAnsi"/>
        </w:rPr>
        <w:t>pateikiam</w:t>
      </w:r>
      <w:r w:rsidR="006D4948" w:rsidRPr="00CD0ABB">
        <w:rPr>
          <w:rFonts w:cstheme="minorHAnsi"/>
        </w:rPr>
        <w:t>a</w:t>
      </w:r>
      <w:r w:rsidR="00CD0ABB" w:rsidRPr="00CD0ABB">
        <w:rPr>
          <w:rFonts w:cstheme="minorHAnsi"/>
        </w:rPr>
        <w:t>s</w:t>
      </w:r>
      <w:r w:rsidR="00C64531" w:rsidRPr="00C64531">
        <w:rPr>
          <w:rFonts w:cstheme="minorHAnsi"/>
          <w:b/>
          <w:bCs/>
        </w:rPr>
        <w:t xml:space="preserve"> </w:t>
      </w:r>
      <w:r w:rsidR="00CD0ABB" w:rsidRPr="00F70558">
        <w:rPr>
          <w:rFonts w:cstheme="minorHAnsi"/>
        </w:rPr>
        <w:t xml:space="preserve">tiekėjo pasirašytas pasiūlymas, parengtas pagal </w:t>
      </w:r>
      <w:r w:rsidR="00CD0ABB">
        <w:rPr>
          <w:rFonts w:cstheme="minorHAnsi"/>
        </w:rPr>
        <w:t>s</w:t>
      </w:r>
      <w:r w:rsidR="00CD0ABB" w:rsidRPr="00F70558">
        <w:rPr>
          <w:rFonts w:cstheme="minorHAnsi"/>
        </w:rPr>
        <w:t xml:space="preserve">pecialiųjų </w:t>
      </w:r>
      <w:r w:rsidR="00CD0ABB">
        <w:rPr>
          <w:rFonts w:cstheme="minorHAnsi"/>
        </w:rPr>
        <w:t xml:space="preserve">pirkimo sąlygų 4 priede </w:t>
      </w:r>
      <w:r w:rsidR="00CD0ABB"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E62E95">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604FD0C" w:rsidR="00EB0E73" w:rsidRPr="00BC55B0" w:rsidRDefault="00392458" w:rsidP="00BC55B0">
      <w:pPr>
        <w:pStyle w:val="Sraopastraipa"/>
        <w:spacing w:line="240" w:lineRule="auto"/>
        <w:ind w:left="0" w:firstLine="709"/>
        <w:rPr>
          <w:rFonts w:eastAsia="Calibri" w:cstheme="minorHAnsi"/>
        </w:rPr>
      </w:pPr>
      <w:r w:rsidRPr="00BC55B0">
        <w:rPr>
          <w:rFonts w:eastAsia="Calibri" w:cstheme="minorHAnsi"/>
        </w:rPr>
        <w:t xml:space="preserve">5.3. </w:t>
      </w:r>
      <w:r w:rsidR="00D61DED" w:rsidRPr="00BC55B0">
        <w:rPr>
          <w:rFonts w:eastAsia="Calibri" w:cstheme="minorHAnsi"/>
        </w:rPr>
        <w:t>Pasiūlyma</w:t>
      </w:r>
      <w:r w:rsidR="00543400" w:rsidRPr="00BC55B0">
        <w:rPr>
          <w:rFonts w:eastAsia="Calibri" w:cstheme="minorHAnsi"/>
        </w:rPr>
        <w:t>s turi būti parengtas</w:t>
      </w:r>
      <w:r w:rsidR="00D61DED" w:rsidRPr="00BC55B0">
        <w:rPr>
          <w:rFonts w:eastAsia="Calibri" w:cstheme="minorHAnsi"/>
        </w:rPr>
        <w:t xml:space="preserve"> lietuvių </w:t>
      </w:r>
      <w:r w:rsidR="00657701">
        <w:rPr>
          <w:rFonts w:eastAsia="Calibri" w:cstheme="minorHAnsi"/>
        </w:rPr>
        <w:t xml:space="preserve">arba anglų </w:t>
      </w:r>
      <w:r w:rsidR="00BC55B0">
        <w:rPr>
          <w:rFonts w:eastAsia="Calibri" w:cstheme="minorHAnsi"/>
        </w:rPr>
        <w:t>kalb</w:t>
      </w:r>
      <w:r w:rsidR="00657701">
        <w:rPr>
          <w:rFonts w:eastAsia="Calibri" w:cstheme="minorHAnsi"/>
        </w:rPr>
        <w:t>omis</w:t>
      </w:r>
      <w:r w:rsidR="00D61DED" w:rsidRPr="00BC55B0">
        <w:rPr>
          <w:rFonts w:eastAsia="Calibri" w:cstheme="minorHAnsi"/>
        </w:rPr>
        <w:t xml:space="preserve">. </w:t>
      </w:r>
      <w:r w:rsidR="00657701" w:rsidRPr="127DD6E8">
        <w:rPr>
          <w:rFonts w:eastAsia="Arial"/>
        </w:rPr>
        <w:t>Jei kurie nors su pasiūlymu teikiami dokumentai parengti ne</w:t>
      </w:r>
      <w:r w:rsidR="00657701">
        <w:rPr>
          <w:rFonts w:eastAsia="Arial"/>
        </w:rPr>
        <w:t xml:space="preserve"> ta kalba, kuria</w:t>
      </w:r>
      <w:r w:rsidR="00657701" w:rsidRPr="127DD6E8">
        <w:rPr>
          <w:rFonts w:eastAsia="Arial"/>
        </w:rPr>
        <w:t xml:space="preserve"> reikalaujama</w:t>
      </w:r>
      <w:r w:rsidR="00657701">
        <w:rPr>
          <w:rFonts w:eastAsia="Arial"/>
        </w:rPr>
        <w:t xml:space="preserve">, </w:t>
      </w:r>
      <w:r w:rsidR="00657701" w:rsidRPr="127DD6E8">
        <w:rPr>
          <w:rFonts w:eastAsia="Arial"/>
        </w:rPr>
        <w:t>turi būti pateiktas tikslus vertimas į reikalaujamą</w:t>
      </w:r>
      <w:r w:rsidR="00657701">
        <w:rPr>
          <w:rFonts w:eastAsia="Arial"/>
        </w:rPr>
        <w:t xml:space="preserve"> </w:t>
      </w:r>
      <w:r w:rsidR="00657701" w:rsidRPr="127DD6E8">
        <w:rPr>
          <w:rFonts w:eastAsia="Arial"/>
        </w:rPr>
        <w:t>kalbą.</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26DE2CA6" w14:textId="338669D9" w:rsidR="007857AB" w:rsidRDefault="00AB0036" w:rsidP="007857AB">
      <w:pPr>
        <w:pStyle w:val="Sraopastraipa"/>
        <w:spacing w:after="160" w:line="240" w:lineRule="auto"/>
        <w:ind w:left="0" w:firstLine="710"/>
        <w:rPr>
          <w:rFonts w:ascii="Arial" w:eastAsia="Arial" w:hAnsi="Arial" w:cs="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57701">
        <w:rPr>
          <w:rFonts w:eastAsia="Arial"/>
        </w:rPr>
        <w:t xml:space="preserve">(sąnaudos)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47B9749" w14:textId="60978F85" w:rsidR="00657701" w:rsidRDefault="00657701" w:rsidP="007857AB">
      <w:pPr>
        <w:pStyle w:val="Sraopastraipa"/>
        <w:spacing w:after="160" w:line="240" w:lineRule="auto"/>
        <w:ind w:left="0" w:firstLine="710"/>
        <w:rPr>
          <w:rFonts w:ascii="Arial" w:eastAsia="Arial" w:hAnsi="Arial" w:cs="Arial"/>
        </w:rPr>
      </w:pPr>
      <w:r w:rsidRPr="00657701">
        <w:rPr>
          <w:rFonts w:eastAsia="Arial" w:cstheme="minorHAnsi"/>
        </w:rPr>
        <w:t>5.6. Tiekėjų pasiūlymuose</w:t>
      </w:r>
      <w:r w:rsidRPr="00A217B2">
        <w:rPr>
          <w:rFonts w:eastAsia="Arial"/>
        </w:rPr>
        <w:t xml:space="preserve"> nurodytos kainos bus vertinamos </w:t>
      </w:r>
      <w:r w:rsidRPr="00A217B2">
        <w:t>ir lyginamos su visais mokesčiais, įskaitant PVM.</w:t>
      </w:r>
    </w:p>
    <w:p w14:paraId="566E6A5F" w14:textId="77777777" w:rsidR="005A7C6B" w:rsidRPr="007857AB" w:rsidRDefault="005A7C6B" w:rsidP="007857AB">
      <w:pPr>
        <w:pStyle w:val="Sraopastraipa"/>
        <w:spacing w:after="160" w:line="240" w:lineRule="auto"/>
        <w:ind w:left="0" w:firstLine="710"/>
        <w:rPr>
          <w:rFonts w:ascii="Arial" w:eastAsia="Arial" w:hAnsi="Arial" w:cs="Arial"/>
        </w:rPr>
      </w:pPr>
    </w:p>
    <w:p w14:paraId="65C8BB19" w14:textId="77777777" w:rsidR="007F3D87" w:rsidRPr="007F3D87" w:rsidRDefault="007F3D87" w:rsidP="007F3D87">
      <w:pPr>
        <w:pStyle w:val="Sraopastraipa"/>
        <w:spacing w:line="240" w:lineRule="auto"/>
        <w:ind w:left="710" w:firstLine="0"/>
      </w:pPr>
    </w:p>
    <w:p w14:paraId="7A210472" w14:textId="17C38B03" w:rsidR="003D73C2" w:rsidRPr="00AB1A1B" w:rsidRDefault="00E62E95">
      <w:pPr>
        <w:pStyle w:val="Antrat1"/>
        <w:numPr>
          <w:ilvl w:val="0"/>
          <w:numId w:val="13"/>
        </w:numPr>
        <w:spacing w:before="0" w:after="0"/>
        <w:ind w:left="357" w:hanging="357"/>
        <w:rPr>
          <w:rFonts w:asciiTheme="minorHAnsi" w:hAnsiTheme="minorHAnsi" w:cstheme="minorHAnsi"/>
          <w:b/>
          <w:bCs/>
          <w:color w:val="002060"/>
          <w:sz w:val="28"/>
          <w:szCs w:val="28"/>
        </w:rPr>
      </w:pPr>
      <w:bookmarkStart w:id="15" w:name="_Toc141362651"/>
      <w:r w:rsidRPr="00AB1A1B">
        <w:rPr>
          <w:rFonts w:asciiTheme="minorHAnsi" w:hAnsiTheme="minorHAnsi" w:cstheme="minorHAnsi"/>
          <w:b/>
          <w:bCs/>
          <w:color w:val="002060"/>
          <w:sz w:val="28"/>
          <w:szCs w:val="28"/>
        </w:rPr>
        <w:t>Pasiūlymo galiojimo užtikrinimas</w:t>
      </w:r>
      <w:bookmarkEnd w:id="15"/>
    </w:p>
    <w:p w14:paraId="29DF6948" w14:textId="0CF03EF2" w:rsidR="00AD1339" w:rsidRPr="002B3672" w:rsidRDefault="002B3672" w:rsidP="002B3672">
      <w:pPr>
        <w:pStyle w:val="Sraopastraipa"/>
        <w:spacing w:line="240" w:lineRule="auto"/>
        <w:ind w:left="0" w:firstLine="709"/>
        <w:rPr>
          <w:rFonts w:eastAsia="Calibri"/>
        </w:rPr>
      </w:pPr>
      <w:r>
        <w:rPr>
          <w:rFonts w:eastAsia="Calibri"/>
        </w:rPr>
        <w:t xml:space="preserve">6.1. </w:t>
      </w:r>
      <w:r w:rsidR="00504AD9" w:rsidRPr="002B3672">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462011" w14:textId="77777777" w:rsidR="007F3D87" w:rsidRPr="00992A9E" w:rsidRDefault="007F3D87" w:rsidP="007F3D87">
      <w:pPr>
        <w:pStyle w:val="Sraopastraipa"/>
        <w:spacing w:line="240" w:lineRule="auto"/>
        <w:ind w:left="644" w:firstLine="0"/>
        <w:rPr>
          <w:rFonts w:eastAsia="Calibri"/>
        </w:rPr>
      </w:pPr>
    </w:p>
    <w:p w14:paraId="5D02D1AD" w14:textId="08322900" w:rsidR="00831133" w:rsidRPr="00AB1A1B" w:rsidRDefault="00B52705">
      <w:pPr>
        <w:pStyle w:val="Antrat1"/>
        <w:numPr>
          <w:ilvl w:val="0"/>
          <w:numId w:val="13"/>
        </w:numPr>
        <w:spacing w:before="0" w:after="0"/>
        <w:ind w:left="357" w:hanging="357"/>
        <w:rPr>
          <w:rFonts w:asciiTheme="minorHAnsi" w:hAnsiTheme="minorHAnsi" w:cstheme="minorHAnsi"/>
          <w:b/>
          <w:bCs/>
          <w:color w:val="002060"/>
          <w:sz w:val="28"/>
          <w:szCs w:val="28"/>
        </w:rPr>
      </w:pPr>
      <w:bookmarkStart w:id="16" w:name="_Toc15392775"/>
      <w:bookmarkStart w:id="17" w:name="_Toc141362652"/>
      <w:r w:rsidRPr="00AB1A1B">
        <w:rPr>
          <w:rFonts w:asciiTheme="minorHAnsi" w:hAnsiTheme="minorHAnsi" w:cstheme="minorHAnsi"/>
          <w:b/>
          <w:bCs/>
          <w:color w:val="002060"/>
          <w:sz w:val="28"/>
          <w:szCs w:val="28"/>
        </w:rPr>
        <w:t>P</w:t>
      </w:r>
      <w:bookmarkEnd w:id="16"/>
      <w:r w:rsidR="00E62E95" w:rsidRPr="00AB1A1B">
        <w:rPr>
          <w:rFonts w:asciiTheme="minorHAnsi" w:hAnsiTheme="minorHAnsi" w:cstheme="minorHAnsi"/>
          <w:b/>
          <w:bCs/>
          <w:color w:val="002060"/>
          <w:sz w:val="28"/>
          <w:szCs w:val="28"/>
        </w:rPr>
        <w:t xml:space="preserve">asiūlymų </w:t>
      </w:r>
      <w:r w:rsidR="00A84437" w:rsidRPr="00AB1A1B">
        <w:rPr>
          <w:rFonts w:asciiTheme="minorHAnsi" w:hAnsiTheme="minorHAnsi" w:cstheme="minorHAnsi"/>
          <w:b/>
          <w:bCs/>
          <w:color w:val="002060"/>
          <w:sz w:val="28"/>
          <w:szCs w:val="28"/>
        </w:rPr>
        <w:t>vertinimas</w:t>
      </w:r>
      <w:bookmarkEnd w:id="17"/>
    </w:p>
    <w:p w14:paraId="0C1B0E3A" w14:textId="77777777" w:rsidR="00E85882" w:rsidRPr="00A84437" w:rsidRDefault="00E85882" w:rsidP="00A84437">
      <w:pPr>
        <w:spacing w:line="240" w:lineRule="auto"/>
        <w:ind w:firstLine="0"/>
        <w:rPr>
          <w:rFonts w:cstheme="minorHAnsi"/>
          <w:vanish/>
        </w:rPr>
      </w:pPr>
    </w:p>
    <w:p w14:paraId="7E67ECB8" w14:textId="6F134B3D" w:rsidR="00EC790E" w:rsidRDefault="005A4255" w:rsidP="00C175B3">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E60B8">
        <w:rPr>
          <w:rFonts w:eastAsia="Calibri" w:cstheme="minorHAnsi"/>
        </w:rPr>
        <w:t>4</w:t>
      </w:r>
      <w:r w:rsidR="00AD1339">
        <w:rPr>
          <w:rFonts w:eastAsia="Calibri" w:cstheme="minorHAnsi"/>
        </w:rPr>
        <w:t xml:space="preserve"> </w:t>
      </w:r>
      <w:r w:rsidR="00DE051B" w:rsidRPr="00A84437">
        <w:rPr>
          <w:rFonts w:eastAsia="Calibri" w:cstheme="minorHAnsi"/>
        </w:rPr>
        <w:t>priede</w:t>
      </w:r>
      <w:r w:rsidR="00FE60B8">
        <w:rPr>
          <w:rFonts w:eastAsia="Calibri" w:cstheme="minorHAnsi"/>
        </w:rPr>
        <w:t xml:space="preserve"> „Pasiūlymo forma“</w:t>
      </w:r>
      <w:r w:rsidR="00AD1339">
        <w:rPr>
          <w:rFonts w:eastAsia="Calibri" w:cstheme="minorHAnsi"/>
        </w:rPr>
        <w:t>.</w:t>
      </w:r>
    </w:p>
    <w:p w14:paraId="7CA252FC" w14:textId="286B842B" w:rsidR="005A7C6B" w:rsidRDefault="00FE60B8" w:rsidP="008C522B">
      <w:pPr>
        <w:pStyle w:val="Sraopastraipa"/>
        <w:spacing w:after="160" w:line="240" w:lineRule="auto"/>
        <w:ind w:left="0" w:firstLine="710"/>
        <w:rPr>
          <w:rFonts w:eastAsia="Calibri" w:cstheme="minorHAnsi"/>
        </w:rPr>
      </w:pPr>
      <w:r>
        <w:rPr>
          <w:rFonts w:eastAsia="Calibri" w:cstheme="minorHAnsi"/>
        </w:rPr>
        <w:t xml:space="preserve">7.2. </w:t>
      </w:r>
      <w:r w:rsidR="005A7C6B" w:rsidRPr="00A84437">
        <w:rPr>
          <w:rFonts w:cstheme="minorHAnsi"/>
          <w:color w:val="000000" w:themeColor="text1"/>
        </w:rPr>
        <w:t xml:space="preserve">Laimėjusiu </w:t>
      </w:r>
      <w:r w:rsidR="005A7C6B">
        <w:rPr>
          <w:rFonts w:cstheme="minorHAnsi"/>
          <w:color w:val="000000" w:themeColor="text1"/>
        </w:rPr>
        <w:t>p</w:t>
      </w:r>
      <w:r w:rsidR="005A7C6B" w:rsidRPr="00A84437">
        <w:rPr>
          <w:rFonts w:cstheme="minorHAnsi"/>
          <w:color w:val="000000" w:themeColor="text1"/>
        </w:rPr>
        <w:t>asiūlymu galės būti pripažintas tik 1 (vienas) ekonomiškai naudingiausias pasiūlymas, esantis pasiūlymų eilės pirmojoje vietoje</w:t>
      </w:r>
      <w:r w:rsidR="005A7C6B">
        <w:rPr>
          <w:rFonts w:cstheme="minorHAnsi"/>
          <w:color w:val="000000" w:themeColor="text1"/>
        </w:rPr>
        <w:t>.</w:t>
      </w:r>
    </w:p>
    <w:p w14:paraId="066F7C62" w14:textId="28C196CD" w:rsidR="002748DC" w:rsidRDefault="005A7C6B" w:rsidP="008C522B">
      <w:pPr>
        <w:pStyle w:val="Sraopastraipa"/>
        <w:spacing w:after="160" w:line="240" w:lineRule="auto"/>
        <w:ind w:left="0" w:firstLine="710"/>
        <w:rPr>
          <w:rFonts w:eastAsia="Calibri" w:cstheme="minorHAnsi"/>
        </w:rPr>
      </w:pPr>
      <w:r>
        <w:rPr>
          <w:rFonts w:eastAsia="Calibri" w:cstheme="minorHAnsi"/>
        </w:rPr>
        <w:t xml:space="preserve">7.3. </w:t>
      </w:r>
      <w:r w:rsidR="00FE60B8">
        <w:rPr>
          <w:rFonts w:eastAsia="Calibri" w:cstheme="minorHAnsi"/>
        </w:rPr>
        <w:t xml:space="preserve">Pasiūlymai bus vertinami pagal </w:t>
      </w:r>
      <w:r w:rsidR="0055731A">
        <w:rPr>
          <w:rFonts w:eastAsia="Calibri" w:cstheme="minorHAnsi"/>
        </w:rPr>
        <w:t xml:space="preserve">specialiųjų </w:t>
      </w:r>
      <w:r w:rsidR="00FE60B8">
        <w:rPr>
          <w:rFonts w:eastAsia="Calibri" w:cstheme="minorHAnsi"/>
        </w:rPr>
        <w:t>pirkimo sąlygų 5 priede „</w:t>
      </w:r>
      <w:r w:rsidR="00FE60B8" w:rsidRPr="00A54EAE">
        <w:rPr>
          <w:rFonts w:cstheme="minorHAnsi"/>
        </w:rPr>
        <w:t>Pasiūlymų vertinimo kriterijai ir sąlygos</w:t>
      </w:r>
      <w:r w:rsidR="00FE60B8">
        <w:rPr>
          <w:rFonts w:eastAsia="Calibri" w:cstheme="minorHAnsi"/>
        </w:rPr>
        <w:t>“ nurodytus pasiūlymų vertinimo kriterijus ir tvarką</w:t>
      </w:r>
      <w:r w:rsidR="002748DC">
        <w:rPr>
          <w:rFonts w:eastAsia="Calibri" w:cstheme="minorHAnsi"/>
        </w:rPr>
        <w:t>.</w:t>
      </w:r>
    </w:p>
    <w:p w14:paraId="3C17B633" w14:textId="77777777" w:rsidR="007F3D87" w:rsidRPr="007F3D87" w:rsidRDefault="007F3D87" w:rsidP="007F3D87">
      <w:pPr>
        <w:pStyle w:val="Sraopastraipa"/>
        <w:spacing w:line="240" w:lineRule="auto"/>
        <w:ind w:left="0" w:firstLine="709"/>
        <w:rPr>
          <w:rFonts w:eastAsia="Calibri" w:cstheme="minorHAnsi"/>
        </w:rPr>
      </w:pPr>
    </w:p>
    <w:p w14:paraId="4B42B3B3" w14:textId="17E0DD5A" w:rsidR="00D83C57" w:rsidRPr="00AB1A1B" w:rsidRDefault="00D83C57">
      <w:pPr>
        <w:pStyle w:val="Antrat1"/>
        <w:numPr>
          <w:ilvl w:val="0"/>
          <w:numId w:val="13"/>
        </w:numPr>
        <w:spacing w:before="0" w:after="0"/>
        <w:ind w:left="357" w:hanging="357"/>
        <w:rPr>
          <w:rFonts w:asciiTheme="minorHAnsi" w:hAnsiTheme="minorHAnsi" w:cstheme="minorHAnsi"/>
          <w:b/>
          <w:bCs/>
          <w:color w:val="002060"/>
          <w:sz w:val="28"/>
          <w:szCs w:val="28"/>
        </w:rPr>
      </w:pPr>
      <w:bookmarkStart w:id="18" w:name="_Ref39425999"/>
      <w:bookmarkStart w:id="19" w:name="_Ref39426005"/>
      <w:bookmarkStart w:id="20" w:name="_Toc126333937"/>
      <w:bookmarkStart w:id="21" w:name="_Toc141362653"/>
      <w:r w:rsidRPr="00AB1A1B">
        <w:rPr>
          <w:rFonts w:asciiTheme="minorHAnsi" w:hAnsiTheme="minorHAnsi" w:cstheme="minorHAnsi"/>
          <w:b/>
          <w:bCs/>
          <w:color w:val="002060"/>
          <w:sz w:val="28"/>
          <w:szCs w:val="28"/>
        </w:rPr>
        <w:t>Sutarties sudarymas</w:t>
      </w:r>
      <w:bookmarkEnd w:id="18"/>
      <w:bookmarkEnd w:id="19"/>
      <w:bookmarkEnd w:id="20"/>
      <w:bookmarkEnd w:id="21"/>
    </w:p>
    <w:p w14:paraId="10559D25" w14:textId="42A5874E" w:rsidR="00F5411E" w:rsidRPr="00992A9E" w:rsidRDefault="000003B6" w:rsidP="00C752EF">
      <w:pPr>
        <w:pStyle w:val="Sraopastraipa"/>
        <w:spacing w:line="240" w:lineRule="auto"/>
        <w:ind w:left="0" w:firstLine="709"/>
        <w:rPr>
          <w:color w:val="000000" w:themeColor="text1"/>
        </w:rPr>
      </w:pPr>
      <w:r w:rsidRPr="4CC6D6A8">
        <w:rPr>
          <w:color w:val="000000" w:themeColor="text1"/>
        </w:rPr>
        <w:t xml:space="preserve">8.1. </w:t>
      </w:r>
      <w:r w:rsidR="00D83C57" w:rsidRPr="4CC6D6A8">
        <w:rPr>
          <w:color w:val="000000" w:themeColor="text1"/>
        </w:rPr>
        <w:t xml:space="preserve">Ši pirkimo procedūra atliekama siekiant sudaryti sutartį su </w:t>
      </w:r>
      <w:r w:rsidR="190E98C8" w:rsidRPr="4CC6D6A8">
        <w:rPr>
          <w:color w:val="000000" w:themeColor="text1"/>
        </w:rPr>
        <w:t>t</w:t>
      </w:r>
      <w:r w:rsidR="00D83C57" w:rsidRPr="4CC6D6A8">
        <w:rPr>
          <w:color w:val="000000" w:themeColor="text1"/>
        </w:rPr>
        <w:t>iekėju, kurio pasiūlymas, vadovaujantis pirkimo sąlygose</w:t>
      </w:r>
      <w:r w:rsidR="00D83C57" w:rsidRPr="4CC6D6A8">
        <w:rPr>
          <w:color w:val="0070C0"/>
        </w:rPr>
        <w:t xml:space="preserve"> </w:t>
      </w:r>
      <w:r w:rsidR="00D83C57" w:rsidRPr="4CC6D6A8">
        <w:rPr>
          <w:color w:val="000000" w:themeColor="text1"/>
        </w:rPr>
        <w:t>nustatyta tvarka, bus pripažintas laimėjęs</w:t>
      </w:r>
      <w:r w:rsidR="00657701" w:rsidRPr="4CC6D6A8">
        <w:rPr>
          <w:color w:val="000000" w:themeColor="text1"/>
        </w:rPr>
        <w:t xml:space="preserve">, o jei pirkimas skaidomas į dalis – su tiekėjais, kurių pasiūlymai bus pripažinti laimėję. </w:t>
      </w:r>
      <w:r w:rsidR="00657701">
        <w:t>Sutarties sąlygos pateikiamos specialiųjų pirkimo 6</w:t>
      </w:r>
      <w:r w:rsidR="00657701" w:rsidRPr="4CC6D6A8">
        <w:rPr>
          <w:color w:val="00B050"/>
        </w:rPr>
        <w:t xml:space="preserve"> </w:t>
      </w:r>
      <w:r w:rsidR="00657701">
        <w:t>priede</w:t>
      </w:r>
      <w:r w:rsidR="00FE60B8" w:rsidRPr="4CC6D6A8">
        <w:rPr>
          <w:color w:val="000000" w:themeColor="text1"/>
        </w:rPr>
        <w:t xml:space="preserve"> „</w:t>
      </w:r>
      <w:r w:rsidR="00FE60B8">
        <w:t>Sutarties projektas</w:t>
      </w:r>
      <w:r w:rsidR="00FE60B8" w:rsidRPr="4CC6D6A8">
        <w:rPr>
          <w:color w:val="000000" w:themeColor="text1"/>
        </w:rPr>
        <w:t>“</w:t>
      </w:r>
      <w:r w:rsidR="00F56579">
        <w:t>.</w:t>
      </w:r>
    </w:p>
    <w:p w14:paraId="74B53987" w14:textId="4CA4820A" w:rsidR="00DB1CE0" w:rsidRPr="00EF37D4" w:rsidRDefault="00C175B3" w:rsidP="00EF37D4">
      <w:pPr>
        <w:spacing w:line="240" w:lineRule="auto"/>
        <w:jc w:val="right"/>
      </w:pPr>
      <w:r>
        <w:rPr>
          <w:rFonts w:ascii="Arial" w:eastAsiaTheme="minorHAnsi" w:hAnsi="Arial" w:cs="Arial"/>
        </w:rPr>
        <w:br w:type="page"/>
      </w:r>
      <w:bookmarkStart w:id="22" w:name="_Hlk153529348"/>
      <w:bookmarkStart w:id="23" w:name="_Toc141362654"/>
      <w:r w:rsidR="00B23A62">
        <w:t xml:space="preserve">Specialiųjų </w:t>
      </w:r>
      <w:r w:rsidRPr="00DB1CE0">
        <w:t xml:space="preserve">sąlygų 1 priedas </w:t>
      </w:r>
      <w:bookmarkEnd w:id="22"/>
    </w:p>
    <w:p w14:paraId="2DDCB81A" w14:textId="452BF992" w:rsidR="002B279E" w:rsidRPr="00EF37D4" w:rsidRDefault="00C175B3" w:rsidP="00EF37D4">
      <w:pPr>
        <w:spacing w:line="240" w:lineRule="auto"/>
        <w:jc w:val="right"/>
      </w:pPr>
      <w:r w:rsidRPr="00DB1CE0">
        <w:t>„Techninė specifikacija“</w:t>
      </w:r>
      <w:bookmarkEnd w:id="23"/>
    </w:p>
    <w:p w14:paraId="61E6D929" w14:textId="079CA3B1" w:rsidR="00C175B3" w:rsidRPr="00BE47FC" w:rsidRDefault="00BE47FC" w:rsidP="002B279E">
      <w:pPr>
        <w:jc w:val="center"/>
        <w:rPr>
          <w:b/>
          <w:bCs/>
          <w:color w:val="002060"/>
        </w:rPr>
      </w:pPr>
      <w:r w:rsidRPr="00BE47FC">
        <w:rPr>
          <w:b/>
          <w:bCs/>
          <w:color w:val="002060"/>
        </w:rPr>
        <w:t>„TECHNINĖ SPECIFIKACIJA“ PATEIKIAMA ATSKIRAME FAILE</w:t>
      </w:r>
    </w:p>
    <w:p w14:paraId="451F438D" w14:textId="77777777" w:rsidR="00FE60B8" w:rsidRDefault="00FE60B8">
      <w:pPr>
        <w:rPr>
          <w:rFonts w:cstheme="minorHAnsi"/>
        </w:rPr>
      </w:pPr>
      <w:r>
        <w:rPr>
          <w:rFonts w:cstheme="minorHAnsi"/>
        </w:rPr>
        <w:br w:type="page"/>
      </w:r>
    </w:p>
    <w:p w14:paraId="0BC4AC67" w14:textId="7050592E" w:rsidR="00DB1CE0" w:rsidRDefault="00B23A62" w:rsidP="00DF6907">
      <w:pPr>
        <w:spacing w:line="240" w:lineRule="auto"/>
        <w:jc w:val="right"/>
      </w:pPr>
      <w:bookmarkStart w:id="24" w:name="_Toc141362655"/>
      <w:r>
        <w:t xml:space="preserve">Specialiųjų </w:t>
      </w:r>
      <w:r w:rsidR="00112F92" w:rsidRPr="00DB1CE0">
        <w:t xml:space="preserve">sąlygų </w:t>
      </w:r>
      <w:r w:rsidR="00FE60B8" w:rsidRPr="00DB1CE0">
        <w:t>2</w:t>
      </w:r>
      <w:r w:rsidR="00112F92" w:rsidRPr="00DB1CE0">
        <w:t xml:space="preserve"> priedas </w:t>
      </w:r>
    </w:p>
    <w:p w14:paraId="537E8F24" w14:textId="24CA9BB8" w:rsidR="00112F92" w:rsidRPr="00DB1CE0" w:rsidRDefault="00112F92" w:rsidP="00DF6907">
      <w:pPr>
        <w:spacing w:line="240" w:lineRule="auto"/>
        <w:jc w:val="right"/>
      </w:pPr>
      <w:r w:rsidRPr="00DB1CE0">
        <w:t>„Tiekėjų pašalinimo pagrindai“</w:t>
      </w:r>
      <w:bookmarkEnd w:id="24"/>
    </w:p>
    <w:p w14:paraId="3946342A" w14:textId="77777777" w:rsidR="00112F92" w:rsidRPr="00BE47FC" w:rsidRDefault="00112F92" w:rsidP="0055731A">
      <w:pPr>
        <w:jc w:val="center"/>
        <w:rPr>
          <w:b/>
          <w:bCs/>
          <w:color w:val="002060"/>
        </w:rPr>
      </w:pPr>
      <w:r w:rsidRPr="00BE47FC">
        <w:rPr>
          <w:b/>
          <w:bCs/>
          <w:color w:val="002060"/>
        </w:rPr>
        <w:t>TIEKĖJŲ PAŠALINIMO PAGRINDAI</w:t>
      </w:r>
    </w:p>
    <w:p w14:paraId="32D87502" w14:textId="77777777" w:rsidR="0055731A" w:rsidRPr="0055731A" w:rsidRDefault="0055731A" w:rsidP="0055731A">
      <w:pPr>
        <w:spacing w:line="240" w:lineRule="auto"/>
        <w:ind w:firstLine="0"/>
        <w:rPr>
          <w:b/>
          <w:bCs/>
          <w:color w:val="000000" w:themeColor="text1"/>
        </w:rPr>
      </w:pPr>
    </w:p>
    <w:p w14:paraId="532982CB" w14:textId="77777777" w:rsidR="003E4509" w:rsidRPr="00CB237B" w:rsidRDefault="003E4509" w:rsidP="003E4509">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A8B8760" w14:textId="2BBF11C0" w:rsidR="003E4509" w:rsidRPr="00C027AE" w:rsidRDefault="003E4509" w:rsidP="003E4509">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w:t>
      </w:r>
      <w:r w:rsidRPr="00C027AE">
        <w:rPr>
          <w:rFonts w:cstheme="minorHAnsi"/>
          <w:i/>
        </w:rPr>
        <w:t>susitarimų, kuriais siekiama iškreipti konkurenciją atliekamame pirkime, ir perkančioji organizacija dėl to turi įtikinamų duomenų</w:t>
      </w:r>
      <w:r w:rsidR="00940D8E">
        <w:rPr>
          <w:rFonts w:cstheme="minorHAnsi"/>
          <w:i/>
        </w:rPr>
        <w:t>.</w:t>
      </w:r>
    </w:p>
    <w:p w14:paraId="55D561B7" w14:textId="50DE335F" w:rsidR="003E4509" w:rsidRPr="00C027AE" w:rsidRDefault="003E4509" w:rsidP="003E4509">
      <w:pPr>
        <w:pStyle w:val="Betarp"/>
        <w:ind w:firstLine="720"/>
        <w:rPr>
          <w:rFonts w:cstheme="minorHAnsi"/>
          <w:b/>
          <w:i/>
        </w:rPr>
      </w:pPr>
      <w:r w:rsidRPr="00C027AE">
        <w:rPr>
          <w:rFonts w:eastAsia="Arial" w:cstheme="minorHAnsi"/>
          <w:i/>
        </w:rPr>
        <w:t xml:space="preserve">2. </w:t>
      </w:r>
      <w:r w:rsidRPr="00C027AE">
        <w:rPr>
          <w:rFonts w:cstheme="minorHAnsi"/>
          <w:i/>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940D8E">
        <w:rPr>
          <w:rFonts w:cstheme="minorHAnsi"/>
          <w:i/>
        </w:rPr>
        <w:t xml:space="preserve">. </w:t>
      </w:r>
    </w:p>
    <w:p w14:paraId="76127C6C" w14:textId="281CEFD2" w:rsidR="003E4509" w:rsidRPr="00C027AE" w:rsidRDefault="003E4509" w:rsidP="003E4509">
      <w:pPr>
        <w:pStyle w:val="Betarp"/>
        <w:ind w:firstLine="720"/>
        <w:rPr>
          <w:rFonts w:eastAsia="Yu Mincho" w:cstheme="minorHAnsi"/>
          <w:b/>
          <w:bCs/>
        </w:rPr>
      </w:pPr>
      <w:r w:rsidRPr="00C027AE">
        <w:rPr>
          <w:rFonts w:eastAsia="Arial" w:cstheme="minorHAnsi"/>
          <w:i/>
        </w:rPr>
        <w:t xml:space="preserve">3. </w:t>
      </w:r>
      <w:r w:rsidRPr="00C027AE">
        <w:rPr>
          <w:rFonts w:cstheme="minorHAnsi"/>
        </w:rPr>
        <w:t>Pažeista konkurencija, kaip nustatyta VPĮ 27 straipsnio 3 ir 4 dalyse, ir atitinkamos padėties negalima ištaisyti</w:t>
      </w:r>
      <w:r w:rsidR="00940D8E">
        <w:rPr>
          <w:rFonts w:cstheme="minorHAnsi"/>
        </w:rPr>
        <w:t>.</w:t>
      </w:r>
    </w:p>
    <w:p w14:paraId="3E3C3E5C" w14:textId="77777777" w:rsidR="003E4509" w:rsidRPr="00C027AE" w:rsidRDefault="003E4509" w:rsidP="003E4509">
      <w:pPr>
        <w:pStyle w:val="Betarp"/>
        <w:ind w:firstLine="720"/>
        <w:rPr>
          <w:rFonts w:cstheme="minorHAnsi"/>
        </w:rPr>
      </w:pPr>
      <w:r w:rsidRPr="00C027AE">
        <w:rPr>
          <w:rFonts w:eastAsia="Arial" w:cstheme="minorHAnsi"/>
          <w:i/>
        </w:rPr>
        <w:t xml:space="preserve">4. </w:t>
      </w:r>
      <w:r w:rsidRPr="00C027AE">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8E9DE7" w14:textId="1CAB9097" w:rsidR="00C70352" w:rsidRPr="00940D8E" w:rsidRDefault="003E4509" w:rsidP="00940D8E">
      <w:pPr>
        <w:pStyle w:val="Betarp"/>
        <w:ind w:firstLine="720"/>
        <w:rPr>
          <w:rFonts w:eastAsia="Yu Mincho" w:cstheme="minorHAnsi"/>
          <w:b/>
          <w:bCs/>
          <w:iCs/>
        </w:rPr>
      </w:pPr>
      <w:r w:rsidRPr="00C027AE">
        <w:rPr>
          <w:rFonts w:eastAsia="Arial" w:cstheme="minorHAnsi"/>
        </w:rPr>
        <w:t>5.</w:t>
      </w:r>
      <w:r w:rsidRPr="00C027A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70352">
        <w:rPr>
          <w:rFonts w:ascii="Arial" w:eastAsia="Arial" w:hAnsi="Arial" w:cs="Arial"/>
          <w:smallCaps/>
        </w:rPr>
        <w:t>.</w:t>
      </w:r>
    </w:p>
    <w:p w14:paraId="385FEFC8" w14:textId="5C385E83"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02A60A5" w14:textId="49DC3C7C" w:rsidR="00DB1CE0" w:rsidRDefault="00B23A62" w:rsidP="00DF6907">
      <w:pPr>
        <w:spacing w:line="240" w:lineRule="auto"/>
        <w:jc w:val="right"/>
      </w:pPr>
      <w:bookmarkStart w:id="25" w:name="_Toc141362656"/>
      <w:r>
        <w:t xml:space="preserve">Specialiųjų </w:t>
      </w:r>
      <w:r w:rsidR="00112F92" w:rsidRPr="00DB1CE0">
        <w:t xml:space="preserve">sąlygų </w:t>
      </w:r>
      <w:r w:rsidR="00FE60B8" w:rsidRPr="00DB1CE0">
        <w:t>3</w:t>
      </w:r>
      <w:r w:rsidR="00112F92" w:rsidRPr="00DB1CE0">
        <w:t xml:space="preserve"> priedas</w:t>
      </w:r>
      <w:r w:rsidR="00FE60B8" w:rsidRPr="00DB1CE0">
        <w:t xml:space="preserve"> </w:t>
      </w:r>
    </w:p>
    <w:p w14:paraId="6CB59DA7" w14:textId="3B9221E0" w:rsidR="00112F92" w:rsidRPr="00DB1CE0" w:rsidRDefault="00112F92" w:rsidP="00DF6907">
      <w:pPr>
        <w:spacing w:line="240" w:lineRule="auto"/>
        <w:jc w:val="right"/>
      </w:pPr>
      <w:r w:rsidRPr="00DB1CE0">
        <w:t>„Tiekėjų kvalifikacijos reikalavimai ir reikalaujami</w:t>
      </w:r>
      <w:r w:rsidR="00DB1CE0" w:rsidRPr="00DB1CE0">
        <w:t xml:space="preserve"> </w:t>
      </w:r>
      <w:r w:rsidRPr="00DB1CE0">
        <w:t>kokybės bei aplinkos apsaugos vadybos</w:t>
      </w:r>
      <w:r w:rsidR="00DB1CE0" w:rsidRPr="00DB1CE0">
        <w:t xml:space="preserve"> </w:t>
      </w:r>
      <w:r w:rsidRPr="00DB1CE0">
        <w:t>sistemų standartai“</w:t>
      </w:r>
      <w:bookmarkEnd w:id="25"/>
    </w:p>
    <w:p w14:paraId="4489C791" w14:textId="77777777" w:rsidR="00D50382" w:rsidRPr="00D50382" w:rsidRDefault="00D50382" w:rsidP="00D50382">
      <w:pPr>
        <w:spacing w:line="240" w:lineRule="auto"/>
        <w:jc w:val="right"/>
        <w:rPr>
          <w:rFonts w:cstheme="minorHAnsi"/>
        </w:rPr>
      </w:pPr>
    </w:p>
    <w:p w14:paraId="5333EDD5" w14:textId="0A7CF6AA" w:rsidR="00940D8E" w:rsidRDefault="00940D8E" w:rsidP="000D4E12">
      <w:pPr>
        <w:spacing w:line="240" w:lineRule="auto"/>
        <w:jc w:val="center"/>
        <w:rPr>
          <w:b/>
          <w:bCs/>
          <w:color w:val="002060"/>
        </w:rPr>
      </w:pPr>
      <w:r w:rsidRPr="00940D8E">
        <w:rPr>
          <w:b/>
          <w:bCs/>
          <w:color w:val="002060"/>
        </w:rPr>
        <w:t xml:space="preserve">TIEKĖJŲ KVALIFIKACIJOS REIKALAVIMAI </w:t>
      </w:r>
    </w:p>
    <w:p w14:paraId="1F4AEA73" w14:textId="77777777" w:rsidR="006457AA" w:rsidRPr="000D4E12" w:rsidRDefault="006457AA" w:rsidP="000D4E12">
      <w:pPr>
        <w:spacing w:line="240" w:lineRule="auto"/>
        <w:jc w:val="center"/>
        <w:rPr>
          <w:b/>
          <w:bCs/>
          <w:color w:val="002060"/>
        </w:rPr>
      </w:pPr>
    </w:p>
    <w:p w14:paraId="10B81FC8" w14:textId="204FB019" w:rsidR="00B72E0B" w:rsidRDefault="00B72E0B" w:rsidP="006457AA">
      <w:pPr>
        <w:pStyle w:val="Sraopastraipa"/>
        <w:numPr>
          <w:ilvl w:val="0"/>
          <w:numId w:val="8"/>
        </w:numPr>
        <w:spacing w:line="240" w:lineRule="auto"/>
        <w:jc w:val="left"/>
        <w:rPr>
          <w:rFonts w:eastAsia="Arial" w:cstheme="minorHAnsi"/>
        </w:rPr>
      </w:pPr>
      <w:r w:rsidRPr="00BF70E7">
        <w:rPr>
          <w:rFonts w:eastAsia="Arial" w:cstheme="minorHAnsi"/>
        </w:rPr>
        <w:t xml:space="preserve">Tiekėjo kvalifikacija turi atitikti šiame priede nustatytus reikalavimus kvalifikacijai. </w:t>
      </w:r>
    </w:p>
    <w:p w14:paraId="5108975B" w14:textId="45C3BBA3" w:rsidR="004A7457" w:rsidRPr="008311A0" w:rsidRDefault="004A7457" w:rsidP="006457AA">
      <w:pPr>
        <w:pStyle w:val="Sraopastraipa"/>
        <w:numPr>
          <w:ilvl w:val="0"/>
          <w:numId w:val="8"/>
        </w:numPr>
        <w:spacing w:line="240" w:lineRule="auto"/>
        <w:jc w:val="left"/>
      </w:pPr>
      <w:r w:rsidRPr="46F6D6D1">
        <w:rPr>
          <w:color w:val="000000" w:themeColor="text1"/>
        </w:rPr>
        <w:t xml:space="preserve">Tiekėjas gali remtis kitų ūkio subjektų pajėgumais, </w:t>
      </w:r>
      <w:r w:rsidRPr="46F6D6D1">
        <w:rPr>
          <w:rFonts w:eastAsia="Calibri"/>
        </w:rPr>
        <w:t xml:space="preserve">kad atitiktų </w:t>
      </w:r>
      <w:r w:rsidRPr="46F6D6D1">
        <w:rPr>
          <w:color w:val="000000" w:themeColor="text1"/>
        </w:rPr>
        <w:t>reikalavimus kvalifikacijai, tik tuo atveju, jeigu tie subjektai patys vykdys tą pirkimo sutarties dalį, kuriai reikia jų turimų pajėgumų.</w:t>
      </w:r>
      <w:r w:rsidR="00D17638" w:rsidRPr="46F6D6D1">
        <w:rPr>
          <w:color w:val="000000" w:themeColor="text1"/>
        </w:rPr>
        <w:t xml:space="preserve"> Tiekėjo pareiga yra įrodyti, kad per visą Sutarties vykdymo laikotarpį ūkio subjekto, kurio pajėgumais buvo pasiremta, ištekliai </w:t>
      </w:r>
      <w:r w:rsidR="0A2B19A8" w:rsidRPr="46F6D6D1">
        <w:rPr>
          <w:color w:val="000000" w:themeColor="text1"/>
        </w:rPr>
        <w:t>t</w:t>
      </w:r>
      <w:r w:rsidR="00D17638" w:rsidRPr="46F6D6D1">
        <w:rPr>
          <w:color w:val="000000" w:themeColor="text1"/>
        </w:rPr>
        <w:t xml:space="preserve">iekėjui bus prieinami. Pirkimo vykdytojas iš </w:t>
      </w:r>
      <w:r w:rsidR="169039A8" w:rsidRPr="46F6D6D1">
        <w:rPr>
          <w:color w:val="000000" w:themeColor="text1"/>
        </w:rPr>
        <w:t>t</w:t>
      </w:r>
      <w:r w:rsidR="00D17638" w:rsidRPr="46F6D6D1">
        <w:rPr>
          <w:color w:val="000000" w:themeColor="text1"/>
        </w:rPr>
        <w:t>iekėjo priima bet kokias tai patvirtinančias priemones.</w:t>
      </w:r>
    </w:p>
    <w:p w14:paraId="58EFB035" w14:textId="70E023E5" w:rsidR="008311A0" w:rsidRPr="00C84B04" w:rsidRDefault="008311A0" w:rsidP="006457AA">
      <w:pPr>
        <w:pStyle w:val="Sraopastraipa"/>
        <w:numPr>
          <w:ilvl w:val="0"/>
          <w:numId w:val="8"/>
        </w:numPr>
        <w:spacing w:line="240" w:lineRule="auto"/>
        <w:jc w:val="left"/>
      </w:pPr>
      <w:r w:rsidRPr="46F6D6D1">
        <w:rPr>
          <w:color w:val="000000" w:themeColor="text1"/>
        </w:rPr>
        <w:t xml:space="preserve">Tiekėjas pasiūlyme turi </w:t>
      </w:r>
      <w:r w:rsidR="5780A0DC" w:rsidRPr="46F6D6D1">
        <w:rPr>
          <w:color w:val="000000" w:themeColor="text1"/>
        </w:rPr>
        <w:t>n</w:t>
      </w:r>
      <w:r w:rsidRPr="46F6D6D1">
        <w:rPr>
          <w:color w:val="000000" w:themeColor="text1"/>
        </w:rPr>
        <w:t xml:space="preserve">urodyti kokias pirkimo sutarties dalis vykdys ūkio subjektai, kurių pajėgumais </w:t>
      </w:r>
      <w:r w:rsidR="417268F3" w:rsidRPr="46F6D6D1">
        <w:rPr>
          <w:color w:val="000000" w:themeColor="text1"/>
        </w:rPr>
        <w:t>t</w:t>
      </w:r>
      <w:r w:rsidRPr="46F6D6D1">
        <w:rPr>
          <w:color w:val="000000" w:themeColor="text1"/>
        </w:rPr>
        <w:t>iekėjas remiasi ir (ar) subtiekėjai, jeigu jie yra žinomi.</w:t>
      </w:r>
    </w:p>
    <w:p w14:paraId="5BF8CFB6" w14:textId="17A9A856" w:rsidR="00C84B04" w:rsidRPr="00FF5DB4" w:rsidRDefault="00C84B04" w:rsidP="006457AA">
      <w:pPr>
        <w:pStyle w:val="Sraopastraipa"/>
        <w:numPr>
          <w:ilvl w:val="0"/>
          <w:numId w:val="8"/>
        </w:numPr>
        <w:spacing w:line="240" w:lineRule="auto"/>
        <w:jc w:val="left"/>
        <w:rPr>
          <w:rFonts w:eastAsiaTheme="minorHAnsi" w:cstheme="minorHAnsi"/>
        </w:rPr>
      </w:pPr>
      <w:r>
        <w:rPr>
          <w:rFonts w:eastAsiaTheme="minorHAnsi" w:cstheme="minorHAnsi"/>
        </w:rPr>
        <w:t>J</w:t>
      </w:r>
      <w:r w:rsidRPr="00C84B04">
        <w:rPr>
          <w:rFonts w:eastAsiaTheme="minorHAnsi" w:cstheme="minorHAnsi"/>
        </w:rPr>
        <w:t>eigu pasiūlymą teikia ūkio subjektų grupė – reikalavimą turi atitikti visi ūkio subjektų grupės nariai kartu (ūkio subjektų grupės narių turima patirtis sumuojama), atsižvelgiant į jų prisiimamus įsipareigojimus</w:t>
      </w:r>
      <w:r>
        <w:rPr>
          <w:rFonts w:eastAsiaTheme="minorHAnsi" w:cstheme="minorHAnsi"/>
        </w:rPr>
        <w:t>.</w:t>
      </w:r>
    </w:p>
    <w:p w14:paraId="459AA7E0" w14:textId="4766CD2C" w:rsidR="004A7457" w:rsidRPr="004A7457" w:rsidRDefault="004A7457" w:rsidP="006457AA">
      <w:pPr>
        <w:pStyle w:val="Sraopastraipa"/>
        <w:numPr>
          <w:ilvl w:val="0"/>
          <w:numId w:val="8"/>
        </w:numPr>
        <w:spacing w:line="240" w:lineRule="auto"/>
        <w:jc w:val="left"/>
        <w:rPr>
          <w:rFonts w:eastAsia="Arial" w:cstheme="minorHAnsi"/>
        </w:rPr>
      </w:pPr>
      <w:r w:rsidRPr="00E164F3">
        <w:rPr>
          <w:rFonts w:cstheme="minorHAnsi"/>
          <w:iCs/>
          <w:color w:val="000000"/>
        </w:rPr>
        <w:t>Subtiekėjams</w:t>
      </w:r>
      <w:r w:rsidR="00E164F3">
        <w:rPr>
          <w:rFonts w:cstheme="minorHAnsi"/>
          <w:iCs/>
          <w:color w:val="000000"/>
        </w:rPr>
        <w:t xml:space="preserve"> 1</w:t>
      </w:r>
      <w:r w:rsidRPr="00E164F3">
        <w:rPr>
          <w:rFonts w:cstheme="minorHAnsi"/>
          <w:iCs/>
          <w:color w:val="000000"/>
        </w:rPr>
        <w:t xml:space="preserve"> </w:t>
      </w:r>
      <w:r w:rsidR="00E164F3">
        <w:rPr>
          <w:rFonts w:cstheme="minorHAnsi"/>
          <w:iCs/>
          <w:color w:val="000000"/>
        </w:rPr>
        <w:t>lentelės 1 eilutėje</w:t>
      </w:r>
      <w:r w:rsidRPr="00E164F3">
        <w:rPr>
          <w:rFonts w:cstheme="minorHAnsi"/>
          <w:iCs/>
          <w:color w:val="000000"/>
        </w:rPr>
        <w:t xml:space="preserve"> nustatytas</w:t>
      </w:r>
      <w:r w:rsidRPr="00FF5DB4">
        <w:rPr>
          <w:rFonts w:cstheme="minorHAnsi"/>
          <w:iCs/>
          <w:color w:val="000000"/>
        </w:rPr>
        <w:t xml:space="preserve"> reikalavimas </w:t>
      </w:r>
      <w:r w:rsidR="00D17638">
        <w:rPr>
          <w:rFonts w:cstheme="minorHAnsi"/>
          <w:iCs/>
          <w:color w:val="000000"/>
        </w:rPr>
        <w:t>netaikomas</w:t>
      </w:r>
      <w:r>
        <w:rPr>
          <w:rFonts w:cstheme="minorHAnsi"/>
          <w:iCs/>
          <w:color w:val="000000"/>
        </w:rPr>
        <w:t>.</w:t>
      </w:r>
    </w:p>
    <w:p w14:paraId="479BDBD1" w14:textId="28F21C4D" w:rsidR="00701DF1" w:rsidRPr="00FC7ABF" w:rsidRDefault="004A7457" w:rsidP="006457AA">
      <w:pPr>
        <w:pStyle w:val="Sraopastraipa"/>
        <w:numPr>
          <w:ilvl w:val="0"/>
          <w:numId w:val="8"/>
        </w:numPr>
        <w:spacing w:line="240" w:lineRule="auto"/>
        <w:jc w:val="left"/>
        <w:rPr>
          <w:rFonts w:eastAsiaTheme="minorHAnsi" w:cstheme="minorHAnsi"/>
        </w:rPr>
      </w:pPr>
      <w:r w:rsidRPr="00FC7ABF">
        <w:rPr>
          <w:rFonts w:eastAsiaTheme="minorHAnsi" w:cstheme="minorHAnsi"/>
        </w:rPr>
        <w:t>Tiekėjui nedraudžiama remtis sutartimi, kurią tiekėjas vykdė ne vienas, bet kartu su kitais ūkio subjektais. Tačiau tokiu atveju vertinami būtent konkretaus tiekėjo, dalyvaujančio viešajame pirkime, pristatytos ir/ar sumontuotos prekės, jų vertė, o ne visas vykdytos sutarties objektas.</w:t>
      </w:r>
      <w:r w:rsidR="00B36B3B" w:rsidRPr="00FC7ABF">
        <w:rPr>
          <w:rFonts w:eastAsiaTheme="minorHAnsi" w:cstheme="minorHAnsi"/>
        </w:rPr>
        <w:t xml:space="preserve"> </w:t>
      </w:r>
    </w:p>
    <w:p w14:paraId="0EA5C0E9" w14:textId="77777777" w:rsidR="00701DF1" w:rsidRPr="00FC7ABF" w:rsidRDefault="004A7457" w:rsidP="006457AA">
      <w:pPr>
        <w:pStyle w:val="Sraopastraipa"/>
        <w:numPr>
          <w:ilvl w:val="0"/>
          <w:numId w:val="8"/>
        </w:numPr>
        <w:spacing w:line="240" w:lineRule="auto"/>
        <w:jc w:val="left"/>
        <w:rPr>
          <w:rFonts w:eastAsiaTheme="minorHAnsi" w:cstheme="minorHAnsi"/>
        </w:rPr>
      </w:pPr>
      <w:r w:rsidRPr="00FC7ABF">
        <w:rPr>
          <w:rFonts w:eastAsiaTheme="minorHAnsi" w:cstheme="minorHAnsi"/>
        </w:rPr>
        <w:t>Tais atvejais, kai tiekėjas naudojasi (naudosis) trečiųjų asmenų, kurie tiesiogiai 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 priemonėmis (pavyzdžiui, tik išnuomos patalpas,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B13E8E6" w14:textId="2CD1FB63" w:rsidR="004A7457" w:rsidRPr="00FC7ABF" w:rsidRDefault="008311A0" w:rsidP="006457AA">
      <w:pPr>
        <w:pStyle w:val="Sraopastraipa"/>
        <w:numPr>
          <w:ilvl w:val="0"/>
          <w:numId w:val="8"/>
        </w:numPr>
        <w:spacing w:line="240" w:lineRule="auto"/>
        <w:jc w:val="left"/>
        <w:rPr>
          <w:rFonts w:eastAsiaTheme="minorHAnsi" w:cstheme="minorHAnsi"/>
        </w:rPr>
      </w:pPr>
      <w:r w:rsidRPr="00FC7ABF">
        <w:rPr>
          <w:rFonts w:eastAsiaTheme="minorHAnsi" w:cstheme="minorHAnsi"/>
        </w:rPr>
        <w:t>Tiekėjas</w:t>
      </w:r>
      <w:r w:rsidR="004A7457" w:rsidRPr="00FC7ABF">
        <w:rPr>
          <w:rFonts w:eastAsiaTheme="minorHAnsi" w:cstheme="minorHAnsi"/>
        </w:rPr>
        <w:t xml:space="preserve"> kvalifikaciją privalo būti įgiję</w:t>
      </w:r>
      <w:r w:rsidR="6A9D2C66" w:rsidRPr="00FC7ABF">
        <w:rPr>
          <w:rFonts w:eastAsiaTheme="minorHAnsi" w:cstheme="minorHAnsi"/>
        </w:rPr>
        <w:t>s</w:t>
      </w:r>
      <w:r w:rsidR="004A7457" w:rsidRPr="00FC7ABF">
        <w:rPr>
          <w:rFonts w:eastAsiaTheme="minorHAnsi" w:cstheme="minorHAnsi"/>
        </w:rPr>
        <w:t xml:space="preserve"> iki pasiūlymų pateikimo termino pabaigos</w:t>
      </w:r>
      <w:r w:rsidR="00B36B3B" w:rsidRPr="00FC7ABF">
        <w:rPr>
          <w:rFonts w:eastAsiaTheme="minorHAnsi" w:cstheme="minorHAnsi"/>
        </w:rPr>
        <w:t>.</w:t>
      </w:r>
      <w:r w:rsidRPr="00FC7ABF">
        <w:rPr>
          <w:rFonts w:eastAsiaTheme="minorHAnsi" w:cstheme="minorHAnsi"/>
        </w:rPr>
        <w:t xml:space="preserve"> </w:t>
      </w:r>
    </w:p>
    <w:p w14:paraId="15A7065D" w14:textId="2F48A834" w:rsidR="000D4E12" w:rsidRPr="006457AA" w:rsidRDefault="00B817CF" w:rsidP="006457AA">
      <w:pPr>
        <w:pStyle w:val="Sraopastraipa"/>
        <w:numPr>
          <w:ilvl w:val="0"/>
          <w:numId w:val="8"/>
        </w:numPr>
        <w:spacing w:line="240" w:lineRule="auto"/>
        <w:jc w:val="left"/>
        <w:rPr>
          <w:rFonts w:eastAsiaTheme="minorHAnsi" w:cstheme="minorHAnsi"/>
        </w:rPr>
      </w:pPr>
      <w:r w:rsidRPr="00FC7ABF">
        <w:rPr>
          <w:rFonts w:eastAsiaTheme="minorHAnsi" w:cstheme="minorHAnsi"/>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18BC5711" w14:textId="77777777" w:rsidR="00B72E0B" w:rsidRDefault="00B72E0B" w:rsidP="000D4E12">
      <w:pPr>
        <w:pStyle w:val="Sraopastraipa"/>
        <w:numPr>
          <w:ilvl w:val="0"/>
          <w:numId w:val="8"/>
        </w:numPr>
        <w:spacing w:line="240" w:lineRule="auto"/>
        <w:jc w:val="left"/>
        <w:rPr>
          <w:rFonts w:eastAsia="Arial" w:cstheme="minorHAnsi"/>
          <w:b/>
          <w:bCs/>
        </w:rPr>
      </w:pPr>
      <w:r w:rsidRPr="00E164F3">
        <w:rPr>
          <w:rFonts w:eastAsia="Arial" w:cstheme="minorHAnsi"/>
          <w:b/>
          <w:bCs/>
        </w:rPr>
        <w:t>Tiekėjas turi atitikti kvalifikacijos reikalavimus, nurodytus šioje lentelėje:</w:t>
      </w:r>
    </w:p>
    <w:p w14:paraId="716CD70B" w14:textId="472D6870" w:rsidR="00C84B04" w:rsidRPr="00C84B04" w:rsidRDefault="00C84B04" w:rsidP="000D4E12">
      <w:pPr>
        <w:pStyle w:val="Sraopastraipa"/>
        <w:spacing w:line="240" w:lineRule="auto"/>
        <w:ind w:firstLine="0"/>
        <w:jc w:val="right"/>
        <w:rPr>
          <w:rFonts w:eastAsia="Arial" w:cstheme="minorHAnsi"/>
        </w:rPr>
      </w:pPr>
      <w:r w:rsidRPr="00C84B04">
        <w:rPr>
          <w:rFonts w:eastAsia="Arial" w:cstheme="minorHAnsi"/>
        </w:rPr>
        <w:t>1 lentelė</w:t>
      </w:r>
    </w:p>
    <w:tbl>
      <w:tblPr>
        <w:tblW w:w="9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411"/>
        <w:gridCol w:w="5588"/>
      </w:tblGrid>
      <w:tr w:rsidR="00F73B6C" w:rsidRPr="00281069" w14:paraId="2B730CE5" w14:textId="77777777" w:rsidTr="006457AA">
        <w:tc>
          <w:tcPr>
            <w:tcW w:w="852" w:type="dxa"/>
            <w:shd w:val="clear" w:color="auto" w:fill="DEEAF6" w:themeFill="accent5" w:themeFillTint="33"/>
            <w:vAlign w:val="center"/>
            <w:hideMark/>
          </w:tcPr>
          <w:p w14:paraId="002D90CE" w14:textId="336254F9" w:rsidR="00B72E0B" w:rsidRPr="00281069" w:rsidRDefault="00B72E0B" w:rsidP="006457AA">
            <w:pPr>
              <w:tabs>
                <w:tab w:val="left" w:pos="341"/>
              </w:tabs>
              <w:spacing w:line="240" w:lineRule="auto"/>
              <w:ind w:right="268" w:firstLine="0"/>
              <w:jc w:val="center"/>
              <w:rPr>
                <w:rFonts w:eastAsia="Arial" w:cstheme="minorHAnsi"/>
                <w:b/>
                <w:bCs/>
              </w:rPr>
            </w:pPr>
            <w:r w:rsidRPr="00281069">
              <w:rPr>
                <w:rFonts w:eastAsia="Arial" w:cstheme="minorHAnsi"/>
                <w:b/>
                <w:bCs/>
              </w:rPr>
              <w:t>Eil.</w:t>
            </w:r>
            <w:r w:rsidR="003E711C" w:rsidRPr="00281069">
              <w:rPr>
                <w:rFonts w:eastAsia="Arial" w:cstheme="minorHAnsi"/>
                <w:b/>
                <w:bCs/>
              </w:rPr>
              <w:t xml:space="preserve"> </w:t>
            </w:r>
            <w:r w:rsidRPr="00281069">
              <w:rPr>
                <w:rFonts w:eastAsia="Arial" w:cstheme="minorHAnsi"/>
                <w:b/>
                <w:bCs/>
              </w:rPr>
              <w:t>Nr.</w:t>
            </w:r>
          </w:p>
        </w:tc>
        <w:tc>
          <w:tcPr>
            <w:tcW w:w="3411" w:type="dxa"/>
            <w:shd w:val="clear" w:color="auto" w:fill="DEEAF6" w:themeFill="accent5" w:themeFillTint="33"/>
            <w:vAlign w:val="center"/>
            <w:hideMark/>
          </w:tcPr>
          <w:p w14:paraId="6F18F232" w14:textId="77777777" w:rsidR="00B72E0B" w:rsidRPr="00281069" w:rsidRDefault="00B72E0B" w:rsidP="006457AA">
            <w:pPr>
              <w:suppressAutoHyphens/>
              <w:spacing w:line="240" w:lineRule="auto"/>
              <w:ind w:firstLine="0"/>
              <w:jc w:val="center"/>
              <w:rPr>
                <w:rFonts w:eastAsia="Arial" w:cstheme="minorHAnsi"/>
                <w:b/>
                <w:bCs/>
              </w:rPr>
            </w:pPr>
            <w:r w:rsidRPr="00281069">
              <w:rPr>
                <w:rFonts w:eastAsia="Arial" w:cstheme="minorHAnsi"/>
                <w:b/>
                <w:bCs/>
              </w:rPr>
              <w:t>Kvalifikaciniai reikalavimai</w:t>
            </w:r>
          </w:p>
        </w:tc>
        <w:tc>
          <w:tcPr>
            <w:tcW w:w="5588" w:type="dxa"/>
            <w:shd w:val="clear" w:color="auto" w:fill="DEEAF6" w:themeFill="accent5" w:themeFillTint="33"/>
            <w:vAlign w:val="center"/>
            <w:hideMark/>
          </w:tcPr>
          <w:p w14:paraId="2B104D52" w14:textId="77777777" w:rsidR="00B72E0B" w:rsidRPr="00281069" w:rsidRDefault="00B72E0B" w:rsidP="006457AA">
            <w:pPr>
              <w:suppressAutoHyphens/>
              <w:spacing w:line="240" w:lineRule="auto"/>
              <w:jc w:val="center"/>
              <w:rPr>
                <w:rFonts w:eastAsia="Arial" w:cstheme="minorHAnsi"/>
                <w:b/>
                <w:bCs/>
              </w:rPr>
            </w:pPr>
            <w:r w:rsidRPr="00281069">
              <w:rPr>
                <w:rFonts w:eastAsia="Arial" w:cstheme="minorHAnsi"/>
                <w:b/>
                <w:bCs/>
              </w:rPr>
              <w:t>Kvalifikacijos reikalavimus įrodantys dokumentai</w:t>
            </w:r>
          </w:p>
        </w:tc>
      </w:tr>
      <w:tr w:rsidR="006457AA" w:rsidRPr="00281069" w14:paraId="0B8171CC" w14:textId="77777777" w:rsidTr="006457AA">
        <w:trPr>
          <w:trHeight w:val="3266"/>
        </w:trPr>
        <w:tc>
          <w:tcPr>
            <w:tcW w:w="852" w:type="dxa"/>
          </w:tcPr>
          <w:p w14:paraId="77C27951" w14:textId="38DDBDF1" w:rsidR="006457AA" w:rsidRPr="00281069" w:rsidRDefault="006457AA" w:rsidP="006457AA">
            <w:pPr>
              <w:suppressAutoHyphens/>
              <w:spacing w:line="240" w:lineRule="auto"/>
              <w:ind w:left="255" w:right="317" w:hanging="255"/>
              <w:jc w:val="center"/>
              <w:rPr>
                <w:rFonts w:eastAsia="Arial" w:cstheme="minorHAnsi"/>
              </w:rPr>
            </w:pPr>
            <w:r w:rsidRPr="00281069">
              <w:rPr>
                <w:rFonts w:eastAsia="Arial" w:cstheme="minorHAnsi"/>
              </w:rPr>
              <w:t>1.</w:t>
            </w:r>
          </w:p>
        </w:tc>
        <w:tc>
          <w:tcPr>
            <w:tcW w:w="3411" w:type="dxa"/>
          </w:tcPr>
          <w:p w14:paraId="0DE3C83E" w14:textId="3B9415CF" w:rsidR="006457AA" w:rsidRPr="00281069" w:rsidRDefault="006457AA" w:rsidP="006457AA">
            <w:pPr>
              <w:spacing w:line="240" w:lineRule="auto"/>
              <w:ind w:firstLine="0"/>
              <w:jc w:val="left"/>
              <w:rPr>
                <w:rFonts w:eastAsia="Arial"/>
              </w:rPr>
            </w:pPr>
            <w:r w:rsidRPr="2F4CBE07">
              <w:rPr>
                <w:rFonts w:eastAsia="Arial"/>
              </w:rPr>
              <w:t xml:space="preserve">Tiekėjas per paskutinius 3 metus iki pasiūlymo pateikimo termino pabaigos </w:t>
            </w:r>
            <w:r w:rsidRPr="2F4CBE07">
              <w:t xml:space="preserve">(jei tiekėjas įregistruotas ar veiklą pradėjo vykdyti trumpiau nei 3 metus, tikrinami duomenys nuo įregistravimo ar veiklos vykdymo pradžios datos) </w:t>
            </w:r>
            <w:r w:rsidRPr="2F4CBE07">
              <w:rPr>
                <w:rFonts w:eastAsia="Arial"/>
              </w:rPr>
              <w:t>pagal vieną ar daugiau sutarčių, sudarytų dėl to paties objekto, yra savo jėgomis pristatęs ir sumontavęs skaitmeninimo ir/ar  kompiuterinės ir/ar vaizdo ir/ar garso įrangos už 15.000,00 Eur be PVM.</w:t>
            </w:r>
          </w:p>
        </w:tc>
        <w:tc>
          <w:tcPr>
            <w:tcW w:w="5588" w:type="dxa"/>
          </w:tcPr>
          <w:p w14:paraId="05BDC73B" w14:textId="33CDEABB" w:rsidR="006457AA" w:rsidRPr="00281069" w:rsidRDefault="006457AA" w:rsidP="006457AA">
            <w:pPr>
              <w:spacing w:line="240" w:lineRule="auto"/>
              <w:ind w:firstLine="0"/>
              <w:rPr>
                <w:rFonts w:eastAsia="Arial" w:cstheme="minorHAnsi"/>
                <w:b/>
                <w:bCs/>
                <w:u w:val="single"/>
              </w:rPr>
            </w:pPr>
            <w:r w:rsidRPr="00281069">
              <w:rPr>
                <w:rFonts w:eastAsia="Arial" w:cstheme="minorHAnsi"/>
                <w:b/>
                <w:bCs/>
                <w:u w:val="single"/>
              </w:rPr>
              <w:t>Kartu su pasiūlymu turi būti pateikta:</w:t>
            </w:r>
          </w:p>
          <w:p w14:paraId="5C90CB91" w14:textId="5923B444" w:rsidR="006457AA" w:rsidRPr="00281069" w:rsidRDefault="006457AA" w:rsidP="006457AA">
            <w:pPr>
              <w:spacing w:line="240" w:lineRule="auto"/>
              <w:ind w:firstLine="0"/>
              <w:rPr>
                <w:rFonts w:eastAsia="Arial" w:cstheme="minorHAnsi"/>
              </w:rPr>
            </w:pPr>
            <w:r w:rsidRPr="00281069">
              <w:rPr>
                <w:rFonts w:eastAsia="Arial" w:cstheme="minorHAnsi"/>
              </w:rPr>
              <w:t xml:space="preserve">1) per paskutinius 3 metus </w:t>
            </w:r>
            <w:r w:rsidRPr="00281069">
              <w:rPr>
                <w:rFonts w:cstheme="minorHAnsi"/>
              </w:rPr>
              <w:t>(jei tiekėjas veikia trumpiau nei 3 metus – nuo jo įregistravimo dienos)</w:t>
            </w:r>
            <w:r w:rsidRPr="00281069">
              <w:rPr>
                <w:rFonts w:cstheme="minorHAnsi"/>
                <w:bCs/>
              </w:rPr>
              <w:t xml:space="preserve"> </w:t>
            </w:r>
            <w:r w:rsidRPr="00281069">
              <w:rPr>
                <w:rFonts w:eastAsia="Arial" w:cstheme="minorHAnsi"/>
              </w:rPr>
              <w:t>patiektų prekių sąrašas, kuriame nurodytos prekių bendros sumos, datos ir prekių gavėjai (tiek viešieji, tiek privatieji).</w:t>
            </w:r>
          </w:p>
          <w:p w14:paraId="39DE6F2A" w14:textId="26CE1345" w:rsidR="006457AA" w:rsidRPr="00281069" w:rsidRDefault="006457AA" w:rsidP="006457AA">
            <w:pPr>
              <w:pStyle w:val="Komentarotekstas"/>
              <w:spacing w:line="240" w:lineRule="auto"/>
              <w:ind w:firstLine="0"/>
              <w:rPr>
                <w:rFonts w:eastAsia="Arial" w:cstheme="minorHAnsi"/>
                <w:sz w:val="21"/>
                <w:szCs w:val="21"/>
              </w:rPr>
            </w:pPr>
            <w:r w:rsidRPr="00281069">
              <w:rPr>
                <w:rFonts w:eastAsia="Arial" w:cstheme="minorHAnsi"/>
                <w:sz w:val="21"/>
                <w:szCs w:val="21"/>
              </w:rPr>
              <w:t>2) prie sąrašo pateikiamos užsakovų pažymos, kuriose nurodytos prekių bendros sumos, datos</w:t>
            </w:r>
            <w:r>
              <w:rPr>
                <w:rFonts w:eastAsia="Arial" w:cstheme="minorHAnsi"/>
                <w:sz w:val="21"/>
                <w:szCs w:val="21"/>
              </w:rPr>
              <w:t>,</w:t>
            </w:r>
            <w:r w:rsidRPr="00281069">
              <w:rPr>
                <w:rFonts w:eastAsia="Arial" w:cstheme="minorHAnsi"/>
                <w:sz w:val="21"/>
                <w:szCs w:val="21"/>
              </w:rPr>
              <w:t xml:space="preserve"> prekių gavėjai, ar prekės buvo pristatytos ir/ ar sumontuotos tinkamai.</w:t>
            </w:r>
          </w:p>
          <w:p w14:paraId="1B4AF346" w14:textId="341CCF7A" w:rsidR="006457AA" w:rsidRDefault="006457AA" w:rsidP="006457AA">
            <w:pPr>
              <w:suppressAutoHyphens/>
              <w:spacing w:line="240" w:lineRule="auto"/>
              <w:ind w:right="30" w:firstLine="0"/>
              <w:rPr>
                <w:rFonts w:cstheme="minorHAnsi"/>
                <w:iCs/>
              </w:rPr>
            </w:pPr>
            <w:r w:rsidRPr="00281069">
              <w:rPr>
                <w:rFonts w:cstheme="minorHAnsi"/>
                <w:lang w:eastAsia="ar-SA"/>
              </w:rPr>
              <w:t>Tais atvejais, kai t</w:t>
            </w:r>
            <w:r w:rsidRPr="00281069">
              <w:rPr>
                <w:rFonts w:cstheme="minorHAnsi"/>
                <w:iCs/>
              </w:rPr>
              <w:t>iekėjas remiasi sutartimi, kurią jis vykdė ne vienas, bet kartu su kitais ūkio subjektais, pažymoje turi būti aiškiai išskirta aukščiau nurodyta reikalaujama informacija apie konkretų tiekėją, dalyvaujantį šiame viešajame pirkime.</w:t>
            </w:r>
          </w:p>
          <w:p w14:paraId="550C9765" w14:textId="77777777" w:rsidR="006457AA" w:rsidRPr="00281069" w:rsidRDefault="006457AA" w:rsidP="006457AA">
            <w:pPr>
              <w:suppressAutoHyphens/>
              <w:spacing w:line="240" w:lineRule="auto"/>
              <w:ind w:right="30" w:firstLine="0"/>
              <w:rPr>
                <w:rFonts w:cstheme="minorHAnsi"/>
              </w:rPr>
            </w:pPr>
          </w:p>
          <w:p w14:paraId="30D8E2CC" w14:textId="619631CF" w:rsidR="006457AA" w:rsidRPr="00281069" w:rsidRDefault="006457AA" w:rsidP="006457AA">
            <w:pPr>
              <w:tabs>
                <w:tab w:val="left" w:pos="301"/>
              </w:tabs>
              <w:spacing w:line="240" w:lineRule="auto"/>
              <w:ind w:firstLine="0"/>
              <w:rPr>
                <w:rFonts w:eastAsia="Arial" w:cstheme="minorHAnsi"/>
              </w:rPr>
            </w:pPr>
            <w:r w:rsidRPr="00281069">
              <w:rPr>
                <w:rFonts w:eastAsia="Arial" w:cstheme="minorHAnsi"/>
              </w:rPr>
              <w:t>Pateikiami skenuoti dokumentai elektroninėje formoje.</w:t>
            </w:r>
          </w:p>
        </w:tc>
      </w:tr>
    </w:tbl>
    <w:p w14:paraId="2B08602D" w14:textId="71F101B5" w:rsidR="00E431A5" w:rsidRDefault="003E711C" w:rsidP="006457AA">
      <w:pPr>
        <w:jc w:val="center"/>
      </w:pPr>
      <w:bookmarkStart w:id="26" w:name="_heading=h.26in1rg" w:colFirst="0" w:colLast="0"/>
      <w:bookmarkStart w:id="27" w:name="ketvpriedas"/>
      <w:bookmarkStart w:id="28" w:name="_Toc85439812"/>
      <w:bookmarkEnd w:id="26"/>
      <w:r>
        <w:t>________________________</w:t>
      </w:r>
      <w:r w:rsidR="00E431A5">
        <w:br w:type="page"/>
      </w:r>
    </w:p>
    <w:p w14:paraId="02F63D16" w14:textId="784A9D79" w:rsidR="00DB1CE0" w:rsidRDefault="00B23A62" w:rsidP="00DF6907">
      <w:pPr>
        <w:spacing w:line="240" w:lineRule="auto"/>
        <w:jc w:val="right"/>
      </w:pPr>
      <w:bookmarkStart w:id="29" w:name="_Toc141362657"/>
      <w:r>
        <w:t xml:space="preserve">Specialiųjų </w:t>
      </w:r>
      <w:r w:rsidR="00112F92" w:rsidRPr="00DB1CE0">
        <w:t xml:space="preserve">sąlygų </w:t>
      </w:r>
      <w:r w:rsidR="00FE60B8" w:rsidRPr="00DB1CE0">
        <w:t>4</w:t>
      </w:r>
      <w:r w:rsidR="00112F92" w:rsidRPr="00DB1CE0">
        <w:t xml:space="preserve"> priedas</w:t>
      </w:r>
      <w:r w:rsidR="00DB1CE0" w:rsidRPr="00DB1CE0">
        <w:t xml:space="preserve"> </w:t>
      </w:r>
      <w:bookmarkEnd w:id="27"/>
      <w:bookmarkEnd w:id="28"/>
    </w:p>
    <w:p w14:paraId="2AB737D9" w14:textId="7FCD5301" w:rsidR="00FE60B8" w:rsidRPr="00DB1CE0" w:rsidRDefault="00FE60B8" w:rsidP="00DF6907">
      <w:pPr>
        <w:spacing w:line="240" w:lineRule="auto"/>
        <w:jc w:val="right"/>
      </w:pPr>
      <w:r w:rsidRPr="00DB1CE0">
        <w:t>„Pasiūlymo forma“</w:t>
      </w:r>
      <w:bookmarkEnd w:id="29"/>
    </w:p>
    <w:p w14:paraId="2E2D3142" w14:textId="77777777" w:rsidR="007A5CA7" w:rsidRPr="00BE47FC" w:rsidRDefault="007A5CA7" w:rsidP="007A5CA7">
      <w:pPr>
        <w:spacing w:line="240" w:lineRule="auto"/>
        <w:jc w:val="center"/>
        <w:rPr>
          <w:b/>
          <w:bCs/>
          <w:color w:val="002060"/>
          <w:sz w:val="24"/>
          <w:szCs w:val="24"/>
        </w:rPr>
      </w:pPr>
      <w:bookmarkStart w:id="30" w:name="_Ref38539939"/>
      <w:bookmarkStart w:id="31" w:name="_Ref38541068"/>
      <w:bookmarkStart w:id="32" w:name="_Ref38885053"/>
      <w:bookmarkStart w:id="33" w:name="_Ref38899023"/>
      <w:bookmarkStart w:id="34" w:name="_Toc48053185"/>
      <w:bookmarkStart w:id="35" w:name="_Toc85706891"/>
      <w:bookmarkStart w:id="36" w:name="_Hlk86837214"/>
      <w:r w:rsidRPr="0022204A">
        <w:rPr>
          <w:rFonts w:cstheme="minorHAnsi"/>
          <w:b/>
          <w:bCs/>
          <w:color w:val="002060"/>
          <w:sz w:val="28"/>
          <w:szCs w:val="28"/>
        </w:rPr>
        <w:t>PASIŪLYMAS</w:t>
      </w:r>
    </w:p>
    <w:p w14:paraId="16C77AA2" w14:textId="7F07A498" w:rsidR="007A5CA7" w:rsidRPr="001E6BF9" w:rsidRDefault="00FE15F0" w:rsidP="007A5CA7">
      <w:pPr>
        <w:spacing w:line="240" w:lineRule="auto"/>
        <w:jc w:val="center"/>
        <w:rPr>
          <w:rFonts w:eastAsia="Arial" w:cstheme="minorHAnsi"/>
          <w:b/>
          <w:bCs/>
          <w:sz w:val="28"/>
          <w:szCs w:val="28"/>
        </w:rPr>
      </w:pPr>
      <w:r w:rsidRPr="00F11221">
        <w:rPr>
          <w:rFonts w:cstheme="minorHAnsi"/>
          <w:b/>
          <w:bCs/>
          <w:color w:val="002060"/>
          <w:sz w:val="28"/>
          <w:szCs w:val="28"/>
        </w:rPr>
        <w:t xml:space="preserve">DĖL </w:t>
      </w:r>
      <w:r w:rsidR="002A059C">
        <w:rPr>
          <w:rFonts w:cstheme="minorHAnsi"/>
          <w:b/>
          <w:bCs/>
          <w:color w:val="002060"/>
          <w:sz w:val="28"/>
          <w:szCs w:val="28"/>
        </w:rPr>
        <w:t>INOVATYVIOS SKAITMENINIMO ĮRANGOS</w:t>
      </w:r>
      <w:r w:rsidR="00275FAE">
        <w:rPr>
          <w:rFonts w:cstheme="minorHAnsi"/>
          <w:b/>
          <w:bCs/>
          <w:color w:val="002060"/>
          <w:sz w:val="28"/>
          <w:szCs w:val="28"/>
        </w:rPr>
        <w:t xml:space="preserve"> PIRKIMO</w:t>
      </w: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tblGrid>
      <w:tr w:rsidR="007A5CA7" w:rsidRPr="001411DE" w14:paraId="25827F97" w14:textId="77777777" w:rsidTr="003619BE">
        <w:trPr>
          <w:trHeight w:val="313"/>
          <w:jc w:val="center"/>
        </w:trPr>
        <w:tc>
          <w:tcPr>
            <w:tcW w:w="3076" w:type="dxa"/>
            <w:tcBorders>
              <w:bottom w:val="single" w:sz="4" w:space="0" w:color="auto"/>
            </w:tcBorders>
          </w:tcPr>
          <w:p w14:paraId="7DB86187" w14:textId="77777777" w:rsidR="007A5CA7" w:rsidRPr="001411DE" w:rsidRDefault="007A5CA7" w:rsidP="003619BE">
            <w:pPr>
              <w:jc w:val="center"/>
              <w:rPr>
                <w:rFonts w:asciiTheme="minorHAnsi" w:eastAsia="Arial" w:cstheme="minorHAnsi"/>
                <w:sz w:val="21"/>
                <w:szCs w:val="21"/>
                <w:lang w:eastAsia="lt-LT"/>
              </w:rPr>
            </w:pPr>
          </w:p>
        </w:tc>
      </w:tr>
      <w:tr w:rsidR="007A5CA7" w:rsidRPr="001411DE" w14:paraId="4503E27F" w14:textId="77777777" w:rsidTr="003619BE">
        <w:trPr>
          <w:trHeight w:val="127"/>
          <w:jc w:val="center"/>
        </w:trPr>
        <w:tc>
          <w:tcPr>
            <w:tcW w:w="3076" w:type="dxa"/>
            <w:tcBorders>
              <w:top w:val="single" w:sz="4" w:space="0" w:color="auto"/>
            </w:tcBorders>
          </w:tcPr>
          <w:p w14:paraId="1A658DF6" w14:textId="77777777" w:rsidR="007A5CA7" w:rsidRPr="001411DE" w:rsidRDefault="007A5CA7" w:rsidP="003619BE">
            <w:pPr>
              <w:jc w:val="center"/>
              <w:rPr>
                <w:rFonts w:asciiTheme="minorHAnsi" w:eastAsia="Arial" w:cstheme="minorHAnsi"/>
                <w:sz w:val="21"/>
                <w:szCs w:val="21"/>
                <w:lang w:eastAsia="lt-LT"/>
              </w:rPr>
            </w:pPr>
            <w:r w:rsidRPr="001411DE">
              <w:rPr>
                <w:rFonts w:asciiTheme="minorHAnsi" w:eastAsia="Arial" w:cstheme="minorHAnsi"/>
                <w:sz w:val="21"/>
                <w:szCs w:val="21"/>
                <w:lang w:eastAsia="lt-LT"/>
              </w:rPr>
              <w:t>(data)</w:t>
            </w:r>
          </w:p>
        </w:tc>
      </w:tr>
      <w:tr w:rsidR="007A5CA7" w:rsidRPr="001411DE" w14:paraId="5A78957F" w14:textId="77777777" w:rsidTr="003619BE">
        <w:trPr>
          <w:trHeight w:val="297"/>
          <w:jc w:val="center"/>
        </w:trPr>
        <w:tc>
          <w:tcPr>
            <w:tcW w:w="3076" w:type="dxa"/>
            <w:tcBorders>
              <w:bottom w:val="single" w:sz="4" w:space="0" w:color="auto"/>
            </w:tcBorders>
          </w:tcPr>
          <w:p w14:paraId="4114EA98" w14:textId="77777777" w:rsidR="007A5CA7" w:rsidRPr="001411DE" w:rsidRDefault="007A5CA7" w:rsidP="003619BE">
            <w:pPr>
              <w:jc w:val="center"/>
              <w:rPr>
                <w:rFonts w:asciiTheme="minorHAnsi" w:eastAsia="Arial" w:cstheme="minorHAnsi"/>
                <w:sz w:val="21"/>
                <w:szCs w:val="21"/>
                <w:lang w:eastAsia="lt-LT"/>
              </w:rPr>
            </w:pPr>
          </w:p>
        </w:tc>
      </w:tr>
      <w:tr w:rsidR="007A5CA7" w:rsidRPr="001411DE" w14:paraId="6A56C870" w14:textId="77777777" w:rsidTr="003619BE">
        <w:trPr>
          <w:trHeight w:val="297"/>
          <w:jc w:val="center"/>
        </w:trPr>
        <w:tc>
          <w:tcPr>
            <w:tcW w:w="3076" w:type="dxa"/>
            <w:tcBorders>
              <w:top w:val="single" w:sz="4" w:space="0" w:color="auto"/>
            </w:tcBorders>
          </w:tcPr>
          <w:p w14:paraId="5F0BFF87" w14:textId="77777777" w:rsidR="007A5CA7" w:rsidRPr="001411DE" w:rsidRDefault="007A5CA7" w:rsidP="003619BE">
            <w:pPr>
              <w:jc w:val="center"/>
              <w:rPr>
                <w:rFonts w:asciiTheme="minorHAnsi" w:eastAsia="Arial" w:cstheme="minorHAnsi"/>
                <w:sz w:val="21"/>
                <w:szCs w:val="21"/>
                <w:lang w:eastAsia="lt-LT"/>
              </w:rPr>
            </w:pPr>
            <w:r w:rsidRPr="001411DE">
              <w:rPr>
                <w:rFonts w:asciiTheme="minorHAnsi" w:eastAsia="Arial" w:cstheme="minorHAnsi"/>
                <w:sz w:val="21"/>
                <w:szCs w:val="21"/>
                <w:lang w:eastAsia="lt-LT"/>
              </w:rPr>
              <w:t>(vieta)</w:t>
            </w:r>
          </w:p>
        </w:tc>
      </w:tr>
    </w:tbl>
    <w:p w14:paraId="1E546E32" w14:textId="77777777" w:rsidR="007A5CA7" w:rsidRPr="001411DE" w:rsidRDefault="007A5CA7" w:rsidP="007A5CA7">
      <w:pPr>
        <w:spacing w:line="240" w:lineRule="auto"/>
        <w:ind w:firstLine="0"/>
        <w:jc w:val="center"/>
        <w:rPr>
          <w:rFonts w:eastAsia="Arial" w:cstheme="minorHAnsi"/>
        </w:rPr>
      </w:pPr>
    </w:p>
    <w:tbl>
      <w:tblPr>
        <w:tblStyle w:val="Lentelstinklelis1"/>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7A5CA7" w:rsidRPr="001411DE" w14:paraId="29AE9FD4" w14:textId="77777777" w:rsidTr="003619BE">
        <w:trPr>
          <w:trHeight w:val="323"/>
        </w:trPr>
        <w:tc>
          <w:tcPr>
            <w:tcW w:w="6237" w:type="dxa"/>
            <w:tcBorders>
              <w:bottom w:val="single" w:sz="4" w:space="0" w:color="auto"/>
            </w:tcBorders>
            <w:vAlign w:val="center"/>
          </w:tcPr>
          <w:p w14:paraId="28143128" w14:textId="77777777" w:rsidR="007A5CA7" w:rsidRPr="001411DE" w:rsidRDefault="007A5CA7" w:rsidP="003619BE">
            <w:pPr>
              <w:spacing w:after="160" w:line="276" w:lineRule="auto"/>
              <w:rPr>
                <w:rFonts w:asciiTheme="minorHAnsi" w:eastAsia="Arial" w:cstheme="minorHAnsi"/>
                <w:sz w:val="21"/>
                <w:szCs w:val="21"/>
                <w:lang w:eastAsia="lt-LT"/>
              </w:rPr>
            </w:pPr>
            <w:r w:rsidRPr="001411DE">
              <w:rPr>
                <w:rFonts w:asciiTheme="minorHAnsi" w:eastAsia="Arial" w:cstheme="minorHAnsi"/>
                <w:sz w:val="21"/>
                <w:szCs w:val="21"/>
                <w:lang w:eastAsia="lt-LT"/>
              </w:rPr>
              <w:t>Panevėžio apskrities Gabrielės Petkevičaitės-Bitės viešoji biblioteka</w:t>
            </w:r>
          </w:p>
        </w:tc>
      </w:tr>
      <w:tr w:rsidR="007A5CA7" w:rsidRPr="001411DE" w14:paraId="5C91EB8E" w14:textId="77777777" w:rsidTr="003619BE">
        <w:trPr>
          <w:trHeight w:val="244"/>
        </w:trPr>
        <w:tc>
          <w:tcPr>
            <w:tcW w:w="6237" w:type="dxa"/>
            <w:tcBorders>
              <w:top w:val="single" w:sz="4" w:space="0" w:color="auto"/>
            </w:tcBorders>
          </w:tcPr>
          <w:p w14:paraId="2B3648C1" w14:textId="77777777" w:rsidR="007A5CA7" w:rsidRPr="001411DE" w:rsidRDefault="007A5CA7" w:rsidP="003619BE">
            <w:pPr>
              <w:spacing w:after="160" w:line="276" w:lineRule="auto"/>
              <w:rPr>
                <w:rFonts w:asciiTheme="minorHAnsi" w:eastAsia="Arial" w:cstheme="minorHAnsi"/>
                <w:sz w:val="21"/>
                <w:szCs w:val="21"/>
                <w:lang w:eastAsia="lt-LT"/>
              </w:rPr>
            </w:pPr>
            <w:r w:rsidRPr="001411DE">
              <w:rPr>
                <w:rFonts w:asciiTheme="minorHAnsi" w:eastAsia="Arial" w:cstheme="minorHAnsi"/>
                <w:sz w:val="21"/>
                <w:szCs w:val="21"/>
                <w:lang w:eastAsia="lt-LT"/>
              </w:rPr>
              <w:t>(Adresatas)</w:t>
            </w:r>
          </w:p>
        </w:tc>
      </w:tr>
    </w:tbl>
    <w:p w14:paraId="65067F73" w14:textId="77777777" w:rsidR="007A5CA7" w:rsidRPr="001411DE" w:rsidRDefault="007A5CA7" w:rsidP="007A5CA7">
      <w:pPr>
        <w:spacing w:line="240" w:lineRule="auto"/>
        <w:ind w:firstLine="0"/>
        <w:jc w:val="left"/>
        <w:rPr>
          <w:rFonts w:ascii="Calibri" w:eastAsia="Times New Roman" w:hAnsi="Calibri" w:cs="Calibri"/>
        </w:rPr>
      </w:pPr>
    </w:p>
    <w:p w14:paraId="455448F3" w14:textId="77777777" w:rsidR="007A5CA7" w:rsidRPr="001411DE" w:rsidRDefault="007A5CA7" w:rsidP="007A5CA7">
      <w:pPr>
        <w:pStyle w:val="Sraopastraipa"/>
        <w:numPr>
          <w:ilvl w:val="0"/>
          <w:numId w:val="11"/>
        </w:numPr>
        <w:tabs>
          <w:tab w:val="left" w:pos="284"/>
        </w:tabs>
        <w:spacing w:after="160" w:line="240" w:lineRule="auto"/>
        <w:jc w:val="center"/>
        <w:rPr>
          <w:rFonts w:eastAsia="Arial" w:cstheme="minorHAnsi"/>
          <w:b/>
          <w:bCs/>
        </w:rPr>
      </w:pPr>
      <w:r w:rsidRPr="001411DE">
        <w:rPr>
          <w:rFonts w:eastAsia="Arial" w:cstheme="minorHAnsi"/>
          <w:b/>
          <w:bCs/>
        </w:rPr>
        <w:t>INFORMACIJA APIE TIEKĖJĄ:</w:t>
      </w:r>
    </w:p>
    <w:tbl>
      <w:tblPr>
        <w:tblW w:w="975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780"/>
      </w:tblGrid>
      <w:tr w:rsidR="007A5CA7" w:rsidRPr="001411DE" w14:paraId="5E4412E3" w14:textId="77777777" w:rsidTr="00C84B5F">
        <w:trPr>
          <w:trHeight w:val="1050"/>
        </w:trPr>
        <w:tc>
          <w:tcPr>
            <w:tcW w:w="4978" w:type="dxa"/>
            <w:tcBorders>
              <w:top w:val="single" w:sz="4" w:space="0" w:color="auto"/>
              <w:left w:val="single" w:sz="4" w:space="0" w:color="auto"/>
              <w:bottom w:val="single" w:sz="4" w:space="0" w:color="auto"/>
              <w:right w:val="single" w:sz="4" w:space="0" w:color="auto"/>
            </w:tcBorders>
            <w:hideMark/>
          </w:tcPr>
          <w:p w14:paraId="4D7F7AE0" w14:textId="77777777" w:rsidR="007A5CA7" w:rsidRPr="001411DE" w:rsidRDefault="007A5CA7" w:rsidP="003619BE">
            <w:pPr>
              <w:spacing w:line="240" w:lineRule="auto"/>
              <w:ind w:firstLine="0"/>
              <w:jc w:val="left"/>
              <w:rPr>
                <w:rFonts w:eastAsia="Arial" w:cstheme="minorHAnsi"/>
              </w:rPr>
            </w:pPr>
            <w:r w:rsidRPr="001411DE">
              <w:rPr>
                <w:rFonts w:eastAsia="Arial" w:cstheme="minorHAnsi"/>
              </w:rPr>
              <w:t>Tiekėjo arba ūkio subjektų grupės dalyvių pavadinimas (-ai), juridinio asmens kodas (-ai) (jeigu pasiūlymą teikia fizinis asmuo – verslo ar individualios veiklos pažymėjimo Nr. ar pan.), adresas (-ai)</w:t>
            </w:r>
          </w:p>
        </w:tc>
        <w:tc>
          <w:tcPr>
            <w:tcW w:w="4780" w:type="dxa"/>
            <w:tcBorders>
              <w:top w:val="single" w:sz="4" w:space="0" w:color="auto"/>
              <w:left w:val="single" w:sz="4" w:space="0" w:color="auto"/>
              <w:bottom w:val="single" w:sz="4" w:space="0" w:color="auto"/>
              <w:right w:val="single" w:sz="4" w:space="0" w:color="auto"/>
            </w:tcBorders>
          </w:tcPr>
          <w:p w14:paraId="2E99D318" w14:textId="77777777" w:rsidR="007A5CA7" w:rsidRPr="001411DE" w:rsidRDefault="007A5CA7" w:rsidP="003619BE">
            <w:pPr>
              <w:spacing w:line="240" w:lineRule="auto"/>
              <w:ind w:firstLine="0"/>
              <w:jc w:val="left"/>
              <w:rPr>
                <w:rFonts w:eastAsia="Arial" w:cstheme="minorHAnsi"/>
              </w:rPr>
            </w:pPr>
          </w:p>
        </w:tc>
      </w:tr>
      <w:tr w:rsidR="007A5CA7" w:rsidRPr="001411DE" w14:paraId="00CE915A" w14:textId="77777777" w:rsidTr="00C84B5F">
        <w:trPr>
          <w:trHeight w:val="798"/>
        </w:trPr>
        <w:tc>
          <w:tcPr>
            <w:tcW w:w="4978" w:type="dxa"/>
            <w:tcBorders>
              <w:top w:val="single" w:sz="4" w:space="0" w:color="auto"/>
              <w:left w:val="single" w:sz="4" w:space="0" w:color="auto"/>
              <w:bottom w:val="single" w:sz="4" w:space="0" w:color="auto"/>
              <w:right w:val="single" w:sz="4" w:space="0" w:color="auto"/>
            </w:tcBorders>
          </w:tcPr>
          <w:p w14:paraId="74958021" w14:textId="77777777" w:rsidR="007A5CA7" w:rsidRPr="001411DE" w:rsidRDefault="007A5CA7" w:rsidP="003619BE">
            <w:pPr>
              <w:spacing w:line="240" w:lineRule="auto"/>
              <w:ind w:firstLine="0"/>
              <w:jc w:val="left"/>
              <w:rPr>
                <w:rFonts w:eastAsia="Arial" w:cstheme="minorHAnsi"/>
              </w:rPr>
            </w:pPr>
            <w:r w:rsidRPr="001411DE">
              <w:rPr>
                <w:rFonts w:eastAsia="Arial" w:cstheme="minorHAnsi"/>
              </w:rPr>
              <w:t>Ūkio subjektų grupės dalyvis, atstovaujantis arba vadovaujantis ūkio subjektų grupei (pildoma, jei pasiūlymą teikia tiekėjų grupė)</w:t>
            </w:r>
          </w:p>
        </w:tc>
        <w:tc>
          <w:tcPr>
            <w:tcW w:w="4780" w:type="dxa"/>
            <w:tcBorders>
              <w:top w:val="single" w:sz="4" w:space="0" w:color="auto"/>
              <w:left w:val="single" w:sz="4" w:space="0" w:color="auto"/>
              <w:bottom w:val="single" w:sz="4" w:space="0" w:color="auto"/>
              <w:right w:val="single" w:sz="4" w:space="0" w:color="auto"/>
            </w:tcBorders>
          </w:tcPr>
          <w:p w14:paraId="266160E2" w14:textId="77777777" w:rsidR="007A5CA7" w:rsidRPr="001411DE" w:rsidRDefault="007A5CA7" w:rsidP="003619BE">
            <w:pPr>
              <w:spacing w:line="240" w:lineRule="auto"/>
              <w:ind w:firstLine="0"/>
              <w:jc w:val="left"/>
              <w:rPr>
                <w:rFonts w:eastAsia="Arial" w:cstheme="minorHAnsi"/>
              </w:rPr>
            </w:pPr>
          </w:p>
        </w:tc>
      </w:tr>
      <w:tr w:rsidR="007A5CA7" w:rsidRPr="001411DE" w14:paraId="2651F4F8" w14:textId="77777777" w:rsidTr="00C84B5F">
        <w:trPr>
          <w:trHeight w:val="778"/>
        </w:trPr>
        <w:tc>
          <w:tcPr>
            <w:tcW w:w="4978" w:type="dxa"/>
            <w:tcBorders>
              <w:top w:val="single" w:sz="4" w:space="0" w:color="auto"/>
              <w:left w:val="single" w:sz="4" w:space="0" w:color="auto"/>
              <w:bottom w:val="single" w:sz="4" w:space="0" w:color="auto"/>
              <w:right w:val="single" w:sz="4" w:space="0" w:color="auto"/>
            </w:tcBorders>
          </w:tcPr>
          <w:p w14:paraId="0FAAD59B" w14:textId="4772C7CD" w:rsidR="007A5CA7" w:rsidRPr="001411DE" w:rsidRDefault="007A5CA7" w:rsidP="003619BE">
            <w:pPr>
              <w:spacing w:line="240" w:lineRule="auto"/>
              <w:ind w:firstLine="0"/>
              <w:jc w:val="left"/>
              <w:rPr>
                <w:rFonts w:eastAsia="Arial" w:cstheme="minorHAnsi"/>
              </w:rPr>
            </w:pPr>
            <w:r w:rsidRPr="001411DE">
              <w:rPr>
                <w:rFonts w:eastAsia="Arial" w:cstheme="minorHAnsi"/>
              </w:rPr>
              <w:t>Asmens, įgalioto bendrauti su perkančiąją organizacija, kontaktinė informacija (vardas, pavardė, tel.</w:t>
            </w:r>
            <w:r w:rsidR="00926D7E">
              <w:rPr>
                <w:rFonts w:eastAsia="Arial" w:cstheme="minorHAnsi"/>
              </w:rPr>
              <w:t xml:space="preserve"> nr.</w:t>
            </w:r>
            <w:r w:rsidRPr="001411DE">
              <w:rPr>
                <w:rFonts w:eastAsia="Arial" w:cstheme="minorHAnsi"/>
              </w:rPr>
              <w:t>, el. p. adresas)</w:t>
            </w:r>
          </w:p>
        </w:tc>
        <w:tc>
          <w:tcPr>
            <w:tcW w:w="4780" w:type="dxa"/>
            <w:tcBorders>
              <w:top w:val="single" w:sz="4" w:space="0" w:color="auto"/>
              <w:left w:val="single" w:sz="4" w:space="0" w:color="auto"/>
              <w:bottom w:val="single" w:sz="4" w:space="0" w:color="auto"/>
              <w:right w:val="single" w:sz="4" w:space="0" w:color="auto"/>
            </w:tcBorders>
          </w:tcPr>
          <w:p w14:paraId="27D15FB9" w14:textId="77777777" w:rsidR="007A5CA7" w:rsidRPr="001411DE" w:rsidRDefault="007A5CA7" w:rsidP="003619BE">
            <w:pPr>
              <w:spacing w:line="240" w:lineRule="auto"/>
              <w:ind w:firstLine="0"/>
              <w:jc w:val="left"/>
              <w:rPr>
                <w:rFonts w:eastAsia="Arial" w:cstheme="minorHAnsi"/>
              </w:rPr>
            </w:pPr>
          </w:p>
        </w:tc>
      </w:tr>
    </w:tbl>
    <w:p w14:paraId="312F8521" w14:textId="77777777" w:rsidR="007A5CA7" w:rsidRPr="001411DE" w:rsidRDefault="007A5CA7" w:rsidP="007A5CA7">
      <w:pPr>
        <w:spacing w:line="240" w:lineRule="auto"/>
        <w:ind w:firstLine="0"/>
        <w:jc w:val="left"/>
        <w:rPr>
          <w:rFonts w:ascii="Calibri" w:eastAsia="Times New Roman" w:hAnsi="Calibri" w:cs="Calibri"/>
          <w:iCs/>
        </w:rPr>
      </w:pPr>
    </w:p>
    <w:p w14:paraId="07131992" w14:textId="77777777" w:rsidR="007A5CA7" w:rsidRDefault="007A5CA7" w:rsidP="007A5CA7">
      <w:pPr>
        <w:pStyle w:val="Sraopastraipa"/>
        <w:numPr>
          <w:ilvl w:val="0"/>
          <w:numId w:val="11"/>
        </w:numPr>
        <w:tabs>
          <w:tab w:val="left" w:pos="284"/>
        </w:tabs>
        <w:spacing w:after="160" w:line="240" w:lineRule="auto"/>
        <w:jc w:val="center"/>
        <w:rPr>
          <w:rFonts w:eastAsia="Arial" w:cstheme="minorHAnsi"/>
          <w:b/>
          <w:bCs/>
        </w:rPr>
      </w:pPr>
      <w:r w:rsidRPr="001411DE">
        <w:rPr>
          <w:rFonts w:eastAsia="Arial" w:cstheme="minorHAnsi"/>
          <w:b/>
          <w:bCs/>
        </w:rPr>
        <w:t xml:space="preserve">INFORMACIJA APIE ŪKIO SUBJEKTUS, KURIŲ PAJĖGUMAIS TIEKĖJAS REMIASI, </w:t>
      </w:r>
    </w:p>
    <w:p w14:paraId="02C8B851" w14:textId="77777777" w:rsidR="007A5CA7" w:rsidRPr="001411DE" w:rsidRDefault="007A5CA7" w:rsidP="007A5CA7">
      <w:pPr>
        <w:pStyle w:val="Sraopastraipa"/>
        <w:tabs>
          <w:tab w:val="left" w:pos="284"/>
        </w:tabs>
        <w:spacing w:after="160" w:line="240" w:lineRule="auto"/>
        <w:ind w:firstLine="0"/>
        <w:jc w:val="center"/>
        <w:rPr>
          <w:rFonts w:eastAsia="Arial" w:cstheme="minorHAnsi"/>
          <w:b/>
          <w:bCs/>
        </w:rPr>
      </w:pPr>
      <w:r w:rsidRPr="001411DE">
        <w:rPr>
          <w:rFonts w:eastAsia="Arial" w:cstheme="minorHAnsi"/>
          <w:b/>
          <w:bCs/>
        </w:rPr>
        <w:t>KAD ATITIKTŲ PERKANČIOSIOS ORGANIZACIJOS KELIAMUS KVALIFIKACIJOS REIKALAVIMUS</w:t>
      </w:r>
    </w:p>
    <w:p w14:paraId="6953B515" w14:textId="77777777" w:rsidR="007A5CA7" w:rsidRPr="001411DE" w:rsidRDefault="007A5CA7" w:rsidP="007A5CA7">
      <w:pPr>
        <w:spacing w:line="240" w:lineRule="auto"/>
        <w:ind w:firstLine="0"/>
        <w:contextualSpacing/>
        <w:jc w:val="center"/>
        <w:rPr>
          <w:rFonts w:ascii="Calibri" w:eastAsia="Calibri" w:hAnsi="Calibri" w:cs="Calibri"/>
          <w:i/>
          <w:iCs/>
          <w:sz w:val="22"/>
          <w:szCs w:val="22"/>
          <w:lang w:eastAsia="en-US"/>
        </w:rPr>
      </w:pPr>
      <w:r w:rsidRPr="001411DE">
        <w:rPr>
          <w:rFonts w:ascii="Calibri" w:eastAsia="Calibri" w:hAnsi="Calibri" w:cs="Calibri"/>
          <w:i/>
          <w:iCs/>
          <w:sz w:val="22"/>
          <w:szCs w:val="22"/>
          <w:lang w:eastAsia="en-US"/>
        </w:rPr>
        <w:t>(pildoma, jei tiekėjas pasitelkia kitų ūkio subjektų pajėgumais pagal VPĮ 49 str.)</w:t>
      </w:r>
    </w:p>
    <w:tbl>
      <w:tblPr>
        <w:tblStyle w:val="Lentelstinklelis1"/>
        <w:tblW w:w="9721" w:type="dxa"/>
        <w:tblInd w:w="562" w:type="dxa"/>
        <w:tblLook w:val="04A0" w:firstRow="1" w:lastRow="0" w:firstColumn="1" w:lastColumn="0" w:noHBand="0" w:noVBand="1"/>
      </w:tblPr>
      <w:tblGrid>
        <w:gridCol w:w="655"/>
        <w:gridCol w:w="3291"/>
        <w:gridCol w:w="2149"/>
        <w:gridCol w:w="3626"/>
      </w:tblGrid>
      <w:tr w:rsidR="007A5CA7" w:rsidRPr="001411DE" w14:paraId="641B1ACA" w14:textId="77777777" w:rsidTr="003619BE">
        <w:trPr>
          <w:trHeight w:val="1296"/>
        </w:trPr>
        <w:tc>
          <w:tcPr>
            <w:tcW w:w="655" w:type="dxa"/>
            <w:shd w:val="clear" w:color="auto" w:fill="DEEAF6" w:themeFill="accent5" w:themeFillTint="33"/>
          </w:tcPr>
          <w:p w14:paraId="4B56CAEC" w14:textId="77777777" w:rsidR="007A5CA7" w:rsidRPr="001411DE" w:rsidRDefault="007A5CA7" w:rsidP="003619BE">
            <w:pPr>
              <w:jc w:val="center"/>
              <w:rPr>
                <w:rFonts w:asciiTheme="minorHAnsi" w:eastAsia="Arial" w:cstheme="minorHAnsi"/>
                <w:b/>
                <w:bCs/>
                <w:sz w:val="21"/>
                <w:szCs w:val="21"/>
              </w:rPr>
            </w:pPr>
            <w:r w:rsidRPr="001411DE">
              <w:rPr>
                <w:rFonts w:asciiTheme="minorHAnsi" w:eastAsia="Arial" w:cstheme="minorHAnsi"/>
                <w:b/>
                <w:bCs/>
                <w:sz w:val="21"/>
                <w:szCs w:val="21"/>
              </w:rPr>
              <w:t>Eil. Nr.</w:t>
            </w:r>
          </w:p>
        </w:tc>
        <w:tc>
          <w:tcPr>
            <w:tcW w:w="3291" w:type="dxa"/>
            <w:shd w:val="clear" w:color="auto" w:fill="DEEAF6" w:themeFill="accent5" w:themeFillTint="33"/>
          </w:tcPr>
          <w:p w14:paraId="5BB3A230" w14:textId="77777777" w:rsidR="007A5CA7" w:rsidRPr="001411DE" w:rsidRDefault="007A5CA7" w:rsidP="003619BE">
            <w:pPr>
              <w:jc w:val="center"/>
              <w:rPr>
                <w:rFonts w:asciiTheme="minorHAnsi" w:eastAsia="Arial" w:cstheme="minorHAnsi"/>
                <w:b/>
                <w:bCs/>
                <w:sz w:val="21"/>
                <w:szCs w:val="21"/>
              </w:rPr>
            </w:pPr>
            <w:r w:rsidRPr="001411DE">
              <w:rPr>
                <w:rFonts w:asciiTheme="minorHAnsi" w:eastAsia="Arial" w:cstheme="minorHAnsi"/>
                <w:b/>
                <w:bCs/>
                <w:sz w:val="21"/>
                <w:szCs w:val="21"/>
              </w:rPr>
              <w:t>Ūkio subjekto pavadinimas, juridinio asmens kodas, adresas</w:t>
            </w:r>
          </w:p>
        </w:tc>
        <w:tc>
          <w:tcPr>
            <w:tcW w:w="2149" w:type="dxa"/>
            <w:shd w:val="clear" w:color="auto" w:fill="DEEAF6" w:themeFill="accent5" w:themeFillTint="33"/>
          </w:tcPr>
          <w:p w14:paraId="1561FF34" w14:textId="77777777" w:rsidR="007A5CA7" w:rsidRPr="001411DE" w:rsidRDefault="007A5CA7" w:rsidP="003619BE">
            <w:pPr>
              <w:jc w:val="center"/>
              <w:rPr>
                <w:rFonts w:asciiTheme="minorHAnsi" w:eastAsia="Arial" w:cstheme="minorHAnsi"/>
                <w:b/>
                <w:bCs/>
                <w:sz w:val="21"/>
                <w:szCs w:val="21"/>
              </w:rPr>
            </w:pPr>
            <w:r w:rsidRPr="001411DE">
              <w:rPr>
                <w:rFonts w:asciiTheme="minorHAnsi" w:eastAsia="Arial" w:cstheme="minorHAnsi"/>
                <w:b/>
                <w:bCs/>
                <w:sz w:val="21"/>
                <w:szCs w:val="21"/>
              </w:rPr>
              <w:t>Nuoroda į skelbimo apie pirkimą punkto sąlygą, kuriai atitikti remiamasi ūkio subjekto pajėgumais</w:t>
            </w:r>
          </w:p>
        </w:tc>
        <w:tc>
          <w:tcPr>
            <w:tcW w:w="3626" w:type="dxa"/>
            <w:shd w:val="clear" w:color="auto" w:fill="DEEAF6" w:themeFill="accent5" w:themeFillTint="33"/>
          </w:tcPr>
          <w:p w14:paraId="6B8839B7" w14:textId="77777777" w:rsidR="007A5CA7" w:rsidRPr="001411DE" w:rsidRDefault="007A5CA7" w:rsidP="003619BE">
            <w:pPr>
              <w:jc w:val="center"/>
              <w:rPr>
                <w:rFonts w:asciiTheme="minorHAnsi" w:eastAsia="Arial" w:cstheme="minorHAnsi"/>
                <w:b/>
                <w:bCs/>
                <w:sz w:val="21"/>
                <w:szCs w:val="21"/>
              </w:rPr>
            </w:pPr>
            <w:r w:rsidRPr="001411DE">
              <w:rPr>
                <w:rFonts w:asciiTheme="minorHAnsi" w:eastAsia="Arial" w:cstheme="minorHAnsi"/>
                <w:b/>
                <w:bCs/>
                <w:sz w:val="21"/>
                <w:szCs w:val="21"/>
              </w:rPr>
              <w:t>Sutarties objekto dalies, perduodamos vykdyti subtiekėjui, aprašymas</w:t>
            </w:r>
          </w:p>
        </w:tc>
      </w:tr>
      <w:tr w:rsidR="007A5CA7" w:rsidRPr="001411DE" w14:paraId="299647C7" w14:textId="77777777" w:rsidTr="003619BE">
        <w:trPr>
          <w:trHeight w:val="257"/>
        </w:trPr>
        <w:tc>
          <w:tcPr>
            <w:tcW w:w="655" w:type="dxa"/>
          </w:tcPr>
          <w:p w14:paraId="7EDF9437" w14:textId="77777777" w:rsidR="007A5CA7" w:rsidRPr="001411DE" w:rsidRDefault="007A5CA7" w:rsidP="003619BE">
            <w:pPr>
              <w:spacing w:after="160" w:line="276" w:lineRule="auto"/>
              <w:jc w:val="center"/>
              <w:rPr>
                <w:rFonts w:ascii="Calibri" w:eastAsia="Times New Roman" w:hAnsi="Times New Roman" w:cs="Times New Roman"/>
                <w:bCs/>
                <w:sz w:val="22"/>
                <w:szCs w:val="22"/>
              </w:rPr>
            </w:pPr>
            <w:r w:rsidRPr="001411DE">
              <w:rPr>
                <w:rFonts w:ascii="Calibri" w:eastAsia="Times New Roman" w:hAnsi="Times New Roman" w:cs="Times New Roman"/>
                <w:bCs/>
                <w:sz w:val="22"/>
                <w:szCs w:val="22"/>
              </w:rPr>
              <w:t>1.</w:t>
            </w:r>
          </w:p>
        </w:tc>
        <w:tc>
          <w:tcPr>
            <w:tcW w:w="3291" w:type="dxa"/>
          </w:tcPr>
          <w:p w14:paraId="62460434" w14:textId="77777777" w:rsidR="007A5CA7" w:rsidRPr="001411DE" w:rsidRDefault="007A5CA7" w:rsidP="003619BE">
            <w:pPr>
              <w:spacing w:after="160" w:line="276" w:lineRule="auto"/>
              <w:rPr>
                <w:rFonts w:ascii="Calibri" w:eastAsia="Times New Roman" w:hAnsi="Times New Roman" w:cs="Times New Roman"/>
                <w:bCs/>
                <w:sz w:val="22"/>
                <w:szCs w:val="22"/>
              </w:rPr>
            </w:pPr>
          </w:p>
        </w:tc>
        <w:tc>
          <w:tcPr>
            <w:tcW w:w="2149" w:type="dxa"/>
          </w:tcPr>
          <w:p w14:paraId="331C3368" w14:textId="77777777" w:rsidR="007A5CA7" w:rsidRPr="001411DE" w:rsidRDefault="007A5CA7" w:rsidP="003619BE">
            <w:pPr>
              <w:spacing w:after="160" w:line="276" w:lineRule="auto"/>
              <w:rPr>
                <w:rFonts w:ascii="Calibri" w:eastAsia="Times New Roman" w:hAnsi="Times New Roman" w:cs="Times New Roman"/>
                <w:bCs/>
                <w:sz w:val="22"/>
                <w:szCs w:val="22"/>
              </w:rPr>
            </w:pPr>
          </w:p>
        </w:tc>
        <w:tc>
          <w:tcPr>
            <w:tcW w:w="3626" w:type="dxa"/>
          </w:tcPr>
          <w:p w14:paraId="5BECE190" w14:textId="77777777" w:rsidR="007A5CA7" w:rsidRPr="001411DE" w:rsidRDefault="007A5CA7" w:rsidP="003619BE">
            <w:pPr>
              <w:spacing w:after="160" w:line="276" w:lineRule="auto"/>
              <w:rPr>
                <w:rFonts w:ascii="Calibri" w:eastAsia="Times New Roman" w:hAnsi="Times New Roman" w:cs="Times New Roman"/>
                <w:bCs/>
                <w:sz w:val="22"/>
                <w:szCs w:val="22"/>
              </w:rPr>
            </w:pPr>
          </w:p>
        </w:tc>
      </w:tr>
      <w:tr w:rsidR="007A5CA7" w:rsidRPr="001411DE" w14:paraId="692C625E" w14:textId="77777777" w:rsidTr="003619BE">
        <w:trPr>
          <w:trHeight w:val="243"/>
        </w:trPr>
        <w:tc>
          <w:tcPr>
            <w:tcW w:w="655" w:type="dxa"/>
          </w:tcPr>
          <w:p w14:paraId="054C5771" w14:textId="77777777" w:rsidR="007A5CA7" w:rsidRPr="001411DE" w:rsidRDefault="007A5CA7" w:rsidP="003619BE">
            <w:pPr>
              <w:spacing w:after="160" w:line="276" w:lineRule="auto"/>
              <w:jc w:val="center"/>
              <w:rPr>
                <w:rFonts w:ascii="Calibri" w:eastAsia="Times New Roman" w:hAnsi="Times New Roman" w:cs="Times New Roman"/>
                <w:bCs/>
                <w:sz w:val="22"/>
                <w:szCs w:val="22"/>
              </w:rPr>
            </w:pPr>
            <w:r w:rsidRPr="001411DE">
              <w:rPr>
                <w:rFonts w:ascii="Calibri" w:eastAsia="Times New Roman" w:hAnsi="Times New Roman" w:cs="Times New Roman"/>
                <w:bCs/>
                <w:sz w:val="22"/>
                <w:szCs w:val="22"/>
              </w:rPr>
              <w:t>2.</w:t>
            </w:r>
          </w:p>
        </w:tc>
        <w:tc>
          <w:tcPr>
            <w:tcW w:w="3291" w:type="dxa"/>
          </w:tcPr>
          <w:p w14:paraId="5CC33BBA" w14:textId="77777777" w:rsidR="007A5CA7" w:rsidRPr="001411DE" w:rsidRDefault="007A5CA7" w:rsidP="003619BE">
            <w:pPr>
              <w:spacing w:after="160" w:line="276" w:lineRule="auto"/>
              <w:rPr>
                <w:rFonts w:ascii="Calibri" w:eastAsia="Times New Roman" w:hAnsi="Times New Roman" w:cs="Times New Roman"/>
                <w:bCs/>
                <w:sz w:val="22"/>
                <w:szCs w:val="22"/>
              </w:rPr>
            </w:pPr>
          </w:p>
        </w:tc>
        <w:tc>
          <w:tcPr>
            <w:tcW w:w="2149" w:type="dxa"/>
          </w:tcPr>
          <w:p w14:paraId="48D738D2" w14:textId="77777777" w:rsidR="007A5CA7" w:rsidRPr="001411DE" w:rsidRDefault="007A5CA7" w:rsidP="003619BE">
            <w:pPr>
              <w:spacing w:after="160" w:line="276" w:lineRule="auto"/>
              <w:rPr>
                <w:rFonts w:ascii="Calibri" w:eastAsia="Times New Roman" w:hAnsi="Times New Roman" w:cs="Times New Roman"/>
                <w:bCs/>
                <w:sz w:val="22"/>
                <w:szCs w:val="22"/>
              </w:rPr>
            </w:pPr>
          </w:p>
        </w:tc>
        <w:tc>
          <w:tcPr>
            <w:tcW w:w="3626" w:type="dxa"/>
          </w:tcPr>
          <w:p w14:paraId="03AB997F" w14:textId="77777777" w:rsidR="007A5CA7" w:rsidRPr="001411DE" w:rsidRDefault="007A5CA7" w:rsidP="003619BE">
            <w:pPr>
              <w:spacing w:after="160" w:line="276" w:lineRule="auto"/>
              <w:rPr>
                <w:rFonts w:ascii="Calibri" w:eastAsia="Times New Roman" w:hAnsi="Times New Roman" w:cs="Times New Roman"/>
                <w:bCs/>
                <w:sz w:val="22"/>
                <w:szCs w:val="22"/>
              </w:rPr>
            </w:pPr>
          </w:p>
        </w:tc>
      </w:tr>
    </w:tbl>
    <w:p w14:paraId="66C6AA0E" w14:textId="77777777" w:rsidR="007A5CA7" w:rsidRDefault="007A5CA7" w:rsidP="007A5CA7">
      <w:pPr>
        <w:spacing w:line="240" w:lineRule="auto"/>
        <w:ind w:firstLine="0"/>
        <w:jc w:val="left"/>
        <w:rPr>
          <w:rFonts w:ascii="Calibri" w:eastAsia="Calibri" w:hAnsi="Calibri" w:cs="Calibri"/>
          <w:color w:val="000000"/>
        </w:rPr>
      </w:pPr>
    </w:p>
    <w:p w14:paraId="419AC977" w14:textId="77777777" w:rsidR="00F16954" w:rsidRPr="001411DE" w:rsidRDefault="00F16954" w:rsidP="007A5CA7">
      <w:pPr>
        <w:spacing w:line="240" w:lineRule="auto"/>
        <w:ind w:firstLine="0"/>
        <w:jc w:val="left"/>
        <w:rPr>
          <w:rFonts w:ascii="Calibri" w:eastAsia="Calibri" w:hAnsi="Calibri" w:cs="Calibri"/>
          <w:color w:val="000000"/>
        </w:rPr>
      </w:pPr>
    </w:p>
    <w:p w14:paraId="6E76C93A" w14:textId="77777777" w:rsidR="007A5CA7" w:rsidRPr="001411DE" w:rsidRDefault="007A5CA7" w:rsidP="007A5CA7">
      <w:pPr>
        <w:numPr>
          <w:ilvl w:val="0"/>
          <w:numId w:val="11"/>
        </w:numPr>
        <w:tabs>
          <w:tab w:val="left" w:pos="284"/>
        </w:tabs>
        <w:spacing w:after="160" w:line="240" w:lineRule="auto"/>
        <w:ind w:left="0" w:firstLine="0"/>
        <w:contextualSpacing/>
        <w:jc w:val="center"/>
        <w:rPr>
          <w:rFonts w:eastAsia="Arial" w:cstheme="minorHAnsi"/>
          <w:b/>
          <w:bCs/>
        </w:rPr>
      </w:pPr>
      <w:r w:rsidRPr="001411DE">
        <w:rPr>
          <w:rFonts w:eastAsia="Arial" w:cstheme="minorHAnsi"/>
          <w:b/>
          <w:bCs/>
        </w:rPr>
        <w:t>INFORMACIJA APIE ŽINOMUS SUBTIEKĖJUS IR JIEMS PERDUODAMA VYKDYTI SUTARTIES DALIS</w:t>
      </w:r>
    </w:p>
    <w:p w14:paraId="5E12B6B8" w14:textId="77777777" w:rsidR="007A5CA7" w:rsidRPr="001411DE" w:rsidRDefault="007A5CA7" w:rsidP="007A5CA7">
      <w:pPr>
        <w:spacing w:line="240" w:lineRule="auto"/>
        <w:ind w:left="567" w:firstLine="0"/>
        <w:contextualSpacing/>
        <w:jc w:val="center"/>
        <w:rPr>
          <w:rFonts w:eastAsia="Arial" w:cstheme="minorHAnsi"/>
          <w:b/>
          <w:bCs/>
        </w:rPr>
      </w:pPr>
      <w:r w:rsidRPr="001411DE">
        <w:rPr>
          <w:rFonts w:eastAsia="Arial" w:cstheme="minorHAnsi"/>
          <w:b/>
          <w:bCs/>
        </w:rPr>
        <w:t>(pildoma, jei tiekėjas pasitelkia subtiekėjus)</w:t>
      </w:r>
    </w:p>
    <w:tbl>
      <w:tblPr>
        <w:tblStyle w:val="Lentelstinklelis1"/>
        <w:tblW w:w="9741" w:type="dxa"/>
        <w:tblInd w:w="562" w:type="dxa"/>
        <w:tblLook w:val="04A0" w:firstRow="1" w:lastRow="0" w:firstColumn="1" w:lastColumn="0" w:noHBand="0" w:noVBand="1"/>
      </w:tblPr>
      <w:tblGrid>
        <w:gridCol w:w="657"/>
        <w:gridCol w:w="3915"/>
        <w:gridCol w:w="5169"/>
      </w:tblGrid>
      <w:tr w:rsidR="007A5CA7" w:rsidRPr="001411DE" w14:paraId="1BC2A457" w14:textId="77777777" w:rsidTr="00F16954">
        <w:trPr>
          <w:trHeight w:val="747"/>
        </w:trPr>
        <w:tc>
          <w:tcPr>
            <w:tcW w:w="657" w:type="dxa"/>
            <w:shd w:val="clear" w:color="auto" w:fill="DEEAF6" w:themeFill="accent5" w:themeFillTint="33"/>
          </w:tcPr>
          <w:p w14:paraId="0EF8AC67" w14:textId="77777777" w:rsidR="007A5CA7" w:rsidRPr="001411DE" w:rsidRDefault="007A5CA7" w:rsidP="003619BE">
            <w:pPr>
              <w:jc w:val="center"/>
              <w:rPr>
                <w:rFonts w:asciiTheme="minorHAnsi" w:eastAsia="Arial" w:cstheme="minorHAnsi"/>
                <w:b/>
                <w:bCs/>
                <w:sz w:val="21"/>
                <w:szCs w:val="21"/>
              </w:rPr>
            </w:pPr>
            <w:r w:rsidRPr="001411DE">
              <w:rPr>
                <w:rFonts w:asciiTheme="minorHAnsi" w:eastAsia="Arial" w:cstheme="minorHAnsi"/>
                <w:b/>
                <w:bCs/>
                <w:sz w:val="21"/>
                <w:szCs w:val="21"/>
              </w:rPr>
              <w:t>Eil. Nr.</w:t>
            </w:r>
          </w:p>
        </w:tc>
        <w:tc>
          <w:tcPr>
            <w:tcW w:w="3915" w:type="dxa"/>
            <w:shd w:val="clear" w:color="auto" w:fill="DEEAF6" w:themeFill="accent5" w:themeFillTint="33"/>
          </w:tcPr>
          <w:p w14:paraId="74FAB30C" w14:textId="77777777" w:rsidR="007A5CA7" w:rsidRPr="001411DE" w:rsidRDefault="007A5CA7" w:rsidP="003619BE">
            <w:pPr>
              <w:jc w:val="center"/>
              <w:rPr>
                <w:rFonts w:asciiTheme="minorHAnsi" w:eastAsia="Arial" w:cstheme="minorHAnsi"/>
                <w:b/>
                <w:bCs/>
                <w:sz w:val="21"/>
                <w:szCs w:val="21"/>
              </w:rPr>
            </w:pPr>
            <w:r w:rsidRPr="001411DE">
              <w:rPr>
                <w:rFonts w:asciiTheme="minorHAnsi" w:eastAsia="Arial" w:cstheme="minorHAnsi"/>
                <w:b/>
                <w:bCs/>
                <w:sz w:val="21"/>
                <w:szCs w:val="21"/>
              </w:rPr>
              <w:t>Subtiekėjo pavadinimas, juridinio asmens kodas, adresas</w:t>
            </w:r>
          </w:p>
        </w:tc>
        <w:tc>
          <w:tcPr>
            <w:tcW w:w="5169" w:type="dxa"/>
            <w:shd w:val="clear" w:color="auto" w:fill="DEEAF6" w:themeFill="accent5" w:themeFillTint="33"/>
          </w:tcPr>
          <w:p w14:paraId="50B3C613" w14:textId="77777777" w:rsidR="007A5CA7" w:rsidRPr="001411DE" w:rsidRDefault="007A5CA7" w:rsidP="003619BE">
            <w:pPr>
              <w:jc w:val="center"/>
              <w:rPr>
                <w:rFonts w:asciiTheme="minorHAnsi" w:eastAsia="Arial" w:cstheme="minorHAnsi"/>
                <w:b/>
                <w:bCs/>
                <w:sz w:val="21"/>
                <w:szCs w:val="21"/>
              </w:rPr>
            </w:pPr>
            <w:r w:rsidRPr="001411DE">
              <w:rPr>
                <w:rFonts w:asciiTheme="minorHAnsi" w:eastAsia="Arial" w:cstheme="minorHAnsi"/>
                <w:b/>
                <w:bCs/>
                <w:sz w:val="21"/>
                <w:szCs w:val="21"/>
              </w:rPr>
              <w:t>Sutarties objekto dalies, perduodamos vykdyti subtiekėjui, aprašymas</w:t>
            </w:r>
          </w:p>
        </w:tc>
      </w:tr>
      <w:tr w:rsidR="007A5CA7" w:rsidRPr="001411DE" w14:paraId="1DCE5D87" w14:textId="77777777" w:rsidTr="00F16954">
        <w:trPr>
          <w:trHeight w:val="373"/>
        </w:trPr>
        <w:tc>
          <w:tcPr>
            <w:tcW w:w="657" w:type="dxa"/>
          </w:tcPr>
          <w:p w14:paraId="1527647E" w14:textId="77777777" w:rsidR="007A5CA7" w:rsidRPr="001411DE" w:rsidRDefault="007A5CA7" w:rsidP="003619BE">
            <w:pPr>
              <w:spacing w:after="160" w:line="276" w:lineRule="auto"/>
              <w:jc w:val="center"/>
              <w:rPr>
                <w:rFonts w:ascii="Calibri" w:eastAsia="Times New Roman" w:hAnsi="Times New Roman" w:cs="Times New Roman"/>
                <w:bCs/>
                <w:sz w:val="22"/>
                <w:szCs w:val="22"/>
              </w:rPr>
            </w:pPr>
            <w:r w:rsidRPr="001411DE">
              <w:rPr>
                <w:rFonts w:ascii="Calibri" w:eastAsia="Times New Roman" w:hAnsi="Times New Roman" w:cs="Times New Roman"/>
                <w:bCs/>
                <w:sz w:val="22"/>
                <w:szCs w:val="22"/>
              </w:rPr>
              <w:t>1.</w:t>
            </w:r>
          </w:p>
        </w:tc>
        <w:tc>
          <w:tcPr>
            <w:tcW w:w="3915" w:type="dxa"/>
          </w:tcPr>
          <w:p w14:paraId="2346E2CF" w14:textId="77777777" w:rsidR="007A5CA7" w:rsidRPr="001411DE" w:rsidRDefault="007A5CA7" w:rsidP="003619BE">
            <w:pPr>
              <w:spacing w:after="160" w:line="276" w:lineRule="auto"/>
              <w:rPr>
                <w:rFonts w:ascii="Calibri" w:eastAsia="Times New Roman" w:hAnsi="Times New Roman" w:cs="Times New Roman"/>
                <w:bCs/>
                <w:sz w:val="22"/>
                <w:szCs w:val="22"/>
              </w:rPr>
            </w:pPr>
          </w:p>
        </w:tc>
        <w:tc>
          <w:tcPr>
            <w:tcW w:w="5169" w:type="dxa"/>
          </w:tcPr>
          <w:p w14:paraId="7177D90B" w14:textId="77777777" w:rsidR="007A5CA7" w:rsidRPr="001411DE" w:rsidRDefault="007A5CA7" w:rsidP="003619BE">
            <w:pPr>
              <w:spacing w:after="160" w:line="276" w:lineRule="auto"/>
              <w:rPr>
                <w:rFonts w:ascii="Calibri" w:eastAsia="Times New Roman" w:hAnsi="Times New Roman" w:cs="Times New Roman"/>
                <w:bCs/>
                <w:sz w:val="22"/>
                <w:szCs w:val="22"/>
              </w:rPr>
            </w:pPr>
          </w:p>
        </w:tc>
      </w:tr>
      <w:tr w:rsidR="007A5CA7" w:rsidRPr="001411DE" w14:paraId="13D7926C" w14:textId="77777777" w:rsidTr="00F16954">
        <w:trPr>
          <w:trHeight w:val="351"/>
        </w:trPr>
        <w:tc>
          <w:tcPr>
            <w:tcW w:w="657" w:type="dxa"/>
          </w:tcPr>
          <w:p w14:paraId="10E6D87E" w14:textId="77777777" w:rsidR="007A5CA7" w:rsidRPr="001411DE" w:rsidRDefault="007A5CA7" w:rsidP="003619BE">
            <w:pPr>
              <w:spacing w:after="160" w:line="276" w:lineRule="auto"/>
              <w:jc w:val="center"/>
              <w:rPr>
                <w:rFonts w:ascii="Calibri" w:eastAsia="Times New Roman" w:hAnsi="Times New Roman" w:cs="Times New Roman"/>
                <w:bCs/>
                <w:sz w:val="22"/>
                <w:szCs w:val="22"/>
              </w:rPr>
            </w:pPr>
            <w:r w:rsidRPr="001411DE">
              <w:rPr>
                <w:rFonts w:ascii="Calibri" w:eastAsia="Times New Roman" w:hAnsi="Times New Roman" w:cs="Times New Roman"/>
                <w:bCs/>
                <w:sz w:val="22"/>
                <w:szCs w:val="22"/>
              </w:rPr>
              <w:t>2.</w:t>
            </w:r>
          </w:p>
        </w:tc>
        <w:tc>
          <w:tcPr>
            <w:tcW w:w="3915" w:type="dxa"/>
          </w:tcPr>
          <w:p w14:paraId="030C0217" w14:textId="77777777" w:rsidR="007A5CA7" w:rsidRPr="001411DE" w:rsidRDefault="007A5CA7" w:rsidP="003619BE">
            <w:pPr>
              <w:spacing w:after="160" w:line="276" w:lineRule="auto"/>
              <w:rPr>
                <w:rFonts w:ascii="Calibri" w:eastAsia="Times New Roman" w:hAnsi="Times New Roman" w:cs="Times New Roman"/>
                <w:bCs/>
                <w:sz w:val="22"/>
                <w:szCs w:val="22"/>
              </w:rPr>
            </w:pPr>
          </w:p>
        </w:tc>
        <w:tc>
          <w:tcPr>
            <w:tcW w:w="5169" w:type="dxa"/>
          </w:tcPr>
          <w:p w14:paraId="7EB8D530" w14:textId="77777777" w:rsidR="007A5CA7" w:rsidRPr="001411DE" w:rsidRDefault="007A5CA7" w:rsidP="003619BE">
            <w:pPr>
              <w:spacing w:after="160" w:line="276" w:lineRule="auto"/>
              <w:rPr>
                <w:rFonts w:ascii="Calibri" w:eastAsia="Times New Roman" w:hAnsi="Times New Roman" w:cs="Times New Roman"/>
                <w:bCs/>
                <w:sz w:val="22"/>
                <w:szCs w:val="22"/>
              </w:rPr>
            </w:pPr>
          </w:p>
        </w:tc>
      </w:tr>
    </w:tbl>
    <w:p w14:paraId="5018E6B7" w14:textId="2DE07EC7" w:rsidR="007A5CA7" w:rsidRPr="00BF70E7" w:rsidRDefault="007A5CA7" w:rsidP="007A5CA7">
      <w:pPr>
        <w:numPr>
          <w:ilvl w:val="0"/>
          <w:numId w:val="11"/>
        </w:numPr>
        <w:tabs>
          <w:tab w:val="left" w:pos="284"/>
        </w:tabs>
        <w:spacing w:after="160" w:line="240" w:lineRule="auto"/>
        <w:ind w:left="0" w:firstLine="0"/>
        <w:contextualSpacing/>
        <w:jc w:val="center"/>
        <w:rPr>
          <w:rFonts w:eastAsia="Arial" w:cstheme="minorHAnsi"/>
          <w:b/>
          <w:bCs/>
        </w:rPr>
      </w:pPr>
      <w:r w:rsidRPr="00BF70E7">
        <w:rPr>
          <w:rFonts w:eastAsia="Arial" w:cstheme="minorHAnsi"/>
          <w:b/>
          <w:bCs/>
        </w:rPr>
        <w:t xml:space="preserve">PASIŪLYMO KAINA </w:t>
      </w:r>
    </w:p>
    <w:p w14:paraId="6657DE22" w14:textId="77777777" w:rsidR="007A5CA7" w:rsidRPr="00BF70E7" w:rsidRDefault="007A5CA7" w:rsidP="007A5CA7">
      <w:pPr>
        <w:spacing w:line="240" w:lineRule="auto"/>
        <w:ind w:left="567" w:firstLine="0"/>
        <w:contextualSpacing/>
        <w:rPr>
          <w:rFonts w:eastAsia="Arial" w:cstheme="minorHAnsi"/>
        </w:rPr>
      </w:pPr>
    </w:p>
    <w:p w14:paraId="53F1AE85" w14:textId="77777777" w:rsidR="007A5CA7" w:rsidRPr="00BF70E7" w:rsidRDefault="007A5CA7" w:rsidP="00640381">
      <w:pPr>
        <w:pStyle w:val="Sraopastraipa"/>
        <w:numPr>
          <w:ilvl w:val="1"/>
          <w:numId w:val="11"/>
        </w:numPr>
        <w:spacing w:line="240" w:lineRule="auto"/>
        <w:ind w:left="0" w:firstLine="567"/>
        <w:rPr>
          <w:rFonts w:eastAsia="Arial" w:cstheme="minorHAnsi"/>
        </w:rPr>
      </w:pPr>
      <w:r w:rsidRPr="00BF70E7">
        <w:rPr>
          <w:rFonts w:eastAsia="Arial" w:cstheme="minorHAnsi"/>
        </w:rPr>
        <w:t xml:space="preserve"> Pasiūlyme kaina nurodoma eurais. Jeigu pasiūlyme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79C0FAEE" w14:textId="075CBCE9" w:rsidR="007A5CA7" w:rsidRPr="00BF70E7" w:rsidRDefault="007A5CA7" w:rsidP="46F6D6D1">
      <w:pPr>
        <w:pStyle w:val="Sraopastraipa"/>
        <w:numPr>
          <w:ilvl w:val="1"/>
          <w:numId w:val="11"/>
        </w:numPr>
        <w:spacing w:line="240" w:lineRule="auto"/>
        <w:ind w:left="0" w:firstLine="567"/>
        <w:rPr>
          <w:rFonts w:eastAsia="Arial"/>
        </w:rPr>
      </w:pPr>
      <w:r w:rsidRPr="46F6D6D1">
        <w:rPr>
          <w:rFonts w:eastAsia="Arial"/>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įskaičiuoti visi mokesčiai bei visos kitos </w:t>
      </w:r>
      <w:r w:rsidR="0B03AD4B" w:rsidRPr="46F6D6D1">
        <w:rPr>
          <w:rFonts w:eastAsia="Arial"/>
        </w:rPr>
        <w:t>t</w:t>
      </w:r>
      <w:r w:rsidRPr="46F6D6D1">
        <w:rPr>
          <w:rFonts w:eastAsia="Arial"/>
        </w:rPr>
        <w:t xml:space="preserve">iekėjo patirtos ir (ar) galimos patirti tiesioginės ir netiesioginės išlaidos ir mokesčiai, susiję </w:t>
      </w:r>
      <w:r w:rsidRPr="00C01507">
        <w:rPr>
          <w:rFonts w:eastAsia="Arial"/>
        </w:rPr>
        <w:t xml:space="preserve">su </w:t>
      </w:r>
      <w:r w:rsidR="00C01507" w:rsidRPr="00C01507">
        <w:rPr>
          <w:rFonts w:eastAsia="Arial"/>
        </w:rPr>
        <w:t>p</w:t>
      </w:r>
      <w:r w:rsidRPr="00C01507">
        <w:rPr>
          <w:rFonts w:eastAsia="Arial"/>
        </w:rPr>
        <w:t>rekių tiekimu.</w:t>
      </w:r>
    </w:p>
    <w:p w14:paraId="4C03D90E" w14:textId="5F5E143F" w:rsidR="007A5CA7" w:rsidRPr="0000393B" w:rsidRDefault="007A5CA7" w:rsidP="0000393B">
      <w:pPr>
        <w:pStyle w:val="Sraopastraipa"/>
        <w:numPr>
          <w:ilvl w:val="1"/>
          <w:numId w:val="11"/>
        </w:numPr>
        <w:spacing w:line="240" w:lineRule="auto"/>
        <w:ind w:left="0" w:firstLine="567"/>
        <w:rPr>
          <w:rFonts w:eastAsia="Arial" w:cstheme="minorHAnsi"/>
        </w:rPr>
      </w:pPr>
      <w:r w:rsidRPr="00BF70E7">
        <w:rPr>
          <w:rFonts w:eastAsia="Arial" w:cstheme="minorHAnsi"/>
        </w:rPr>
        <w:t xml:space="preserve">Bendra pasiūlymo kaina su PVM turi būti nurodoma dviejų skaitmenų po kablelio tikslumu. Šią kainą sudarančios kainos sudedamosios dalys ar įkainiai gali būti išreikšti neribojant skaitmenų po kablelio kiekio. </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2"/>
        <w:gridCol w:w="4365"/>
        <w:gridCol w:w="1417"/>
        <w:gridCol w:w="1559"/>
        <w:gridCol w:w="2127"/>
      </w:tblGrid>
      <w:tr w:rsidR="00F11221" w:rsidRPr="00BF70E7" w14:paraId="07508C0D" w14:textId="77777777" w:rsidTr="002A7219">
        <w:trPr>
          <w:trHeight w:val="739"/>
          <w:tblHeader/>
          <w:jc w:val="center"/>
        </w:trPr>
        <w:tc>
          <w:tcPr>
            <w:tcW w:w="592" w:type="dxa"/>
            <w:shd w:val="clear" w:color="auto" w:fill="DEEAF6" w:themeFill="accent5" w:themeFillTint="33"/>
            <w:vAlign w:val="center"/>
          </w:tcPr>
          <w:p w14:paraId="044E309B" w14:textId="77777777" w:rsidR="00F11221" w:rsidRPr="00BF70E7" w:rsidRDefault="00F11221" w:rsidP="003619BE">
            <w:pPr>
              <w:spacing w:line="240" w:lineRule="auto"/>
              <w:ind w:firstLine="0"/>
              <w:rPr>
                <w:rFonts w:cstheme="minorHAnsi"/>
                <w:b/>
                <w:sz w:val="22"/>
                <w:szCs w:val="22"/>
              </w:rPr>
            </w:pPr>
            <w:r w:rsidRPr="00BF70E7">
              <w:rPr>
                <w:rFonts w:cstheme="minorHAnsi"/>
                <w:b/>
                <w:sz w:val="22"/>
                <w:szCs w:val="22"/>
              </w:rPr>
              <w:t>Eil. Nr.</w:t>
            </w:r>
          </w:p>
        </w:tc>
        <w:tc>
          <w:tcPr>
            <w:tcW w:w="4365" w:type="dxa"/>
            <w:shd w:val="clear" w:color="auto" w:fill="DEEAF6" w:themeFill="accent5" w:themeFillTint="33"/>
            <w:vAlign w:val="center"/>
          </w:tcPr>
          <w:p w14:paraId="46AB5DA2" w14:textId="77777777" w:rsidR="00F11221" w:rsidRPr="00BF70E7" w:rsidRDefault="00F11221" w:rsidP="003619BE">
            <w:pPr>
              <w:spacing w:line="240" w:lineRule="auto"/>
              <w:ind w:firstLine="0"/>
              <w:jc w:val="center"/>
              <w:rPr>
                <w:rFonts w:cstheme="minorHAnsi"/>
                <w:b/>
                <w:bCs/>
                <w:iCs/>
                <w:sz w:val="22"/>
                <w:szCs w:val="22"/>
              </w:rPr>
            </w:pPr>
            <w:r>
              <w:rPr>
                <w:rFonts w:cstheme="minorHAnsi"/>
                <w:b/>
                <w:iCs/>
                <w:sz w:val="22"/>
                <w:szCs w:val="22"/>
              </w:rPr>
              <w:t>Įrangos pavadinimas</w:t>
            </w:r>
          </w:p>
        </w:tc>
        <w:tc>
          <w:tcPr>
            <w:tcW w:w="1417" w:type="dxa"/>
            <w:shd w:val="clear" w:color="auto" w:fill="DEEAF6" w:themeFill="accent5" w:themeFillTint="33"/>
            <w:vAlign w:val="center"/>
          </w:tcPr>
          <w:p w14:paraId="3733F9F3" w14:textId="77777777" w:rsidR="00F11221" w:rsidRPr="00BF70E7" w:rsidRDefault="00F11221" w:rsidP="003619BE">
            <w:pPr>
              <w:spacing w:line="240" w:lineRule="auto"/>
              <w:ind w:firstLine="0"/>
              <w:jc w:val="center"/>
              <w:rPr>
                <w:rFonts w:cstheme="minorHAnsi"/>
                <w:b/>
                <w:iCs/>
                <w:sz w:val="22"/>
                <w:szCs w:val="22"/>
              </w:rPr>
            </w:pPr>
            <w:r w:rsidRPr="00BF70E7">
              <w:rPr>
                <w:rFonts w:cstheme="minorHAnsi"/>
                <w:b/>
                <w:iCs/>
                <w:sz w:val="22"/>
                <w:szCs w:val="22"/>
              </w:rPr>
              <w:t>Mato</w:t>
            </w:r>
          </w:p>
          <w:p w14:paraId="6008C0E8" w14:textId="77777777" w:rsidR="00F11221" w:rsidRPr="00BF70E7" w:rsidRDefault="00F11221" w:rsidP="003619BE">
            <w:pPr>
              <w:spacing w:line="240" w:lineRule="auto"/>
              <w:ind w:firstLine="0"/>
              <w:jc w:val="center"/>
              <w:rPr>
                <w:rFonts w:cstheme="minorHAnsi"/>
                <w:i/>
                <w:sz w:val="22"/>
                <w:szCs w:val="22"/>
              </w:rPr>
            </w:pPr>
            <w:r w:rsidRPr="00BF70E7">
              <w:rPr>
                <w:rFonts w:cstheme="minorHAnsi"/>
                <w:b/>
                <w:iCs/>
                <w:sz w:val="22"/>
                <w:szCs w:val="22"/>
              </w:rPr>
              <w:t>vienetas</w:t>
            </w:r>
          </w:p>
        </w:tc>
        <w:tc>
          <w:tcPr>
            <w:tcW w:w="1559" w:type="dxa"/>
            <w:shd w:val="clear" w:color="auto" w:fill="DEEAF6" w:themeFill="accent5" w:themeFillTint="33"/>
          </w:tcPr>
          <w:p w14:paraId="4ADD781F" w14:textId="77777777" w:rsidR="00F11221" w:rsidRPr="00BF70E7" w:rsidRDefault="00F11221" w:rsidP="003619BE">
            <w:pPr>
              <w:spacing w:line="240" w:lineRule="auto"/>
              <w:jc w:val="center"/>
              <w:rPr>
                <w:rFonts w:cstheme="minorHAnsi"/>
                <w:b/>
                <w:sz w:val="22"/>
                <w:szCs w:val="22"/>
              </w:rPr>
            </w:pPr>
          </w:p>
          <w:p w14:paraId="2D56100F" w14:textId="77777777" w:rsidR="00F11221" w:rsidRPr="00BF70E7" w:rsidRDefault="00F11221" w:rsidP="003619BE">
            <w:pPr>
              <w:spacing w:line="240" w:lineRule="auto"/>
              <w:ind w:firstLine="0"/>
              <w:jc w:val="center"/>
              <w:rPr>
                <w:rFonts w:cstheme="minorHAnsi"/>
                <w:b/>
                <w:sz w:val="22"/>
                <w:szCs w:val="22"/>
              </w:rPr>
            </w:pPr>
            <w:r w:rsidRPr="00BF70E7">
              <w:rPr>
                <w:rFonts w:cstheme="minorHAnsi"/>
                <w:b/>
                <w:sz w:val="22"/>
                <w:szCs w:val="22"/>
              </w:rPr>
              <w:t>Kiekis</w:t>
            </w:r>
          </w:p>
          <w:p w14:paraId="59B2DE46" w14:textId="77777777" w:rsidR="00F11221" w:rsidRPr="00BF70E7" w:rsidRDefault="00F11221" w:rsidP="003619BE">
            <w:pPr>
              <w:spacing w:line="240" w:lineRule="auto"/>
              <w:jc w:val="center"/>
              <w:rPr>
                <w:rFonts w:cstheme="minorHAnsi"/>
                <w:b/>
                <w:sz w:val="22"/>
                <w:szCs w:val="22"/>
              </w:rPr>
            </w:pPr>
          </w:p>
        </w:tc>
        <w:tc>
          <w:tcPr>
            <w:tcW w:w="2127" w:type="dxa"/>
            <w:shd w:val="clear" w:color="auto" w:fill="DEEAF6" w:themeFill="accent5" w:themeFillTint="33"/>
            <w:vAlign w:val="center"/>
          </w:tcPr>
          <w:p w14:paraId="3E060091" w14:textId="77777777" w:rsidR="00F11221" w:rsidRPr="00BF70E7" w:rsidRDefault="00F11221" w:rsidP="003619BE">
            <w:pPr>
              <w:spacing w:line="240" w:lineRule="auto"/>
              <w:ind w:firstLine="0"/>
              <w:jc w:val="center"/>
              <w:rPr>
                <w:rFonts w:cstheme="minorHAnsi"/>
                <w:b/>
                <w:sz w:val="22"/>
                <w:szCs w:val="22"/>
              </w:rPr>
            </w:pPr>
            <w:r w:rsidRPr="00BF70E7">
              <w:rPr>
                <w:rFonts w:cstheme="minorHAnsi"/>
                <w:b/>
                <w:sz w:val="22"/>
                <w:szCs w:val="22"/>
              </w:rPr>
              <w:t>Kaina Eur be PVM</w:t>
            </w:r>
          </w:p>
        </w:tc>
      </w:tr>
      <w:tr w:rsidR="00F11221" w:rsidRPr="00BF70E7" w14:paraId="1575C3ED" w14:textId="77777777" w:rsidTr="002A7219">
        <w:trPr>
          <w:trHeight w:val="530"/>
          <w:jc w:val="center"/>
        </w:trPr>
        <w:tc>
          <w:tcPr>
            <w:tcW w:w="592" w:type="dxa"/>
            <w:vAlign w:val="center"/>
          </w:tcPr>
          <w:p w14:paraId="38198C3D" w14:textId="77777777" w:rsidR="00F11221" w:rsidRPr="00BF70E7" w:rsidRDefault="00F11221" w:rsidP="003619BE">
            <w:pPr>
              <w:pStyle w:val="Sraopastraipa"/>
              <w:numPr>
                <w:ilvl w:val="0"/>
                <w:numId w:val="9"/>
              </w:numPr>
              <w:spacing w:line="240" w:lineRule="auto"/>
              <w:ind w:left="454"/>
              <w:jc w:val="left"/>
              <w:rPr>
                <w:rFonts w:cstheme="minorHAnsi"/>
                <w:bCs/>
                <w:color w:val="000000" w:themeColor="text1"/>
                <w:sz w:val="22"/>
                <w:szCs w:val="22"/>
              </w:rPr>
            </w:pPr>
          </w:p>
        </w:tc>
        <w:tc>
          <w:tcPr>
            <w:tcW w:w="4365" w:type="dxa"/>
            <w:vAlign w:val="center"/>
          </w:tcPr>
          <w:p w14:paraId="12E3DB45" w14:textId="1D1D63E5" w:rsidR="00F11221" w:rsidRPr="0048796D" w:rsidRDefault="00275FAE" w:rsidP="003619BE">
            <w:pPr>
              <w:spacing w:line="240" w:lineRule="auto"/>
              <w:ind w:firstLine="4"/>
              <w:jc w:val="left"/>
              <w:rPr>
                <w:rFonts w:cstheme="minorHAnsi"/>
                <w:bCs/>
                <w:iCs/>
                <w:color w:val="000000" w:themeColor="text1"/>
                <w:sz w:val="22"/>
                <w:szCs w:val="22"/>
              </w:rPr>
            </w:pPr>
            <w:r>
              <w:rPr>
                <w:rFonts w:cstheme="minorHAnsi"/>
                <w:bCs/>
                <w:iCs/>
                <w:color w:val="000000" w:themeColor="text1"/>
                <w:sz w:val="22"/>
                <w:szCs w:val="22"/>
              </w:rPr>
              <w:t>Inovatyvi skaitmeninimo įranga</w:t>
            </w:r>
            <w:r w:rsidR="005007F4">
              <w:rPr>
                <w:rFonts w:cstheme="minorHAnsi"/>
                <w:bCs/>
                <w:iCs/>
                <w:color w:val="000000" w:themeColor="text1"/>
                <w:sz w:val="22"/>
                <w:szCs w:val="22"/>
              </w:rPr>
              <w:t>, įskaitant pristatymą, pajungimą,</w:t>
            </w:r>
            <w:r w:rsidR="007B5E5E">
              <w:rPr>
                <w:rFonts w:cstheme="minorHAnsi"/>
                <w:bCs/>
                <w:iCs/>
                <w:color w:val="000000" w:themeColor="text1"/>
                <w:sz w:val="22"/>
                <w:szCs w:val="22"/>
              </w:rPr>
              <w:t xml:space="preserve"> in</w:t>
            </w:r>
            <w:r w:rsidR="005007F4">
              <w:rPr>
                <w:rFonts w:cstheme="minorHAnsi"/>
                <w:bCs/>
                <w:iCs/>
                <w:color w:val="000000" w:themeColor="text1"/>
                <w:sz w:val="22"/>
                <w:szCs w:val="22"/>
              </w:rPr>
              <w:t>staliavimą/įdiegimą, testavimą bei personalo apmokymą.</w:t>
            </w:r>
          </w:p>
        </w:tc>
        <w:tc>
          <w:tcPr>
            <w:tcW w:w="1417" w:type="dxa"/>
            <w:vAlign w:val="center"/>
          </w:tcPr>
          <w:p w14:paraId="4A5F99C4" w14:textId="77777777" w:rsidR="00F11221" w:rsidRPr="00BF70E7" w:rsidRDefault="00F11221" w:rsidP="003619BE">
            <w:pPr>
              <w:spacing w:line="240" w:lineRule="auto"/>
              <w:ind w:firstLine="0"/>
              <w:jc w:val="center"/>
              <w:rPr>
                <w:rFonts w:cstheme="minorHAnsi"/>
                <w:color w:val="000000" w:themeColor="text1"/>
                <w:sz w:val="22"/>
                <w:szCs w:val="22"/>
              </w:rPr>
            </w:pPr>
            <w:r>
              <w:rPr>
                <w:rFonts w:cstheme="minorHAnsi"/>
                <w:color w:val="000000" w:themeColor="text1"/>
                <w:sz w:val="22"/>
                <w:szCs w:val="22"/>
              </w:rPr>
              <w:t>Kompl.</w:t>
            </w:r>
          </w:p>
        </w:tc>
        <w:tc>
          <w:tcPr>
            <w:tcW w:w="1559" w:type="dxa"/>
            <w:vAlign w:val="center"/>
          </w:tcPr>
          <w:p w14:paraId="509ADAC7" w14:textId="3E965C2A" w:rsidR="00F11221" w:rsidRPr="00BF70E7" w:rsidRDefault="00F11221" w:rsidP="003619BE">
            <w:pPr>
              <w:spacing w:line="240" w:lineRule="auto"/>
              <w:ind w:firstLine="0"/>
              <w:jc w:val="center"/>
              <w:rPr>
                <w:rFonts w:cstheme="minorHAnsi"/>
                <w:color w:val="000000" w:themeColor="text1"/>
                <w:sz w:val="22"/>
                <w:szCs w:val="22"/>
              </w:rPr>
            </w:pPr>
            <w:r>
              <w:rPr>
                <w:rFonts w:cstheme="minorHAnsi"/>
                <w:color w:val="000000" w:themeColor="text1"/>
                <w:sz w:val="22"/>
                <w:szCs w:val="22"/>
              </w:rPr>
              <w:t>1</w:t>
            </w:r>
          </w:p>
        </w:tc>
        <w:tc>
          <w:tcPr>
            <w:tcW w:w="2127" w:type="dxa"/>
            <w:vAlign w:val="center"/>
          </w:tcPr>
          <w:p w14:paraId="5FC7F7AE" w14:textId="77777777" w:rsidR="00F11221" w:rsidRPr="00BF70E7" w:rsidRDefault="00F11221" w:rsidP="003619BE">
            <w:pPr>
              <w:spacing w:line="240" w:lineRule="auto"/>
              <w:rPr>
                <w:rFonts w:cstheme="minorHAnsi"/>
                <w:color w:val="000000" w:themeColor="text1"/>
                <w:sz w:val="22"/>
                <w:szCs w:val="22"/>
              </w:rPr>
            </w:pPr>
          </w:p>
        </w:tc>
      </w:tr>
      <w:tr w:rsidR="00F11221" w:rsidRPr="00BF70E7" w14:paraId="583F6D4D" w14:textId="77777777" w:rsidTr="003619BE">
        <w:trPr>
          <w:trHeight w:val="355"/>
          <w:jc w:val="center"/>
        </w:trPr>
        <w:tc>
          <w:tcPr>
            <w:tcW w:w="592" w:type="dxa"/>
            <w:vAlign w:val="center"/>
          </w:tcPr>
          <w:p w14:paraId="2A49724B" w14:textId="77777777" w:rsidR="00F11221" w:rsidRPr="00BF70E7" w:rsidRDefault="00F11221" w:rsidP="003619BE">
            <w:pPr>
              <w:spacing w:line="240" w:lineRule="auto"/>
              <w:rPr>
                <w:rFonts w:cstheme="minorHAnsi"/>
                <w:b/>
                <w:color w:val="000000" w:themeColor="text1"/>
                <w:sz w:val="22"/>
                <w:szCs w:val="22"/>
              </w:rPr>
            </w:pPr>
          </w:p>
        </w:tc>
        <w:tc>
          <w:tcPr>
            <w:tcW w:w="7341" w:type="dxa"/>
            <w:gridSpan w:val="3"/>
            <w:vAlign w:val="center"/>
          </w:tcPr>
          <w:p w14:paraId="5EB27E3C" w14:textId="77777777" w:rsidR="00F11221" w:rsidRPr="00BF70E7" w:rsidRDefault="00F11221" w:rsidP="003619BE">
            <w:pPr>
              <w:spacing w:line="240" w:lineRule="auto"/>
              <w:jc w:val="right"/>
              <w:rPr>
                <w:rFonts w:cstheme="minorHAnsi"/>
                <w:color w:val="000000" w:themeColor="text1"/>
                <w:sz w:val="22"/>
                <w:szCs w:val="22"/>
              </w:rPr>
            </w:pPr>
            <w:r w:rsidRPr="00BF70E7">
              <w:rPr>
                <w:rFonts w:cstheme="minorHAnsi"/>
                <w:b/>
                <w:color w:val="000000" w:themeColor="text1"/>
                <w:sz w:val="22"/>
                <w:szCs w:val="22"/>
              </w:rPr>
              <w:t xml:space="preserve">PVM Eur </w:t>
            </w:r>
            <w:r w:rsidRPr="00BF70E7">
              <w:rPr>
                <w:rFonts w:cstheme="minorHAnsi"/>
                <w:i/>
                <w:color w:val="000000" w:themeColor="text1"/>
                <w:sz w:val="22"/>
                <w:szCs w:val="22"/>
              </w:rPr>
              <w:t>(pildoma, jei taikoma)</w:t>
            </w:r>
          </w:p>
        </w:tc>
        <w:tc>
          <w:tcPr>
            <w:tcW w:w="2127" w:type="dxa"/>
            <w:vAlign w:val="center"/>
          </w:tcPr>
          <w:p w14:paraId="00A1BF95" w14:textId="77777777" w:rsidR="00F11221" w:rsidRPr="00BF70E7" w:rsidRDefault="00F11221" w:rsidP="003619BE">
            <w:pPr>
              <w:spacing w:line="240" w:lineRule="auto"/>
              <w:rPr>
                <w:rFonts w:cstheme="minorHAnsi"/>
                <w:color w:val="000000" w:themeColor="text1"/>
                <w:sz w:val="22"/>
                <w:szCs w:val="22"/>
              </w:rPr>
            </w:pPr>
          </w:p>
        </w:tc>
      </w:tr>
      <w:tr w:rsidR="00F11221" w:rsidRPr="00BF70E7" w14:paraId="2F9246CC" w14:textId="77777777" w:rsidTr="003619BE">
        <w:trPr>
          <w:trHeight w:val="361"/>
          <w:jc w:val="center"/>
        </w:trPr>
        <w:tc>
          <w:tcPr>
            <w:tcW w:w="592" w:type="dxa"/>
            <w:vAlign w:val="center"/>
          </w:tcPr>
          <w:p w14:paraId="14510954" w14:textId="77777777" w:rsidR="00F11221" w:rsidRPr="00BF70E7" w:rsidRDefault="00F11221" w:rsidP="003619BE">
            <w:pPr>
              <w:spacing w:line="240" w:lineRule="auto"/>
              <w:rPr>
                <w:rFonts w:cstheme="minorHAnsi"/>
                <w:b/>
                <w:color w:val="000000" w:themeColor="text1"/>
                <w:sz w:val="22"/>
                <w:szCs w:val="22"/>
              </w:rPr>
            </w:pPr>
          </w:p>
        </w:tc>
        <w:tc>
          <w:tcPr>
            <w:tcW w:w="7341" w:type="dxa"/>
            <w:gridSpan w:val="3"/>
            <w:vAlign w:val="center"/>
          </w:tcPr>
          <w:p w14:paraId="03DF9F1B" w14:textId="77777777" w:rsidR="00F11221" w:rsidRPr="00BF70E7" w:rsidRDefault="00F11221" w:rsidP="003619BE">
            <w:pPr>
              <w:spacing w:line="240" w:lineRule="auto"/>
              <w:jc w:val="right"/>
              <w:rPr>
                <w:rFonts w:cstheme="minorHAnsi"/>
                <w:color w:val="000000" w:themeColor="text1"/>
                <w:sz w:val="22"/>
                <w:szCs w:val="22"/>
              </w:rPr>
            </w:pPr>
            <w:r w:rsidRPr="00BF70E7">
              <w:rPr>
                <w:rFonts w:cstheme="minorHAnsi"/>
                <w:b/>
                <w:color w:val="000000" w:themeColor="text1"/>
                <w:sz w:val="22"/>
                <w:szCs w:val="22"/>
              </w:rPr>
              <w:t xml:space="preserve">Pasiūlymo kaina </w:t>
            </w:r>
            <w:r w:rsidRPr="00BF70E7">
              <w:rPr>
                <w:rFonts w:cstheme="minorHAnsi"/>
                <w:b/>
                <w:iCs/>
                <w:color w:val="000000" w:themeColor="text1"/>
                <w:sz w:val="22"/>
                <w:szCs w:val="22"/>
              </w:rPr>
              <w:t>Eur</w:t>
            </w:r>
            <w:r w:rsidRPr="00BF70E7">
              <w:rPr>
                <w:rFonts w:cstheme="minorHAnsi"/>
                <w:b/>
                <w:color w:val="000000" w:themeColor="text1"/>
                <w:sz w:val="22"/>
                <w:szCs w:val="22"/>
              </w:rPr>
              <w:t xml:space="preserve"> su PVM</w:t>
            </w:r>
          </w:p>
        </w:tc>
        <w:tc>
          <w:tcPr>
            <w:tcW w:w="2127" w:type="dxa"/>
            <w:vAlign w:val="center"/>
          </w:tcPr>
          <w:p w14:paraId="34E77C24" w14:textId="77777777" w:rsidR="00F11221" w:rsidRPr="00BF70E7" w:rsidRDefault="00F11221" w:rsidP="003619BE">
            <w:pPr>
              <w:spacing w:line="240" w:lineRule="auto"/>
              <w:rPr>
                <w:rFonts w:cstheme="minorHAnsi"/>
                <w:color w:val="000000" w:themeColor="text1"/>
                <w:sz w:val="22"/>
                <w:szCs w:val="22"/>
              </w:rPr>
            </w:pPr>
          </w:p>
        </w:tc>
      </w:tr>
    </w:tbl>
    <w:p w14:paraId="6CEF9179" w14:textId="77777777" w:rsidR="007A5CA7" w:rsidRPr="00F11221" w:rsidRDefault="007A5CA7" w:rsidP="007A5CA7">
      <w:pPr>
        <w:widowControl w:val="0"/>
        <w:shd w:val="clear" w:color="auto" w:fill="FFFFFF"/>
        <w:spacing w:line="240" w:lineRule="auto"/>
        <w:ind w:left="567" w:firstLine="0"/>
        <w:contextualSpacing/>
        <w:rPr>
          <w:rFonts w:ascii="Times New Roman" w:eastAsia="Calibri" w:hAnsi="Times New Roman" w:cs="Times New Roman"/>
          <w:color w:val="FF0000"/>
          <w:sz w:val="24"/>
          <w:szCs w:val="24"/>
          <w:lang w:eastAsia="en-US"/>
        </w:rPr>
      </w:pPr>
    </w:p>
    <w:p w14:paraId="3DACD322" w14:textId="508252AE" w:rsidR="007A5CA7" w:rsidRDefault="007A5CA7" w:rsidP="00275FAE">
      <w:pPr>
        <w:widowControl w:val="0"/>
        <w:numPr>
          <w:ilvl w:val="1"/>
          <w:numId w:val="11"/>
        </w:numPr>
        <w:shd w:val="clear" w:color="auto" w:fill="FFFFFF"/>
        <w:tabs>
          <w:tab w:val="left" w:pos="426"/>
        </w:tabs>
        <w:spacing w:after="160" w:line="240" w:lineRule="auto"/>
        <w:ind w:left="0" w:firstLine="567"/>
        <w:contextualSpacing/>
        <w:jc w:val="left"/>
        <w:rPr>
          <w:rFonts w:eastAsia="Arial" w:cstheme="minorHAnsi"/>
        </w:rPr>
      </w:pPr>
      <w:r w:rsidRPr="00BF70E7">
        <w:rPr>
          <w:rFonts w:eastAsia="Arial" w:cstheme="minorHAnsi"/>
        </w:rPr>
        <w:t>Pasiūlymo kaina Eur su PVM žodžiais: _________________________________</w:t>
      </w:r>
      <w:r w:rsidR="00A507F6">
        <w:rPr>
          <w:rFonts w:eastAsia="Arial" w:cstheme="minorHAnsi"/>
        </w:rPr>
        <w:t>_________________</w:t>
      </w:r>
      <w:r w:rsidRPr="00BF70E7">
        <w:rPr>
          <w:rFonts w:eastAsia="Arial" w:cstheme="minorHAnsi"/>
        </w:rPr>
        <w:t>__</w:t>
      </w:r>
    </w:p>
    <w:p w14:paraId="7CFB5F17" w14:textId="77777777" w:rsidR="009112DA" w:rsidRPr="00BF70E7" w:rsidRDefault="009112DA" w:rsidP="00275FAE">
      <w:pPr>
        <w:widowControl w:val="0"/>
        <w:shd w:val="clear" w:color="auto" w:fill="FFFFFF"/>
        <w:tabs>
          <w:tab w:val="left" w:pos="426"/>
        </w:tabs>
        <w:spacing w:after="160" w:line="240" w:lineRule="auto"/>
        <w:ind w:left="993" w:firstLine="567"/>
        <w:contextualSpacing/>
        <w:jc w:val="left"/>
        <w:rPr>
          <w:rFonts w:eastAsia="Arial" w:cstheme="minorHAnsi"/>
        </w:rPr>
      </w:pPr>
    </w:p>
    <w:p w14:paraId="2A2C82B7" w14:textId="488C7C1D" w:rsidR="007A5CA7" w:rsidRPr="00BF70E7" w:rsidRDefault="007A5CA7" w:rsidP="00275FAE">
      <w:pPr>
        <w:widowControl w:val="0"/>
        <w:numPr>
          <w:ilvl w:val="1"/>
          <w:numId w:val="11"/>
        </w:numPr>
        <w:shd w:val="clear" w:color="auto" w:fill="FFFFFF"/>
        <w:tabs>
          <w:tab w:val="left" w:pos="426"/>
        </w:tabs>
        <w:spacing w:after="160" w:line="240" w:lineRule="auto"/>
        <w:ind w:left="0" w:firstLine="567"/>
        <w:contextualSpacing/>
        <w:jc w:val="left"/>
        <w:rPr>
          <w:rFonts w:eastAsia="Arial" w:cstheme="minorHAnsi"/>
        </w:rPr>
      </w:pPr>
      <w:r w:rsidRPr="00BF70E7">
        <w:rPr>
          <w:rFonts w:eastAsia="Arial" w:cstheme="minorHAnsi"/>
        </w:rPr>
        <w:t>Jei „PVM“ laukas nepildomas, nurodykite priežastis, dėl kurių PVM nemokamas: __</w:t>
      </w:r>
      <w:r w:rsidR="00A507F6">
        <w:rPr>
          <w:rFonts w:eastAsia="Arial" w:cstheme="minorHAnsi"/>
        </w:rPr>
        <w:t>___________</w:t>
      </w:r>
      <w:r w:rsidRPr="00BF70E7">
        <w:rPr>
          <w:rFonts w:eastAsia="Arial" w:cstheme="minorHAnsi"/>
        </w:rPr>
        <w:t>____</w:t>
      </w:r>
    </w:p>
    <w:p w14:paraId="089F6546" w14:textId="77777777" w:rsidR="007A5CA7" w:rsidRDefault="007A5CA7" w:rsidP="007A5CA7">
      <w:pPr>
        <w:spacing w:line="240" w:lineRule="auto"/>
        <w:ind w:firstLine="0"/>
        <w:jc w:val="left"/>
        <w:rPr>
          <w:rFonts w:eastAsia="Arial" w:cstheme="minorHAnsi"/>
        </w:rPr>
      </w:pPr>
    </w:p>
    <w:p w14:paraId="76661944" w14:textId="77777777" w:rsidR="009112DA" w:rsidRPr="00BF70E7" w:rsidRDefault="009112DA" w:rsidP="007A5CA7">
      <w:pPr>
        <w:spacing w:line="240" w:lineRule="auto"/>
        <w:ind w:firstLine="0"/>
        <w:jc w:val="left"/>
        <w:rPr>
          <w:rFonts w:eastAsia="Arial" w:cstheme="minorHAnsi"/>
        </w:rPr>
      </w:pPr>
    </w:p>
    <w:p w14:paraId="65FCEA25" w14:textId="77777777" w:rsidR="007A5CA7" w:rsidRPr="00BF70E7" w:rsidRDefault="007A5CA7" w:rsidP="007A5CA7">
      <w:pPr>
        <w:numPr>
          <w:ilvl w:val="0"/>
          <w:numId w:val="11"/>
        </w:numPr>
        <w:tabs>
          <w:tab w:val="left" w:pos="284"/>
        </w:tabs>
        <w:spacing w:after="160" w:line="240" w:lineRule="auto"/>
        <w:ind w:left="0" w:firstLine="0"/>
        <w:contextualSpacing/>
        <w:jc w:val="center"/>
        <w:rPr>
          <w:rFonts w:eastAsia="Arial" w:cstheme="minorHAnsi"/>
          <w:b/>
          <w:bCs/>
        </w:rPr>
      </w:pPr>
      <w:r w:rsidRPr="00BF70E7">
        <w:rPr>
          <w:rFonts w:eastAsia="Arial" w:cstheme="minorHAnsi"/>
          <w:b/>
          <w:bCs/>
        </w:rPr>
        <w:t>PRIDEDAMI DOKUMENTAI IR INFORMACIJA APIE KONFIDENCIALUMĄ</w:t>
      </w:r>
    </w:p>
    <w:p w14:paraId="32AF84BA" w14:textId="77777777" w:rsidR="007A5CA7" w:rsidRPr="001411DE" w:rsidRDefault="007A5CA7" w:rsidP="007A5CA7">
      <w:pPr>
        <w:tabs>
          <w:tab w:val="left" w:pos="284"/>
        </w:tabs>
        <w:spacing w:line="240" w:lineRule="auto"/>
        <w:ind w:firstLine="0"/>
        <w:contextualSpacing/>
        <w:jc w:val="left"/>
        <w:rPr>
          <w:rFonts w:ascii="Calibri" w:eastAsia="Calibri" w:hAnsi="Calibri" w:cs="Calibri"/>
          <w:b/>
          <w:bCs/>
          <w:sz w:val="22"/>
          <w:szCs w:val="22"/>
          <w:lang w:eastAsia="en-US"/>
        </w:rPr>
      </w:pPr>
    </w:p>
    <w:p w14:paraId="1283B402" w14:textId="77777777" w:rsidR="007A5CA7" w:rsidRPr="001411DE" w:rsidRDefault="007A5CA7" w:rsidP="009112DA">
      <w:pPr>
        <w:spacing w:line="240" w:lineRule="auto"/>
        <w:ind w:firstLine="142"/>
        <w:contextualSpacing/>
        <w:jc w:val="left"/>
        <w:rPr>
          <w:rFonts w:eastAsia="Arial" w:cstheme="minorHAnsi"/>
          <w:sz w:val="22"/>
          <w:szCs w:val="22"/>
        </w:rPr>
      </w:pPr>
      <w:r w:rsidRPr="001411DE">
        <w:rPr>
          <w:rFonts w:eastAsia="Arial" w:cstheme="minorHAnsi"/>
          <w:sz w:val="22"/>
          <w:szCs w:val="22"/>
        </w:rPr>
        <w:t>Visi dokumentai teikiami su pasiūlymu CVP IS priemonėmis:</w:t>
      </w:r>
    </w:p>
    <w:tbl>
      <w:tblPr>
        <w:tblStyle w:val="Lentelstinklelis1"/>
        <w:tblW w:w="0" w:type="auto"/>
        <w:tblInd w:w="137" w:type="dxa"/>
        <w:tblLook w:val="04A0" w:firstRow="1" w:lastRow="0" w:firstColumn="1" w:lastColumn="0" w:noHBand="0" w:noVBand="1"/>
      </w:tblPr>
      <w:tblGrid>
        <w:gridCol w:w="567"/>
        <w:gridCol w:w="3912"/>
        <w:gridCol w:w="984"/>
        <w:gridCol w:w="1937"/>
        <w:gridCol w:w="2707"/>
      </w:tblGrid>
      <w:tr w:rsidR="007A5CA7" w:rsidRPr="001411DE" w14:paraId="0D9B69AC" w14:textId="77777777" w:rsidTr="009112DA">
        <w:tc>
          <w:tcPr>
            <w:tcW w:w="567" w:type="dxa"/>
            <w:shd w:val="clear" w:color="auto" w:fill="DEEAF6" w:themeFill="accent5" w:themeFillTint="33"/>
            <w:vAlign w:val="center"/>
          </w:tcPr>
          <w:p w14:paraId="619D5B6F" w14:textId="77777777" w:rsidR="007A5CA7" w:rsidRPr="001411DE" w:rsidRDefault="007A5CA7" w:rsidP="003619BE">
            <w:pPr>
              <w:jc w:val="center"/>
              <w:rPr>
                <w:rFonts w:ascii="Calibri" w:eastAsia="Times New Roman" w:hAnsi="Times New Roman" w:cs="Times New Roman"/>
                <w:b/>
                <w:bCs/>
                <w:sz w:val="22"/>
                <w:szCs w:val="22"/>
              </w:rPr>
            </w:pPr>
            <w:r w:rsidRPr="001411DE">
              <w:rPr>
                <w:rFonts w:ascii="Calibri" w:eastAsia="Times New Roman" w:hAnsi="Times New Roman" w:cs="Times New Roman"/>
                <w:b/>
                <w:bCs/>
                <w:sz w:val="22"/>
                <w:szCs w:val="22"/>
              </w:rPr>
              <w:t>Eil.</w:t>
            </w:r>
          </w:p>
          <w:p w14:paraId="6CC99FB1" w14:textId="77777777" w:rsidR="007A5CA7" w:rsidRPr="001411DE" w:rsidRDefault="007A5CA7" w:rsidP="003619BE">
            <w:pPr>
              <w:jc w:val="center"/>
              <w:rPr>
                <w:rFonts w:ascii="Calibri" w:eastAsia="Times New Roman" w:hAnsi="Times New Roman" w:cs="Times New Roman"/>
                <w:b/>
                <w:bCs/>
                <w:sz w:val="22"/>
                <w:szCs w:val="22"/>
              </w:rPr>
            </w:pPr>
            <w:r w:rsidRPr="001411DE">
              <w:rPr>
                <w:rFonts w:ascii="Calibri" w:eastAsia="Times New Roman" w:hAnsi="Times New Roman" w:cs="Times New Roman"/>
                <w:b/>
                <w:bCs/>
                <w:sz w:val="22"/>
                <w:szCs w:val="22"/>
              </w:rPr>
              <w:t>Nr.</w:t>
            </w:r>
          </w:p>
        </w:tc>
        <w:tc>
          <w:tcPr>
            <w:tcW w:w="3912" w:type="dxa"/>
            <w:shd w:val="clear" w:color="auto" w:fill="DEEAF6" w:themeFill="accent5" w:themeFillTint="33"/>
            <w:vAlign w:val="center"/>
          </w:tcPr>
          <w:p w14:paraId="0E00387F" w14:textId="77777777" w:rsidR="007A5CA7" w:rsidRPr="001411DE" w:rsidRDefault="007A5CA7" w:rsidP="003619BE">
            <w:pPr>
              <w:jc w:val="center"/>
              <w:rPr>
                <w:rFonts w:ascii="Calibri" w:eastAsia="Times New Roman" w:hAnsi="Times New Roman" w:cs="Times New Roman"/>
                <w:b/>
                <w:bCs/>
                <w:sz w:val="22"/>
                <w:szCs w:val="22"/>
              </w:rPr>
            </w:pPr>
            <w:r w:rsidRPr="001411DE">
              <w:rPr>
                <w:rFonts w:ascii="Calibri" w:eastAsia="Times New Roman" w:hAnsi="Times New Roman" w:cs="Times New Roman"/>
                <w:b/>
                <w:bCs/>
                <w:sz w:val="22"/>
                <w:szCs w:val="22"/>
              </w:rPr>
              <w:t>Dokumentas</w:t>
            </w:r>
          </w:p>
        </w:tc>
        <w:tc>
          <w:tcPr>
            <w:tcW w:w="984" w:type="dxa"/>
            <w:shd w:val="clear" w:color="auto" w:fill="DEEAF6" w:themeFill="accent5" w:themeFillTint="33"/>
            <w:vAlign w:val="center"/>
          </w:tcPr>
          <w:p w14:paraId="398428E5" w14:textId="77777777" w:rsidR="007A5CA7" w:rsidRPr="001411DE" w:rsidRDefault="007A5CA7" w:rsidP="003619BE">
            <w:pPr>
              <w:jc w:val="center"/>
              <w:rPr>
                <w:rFonts w:ascii="Calibri" w:eastAsia="Times New Roman" w:hAnsi="Times New Roman" w:cs="Times New Roman"/>
                <w:b/>
                <w:bCs/>
                <w:sz w:val="22"/>
                <w:szCs w:val="22"/>
              </w:rPr>
            </w:pPr>
            <w:r w:rsidRPr="001411DE">
              <w:rPr>
                <w:rFonts w:ascii="Calibri" w:eastAsia="Times New Roman" w:hAnsi="Times New Roman" w:cs="Times New Roman"/>
                <w:b/>
                <w:bCs/>
                <w:sz w:val="22"/>
                <w:szCs w:val="22"/>
              </w:rPr>
              <w:t>Lap</w:t>
            </w:r>
            <w:r w:rsidRPr="001411DE">
              <w:rPr>
                <w:rFonts w:ascii="Calibri" w:eastAsia="Times New Roman" w:hAnsi="Times New Roman" w:cs="Times New Roman"/>
                <w:b/>
                <w:bCs/>
                <w:sz w:val="22"/>
                <w:szCs w:val="22"/>
              </w:rPr>
              <w:t>ų</w:t>
            </w:r>
            <w:r w:rsidRPr="001411DE">
              <w:rPr>
                <w:rFonts w:ascii="Calibri" w:eastAsia="Times New Roman" w:hAnsi="Times New Roman" w:cs="Times New Roman"/>
                <w:b/>
                <w:bCs/>
                <w:sz w:val="22"/>
                <w:szCs w:val="22"/>
              </w:rPr>
              <w:t xml:space="preserve"> skai</w:t>
            </w:r>
            <w:r w:rsidRPr="001411DE">
              <w:rPr>
                <w:rFonts w:ascii="Calibri" w:eastAsia="Times New Roman" w:hAnsi="Times New Roman" w:cs="Times New Roman"/>
                <w:b/>
                <w:bCs/>
                <w:sz w:val="22"/>
                <w:szCs w:val="22"/>
              </w:rPr>
              <w:t>č</w:t>
            </w:r>
            <w:r w:rsidRPr="001411DE">
              <w:rPr>
                <w:rFonts w:ascii="Calibri" w:eastAsia="Times New Roman" w:hAnsi="Times New Roman" w:cs="Times New Roman"/>
                <w:b/>
                <w:bCs/>
                <w:sz w:val="22"/>
                <w:szCs w:val="22"/>
              </w:rPr>
              <w:t>ius</w:t>
            </w:r>
          </w:p>
        </w:tc>
        <w:tc>
          <w:tcPr>
            <w:tcW w:w="1937" w:type="dxa"/>
            <w:shd w:val="clear" w:color="auto" w:fill="DEEAF6" w:themeFill="accent5" w:themeFillTint="33"/>
            <w:vAlign w:val="center"/>
          </w:tcPr>
          <w:p w14:paraId="1E219AFB" w14:textId="77777777" w:rsidR="007A5CA7" w:rsidRPr="001411DE" w:rsidRDefault="007A5CA7" w:rsidP="003619BE">
            <w:pPr>
              <w:jc w:val="center"/>
              <w:rPr>
                <w:rFonts w:ascii="Calibri" w:eastAsia="Times New Roman" w:hAnsi="Times New Roman" w:cs="Times New Roman"/>
                <w:b/>
                <w:bCs/>
                <w:sz w:val="22"/>
                <w:szCs w:val="22"/>
              </w:rPr>
            </w:pPr>
            <w:r w:rsidRPr="001411DE">
              <w:rPr>
                <w:rFonts w:ascii="Calibri" w:eastAsia="Times New Roman" w:hAnsi="Times New Roman" w:cs="Times New Roman"/>
                <w:b/>
                <w:bCs/>
                <w:sz w:val="22"/>
                <w:szCs w:val="22"/>
              </w:rPr>
              <w:t>Ar dokumente yra konfidencialios informacijos?</w:t>
            </w:r>
          </w:p>
          <w:p w14:paraId="0A435518" w14:textId="77777777" w:rsidR="007A5CA7" w:rsidRPr="001411DE" w:rsidRDefault="007A5CA7" w:rsidP="003619BE">
            <w:pPr>
              <w:jc w:val="center"/>
              <w:rPr>
                <w:rFonts w:ascii="Calibri" w:eastAsia="Times New Roman" w:hAnsi="Times New Roman" w:cs="Times New Roman"/>
                <w:b/>
                <w:bCs/>
                <w:sz w:val="22"/>
                <w:szCs w:val="22"/>
              </w:rPr>
            </w:pPr>
            <w:r w:rsidRPr="001411DE">
              <w:rPr>
                <w:rFonts w:ascii="Calibri" w:eastAsia="Times New Roman" w:hAnsi="Times New Roman" w:cs="Times New Roman"/>
                <w:b/>
                <w:bCs/>
                <w:sz w:val="22"/>
                <w:szCs w:val="22"/>
              </w:rPr>
              <w:t>(Taip / Ne)</w:t>
            </w:r>
          </w:p>
        </w:tc>
        <w:tc>
          <w:tcPr>
            <w:tcW w:w="2707" w:type="dxa"/>
            <w:shd w:val="clear" w:color="auto" w:fill="DEEAF6" w:themeFill="accent5" w:themeFillTint="33"/>
            <w:vAlign w:val="center"/>
          </w:tcPr>
          <w:p w14:paraId="54243F40" w14:textId="77777777" w:rsidR="007A5CA7" w:rsidRPr="001411DE" w:rsidRDefault="007A5CA7" w:rsidP="003619BE">
            <w:pPr>
              <w:jc w:val="center"/>
              <w:rPr>
                <w:rFonts w:ascii="Calibri" w:eastAsia="Times New Roman" w:hAnsi="Times New Roman" w:cs="Times New Roman"/>
                <w:b/>
                <w:bCs/>
                <w:sz w:val="22"/>
                <w:szCs w:val="22"/>
              </w:rPr>
            </w:pPr>
            <w:r w:rsidRPr="001411DE">
              <w:rPr>
                <w:rFonts w:ascii="Calibri" w:eastAsia="Times New Roman" w:hAnsi="Times New Roman" w:cs="Times New Roman"/>
                <w:b/>
                <w:bCs/>
                <w:sz w:val="22"/>
                <w:szCs w:val="22"/>
              </w:rPr>
              <w:t>Paai</w:t>
            </w:r>
            <w:r w:rsidRPr="001411DE">
              <w:rPr>
                <w:rFonts w:ascii="Calibri" w:eastAsia="Times New Roman" w:hAnsi="Times New Roman" w:cs="Times New Roman"/>
                <w:b/>
                <w:bCs/>
                <w:sz w:val="22"/>
                <w:szCs w:val="22"/>
              </w:rPr>
              <w:t>š</w:t>
            </w:r>
            <w:r w:rsidRPr="001411DE">
              <w:rPr>
                <w:rFonts w:ascii="Calibri" w:eastAsia="Times New Roman" w:hAnsi="Times New Roman" w:cs="Times New Roman"/>
                <w:b/>
                <w:bCs/>
                <w:sz w:val="22"/>
                <w:szCs w:val="22"/>
              </w:rPr>
              <w:t>kinimas, kokia konkreti informacija dokumente yra konfidenciali ir kod</w:t>
            </w:r>
            <w:r w:rsidRPr="001411DE">
              <w:rPr>
                <w:rFonts w:ascii="Calibri" w:eastAsia="Times New Roman" w:hAnsi="Times New Roman" w:cs="Times New Roman"/>
                <w:b/>
                <w:bCs/>
                <w:sz w:val="22"/>
                <w:szCs w:val="22"/>
              </w:rPr>
              <w:t>ė</w:t>
            </w:r>
            <w:r w:rsidRPr="001411DE">
              <w:rPr>
                <w:rFonts w:ascii="Calibri" w:eastAsia="Times New Roman" w:hAnsi="Times New Roman" w:cs="Times New Roman"/>
                <w:b/>
                <w:bCs/>
                <w:sz w:val="22"/>
                <w:szCs w:val="22"/>
              </w:rPr>
              <w:t>l</w:t>
            </w:r>
          </w:p>
        </w:tc>
      </w:tr>
      <w:tr w:rsidR="007A5CA7" w:rsidRPr="001411DE" w14:paraId="2F9C1AFA" w14:textId="77777777" w:rsidTr="009112DA">
        <w:tc>
          <w:tcPr>
            <w:tcW w:w="567" w:type="dxa"/>
          </w:tcPr>
          <w:p w14:paraId="1E31A2C9" w14:textId="77777777" w:rsidR="007A5CA7" w:rsidRPr="00F4493E" w:rsidRDefault="007A5CA7" w:rsidP="003619BE">
            <w:pPr>
              <w:spacing w:line="276" w:lineRule="auto"/>
              <w:jc w:val="center"/>
              <w:rPr>
                <w:rFonts w:ascii="Calibri" w:eastAsia="Times New Roman" w:hAnsi="Times New Roman" w:cs="Times New Roman"/>
                <w:sz w:val="22"/>
                <w:szCs w:val="22"/>
              </w:rPr>
            </w:pPr>
            <w:r w:rsidRPr="00F4493E">
              <w:rPr>
                <w:rFonts w:ascii="Calibri" w:eastAsia="Times New Roman" w:hAnsi="Times New Roman" w:cs="Times New Roman"/>
                <w:sz w:val="22"/>
                <w:szCs w:val="22"/>
              </w:rPr>
              <w:t>1.</w:t>
            </w:r>
          </w:p>
        </w:tc>
        <w:tc>
          <w:tcPr>
            <w:tcW w:w="3912" w:type="dxa"/>
          </w:tcPr>
          <w:p w14:paraId="713EAE71" w14:textId="0FF0CBA5" w:rsidR="007A5CA7" w:rsidRPr="00CD0ABB" w:rsidRDefault="0010771A" w:rsidP="00F16954">
            <w:pPr>
              <w:jc w:val="both"/>
              <w:rPr>
                <w:rFonts w:asciiTheme="minorHAnsi" w:eastAsia="Arial" w:cstheme="minorHAnsi"/>
                <w:sz w:val="21"/>
                <w:szCs w:val="21"/>
                <w:lang w:eastAsia="lt-LT"/>
              </w:rPr>
            </w:pPr>
            <w:r w:rsidRPr="00CD0ABB">
              <w:rPr>
                <w:rFonts w:asciiTheme="minorHAnsi" w:eastAsia="Arial" w:cstheme="minorHAnsi"/>
                <w:sz w:val="21"/>
                <w:szCs w:val="21"/>
                <w:lang w:eastAsia="lt-LT"/>
              </w:rPr>
              <w:t>Kvalifikacijos atitiktį įrodantys dokumentai</w:t>
            </w:r>
            <w:r w:rsidR="00CD0ABB">
              <w:rPr>
                <w:rFonts w:asciiTheme="minorHAnsi" w:eastAsia="Arial" w:cstheme="minorHAnsi"/>
                <w:sz w:val="21"/>
                <w:szCs w:val="21"/>
                <w:lang w:eastAsia="lt-LT"/>
              </w:rPr>
              <w:t>,</w:t>
            </w:r>
            <w:r w:rsidR="00CD0ABB" w:rsidRPr="00CD0ABB">
              <w:rPr>
                <w:rFonts w:asciiTheme="minorHAnsi" w:eastAsia="Arial" w:cstheme="minorHAnsi"/>
                <w:sz w:val="21"/>
                <w:szCs w:val="21"/>
                <w:lang w:eastAsia="lt-LT"/>
              </w:rPr>
              <w:t xml:space="preserve"> </w:t>
            </w:r>
            <w:r w:rsidR="00CD0ABB" w:rsidRPr="00CD0ABB">
              <w:rPr>
                <w:rFonts w:asciiTheme="minorHAnsi" w:eastAsia="Arial" w:cstheme="minorHAnsi"/>
                <w:color w:val="000000" w:themeColor="text1"/>
                <w:sz w:val="21"/>
                <w:szCs w:val="21"/>
              </w:rPr>
              <w:t>nurodyti specialiųjų pirkimo sąlygų 3 priede</w:t>
            </w:r>
          </w:p>
        </w:tc>
        <w:tc>
          <w:tcPr>
            <w:tcW w:w="984" w:type="dxa"/>
          </w:tcPr>
          <w:p w14:paraId="0CB71273" w14:textId="77777777" w:rsidR="007A5CA7" w:rsidRPr="009112DA" w:rsidRDefault="007A5CA7" w:rsidP="003619BE">
            <w:pPr>
              <w:spacing w:line="276" w:lineRule="auto"/>
              <w:jc w:val="center"/>
              <w:rPr>
                <w:rFonts w:ascii="Calibri" w:eastAsia="Times New Roman" w:hAnsi="Times New Roman" w:cs="Times New Roman"/>
                <w:sz w:val="21"/>
                <w:szCs w:val="21"/>
              </w:rPr>
            </w:pPr>
          </w:p>
        </w:tc>
        <w:tc>
          <w:tcPr>
            <w:tcW w:w="1937" w:type="dxa"/>
          </w:tcPr>
          <w:p w14:paraId="664B80BE" w14:textId="77777777" w:rsidR="007A5CA7" w:rsidRPr="009112DA" w:rsidRDefault="007A5CA7" w:rsidP="003619BE">
            <w:pPr>
              <w:spacing w:line="276" w:lineRule="auto"/>
              <w:jc w:val="center"/>
              <w:rPr>
                <w:rFonts w:ascii="Calibri" w:eastAsia="Times New Roman" w:hAnsi="Times New Roman" w:cs="Times New Roman"/>
                <w:sz w:val="21"/>
                <w:szCs w:val="21"/>
              </w:rPr>
            </w:pPr>
          </w:p>
        </w:tc>
        <w:tc>
          <w:tcPr>
            <w:tcW w:w="2707" w:type="dxa"/>
          </w:tcPr>
          <w:p w14:paraId="7996F759" w14:textId="77777777" w:rsidR="007A5CA7" w:rsidRPr="009112DA" w:rsidRDefault="007A5CA7" w:rsidP="003619BE">
            <w:pPr>
              <w:spacing w:line="276" w:lineRule="auto"/>
              <w:jc w:val="both"/>
              <w:rPr>
                <w:rFonts w:ascii="Calibri" w:eastAsia="Times New Roman" w:hAnsi="Times New Roman" w:cs="Times New Roman"/>
                <w:sz w:val="21"/>
                <w:szCs w:val="21"/>
              </w:rPr>
            </w:pPr>
          </w:p>
        </w:tc>
      </w:tr>
      <w:tr w:rsidR="00F16954" w:rsidRPr="001411DE" w14:paraId="2199C93C" w14:textId="77777777" w:rsidTr="009112DA">
        <w:tc>
          <w:tcPr>
            <w:tcW w:w="567" w:type="dxa"/>
          </w:tcPr>
          <w:p w14:paraId="0CDC9C84" w14:textId="221FFBE1" w:rsidR="00F16954" w:rsidRPr="00F4493E" w:rsidRDefault="00F16954" w:rsidP="003619BE">
            <w:pPr>
              <w:spacing w:line="276" w:lineRule="auto"/>
              <w:jc w:val="center"/>
              <w:rPr>
                <w:rFonts w:ascii="Calibri" w:eastAsia="Times New Roman" w:hAnsi="Times New Roman" w:cs="Times New Roman"/>
                <w:sz w:val="22"/>
                <w:szCs w:val="22"/>
              </w:rPr>
            </w:pPr>
            <w:r>
              <w:rPr>
                <w:rFonts w:ascii="Calibri" w:eastAsia="Times New Roman" w:hAnsi="Times New Roman" w:cs="Times New Roman"/>
                <w:sz w:val="22"/>
                <w:szCs w:val="22"/>
              </w:rPr>
              <w:t>2.</w:t>
            </w:r>
          </w:p>
        </w:tc>
        <w:tc>
          <w:tcPr>
            <w:tcW w:w="3912" w:type="dxa"/>
          </w:tcPr>
          <w:p w14:paraId="066D1FDD" w14:textId="4EE7067D" w:rsidR="00F16954" w:rsidRPr="009112DA" w:rsidRDefault="00F16954" w:rsidP="00F16954">
            <w:pPr>
              <w:jc w:val="both"/>
              <w:rPr>
                <w:rFonts w:eastAsia="Arial" w:cstheme="minorHAnsi"/>
              </w:rPr>
            </w:pPr>
            <w:r w:rsidRPr="009112DA">
              <w:rPr>
                <w:rFonts w:asciiTheme="minorHAnsi" w:eastAsia="Arial" w:cstheme="minorHAnsi"/>
                <w:sz w:val="21"/>
                <w:szCs w:val="21"/>
                <w:lang w:eastAsia="lt-LT"/>
              </w:rPr>
              <w:t>Techninės specifikacijos atitikties lentelė</w:t>
            </w:r>
            <w:r w:rsidR="00CD0ABB">
              <w:rPr>
                <w:rFonts w:asciiTheme="minorHAnsi" w:eastAsia="Arial" w:cstheme="minorHAnsi"/>
                <w:sz w:val="21"/>
                <w:szCs w:val="21"/>
                <w:lang w:eastAsia="lt-LT"/>
              </w:rPr>
              <w:t xml:space="preserve">, </w:t>
            </w:r>
            <w:r w:rsidR="00CD0ABB" w:rsidRPr="00CD0ABB">
              <w:rPr>
                <w:rFonts w:asciiTheme="minorHAnsi" w:cstheme="minorHAnsi"/>
                <w:sz w:val="21"/>
                <w:szCs w:val="21"/>
              </w:rPr>
              <w:t>nurodyta specialiųjų pirkimo sąlygų 8 priede</w:t>
            </w:r>
          </w:p>
        </w:tc>
        <w:tc>
          <w:tcPr>
            <w:tcW w:w="984" w:type="dxa"/>
          </w:tcPr>
          <w:p w14:paraId="236C25B2" w14:textId="77777777" w:rsidR="00F16954" w:rsidRPr="009112DA" w:rsidRDefault="00F16954" w:rsidP="003619BE">
            <w:pPr>
              <w:spacing w:line="276" w:lineRule="auto"/>
              <w:jc w:val="center"/>
              <w:rPr>
                <w:rFonts w:ascii="Calibri" w:eastAsia="Times New Roman" w:hAnsi="Times New Roman" w:cs="Times New Roman"/>
              </w:rPr>
            </w:pPr>
          </w:p>
        </w:tc>
        <w:tc>
          <w:tcPr>
            <w:tcW w:w="1937" w:type="dxa"/>
          </w:tcPr>
          <w:p w14:paraId="06EEF14A" w14:textId="77777777" w:rsidR="00F16954" w:rsidRPr="009112DA" w:rsidRDefault="00F16954" w:rsidP="003619BE">
            <w:pPr>
              <w:spacing w:line="276" w:lineRule="auto"/>
              <w:jc w:val="center"/>
              <w:rPr>
                <w:rFonts w:ascii="Calibri" w:eastAsia="Times New Roman" w:hAnsi="Times New Roman" w:cs="Times New Roman"/>
              </w:rPr>
            </w:pPr>
          </w:p>
        </w:tc>
        <w:tc>
          <w:tcPr>
            <w:tcW w:w="2707" w:type="dxa"/>
          </w:tcPr>
          <w:p w14:paraId="17AB4C46" w14:textId="77777777" w:rsidR="00F16954" w:rsidRPr="009112DA" w:rsidRDefault="00F16954" w:rsidP="003619BE">
            <w:pPr>
              <w:spacing w:line="276" w:lineRule="auto"/>
              <w:rPr>
                <w:rFonts w:ascii="Calibri" w:eastAsia="Times New Roman" w:hAnsi="Times New Roman" w:cs="Times New Roman"/>
              </w:rPr>
            </w:pPr>
          </w:p>
        </w:tc>
      </w:tr>
      <w:tr w:rsidR="00CD0ABB" w:rsidRPr="001411DE" w14:paraId="19384E01" w14:textId="77777777" w:rsidTr="009112DA">
        <w:tc>
          <w:tcPr>
            <w:tcW w:w="567" w:type="dxa"/>
          </w:tcPr>
          <w:p w14:paraId="6C5B9D8A" w14:textId="6ADB7A1E" w:rsidR="00CD0ABB" w:rsidRDefault="00CD0ABB" w:rsidP="003619BE">
            <w:pPr>
              <w:spacing w:line="276" w:lineRule="auto"/>
              <w:jc w:val="center"/>
              <w:rPr>
                <w:rFonts w:ascii="Calibri" w:eastAsia="Times New Roman" w:hAnsi="Times New Roman" w:cs="Times New Roman"/>
                <w:sz w:val="22"/>
                <w:szCs w:val="22"/>
              </w:rPr>
            </w:pPr>
            <w:r>
              <w:rPr>
                <w:rFonts w:ascii="Calibri" w:eastAsia="Times New Roman" w:hAnsi="Times New Roman" w:cs="Times New Roman"/>
                <w:sz w:val="22"/>
                <w:szCs w:val="22"/>
              </w:rPr>
              <w:t>3.</w:t>
            </w:r>
          </w:p>
        </w:tc>
        <w:tc>
          <w:tcPr>
            <w:tcW w:w="3912" w:type="dxa"/>
          </w:tcPr>
          <w:p w14:paraId="11B7AA13" w14:textId="515604F7" w:rsidR="00CD0ABB" w:rsidRPr="00CD0ABB" w:rsidRDefault="00CD0ABB" w:rsidP="00F16954">
            <w:pPr>
              <w:rPr>
                <w:rFonts w:asciiTheme="minorHAnsi" w:eastAsia="Arial" w:cstheme="minorHAnsi"/>
                <w:sz w:val="21"/>
                <w:szCs w:val="21"/>
              </w:rPr>
            </w:pPr>
            <w:r w:rsidRPr="00CD0ABB">
              <w:rPr>
                <w:rFonts w:asciiTheme="minorHAnsi" w:cstheme="minorHAnsi"/>
                <w:sz w:val="21"/>
                <w:szCs w:val="21"/>
              </w:rPr>
              <w:t>Prekės gamintojo techninė dokumentacija (katalogai, brošiūros) ir/ar prekės gamintojo deklaracijos ar kiti lygiaverčiai dokumentai, įrodantys siūlomos prekės atitikimą techniniams reikalavimams</w:t>
            </w:r>
          </w:p>
        </w:tc>
        <w:tc>
          <w:tcPr>
            <w:tcW w:w="984" w:type="dxa"/>
          </w:tcPr>
          <w:p w14:paraId="4E0466F4" w14:textId="77777777" w:rsidR="00CD0ABB" w:rsidRPr="009112DA" w:rsidRDefault="00CD0ABB" w:rsidP="003619BE">
            <w:pPr>
              <w:spacing w:line="276" w:lineRule="auto"/>
              <w:jc w:val="center"/>
              <w:rPr>
                <w:rFonts w:ascii="Calibri" w:eastAsia="Times New Roman" w:hAnsi="Times New Roman" w:cs="Times New Roman"/>
              </w:rPr>
            </w:pPr>
          </w:p>
        </w:tc>
        <w:tc>
          <w:tcPr>
            <w:tcW w:w="1937" w:type="dxa"/>
          </w:tcPr>
          <w:p w14:paraId="19EE867E" w14:textId="77777777" w:rsidR="00CD0ABB" w:rsidRPr="009112DA" w:rsidRDefault="00CD0ABB" w:rsidP="003619BE">
            <w:pPr>
              <w:spacing w:line="276" w:lineRule="auto"/>
              <w:jc w:val="center"/>
              <w:rPr>
                <w:rFonts w:ascii="Calibri" w:eastAsia="Times New Roman" w:hAnsi="Times New Roman" w:cs="Times New Roman"/>
              </w:rPr>
            </w:pPr>
          </w:p>
        </w:tc>
        <w:tc>
          <w:tcPr>
            <w:tcW w:w="2707" w:type="dxa"/>
          </w:tcPr>
          <w:p w14:paraId="6EAA602B" w14:textId="77777777" w:rsidR="00CD0ABB" w:rsidRPr="009112DA" w:rsidRDefault="00CD0ABB" w:rsidP="003619BE">
            <w:pPr>
              <w:spacing w:line="276" w:lineRule="auto"/>
              <w:rPr>
                <w:rFonts w:ascii="Calibri" w:eastAsia="Times New Roman" w:hAnsi="Times New Roman" w:cs="Times New Roman"/>
              </w:rPr>
            </w:pPr>
          </w:p>
        </w:tc>
      </w:tr>
      <w:tr w:rsidR="00F16954" w:rsidRPr="001411DE" w14:paraId="0CFAD9EA" w14:textId="77777777" w:rsidTr="009112DA">
        <w:tc>
          <w:tcPr>
            <w:tcW w:w="567" w:type="dxa"/>
          </w:tcPr>
          <w:p w14:paraId="0419EAEB" w14:textId="45926DE1" w:rsidR="00F16954" w:rsidRPr="00F4493E" w:rsidRDefault="00CD0ABB" w:rsidP="003619BE">
            <w:pPr>
              <w:spacing w:line="276" w:lineRule="auto"/>
              <w:jc w:val="center"/>
              <w:rPr>
                <w:rFonts w:ascii="Calibri" w:eastAsia="Times New Roman" w:hAnsi="Times New Roman" w:cs="Times New Roman"/>
                <w:sz w:val="22"/>
                <w:szCs w:val="22"/>
              </w:rPr>
            </w:pPr>
            <w:r>
              <w:rPr>
                <w:rFonts w:ascii="Calibri" w:eastAsia="Times New Roman" w:hAnsi="Times New Roman" w:cs="Times New Roman"/>
                <w:sz w:val="22"/>
                <w:szCs w:val="22"/>
              </w:rPr>
              <w:t>4</w:t>
            </w:r>
            <w:r w:rsidR="00F16954">
              <w:rPr>
                <w:rFonts w:ascii="Calibri" w:eastAsia="Times New Roman" w:hAnsi="Times New Roman" w:cs="Times New Roman"/>
                <w:sz w:val="22"/>
                <w:szCs w:val="22"/>
              </w:rPr>
              <w:t>.</w:t>
            </w:r>
          </w:p>
        </w:tc>
        <w:tc>
          <w:tcPr>
            <w:tcW w:w="3912" w:type="dxa"/>
          </w:tcPr>
          <w:p w14:paraId="7155DFE2" w14:textId="5E88E1B5" w:rsidR="00F16954" w:rsidRPr="00F16954" w:rsidRDefault="00F16954" w:rsidP="00F16954">
            <w:pPr>
              <w:jc w:val="both"/>
              <w:rPr>
                <w:rFonts w:asciiTheme="minorHAnsi" w:eastAsia="Arial" w:cstheme="minorHAnsi"/>
                <w:sz w:val="21"/>
                <w:szCs w:val="21"/>
                <w:lang w:eastAsia="lt-LT"/>
              </w:rPr>
            </w:pPr>
            <w:r w:rsidRPr="009112DA">
              <w:rPr>
                <w:rFonts w:asciiTheme="minorHAnsi" w:eastAsia="Arial" w:cstheme="minorHAnsi"/>
                <w:sz w:val="21"/>
                <w:szCs w:val="21"/>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84" w:type="dxa"/>
          </w:tcPr>
          <w:p w14:paraId="067AC8E2" w14:textId="77777777" w:rsidR="00F16954" w:rsidRPr="009112DA" w:rsidRDefault="00F16954" w:rsidP="003619BE">
            <w:pPr>
              <w:spacing w:line="276" w:lineRule="auto"/>
              <w:jc w:val="center"/>
              <w:rPr>
                <w:rFonts w:ascii="Calibri" w:eastAsia="Times New Roman" w:hAnsi="Times New Roman" w:cs="Times New Roman"/>
              </w:rPr>
            </w:pPr>
          </w:p>
        </w:tc>
        <w:tc>
          <w:tcPr>
            <w:tcW w:w="1937" w:type="dxa"/>
          </w:tcPr>
          <w:p w14:paraId="2F79293F" w14:textId="77777777" w:rsidR="00F16954" w:rsidRPr="009112DA" w:rsidRDefault="00F16954" w:rsidP="003619BE">
            <w:pPr>
              <w:spacing w:line="276" w:lineRule="auto"/>
              <w:jc w:val="center"/>
              <w:rPr>
                <w:rFonts w:ascii="Calibri" w:eastAsia="Times New Roman" w:hAnsi="Times New Roman" w:cs="Times New Roman"/>
              </w:rPr>
            </w:pPr>
          </w:p>
        </w:tc>
        <w:tc>
          <w:tcPr>
            <w:tcW w:w="2707" w:type="dxa"/>
          </w:tcPr>
          <w:p w14:paraId="563010A1" w14:textId="77777777" w:rsidR="00F16954" w:rsidRPr="009112DA" w:rsidRDefault="00F16954" w:rsidP="003619BE">
            <w:pPr>
              <w:spacing w:line="276" w:lineRule="auto"/>
              <w:rPr>
                <w:rFonts w:ascii="Calibri" w:eastAsia="Times New Roman" w:hAnsi="Times New Roman" w:cs="Times New Roman"/>
              </w:rPr>
            </w:pPr>
          </w:p>
        </w:tc>
      </w:tr>
      <w:tr w:rsidR="007A5CA7" w:rsidRPr="001411DE" w14:paraId="33604EE2" w14:textId="77777777" w:rsidTr="009112DA">
        <w:tc>
          <w:tcPr>
            <w:tcW w:w="567" w:type="dxa"/>
          </w:tcPr>
          <w:p w14:paraId="12C3B639" w14:textId="70D0AF46" w:rsidR="007A5CA7" w:rsidRPr="00F4493E" w:rsidRDefault="00CD0ABB" w:rsidP="003619BE">
            <w:pPr>
              <w:spacing w:line="276" w:lineRule="auto"/>
              <w:jc w:val="center"/>
              <w:rPr>
                <w:rFonts w:ascii="Calibri" w:eastAsia="Times New Roman" w:hAnsi="Times New Roman" w:cs="Times New Roman"/>
                <w:sz w:val="22"/>
                <w:szCs w:val="22"/>
              </w:rPr>
            </w:pPr>
            <w:r>
              <w:rPr>
                <w:rFonts w:ascii="Calibri" w:eastAsia="Times New Roman" w:hAnsi="Times New Roman" w:cs="Times New Roman"/>
                <w:sz w:val="22"/>
                <w:szCs w:val="22"/>
              </w:rPr>
              <w:t>5</w:t>
            </w:r>
            <w:r w:rsidR="007A5CA7" w:rsidRPr="00F4493E">
              <w:rPr>
                <w:rFonts w:ascii="Calibri" w:eastAsia="Times New Roman" w:hAnsi="Times New Roman" w:cs="Times New Roman"/>
                <w:sz w:val="22"/>
                <w:szCs w:val="22"/>
              </w:rPr>
              <w:t>.</w:t>
            </w:r>
          </w:p>
        </w:tc>
        <w:tc>
          <w:tcPr>
            <w:tcW w:w="3912" w:type="dxa"/>
          </w:tcPr>
          <w:p w14:paraId="79327488" w14:textId="64798129" w:rsidR="007A5CA7" w:rsidRPr="009112DA" w:rsidRDefault="00F16954" w:rsidP="00F16954">
            <w:pPr>
              <w:jc w:val="both"/>
              <w:rPr>
                <w:rFonts w:asciiTheme="minorHAnsi" w:eastAsia="Arial" w:cstheme="minorHAnsi"/>
                <w:sz w:val="21"/>
                <w:szCs w:val="21"/>
                <w:lang w:eastAsia="lt-LT"/>
              </w:rPr>
            </w:pPr>
            <w:r w:rsidRPr="009112DA">
              <w:rPr>
                <w:rFonts w:asciiTheme="minorHAnsi" w:eastAsia="Arial" w:cstheme="minorHAnsi"/>
                <w:sz w:val="21"/>
                <w:szCs w:val="21"/>
                <w:lang w:eastAsia="lt-LT"/>
              </w:rPr>
              <w:t>Jungtinės veiklos sutarties kopija (jei pasiūlymą pateikia ūkio subjektų grupė)</w:t>
            </w:r>
          </w:p>
        </w:tc>
        <w:tc>
          <w:tcPr>
            <w:tcW w:w="984" w:type="dxa"/>
          </w:tcPr>
          <w:p w14:paraId="1FAD7EB8" w14:textId="77777777" w:rsidR="007A5CA7" w:rsidRPr="009112DA" w:rsidRDefault="007A5CA7" w:rsidP="003619BE">
            <w:pPr>
              <w:spacing w:line="276" w:lineRule="auto"/>
              <w:jc w:val="center"/>
              <w:rPr>
                <w:rFonts w:ascii="Calibri" w:eastAsia="Times New Roman" w:hAnsi="Times New Roman" w:cs="Times New Roman"/>
                <w:sz w:val="21"/>
                <w:szCs w:val="21"/>
              </w:rPr>
            </w:pPr>
          </w:p>
        </w:tc>
        <w:tc>
          <w:tcPr>
            <w:tcW w:w="1937" w:type="dxa"/>
          </w:tcPr>
          <w:p w14:paraId="5DE30F51" w14:textId="77777777" w:rsidR="007A5CA7" w:rsidRPr="009112DA" w:rsidRDefault="007A5CA7" w:rsidP="003619BE">
            <w:pPr>
              <w:spacing w:line="276" w:lineRule="auto"/>
              <w:jc w:val="center"/>
              <w:rPr>
                <w:rFonts w:ascii="Calibri" w:eastAsia="Times New Roman" w:hAnsi="Times New Roman" w:cs="Times New Roman"/>
                <w:sz w:val="21"/>
                <w:szCs w:val="21"/>
              </w:rPr>
            </w:pPr>
          </w:p>
        </w:tc>
        <w:tc>
          <w:tcPr>
            <w:tcW w:w="2707" w:type="dxa"/>
          </w:tcPr>
          <w:p w14:paraId="6ACF7249" w14:textId="77777777" w:rsidR="007A5CA7" w:rsidRPr="009112DA" w:rsidRDefault="007A5CA7" w:rsidP="003619BE">
            <w:pPr>
              <w:spacing w:line="276" w:lineRule="auto"/>
              <w:jc w:val="both"/>
              <w:rPr>
                <w:rFonts w:ascii="Calibri" w:eastAsia="Times New Roman" w:hAnsi="Times New Roman" w:cs="Times New Roman"/>
                <w:sz w:val="21"/>
                <w:szCs w:val="21"/>
              </w:rPr>
            </w:pPr>
          </w:p>
        </w:tc>
      </w:tr>
      <w:tr w:rsidR="007A5CA7" w:rsidRPr="001411DE" w14:paraId="59AC9E8E" w14:textId="77777777" w:rsidTr="009112DA">
        <w:tc>
          <w:tcPr>
            <w:tcW w:w="567" w:type="dxa"/>
          </w:tcPr>
          <w:p w14:paraId="10BF1164" w14:textId="1EB8311A" w:rsidR="007A5CA7" w:rsidRPr="00F4493E" w:rsidRDefault="007862C5" w:rsidP="003619BE">
            <w:pPr>
              <w:spacing w:line="276" w:lineRule="auto"/>
              <w:jc w:val="center"/>
              <w:rPr>
                <w:rFonts w:ascii="Calibri" w:eastAsia="Calibri" w:hAnsi="Times New Roman" w:cs="Times New Roman"/>
                <w:sz w:val="22"/>
                <w:szCs w:val="22"/>
              </w:rPr>
            </w:pPr>
            <w:r>
              <w:rPr>
                <w:rFonts w:ascii="Calibri" w:eastAsia="Calibri" w:hAnsi="Times New Roman" w:cs="Times New Roman"/>
                <w:color w:val="A6A6A6" w:themeColor="background1" w:themeShade="A6"/>
                <w:sz w:val="22"/>
                <w:szCs w:val="22"/>
              </w:rPr>
              <w:t>6</w:t>
            </w:r>
            <w:r w:rsidR="007A5CA7" w:rsidRPr="00D92E82">
              <w:rPr>
                <w:rFonts w:ascii="Calibri" w:eastAsia="Calibri" w:hAnsi="Times New Roman" w:cs="Times New Roman"/>
                <w:color w:val="A6A6A6" w:themeColor="background1" w:themeShade="A6"/>
                <w:sz w:val="22"/>
                <w:szCs w:val="22"/>
              </w:rPr>
              <w:t>.</w:t>
            </w:r>
          </w:p>
        </w:tc>
        <w:tc>
          <w:tcPr>
            <w:tcW w:w="3912" w:type="dxa"/>
          </w:tcPr>
          <w:p w14:paraId="0D0AE247" w14:textId="70FC4224" w:rsidR="007A5CA7" w:rsidRPr="00F16954" w:rsidRDefault="00F16954" w:rsidP="00F16954">
            <w:pPr>
              <w:jc w:val="both"/>
              <w:rPr>
                <w:rFonts w:asciiTheme="minorHAnsi" w:eastAsia="Arial" w:cstheme="minorHAnsi"/>
                <w:sz w:val="21"/>
                <w:szCs w:val="21"/>
                <w:lang w:eastAsia="lt-LT"/>
              </w:rPr>
            </w:pPr>
            <w:r w:rsidRPr="00D92E82">
              <w:rPr>
                <w:rFonts w:asciiTheme="minorHAnsi" w:eastAsia="Arial" w:cstheme="minorHAnsi"/>
                <w:color w:val="A6A6A6" w:themeColor="background1" w:themeShade="A6"/>
                <w:sz w:val="21"/>
                <w:szCs w:val="21"/>
                <w:lang w:eastAsia="lt-LT"/>
              </w:rPr>
              <w:t>Kiti tiekėjo nuomone būtini dokumentai (jų kopijos).</w:t>
            </w:r>
          </w:p>
        </w:tc>
        <w:tc>
          <w:tcPr>
            <w:tcW w:w="984" w:type="dxa"/>
          </w:tcPr>
          <w:p w14:paraId="75977310" w14:textId="77777777" w:rsidR="007A5CA7" w:rsidRPr="009112DA" w:rsidRDefault="007A5CA7" w:rsidP="003619BE">
            <w:pPr>
              <w:spacing w:line="276" w:lineRule="auto"/>
              <w:jc w:val="center"/>
              <w:rPr>
                <w:rFonts w:ascii="Calibri" w:eastAsia="Times New Roman" w:hAnsi="Times New Roman" w:cs="Times New Roman"/>
                <w:sz w:val="21"/>
                <w:szCs w:val="21"/>
              </w:rPr>
            </w:pPr>
          </w:p>
        </w:tc>
        <w:tc>
          <w:tcPr>
            <w:tcW w:w="1937" w:type="dxa"/>
          </w:tcPr>
          <w:p w14:paraId="4E2632A2" w14:textId="77777777" w:rsidR="007A5CA7" w:rsidRPr="009112DA" w:rsidRDefault="007A5CA7" w:rsidP="003619BE">
            <w:pPr>
              <w:spacing w:line="276" w:lineRule="auto"/>
              <w:jc w:val="center"/>
              <w:rPr>
                <w:rFonts w:ascii="Calibri" w:eastAsia="Times New Roman" w:hAnsi="Times New Roman" w:cs="Times New Roman"/>
                <w:sz w:val="21"/>
                <w:szCs w:val="21"/>
              </w:rPr>
            </w:pPr>
          </w:p>
        </w:tc>
        <w:tc>
          <w:tcPr>
            <w:tcW w:w="2707" w:type="dxa"/>
          </w:tcPr>
          <w:p w14:paraId="2A715A94" w14:textId="77777777" w:rsidR="007A5CA7" w:rsidRPr="009112DA" w:rsidRDefault="007A5CA7" w:rsidP="003619BE">
            <w:pPr>
              <w:spacing w:line="276" w:lineRule="auto"/>
              <w:jc w:val="both"/>
              <w:rPr>
                <w:rFonts w:ascii="Calibri" w:eastAsia="Times New Roman" w:hAnsi="Times New Roman" w:cs="Times New Roman"/>
                <w:sz w:val="21"/>
                <w:szCs w:val="21"/>
              </w:rPr>
            </w:pPr>
          </w:p>
        </w:tc>
      </w:tr>
    </w:tbl>
    <w:p w14:paraId="49C762E1" w14:textId="77777777" w:rsidR="007A5CA7" w:rsidRPr="001411DE" w:rsidRDefault="007A5CA7" w:rsidP="007A5CA7">
      <w:pPr>
        <w:spacing w:line="240" w:lineRule="auto"/>
        <w:ind w:firstLine="0"/>
        <w:rPr>
          <w:rFonts w:ascii="Calibri" w:eastAsia="Times New Roman" w:hAnsi="Calibri" w:cs="Calibri"/>
          <w:b/>
          <w:bCs/>
        </w:rPr>
      </w:pPr>
    </w:p>
    <w:p w14:paraId="012939E5" w14:textId="77777777" w:rsidR="007A5CA7" w:rsidRPr="00BF70E7" w:rsidRDefault="007A5CA7" w:rsidP="007A5CA7">
      <w:pPr>
        <w:spacing w:line="240" w:lineRule="auto"/>
        <w:ind w:left="170" w:firstLine="397"/>
        <w:rPr>
          <w:rFonts w:eastAsia="Arial" w:cstheme="minorHAnsi"/>
          <w:b/>
          <w:bCs/>
        </w:rPr>
      </w:pPr>
      <w:r w:rsidRPr="00BF70E7">
        <w:rPr>
          <w:rFonts w:eastAsia="Arial" w:cstheme="minorHAnsi"/>
          <w:b/>
          <w:bCs/>
        </w:rPr>
        <w:t>Pasirašydamas šį pasiūlymą, tvirtintu, kad:</w:t>
      </w:r>
    </w:p>
    <w:p w14:paraId="259EA5BD" w14:textId="77777777" w:rsidR="007A5CA7" w:rsidRPr="00BF70E7" w:rsidRDefault="007A5CA7" w:rsidP="00365124">
      <w:pPr>
        <w:numPr>
          <w:ilvl w:val="0"/>
          <w:numId w:val="10"/>
        </w:numPr>
        <w:tabs>
          <w:tab w:val="left" w:pos="851"/>
          <w:tab w:val="left" w:pos="993"/>
        </w:tabs>
        <w:spacing w:after="160" w:line="240" w:lineRule="auto"/>
        <w:ind w:left="142" w:firstLine="567"/>
        <w:contextualSpacing/>
        <w:rPr>
          <w:rFonts w:eastAsia="Arial" w:cstheme="minorHAnsi"/>
        </w:rPr>
      </w:pPr>
      <w:r w:rsidRPr="00BF70E7">
        <w:rPr>
          <w:rFonts w:eastAsia="Arial"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490932" w14:textId="77777777" w:rsidR="007A5CA7" w:rsidRPr="00BF70E7" w:rsidRDefault="007A5CA7" w:rsidP="00365124">
      <w:pPr>
        <w:numPr>
          <w:ilvl w:val="0"/>
          <w:numId w:val="10"/>
        </w:numPr>
        <w:tabs>
          <w:tab w:val="left" w:pos="851"/>
          <w:tab w:val="left" w:pos="993"/>
        </w:tabs>
        <w:spacing w:after="160" w:line="240" w:lineRule="auto"/>
        <w:ind w:left="142" w:firstLine="567"/>
        <w:contextualSpacing/>
        <w:rPr>
          <w:rFonts w:eastAsia="Arial" w:cstheme="minorHAnsi"/>
        </w:rPr>
      </w:pPr>
      <w:r w:rsidRPr="00BF70E7">
        <w:rPr>
          <w:rFonts w:eastAsia="Arial" w:cstheme="minorHAnsi"/>
        </w:rPr>
        <w:t>Sutinku su pirkimo dokumentuose nustatytomis sąlygomis ir procedūromis;</w:t>
      </w:r>
    </w:p>
    <w:p w14:paraId="56F297B8" w14:textId="77777777" w:rsidR="007A5CA7" w:rsidRPr="00BF70E7" w:rsidRDefault="007A5CA7" w:rsidP="00365124">
      <w:pPr>
        <w:numPr>
          <w:ilvl w:val="0"/>
          <w:numId w:val="10"/>
        </w:numPr>
        <w:tabs>
          <w:tab w:val="left" w:pos="851"/>
          <w:tab w:val="left" w:pos="993"/>
        </w:tabs>
        <w:spacing w:after="160" w:line="240" w:lineRule="auto"/>
        <w:ind w:left="142" w:firstLine="567"/>
        <w:contextualSpacing/>
        <w:rPr>
          <w:rFonts w:eastAsia="Arial" w:cstheme="minorHAnsi"/>
        </w:rPr>
      </w:pPr>
      <w:r w:rsidRPr="00BF70E7">
        <w:rPr>
          <w:rFonts w:eastAsia="Arial" w:cstheme="minorHAnsi"/>
        </w:rPr>
        <w:t>Pasiūlymo dokumentuose pateikti duomenys ir informacija yra teisinga ir apima viską, ko reikia tinkamam sutarties įvykdymui;</w:t>
      </w:r>
    </w:p>
    <w:p w14:paraId="33B35A31" w14:textId="77777777" w:rsidR="007A5CA7" w:rsidRPr="00BF70E7" w:rsidRDefault="007A5CA7" w:rsidP="00365124">
      <w:pPr>
        <w:numPr>
          <w:ilvl w:val="0"/>
          <w:numId w:val="10"/>
        </w:numPr>
        <w:tabs>
          <w:tab w:val="left" w:pos="851"/>
          <w:tab w:val="left" w:pos="993"/>
        </w:tabs>
        <w:spacing w:after="160" w:line="240" w:lineRule="auto"/>
        <w:ind w:left="142" w:firstLine="567"/>
        <w:contextualSpacing/>
        <w:rPr>
          <w:rFonts w:eastAsia="Arial" w:cstheme="minorHAnsi"/>
        </w:rPr>
      </w:pPr>
      <w:r w:rsidRPr="00BF70E7">
        <w:rPr>
          <w:rFonts w:eastAsia="Arial" w:cstheme="minorHAnsi"/>
        </w:rPr>
        <w:t>Pasiūlymas galioja pirkimo dokumentuose nurodytą terminą.</w:t>
      </w:r>
    </w:p>
    <w:p w14:paraId="0297D64F" w14:textId="77777777" w:rsidR="007A5CA7" w:rsidRPr="001411DE" w:rsidRDefault="007A5CA7" w:rsidP="007A5CA7">
      <w:pPr>
        <w:tabs>
          <w:tab w:val="left" w:pos="851"/>
        </w:tabs>
        <w:spacing w:line="240" w:lineRule="auto"/>
        <w:ind w:firstLine="567"/>
        <w:rPr>
          <w:rFonts w:ascii="Calibri" w:eastAsia="Times New Roman" w:hAnsi="Calibri" w:cs="Calibri"/>
        </w:rPr>
      </w:pPr>
    </w:p>
    <w:p w14:paraId="16053346" w14:textId="77777777" w:rsidR="007A5CA7" w:rsidRPr="001411DE" w:rsidRDefault="007A5CA7" w:rsidP="007A5CA7">
      <w:pPr>
        <w:spacing w:line="240" w:lineRule="auto"/>
        <w:ind w:firstLine="0"/>
        <w:rPr>
          <w:rFonts w:ascii="Calibri" w:eastAsia="Times New Roman" w:hAnsi="Calibri" w:cs="Calibri"/>
        </w:rPr>
      </w:pPr>
    </w:p>
    <w:p w14:paraId="608CBC1A" w14:textId="77777777" w:rsidR="007A5CA7" w:rsidRPr="001411DE" w:rsidRDefault="007A5CA7" w:rsidP="007A5CA7">
      <w:pPr>
        <w:spacing w:line="240" w:lineRule="auto"/>
        <w:ind w:firstLine="0"/>
        <w:rPr>
          <w:rFonts w:ascii="Calibri" w:eastAsia="Times New Roman" w:hAnsi="Calibri" w:cs="Calibri"/>
        </w:rPr>
      </w:pPr>
    </w:p>
    <w:p w14:paraId="121920B8" w14:textId="77777777" w:rsidR="007A5CA7" w:rsidRPr="001411DE" w:rsidRDefault="007A5CA7" w:rsidP="007A5CA7">
      <w:pPr>
        <w:spacing w:line="240" w:lineRule="auto"/>
        <w:ind w:firstLine="0"/>
        <w:rPr>
          <w:rFonts w:ascii="Calibri" w:eastAsia="Times New Roman" w:hAnsi="Calibri" w:cs="Calibri"/>
        </w:rPr>
      </w:pPr>
    </w:p>
    <w:p w14:paraId="6908DC34" w14:textId="77777777" w:rsidR="007A5CA7" w:rsidRPr="001411DE" w:rsidRDefault="007A5CA7" w:rsidP="007A5CA7">
      <w:pPr>
        <w:spacing w:line="240" w:lineRule="auto"/>
        <w:ind w:firstLine="0"/>
        <w:jc w:val="left"/>
        <w:rPr>
          <w:rFonts w:ascii="Calibri" w:eastAsia="Times New Roman" w:hAnsi="Calibri" w:cs="Calibri"/>
        </w:rPr>
      </w:pPr>
    </w:p>
    <w:tbl>
      <w:tblPr>
        <w:tblW w:w="949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309"/>
      </w:tblGrid>
      <w:tr w:rsidR="007A5CA7" w:rsidRPr="00BF70E7" w14:paraId="6C7A2F83" w14:textId="77777777" w:rsidTr="003619BE">
        <w:trPr>
          <w:trHeight w:val="186"/>
        </w:trPr>
        <w:tc>
          <w:tcPr>
            <w:tcW w:w="3888" w:type="dxa"/>
            <w:tcBorders>
              <w:top w:val="single" w:sz="4" w:space="0" w:color="auto"/>
              <w:left w:val="nil"/>
              <w:bottom w:val="nil"/>
              <w:right w:val="nil"/>
            </w:tcBorders>
          </w:tcPr>
          <w:p w14:paraId="13F49AEC" w14:textId="77777777" w:rsidR="007A5CA7" w:rsidRPr="00BF70E7" w:rsidRDefault="007A5CA7" w:rsidP="003619BE">
            <w:pPr>
              <w:spacing w:line="240" w:lineRule="auto"/>
              <w:ind w:firstLine="0"/>
              <w:jc w:val="left"/>
              <w:rPr>
                <w:rFonts w:eastAsia="Times New Roman" w:cstheme="minorHAnsi"/>
                <w:iCs/>
                <w:color w:val="000000"/>
                <w:sz w:val="24"/>
                <w:szCs w:val="24"/>
                <w:vertAlign w:val="superscript"/>
              </w:rPr>
            </w:pPr>
            <w:r w:rsidRPr="00BF70E7">
              <w:rPr>
                <w:rFonts w:eastAsia="Times New Roman" w:cstheme="minorHAnsi"/>
                <w:iCs/>
                <w:color w:val="000000"/>
                <w:sz w:val="24"/>
                <w:szCs w:val="24"/>
                <w:vertAlign w:val="superscript"/>
              </w:rPr>
              <w:t>(Tiekėjo arba jo įgalioto asmens pareigų pavadinimas)</w:t>
            </w:r>
          </w:p>
          <w:p w14:paraId="29E81605" w14:textId="77777777" w:rsidR="007A5CA7" w:rsidRPr="00BF70E7" w:rsidRDefault="007A5CA7" w:rsidP="003619BE">
            <w:pPr>
              <w:spacing w:line="240" w:lineRule="auto"/>
              <w:ind w:firstLine="0"/>
              <w:jc w:val="left"/>
              <w:rPr>
                <w:rFonts w:eastAsia="Times New Roman" w:cstheme="minorHAnsi"/>
                <w:iCs/>
                <w:color w:val="000000"/>
                <w:sz w:val="24"/>
                <w:szCs w:val="24"/>
                <w:vertAlign w:val="superscript"/>
              </w:rPr>
            </w:pPr>
            <w:r w:rsidRPr="00BF70E7">
              <w:rPr>
                <w:rFonts w:eastAsia="Times New Roman" w:cstheme="minorHAnsi"/>
                <w:iCs/>
                <w:color w:val="000000"/>
                <w:sz w:val="24"/>
                <w:szCs w:val="24"/>
                <w:vertAlign w:val="superscript"/>
              </w:rPr>
              <w:t>A.V.</w:t>
            </w:r>
          </w:p>
        </w:tc>
        <w:tc>
          <w:tcPr>
            <w:tcW w:w="607" w:type="dxa"/>
            <w:tcBorders>
              <w:top w:val="nil"/>
              <w:left w:val="nil"/>
              <w:bottom w:val="nil"/>
              <w:right w:val="nil"/>
            </w:tcBorders>
          </w:tcPr>
          <w:p w14:paraId="47A17FD4" w14:textId="77777777" w:rsidR="007A5CA7" w:rsidRPr="00BF70E7" w:rsidRDefault="007A5CA7" w:rsidP="003619BE">
            <w:pPr>
              <w:spacing w:line="240" w:lineRule="auto"/>
              <w:ind w:firstLine="0"/>
              <w:jc w:val="left"/>
              <w:rPr>
                <w:rFonts w:eastAsia="Times New Roman" w:cstheme="minorHAnsi"/>
                <w:iCs/>
                <w:color w:val="000000"/>
                <w:sz w:val="24"/>
                <w:szCs w:val="24"/>
                <w:vertAlign w:val="superscript"/>
              </w:rPr>
            </w:pPr>
          </w:p>
        </w:tc>
        <w:tc>
          <w:tcPr>
            <w:tcW w:w="1989" w:type="dxa"/>
            <w:tcBorders>
              <w:top w:val="single" w:sz="4" w:space="0" w:color="auto"/>
              <w:left w:val="nil"/>
              <w:bottom w:val="nil"/>
              <w:right w:val="nil"/>
            </w:tcBorders>
            <w:hideMark/>
          </w:tcPr>
          <w:p w14:paraId="19B1C2D5" w14:textId="77777777" w:rsidR="007A5CA7" w:rsidRPr="00BF70E7" w:rsidRDefault="007A5CA7" w:rsidP="003619BE">
            <w:pPr>
              <w:spacing w:line="240" w:lineRule="auto"/>
              <w:ind w:firstLine="0"/>
              <w:jc w:val="center"/>
              <w:rPr>
                <w:rFonts w:eastAsia="Times New Roman" w:cstheme="minorHAnsi"/>
                <w:iCs/>
                <w:color w:val="000000"/>
                <w:sz w:val="24"/>
                <w:szCs w:val="24"/>
                <w:vertAlign w:val="superscript"/>
              </w:rPr>
            </w:pPr>
            <w:r w:rsidRPr="00BF70E7">
              <w:rPr>
                <w:rFonts w:eastAsia="Times New Roman" w:cstheme="minorHAnsi"/>
                <w:iCs/>
                <w:color w:val="000000"/>
                <w:sz w:val="24"/>
                <w:szCs w:val="24"/>
                <w:vertAlign w:val="superscript"/>
              </w:rPr>
              <w:t>(Parašas)</w:t>
            </w:r>
          </w:p>
        </w:tc>
        <w:tc>
          <w:tcPr>
            <w:tcW w:w="704" w:type="dxa"/>
            <w:tcBorders>
              <w:top w:val="nil"/>
              <w:left w:val="nil"/>
              <w:bottom w:val="nil"/>
              <w:right w:val="nil"/>
            </w:tcBorders>
          </w:tcPr>
          <w:p w14:paraId="538C1E8C" w14:textId="77777777" w:rsidR="007A5CA7" w:rsidRPr="00BF70E7" w:rsidRDefault="007A5CA7" w:rsidP="003619BE">
            <w:pPr>
              <w:spacing w:line="240" w:lineRule="auto"/>
              <w:ind w:firstLine="0"/>
              <w:jc w:val="left"/>
              <w:rPr>
                <w:rFonts w:eastAsia="Times New Roman" w:cstheme="minorHAnsi"/>
                <w:iCs/>
                <w:color w:val="000000"/>
                <w:sz w:val="24"/>
                <w:szCs w:val="24"/>
                <w:vertAlign w:val="superscript"/>
              </w:rPr>
            </w:pPr>
          </w:p>
        </w:tc>
        <w:tc>
          <w:tcPr>
            <w:tcW w:w="2309" w:type="dxa"/>
            <w:tcBorders>
              <w:top w:val="single" w:sz="4" w:space="0" w:color="auto"/>
              <w:left w:val="nil"/>
              <w:bottom w:val="nil"/>
              <w:right w:val="nil"/>
            </w:tcBorders>
            <w:hideMark/>
          </w:tcPr>
          <w:p w14:paraId="417CD167" w14:textId="77777777" w:rsidR="007A5CA7" w:rsidRPr="00BF70E7" w:rsidRDefault="007A5CA7" w:rsidP="003619BE">
            <w:pPr>
              <w:spacing w:line="240" w:lineRule="auto"/>
              <w:ind w:firstLine="0"/>
              <w:jc w:val="right"/>
              <w:rPr>
                <w:rFonts w:eastAsia="Times New Roman" w:cstheme="minorHAnsi"/>
                <w:iCs/>
                <w:color w:val="000000"/>
                <w:sz w:val="24"/>
                <w:szCs w:val="24"/>
                <w:vertAlign w:val="superscript"/>
              </w:rPr>
            </w:pPr>
            <w:r w:rsidRPr="00BF70E7">
              <w:rPr>
                <w:rFonts w:eastAsia="Times New Roman" w:cstheme="minorHAnsi"/>
                <w:iCs/>
                <w:color w:val="000000"/>
                <w:sz w:val="24"/>
                <w:szCs w:val="24"/>
                <w:vertAlign w:val="superscript"/>
              </w:rPr>
              <w:t>(Vardas, pavardė)</w:t>
            </w:r>
          </w:p>
        </w:tc>
      </w:tr>
    </w:tbl>
    <w:p w14:paraId="267D9F4A" w14:textId="77777777" w:rsidR="007A5CA7" w:rsidRPr="001411DE" w:rsidRDefault="007A5CA7" w:rsidP="007A5CA7">
      <w:pPr>
        <w:spacing w:after="160" w:line="276" w:lineRule="auto"/>
        <w:ind w:firstLine="0"/>
        <w:jc w:val="left"/>
        <w:rPr>
          <w:rFonts w:ascii="Calibri" w:eastAsia="Calibri" w:hAnsi="Calibri" w:cs="Calibri"/>
          <w:b/>
          <w:i/>
          <w:color w:val="2E74B5"/>
          <w:u w:val="single"/>
        </w:rPr>
      </w:pPr>
    </w:p>
    <w:p w14:paraId="3C54A689" w14:textId="77777777" w:rsidR="007A5CA7" w:rsidRDefault="007A5CA7" w:rsidP="007A5CA7">
      <w:pPr>
        <w:jc w:val="center"/>
        <w:rPr>
          <w:rFonts w:ascii="Arial" w:eastAsia="Arial" w:hAnsi="Arial" w:cs="Arial"/>
          <w:b/>
          <w:smallCaps/>
        </w:rPr>
      </w:pPr>
    </w:p>
    <w:p w14:paraId="1685A8A5" w14:textId="77777777" w:rsidR="007A5CA7" w:rsidRDefault="007A5CA7" w:rsidP="007A5CA7">
      <w:pPr>
        <w:jc w:val="right"/>
        <w:rPr>
          <w:rFonts w:ascii="Arial" w:eastAsia="Arial" w:hAnsi="Arial" w:cs="Arial"/>
          <w:b/>
          <w:smallCaps/>
        </w:rPr>
      </w:pPr>
    </w:p>
    <w:p w14:paraId="08933450" w14:textId="77777777" w:rsidR="00365124" w:rsidRDefault="00365124" w:rsidP="0042629A">
      <w:pPr>
        <w:spacing w:line="240" w:lineRule="auto"/>
        <w:ind w:firstLine="0"/>
        <w:jc w:val="right"/>
      </w:pPr>
      <w:bookmarkStart w:id="37" w:name="_Pirkimo_sąlygų_2"/>
      <w:bookmarkStart w:id="38" w:name="_Pirkimo_sąlygų_3"/>
      <w:bookmarkStart w:id="39" w:name="_Toc141362658"/>
      <w:bookmarkEnd w:id="30"/>
      <w:bookmarkEnd w:id="31"/>
      <w:bookmarkEnd w:id="32"/>
      <w:bookmarkEnd w:id="33"/>
      <w:bookmarkEnd w:id="34"/>
      <w:bookmarkEnd w:id="35"/>
      <w:bookmarkEnd w:id="36"/>
      <w:bookmarkEnd w:id="37"/>
      <w:bookmarkEnd w:id="38"/>
    </w:p>
    <w:p w14:paraId="54C0A651" w14:textId="77777777" w:rsidR="00365124" w:rsidRDefault="00365124" w:rsidP="0042629A">
      <w:pPr>
        <w:spacing w:line="240" w:lineRule="auto"/>
        <w:ind w:firstLine="0"/>
        <w:jc w:val="right"/>
      </w:pPr>
    </w:p>
    <w:p w14:paraId="0568EA05" w14:textId="77777777" w:rsidR="0000393B" w:rsidRDefault="0000393B" w:rsidP="0042629A">
      <w:pPr>
        <w:spacing w:line="240" w:lineRule="auto"/>
        <w:ind w:firstLine="0"/>
        <w:jc w:val="right"/>
      </w:pPr>
    </w:p>
    <w:p w14:paraId="3685230F" w14:textId="77777777" w:rsidR="0000393B" w:rsidRDefault="0000393B" w:rsidP="0042629A">
      <w:pPr>
        <w:spacing w:line="240" w:lineRule="auto"/>
        <w:ind w:firstLine="0"/>
        <w:jc w:val="right"/>
      </w:pPr>
    </w:p>
    <w:p w14:paraId="42482B85" w14:textId="77777777" w:rsidR="00366675" w:rsidRDefault="00366675" w:rsidP="0042629A">
      <w:pPr>
        <w:spacing w:line="240" w:lineRule="auto"/>
        <w:ind w:firstLine="0"/>
        <w:jc w:val="right"/>
      </w:pPr>
    </w:p>
    <w:p w14:paraId="3A2885CF" w14:textId="77777777" w:rsidR="00366675" w:rsidRDefault="00366675" w:rsidP="0042629A">
      <w:pPr>
        <w:spacing w:line="240" w:lineRule="auto"/>
        <w:ind w:firstLine="0"/>
        <w:jc w:val="right"/>
      </w:pPr>
    </w:p>
    <w:p w14:paraId="4AEECEC1" w14:textId="77777777" w:rsidR="00366675" w:rsidRDefault="00366675" w:rsidP="0042629A">
      <w:pPr>
        <w:spacing w:line="240" w:lineRule="auto"/>
        <w:ind w:firstLine="0"/>
        <w:jc w:val="right"/>
      </w:pPr>
    </w:p>
    <w:p w14:paraId="031D66B6" w14:textId="77777777" w:rsidR="00366675" w:rsidRDefault="00366675" w:rsidP="0042629A">
      <w:pPr>
        <w:spacing w:line="240" w:lineRule="auto"/>
        <w:ind w:firstLine="0"/>
        <w:jc w:val="right"/>
      </w:pPr>
    </w:p>
    <w:p w14:paraId="290A97FF" w14:textId="1675E02A" w:rsidR="00366675" w:rsidRDefault="00366675">
      <w:r>
        <w:br w:type="page"/>
      </w:r>
    </w:p>
    <w:p w14:paraId="7F15BBAA" w14:textId="714294A5" w:rsidR="00DB1CE0" w:rsidRDefault="00640381" w:rsidP="0042629A">
      <w:pPr>
        <w:spacing w:line="240" w:lineRule="auto"/>
        <w:ind w:firstLine="0"/>
        <w:jc w:val="right"/>
      </w:pPr>
      <w:r>
        <w:t>S</w:t>
      </w:r>
      <w:r w:rsidR="00B23A62">
        <w:t xml:space="preserve">pecialiųjų </w:t>
      </w:r>
      <w:r w:rsidR="007D6542" w:rsidRPr="00DB1CE0">
        <w:t xml:space="preserve">sąlygų </w:t>
      </w:r>
      <w:r w:rsidR="00FE60B8" w:rsidRPr="00DB1CE0">
        <w:t>5</w:t>
      </w:r>
      <w:r w:rsidR="007D6542" w:rsidRPr="00DB1CE0">
        <w:t xml:space="preserve"> priedas</w:t>
      </w:r>
      <w:r w:rsidR="00DB1CE0" w:rsidRPr="00DB1CE0">
        <w:t xml:space="preserve"> </w:t>
      </w:r>
    </w:p>
    <w:p w14:paraId="5707BE58" w14:textId="58A2F820" w:rsidR="007D6542" w:rsidRPr="00DB1CE0" w:rsidRDefault="007D6542" w:rsidP="00DF6907">
      <w:pPr>
        <w:spacing w:line="240" w:lineRule="auto"/>
        <w:jc w:val="right"/>
        <w:rPr>
          <w:rFonts w:cstheme="minorHAnsi"/>
        </w:rPr>
      </w:pPr>
      <w:r w:rsidRPr="00DB1CE0">
        <w:t>„Pasiūlymų vertinimo kriterijai ir sąlygos“</w:t>
      </w:r>
      <w:bookmarkEnd w:id="39"/>
    </w:p>
    <w:p w14:paraId="1DCAE46B" w14:textId="77777777" w:rsidR="00A54EAE" w:rsidRPr="00F0499F" w:rsidRDefault="00A54EAE" w:rsidP="00281069">
      <w:pPr>
        <w:rPr>
          <w:b/>
          <w:szCs w:val="24"/>
        </w:rPr>
      </w:pPr>
    </w:p>
    <w:p w14:paraId="4D232320" w14:textId="0AABA479" w:rsidR="00DF53CC" w:rsidRDefault="00A54EAE" w:rsidP="00BE47FC">
      <w:pPr>
        <w:jc w:val="center"/>
        <w:rPr>
          <w:b/>
          <w:bCs/>
          <w:color w:val="002060"/>
        </w:rPr>
      </w:pPr>
      <w:r w:rsidRPr="00BE47FC">
        <w:rPr>
          <w:b/>
          <w:bCs/>
          <w:color w:val="002060"/>
        </w:rPr>
        <w:t xml:space="preserve">PASIŪLYMŲ VERTINIMO KRITERIJAI </w:t>
      </w:r>
      <w:r w:rsidR="00261AD0" w:rsidRPr="00BE47FC">
        <w:rPr>
          <w:b/>
          <w:bCs/>
          <w:color w:val="002060"/>
        </w:rPr>
        <w:t>IR SĄLYGOS</w:t>
      </w:r>
    </w:p>
    <w:p w14:paraId="12343216" w14:textId="77777777" w:rsidR="00A61D67" w:rsidRPr="00BE47FC" w:rsidRDefault="00A61D67" w:rsidP="00BE47FC">
      <w:pPr>
        <w:jc w:val="center"/>
        <w:rPr>
          <w:b/>
          <w:bCs/>
          <w:color w:val="002060"/>
        </w:rPr>
      </w:pPr>
    </w:p>
    <w:p w14:paraId="4145B6B9" w14:textId="77777777" w:rsidR="00605AE2" w:rsidRDefault="00605AE2">
      <w:pPr>
        <w:pStyle w:val="Betarp"/>
        <w:numPr>
          <w:ilvl w:val="3"/>
          <w:numId w:val="6"/>
        </w:numPr>
        <w:ind w:left="0" w:firstLine="567"/>
        <w:rPr>
          <w:color w:val="000000" w:themeColor="text1"/>
        </w:rPr>
      </w:pPr>
      <w:r w:rsidRPr="00605AE2">
        <w:rPr>
          <w:color w:val="000000" w:themeColor="text1"/>
        </w:rPr>
        <w:t xml:space="preserve">Pateiktus pasiūlymus, vadovaujantis VPĮ ir Aprašo nuostatomis, nagrinėja, vertina ir palygina pirkimo organizatorius. </w:t>
      </w:r>
    </w:p>
    <w:p w14:paraId="2B4824F4" w14:textId="77777777" w:rsidR="00605AE2" w:rsidRPr="00605AE2" w:rsidRDefault="00605AE2">
      <w:pPr>
        <w:pStyle w:val="Betarp"/>
        <w:numPr>
          <w:ilvl w:val="3"/>
          <w:numId w:val="6"/>
        </w:numPr>
        <w:ind w:left="0" w:firstLine="567"/>
        <w:rPr>
          <w:color w:val="000000" w:themeColor="text1"/>
        </w:rPr>
      </w:pPr>
      <w:r w:rsidRPr="00AF3E6F">
        <w:rPr>
          <w:color w:val="000000" w:themeColor="text1"/>
        </w:rPr>
        <w:t>Perkančioji organizacija ekonomiškai naudingiausią pasiūlymą išrenka pagal kainą.</w:t>
      </w:r>
    </w:p>
    <w:p w14:paraId="32BFED75" w14:textId="77777777" w:rsidR="00F6106B" w:rsidRDefault="00605AE2" w:rsidP="00F6106B">
      <w:pPr>
        <w:pStyle w:val="Betarp"/>
        <w:numPr>
          <w:ilvl w:val="3"/>
          <w:numId w:val="6"/>
        </w:numPr>
        <w:ind w:left="0" w:firstLine="567"/>
        <w:rPr>
          <w:color w:val="000000" w:themeColor="text1"/>
        </w:rPr>
      </w:pPr>
      <w:r w:rsidRPr="00AF3E6F">
        <w:rPr>
          <w:color w:val="000000" w:themeColor="text1"/>
        </w:rPr>
        <w:t>Kainos bus vertinamos ir lyginamos su visais mokesčiais, įskaitant PVM.</w:t>
      </w:r>
    </w:p>
    <w:p w14:paraId="517FDF4A" w14:textId="18D15D58" w:rsidR="005C1253" w:rsidRPr="00711818" w:rsidRDefault="00F6106B" w:rsidP="00F6106B">
      <w:pPr>
        <w:pStyle w:val="Betarp"/>
        <w:numPr>
          <w:ilvl w:val="3"/>
          <w:numId w:val="6"/>
        </w:numPr>
        <w:ind w:left="0" w:firstLine="567"/>
        <w:rPr>
          <w:b/>
          <w:bCs/>
          <w:color w:val="000000" w:themeColor="text1"/>
        </w:rPr>
      </w:pPr>
      <w:r w:rsidRPr="00711818">
        <w:rPr>
          <w:b/>
          <w:bCs/>
          <w:color w:val="000000" w:themeColor="text1"/>
        </w:rPr>
        <w:t xml:space="preserve">Tiekėjų pasiūlymo kaina su visomis įskaičiuotomis išlaidomis ir visais mokesčiais negali būti didesnė nei </w:t>
      </w:r>
      <w:r w:rsidR="00D749DE" w:rsidRPr="00711818">
        <w:rPr>
          <w:b/>
          <w:bCs/>
          <w:color w:val="000000" w:themeColor="text1"/>
        </w:rPr>
        <w:t>32.610,00</w:t>
      </w:r>
      <w:r w:rsidRPr="00711818">
        <w:rPr>
          <w:b/>
          <w:bCs/>
          <w:color w:val="000000" w:themeColor="text1"/>
        </w:rPr>
        <w:t xml:space="preserve"> E</w:t>
      </w:r>
      <w:r w:rsidR="00D92816" w:rsidRPr="00711818">
        <w:rPr>
          <w:b/>
          <w:bCs/>
          <w:color w:val="000000" w:themeColor="text1"/>
        </w:rPr>
        <w:t>u</w:t>
      </w:r>
      <w:r w:rsidRPr="00711818">
        <w:rPr>
          <w:b/>
          <w:bCs/>
          <w:color w:val="000000" w:themeColor="text1"/>
        </w:rPr>
        <w:t>r su PVM.</w:t>
      </w:r>
    </w:p>
    <w:p w14:paraId="61C6FE4B" w14:textId="61610F6B" w:rsidR="00605AE2" w:rsidRPr="00605AE2" w:rsidRDefault="00605AE2">
      <w:pPr>
        <w:pStyle w:val="Betarp"/>
        <w:numPr>
          <w:ilvl w:val="3"/>
          <w:numId w:val="6"/>
        </w:numPr>
        <w:ind w:left="0" w:firstLine="567"/>
        <w:rPr>
          <w:color w:val="000000" w:themeColor="text1"/>
        </w:rPr>
      </w:pPr>
      <w:r w:rsidRPr="00AF3E6F">
        <w:rPr>
          <w:color w:val="000000" w:themeColor="text1"/>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9D06570" w14:textId="64B41B13" w:rsidR="00343C91" w:rsidRPr="00AF3E6F" w:rsidRDefault="00E01792" w:rsidP="00E01792">
      <w:pPr>
        <w:pStyle w:val="paragrafesrasas2lygis"/>
        <w:jc w:val="center"/>
        <w:rPr>
          <w:rFonts w:asciiTheme="minorHAnsi" w:eastAsiaTheme="minorEastAsia" w:hAnsiTheme="minorHAnsi" w:cstheme="minorBidi"/>
          <w:color w:val="000000" w:themeColor="text1"/>
          <w:sz w:val="21"/>
          <w:szCs w:val="21"/>
          <w:lang w:eastAsia="lt-LT"/>
        </w:rPr>
      </w:pPr>
      <w:r>
        <w:rPr>
          <w:rFonts w:asciiTheme="minorHAnsi" w:eastAsiaTheme="minorEastAsia" w:hAnsiTheme="minorHAnsi" w:cstheme="minorBidi"/>
          <w:color w:val="000000" w:themeColor="text1"/>
          <w:sz w:val="21"/>
          <w:szCs w:val="21"/>
          <w:lang w:eastAsia="lt-LT"/>
        </w:rPr>
        <w:t>_______________________</w:t>
      </w: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7EE60035" w14:textId="39870D98" w:rsidR="00DB1CE0" w:rsidRDefault="00B23A62" w:rsidP="00DF6907">
      <w:pPr>
        <w:spacing w:line="240" w:lineRule="auto"/>
        <w:jc w:val="right"/>
      </w:pPr>
      <w:bookmarkStart w:id="40" w:name="_Toc141362659"/>
      <w:r>
        <w:t xml:space="preserve">Specialiųjų </w:t>
      </w:r>
      <w:r w:rsidR="00506996" w:rsidRPr="00DB1CE0">
        <w:t xml:space="preserve">sąlygų </w:t>
      </w:r>
      <w:r w:rsidR="00FE60B8" w:rsidRPr="00DB1CE0">
        <w:t>6</w:t>
      </w:r>
      <w:r w:rsidR="00506996" w:rsidRPr="00DB1CE0">
        <w:t xml:space="preserve"> priedas</w:t>
      </w:r>
      <w:r w:rsidR="00DB1CE0" w:rsidRPr="00DB1CE0">
        <w:t xml:space="preserve"> </w:t>
      </w:r>
    </w:p>
    <w:p w14:paraId="282BAFD3" w14:textId="3DE114C1" w:rsidR="00506996" w:rsidRPr="00DB1CE0" w:rsidRDefault="00506996" w:rsidP="00DF6907">
      <w:pPr>
        <w:spacing w:line="240" w:lineRule="auto"/>
        <w:jc w:val="right"/>
      </w:pPr>
      <w:r w:rsidRPr="00DB1CE0">
        <w:t>„Sutarties projektas“</w:t>
      </w:r>
      <w:bookmarkEnd w:id="40"/>
    </w:p>
    <w:p w14:paraId="7F826287" w14:textId="77777777" w:rsidR="00901E14" w:rsidRPr="00194983" w:rsidRDefault="00901E14" w:rsidP="00901E14">
      <w:pPr>
        <w:spacing w:line="240" w:lineRule="auto"/>
        <w:ind w:left="7314" w:firstLine="0"/>
        <w:jc w:val="center"/>
        <w:rPr>
          <w:rFonts w:cstheme="minorHAnsi"/>
        </w:rPr>
      </w:pPr>
    </w:p>
    <w:p w14:paraId="5B13DD4B" w14:textId="0C459272" w:rsidR="00901E14" w:rsidRPr="00BE47FC" w:rsidRDefault="00BE47FC" w:rsidP="00901E14">
      <w:pPr>
        <w:jc w:val="center"/>
        <w:rPr>
          <w:b/>
          <w:bCs/>
          <w:color w:val="002060"/>
        </w:rPr>
      </w:pPr>
      <w:r w:rsidRPr="00BE47FC">
        <w:rPr>
          <w:b/>
          <w:bCs/>
          <w:color w:val="002060"/>
        </w:rPr>
        <w:t>„SUTARTIES PROJEKTAS“ PATEIKIAMAS ATSKIRAME FAILE</w:t>
      </w:r>
    </w:p>
    <w:p w14:paraId="7CB80FF3" w14:textId="2C6CB943" w:rsidR="00506996" w:rsidRDefault="00506996" w:rsidP="00901E14">
      <w:pPr>
        <w:pStyle w:val="Betarp"/>
        <w:spacing w:line="300" w:lineRule="auto"/>
        <w:ind w:firstLine="0"/>
        <w:contextualSpacing/>
        <w:jc w:val="center"/>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4F31A057" w14:textId="54439AB7" w:rsidR="00DB1CE0" w:rsidRDefault="00B23A62" w:rsidP="00DF6907">
      <w:pPr>
        <w:spacing w:line="240" w:lineRule="auto"/>
        <w:jc w:val="right"/>
      </w:pPr>
      <w:bookmarkStart w:id="41" w:name="_Toc141362660"/>
      <w:r>
        <w:t xml:space="preserve">Specialiųjų </w:t>
      </w:r>
      <w:r w:rsidR="005110A6" w:rsidRPr="00DB1CE0">
        <w:t xml:space="preserve">sąlygų </w:t>
      </w:r>
      <w:r w:rsidR="00FE60B8" w:rsidRPr="00DB1CE0">
        <w:t>7</w:t>
      </w:r>
      <w:r w:rsidR="005110A6" w:rsidRPr="00DB1CE0">
        <w:t xml:space="preserve"> priedas </w:t>
      </w:r>
    </w:p>
    <w:p w14:paraId="163D66E3" w14:textId="62576E5C" w:rsidR="009B4090" w:rsidRPr="00DB1CE0" w:rsidRDefault="005110A6" w:rsidP="00DF6907">
      <w:pPr>
        <w:spacing w:line="240" w:lineRule="auto"/>
        <w:jc w:val="right"/>
      </w:pPr>
      <w:r w:rsidRPr="00DB1CE0">
        <w:t>„Terminai“</w:t>
      </w:r>
      <w:bookmarkEnd w:id="41"/>
    </w:p>
    <w:p w14:paraId="380DFEE3" w14:textId="77777777" w:rsidR="00BE47FC" w:rsidRDefault="00BE47FC" w:rsidP="00BE47FC">
      <w:pPr>
        <w:jc w:val="center"/>
        <w:rPr>
          <w:b/>
          <w:bCs/>
          <w:color w:val="002060"/>
        </w:rPr>
      </w:pPr>
    </w:p>
    <w:p w14:paraId="3C4C7BB6" w14:textId="502F0CE1" w:rsidR="009B4090" w:rsidRDefault="00BE47FC" w:rsidP="00BE47FC">
      <w:pPr>
        <w:jc w:val="center"/>
        <w:rPr>
          <w:b/>
          <w:bCs/>
          <w:color w:val="002060"/>
        </w:rPr>
      </w:pPr>
      <w:r w:rsidRPr="00BE47FC">
        <w:rPr>
          <w:b/>
          <w:bCs/>
          <w:color w:val="002060"/>
        </w:rPr>
        <w:t>TERMINAI</w:t>
      </w:r>
    </w:p>
    <w:p w14:paraId="481FE6D2" w14:textId="77777777" w:rsidR="00BE47FC" w:rsidRPr="004F1A11" w:rsidRDefault="00BE47FC" w:rsidP="00BE47FC">
      <w:pPr>
        <w:jc w:val="center"/>
        <w:rPr>
          <w:rFonts w:eastAsiaTheme="minorHAnsi" w:cstheme="minorHAnsi"/>
          <w:bCs/>
          <w:iCs/>
        </w:rPr>
      </w:pPr>
    </w:p>
    <w:tbl>
      <w:tblPr>
        <w:tblStyle w:val="TableGrid2"/>
        <w:tblW w:w="9941" w:type="dxa"/>
        <w:tblInd w:w="279" w:type="dxa"/>
        <w:tblLayout w:type="fixed"/>
        <w:tblLook w:val="04A0" w:firstRow="1" w:lastRow="0" w:firstColumn="1" w:lastColumn="0" w:noHBand="0" w:noVBand="1"/>
      </w:tblPr>
      <w:tblGrid>
        <w:gridCol w:w="708"/>
        <w:gridCol w:w="2514"/>
        <w:gridCol w:w="3483"/>
        <w:gridCol w:w="3236"/>
      </w:tblGrid>
      <w:tr w:rsidR="009B4090" w:rsidRPr="004F1A11" w14:paraId="555CDB78" w14:textId="77777777" w:rsidTr="6D943AC3">
        <w:trPr>
          <w:trHeight w:val="8"/>
        </w:trPr>
        <w:tc>
          <w:tcPr>
            <w:tcW w:w="708" w:type="dxa"/>
            <w:shd w:val="clear" w:color="auto" w:fill="DEEAF6" w:themeFill="accent5" w:themeFillTint="33"/>
          </w:tcPr>
          <w:p w14:paraId="5159A1ED" w14:textId="77777777" w:rsidR="009B4090" w:rsidRPr="00754EA9" w:rsidRDefault="009B4090" w:rsidP="00000007">
            <w:pPr>
              <w:ind w:firstLine="0"/>
              <w:jc w:val="center"/>
              <w:rPr>
                <w:rFonts w:asciiTheme="minorHAnsi" w:hAnsiTheme="minorHAnsi" w:cstheme="minorHAnsi"/>
                <w:b/>
                <w:sz w:val="21"/>
                <w:szCs w:val="21"/>
              </w:rPr>
            </w:pPr>
            <w:r w:rsidRPr="00754EA9">
              <w:rPr>
                <w:rFonts w:asciiTheme="minorHAnsi" w:hAnsiTheme="minorHAnsi" w:cstheme="minorHAnsi"/>
                <w:b/>
                <w:sz w:val="21"/>
                <w:szCs w:val="21"/>
              </w:rPr>
              <w:t>Eil.</w:t>
            </w:r>
          </w:p>
          <w:p w14:paraId="76A5D3AA" w14:textId="77777777" w:rsidR="009B4090" w:rsidRPr="00754EA9" w:rsidRDefault="009B4090" w:rsidP="00000007">
            <w:pPr>
              <w:ind w:firstLine="0"/>
              <w:jc w:val="center"/>
              <w:rPr>
                <w:rFonts w:asciiTheme="minorHAnsi" w:hAnsiTheme="minorHAnsi" w:cstheme="minorHAnsi"/>
                <w:b/>
                <w:sz w:val="21"/>
                <w:szCs w:val="21"/>
              </w:rPr>
            </w:pPr>
            <w:r w:rsidRPr="00754EA9">
              <w:rPr>
                <w:rFonts w:asciiTheme="minorHAnsi" w:hAnsiTheme="minorHAnsi" w:cstheme="minorHAnsi"/>
                <w:b/>
                <w:sz w:val="21"/>
                <w:szCs w:val="21"/>
              </w:rPr>
              <w:t>Nr.</w:t>
            </w:r>
          </w:p>
        </w:tc>
        <w:tc>
          <w:tcPr>
            <w:tcW w:w="2514" w:type="dxa"/>
            <w:shd w:val="clear" w:color="auto" w:fill="DEEAF6" w:themeFill="accent5" w:themeFillTint="33"/>
          </w:tcPr>
          <w:p w14:paraId="52B62767" w14:textId="4C602805" w:rsidR="009B4090" w:rsidRPr="004F1A11" w:rsidRDefault="009B4090" w:rsidP="00754EA9">
            <w:pPr>
              <w:ind w:firstLine="0"/>
              <w:jc w:val="center"/>
              <w:rPr>
                <w:rFonts w:asciiTheme="minorHAnsi" w:hAnsiTheme="minorHAnsi" w:cstheme="minorHAnsi"/>
                <w:sz w:val="21"/>
                <w:szCs w:val="21"/>
              </w:rPr>
            </w:pPr>
            <w:r w:rsidRPr="004F1A11">
              <w:rPr>
                <w:rFonts w:asciiTheme="minorHAnsi" w:hAnsiTheme="minorHAnsi" w:cstheme="minorHAnsi"/>
                <w:b/>
                <w:sz w:val="21"/>
                <w:szCs w:val="21"/>
              </w:rPr>
              <w:t>VEIKSMAS</w:t>
            </w:r>
          </w:p>
        </w:tc>
        <w:tc>
          <w:tcPr>
            <w:tcW w:w="3483" w:type="dxa"/>
            <w:shd w:val="clear" w:color="auto" w:fill="DEEAF6" w:themeFill="accent5" w:themeFillTint="33"/>
            <w:hideMark/>
          </w:tcPr>
          <w:p w14:paraId="311283FE" w14:textId="77777777" w:rsidR="009B4090" w:rsidRPr="004F1A11" w:rsidRDefault="009B4090" w:rsidP="00754EA9">
            <w:pPr>
              <w:ind w:firstLine="34"/>
              <w:jc w:val="center"/>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754EA9">
            <w:pPr>
              <w:ind w:firstLine="34"/>
              <w:jc w:val="center"/>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236" w:type="dxa"/>
            <w:shd w:val="clear" w:color="auto" w:fill="DEEAF6" w:themeFill="accent5" w:themeFillTint="33"/>
            <w:hideMark/>
          </w:tcPr>
          <w:p w14:paraId="7A276BBB" w14:textId="77777777" w:rsidR="009B4090" w:rsidRPr="004F1A11" w:rsidRDefault="009B4090" w:rsidP="00754EA9">
            <w:pPr>
              <w:ind w:firstLine="34"/>
              <w:jc w:val="center"/>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6D943AC3">
        <w:trPr>
          <w:trHeight w:val="8"/>
        </w:trPr>
        <w:tc>
          <w:tcPr>
            <w:tcW w:w="708" w:type="dxa"/>
          </w:tcPr>
          <w:p w14:paraId="36FA22B3" w14:textId="482CEF9B" w:rsidR="009B4090" w:rsidRPr="004F1A11" w:rsidRDefault="00517008" w:rsidP="00000007">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1</w:t>
            </w:r>
            <w:r w:rsidR="00000007">
              <w:rPr>
                <w:rFonts w:asciiTheme="minorHAnsi" w:hAnsiTheme="minorHAnsi" w:cstheme="minorHAnsi"/>
                <w:bCs/>
                <w:sz w:val="21"/>
                <w:szCs w:val="21"/>
              </w:rPr>
              <w:t>.</w:t>
            </w:r>
          </w:p>
        </w:tc>
        <w:tc>
          <w:tcPr>
            <w:tcW w:w="2514"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83"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236"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6D943AC3">
        <w:trPr>
          <w:trHeight w:val="8"/>
        </w:trPr>
        <w:tc>
          <w:tcPr>
            <w:tcW w:w="708" w:type="dxa"/>
          </w:tcPr>
          <w:p w14:paraId="50C060F4" w14:textId="7EF0F24F" w:rsidR="009B4090" w:rsidRPr="004F1A11" w:rsidRDefault="00517008" w:rsidP="00000007">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2</w:t>
            </w:r>
            <w:r w:rsidR="00000007">
              <w:rPr>
                <w:rFonts w:asciiTheme="minorHAnsi" w:hAnsiTheme="minorHAnsi" w:cstheme="minorHAnsi"/>
                <w:bCs/>
                <w:sz w:val="21"/>
                <w:szCs w:val="21"/>
              </w:rPr>
              <w:t>.</w:t>
            </w:r>
          </w:p>
        </w:tc>
        <w:tc>
          <w:tcPr>
            <w:tcW w:w="2514"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83" w:type="dxa"/>
          </w:tcPr>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236"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6D943AC3">
        <w:trPr>
          <w:trHeight w:val="8"/>
        </w:trPr>
        <w:tc>
          <w:tcPr>
            <w:tcW w:w="708" w:type="dxa"/>
          </w:tcPr>
          <w:p w14:paraId="64FA8AD2" w14:textId="7C8CC8D7" w:rsidR="009B4090" w:rsidRPr="004F1A11" w:rsidRDefault="00517008" w:rsidP="00000007">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3</w:t>
            </w:r>
            <w:r w:rsidR="00000007">
              <w:rPr>
                <w:rFonts w:asciiTheme="minorHAnsi" w:hAnsiTheme="minorHAnsi" w:cstheme="minorHAnsi"/>
                <w:bCs/>
                <w:sz w:val="21"/>
                <w:szCs w:val="21"/>
              </w:rPr>
              <w:t>.</w:t>
            </w:r>
          </w:p>
        </w:tc>
        <w:tc>
          <w:tcPr>
            <w:tcW w:w="2514"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83"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236"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6D943AC3">
        <w:trPr>
          <w:trHeight w:val="451"/>
        </w:trPr>
        <w:tc>
          <w:tcPr>
            <w:tcW w:w="708" w:type="dxa"/>
          </w:tcPr>
          <w:p w14:paraId="461822DB" w14:textId="4001E1F5" w:rsidR="009B4090" w:rsidRPr="004F1A11" w:rsidRDefault="00517008" w:rsidP="00000007">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4</w:t>
            </w:r>
            <w:r w:rsidR="00000007">
              <w:rPr>
                <w:rFonts w:asciiTheme="minorHAnsi" w:hAnsiTheme="minorHAnsi" w:cstheme="minorHAnsi"/>
                <w:bCs/>
                <w:sz w:val="21"/>
                <w:szCs w:val="21"/>
              </w:rPr>
              <w:t>.</w:t>
            </w:r>
          </w:p>
        </w:tc>
        <w:tc>
          <w:tcPr>
            <w:tcW w:w="2514"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83" w:type="dxa"/>
            <w:hideMark/>
          </w:tcPr>
          <w:p w14:paraId="7C0A95BD" w14:textId="00BDC2B4"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A43E06">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236"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6D943AC3">
        <w:trPr>
          <w:trHeight w:val="8"/>
        </w:trPr>
        <w:tc>
          <w:tcPr>
            <w:tcW w:w="708" w:type="dxa"/>
          </w:tcPr>
          <w:p w14:paraId="0074A593" w14:textId="2346459A" w:rsidR="009B4090" w:rsidRPr="004F1A11" w:rsidRDefault="00517008" w:rsidP="00000007">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5</w:t>
            </w:r>
            <w:r w:rsidR="00000007">
              <w:rPr>
                <w:rFonts w:asciiTheme="minorHAnsi" w:hAnsiTheme="minorHAnsi" w:cstheme="minorHAnsi"/>
                <w:bCs/>
                <w:sz w:val="21"/>
                <w:szCs w:val="21"/>
              </w:rPr>
              <w:t>.</w:t>
            </w:r>
          </w:p>
        </w:tc>
        <w:tc>
          <w:tcPr>
            <w:tcW w:w="2514"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83" w:type="dxa"/>
          </w:tcPr>
          <w:p w14:paraId="341C1969" w14:textId="67E9DB51" w:rsidR="009B4090" w:rsidRPr="00754EA9" w:rsidRDefault="00A43E06" w:rsidP="006B0550">
            <w:pPr>
              <w:ind w:firstLine="34"/>
              <w:rPr>
                <w:rFonts w:asciiTheme="minorHAnsi" w:hAnsiTheme="minorHAnsi" w:cstheme="minorHAnsi"/>
                <w:color w:val="000000" w:themeColor="text1"/>
                <w:sz w:val="21"/>
                <w:szCs w:val="21"/>
              </w:rPr>
            </w:pPr>
            <w:r>
              <w:rPr>
                <w:rFonts w:asciiTheme="minorHAnsi" w:hAnsiTheme="minorHAnsi" w:cstheme="minorHAnsi"/>
                <w:sz w:val="21"/>
                <w:szCs w:val="21"/>
              </w:rPr>
              <w:t>9</w:t>
            </w:r>
            <w:r w:rsidR="007134EC" w:rsidRPr="00CD28F0">
              <w:rPr>
                <w:rFonts w:asciiTheme="minorHAnsi" w:hAnsiTheme="minorHAnsi" w:cstheme="minorHAnsi"/>
                <w:sz w:val="21"/>
                <w:szCs w:val="21"/>
              </w:rPr>
              <w:t>0 (</w:t>
            </w:r>
            <w:r>
              <w:rPr>
                <w:rFonts w:asciiTheme="minorHAnsi" w:hAnsiTheme="minorHAnsi" w:cstheme="minorHAnsi"/>
                <w:sz w:val="21"/>
                <w:szCs w:val="21"/>
              </w:rPr>
              <w:t>devyniasdešimt</w:t>
            </w:r>
            <w:r w:rsidR="007134EC" w:rsidRPr="00CD28F0">
              <w:rPr>
                <w:rFonts w:asciiTheme="minorHAnsi" w:hAnsiTheme="minorHAnsi" w:cstheme="minorHAnsi"/>
                <w:sz w:val="21"/>
                <w:szCs w:val="21"/>
              </w:rPr>
              <w:t xml:space="preserve">) dienų </w:t>
            </w:r>
            <w:r w:rsidR="007134EC" w:rsidRPr="004F1A11">
              <w:rPr>
                <w:rFonts w:asciiTheme="minorHAnsi" w:hAnsiTheme="minorHAnsi" w:cstheme="minorHAnsi"/>
                <w:sz w:val="21"/>
                <w:szCs w:val="21"/>
              </w:rPr>
              <w:t xml:space="preserve">nuo pasiūlymų pateikimo galutinio termino pabaigos. </w:t>
            </w:r>
            <w:r w:rsidR="2F96E0D3" w:rsidRPr="00754EA9">
              <w:rPr>
                <w:rFonts w:asciiTheme="minorHAnsi" w:hAnsiTheme="minorHAnsi" w:cstheme="minorHAnsi"/>
                <w:color w:val="000000" w:themeColor="text1"/>
                <w:sz w:val="21"/>
                <w:szCs w:val="21"/>
              </w:rPr>
              <w:t xml:space="preserve"> </w:t>
            </w:r>
          </w:p>
        </w:tc>
        <w:tc>
          <w:tcPr>
            <w:tcW w:w="3236" w:type="dxa"/>
          </w:tcPr>
          <w:p w14:paraId="3507A45A" w14:textId="77777777" w:rsidR="009B4090" w:rsidRPr="00754EA9" w:rsidRDefault="009B4090" w:rsidP="006B0550">
            <w:pPr>
              <w:ind w:firstLine="34"/>
              <w:rPr>
                <w:rFonts w:asciiTheme="minorHAnsi" w:hAnsiTheme="minorHAnsi" w:cstheme="minorHAnsi"/>
                <w:color w:val="000000" w:themeColor="text1"/>
                <w:sz w:val="21"/>
                <w:szCs w:val="21"/>
              </w:rPr>
            </w:pPr>
          </w:p>
        </w:tc>
      </w:tr>
      <w:tr w:rsidR="009B4090" w:rsidRPr="004F1A11" w14:paraId="343ACB13" w14:textId="77777777" w:rsidTr="6D943AC3">
        <w:trPr>
          <w:trHeight w:val="8"/>
        </w:trPr>
        <w:tc>
          <w:tcPr>
            <w:tcW w:w="708" w:type="dxa"/>
          </w:tcPr>
          <w:p w14:paraId="00C23D6A" w14:textId="59E8F75D" w:rsidR="009B4090" w:rsidRPr="004F1A11" w:rsidRDefault="00517008" w:rsidP="00000007">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6</w:t>
            </w:r>
            <w:r w:rsidR="00000007">
              <w:rPr>
                <w:rFonts w:asciiTheme="minorHAnsi" w:hAnsiTheme="minorHAnsi" w:cstheme="minorHAnsi"/>
                <w:bCs/>
                <w:sz w:val="21"/>
                <w:szCs w:val="21"/>
              </w:rPr>
              <w:t>.</w:t>
            </w:r>
          </w:p>
        </w:tc>
        <w:tc>
          <w:tcPr>
            <w:tcW w:w="2514" w:type="dxa"/>
          </w:tcPr>
          <w:p w14:paraId="36BAB894" w14:textId="7CDA103F" w:rsidR="009B4090" w:rsidRPr="004F1A11" w:rsidRDefault="5AD43D29"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83" w:type="dxa"/>
          </w:tcPr>
          <w:p w14:paraId="44AD543A" w14:textId="77777777" w:rsidR="009B4090" w:rsidRPr="00754EA9" w:rsidRDefault="009B4090" w:rsidP="006B0550">
            <w:pPr>
              <w:ind w:firstLine="34"/>
              <w:rPr>
                <w:rFonts w:asciiTheme="minorHAnsi" w:hAnsiTheme="minorHAnsi" w:cstheme="minorHAnsi"/>
                <w:color w:val="000000" w:themeColor="text1"/>
                <w:sz w:val="21"/>
                <w:szCs w:val="21"/>
              </w:rPr>
            </w:pPr>
          </w:p>
        </w:tc>
        <w:tc>
          <w:tcPr>
            <w:tcW w:w="3236" w:type="dxa"/>
          </w:tcPr>
          <w:p w14:paraId="4885131B" w14:textId="3E7A32D2" w:rsidR="009B4090" w:rsidRPr="00754EA9" w:rsidRDefault="007134EC" w:rsidP="006B0550">
            <w:pPr>
              <w:ind w:firstLine="34"/>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Netaikoma</w:t>
            </w:r>
          </w:p>
        </w:tc>
      </w:tr>
      <w:tr w:rsidR="009B4090" w:rsidRPr="004F1A11" w14:paraId="0D67E0F5" w14:textId="77777777" w:rsidTr="6D943AC3">
        <w:trPr>
          <w:trHeight w:val="8"/>
        </w:trPr>
        <w:tc>
          <w:tcPr>
            <w:tcW w:w="708" w:type="dxa"/>
          </w:tcPr>
          <w:p w14:paraId="4E8D70B1" w14:textId="5966A37E" w:rsidR="009B4090" w:rsidRPr="004F1A11" w:rsidRDefault="00517008" w:rsidP="00000007">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7</w:t>
            </w:r>
            <w:r w:rsidR="00000007">
              <w:rPr>
                <w:rFonts w:asciiTheme="minorHAnsi" w:hAnsiTheme="minorHAnsi" w:cstheme="minorHAnsi"/>
                <w:bCs/>
                <w:sz w:val="21"/>
                <w:szCs w:val="21"/>
              </w:rPr>
              <w:t>.</w:t>
            </w:r>
          </w:p>
        </w:tc>
        <w:tc>
          <w:tcPr>
            <w:tcW w:w="2514"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83" w:type="dxa"/>
          </w:tcPr>
          <w:p w14:paraId="593A8179" w14:textId="77777777" w:rsidR="009B4090" w:rsidRPr="00754EA9" w:rsidRDefault="009B4090" w:rsidP="007134EC">
            <w:pPr>
              <w:ind w:firstLine="34"/>
              <w:rPr>
                <w:rFonts w:asciiTheme="minorHAnsi" w:hAnsiTheme="minorHAnsi" w:cstheme="minorHAnsi"/>
                <w:color w:val="000000" w:themeColor="text1"/>
                <w:sz w:val="21"/>
                <w:szCs w:val="21"/>
              </w:rPr>
            </w:pPr>
          </w:p>
        </w:tc>
        <w:tc>
          <w:tcPr>
            <w:tcW w:w="3236" w:type="dxa"/>
          </w:tcPr>
          <w:p w14:paraId="3485D5CD" w14:textId="7D7BA852" w:rsidR="009B4090" w:rsidRPr="00754EA9" w:rsidRDefault="007134EC" w:rsidP="006B0550">
            <w:pPr>
              <w:ind w:firstLine="34"/>
              <w:rPr>
                <w:rFonts w:asciiTheme="minorHAnsi" w:hAnsiTheme="minorHAnsi" w:cstheme="minorHAnsi"/>
                <w:color w:val="000000" w:themeColor="text1"/>
                <w:sz w:val="21"/>
                <w:szCs w:val="21"/>
              </w:rPr>
            </w:pPr>
            <w:r w:rsidRPr="00754EA9">
              <w:rPr>
                <w:rFonts w:asciiTheme="minorHAnsi" w:hAnsiTheme="minorHAnsi" w:cstheme="minorHAnsi"/>
                <w:color w:val="000000" w:themeColor="text1"/>
                <w:sz w:val="21"/>
                <w:szCs w:val="21"/>
              </w:rPr>
              <w:t>Netaikoma</w:t>
            </w:r>
          </w:p>
        </w:tc>
      </w:tr>
      <w:tr w:rsidR="009B4090" w:rsidRPr="004F1A11" w14:paraId="03C8EE25" w14:textId="77777777" w:rsidTr="6D943AC3">
        <w:trPr>
          <w:trHeight w:val="8"/>
        </w:trPr>
        <w:tc>
          <w:tcPr>
            <w:tcW w:w="708" w:type="dxa"/>
          </w:tcPr>
          <w:p w14:paraId="652DD56B" w14:textId="519B0A84" w:rsidR="009B4090" w:rsidRPr="004F1A11" w:rsidRDefault="00517008" w:rsidP="00000007">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8</w:t>
            </w:r>
            <w:r w:rsidR="00000007">
              <w:rPr>
                <w:rFonts w:asciiTheme="minorHAnsi" w:hAnsiTheme="minorHAnsi" w:cstheme="minorHAnsi"/>
                <w:bCs/>
                <w:sz w:val="21"/>
                <w:szCs w:val="21"/>
              </w:rPr>
              <w:t>.</w:t>
            </w:r>
          </w:p>
        </w:tc>
        <w:tc>
          <w:tcPr>
            <w:tcW w:w="2514"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alyvius apie </w:t>
            </w:r>
            <w:r w:rsidR="009B4090" w:rsidRPr="00F41744">
              <w:rPr>
                <w:rFonts w:asciiTheme="minorHAnsi" w:hAnsiTheme="minorHAnsi" w:cstheme="minorHAnsi"/>
                <w:sz w:val="21"/>
                <w:szCs w:val="21"/>
              </w:rPr>
              <w:t>EBVPD vertinimo r</w:t>
            </w:r>
            <w:r w:rsidR="009B4090" w:rsidRPr="004F1A11">
              <w:rPr>
                <w:rFonts w:asciiTheme="minorHAnsi" w:hAnsiTheme="minorHAnsi" w:cstheme="minorHAnsi"/>
                <w:sz w:val="21"/>
                <w:szCs w:val="21"/>
              </w:rPr>
              <w:t>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83" w:type="dxa"/>
          </w:tcPr>
          <w:p w14:paraId="7232BA7B" w14:textId="48B79FD1" w:rsidR="009B4090" w:rsidRPr="004F1A11" w:rsidRDefault="009B4090" w:rsidP="006B0550">
            <w:pPr>
              <w:ind w:firstLine="34"/>
              <w:rPr>
                <w:rFonts w:asciiTheme="minorHAnsi" w:hAnsiTheme="minorHAnsi" w:cstheme="minorHAnsi"/>
                <w:sz w:val="21"/>
                <w:szCs w:val="21"/>
              </w:rPr>
            </w:pPr>
          </w:p>
        </w:tc>
        <w:tc>
          <w:tcPr>
            <w:tcW w:w="3236" w:type="dxa"/>
          </w:tcPr>
          <w:p w14:paraId="1F29059C" w14:textId="7205BFE5" w:rsidR="009B4090" w:rsidRPr="004F1A11" w:rsidRDefault="007134EC" w:rsidP="006B0550">
            <w:pPr>
              <w:ind w:firstLine="34"/>
              <w:rPr>
                <w:rFonts w:asciiTheme="minorHAnsi" w:hAnsiTheme="minorHAnsi" w:cstheme="minorHAnsi"/>
                <w:sz w:val="21"/>
                <w:szCs w:val="21"/>
              </w:rPr>
            </w:pPr>
            <w:r w:rsidRPr="00754EA9">
              <w:rPr>
                <w:rFonts w:asciiTheme="minorHAnsi" w:hAnsiTheme="minorHAnsi" w:cstheme="minorHAnsi"/>
                <w:color w:val="000000" w:themeColor="text1"/>
                <w:sz w:val="21"/>
                <w:szCs w:val="21"/>
              </w:rPr>
              <w:t>Netaikoma</w:t>
            </w:r>
          </w:p>
        </w:tc>
      </w:tr>
      <w:tr w:rsidR="009B4090" w:rsidRPr="004F1A11" w14:paraId="3C635DF5" w14:textId="77777777" w:rsidTr="6D943AC3">
        <w:trPr>
          <w:trHeight w:val="8"/>
        </w:trPr>
        <w:tc>
          <w:tcPr>
            <w:tcW w:w="708" w:type="dxa"/>
          </w:tcPr>
          <w:p w14:paraId="4E64A4F5" w14:textId="43EF3974" w:rsidR="009B4090" w:rsidRPr="004F1A11" w:rsidRDefault="00517008" w:rsidP="00000007">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9</w:t>
            </w:r>
            <w:r w:rsidR="00000007">
              <w:rPr>
                <w:rFonts w:asciiTheme="minorHAnsi" w:hAnsiTheme="minorHAnsi" w:cstheme="minorHAnsi"/>
                <w:bCs/>
                <w:sz w:val="21"/>
                <w:szCs w:val="21"/>
              </w:rPr>
              <w:t>.</w:t>
            </w:r>
          </w:p>
        </w:tc>
        <w:tc>
          <w:tcPr>
            <w:tcW w:w="2514"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83" w:type="dxa"/>
            <w:hideMark/>
          </w:tcPr>
          <w:p w14:paraId="0E36FDAD" w14:textId="2F1D3BA8"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000007">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236"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6D943AC3">
        <w:trPr>
          <w:trHeight w:val="8"/>
        </w:trPr>
        <w:tc>
          <w:tcPr>
            <w:tcW w:w="708" w:type="dxa"/>
          </w:tcPr>
          <w:p w14:paraId="78FFD3F0" w14:textId="4B7BE644" w:rsidR="009B4090" w:rsidRPr="004F1A11" w:rsidRDefault="009B4090" w:rsidP="00000007">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000007">
              <w:rPr>
                <w:rFonts w:asciiTheme="minorHAnsi" w:hAnsiTheme="minorHAnsi" w:cstheme="minorHAnsi"/>
                <w:bCs/>
                <w:sz w:val="21"/>
                <w:szCs w:val="21"/>
              </w:rPr>
              <w:t>.</w:t>
            </w:r>
          </w:p>
        </w:tc>
        <w:tc>
          <w:tcPr>
            <w:tcW w:w="2514" w:type="dxa"/>
            <w:hideMark/>
          </w:tcPr>
          <w:p w14:paraId="09729B52" w14:textId="18C0765A" w:rsidR="009B4090" w:rsidRPr="004F1A11" w:rsidRDefault="0090570A" w:rsidP="6D943AC3">
            <w:pPr>
              <w:ind w:firstLine="0"/>
              <w:rPr>
                <w:rFonts w:asciiTheme="minorHAnsi" w:hAnsiTheme="minorHAnsi" w:cstheme="minorBidi"/>
                <w:color w:val="000000"/>
                <w:sz w:val="21"/>
                <w:szCs w:val="21"/>
                <w:shd w:val="clear" w:color="auto" w:fill="FFFFFF"/>
              </w:rPr>
            </w:pPr>
            <w:r w:rsidRPr="6D943AC3">
              <w:rPr>
                <w:rFonts w:asciiTheme="minorHAnsi" w:hAnsiTheme="minorHAnsi" w:cstheme="minorBidi"/>
                <w:color w:val="000000"/>
                <w:sz w:val="21"/>
                <w:szCs w:val="21"/>
                <w:shd w:val="clear" w:color="auto" w:fill="FFFFFF"/>
              </w:rPr>
              <w:t>Dalyvis</w:t>
            </w:r>
            <w:r w:rsidR="009B4090" w:rsidRPr="6D943AC3">
              <w:rPr>
                <w:rFonts w:asciiTheme="minorHAnsi" w:hAnsiTheme="minorHAnsi" w:cstheme="minorBidi"/>
                <w:color w:val="000000"/>
                <w:sz w:val="21"/>
                <w:szCs w:val="21"/>
                <w:shd w:val="clear" w:color="auto" w:fill="FFFFFF"/>
              </w:rPr>
              <w:t xml:space="preserve"> turi teisę pateikti pretenziją </w:t>
            </w:r>
            <w:r w:rsidR="1FC23E73" w:rsidRPr="6D943AC3">
              <w:rPr>
                <w:rFonts w:asciiTheme="minorHAnsi" w:eastAsia="Arial" w:hAnsiTheme="minorHAnsi" w:cstheme="minorBidi"/>
                <w:color w:val="0078D4"/>
                <w:sz w:val="21"/>
                <w:szCs w:val="21"/>
              </w:rPr>
              <w:t xml:space="preserve"> </w:t>
            </w:r>
            <w:r w:rsidR="00B315BC" w:rsidRPr="6D943AC3">
              <w:rPr>
                <w:rFonts w:asciiTheme="minorHAnsi" w:eastAsia="Arial" w:hAnsiTheme="minorHAnsi" w:cstheme="minorBidi"/>
                <w:sz w:val="21"/>
                <w:szCs w:val="21"/>
              </w:rPr>
              <w:t>perkančiajai organizacijai</w:t>
            </w:r>
            <w:r w:rsidR="67C7E636" w:rsidRPr="6D943AC3">
              <w:rPr>
                <w:rFonts w:asciiTheme="minorHAnsi" w:eastAsia="Arial" w:hAnsiTheme="minorHAnsi" w:cstheme="minorBidi"/>
                <w:sz w:val="21"/>
                <w:szCs w:val="21"/>
              </w:rPr>
              <w:t>,</w:t>
            </w:r>
            <w:r w:rsidR="00B315BC" w:rsidRPr="6D943AC3">
              <w:rPr>
                <w:rFonts w:asciiTheme="minorHAnsi" w:eastAsia="Arial" w:hAnsiTheme="minorHAnsi" w:cstheme="minorBidi"/>
                <w:sz w:val="21"/>
                <w:szCs w:val="21"/>
              </w:rPr>
              <w:t xml:space="preserve"> </w:t>
            </w:r>
            <w:r w:rsidR="009B4090" w:rsidRPr="6D943AC3">
              <w:rPr>
                <w:rFonts w:asciiTheme="minorHAnsi" w:hAnsiTheme="minorHAnsi" w:cstheme="minorBidi"/>
                <w:sz w:val="21"/>
                <w:szCs w:val="21"/>
                <w:shd w:val="clear" w:color="auto" w:fill="FFFFFF"/>
              </w:rPr>
              <w:t xml:space="preserve">pateikti prašymą ar </w:t>
            </w:r>
            <w:r w:rsidR="009B4090" w:rsidRPr="6D943AC3">
              <w:rPr>
                <w:rFonts w:asciiTheme="minorHAnsi" w:hAnsiTheme="minorHAnsi" w:cstheme="minorBidi"/>
                <w:color w:val="000000"/>
                <w:sz w:val="21"/>
                <w:szCs w:val="21"/>
                <w:shd w:val="clear" w:color="auto" w:fill="FFFFFF"/>
              </w:rPr>
              <w:t xml:space="preserve">pareikšti ieškinį teismui </w:t>
            </w:r>
            <w:r w:rsidR="009B4090" w:rsidRPr="6D943AC3">
              <w:rPr>
                <w:rFonts w:asciiTheme="minorHAnsi" w:hAnsiTheme="minorHAnsi" w:cstheme="minorBidi"/>
                <w:sz w:val="21"/>
                <w:szCs w:val="21"/>
              </w:rPr>
              <w:t>ne vėliau kaip per</w:t>
            </w:r>
          </w:p>
        </w:tc>
        <w:tc>
          <w:tcPr>
            <w:tcW w:w="3483" w:type="dxa"/>
            <w:hideMark/>
          </w:tcPr>
          <w:p w14:paraId="0D237F7F" w14:textId="3B21CB13"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7F5742">
              <w:rPr>
                <w:rFonts w:asciiTheme="minorHAnsi" w:hAnsiTheme="minorHAnsi" w:cstheme="minorHAnsi"/>
                <w:sz w:val="21"/>
                <w:szCs w:val="21"/>
              </w:rPr>
              <w:t>(</w:t>
            </w:r>
            <w:r w:rsidR="00AB4E5F" w:rsidRPr="004F1A11">
              <w:rPr>
                <w:rFonts w:asciiTheme="minorHAnsi" w:hAnsiTheme="minorHAnsi" w:cstheme="minorHAnsi"/>
                <w:sz w:val="21"/>
                <w:szCs w:val="21"/>
              </w:rPr>
              <w:t>penki</w:t>
            </w:r>
            <w:r w:rsidR="00650F1D">
              <w:rPr>
                <w:rFonts w:asciiTheme="minorHAnsi" w:hAnsiTheme="minorHAnsi" w:cstheme="minorHAnsi"/>
                <w:sz w:val="21"/>
                <w:szCs w:val="21"/>
              </w:rPr>
              <w:t>as</w:t>
            </w:r>
            <w:r w:rsidR="007F5742">
              <w:rPr>
                <w:rFonts w:asciiTheme="minorHAnsi" w:hAnsiTheme="minorHAnsi" w:cstheme="minorHAnsi"/>
                <w:sz w:val="21"/>
                <w:szCs w:val="21"/>
              </w:rPr>
              <w:t>)</w:t>
            </w:r>
            <w:r w:rsidR="00650F1D">
              <w:rPr>
                <w:rFonts w:asciiTheme="minorHAnsi" w:hAnsiTheme="minorHAnsi" w:cstheme="minorHAnsi"/>
                <w:sz w:val="21"/>
                <w:szCs w:val="21"/>
              </w:rPr>
              <w:t xml:space="preserve"> darbo</w:t>
            </w:r>
            <w:r w:rsidRPr="004F1A11">
              <w:rPr>
                <w:rFonts w:asciiTheme="minorHAnsi" w:hAnsiTheme="minorHAnsi" w:cstheme="minorHAnsi"/>
                <w:sz w:val="21"/>
                <w:szCs w:val="21"/>
              </w:rPr>
              <w:t xml:space="preserve"> dien</w:t>
            </w:r>
            <w:r w:rsidR="00382455" w:rsidRPr="004F1A11">
              <w:rPr>
                <w:rFonts w:asciiTheme="minorHAnsi" w:hAnsiTheme="minorHAnsi" w:cstheme="minorHAnsi"/>
                <w:sz w:val="21"/>
                <w:szCs w:val="21"/>
              </w:rPr>
              <w:t>as</w:t>
            </w:r>
            <w:r w:rsidR="00000007">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236"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6D943AC3">
        <w:trPr>
          <w:trHeight w:val="8"/>
        </w:trPr>
        <w:tc>
          <w:tcPr>
            <w:tcW w:w="708" w:type="dxa"/>
          </w:tcPr>
          <w:p w14:paraId="1D5C2FAE" w14:textId="6B3D9159" w:rsidR="009B4090" w:rsidRPr="004F1A11" w:rsidRDefault="009B4090" w:rsidP="00000007">
            <w:pPr>
              <w:ind w:firstLine="0"/>
              <w:jc w:val="center"/>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000007">
              <w:rPr>
                <w:rFonts w:asciiTheme="minorHAnsi" w:hAnsiTheme="minorHAnsi" w:cstheme="minorHAnsi"/>
                <w:sz w:val="21"/>
                <w:szCs w:val="21"/>
              </w:rPr>
              <w:t>.</w:t>
            </w:r>
          </w:p>
        </w:tc>
        <w:tc>
          <w:tcPr>
            <w:tcW w:w="2514"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83"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236"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6D943AC3">
        <w:trPr>
          <w:trHeight w:val="8"/>
        </w:trPr>
        <w:tc>
          <w:tcPr>
            <w:tcW w:w="708" w:type="dxa"/>
          </w:tcPr>
          <w:p w14:paraId="7ED3D129" w14:textId="33FDEA96" w:rsidR="009B4090" w:rsidRPr="004F1A11" w:rsidRDefault="009B4090" w:rsidP="00000007">
            <w:pPr>
              <w:ind w:firstLine="0"/>
              <w:jc w:val="center"/>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000007">
              <w:rPr>
                <w:rFonts w:asciiTheme="minorHAnsi" w:hAnsiTheme="minorHAnsi" w:cstheme="minorHAnsi"/>
                <w:bCs/>
                <w:sz w:val="21"/>
                <w:szCs w:val="21"/>
              </w:rPr>
              <w:t>.</w:t>
            </w:r>
          </w:p>
        </w:tc>
        <w:tc>
          <w:tcPr>
            <w:tcW w:w="2514"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83"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236" w:type="dxa"/>
            <w:hideMark/>
          </w:tcPr>
          <w:p w14:paraId="09958019" w14:textId="77777777" w:rsidR="009B4090" w:rsidRPr="004F1A11" w:rsidRDefault="009B4090" w:rsidP="006B0550">
            <w:pPr>
              <w:ind w:firstLine="34"/>
              <w:rPr>
                <w:rFonts w:asciiTheme="minorHAnsi" w:hAnsiTheme="minorHAnsi" w:cstheme="minorHAnsi"/>
                <w:sz w:val="21"/>
                <w:szCs w:val="21"/>
              </w:rPr>
            </w:pPr>
          </w:p>
        </w:tc>
      </w:tr>
    </w:tbl>
    <w:bookmarkEnd w:id="10"/>
    <w:p w14:paraId="367E8661" w14:textId="1E70F6F2" w:rsidR="009B4090" w:rsidRDefault="00BE47FC" w:rsidP="00BE47FC">
      <w:pPr>
        <w:jc w:val="center"/>
        <w:rPr>
          <w:rFonts w:ascii="Arial" w:hAnsi="Arial" w:cs="Arial"/>
        </w:rPr>
      </w:pPr>
      <w:r>
        <w:rPr>
          <w:rFonts w:ascii="Arial" w:hAnsi="Arial" w:cs="Arial"/>
        </w:rPr>
        <w:t>_____________</w:t>
      </w:r>
      <w:r w:rsidR="00640381">
        <w:rPr>
          <w:rFonts w:ascii="Arial" w:hAnsi="Arial" w:cs="Arial"/>
        </w:rPr>
        <w:t xml:space="preserve">  </w:t>
      </w:r>
    </w:p>
    <w:p w14:paraId="16D32F85" w14:textId="77777777" w:rsidR="00640381" w:rsidRDefault="00640381" w:rsidP="00BE47FC">
      <w:pPr>
        <w:jc w:val="center"/>
        <w:rPr>
          <w:rFonts w:ascii="Arial" w:hAnsi="Arial" w:cs="Arial"/>
        </w:rPr>
      </w:pPr>
    </w:p>
    <w:p w14:paraId="36DB857C" w14:textId="77777777" w:rsidR="00640381" w:rsidRDefault="00640381" w:rsidP="00BE47FC">
      <w:pPr>
        <w:jc w:val="center"/>
        <w:rPr>
          <w:rFonts w:ascii="Arial" w:hAnsi="Arial" w:cs="Arial"/>
        </w:rPr>
      </w:pPr>
    </w:p>
    <w:p w14:paraId="7D3E075C" w14:textId="77777777" w:rsidR="00640381" w:rsidRDefault="00640381" w:rsidP="00BE47FC">
      <w:pPr>
        <w:jc w:val="center"/>
        <w:rPr>
          <w:rFonts w:ascii="Arial" w:hAnsi="Arial" w:cs="Arial"/>
        </w:rPr>
      </w:pPr>
    </w:p>
    <w:p w14:paraId="4674DCCE" w14:textId="77777777" w:rsidR="00640381" w:rsidRDefault="00640381" w:rsidP="00BE47FC">
      <w:pPr>
        <w:jc w:val="center"/>
        <w:rPr>
          <w:rFonts w:ascii="Arial" w:hAnsi="Arial" w:cs="Arial"/>
        </w:rPr>
      </w:pPr>
    </w:p>
    <w:p w14:paraId="3303F857" w14:textId="77777777" w:rsidR="00640381" w:rsidRDefault="00640381" w:rsidP="00BE47FC">
      <w:pPr>
        <w:jc w:val="center"/>
        <w:rPr>
          <w:rFonts w:ascii="Arial" w:hAnsi="Arial" w:cs="Arial"/>
        </w:rPr>
      </w:pPr>
    </w:p>
    <w:p w14:paraId="4E6781DB" w14:textId="77777777" w:rsidR="00640381" w:rsidRDefault="00640381" w:rsidP="00BE47FC">
      <w:pPr>
        <w:jc w:val="center"/>
        <w:rPr>
          <w:rFonts w:ascii="Arial" w:hAnsi="Arial" w:cs="Arial"/>
        </w:rPr>
      </w:pPr>
    </w:p>
    <w:p w14:paraId="74FF3DD8" w14:textId="77777777" w:rsidR="00640381" w:rsidRDefault="00640381">
      <w:r>
        <w:br w:type="page"/>
      </w:r>
    </w:p>
    <w:p w14:paraId="509A24D9" w14:textId="77777777" w:rsidR="00F024EB" w:rsidRDefault="00F024EB" w:rsidP="00640381">
      <w:pPr>
        <w:spacing w:line="240" w:lineRule="auto"/>
        <w:ind w:firstLine="0"/>
        <w:jc w:val="right"/>
        <w:sectPr w:rsidR="00F024EB" w:rsidSect="007F3D87">
          <w:headerReference w:type="default" r:id="rId12"/>
          <w:footerReference w:type="default" r:id="rId13"/>
          <w:headerReference w:type="first" r:id="rId14"/>
          <w:footerReference w:type="first" r:id="rId15"/>
          <w:pgSz w:w="12240" w:h="15840"/>
          <w:pgMar w:top="1134" w:right="567" w:bottom="851" w:left="1418" w:header="720" w:footer="720" w:gutter="0"/>
          <w:pgNumType w:start="0"/>
          <w:cols w:space="720"/>
          <w:titlePg/>
          <w:docGrid w:linePitch="360"/>
        </w:sectPr>
      </w:pPr>
    </w:p>
    <w:p w14:paraId="5BD9E643" w14:textId="75CEDFFF" w:rsidR="00640381" w:rsidRDefault="00640381" w:rsidP="00640381">
      <w:pPr>
        <w:spacing w:line="240" w:lineRule="auto"/>
        <w:ind w:firstLine="0"/>
        <w:jc w:val="right"/>
      </w:pPr>
      <w:r>
        <w:t xml:space="preserve">Specialiųjų </w:t>
      </w:r>
      <w:r w:rsidRPr="00DB1CE0">
        <w:t xml:space="preserve">sąlygų </w:t>
      </w:r>
      <w:r>
        <w:t>8</w:t>
      </w:r>
      <w:r w:rsidRPr="00DB1CE0">
        <w:t xml:space="preserve"> priedas </w:t>
      </w:r>
    </w:p>
    <w:p w14:paraId="51638D01" w14:textId="62DE780F" w:rsidR="00640381" w:rsidRDefault="00640381" w:rsidP="00640381">
      <w:pPr>
        <w:spacing w:line="240" w:lineRule="auto"/>
        <w:jc w:val="right"/>
      </w:pPr>
      <w:r w:rsidRPr="00DB1CE0">
        <w:t>„</w:t>
      </w:r>
      <w:r>
        <w:t>Techninės specifikacijos atitikties lentelė</w:t>
      </w:r>
      <w:r w:rsidRPr="00DB1CE0">
        <w:t>“</w:t>
      </w:r>
    </w:p>
    <w:p w14:paraId="77EBA035" w14:textId="77777777" w:rsidR="00EF1790" w:rsidRDefault="00EF1790" w:rsidP="00617970">
      <w:pPr>
        <w:spacing w:line="240" w:lineRule="auto"/>
        <w:ind w:firstLine="0"/>
        <w:rPr>
          <w:rFonts w:ascii="Calibri" w:eastAsia="Times New Roman" w:hAnsi="Calibri" w:cs="Calibri"/>
        </w:rPr>
      </w:pPr>
    </w:p>
    <w:p w14:paraId="5E57D36E" w14:textId="2F8544D6" w:rsidR="001A7647" w:rsidRPr="00BE47FC" w:rsidRDefault="001A7647" w:rsidP="001A7647">
      <w:pPr>
        <w:jc w:val="center"/>
        <w:rPr>
          <w:b/>
          <w:bCs/>
          <w:color w:val="002060"/>
        </w:rPr>
      </w:pPr>
      <w:r w:rsidRPr="001A7647">
        <w:rPr>
          <w:b/>
          <w:bCs/>
          <w:color w:val="002060"/>
        </w:rPr>
        <w:t>TECHNINĖS SPECIFIKACIJOS ATITIKTIES LENTELĖ</w:t>
      </w:r>
      <w:r>
        <w:rPr>
          <w:b/>
          <w:bCs/>
          <w:color w:val="002060"/>
        </w:rPr>
        <w:t xml:space="preserve"> </w:t>
      </w:r>
      <w:r w:rsidRPr="00BE47FC">
        <w:rPr>
          <w:b/>
          <w:bCs/>
          <w:color w:val="002060"/>
        </w:rPr>
        <w:t>PATEIKIAMA ATSKIRAME FAILE</w:t>
      </w:r>
    </w:p>
    <w:p w14:paraId="201C5B88" w14:textId="77777777" w:rsidR="00617970" w:rsidRPr="001411DE" w:rsidRDefault="00617970" w:rsidP="001A7647">
      <w:pPr>
        <w:spacing w:line="240" w:lineRule="auto"/>
        <w:ind w:firstLine="0"/>
        <w:jc w:val="center"/>
        <w:rPr>
          <w:rFonts w:ascii="Calibri" w:eastAsia="Times New Roman" w:hAnsi="Calibri" w:cs="Calibri"/>
        </w:rPr>
      </w:pPr>
    </w:p>
    <w:p w14:paraId="147861CD" w14:textId="77777777" w:rsidR="00617970" w:rsidRPr="001411DE" w:rsidRDefault="00617970" w:rsidP="00617970">
      <w:pPr>
        <w:spacing w:line="240" w:lineRule="auto"/>
        <w:ind w:firstLine="0"/>
        <w:jc w:val="left"/>
        <w:rPr>
          <w:rFonts w:ascii="Calibri" w:eastAsia="Times New Roman" w:hAnsi="Calibri" w:cs="Calibri"/>
        </w:rPr>
      </w:pPr>
    </w:p>
    <w:p w14:paraId="46D96C02" w14:textId="77777777" w:rsidR="00617970" w:rsidRPr="005F167C" w:rsidRDefault="00617970" w:rsidP="0051626E">
      <w:pPr>
        <w:ind w:firstLine="0"/>
        <w:rPr>
          <w:rFonts w:ascii="Arial" w:hAnsi="Arial" w:cs="Arial"/>
        </w:rPr>
      </w:pPr>
    </w:p>
    <w:sectPr w:rsidR="00617970" w:rsidRPr="005F167C" w:rsidSect="00EF37D4">
      <w:headerReference w:type="first" r:id="rId16"/>
      <w:pgSz w:w="15840" w:h="12240" w:orient="landscape"/>
      <w:pgMar w:top="567" w:right="851"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235A" w14:textId="77777777" w:rsidR="009C191C" w:rsidRDefault="009C191C" w:rsidP="00D05666">
      <w:r>
        <w:separator/>
      </w:r>
    </w:p>
  </w:endnote>
  <w:endnote w:type="continuationSeparator" w:id="0">
    <w:p w14:paraId="1D52C4EC" w14:textId="77777777" w:rsidR="009C191C" w:rsidRDefault="009C191C" w:rsidP="00D05666">
      <w:r>
        <w:continuationSeparator/>
      </w:r>
    </w:p>
  </w:endnote>
  <w:endnote w:type="continuationNotice" w:id="1">
    <w:p w14:paraId="7EDFEAD3" w14:textId="77777777" w:rsidR="009C191C" w:rsidRDefault="009C19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2AE9" w14:textId="77777777" w:rsidR="009C191C" w:rsidRDefault="009C191C" w:rsidP="00D05666">
      <w:r>
        <w:separator/>
      </w:r>
    </w:p>
  </w:footnote>
  <w:footnote w:type="continuationSeparator" w:id="0">
    <w:p w14:paraId="7FE683FE" w14:textId="77777777" w:rsidR="009C191C" w:rsidRDefault="009C191C" w:rsidP="00D05666">
      <w:r>
        <w:continuationSeparator/>
      </w:r>
    </w:p>
  </w:footnote>
  <w:footnote w:type="continuationNotice" w:id="1">
    <w:p w14:paraId="698A3DE7" w14:textId="77777777" w:rsidR="009C191C" w:rsidRDefault="009C19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922079"/>
      <w:docPartObj>
        <w:docPartGallery w:val="Page Numbers (Top of Page)"/>
        <w:docPartUnique/>
      </w:docPartObj>
    </w:sdtPr>
    <w:sdtContent>
      <w:p w14:paraId="2C377309" w14:textId="66C53A38" w:rsidR="00EF37D4" w:rsidRDefault="00EF37D4">
        <w:pPr>
          <w:pStyle w:val="Antrats"/>
          <w:jc w:val="center"/>
        </w:pPr>
        <w:r>
          <w:fldChar w:fldCharType="begin"/>
        </w:r>
        <w:r>
          <w:instrText>PAGE   \* MERGEFORMAT</w:instrText>
        </w:r>
        <w:r>
          <w:fldChar w:fldCharType="separate"/>
        </w:r>
        <w:r>
          <w:t>2</w:t>
        </w:r>
        <w:r>
          <w:fldChar w:fldCharType="end"/>
        </w:r>
      </w:p>
    </w:sdtContent>
  </w:sdt>
  <w:p w14:paraId="092CAD6D" w14:textId="57B3B045"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477AE16" w:rsidR="00285B02" w:rsidRDefault="00285B02" w:rsidP="00617970">
    <w:pPr>
      <w:pStyle w:val="Antrats"/>
      <w:tabs>
        <w:tab w:val="clear" w:pos="4513"/>
        <w:tab w:val="clear" w:pos="9026"/>
        <w:tab w:val="left" w:pos="6375"/>
      </w:tabs>
    </w:pPr>
    <w:r>
      <w:t xml:space="preserve"> </w:t>
    </w:r>
    <w:r w:rsidR="0061797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0F32" w14:textId="494EFE98" w:rsidR="00EF37D4" w:rsidRDefault="00EF37D4" w:rsidP="00617970">
    <w:pPr>
      <w:pStyle w:val="Antrats"/>
      <w:tabs>
        <w:tab w:val="clear" w:pos="4513"/>
        <w:tab w:val="clear" w:pos="9026"/>
        <w:tab w:val="left" w:pos="6375"/>
      </w:tabs>
    </w:pPr>
    <w:r>
      <w:t xml:space="preserve"> </w:t>
    </w:r>
    <w:r>
      <w:tab/>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94" w:hanging="360"/>
      </w:pPr>
      <w:rPr>
        <w:rFonts w:hint="default"/>
        <w:i w:val="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7911509"/>
    <w:multiLevelType w:val="multilevel"/>
    <w:tmpl w:val="687E117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 w15:restartNumberingAfterBreak="0">
    <w:nsid w:val="2A054FA1"/>
    <w:multiLevelType w:val="hybridMultilevel"/>
    <w:tmpl w:val="170C672E"/>
    <w:lvl w:ilvl="0" w:tplc="56462C74">
      <w:start w:val="1"/>
      <w:numFmt w:val="decimal"/>
      <w:lvlText w:val="%1."/>
      <w:lvlJc w:val="left"/>
      <w:pPr>
        <w:ind w:left="720" w:hanging="360"/>
      </w:pPr>
      <w:rPr>
        <w:rFonts w:cstheme="min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AD3665"/>
    <w:multiLevelType w:val="hybridMultilevel"/>
    <w:tmpl w:val="F19ECED8"/>
    <w:lvl w:ilvl="0" w:tplc="C0063E62">
      <w:start w:val="1"/>
      <w:numFmt w:val="decimal"/>
      <w:lvlText w:val="%1."/>
      <w:lvlJc w:val="left"/>
      <w:pPr>
        <w:ind w:left="720" w:hanging="360"/>
      </w:pPr>
      <w:rPr>
        <w:rFonts w:ascii="Times New Roman" w:eastAsiaTheme="minorEastAsia"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C53E56"/>
    <w:multiLevelType w:val="multilevel"/>
    <w:tmpl w:val="4C78FF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7AA0E6FE"/>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0164EF"/>
    <w:multiLevelType w:val="hybridMultilevel"/>
    <w:tmpl w:val="2E70CDAE"/>
    <w:lvl w:ilvl="0" w:tplc="C0063E62">
      <w:start w:val="1"/>
      <w:numFmt w:val="decimal"/>
      <w:lvlText w:val="%1."/>
      <w:lvlJc w:val="left"/>
      <w:pPr>
        <w:ind w:left="890" w:hanging="360"/>
      </w:pPr>
      <w:rPr>
        <w:rFonts w:ascii="Times New Roman" w:eastAsiaTheme="minorEastAsia" w:hAnsi="Times New Roman" w:cs="Times New Roman"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3" w15:restartNumberingAfterBreak="0">
    <w:nsid w:val="7D253AF2"/>
    <w:multiLevelType w:val="hybridMultilevel"/>
    <w:tmpl w:val="762628F0"/>
    <w:lvl w:ilvl="0" w:tplc="0409000F">
      <w:start w:val="1"/>
      <w:numFmt w:val="decimal"/>
      <w:lvlText w:val="%1."/>
      <w:lvlJc w:val="left"/>
      <w:pPr>
        <w:ind w:left="720" w:hanging="360"/>
      </w:pPr>
      <w:rPr>
        <w:rFonts w:hint="default"/>
      </w:rPr>
    </w:lvl>
    <w:lvl w:ilvl="1" w:tplc="D82C91C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7778">
    <w:abstractNumId w:val="1"/>
  </w:num>
  <w:num w:numId="2" w16cid:durableId="1490172141">
    <w:abstractNumId w:val="9"/>
  </w:num>
  <w:num w:numId="3" w16cid:durableId="138770985">
    <w:abstractNumId w:val="5"/>
  </w:num>
  <w:num w:numId="4" w16cid:durableId="219707255">
    <w:abstractNumId w:val="11"/>
  </w:num>
  <w:num w:numId="5" w16cid:durableId="1652252092">
    <w:abstractNumId w:val="2"/>
  </w:num>
  <w:num w:numId="6" w16cid:durableId="1250694197">
    <w:abstractNumId w:val="0"/>
  </w:num>
  <w:num w:numId="7" w16cid:durableId="1476410157">
    <w:abstractNumId w:val="10"/>
  </w:num>
  <w:num w:numId="8" w16cid:durableId="1532837707">
    <w:abstractNumId w:val="4"/>
  </w:num>
  <w:num w:numId="9" w16cid:durableId="336809020">
    <w:abstractNumId w:val="6"/>
  </w:num>
  <w:num w:numId="10" w16cid:durableId="275867303">
    <w:abstractNumId w:val="12"/>
  </w:num>
  <w:num w:numId="11" w16cid:durableId="963001874">
    <w:abstractNumId w:val="13"/>
  </w:num>
  <w:num w:numId="12" w16cid:durableId="1087267617">
    <w:abstractNumId w:val="3"/>
  </w:num>
  <w:num w:numId="13" w16cid:durableId="780955741">
    <w:abstractNumId w:val="8"/>
  </w:num>
  <w:num w:numId="14" w16cid:durableId="152836743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07"/>
    <w:rsid w:val="0000026A"/>
    <w:rsid w:val="000003B6"/>
    <w:rsid w:val="000003D3"/>
    <w:rsid w:val="000005F6"/>
    <w:rsid w:val="00000F53"/>
    <w:rsid w:val="00001073"/>
    <w:rsid w:val="000010DA"/>
    <w:rsid w:val="00001CCF"/>
    <w:rsid w:val="000031AC"/>
    <w:rsid w:val="00003568"/>
    <w:rsid w:val="0000393B"/>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98A"/>
    <w:rsid w:val="00014A61"/>
    <w:rsid w:val="0001618D"/>
    <w:rsid w:val="00016836"/>
    <w:rsid w:val="00016EB1"/>
    <w:rsid w:val="000177C1"/>
    <w:rsid w:val="00020176"/>
    <w:rsid w:val="00020DD7"/>
    <w:rsid w:val="00020FD4"/>
    <w:rsid w:val="00021ECC"/>
    <w:rsid w:val="00021EFA"/>
    <w:rsid w:val="00023019"/>
    <w:rsid w:val="000238BE"/>
    <w:rsid w:val="000238CE"/>
    <w:rsid w:val="000250B7"/>
    <w:rsid w:val="000261FD"/>
    <w:rsid w:val="00026246"/>
    <w:rsid w:val="00026673"/>
    <w:rsid w:val="00026690"/>
    <w:rsid w:val="00026D16"/>
    <w:rsid w:val="00030220"/>
    <w:rsid w:val="00030C02"/>
    <w:rsid w:val="00030CCF"/>
    <w:rsid w:val="00030F90"/>
    <w:rsid w:val="000310C0"/>
    <w:rsid w:val="000315EB"/>
    <w:rsid w:val="00031A62"/>
    <w:rsid w:val="000321E6"/>
    <w:rsid w:val="00032D19"/>
    <w:rsid w:val="00034A4A"/>
    <w:rsid w:val="00035221"/>
    <w:rsid w:val="0003560E"/>
    <w:rsid w:val="0003587B"/>
    <w:rsid w:val="00035D8F"/>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42"/>
    <w:rsid w:val="0005295E"/>
    <w:rsid w:val="00053D24"/>
    <w:rsid w:val="000543B5"/>
    <w:rsid w:val="000546BD"/>
    <w:rsid w:val="00054712"/>
    <w:rsid w:val="00055235"/>
    <w:rsid w:val="000556A5"/>
    <w:rsid w:val="000561CC"/>
    <w:rsid w:val="000571AD"/>
    <w:rsid w:val="00057346"/>
    <w:rsid w:val="0005779C"/>
    <w:rsid w:val="000578C9"/>
    <w:rsid w:val="000601F5"/>
    <w:rsid w:val="0006040C"/>
    <w:rsid w:val="000605C5"/>
    <w:rsid w:val="000608EF"/>
    <w:rsid w:val="00060B51"/>
    <w:rsid w:val="00061466"/>
    <w:rsid w:val="00061E86"/>
    <w:rsid w:val="00062798"/>
    <w:rsid w:val="000632C6"/>
    <w:rsid w:val="00063554"/>
    <w:rsid w:val="00063DE1"/>
    <w:rsid w:val="00064868"/>
    <w:rsid w:val="00065957"/>
    <w:rsid w:val="000659E9"/>
    <w:rsid w:val="000662A8"/>
    <w:rsid w:val="000669F2"/>
    <w:rsid w:val="00066BB9"/>
    <w:rsid w:val="00066D29"/>
    <w:rsid w:val="00067A88"/>
    <w:rsid w:val="0007051B"/>
    <w:rsid w:val="00070C7A"/>
    <w:rsid w:val="000714BF"/>
    <w:rsid w:val="00072213"/>
    <w:rsid w:val="00072F31"/>
    <w:rsid w:val="00072FE6"/>
    <w:rsid w:val="000733B4"/>
    <w:rsid w:val="00073729"/>
    <w:rsid w:val="000738C7"/>
    <w:rsid w:val="00073C31"/>
    <w:rsid w:val="00073FA6"/>
    <w:rsid w:val="000749D7"/>
    <w:rsid w:val="00074A01"/>
    <w:rsid w:val="0007511C"/>
    <w:rsid w:val="0007559C"/>
    <w:rsid w:val="00075D27"/>
    <w:rsid w:val="00076027"/>
    <w:rsid w:val="00076212"/>
    <w:rsid w:val="00077944"/>
    <w:rsid w:val="00077D24"/>
    <w:rsid w:val="00080396"/>
    <w:rsid w:val="00080F53"/>
    <w:rsid w:val="0008118A"/>
    <w:rsid w:val="0008241E"/>
    <w:rsid w:val="00082F6A"/>
    <w:rsid w:val="000834B7"/>
    <w:rsid w:val="0008378B"/>
    <w:rsid w:val="00084742"/>
    <w:rsid w:val="00085478"/>
    <w:rsid w:val="00085609"/>
    <w:rsid w:val="000859C8"/>
    <w:rsid w:val="0008617B"/>
    <w:rsid w:val="00086A87"/>
    <w:rsid w:val="00086D57"/>
    <w:rsid w:val="00087EFE"/>
    <w:rsid w:val="000903D5"/>
    <w:rsid w:val="000904B3"/>
    <w:rsid w:val="000917F2"/>
    <w:rsid w:val="00091F01"/>
    <w:rsid w:val="000921CE"/>
    <w:rsid w:val="00092401"/>
    <w:rsid w:val="00092C20"/>
    <w:rsid w:val="000930F0"/>
    <w:rsid w:val="000945B2"/>
    <w:rsid w:val="00095328"/>
    <w:rsid w:val="00095834"/>
    <w:rsid w:val="000959FC"/>
    <w:rsid w:val="00096802"/>
    <w:rsid w:val="0009724E"/>
    <w:rsid w:val="00097B80"/>
    <w:rsid w:val="000A0DFE"/>
    <w:rsid w:val="000A0F5D"/>
    <w:rsid w:val="000A1B88"/>
    <w:rsid w:val="000A1E34"/>
    <w:rsid w:val="000A2CBA"/>
    <w:rsid w:val="000A3108"/>
    <w:rsid w:val="000A3A5E"/>
    <w:rsid w:val="000A519E"/>
    <w:rsid w:val="000A56F3"/>
    <w:rsid w:val="000A5738"/>
    <w:rsid w:val="000A5FB1"/>
    <w:rsid w:val="000A7BF8"/>
    <w:rsid w:val="000B0BE3"/>
    <w:rsid w:val="000B0CED"/>
    <w:rsid w:val="000B1465"/>
    <w:rsid w:val="000B1DB2"/>
    <w:rsid w:val="000B220A"/>
    <w:rsid w:val="000B24B0"/>
    <w:rsid w:val="000B297F"/>
    <w:rsid w:val="000B47F5"/>
    <w:rsid w:val="000B4E6D"/>
    <w:rsid w:val="000B4F47"/>
    <w:rsid w:val="000B6976"/>
    <w:rsid w:val="000B7223"/>
    <w:rsid w:val="000C006A"/>
    <w:rsid w:val="000C017C"/>
    <w:rsid w:val="000C02F3"/>
    <w:rsid w:val="000C12E1"/>
    <w:rsid w:val="000C1AE5"/>
    <w:rsid w:val="000C1F59"/>
    <w:rsid w:val="000C2217"/>
    <w:rsid w:val="000C25AE"/>
    <w:rsid w:val="000C3075"/>
    <w:rsid w:val="000C3F71"/>
    <w:rsid w:val="000C4DF9"/>
    <w:rsid w:val="000C5CD0"/>
    <w:rsid w:val="000C5D95"/>
    <w:rsid w:val="000C6068"/>
    <w:rsid w:val="000C65FF"/>
    <w:rsid w:val="000D0B55"/>
    <w:rsid w:val="000D13D6"/>
    <w:rsid w:val="000D18E9"/>
    <w:rsid w:val="000D1B1A"/>
    <w:rsid w:val="000D26D8"/>
    <w:rsid w:val="000D412D"/>
    <w:rsid w:val="000D4406"/>
    <w:rsid w:val="000D4B9C"/>
    <w:rsid w:val="000D4E12"/>
    <w:rsid w:val="000D4E2B"/>
    <w:rsid w:val="000D5039"/>
    <w:rsid w:val="000D5C58"/>
    <w:rsid w:val="000D638A"/>
    <w:rsid w:val="000E083B"/>
    <w:rsid w:val="000E0EAE"/>
    <w:rsid w:val="000E1743"/>
    <w:rsid w:val="000E1747"/>
    <w:rsid w:val="000E2412"/>
    <w:rsid w:val="000E266E"/>
    <w:rsid w:val="000E27B7"/>
    <w:rsid w:val="000E2FD9"/>
    <w:rsid w:val="000E31D4"/>
    <w:rsid w:val="000E3448"/>
    <w:rsid w:val="000E37BD"/>
    <w:rsid w:val="000E38B9"/>
    <w:rsid w:val="000E3A59"/>
    <w:rsid w:val="000E3A94"/>
    <w:rsid w:val="000E430C"/>
    <w:rsid w:val="000E4D68"/>
    <w:rsid w:val="000E5999"/>
    <w:rsid w:val="000E6130"/>
    <w:rsid w:val="000E6657"/>
    <w:rsid w:val="000E681E"/>
    <w:rsid w:val="000E7154"/>
    <w:rsid w:val="000E71F1"/>
    <w:rsid w:val="000E763D"/>
    <w:rsid w:val="000F01E1"/>
    <w:rsid w:val="000F1287"/>
    <w:rsid w:val="000F15FA"/>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06C"/>
    <w:rsid w:val="001045C0"/>
    <w:rsid w:val="00105492"/>
    <w:rsid w:val="00105DAD"/>
    <w:rsid w:val="001072BE"/>
    <w:rsid w:val="0010771A"/>
    <w:rsid w:val="00107A04"/>
    <w:rsid w:val="00107DDA"/>
    <w:rsid w:val="0011199A"/>
    <w:rsid w:val="001126FB"/>
    <w:rsid w:val="0011280B"/>
    <w:rsid w:val="001128FB"/>
    <w:rsid w:val="00112F92"/>
    <w:rsid w:val="0011320C"/>
    <w:rsid w:val="0011344C"/>
    <w:rsid w:val="00113B07"/>
    <w:rsid w:val="00115096"/>
    <w:rsid w:val="00115AA5"/>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1D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94"/>
    <w:rsid w:val="00152306"/>
    <w:rsid w:val="0015376E"/>
    <w:rsid w:val="001538C5"/>
    <w:rsid w:val="00153D1C"/>
    <w:rsid w:val="0015634B"/>
    <w:rsid w:val="00156AC9"/>
    <w:rsid w:val="001607EC"/>
    <w:rsid w:val="00164443"/>
    <w:rsid w:val="001647BD"/>
    <w:rsid w:val="00165E0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371"/>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CB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8C7"/>
    <w:rsid w:val="00197943"/>
    <w:rsid w:val="00197EF6"/>
    <w:rsid w:val="001A0C40"/>
    <w:rsid w:val="001A0DF2"/>
    <w:rsid w:val="001A1062"/>
    <w:rsid w:val="001A1301"/>
    <w:rsid w:val="001A18C1"/>
    <w:rsid w:val="001A1DD2"/>
    <w:rsid w:val="001A225E"/>
    <w:rsid w:val="001A2892"/>
    <w:rsid w:val="001A2E70"/>
    <w:rsid w:val="001A3674"/>
    <w:rsid w:val="001A3DA0"/>
    <w:rsid w:val="001A4191"/>
    <w:rsid w:val="001A5289"/>
    <w:rsid w:val="001A5FBA"/>
    <w:rsid w:val="001A6029"/>
    <w:rsid w:val="001A67B2"/>
    <w:rsid w:val="001A6B4C"/>
    <w:rsid w:val="001A7647"/>
    <w:rsid w:val="001A77FB"/>
    <w:rsid w:val="001A7B3D"/>
    <w:rsid w:val="001B0043"/>
    <w:rsid w:val="001B0E43"/>
    <w:rsid w:val="001B13F2"/>
    <w:rsid w:val="001B1A2A"/>
    <w:rsid w:val="001B1B50"/>
    <w:rsid w:val="001B1CD4"/>
    <w:rsid w:val="001B2226"/>
    <w:rsid w:val="001B370C"/>
    <w:rsid w:val="001B3BCE"/>
    <w:rsid w:val="001B3C7D"/>
    <w:rsid w:val="001B50F0"/>
    <w:rsid w:val="001B50F3"/>
    <w:rsid w:val="001B7035"/>
    <w:rsid w:val="001B7B5A"/>
    <w:rsid w:val="001C1AD0"/>
    <w:rsid w:val="001C1CC5"/>
    <w:rsid w:val="001C1D32"/>
    <w:rsid w:val="001C24BC"/>
    <w:rsid w:val="001C256F"/>
    <w:rsid w:val="001C25C7"/>
    <w:rsid w:val="001C2EE8"/>
    <w:rsid w:val="001C305A"/>
    <w:rsid w:val="001C3A07"/>
    <w:rsid w:val="001C468D"/>
    <w:rsid w:val="001C49AE"/>
    <w:rsid w:val="001C4F12"/>
    <w:rsid w:val="001C635E"/>
    <w:rsid w:val="001C66D2"/>
    <w:rsid w:val="001C6757"/>
    <w:rsid w:val="001C7F48"/>
    <w:rsid w:val="001D1AC1"/>
    <w:rsid w:val="001D567F"/>
    <w:rsid w:val="001D5DDC"/>
    <w:rsid w:val="001D65F8"/>
    <w:rsid w:val="001D7492"/>
    <w:rsid w:val="001E0107"/>
    <w:rsid w:val="001E03FB"/>
    <w:rsid w:val="001E250F"/>
    <w:rsid w:val="001E2A0A"/>
    <w:rsid w:val="001E2BC5"/>
    <w:rsid w:val="001E2D34"/>
    <w:rsid w:val="001E4D4B"/>
    <w:rsid w:val="001E52C0"/>
    <w:rsid w:val="001E695A"/>
    <w:rsid w:val="001E6BF9"/>
    <w:rsid w:val="001E730A"/>
    <w:rsid w:val="001E763B"/>
    <w:rsid w:val="001E76C7"/>
    <w:rsid w:val="001E7E24"/>
    <w:rsid w:val="001E7FFB"/>
    <w:rsid w:val="001F04C1"/>
    <w:rsid w:val="001F1643"/>
    <w:rsid w:val="001F167D"/>
    <w:rsid w:val="001F1B46"/>
    <w:rsid w:val="001F1D6C"/>
    <w:rsid w:val="001F1FB1"/>
    <w:rsid w:val="001F2905"/>
    <w:rsid w:val="001F2E11"/>
    <w:rsid w:val="001F2EB6"/>
    <w:rsid w:val="001F3174"/>
    <w:rsid w:val="001F422C"/>
    <w:rsid w:val="001F4B02"/>
    <w:rsid w:val="001F5180"/>
    <w:rsid w:val="001F568A"/>
    <w:rsid w:val="001F5BA5"/>
    <w:rsid w:val="001F5DB6"/>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C43"/>
    <w:rsid w:val="00207E02"/>
    <w:rsid w:val="00207FAC"/>
    <w:rsid w:val="00210AC9"/>
    <w:rsid w:val="00210DD6"/>
    <w:rsid w:val="00212013"/>
    <w:rsid w:val="00212882"/>
    <w:rsid w:val="00212C25"/>
    <w:rsid w:val="002135C6"/>
    <w:rsid w:val="002140C5"/>
    <w:rsid w:val="00214884"/>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6F3"/>
    <w:rsid w:val="00221CC0"/>
    <w:rsid w:val="0022204A"/>
    <w:rsid w:val="00222418"/>
    <w:rsid w:val="00223247"/>
    <w:rsid w:val="00223614"/>
    <w:rsid w:val="00224AB9"/>
    <w:rsid w:val="002256CF"/>
    <w:rsid w:val="00225BEF"/>
    <w:rsid w:val="002267CC"/>
    <w:rsid w:val="002267DE"/>
    <w:rsid w:val="00226A33"/>
    <w:rsid w:val="002279BC"/>
    <w:rsid w:val="00231166"/>
    <w:rsid w:val="00233169"/>
    <w:rsid w:val="00234717"/>
    <w:rsid w:val="00234920"/>
    <w:rsid w:val="0023505D"/>
    <w:rsid w:val="00235284"/>
    <w:rsid w:val="00235E7E"/>
    <w:rsid w:val="00236718"/>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83"/>
    <w:rsid w:val="0025061E"/>
    <w:rsid w:val="00250A63"/>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21"/>
    <w:rsid w:val="00260E03"/>
    <w:rsid w:val="002616A9"/>
    <w:rsid w:val="002617A4"/>
    <w:rsid w:val="00261AD0"/>
    <w:rsid w:val="002620D1"/>
    <w:rsid w:val="00262386"/>
    <w:rsid w:val="00262D3D"/>
    <w:rsid w:val="00263E7F"/>
    <w:rsid w:val="0026424A"/>
    <w:rsid w:val="00264AAE"/>
    <w:rsid w:val="00264D1A"/>
    <w:rsid w:val="00264DE7"/>
    <w:rsid w:val="00266187"/>
    <w:rsid w:val="0026752E"/>
    <w:rsid w:val="00267751"/>
    <w:rsid w:val="00267E9A"/>
    <w:rsid w:val="00270EFE"/>
    <w:rsid w:val="00271411"/>
    <w:rsid w:val="00271E3F"/>
    <w:rsid w:val="00272488"/>
    <w:rsid w:val="00273F59"/>
    <w:rsid w:val="002748DC"/>
    <w:rsid w:val="00274B64"/>
    <w:rsid w:val="00274C8A"/>
    <w:rsid w:val="0027575B"/>
    <w:rsid w:val="00275B72"/>
    <w:rsid w:val="00275FAE"/>
    <w:rsid w:val="00276A15"/>
    <w:rsid w:val="00277655"/>
    <w:rsid w:val="00280265"/>
    <w:rsid w:val="00280AF0"/>
    <w:rsid w:val="00281069"/>
    <w:rsid w:val="00281309"/>
    <w:rsid w:val="00281735"/>
    <w:rsid w:val="002827A2"/>
    <w:rsid w:val="00282C67"/>
    <w:rsid w:val="00283391"/>
    <w:rsid w:val="00283C6E"/>
    <w:rsid w:val="00283D6A"/>
    <w:rsid w:val="00284221"/>
    <w:rsid w:val="00284427"/>
    <w:rsid w:val="002847F1"/>
    <w:rsid w:val="002855AD"/>
    <w:rsid w:val="002855D0"/>
    <w:rsid w:val="00285B02"/>
    <w:rsid w:val="00285E5E"/>
    <w:rsid w:val="002866F6"/>
    <w:rsid w:val="00286B61"/>
    <w:rsid w:val="002902C1"/>
    <w:rsid w:val="00290A88"/>
    <w:rsid w:val="002917EB"/>
    <w:rsid w:val="00291C92"/>
    <w:rsid w:val="00291DCB"/>
    <w:rsid w:val="00291EAC"/>
    <w:rsid w:val="00292169"/>
    <w:rsid w:val="0029216D"/>
    <w:rsid w:val="002926A1"/>
    <w:rsid w:val="00294BE3"/>
    <w:rsid w:val="002970CF"/>
    <w:rsid w:val="00297490"/>
    <w:rsid w:val="002974D4"/>
    <w:rsid w:val="002A00F7"/>
    <w:rsid w:val="002A059C"/>
    <w:rsid w:val="002A1EB6"/>
    <w:rsid w:val="002A2A1D"/>
    <w:rsid w:val="002A3B3E"/>
    <w:rsid w:val="002A3C89"/>
    <w:rsid w:val="002A4AC9"/>
    <w:rsid w:val="002A523D"/>
    <w:rsid w:val="002A55FA"/>
    <w:rsid w:val="002A58C9"/>
    <w:rsid w:val="002A62B6"/>
    <w:rsid w:val="002A6658"/>
    <w:rsid w:val="002A70E6"/>
    <w:rsid w:val="002A71C8"/>
    <w:rsid w:val="002A7219"/>
    <w:rsid w:val="002A7A35"/>
    <w:rsid w:val="002B0547"/>
    <w:rsid w:val="002B062F"/>
    <w:rsid w:val="002B118D"/>
    <w:rsid w:val="002B144C"/>
    <w:rsid w:val="002B189A"/>
    <w:rsid w:val="002B19CD"/>
    <w:rsid w:val="002B279E"/>
    <w:rsid w:val="002B3672"/>
    <w:rsid w:val="002B3F04"/>
    <w:rsid w:val="002B42DA"/>
    <w:rsid w:val="002B6005"/>
    <w:rsid w:val="002B6B9E"/>
    <w:rsid w:val="002B6E3E"/>
    <w:rsid w:val="002B725B"/>
    <w:rsid w:val="002B7D13"/>
    <w:rsid w:val="002C14FC"/>
    <w:rsid w:val="002C1AF0"/>
    <w:rsid w:val="002C2936"/>
    <w:rsid w:val="002C2DD1"/>
    <w:rsid w:val="002C2DF4"/>
    <w:rsid w:val="002C350D"/>
    <w:rsid w:val="002C362D"/>
    <w:rsid w:val="002C3C04"/>
    <w:rsid w:val="002C41AA"/>
    <w:rsid w:val="002C4AE8"/>
    <w:rsid w:val="002C4B0F"/>
    <w:rsid w:val="002C50AE"/>
    <w:rsid w:val="002C5249"/>
    <w:rsid w:val="002C53E8"/>
    <w:rsid w:val="002D1083"/>
    <w:rsid w:val="002D16AD"/>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AA1"/>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86"/>
    <w:rsid w:val="002F7D23"/>
    <w:rsid w:val="00300091"/>
    <w:rsid w:val="00300A60"/>
    <w:rsid w:val="00300FEF"/>
    <w:rsid w:val="00301185"/>
    <w:rsid w:val="0030230E"/>
    <w:rsid w:val="003025C8"/>
    <w:rsid w:val="003049FC"/>
    <w:rsid w:val="00304E45"/>
    <w:rsid w:val="00305876"/>
    <w:rsid w:val="00306D9F"/>
    <w:rsid w:val="00306F87"/>
    <w:rsid w:val="003074D1"/>
    <w:rsid w:val="00307E06"/>
    <w:rsid w:val="0031000F"/>
    <w:rsid w:val="003101E1"/>
    <w:rsid w:val="00310DEF"/>
    <w:rsid w:val="0031109D"/>
    <w:rsid w:val="0031284C"/>
    <w:rsid w:val="00313C60"/>
    <w:rsid w:val="0031420A"/>
    <w:rsid w:val="00315274"/>
    <w:rsid w:val="00315596"/>
    <w:rsid w:val="003155D3"/>
    <w:rsid w:val="00316D64"/>
    <w:rsid w:val="0031757A"/>
    <w:rsid w:val="00317AC3"/>
    <w:rsid w:val="0032046A"/>
    <w:rsid w:val="00320B5A"/>
    <w:rsid w:val="003211C9"/>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F54"/>
    <w:rsid w:val="003406FD"/>
    <w:rsid w:val="00340882"/>
    <w:rsid w:val="00340F7A"/>
    <w:rsid w:val="00341929"/>
    <w:rsid w:val="00341D9A"/>
    <w:rsid w:val="00342130"/>
    <w:rsid w:val="00342631"/>
    <w:rsid w:val="00343188"/>
    <w:rsid w:val="003433F9"/>
    <w:rsid w:val="00343407"/>
    <w:rsid w:val="00343586"/>
    <w:rsid w:val="003436A3"/>
    <w:rsid w:val="003436A8"/>
    <w:rsid w:val="0034379E"/>
    <w:rsid w:val="00343AFE"/>
    <w:rsid w:val="00343B69"/>
    <w:rsid w:val="00343C91"/>
    <w:rsid w:val="0034460F"/>
    <w:rsid w:val="00345141"/>
    <w:rsid w:val="00345151"/>
    <w:rsid w:val="00345D84"/>
    <w:rsid w:val="00346410"/>
    <w:rsid w:val="003468EC"/>
    <w:rsid w:val="003477AB"/>
    <w:rsid w:val="0035041E"/>
    <w:rsid w:val="0035091B"/>
    <w:rsid w:val="00351BF1"/>
    <w:rsid w:val="0035241D"/>
    <w:rsid w:val="00352626"/>
    <w:rsid w:val="00352C40"/>
    <w:rsid w:val="0035320F"/>
    <w:rsid w:val="003536CF"/>
    <w:rsid w:val="003542A0"/>
    <w:rsid w:val="00355743"/>
    <w:rsid w:val="00355846"/>
    <w:rsid w:val="00355D42"/>
    <w:rsid w:val="00357BB8"/>
    <w:rsid w:val="003600F2"/>
    <w:rsid w:val="00360333"/>
    <w:rsid w:val="00360A21"/>
    <w:rsid w:val="00360DB9"/>
    <w:rsid w:val="00361726"/>
    <w:rsid w:val="003617F1"/>
    <w:rsid w:val="003619BE"/>
    <w:rsid w:val="00362719"/>
    <w:rsid w:val="00362AA1"/>
    <w:rsid w:val="00362DF0"/>
    <w:rsid w:val="00362F27"/>
    <w:rsid w:val="003630A0"/>
    <w:rsid w:val="00363134"/>
    <w:rsid w:val="00365124"/>
    <w:rsid w:val="00365384"/>
    <w:rsid w:val="00365E27"/>
    <w:rsid w:val="003660B8"/>
    <w:rsid w:val="003665FC"/>
    <w:rsid w:val="00366675"/>
    <w:rsid w:val="003671C3"/>
    <w:rsid w:val="00370489"/>
    <w:rsid w:val="00371433"/>
    <w:rsid w:val="003716F1"/>
    <w:rsid w:val="00372CDB"/>
    <w:rsid w:val="003741B0"/>
    <w:rsid w:val="00374650"/>
    <w:rsid w:val="00374A04"/>
    <w:rsid w:val="00374F82"/>
    <w:rsid w:val="00375417"/>
    <w:rsid w:val="003754B5"/>
    <w:rsid w:val="003754D9"/>
    <w:rsid w:val="00376628"/>
    <w:rsid w:val="00376FFC"/>
    <w:rsid w:val="003771ED"/>
    <w:rsid w:val="00377497"/>
    <w:rsid w:val="003776FD"/>
    <w:rsid w:val="00377776"/>
    <w:rsid w:val="00377925"/>
    <w:rsid w:val="00377C16"/>
    <w:rsid w:val="00377C96"/>
    <w:rsid w:val="0038039F"/>
    <w:rsid w:val="00380DF6"/>
    <w:rsid w:val="003819C8"/>
    <w:rsid w:val="00382455"/>
    <w:rsid w:val="00382939"/>
    <w:rsid w:val="00382B76"/>
    <w:rsid w:val="003849A9"/>
    <w:rsid w:val="00384F5A"/>
    <w:rsid w:val="00385F15"/>
    <w:rsid w:val="00386A7C"/>
    <w:rsid w:val="003878F0"/>
    <w:rsid w:val="003903FB"/>
    <w:rsid w:val="0039114B"/>
    <w:rsid w:val="0039183D"/>
    <w:rsid w:val="003918AE"/>
    <w:rsid w:val="00392458"/>
    <w:rsid w:val="0039299B"/>
    <w:rsid w:val="003943EC"/>
    <w:rsid w:val="00394B3D"/>
    <w:rsid w:val="00394C27"/>
    <w:rsid w:val="00397706"/>
    <w:rsid w:val="00397E1C"/>
    <w:rsid w:val="003A050E"/>
    <w:rsid w:val="003A050F"/>
    <w:rsid w:val="003A0DDA"/>
    <w:rsid w:val="003A1229"/>
    <w:rsid w:val="003A15A3"/>
    <w:rsid w:val="003A20CF"/>
    <w:rsid w:val="003A2F4F"/>
    <w:rsid w:val="003A30C5"/>
    <w:rsid w:val="003A3C99"/>
    <w:rsid w:val="003A441C"/>
    <w:rsid w:val="003A65F9"/>
    <w:rsid w:val="003A6756"/>
    <w:rsid w:val="003A6BC4"/>
    <w:rsid w:val="003A6EE1"/>
    <w:rsid w:val="003B0093"/>
    <w:rsid w:val="003B03D1"/>
    <w:rsid w:val="003B12DE"/>
    <w:rsid w:val="003B1B23"/>
    <w:rsid w:val="003B2617"/>
    <w:rsid w:val="003B26CD"/>
    <w:rsid w:val="003B39F9"/>
    <w:rsid w:val="003B3D2C"/>
    <w:rsid w:val="003B4297"/>
    <w:rsid w:val="003B5568"/>
    <w:rsid w:val="003B6389"/>
    <w:rsid w:val="003B6924"/>
    <w:rsid w:val="003B6A74"/>
    <w:rsid w:val="003B7004"/>
    <w:rsid w:val="003B7634"/>
    <w:rsid w:val="003C018A"/>
    <w:rsid w:val="003C02D2"/>
    <w:rsid w:val="003C09C7"/>
    <w:rsid w:val="003C0F82"/>
    <w:rsid w:val="003C11AA"/>
    <w:rsid w:val="003C126F"/>
    <w:rsid w:val="003C1AB1"/>
    <w:rsid w:val="003C2412"/>
    <w:rsid w:val="003C253D"/>
    <w:rsid w:val="003C3472"/>
    <w:rsid w:val="003C4799"/>
    <w:rsid w:val="003C4C02"/>
    <w:rsid w:val="003C4C53"/>
    <w:rsid w:val="003C5AB4"/>
    <w:rsid w:val="003C5B1C"/>
    <w:rsid w:val="003C5CA2"/>
    <w:rsid w:val="003C6328"/>
    <w:rsid w:val="003C6C3A"/>
    <w:rsid w:val="003C6C7B"/>
    <w:rsid w:val="003C7285"/>
    <w:rsid w:val="003C73E9"/>
    <w:rsid w:val="003C7763"/>
    <w:rsid w:val="003C7AFD"/>
    <w:rsid w:val="003C7CF1"/>
    <w:rsid w:val="003D03D9"/>
    <w:rsid w:val="003D11B2"/>
    <w:rsid w:val="003D11CB"/>
    <w:rsid w:val="003D12EA"/>
    <w:rsid w:val="003D1383"/>
    <w:rsid w:val="003D174E"/>
    <w:rsid w:val="003D35C4"/>
    <w:rsid w:val="003D3902"/>
    <w:rsid w:val="003D3D6B"/>
    <w:rsid w:val="003D3F5F"/>
    <w:rsid w:val="003D46D5"/>
    <w:rsid w:val="003D5A05"/>
    <w:rsid w:val="003D5EC9"/>
    <w:rsid w:val="003D6258"/>
    <w:rsid w:val="003D6501"/>
    <w:rsid w:val="003D73C2"/>
    <w:rsid w:val="003D7DE8"/>
    <w:rsid w:val="003E0731"/>
    <w:rsid w:val="003E0A08"/>
    <w:rsid w:val="003E0FEA"/>
    <w:rsid w:val="003E1026"/>
    <w:rsid w:val="003E103F"/>
    <w:rsid w:val="003E1160"/>
    <w:rsid w:val="003E1371"/>
    <w:rsid w:val="003E2296"/>
    <w:rsid w:val="003E23F7"/>
    <w:rsid w:val="003E3871"/>
    <w:rsid w:val="003E436D"/>
    <w:rsid w:val="003E4509"/>
    <w:rsid w:val="003E4C10"/>
    <w:rsid w:val="003E4DB9"/>
    <w:rsid w:val="003E4E8A"/>
    <w:rsid w:val="003E51C1"/>
    <w:rsid w:val="003E5F09"/>
    <w:rsid w:val="003E6FE5"/>
    <w:rsid w:val="003E711C"/>
    <w:rsid w:val="003E713F"/>
    <w:rsid w:val="003F092C"/>
    <w:rsid w:val="003F09BA"/>
    <w:rsid w:val="003F0DA7"/>
    <w:rsid w:val="003F139A"/>
    <w:rsid w:val="003F1531"/>
    <w:rsid w:val="003F167F"/>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638"/>
    <w:rsid w:val="00407533"/>
    <w:rsid w:val="00407820"/>
    <w:rsid w:val="00407939"/>
    <w:rsid w:val="00407E1E"/>
    <w:rsid w:val="00410CE7"/>
    <w:rsid w:val="00411BD7"/>
    <w:rsid w:val="0041208A"/>
    <w:rsid w:val="0041359A"/>
    <w:rsid w:val="00413D2E"/>
    <w:rsid w:val="004147BD"/>
    <w:rsid w:val="004157B6"/>
    <w:rsid w:val="004159FF"/>
    <w:rsid w:val="00415A37"/>
    <w:rsid w:val="0041685F"/>
    <w:rsid w:val="00416D08"/>
    <w:rsid w:val="00417604"/>
    <w:rsid w:val="00423993"/>
    <w:rsid w:val="00424C4C"/>
    <w:rsid w:val="004252AF"/>
    <w:rsid w:val="0042629A"/>
    <w:rsid w:val="00427174"/>
    <w:rsid w:val="00427210"/>
    <w:rsid w:val="00430DB7"/>
    <w:rsid w:val="004321B5"/>
    <w:rsid w:val="0043230B"/>
    <w:rsid w:val="00432574"/>
    <w:rsid w:val="0043288C"/>
    <w:rsid w:val="00433339"/>
    <w:rsid w:val="0043335A"/>
    <w:rsid w:val="00434A99"/>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E43"/>
    <w:rsid w:val="00446913"/>
    <w:rsid w:val="00446F88"/>
    <w:rsid w:val="00447B36"/>
    <w:rsid w:val="00447D54"/>
    <w:rsid w:val="00450767"/>
    <w:rsid w:val="00450BA3"/>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8BA"/>
    <w:rsid w:val="00461904"/>
    <w:rsid w:val="0046198C"/>
    <w:rsid w:val="00461CE4"/>
    <w:rsid w:val="004624F4"/>
    <w:rsid w:val="00462587"/>
    <w:rsid w:val="00462CFC"/>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4D0"/>
    <w:rsid w:val="00477E28"/>
    <w:rsid w:val="00482A1E"/>
    <w:rsid w:val="00482BC0"/>
    <w:rsid w:val="00483462"/>
    <w:rsid w:val="00483E10"/>
    <w:rsid w:val="004847DE"/>
    <w:rsid w:val="00485E23"/>
    <w:rsid w:val="0048654D"/>
    <w:rsid w:val="004867B9"/>
    <w:rsid w:val="00486B0D"/>
    <w:rsid w:val="0048796D"/>
    <w:rsid w:val="00492862"/>
    <w:rsid w:val="00493A59"/>
    <w:rsid w:val="00493B54"/>
    <w:rsid w:val="004940CB"/>
    <w:rsid w:val="00494B5D"/>
    <w:rsid w:val="0049538A"/>
    <w:rsid w:val="00495F71"/>
    <w:rsid w:val="004962BC"/>
    <w:rsid w:val="00496EFB"/>
    <w:rsid w:val="00497DF3"/>
    <w:rsid w:val="004A01F5"/>
    <w:rsid w:val="004A0305"/>
    <w:rsid w:val="004A0401"/>
    <w:rsid w:val="004A0E10"/>
    <w:rsid w:val="004A1343"/>
    <w:rsid w:val="004A13CE"/>
    <w:rsid w:val="004A17AE"/>
    <w:rsid w:val="004A1BB5"/>
    <w:rsid w:val="004A299F"/>
    <w:rsid w:val="004A3C50"/>
    <w:rsid w:val="004A3F9F"/>
    <w:rsid w:val="004A415C"/>
    <w:rsid w:val="004A4444"/>
    <w:rsid w:val="004A4761"/>
    <w:rsid w:val="004A48CA"/>
    <w:rsid w:val="004A4C80"/>
    <w:rsid w:val="004A51B9"/>
    <w:rsid w:val="004A5A9A"/>
    <w:rsid w:val="004A601B"/>
    <w:rsid w:val="004A6248"/>
    <w:rsid w:val="004A62BD"/>
    <w:rsid w:val="004A7375"/>
    <w:rsid w:val="004A7457"/>
    <w:rsid w:val="004A7485"/>
    <w:rsid w:val="004A7F0E"/>
    <w:rsid w:val="004B01D9"/>
    <w:rsid w:val="004B0E0C"/>
    <w:rsid w:val="004B1C98"/>
    <w:rsid w:val="004B219C"/>
    <w:rsid w:val="004B2A80"/>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4EE"/>
    <w:rsid w:val="004C7DC4"/>
    <w:rsid w:val="004C7E0B"/>
    <w:rsid w:val="004C7E53"/>
    <w:rsid w:val="004D017C"/>
    <w:rsid w:val="004D0866"/>
    <w:rsid w:val="004D1010"/>
    <w:rsid w:val="004D1673"/>
    <w:rsid w:val="004D248A"/>
    <w:rsid w:val="004D2FB8"/>
    <w:rsid w:val="004D3A89"/>
    <w:rsid w:val="004D459D"/>
    <w:rsid w:val="004D49FC"/>
    <w:rsid w:val="004D59EA"/>
    <w:rsid w:val="004D7B52"/>
    <w:rsid w:val="004D7DFA"/>
    <w:rsid w:val="004E00CC"/>
    <w:rsid w:val="004E05A2"/>
    <w:rsid w:val="004E0608"/>
    <w:rsid w:val="004E07B2"/>
    <w:rsid w:val="004E0D09"/>
    <w:rsid w:val="004E13EA"/>
    <w:rsid w:val="004E1FB0"/>
    <w:rsid w:val="004E2171"/>
    <w:rsid w:val="004E2550"/>
    <w:rsid w:val="004E3415"/>
    <w:rsid w:val="004E4023"/>
    <w:rsid w:val="004E442B"/>
    <w:rsid w:val="004E4612"/>
    <w:rsid w:val="004E47F9"/>
    <w:rsid w:val="004E4F2B"/>
    <w:rsid w:val="004E6424"/>
    <w:rsid w:val="004E6952"/>
    <w:rsid w:val="004E6AD3"/>
    <w:rsid w:val="004E6DDD"/>
    <w:rsid w:val="004E6F7E"/>
    <w:rsid w:val="004E71CB"/>
    <w:rsid w:val="004E72EC"/>
    <w:rsid w:val="004E7957"/>
    <w:rsid w:val="004E7FB6"/>
    <w:rsid w:val="004F0C1D"/>
    <w:rsid w:val="004F1A11"/>
    <w:rsid w:val="004F1C97"/>
    <w:rsid w:val="004F1E4F"/>
    <w:rsid w:val="004F30E1"/>
    <w:rsid w:val="004F33F0"/>
    <w:rsid w:val="004F38EB"/>
    <w:rsid w:val="004F44B3"/>
    <w:rsid w:val="004F57E9"/>
    <w:rsid w:val="004F6423"/>
    <w:rsid w:val="004F6FEF"/>
    <w:rsid w:val="004F7943"/>
    <w:rsid w:val="005002B8"/>
    <w:rsid w:val="005007F4"/>
    <w:rsid w:val="00500818"/>
    <w:rsid w:val="00500FED"/>
    <w:rsid w:val="00501200"/>
    <w:rsid w:val="00501BE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AEE"/>
    <w:rsid w:val="005110A6"/>
    <w:rsid w:val="0051113D"/>
    <w:rsid w:val="005122FE"/>
    <w:rsid w:val="0051270F"/>
    <w:rsid w:val="00512760"/>
    <w:rsid w:val="00512E53"/>
    <w:rsid w:val="0051329C"/>
    <w:rsid w:val="0051416C"/>
    <w:rsid w:val="00514B6E"/>
    <w:rsid w:val="0051508F"/>
    <w:rsid w:val="00515C55"/>
    <w:rsid w:val="00515ED0"/>
    <w:rsid w:val="0051611C"/>
    <w:rsid w:val="0051626E"/>
    <w:rsid w:val="00517008"/>
    <w:rsid w:val="005209A8"/>
    <w:rsid w:val="00520B3C"/>
    <w:rsid w:val="005211CB"/>
    <w:rsid w:val="00521A8B"/>
    <w:rsid w:val="00522200"/>
    <w:rsid w:val="00522732"/>
    <w:rsid w:val="005232AD"/>
    <w:rsid w:val="00523654"/>
    <w:rsid w:val="00523BA4"/>
    <w:rsid w:val="00523F63"/>
    <w:rsid w:val="0052470F"/>
    <w:rsid w:val="00525A62"/>
    <w:rsid w:val="00525B54"/>
    <w:rsid w:val="00525FD6"/>
    <w:rsid w:val="005260FE"/>
    <w:rsid w:val="005265F8"/>
    <w:rsid w:val="005273B1"/>
    <w:rsid w:val="005309B9"/>
    <w:rsid w:val="00530BB3"/>
    <w:rsid w:val="00530FFF"/>
    <w:rsid w:val="005315A7"/>
    <w:rsid w:val="00531FA2"/>
    <w:rsid w:val="005321FB"/>
    <w:rsid w:val="0053254A"/>
    <w:rsid w:val="005325B5"/>
    <w:rsid w:val="0053314D"/>
    <w:rsid w:val="005332CF"/>
    <w:rsid w:val="005334CF"/>
    <w:rsid w:val="00533C4A"/>
    <w:rsid w:val="005357BB"/>
    <w:rsid w:val="00536E98"/>
    <w:rsid w:val="005375C0"/>
    <w:rsid w:val="005377B5"/>
    <w:rsid w:val="005379E7"/>
    <w:rsid w:val="00540094"/>
    <w:rsid w:val="00540C9A"/>
    <w:rsid w:val="0054132A"/>
    <w:rsid w:val="00541A24"/>
    <w:rsid w:val="005420ED"/>
    <w:rsid w:val="0054231A"/>
    <w:rsid w:val="00542A74"/>
    <w:rsid w:val="00543400"/>
    <w:rsid w:val="005448A6"/>
    <w:rsid w:val="00546B14"/>
    <w:rsid w:val="00547265"/>
    <w:rsid w:val="00547443"/>
    <w:rsid w:val="005505A6"/>
    <w:rsid w:val="005505BF"/>
    <w:rsid w:val="00550751"/>
    <w:rsid w:val="00550C47"/>
    <w:rsid w:val="00551B0D"/>
    <w:rsid w:val="00553286"/>
    <w:rsid w:val="00553E2C"/>
    <w:rsid w:val="0055476C"/>
    <w:rsid w:val="0055731A"/>
    <w:rsid w:val="005576C1"/>
    <w:rsid w:val="00557CBD"/>
    <w:rsid w:val="005603F7"/>
    <w:rsid w:val="005605D0"/>
    <w:rsid w:val="00560AD2"/>
    <w:rsid w:val="00561265"/>
    <w:rsid w:val="00561332"/>
    <w:rsid w:val="00561677"/>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CFA"/>
    <w:rsid w:val="00565E49"/>
    <w:rsid w:val="00566193"/>
    <w:rsid w:val="005663FE"/>
    <w:rsid w:val="00567348"/>
    <w:rsid w:val="00567497"/>
    <w:rsid w:val="00567800"/>
    <w:rsid w:val="00567A52"/>
    <w:rsid w:val="00567B26"/>
    <w:rsid w:val="00570722"/>
    <w:rsid w:val="005717E5"/>
    <w:rsid w:val="005717E7"/>
    <w:rsid w:val="0057188A"/>
    <w:rsid w:val="00571D6C"/>
    <w:rsid w:val="00571D6E"/>
    <w:rsid w:val="00572BCF"/>
    <w:rsid w:val="0057328C"/>
    <w:rsid w:val="005737BA"/>
    <w:rsid w:val="005737EC"/>
    <w:rsid w:val="0057396F"/>
    <w:rsid w:val="005753B6"/>
    <w:rsid w:val="005769FF"/>
    <w:rsid w:val="00576AD6"/>
    <w:rsid w:val="005771DB"/>
    <w:rsid w:val="0057726A"/>
    <w:rsid w:val="00577A7E"/>
    <w:rsid w:val="00580423"/>
    <w:rsid w:val="005806D2"/>
    <w:rsid w:val="0058102F"/>
    <w:rsid w:val="00581B14"/>
    <w:rsid w:val="00582A71"/>
    <w:rsid w:val="00583135"/>
    <w:rsid w:val="00583195"/>
    <w:rsid w:val="00583B84"/>
    <w:rsid w:val="005846F8"/>
    <w:rsid w:val="00584710"/>
    <w:rsid w:val="0058525D"/>
    <w:rsid w:val="00585C84"/>
    <w:rsid w:val="00587BAC"/>
    <w:rsid w:val="00587E05"/>
    <w:rsid w:val="00590005"/>
    <w:rsid w:val="00591FAF"/>
    <w:rsid w:val="0059239E"/>
    <w:rsid w:val="00593111"/>
    <w:rsid w:val="005936B0"/>
    <w:rsid w:val="00593816"/>
    <w:rsid w:val="00593D67"/>
    <w:rsid w:val="00594FA6"/>
    <w:rsid w:val="00595F1A"/>
    <w:rsid w:val="00595F8E"/>
    <w:rsid w:val="005964CC"/>
    <w:rsid w:val="00596895"/>
    <w:rsid w:val="00596BDA"/>
    <w:rsid w:val="00597972"/>
    <w:rsid w:val="005A07D8"/>
    <w:rsid w:val="005A0C5B"/>
    <w:rsid w:val="005A2412"/>
    <w:rsid w:val="005A4255"/>
    <w:rsid w:val="005A5204"/>
    <w:rsid w:val="005A52E6"/>
    <w:rsid w:val="005A5610"/>
    <w:rsid w:val="005A6783"/>
    <w:rsid w:val="005A7C6B"/>
    <w:rsid w:val="005B0749"/>
    <w:rsid w:val="005B129A"/>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F61"/>
    <w:rsid w:val="005C1253"/>
    <w:rsid w:val="005C17C2"/>
    <w:rsid w:val="005C3941"/>
    <w:rsid w:val="005C3F15"/>
    <w:rsid w:val="005C3F18"/>
    <w:rsid w:val="005C4923"/>
    <w:rsid w:val="005C50D1"/>
    <w:rsid w:val="005C5BD5"/>
    <w:rsid w:val="005C6C2A"/>
    <w:rsid w:val="005C6D8F"/>
    <w:rsid w:val="005C7B7A"/>
    <w:rsid w:val="005D080D"/>
    <w:rsid w:val="005D08AD"/>
    <w:rsid w:val="005D0BAB"/>
    <w:rsid w:val="005D0CCC"/>
    <w:rsid w:val="005D1EC0"/>
    <w:rsid w:val="005D2617"/>
    <w:rsid w:val="005D280D"/>
    <w:rsid w:val="005D30B4"/>
    <w:rsid w:val="005D393D"/>
    <w:rsid w:val="005D46A9"/>
    <w:rsid w:val="005D49C5"/>
    <w:rsid w:val="005D4AB8"/>
    <w:rsid w:val="005D511B"/>
    <w:rsid w:val="005D5949"/>
    <w:rsid w:val="005D5FBB"/>
    <w:rsid w:val="005D6204"/>
    <w:rsid w:val="005D6210"/>
    <w:rsid w:val="005D7383"/>
    <w:rsid w:val="005D7A77"/>
    <w:rsid w:val="005D7D8C"/>
    <w:rsid w:val="005E0667"/>
    <w:rsid w:val="005E0EF1"/>
    <w:rsid w:val="005E25A4"/>
    <w:rsid w:val="005E2700"/>
    <w:rsid w:val="005E29E3"/>
    <w:rsid w:val="005E36FB"/>
    <w:rsid w:val="005E3B81"/>
    <w:rsid w:val="005E4667"/>
    <w:rsid w:val="005E52AD"/>
    <w:rsid w:val="005E5976"/>
    <w:rsid w:val="005E5FE0"/>
    <w:rsid w:val="005E655D"/>
    <w:rsid w:val="005E67D5"/>
    <w:rsid w:val="005E7EF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991"/>
    <w:rsid w:val="00603D62"/>
    <w:rsid w:val="00603E31"/>
    <w:rsid w:val="006041B7"/>
    <w:rsid w:val="00605AE2"/>
    <w:rsid w:val="00605D03"/>
    <w:rsid w:val="00606CBD"/>
    <w:rsid w:val="00607C46"/>
    <w:rsid w:val="00612434"/>
    <w:rsid w:val="00612488"/>
    <w:rsid w:val="00612CE6"/>
    <w:rsid w:val="00612EDD"/>
    <w:rsid w:val="00613D56"/>
    <w:rsid w:val="00614A7B"/>
    <w:rsid w:val="0061536C"/>
    <w:rsid w:val="006158E4"/>
    <w:rsid w:val="006158FB"/>
    <w:rsid w:val="00615C08"/>
    <w:rsid w:val="0061733E"/>
    <w:rsid w:val="0061741C"/>
    <w:rsid w:val="006178D9"/>
    <w:rsid w:val="006178F4"/>
    <w:rsid w:val="00617970"/>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5F3"/>
    <w:rsid w:val="00635AF4"/>
    <w:rsid w:val="00635E49"/>
    <w:rsid w:val="00636208"/>
    <w:rsid w:val="006366F2"/>
    <w:rsid w:val="00637037"/>
    <w:rsid w:val="00637D33"/>
    <w:rsid w:val="00640381"/>
    <w:rsid w:val="00640399"/>
    <w:rsid w:val="00640DBD"/>
    <w:rsid w:val="006423D2"/>
    <w:rsid w:val="00642683"/>
    <w:rsid w:val="0064351F"/>
    <w:rsid w:val="00643C6F"/>
    <w:rsid w:val="00643C90"/>
    <w:rsid w:val="006440AA"/>
    <w:rsid w:val="00644B01"/>
    <w:rsid w:val="006457AA"/>
    <w:rsid w:val="00645DF8"/>
    <w:rsid w:val="006460FF"/>
    <w:rsid w:val="00646974"/>
    <w:rsid w:val="00650F1D"/>
    <w:rsid w:val="006512AF"/>
    <w:rsid w:val="00651301"/>
    <w:rsid w:val="00651664"/>
    <w:rsid w:val="00651E2B"/>
    <w:rsid w:val="00653069"/>
    <w:rsid w:val="006539B8"/>
    <w:rsid w:val="00653A37"/>
    <w:rsid w:val="006541EB"/>
    <w:rsid w:val="006545F9"/>
    <w:rsid w:val="006553EF"/>
    <w:rsid w:val="00656E18"/>
    <w:rsid w:val="00656F8A"/>
    <w:rsid w:val="00657701"/>
    <w:rsid w:val="00657EEC"/>
    <w:rsid w:val="00660F6D"/>
    <w:rsid w:val="00660FD8"/>
    <w:rsid w:val="0066123E"/>
    <w:rsid w:val="0066179A"/>
    <w:rsid w:val="00661860"/>
    <w:rsid w:val="00662606"/>
    <w:rsid w:val="0066271C"/>
    <w:rsid w:val="00663099"/>
    <w:rsid w:val="006630D5"/>
    <w:rsid w:val="00663C0D"/>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E8C"/>
    <w:rsid w:val="00677B00"/>
    <w:rsid w:val="00677F40"/>
    <w:rsid w:val="00680281"/>
    <w:rsid w:val="00681CDE"/>
    <w:rsid w:val="006824FC"/>
    <w:rsid w:val="0068448B"/>
    <w:rsid w:val="006856C3"/>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121"/>
    <w:rsid w:val="006B257C"/>
    <w:rsid w:val="006B3563"/>
    <w:rsid w:val="006B3FBF"/>
    <w:rsid w:val="006B40DD"/>
    <w:rsid w:val="006B4773"/>
    <w:rsid w:val="006B4B0E"/>
    <w:rsid w:val="006B4D7E"/>
    <w:rsid w:val="006B5492"/>
    <w:rsid w:val="006B5692"/>
    <w:rsid w:val="006B56F2"/>
    <w:rsid w:val="006B68C4"/>
    <w:rsid w:val="006C176F"/>
    <w:rsid w:val="006C1CEA"/>
    <w:rsid w:val="006C2729"/>
    <w:rsid w:val="006C29FF"/>
    <w:rsid w:val="006C2ED7"/>
    <w:rsid w:val="006C4A69"/>
    <w:rsid w:val="006C5438"/>
    <w:rsid w:val="006C5FDC"/>
    <w:rsid w:val="006C613D"/>
    <w:rsid w:val="006C6272"/>
    <w:rsid w:val="006C63B5"/>
    <w:rsid w:val="006D0977"/>
    <w:rsid w:val="006D1390"/>
    <w:rsid w:val="006D1BC0"/>
    <w:rsid w:val="006D2363"/>
    <w:rsid w:val="006D2C61"/>
    <w:rsid w:val="006D3202"/>
    <w:rsid w:val="006D3C8B"/>
    <w:rsid w:val="006D3FB5"/>
    <w:rsid w:val="006D463E"/>
    <w:rsid w:val="006D4948"/>
    <w:rsid w:val="006D5131"/>
    <w:rsid w:val="006D6694"/>
    <w:rsid w:val="006D67EE"/>
    <w:rsid w:val="006D6FF7"/>
    <w:rsid w:val="006E027A"/>
    <w:rsid w:val="006E04DD"/>
    <w:rsid w:val="006E05DF"/>
    <w:rsid w:val="006E1498"/>
    <w:rsid w:val="006E28D7"/>
    <w:rsid w:val="006E2957"/>
    <w:rsid w:val="006E2B14"/>
    <w:rsid w:val="006E42EC"/>
    <w:rsid w:val="006E4E22"/>
    <w:rsid w:val="006E533D"/>
    <w:rsid w:val="006E6883"/>
    <w:rsid w:val="006E75C7"/>
    <w:rsid w:val="006E7679"/>
    <w:rsid w:val="006E77EE"/>
    <w:rsid w:val="006E7C6D"/>
    <w:rsid w:val="006F05CF"/>
    <w:rsid w:val="006F1D43"/>
    <w:rsid w:val="006F1F4B"/>
    <w:rsid w:val="006F2F71"/>
    <w:rsid w:val="006F4426"/>
    <w:rsid w:val="006F486C"/>
    <w:rsid w:val="006F4F63"/>
    <w:rsid w:val="006F631C"/>
    <w:rsid w:val="006F6DAA"/>
    <w:rsid w:val="006F7115"/>
    <w:rsid w:val="006F7332"/>
    <w:rsid w:val="006F73A9"/>
    <w:rsid w:val="00701DF1"/>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818"/>
    <w:rsid w:val="007128D8"/>
    <w:rsid w:val="007128DA"/>
    <w:rsid w:val="007134EC"/>
    <w:rsid w:val="00713645"/>
    <w:rsid w:val="00714305"/>
    <w:rsid w:val="007150D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1FD6"/>
    <w:rsid w:val="00722B34"/>
    <w:rsid w:val="00723C3F"/>
    <w:rsid w:val="00724065"/>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8E3"/>
    <w:rsid w:val="00734BBA"/>
    <w:rsid w:val="007353A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62A"/>
    <w:rsid w:val="0074590D"/>
    <w:rsid w:val="00746011"/>
    <w:rsid w:val="00746BAF"/>
    <w:rsid w:val="00747175"/>
    <w:rsid w:val="0074743B"/>
    <w:rsid w:val="00747663"/>
    <w:rsid w:val="00747A97"/>
    <w:rsid w:val="007500D1"/>
    <w:rsid w:val="00750B74"/>
    <w:rsid w:val="007510CD"/>
    <w:rsid w:val="00751116"/>
    <w:rsid w:val="00751799"/>
    <w:rsid w:val="0075196E"/>
    <w:rsid w:val="00751B7A"/>
    <w:rsid w:val="0075224D"/>
    <w:rsid w:val="0075257E"/>
    <w:rsid w:val="00753151"/>
    <w:rsid w:val="007538D2"/>
    <w:rsid w:val="00753948"/>
    <w:rsid w:val="00754305"/>
    <w:rsid w:val="00754A36"/>
    <w:rsid w:val="00754EA9"/>
    <w:rsid w:val="00754F0F"/>
    <w:rsid w:val="00754F7B"/>
    <w:rsid w:val="00755185"/>
    <w:rsid w:val="007552F1"/>
    <w:rsid w:val="007553E4"/>
    <w:rsid w:val="00755F3B"/>
    <w:rsid w:val="007560A1"/>
    <w:rsid w:val="007566CB"/>
    <w:rsid w:val="00757947"/>
    <w:rsid w:val="007611E9"/>
    <w:rsid w:val="00761429"/>
    <w:rsid w:val="0076284D"/>
    <w:rsid w:val="00764FD6"/>
    <w:rsid w:val="007654C6"/>
    <w:rsid w:val="00765F24"/>
    <w:rsid w:val="00766025"/>
    <w:rsid w:val="00766211"/>
    <w:rsid w:val="00771EC8"/>
    <w:rsid w:val="00772058"/>
    <w:rsid w:val="007720C2"/>
    <w:rsid w:val="007724D3"/>
    <w:rsid w:val="007731F0"/>
    <w:rsid w:val="007736B8"/>
    <w:rsid w:val="007740AD"/>
    <w:rsid w:val="00774FA3"/>
    <w:rsid w:val="0077554C"/>
    <w:rsid w:val="007763E1"/>
    <w:rsid w:val="00777670"/>
    <w:rsid w:val="00777F0F"/>
    <w:rsid w:val="007818FF"/>
    <w:rsid w:val="00781FA7"/>
    <w:rsid w:val="00782BF8"/>
    <w:rsid w:val="007834AA"/>
    <w:rsid w:val="00783536"/>
    <w:rsid w:val="00783C19"/>
    <w:rsid w:val="00785172"/>
    <w:rsid w:val="007857AB"/>
    <w:rsid w:val="00785F17"/>
    <w:rsid w:val="00786022"/>
    <w:rsid w:val="007860B6"/>
    <w:rsid w:val="007862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4"/>
    <w:rsid w:val="00792BE5"/>
    <w:rsid w:val="0079488E"/>
    <w:rsid w:val="007948D0"/>
    <w:rsid w:val="007976F5"/>
    <w:rsid w:val="007A059A"/>
    <w:rsid w:val="007A0F1C"/>
    <w:rsid w:val="007A130B"/>
    <w:rsid w:val="007A2225"/>
    <w:rsid w:val="007A2C1F"/>
    <w:rsid w:val="007A50A9"/>
    <w:rsid w:val="007A52D2"/>
    <w:rsid w:val="007A5BDA"/>
    <w:rsid w:val="007A5CA7"/>
    <w:rsid w:val="007A6ECE"/>
    <w:rsid w:val="007A769D"/>
    <w:rsid w:val="007A7D55"/>
    <w:rsid w:val="007A7E8A"/>
    <w:rsid w:val="007B045B"/>
    <w:rsid w:val="007B12FF"/>
    <w:rsid w:val="007B185F"/>
    <w:rsid w:val="007B2A01"/>
    <w:rsid w:val="007B2E75"/>
    <w:rsid w:val="007B39E1"/>
    <w:rsid w:val="007B4952"/>
    <w:rsid w:val="007B4DFE"/>
    <w:rsid w:val="007B5E44"/>
    <w:rsid w:val="007B5E5E"/>
    <w:rsid w:val="007B6219"/>
    <w:rsid w:val="007B66E4"/>
    <w:rsid w:val="007B6AEC"/>
    <w:rsid w:val="007C0612"/>
    <w:rsid w:val="007C0697"/>
    <w:rsid w:val="007C348D"/>
    <w:rsid w:val="007C3B9B"/>
    <w:rsid w:val="007C427A"/>
    <w:rsid w:val="007C47CC"/>
    <w:rsid w:val="007C483C"/>
    <w:rsid w:val="007C484E"/>
    <w:rsid w:val="007C4972"/>
    <w:rsid w:val="007C4FA1"/>
    <w:rsid w:val="007C54E4"/>
    <w:rsid w:val="007C6EFF"/>
    <w:rsid w:val="007C7480"/>
    <w:rsid w:val="007C7A8A"/>
    <w:rsid w:val="007C7D60"/>
    <w:rsid w:val="007D0225"/>
    <w:rsid w:val="007D0579"/>
    <w:rsid w:val="007D0F6B"/>
    <w:rsid w:val="007D1221"/>
    <w:rsid w:val="007D1253"/>
    <w:rsid w:val="007D1A9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69C"/>
    <w:rsid w:val="007E6C65"/>
    <w:rsid w:val="007E7010"/>
    <w:rsid w:val="007F0164"/>
    <w:rsid w:val="007F1A0D"/>
    <w:rsid w:val="007F1B2E"/>
    <w:rsid w:val="007F1B84"/>
    <w:rsid w:val="007F2173"/>
    <w:rsid w:val="007F23E2"/>
    <w:rsid w:val="007F3812"/>
    <w:rsid w:val="007F3D87"/>
    <w:rsid w:val="007F3D95"/>
    <w:rsid w:val="007F47E7"/>
    <w:rsid w:val="007F4F75"/>
    <w:rsid w:val="007F5196"/>
    <w:rsid w:val="007F5742"/>
    <w:rsid w:val="007F6402"/>
    <w:rsid w:val="007F65C2"/>
    <w:rsid w:val="007F6F26"/>
    <w:rsid w:val="007F7397"/>
    <w:rsid w:val="007F7758"/>
    <w:rsid w:val="0080046E"/>
    <w:rsid w:val="0080269D"/>
    <w:rsid w:val="008040CB"/>
    <w:rsid w:val="008043C9"/>
    <w:rsid w:val="00806044"/>
    <w:rsid w:val="00807185"/>
    <w:rsid w:val="00807B75"/>
    <w:rsid w:val="00810237"/>
    <w:rsid w:val="00810AF3"/>
    <w:rsid w:val="00813105"/>
    <w:rsid w:val="008137F4"/>
    <w:rsid w:val="00813B3B"/>
    <w:rsid w:val="00814153"/>
    <w:rsid w:val="0081425E"/>
    <w:rsid w:val="008142E7"/>
    <w:rsid w:val="00814F72"/>
    <w:rsid w:val="008150F0"/>
    <w:rsid w:val="00816837"/>
    <w:rsid w:val="008174BD"/>
    <w:rsid w:val="008176D9"/>
    <w:rsid w:val="00817AB9"/>
    <w:rsid w:val="00817CEA"/>
    <w:rsid w:val="00820052"/>
    <w:rsid w:val="00820787"/>
    <w:rsid w:val="0082094F"/>
    <w:rsid w:val="00821BB1"/>
    <w:rsid w:val="008221D5"/>
    <w:rsid w:val="00822E4E"/>
    <w:rsid w:val="00823BF2"/>
    <w:rsid w:val="0082502F"/>
    <w:rsid w:val="008253EC"/>
    <w:rsid w:val="008256DD"/>
    <w:rsid w:val="00825FEE"/>
    <w:rsid w:val="0082692A"/>
    <w:rsid w:val="00826A7E"/>
    <w:rsid w:val="008272CE"/>
    <w:rsid w:val="0082733A"/>
    <w:rsid w:val="00827AF2"/>
    <w:rsid w:val="00831133"/>
    <w:rsid w:val="008311A0"/>
    <w:rsid w:val="008324D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8FC"/>
    <w:rsid w:val="00852F58"/>
    <w:rsid w:val="0085360B"/>
    <w:rsid w:val="008536DF"/>
    <w:rsid w:val="008537D3"/>
    <w:rsid w:val="008543DC"/>
    <w:rsid w:val="00854EFE"/>
    <w:rsid w:val="0085621A"/>
    <w:rsid w:val="008563C3"/>
    <w:rsid w:val="00856DBF"/>
    <w:rsid w:val="0085730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05E"/>
    <w:rsid w:val="008774A1"/>
    <w:rsid w:val="00877A5D"/>
    <w:rsid w:val="00877F5D"/>
    <w:rsid w:val="008802B8"/>
    <w:rsid w:val="00881064"/>
    <w:rsid w:val="0088228F"/>
    <w:rsid w:val="008829B2"/>
    <w:rsid w:val="008835A9"/>
    <w:rsid w:val="00884B13"/>
    <w:rsid w:val="0088657A"/>
    <w:rsid w:val="00886814"/>
    <w:rsid w:val="00886C5B"/>
    <w:rsid w:val="00887B5D"/>
    <w:rsid w:val="008903B1"/>
    <w:rsid w:val="008910AC"/>
    <w:rsid w:val="008920BA"/>
    <w:rsid w:val="0089307B"/>
    <w:rsid w:val="008930CD"/>
    <w:rsid w:val="008931B4"/>
    <w:rsid w:val="0089331B"/>
    <w:rsid w:val="008933BC"/>
    <w:rsid w:val="00893C2B"/>
    <w:rsid w:val="00894FEF"/>
    <w:rsid w:val="00895D42"/>
    <w:rsid w:val="00895FDB"/>
    <w:rsid w:val="008969D4"/>
    <w:rsid w:val="008A0157"/>
    <w:rsid w:val="008A1D5F"/>
    <w:rsid w:val="008A216D"/>
    <w:rsid w:val="008A2970"/>
    <w:rsid w:val="008A3657"/>
    <w:rsid w:val="008A37DA"/>
    <w:rsid w:val="008A3A6F"/>
    <w:rsid w:val="008A3C76"/>
    <w:rsid w:val="008A428C"/>
    <w:rsid w:val="008A51A5"/>
    <w:rsid w:val="008A52F4"/>
    <w:rsid w:val="008A5873"/>
    <w:rsid w:val="008A5D2E"/>
    <w:rsid w:val="008A6002"/>
    <w:rsid w:val="008A6B05"/>
    <w:rsid w:val="008A71C4"/>
    <w:rsid w:val="008A71F6"/>
    <w:rsid w:val="008A7E15"/>
    <w:rsid w:val="008B12C0"/>
    <w:rsid w:val="008B19C9"/>
    <w:rsid w:val="008B1FB2"/>
    <w:rsid w:val="008B2E27"/>
    <w:rsid w:val="008B31B9"/>
    <w:rsid w:val="008B34B1"/>
    <w:rsid w:val="008B4851"/>
    <w:rsid w:val="008B5087"/>
    <w:rsid w:val="008B5444"/>
    <w:rsid w:val="008B6309"/>
    <w:rsid w:val="008B6432"/>
    <w:rsid w:val="008B6B87"/>
    <w:rsid w:val="008B6C07"/>
    <w:rsid w:val="008B7024"/>
    <w:rsid w:val="008B754B"/>
    <w:rsid w:val="008C0807"/>
    <w:rsid w:val="008C11D7"/>
    <w:rsid w:val="008C142E"/>
    <w:rsid w:val="008C1D31"/>
    <w:rsid w:val="008C1E31"/>
    <w:rsid w:val="008C27A0"/>
    <w:rsid w:val="008C3328"/>
    <w:rsid w:val="008C3D60"/>
    <w:rsid w:val="008C3FB4"/>
    <w:rsid w:val="008C4071"/>
    <w:rsid w:val="008C5210"/>
    <w:rsid w:val="008C522B"/>
    <w:rsid w:val="008C5433"/>
    <w:rsid w:val="008C5658"/>
    <w:rsid w:val="008C6767"/>
    <w:rsid w:val="008C6D60"/>
    <w:rsid w:val="008C7B15"/>
    <w:rsid w:val="008C7CA2"/>
    <w:rsid w:val="008D07EC"/>
    <w:rsid w:val="008D1798"/>
    <w:rsid w:val="008D277C"/>
    <w:rsid w:val="008D2D3D"/>
    <w:rsid w:val="008D377D"/>
    <w:rsid w:val="008D3AE8"/>
    <w:rsid w:val="008D6366"/>
    <w:rsid w:val="008D6F67"/>
    <w:rsid w:val="008D704D"/>
    <w:rsid w:val="008E2035"/>
    <w:rsid w:val="008E3081"/>
    <w:rsid w:val="008E31B9"/>
    <w:rsid w:val="008E3A00"/>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01"/>
    <w:rsid w:val="008F79F9"/>
    <w:rsid w:val="008F7BC1"/>
    <w:rsid w:val="008F7CC2"/>
    <w:rsid w:val="009003B1"/>
    <w:rsid w:val="00901552"/>
    <w:rsid w:val="00901986"/>
    <w:rsid w:val="00901E14"/>
    <w:rsid w:val="00901FB3"/>
    <w:rsid w:val="00902DD7"/>
    <w:rsid w:val="009030AA"/>
    <w:rsid w:val="009032BE"/>
    <w:rsid w:val="0090339F"/>
    <w:rsid w:val="0090375F"/>
    <w:rsid w:val="00903F2F"/>
    <w:rsid w:val="00904BC4"/>
    <w:rsid w:val="00905393"/>
    <w:rsid w:val="0090544A"/>
    <w:rsid w:val="0090570A"/>
    <w:rsid w:val="00905F9E"/>
    <w:rsid w:val="00910282"/>
    <w:rsid w:val="0091110F"/>
    <w:rsid w:val="009112DA"/>
    <w:rsid w:val="0091208C"/>
    <w:rsid w:val="009122A7"/>
    <w:rsid w:val="00912795"/>
    <w:rsid w:val="0091296B"/>
    <w:rsid w:val="00913EE3"/>
    <w:rsid w:val="00914476"/>
    <w:rsid w:val="00914D3F"/>
    <w:rsid w:val="00915521"/>
    <w:rsid w:val="0091557F"/>
    <w:rsid w:val="00915C5F"/>
    <w:rsid w:val="00915EBC"/>
    <w:rsid w:val="0091615C"/>
    <w:rsid w:val="00916922"/>
    <w:rsid w:val="00916CA4"/>
    <w:rsid w:val="00916DDB"/>
    <w:rsid w:val="00917759"/>
    <w:rsid w:val="0091DCB7"/>
    <w:rsid w:val="0092026D"/>
    <w:rsid w:val="0092049A"/>
    <w:rsid w:val="00920619"/>
    <w:rsid w:val="009207CE"/>
    <w:rsid w:val="00920A13"/>
    <w:rsid w:val="00920DF2"/>
    <w:rsid w:val="00923A02"/>
    <w:rsid w:val="00924B58"/>
    <w:rsid w:val="00925348"/>
    <w:rsid w:val="009265B6"/>
    <w:rsid w:val="00926AE8"/>
    <w:rsid w:val="00926D7E"/>
    <w:rsid w:val="00927D63"/>
    <w:rsid w:val="00927FB2"/>
    <w:rsid w:val="00927FFC"/>
    <w:rsid w:val="009302A6"/>
    <w:rsid w:val="0093049E"/>
    <w:rsid w:val="00931CA2"/>
    <w:rsid w:val="00931E5B"/>
    <w:rsid w:val="0093234E"/>
    <w:rsid w:val="0093252D"/>
    <w:rsid w:val="00933845"/>
    <w:rsid w:val="00934945"/>
    <w:rsid w:val="00934E53"/>
    <w:rsid w:val="00935371"/>
    <w:rsid w:val="00936665"/>
    <w:rsid w:val="00937444"/>
    <w:rsid w:val="0093767A"/>
    <w:rsid w:val="00940D8E"/>
    <w:rsid w:val="00941625"/>
    <w:rsid w:val="0094210F"/>
    <w:rsid w:val="009425A7"/>
    <w:rsid w:val="00942B80"/>
    <w:rsid w:val="00942BCA"/>
    <w:rsid w:val="009438E2"/>
    <w:rsid w:val="00946722"/>
    <w:rsid w:val="009502F5"/>
    <w:rsid w:val="009508D6"/>
    <w:rsid w:val="00951E37"/>
    <w:rsid w:val="0095251F"/>
    <w:rsid w:val="00952A6D"/>
    <w:rsid w:val="00954A8F"/>
    <w:rsid w:val="00954EEB"/>
    <w:rsid w:val="00955F2F"/>
    <w:rsid w:val="0095653E"/>
    <w:rsid w:val="00956A4E"/>
    <w:rsid w:val="00956AB5"/>
    <w:rsid w:val="00956DE7"/>
    <w:rsid w:val="00957893"/>
    <w:rsid w:val="009578F0"/>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69E"/>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A9E"/>
    <w:rsid w:val="00992E10"/>
    <w:rsid w:val="00992F47"/>
    <w:rsid w:val="00993376"/>
    <w:rsid w:val="00993CDB"/>
    <w:rsid w:val="00993EC5"/>
    <w:rsid w:val="00995300"/>
    <w:rsid w:val="00995FEE"/>
    <w:rsid w:val="00996076"/>
    <w:rsid w:val="00996FBB"/>
    <w:rsid w:val="009978CF"/>
    <w:rsid w:val="009A0886"/>
    <w:rsid w:val="009A180D"/>
    <w:rsid w:val="009A2A2B"/>
    <w:rsid w:val="009A2E1A"/>
    <w:rsid w:val="009A2F47"/>
    <w:rsid w:val="009A3D2F"/>
    <w:rsid w:val="009A43BF"/>
    <w:rsid w:val="009A5906"/>
    <w:rsid w:val="009A6B2F"/>
    <w:rsid w:val="009A6B3A"/>
    <w:rsid w:val="009A7B05"/>
    <w:rsid w:val="009A7D11"/>
    <w:rsid w:val="009B1561"/>
    <w:rsid w:val="009B3266"/>
    <w:rsid w:val="009B338B"/>
    <w:rsid w:val="009B3F3E"/>
    <w:rsid w:val="009B3FDD"/>
    <w:rsid w:val="009B4090"/>
    <w:rsid w:val="009B520E"/>
    <w:rsid w:val="009B62AA"/>
    <w:rsid w:val="009B654D"/>
    <w:rsid w:val="009B6595"/>
    <w:rsid w:val="009B6E32"/>
    <w:rsid w:val="009B6F95"/>
    <w:rsid w:val="009B711D"/>
    <w:rsid w:val="009B78BC"/>
    <w:rsid w:val="009B7ACB"/>
    <w:rsid w:val="009B7E1D"/>
    <w:rsid w:val="009B7EEC"/>
    <w:rsid w:val="009B7F6D"/>
    <w:rsid w:val="009C0264"/>
    <w:rsid w:val="009C0872"/>
    <w:rsid w:val="009C0AD2"/>
    <w:rsid w:val="009C1796"/>
    <w:rsid w:val="009C191C"/>
    <w:rsid w:val="009C19E0"/>
    <w:rsid w:val="009C1B9B"/>
    <w:rsid w:val="009C1D19"/>
    <w:rsid w:val="009C2357"/>
    <w:rsid w:val="009C2518"/>
    <w:rsid w:val="009C2E5C"/>
    <w:rsid w:val="009C30B3"/>
    <w:rsid w:val="009C3882"/>
    <w:rsid w:val="009C415C"/>
    <w:rsid w:val="009C436F"/>
    <w:rsid w:val="009C4A5E"/>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AD4"/>
    <w:rsid w:val="009D57A5"/>
    <w:rsid w:val="009D7222"/>
    <w:rsid w:val="009D7294"/>
    <w:rsid w:val="009D7770"/>
    <w:rsid w:val="009D779F"/>
    <w:rsid w:val="009E1FFB"/>
    <w:rsid w:val="009E20B7"/>
    <w:rsid w:val="009E2403"/>
    <w:rsid w:val="009E317F"/>
    <w:rsid w:val="009E3317"/>
    <w:rsid w:val="009E3D03"/>
    <w:rsid w:val="009E43D5"/>
    <w:rsid w:val="009E43FA"/>
    <w:rsid w:val="009E46BC"/>
    <w:rsid w:val="009E4CDE"/>
    <w:rsid w:val="009F1066"/>
    <w:rsid w:val="009F14F7"/>
    <w:rsid w:val="009F28F4"/>
    <w:rsid w:val="009F474E"/>
    <w:rsid w:val="009F4E56"/>
    <w:rsid w:val="009F52D7"/>
    <w:rsid w:val="009F5AAD"/>
    <w:rsid w:val="009F639D"/>
    <w:rsid w:val="009F644C"/>
    <w:rsid w:val="009F644F"/>
    <w:rsid w:val="009F7690"/>
    <w:rsid w:val="009F783D"/>
    <w:rsid w:val="009F7959"/>
    <w:rsid w:val="009F7C63"/>
    <w:rsid w:val="009F7D62"/>
    <w:rsid w:val="009F7F79"/>
    <w:rsid w:val="009F7FA2"/>
    <w:rsid w:val="00A000F5"/>
    <w:rsid w:val="00A00765"/>
    <w:rsid w:val="00A0136C"/>
    <w:rsid w:val="00A01B3A"/>
    <w:rsid w:val="00A02524"/>
    <w:rsid w:val="00A033EB"/>
    <w:rsid w:val="00A0346A"/>
    <w:rsid w:val="00A0430F"/>
    <w:rsid w:val="00A04ACA"/>
    <w:rsid w:val="00A05B63"/>
    <w:rsid w:val="00A05DD8"/>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5E4"/>
    <w:rsid w:val="00A236C5"/>
    <w:rsid w:val="00A23B71"/>
    <w:rsid w:val="00A24A76"/>
    <w:rsid w:val="00A24F3C"/>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6F6"/>
    <w:rsid w:val="00A363BD"/>
    <w:rsid w:val="00A3699B"/>
    <w:rsid w:val="00A36CC9"/>
    <w:rsid w:val="00A36D58"/>
    <w:rsid w:val="00A37373"/>
    <w:rsid w:val="00A41AC1"/>
    <w:rsid w:val="00A41CA4"/>
    <w:rsid w:val="00A426CB"/>
    <w:rsid w:val="00A42B33"/>
    <w:rsid w:val="00A42FE7"/>
    <w:rsid w:val="00A43140"/>
    <w:rsid w:val="00A432E9"/>
    <w:rsid w:val="00A436C9"/>
    <w:rsid w:val="00A43835"/>
    <w:rsid w:val="00A4394E"/>
    <w:rsid w:val="00A43C02"/>
    <w:rsid w:val="00A43E06"/>
    <w:rsid w:val="00A44AE6"/>
    <w:rsid w:val="00A45433"/>
    <w:rsid w:val="00A4599F"/>
    <w:rsid w:val="00A463F2"/>
    <w:rsid w:val="00A466F1"/>
    <w:rsid w:val="00A47CF5"/>
    <w:rsid w:val="00A507F6"/>
    <w:rsid w:val="00A50B73"/>
    <w:rsid w:val="00A510B9"/>
    <w:rsid w:val="00A52258"/>
    <w:rsid w:val="00A5253F"/>
    <w:rsid w:val="00A529EF"/>
    <w:rsid w:val="00A52B08"/>
    <w:rsid w:val="00A52BA0"/>
    <w:rsid w:val="00A5324C"/>
    <w:rsid w:val="00A54EAE"/>
    <w:rsid w:val="00A55508"/>
    <w:rsid w:val="00A55891"/>
    <w:rsid w:val="00A55AA5"/>
    <w:rsid w:val="00A560A2"/>
    <w:rsid w:val="00A56E33"/>
    <w:rsid w:val="00A571AB"/>
    <w:rsid w:val="00A574ED"/>
    <w:rsid w:val="00A5751B"/>
    <w:rsid w:val="00A57BA4"/>
    <w:rsid w:val="00A57C65"/>
    <w:rsid w:val="00A60616"/>
    <w:rsid w:val="00A60795"/>
    <w:rsid w:val="00A60845"/>
    <w:rsid w:val="00A6125F"/>
    <w:rsid w:val="00A6180D"/>
    <w:rsid w:val="00A61D67"/>
    <w:rsid w:val="00A636F3"/>
    <w:rsid w:val="00A637A9"/>
    <w:rsid w:val="00A63BD4"/>
    <w:rsid w:val="00A63C9A"/>
    <w:rsid w:val="00A64641"/>
    <w:rsid w:val="00A646E1"/>
    <w:rsid w:val="00A64BEF"/>
    <w:rsid w:val="00A651E9"/>
    <w:rsid w:val="00A65A55"/>
    <w:rsid w:val="00A65B5C"/>
    <w:rsid w:val="00A65CD9"/>
    <w:rsid w:val="00A663F7"/>
    <w:rsid w:val="00A66E7E"/>
    <w:rsid w:val="00A6728D"/>
    <w:rsid w:val="00A678F2"/>
    <w:rsid w:val="00A678FD"/>
    <w:rsid w:val="00A71150"/>
    <w:rsid w:val="00A71BA0"/>
    <w:rsid w:val="00A728AD"/>
    <w:rsid w:val="00A739F6"/>
    <w:rsid w:val="00A73BF7"/>
    <w:rsid w:val="00A744AD"/>
    <w:rsid w:val="00A747AC"/>
    <w:rsid w:val="00A74B22"/>
    <w:rsid w:val="00A7539B"/>
    <w:rsid w:val="00A75E04"/>
    <w:rsid w:val="00A76EAF"/>
    <w:rsid w:val="00A76F66"/>
    <w:rsid w:val="00A77900"/>
    <w:rsid w:val="00A803A7"/>
    <w:rsid w:val="00A80545"/>
    <w:rsid w:val="00A8071F"/>
    <w:rsid w:val="00A80C02"/>
    <w:rsid w:val="00A81000"/>
    <w:rsid w:val="00A81851"/>
    <w:rsid w:val="00A81AA2"/>
    <w:rsid w:val="00A81FB7"/>
    <w:rsid w:val="00A82516"/>
    <w:rsid w:val="00A829C4"/>
    <w:rsid w:val="00A82CDE"/>
    <w:rsid w:val="00A83769"/>
    <w:rsid w:val="00A83F3F"/>
    <w:rsid w:val="00A84437"/>
    <w:rsid w:val="00A84786"/>
    <w:rsid w:val="00A85128"/>
    <w:rsid w:val="00A857C4"/>
    <w:rsid w:val="00A865DA"/>
    <w:rsid w:val="00A90309"/>
    <w:rsid w:val="00A906B8"/>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545"/>
    <w:rsid w:val="00AA4725"/>
    <w:rsid w:val="00AA4ADC"/>
    <w:rsid w:val="00AA4C18"/>
    <w:rsid w:val="00AA52E1"/>
    <w:rsid w:val="00AA53F1"/>
    <w:rsid w:val="00AA61F2"/>
    <w:rsid w:val="00AA62D6"/>
    <w:rsid w:val="00AA66DF"/>
    <w:rsid w:val="00AA6796"/>
    <w:rsid w:val="00AA78B2"/>
    <w:rsid w:val="00AA7ABB"/>
    <w:rsid w:val="00AA7C0D"/>
    <w:rsid w:val="00AA7DD1"/>
    <w:rsid w:val="00AB0036"/>
    <w:rsid w:val="00AB0AF6"/>
    <w:rsid w:val="00AB1754"/>
    <w:rsid w:val="00AB1A1B"/>
    <w:rsid w:val="00AB2DB9"/>
    <w:rsid w:val="00AB2E78"/>
    <w:rsid w:val="00AB3B35"/>
    <w:rsid w:val="00AB47AB"/>
    <w:rsid w:val="00AB4A19"/>
    <w:rsid w:val="00AB4E5F"/>
    <w:rsid w:val="00AB5541"/>
    <w:rsid w:val="00AB5657"/>
    <w:rsid w:val="00AB7367"/>
    <w:rsid w:val="00AB7431"/>
    <w:rsid w:val="00AB7432"/>
    <w:rsid w:val="00AB76FA"/>
    <w:rsid w:val="00AB7730"/>
    <w:rsid w:val="00AC01F1"/>
    <w:rsid w:val="00AC0300"/>
    <w:rsid w:val="00AC0420"/>
    <w:rsid w:val="00AC086D"/>
    <w:rsid w:val="00AC1757"/>
    <w:rsid w:val="00AC2788"/>
    <w:rsid w:val="00AC2A50"/>
    <w:rsid w:val="00AC32A3"/>
    <w:rsid w:val="00AC59AF"/>
    <w:rsid w:val="00AC6CCC"/>
    <w:rsid w:val="00AC6F14"/>
    <w:rsid w:val="00AC7575"/>
    <w:rsid w:val="00AC7C29"/>
    <w:rsid w:val="00AD0839"/>
    <w:rsid w:val="00AD0911"/>
    <w:rsid w:val="00AD0F22"/>
    <w:rsid w:val="00AD1339"/>
    <w:rsid w:val="00AD16FA"/>
    <w:rsid w:val="00AD1B88"/>
    <w:rsid w:val="00AD2137"/>
    <w:rsid w:val="00AD327E"/>
    <w:rsid w:val="00AD3648"/>
    <w:rsid w:val="00AD3951"/>
    <w:rsid w:val="00AD3DCD"/>
    <w:rsid w:val="00AD4055"/>
    <w:rsid w:val="00AD4BED"/>
    <w:rsid w:val="00AD4F1A"/>
    <w:rsid w:val="00AD5069"/>
    <w:rsid w:val="00AD51F7"/>
    <w:rsid w:val="00AD53C9"/>
    <w:rsid w:val="00AD56F4"/>
    <w:rsid w:val="00AD5DD1"/>
    <w:rsid w:val="00AD78E9"/>
    <w:rsid w:val="00AD7D83"/>
    <w:rsid w:val="00AE0354"/>
    <w:rsid w:val="00AE1244"/>
    <w:rsid w:val="00AE1A0D"/>
    <w:rsid w:val="00AE1C5F"/>
    <w:rsid w:val="00AE2AEF"/>
    <w:rsid w:val="00AE2B70"/>
    <w:rsid w:val="00AE2C96"/>
    <w:rsid w:val="00AE2FC6"/>
    <w:rsid w:val="00AE3439"/>
    <w:rsid w:val="00AE34E5"/>
    <w:rsid w:val="00AE422D"/>
    <w:rsid w:val="00AE5294"/>
    <w:rsid w:val="00AE55E5"/>
    <w:rsid w:val="00AE60D1"/>
    <w:rsid w:val="00AE6651"/>
    <w:rsid w:val="00AF0AB7"/>
    <w:rsid w:val="00AF1844"/>
    <w:rsid w:val="00AF2182"/>
    <w:rsid w:val="00AF2399"/>
    <w:rsid w:val="00AF2695"/>
    <w:rsid w:val="00AF370F"/>
    <w:rsid w:val="00AF3747"/>
    <w:rsid w:val="00AF3E6F"/>
    <w:rsid w:val="00AF42F9"/>
    <w:rsid w:val="00AF4D62"/>
    <w:rsid w:val="00AF5CF4"/>
    <w:rsid w:val="00AF5F55"/>
    <w:rsid w:val="00AF6074"/>
    <w:rsid w:val="00AF62E6"/>
    <w:rsid w:val="00AF6844"/>
    <w:rsid w:val="00AF76C1"/>
    <w:rsid w:val="00AF7FB3"/>
    <w:rsid w:val="00B004F2"/>
    <w:rsid w:val="00B0054B"/>
    <w:rsid w:val="00B00C12"/>
    <w:rsid w:val="00B00E6F"/>
    <w:rsid w:val="00B012CF"/>
    <w:rsid w:val="00B01C30"/>
    <w:rsid w:val="00B04380"/>
    <w:rsid w:val="00B05A03"/>
    <w:rsid w:val="00B06374"/>
    <w:rsid w:val="00B07665"/>
    <w:rsid w:val="00B076FD"/>
    <w:rsid w:val="00B07D65"/>
    <w:rsid w:val="00B10131"/>
    <w:rsid w:val="00B1096B"/>
    <w:rsid w:val="00B1123C"/>
    <w:rsid w:val="00B12512"/>
    <w:rsid w:val="00B14544"/>
    <w:rsid w:val="00B15291"/>
    <w:rsid w:val="00B16439"/>
    <w:rsid w:val="00B16562"/>
    <w:rsid w:val="00B176FD"/>
    <w:rsid w:val="00B178A0"/>
    <w:rsid w:val="00B17BD9"/>
    <w:rsid w:val="00B17DBA"/>
    <w:rsid w:val="00B210DB"/>
    <w:rsid w:val="00B216AA"/>
    <w:rsid w:val="00B21AC5"/>
    <w:rsid w:val="00B21EFA"/>
    <w:rsid w:val="00B225A4"/>
    <w:rsid w:val="00B228DF"/>
    <w:rsid w:val="00B23A62"/>
    <w:rsid w:val="00B23F67"/>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79C"/>
    <w:rsid w:val="00B3287D"/>
    <w:rsid w:val="00B33394"/>
    <w:rsid w:val="00B33EAC"/>
    <w:rsid w:val="00B349C5"/>
    <w:rsid w:val="00B34FE6"/>
    <w:rsid w:val="00B3551C"/>
    <w:rsid w:val="00B359A7"/>
    <w:rsid w:val="00B35B28"/>
    <w:rsid w:val="00B35FC1"/>
    <w:rsid w:val="00B36625"/>
    <w:rsid w:val="00B3691F"/>
    <w:rsid w:val="00B3699E"/>
    <w:rsid w:val="00B36B3B"/>
    <w:rsid w:val="00B37893"/>
    <w:rsid w:val="00B407B0"/>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484"/>
    <w:rsid w:val="00B56D81"/>
    <w:rsid w:val="00B573C4"/>
    <w:rsid w:val="00B600AE"/>
    <w:rsid w:val="00B606C9"/>
    <w:rsid w:val="00B60CB8"/>
    <w:rsid w:val="00B610A6"/>
    <w:rsid w:val="00B62973"/>
    <w:rsid w:val="00B62D48"/>
    <w:rsid w:val="00B6316B"/>
    <w:rsid w:val="00B64536"/>
    <w:rsid w:val="00B6522C"/>
    <w:rsid w:val="00B672BA"/>
    <w:rsid w:val="00B6737C"/>
    <w:rsid w:val="00B701AB"/>
    <w:rsid w:val="00B712C7"/>
    <w:rsid w:val="00B71986"/>
    <w:rsid w:val="00B71B06"/>
    <w:rsid w:val="00B72BAC"/>
    <w:rsid w:val="00B72E0B"/>
    <w:rsid w:val="00B741D0"/>
    <w:rsid w:val="00B74438"/>
    <w:rsid w:val="00B744D7"/>
    <w:rsid w:val="00B7494D"/>
    <w:rsid w:val="00B74B68"/>
    <w:rsid w:val="00B7560A"/>
    <w:rsid w:val="00B75AF1"/>
    <w:rsid w:val="00B7632D"/>
    <w:rsid w:val="00B76501"/>
    <w:rsid w:val="00B76FA2"/>
    <w:rsid w:val="00B7716A"/>
    <w:rsid w:val="00B772DE"/>
    <w:rsid w:val="00B80039"/>
    <w:rsid w:val="00B8137B"/>
    <w:rsid w:val="00B817CF"/>
    <w:rsid w:val="00B81E4A"/>
    <w:rsid w:val="00B82E9C"/>
    <w:rsid w:val="00B83109"/>
    <w:rsid w:val="00B8311D"/>
    <w:rsid w:val="00B831AF"/>
    <w:rsid w:val="00B83AF3"/>
    <w:rsid w:val="00B8542D"/>
    <w:rsid w:val="00B8671F"/>
    <w:rsid w:val="00B86CF2"/>
    <w:rsid w:val="00B87FE9"/>
    <w:rsid w:val="00B9060D"/>
    <w:rsid w:val="00B912E5"/>
    <w:rsid w:val="00B9137D"/>
    <w:rsid w:val="00B917A8"/>
    <w:rsid w:val="00B91FB8"/>
    <w:rsid w:val="00B920CD"/>
    <w:rsid w:val="00B921D3"/>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650"/>
    <w:rsid w:val="00BA3D88"/>
    <w:rsid w:val="00BA4247"/>
    <w:rsid w:val="00BA4ACB"/>
    <w:rsid w:val="00BA4D96"/>
    <w:rsid w:val="00BA5539"/>
    <w:rsid w:val="00BA5935"/>
    <w:rsid w:val="00BA5C6D"/>
    <w:rsid w:val="00BA74D7"/>
    <w:rsid w:val="00BA77A6"/>
    <w:rsid w:val="00BA7BE0"/>
    <w:rsid w:val="00BA7F26"/>
    <w:rsid w:val="00BB174C"/>
    <w:rsid w:val="00BB2F46"/>
    <w:rsid w:val="00BB3B0E"/>
    <w:rsid w:val="00BB3CD8"/>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5B0"/>
    <w:rsid w:val="00BC57AE"/>
    <w:rsid w:val="00BC64BD"/>
    <w:rsid w:val="00BC7052"/>
    <w:rsid w:val="00BC74E7"/>
    <w:rsid w:val="00BC759E"/>
    <w:rsid w:val="00BC7955"/>
    <w:rsid w:val="00BC7964"/>
    <w:rsid w:val="00BD00CF"/>
    <w:rsid w:val="00BD1AEF"/>
    <w:rsid w:val="00BD2D20"/>
    <w:rsid w:val="00BD2E81"/>
    <w:rsid w:val="00BD3B7C"/>
    <w:rsid w:val="00BD3D5D"/>
    <w:rsid w:val="00BD5503"/>
    <w:rsid w:val="00BE07E0"/>
    <w:rsid w:val="00BE0A33"/>
    <w:rsid w:val="00BE13D5"/>
    <w:rsid w:val="00BE1520"/>
    <w:rsid w:val="00BE1858"/>
    <w:rsid w:val="00BE3B73"/>
    <w:rsid w:val="00BE3C0E"/>
    <w:rsid w:val="00BE3EEA"/>
    <w:rsid w:val="00BE43A9"/>
    <w:rsid w:val="00BE4401"/>
    <w:rsid w:val="00BE47FC"/>
    <w:rsid w:val="00BE5267"/>
    <w:rsid w:val="00BE598F"/>
    <w:rsid w:val="00BE7049"/>
    <w:rsid w:val="00BE7123"/>
    <w:rsid w:val="00BE7C72"/>
    <w:rsid w:val="00BE7D6A"/>
    <w:rsid w:val="00BF1959"/>
    <w:rsid w:val="00BF22F5"/>
    <w:rsid w:val="00BF3638"/>
    <w:rsid w:val="00BF3C8C"/>
    <w:rsid w:val="00BF4594"/>
    <w:rsid w:val="00BF5AEB"/>
    <w:rsid w:val="00BF5EA3"/>
    <w:rsid w:val="00BF5F45"/>
    <w:rsid w:val="00BF64AF"/>
    <w:rsid w:val="00BF6BED"/>
    <w:rsid w:val="00BF6C92"/>
    <w:rsid w:val="00BF70E7"/>
    <w:rsid w:val="00BF780E"/>
    <w:rsid w:val="00C006CB"/>
    <w:rsid w:val="00C00F86"/>
    <w:rsid w:val="00C013F9"/>
    <w:rsid w:val="00C01507"/>
    <w:rsid w:val="00C01740"/>
    <w:rsid w:val="00C01E07"/>
    <w:rsid w:val="00C02B55"/>
    <w:rsid w:val="00C04FFE"/>
    <w:rsid w:val="00C05E23"/>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17E"/>
    <w:rsid w:val="00C17335"/>
    <w:rsid w:val="00C175B3"/>
    <w:rsid w:val="00C179C4"/>
    <w:rsid w:val="00C17D3C"/>
    <w:rsid w:val="00C20A77"/>
    <w:rsid w:val="00C20C40"/>
    <w:rsid w:val="00C20E68"/>
    <w:rsid w:val="00C21A30"/>
    <w:rsid w:val="00C23803"/>
    <w:rsid w:val="00C23DFD"/>
    <w:rsid w:val="00C24A13"/>
    <w:rsid w:val="00C24B22"/>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437"/>
    <w:rsid w:val="00C37C0E"/>
    <w:rsid w:val="00C37E50"/>
    <w:rsid w:val="00C42315"/>
    <w:rsid w:val="00C42A0E"/>
    <w:rsid w:val="00C42F9C"/>
    <w:rsid w:val="00C44E96"/>
    <w:rsid w:val="00C458E8"/>
    <w:rsid w:val="00C46148"/>
    <w:rsid w:val="00C468E9"/>
    <w:rsid w:val="00C476D8"/>
    <w:rsid w:val="00C47CE7"/>
    <w:rsid w:val="00C515B6"/>
    <w:rsid w:val="00C51CF2"/>
    <w:rsid w:val="00C52086"/>
    <w:rsid w:val="00C544C8"/>
    <w:rsid w:val="00C544FC"/>
    <w:rsid w:val="00C5459D"/>
    <w:rsid w:val="00C54B23"/>
    <w:rsid w:val="00C54E72"/>
    <w:rsid w:val="00C55829"/>
    <w:rsid w:val="00C55BA2"/>
    <w:rsid w:val="00C55D60"/>
    <w:rsid w:val="00C560A9"/>
    <w:rsid w:val="00C56765"/>
    <w:rsid w:val="00C56AE2"/>
    <w:rsid w:val="00C57816"/>
    <w:rsid w:val="00C57DBB"/>
    <w:rsid w:val="00C60621"/>
    <w:rsid w:val="00C61071"/>
    <w:rsid w:val="00C6170E"/>
    <w:rsid w:val="00C61989"/>
    <w:rsid w:val="00C619A2"/>
    <w:rsid w:val="00C61C3A"/>
    <w:rsid w:val="00C62047"/>
    <w:rsid w:val="00C62355"/>
    <w:rsid w:val="00C62A41"/>
    <w:rsid w:val="00C6399F"/>
    <w:rsid w:val="00C63A88"/>
    <w:rsid w:val="00C641C4"/>
    <w:rsid w:val="00C643C7"/>
    <w:rsid w:val="00C64531"/>
    <w:rsid w:val="00C64A65"/>
    <w:rsid w:val="00C64F87"/>
    <w:rsid w:val="00C654DD"/>
    <w:rsid w:val="00C665FD"/>
    <w:rsid w:val="00C66E3C"/>
    <w:rsid w:val="00C671FD"/>
    <w:rsid w:val="00C67553"/>
    <w:rsid w:val="00C67DBA"/>
    <w:rsid w:val="00C67E20"/>
    <w:rsid w:val="00C70352"/>
    <w:rsid w:val="00C70C67"/>
    <w:rsid w:val="00C70E3A"/>
    <w:rsid w:val="00C70F76"/>
    <w:rsid w:val="00C71157"/>
    <w:rsid w:val="00C714A2"/>
    <w:rsid w:val="00C71C6F"/>
    <w:rsid w:val="00C71DD7"/>
    <w:rsid w:val="00C725E4"/>
    <w:rsid w:val="00C74421"/>
    <w:rsid w:val="00C74B05"/>
    <w:rsid w:val="00C752EF"/>
    <w:rsid w:val="00C757EB"/>
    <w:rsid w:val="00C75E83"/>
    <w:rsid w:val="00C7706C"/>
    <w:rsid w:val="00C77938"/>
    <w:rsid w:val="00C779A4"/>
    <w:rsid w:val="00C80519"/>
    <w:rsid w:val="00C80881"/>
    <w:rsid w:val="00C8106D"/>
    <w:rsid w:val="00C814A2"/>
    <w:rsid w:val="00C83859"/>
    <w:rsid w:val="00C83FE2"/>
    <w:rsid w:val="00C84434"/>
    <w:rsid w:val="00C84B04"/>
    <w:rsid w:val="00C84B5F"/>
    <w:rsid w:val="00C8502B"/>
    <w:rsid w:val="00C85179"/>
    <w:rsid w:val="00C85777"/>
    <w:rsid w:val="00C86519"/>
    <w:rsid w:val="00C87E49"/>
    <w:rsid w:val="00C87E6D"/>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B3E"/>
    <w:rsid w:val="00CA65C6"/>
    <w:rsid w:val="00CB1BFC"/>
    <w:rsid w:val="00CB1C73"/>
    <w:rsid w:val="00CB21ED"/>
    <w:rsid w:val="00CB237B"/>
    <w:rsid w:val="00CB2C79"/>
    <w:rsid w:val="00CB34CE"/>
    <w:rsid w:val="00CB3E24"/>
    <w:rsid w:val="00CB46BF"/>
    <w:rsid w:val="00CB5907"/>
    <w:rsid w:val="00CB5B5B"/>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52"/>
    <w:rsid w:val="00CC4E78"/>
    <w:rsid w:val="00CC4EEC"/>
    <w:rsid w:val="00CC5572"/>
    <w:rsid w:val="00CC654F"/>
    <w:rsid w:val="00CC6C5E"/>
    <w:rsid w:val="00CC7C6B"/>
    <w:rsid w:val="00CD0287"/>
    <w:rsid w:val="00CD03A8"/>
    <w:rsid w:val="00CD03AD"/>
    <w:rsid w:val="00CD0435"/>
    <w:rsid w:val="00CD0ABB"/>
    <w:rsid w:val="00CD2536"/>
    <w:rsid w:val="00CD2678"/>
    <w:rsid w:val="00CD26EB"/>
    <w:rsid w:val="00CD2CC2"/>
    <w:rsid w:val="00CD38A0"/>
    <w:rsid w:val="00CD457C"/>
    <w:rsid w:val="00CD46EA"/>
    <w:rsid w:val="00CD4A66"/>
    <w:rsid w:val="00CD580D"/>
    <w:rsid w:val="00CD59E8"/>
    <w:rsid w:val="00CD5F1C"/>
    <w:rsid w:val="00CD684F"/>
    <w:rsid w:val="00CD6974"/>
    <w:rsid w:val="00CD6D09"/>
    <w:rsid w:val="00CD6F81"/>
    <w:rsid w:val="00CD73FF"/>
    <w:rsid w:val="00CD7EED"/>
    <w:rsid w:val="00CE0A3E"/>
    <w:rsid w:val="00CE1414"/>
    <w:rsid w:val="00CE2490"/>
    <w:rsid w:val="00CE275A"/>
    <w:rsid w:val="00CE2A25"/>
    <w:rsid w:val="00CE3247"/>
    <w:rsid w:val="00CE498D"/>
    <w:rsid w:val="00CE5A18"/>
    <w:rsid w:val="00CE6713"/>
    <w:rsid w:val="00CE7939"/>
    <w:rsid w:val="00CF0529"/>
    <w:rsid w:val="00CF06D5"/>
    <w:rsid w:val="00CF085C"/>
    <w:rsid w:val="00CF1B69"/>
    <w:rsid w:val="00CF1D58"/>
    <w:rsid w:val="00CF2677"/>
    <w:rsid w:val="00CF2CB6"/>
    <w:rsid w:val="00CF4B8C"/>
    <w:rsid w:val="00CF4EB6"/>
    <w:rsid w:val="00CF63E5"/>
    <w:rsid w:val="00CF66FF"/>
    <w:rsid w:val="00CF6F7F"/>
    <w:rsid w:val="00CF705D"/>
    <w:rsid w:val="00CF7B33"/>
    <w:rsid w:val="00D004A2"/>
    <w:rsid w:val="00D00EF4"/>
    <w:rsid w:val="00D011EB"/>
    <w:rsid w:val="00D01B8E"/>
    <w:rsid w:val="00D021AA"/>
    <w:rsid w:val="00D0232C"/>
    <w:rsid w:val="00D0274C"/>
    <w:rsid w:val="00D029A4"/>
    <w:rsid w:val="00D03CCF"/>
    <w:rsid w:val="00D0410A"/>
    <w:rsid w:val="00D04356"/>
    <w:rsid w:val="00D04642"/>
    <w:rsid w:val="00D050F2"/>
    <w:rsid w:val="00D05205"/>
    <w:rsid w:val="00D05666"/>
    <w:rsid w:val="00D056D9"/>
    <w:rsid w:val="00D06939"/>
    <w:rsid w:val="00D0773F"/>
    <w:rsid w:val="00D10723"/>
    <w:rsid w:val="00D10FA6"/>
    <w:rsid w:val="00D1108A"/>
    <w:rsid w:val="00D11917"/>
    <w:rsid w:val="00D12B99"/>
    <w:rsid w:val="00D1581F"/>
    <w:rsid w:val="00D159D2"/>
    <w:rsid w:val="00D1609F"/>
    <w:rsid w:val="00D16DF2"/>
    <w:rsid w:val="00D17439"/>
    <w:rsid w:val="00D17638"/>
    <w:rsid w:val="00D20B5F"/>
    <w:rsid w:val="00D22226"/>
    <w:rsid w:val="00D22492"/>
    <w:rsid w:val="00D2324F"/>
    <w:rsid w:val="00D232F1"/>
    <w:rsid w:val="00D25782"/>
    <w:rsid w:val="00D26F9A"/>
    <w:rsid w:val="00D278FA"/>
    <w:rsid w:val="00D3069A"/>
    <w:rsid w:val="00D31FE9"/>
    <w:rsid w:val="00D324CF"/>
    <w:rsid w:val="00D325C1"/>
    <w:rsid w:val="00D331C2"/>
    <w:rsid w:val="00D33E2F"/>
    <w:rsid w:val="00D341BE"/>
    <w:rsid w:val="00D354EB"/>
    <w:rsid w:val="00D35F9A"/>
    <w:rsid w:val="00D37664"/>
    <w:rsid w:val="00D406BD"/>
    <w:rsid w:val="00D4094C"/>
    <w:rsid w:val="00D40C34"/>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382"/>
    <w:rsid w:val="00D5080E"/>
    <w:rsid w:val="00D50C54"/>
    <w:rsid w:val="00D50D99"/>
    <w:rsid w:val="00D526C8"/>
    <w:rsid w:val="00D53BF4"/>
    <w:rsid w:val="00D53C42"/>
    <w:rsid w:val="00D54149"/>
    <w:rsid w:val="00D541B6"/>
    <w:rsid w:val="00D5456D"/>
    <w:rsid w:val="00D54C52"/>
    <w:rsid w:val="00D550BA"/>
    <w:rsid w:val="00D551E2"/>
    <w:rsid w:val="00D5520A"/>
    <w:rsid w:val="00D56B13"/>
    <w:rsid w:val="00D5753A"/>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9DE"/>
    <w:rsid w:val="00D75062"/>
    <w:rsid w:val="00D75609"/>
    <w:rsid w:val="00D77B6A"/>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816"/>
    <w:rsid w:val="00D92E82"/>
    <w:rsid w:val="00D93AC0"/>
    <w:rsid w:val="00D945F8"/>
    <w:rsid w:val="00D94650"/>
    <w:rsid w:val="00D94720"/>
    <w:rsid w:val="00D94A6A"/>
    <w:rsid w:val="00D95547"/>
    <w:rsid w:val="00D96083"/>
    <w:rsid w:val="00D9669E"/>
    <w:rsid w:val="00D96AA9"/>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BA"/>
    <w:rsid w:val="00DA74B7"/>
    <w:rsid w:val="00DA758B"/>
    <w:rsid w:val="00DB0683"/>
    <w:rsid w:val="00DB0BDF"/>
    <w:rsid w:val="00DB1CE0"/>
    <w:rsid w:val="00DB2857"/>
    <w:rsid w:val="00DB2DA5"/>
    <w:rsid w:val="00DB32D2"/>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8F5"/>
    <w:rsid w:val="00DC2956"/>
    <w:rsid w:val="00DC3044"/>
    <w:rsid w:val="00DC30E3"/>
    <w:rsid w:val="00DC3291"/>
    <w:rsid w:val="00DC32D5"/>
    <w:rsid w:val="00DC35BA"/>
    <w:rsid w:val="00DC3961"/>
    <w:rsid w:val="00DC3A1D"/>
    <w:rsid w:val="00DC3D76"/>
    <w:rsid w:val="00DC3F3B"/>
    <w:rsid w:val="00DC4BE0"/>
    <w:rsid w:val="00DC57AB"/>
    <w:rsid w:val="00DC6585"/>
    <w:rsid w:val="00DC673E"/>
    <w:rsid w:val="00DC7576"/>
    <w:rsid w:val="00DD0085"/>
    <w:rsid w:val="00DD008C"/>
    <w:rsid w:val="00DD0202"/>
    <w:rsid w:val="00DD1047"/>
    <w:rsid w:val="00DD10C2"/>
    <w:rsid w:val="00DD21DA"/>
    <w:rsid w:val="00DD2736"/>
    <w:rsid w:val="00DD2A10"/>
    <w:rsid w:val="00DD39A8"/>
    <w:rsid w:val="00DD3FCD"/>
    <w:rsid w:val="00DD4DF8"/>
    <w:rsid w:val="00DD4F0E"/>
    <w:rsid w:val="00DD5F11"/>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B8"/>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CEE"/>
    <w:rsid w:val="00DF6485"/>
    <w:rsid w:val="00DF65AD"/>
    <w:rsid w:val="00DF681A"/>
    <w:rsid w:val="00DF6907"/>
    <w:rsid w:val="00DF690E"/>
    <w:rsid w:val="00DF695B"/>
    <w:rsid w:val="00DF6C8C"/>
    <w:rsid w:val="00DF75AC"/>
    <w:rsid w:val="00DF7D38"/>
    <w:rsid w:val="00DF7D95"/>
    <w:rsid w:val="00DF7FC3"/>
    <w:rsid w:val="00E00053"/>
    <w:rsid w:val="00E00224"/>
    <w:rsid w:val="00E00AE2"/>
    <w:rsid w:val="00E0152E"/>
    <w:rsid w:val="00E01599"/>
    <w:rsid w:val="00E01792"/>
    <w:rsid w:val="00E02035"/>
    <w:rsid w:val="00E02425"/>
    <w:rsid w:val="00E025E6"/>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78A"/>
    <w:rsid w:val="00E14A86"/>
    <w:rsid w:val="00E14C3D"/>
    <w:rsid w:val="00E15479"/>
    <w:rsid w:val="00E15DC1"/>
    <w:rsid w:val="00E16072"/>
    <w:rsid w:val="00E160F5"/>
    <w:rsid w:val="00E164F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526"/>
    <w:rsid w:val="00E375BF"/>
    <w:rsid w:val="00E3782C"/>
    <w:rsid w:val="00E37D44"/>
    <w:rsid w:val="00E40246"/>
    <w:rsid w:val="00E405E7"/>
    <w:rsid w:val="00E407FC"/>
    <w:rsid w:val="00E41548"/>
    <w:rsid w:val="00E41860"/>
    <w:rsid w:val="00E4251A"/>
    <w:rsid w:val="00E42587"/>
    <w:rsid w:val="00E4266A"/>
    <w:rsid w:val="00E42A6B"/>
    <w:rsid w:val="00E42B7C"/>
    <w:rsid w:val="00E431A5"/>
    <w:rsid w:val="00E43E61"/>
    <w:rsid w:val="00E4456E"/>
    <w:rsid w:val="00E448B7"/>
    <w:rsid w:val="00E4584D"/>
    <w:rsid w:val="00E46A71"/>
    <w:rsid w:val="00E46D17"/>
    <w:rsid w:val="00E508D6"/>
    <w:rsid w:val="00E50D81"/>
    <w:rsid w:val="00E50F51"/>
    <w:rsid w:val="00E50F94"/>
    <w:rsid w:val="00E51974"/>
    <w:rsid w:val="00E52B67"/>
    <w:rsid w:val="00E54B06"/>
    <w:rsid w:val="00E54BE2"/>
    <w:rsid w:val="00E55A07"/>
    <w:rsid w:val="00E55E1A"/>
    <w:rsid w:val="00E55E31"/>
    <w:rsid w:val="00E56BA8"/>
    <w:rsid w:val="00E57BC3"/>
    <w:rsid w:val="00E6008D"/>
    <w:rsid w:val="00E6084D"/>
    <w:rsid w:val="00E60B06"/>
    <w:rsid w:val="00E60E1A"/>
    <w:rsid w:val="00E615AD"/>
    <w:rsid w:val="00E61D04"/>
    <w:rsid w:val="00E61D90"/>
    <w:rsid w:val="00E61E5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97"/>
    <w:rsid w:val="00E71E41"/>
    <w:rsid w:val="00E7230D"/>
    <w:rsid w:val="00E729B9"/>
    <w:rsid w:val="00E72AC2"/>
    <w:rsid w:val="00E73CF3"/>
    <w:rsid w:val="00E74774"/>
    <w:rsid w:val="00E7520F"/>
    <w:rsid w:val="00E75227"/>
    <w:rsid w:val="00E76292"/>
    <w:rsid w:val="00E76434"/>
    <w:rsid w:val="00E76E1F"/>
    <w:rsid w:val="00E77582"/>
    <w:rsid w:val="00E77C7E"/>
    <w:rsid w:val="00E77D11"/>
    <w:rsid w:val="00E77D75"/>
    <w:rsid w:val="00E80C46"/>
    <w:rsid w:val="00E81167"/>
    <w:rsid w:val="00E81834"/>
    <w:rsid w:val="00E81CD8"/>
    <w:rsid w:val="00E83154"/>
    <w:rsid w:val="00E83222"/>
    <w:rsid w:val="00E8432A"/>
    <w:rsid w:val="00E85882"/>
    <w:rsid w:val="00E85E8B"/>
    <w:rsid w:val="00E85FDD"/>
    <w:rsid w:val="00E861F5"/>
    <w:rsid w:val="00E865C4"/>
    <w:rsid w:val="00E865CE"/>
    <w:rsid w:val="00E86BCE"/>
    <w:rsid w:val="00E871A9"/>
    <w:rsid w:val="00E8730F"/>
    <w:rsid w:val="00E87F70"/>
    <w:rsid w:val="00E9074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D8B"/>
    <w:rsid w:val="00EA100E"/>
    <w:rsid w:val="00EA141A"/>
    <w:rsid w:val="00EA223E"/>
    <w:rsid w:val="00EA2280"/>
    <w:rsid w:val="00EA256A"/>
    <w:rsid w:val="00EA2B27"/>
    <w:rsid w:val="00EA36C4"/>
    <w:rsid w:val="00EA4970"/>
    <w:rsid w:val="00EA545E"/>
    <w:rsid w:val="00EA5AA7"/>
    <w:rsid w:val="00EA6573"/>
    <w:rsid w:val="00EA6E8F"/>
    <w:rsid w:val="00EB0E73"/>
    <w:rsid w:val="00EB15AF"/>
    <w:rsid w:val="00EB1C0F"/>
    <w:rsid w:val="00EB29C0"/>
    <w:rsid w:val="00EB35C1"/>
    <w:rsid w:val="00EB3686"/>
    <w:rsid w:val="00EB3779"/>
    <w:rsid w:val="00EB381D"/>
    <w:rsid w:val="00EB58C7"/>
    <w:rsid w:val="00EB5DC1"/>
    <w:rsid w:val="00EB6D85"/>
    <w:rsid w:val="00EB7FCE"/>
    <w:rsid w:val="00EC03C0"/>
    <w:rsid w:val="00EC0799"/>
    <w:rsid w:val="00EC07D3"/>
    <w:rsid w:val="00EC121F"/>
    <w:rsid w:val="00EC1554"/>
    <w:rsid w:val="00EC1D80"/>
    <w:rsid w:val="00EC255C"/>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903"/>
    <w:rsid w:val="00ED4A3A"/>
    <w:rsid w:val="00ED4CED"/>
    <w:rsid w:val="00ED51C8"/>
    <w:rsid w:val="00ED5775"/>
    <w:rsid w:val="00ED582C"/>
    <w:rsid w:val="00ED5E69"/>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964"/>
    <w:rsid w:val="00EE2FC5"/>
    <w:rsid w:val="00EE33F3"/>
    <w:rsid w:val="00EE3DD6"/>
    <w:rsid w:val="00EE3F52"/>
    <w:rsid w:val="00EE433A"/>
    <w:rsid w:val="00EE4477"/>
    <w:rsid w:val="00EE523A"/>
    <w:rsid w:val="00EE54B9"/>
    <w:rsid w:val="00EE68F7"/>
    <w:rsid w:val="00EE6920"/>
    <w:rsid w:val="00EE6CEE"/>
    <w:rsid w:val="00EE6E84"/>
    <w:rsid w:val="00EE7654"/>
    <w:rsid w:val="00EE7AE4"/>
    <w:rsid w:val="00EE7D60"/>
    <w:rsid w:val="00EF01FE"/>
    <w:rsid w:val="00EF13E9"/>
    <w:rsid w:val="00EF1790"/>
    <w:rsid w:val="00EF3105"/>
    <w:rsid w:val="00EF37D4"/>
    <w:rsid w:val="00EF393F"/>
    <w:rsid w:val="00EF3D50"/>
    <w:rsid w:val="00EF4018"/>
    <w:rsid w:val="00EF6136"/>
    <w:rsid w:val="00EF67DA"/>
    <w:rsid w:val="00EF7124"/>
    <w:rsid w:val="00EF7151"/>
    <w:rsid w:val="00EF7384"/>
    <w:rsid w:val="00F00EAA"/>
    <w:rsid w:val="00F01880"/>
    <w:rsid w:val="00F01B51"/>
    <w:rsid w:val="00F01DAE"/>
    <w:rsid w:val="00F024EB"/>
    <w:rsid w:val="00F02806"/>
    <w:rsid w:val="00F02C2E"/>
    <w:rsid w:val="00F03F27"/>
    <w:rsid w:val="00F04705"/>
    <w:rsid w:val="00F0480A"/>
    <w:rsid w:val="00F0515F"/>
    <w:rsid w:val="00F05F84"/>
    <w:rsid w:val="00F060F9"/>
    <w:rsid w:val="00F06513"/>
    <w:rsid w:val="00F06CB3"/>
    <w:rsid w:val="00F10CF1"/>
    <w:rsid w:val="00F10EB1"/>
    <w:rsid w:val="00F11221"/>
    <w:rsid w:val="00F1174E"/>
    <w:rsid w:val="00F11796"/>
    <w:rsid w:val="00F126A8"/>
    <w:rsid w:val="00F13570"/>
    <w:rsid w:val="00F13FC9"/>
    <w:rsid w:val="00F158C7"/>
    <w:rsid w:val="00F15A19"/>
    <w:rsid w:val="00F166A2"/>
    <w:rsid w:val="00F16954"/>
    <w:rsid w:val="00F16BEB"/>
    <w:rsid w:val="00F170D1"/>
    <w:rsid w:val="00F17EDA"/>
    <w:rsid w:val="00F20241"/>
    <w:rsid w:val="00F20A26"/>
    <w:rsid w:val="00F20FBA"/>
    <w:rsid w:val="00F211FE"/>
    <w:rsid w:val="00F229DE"/>
    <w:rsid w:val="00F2328B"/>
    <w:rsid w:val="00F2421D"/>
    <w:rsid w:val="00F24A9F"/>
    <w:rsid w:val="00F25241"/>
    <w:rsid w:val="00F277ED"/>
    <w:rsid w:val="00F30EB0"/>
    <w:rsid w:val="00F31B00"/>
    <w:rsid w:val="00F321B7"/>
    <w:rsid w:val="00F33516"/>
    <w:rsid w:val="00F33852"/>
    <w:rsid w:val="00F342E4"/>
    <w:rsid w:val="00F34532"/>
    <w:rsid w:val="00F346E3"/>
    <w:rsid w:val="00F34725"/>
    <w:rsid w:val="00F3565B"/>
    <w:rsid w:val="00F368F7"/>
    <w:rsid w:val="00F36BDE"/>
    <w:rsid w:val="00F37882"/>
    <w:rsid w:val="00F40874"/>
    <w:rsid w:val="00F40BD7"/>
    <w:rsid w:val="00F40E95"/>
    <w:rsid w:val="00F41744"/>
    <w:rsid w:val="00F41BF7"/>
    <w:rsid w:val="00F42098"/>
    <w:rsid w:val="00F429B7"/>
    <w:rsid w:val="00F42CE8"/>
    <w:rsid w:val="00F42EC8"/>
    <w:rsid w:val="00F431D1"/>
    <w:rsid w:val="00F431D3"/>
    <w:rsid w:val="00F43C74"/>
    <w:rsid w:val="00F44527"/>
    <w:rsid w:val="00F4493E"/>
    <w:rsid w:val="00F44F39"/>
    <w:rsid w:val="00F45EB2"/>
    <w:rsid w:val="00F46195"/>
    <w:rsid w:val="00F46943"/>
    <w:rsid w:val="00F46984"/>
    <w:rsid w:val="00F500F9"/>
    <w:rsid w:val="00F50491"/>
    <w:rsid w:val="00F510FD"/>
    <w:rsid w:val="00F511B0"/>
    <w:rsid w:val="00F51433"/>
    <w:rsid w:val="00F51A87"/>
    <w:rsid w:val="00F52184"/>
    <w:rsid w:val="00F527B1"/>
    <w:rsid w:val="00F5284C"/>
    <w:rsid w:val="00F52939"/>
    <w:rsid w:val="00F52B84"/>
    <w:rsid w:val="00F5388C"/>
    <w:rsid w:val="00F53A13"/>
    <w:rsid w:val="00F5411E"/>
    <w:rsid w:val="00F54219"/>
    <w:rsid w:val="00F54F61"/>
    <w:rsid w:val="00F55531"/>
    <w:rsid w:val="00F5563A"/>
    <w:rsid w:val="00F55707"/>
    <w:rsid w:val="00F560B4"/>
    <w:rsid w:val="00F56281"/>
    <w:rsid w:val="00F56579"/>
    <w:rsid w:val="00F56594"/>
    <w:rsid w:val="00F56AA2"/>
    <w:rsid w:val="00F56CC3"/>
    <w:rsid w:val="00F56E7D"/>
    <w:rsid w:val="00F5729B"/>
    <w:rsid w:val="00F57665"/>
    <w:rsid w:val="00F57868"/>
    <w:rsid w:val="00F60294"/>
    <w:rsid w:val="00F6063A"/>
    <w:rsid w:val="00F60748"/>
    <w:rsid w:val="00F6106B"/>
    <w:rsid w:val="00F612BD"/>
    <w:rsid w:val="00F61A15"/>
    <w:rsid w:val="00F630EB"/>
    <w:rsid w:val="00F6347F"/>
    <w:rsid w:val="00F638A8"/>
    <w:rsid w:val="00F644F1"/>
    <w:rsid w:val="00F65227"/>
    <w:rsid w:val="00F65FF2"/>
    <w:rsid w:val="00F66378"/>
    <w:rsid w:val="00F6692D"/>
    <w:rsid w:val="00F6698E"/>
    <w:rsid w:val="00F66E96"/>
    <w:rsid w:val="00F67417"/>
    <w:rsid w:val="00F6746E"/>
    <w:rsid w:val="00F67F4E"/>
    <w:rsid w:val="00F70558"/>
    <w:rsid w:val="00F70967"/>
    <w:rsid w:val="00F70AB9"/>
    <w:rsid w:val="00F7131D"/>
    <w:rsid w:val="00F7215F"/>
    <w:rsid w:val="00F72260"/>
    <w:rsid w:val="00F724EC"/>
    <w:rsid w:val="00F72559"/>
    <w:rsid w:val="00F72F1B"/>
    <w:rsid w:val="00F732E6"/>
    <w:rsid w:val="00F73B6C"/>
    <w:rsid w:val="00F743C8"/>
    <w:rsid w:val="00F75592"/>
    <w:rsid w:val="00F7599F"/>
    <w:rsid w:val="00F7680D"/>
    <w:rsid w:val="00F768B8"/>
    <w:rsid w:val="00F76B1E"/>
    <w:rsid w:val="00F77250"/>
    <w:rsid w:val="00F7725C"/>
    <w:rsid w:val="00F77B99"/>
    <w:rsid w:val="00F80768"/>
    <w:rsid w:val="00F80772"/>
    <w:rsid w:val="00F81F56"/>
    <w:rsid w:val="00F8218F"/>
    <w:rsid w:val="00F82C3C"/>
    <w:rsid w:val="00F83243"/>
    <w:rsid w:val="00F83398"/>
    <w:rsid w:val="00F84093"/>
    <w:rsid w:val="00F84C15"/>
    <w:rsid w:val="00F85285"/>
    <w:rsid w:val="00F852AB"/>
    <w:rsid w:val="00F85F5F"/>
    <w:rsid w:val="00F869FF"/>
    <w:rsid w:val="00F86F43"/>
    <w:rsid w:val="00F87546"/>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56E"/>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A12"/>
    <w:rsid w:val="00FB7BCA"/>
    <w:rsid w:val="00FC2982"/>
    <w:rsid w:val="00FC30FB"/>
    <w:rsid w:val="00FC3EFB"/>
    <w:rsid w:val="00FC46D9"/>
    <w:rsid w:val="00FC4C61"/>
    <w:rsid w:val="00FC5449"/>
    <w:rsid w:val="00FC5B46"/>
    <w:rsid w:val="00FC5CAE"/>
    <w:rsid w:val="00FC5EA5"/>
    <w:rsid w:val="00FC674E"/>
    <w:rsid w:val="00FC7ABF"/>
    <w:rsid w:val="00FD003B"/>
    <w:rsid w:val="00FD0613"/>
    <w:rsid w:val="00FD0F2E"/>
    <w:rsid w:val="00FD15D4"/>
    <w:rsid w:val="00FD18A1"/>
    <w:rsid w:val="00FD1A28"/>
    <w:rsid w:val="00FD1BA9"/>
    <w:rsid w:val="00FD1E9A"/>
    <w:rsid w:val="00FD2A30"/>
    <w:rsid w:val="00FD34DC"/>
    <w:rsid w:val="00FD5736"/>
    <w:rsid w:val="00FD6FC4"/>
    <w:rsid w:val="00FD75A0"/>
    <w:rsid w:val="00FE0385"/>
    <w:rsid w:val="00FE15F0"/>
    <w:rsid w:val="00FE1B67"/>
    <w:rsid w:val="00FE252E"/>
    <w:rsid w:val="00FE2A31"/>
    <w:rsid w:val="00FE3D1F"/>
    <w:rsid w:val="00FE3D7C"/>
    <w:rsid w:val="00FE4654"/>
    <w:rsid w:val="00FE4885"/>
    <w:rsid w:val="00FE5036"/>
    <w:rsid w:val="00FE5735"/>
    <w:rsid w:val="00FE60B8"/>
    <w:rsid w:val="00FE6998"/>
    <w:rsid w:val="00FE6B95"/>
    <w:rsid w:val="00FE75AB"/>
    <w:rsid w:val="00FE7908"/>
    <w:rsid w:val="00FF0550"/>
    <w:rsid w:val="00FF0594"/>
    <w:rsid w:val="00FF05F7"/>
    <w:rsid w:val="00FF116E"/>
    <w:rsid w:val="00FF203A"/>
    <w:rsid w:val="00FF3486"/>
    <w:rsid w:val="00FF3518"/>
    <w:rsid w:val="00FF5672"/>
    <w:rsid w:val="00FF5BD4"/>
    <w:rsid w:val="00FF6252"/>
    <w:rsid w:val="00FF6B46"/>
    <w:rsid w:val="00FF6DA7"/>
    <w:rsid w:val="00FF6EA7"/>
    <w:rsid w:val="00FF769F"/>
    <w:rsid w:val="0169F995"/>
    <w:rsid w:val="0218E212"/>
    <w:rsid w:val="02723131"/>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8C60C0"/>
    <w:rsid w:val="08AEBAF1"/>
    <w:rsid w:val="08BFB810"/>
    <w:rsid w:val="08C14AA6"/>
    <w:rsid w:val="08F45FA7"/>
    <w:rsid w:val="0961169B"/>
    <w:rsid w:val="0A2B19A8"/>
    <w:rsid w:val="0A30ECC9"/>
    <w:rsid w:val="0A9FD0FB"/>
    <w:rsid w:val="0AA88C09"/>
    <w:rsid w:val="0AD4D086"/>
    <w:rsid w:val="0B03AD4B"/>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69039A8"/>
    <w:rsid w:val="1700864D"/>
    <w:rsid w:val="17558AB3"/>
    <w:rsid w:val="175D000B"/>
    <w:rsid w:val="17638F95"/>
    <w:rsid w:val="1783E3A5"/>
    <w:rsid w:val="1801E2E4"/>
    <w:rsid w:val="190E98C8"/>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4CBE07"/>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268F3"/>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6F6D6D1"/>
    <w:rsid w:val="470B6D79"/>
    <w:rsid w:val="474008C6"/>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C6D6A8"/>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5D141A"/>
    <w:rsid w:val="55680533"/>
    <w:rsid w:val="55850C47"/>
    <w:rsid w:val="55E8DB8B"/>
    <w:rsid w:val="56041137"/>
    <w:rsid w:val="5716E43C"/>
    <w:rsid w:val="571F3AE7"/>
    <w:rsid w:val="575CB5DB"/>
    <w:rsid w:val="5780A0DC"/>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19B6E2E"/>
    <w:rsid w:val="624EA384"/>
    <w:rsid w:val="626310A5"/>
    <w:rsid w:val="62FBE96E"/>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C7E636"/>
    <w:rsid w:val="67F7D523"/>
    <w:rsid w:val="6804DF4A"/>
    <w:rsid w:val="686A7CB7"/>
    <w:rsid w:val="6891B8AB"/>
    <w:rsid w:val="68E1F1CF"/>
    <w:rsid w:val="6977BD98"/>
    <w:rsid w:val="69DFFC77"/>
    <w:rsid w:val="6A704B6F"/>
    <w:rsid w:val="6A8F3548"/>
    <w:rsid w:val="6A9D2C66"/>
    <w:rsid w:val="6B0B7DB3"/>
    <w:rsid w:val="6B81CCAC"/>
    <w:rsid w:val="6B8268F3"/>
    <w:rsid w:val="6C877FDA"/>
    <w:rsid w:val="6D1E7238"/>
    <w:rsid w:val="6D261DAF"/>
    <w:rsid w:val="6D3669CF"/>
    <w:rsid w:val="6D66A37F"/>
    <w:rsid w:val="6D943AC3"/>
    <w:rsid w:val="6DC9BCDE"/>
    <w:rsid w:val="6E5F2921"/>
    <w:rsid w:val="6EA2F120"/>
    <w:rsid w:val="6EEBC358"/>
    <w:rsid w:val="6EFE5EA3"/>
    <w:rsid w:val="6F08DF85"/>
    <w:rsid w:val="6F2634E5"/>
    <w:rsid w:val="6F31E50E"/>
    <w:rsid w:val="6FD47EEF"/>
    <w:rsid w:val="6FD78633"/>
    <w:rsid w:val="703ADC9A"/>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B812DF-7963-4CF5-96CB-09330E0F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752E"/>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B1CE0"/>
    <w:pPr>
      <w:tabs>
        <w:tab w:val="left" w:pos="426"/>
        <w:tab w:val="left" w:pos="1100"/>
        <w:tab w:val="right" w:leader="dot" w:pos="9962"/>
      </w:tabs>
      <w:ind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kstesniosiosistaigospavadinimas">
    <w:name w:val="Aukstesniosios istaigos pavadinimas"/>
    <w:basedOn w:val="prastasis"/>
    <w:rsid w:val="00A63BD4"/>
    <w:pPr>
      <w:widowControl w:val="0"/>
      <w:overflowPunct w:val="0"/>
      <w:autoSpaceDE w:val="0"/>
      <w:autoSpaceDN w:val="0"/>
      <w:adjustRightInd w:val="0"/>
      <w:spacing w:line="360" w:lineRule="auto"/>
      <w:ind w:firstLine="0"/>
      <w:jc w:val="center"/>
      <w:textAlignment w:val="baseline"/>
    </w:pPr>
    <w:rPr>
      <w:rFonts w:ascii="Times New Roman" w:eastAsia="Times New Roman" w:hAnsi="Times New Roman" w:cs="Times New Roman"/>
      <w:caps/>
      <w:sz w:val="20"/>
      <w:szCs w:val="20"/>
      <w:lang w:eastAsia="en-US"/>
    </w:rPr>
  </w:style>
  <w:style w:type="table" w:customStyle="1" w:styleId="Lentelstinklelis1">
    <w:name w:val="Lentelės tinklelis1"/>
    <w:basedOn w:val="prastojilentel"/>
    <w:next w:val="Lentelstinklelis"/>
    <w:uiPriority w:val="39"/>
    <w:rsid w:val="001411D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7A5CA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51626E"/>
    <w:pPr>
      <w:spacing w:after="200" w:line="276" w:lineRule="auto"/>
      <w:ind w:firstLine="0"/>
      <w:jc w:val="left"/>
    </w:pPr>
    <w:rPr>
      <w:rFonts w:ascii="Calibri" w:eastAsia="Arial Unicode MS" w:hAnsi="Calibri" w:cs="Arial Unicode MS"/>
      <w:color w:val="000000"/>
      <w:sz w:val="22"/>
      <w:szCs w:val="22"/>
      <w:u w:color="000000"/>
      <w14:textOutline w14:w="0" w14:cap="flat" w14:cmpd="sng" w14:algn="ctr">
        <w14:noFill/>
        <w14:prstDash w14:val="solid"/>
        <w14:bevel/>
      </w14:textOutline>
    </w:rPr>
  </w:style>
  <w:style w:type="paragraph" w:customStyle="1" w:styleId="BodyA">
    <w:name w:val="Body A"/>
    <w:qFormat/>
    <w:rsid w:val="0051626E"/>
    <w:pPr>
      <w:spacing w:line="240" w:lineRule="auto"/>
      <w:ind w:firstLine="0"/>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Default">
    <w:name w:val="Default"/>
    <w:uiPriority w:val="99"/>
    <w:rsid w:val="0051626E"/>
    <w:pPr>
      <w:spacing w:before="160" w:line="240" w:lineRule="auto"/>
      <w:ind w:firstLine="0"/>
      <w:jc w:val="left"/>
    </w:pPr>
    <w:rPr>
      <w:rFonts w:ascii="Helvetica Neue" w:eastAsia="Arial Unicode MS" w:hAnsi="Helvetica Neue" w:cs="Arial Unicode MS"/>
      <w:color w:val="000000"/>
      <w:sz w:val="24"/>
      <w:szCs w:val="24"/>
      <w:u w:color="000000"/>
      <w:lang w:val="it-IT"/>
      <w14:textOutline w14:w="12700" w14:cap="flat" w14:cmpd="sng" w14:algn="ctr">
        <w14:noFill/>
        <w14:prstDash w14:val="solid"/>
        <w14:miter w14:lim="100000"/>
      </w14:textOutline>
    </w:rPr>
  </w:style>
  <w:style w:type="paragraph" w:customStyle="1" w:styleId="TableStyle2">
    <w:name w:val="Table Style 2"/>
    <w:uiPriority w:val="99"/>
    <w:rsid w:val="0051626E"/>
    <w:pPr>
      <w:spacing w:line="240" w:lineRule="auto"/>
      <w:ind w:firstLine="0"/>
      <w:jc w:val="left"/>
    </w:pPr>
    <w:rPr>
      <w:rFonts w:ascii="Helvetica Neue" w:eastAsia="Arial Unicode MS" w:hAnsi="Helvetica Neue" w:cs="Helvetica Neue"/>
      <w:color w:val="000000"/>
      <w:sz w:val="20"/>
      <w:szCs w:val="20"/>
    </w:rPr>
  </w:style>
  <w:style w:type="character" w:customStyle="1" w:styleId="InternetLink0">
    <w:name w:val="Internet Link"/>
    <w:rsid w:val="0051626E"/>
    <w:rPr>
      <w:u w:val="single" w:color="FFFFFF"/>
    </w:rPr>
  </w:style>
  <w:style w:type="paragraph" w:customStyle="1" w:styleId="Index">
    <w:name w:val="Index"/>
    <w:basedOn w:val="prastasis"/>
    <w:qFormat/>
    <w:rsid w:val="0051626E"/>
    <w:pPr>
      <w:suppressLineNumbers/>
      <w:spacing w:line="240" w:lineRule="auto"/>
      <w:ind w:firstLine="0"/>
      <w:jc w:val="left"/>
    </w:pPr>
    <w:rPr>
      <w:rFonts w:ascii="Times New Roman" w:eastAsia="Arial Unicode MS" w:hAnsi="Times New Roman" w:cs="Arial"/>
      <w:sz w:val="24"/>
      <w:szCs w:val="24"/>
      <w:u w:color="FFFFFF"/>
      <w:lang w:val="en-US" w:eastAsia="en-US"/>
    </w:rPr>
  </w:style>
  <w:style w:type="paragraph" w:customStyle="1" w:styleId="HeaderFooter">
    <w:name w:val="Header &amp; Footer"/>
    <w:qFormat/>
    <w:rsid w:val="0051626E"/>
    <w:pPr>
      <w:tabs>
        <w:tab w:val="right" w:pos="9020"/>
      </w:tabs>
      <w:spacing w:line="240" w:lineRule="auto"/>
      <w:ind w:firstLine="0"/>
      <w:jc w:val="left"/>
    </w:pPr>
    <w:rPr>
      <w:rFonts w:ascii="Helvetica Neue" w:eastAsia="Arial Unicode MS" w:hAnsi="Helvetica Neue" w:cs="Arial Unicode MS"/>
      <w:color w:val="000000"/>
      <w:sz w:val="24"/>
      <w:szCs w:val="24"/>
      <w:u w:color="FFFFFF"/>
      <w:lang w:val="en-US" w:eastAsia="zh-CN" w:bidi="hi-I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F45ED0E-2607-47BB-95BB-E06A7BDCF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3796</Words>
  <Characters>21641</Characters>
  <Application>Microsoft Office Word</Application>
  <DocSecurity>0</DocSecurity>
  <Lines>180</Lines>
  <Paragraphs>50</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Pasiūlymo galiojimo užtikrinimas</vt:lpstr>
      <vt:lpstr>Pasiūlymų vertinimas</vt:lpstr>
      <vt:lpstr>Sutarties sudarymas</vt:lpstr>
    </vt:vector>
  </TitlesOfParts>
  <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Malinskienė</cp:lastModifiedBy>
  <cp:revision>13</cp:revision>
  <cp:lastPrinted>2025-01-23T07:34:00Z</cp:lastPrinted>
  <dcterms:created xsi:type="dcterms:W3CDTF">2025-01-22T12:27:00Z</dcterms:created>
  <dcterms:modified xsi:type="dcterms:W3CDTF">2025-01-23T09:52:00Z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