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3755" w14:textId="77777777" w:rsidR="00F67DAC" w:rsidRDefault="00F67DAC"/>
    <w:p w14:paraId="40B1EC91" w14:textId="556DCC31" w:rsidR="00F67DAC" w:rsidRPr="00F67DAC" w:rsidRDefault="00F67DAC" w:rsidP="00F67DAC">
      <w:pPr>
        <w:jc w:val="right"/>
        <w:rPr>
          <w:rFonts w:asciiTheme="minorHAnsi" w:hAnsiTheme="minorHAnsi" w:cstheme="minorHAnsi"/>
          <w:sz w:val="22"/>
          <w:szCs w:val="22"/>
        </w:rPr>
      </w:pPr>
      <w:r w:rsidRPr="00F67DAC">
        <w:rPr>
          <w:rFonts w:asciiTheme="minorHAnsi" w:hAnsiTheme="minorHAnsi" w:cstheme="minorHAnsi"/>
          <w:sz w:val="22"/>
          <w:szCs w:val="22"/>
        </w:rPr>
        <w:t xml:space="preserve">Specialiųjų sąlygų 6 priedas </w:t>
      </w:r>
    </w:p>
    <w:p w14:paraId="04CD4DBF" w14:textId="5D8C5EF5" w:rsidR="00F67DAC" w:rsidRPr="00F67DAC" w:rsidRDefault="00F67DAC" w:rsidP="00F67DAC">
      <w:pPr>
        <w:jc w:val="right"/>
        <w:rPr>
          <w:rFonts w:asciiTheme="minorHAnsi" w:hAnsiTheme="minorHAnsi" w:cstheme="minorHAnsi"/>
          <w:sz w:val="22"/>
          <w:szCs w:val="22"/>
        </w:rPr>
      </w:pPr>
      <w:r w:rsidRPr="00F67DAC">
        <w:rPr>
          <w:rFonts w:asciiTheme="minorHAnsi" w:hAnsiTheme="minorHAnsi" w:cstheme="minorHAnsi"/>
          <w:sz w:val="22"/>
          <w:szCs w:val="22"/>
        </w:rPr>
        <w:t>„Sutarties projektas“</w:t>
      </w:r>
    </w:p>
    <w:p w14:paraId="2F6B4139" w14:textId="77777777" w:rsidR="00F67DAC" w:rsidRDefault="00F67DAC"/>
    <w:tbl>
      <w:tblPr>
        <w:tblW w:w="10207" w:type="dxa"/>
        <w:tblInd w:w="-142" w:type="dxa"/>
        <w:tblLayout w:type="fixed"/>
        <w:tblLook w:val="01E0" w:firstRow="1" w:lastRow="1" w:firstColumn="1" w:lastColumn="1" w:noHBand="0" w:noVBand="0"/>
      </w:tblPr>
      <w:tblGrid>
        <w:gridCol w:w="142"/>
        <w:gridCol w:w="10065"/>
      </w:tblGrid>
      <w:tr w:rsidR="00CB3552" w:rsidRPr="00C554BB" w14:paraId="42840AFB" w14:textId="77777777" w:rsidTr="7C75D649">
        <w:tc>
          <w:tcPr>
            <w:tcW w:w="10207" w:type="dxa"/>
            <w:gridSpan w:val="2"/>
          </w:tcPr>
          <w:p w14:paraId="7B0E5630" w14:textId="6B971424" w:rsidR="00CB3552" w:rsidRPr="00C554BB" w:rsidRDefault="005E44C1" w:rsidP="001F0983">
            <w:pPr>
              <w:ind w:left="568"/>
              <w:jc w:val="center"/>
              <w:rPr>
                <w:rFonts w:asciiTheme="minorHAnsi" w:hAnsiTheme="minorHAnsi" w:cstheme="minorHAnsi"/>
                <w:b/>
                <w:bCs/>
              </w:rPr>
            </w:pPr>
            <w:r w:rsidRPr="00C554BB">
              <w:rPr>
                <w:rFonts w:asciiTheme="minorHAnsi" w:hAnsiTheme="minorHAnsi" w:cstheme="minorHAnsi"/>
                <w:b/>
                <w:bCs/>
              </w:rPr>
              <w:t xml:space="preserve">VIEŠOJO </w:t>
            </w:r>
            <w:r w:rsidR="00CB3552" w:rsidRPr="00C554BB">
              <w:rPr>
                <w:rFonts w:asciiTheme="minorHAnsi" w:hAnsiTheme="minorHAnsi" w:cstheme="minorHAnsi"/>
                <w:b/>
                <w:bCs/>
              </w:rPr>
              <w:t xml:space="preserve">PIRKIMO-PARDAVIMO </w:t>
            </w:r>
          </w:p>
          <w:p w14:paraId="700D5CC1" w14:textId="191DF9F6" w:rsidR="00CB3552" w:rsidRPr="00C554BB" w:rsidRDefault="00CB3552" w:rsidP="001F0983">
            <w:pPr>
              <w:ind w:left="568"/>
              <w:jc w:val="center"/>
              <w:rPr>
                <w:rFonts w:asciiTheme="minorHAnsi" w:hAnsiTheme="minorHAnsi" w:cstheme="minorHAnsi"/>
              </w:rPr>
            </w:pPr>
            <w:r w:rsidRPr="00C554BB">
              <w:rPr>
                <w:rFonts w:asciiTheme="minorHAnsi" w:hAnsiTheme="minorHAnsi" w:cstheme="minorHAnsi"/>
                <w:b/>
                <w:bCs/>
              </w:rPr>
              <w:t>SUTARTIS</w:t>
            </w:r>
          </w:p>
          <w:p w14:paraId="795840F7" w14:textId="77777777" w:rsidR="002C2B47" w:rsidRPr="00C554BB" w:rsidRDefault="002C2B47" w:rsidP="001F0983">
            <w:pPr>
              <w:ind w:left="568"/>
              <w:jc w:val="center"/>
              <w:rPr>
                <w:rFonts w:asciiTheme="minorHAnsi" w:hAnsiTheme="minorHAnsi" w:cstheme="minorHAnsi"/>
              </w:rPr>
            </w:pPr>
          </w:p>
          <w:p w14:paraId="2DDBEC24" w14:textId="5B7F1D17" w:rsidR="00CB3552" w:rsidRPr="00C554BB" w:rsidRDefault="00CB3552" w:rsidP="001F0983">
            <w:pPr>
              <w:ind w:left="568"/>
              <w:jc w:val="center"/>
              <w:rPr>
                <w:rFonts w:asciiTheme="minorHAnsi" w:hAnsiTheme="minorHAnsi" w:cstheme="minorHAnsi"/>
              </w:rPr>
            </w:pPr>
            <w:r w:rsidRPr="00C554BB">
              <w:rPr>
                <w:rFonts w:asciiTheme="minorHAnsi" w:hAnsiTheme="minorHAnsi" w:cstheme="minorHAnsi"/>
              </w:rPr>
              <w:t>20</w:t>
            </w:r>
            <w:r w:rsidR="006037C5" w:rsidRPr="00C554BB">
              <w:rPr>
                <w:rFonts w:asciiTheme="minorHAnsi" w:hAnsiTheme="minorHAnsi" w:cstheme="minorHAnsi"/>
              </w:rPr>
              <w:t>__</w:t>
            </w:r>
            <w:r w:rsidRPr="00C554BB">
              <w:rPr>
                <w:rFonts w:asciiTheme="minorHAnsi" w:hAnsiTheme="minorHAnsi" w:cstheme="minorHAnsi"/>
              </w:rPr>
              <w:t xml:space="preserve"> m.   __________________ d. Nr. _______</w:t>
            </w:r>
          </w:p>
          <w:p w14:paraId="40FD5C3C" w14:textId="1FA3BDAF" w:rsidR="001747D2" w:rsidRPr="00C554BB" w:rsidRDefault="001747D2" w:rsidP="000D277C">
            <w:pPr>
              <w:ind w:left="568"/>
              <w:jc w:val="center"/>
              <w:rPr>
                <w:rFonts w:asciiTheme="minorHAnsi" w:hAnsiTheme="minorHAnsi" w:cstheme="minorHAnsi"/>
              </w:rPr>
            </w:pPr>
            <w:r w:rsidRPr="00C554BB">
              <w:rPr>
                <w:rFonts w:asciiTheme="minorHAnsi" w:hAnsiTheme="minorHAnsi" w:cstheme="minorHAnsi"/>
              </w:rPr>
              <w:t xml:space="preserve">Panevėžys </w:t>
            </w:r>
          </w:p>
          <w:p w14:paraId="14F628B3" w14:textId="77777777" w:rsidR="00CB3552" w:rsidRPr="00C554BB" w:rsidRDefault="00CB3552" w:rsidP="00D776BC">
            <w:pPr>
              <w:rPr>
                <w:rFonts w:asciiTheme="minorHAnsi" w:hAnsiTheme="minorHAnsi" w:cstheme="minorHAnsi"/>
                <w:sz w:val="22"/>
                <w:szCs w:val="22"/>
              </w:rPr>
            </w:pPr>
          </w:p>
        </w:tc>
      </w:tr>
      <w:tr w:rsidR="00CB3552" w:rsidRPr="00C554BB" w14:paraId="33669297" w14:textId="77777777" w:rsidTr="7C75D649">
        <w:tblPrEx>
          <w:tblLook w:val="04A0" w:firstRow="1" w:lastRow="0" w:firstColumn="1" w:lastColumn="0" w:noHBand="0" w:noVBand="1"/>
        </w:tblPrEx>
        <w:trPr>
          <w:gridBefore w:val="1"/>
          <w:wBefore w:w="142" w:type="dxa"/>
        </w:trPr>
        <w:tc>
          <w:tcPr>
            <w:tcW w:w="10065" w:type="dxa"/>
            <w:shd w:val="clear" w:color="auto" w:fill="auto"/>
          </w:tcPr>
          <w:p w14:paraId="5EA6229D" w14:textId="2BBC47F0" w:rsidR="00CB3552" w:rsidRPr="00C554BB" w:rsidRDefault="001747D2" w:rsidP="000D277C">
            <w:pPr>
              <w:ind w:firstLine="601"/>
              <w:jc w:val="both"/>
              <w:rPr>
                <w:rFonts w:asciiTheme="minorHAnsi" w:hAnsiTheme="minorHAnsi" w:cstheme="minorHAnsi"/>
                <w:sz w:val="22"/>
                <w:szCs w:val="22"/>
              </w:rPr>
            </w:pPr>
            <w:r w:rsidRPr="00C554BB">
              <w:rPr>
                <w:rFonts w:asciiTheme="minorHAnsi" w:hAnsiTheme="minorHAnsi" w:cstheme="minorHAnsi"/>
                <w:b/>
                <w:sz w:val="22"/>
                <w:szCs w:val="22"/>
              </w:rPr>
              <w:t>Panevėžio apskrities Gabrielės Petkevičaitės-Bitės viešoji biblioteka</w:t>
            </w:r>
            <w:r w:rsidR="00CB3552" w:rsidRPr="00C554BB">
              <w:rPr>
                <w:rFonts w:asciiTheme="minorHAnsi" w:hAnsiTheme="minorHAnsi" w:cstheme="minorHAnsi"/>
                <w:sz w:val="22"/>
                <w:szCs w:val="22"/>
              </w:rPr>
              <w:t xml:space="preserve"> (toliau –</w:t>
            </w:r>
            <w:r w:rsidR="00D23D88" w:rsidRPr="00C554BB">
              <w:rPr>
                <w:rFonts w:asciiTheme="minorHAnsi" w:hAnsiTheme="minorHAnsi" w:cstheme="minorHAnsi"/>
                <w:sz w:val="22"/>
                <w:szCs w:val="22"/>
              </w:rPr>
              <w:t xml:space="preserve"> </w:t>
            </w:r>
            <w:r w:rsidR="0012779D" w:rsidRPr="00C554BB">
              <w:rPr>
                <w:rFonts w:asciiTheme="minorHAnsi" w:hAnsiTheme="minorHAnsi" w:cstheme="minorHAnsi"/>
                <w:sz w:val="22"/>
                <w:szCs w:val="22"/>
              </w:rPr>
              <w:t>Pirkėjas</w:t>
            </w:r>
            <w:r w:rsidR="00CB3552" w:rsidRPr="00C554BB">
              <w:rPr>
                <w:rFonts w:asciiTheme="minorHAnsi" w:hAnsiTheme="minorHAnsi" w:cstheme="minorHAnsi"/>
                <w:sz w:val="22"/>
                <w:szCs w:val="22"/>
              </w:rPr>
              <w:t xml:space="preserve">), atstovaujamas </w:t>
            </w:r>
            <w:r w:rsidR="00CB3552" w:rsidRPr="00C554BB">
              <w:rPr>
                <w:rFonts w:asciiTheme="minorHAnsi" w:hAnsiTheme="minorHAnsi" w:cstheme="minorHAnsi"/>
                <w:i/>
                <w:sz w:val="22"/>
                <w:szCs w:val="22"/>
              </w:rPr>
              <w:t>(pareigos, vardas, pavardė)</w:t>
            </w:r>
            <w:r w:rsidR="00CB3552" w:rsidRPr="00C554BB">
              <w:rPr>
                <w:rFonts w:asciiTheme="minorHAnsi" w:hAnsiTheme="minorHAnsi" w:cstheme="minorHAnsi"/>
                <w:sz w:val="22"/>
                <w:szCs w:val="22"/>
              </w:rPr>
              <w:t>, veikiančio (-</w:t>
            </w:r>
            <w:proofErr w:type="spellStart"/>
            <w:r w:rsidR="00CB3552" w:rsidRPr="00C554BB">
              <w:rPr>
                <w:rFonts w:asciiTheme="minorHAnsi" w:hAnsiTheme="minorHAnsi" w:cstheme="minorHAnsi"/>
                <w:sz w:val="22"/>
                <w:szCs w:val="22"/>
              </w:rPr>
              <w:t>ios</w:t>
            </w:r>
            <w:proofErr w:type="spellEnd"/>
            <w:r w:rsidR="00CB3552" w:rsidRPr="00C554BB">
              <w:rPr>
                <w:rFonts w:asciiTheme="minorHAnsi" w:hAnsiTheme="minorHAnsi" w:cstheme="minorHAnsi"/>
                <w:sz w:val="22"/>
                <w:szCs w:val="22"/>
              </w:rPr>
              <w:t xml:space="preserve">) pagal </w:t>
            </w:r>
            <w:r w:rsidR="0012779D" w:rsidRPr="00C554BB">
              <w:rPr>
                <w:rFonts w:asciiTheme="minorHAnsi" w:hAnsiTheme="minorHAnsi" w:cstheme="minorHAnsi"/>
                <w:sz w:val="22"/>
                <w:szCs w:val="22"/>
              </w:rPr>
              <w:t>__________________________</w:t>
            </w:r>
            <w:r w:rsidR="00CB3552" w:rsidRPr="00C554BB">
              <w:rPr>
                <w:rFonts w:asciiTheme="minorHAnsi" w:hAnsiTheme="minorHAnsi" w:cstheme="minorHAnsi"/>
                <w:sz w:val="22"/>
                <w:szCs w:val="22"/>
              </w:rPr>
              <w:t xml:space="preserve">, ir </w:t>
            </w:r>
          </w:p>
          <w:p w14:paraId="268ABC4D" w14:textId="77777777" w:rsidR="00CB3552" w:rsidRPr="00C554BB" w:rsidRDefault="00CB3552" w:rsidP="000D277C">
            <w:pPr>
              <w:jc w:val="center"/>
              <w:rPr>
                <w:rFonts w:asciiTheme="minorHAnsi" w:hAnsiTheme="minorHAnsi" w:cstheme="minorHAnsi"/>
                <w:b/>
                <w:sz w:val="22"/>
                <w:szCs w:val="22"/>
              </w:rPr>
            </w:pPr>
          </w:p>
        </w:tc>
      </w:tr>
      <w:tr w:rsidR="00CB3552" w:rsidRPr="00C554BB" w14:paraId="61D75744" w14:textId="77777777" w:rsidTr="7C75D649">
        <w:tblPrEx>
          <w:tblLook w:val="04A0" w:firstRow="1" w:lastRow="0" w:firstColumn="1" w:lastColumn="0" w:noHBand="0" w:noVBand="1"/>
        </w:tblPrEx>
        <w:trPr>
          <w:gridBefore w:val="1"/>
          <w:wBefore w:w="142" w:type="dxa"/>
        </w:trPr>
        <w:tc>
          <w:tcPr>
            <w:tcW w:w="10065" w:type="dxa"/>
            <w:shd w:val="clear" w:color="auto" w:fill="auto"/>
          </w:tcPr>
          <w:p w14:paraId="011282AD" w14:textId="7C432FAD" w:rsidR="00CB3552" w:rsidRPr="00C554BB" w:rsidRDefault="00A8651F" w:rsidP="000D277C">
            <w:pPr>
              <w:ind w:firstLine="601"/>
              <w:jc w:val="both"/>
              <w:rPr>
                <w:rFonts w:asciiTheme="minorHAnsi" w:hAnsiTheme="minorHAnsi" w:cstheme="minorHAnsi"/>
                <w:sz w:val="22"/>
                <w:szCs w:val="22"/>
              </w:rPr>
            </w:pPr>
            <w:r w:rsidRPr="00C554BB">
              <w:rPr>
                <w:rFonts w:asciiTheme="minorHAnsi" w:hAnsiTheme="minorHAnsi" w:cstheme="minorHAnsi"/>
                <w:sz w:val="22"/>
                <w:szCs w:val="22"/>
              </w:rPr>
              <w:t>________________________</w:t>
            </w:r>
            <w:r w:rsidRPr="00C554BB">
              <w:rPr>
                <w:rFonts w:asciiTheme="minorHAnsi" w:hAnsiTheme="minorHAnsi" w:cstheme="minorHAnsi"/>
                <w:b/>
                <w:i/>
                <w:sz w:val="22"/>
                <w:szCs w:val="22"/>
              </w:rPr>
              <w:t xml:space="preserve"> </w:t>
            </w:r>
            <w:r w:rsidR="00CB3552" w:rsidRPr="00C554BB">
              <w:rPr>
                <w:rFonts w:asciiTheme="minorHAnsi" w:hAnsiTheme="minorHAnsi" w:cstheme="minorHAnsi"/>
                <w:sz w:val="22"/>
                <w:szCs w:val="22"/>
              </w:rPr>
              <w:t>(</w:t>
            </w:r>
            <w:r w:rsidRPr="00C554BB">
              <w:rPr>
                <w:rFonts w:asciiTheme="minorHAnsi" w:hAnsiTheme="minorHAnsi" w:cstheme="minorHAnsi"/>
                <w:sz w:val="22"/>
                <w:szCs w:val="22"/>
              </w:rPr>
              <w:t>toliau – Tiekėjas</w:t>
            </w:r>
            <w:r w:rsidR="00CB3552" w:rsidRPr="00C554BB">
              <w:rPr>
                <w:rFonts w:asciiTheme="minorHAnsi" w:hAnsiTheme="minorHAnsi" w:cstheme="minorHAnsi"/>
                <w:sz w:val="22"/>
                <w:szCs w:val="22"/>
              </w:rPr>
              <w:t>),</w:t>
            </w:r>
            <w:r w:rsidR="000639D7" w:rsidRPr="00C554BB">
              <w:rPr>
                <w:rFonts w:asciiTheme="minorHAnsi" w:hAnsiTheme="minorHAnsi" w:cstheme="minorHAnsi"/>
                <w:sz w:val="22"/>
                <w:szCs w:val="22"/>
              </w:rPr>
              <w:t xml:space="preserve"> atstovaujamas </w:t>
            </w:r>
            <w:r w:rsidR="00CB3552" w:rsidRPr="00C554BB">
              <w:rPr>
                <w:rFonts w:asciiTheme="minorHAnsi" w:hAnsiTheme="minorHAnsi" w:cstheme="minorHAnsi"/>
                <w:i/>
                <w:sz w:val="22"/>
                <w:szCs w:val="22"/>
              </w:rPr>
              <w:t>(pareigos, vardas, pavardė)</w:t>
            </w:r>
            <w:r w:rsidR="00CB3552" w:rsidRPr="00C554BB">
              <w:rPr>
                <w:rFonts w:asciiTheme="minorHAnsi" w:hAnsiTheme="minorHAnsi" w:cstheme="minorHAnsi"/>
                <w:sz w:val="22"/>
                <w:szCs w:val="22"/>
              </w:rPr>
              <w:t>, veikiančio (-</w:t>
            </w:r>
            <w:proofErr w:type="spellStart"/>
            <w:r w:rsidR="00CB3552" w:rsidRPr="00C554BB">
              <w:rPr>
                <w:rFonts w:asciiTheme="minorHAnsi" w:hAnsiTheme="minorHAnsi" w:cstheme="minorHAnsi"/>
                <w:sz w:val="22"/>
                <w:szCs w:val="22"/>
              </w:rPr>
              <w:t>ios</w:t>
            </w:r>
            <w:proofErr w:type="spellEnd"/>
            <w:r w:rsidR="00CB3552" w:rsidRPr="00C554BB">
              <w:rPr>
                <w:rFonts w:asciiTheme="minorHAnsi" w:hAnsiTheme="minorHAnsi" w:cstheme="minorHAnsi"/>
                <w:sz w:val="22"/>
                <w:szCs w:val="22"/>
              </w:rPr>
              <w:t xml:space="preserve">) pagal </w:t>
            </w:r>
            <w:r w:rsidR="00A51AEB" w:rsidRPr="00C554BB">
              <w:rPr>
                <w:rFonts w:asciiTheme="minorHAnsi" w:hAnsiTheme="minorHAnsi" w:cstheme="minorHAnsi"/>
                <w:i/>
                <w:sz w:val="22"/>
                <w:szCs w:val="22"/>
              </w:rPr>
              <w:t>______________________________________</w:t>
            </w:r>
            <w:r w:rsidR="00CB3552" w:rsidRPr="00C554BB">
              <w:rPr>
                <w:rFonts w:asciiTheme="minorHAnsi" w:hAnsiTheme="minorHAnsi" w:cstheme="minorHAnsi"/>
                <w:sz w:val="22"/>
                <w:szCs w:val="22"/>
              </w:rPr>
              <w:t>,</w:t>
            </w:r>
          </w:p>
          <w:p w14:paraId="30DE7911" w14:textId="77777777" w:rsidR="00CB3552" w:rsidRPr="00C554BB" w:rsidRDefault="00CB3552" w:rsidP="000D277C">
            <w:pPr>
              <w:jc w:val="both"/>
              <w:rPr>
                <w:rFonts w:asciiTheme="minorHAnsi" w:hAnsiTheme="minorHAnsi" w:cstheme="minorHAnsi"/>
                <w:sz w:val="22"/>
                <w:szCs w:val="22"/>
              </w:rPr>
            </w:pPr>
          </w:p>
        </w:tc>
      </w:tr>
      <w:tr w:rsidR="00CB3552" w:rsidRPr="00C554BB" w14:paraId="55511662" w14:textId="77777777" w:rsidTr="7C75D649">
        <w:tblPrEx>
          <w:tblLook w:val="04A0" w:firstRow="1" w:lastRow="0" w:firstColumn="1" w:lastColumn="0" w:noHBand="0" w:noVBand="1"/>
        </w:tblPrEx>
        <w:trPr>
          <w:gridBefore w:val="1"/>
          <w:wBefore w:w="142" w:type="dxa"/>
        </w:trPr>
        <w:tc>
          <w:tcPr>
            <w:tcW w:w="10065" w:type="dxa"/>
            <w:shd w:val="clear" w:color="auto" w:fill="auto"/>
          </w:tcPr>
          <w:p w14:paraId="1D3BC098" w14:textId="6B38C99B" w:rsidR="00CB3552" w:rsidRPr="00C554BB" w:rsidRDefault="00CB3552" w:rsidP="000D277C">
            <w:pPr>
              <w:jc w:val="both"/>
              <w:rPr>
                <w:rFonts w:asciiTheme="minorHAnsi" w:hAnsiTheme="minorHAnsi" w:cstheme="minorHAnsi"/>
                <w:sz w:val="22"/>
                <w:szCs w:val="22"/>
              </w:rPr>
            </w:pPr>
            <w:r w:rsidRPr="00C554BB">
              <w:rPr>
                <w:rFonts w:asciiTheme="minorHAnsi" w:hAnsiTheme="minorHAnsi" w:cstheme="minorHAnsi"/>
                <w:sz w:val="22"/>
                <w:szCs w:val="22"/>
              </w:rPr>
              <w:t xml:space="preserve">toliau kartu šioje </w:t>
            </w:r>
            <w:r w:rsidR="00A8651F" w:rsidRPr="00C554BB">
              <w:rPr>
                <w:rFonts w:asciiTheme="minorHAnsi" w:hAnsiTheme="minorHAnsi" w:cstheme="minorHAnsi"/>
                <w:sz w:val="22"/>
                <w:szCs w:val="22"/>
              </w:rPr>
              <w:t>prekių</w:t>
            </w:r>
            <w:r w:rsidRPr="00C554BB">
              <w:rPr>
                <w:rFonts w:asciiTheme="minorHAnsi" w:hAnsiTheme="minorHAnsi" w:cstheme="minorHAnsi"/>
                <w:sz w:val="22"/>
                <w:szCs w:val="22"/>
              </w:rPr>
              <w:t xml:space="preserve"> viešojo pirkimo–pardavimo sutartyje vadinami „Šalimis“, o kiekvienas atskirai – „Šalimi“, </w:t>
            </w:r>
          </w:p>
          <w:p w14:paraId="0DE1788B" w14:textId="3888E8F9" w:rsidR="00CB3552" w:rsidRPr="00C554BB" w:rsidRDefault="00CB3552" w:rsidP="000D277C">
            <w:pPr>
              <w:jc w:val="both"/>
              <w:rPr>
                <w:rFonts w:asciiTheme="minorHAnsi" w:hAnsiTheme="minorHAnsi" w:cstheme="minorHAnsi"/>
                <w:sz w:val="22"/>
                <w:szCs w:val="22"/>
              </w:rPr>
            </w:pPr>
            <w:r w:rsidRPr="00C554BB">
              <w:rPr>
                <w:rFonts w:asciiTheme="minorHAnsi" w:hAnsiTheme="minorHAnsi" w:cstheme="minorHAnsi"/>
                <w:sz w:val="22"/>
                <w:szCs w:val="22"/>
              </w:rPr>
              <w:t>sudarė</w:t>
            </w:r>
            <w:r w:rsidR="0012779D" w:rsidRPr="00C554BB">
              <w:rPr>
                <w:rFonts w:asciiTheme="minorHAnsi" w:hAnsiTheme="minorHAnsi" w:cstheme="minorHAnsi"/>
                <w:sz w:val="22"/>
                <w:szCs w:val="22"/>
              </w:rPr>
              <w:t>me</w:t>
            </w:r>
            <w:r w:rsidRPr="00C554BB">
              <w:rPr>
                <w:rFonts w:asciiTheme="minorHAnsi" w:hAnsiTheme="minorHAnsi" w:cstheme="minorHAnsi"/>
                <w:sz w:val="22"/>
                <w:szCs w:val="22"/>
              </w:rPr>
              <w:t xml:space="preserve"> šią </w:t>
            </w:r>
            <w:r w:rsidR="00A8651F" w:rsidRPr="00C554BB">
              <w:rPr>
                <w:rFonts w:asciiTheme="minorHAnsi" w:hAnsiTheme="minorHAnsi" w:cstheme="minorHAnsi"/>
                <w:sz w:val="22"/>
                <w:szCs w:val="22"/>
              </w:rPr>
              <w:t>prekių</w:t>
            </w:r>
            <w:r w:rsidRPr="00C554BB">
              <w:rPr>
                <w:rFonts w:asciiTheme="minorHAnsi" w:hAnsiTheme="minorHAnsi" w:cstheme="minorHAnsi"/>
                <w:sz w:val="22"/>
                <w:szCs w:val="22"/>
              </w:rPr>
              <w:t xml:space="preserve"> viešojo pirkimo–pardavimo sutartį, toliau vadinamą „Sutartimi“ ir susitarė</w:t>
            </w:r>
            <w:r w:rsidR="0012779D" w:rsidRPr="00C554BB">
              <w:rPr>
                <w:rFonts w:asciiTheme="minorHAnsi" w:hAnsiTheme="minorHAnsi" w:cstheme="minorHAnsi"/>
                <w:sz w:val="22"/>
                <w:szCs w:val="22"/>
              </w:rPr>
              <w:t>me</w:t>
            </w:r>
            <w:r w:rsidRPr="00C554BB">
              <w:rPr>
                <w:rFonts w:asciiTheme="minorHAnsi" w:hAnsiTheme="minorHAnsi" w:cstheme="minorHAnsi"/>
                <w:sz w:val="22"/>
                <w:szCs w:val="22"/>
              </w:rPr>
              <w:t xml:space="preserve"> dėl toliau išvardintų sąlygų.</w:t>
            </w:r>
          </w:p>
          <w:p w14:paraId="1DDA2884" w14:textId="77777777" w:rsidR="00CB3552" w:rsidRPr="00C554BB" w:rsidRDefault="00CB3552" w:rsidP="000D277C">
            <w:pPr>
              <w:jc w:val="center"/>
              <w:rPr>
                <w:rFonts w:asciiTheme="minorHAnsi" w:hAnsiTheme="minorHAnsi" w:cstheme="minorHAnsi"/>
                <w:b/>
                <w:sz w:val="22"/>
                <w:szCs w:val="22"/>
              </w:rPr>
            </w:pPr>
          </w:p>
        </w:tc>
      </w:tr>
      <w:tr w:rsidR="00CB3552" w:rsidRPr="00C554BB" w14:paraId="172965AB" w14:textId="77777777" w:rsidTr="7C75D649">
        <w:tblPrEx>
          <w:tblLook w:val="04A0" w:firstRow="1" w:lastRow="0" w:firstColumn="1" w:lastColumn="0" w:noHBand="0" w:noVBand="1"/>
        </w:tblPrEx>
        <w:trPr>
          <w:gridBefore w:val="1"/>
          <w:wBefore w:w="142" w:type="dxa"/>
        </w:trPr>
        <w:tc>
          <w:tcPr>
            <w:tcW w:w="10065" w:type="dxa"/>
            <w:shd w:val="clear" w:color="auto" w:fill="auto"/>
          </w:tcPr>
          <w:p w14:paraId="22D4A3EA" w14:textId="77777777" w:rsidR="00CB3552" w:rsidRPr="00C554BB" w:rsidRDefault="007A74CA" w:rsidP="00D776BC">
            <w:pPr>
              <w:jc w:val="center"/>
              <w:outlineLvl w:val="0"/>
              <w:rPr>
                <w:rFonts w:asciiTheme="minorHAnsi" w:hAnsiTheme="minorHAnsi" w:cstheme="minorHAnsi"/>
                <w:b/>
                <w:sz w:val="22"/>
                <w:szCs w:val="22"/>
              </w:rPr>
            </w:pPr>
            <w:r w:rsidRPr="00C554BB">
              <w:rPr>
                <w:rFonts w:asciiTheme="minorHAnsi" w:hAnsiTheme="minorHAnsi" w:cstheme="minorHAnsi"/>
                <w:b/>
                <w:sz w:val="22"/>
                <w:szCs w:val="22"/>
              </w:rPr>
              <w:t>I</w:t>
            </w:r>
            <w:r w:rsidR="00CB3552" w:rsidRPr="00C554BB">
              <w:rPr>
                <w:rFonts w:asciiTheme="minorHAnsi" w:hAnsiTheme="minorHAnsi" w:cstheme="minorHAnsi"/>
                <w:b/>
                <w:sz w:val="22"/>
                <w:szCs w:val="22"/>
              </w:rPr>
              <w:t>. SUTARTIES DALYKAS</w:t>
            </w:r>
          </w:p>
          <w:p w14:paraId="52A11A94" w14:textId="77777777" w:rsidR="00CB3552" w:rsidRPr="00C554BB" w:rsidRDefault="00CB3552" w:rsidP="00D776BC">
            <w:pPr>
              <w:jc w:val="both"/>
              <w:rPr>
                <w:rFonts w:asciiTheme="minorHAnsi" w:hAnsiTheme="minorHAnsi" w:cstheme="minorHAnsi"/>
                <w:sz w:val="22"/>
                <w:szCs w:val="22"/>
              </w:rPr>
            </w:pPr>
          </w:p>
          <w:p w14:paraId="0985800D" w14:textId="6C0C5510" w:rsidR="00CB3552" w:rsidRPr="00C554BB" w:rsidRDefault="00CB3552" w:rsidP="003C6836">
            <w:pPr>
              <w:pStyle w:val="Sraopastraipa"/>
              <w:numPr>
                <w:ilvl w:val="1"/>
                <w:numId w:val="17"/>
              </w:numPr>
              <w:tabs>
                <w:tab w:val="lef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Sutarties </w:t>
            </w:r>
            <w:r w:rsidR="0079286C" w:rsidRPr="00C554BB">
              <w:rPr>
                <w:rFonts w:asciiTheme="minorHAnsi" w:hAnsiTheme="minorHAnsi" w:cstheme="minorHAnsi"/>
                <w:sz w:val="22"/>
                <w:szCs w:val="22"/>
                <w:lang w:val="lt-LT"/>
              </w:rPr>
              <w:t>dalykas yra</w:t>
            </w:r>
            <w:r w:rsidR="004304C1" w:rsidRPr="00C554BB">
              <w:rPr>
                <w:rFonts w:asciiTheme="minorHAnsi" w:hAnsiTheme="minorHAnsi" w:cstheme="minorHAnsi"/>
                <w:b/>
                <w:bCs/>
                <w:iCs/>
                <w:sz w:val="22"/>
                <w:szCs w:val="22"/>
                <w:lang w:val="lt-LT"/>
              </w:rPr>
              <w:t xml:space="preserve"> </w:t>
            </w:r>
            <w:r w:rsidR="00413B80" w:rsidRPr="00C554BB">
              <w:rPr>
                <w:rFonts w:asciiTheme="minorHAnsi" w:hAnsiTheme="minorHAnsi" w:cstheme="minorHAnsi"/>
                <w:b/>
                <w:bCs/>
                <w:iCs/>
                <w:sz w:val="22"/>
                <w:szCs w:val="22"/>
                <w:lang w:val="lt-LT"/>
              </w:rPr>
              <w:t>Inovatyvi skaitmeninimo</w:t>
            </w:r>
            <w:r w:rsidR="003349DB" w:rsidRPr="00C554BB">
              <w:rPr>
                <w:rFonts w:asciiTheme="minorHAnsi" w:hAnsiTheme="minorHAnsi" w:cstheme="minorHAnsi"/>
                <w:b/>
                <w:bCs/>
                <w:iCs/>
                <w:sz w:val="22"/>
                <w:szCs w:val="22"/>
                <w:lang w:val="lt-LT"/>
              </w:rPr>
              <w:t xml:space="preserve"> įranga</w:t>
            </w:r>
            <w:r w:rsidR="0079286C" w:rsidRPr="00C554BB">
              <w:rPr>
                <w:rFonts w:asciiTheme="minorHAnsi" w:hAnsiTheme="minorHAnsi" w:cstheme="minorHAnsi"/>
                <w:iCs/>
                <w:sz w:val="22"/>
                <w:szCs w:val="22"/>
                <w:lang w:val="lt-LT"/>
              </w:rPr>
              <w:t>,</w:t>
            </w:r>
            <w:r w:rsidR="0079286C" w:rsidRPr="00C554BB">
              <w:rPr>
                <w:rFonts w:asciiTheme="minorHAnsi" w:hAnsiTheme="minorHAnsi" w:cstheme="minorHAnsi"/>
                <w:i/>
                <w:sz w:val="22"/>
                <w:szCs w:val="22"/>
                <w:lang w:val="lt-LT"/>
              </w:rPr>
              <w:t xml:space="preserve"> </w:t>
            </w:r>
            <w:r w:rsidR="0079286C" w:rsidRPr="00C554BB">
              <w:rPr>
                <w:rFonts w:asciiTheme="minorHAnsi" w:hAnsiTheme="minorHAnsi" w:cstheme="minorHAnsi"/>
                <w:sz w:val="22"/>
                <w:szCs w:val="22"/>
                <w:lang w:val="lt-LT"/>
              </w:rPr>
              <w:t xml:space="preserve">įskaitant jos </w:t>
            </w:r>
            <w:r w:rsidR="00413B80" w:rsidRPr="00C554BB">
              <w:rPr>
                <w:rFonts w:asciiTheme="minorHAnsi" w:hAnsiTheme="minorHAnsi" w:cstheme="minorHAnsi"/>
                <w:color w:val="000000" w:themeColor="text1"/>
                <w:sz w:val="24"/>
                <w:szCs w:val="24"/>
                <w:lang w:val="lt-LT"/>
              </w:rPr>
              <w:t xml:space="preserve">pristatymą, pajungimą, instaliavimą/įdiegimą, testavimą bei personalo apmokymą </w:t>
            </w:r>
            <w:r w:rsidR="009329B8" w:rsidRPr="00C554BB">
              <w:rPr>
                <w:rFonts w:asciiTheme="minorHAnsi" w:hAnsiTheme="minorHAnsi" w:cstheme="minorHAnsi"/>
                <w:sz w:val="22"/>
                <w:szCs w:val="22"/>
                <w:lang w:val="lt-LT"/>
              </w:rPr>
              <w:t>(toliau – Prekės).</w:t>
            </w:r>
            <w:r w:rsidR="0079286C" w:rsidRPr="00C554BB">
              <w:rPr>
                <w:rFonts w:asciiTheme="minorHAnsi" w:hAnsiTheme="minorHAnsi" w:cstheme="minorHAnsi"/>
                <w:sz w:val="22"/>
                <w:szCs w:val="22"/>
                <w:lang w:val="lt-LT"/>
              </w:rPr>
              <w:t xml:space="preserve"> Reikalavimai Prekėms yra </w:t>
            </w:r>
            <w:r w:rsidR="000079EC" w:rsidRPr="00C554BB">
              <w:rPr>
                <w:rFonts w:asciiTheme="minorHAnsi" w:hAnsiTheme="minorHAnsi" w:cstheme="minorHAnsi"/>
                <w:sz w:val="22"/>
                <w:szCs w:val="22"/>
                <w:lang w:val="lt-LT"/>
              </w:rPr>
              <w:t>nurodyti</w:t>
            </w:r>
            <w:r w:rsidR="0079286C" w:rsidRPr="00C554BB">
              <w:rPr>
                <w:rFonts w:asciiTheme="minorHAnsi" w:hAnsiTheme="minorHAnsi" w:cstheme="minorHAnsi"/>
                <w:sz w:val="22"/>
                <w:szCs w:val="22"/>
                <w:lang w:val="lt-LT"/>
              </w:rPr>
              <w:t xml:space="preserve"> techninėje specifikacijoje (Sutarties 1 priedas). </w:t>
            </w:r>
          </w:p>
          <w:p w14:paraId="27B5092C" w14:textId="10090EC1" w:rsidR="00CB3552" w:rsidRPr="00C554BB" w:rsidRDefault="00490602" w:rsidP="003C6836">
            <w:pPr>
              <w:pStyle w:val="Sraopastraipa"/>
              <w:numPr>
                <w:ilvl w:val="1"/>
                <w:numId w:val="1"/>
              </w:numPr>
              <w:tabs>
                <w:tab w:val="lef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Prekių pristatymo</w:t>
            </w:r>
            <w:r w:rsidR="00413B80" w:rsidRPr="00C554BB">
              <w:rPr>
                <w:rFonts w:asciiTheme="minorHAnsi" w:hAnsiTheme="minorHAnsi" w:cstheme="minorHAnsi"/>
                <w:bCs/>
                <w:iCs/>
                <w:sz w:val="22"/>
                <w:szCs w:val="22"/>
                <w:lang w:val="lt-LT"/>
              </w:rPr>
              <w:t xml:space="preserve">, </w:t>
            </w:r>
            <w:r w:rsidR="00413B80" w:rsidRPr="00C554BB">
              <w:rPr>
                <w:rFonts w:asciiTheme="minorHAnsi" w:hAnsiTheme="minorHAnsi" w:cstheme="minorHAnsi"/>
                <w:bCs/>
                <w:color w:val="000000" w:themeColor="text1"/>
                <w:sz w:val="22"/>
                <w:szCs w:val="22"/>
                <w:lang w:val="lt-LT"/>
              </w:rPr>
              <w:t xml:space="preserve">pajungimo, instaliavimo/įdiegimo, testavimo bei personalo apmokymo </w:t>
            </w:r>
            <w:r w:rsidR="00413B80" w:rsidRPr="00C554BB">
              <w:rPr>
                <w:rFonts w:asciiTheme="minorHAnsi" w:hAnsiTheme="minorHAnsi" w:cstheme="minorHAnsi"/>
                <w:bCs/>
                <w:iCs/>
                <w:sz w:val="22"/>
                <w:szCs w:val="22"/>
                <w:lang w:val="lt-LT"/>
              </w:rPr>
              <w:t>vieta</w:t>
            </w:r>
            <w:r w:rsidR="00413B80" w:rsidRPr="00C554BB">
              <w:rPr>
                <w:rFonts w:asciiTheme="minorHAnsi" w:hAnsiTheme="minorHAnsi" w:cstheme="minorHAnsi"/>
                <w:b/>
                <w:iCs/>
                <w:sz w:val="22"/>
                <w:szCs w:val="22"/>
                <w:lang w:val="lt-LT"/>
              </w:rPr>
              <w:t xml:space="preserve"> -</w:t>
            </w:r>
            <w:r w:rsidR="00413B80" w:rsidRPr="00C554BB">
              <w:rPr>
                <w:rFonts w:asciiTheme="minorHAnsi" w:hAnsiTheme="minorHAnsi" w:cstheme="minorHAnsi"/>
                <w:sz w:val="22"/>
                <w:szCs w:val="22"/>
                <w:lang w:val="lt-LT"/>
              </w:rPr>
              <w:t xml:space="preserve"> Panevėžio apskrities Gabrielės Petkevičaitės-Bitės viešoji biblioteka, adresu Respublikos g. 14, 35184 Panevėžys. </w:t>
            </w:r>
          </w:p>
          <w:p w14:paraId="133B1EFD" w14:textId="33FDA7B8" w:rsidR="008F71EB" w:rsidRPr="00C554BB" w:rsidRDefault="000C3DC1" w:rsidP="003C6836">
            <w:pPr>
              <w:pStyle w:val="Sraopastraipa"/>
              <w:numPr>
                <w:ilvl w:val="1"/>
                <w:numId w:val="1"/>
              </w:numPr>
              <w:tabs>
                <w:tab w:val="righ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Prekių pristatymo</w:t>
            </w:r>
            <w:r w:rsidR="003349DB" w:rsidRPr="00C554BB">
              <w:rPr>
                <w:rFonts w:asciiTheme="minorHAnsi" w:hAnsiTheme="minorHAnsi" w:cstheme="minorHAnsi"/>
                <w:sz w:val="22"/>
                <w:szCs w:val="22"/>
                <w:lang w:val="lt-LT"/>
              </w:rPr>
              <w:t xml:space="preserve">, </w:t>
            </w:r>
            <w:r w:rsidR="00F82058" w:rsidRPr="00C554BB">
              <w:rPr>
                <w:rFonts w:asciiTheme="minorHAnsi" w:hAnsiTheme="minorHAnsi" w:cstheme="minorHAnsi"/>
                <w:sz w:val="22"/>
                <w:szCs w:val="22"/>
                <w:lang w:val="lt-LT"/>
              </w:rPr>
              <w:t xml:space="preserve">pajungimo, instaliavimo/įdiegimo, testavimo bei personalo apmokymo </w:t>
            </w:r>
            <w:r w:rsidR="00CB3552" w:rsidRPr="00C554BB">
              <w:rPr>
                <w:rFonts w:asciiTheme="minorHAnsi" w:hAnsiTheme="minorHAnsi" w:cstheme="minorHAnsi"/>
                <w:sz w:val="22"/>
                <w:szCs w:val="22"/>
                <w:lang w:val="lt-LT"/>
              </w:rPr>
              <w:t xml:space="preserve">terminas – </w:t>
            </w:r>
            <w:r w:rsidR="00912276" w:rsidRPr="00C554BB">
              <w:rPr>
                <w:rFonts w:asciiTheme="minorHAnsi" w:hAnsiTheme="minorHAnsi" w:cstheme="minorHAnsi"/>
                <w:b/>
                <w:sz w:val="22"/>
                <w:szCs w:val="22"/>
                <w:lang w:val="lt-LT"/>
              </w:rPr>
              <w:t>3</w:t>
            </w:r>
            <w:r w:rsidR="00E87A06" w:rsidRPr="00C554BB">
              <w:rPr>
                <w:rFonts w:asciiTheme="minorHAnsi" w:hAnsiTheme="minorHAnsi" w:cstheme="minorHAnsi"/>
                <w:b/>
                <w:sz w:val="22"/>
                <w:szCs w:val="22"/>
                <w:lang w:val="lt-LT"/>
              </w:rPr>
              <w:t xml:space="preserve"> </w:t>
            </w:r>
            <w:r w:rsidR="00F11CC7" w:rsidRPr="00C554BB">
              <w:rPr>
                <w:rFonts w:asciiTheme="minorHAnsi" w:hAnsiTheme="minorHAnsi" w:cstheme="minorHAnsi"/>
                <w:b/>
                <w:sz w:val="22"/>
                <w:szCs w:val="22"/>
                <w:lang w:val="lt-LT"/>
              </w:rPr>
              <w:t>mėn</w:t>
            </w:r>
            <w:r w:rsidR="00413B80" w:rsidRPr="00C554BB">
              <w:rPr>
                <w:rFonts w:asciiTheme="minorHAnsi" w:hAnsiTheme="minorHAnsi" w:cstheme="minorHAnsi"/>
                <w:b/>
                <w:sz w:val="22"/>
                <w:szCs w:val="22"/>
                <w:lang w:val="lt-LT"/>
              </w:rPr>
              <w:t>esiai</w:t>
            </w:r>
            <w:r w:rsidR="00F11CC7" w:rsidRPr="00C554BB">
              <w:rPr>
                <w:rFonts w:asciiTheme="minorHAnsi" w:hAnsiTheme="minorHAnsi" w:cstheme="minorHAnsi"/>
                <w:sz w:val="22"/>
                <w:szCs w:val="22"/>
                <w:lang w:val="lt-LT"/>
              </w:rPr>
              <w:t xml:space="preserve"> </w:t>
            </w:r>
            <w:r w:rsidR="00CB3552" w:rsidRPr="00C554BB">
              <w:rPr>
                <w:rFonts w:asciiTheme="minorHAnsi" w:hAnsiTheme="minorHAnsi" w:cstheme="minorHAnsi"/>
                <w:sz w:val="22"/>
                <w:szCs w:val="22"/>
                <w:lang w:val="lt-LT"/>
              </w:rPr>
              <w:t xml:space="preserve">nuo Sutarties </w:t>
            </w:r>
            <w:r w:rsidR="0063356B" w:rsidRPr="00C554BB">
              <w:rPr>
                <w:rFonts w:asciiTheme="minorHAnsi" w:hAnsiTheme="minorHAnsi" w:cstheme="minorHAnsi"/>
                <w:sz w:val="22"/>
                <w:szCs w:val="22"/>
                <w:lang w:val="lt-LT"/>
              </w:rPr>
              <w:t xml:space="preserve">sudarymo </w:t>
            </w:r>
            <w:r w:rsidR="00CB3552" w:rsidRPr="00C554BB">
              <w:rPr>
                <w:rFonts w:asciiTheme="minorHAnsi" w:hAnsiTheme="minorHAnsi" w:cstheme="minorHAnsi"/>
                <w:sz w:val="22"/>
                <w:szCs w:val="22"/>
                <w:lang w:val="lt-LT"/>
              </w:rPr>
              <w:t>dienos.</w:t>
            </w:r>
          </w:p>
          <w:p w14:paraId="19CA5533" w14:textId="5C6B68E3" w:rsidR="00D752E9" w:rsidRPr="00C554BB" w:rsidRDefault="00667211" w:rsidP="003C6836">
            <w:pPr>
              <w:pStyle w:val="Sraopastraipa"/>
              <w:numPr>
                <w:ilvl w:val="1"/>
                <w:numId w:val="1"/>
              </w:numPr>
              <w:tabs>
                <w:tab w:val="righ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Šios Sutarties sudarymo diena laikoma diena, kai Sutartį pasirašo abi Šalys.</w:t>
            </w:r>
            <w:r w:rsidR="00E83A7D" w:rsidRPr="00C554BB">
              <w:rPr>
                <w:rFonts w:asciiTheme="minorHAnsi" w:hAnsiTheme="minorHAnsi" w:cstheme="minorHAnsi"/>
                <w:sz w:val="22"/>
                <w:szCs w:val="22"/>
                <w:lang w:val="lt-LT"/>
              </w:rPr>
              <w:t xml:space="preserve"> Sutartis galioja iki visiško abiejų Šalių sutartinių įsi</w:t>
            </w:r>
            <w:r w:rsidR="00E87A06" w:rsidRPr="00C554BB">
              <w:rPr>
                <w:rFonts w:asciiTheme="minorHAnsi" w:hAnsiTheme="minorHAnsi" w:cstheme="minorHAnsi"/>
                <w:sz w:val="22"/>
                <w:szCs w:val="22"/>
                <w:lang w:val="lt-LT"/>
              </w:rPr>
              <w:t>pareigojimo įvykdymo</w:t>
            </w:r>
            <w:r w:rsidR="00E83A7D" w:rsidRPr="00C554BB">
              <w:rPr>
                <w:rFonts w:asciiTheme="minorHAnsi" w:hAnsiTheme="minorHAnsi" w:cstheme="minorHAnsi"/>
                <w:sz w:val="22"/>
                <w:szCs w:val="22"/>
                <w:lang w:val="lt-LT"/>
              </w:rPr>
              <w:t>.</w:t>
            </w:r>
          </w:p>
          <w:p w14:paraId="07EFD775" w14:textId="77777777" w:rsidR="00F65310" w:rsidRPr="00C554BB" w:rsidRDefault="00F65310" w:rsidP="00912276">
            <w:pPr>
              <w:tabs>
                <w:tab w:val="right" w:pos="1026"/>
              </w:tabs>
              <w:jc w:val="both"/>
              <w:rPr>
                <w:rFonts w:asciiTheme="minorHAnsi" w:hAnsiTheme="minorHAnsi" w:cstheme="minorHAnsi"/>
                <w:b/>
                <w:sz w:val="22"/>
                <w:szCs w:val="22"/>
              </w:rPr>
            </w:pPr>
          </w:p>
        </w:tc>
      </w:tr>
      <w:tr w:rsidR="00CB3552" w:rsidRPr="00C554BB" w14:paraId="051F6BA8" w14:textId="77777777" w:rsidTr="7C75D649">
        <w:tblPrEx>
          <w:tblLook w:val="04A0" w:firstRow="1" w:lastRow="0" w:firstColumn="1" w:lastColumn="0" w:noHBand="0" w:noVBand="1"/>
        </w:tblPrEx>
        <w:trPr>
          <w:gridBefore w:val="1"/>
          <w:wBefore w:w="142" w:type="dxa"/>
        </w:trPr>
        <w:tc>
          <w:tcPr>
            <w:tcW w:w="10065" w:type="dxa"/>
            <w:shd w:val="clear" w:color="auto" w:fill="auto"/>
          </w:tcPr>
          <w:p w14:paraId="2A2E1382" w14:textId="77777777" w:rsidR="00CB3552" w:rsidRPr="00C554BB" w:rsidRDefault="00D805DF" w:rsidP="00D776BC">
            <w:pPr>
              <w:jc w:val="center"/>
              <w:outlineLvl w:val="0"/>
              <w:rPr>
                <w:rFonts w:asciiTheme="minorHAnsi" w:hAnsiTheme="minorHAnsi" w:cstheme="minorHAnsi"/>
                <w:b/>
                <w:sz w:val="22"/>
                <w:szCs w:val="22"/>
              </w:rPr>
            </w:pPr>
            <w:r w:rsidRPr="00C554BB">
              <w:rPr>
                <w:rFonts w:asciiTheme="minorHAnsi" w:hAnsiTheme="minorHAnsi" w:cstheme="minorHAnsi"/>
                <w:b/>
                <w:sz w:val="22"/>
                <w:szCs w:val="22"/>
              </w:rPr>
              <w:t>II</w:t>
            </w:r>
            <w:r w:rsidR="00CB3552" w:rsidRPr="00C554BB">
              <w:rPr>
                <w:rFonts w:asciiTheme="minorHAnsi" w:hAnsiTheme="minorHAnsi" w:cstheme="minorHAnsi"/>
                <w:b/>
                <w:sz w:val="22"/>
                <w:szCs w:val="22"/>
              </w:rPr>
              <w:t xml:space="preserve">. SUTARTIES KAINODAROS TAISYKLĖS IR MOKĖJIMO SĄLYGOS </w:t>
            </w:r>
          </w:p>
          <w:p w14:paraId="44AF3985" w14:textId="77777777" w:rsidR="00CB3552" w:rsidRPr="00C554BB" w:rsidRDefault="00CB3552" w:rsidP="00D776BC">
            <w:pPr>
              <w:jc w:val="center"/>
              <w:outlineLvl w:val="0"/>
              <w:rPr>
                <w:rFonts w:asciiTheme="minorHAnsi" w:hAnsiTheme="minorHAnsi" w:cstheme="minorHAnsi"/>
                <w:sz w:val="22"/>
                <w:szCs w:val="22"/>
              </w:rPr>
            </w:pPr>
          </w:p>
          <w:p w14:paraId="231832F1" w14:textId="70D0AAB9" w:rsidR="00850AE1" w:rsidRPr="00C554BB" w:rsidRDefault="00850AE1">
            <w:pPr>
              <w:pStyle w:val="Sraopastraipa"/>
              <w:numPr>
                <w:ilvl w:val="1"/>
                <w:numId w:val="13"/>
              </w:numPr>
              <w:tabs>
                <w:tab w:val="left" w:pos="1026"/>
              </w:tabs>
              <w:ind w:hanging="186"/>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Ši Sutartis yra fiksuotos kainos sutartis. </w:t>
            </w:r>
          </w:p>
          <w:p w14:paraId="2A7CDDC9" w14:textId="4D9CB933" w:rsidR="00641F4A" w:rsidRPr="00C554BB" w:rsidRDefault="00641F4A">
            <w:pPr>
              <w:pStyle w:val="Sraopastraipa"/>
              <w:numPr>
                <w:ilvl w:val="1"/>
                <w:numId w:val="13"/>
              </w:numPr>
              <w:tabs>
                <w:tab w:val="left" w:pos="1026"/>
              </w:tabs>
              <w:ind w:left="27" w:firstLine="573"/>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Sutarties kaina </w:t>
            </w:r>
            <w:r w:rsidR="002A2585" w:rsidRPr="00C554BB">
              <w:rPr>
                <w:rFonts w:asciiTheme="minorHAnsi" w:hAnsiTheme="minorHAnsi" w:cstheme="minorHAnsi"/>
                <w:sz w:val="22"/>
                <w:szCs w:val="22"/>
                <w:lang w:val="lt-LT"/>
              </w:rPr>
              <w:t>–</w:t>
            </w:r>
            <w:r w:rsidRPr="00C554BB">
              <w:rPr>
                <w:rFonts w:asciiTheme="minorHAnsi" w:hAnsiTheme="minorHAnsi" w:cstheme="minorHAnsi"/>
                <w:sz w:val="22"/>
                <w:szCs w:val="22"/>
                <w:lang w:val="lt-LT"/>
              </w:rPr>
              <w:t xml:space="preserve"> __________</w:t>
            </w:r>
            <w:r w:rsidR="00BD1A87" w:rsidRPr="00C554BB">
              <w:rPr>
                <w:rFonts w:asciiTheme="minorHAnsi" w:hAnsiTheme="minorHAnsi" w:cstheme="minorHAnsi"/>
                <w:sz w:val="22"/>
                <w:szCs w:val="22"/>
                <w:lang w:val="lt-LT"/>
              </w:rPr>
              <w:t xml:space="preserve"> (</w:t>
            </w:r>
            <w:r w:rsidR="00BD1A87" w:rsidRPr="00C554BB">
              <w:rPr>
                <w:rFonts w:asciiTheme="minorHAnsi" w:hAnsiTheme="minorHAnsi" w:cstheme="minorHAnsi"/>
                <w:i/>
                <w:iCs/>
                <w:sz w:val="22"/>
                <w:szCs w:val="22"/>
                <w:lang w:val="lt-LT"/>
              </w:rPr>
              <w:t>kaina žodžiais</w:t>
            </w:r>
            <w:r w:rsidR="00BD1A87" w:rsidRPr="00C554BB">
              <w:rPr>
                <w:rFonts w:asciiTheme="minorHAnsi" w:hAnsiTheme="minorHAnsi" w:cstheme="minorHAnsi"/>
                <w:sz w:val="22"/>
                <w:szCs w:val="22"/>
                <w:lang w:val="lt-LT"/>
              </w:rPr>
              <w:t xml:space="preserve">) </w:t>
            </w:r>
            <w:r w:rsidRPr="00C554BB">
              <w:rPr>
                <w:rFonts w:asciiTheme="minorHAnsi" w:hAnsiTheme="minorHAnsi" w:cstheme="minorHAnsi"/>
                <w:sz w:val="22"/>
                <w:szCs w:val="22"/>
                <w:lang w:val="lt-LT"/>
              </w:rPr>
              <w:t>Eur su PVM.</w:t>
            </w:r>
            <w:r w:rsidR="00606C9E" w:rsidRPr="00C554BB">
              <w:rPr>
                <w:rFonts w:asciiTheme="minorHAnsi" w:hAnsiTheme="minorHAnsi" w:cstheme="minorHAnsi"/>
                <w:sz w:val="22"/>
                <w:szCs w:val="22"/>
                <w:lang w:val="lt-LT"/>
              </w:rPr>
              <w:t xml:space="preserve"> Pradinė Sutarties vertė – _______</w:t>
            </w:r>
            <w:r w:rsidR="00B81F80" w:rsidRPr="00C554BB">
              <w:rPr>
                <w:rFonts w:asciiTheme="minorHAnsi" w:hAnsiTheme="minorHAnsi" w:cstheme="minorHAnsi"/>
                <w:sz w:val="22"/>
                <w:szCs w:val="22"/>
                <w:lang w:val="lt-LT"/>
              </w:rPr>
              <w:t>_________</w:t>
            </w:r>
            <w:r w:rsidR="00606C9E" w:rsidRPr="00C554BB">
              <w:rPr>
                <w:rFonts w:asciiTheme="minorHAnsi" w:hAnsiTheme="minorHAnsi" w:cstheme="minorHAnsi"/>
                <w:sz w:val="22"/>
                <w:szCs w:val="22"/>
                <w:lang w:val="lt-LT"/>
              </w:rPr>
              <w:t>_____ Eur be PVM</w:t>
            </w:r>
            <w:r w:rsidR="00FC2AB1" w:rsidRPr="00C554BB">
              <w:rPr>
                <w:rFonts w:asciiTheme="minorHAnsi" w:hAnsiTheme="minorHAnsi" w:cstheme="minorHAnsi"/>
                <w:sz w:val="22"/>
                <w:szCs w:val="22"/>
                <w:lang w:val="lt-LT"/>
              </w:rPr>
              <w:t>.</w:t>
            </w:r>
            <w:r w:rsidR="00BD1A87" w:rsidRPr="00C554BB">
              <w:rPr>
                <w:rFonts w:asciiTheme="minorHAnsi" w:hAnsiTheme="minorHAnsi" w:cstheme="minorHAnsi"/>
                <w:sz w:val="22"/>
                <w:szCs w:val="22"/>
                <w:lang w:val="lt-LT"/>
              </w:rPr>
              <w:t xml:space="preserve"> PVM dydis yra _______________ Eur.</w:t>
            </w:r>
          </w:p>
          <w:p w14:paraId="1BD6AA0B" w14:textId="1152DBA4" w:rsidR="00D83ECE" w:rsidRPr="00C554BB" w:rsidRDefault="00D83ECE">
            <w:pPr>
              <w:pStyle w:val="Sraopastraipa"/>
              <w:numPr>
                <w:ilvl w:val="1"/>
                <w:numId w:val="13"/>
              </w:numPr>
              <w:tabs>
                <w:tab w:val="right" w:pos="884"/>
                <w:tab w:val="left" w:pos="1026"/>
              </w:tabs>
              <w:ind w:left="33"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Sutarties kaina apima visas Tiekėjo</w:t>
            </w:r>
            <w:r w:rsidRPr="00C554BB">
              <w:rPr>
                <w:rFonts w:asciiTheme="minorHAnsi" w:hAnsiTheme="minorHAnsi" w:cstheme="minorHAnsi"/>
                <w:i/>
                <w:sz w:val="22"/>
                <w:szCs w:val="22"/>
                <w:lang w:val="lt-LT"/>
              </w:rPr>
              <w:t xml:space="preserve"> </w:t>
            </w:r>
            <w:r w:rsidRPr="00C554BB">
              <w:rPr>
                <w:rFonts w:asciiTheme="minorHAnsi" w:hAnsiTheme="minorHAnsi" w:cstheme="minorHAnsi"/>
                <w:sz w:val="22"/>
                <w:szCs w:val="22"/>
                <w:lang w:val="lt-LT"/>
              </w:rPr>
              <w:t xml:space="preserve">išlaidas, susijusias su Sutartyje numatytų įsipareigojimų vykdymu, įskaitant, bet neapsiribojant, Prekių transportavimo, pakavimo, krovimo, tranzito, </w:t>
            </w:r>
            <w:r w:rsidR="005A554B" w:rsidRPr="00C554BB">
              <w:rPr>
                <w:rFonts w:asciiTheme="minorHAnsi" w:hAnsiTheme="minorHAnsi" w:cstheme="minorHAnsi"/>
                <w:sz w:val="22"/>
                <w:szCs w:val="22"/>
                <w:lang w:val="lt-LT"/>
              </w:rPr>
              <w:t xml:space="preserve">muito, </w:t>
            </w:r>
            <w:r w:rsidRPr="00C554BB">
              <w:rPr>
                <w:rFonts w:asciiTheme="minorHAnsi" w:hAnsiTheme="minorHAnsi" w:cstheme="minorHAnsi"/>
                <w:sz w:val="22"/>
                <w:szCs w:val="22"/>
                <w:lang w:val="lt-LT"/>
              </w:rPr>
              <w:t xml:space="preserve">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12265C" w:rsidRPr="00C554BB">
              <w:rPr>
                <w:rFonts w:asciiTheme="minorHAnsi" w:hAnsiTheme="minorHAnsi" w:cstheme="minorHAnsi"/>
                <w:sz w:val="22"/>
                <w:szCs w:val="22"/>
                <w:lang w:val="lt-LT"/>
              </w:rPr>
              <w:t>S</w:t>
            </w:r>
            <w:r w:rsidR="00E445DF" w:rsidRPr="00C554BB">
              <w:rPr>
                <w:rFonts w:asciiTheme="minorHAnsi" w:hAnsiTheme="minorHAnsi" w:cstheme="minorHAnsi"/>
                <w:sz w:val="22"/>
                <w:szCs w:val="22"/>
                <w:lang w:val="lt-LT"/>
              </w:rPr>
              <w:t>ąskaitų pateikimo išlaidas</w:t>
            </w:r>
            <w:r w:rsidRPr="00C554BB">
              <w:rPr>
                <w:rFonts w:asciiTheme="minorHAnsi" w:hAnsiTheme="minorHAnsi" w:cstheme="minorHAnsi"/>
                <w:sz w:val="22"/>
                <w:szCs w:val="22"/>
                <w:lang w:val="lt-LT"/>
              </w:rPr>
              <w:t xml:space="preserve">. </w:t>
            </w:r>
            <w:r w:rsidR="00DD70DC" w:rsidRPr="00C554BB">
              <w:rPr>
                <w:rFonts w:asciiTheme="minorHAnsi" w:hAnsiTheme="minorHAnsi" w:cstheme="minorHAnsi"/>
                <w:sz w:val="22"/>
                <w:szCs w:val="22"/>
                <w:lang w:val="lt-LT"/>
              </w:rPr>
              <w:t xml:space="preserve">Jokios papildomos </w:t>
            </w:r>
            <w:r w:rsidR="00054E35" w:rsidRPr="00C554BB">
              <w:rPr>
                <w:rFonts w:asciiTheme="minorHAnsi" w:hAnsiTheme="minorHAnsi" w:cstheme="minorHAnsi"/>
                <w:sz w:val="22"/>
                <w:szCs w:val="22"/>
                <w:lang w:val="lt-LT"/>
              </w:rPr>
              <w:t>Tiekėjo</w:t>
            </w:r>
            <w:r w:rsidR="00DD70DC" w:rsidRPr="00C554BB">
              <w:rPr>
                <w:rFonts w:asciiTheme="minorHAnsi" w:hAnsiTheme="minorHAnsi" w:cstheme="minorHAnsi"/>
                <w:sz w:val="22"/>
                <w:szCs w:val="22"/>
                <w:lang w:val="lt-LT"/>
              </w:rPr>
              <w:t xml:space="preserve"> išlaidos nebus apmokamos ar kompensuojamos</w:t>
            </w:r>
            <w:r w:rsidR="00DC2E84" w:rsidRPr="00C554BB">
              <w:rPr>
                <w:rFonts w:asciiTheme="minorHAnsi" w:hAnsiTheme="minorHAnsi" w:cstheme="minorHAnsi"/>
                <w:sz w:val="22"/>
                <w:szCs w:val="22"/>
                <w:lang w:val="lt-LT"/>
              </w:rPr>
              <w:t xml:space="preserve">. </w:t>
            </w:r>
          </w:p>
          <w:p w14:paraId="4A735EAE" w14:textId="77777777" w:rsidR="00F82058" w:rsidRPr="00C554BB" w:rsidRDefault="00292064">
            <w:pPr>
              <w:pStyle w:val="Sraopastraipa"/>
              <w:numPr>
                <w:ilvl w:val="1"/>
                <w:numId w:val="13"/>
              </w:numPr>
              <w:tabs>
                <w:tab w:val="left" w:pos="1026"/>
              </w:tabs>
              <w:autoSpaceDE w:val="0"/>
              <w:autoSpaceDN w:val="0"/>
              <w:adjustRightInd w:val="0"/>
              <w:ind w:left="0" w:firstLine="600"/>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Prekių</w:t>
            </w:r>
            <w:r w:rsidR="00CB3552" w:rsidRPr="00C554BB">
              <w:rPr>
                <w:rFonts w:asciiTheme="minorHAnsi" w:hAnsiTheme="minorHAnsi" w:cstheme="minorHAnsi"/>
                <w:sz w:val="22"/>
                <w:szCs w:val="22"/>
                <w:lang w:val="lt-LT"/>
              </w:rPr>
              <w:t xml:space="preserve"> perdavimas ir priėmimas įforminamas </w:t>
            </w:r>
            <w:r w:rsidRPr="00C554BB">
              <w:rPr>
                <w:rFonts w:asciiTheme="minorHAnsi" w:hAnsiTheme="minorHAnsi" w:cstheme="minorHAnsi"/>
                <w:sz w:val="22"/>
                <w:szCs w:val="22"/>
                <w:lang w:val="lt-LT"/>
              </w:rPr>
              <w:t>Prekių perdavimo–</w:t>
            </w:r>
            <w:r w:rsidR="00CB3552" w:rsidRPr="00C554BB">
              <w:rPr>
                <w:rFonts w:asciiTheme="minorHAnsi" w:hAnsiTheme="minorHAnsi" w:cstheme="minorHAnsi"/>
                <w:sz w:val="22"/>
                <w:szCs w:val="22"/>
                <w:lang w:val="lt-LT"/>
              </w:rPr>
              <w:t xml:space="preserve">priėmimo aktu, kuris pasirašomas </w:t>
            </w:r>
            <w:r w:rsidRPr="00C554BB">
              <w:rPr>
                <w:rFonts w:asciiTheme="minorHAnsi" w:hAnsiTheme="minorHAnsi" w:cstheme="minorHAnsi"/>
                <w:sz w:val="22"/>
                <w:szCs w:val="22"/>
                <w:lang w:val="lt-LT"/>
              </w:rPr>
              <w:t>Tiekėjo</w:t>
            </w:r>
            <w:r w:rsidR="00CB3552" w:rsidRPr="00C554BB">
              <w:rPr>
                <w:rFonts w:asciiTheme="minorHAnsi" w:hAnsiTheme="minorHAnsi" w:cstheme="minorHAnsi"/>
                <w:sz w:val="22"/>
                <w:szCs w:val="22"/>
                <w:lang w:val="lt-LT"/>
              </w:rPr>
              <w:t xml:space="preserve"> ir </w:t>
            </w:r>
            <w:r w:rsidR="005D5092" w:rsidRPr="00C554BB">
              <w:rPr>
                <w:rFonts w:asciiTheme="minorHAnsi" w:hAnsiTheme="minorHAnsi" w:cstheme="minorHAnsi"/>
                <w:sz w:val="22"/>
                <w:szCs w:val="22"/>
                <w:lang w:val="lt-LT"/>
              </w:rPr>
              <w:t>Pirkėjo</w:t>
            </w:r>
            <w:r w:rsidR="00CB3552" w:rsidRPr="00C554BB">
              <w:rPr>
                <w:rFonts w:asciiTheme="minorHAnsi" w:hAnsiTheme="minorHAnsi" w:cstheme="minorHAnsi"/>
                <w:sz w:val="22"/>
                <w:szCs w:val="22"/>
                <w:lang w:val="lt-LT"/>
              </w:rPr>
              <w:t xml:space="preserve"> įgaliotų atstovų</w:t>
            </w:r>
            <w:r w:rsidR="00F82058" w:rsidRPr="00C554BB">
              <w:rPr>
                <w:rFonts w:asciiTheme="minorHAnsi" w:hAnsiTheme="minorHAnsi" w:cstheme="minorHAnsi"/>
                <w:sz w:val="22"/>
                <w:szCs w:val="22"/>
                <w:lang w:val="lt-LT"/>
              </w:rPr>
              <w:t>. D</w:t>
            </w:r>
            <w:r w:rsidR="003635E3" w:rsidRPr="00C554BB">
              <w:rPr>
                <w:rFonts w:asciiTheme="minorHAnsi" w:hAnsiTheme="minorHAnsi" w:cstheme="minorHAnsi"/>
                <w:sz w:val="22"/>
                <w:szCs w:val="22"/>
                <w:lang w:val="lt-LT"/>
              </w:rPr>
              <w:t xml:space="preserve">etali </w:t>
            </w:r>
            <w:r w:rsidRPr="00C554BB">
              <w:rPr>
                <w:rFonts w:asciiTheme="minorHAnsi" w:hAnsiTheme="minorHAnsi" w:cstheme="minorHAnsi"/>
                <w:sz w:val="22"/>
                <w:szCs w:val="22"/>
                <w:lang w:val="lt-LT"/>
              </w:rPr>
              <w:t>Prekių</w:t>
            </w:r>
            <w:r w:rsidR="003635E3" w:rsidRPr="00C554BB">
              <w:rPr>
                <w:rFonts w:asciiTheme="minorHAnsi" w:hAnsiTheme="minorHAnsi" w:cstheme="minorHAnsi"/>
                <w:sz w:val="22"/>
                <w:szCs w:val="22"/>
                <w:lang w:val="lt-LT"/>
              </w:rPr>
              <w:t xml:space="preserve"> perdavimo</w:t>
            </w:r>
            <w:r w:rsidRPr="00C554BB">
              <w:rPr>
                <w:rFonts w:asciiTheme="minorHAnsi" w:hAnsiTheme="minorHAnsi" w:cstheme="minorHAnsi"/>
                <w:sz w:val="22"/>
                <w:szCs w:val="22"/>
                <w:lang w:val="lt-LT"/>
              </w:rPr>
              <w:t>–priėmimo</w:t>
            </w:r>
            <w:r w:rsidR="003635E3" w:rsidRPr="00C554BB">
              <w:rPr>
                <w:rFonts w:asciiTheme="minorHAnsi" w:hAnsiTheme="minorHAnsi" w:cstheme="minorHAnsi"/>
                <w:sz w:val="22"/>
                <w:szCs w:val="22"/>
                <w:lang w:val="lt-LT"/>
              </w:rPr>
              <w:t xml:space="preserve"> tvarka aprašyta šios Sutarties III skyriuje.</w:t>
            </w:r>
            <w:r w:rsidR="00EC2AFE" w:rsidRPr="00C554BB">
              <w:rPr>
                <w:rFonts w:asciiTheme="minorHAnsi" w:hAnsiTheme="minorHAnsi" w:cstheme="minorHAnsi"/>
                <w:sz w:val="22"/>
                <w:szCs w:val="22"/>
                <w:lang w:val="lt-LT"/>
              </w:rPr>
              <w:t xml:space="preserve"> </w:t>
            </w:r>
          </w:p>
          <w:p w14:paraId="51D0C374" w14:textId="77777777" w:rsidR="00D72FDB" w:rsidRPr="00094F21" w:rsidRDefault="00F82058" w:rsidP="00D72FDB">
            <w:pPr>
              <w:pStyle w:val="Sraopastraipa"/>
              <w:numPr>
                <w:ilvl w:val="1"/>
                <w:numId w:val="13"/>
              </w:numPr>
              <w:tabs>
                <w:tab w:val="left" w:pos="1026"/>
              </w:tabs>
              <w:autoSpaceDE w:val="0"/>
              <w:autoSpaceDN w:val="0"/>
              <w:adjustRightInd w:val="0"/>
              <w:ind w:left="0" w:firstLine="600"/>
              <w:jc w:val="both"/>
              <w:rPr>
                <w:rFonts w:asciiTheme="minorHAnsi" w:hAnsiTheme="minorHAnsi" w:cstheme="minorHAnsi"/>
                <w:sz w:val="22"/>
                <w:szCs w:val="22"/>
                <w:lang w:val="lt-LT"/>
              </w:rPr>
            </w:pPr>
            <w:r w:rsidRPr="00C554BB">
              <w:rPr>
                <w:rFonts w:asciiTheme="minorHAnsi" w:hAnsiTheme="minorHAnsi" w:cstheme="minorHAnsi"/>
                <w:color w:val="000000"/>
                <w:sz w:val="22"/>
                <w:szCs w:val="22"/>
                <w:lang w:val="lt-LT"/>
              </w:rPr>
              <w:t xml:space="preserve">Sutarties vykdymo metu Tiekėjas sąskaitas-faktūras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sąskaitų-faktūrų standarto neatitinkančios elektroninės sąskaitos-faktūros gali būti teikiamos tik naudojantis informacinės sistemos SABIS priemonėmis (SABIS svetainė pasiekiama adresu </w:t>
            </w:r>
            <w:proofErr w:type="spellStart"/>
            <w:r w:rsidRPr="00094F21">
              <w:rPr>
                <w:rFonts w:asciiTheme="minorHAnsi" w:hAnsiTheme="minorHAnsi" w:cstheme="minorHAnsi"/>
                <w:color w:val="000000"/>
                <w:sz w:val="22"/>
                <w:szCs w:val="22"/>
                <w:lang w:val="lt-LT"/>
              </w:rPr>
              <w:lastRenderedPageBreak/>
              <w:t>sabis.nbfc.lt</w:t>
            </w:r>
            <w:proofErr w:type="spellEnd"/>
            <w:r w:rsidRPr="00094F21">
              <w:rPr>
                <w:rFonts w:asciiTheme="minorHAnsi" w:hAnsiTheme="minorHAnsi" w:cstheme="minorHAnsi"/>
                <w:color w:val="000000"/>
                <w:sz w:val="22"/>
                <w:szCs w:val="22"/>
                <w:lang w:val="lt-LT"/>
              </w:rPr>
              <w:t>)</w:t>
            </w:r>
            <w:r w:rsidR="00D72FDB" w:rsidRPr="00094F21">
              <w:rPr>
                <w:rFonts w:asciiTheme="minorHAnsi" w:hAnsiTheme="minorHAnsi" w:cstheme="minorHAnsi"/>
                <w:color w:val="000000"/>
                <w:sz w:val="22"/>
                <w:szCs w:val="22"/>
                <w:lang w:val="lt-LT"/>
              </w:rPr>
              <w:t>. Pirkėjas elektronines sąskaitas-faktūras priima ir apdoroja naudodamasis informacinės sistemos SABIS priemonėmis.</w:t>
            </w:r>
          </w:p>
          <w:p w14:paraId="34917D09" w14:textId="62B4EC0E" w:rsidR="00D72FDB" w:rsidRPr="00094F21" w:rsidRDefault="00D72FDB" w:rsidP="00D72FDB">
            <w:pPr>
              <w:pStyle w:val="Sraopastraipa"/>
              <w:numPr>
                <w:ilvl w:val="1"/>
                <w:numId w:val="13"/>
              </w:numPr>
              <w:tabs>
                <w:tab w:val="left" w:pos="1026"/>
              </w:tabs>
              <w:autoSpaceDE w:val="0"/>
              <w:autoSpaceDN w:val="0"/>
              <w:adjustRightInd w:val="0"/>
              <w:ind w:left="0" w:firstLine="600"/>
              <w:jc w:val="both"/>
              <w:rPr>
                <w:rFonts w:asciiTheme="minorHAnsi" w:hAnsiTheme="minorHAnsi" w:cstheme="minorHAnsi"/>
                <w:sz w:val="22"/>
                <w:szCs w:val="22"/>
                <w:lang w:val="lt-LT"/>
              </w:rPr>
            </w:pPr>
            <w:r w:rsidRPr="00094F21">
              <w:rPr>
                <w:rFonts w:asciiTheme="minorHAnsi" w:hAnsiTheme="minorHAnsi" w:cstheme="minorHAnsi"/>
                <w:color w:val="000000"/>
                <w:sz w:val="22"/>
                <w:szCs w:val="22"/>
                <w:lang w:val="lt-LT"/>
              </w:rPr>
              <w:t>Pirkėjas už Prekes su Tiekėju atsiskaito per 30 kalendorinių dienų nuo Prekių perdavimo-priėmimo akto be trūkumų pasirašymo ir PVM sąskaitos faktūros gavimo dienos mokėjimo pavedimu į Tiekėjo nurodytą banko sąskaitą.</w:t>
            </w:r>
          </w:p>
          <w:p w14:paraId="7DC9127D" w14:textId="18972002" w:rsidR="00C77DB2" w:rsidRPr="00D72FDB" w:rsidRDefault="00C77DB2" w:rsidP="00D72FDB">
            <w:pPr>
              <w:pStyle w:val="Sraopastraipa"/>
              <w:numPr>
                <w:ilvl w:val="1"/>
                <w:numId w:val="13"/>
              </w:numPr>
              <w:tabs>
                <w:tab w:val="left" w:pos="1029"/>
              </w:tabs>
              <w:autoSpaceDE w:val="0"/>
              <w:autoSpaceDN w:val="0"/>
              <w:adjustRightInd w:val="0"/>
              <w:ind w:left="0" w:firstLine="600"/>
              <w:jc w:val="both"/>
              <w:rPr>
                <w:rFonts w:asciiTheme="minorHAnsi" w:hAnsiTheme="minorHAnsi" w:cstheme="minorHAnsi"/>
                <w:color w:val="000000"/>
                <w:sz w:val="22"/>
                <w:szCs w:val="22"/>
                <w:lang w:val="lt-LT"/>
              </w:rPr>
            </w:pPr>
            <w:r w:rsidRPr="00D72FDB">
              <w:rPr>
                <w:rFonts w:asciiTheme="minorHAnsi" w:hAnsiTheme="minorHAnsi" w:cstheme="minorHAnsi"/>
                <w:color w:val="000000"/>
                <w:sz w:val="22"/>
                <w:szCs w:val="22"/>
                <w:lang w:val="lt-LT"/>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įforminama Susitarimu ir turi būti taikom</w:t>
            </w:r>
            <w:r w:rsidR="00E724A3" w:rsidRPr="00D72FDB">
              <w:rPr>
                <w:rFonts w:asciiTheme="minorHAnsi" w:hAnsiTheme="minorHAnsi" w:cstheme="minorHAnsi"/>
                <w:color w:val="000000"/>
                <w:sz w:val="22"/>
                <w:szCs w:val="22"/>
                <w:lang w:val="lt-LT"/>
              </w:rPr>
              <w:t>a</w:t>
            </w:r>
            <w:r w:rsidRPr="00D72FDB">
              <w:rPr>
                <w:rFonts w:asciiTheme="minorHAnsi" w:hAnsiTheme="minorHAnsi" w:cstheme="minorHAnsi"/>
                <w:color w:val="000000"/>
                <w:sz w:val="22"/>
                <w:szCs w:val="22"/>
                <w:lang w:val="lt-LT"/>
              </w:rPr>
              <w:t xml:space="preserve"> nuo naujo PVM įvedimo datos (nepriklausomai nuo to, kada pasirašytas Susitarimas).</w:t>
            </w:r>
          </w:p>
          <w:p w14:paraId="6786FACA" w14:textId="77777777" w:rsidR="00C77DB2" w:rsidRPr="00C77DB2" w:rsidRDefault="00C77DB2" w:rsidP="00C77DB2">
            <w:pPr>
              <w:keepNext/>
              <w:tabs>
                <w:tab w:val="left" w:pos="604"/>
              </w:tabs>
              <w:ind w:left="37"/>
              <w:jc w:val="both"/>
              <w:rPr>
                <w:rFonts w:asciiTheme="minorHAnsi" w:hAnsiTheme="minorHAnsi" w:cstheme="minorBidi"/>
                <w:sz w:val="22"/>
                <w:szCs w:val="22"/>
              </w:rPr>
            </w:pPr>
          </w:p>
          <w:p w14:paraId="3A0FA450" w14:textId="5C4A1083" w:rsidR="00F82058" w:rsidRPr="00C554BB" w:rsidRDefault="00F82058" w:rsidP="00CA539D">
            <w:pPr>
              <w:tabs>
                <w:tab w:val="left" w:pos="1026"/>
                <w:tab w:val="left" w:pos="1167"/>
              </w:tabs>
              <w:jc w:val="both"/>
              <w:rPr>
                <w:rFonts w:asciiTheme="minorHAnsi" w:hAnsiTheme="minorHAnsi" w:cstheme="minorHAnsi"/>
                <w:sz w:val="22"/>
                <w:szCs w:val="22"/>
              </w:rPr>
            </w:pPr>
          </w:p>
        </w:tc>
      </w:tr>
      <w:tr w:rsidR="00CB3552" w:rsidRPr="00C554BB" w14:paraId="335B9475" w14:textId="77777777" w:rsidTr="7C75D649">
        <w:tblPrEx>
          <w:tblLook w:val="04A0" w:firstRow="1" w:lastRow="0" w:firstColumn="1" w:lastColumn="0" w:noHBand="0" w:noVBand="1"/>
        </w:tblPrEx>
        <w:trPr>
          <w:gridBefore w:val="1"/>
          <w:wBefore w:w="142" w:type="dxa"/>
        </w:trPr>
        <w:tc>
          <w:tcPr>
            <w:tcW w:w="10065" w:type="dxa"/>
            <w:shd w:val="clear" w:color="auto" w:fill="auto"/>
          </w:tcPr>
          <w:p w14:paraId="2171B04C" w14:textId="15E26511" w:rsidR="000B0D3A" w:rsidRPr="00C554BB" w:rsidRDefault="008522CB" w:rsidP="00D776BC">
            <w:pPr>
              <w:jc w:val="center"/>
              <w:outlineLvl w:val="0"/>
              <w:rPr>
                <w:rFonts w:asciiTheme="minorHAnsi" w:hAnsiTheme="minorHAnsi" w:cstheme="minorHAnsi"/>
                <w:b/>
                <w:sz w:val="22"/>
              </w:rPr>
            </w:pPr>
            <w:r w:rsidRPr="00C554BB">
              <w:rPr>
                <w:rFonts w:asciiTheme="minorHAnsi" w:hAnsiTheme="minorHAnsi" w:cstheme="minorHAnsi"/>
                <w:b/>
                <w:sz w:val="22"/>
              </w:rPr>
              <w:lastRenderedPageBreak/>
              <w:t xml:space="preserve">III. </w:t>
            </w:r>
            <w:r w:rsidR="00C92969" w:rsidRPr="00C554BB">
              <w:rPr>
                <w:rFonts w:asciiTheme="minorHAnsi" w:hAnsiTheme="minorHAnsi" w:cstheme="minorHAnsi"/>
                <w:b/>
                <w:sz w:val="22"/>
              </w:rPr>
              <w:t>PREKIŲ</w:t>
            </w:r>
            <w:r w:rsidR="00020160" w:rsidRPr="00C554BB">
              <w:rPr>
                <w:rFonts w:asciiTheme="minorHAnsi" w:hAnsiTheme="minorHAnsi" w:cstheme="minorHAnsi"/>
                <w:b/>
                <w:sz w:val="22"/>
              </w:rPr>
              <w:t xml:space="preserve"> PERDAVIMAS</w:t>
            </w:r>
            <w:r w:rsidR="00C92969" w:rsidRPr="00C554BB">
              <w:rPr>
                <w:rFonts w:asciiTheme="minorHAnsi" w:hAnsiTheme="minorHAnsi" w:cstheme="minorHAnsi"/>
                <w:b/>
                <w:sz w:val="22"/>
              </w:rPr>
              <w:t>–PRIĖMIMAS</w:t>
            </w:r>
          </w:p>
          <w:p w14:paraId="21852A27" w14:textId="77777777" w:rsidR="000B0D3A" w:rsidRPr="00C554BB" w:rsidRDefault="000B0D3A" w:rsidP="00D776BC">
            <w:pPr>
              <w:jc w:val="center"/>
              <w:outlineLvl w:val="0"/>
              <w:rPr>
                <w:rFonts w:asciiTheme="minorHAnsi" w:hAnsiTheme="minorHAnsi" w:cstheme="minorHAnsi"/>
                <w:sz w:val="22"/>
              </w:rPr>
            </w:pPr>
          </w:p>
          <w:p w14:paraId="0CAEEC25" w14:textId="3E691F31" w:rsidR="001E332F" w:rsidRPr="00C554BB" w:rsidRDefault="006A7CB7">
            <w:pPr>
              <w:pStyle w:val="Sraopastraipa"/>
              <w:numPr>
                <w:ilvl w:val="1"/>
                <w:numId w:val="2"/>
              </w:numPr>
              <w:tabs>
                <w:tab w:val="lef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Pat</w:t>
            </w:r>
            <w:r w:rsidR="001D4A13" w:rsidRPr="00C554BB">
              <w:rPr>
                <w:rFonts w:asciiTheme="minorHAnsi" w:hAnsiTheme="minorHAnsi" w:cstheme="minorHAnsi"/>
                <w:sz w:val="22"/>
                <w:szCs w:val="22"/>
                <w:lang w:val="lt-LT"/>
              </w:rPr>
              <w:t>ie</w:t>
            </w:r>
            <w:r w:rsidRPr="00C554BB">
              <w:rPr>
                <w:rFonts w:asciiTheme="minorHAnsi" w:hAnsiTheme="minorHAnsi" w:cstheme="minorHAnsi"/>
                <w:sz w:val="22"/>
                <w:szCs w:val="22"/>
                <w:lang w:val="lt-LT"/>
              </w:rPr>
              <w:t>ktų</w:t>
            </w:r>
            <w:r w:rsidR="00A7579E" w:rsidRPr="00C554BB">
              <w:rPr>
                <w:rFonts w:asciiTheme="minorHAnsi" w:hAnsiTheme="minorHAnsi" w:cstheme="minorHAnsi"/>
                <w:sz w:val="22"/>
                <w:szCs w:val="22"/>
                <w:lang w:val="lt-LT"/>
              </w:rPr>
              <w:t xml:space="preserve"> </w:t>
            </w:r>
            <w:r w:rsidR="00DD1AA8" w:rsidRPr="00C554BB">
              <w:rPr>
                <w:rFonts w:asciiTheme="minorHAnsi" w:hAnsiTheme="minorHAnsi" w:cstheme="minorHAnsi"/>
                <w:sz w:val="22"/>
                <w:szCs w:val="22"/>
                <w:lang w:val="lt-LT"/>
              </w:rPr>
              <w:t>P</w:t>
            </w:r>
            <w:r w:rsidR="00A7579E" w:rsidRPr="00C554BB">
              <w:rPr>
                <w:rFonts w:asciiTheme="minorHAnsi" w:hAnsiTheme="minorHAnsi" w:cstheme="minorHAnsi"/>
                <w:sz w:val="22"/>
                <w:szCs w:val="22"/>
                <w:lang w:val="lt-LT"/>
              </w:rPr>
              <w:t xml:space="preserve">rekių </w:t>
            </w:r>
            <w:r w:rsidR="0011000E" w:rsidRPr="00C554BB">
              <w:rPr>
                <w:rFonts w:asciiTheme="minorHAnsi" w:hAnsiTheme="minorHAnsi" w:cstheme="minorHAnsi"/>
                <w:sz w:val="22"/>
                <w:szCs w:val="22"/>
                <w:lang w:val="lt-LT"/>
              </w:rPr>
              <w:t>kokybė patikrinama perdavimo</w:t>
            </w:r>
            <w:r w:rsidR="00DD1AA8" w:rsidRPr="00C554BB">
              <w:rPr>
                <w:rFonts w:asciiTheme="minorHAnsi" w:hAnsiTheme="minorHAnsi" w:cstheme="minorHAnsi"/>
                <w:sz w:val="22"/>
                <w:szCs w:val="22"/>
                <w:lang w:val="lt-LT"/>
              </w:rPr>
              <w:t>–priėmimo metu, Š</w:t>
            </w:r>
            <w:r w:rsidR="0011000E" w:rsidRPr="00C554BB">
              <w:rPr>
                <w:rFonts w:asciiTheme="minorHAnsi" w:hAnsiTheme="minorHAnsi" w:cstheme="minorHAnsi"/>
                <w:sz w:val="22"/>
                <w:szCs w:val="22"/>
                <w:lang w:val="lt-LT"/>
              </w:rPr>
              <w:t xml:space="preserve">alims pasirašant </w:t>
            </w:r>
            <w:r w:rsidR="007B1F20" w:rsidRPr="00C554BB">
              <w:rPr>
                <w:rFonts w:asciiTheme="minorHAnsi" w:hAnsiTheme="minorHAnsi" w:cstheme="minorHAnsi"/>
                <w:sz w:val="22"/>
                <w:szCs w:val="22"/>
                <w:lang w:val="lt-LT"/>
              </w:rPr>
              <w:t>Prekių</w:t>
            </w:r>
            <w:r w:rsidR="0011000E" w:rsidRPr="00C554BB">
              <w:rPr>
                <w:rFonts w:asciiTheme="minorHAnsi" w:hAnsiTheme="minorHAnsi" w:cstheme="minorHAnsi"/>
                <w:sz w:val="22"/>
                <w:szCs w:val="22"/>
                <w:lang w:val="lt-LT"/>
              </w:rPr>
              <w:t xml:space="preserve"> perdavimo</w:t>
            </w:r>
            <w:r w:rsidR="007B1F20" w:rsidRPr="00C554BB">
              <w:rPr>
                <w:rFonts w:asciiTheme="minorHAnsi" w:hAnsiTheme="minorHAnsi" w:cstheme="minorHAnsi"/>
                <w:sz w:val="22"/>
                <w:szCs w:val="22"/>
                <w:lang w:val="lt-LT"/>
              </w:rPr>
              <w:t>–priėmimo</w:t>
            </w:r>
            <w:r w:rsidR="0011000E" w:rsidRPr="00C554BB">
              <w:rPr>
                <w:rFonts w:asciiTheme="minorHAnsi" w:hAnsiTheme="minorHAnsi" w:cstheme="minorHAnsi"/>
                <w:sz w:val="22"/>
                <w:szCs w:val="22"/>
                <w:lang w:val="lt-LT"/>
              </w:rPr>
              <w:t xml:space="preserve"> aktą, kurį rengia </w:t>
            </w:r>
            <w:r w:rsidR="007B1F20" w:rsidRPr="00C554BB">
              <w:rPr>
                <w:rFonts w:asciiTheme="minorHAnsi" w:hAnsiTheme="minorHAnsi" w:cstheme="minorHAnsi"/>
                <w:sz w:val="22"/>
                <w:szCs w:val="22"/>
                <w:lang w:val="lt-LT"/>
              </w:rPr>
              <w:t>Tiekėjas</w:t>
            </w:r>
            <w:r w:rsidR="00087554" w:rsidRPr="00C554BB">
              <w:rPr>
                <w:rFonts w:asciiTheme="minorHAnsi" w:hAnsiTheme="minorHAnsi" w:cstheme="minorHAnsi"/>
                <w:sz w:val="22"/>
                <w:szCs w:val="22"/>
                <w:lang w:val="lt-LT"/>
              </w:rPr>
              <w:t xml:space="preserve"> pagal šios Sutarties </w:t>
            </w:r>
            <w:r w:rsidR="00F74582" w:rsidRPr="00C554BB">
              <w:rPr>
                <w:rFonts w:asciiTheme="minorHAnsi" w:hAnsiTheme="minorHAnsi" w:cstheme="minorHAnsi"/>
                <w:sz w:val="22"/>
                <w:szCs w:val="22"/>
                <w:lang w:val="lt-LT"/>
              </w:rPr>
              <w:t>3</w:t>
            </w:r>
            <w:r w:rsidR="00087554" w:rsidRPr="00C554BB">
              <w:rPr>
                <w:rFonts w:asciiTheme="minorHAnsi" w:hAnsiTheme="minorHAnsi" w:cstheme="minorHAnsi"/>
                <w:sz w:val="22"/>
                <w:szCs w:val="22"/>
                <w:lang w:val="lt-LT"/>
              </w:rPr>
              <w:t xml:space="preserve"> priedą</w:t>
            </w:r>
            <w:r w:rsidR="003919FC" w:rsidRPr="00C554BB">
              <w:rPr>
                <w:rFonts w:asciiTheme="minorHAnsi" w:hAnsiTheme="minorHAnsi" w:cstheme="minorHAnsi"/>
                <w:sz w:val="22"/>
                <w:szCs w:val="22"/>
                <w:lang w:val="lt-LT"/>
              </w:rPr>
              <w:t>.</w:t>
            </w:r>
            <w:r w:rsidR="002F6A48" w:rsidRPr="00C554BB">
              <w:rPr>
                <w:rFonts w:asciiTheme="minorHAnsi" w:hAnsiTheme="minorHAnsi" w:cstheme="minorHAnsi"/>
                <w:sz w:val="22"/>
                <w:szCs w:val="22"/>
                <w:lang w:val="lt-LT"/>
              </w:rPr>
              <w:t xml:space="preserve"> </w:t>
            </w:r>
            <w:r w:rsidR="007B1F20" w:rsidRPr="00C554BB">
              <w:rPr>
                <w:rFonts w:asciiTheme="minorHAnsi" w:hAnsiTheme="minorHAnsi" w:cstheme="minorHAnsi"/>
                <w:sz w:val="22"/>
                <w:szCs w:val="22"/>
                <w:lang w:val="lt-LT"/>
              </w:rPr>
              <w:t>P</w:t>
            </w:r>
            <w:r w:rsidR="00D2121C" w:rsidRPr="00C554BB">
              <w:rPr>
                <w:rFonts w:asciiTheme="minorHAnsi" w:hAnsiTheme="minorHAnsi" w:cstheme="minorHAnsi"/>
                <w:sz w:val="22"/>
                <w:szCs w:val="22"/>
                <w:lang w:val="lt-LT"/>
              </w:rPr>
              <w:t>erdavimo</w:t>
            </w:r>
            <w:r w:rsidR="007B1F20" w:rsidRPr="00C554BB">
              <w:rPr>
                <w:rFonts w:asciiTheme="minorHAnsi" w:hAnsiTheme="minorHAnsi" w:cstheme="minorHAnsi"/>
                <w:sz w:val="22"/>
                <w:szCs w:val="22"/>
                <w:lang w:val="lt-LT"/>
              </w:rPr>
              <w:t>–priėmimo</w:t>
            </w:r>
            <w:r w:rsidR="00D2121C" w:rsidRPr="00C554BB">
              <w:rPr>
                <w:rFonts w:asciiTheme="minorHAnsi" w:hAnsiTheme="minorHAnsi" w:cstheme="minorHAnsi"/>
                <w:sz w:val="22"/>
                <w:szCs w:val="22"/>
                <w:lang w:val="lt-LT"/>
              </w:rPr>
              <w:t xml:space="preserve"> akte turi būti galimybė įrašyti </w:t>
            </w:r>
            <w:r w:rsidR="007B1F20" w:rsidRPr="00C554BB">
              <w:rPr>
                <w:rFonts w:asciiTheme="minorHAnsi" w:hAnsiTheme="minorHAnsi" w:cstheme="minorHAnsi"/>
                <w:sz w:val="22"/>
                <w:szCs w:val="22"/>
                <w:lang w:val="lt-LT"/>
              </w:rPr>
              <w:t>Prekių</w:t>
            </w:r>
            <w:r w:rsidR="00D2121C" w:rsidRPr="00C554BB">
              <w:rPr>
                <w:rFonts w:asciiTheme="minorHAnsi" w:hAnsiTheme="minorHAnsi" w:cstheme="minorHAnsi"/>
                <w:sz w:val="22"/>
                <w:szCs w:val="22"/>
                <w:lang w:val="lt-LT"/>
              </w:rPr>
              <w:t xml:space="preserve"> trūkumus ar kitas pastabas, susijusias su t</w:t>
            </w:r>
            <w:r w:rsidR="007B1F20" w:rsidRPr="00C554BB">
              <w:rPr>
                <w:rFonts w:asciiTheme="minorHAnsi" w:hAnsiTheme="minorHAnsi" w:cstheme="minorHAnsi"/>
                <w:sz w:val="22"/>
                <w:szCs w:val="22"/>
                <w:lang w:val="lt-LT"/>
              </w:rPr>
              <w:t>ie</w:t>
            </w:r>
            <w:r w:rsidR="00D2121C" w:rsidRPr="00C554BB">
              <w:rPr>
                <w:rFonts w:asciiTheme="minorHAnsi" w:hAnsiTheme="minorHAnsi" w:cstheme="minorHAnsi"/>
                <w:sz w:val="22"/>
                <w:szCs w:val="22"/>
                <w:lang w:val="lt-LT"/>
              </w:rPr>
              <w:t xml:space="preserve">kiamomis </w:t>
            </w:r>
            <w:r w:rsidR="007B1F20" w:rsidRPr="00C554BB">
              <w:rPr>
                <w:rFonts w:asciiTheme="minorHAnsi" w:hAnsiTheme="minorHAnsi" w:cstheme="minorHAnsi"/>
                <w:sz w:val="22"/>
                <w:szCs w:val="22"/>
                <w:lang w:val="lt-LT"/>
              </w:rPr>
              <w:t>Prekėmis</w:t>
            </w:r>
            <w:r w:rsidR="00D2121C" w:rsidRPr="00C554BB">
              <w:rPr>
                <w:rFonts w:asciiTheme="minorHAnsi" w:hAnsiTheme="minorHAnsi" w:cstheme="minorHAnsi"/>
                <w:sz w:val="22"/>
                <w:szCs w:val="22"/>
                <w:lang w:val="lt-LT"/>
              </w:rPr>
              <w:t>.</w:t>
            </w:r>
          </w:p>
          <w:p w14:paraId="2DA5EFFB" w14:textId="4529F374" w:rsidR="0011000E" w:rsidRPr="00C554BB" w:rsidRDefault="0011000E">
            <w:pPr>
              <w:pStyle w:val="Sraopastraipa"/>
              <w:numPr>
                <w:ilvl w:val="1"/>
                <w:numId w:val="2"/>
              </w:numPr>
              <w:tabs>
                <w:tab w:val="left" w:pos="1026"/>
              </w:tabs>
              <w:ind w:left="34"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Pirkėjas, patikrinęs ir įsitikinęs, k</w:t>
            </w:r>
            <w:r w:rsidR="004C039B" w:rsidRPr="00C554BB">
              <w:rPr>
                <w:rFonts w:asciiTheme="minorHAnsi" w:hAnsiTheme="minorHAnsi" w:cstheme="minorHAnsi"/>
                <w:sz w:val="22"/>
                <w:szCs w:val="22"/>
                <w:lang w:val="lt-LT"/>
              </w:rPr>
              <w:t xml:space="preserve">ad </w:t>
            </w:r>
            <w:r w:rsidR="007B1F20" w:rsidRPr="00C554BB">
              <w:rPr>
                <w:rFonts w:asciiTheme="minorHAnsi" w:hAnsiTheme="minorHAnsi" w:cstheme="minorHAnsi"/>
                <w:sz w:val="22"/>
                <w:szCs w:val="22"/>
                <w:lang w:val="lt-LT"/>
              </w:rPr>
              <w:t xml:space="preserve">Prekės </w:t>
            </w:r>
            <w:r w:rsidR="004C039B" w:rsidRPr="00C554BB">
              <w:rPr>
                <w:rFonts w:asciiTheme="minorHAnsi" w:hAnsiTheme="minorHAnsi" w:cstheme="minorHAnsi"/>
                <w:sz w:val="22"/>
                <w:szCs w:val="22"/>
                <w:lang w:val="lt-LT"/>
              </w:rPr>
              <w:t xml:space="preserve">atitinka Sutartyje ir jos prieduose </w:t>
            </w:r>
            <w:r w:rsidRPr="00C554BB">
              <w:rPr>
                <w:rFonts w:asciiTheme="minorHAnsi" w:hAnsiTheme="minorHAnsi" w:cstheme="minorHAnsi"/>
                <w:sz w:val="22"/>
                <w:szCs w:val="22"/>
                <w:lang w:val="lt-LT"/>
              </w:rPr>
              <w:t>nustatytus reikalavimus</w:t>
            </w:r>
            <w:r w:rsidR="00536480">
              <w:rPr>
                <w:rFonts w:asciiTheme="minorHAnsi" w:hAnsiTheme="minorHAnsi" w:cstheme="minorHAnsi"/>
                <w:sz w:val="22"/>
                <w:szCs w:val="22"/>
                <w:lang w:val="lt-LT"/>
              </w:rPr>
              <w:t xml:space="preserve"> ir</w:t>
            </w:r>
            <w:r w:rsidRPr="00C554BB">
              <w:rPr>
                <w:rFonts w:asciiTheme="minorHAnsi" w:hAnsiTheme="minorHAnsi" w:cstheme="minorHAnsi"/>
                <w:sz w:val="22"/>
                <w:szCs w:val="22"/>
                <w:lang w:val="lt-LT"/>
              </w:rPr>
              <w:t xml:space="preserve"> kad yra </w:t>
            </w:r>
            <w:r w:rsidR="00536480">
              <w:rPr>
                <w:rFonts w:asciiTheme="minorHAnsi" w:hAnsiTheme="minorHAnsi" w:cstheme="minorHAnsi"/>
                <w:sz w:val="22"/>
                <w:szCs w:val="22"/>
                <w:lang w:val="lt-LT"/>
              </w:rPr>
              <w:t xml:space="preserve">tinkamai </w:t>
            </w:r>
            <w:r w:rsidRPr="00C554BB">
              <w:rPr>
                <w:rFonts w:asciiTheme="minorHAnsi" w:hAnsiTheme="minorHAnsi" w:cstheme="minorHAnsi"/>
                <w:sz w:val="22"/>
                <w:szCs w:val="22"/>
                <w:lang w:val="lt-LT"/>
              </w:rPr>
              <w:t xml:space="preserve">įvykdyti visi kiti </w:t>
            </w:r>
            <w:r w:rsidR="00E821A0"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įsipareigojimai, ne vėliau kaip per </w:t>
            </w:r>
            <w:r w:rsidR="00731564" w:rsidRPr="00C554BB">
              <w:rPr>
                <w:rFonts w:asciiTheme="minorHAnsi" w:hAnsiTheme="minorHAnsi" w:cstheme="minorHAnsi"/>
                <w:b/>
                <w:sz w:val="22"/>
                <w:szCs w:val="22"/>
                <w:lang w:val="lt-LT"/>
              </w:rPr>
              <w:t>7</w:t>
            </w:r>
            <w:r w:rsidRPr="00C554BB">
              <w:rPr>
                <w:rFonts w:asciiTheme="minorHAnsi" w:hAnsiTheme="minorHAnsi" w:cstheme="minorHAnsi"/>
                <w:b/>
                <w:sz w:val="22"/>
                <w:szCs w:val="22"/>
                <w:lang w:val="lt-LT"/>
              </w:rPr>
              <w:t xml:space="preserve"> darbo dienas</w:t>
            </w:r>
            <w:r w:rsidRPr="00C554BB">
              <w:rPr>
                <w:rFonts w:asciiTheme="minorHAnsi" w:hAnsiTheme="minorHAnsi" w:cstheme="minorHAnsi"/>
                <w:sz w:val="22"/>
                <w:szCs w:val="22"/>
                <w:lang w:val="lt-LT"/>
              </w:rPr>
              <w:t xml:space="preserve"> nuo </w:t>
            </w:r>
            <w:r w:rsidR="00E821A0" w:rsidRPr="00C554BB">
              <w:rPr>
                <w:rFonts w:asciiTheme="minorHAnsi" w:hAnsiTheme="minorHAnsi" w:cstheme="minorHAnsi"/>
                <w:sz w:val="22"/>
                <w:szCs w:val="22"/>
                <w:lang w:val="lt-LT"/>
              </w:rPr>
              <w:t>Prekių</w:t>
            </w:r>
            <w:r w:rsidRPr="00C554BB">
              <w:rPr>
                <w:rFonts w:asciiTheme="minorHAnsi" w:hAnsiTheme="minorHAnsi" w:cstheme="minorHAnsi"/>
                <w:sz w:val="22"/>
                <w:szCs w:val="22"/>
                <w:lang w:val="lt-LT"/>
              </w:rPr>
              <w:t xml:space="preserve"> perdavimo</w:t>
            </w:r>
            <w:r w:rsidR="00E821A0" w:rsidRPr="00C554BB">
              <w:rPr>
                <w:rFonts w:asciiTheme="minorHAnsi" w:hAnsiTheme="minorHAnsi" w:cstheme="minorHAnsi"/>
                <w:sz w:val="22"/>
                <w:szCs w:val="22"/>
                <w:lang w:val="lt-LT"/>
              </w:rPr>
              <w:t>–priėmimo</w:t>
            </w:r>
            <w:r w:rsidRPr="00C554BB">
              <w:rPr>
                <w:rFonts w:asciiTheme="minorHAnsi" w:hAnsiTheme="minorHAnsi" w:cstheme="minorHAnsi"/>
                <w:sz w:val="22"/>
                <w:szCs w:val="22"/>
                <w:lang w:val="lt-LT"/>
              </w:rPr>
              <w:t xml:space="preserve"> akto gavimo dienos privalo priimti </w:t>
            </w:r>
            <w:r w:rsidR="00E821A0" w:rsidRPr="00C554BB">
              <w:rPr>
                <w:rFonts w:asciiTheme="minorHAnsi" w:hAnsiTheme="minorHAnsi" w:cstheme="minorHAnsi"/>
                <w:sz w:val="22"/>
                <w:szCs w:val="22"/>
                <w:lang w:val="lt-LT"/>
              </w:rPr>
              <w:t>patiektas</w:t>
            </w:r>
            <w:r w:rsidRPr="00C554BB">
              <w:rPr>
                <w:rFonts w:asciiTheme="minorHAnsi" w:hAnsiTheme="minorHAnsi" w:cstheme="minorHAnsi"/>
                <w:sz w:val="22"/>
                <w:szCs w:val="22"/>
                <w:lang w:val="lt-LT"/>
              </w:rPr>
              <w:t xml:space="preserve"> </w:t>
            </w:r>
            <w:r w:rsidR="00E821A0" w:rsidRPr="00C554BB">
              <w:rPr>
                <w:rFonts w:asciiTheme="minorHAnsi" w:hAnsiTheme="minorHAnsi" w:cstheme="minorHAnsi"/>
                <w:sz w:val="22"/>
                <w:szCs w:val="22"/>
                <w:lang w:val="lt-LT"/>
              </w:rPr>
              <w:t>Prekes</w:t>
            </w:r>
            <w:r w:rsidRPr="00C554BB">
              <w:rPr>
                <w:rFonts w:asciiTheme="minorHAnsi" w:hAnsiTheme="minorHAnsi" w:cstheme="minorHAnsi"/>
                <w:sz w:val="22"/>
                <w:szCs w:val="22"/>
                <w:lang w:val="lt-LT"/>
              </w:rPr>
              <w:t xml:space="preserve"> ir pasirašyti </w:t>
            </w:r>
            <w:r w:rsidR="00E821A0" w:rsidRPr="00C554BB">
              <w:rPr>
                <w:rFonts w:asciiTheme="minorHAnsi" w:hAnsiTheme="minorHAnsi" w:cstheme="minorHAnsi"/>
                <w:sz w:val="22"/>
                <w:szCs w:val="22"/>
                <w:lang w:val="lt-LT"/>
              </w:rPr>
              <w:t>Prekių</w:t>
            </w:r>
            <w:r w:rsidRPr="00C554BB">
              <w:rPr>
                <w:rFonts w:asciiTheme="minorHAnsi" w:hAnsiTheme="minorHAnsi" w:cstheme="minorHAnsi"/>
                <w:sz w:val="22"/>
                <w:szCs w:val="22"/>
                <w:lang w:val="lt-LT"/>
              </w:rPr>
              <w:t xml:space="preserve"> perdavimo</w:t>
            </w:r>
            <w:r w:rsidR="00E821A0" w:rsidRPr="00C554BB">
              <w:rPr>
                <w:rFonts w:asciiTheme="minorHAnsi" w:hAnsiTheme="minorHAnsi" w:cstheme="minorHAnsi"/>
                <w:sz w:val="22"/>
                <w:szCs w:val="22"/>
                <w:lang w:val="lt-LT"/>
              </w:rPr>
              <w:t>–priėmimo</w:t>
            </w:r>
            <w:r w:rsidRPr="00C554BB">
              <w:rPr>
                <w:rFonts w:asciiTheme="minorHAnsi" w:hAnsiTheme="minorHAnsi" w:cstheme="minorHAnsi"/>
                <w:sz w:val="22"/>
                <w:szCs w:val="22"/>
                <w:lang w:val="lt-LT"/>
              </w:rPr>
              <w:t xml:space="preserve"> aktą.</w:t>
            </w:r>
          </w:p>
          <w:p w14:paraId="51F42DEC" w14:textId="01AB8379" w:rsidR="003919FC" w:rsidRPr="00C554BB" w:rsidRDefault="003919FC">
            <w:pPr>
              <w:pStyle w:val="Sraopastraipa"/>
              <w:numPr>
                <w:ilvl w:val="1"/>
                <w:numId w:val="2"/>
              </w:numPr>
              <w:tabs>
                <w:tab w:val="left" w:pos="1026"/>
              </w:tabs>
              <w:ind w:left="34"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Jeigu Pirkėjas priėmimo metu turi pastabų dėl </w:t>
            </w:r>
            <w:r w:rsidR="00E821A0" w:rsidRPr="00C554BB">
              <w:rPr>
                <w:rFonts w:asciiTheme="minorHAnsi" w:hAnsiTheme="minorHAnsi" w:cstheme="minorHAnsi"/>
                <w:sz w:val="22"/>
                <w:szCs w:val="22"/>
                <w:lang w:val="lt-LT"/>
              </w:rPr>
              <w:t>patiektų Prekių</w:t>
            </w:r>
            <w:r w:rsidRPr="00C554BB">
              <w:rPr>
                <w:rFonts w:asciiTheme="minorHAnsi" w:hAnsiTheme="minorHAnsi" w:cstheme="minorHAnsi"/>
                <w:sz w:val="22"/>
                <w:szCs w:val="22"/>
                <w:lang w:val="lt-LT"/>
              </w:rPr>
              <w:t xml:space="preserve"> kiekio ir</w:t>
            </w:r>
            <w:r w:rsidR="0011000E" w:rsidRPr="00C554BB">
              <w:rPr>
                <w:rFonts w:asciiTheme="minorHAnsi" w:hAnsiTheme="minorHAnsi" w:cstheme="minorHAnsi"/>
                <w:sz w:val="22"/>
                <w:szCs w:val="22"/>
                <w:lang w:val="lt-LT"/>
              </w:rPr>
              <w:t>/</w:t>
            </w:r>
            <w:r w:rsidRPr="00C554BB">
              <w:rPr>
                <w:rFonts w:asciiTheme="minorHAnsi" w:hAnsiTheme="minorHAnsi" w:cstheme="minorHAnsi"/>
                <w:sz w:val="22"/>
                <w:szCs w:val="22"/>
                <w:lang w:val="lt-LT"/>
              </w:rPr>
              <w:t>arba kokybės</w:t>
            </w:r>
            <w:r w:rsidR="0011000E" w:rsidRPr="00C554BB">
              <w:rPr>
                <w:rFonts w:asciiTheme="minorHAnsi" w:hAnsiTheme="minorHAnsi" w:cstheme="minorHAnsi"/>
                <w:sz w:val="22"/>
                <w:szCs w:val="22"/>
                <w:lang w:val="lt-LT"/>
              </w:rPr>
              <w:t xml:space="preserve"> ir/arba nustatomi </w:t>
            </w:r>
            <w:r w:rsidR="00E821A0" w:rsidRPr="00C554BB">
              <w:rPr>
                <w:rFonts w:asciiTheme="minorHAnsi" w:hAnsiTheme="minorHAnsi" w:cstheme="minorHAnsi"/>
                <w:sz w:val="22"/>
                <w:szCs w:val="22"/>
                <w:lang w:val="lt-LT"/>
              </w:rPr>
              <w:t>patiektų Prekių</w:t>
            </w:r>
            <w:r w:rsidR="0011000E" w:rsidRPr="00C554BB">
              <w:rPr>
                <w:rFonts w:asciiTheme="minorHAnsi" w:hAnsiTheme="minorHAnsi" w:cstheme="minorHAnsi"/>
                <w:sz w:val="22"/>
                <w:szCs w:val="22"/>
                <w:lang w:val="lt-LT"/>
              </w:rPr>
              <w:t xml:space="preserve"> kokybės trūkumai techninės specifikacijos (</w:t>
            </w:r>
            <w:r w:rsidR="00E821A0" w:rsidRPr="00C554BB">
              <w:rPr>
                <w:rFonts w:asciiTheme="minorHAnsi" w:hAnsiTheme="minorHAnsi" w:cstheme="minorHAnsi"/>
                <w:sz w:val="22"/>
                <w:szCs w:val="22"/>
                <w:lang w:val="lt-LT"/>
              </w:rPr>
              <w:t>S</w:t>
            </w:r>
            <w:r w:rsidR="0011000E" w:rsidRPr="00C554BB">
              <w:rPr>
                <w:rFonts w:asciiTheme="minorHAnsi" w:hAnsiTheme="minorHAnsi" w:cstheme="minorHAnsi"/>
                <w:sz w:val="22"/>
                <w:szCs w:val="22"/>
                <w:lang w:val="lt-LT"/>
              </w:rPr>
              <w:t>utarties 1 priedo) reikalavimams</w:t>
            </w:r>
            <w:r w:rsidRPr="00C554BB">
              <w:rPr>
                <w:rFonts w:asciiTheme="minorHAnsi" w:hAnsiTheme="minorHAnsi" w:cstheme="minorHAnsi"/>
                <w:sz w:val="22"/>
                <w:szCs w:val="22"/>
                <w:lang w:val="lt-LT"/>
              </w:rPr>
              <w:t xml:space="preserve">, </w:t>
            </w:r>
            <w:r w:rsidR="0011000E" w:rsidRPr="00C554BB">
              <w:rPr>
                <w:rFonts w:asciiTheme="minorHAnsi" w:hAnsiTheme="minorHAnsi" w:cstheme="minorHAnsi"/>
                <w:sz w:val="22"/>
                <w:szCs w:val="22"/>
                <w:lang w:val="lt-LT"/>
              </w:rPr>
              <w:t xml:space="preserve">visi trūkumai </w:t>
            </w:r>
            <w:r w:rsidRPr="00C554BB">
              <w:rPr>
                <w:rFonts w:asciiTheme="minorHAnsi" w:hAnsiTheme="minorHAnsi" w:cstheme="minorHAnsi"/>
                <w:sz w:val="22"/>
                <w:szCs w:val="22"/>
                <w:lang w:val="lt-LT"/>
              </w:rPr>
              <w:t>raštu nurodom</w:t>
            </w:r>
            <w:r w:rsidR="0011000E" w:rsidRPr="00C554BB">
              <w:rPr>
                <w:rFonts w:asciiTheme="minorHAnsi" w:hAnsiTheme="minorHAnsi" w:cstheme="minorHAnsi"/>
                <w:sz w:val="22"/>
                <w:szCs w:val="22"/>
                <w:lang w:val="lt-LT"/>
              </w:rPr>
              <w:t>i</w:t>
            </w:r>
            <w:r w:rsidRPr="00C554BB">
              <w:rPr>
                <w:rFonts w:asciiTheme="minorHAnsi" w:hAnsiTheme="minorHAnsi" w:cstheme="minorHAnsi"/>
                <w:sz w:val="22"/>
                <w:szCs w:val="22"/>
                <w:lang w:val="lt-LT"/>
              </w:rPr>
              <w:t xml:space="preserve"> </w:t>
            </w:r>
            <w:r w:rsidR="00E821A0" w:rsidRPr="00C554BB">
              <w:rPr>
                <w:rFonts w:asciiTheme="minorHAnsi" w:hAnsiTheme="minorHAnsi" w:cstheme="minorHAnsi"/>
                <w:sz w:val="22"/>
                <w:szCs w:val="22"/>
                <w:lang w:val="lt-LT"/>
              </w:rPr>
              <w:t>Prekių p</w:t>
            </w:r>
            <w:r w:rsidRPr="00C554BB">
              <w:rPr>
                <w:rFonts w:asciiTheme="minorHAnsi" w:hAnsiTheme="minorHAnsi" w:cstheme="minorHAnsi"/>
                <w:sz w:val="22"/>
                <w:szCs w:val="22"/>
                <w:lang w:val="lt-LT"/>
              </w:rPr>
              <w:t>erdavimo</w:t>
            </w:r>
            <w:r w:rsidR="00E821A0" w:rsidRPr="00C554BB">
              <w:rPr>
                <w:rFonts w:asciiTheme="minorHAnsi" w:hAnsiTheme="minorHAnsi" w:cstheme="minorHAnsi"/>
                <w:sz w:val="22"/>
                <w:szCs w:val="22"/>
                <w:lang w:val="lt-LT"/>
              </w:rPr>
              <w:t>–priėmimo akte ir perdavimo</w:t>
            </w:r>
            <w:r w:rsidR="00552CF8" w:rsidRPr="00C554BB">
              <w:rPr>
                <w:rFonts w:asciiTheme="minorHAnsi" w:hAnsiTheme="minorHAnsi" w:cstheme="minorHAnsi"/>
                <w:sz w:val="22"/>
                <w:szCs w:val="22"/>
                <w:lang w:val="lt-LT"/>
              </w:rPr>
              <w:t>–</w:t>
            </w:r>
            <w:r w:rsidRPr="00C554BB">
              <w:rPr>
                <w:rFonts w:asciiTheme="minorHAnsi" w:hAnsiTheme="minorHAnsi" w:cstheme="minorHAnsi"/>
                <w:sz w:val="22"/>
                <w:szCs w:val="22"/>
                <w:lang w:val="lt-LT"/>
              </w:rPr>
              <w:t>priėmimo aktas pasirašomas.</w:t>
            </w:r>
            <w:r w:rsidR="00552CF8" w:rsidRPr="00C554BB">
              <w:rPr>
                <w:rFonts w:asciiTheme="minorHAnsi" w:hAnsiTheme="minorHAnsi" w:cstheme="minorHAnsi"/>
                <w:sz w:val="22"/>
                <w:szCs w:val="22"/>
                <w:lang w:val="lt-LT"/>
              </w:rPr>
              <w:t xml:space="preserve"> Prekes, neatitinkančias Sutarties reikalavimų, Tiekėjas</w:t>
            </w:r>
            <w:r w:rsidR="000D2600" w:rsidRPr="00C554BB">
              <w:rPr>
                <w:rFonts w:asciiTheme="minorHAnsi" w:hAnsiTheme="minorHAnsi" w:cstheme="minorHAnsi"/>
                <w:sz w:val="22"/>
                <w:szCs w:val="22"/>
                <w:lang w:val="lt-LT"/>
              </w:rPr>
              <w:t xml:space="preserve"> privalo atsiimti savo sąskaita per Pirkėjo Prekių perdavimo–priėmimo akte nustatytą terminą, taip pat</w:t>
            </w:r>
            <w:r w:rsidR="00401677" w:rsidRPr="00C554BB">
              <w:rPr>
                <w:rFonts w:asciiTheme="minorHAnsi" w:hAnsiTheme="minorHAnsi" w:cstheme="minorHAnsi"/>
                <w:sz w:val="22"/>
                <w:szCs w:val="22"/>
                <w:lang w:val="lt-LT"/>
              </w:rPr>
              <w:t xml:space="preserve"> Pirkėjo reikalavimu</w:t>
            </w:r>
            <w:r w:rsidR="000D2600" w:rsidRPr="00C554BB">
              <w:rPr>
                <w:rFonts w:asciiTheme="minorHAnsi" w:hAnsiTheme="minorHAnsi" w:cstheme="minorHAnsi"/>
                <w:sz w:val="22"/>
                <w:szCs w:val="22"/>
                <w:lang w:val="lt-LT"/>
              </w:rPr>
              <w:t xml:space="preserve"> atlyginti </w:t>
            </w:r>
            <w:r w:rsidR="00401677" w:rsidRPr="00C554BB">
              <w:rPr>
                <w:rFonts w:asciiTheme="minorHAnsi" w:hAnsiTheme="minorHAnsi" w:cstheme="minorHAnsi"/>
                <w:sz w:val="22"/>
                <w:szCs w:val="22"/>
                <w:lang w:val="lt-LT"/>
              </w:rPr>
              <w:t>t</w:t>
            </w:r>
            <w:r w:rsidR="000D2600" w:rsidRPr="00C554BB">
              <w:rPr>
                <w:rFonts w:asciiTheme="minorHAnsi" w:hAnsiTheme="minorHAnsi" w:cstheme="minorHAnsi"/>
                <w:sz w:val="22"/>
                <w:szCs w:val="22"/>
                <w:lang w:val="lt-LT"/>
              </w:rPr>
              <w:t>okių Prekių saugojimo išlaidas.</w:t>
            </w:r>
          </w:p>
          <w:p w14:paraId="764C2AE6" w14:textId="186F6C22" w:rsidR="00534368" w:rsidRPr="00C554BB" w:rsidRDefault="0011000E">
            <w:pPr>
              <w:pStyle w:val="Sraopastraipa"/>
              <w:numPr>
                <w:ilvl w:val="1"/>
                <w:numId w:val="2"/>
              </w:numPr>
              <w:tabs>
                <w:tab w:val="left" w:pos="1026"/>
              </w:tabs>
              <w:ind w:left="34"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Pirkėjas, atsižvelgdamas į trūkumų pobūdį, kiekį bei sudėtingumą, </w:t>
            </w:r>
            <w:r w:rsidR="004B7FB2" w:rsidRPr="00C554BB">
              <w:rPr>
                <w:rFonts w:asciiTheme="minorHAnsi" w:hAnsiTheme="minorHAnsi" w:cstheme="minorHAnsi"/>
                <w:sz w:val="22"/>
                <w:szCs w:val="22"/>
                <w:lang w:val="lt-LT"/>
              </w:rPr>
              <w:t>perdavimo–priėmimo</w:t>
            </w:r>
            <w:r w:rsidRPr="00C554BB">
              <w:rPr>
                <w:rFonts w:asciiTheme="minorHAnsi" w:hAnsiTheme="minorHAnsi" w:cstheme="minorHAnsi"/>
                <w:sz w:val="22"/>
                <w:szCs w:val="22"/>
                <w:lang w:val="lt-LT"/>
              </w:rPr>
              <w:t xml:space="preserve"> akte nurodo </w:t>
            </w:r>
            <w:r w:rsidR="004B7FB2" w:rsidRPr="00C554BB">
              <w:rPr>
                <w:rFonts w:asciiTheme="minorHAnsi" w:hAnsiTheme="minorHAnsi" w:cstheme="minorHAnsi"/>
                <w:sz w:val="22"/>
                <w:szCs w:val="22"/>
                <w:lang w:val="lt-LT"/>
              </w:rPr>
              <w:t>Tiekėjui</w:t>
            </w:r>
            <w:r w:rsidRPr="00C554BB">
              <w:rPr>
                <w:rFonts w:asciiTheme="minorHAnsi" w:hAnsiTheme="minorHAnsi" w:cstheme="minorHAnsi"/>
                <w:sz w:val="22"/>
                <w:szCs w:val="22"/>
                <w:lang w:val="lt-LT"/>
              </w:rPr>
              <w:t xml:space="preserve"> protingą terminą pašalinti </w:t>
            </w:r>
            <w:r w:rsidR="004B7FB2" w:rsidRPr="00C554BB">
              <w:rPr>
                <w:rFonts w:asciiTheme="minorHAnsi" w:hAnsiTheme="minorHAnsi" w:cstheme="minorHAnsi"/>
                <w:sz w:val="22"/>
                <w:szCs w:val="22"/>
                <w:lang w:val="lt-LT"/>
              </w:rPr>
              <w:t>Prekių t</w:t>
            </w:r>
            <w:r w:rsidRPr="00C554BB">
              <w:rPr>
                <w:rFonts w:asciiTheme="minorHAnsi" w:hAnsiTheme="minorHAnsi" w:cstheme="minorHAnsi"/>
                <w:sz w:val="22"/>
                <w:szCs w:val="22"/>
                <w:lang w:val="lt-LT"/>
              </w:rPr>
              <w:t xml:space="preserve">rūkumus nuo raštiškų pastabų </w:t>
            </w:r>
            <w:r w:rsidR="00087554" w:rsidRPr="00C554BB">
              <w:rPr>
                <w:rFonts w:asciiTheme="minorHAnsi" w:hAnsiTheme="minorHAnsi" w:cstheme="minorHAnsi"/>
                <w:sz w:val="22"/>
                <w:szCs w:val="22"/>
                <w:lang w:val="lt-LT"/>
              </w:rPr>
              <w:t>pateikimo</w:t>
            </w:r>
            <w:r w:rsidRPr="00C554BB">
              <w:rPr>
                <w:rFonts w:asciiTheme="minorHAnsi" w:hAnsiTheme="minorHAnsi" w:cstheme="minorHAnsi"/>
                <w:sz w:val="22"/>
                <w:szCs w:val="22"/>
                <w:lang w:val="lt-LT"/>
              </w:rPr>
              <w:t xml:space="preserve"> dienos.</w:t>
            </w:r>
            <w:r w:rsidR="00534368" w:rsidRPr="00C554BB">
              <w:rPr>
                <w:rFonts w:asciiTheme="minorHAnsi" w:hAnsiTheme="minorHAnsi" w:cstheme="minorHAnsi"/>
                <w:sz w:val="22"/>
                <w:szCs w:val="22"/>
                <w:lang w:val="lt-LT"/>
              </w:rPr>
              <w:t xml:space="preserve"> </w:t>
            </w:r>
            <w:r w:rsidR="004B7FB2" w:rsidRPr="00C554BB">
              <w:rPr>
                <w:rFonts w:asciiTheme="minorHAnsi" w:hAnsiTheme="minorHAnsi" w:cstheme="minorHAnsi"/>
                <w:sz w:val="22"/>
                <w:szCs w:val="22"/>
                <w:lang w:val="lt-LT"/>
              </w:rPr>
              <w:t>Tiekėjui</w:t>
            </w:r>
            <w:r w:rsidR="00783B62" w:rsidRPr="00C554BB">
              <w:rPr>
                <w:rFonts w:asciiTheme="minorHAnsi" w:hAnsiTheme="minorHAnsi" w:cstheme="minorHAnsi"/>
                <w:sz w:val="22"/>
                <w:szCs w:val="22"/>
                <w:lang w:val="lt-LT"/>
              </w:rPr>
              <w:t xml:space="preserve"> p</w:t>
            </w:r>
            <w:r w:rsidR="00AB3579" w:rsidRPr="00C554BB">
              <w:rPr>
                <w:rFonts w:asciiTheme="minorHAnsi" w:hAnsiTheme="minorHAnsi" w:cstheme="minorHAnsi"/>
                <w:sz w:val="22"/>
                <w:szCs w:val="22"/>
                <w:lang w:val="lt-LT"/>
              </w:rPr>
              <w:t xml:space="preserve">ašalinus </w:t>
            </w:r>
            <w:r w:rsidR="00783B62" w:rsidRPr="00C554BB">
              <w:rPr>
                <w:rFonts w:asciiTheme="minorHAnsi" w:hAnsiTheme="minorHAnsi" w:cstheme="minorHAnsi"/>
                <w:sz w:val="22"/>
                <w:szCs w:val="22"/>
                <w:lang w:val="lt-LT"/>
              </w:rPr>
              <w:t xml:space="preserve">per Pirkėjo nurodytą protingą terminą </w:t>
            </w:r>
            <w:r w:rsidR="004B7FB2" w:rsidRPr="00C554BB">
              <w:rPr>
                <w:rFonts w:asciiTheme="minorHAnsi" w:hAnsiTheme="minorHAnsi" w:cstheme="minorHAnsi"/>
                <w:sz w:val="22"/>
                <w:szCs w:val="22"/>
                <w:lang w:val="lt-LT"/>
              </w:rPr>
              <w:t>Prekių trūkumus</w:t>
            </w:r>
            <w:r w:rsidR="00783B62" w:rsidRPr="00C554BB">
              <w:rPr>
                <w:rFonts w:asciiTheme="minorHAnsi" w:hAnsiTheme="minorHAnsi" w:cstheme="minorHAnsi"/>
                <w:sz w:val="22"/>
                <w:szCs w:val="22"/>
                <w:lang w:val="lt-LT"/>
              </w:rPr>
              <w:t xml:space="preserve">, numatytus </w:t>
            </w:r>
            <w:r w:rsidR="00AB3579" w:rsidRPr="00C554BB">
              <w:rPr>
                <w:rFonts w:asciiTheme="minorHAnsi" w:hAnsiTheme="minorHAnsi" w:cstheme="minorHAnsi"/>
                <w:sz w:val="22"/>
                <w:szCs w:val="22"/>
                <w:lang w:val="lt-LT"/>
              </w:rPr>
              <w:t xml:space="preserve"> </w:t>
            </w:r>
            <w:r w:rsidR="00783B62" w:rsidRPr="00C554BB">
              <w:rPr>
                <w:rFonts w:asciiTheme="minorHAnsi" w:hAnsiTheme="minorHAnsi" w:cstheme="minorHAnsi"/>
                <w:sz w:val="22"/>
                <w:szCs w:val="22"/>
                <w:lang w:val="lt-LT"/>
              </w:rPr>
              <w:t>perdavimo</w:t>
            </w:r>
            <w:r w:rsidR="004B7FB2" w:rsidRPr="00C554BB">
              <w:rPr>
                <w:rFonts w:asciiTheme="minorHAnsi" w:hAnsiTheme="minorHAnsi" w:cstheme="minorHAnsi"/>
                <w:sz w:val="22"/>
                <w:szCs w:val="22"/>
                <w:lang w:val="lt-LT"/>
              </w:rPr>
              <w:t>–priėmimo</w:t>
            </w:r>
            <w:r w:rsidR="00783B62" w:rsidRPr="00C554BB">
              <w:rPr>
                <w:rFonts w:asciiTheme="minorHAnsi" w:hAnsiTheme="minorHAnsi" w:cstheme="minorHAnsi"/>
                <w:sz w:val="22"/>
                <w:szCs w:val="22"/>
                <w:lang w:val="lt-LT"/>
              </w:rPr>
              <w:t xml:space="preserve"> akte, Š</w:t>
            </w:r>
            <w:r w:rsidR="00AB3579" w:rsidRPr="00C554BB">
              <w:rPr>
                <w:rFonts w:asciiTheme="minorHAnsi" w:hAnsiTheme="minorHAnsi" w:cstheme="minorHAnsi"/>
                <w:sz w:val="22"/>
                <w:szCs w:val="22"/>
                <w:lang w:val="lt-LT"/>
              </w:rPr>
              <w:t xml:space="preserve">alys pasirašo naują </w:t>
            </w:r>
            <w:r w:rsidR="004B7FB2" w:rsidRPr="00C554BB">
              <w:rPr>
                <w:rFonts w:asciiTheme="minorHAnsi" w:hAnsiTheme="minorHAnsi" w:cstheme="minorHAnsi"/>
                <w:sz w:val="22"/>
                <w:szCs w:val="22"/>
                <w:lang w:val="lt-LT"/>
              </w:rPr>
              <w:t>Prekių p</w:t>
            </w:r>
            <w:r w:rsidR="00AB3579" w:rsidRPr="00C554BB">
              <w:rPr>
                <w:rFonts w:asciiTheme="minorHAnsi" w:hAnsiTheme="minorHAnsi" w:cstheme="minorHAnsi"/>
                <w:sz w:val="22"/>
                <w:szCs w:val="22"/>
                <w:lang w:val="lt-LT"/>
              </w:rPr>
              <w:t>erdavimo</w:t>
            </w:r>
            <w:r w:rsidR="004B7FB2" w:rsidRPr="00C554BB">
              <w:rPr>
                <w:rFonts w:asciiTheme="minorHAnsi" w:hAnsiTheme="minorHAnsi" w:cstheme="minorHAnsi"/>
                <w:sz w:val="22"/>
                <w:szCs w:val="22"/>
                <w:lang w:val="lt-LT"/>
              </w:rPr>
              <w:t>–priėmimo</w:t>
            </w:r>
            <w:r w:rsidR="00AB3579" w:rsidRPr="00C554BB">
              <w:rPr>
                <w:rFonts w:asciiTheme="minorHAnsi" w:hAnsiTheme="minorHAnsi" w:cstheme="minorHAnsi"/>
                <w:sz w:val="22"/>
                <w:szCs w:val="22"/>
                <w:lang w:val="lt-LT"/>
              </w:rPr>
              <w:t xml:space="preserve"> aktą.</w:t>
            </w:r>
          </w:p>
          <w:p w14:paraId="3FEFE1AE" w14:textId="20695625" w:rsidR="0011000E" w:rsidRPr="00C554BB" w:rsidRDefault="007C4F2E">
            <w:pPr>
              <w:pStyle w:val="sutartis"/>
              <w:numPr>
                <w:ilvl w:val="1"/>
                <w:numId w:val="2"/>
              </w:numPr>
              <w:tabs>
                <w:tab w:val="left" w:pos="601"/>
                <w:tab w:val="left" w:pos="1026"/>
              </w:tabs>
              <w:spacing w:after="0" w:line="20" w:lineRule="atLeast"/>
              <w:ind w:left="34" w:firstLine="567"/>
              <w:rPr>
                <w:rFonts w:asciiTheme="minorHAnsi" w:hAnsiTheme="minorHAnsi" w:cstheme="minorHAnsi"/>
                <w:szCs w:val="22"/>
                <w:lang w:val="lt-LT"/>
              </w:rPr>
            </w:pPr>
            <w:r w:rsidRPr="00C554BB">
              <w:rPr>
                <w:rFonts w:asciiTheme="minorHAnsi" w:hAnsiTheme="minorHAnsi" w:cstheme="minorHAnsi"/>
                <w:szCs w:val="22"/>
                <w:lang w:val="lt-LT"/>
              </w:rPr>
              <w:t>Prekių</w:t>
            </w:r>
            <w:r w:rsidR="0011000E" w:rsidRPr="00C554BB">
              <w:rPr>
                <w:rFonts w:asciiTheme="minorHAnsi" w:hAnsiTheme="minorHAnsi" w:cstheme="minorHAnsi"/>
                <w:szCs w:val="22"/>
                <w:lang w:val="lt-LT"/>
              </w:rPr>
              <w:t xml:space="preserve"> nuosavybės teisės ir </w:t>
            </w:r>
            <w:r w:rsidR="009C60FF" w:rsidRPr="00C554BB">
              <w:rPr>
                <w:rFonts w:asciiTheme="minorHAnsi" w:hAnsiTheme="minorHAnsi" w:cstheme="minorHAnsi"/>
                <w:szCs w:val="22"/>
                <w:lang w:val="lt-LT"/>
              </w:rPr>
              <w:t>Prekių</w:t>
            </w:r>
            <w:r w:rsidR="003302F9" w:rsidRPr="00C554BB">
              <w:rPr>
                <w:rFonts w:asciiTheme="minorHAnsi" w:hAnsiTheme="minorHAnsi" w:cstheme="minorHAnsi"/>
                <w:szCs w:val="22"/>
                <w:lang w:val="lt-LT"/>
              </w:rPr>
              <w:t xml:space="preserve"> žuvimo ar sugadinimo</w:t>
            </w:r>
            <w:r w:rsidR="0011000E" w:rsidRPr="00C554BB">
              <w:rPr>
                <w:rFonts w:asciiTheme="minorHAnsi" w:hAnsiTheme="minorHAnsi" w:cstheme="minorHAnsi"/>
                <w:szCs w:val="22"/>
                <w:lang w:val="lt-LT"/>
              </w:rPr>
              <w:t xml:space="preserve"> </w:t>
            </w:r>
            <w:r w:rsidR="003302F9" w:rsidRPr="00C554BB">
              <w:rPr>
                <w:rFonts w:asciiTheme="minorHAnsi" w:hAnsiTheme="minorHAnsi" w:cstheme="minorHAnsi"/>
                <w:szCs w:val="22"/>
                <w:lang w:val="lt-LT"/>
              </w:rPr>
              <w:t xml:space="preserve">rizika </w:t>
            </w:r>
            <w:r w:rsidR="0011000E" w:rsidRPr="00C554BB">
              <w:rPr>
                <w:rFonts w:asciiTheme="minorHAnsi" w:hAnsiTheme="minorHAnsi" w:cstheme="minorHAnsi"/>
                <w:szCs w:val="22"/>
                <w:lang w:val="lt-LT"/>
              </w:rPr>
              <w:t xml:space="preserve">pereina Pirkėjui nuo </w:t>
            </w:r>
            <w:r w:rsidRPr="00C554BB">
              <w:rPr>
                <w:rFonts w:asciiTheme="minorHAnsi" w:hAnsiTheme="minorHAnsi" w:cstheme="minorHAnsi"/>
                <w:szCs w:val="22"/>
                <w:lang w:val="lt-LT"/>
              </w:rPr>
              <w:t xml:space="preserve">Prekių </w:t>
            </w:r>
            <w:r w:rsidR="0011000E" w:rsidRPr="00C554BB">
              <w:rPr>
                <w:rFonts w:asciiTheme="minorHAnsi" w:hAnsiTheme="minorHAnsi" w:cstheme="minorHAnsi"/>
                <w:szCs w:val="22"/>
                <w:lang w:val="lt-LT"/>
              </w:rPr>
              <w:t>perdavimo</w:t>
            </w:r>
            <w:r w:rsidRPr="00C554BB">
              <w:rPr>
                <w:rFonts w:asciiTheme="minorHAnsi" w:hAnsiTheme="minorHAnsi" w:cstheme="minorHAnsi"/>
                <w:szCs w:val="22"/>
                <w:lang w:val="lt-LT"/>
              </w:rPr>
              <w:t>–priėmimo</w:t>
            </w:r>
            <w:r w:rsidR="0011000E" w:rsidRPr="00C554BB">
              <w:rPr>
                <w:rFonts w:asciiTheme="minorHAnsi" w:hAnsiTheme="minorHAnsi" w:cstheme="minorHAnsi"/>
                <w:szCs w:val="22"/>
                <w:lang w:val="lt-LT"/>
              </w:rPr>
              <w:t xml:space="preserve"> akto (be </w:t>
            </w:r>
            <w:r w:rsidR="00182DA7" w:rsidRPr="00C554BB">
              <w:rPr>
                <w:rFonts w:asciiTheme="minorHAnsi" w:hAnsiTheme="minorHAnsi" w:cstheme="minorHAnsi"/>
                <w:szCs w:val="22"/>
                <w:lang w:val="lt-LT"/>
              </w:rPr>
              <w:t>trūkumų/pastabų</w:t>
            </w:r>
            <w:r w:rsidR="0011000E" w:rsidRPr="00C554BB">
              <w:rPr>
                <w:rFonts w:asciiTheme="minorHAnsi" w:hAnsiTheme="minorHAnsi" w:cstheme="minorHAnsi"/>
                <w:szCs w:val="22"/>
                <w:lang w:val="lt-LT"/>
              </w:rPr>
              <w:t xml:space="preserve">) pasirašymo momento. </w:t>
            </w:r>
          </w:p>
          <w:p w14:paraId="70B1AC38" w14:textId="09D4D6EA" w:rsidR="001E332F" w:rsidRPr="00C554BB" w:rsidRDefault="00B55883">
            <w:pPr>
              <w:pStyle w:val="Sraopastraipa"/>
              <w:numPr>
                <w:ilvl w:val="1"/>
                <w:numId w:val="2"/>
              </w:numPr>
              <w:tabs>
                <w:tab w:val="left" w:pos="1026"/>
              </w:tabs>
              <w:ind w:left="34"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Prekių</w:t>
            </w:r>
            <w:r w:rsidR="001E332F" w:rsidRPr="00C554BB">
              <w:rPr>
                <w:rFonts w:asciiTheme="minorHAnsi" w:hAnsiTheme="minorHAnsi" w:cstheme="minorHAnsi"/>
                <w:sz w:val="22"/>
                <w:szCs w:val="22"/>
                <w:lang w:val="lt-LT"/>
              </w:rPr>
              <w:t xml:space="preserve"> perdavimo</w:t>
            </w:r>
            <w:r w:rsidR="00E37AD4" w:rsidRPr="00C554BB">
              <w:rPr>
                <w:rFonts w:asciiTheme="minorHAnsi" w:hAnsiTheme="minorHAnsi" w:cstheme="minorHAnsi"/>
                <w:sz w:val="22"/>
                <w:szCs w:val="22"/>
                <w:lang w:val="lt-LT"/>
              </w:rPr>
              <w:t>–priėmimo</w:t>
            </w:r>
            <w:r w:rsidR="001E332F" w:rsidRPr="00C554BB">
              <w:rPr>
                <w:rFonts w:asciiTheme="minorHAnsi" w:hAnsiTheme="minorHAnsi" w:cstheme="minorHAnsi"/>
                <w:sz w:val="22"/>
                <w:szCs w:val="22"/>
                <w:lang w:val="lt-LT"/>
              </w:rPr>
              <w:t xml:space="preserve"> aktas pasirašomas 2 (dviem) vienodą </w:t>
            </w:r>
            <w:r w:rsidR="00182DA7" w:rsidRPr="00C554BB">
              <w:rPr>
                <w:rFonts w:asciiTheme="minorHAnsi" w:hAnsiTheme="minorHAnsi" w:cstheme="minorHAnsi"/>
                <w:sz w:val="22"/>
                <w:szCs w:val="22"/>
                <w:lang w:val="lt-LT"/>
              </w:rPr>
              <w:t>teisinę</w:t>
            </w:r>
            <w:r w:rsidR="001E332F" w:rsidRPr="00C554BB">
              <w:rPr>
                <w:rFonts w:asciiTheme="minorHAnsi" w:hAnsiTheme="minorHAnsi" w:cstheme="minorHAnsi"/>
                <w:sz w:val="22"/>
                <w:szCs w:val="22"/>
                <w:lang w:val="lt-LT"/>
              </w:rPr>
              <w:t xml:space="preserve"> galią turinčiais egzemplioriais. </w:t>
            </w:r>
          </w:p>
          <w:p w14:paraId="13831C9C" w14:textId="77777777" w:rsidR="001B247A" w:rsidRPr="00C554BB" w:rsidRDefault="001B247A" w:rsidP="00D776BC">
            <w:pPr>
              <w:jc w:val="center"/>
              <w:outlineLvl w:val="0"/>
              <w:rPr>
                <w:rFonts w:asciiTheme="minorHAnsi" w:hAnsiTheme="minorHAnsi" w:cstheme="minorHAnsi"/>
                <w:b/>
                <w:sz w:val="22"/>
              </w:rPr>
            </w:pPr>
          </w:p>
          <w:p w14:paraId="1A8BA8FD" w14:textId="77777777" w:rsidR="00CB3552" w:rsidRPr="00C554BB" w:rsidRDefault="008522CB" w:rsidP="00D776BC">
            <w:pPr>
              <w:jc w:val="center"/>
              <w:outlineLvl w:val="0"/>
              <w:rPr>
                <w:rFonts w:asciiTheme="minorHAnsi" w:hAnsiTheme="minorHAnsi" w:cstheme="minorHAnsi"/>
                <w:b/>
                <w:sz w:val="22"/>
              </w:rPr>
            </w:pPr>
            <w:r w:rsidRPr="00C554BB">
              <w:rPr>
                <w:rFonts w:asciiTheme="minorHAnsi" w:hAnsiTheme="minorHAnsi" w:cstheme="minorHAnsi"/>
                <w:b/>
                <w:sz w:val="22"/>
              </w:rPr>
              <w:t>IV</w:t>
            </w:r>
            <w:r w:rsidR="00CB3552" w:rsidRPr="00C554BB">
              <w:rPr>
                <w:rFonts w:asciiTheme="minorHAnsi" w:hAnsiTheme="minorHAnsi" w:cstheme="minorHAnsi"/>
                <w:b/>
                <w:sz w:val="22"/>
              </w:rPr>
              <w:t>. PIRKIMO SUTARTIES ŠALIŲ TEISĖS IR PAREIGOS</w:t>
            </w:r>
          </w:p>
          <w:p w14:paraId="7ADEABAD" w14:textId="77777777" w:rsidR="00CB3552" w:rsidRPr="00C554BB" w:rsidRDefault="00CB3552" w:rsidP="00D776BC">
            <w:pPr>
              <w:jc w:val="center"/>
              <w:outlineLvl w:val="0"/>
              <w:rPr>
                <w:rFonts w:asciiTheme="minorHAnsi" w:hAnsiTheme="minorHAnsi" w:cstheme="minorHAnsi"/>
                <w:sz w:val="22"/>
              </w:rPr>
            </w:pPr>
          </w:p>
          <w:p w14:paraId="4B6D0DC6" w14:textId="45989976" w:rsidR="00CB3552" w:rsidRPr="00C554BB" w:rsidRDefault="004F047F">
            <w:pPr>
              <w:pStyle w:val="BodyText11"/>
              <w:numPr>
                <w:ilvl w:val="0"/>
                <w:numId w:val="3"/>
              </w:numPr>
              <w:ind w:left="1026" w:hanging="425"/>
              <w:rPr>
                <w:rFonts w:asciiTheme="minorHAnsi" w:hAnsiTheme="minorHAnsi" w:cstheme="minorHAnsi"/>
                <w:b/>
                <w:sz w:val="22"/>
                <w:lang w:val="lt-LT" w:eastAsia="en-US"/>
              </w:rPr>
            </w:pPr>
            <w:r w:rsidRPr="00C554BB">
              <w:rPr>
                <w:rFonts w:asciiTheme="minorHAnsi" w:hAnsiTheme="minorHAnsi" w:cstheme="minorHAnsi"/>
                <w:b/>
                <w:sz w:val="22"/>
                <w:lang w:val="lt-LT" w:eastAsia="en-US"/>
              </w:rPr>
              <w:t>Tiekėjas</w:t>
            </w:r>
            <w:r w:rsidR="00CB3552" w:rsidRPr="00C554BB">
              <w:rPr>
                <w:rFonts w:asciiTheme="minorHAnsi" w:hAnsiTheme="minorHAnsi" w:cstheme="minorHAnsi"/>
                <w:b/>
                <w:sz w:val="22"/>
                <w:lang w:val="lt-LT" w:eastAsia="en-US"/>
              </w:rPr>
              <w:t xml:space="preserve"> įsipareigoja:</w:t>
            </w:r>
          </w:p>
          <w:p w14:paraId="1719DB02" w14:textId="77777777" w:rsidR="0031305F" w:rsidRPr="00C554BB" w:rsidRDefault="00DD1039">
            <w:pPr>
              <w:pStyle w:val="BodyText11"/>
              <w:numPr>
                <w:ilvl w:val="2"/>
                <w:numId w:val="4"/>
              </w:numPr>
              <w:tabs>
                <w:tab w:val="left" w:pos="1168"/>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60477C2C" w14:textId="224AB593" w:rsidR="00DD1039" w:rsidRPr="00C554BB" w:rsidRDefault="00DD1039">
            <w:pPr>
              <w:pStyle w:val="BodyText11"/>
              <w:numPr>
                <w:ilvl w:val="2"/>
                <w:numId w:val="4"/>
              </w:numPr>
              <w:tabs>
                <w:tab w:val="left" w:pos="1168"/>
              </w:tabs>
              <w:ind w:left="34" w:firstLine="567"/>
              <w:rPr>
                <w:rFonts w:asciiTheme="minorHAnsi" w:hAnsiTheme="minorHAnsi" w:cstheme="minorHAnsi"/>
                <w:sz w:val="22"/>
                <w:szCs w:val="22"/>
                <w:lang w:val="lt-LT" w:eastAsia="en-US"/>
              </w:rPr>
            </w:pPr>
            <w:r w:rsidRPr="00C554BB">
              <w:rPr>
                <w:rFonts w:asciiTheme="minorHAnsi" w:hAnsiTheme="minorHAnsi" w:cstheme="minorHAnsi"/>
                <w:sz w:val="22"/>
                <w:lang w:val="lt-LT" w:eastAsia="en-US"/>
              </w:rPr>
              <w:t xml:space="preserve">bendradarbiauti su Pirkėju visos Sutarties vykdymo metu ir nedelsdamas raštu informuoti Pirkėją apie </w:t>
            </w:r>
            <w:r w:rsidRPr="00C554BB">
              <w:rPr>
                <w:rFonts w:asciiTheme="minorHAnsi" w:hAnsiTheme="minorHAnsi" w:cstheme="minorHAnsi"/>
                <w:sz w:val="22"/>
                <w:szCs w:val="22"/>
                <w:lang w:val="lt-LT" w:eastAsia="en-US"/>
              </w:rPr>
              <w:t>bet kokias aplinkybes, kurios trukdo ar gali sutrukdyti Tiekėjui įvykdyti įsipareigojimus Sutartyje nustatytais terminais arba gali turėti įtakos tiekiamų Prekių apimčiai ir/ar kokybei;</w:t>
            </w:r>
          </w:p>
          <w:p w14:paraId="47E20F2F" w14:textId="2C2DC00C" w:rsidR="00182DA7" w:rsidRPr="00C554BB" w:rsidRDefault="00182DA7" w:rsidP="00182DA7">
            <w:pPr>
              <w:pStyle w:val="BodyText11"/>
              <w:ind w:firstLine="601"/>
              <w:rPr>
                <w:rFonts w:asciiTheme="minorHAnsi" w:hAnsiTheme="minorHAnsi" w:cstheme="minorHAnsi"/>
                <w:sz w:val="22"/>
                <w:lang w:val="lt-LT" w:eastAsia="en-US"/>
              </w:rPr>
            </w:pPr>
            <w:r w:rsidRPr="00C554BB">
              <w:rPr>
                <w:rFonts w:asciiTheme="minorHAnsi" w:hAnsiTheme="minorHAnsi" w:cstheme="minorHAnsi"/>
                <w:sz w:val="22"/>
                <w:lang w:val="lt-LT" w:eastAsia="en-US"/>
              </w:rPr>
              <w:t xml:space="preserve">4.1.3. ne vėliau kaip likus </w:t>
            </w:r>
            <w:r w:rsidR="00731564" w:rsidRPr="00C554BB">
              <w:rPr>
                <w:rFonts w:asciiTheme="minorHAnsi" w:hAnsiTheme="minorHAnsi" w:cstheme="minorHAnsi"/>
                <w:b/>
                <w:sz w:val="22"/>
                <w:lang w:val="lt-LT" w:eastAsia="en-US"/>
              </w:rPr>
              <w:t>4 darbo dienoms</w:t>
            </w:r>
            <w:r w:rsidRPr="00C554BB">
              <w:rPr>
                <w:rFonts w:asciiTheme="minorHAnsi" w:hAnsiTheme="minorHAnsi" w:cstheme="minorHAnsi"/>
                <w:sz w:val="22"/>
                <w:lang w:val="lt-LT" w:eastAsia="en-US"/>
              </w:rPr>
              <w:t xml:space="preserve"> iki </w:t>
            </w:r>
            <w:r w:rsidR="002E22B7" w:rsidRPr="00C554BB">
              <w:rPr>
                <w:rFonts w:asciiTheme="minorHAnsi" w:hAnsiTheme="minorHAnsi" w:cstheme="minorHAnsi"/>
                <w:sz w:val="22"/>
                <w:lang w:val="lt-LT" w:eastAsia="en-US"/>
              </w:rPr>
              <w:t>P</w:t>
            </w:r>
            <w:r w:rsidRPr="00C554BB">
              <w:rPr>
                <w:rFonts w:asciiTheme="minorHAnsi" w:hAnsiTheme="minorHAnsi" w:cstheme="minorHAnsi"/>
                <w:sz w:val="22"/>
                <w:lang w:val="lt-LT" w:eastAsia="en-US"/>
              </w:rPr>
              <w:t xml:space="preserve">rekių pristatymo termino pabaigos, informuoti Pirkėją apie ketinimą pristatyti </w:t>
            </w:r>
            <w:r w:rsidR="002E22B7" w:rsidRPr="00C554BB">
              <w:rPr>
                <w:rFonts w:asciiTheme="minorHAnsi" w:hAnsiTheme="minorHAnsi" w:cstheme="minorHAnsi"/>
                <w:sz w:val="22"/>
                <w:lang w:val="lt-LT" w:eastAsia="en-US"/>
              </w:rPr>
              <w:t>P</w:t>
            </w:r>
            <w:r w:rsidRPr="00C554BB">
              <w:rPr>
                <w:rFonts w:asciiTheme="minorHAnsi" w:hAnsiTheme="minorHAnsi" w:cstheme="minorHAnsi"/>
                <w:sz w:val="22"/>
                <w:lang w:val="lt-LT" w:eastAsia="en-US"/>
              </w:rPr>
              <w:t>rekes;</w:t>
            </w:r>
          </w:p>
          <w:p w14:paraId="31737B21" w14:textId="55A4FEED" w:rsidR="00DD1039" w:rsidRPr="00C554BB" w:rsidRDefault="00DD1039">
            <w:pPr>
              <w:pStyle w:val="BodyText11"/>
              <w:numPr>
                <w:ilvl w:val="2"/>
                <w:numId w:val="14"/>
              </w:numPr>
              <w:tabs>
                <w:tab w:val="left" w:pos="1168"/>
              </w:tabs>
              <w:ind w:left="0" w:firstLine="600"/>
              <w:rPr>
                <w:rFonts w:asciiTheme="minorHAnsi" w:hAnsiTheme="minorHAnsi" w:cstheme="minorHAnsi"/>
                <w:sz w:val="22"/>
                <w:szCs w:val="22"/>
                <w:lang w:val="lt-LT" w:eastAsia="en-US"/>
              </w:rPr>
            </w:pPr>
            <w:r w:rsidRPr="00C554BB">
              <w:rPr>
                <w:rFonts w:asciiTheme="minorHAnsi" w:hAnsiTheme="minorHAnsi" w:cstheme="minorHAnsi"/>
                <w:sz w:val="22"/>
                <w:szCs w:val="22"/>
                <w:lang w:val="lt-LT"/>
              </w:rPr>
              <w:t xml:space="preserve">kartu </w:t>
            </w:r>
            <w:r w:rsidR="00561FA8" w:rsidRPr="00C554BB">
              <w:rPr>
                <w:rFonts w:asciiTheme="minorHAnsi" w:hAnsiTheme="minorHAnsi" w:cstheme="minorHAnsi"/>
                <w:sz w:val="22"/>
                <w:szCs w:val="22"/>
                <w:lang w:val="lt-LT"/>
              </w:rPr>
              <w:t>su Prekėmis pateikti Pirkėjui visą būtiną dokumentaciją</w:t>
            </w:r>
            <w:r w:rsidR="00F4459D">
              <w:rPr>
                <w:rFonts w:asciiTheme="minorHAnsi" w:hAnsiTheme="minorHAnsi" w:cstheme="minorHAnsi"/>
                <w:sz w:val="22"/>
                <w:szCs w:val="22"/>
                <w:lang w:val="lt-LT"/>
              </w:rPr>
              <w:t>, nurodytą Sutartyje ir jos prieduose</w:t>
            </w:r>
            <w:r w:rsidR="00EA1BB8" w:rsidRPr="00C554BB">
              <w:rPr>
                <w:rFonts w:asciiTheme="minorHAnsi" w:hAnsiTheme="minorHAnsi" w:cstheme="minorHAnsi"/>
                <w:sz w:val="22"/>
                <w:szCs w:val="22"/>
                <w:lang w:val="lt-LT"/>
              </w:rPr>
              <w:t>;</w:t>
            </w:r>
          </w:p>
          <w:p w14:paraId="36475DFB" w14:textId="79C14816" w:rsidR="00DD1039" w:rsidRPr="00C554BB" w:rsidRDefault="00DD1039">
            <w:pPr>
              <w:pStyle w:val="BodyText11"/>
              <w:numPr>
                <w:ilvl w:val="2"/>
                <w:numId w:val="14"/>
              </w:numPr>
              <w:tabs>
                <w:tab w:val="left" w:pos="1168"/>
              </w:tabs>
              <w:ind w:left="0" w:firstLine="600"/>
              <w:rPr>
                <w:rFonts w:asciiTheme="minorHAnsi" w:hAnsiTheme="minorHAnsi" w:cstheme="minorHAnsi"/>
                <w:sz w:val="22"/>
                <w:lang w:val="lt-LT" w:eastAsia="en-US"/>
              </w:rPr>
            </w:pPr>
            <w:r w:rsidRPr="00C554BB">
              <w:rPr>
                <w:rFonts w:asciiTheme="minorHAnsi" w:hAnsiTheme="minorHAnsi" w:cstheme="minorHAnsi"/>
                <w:sz w:val="22"/>
                <w:lang w:val="lt-LT" w:eastAsia="en-US"/>
              </w:rPr>
              <w:t>prisiimti Prekių žuvimo ar sug</w:t>
            </w:r>
            <w:r w:rsidR="00EA1BB8" w:rsidRPr="00C554BB">
              <w:rPr>
                <w:rFonts w:asciiTheme="minorHAnsi" w:hAnsiTheme="minorHAnsi" w:cstheme="minorHAnsi"/>
                <w:sz w:val="22"/>
                <w:lang w:val="lt-LT" w:eastAsia="en-US"/>
              </w:rPr>
              <w:t>adinimo</w:t>
            </w:r>
            <w:r w:rsidRPr="00C554BB">
              <w:rPr>
                <w:rFonts w:asciiTheme="minorHAnsi" w:hAnsiTheme="minorHAnsi" w:cstheme="minorHAnsi"/>
                <w:sz w:val="22"/>
                <w:lang w:val="lt-LT" w:eastAsia="en-US"/>
              </w:rPr>
              <w:t xml:space="preserve"> riziką iki Prekių perdavimo</w:t>
            </w:r>
            <w:r w:rsidR="008758BA" w:rsidRPr="00C554BB">
              <w:rPr>
                <w:rFonts w:asciiTheme="minorHAnsi" w:hAnsiTheme="minorHAnsi" w:cstheme="minorHAnsi"/>
                <w:sz w:val="22"/>
                <w:lang w:val="lt-LT" w:eastAsia="en-US"/>
              </w:rPr>
              <w:t>–</w:t>
            </w:r>
            <w:r w:rsidRPr="00C554BB">
              <w:rPr>
                <w:rFonts w:asciiTheme="minorHAnsi" w:hAnsiTheme="minorHAnsi" w:cstheme="minorHAnsi"/>
                <w:sz w:val="22"/>
                <w:lang w:val="lt-LT" w:eastAsia="en-US"/>
              </w:rPr>
              <w:t xml:space="preserve">priėmimo akto (be </w:t>
            </w:r>
            <w:r w:rsidR="00480BCF" w:rsidRPr="00C554BB">
              <w:rPr>
                <w:rFonts w:asciiTheme="minorHAnsi" w:hAnsiTheme="minorHAnsi" w:cstheme="minorHAnsi"/>
                <w:sz w:val="22"/>
                <w:lang w:val="lt-LT" w:eastAsia="en-US"/>
              </w:rPr>
              <w:t xml:space="preserve"> trūkumų</w:t>
            </w:r>
            <w:r w:rsidRPr="00C554BB">
              <w:rPr>
                <w:rFonts w:asciiTheme="minorHAnsi" w:hAnsiTheme="minorHAnsi" w:cstheme="minorHAnsi"/>
                <w:sz w:val="22"/>
                <w:lang w:val="lt-LT" w:eastAsia="en-US"/>
              </w:rPr>
              <w:t>) pasirašymo momento;</w:t>
            </w:r>
          </w:p>
          <w:p w14:paraId="6AED3A7A" w14:textId="75EB7586" w:rsidR="00DD1039" w:rsidRPr="00C554BB" w:rsidRDefault="00EF5496">
            <w:pPr>
              <w:pStyle w:val="BodyText11"/>
              <w:numPr>
                <w:ilvl w:val="2"/>
                <w:numId w:val="14"/>
              </w:numPr>
              <w:tabs>
                <w:tab w:val="left" w:pos="1167"/>
              </w:tabs>
              <w:ind w:left="34" w:firstLine="566"/>
              <w:rPr>
                <w:rFonts w:asciiTheme="minorHAnsi" w:hAnsiTheme="minorHAnsi" w:cstheme="minorHAnsi"/>
                <w:i/>
                <w:sz w:val="22"/>
                <w:lang w:val="lt-LT" w:eastAsia="en-US"/>
              </w:rPr>
            </w:pPr>
            <w:r w:rsidRPr="00C554BB">
              <w:rPr>
                <w:rFonts w:asciiTheme="minorHAnsi" w:hAnsiTheme="minorHAnsi" w:cstheme="minorHAnsi"/>
                <w:sz w:val="22"/>
                <w:lang w:val="lt-LT" w:eastAsia="en-US"/>
              </w:rPr>
              <w:t xml:space="preserve">perleisti </w:t>
            </w:r>
            <w:r w:rsidR="00450113" w:rsidRPr="00C554BB">
              <w:rPr>
                <w:rFonts w:asciiTheme="minorHAnsi" w:hAnsiTheme="minorHAnsi" w:cstheme="minorHAnsi"/>
                <w:sz w:val="22"/>
                <w:lang w:val="lt-LT" w:eastAsia="en-US"/>
              </w:rPr>
              <w:t>Pirkėjui</w:t>
            </w:r>
            <w:r w:rsidRPr="00C554BB">
              <w:rPr>
                <w:rFonts w:asciiTheme="minorHAnsi" w:hAnsiTheme="minorHAnsi" w:cstheme="minorHAnsi"/>
                <w:sz w:val="22"/>
                <w:lang w:val="lt-LT" w:eastAsia="en-US"/>
              </w:rPr>
              <w:t xml:space="preserve"> nuosavybės teises </w:t>
            </w:r>
            <w:r w:rsidR="00DD1039" w:rsidRPr="00C554BB">
              <w:rPr>
                <w:rFonts w:asciiTheme="minorHAnsi" w:hAnsiTheme="minorHAnsi" w:cstheme="minorHAnsi"/>
                <w:sz w:val="22"/>
                <w:lang w:val="lt-LT" w:eastAsia="en-US"/>
              </w:rPr>
              <w:t>į Prekes po Prek</w:t>
            </w:r>
            <w:r w:rsidR="00F53253" w:rsidRPr="00C554BB">
              <w:rPr>
                <w:rFonts w:asciiTheme="minorHAnsi" w:hAnsiTheme="minorHAnsi" w:cstheme="minorHAnsi"/>
                <w:sz w:val="22"/>
                <w:lang w:val="lt-LT" w:eastAsia="en-US"/>
              </w:rPr>
              <w:t xml:space="preserve">ių perdavimo–priėmimo akto (be </w:t>
            </w:r>
            <w:r w:rsidR="002A14F4" w:rsidRPr="00C554BB">
              <w:rPr>
                <w:rFonts w:asciiTheme="minorHAnsi" w:hAnsiTheme="minorHAnsi" w:cstheme="minorHAnsi"/>
                <w:sz w:val="22"/>
                <w:lang w:val="lt-LT" w:eastAsia="en-US"/>
              </w:rPr>
              <w:t>trūkumų</w:t>
            </w:r>
            <w:r w:rsidR="008758BA" w:rsidRPr="00C554BB">
              <w:rPr>
                <w:rFonts w:asciiTheme="minorHAnsi" w:hAnsiTheme="minorHAnsi" w:cstheme="minorHAnsi"/>
                <w:sz w:val="22"/>
                <w:lang w:val="lt-LT" w:eastAsia="en-US"/>
              </w:rPr>
              <w:t>) pasirašymo</w:t>
            </w:r>
            <w:r w:rsidR="00E87A06" w:rsidRPr="00C554BB">
              <w:rPr>
                <w:rFonts w:asciiTheme="minorHAnsi" w:hAnsiTheme="minorHAnsi" w:cstheme="minorHAnsi"/>
                <w:sz w:val="22"/>
                <w:lang w:val="lt-LT" w:eastAsia="en-US"/>
              </w:rPr>
              <w:t>;</w:t>
            </w:r>
            <w:r w:rsidR="003B674D" w:rsidRPr="00C554BB">
              <w:rPr>
                <w:rFonts w:asciiTheme="minorHAnsi" w:hAnsiTheme="minorHAnsi" w:cstheme="minorHAnsi"/>
                <w:sz w:val="22"/>
                <w:lang w:val="lt-LT" w:eastAsia="en-US"/>
              </w:rPr>
              <w:t xml:space="preserve"> </w:t>
            </w:r>
          </w:p>
          <w:p w14:paraId="29E9416C" w14:textId="77777777" w:rsidR="00DD1039" w:rsidRPr="00C554BB" w:rsidRDefault="00DD1039">
            <w:pPr>
              <w:pStyle w:val="BodyText11"/>
              <w:numPr>
                <w:ilvl w:val="2"/>
                <w:numId w:val="14"/>
              </w:numPr>
              <w:tabs>
                <w:tab w:val="left" w:pos="1168"/>
              </w:tabs>
              <w:ind w:left="34" w:firstLine="601"/>
              <w:rPr>
                <w:rFonts w:asciiTheme="minorHAnsi" w:hAnsiTheme="minorHAnsi" w:cstheme="minorHAnsi"/>
                <w:sz w:val="22"/>
                <w:lang w:val="lt-LT" w:eastAsia="en-US"/>
              </w:rPr>
            </w:pPr>
            <w:r w:rsidRPr="00C554BB">
              <w:rPr>
                <w:rFonts w:asciiTheme="minorHAnsi" w:hAnsiTheme="minorHAnsi" w:cstheme="minorHAnsi"/>
                <w:sz w:val="22"/>
                <w:lang w:val="lt-LT" w:eastAsia="en-US"/>
              </w:rPr>
              <w:t>užtikrinti iš Pirkėjo Sutarties vykdymo metu gautos ir su Sutarties vykdymu susijusios informacijos konfidencialumą bei apsaugą;</w:t>
            </w:r>
          </w:p>
          <w:p w14:paraId="747FA3AC" w14:textId="77777777" w:rsidR="00DD1039" w:rsidRPr="00C554BB" w:rsidRDefault="00DD1039">
            <w:pPr>
              <w:pStyle w:val="BodyText11"/>
              <w:numPr>
                <w:ilvl w:val="2"/>
                <w:numId w:val="14"/>
              </w:numPr>
              <w:tabs>
                <w:tab w:val="left" w:pos="1168"/>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nenaudoti Pirkėjo Prekių ženklų ar pavadinimo jokioje reklamoje, leidiniuose ar kitur be išankstinio raštiško Pirkėjo sutikimo;</w:t>
            </w:r>
          </w:p>
          <w:p w14:paraId="5FB6FCB6" w14:textId="63AE79BC" w:rsidR="00DD1039" w:rsidRPr="00C554BB" w:rsidRDefault="00DD1039">
            <w:pPr>
              <w:pStyle w:val="BodyText11"/>
              <w:numPr>
                <w:ilvl w:val="2"/>
                <w:numId w:val="14"/>
              </w:numPr>
              <w:tabs>
                <w:tab w:val="left" w:pos="1168"/>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 xml:space="preserve">užtikrinti, kad Sutarties sudarymo momentu ir visą jos galiojimo laikotarpį Prekes tiektų reikiamas ir optimalus specialistų skaičius ir </w:t>
            </w:r>
            <w:r w:rsidR="00A0754E" w:rsidRPr="00C554BB">
              <w:rPr>
                <w:rFonts w:asciiTheme="minorHAnsi" w:hAnsiTheme="minorHAnsi" w:cstheme="minorHAnsi"/>
                <w:sz w:val="22"/>
                <w:lang w:val="lt-LT" w:eastAsia="en-US"/>
              </w:rPr>
              <w:t>Tiekėjo</w:t>
            </w:r>
            <w:r w:rsidRPr="00C554BB">
              <w:rPr>
                <w:rFonts w:asciiTheme="minorHAnsi" w:hAnsiTheme="minorHAnsi" w:cstheme="minorHAnsi"/>
                <w:sz w:val="22"/>
                <w:lang w:val="lt-LT" w:eastAsia="en-US"/>
              </w:rPr>
              <w:t xml:space="preserve"> ar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 xml:space="preserve">kėjo </w:t>
            </w:r>
            <w:r w:rsidR="00900E87" w:rsidRPr="00C554BB">
              <w:rPr>
                <w:rFonts w:asciiTheme="minorHAnsi" w:hAnsiTheme="minorHAnsi" w:cstheme="minorHAnsi"/>
                <w:sz w:val="22"/>
                <w:lang w:val="lt-LT" w:eastAsia="en-US"/>
              </w:rPr>
              <w:t xml:space="preserve">(-ų) </w:t>
            </w:r>
            <w:r w:rsidRPr="00C554BB">
              <w:rPr>
                <w:rFonts w:asciiTheme="minorHAnsi" w:hAnsiTheme="minorHAnsi" w:cstheme="minorHAnsi"/>
                <w:sz w:val="22"/>
                <w:lang w:val="lt-LT" w:eastAsia="en-US"/>
              </w:rPr>
              <w:t>(jei taikoma) specialistai turėtų reikiamą kvalifikaciją ir patirtį</w:t>
            </w:r>
            <w:r w:rsidR="008E5092" w:rsidRPr="00C554BB">
              <w:rPr>
                <w:rFonts w:asciiTheme="minorHAnsi" w:hAnsiTheme="minorHAnsi" w:cstheme="minorHAnsi"/>
                <w:sz w:val="22"/>
                <w:lang w:val="lt-LT" w:eastAsia="en-US"/>
              </w:rPr>
              <w:t>, nepriklausomai, ar buvo keliami kvalifikacijos reikalavimai pirkimo dokumentuose</w:t>
            </w:r>
            <w:r w:rsidRPr="00C554BB">
              <w:rPr>
                <w:rFonts w:asciiTheme="minorHAnsi" w:hAnsiTheme="minorHAnsi" w:cstheme="minorHAnsi"/>
                <w:sz w:val="22"/>
                <w:lang w:val="lt-LT" w:eastAsia="en-US"/>
              </w:rPr>
              <w:t>, reikalingą norint kokybiškai ir laiku tiekti Prekes;</w:t>
            </w:r>
          </w:p>
          <w:p w14:paraId="0A09BC72" w14:textId="77777777" w:rsidR="00DD1039" w:rsidRPr="00C554BB" w:rsidRDefault="00DD1039">
            <w:pPr>
              <w:pStyle w:val="BodyText11"/>
              <w:numPr>
                <w:ilvl w:val="2"/>
                <w:numId w:val="14"/>
              </w:numPr>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Pirkėjui raštu paprašius, grąžinti visus iš Pirkėjo gautus, Sutarčiai vykdyti reikalingus dokumentus;</w:t>
            </w:r>
          </w:p>
          <w:p w14:paraId="328F0B3A" w14:textId="6EA1DC9C" w:rsidR="00DD1039" w:rsidRPr="00C554BB" w:rsidRDefault="00DD1039">
            <w:pPr>
              <w:pStyle w:val="BodyText11"/>
              <w:numPr>
                <w:ilvl w:val="2"/>
                <w:numId w:val="14"/>
              </w:numPr>
              <w:tabs>
                <w:tab w:val="left" w:pos="1310"/>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remtis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 xml:space="preserve">kėjais, kurie nurodyti Pasiūlyme, jeigu vykdant Sutartį jie pasitelkiami: </w:t>
            </w:r>
            <w:r w:rsidRPr="00C554BB">
              <w:rPr>
                <w:rFonts w:asciiTheme="minorHAnsi" w:hAnsiTheme="minorHAnsi" w:cstheme="minorHAnsi"/>
                <w:i/>
                <w:sz w:val="22"/>
                <w:lang w:val="lt-LT" w:eastAsia="en-US"/>
              </w:rPr>
              <w:t xml:space="preserve">/nurodyti/; </w:t>
            </w:r>
            <w:r w:rsidRPr="00C554BB">
              <w:rPr>
                <w:rFonts w:asciiTheme="minorHAnsi" w:hAnsiTheme="minorHAnsi" w:cstheme="minorHAnsi"/>
                <w:sz w:val="22"/>
                <w:lang w:val="lt-LT" w:eastAsia="en-US"/>
              </w:rPr>
              <w:t>taip pat tais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kėjais, kurie pakeisti ar pasitelkti naujai Sutarties vykdymo metu, laikantis šios Sutarties reikalavimų;</w:t>
            </w:r>
          </w:p>
          <w:p w14:paraId="34AE712F" w14:textId="45B922EF" w:rsidR="00DD1039" w:rsidRPr="00C554BB" w:rsidRDefault="00DD1039">
            <w:pPr>
              <w:pStyle w:val="BodyText11"/>
              <w:numPr>
                <w:ilvl w:val="2"/>
                <w:numId w:val="14"/>
              </w:numPr>
              <w:tabs>
                <w:tab w:val="left" w:pos="1310"/>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remtis specialistais, kurie nurodyti Pasiūlyme bei tais, kurie papildomai įtraukti Sutarties vykdymo metu arba yra pakeisti, laikantis šios Sutarties reikalavimų;</w:t>
            </w:r>
          </w:p>
          <w:p w14:paraId="2338EBFF" w14:textId="70AE65A3" w:rsidR="00DD1039" w:rsidRPr="00C554BB" w:rsidRDefault="00DD1039">
            <w:pPr>
              <w:pStyle w:val="BodyText11"/>
              <w:numPr>
                <w:ilvl w:val="2"/>
                <w:numId w:val="14"/>
              </w:numPr>
              <w:tabs>
                <w:tab w:val="left" w:pos="1310"/>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Sudarius Sutartį, tačiau ne vėliau negu Sutartis pradedama vykdyti, Tiekėjas įsipareigoja Pirkėjui pranešti tuo metu žinomų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kėjų pavadinimus, kontaktinius duomenis ir jų atstovus. Pirkėjas taip pat reikalauja, kad Tiekėjas informuotų apie minėtos informacijos pasikeitimus visu Sutarties vykdymo metu, taip pat apie naujus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kėjus, kuriuos jis ketina pasitelkti vėliau, kartu su informacija apie naujus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kėjus pateikiami ir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kėjo pašalinimo pagrindų nebuvimą ir kvalifikaciją patvirtinantys dokumentai</w:t>
            </w:r>
            <w:r w:rsidR="00B73C05" w:rsidRPr="00C554BB">
              <w:rPr>
                <w:rFonts w:asciiTheme="minorHAnsi" w:hAnsiTheme="minorHAnsi" w:cstheme="minorHAnsi"/>
                <w:sz w:val="22"/>
                <w:lang w:val="lt-LT" w:eastAsia="en-US"/>
              </w:rPr>
              <w:t xml:space="preserve"> </w:t>
            </w:r>
            <w:r w:rsidR="00B73C05" w:rsidRPr="00C554BB">
              <w:rPr>
                <w:rFonts w:asciiTheme="minorHAnsi" w:hAnsiTheme="minorHAnsi" w:cstheme="minorHAnsi"/>
                <w:bCs/>
                <w:sz w:val="22"/>
                <w:szCs w:val="22"/>
                <w:lang w:val="lt-LT"/>
              </w:rPr>
              <w:t>(jei kvalifikacijos reikalavimai buvo taikomi)</w:t>
            </w:r>
            <w:r w:rsidRPr="00C554BB">
              <w:rPr>
                <w:rFonts w:asciiTheme="minorHAnsi" w:hAnsiTheme="minorHAnsi" w:cstheme="minorHAnsi"/>
                <w:sz w:val="22"/>
                <w:lang w:val="lt-LT" w:eastAsia="en-US"/>
              </w:rPr>
              <w:t>. Nauji subti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w:t>
            </w:r>
            <w:r w:rsidR="00AF612B" w:rsidRPr="00C554BB">
              <w:rPr>
                <w:rFonts w:asciiTheme="minorHAnsi" w:hAnsiTheme="minorHAnsi" w:cstheme="minorHAnsi"/>
                <w:sz w:val="22"/>
                <w:lang w:val="lt-LT" w:eastAsia="en-US"/>
              </w:rPr>
              <w:t>ai pasitelkiami arba esami subt</w:t>
            </w:r>
            <w:r w:rsidRPr="00C554BB">
              <w:rPr>
                <w:rFonts w:asciiTheme="minorHAnsi" w:hAnsiTheme="minorHAnsi" w:cstheme="minorHAnsi"/>
                <w:sz w:val="22"/>
                <w:lang w:val="lt-LT" w:eastAsia="en-US"/>
              </w:rPr>
              <w:t>i</w:t>
            </w:r>
            <w:r w:rsidR="00AF612B" w:rsidRPr="00C554BB">
              <w:rPr>
                <w:rFonts w:asciiTheme="minorHAnsi" w:hAnsiTheme="minorHAnsi" w:cstheme="minorHAnsi"/>
                <w:sz w:val="22"/>
                <w:lang w:val="lt-LT" w:eastAsia="en-US"/>
              </w:rPr>
              <w:t>e</w:t>
            </w:r>
            <w:r w:rsidRPr="00C554BB">
              <w:rPr>
                <w:rFonts w:asciiTheme="minorHAnsi" w:hAnsiTheme="minorHAnsi" w:cstheme="minorHAnsi"/>
                <w:sz w:val="22"/>
                <w:lang w:val="lt-LT" w:eastAsia="en-US"/>
              </w:rPr>
              <w:t>kėjai keičiami šios Sutarties VI</w:t>
            </w:r>
            <w:r w:rsidR="00561FA8" w:rsidRPr="00C554BB">
              <w:rPr>
                <w:rFonts w:asciiTheme="minorHAnsi" w:hAnsiTheme="minorHAnsi" w:cstheme="minorHAnsi"/>
                <w:sz w:val="22"/>
                <w:lang w:val="lt-LT" w:eastAsia="en-US"/>
              </w:rPr>
              <w:t>I</w:t>
            </w:r>
            <w:r w:rsidRPr="00C554BB">
              <w:rPr>
                <w:rFonts w:asciiTheme="minorHAnsi" w:hAnsiTheme="minorHAnsi" w:cstheme="minorHAnsi"/>
                <w:sz w:val="22"/>
                <w:lang w:val="lt-LT" w:eastAsia="en-US"/>
              </w:rPr>
              <w:t xml:space="preserve"> skyriuje nustatyta tvarka. </w:t>
            </w:r>
          </w:p>
          <w:p w14:paraId="59C259E5" w14:textId="65089043" w:rsidR="00DD1039" w:rsidRPr="00C554BB" w:rsidRDefault="00DD1039">
            <w:pPr>
              <w:pStyle w:val="BodyText11"/>
              <w:numPr>
                <w:ilvl w:val="2"/>
                <w:numId w:val="14"/>
              </w:numPr>
              <w:tabs>
                <w:tab w:val="left" w:pos="1310"/>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 xml:space="preserve">Pirkėjui nurodžius </w:t>
            </w:r>
            <w:r w:rsidR="00B55883" w:rsidRPr="00C554BB">
              <w:rPr>
                <w:rFonts w:asciiTheme="minorHAnsi" w:hAnsiTheme="minorHAnsi" w:cstheme="minorHAnsi"/>
                <w:sz w:val="22"/>
                <w:lang w:val="lt-LT" w:eastAsia="en-US"/>
              </w:rPr>
              <w:t xml:space="preserve">patiektų Prekių </w:t>
            </w:r>
            <w:r w:rsidRPr="00C554BB">
              <w:rPr>
                <w:rFonts w:asciiTheme="minorHAnsi" w:hAnsiTheme="minorHAnsi" w:cstheme="minorHAnsi"/>
                <w:sz w:val="22"/>
                <w:lang w:val="lt-LT" w:eastAsia="en-US"/>
              </w:rPr>
              <w:t>trūkumus, ištaisyti juos savo sąskaita per Pirkėjo nurodytą protingą terminą;</w:t>
            </w:r>
          </w:p>
          <w:p w14:paraId="22F37D29" w14:textId="66DFE3D7" w:rsidR="00A07F5C" w:rsidRPr="00C554BB" w:rsidRDefault="00A07F5C">
            <w:pPr>
              <w:pStyle w:val="BodyText11"/>
              <w:numPr>
                <w:ilvl w:val="2"/>
                <w:numId w:val="14"/>
              </w:numPr>
              <w:tabs>
                <w:tab w:val="left" w:pos="1310"/>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 xml:space="preserve">savo sąskaita per Pirkėjo nurodytą terminą atsiimti </w:t>
            </w:r>
            <w:r w:rsidR="000B5438" w:rsidRPr="00C554BB">
              <w:rPr>
                <w:rFonts w:asciiTheme="minorHAnsi" w:hAnsiTheme="minorHAnsi" w:cstheme="minorHAnsi"/>
                <w:sz w:val="22"/>
                <w:lang w:val="lt-LT" w:eastAsia="en-US"/>
              </w:rPr>
              <w:t xml:space="preserve">pristatytas </w:t>
            </w:r>
            <w:r w:rsidRPr="00C554BB">
              <w:rPr>
                <w:rFonts w:asciiTheme="minorHAnsi" w:hAnsiTheme="minorHAnsi" w:cstheme="minorHAnsi"/>
                <w:sz w:val="22"/>
                <w:lang w:val="lt-LT" w:eastAsia="en-US"/>
              </w:rPr>
              <w:t xml:space="preserve">Sutarties reikalavimų neatitinkančias Prekes ir Pirkėjo reikalavimu atlyginti </w:t>
            </w:r>
            <w:r w:rsidR="009C60FF" w:rsidRPr="00C554BB">
              <w:rPr>
                <w:rFonts w:asciiTheme="minorHAnsi" w:hAnsiTheme="minorHAnsi" w:cstheme="minorHAnsi"/>
                <w:sz w:val="22"/>
                <w:lang w:val="lt-LT" w:eastAsia="en-US"/>
              </w:rPr>
              <w:t>tokių Prekių</w:t>
            </w:r>
            <w:r w:rsidRPr="00C554BB">
              <w:rPr>
                <w:rFonts w:asciiTheme="minorHAnsi" w:hAnsiTheme="minorHAnsi" w:cstheme="minorHAnsi"/>
                <w:sz w:val="22"/>
                <w:lang w:val="lt-LT" w:eastAsia="en-US"/>
              </w:rPr>
              <w:t xml:space="preserve"> saugojimo išlaidas;</w:t>
            </w:r>
          </w:p>
          <w:p w14:paraId="0FFF923E" w14:textId="3796B270" w:rsidR="00DD1039" w:rsidRPr="00C554BB" w:rsidRDefault="00DD1039">
            <w:pPr>
              <w:pStyle w:val="BodyText11"/>
              <w:numPr>
                <w:ilvl w:val="2"/>
                <w:numId w:val="14"/>
              </w:numPr>
              <w:tabs>
                <w:tab w:val="left" w:pos="1275"/>
              </w:tabs>
              <w:ind w:left="0" w:firstLine="601"/>
              <w:rPr>
                <w:rFonts w:asciiTheme="minorHAnsi" w:hAnsiTheme="minorHAnsi" w:cstheme="minorHAnsi"/>
                <w:sz w:val="22"/>
                <w:lang w:val="lt-LT" w:eastAsia="en-US"/>
              </w:rPr>
            </w:pPr>
            <w:r w:rsidRPr="00C554BB">
              <w:rPr>
                <w:rFonts w:asciiTheme="minorHAnsi" w:hAnsiTheme="minorHAnsi" w:cstheme="minorHAnsi"/>
                <w:sz w:val="22"/>
                <w:lang w:val="lt-LT" w:eastAsia="en-US"/>
              </w:rPr>
              <w:t>vykdant Sutartį,</w:t>
            </w:r>
            <w:r w:rsidR="005F1143" w:rsidRPr="00C554BB">
              <w:rPr>
                <w:rFonts w:asciiTheme="minorHAnsi" w:hAnsiTheme="minorHAnsi" w:cstheme="minorHAnsi"/>
                <w:sz w:val="22"/>
                <w:lang w:val="lt-LT" w:eastAsia="en-US"/>
              </w:rPr>
              <w:t xml:space="preserve"> mokėjimo</w:t>
            </w:r>
            <w:r w:rsidR="00C63D3D" w:rsidRPr="00C554BB">
              <w:rPr>
                <w:rFonts w:asciiTheme="minorHAnsi" w:hAnsiTheme="minorHAnsi" w:cstheme="minorHAnsi"/>
                <w:sz w:val="22"/>
                <w:lang w:val="lt-LT" w:eastAsia="en-US"/>
              </w:rPr>
              <w:t xml:space="preserve"> dokumentus teikti Sutarties 2.</w:t>
            </w:r>
            <w:r w:rsidR="00276E0B" w:rsidRPr="00C554BB">
              <w:rPr>
                <w:rFonts w:asciiTheme="minorHAnsi" w:hAnsiTheme="minorHAnsi" w:cstheme="minorHAnsi"/>
                <w:sz w:val="22"/>
                <w:lang w:val="lt-LT" w:eastAsia="en-US"/>
              </w:rPr>
              <w:t>5</w:t>
            </w:r>
            <w:r w:rsidR="005F1143" w:rsidRPr="00C554BB">
              <w:rPr>
                <w:rFonts w:asciiTheme="minorHAnsi" w:hAnsiTheme="minorHAnsi" w:cstheme="minorHAnsi"/>
                <w:sz w:val="22"/>
                <w:lang w:val="lt-LT" w:eastAsia="en-US"/>
              </w:rPr>
              <w:t xml:space="preserve"> p. nurodytomis priemonė</w:t>
            </w:r>
            <w:r w:rsidR="00DE5F18" w:rsidRPr="00C554BB">
              <w:rPr>
                <w:rFonts w:asciiTheme="minorHAnsi" w:hAnsiTheme="minorHAnsi" w:cstheme="minorHAnsi"/>
                <w:sz w:val="22"/>
                <w:lang w:val="lt-LT" w:eastAsia="en-US"/>
              </w:rPr>
              <w:t>mis;</w:t>
            </w:r>
          </w:p>
          <w:p w14:paraId="5A9A0527" w14:textId="1F30392D" w:rsidR="00DD1039" w:rsidRPr="00AA6C17" w:rsidRDefault="00FB1300">
            <w:pPr>
              <w:pStyle w:val="BodyText11"/>
              <w:numPr>
                <w:ilvl w:val="2"/>
                <w:numId w:val="14"/>
              </w:numPr>
              <w:tabs>
                <w:tab w:val="left" w:pos="1310"/>
              </w:tabs>
              <w:ind w:left="0" w:firstLine="601"/>
              <w:rPr>
                <w:rFonts w:asciiTheme="minorHAnsi" w:hAnsiTheme="minorHAnsi" w:cstheme="minorHAnsi"/>
                <w:sz w:val="22"/>
                <w:lang w:val="lt-LT" w:eastAsia="en-US"/>
              </w:rPr>
            </w:pPr>
            <w:r w:rsidRPr="00C554BB">
              <w:rPr>
                <w:rFonts w:asciiTheme="minorHAnsi" w:hAnsiTheme="minorHAnsi" w:cstheme="minorHAnsi"/>
                <w:sz w:val="22"/>
                <w:szCs w:val="22"/>
                <w:lang w:val="lt-LT"/>
              </w:rPr>
              <w:t>tinkamai</w:t>
            </w:r>
            <w:r w:rsidR="00DD1039" w:rsidRPr="00C554BB">
              <w:rPr>
                <w:rFonts w:asciiTheme="minorHAnsi" w:hAnsiTheme="minorHAnsi" w:cstheme="minorHAnsi"/>
                <w:sz w:val="22"/>
                <w:szCs w:val="22"/>
                <w:lang w:val="lt-LT"/>
              </w:rPr>
              <w:t xml:space="preserve"> tvarkyti sąskaitas, įrašus ir kvitus, susijusius su Pirkėjo vykdomais mokėjimais pagal šią Sutartį. Pirkėjo prašymu </w:t>
            </w:r>
            <w:r w:rsidR="008758BA" w:rsidRPr="00C554BB">
              <w:rPr>
                <w:rFonts w:asciiTheme="minorHAnsi" w:hAnsiTheme="minorHAnsi" w:cstheme="minorHAnsi"/>
                <w:sz w:val="22"/>
                <w:szCs w:val="22"/>
                <w:lang w:val="lt-LT"/>
              </w:rPr>
              <w:t>Tiekėjas</w:t>
            </w:r>
            <w:r w:rsidR="00DD1039" w:rsidRPr="00C554BB">
              <w:rPr>
                <w:rFonts w:asciiTheme="minorHAnsi" w:hAnsiTheme="minorHAnsi" w:cstheme="minorHAnsi"/>
                <w:sz w:val="22"/>
                <w:szCs w:val="22"/>
                <w:lang w:val="lt-LT"/>
              </w:rPr>
              <w:t xml:space="preserve"> pateikia Pirkėjui ar nepriklausomam auditoriui ar kitai institucijai, turinčiai teisę gauti informaciją apie šios Sutarties vykdymą, visas sąskaitas, įrašus ir kvitus. </w:t>
            </w:r>
            <w:r w:rsidR="008758BA" w:rsidRPr="00C554BB">
              <w:rPr>
                <w:rFonts w:asciiTheme="minorHAnsi" w:hAnsiTheme="minorHAnsi" w:cstheme="minorHAnsi"/>
                <w:sz w:val="22"/>
                <w:szCs w:val="22"/>
                <w:lang w:val="lt-LT"/>
              </w:rPr>
              <w:t>Tiekėjas</w:t>
            </w:r>
            <w:r w:rsidR="00DD1039" w:rsidRPr="00C554BB">
              <w:rPr>
                <w:rFonts w:asciiTheme="minorHAnsi" w:hAnsiTheme="minorHAnsi" w:cstheme="minorHAnsi"/>
                <w:sz w:val="22"/>
                <w:szCs w:val="22"/>
                <w:lang w:val="lt-LT"/>
              </w:rPr>
              <w:t xml:space="preserve"> pateikia visus paaiškinimus, susijusius su išlaidomis, kurias Pirkėjas prašo paaiškinti;</w:t>
            </w:r>
          </w:p>
          <w:p w14:paraId="5154BCD8" w14:textId="685679F2" w:rsidR="00AA6C17" w:rsidRPr="0063208F" w:rsidRDefault="00AA6C17">
            <w:pPr>
              <w:pStyle w:val="BodyText11"/>
              <w:numPr>
                <w:ilvl w:val="2"/>
                <w:numId w:val="14"/>
              </w:numPr>
              <w:tabs>
                <w:tab w:val="left" w:pos="1310"/>
              </w:tabs>
              <w:ind w:left="0" w:firstLine="601"/>
              <w:rPr>
                <w:rFonts w:asciiTheme="minorHAnsi" w:hAnsiTheme="minorHAnsi" w:cstheme="minorHAnsi"/>
                <w:sz w:val="22"/>
                <w:lang w:val="lt-LT" w:eastAsia="en-US"/>
              </w:rPr>
            </w:pPr>
            <w:r>
              <w:rPr>
                <w:rFonts w:asciiTheme="minorHAnsi" w:hAnsiTheme="minorHAnsi" w:cstheme="minorHAnsi"/>
                <w:sz w:val="22"/>
                <w:lang w:val="lt-LT" w:eastAsia="en-US"/>
              </w:rPr>
              <w:t>Sutarties galiojimo metu, Pirkėjui pareikalavus, pateikti informaciją apie Sutarties vykdymo eigą;</w:t>
            </w:r>
          </w:p>
          <w:p w14:paraId="61C47E96" w14:textId="77777777" w:rsidR="00DD1039" w:rsidRPr="00C554BB" w:rsidRDefault="00DD1039">
            <w:pPr>
              <w:pStyle w:val="BodyText11"/>
              <w:numPr>
                <w:ilvl w:val="2"/>
                <w:numId w:val="14"/>
              </w:numPr>
              <w:ind w:left="0" w:firstLine="601"/>
              <w:rPr>
                <w:rFonts w:asciiTheme="minorHAnsi" w:hAnsiTheme="minorHAnsi" w:cstheme="minorHAnsi"/>
                <w:sz w:val="22"/>
                <w:lang w:val="lt-LT" w:eastAsia="en-US"/>
              </w:rPr>
            </w:pPr>
            <w:r w:rsidRPr="00C554BB">
              <w:rPr>
                <w:rFonts w:asciiTheme="minorHAnsi" w:hAnsiTheme="minorHAnsi" w:cstheme="minorHAnsi"/>
                <w:sz w:val="22"/>
                <w:lang w:val="lt-LT" w:eastAsia="en-US"/>
              </w:rPr>
              <w:t>tinkamai vykdyti kitus įsipareigojimus, numatytus Sutartyje ir galiojančiuose Lietuvos Respublikos teisės aktuose.</w:t>
            </w:r>
          </w:p>
          <w:p w14:paraId="20BDF4CD" w14:textId="7C893D98" w:rsidR="00DD1039" w:rsidRPr="00C554BB" w:rsidRDefault="00197EC7">
            <w:pPr>
              <w:pStyle w:val="BodyText11"/>
              <w:numPr>
                <w:ilvl w:val="0"/>
                <w:numId w:val="3"/>
              </w:numPr>
              <w:ind w:left="1026" w:hanging="425"/>
              <w:rPr>
                <w:rFonts w:asciiTheme="minorHAnsi" w:hAnsiTheme="minorHAnsi" w:cstheme="minorHAnsi"/>
                <w:b/>
                <w:sz w:val="22"/>
                <w:lang w:val="lt-LT" w:eastAsia="en-US"/>
              </w:rPr>
            </w:pPr>
            <w:r w:rsidRPr="00C554BB">
              <w:rPr>
                <w:rFonts w:asciiTheme="minorHAnsi" w:hAnsiTheme="minorHAnsi" w:cstheme="minorHAnsi"/>
                <w:b/>
                <w:sz w:val="22"/>
                <w:lang w:val="lt-LT" w:eastAsia="en-US"/>
              </w:rPr>
              <w:t xml:space="preserve">Tiekėjas </w:t>
            </w:r>
            <w:r w:rsidR="00DD1039" w:rsidRPr="00C554BB">
              <w:rPr>
                <w:rFonts w:asciiTheme="minorHAnsi" w:hAnsiTheme="minorHAnsi" w:cstheme="minorHAnsi"/>
                <w:b/>
                <w:sz w:val="22"/>
                <w:lang w:val="lt-LT" w:eastAsia="en-US"/>
              </w:rPr>
              <w:t>turi teisę:</w:t>
            </w:r>
          </w:p>
          <w:p w14:paraId="07D69031" w14:textId="7AD8B3D8" w:rsidR="009409AC" w:rsidRPr="00C554BB" w:rsidRDefault="009409AC">
            <w:pPr>
              <w:pStyle w:val="BodyText11"/>
              <w:numPr>
                <w:ilvl w:val="0"/>
                <w:numId w:val="5"/>
              </w:numPr>
              <w:tabs>
                <w:tab w:val="left" w:pos="1168"/>
                <w:tab w:val="left" w:pos="1735"/>
              </w:tabs>
              <w:ind w:left="0" w:firstLine="601"/>
              <w:rPr>
                <w:rFonts w:asciiTheme="minorHAnsi" w:hAnsiTheme="minorHAnsi" w:cstheme="minorHAnsi"/>
                <w:sz w:val="22"/>
                <w:lang w:val="lt-LT" w:eastAsia="en-US"/>
              </w:rPr>
            </w:pPr>
            <w:r w:rsidRPr="00C554BB">
              <w:rPr>
                <w:rFonts w:asciiTheme="minorHAnsi" w:hAnsiTheme="minorHAnsi" w:cstheme="minorHAnsi"/>
                <w:sz w:val="22"/>
                <w:lang w:val="lt-LT" w:eastAsia="en-US"/>
              </w:rPr>
              <w:t xml:space="preserve">gauti </w:t>
            </w:r>
            <w:r w:rsidR="008968CA" w:rsidRPr="00C554BB">
              <w:rPr>
                <w:rFonts w:asciiTheme="minorHAnsi" w:hAnsiTheme="minorHAnsi" w:cstheme="minorHAnsi"/>
                <w:sz w:val="22"/>
                <w:lang w:val="lt-LT" w:eastAsia="en-US"/>
              </w:rPr>
              <w:t>Sutarties</w:t>
            </w:r>
            <w:r w:rsidR="008758BA" w:rsidRPr="00C554BB">
              <w:rPr>
                <w:rFonts w:asciiTheme="minorHAnsi" w:hAnsiTheme="minorHAnsi" w:cstheme="minorHAnsi"/>
                <w:sz w:val="22"/>
                <w:lang w:val="lt-LT" w:eastAsia="en-US"/>
              </w:rPr>
              <w:t xml:space="preserve"> </w:t>
            </w:r>
            <w:r w:rsidRPr="00C554BB">
              <w:rPr>
                <w:rFonts w:asciiTheme="minorHAnsi" w:hAnsiTheme="minorHAnsi" w:cstheme="minorHAnsi"/>
                <w:sz w:val="22"/>
                <w:lang w:val="lt-LT" w:eastAsia="en-US"/>
              </w:rPr>
              <w:t>kainą su sąlyga, kad jis tinkamai ir laiku įvykdo visus šioje Sutartyje numatytus įsipareigojimus;</w:t>
            </w:r>
          </w:p>
          <w:p w14:paraId="4D6652E2" w14:textId="7299DDEA" w:rsidR="009409AC" w:rsidRPr="00C554BB" w:rsidRDefault="26A2D8E8">
            <w:pPr>
              <w:pStyle w:val="BodyText11"/>
              <w:numPr>
                <w:ilvl w:val="0"/>
                <w:numId w:val="5"/>
              </w:numPr>
              <w:tabs>
                <w:tab w:val="left" w:pos="1168"/>
              </w:tabs>
              <w:ind w:left="34" w:firstLine="567"/>
              <w:rPr>
                <w:rFonts w:asciiTheme="minorHAnsi" w:hAnsiTheme="minorHAnsi" w:cstheme="minorBidi"/>
                <w:sz w:val="22"/>
                <w:szCs w:val="22"/>
                <w:lang w:val="lt-LT" w:eastAsia="en-US"/>
              </w:rPr>
            </w:pPr>
            <w:r w:rsidRPr="7C75D649">
              <w:rPr>
                <w:rFonts w:asciiTheme="minorHAnsi" w:hAnsiTheme="minorHAnsi" w:cstheme="minorBidi"/>
                <w:sz w:val="22"/>
                <w:szCs w:val="22"/>
                <w:lang w:val="lt-LT"/>
              </w:rPr>
              <w:t xml:space="preserve">jei Pirkėjas naudojasi Sutarties </w:t>
            </w:r>
            <w:r w:rsidR="7F8D2485" w:rsidRPr="7C75D649">
              <w:rPr>
                <w:rFonts w:asciiTheme="minorHAnsi" w:hAnsiTheme="minorHAnsi" w:cstheme="minorBidi"/>
                <w:sz w:val="22"/>
                <w:szCs w:val="22"/>
                <w:lang w:val="lt-LT"/>
              </w:rPr>
              <w:t>4.4.2</w:t>
            </w:r>
            <w:r w:rsidR="00631954">
              <w:rPr>
                <w:rFonts w:asciiTheme="minorHAnsi" w:hAnsiTheme="minorHAnsi" w:cstheme="minorBidi"/>
                <w:sz w:val="22"/>
                <w:szCs w:val="22"/>
                <w:lang w:val="lt-LT"/>
              </w:rPr>
              <w:t>.</w:t>
            </w:r>
            <w:r w:rsidR="7F8D2485" w:rsidRPr="7C75D649">
              <w:rPr>
                <w:rFonts w:asciiTheme="minorHAnsi" w:hAnsiTheme="minorHAnsi" w:cstheme="minorBidi"/>
                <w:sz w:val="22"/>
                <w:szCs w:val="22"/>
                <w:lang w:val="lt-LT"/>
              </w:rPr>
              <w:t xml:space="preserve"> </w:t>
            </w:r>
            <w:r w:rsidRPr="7C75D649">
              <w:rPr>
                <w:rFonts w:asciiTheme="minorHAnsi" w:hAnsiTheme="minorHAnsi" w:cstheme="minorBidi"/>
                <w:sz w:val="22"/>
                <w:szCs w:val="22"/>
                <w:lang w:val="lt-LT"/>
              </w:rPr>
              <w:t>papunktyje įtvirtinta t</w:t>
            </w:r>
            <w:r w:rsidR="17516725" w:rsidRPr="7C75D649">
              <w:rPr>
                <w:rFonts w:asciiTheme="minorHAnsi" w:hAnsiTheme="minorHAnsi" w:cstheme="minorBidi"/>
                <w:sz w:val="22"/>
                <w:szCs w:val="22"/>
                <w:lang w:val="lt-LT"/>
              </w:rPr>
              <w:t>iesioginio atsiskaitymo su subt</w:t>
            </w:r>
            <w:r w:rsidRPr="7C75D649">
              <w:rPr>
                <w:rFonts w:asciiTheme="minorHAnsi" w:hAnsiTheme="minorHAnsi" w:cstheme="minorBidi"/>
                <w:sz w:val="22"/>
                <w:szCs w:val="22"/>
                <w:lang w:val="lt-LT"/>
              </w:rPr>
              <w:t>i</w:t>
            </w:r>
            <w:r w:rsidR="17516725" w:rsidRPr="7C75D649">
              <w:rPr>
                <w:rFonts w:asciiTheme="minorHAnsi" w:hAnsiTheme="minorHAnsi" w:cstheme="minorBidi"/>
                <w:sz w:val="22"/>
                <w:szCs w:val="22"/>
                <w:lang w:val="lt-LT"/>
              </w:rPr>
              <w:t>e</w:t>
            </w:r>
            <w:r w:rsidRPr="7C75D649">
              <w:rPr>
                <w:rFonts w:asciiTheme="minorHAnsi" w:hAnsiTheme="minorHAnsi" w:cstheme="minorBidi"/>
                <w:sz w:val="22"/>
                <w:szCs w:val="22"/>
                <w:lang w:val="lt-LT"/>
              </w:rPr>
              <w:t xml:space="preserve">kėjais galimybe, </w:t>
            </w:r>
            <w:r w:rsidR="6C5877A8" w:rsidRPr="7C75D649">
              <w:rPr>
                <w:rFonts w:asciiTheme="minorHAnsi" w:hAnsiTheme="minorHAnsi" w:cstheme="minorBidi"/>
                <w:sz w:val="22"/>
                <w:szCs w:val="22"/>
                <w:lang w:val="lt-LT"/>
              </w:rPr>
              <w:t>Tiekėjas</w:t>
            </w:r>
            <w:r w:rsidRPr="7C75D649">
              <w:rPr>
                <w:rFonts w:asciiTheme="minorHAnsi" w:hAnsiTheme="minorHAnsi" w:cstheme="minorBidi"/>
                <w:sz w:val="22"/>
                <w:szCs w:val="22"/>
                <w:lang w:val="lt-LT"/>
              </w:rPr>
              <w:t xml:space="preserve"> turi teisę prieštarauti nepagrįstiems mokėjimams subt</w:t>
            </w:r>
            <w:r w:rsidR="17516725" w:rsidRPr="7C75D649">
              <w:rPr>
                <w:rFonts w:asciiTheme="minorHAnsi" w:hAnsiTheme="minorHAnsi" w:cstheme="minorBidi"/>
                <w:sz w:val="22"/>
                <w:szCs w:val="22"/>
                <w:lang w:val="lt-LT"/>
              </w:rPr>
              <w:t>iek</w:t>
            </w:r>
            <w:r w:rsidRPr="7C75D649">
              <w:rPr>
                <w:rFonts w:asciiTheme="minorHAnsi" w:hAnsiTheme="minorHAnsi" w:cstheme="minorBidi"/>
                <w:sz w:val="22"/>
                <w:szCs w:val="22"/>
                <w:lang w:val="lt-LT"/>
              </w:rPr>
              <w:t>ėjams;</w:t>
            </w:r>
          </w:p>
          <w:p w14:paraId="698692F2" w14:textId="158DEC9D" w:rsidR="009409AC" w:rsidRPr="00C554BB" w:rsidRDefault="008758BA">
            <w:pPr>
              <w:pStyle w:val="BodyText11"/>
              <w:numPr>
                <w:ilvl w:val="0"/>
                <w:numId w:val="5"/>
              </w:numPr>
              <w:tabs>
                <w:tab w:val="left" w:pos="1168"/>
              </w:tabs>
              <w:ind w:left="34" w:firstLine="567"/>
              <w:rPr>
                <w:rFonts w:asciiTheme="minorHAnsi" w:hAnsiTheme="minorHAnsi" w:cstheme="minorHAnsi"/>
                <w:sz w:val="22"/>
                <w:lang w:val="lt-LT" w:eastAsia="en-US"/>
              </w:rPr>
            </w:pPr>
            <w:r w:rsidRPr="00C554BB">
              <w:rPr>
                <w:rFonts w:asciiTheme="minorHAnsi" w:hAnsiTheme="minorHAnsi" w:cstheme="minorHAnsi"/>
                <w:sz w:val="22"/>
                <w:lang w:val="lt-LT" w:eastAsia="en-US"/>
              </w:rPr>
              <w:t>Tiekėjas</w:t>
            </w:r>
            <w:r w:rsidR="009409AC" w:rsidRPr="00C554BB">
              <w:rPr>
                <w:rFonts w:asciiTheme="minorHAnsi" w:hAnsiTheme="minorHAnsi" w:cstheme="minorHAnsi"/>
                <w:sz w:val="22"/>
                <w:lang w:val="lt-LT" w:eastAsia="en-US"/>
              </w:rPr>
              <w:t xml:space="preserve"> turi ir kitas šios Sutarties ir Lietuvos Respublikoje galiojančių teisės aktų numatytas teises.</w:t>
            </w:r>
          </w:p>
          <w:p w14:paraId="2C61DDE8" w14:textId="37C46779" w:rsidR="009409AC" w:rsidRPr="00C554BB" w:rsidRDefault="009409AC">
            <w:pPr>
              <w:pStyle w:val="BodyText11"/>
              <w:numPr>
                <w:ilvl w:val="0"/>
                <w:numId w:val="3"/>
              </w:numPr>
              <w:ind w:left="1026" w:hanging="425"/>
              <w:rPr>
                <w:rFonts w:asciiTheme="minorHAnsi" w:hAnsiTheme="minorHAnsi" w:cstheme="minorHAnsi"/>
                <w:b/>
                <w:sz w:val="22"/>
                <w:lang w:val="lt-LT" w:eastAsia="en-US"/>
              </w:rPr>
            </w:pPr>
            <w:r w:rsidRPr="00C554BB">
              <w:rPr>
                <w:rFonts w:asciiTheme="minorHAnsi" w:hAnsiTheme="minorHAnsi" w:cstheme="minorHAnsi"/>
                <w:b/>
                <w:sz w:val="22"/>
                <w:lang w:val="lt-LT" w:eastAsia="en-US"/>
              </w:rPr>
              <w:t>Pirkėjas įsipareigoja</w:t>
            </w:r>
            <w:r w:rsidR="00597DDA" w:rsidRPr="00C554BB">
              <w:rPr>
                <w:rFonts w:asciiTheme="minorHAnsi" w:hAnsiTheme="minorHAnsi" w:cstheme="minorHAnsi"/>
                <w:b/>
                <w:sz w:val="22"/>
                <w:lang w:val="lt-LT" w:eastAsia="en-US"/>
              </w:rPr>
              <w:t>:</w:t>
            </w:r>
          </w:p>
          <w:p w14:paraId="361CB1BF" w14:textId="0941A3C4" w:rsidR="00597DDA" w:rsidRPr="00C554BB" w:rsidRDefault="00597DDA">
            <w:pPr>
              <w:pStyle w:val="BodyText11"/>
              <w:numPr>
                <w:ilvl w:val="0"/>
                <w:numId w:val="6"/>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sz w:val="22"/>
                <w:szCs w:val="22"/>
                <w:lang w:val="lt-LT"/>
              </w:rPr>
              <w:t xml:space="preserve">laiku priimti iš </w:t>
            </w:r>
            <w:r w:rsidR="00900E87"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tinkama</w:t>
            </w:r>
            <w:r w:rsidR="00900E87" w:rsidRPr="00C554BB">
              <w:rPr>
                <w:rFonts w:asciiTheme="minorHAnsi" w:hAnsiTheme="minorHAnsi" w:cstheme="minorHAnsi"/>
                <w:sz w:val="22"/>
                <w:szCs w:val="22"/>
                <w:lang w:val="lt-LT"/>
              </w:rPr>
              <w:t>s ir kokybiškas Prekes</w:t>
            </w:r>
            <w:r w:rsidRPr="00C554BB">
              <w:rPr>
                <w:rFonts w:asciiTheme="minorHAnsi" w:hAnsiTheme="minorHAnsi" w:cstheme="minorHAnsi"/>
                <w:sz w:val="22"/>
                <w:szCs w:val="22"/>
                <w:lang w:val="lt-LT"/>
              </w:rPr>
              <w:t xml:space="preserve"> ir laiku už jas atsiskaityti šioje Sutartyje nustatyta tvarka;</w:t>
            </w:r>
          </w:p>
          <w:p w14:paraId="74C841FE" w14:textId="7EAAD718" w:rsidR="00D86415" w:rsidRPr="00C554BB" w:rsidRDefault="00D86415">
            <w:pPr>
              <w:pStyle w:val="BodyText11"/>
              <w:numPr>
                <w:ilvl w:val="0"/>
                <w:numId w:val="6"/>
              </w:numPr>
              <w:tabs>
                <w:tab w:val="left" w:pos="1168"/>
              </w:tabs>
              <w:ind w:left="0" w:firstLine="600"/>
              <w:rPr>
                <w:rFonts w:asciiTheme="minorHAnsi" w:hAnsiTheme="minorHAnsi" w:cstheme="minorHAnsi"/>
                <w:sz w:val="22"/>
                <w:szCs w:val="22"/>
                <w:lang w:val="lt-LT" w:eastAsia="en-US"/>
              </w:rPr>
            </w:pPr>
            <w:r w:rsidRPr="00C554BB">
              <w:rPr>
                <w:rFonts w:asciiTheme="minorHAnsi" w:hAnsiTheme="minorHAnsi" w:cstheme="minorHAnsi"/>
                <w:sz w:val="22"/>
                <w:szCs w:val="22"/>
                <w:lang w:val="lt-LT" w:eastAsia="en-US"/>
              </w:rPr>
              <w:t xml:space="preserve">nuo Prekių pristatymo </w:t>
            </w:r>
            <w:r w:rsidR="00081A6D" w:rsidRPr="00C554BB">
              <w:rPr>
                <w:rFonts w:asciiTheme="minorHAnsi" w:hAnsiTheme="minorHAnsi" w:cstheme="minorHAnsi"/>
                <w:sz w:val="22"/>
                <w:szCs w:val="22"/>
                <w:lang w:val="lt-LT" w:eastAsia="en-US"/>
              </w:rPr>
              <w:t>į Sutarties 1.</w:t>
            </w:r>
            <w:r w:rsidR="006519B3" w:rsidRPr="00C554BB">
              <w:rPr>
                <w:rFonts w:asciiTheme="minorHAnsi" w:hAnsiTheme="minorHAnsi" w:cstheme="minorHAnsi"/>
                <w:sz w:val="22"/>
                <w:szCs w:val="22"/>
                <w:lang w:val="lt-LT" w:eastAsia="en-US"/>
              </w:rPr>
              <w:t>2</w:t>
            </w:r>
            <w:r w:rsidR="00081A6D" w:rsidRPr="00C554BB">
              <w:rPr>
                <w:rFonts w:asciiTheme="minorHAnsi" w:hAnsiTheme="minorHAnsi" w:cstheme="minorHAnsi"/>
                <w:sz w:val="22"/>
                <w:szCs w:val="22"/>
                <w:lang w:val="lt-LT" w:eastAsia="en-US"/>
              </w:rPr>
              <w:t xml:space="preserve"> papunktyje nustatytą vietą iki perdavimo–</w:t>
            </w:r>
            <w:r w:rsidRPr="00C554BB">
              <w:rPr>
                <w:rFonts w:asciiTheme="minorHAnsi" w:hAnsiTheme="minorHAnsi" w:cstheme="minorHAnsi"/>
                <w:sz w:val="22"/>
                <w:szCs w:val="22"/>
                <w:lang w:val="lt-LT" w:eastAsia="en-US"/>
              </w:rPr>
              <w:t xml:space="preserve">priėmimo akto </w:t>
            </w:r>
            <w:r w:rsidR="001A7019" w:rsidRPr="00C554BB">
              <w:rPr>
                <w:rFonts w:asciiTheme="minorHAnsi" w:hAnsiTheme="minorHAnsi" w:cstheme="minorHAnsi"/>
                <w:sz w:val="22"/>
                <w:szCs w:val="22"/>
                <w:lang w:val="lt-LT" w:eastAsia="en-US"/>
              </w:rPr>
              <w:t xml:space="preserve">(be </w:t>
            </w:r>
            <w:r w:rsidR="005D3B0B" w:rsidRPr="00C554BB">
              <w:rPr>
                <w:rFonts w:asciiTheme="minorHAnsi" w:hAnsiTheme="minorHAnsi" w:cstheme="minorHAnsi"/>
                <w:sz w:val="22"/>
                <w:szCs w:val="22"/>
                <w:lang w:val="lt-LT" w:eastAsia="en-US"/>
              </w:rPr>
              <w:t>trūkumų)</w:t>
            </w:r>
            <w:r w:rsidR="001A7019" w:rsidRPr="00C554BB">
              <w:rPr>
                <w:rFonts w:asciiTheme="minorHAnsi" w:hAnsiTheme="minorHAnsi" w:cstheme="minorHAnsi"/>
                <w:sz w:val="22"/>
                <w:szCs w:val="22"/>
                <w:lang w:val="lt-LT" w:eastAsia="en-US"/>
              </w:rPr>
              <w:t xml:space="preserve"> </w:t>
            </w:r>
            <w:r w:rsidRPr="00C554BB">
              <w:rPr>
                <w:rFonts w:asciiTheme="minorHAnsi" w:hAnsiTheme="minorHAnsi" w:cstheme="minorHAnsi"/>
                <w:sz w:val="22"/>
                <w:szCs w:val="22"/>
                <w:lang w:val="lt-LT" w:eastAsia="en-US"/>
              </w:rPr>
              <w:t xml:space="preserve">pasirašymo </w:t>
            </w:r>
            <w:r w:rsidR="001A7019" w:rsidRPr="00C554BB">
              <w:rPr>
                <w:rFonts w:asciiTheme="minorHAnsi" w:hAnsiTheme="minorHAnsi" w:cstheme="minorHAnsi"/>
                <w:sz w:val="22"/>
                <w:szCs w:val="22"/>
                <w:lang w:val="lt-LT" w:eastAsia="en-US"/>
              </w:rPr>
              <w:t xml:space="preserve">arba iki termino, per kurį Pirkėjas įpareigoja Tiekėją atsiimti Sutarties reikalavimų neatitinkančias Prekes, pabaigos </w:t>
            </w:r>
            <w:r w:rsidRPr="00C554BB">
              <w:rPr>
                <w:rFonts w:asciiTheme="minorHAnsi" w:hAnsiTheme="minorHAnsi" w:cstheme="minorHAnsi"/>
                <w:sz w:val="22"/>
                <w:szCs w:val="22"/>
                <w:lang w:val="lt-LT" w:eastAsia="en-US"/>
              </w:rPr>
              <w:t>imtis visų protingų priemonių, reikalingų apsaugoti Prekes nuo praradimo ar sugadinimo;</w:t>
            </w:r>
          </w:p>
          <w:p w14:paraId="05DBBB71" w14:textId="0D0180A6" w:rsidR="00597DDA" w:rsidRPr="00C554BB" w:rsidRDefault="00597DDA">
            <w:pPr>
              <w:pStyle w:val="BodyText11"/>
              <w:numPr>
                <w:ilvl w:val="0"/>
                <w:numId w:val="6"/>
              </w:numPr>
              <w:tabs>
                <w:tab w:val="left" w:pos="1168"/>
              </w:tabs>
              <w:ind w:left="0" w:firstLine="601"/>
              <w:rPr>
                <w:rFonts w:asciiTheme="minorHAnsi" w:hAnsiTheme="minorHAnsi" w:cstheme="minorHAnsi"/>
                <w:bCs/>
                <w:sz w:val="22"/>
                <w:szCs w:val="22"/>
                <w:lang w:val="lt-LT"/>
              </w:rPr>
            </w:pPr>
            <w:r w:rsidRPr="00C554BB">
              <w:rPr>
                <w:rFonts w:asciiTheme="minorHAnsi" w:hAnsiTheme="minorHAnsi" w:cstheme="minorHAnsi"/>
                <w:bCs/>
                <w:sz w:val="22"/>
                <w:szCs w:val="22"/>
                <w:lang w:val="lt-LT"/>
              </w:rPr>
              <w:t xml:space="preserve">nedelsiant pranešti </w:t>
            </w:r>
            <w:r w:rsidR="00900E87" w:rsidRPr="00C554BB">
              <w:rPr>
                <w:rFonts w:asciiTheme="minorHAnsi" w:hAnsiTheme="minorHAnsi" w:cstheme="minorHAnsi"/>
                <w:sz w:val="22"/>
                <w:szCs w:val="22"/>
                <w:lang w:val="lt-LT"/>
              </w:rPr>
              <w:t>Tiekėjui</w:t>
            </w:r>
            <w:r w:rsidRPr="00C554BB">
              <w:rPr>
                <w:rFonts w:asciiTheme="minorHAnsi" w:hAnsiTheme="minorHAnsi" w:cstheme="minorHAnsi"/>
                <w:bCs/>
                <w:sz w:val="22"/>
                <w:szCs w:val="22"/>
                <w:lang w:val="lt-LT"/>
              </w:rPr>
              <w:t xml:space="preserve"> apie Sutarties sąlygų pažeidimą, kai tik toks pažeidimas yra nustatomas;</w:t>
            </w:r>
          </w:p>
          <w:p w14:paraId="59B2835D" w14:textId="49BBC6F5" w:rsidR="00597DDA" w:rsidRPr="00C554BB" w:rsidRDefault="00597DDA">
            <w:pPr>
              <w:pStyle w:val="BodyText11"/>
              <w:numPr>
                <w:ilvl w:val="0"/>
                <w:numId w:val="6"/>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bCs/>
                <w:sz w:val="22"/>
                <w:szCs w:val="22"/>
                <w:lang w:val="lt-LT"/>
              </w:rPr>
              <w:t>patikrinti pašalinimo pagrindų nebuvimą ir atitikimą kvalifikacijos reikalavimams (jei tokie buvo keliami) šioje Sutartyje nustatyta tvarka keičiamų arba naujai pasitelkiamų subti</w:t>
            </w:r>
            <w:r w:rsidR="00AF612B" w:rsidRPr="00C554BB">
              <w:rPr>
                <w:rFonts w:asciiTheme="minorHAnsi" w:hAnsiTheme="minorHAnsi" w:cstheme="minorHAnsi"/>
                <w:bCs/>
                <w:sz w:val="22"/>
                <w:szCs w:val="22"/>
                <w:lang w:val="lt-LT"/>
              </w:rPr>
              <w:t>e</w:t>
            </w:r>
            <w:r w:rsidRPr="00C554BB">
              <w:rPr>
                <w:rFonts w:asciiTheme="minorHAnsi" w:hAnsiTheme="minorHAnsi" w:cstheme="minorHAnsi"/>
                <w:bCs/>
                <w:sz w:val="22"/>
                <w:szCs w:val="22"/>
                <w:lang w:val="lt-LT"/>
              </w:rPr>
              <w:t xml:space="preserve">kėjų; </w:t>
            </w:r>
          </w:p>
          <w:p w14:paraId="30667229" w14:textId="02CF7E7E" w:rsidR="00597DDA" w:rsidRPr="00C554BB" w:rsidRDefault="00900E87">
            <w:pPr>
              <w:pStyle w:val="BodyText11"/>
              <w:numPr>
                <w:ilvl w:val="0"/>
                <w:numId w:val="6"/>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sz w:val="22"/>
                <w:szCs w:val="22"/>
                <w:lang w:val="lt-LT" w:eastAsia="en-US"/>
              </w:rPr>
              <w:t>Tiekėjui</w:t>
            </w:r>
            <w:r w:rsidR="00597DDA" w:rsidRPr="00C554BB">
              <w:rPr>
                <w:rFonts w:asciiTheme="minorHAnsi" w:hAnsiTheme="minorHAnsi" w:cstheme="minorHAnsi"/>
                <w:sz w:val="22"/>
                <w:szCs w:val="22"/>
                <w:lang w:val="lt-LT" w:eastAsia="en-US"/>
              </w:rPr>
              <w:t xml:space="preserve"> sudaryti visas sąlygas, suteikti informaciją </w:t>
            </w:r>
            <w:r w:rsidR="005138E1">
              <w:rPr>
                <w:rFonts w:asciiTheme="minorHAnsi" w:hAnsiTheme="minorHAnsi" w:cstheme="minorHAnsi"/>
                <w:sz w:val="22"/>
                <w:szCs w:val="22"/>
                <w:lang w:val="lt-LT" w:eastAsia="en-US"/>
              </w:rPr>
              <w:t>ir/</w:t>
            </w:r>
            <w:r w:rsidR="00597DDA" w:rsidRPr="00C554BB">
              <w:rPr>
                <w:rFonts w:asciiTheme="minorHAnsi" w:hAnsiTheme="minorHAnsi" w:cstheme="minorHAnsi"/>
                <w:sz w:val="22"/>
                <w:szCs w:val="22"/>
                <w:lang w:val="lt-LT" w:eastAsia="en-US"/>
              </w:rPr>
              <w:t xml:space="preserve">ar dokumentus, būtinus </w:t>
            </w:r>
            <w:r w:rsidRPr="00C554BB">
              <w:rPr>
                <w:rFonts w:asciiTheme="minorHAnsi" w:hAnsiTheme="minorHAnsi" w:cstheme="minorHAnsi"/>
                <w:sz w:val="22"/>
                <w:szCs w:val="22"/>
                <w:lang w:val="lt-LT" w:eastAsia="en-US"/>
              </w:rPr>
              <w:t>Sutarčiai vykdyti</w:t>
            </w:r>
            <w:r w:rsidR="00597DDA" w:rsidRPr="00C554BB">
              <w:rPr>
                <w:rFonts w:asciiTheme="minorHAnsi" w:hAnsiTheme="minorHAnsi" w:cstheme="minorHAnsi"/>
                <w:sz w:val="22"/>
                <w:szCs w:val="22"/>
                <w:lang w:val="lt-LT" w:eastAsia="en-US"/>
              </w:rPr>
              <w:t>;</w:t>
            </w:r>
          </w:p>
          <w:p w14:paraId="65364D88" w14:textId="36CF68B2" w:rsidR="00597DDA" w:rsidRPr="00C554BB" w:rsidRDefault="00597DDA">
            <w:pPr>
              <w:pStyle w:val="BodyText11"/>
              <w:numPr>
                <w:ilvl w:val="0"/>
                <w:numId w:val="6"/>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sz w:val="22"/>
                <w:szCs w:val="22"/>
                <w:lang w:val="lt-LT" w:eastAsia="en-US"/>
              </w:rPr>
              <w:t>ne vėliau kaip per 3 darbo dienas nuo Sutarties 4.1.1</w:t>
            </w:r>
            <w:r w:rsidR="005D3B0B" w:rsidRPr="00C554BB">
              <w:rPr>
                <w:rFonts w:asciiTheme="minorHAnsi" w:hAnsiTheme="minorHAnsi" w:cstheme="minorHAnsi"/>
                <w:sz w:val="22"/>
                <w:szCs w:val="22"/>
                <w:lang w:val="lt-LT" w:eastAsia="en-US"/>
              </w:rPr>
              <w:t>3</w:t>
            </w:r>
            <w:r w:rsidRPr="00C554BB">
              <w:rPr>
                <w:rFonts w:asciiTheme="minorHAnsi" w:hAnsiTheme="minorHAnsi" w:cstheme="minorHAnsi"/>
                <w:sz w:val="22"/>
                <w:szCs w:val="22"/>
                <w:lang w:val="lt-LT" w:eastAsia="en-US"/>
              </w:rPr>
              <w:t xml:space="preserve"> papunktyje nurodytos informacijos gavimo raštu, informuoti subti</w:t>
            </w:r>
            <w:r w:rsidR="00AF612B" w:rsidRPr="00C554BB">
              <w:rPr>
                <w:rFonts w:asciiTheme="minorHAnsi" w:hAnsiTheme="minorHAnsi" w:cstheme="minorHAnsi"/>
                <w:sz w:val="22"/>
                <w:szCs w:val="22"/>
                <w:lang w:val="lt-LT" w:eastAsia="en-US"/>
              </w:rPr>
              <w:t>e</w:t>
            </w:r>
            <w:r w:rsidRPr="00C554BB">
              <w:rPr>
                <w:rFonts w:asciiTheme="minorHAnsi" w:hAnsiTheme="minorHAnsi" w:cstheme="minorHAnsi"/>
                <w:sz w:val="22"/>
                <w:szCs w:val="22"/>
                <w:lang w:val="lt-LT" w:eastAsia="en-US"/>
              </w:rPr>
              <w:t>kėjus apie tiesioginio atsiskaitymo galimybę, o subti</w:t>
            </w:r>
            <w:r w:rsidR="00AF612B" w:rsidRPr="00C554BB">
              <w:rPr>
                <w:rFonts w:asciiTheme="minorHAnsi" w:hAnsiTheme="minorHAnsi" w:cstheme="minorHAnsi"/>
                <w:sz w:val="22"/>
                <w:szCs w:val="22"/>
                <w:lang w:val="lt-LT" w:eastAsia="en-US"/>
              </w:rPr>
              <w:t>e</w:t>
            </w:r>
            <w:r w:rsidRPr="00C554BB">
              <w:rPr>
                <w:rFonts w:asciiTheme="minorHAnsi" w:hAnsiTheme="minorHAnsi" w:cstheme="minorHAnsi"/>
                <w:sz w:val="22"/>
                <w:szCs w:val="22"/>
                <w:lang w:val="lt-LT" w:eastAsia="en-US"/>
              </w:rPr>
              <w:t>kėjas, norėdamas pasinaudoti tokia galimybe, raštu pa</w:t>
            </w:r>
            <w:r w:rsidR="00C63D3D" w:rsidRPr="00C554BB">
              <w:rPr>
                <w:rFonts w:asciiTheme="minorHAnsi" w:hAnsiTheme="minorHAnsi" w:cstheme="minorHAnsi"/>
                <w:sz w:val="22"/>
                <w:szCs w:val="22"/>
                <w:lang w:val="lt-LT" w:eastAsia="en-US"/>
              </w:rPr>
              <w:t>teikia prašymą Pirkėjui per 3 darbo</w:t>
            </w:r>
            <w:r w:rsidRPr="00C554BB">
              <w:rPr>
                <w:rFonts w:asciiTheme="minorHAnsi" w:hAnsiTheme="minorHAnsi" w:cstheme="minorHAnsi"/>
                <w:sz w:val="22"/>
                <w:szCs w:val="22"/>
                <w:lang w:val="lt-LT" w:eastAsia="en-US"/>
              </w:rPr>
              <w:t xml:space="preserve"> dienas. </w:t>
            </w:r>
          </w:p>
          <w:p w14:paraId="568AF620" w14:textId="74EEC294" w:rsidR="00597DDA" w:rsidRPr="00C554BB" w:rsidRDefault="00597DDA">
            <w:pPr>
              <w:pStyle w:val="BodyText11"/>
              <w:numPr>
                <w:ilvl w:val="0"/>
                <w:numId w:val="3"/>
              </w:numPr>
              <w:ind w:left="1026" w:hanging="425"/>
              <w:rPr>
                <w:rFonts w:asciiTheme="minorHAnsi" w:hAnsiTheme="minorHAnsi" w:cstheme="minorHAnsi"/>
                <w:b/>
                <w:sz w:val="22"/>
                <w:lang w:val="lt-LT" w:eastAsia="en-US"/>
              </w:rPr>
            </w:pPr>
            <w:r w:rsidRPr="00C554BB">
              <w:rPr>
                <w:rFonts w:asciiTheme="minorHAnsi" w:hAnsiTheme="minorHAnsi" w:cstheme="minorHAnsi"/>
                <w:b/>
                <w:sz w:val="22"/>
                <w:szCs w:val="22"/>
                <w:lang w:val="lt-LT" w:eastAsia="en-US"/>
              </w:rPr>
              <w:t>Pirkėjas turi teisę:</w:t>
            </w:r>
          </w:p>
          <w:p w14:paraId="65565DFA" w14:textId="62B6CCB9" w:rsidR="004F72C6" w:rsidRPr="00C554BB" w:rsidRDefault="004F72C6">
            <w:pPr>
              <w:pStyle w:val="BodyText11"/>
              <w:numPr>
                <w:ilvl w:val="0"/>
                <w:numId w:val="7"/>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sz w:val="22"/>
                <w:szCs w:val="22"/>
                <w:lang w:val="lt-LT" w:eastAsia="en-US"/>
              </w:rPr>
              <w:t xml:space="preserve">reikalauti, jog tinkamai, laiku ir kokybiškai būtų </w:t>
            </w:r>
            <w:r w:rsidR="00900E87" w:rsidRPr="00C554BB">
              <w:rPr>
                <w:rFonts w:asciiTheme="minorHAnsi" w:hAnsiTheme="minorHAnsi" w:cstheme="minorHAnsi"/>
                <w:sz w:val="22"/>
                <w:szCs w:val="22"/>
                <w:lang w:val="lt-LT" w:eastAsia="en-US"/>
              </w:rPr>
              <w:t>tiekiamos Prekės bei vykdomi kiti Sutartyje numatyti Tiekėjo įsipareigojimai</w:t>
            </w:r>
            <w:r w:rsidRPr="00C554BB">
              <w:rPr>
                <w:rFonts w:asciiTheme="minorHAnsi" w:hAnsiTheme="minorHAnsi" w:cstheme="minorHAnsi"/>
                <w:sz w:val="22"/>
                <w:szCs w:val="22"/>
                <w:lang w:val="lt-LT" w:eastAsia="en-US"/>
              </w:rPr>
              <w:t xml:space="preserve">, prižiūrėti </w:t>
            </w:r>
            <w:r w:rsidR="00900E87" w:rsidRPr="00C554BB">
              <w:rPr>
                <w:rFonts w:asciiTheme="minorHAnsi" w:hAnsiTheme="minorHAnsi" w:cstheme="minorHAnsi"/>
                <w:sz w:val="22"/>
                <w:szCs w:val="22"/>
                <w:lang w:val="lt-LT" w:eastAsia="en-US"/>
              </w:rPr>
              <w:t>Sutarties vykdymą ir</w:t>
            </w:r>
            <w:r w:rsidRPr="00C554BB">
              <w:rPr>
                <w:rFonts w:asciiTheme="minorHAnsi" w:hAnsiTheme="minorHAnsi" w:cstheme="minorHAnsi"/>
                <w:sz w:val="22"/>
                <w:szCs w:val="22"/>
                <w:lang w:val="lt-LT" w:eastAsia="en-US"/>
              </w:rPr>
              <w:t xml:space="preserve"> teikti pastabas dėl </w:t>
            </w:r>
            <w:r w:rsidR="00900E87" w:rsidRPr="00C554BB">
              <w:rPr>
                <w:rFonts w:asciiTheme="minorHAnsi" w:hAnsiTheme="minorHAnsi" w:cstheme="minorHAnsi"/>
                <w:sz w:val="22"/>
                <w:szCs w:val="22"/>
                <w:lang w:val="lt-LT" w:eastAsia="en-US"/>
              </w:rPr>
              <w:t>jos vykdymo</w:t>
            </w:r>
            <w:r w:rsidRPr="00C554BB">
              <w:rPr>
                <w:rFonts w:asciiTheme="minorHAnsi" w:hAnsiTheme="minorHAnsi" w:cstheme="minorHAnsi"/>
                <w:sz w:val="22"/>
                <w:szCs w:val="22"/>
                <w:lang w:val="lt-LT" w:eastAsia="en-US"/>
              </w:rPr>
              <w:t xml:space="preserve">, taip pat žodžiu ir raštu nurodyti </w:t>
            </w:r>
            <w:r w:rsidR="00A537A4" w:rsidRPr="00C554BB">
              <w:rPr>
                <w:rFonts w:asciiTheme="minorHAnsi" w:hAnsiTheme="minorHAnsi" w:cstheme="minorHAnsi"/>
                <w:sz w:val="22"/>
                <w:szCs w:val="22"/>
                <w:lang w:val="lt-LT" w:eastAsia="en-US"/>
              </w:rPr>
              <w:t xml:space="preserve">Tiekėjui </w:t>
            </w:r>
            <w:r w:rsidR="00900E87" w:rsidRPr="00C554BB">
              <w:rPr>
                <w:rFonts w:asciiTheme="minorHAnsi" w:hAnsiTheme="minorHAnsi" w:cstheme="minorHAnsi"/>
                <w:sz w:val="22"/>
                <w:szCs w:val="22"/>
                <w:lang w:val="lt-LT" w:eastAsia="en-US"/>
              </w:rPr>
              <w:t>tiekiamų Prekių</w:t>
            </w:r>
            <w:r w:rsidRPr="00C554BB">
              <w:rPr>
                <w:rFonts w:asciiTheme="minorHAnsi" w:hAnsiTheme="minorHAnsi" w:cstheme="minorHAnsi"/>
                <w:sz w:val="22"/>
                <w:szCs w:val="22"/>
                <w:lang w:val="lt-LT" w:eastAsia="en-US"/>
              </w:rPr>
              <w:t xml:space="preserve"> trūkumus</w:t>
            </w:r>
            <w:r w:rsidR="005138E1">
              <w:rPr>
                <w:rFonts w:asciiTheme="minorHAnsi" w:hAnsiTheme="minorHAnsi" w:cstheme="minorHAnsi"/>
                <w:sz w:val="22"/>
                <w:szCs w:val="22"/>
                <w:lang w:val="lt-LT" w:eastAsia="en-US"/>
              </w:rPr>
              <w:t>,</w:t>
            </w:r>
            <w:r w:rsidRPr="00C554BB">
              <w:rPr>
                <w:rFonts w:asciiTheme="minorHAnsi" w:hAnsiTheme="minorHAnsi" w:cstheme="minorHAnsi"/>
                <w:sz w:val="22"/>
                <w:szCs w:val="22"/>
                <w:lang w:val="lt-LT" w:eastAsia="en-US"/>
              </w:rPr>
              <w:t xml:space="preserve"> reikalauti, kad jie būtų pašalinti per protingą terminą;</w:t>
            </w:r>
          </w:p>
          <w:p w14:paraId="2FB2A9E7" w14:textId="3305B43B" w:rsidR="00535227" w:rsidRDefault="004F72C6">
            <w:pPr>
              <w:pStyle w:val="BodyText11"/>
              <w:numPr>
                <w:ilvl w:val="0"/>
                <w:numId w:val="7"/>
              </w:numPr>
              <w:tabs>
                <w:tab w:val="left" w:pos="1168"/>
              </w:tabs>
              <w:ind w:left="0" w:firstLine="601"/>
              <w:rPr>
                <w:rFonts w:asciiTheme="minorHAnsi" w:hAnsiTheme="minorHAnsi" w:cstheme="minorHAnsi"/>
                <w:sz w:val="22"/>
                <w:szCs w:val="22"/>
                <w:lang w:val="lt-LT" w:eastAsia="en-US"/>
              </w:rPr>
            </w:pPr>
            <w:r w:rsidRPr="00C554BB">
              <w:rPr>
                <w:rFonts w:asciiTheme="minorHAnsi" w:hAnsiTheme="minorHAnsi" w:cstheme="minorHAnsi"/>
                <w:sz w:val="22"/>
                <w:szCs w:val="22"/>
                <w:lang w:val="lt-LT" w:eastAsia="en-US"/>
              </w:rPr>
              <w:t>t</w:t>
            </w:r>
            <w:r w:rsidR="00535227" w:rsidRPr="00C554BB">
              <w:rPr>
                <w:rFonts w:asciiTheme="minorHAnsi" w:hAnsiTheme="minorHAnsi" w:cstheme="minorHAnsi"/>
                <w:sz w:val="22"/>
                <w:szCs w:val="22"/>
                <w:lang w:val="lt-LT" w:eastAsia="en-US"/>
              </w:rPr>
              <w:t>iesiogiai atsiskaityti su subti</w:t>
            </w:r>
            <w:r w:rsidR="00AF612B" w:rsidRPr="00C554BB">
              <w:rPr>
                <w:rFonts w:asciiTheme="minorHAnsi" w:hAnsiTheme="minorHAnsi" w:cstheme="minorHAnsi"/>
                <w:sz w:val="22"/>
                <w:szCs w:val="22"/>
                <w:lang w:val="lt-LT" w:eastAsia="en-US"/>
              </w:rPr>
              <w:t>e</w:t>
            </w:r>
            <w:r w:rsidR="00535227" w:rsidRPr="00C554BB">
              <w:rPr>
                <w:rFonts w:asciiTheme="minorHAnsi" w:hAnsiTheme="minorHAnsi" w:cstheme="minorHAnsi"/>
                <w:sz w:val="22"/>
                <w:szCs w:val="22"/>
                <w:lang w:val="lt-LT" w:eastAsia="en-US"/>
              </w:rPr>
              <w:t xml:space="preserve">kėjais. Tokio atsiskaitymo tvarka nustatoma trišalėje sutartyje, kurią sudaro Pirkėjas, </w:t>
            </w:r>
            <w:r w:rsidR="00900E87" w:rsidRPr="00C554BB">
              <w:rPr>
                <w:rFonts w:asciiTheme="minorHAnsi" w:hAnsiTheme="minorHAnsi" w:cstheme="minorHAnsi"/>
                <w:sz w:val="22"/>
                <w:szCs w:val="22"/>
                <w:lang w:val="lt-LT" w:eastAsia="en-US"/>
              </w:rPr>
              <w:t>Tiekėjas</w:t>
            </w:r>
            <w:r w:rsidR="00535227" w:rsidRPr="00C554BB">
              <w:rPr>
                <w:rFonts w:asciiTheme="minorHAnsi" w:hAnsiTheme="minorHAnsi" w:cstheme="minorHAnsi"/>
                <w:sz w:val="22"/>
                <w:szCs w:val="22"/>
                <w:lang w:val="lt-LT" w:eastAsia="en-US"/>
              </w:rPr>
              <w:t xml:space="preserve"> ir jo subti</w:t>
            </w:r>
            <w:r w:rsidR="00AF612B" w:rsidRPr="00C554BB">
              <w:rPr>
                <w:rFonts w:asciiTheme="minorHAnsi" w:hAnsiTheme="minorHAnsi" w:cstheme="minorHAnsi"/>
                <w:sz w:val="22"/>
                <w:szCs w:val="22"/>
                <w:lang w:val="lt-LT" w:eastAsia="en-US"/>
              </w:rPr>
              <w:t>e</w:t>
            </w:r>
            <w:r w:rsidR="00535227" w:rsidRPr="00C554BB">
              <w:rPr>
                <w:rFonts w:asciiTheme="minorHAnsi" w:hAnsiTheme="minorHAnsi" w:cstheme="minorHAnsi"/>
                <w:sz w:val="22"/>
                <w:szCs w:val="22"/>
                <w:lang w:val="lt-LT" w:eastAsia="en-US"/>
              </w:rPr>
              <w:t>kėjas (-ai)</w:t>
            </w:r>
            <w:r w:rsidR="004F59DD">
              <w:rPr>
                <w:rFonts w:asciiTheme="minorHAnsi" w:hAnsiTheme="minorHAnsi" w:cstheme="minorHAnsi"/>
                <w:sz w:val="22"/>
                <w:szCs w:val="22"/>
                <w:lang w:val="lt-LT" w:eastAsia="en-US"/>
              </w:rPr>
              <w:t>;</w:t>
            </w:r>
          </w:p>
          <w:p w14:paraId="372203B4" w14:textId="7096D0E9" w:rsidR="004F59DD" w:rsidRPr="00C554BB" w:rsidRDefault="002F727E">
            <w:pPr>
              <w:pStyle w:val="BodyText11"/>
              <w:numPr>
                <w:ilvl w:val="0"/>
                <w:numId w:val="7"/>
              </w:numPr>
              <w:tabs>
                <w:tab w:val="left" w:pos="1168"/>
              </w:tabs>
              <w:ind w:left="0" w:firstLine="601"/>
              <w:rPr>
                <w:rFonts w:asciiTheme="minorHAnsi" w:hAnsiTheme="minorHAnsi" w:cstheme="minorHAnsi"/>
                <w:sz w:val="22"/>
                <w:szCs w:val="22"/>
                <w:lang w:val="lt-LT" w:eastAsia="en-US"/>
              </w:rPr>
            </w:pPr>
            <w:r>
              <w:rPr>
                <w:rFonts w:asciiTheme="minorHAnsi" w:hAnsiTheme="minorHAnsi" w:cstheme="minorHAnsi"/>
                <w:sz w:val="22"/>
                <w:szCs w:val="22"/>
                <w:lang w:val="lt-LT" w:eastAsia="en-US"/>
              </w:rPr>
              <w:t>i</w:t>
            </w:r>
            <w:r w:rsidR="004F59DD">
              <w:rPr>
                <w:rFonts w:asciiTheme="minorHAnsi" w:hAnsiTheme="minorHAnsi" w:cstheme="minorHAnsi"/>
                <w:sz w:val="22"/>
                <w:szCs w:val="22"/>
                <w:lang w:val="lt-LT" w:eastAsia="en-US"/>
              </w:rPr>
              <w:t>šskaičiuoti pritaikyt</w:t>
            </w:r>
            <w:r w:rsidR="00EF2EF7">
              <w:rPr>
                <w:rFonts w:asciiTheme="minorHAnsi" w:hAnsiTheme="minorHAnsi" w:cstheme="minorHAnsi"/>
                <w:sz w:val="22"/>
                <w:szCs w:val="22"/>
                <w:lang w:val="lt-LT" w:eastAsia="en-US"/>
              </w:rPr>
              <w:t>as netesybas</w:t>
            </w:r>
            <w:r w:rsidR="004F59DD">
              <w:rPr>
                <w:rFonts w:asciiTheme="minorHAnsi" w:hAnsiTheme="minorHAnsi" w:cstheme="minorHAnsi"/>
                <w:sz w:val="22"/>
                <w:szCs w:val="22"/>
                <w:lang w:val="lt-LT" w:eastAsia="en-US"/>
              </w:rPr>
              <w:t xml:space="preserve"> iš Tiekėjui mokėtinų sumų;</w:t>
            </w:r>
          </w:p>
          <w:p w14:paraId="09B9D240" w14:textId="77777777" w:rsidR="003D2FFA" w:rsidRDefault="006353C1" w:rsidP="00094F21">
            <w:pPr>
              <w:pStyle w:val="BodyText11"/>
              <w:numPr>
                <w:ilvl w:val="0"/>
                <w:numId w:val="7"/>
              </w:numPr>
              <w:tabs>
                <w:tab w:val="left" w:pos="1168"/>
              </w:tabs>
              <w:ind w:left="0" w:firstLine="601"/>
              <w:rPr>
                <w:rFonts w:asciiTheme="minorHAnsi" w:hAnsiTheme="minorHAnsi" w:cstheme="minorHAnsi"/>
                <w:sz w:val="22"/>
                <w:lang w:val="lt-LT" w:eastAsia="en-US"/>
              </w:rPr>
            </w:pPr>
            <w:r w:rsidRPr="00C554BB">
              <w:rPr>
                <w:rFonts w:asciiTheme="minorHAnsi" w:hAnsiTheme="minorHAnsi" w:cstheme="minorHAnsi"/>
                <w:sz w:val="22"/>
                <w:szCs w:val="22"/>
                <w:lang w:val="lt-LT" w:eastAsia="en-US"/>
              </w:rPr>
              <w:t>Pirkėjas</w:t>
            </w:r>
            <w:r w:rsidR="00CB3552" w:rsidRPr="00C554BB">
              <w:rPr>
                <w:rFonts w:asciiTheme="minorHAnsi" w:hAnsiTheme="minorHAnsi" w:cstheme="minorHAnsi"/>
                <w:sz w:val="22"/>
                <w:szCs w:val="22"/>
                <w:lang w:val="lt-LT" w:eastAsia="en-US"/>
              </w:rPr>
              <w:t xml:space="preserve"> turi </w:t>
            </w:r>
            <w:r w:rsidR="00355C71" w:rsidRPr="00C554BB">
              <w:rPr>
                <w:rFonts w:asciiTheme="minorHAnsi" w:hAnsiTheme="minorHAnsi" w:cstheme="minorHAnsi"/>
                <w:sz w:val="22"/>
                <w:szCs w:val="22"/>
                <w:lang w:val="lt-LT" w:eastAsia="en-US"/>
              </w:rPr>
              <w:t>ir kitas</w:t>
            </w:r>
            <w:r w:rsidR="00CB3552" w:rsidRPr="00C554BB">
              <w:rPr>
                <w:rFonts w:asciiTheme="minorHAnsi" w:hAnsiTheme="minorHAnsi" w:cstheme="minorHAnsi"/>
                <w:sz w:val="22"/>
                <w:szCs w:val="22"/>
                <w:lang w:val="lt-LT" w:eastAsia="en-US"/>
              </w:rPr>
              <w:t xml:space="preserve"> šios Sutarties bei Lietuvos Respublikoje galiojančių teisės aktų numatytas teises.</w:t>
            </w:r>
          </w:p>
          <w:p w14:paraId="73E500C6" w14:textId="1A2F2390" w:rsidR="00094F21" w:rsidRPr="00094F21" w:rsidRDefault="00094F21" w:rsidP="00094F21">
            <w:pPr>
              <w:pStyle w:val="BodyText11"/>
              <w:tabs>
                <w:tab w:val="left" w:pos="1168"/>
              </w:tabs>
              <w:ind w:firstLine="0"/>
              <w:rPr>
                <w:rFonts w:asciiTheme="minorHAnsi" w:hAnsiTheme="minorHAnsi" w:cstheme="minorHAnsi"/>
                <w:sz w:val="22"/>
                <w:lang w:val="lt-LT" w:eastAsia="en-US"/>
              </w:rPr>
            </w:pPr>
          </w:p>
        </w:tc>
      </w:tr>
      <w:tr w:rsidR="00CB3552" w:rsidRPr="00C554BB" w14:paraId="484BFE0E" w14:textId="77777777" w:rsidTr="7C75D649">
        <w:tblPrEx>
          <w:tblLook w:val="04A0" w:firstRow="1" w:lastRow="0" w:firstColumn="1" w:lastColumn="0" w:noHBand="0" w:noVBand="1"/>
        </w:tblPrEx>
        <w:trPr>
          <w:gridBefore w:val="1"/>
          <w:wBefore w:w="142" w:type="dxa"/>
        </w:trPr>
        <w:tc>
          <w:tcPr>
            <w:tcW w:w="10065" w:type="dxa"/>
            <w:shd w:val="clear" w:color="auto" w:fill="auto"/>
          </w:tcPr>
          <w:p w14:paraId="5B5B0EF7" w14:textId="468EDD71" w:rsidR="00CB3552" w:rsidRPr="00C554BB" w:rsidRDefault="0081715A" w:rsidP="000D277C">
            <w:pPr>
              <w:pStyle w:val="Statja"/>
              <w:spacing w:before="0"/>
              <w:ind w:left="0"/>
              <w:jc w:val="center"/>
              <w:rPr>
                <w:rFonts w:asciiTheme="minorHAnsi" w:hAnsiTheme="minorHAnsi" w:cstheme="minorHAnsi"/>
                <w:caps/>
                <w:sz w:val="22"/>
                <w:szCs w:val="22"/>
                <w:lang w:val="lt-LT"/>
              </w:rPr>
            </w:pPr>
            <w:r w:rsidRPr="00C554BB">
              <w:rPr>
                <w:rFonts w:asciiTheme="minorHAnsi" w:hAnsiTheme="minorHAnsi" w:cstheme="minorHAnsi"/>
                <w:caps/>
                <w:sz w:val="22"/>
                <w:szCs w:val="22"/>
                <w:lang w:val="lt-LT"/>
              </w:rPr>
              <w:t>V</w:t>
            </w:r>
            <w:r w:rsidR="00CB3552" w:rsidRPr="00C554BB">
              <w:rPr>
                <w:rFonts w:asciiTheme="minorHAnsi" w:hAnsiTheme="minorHAnsi" w:cstheme="minorHAnsi"/>
                <w:caps/>
                <w:sz w:val="22"/>
                <w:szCs w:val="22"/>
                <w:lang w:val="lt-LT"/>
              </w:rPr>
              <w:t>. Sutarties įvykdymo užtikrinimas</w:t>
            </w:r>
          </w:p>
          <w:p w14:paraId="4F59F7FD" w14:textId="77777777" w:rsidR="00CB3552" w:rsidRPr="00C554BB" w:rsidRDefault="00CB3552" w:rsidP="00D776BC">
            <w:pPr>
              <w:pStyle w:val="Statja"/>
              <w:spacing w:before="0"/>
              <w:jc w:val="center"/>
              <w:rPr>
                <w:rFonts w:asciiTheme="minorHAnsi" w:hAnsiTheme="minorHAnsi" w:cstheme="minorHAnsi"/>
                <w:sz w:val="22"/>
                <w:szCs w:val="22"/>
                <w:lang w:val="lt-LT"/>
              </w:rPr>
            </w:pPr>
          </w:p>
          <w:p w14:paraId="0AE56AF4" w14:textId="2C7A8619" w:rsidR="0031738D" w:rsidRPr="00C554BB" w:rsidRDefault="00CB3552">
            <w:pPr>
              <w:pStyle w:val="Sraopastraipa"/>
              <w:numPr>
                <w:ilvl w:val="0"/>
                <w:numId w:val="8"/>
              </w:numPr>
              <w:tabs>
                <w:tab w:val="left" w:pos="1026"/>
              </w:tabs>
              <w:ind w:left="0" w:firstLine="601"/>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Sutarties tinkamas įvykdymas yra užtikrintas netesybomis – </w:t>
            </w:r>
            <w:r w:rsidR="00C63D3D" w:rsidRPr="00C554BB">
              <w:rPr>
                <w:rFonts w:asciiTheme="minorHAnsi" w:hAnsiTheme="minorHAnsi" w:cstheme="minorHAnsi"/>
                <w:b/>
                <w:sz w:val="22"/>
                <w:szCs w:val="22"/>
                <w:lang w:val="lt-LT"/>
              </w:rPr>
              <w:t>7</w:t>
            </w:r>
            <w:r w:rsidR="00847FDC" w:rsidRPr="00C554BB">
              <w:rPr>
                <w:rFonts w:asciiTheme="minorHAnsi" w:hAnsiTheme="minorHAnsi" w:cstheme="minorHAnsi"/>
                <w:b/>
                <w:sz w:val="22"/>
                <w:szCs w:val="22"/>
                <w:lang w:val="lt-LT"/>
              </w:rPr>
              <w:t xml:space="preserve"> proc.</w:t>
            </w:r>
            <w:r w:rsidRPr="00C554BB">
              <w:rPr>
                <w:rFonts w:asciiTheme="minorHAnsi" w:hAnsiTheme="minorHAnsi" w:cstheme="minorHAnsi"/>
                <w:b/>
                <w:sz w:val="22"/>
                <w:szCs w:val="22"/>
                <w:lang w:val="lt-LT"/>
              </w:rPr>
              <w:t xml:space="preserve"> bauda</w:t>
            </w:r>
            <w:r w:rsidR="00922396" w:rsidRPr="00C554BB">
              <w:rPr>
                <w:rFonts w:asciiTheme="minorHAnsi" w:hAnsiTheme="minorHAnsi" w:cstheme="minorHAnsi"/>
                <w:sz w:val="22"/>
                <w:szCs w:val="22"/>
                <w:lang w:val="lt-LT"/>
              </w:rPr>
              <w:t xml:space="preserve"> nuo Sutartyje numatytos</w:t>
            </w:r>
            <w:r w:rsidRPr="00C554BB">
              <w:rPr>
                <w:rFonts w:asciiTheme="minorHAnsi" w:hAnsiTheme="minorHAnsi" w:cstheme="minorHAnsi"/>
                <w:sz w:val="22"/>
                <w:szCs w:val="22"/>
                <w:lang w:val="lt-LT"/>
              </w:rPr>
              <w:t xml:space="preserve"> Sutarties kainos</w:t>
            </w:r>
            <w:r w:rsidR="00CF4641" w:rsidRPr="00C554BB">
              <w:rPr>
                <w:rFonts w:asciiTheme="minorHAnsi" w:hAnsiTheme="minorHAnsi" w:cstheme="minorHAnsi"/>
                <w:sz w:val="22"/>
                <w:szCs w:val="22"/>
                <w:lang w:val="lt-LT"/>
              </w:rPr>
              <w:t>.</w:t>
            </w:r>
          </w:p>
          <w:p w14:paraId="0525896B" w14:textId="39376D2A" w:rsidR="00CB3552" w:rsidRPr="00C554BB" w:rsidRDefault="00CB3552">
            <w:pPr>
              <w:pStyle w:val="BodyText11"/>
              <w:numPr>
                <w:ilvl w:val="0"/>
                <w:numId w:val="8"/>
              </w:numPr>
              <w:tabs>
                <w:tab w:val="left" w:pos="1026"/>
              </w:tabs>
              <w:ind w:left="0" w:firstLine="601"/>
              <w:rPr>
                <w:rFonts w:asciiTheme="minorHAnsi" w:hAnsiTheme="minorHAnsi" w:cstheme="minorHAnsi"/>
                <w:sz w:val="22"/>
                <w:szCs w:val="22"/>
                <w:lang w:val="lt-LT"/>
              </w:rPr>
            </w:pPr>
            <w:r w:rsidRPr="00C554BB">
              <w:rPr>
                <w:rFonts w:asciiTheme="minorHAnsi" w:hAnsiTheme="minorHAnsi" w:cstheme="minorHAnsi"/>
                <w:sz w:val="22"/>
                <w:szCs w:val="22"/>
                <w:lang w:val="lt-LT"/>
              </w:rPr>
              <w:t>Sutarties įvykdymo užtikrinimu garantuojama, kad</w:t>
            </w:r>
            <w:r w:rsidR="00A013E0" w:rsidRPr="00C554BB">
              <w:rPr>
                <w:rFonts w:asciiTheme="minorHAnsi" w:hAnsiTheme="minorHAnsi" w:cstheme="minorHAnsi"/>
                <w:sz w:val="22"/>
                <w:szCs w:val="22"/>
                <w:lang w:val="lt-LT"/>
              </w:rPr>
              <w:t xml:space="preserve"> Sutartis bus tinkamai vykdoma, kad Pirkėjui bus atlyginti galimi nuostoliai, atsiradę Tiekėjui dėl jo kaltės pažeidus Sutartį. </w:t>
            </w:r>
            <w:r w:rsidR="00604527" w:rsidRPr="00C554BB">
              <w:rPr>
                <w:rFonts w:asciiTheme="minorHAnsi" w:hAnsiTheme="minorHAnsi" w:cstheme="minorHAnsi"/>
                <w:sz w:val="22"/>
                <w:szCs w:val="22"/>
                <w:lang w:val="lt-LT"/>
              </w:rPr>
              <w:t>Tiekėjas</w:t>
            </w:r>
            <w:r w:rsidR="00E72585" w:rsidRPr="00C554BB">
              <w:rPr>
                <w:rFonts w:asciiTheme="minorHAnsi" w:hAnsiTheme="minorHAnsi" w:cstheme="minorHAnsi"/>
                <w:sz w:val="22"/>
                <w:szCs w:val="22"/>
                <w:lang w:val="lt-LT"/>
              </w:rPr>
              <w:t xml:space="preserve">, teikdamas pasiūlymą pirkimui ir vykdydamas Sutartį,  </w:t>
            </w:r>
            <w:r w:rsidR="008705B6" w:rsidRPr="00C554BB">
              <w:rPr>
                <w:rFonts w:asciiTheme="minorHAnsi" w:hAnsiTheme="minorHAnsi" w:cstheme="minorHAnsi"/>
                <w:sz w:val="22"/>
                <w:szCs w:val="22"/>
                <w:lang w:val="lt-LT"/>
              </w:rPr>
              <w:t xml:space="preserve">atsako ir </w:t>
            </w:r>
            <w:r w:rsidR="00DC0E83" w:rsidRPr="00C554BB">
              <w:rPr>
                <w:rFonts w:asciiTheme="minorHAnsi" w:hAnsiTheme="minorHAnsi" w:cstheme="minorHAnsi"/>
                <w:sz w:val="22"/>
                <w:szCs w:val="22"/>
                <w:lang w:val="lt-LT"/>
              </w:rPr>
              <w:t xml:space="preserve">už </w:t>
            </w:r>
            <w:r w:rsidR="008705B6" w:rsidRPr="00C554BB">
              <w:rPr>
                <w:rFonts w:asciiTheme="minorHAnsi" w:hAnsiTheme="minorHAnsi" w:cstheme="minorHAnsi"/>
                <w:sz w:val="22"/>
                <w:szCs w:val="22"/>
                <w:lang w:val="lt-LT"/>
              </w:rPr>
              <w:t>dėl gamintojo</w:t>
            </w:r>
            <w:r w:rsidR="00E72585" w:rsidRPr="00C554BB">
              <w:rPr>
                <w:rFonts w:asciiTheme="minorHAnsi" w:hAnsiTheme="minorHAnsi" w:cstheme="minorHAnsi"/>
                <w:sz w:val="22"/>
                <w:szCs w:val="22"/>
                <w:lang w:val="lt-LT"/>
              </w:rPr>
              <w:t xml:space="preserve"> kaltės atsiradusius šios Sutarties pažeidimus.  </w:t>
            </w:r>
          </w:p>
          <w:p w14:paraId="19D7A719" w14:textId="47E4F614" w:rsidR="00E33711" w:rsidRDefault="00E33711" w:rsidP="00E33711">
            <w:pPr>
              <w:pStyle w:val="BodyText11"/>
              <w:tabs>
                <w:tab w:val="left" w:pos="1026"/>
              </w:tabs>
              <w:ind w:left="37" w:firstLine="564"/>
              <w:rPr>
                <w:rFonts w:asciiTheme="minorHAnsi" w:hAnsiTheme="minorHAnsi" w:cstheme="minorHAnsi"/>
                <w:sz w:val="22"/>
                <w:szCs w:val="22"/>
                <w:lang w:val="lt-LT"/>
              </w:rPr>
            </w:pPr>
            <w:r w:rsidRPr="00E33711">
              <w:rPr>
                <w:rFonts w:asciiTheme="minorHAnsi" w:hAnsiTheme="minorHAnsi" w:cstheme="minorHAnsi"/>
                <w:sz w:val="22"/>
                <w:szCs w:val="22"/>
                <w:lang w:val="lt-LT"/>
              </w:rPr>
              <w:t>5.3.</w:t>
            </w:r>
            <w:r>
              <w:rPr>
                <w:rFonts w:asciiTheme="minorHAnsi" w:hAnsiTheme="minorHAnsi" w:cstheme="minorHAnsi"/>
                <w:sz w:val="22"/>
                <w:szCs w:val="22"/>
                <w:lang w:val="lt-LT"/>
              </w:rPr>
              <w:t xml:space="preserve"> Pirkėjas gali pasinaudoti Sutarties 5.1. punkte numatytu Sutarties įvykdymo užtikrinimu esant bet kuriai iš žemiau nurodytų aplinkybių:</w:t>
            </w:r>
          </w:p>
          <w:p w14:paraId="08A11C6A" w14:textId="60D13582" w:rsidR="00E33711" w:rsidRPr="00E33711" w:rsidRDefault="00E33711" w:rsidP="00E33711">
            <w:pPr>
              <w:pStyle w:val="BodyText11"/>
              <w:tabs>
                <w:tab w:val="left" w:pos="1026"/>
              </w:tabs>
              <w:ind w:left="37" w:firstLine="564"/>
              <w:rPr>
                <w:rFonts w:asciiTheme="minorHAnsi" w:hAnsiTheme="minorHAnsi" w:cstheme="minorHAnsi"/>
                <w:color w:val="000000"/>
                <w:sz w:val="22"/>
                <w:szCs w:val="22"/>
                <w:lang w:val="lt-LT"/>
              </w:rPr>
            </w:pPr>
            <w:r>
              <w:rPr>
                <w:rFonts w:asciiTheme="minorHAnsi" w:hAnsiTheme="minorHAnsi" w:cstheme="minorHAnsi"/>
                <w:sz w:val="22"/>
                <w:szCs w:val="22"/>
                <w:lang w:val="lt-LT"/>
              </w:rPr>
              <w:t>5.3.</w:t>
            </w:r>
            <w:r w:rsidRPr="00E33711">
              <w:rPr>
                <w:rFonts w:asciiTheme="minorHAnsi" w:hAnsiTheme="minorHAnsi" w:cstheme="minorHAnsi"/>
                <w:sz w:val="22"/>
                <w:szCs w:val="22"/>
                <w:lang w:val="lt-LT"/>
              </w:rPr>
              <w:t xml:space="preserve">1. </w:t>
            </w:r>
            <w:r w:rsidRPr="00E33711">
              <w:rPr>
                <w:rFonts w:asciiTheme="minorHAnsi" w:hAnsiTheme="minorHAnsi" w:cstheme="minorHAnsi"/>
                <w:color w:val="000000"/>
                <w:sz w:val="22"/>
                <w:szCs w:val="22"/>
                <w:lang w:val="lt-LT"/>
              </w:rPr>
              <w:t>Tiekėjas neįvykdė, nevykdo arba netinkamai vykdo savo įsipareigojimus pagal Sutartį;</w:t>
            </w:r>
          </w:p>
          <w:p w14:paraId="45AAD9B8" w14:textId="63663BF1" w:rsidR="00E33711" w:rsidRPr="00E33711" w:rsidRDefault="00E33711" w:rsidP="00E33711">
            <w:pPr>
              <w:pStyle w:val="BodyText11"/>
              <w:tabs>
                <w:tab w:val="left" w:pos="1026"/>
              </w:tabs>
              <w:ind w:left="37" w:firstLine="564"/>
              <w:rPr>
                <w:rFonts w:asciiTheme="minorHAnsi" w:hAnsiTheme="minorHAnsi" w:cstheme="minorHAnsi"/>
                <w:color w:val="000000"/>
                <w:sz w:val="22"/>
                <w:szCs w:val="22"/>
                <w:lang w:val="lt-LT"/>
              </w:rPr>
            </w:pPr>
            <w:r w:rsidRPr="00E33711">
              <w:rPr>
                <w:rFonts w:asciiTheme="minorHAnsi" w:hAnsiTheme="minorHAnsi" w:cstheme="minorHAnsi"/>
                <w:sz w:val="22"/>
                <w:szCs w:val="22"/>
                <w:lang w:val="lt-LT"/>
              </w:rPr>
              <w:t xml:space="preserve">5.3.2. </w:t>
            </w:r>
            <w:r w:rsidRPr="00E33711">
              <w:rPr>
                <w:rFonts w:asciiTheme="minorHAnsi" w:hAnsiTheme="minorHAnsi" w:cstheme="minorHAnsi"/>
                <w:color w:val="000000"/>
                <w:sz w:val="22"/>
                <w:szCs w:val="22"/>
                <w:lang w:val="lt-LT"/>
              </w:rPr>
              <w:t>Tiekėjas per protingai nustatytą laikotarpį neįvykdo Pirkėjo nurodymo ištaisyti Prekių trūkumus;</w:t>
            </w:r>
          </w:p>
          <w:p w14:paraId="037705CC" w14:textId="4EE15ED3" w:rsidR="00E33711" w:rsidRPr="00E33711" w:rsidRDefault="00E33711" w:rsidP="00E33711">
            <w:pPr>
              <w:pStyle w:val="BodyText11"/>
              <w:tabs>
                <w:tab w:val="left" w:pos="1026"/>
              </w:tabs>
              <w:ind w:left="37" w:firstLine="564"/>
              <w:rPr>
                <w:rFonts w:asciiTheme="minorHAnsi" w:hAnsiTheme="minorHAnsi" w:cstheme="minorHAnsi"/>
                <w:color w:val="000000"/>
                <w:sz w:val="22"/>
                <w:szCs w:val="22"/>
                <w:lang w:val="lt-LT"/>
              </w:rPr>
            </w:pPr>
            <w:r w:rsidRPr="00E33711">
              <w:rPr>
                <w:rFonts w:asciiTheme="minorHAnsi" w:hAnsiTheme="minorHAnsi" w:cstheme="minorHAnsi"/>
                <w:sz w:val="22"/>
                <w:szCs w:val="22"/>
                <w:lang w:val="lt-LT"/>
              </w:rPr>
              <w:t xml:space="preserve">5.3.3. </w:t>
            </w:r>
            <w:r w:rsidRPr="00E33711">
              <w:rPr>
                <w:rFonts w:asciiTheme="minorHAnsi" w:hAnsiTheme="minorHAnsi" w:cstheme="minorHAnsi"/>
                <w:color w:val="000000"/>
                <w:sz w:val="22"/>
                <w:szCs w:val="22"/>
                <w:lang w:val="lt-LT"/>
              </w:rPr>
              <w:t>jei dėl bet kokių Tiekėjo veiksmų (veikimo ar neveikimo) Pirkėjas patyrė nuostolius (įskaitant, bet neapribojant, papildomas išlaidas, negautas pajamas ar kitus tiesioginius ir netiesioginius nuostolius</w:t>
            </w:r>
            <w:r w:rsidR="00374F98">
              <w:rPr>
                <w:rFonts w:asciiTheme="minorHAnsi" w:hAnsiTheme="minorHAnsi" w:cstheme="minorHAnsi"/>
                <w:color w:val="000000"/>
                <w:sz w:val="22"/>
                <w:szCs w:val="22"/>
                <w:lang w:val="lt-LT"/>
              </w:rPr>
              <w:t>)</w:t>
            </w:r>
            <w:r w:rsidRPr="00E33711">
              <w:rPr>
                <w:rFonts w:asciiTheme="minorHAnsi" w:hAnsiTheme="minorHAnsi" w:cstheme="minorHAnsi"/>
                <w:color w:val="000000"/>
                <w:sz w:val="22"/>
                <w:szCs w:val="22"/>
                <w:lang w:val="lt-LT"/>
              </w:rPr>
              <w:t>, delspinigius ir (arba) baudas;</w:t>
            </w:r>
          </w:p>
          <w:p w14:paraId="1C61680C" w14:textId="239C66DB" w:rsidR="00E33711" w:rsidRPr="00E33711" w:rsidRDefault="00E33711" w:rsidP="00E33711">
            <w:pPr>
              <w:pStyle w:val="BodyText11"/>
              <w:tabs>
                <w:tab w:val="left" w:pos="1026"/>
              </w:tabs>
              <w:ind w:left="37" w:firstLine="564"/>
              <w:rPr>
                <w:rFonts w:asciiTheme="minorHAnsi" w:hAnsiTheme="minorHAnsi" w:cstheme="minorHAnsi"/>
                <w:sz w:val="22"/>
                <w:szCs w:val="22"/>
                <w:lang w:val="lt-LT"/>
              </w:rPr>
            </w:pPr>
            <w:r w:rsidRPr="00E33711">
              <w:rPr>
                <w:rFonts w:asciiTheme="minorHAnsi" w:hAnsiTheme="minorHAnsi" w:cstheme="minorHAnsi"/>
                <w:sz w:val="22"/>
                <w:szCs w:val="22"/>
                <w:lang w:val="lt-LT"/>
              </w:rPr>
              <w:t xml:space="preserve">5.3.4. </w:t>
            </w:r>
            <w:r w:rsidRPr="00E33711">
              <w:rPr>
                <w:rFonts w:asciiTheme="minorHAnsi" w:hAnsiTheme="minorHAnsi" w:cstheme="minorHAnsi"/>
                <w:color w:val="000000"/>
                <w:sz w:val="22"/>
                <w:szCs w:val="22"/>
                <w:lang w:val="lt-LT"/>
              </w:rPr>
              <w:t>Tiekėjas be pateisinamos priežasties (ne Sutartyje nustatytais atvejais) vienašališkai nutraukia Sutartį.</w:t>
            </w:r>
          </w:p>
          <w:p w14:paraId="17F23D9A" w14:textId="77777777" w:rsidR="000556D1" w:rsidRPr="00C554BB" w:rsidRDefault="000556D1" w:rsidP="000D277C">
            <w:pPr>
              <w:pStyle w:val="BodyText11"/>
              <w:tabs>
                <w:tab w:val="left" w:pos="1026"/>
              </w:tabs>
              <w:ind w:firstLine="0"/>
              <w:rPr>
                <w:rFonts w:asciiTheme="minorHAnsi" w:hAnsiTheme="minorHAnsi" w:cstheme="minorHAnsi"/>
                <w:sz w:val="22"/>
                <w:szCs w:val="22"/>
                <w:lang w:val="lt-LT"/>
              </w:rPr>
            </w:pPr>
          </w:p>
          <w:p w14:paraId="53D4266F" w14:textId="7FFD5BC5" w:rsidR="00421436" w:rsidRPr="00C554BB" w:rsidRDefault="44DD7F6F" w:rsidP="00421436">
            <w:pPr>
              <w:pStyle w:val="BodyText11"/>
              <w:ind w:firstLine="601"/>
              <w:jc w:val="center"/>
              <w:rPr>
                <w:rFonts w:asciiTheme="minorHAnsi" w:hAnsiTheme="minorHAnsi" w:cstheme="minorBidi"/>
                <w:sz w:val="22"/>
                <w:szCs w:val="22"/>
                <w:lang w:val="lt-LT"/>
              </w:rPr>
            </w:pPr>
            <w:r w:rsidRPr="7C75D649">
              <w:rPr>
                <w:rFonts w:asciiTheme="minorHAnsi" w:hAnsiTheme="minorHAnsi" w:cstheme="minorBidi"/>
                <w:b/>
                <w:bCs/>
                <w:sz w:val="22"/>
                <w:szCs w:val="22"/>
                <w:lang w:val="lt-LT"/>
              </w:rPr>
              <w:t xml:space="preserve">VI. </w:t>
            </w:r>
            <w:r w:rsidR="01EC4AAB" w:rsidRPr="7C75D649">
              <w:rPr>
                <w:rFonts w:asciiTheme="minorHAnsi" w:hAnsiTheme="minorHAnsi" w:cstheme="minorBidi"/>
                <w:b/>
                <w:bCs/>
                <w:sz w:val="22"/>
                <w:szCs w:val="22"/>
                <w:lang w:val="lt-LT"/>
              </w:rPr>
              <w:t>PREKIŲ KOKYBĖ IR GARANTINIAI ĮSIPAREIGOJIMAI</w:t>
            </w:r>
          </w:p>
          <w:p w14:paraId="3C0DC89D" w14:textId="77777777" w:rsidR="00421436" w:rsidRPr="00C554BB" w:rsidRDefault="00421436" w:rsidP="00656769">
            <w:pPr>
              <w:pStyle w:val="BodyText11"/>
              <w:ind w:firstLine="601"/>
              <w:rPr>
                <w:rFonts w:asciiTheme="minorHAnsi" w:hAnsiTheme="minorHAnsi" w:cstheme="minorHAnsi"/>
                <w:sz w:val="22"/>
                <w:szCs w:val="22"/>
                <w:lang w:val="lt-LT"/>
              </w:rPr>
            </w:pPr>
          </w:p>
          <w:p w14:paraId="1FA19E9B" w14:textId="1FA692FC" w:rsidR="007C2D96" w:rsidRPr="00C554BB" w:rsidRDefault="007C2D96">
            <w:pPr>
              <w:pStyle w:val="BodyText11"/>
              <w:numPr>
                <w:ilvl w:val="1"/>
                <w:numId w:val="11"/>
              </w:numPr>
              <w:tabs>
                <w:tab w:val="left" w:pos="742"/>
                <w:tab w:val="left" w:pos="1026"/>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Tiekėjas garantuoja Prekių kokybę bei paslėptų trūkumų nebuvimą. Prekių kokybė privalo atitikti Sutartyje ir jos prieduose nustatytus reikalavimus.</w:t>
            </w:r>
          </w:p>
          <w:p w14:paraId="5DEC0210" w14:textId="4777B949" w:rsidR="0043171A" w:rsidRPr="00C554BB" w:rsidRDefault="5534440C">
            <w:pPr>
              <w:pStyle w:val="BodyText11"/>
              <w:numPr>
                <w:ilvl w:val="1"/>
                <w:numId w:val="11"/>
              </w:numPr>
              <w:tabs>
                <w:tab w:val="left" w:pos="742"/>
                <w:tab w:val="left" w:pos="1026"/>
              </w:tabs>
              <w:ind w:left="33" w:firstLine="567"/>
              <w:rPr>
                <w:rFonts w:asciiTheme="minorHAnsi" w:hAnsiTheme="minorHAnsi" w:cstheme="minorBidi"/>
                <w:sz w:val="22"/>
                <w:szCs w:val="22"/>
                <w:lang w:val="lt-LT"/>
              </w:rPr>
            </w:pPr>
            <w:r w:rsidRPr="7C75D649">
              <w:rPr>
                <w:rFonts w:asciiTheme="minorHAnsi" w:hAnsiTheme="minorHAnsi" w:cstheme="minorBidi"/>
                <w:sz w:val="22"/>
                <w:szCs w:val="22"/>
                <w:lang w:val="lt-LT"/>
              </w:rPr>
              <w:t>Garantinis laikotarpis pradedamas skaičiuoti nuo Prekių perdavimo Pirkėjo nuosavybėn dienos (</w:t>
            </w:r>
            <w:r w:rsidR="5DDE9767" w:rsidRPr="7C75D649">
              <w:rPr>
                <w:rFonts w:asciiTheme="minorHAnsi" w:hAnsiTheme="minorHAnsi" w:cstheme="minorBidi"/>
                <w:sz w:val="22"/>
                <w:szCs w:val="22"/>
                <w:lang w:val="lt-LT"/>
              </w:rPr>
              <w:t xml:space="preserve">t. y. </w:t>
            </w:r>
            <w:r w:rsidRPr="7C75D649">
              <w:rPr>
                <w:rFonts w:asciiTheme="minorHAnsi" w:hAnsiTheme="minorHAnsi" w:cstheme="minorBidi"/>
                <w:sz w:val="22"/>
                <w:szCs w:val="22"/>
                <w:lang w:val="lt-LT"/>
              </w:rPr>
              <w:t xml:space="preserve">Prekių perdavimo–priėmimo akto </w:t>
            </w:r>
            <w:r w:rsidR="44DD7F6F" w:rsidRPr="7C75D649">
              <w:rPr>
                <w:rFonts w:asciiTheme="minorHAnsi" w:hAnsiTheme="minorHAnsi" w:cstheme="minorBidi"/>
                <w:sz w:val="22"/>
                <w:szCs w:val="22"/>
                <w:lang w:val="lt-LT"/>
              </w:rPr>
              <w:t xml:space="preserve">be </w:t>
            </w:r>
            <w:r w:rsidR="6B9BE01B" w:rsidRPr="7C75D649">
              <w:rPr>
                <w:rFonts w:asciiTheme="minorHAnsi" w:hAnsiTheme="minorHAnsi" w:cstheme="minorBidi"/>
                <w:sz w:val="22"/>
                <w:szCs w:val="22"/>
                <w:lang w:val="lt-LT"/>
              </w:rPr>
              <w:t>trūkumų</w:t>
            </w:r>
            <w:r w:rsidR="4AB7A344" w:rsidRPr="7C75D649">
              <w:rPr>
                <w:rFonts w:asciiTheme="minorHAnsi" w:hAnsiTheme="minorHAnsi" w:cstheme="minorBidi"/>
                <w:sz w:val="22"/>
                <w:szCs w:val="22"/>
                <w:lang w:val="lt-LT"/>
              </w:rPr>
              <w:t xml:space="preserve"> </w:t>
            </w:r>
            <w:r w:rsidR="5DDE9767" w:rsidRPr="7C75D649">
              <w:rPr>
                <w:rFonts w:asciiTheme="minorHAnsi" w:hAnsiTheme="minorHAnsi" w:cstheme="minorBidi"/>
                <w:sz w:val="22"/>
                <w:szCs w:val="22"/>
                <w:lang w:val="lt-LT"/>
              </w:rPr>
              <w:t>pasirašymo dienos).</w:t>
            </w:r>
            <w:r w:rsidRPr="7C75D649">
              <w:rPr>
                <w:rFonts w:asciiTheme="minorHAnsi" w:hAnsiTheme="minorHAnsi" w:cstheme="minorBidi"/>
                <w:sz w:val="22"/>
                <w:szCs w:val="22"/>
                <w:lang w:val="lt-LT"/>
              </w:rPr>
              <w:t xml:space="preserve"> </w:t>
            </w:r>
            <w:r w:rsidR="5DDE9767" w:rsidRPr="7C75D649">
              <w:rPr>
                <w:rFonts w:asciiTheme="minorHAnsi" w:hAnsiTheme="minorHAnsi" w:cstheme="minorBidi"/>
                <w:sz w:val="22"/>
                <w:szCs w:val="22"/>
                <w:lang w:val="lt-LT"/>
              </w:rPr>
              <w:t>Garantinis terminas visoms pakeistoms ar sutaisytoms Prekėms ar jų dalims</w:t>
            </w:r>
            <w:r w:rsidR="4AB7A344" w:rsidRPr="7C75D649">
              <w:rPr>
                <w:rFonts w:asciiTheme="minorHAnsi" w:hAnsiTheme="minorHAnsi" w:cstheme="minorBidi"/>
                <w:sz w:val="22"/>
                <w:szCs w:val="22"/>
                <w:lang w:val="lt-LT"/>
              </w:rPr>
              <w:t xml:space="preserve"> skaičiuojamas naujai</w:t>
            </w:r>
            <w:r w:rsidR="5DDE9767" w:rsidRPr="7C75D649">
              <w:rPr>
                <w:rFonts w:asciiTheme="minorHAnsi" w:hAnsiTheme="minorHAnsi" w:cstheme="minorBidi"/>
                <w:sz w:val="22"/>
                <w:szCs w:val="22"/>
                <w:lang w:val="lt-LT"/>
              </w:rPr>
              <w:t xml:space="preserve"> nuo tinkamai pakeistų ar sutaisytų Prekių ar jų dalių perdavimo Pirkėjui dienos.</w:t>
            </w:r>
          </w:p>
          <w:p w14:paraId="644651C6" w14:textId="78076549" w:rsidR="0043171A" w:rsidRPr="00C554BB" w:rsidRDefault="00AB79D1">
            <w:pPr>
              <w:pStyle w:val="BodyText11"/>
              <w:numPr>
                <w:ilvl w:val="1"/>
                <w:numId w:val="11"/>
              </w:numPr>
              <w:tabs>
                <w:tab w:val="left" w:pos="742"/>
                <w:tab w:val="left" w:pos="1026"/>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Minimalūs g</w:t>
            </w:r>
            <w:r w:rsidR="0043171A" w:rsidRPr="00C554BB">
              <w:rPr>
                <w:rFonts w:asciiTheme="minorHAnsi" w:hAnsiTheme="minorHAnsi" w:cstheme="minorHAnsi"/>
                <w:sz w:val="22"/>
                <w:szCs w:val="22"/>
                <w:lang w:val="lt-LT"/>
              </w:rPr>
              <w:t xml:space="preserve">arantinių įsipareigojimų terminai </w:t>
            </w:r>
            <w:r w:rsidR="003A369E" w:rsidRPr="00C554BB">
              <w:rPr>
                <w:rFonts w:asciiTheme="minorHAnsi" w:hAnsiTheme="minorHAnsi" w:cstheme="minorHAnsi"/>
                <w:sz w:val="22"/>
                <w:szCs w:val="22"/>
                <w:lang w:val="lt-LT"/>
              </w:rPr>
              <w:t xml:space="preserve">yra </w:t>
            </w:r>
            <w:r w:rsidR="0043171A" w:rsidRPr="00C554BB">
              <w:rPr>
                <w:rFonts w:asciiTheme="minorHAnsi" w:hAnsiTheme="minorHAnsi" w:cstheme="minorHAnsi"/>
                <w:sz w:val="22"/>
                <w:szCs w:val="22"/>
                <w:lang w:val="lt-LT"/>
              </w:rPr>
              <w:t>nustatyti techninėje specifikacijoje (Sutarties 1 priedas). Jei garantini</w:t>
            </w:r>
            <w:r w:rsidR="000A08FD" w:rsidRPr="00C554BB">
              <w:rPr>
                <w:rFonts w:asciiTheme="minorHAnsi" w:hAnsiTheme="minorHAnsi" w:cstheme="minorHAnsi"/>
                <w:sz w:val="22"/>
                <w:szCs w:val="22"/>
                <w:lang w:val="lt-LT"/>
              </w:rPr>
              <w:t>ų</w:t>
            </w:r>
            <w:r w:rsidR="00F02A75" w:rsidRPr="00C554BB">
              <w:rPr>
                <w:rFonts w:asciiTheme="minorHAnsi" w:hAnsiTheme="minorHAnsi" w:cstheme="minorHAnsi"/>
                <w:sz w:val="22"/>
                <w:szCs w:val="22"/>
                <w:lang w:val="lt-LT"/>
              </w:rPr>
              <w:t xml:space="preserve"> įsipareigojimų terminai nėra nurodyti</w:t>
            </w:r>
            <w:r w:rsidR="0043171A" w:rsidRPr="00C554BB">
              <w:rPr>
                <w:rFonts w:asciiTheme="minorHAnsi" w:hAnsiTheme="minorHAnsi" w:cstheme="minorHAnsi"/>
                <w:sz w:val="22"/>
                <w:szCs w:val="22"/>
                <w:lang w:val="lt-LT"/>
              </w:rPr>
              <w:t xml:space="preserve"> Sutarties 1 priede, </w:t>
            </w:r>
            <w:r w:rsidR="00A73782" w:rsidRPr="00C554BB">
              <w:rPr>
                <w:rFonts w:asciiTheme="minorHAnsi" w:hAnsiTheme="minorHAnsi" w:cstheme="minorHAnsi"/>
                <w:sz w:val="22"/>
                <w:szCs w:val="22"/>
                <w:lang w:val="lt-LT"/>
              </w:rPr>
              <w:t xml:space="preserve">Prekėms </w:t>
            </w:r>
            <w:r w:rsidR="0043171A" w:rsidRPr="00C554BB">
              <w:rPr>
                <w:rFonts w:asciiTheme="minorHAnsi" w:hAnsiTheme="minorHAnsi" w:cstheme="minorHAnsi"/>
                <w:sz w:val="22"/>
                <w:szCs w:val="22"/>
                <w:lang w:val="lt-LT"/>
              </w:rPr>
              <w:t>taik</w:t>
            </w:r>
            <w:r w:rsidR="003A369E" w:rsidRPr="00C554BB">
              <w:rPr>
                <w:rFonts w:asciiTheme="minorHAnsi" w:hAnsiTheme="minorHAnsi" w:cstheme="minorHAnsi"/>
                <w:sz w:val="22"/>
                <w:szCs w:val="22"/>
                <w:lang w:val="lt-LT"/>
              </w:rPr>
              <w:t xml:space="preserve">ytini </w:t>
            </w:r>
            <w:r w:rsidRPr="00C554BB">
              <w:rPr>
                <w:rFonts w:asciiTheme="minorHAnsi" w:hAnsiTheme="minorHAnsi" w:cstheme="minorHAnsi"/>
                <w:sz w:val="22"/>
                <w:szCs w:val="22"/>
                <w:lang w:val="lt-LT"/>
              </w:rPr>
              <w:t xml:space="preserve">minimalūs </w:t>
            </w:r>
            <w:r w:rsidR="003A369E" w:rsidRPr="00C554BB">
              <w:rPr>
                <w:rFonts w:asciiTheme="minorHAnsi" w:hAnsiTheme="minorHAnsi" w:cstheme="minorHAnsi"/>
                <w:sz w:val="22"/>
                <w:szCs w:val="22"/>
                <w:lang w:val="lt-LT"/>
              </w:rPr>
              <w:t xml:space="preserve">garantiniai terminai nustatomi vadovaujantis </w:t>
            </w:r>
            <w:r w:rsidR="0043171A" w:rsidRPr="00C554BB">
              <w:rPr>
                <w:rFonts w:asciiTheme="minorHAnsi" w:hAnsiTheme="minorHAnsi" w:cstheme="minorHAnsi"/>
                <w:sz w:val="22"/>
                <w:szCs w:val="22"/>
                <w:lang w:val="lt-LT"/>
              </w:rPr>
              <w:t>Lietuvos Respublikos įstatym</w:t>
            </w:r>
            <w:r w:rsidR="000A08FD" w:rsidRPr="00C554BB">
              <w:rPr>
                <w:rFonts w:asciiTheme="minorHAnsi" w:hAnsiTheme="minorHAnsi" w:cstheme="minorHAnsi"/>
                <w:sz w:val="22"/>
                <w:szCs w:val="22"/>
                <w:lang w:val="lt-LT"/>
              </w:rPr>
              <w:t>ais</w:t>
            </w:r>
            <w:r w:rsidR="0043171A" w:rsidRPr="00C554BB">
              <w:rPr>
                <w:rFonts w:asciiTheme="minorHAnsi" w:hAnsiTheme="minorHAnsi" w:cstheme="minorHAnsi"/>
                <w:sz w:val="22"/>
                <w:szCs w:val="22"/>
                <w:lang w:val="lt-LT"/>
              </w:rPr>
              <w:t xml:space="preserve"> ir kitais teisės akt</w:t>
            </w:r>
            <w:r w:rsidR="000A08FD" w:rsidRPr="00C554BB">
              <w:rPr>
                <w:rFonts w:asciiTheme="minorHAnsi" w:hAnsiTheme="minorHAnsi" w:cstheme="minorHAnsi"/>
                <w:sz w:val="22"/>
                <w:szCs w:val="22"/>
                <w:lang w:val="lt-LT"/>
              </w:rPr>
              <w:t>ais</w:t>
            </w:r>
            <w:r w:rsidR="0043171A" w:rsidRPr="00C554BB">
              <w:rPr>
                <w:rFonts w:asciiTheme="minorHAnsi" w:hAnsiTheme="minorHAnsi" w:cstheme="minorHAnsi"/>
                <w:sz w:val="22"/>
                <w:szCs w:val="22"/>
                <w:lang w:val="lt-LT"/>
              </w:rPr>
              <w:t xml:space="preserve">. </w:t>
            </w:r>
          </w:p>
          <w:p w14:paraId="3CD470BA" w14:textId="359909B8" w:rsidR="0043171A" w:rsidRPr="00C554BB" w:rsidRDefault="000556D1">
            <w:pPr>
              <w:pStyle w:val="BodyText11"/>
              <w:numPr>
                <w:ilvl w:val="1"/>
                <w:numId w:val="11"/>
              </w:numPr>
              <w:tabs>
                <w:tab w:val="left" w:pos="600"/>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Tiekėjas privalo kuo greičiau savo sąskaita pašalinti visus garantinio laikotarpio metu pastebėtus </w:t>
            </w:r>
            <w:r w:rsidR="00EE7266">
              <w:rPr>
                <w:rFonts w:asciiTheme="minorHAnsi" w:hAnsiTheme="minorHAnsi" w:cstheme="minorHAnsi"/>
                <w:sz w:val="22"/>
                <w:szCs w:val="22"/>
                <w:lang w:val="lt-LT"/>
              </w:rPr>
              <w:t>trūkumus</w:t>
            </w:r>
            <w:r w:rsidR="0043171A" w:rsidRPr="00C554BB">
              <w:rPr>
                <w:rFonts w:asciiTheme="minorHAnsi" w:hAnsiTheme="minorHAnsi" w:cstheme="minorHAnsi"/>
                <w:sz w:val="22"/>
                <w:szCs w:val="22"/>
                <w:lang w:val="lt-LT"/>
              </w:rPr>
              <w:t>, kurie atsirado ne dėl Pirkėjo</w:t>
            </w:r>
            <w:r w:rsidR="00191150" w:rsidRPr="00C554BB">
              <w:rPr>
                <w:rFonts w:asciiTheme="minorHAnsi" w:hAnsiTheme="minorHAnsi" w:cstheme="minorHAnsi"/>
                <w:sz w:val="22"/>
                <w:szCs w:val="22"/>
                <w:lang w:val="lt-LT"/>
              </w:rPr>
              <w:t xml:space="preserve"> kaltės</w:t>
            </w:r>
            <w:r w:rsidR="0043171A" w:rsidRPr="00C554BB">
              <w:rPr>
                <w:rFonts w:asciiTheme="minorHAnsi" w:hAnsiTheme="minorHAnsi" w:cstheme="minorHAnsi"/>
                <w:sz w:val="22"/>
                <w:szCs w:val="22"/>
                <w:lang w:val="lt-LT"/>
              </w:rPr>
              <w:t>.</w:t>
            </w:r>
          </w:p>
          <w:p w14:paraId="258AE2CE" w14:textId="4B16B43B" w:rsidR="000556D1" w:rsidRPr="00C554BB" w:rsidRDefault="000556D1">
            <w:pPr>
              <w:pStyle w:val="BodyText11"/>
              <w:numPr>
                <w:ilvl w:val="1"/>
                <w:numId w:val="11"/>
              </w:numPr>
              <w:tabs>
                <w:tab w:val="left" w:pos="600"/>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Jei </w:t>
            </w:r>
            <w:r w:rsidR="00EE7266">
              <w:rPr>
                <w:rFonts w:asciiTheme="minorHAnsi" w:hAnsiTheme="minorHAnsi" w:cstheme="minorHAnsi"/>
                <w:sz w:val="22"/>
                <w:szCs w:val="22"/>
                <w:lang w:val="lt-LT"/>
              </w:rPr>
              <w:t>trūkumai</w:t>
            </w:r>
            <w:r w:rsidR="00EE7266" w:rsidRPr="00C554BB">
              <w:rPr>
                <w:rFonts w:asciiTheme="minorHAnsi" w:hAnsiTheme="minorHAnsi" w:cstheme="minorHAnsi"/>
                <w:sz w:val="22"/>
                <w:szCs w:val="22"/>
                <w:lang w:val="lt-LT"/>
              </w:rPr>
              <w:t xml:space="preserve"> </w:t>
            </w:r>
            <w:r w:rsidRPr="00C554BB">
              <w:rPr>
                <w:rFonts w:asciiTheme="minorHAnsi" w:hAnsiTheme="minorHAnsi" w:cstheme="minorHAnsi"/>
                <w:sz w:val="22"/>
                <w:szCs w:val="22"/>
                <w:lang w:val="lt-LT"/>
              </w:rPr>
              <w:t xml:space="preserve">išaiškėja garantinio laikotarpio metu, Pirkėjas raštu informuoja apie tai Tiekėją, nurodydamas, kad Tiekėjas privalo: </w:t>
            </w:r>
          </w:p>
          <w:p w14:paraId="5C2BB97F" w14:textId="410D13D9" w:rsidR="000556D1" w:rsidRPr="00C554BB" w:rsidRDefault="000556D1">
            <w:pPr>
              <w:pStyle w:val="BodyText11"/>
              <w:numPr>
                <w:ilvl w:val="2"/>
                <w:numId w:val="11"/>
              </w:numPr>
              <w:tabs>
                <w:tab w:val="left" w:pos="600"/>
              </w:tabs>
              <w:ind w:left="0" w:firstLine="589"/>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arba per </w:t>
            </w:r>
            <w:r w:rsidR="00066DE2" w:rsidRPr="00C554BB">
              <w:rPr>
                <w:rFonts w:asciiTheme="minorHAnsi" w:hAnsiTheme="minorHAnsi" w:cstheme="minorHAnsi"/>
                <w:sz w:val="22"/>
                <w:szCs w:val="22"/>
                <w:lang w:val="lt-LT"/>
              </w:rPr>
              <w:t xml:space="preserve">techninėje specifikacijoje (Sutarties 1 priede) numatytą terminą arba per </w:t>
            </w:r>
            <w:r w:rsidRPr="00C554BB">
              <w:rPr>
                <w:rFonts w:asciiTheme="minorHAnsi" w:hAnsiTheme="minorHAnsi" w:cstheme="minorHAnsi"/>
                <w:sz w:val="22"/>
                <w:szCs w:val="22"/>
                <w:lang w:val="lt-LT"/>
              </w:rPr>
              <w:t>Pirkėjo nustatytą t</w:t>
            </w:r>
            <w:r w:rsidR="000A08FD" w:rsidRPr="00C554BB">
              <w:rPr>
                <w:rFonts w:asciiTheme="minorHAnsi" w:hAnsiTheme="minorHAnsi" w:cstheme="minorHAnsi"/>
                <w:sz w:val="22"/>
                <w:szCs w:val="22"/>
                <w:lang w:val="lt-LT"/>
              </w:rPr>
              <w:t>erminą</w:t>
            </w:r>
            <w:r w:rsidR="00066DE2" w:rsidRPr="00C554BB">
              <w:rPr>
                <w:rFonts w:asciiTheme="minorHAnsi" w:hAnsiTheme="minorHAnsi" w:cstheme="minorHAnsi"/>
                <w:sz w:val="22"/>
                <w:szCs w:val="22"/>
                <w:lang w:val="lt-LT"/>
              </w:rPr>
              <w:t>, jeigu jis nenumatytas techninėje specifikacijoje,</w:t>
            </w:r>
            <w:r w:rsidR="000A08FD" w:rsidRPr="00C554BB">
              <w:rPr>
                <w:rFonts w:asciiTheme="minorHAnsi" w:hAnsiTheme="minorHAnsi" w:cstheme="minorHAnsi"/>
                <w:sz w:val="22"/>
                <w:szCs w:val="22"/>
                <w:lang w:val="lt-LT"/>
              </w:rPr>
              <w:t xml:space="preserve"> pašalinti </w:t>
            </w:r>
            <w:r w:rsidR="00EE7266">
              <w:rPr>
                <w:rFonts w:asciiTheme="minorHAnsi" w:hAnsiTheme="minorHAnsi" w:cstheme="minorHAnsi"/>
                <w:sz w:val="22"/>
                <w:szCs w:val="22"/>
                <w:lang w:val="lt-LT"/>
              </w:rPr>
              <w:t>trūkumus</w:t>
            </w:r>
            <w:r w:rsidR="0094408F" w:rsidRPr="00C554BB">
              <w:rPr>
                <w:rFonts w:asciiTheme="minorHAnsi" w:hAnsiTheme="minorHAnsi" w:cstheme="minorHAnsi"/>
                <w:sz w:val="22"/>
                <w:szCs w:val="22"/>
                <w:lang w:val="lt-LT"/>
              </w:rPr>
              <w:t>;</w:t>
            </w:r>
            <w:r w:rsidRPr="00C554BB">
              <w:rPr>
                <w:rFonts w:asciiTheme="minorHAnsi" w:hAnsiTheme="minorHAnsi" w:cstheme="minorHAnsi"/>
                <w:sz w:val="22"/>
                <w:szCs w:val="22"/>
                <w:lang w:val="lt-LT"/>
              </w:rPr>
              <w:t xml:space="preserve"> </w:t>
            </w:r>
          </w:p>
          <w:p w14:paraId="147833FA" w14:textId="5F965F19" w:rsidR="000556D1" w:rsidRPr="00C554BB" w:rsidRDefault="000A08FD">
            <w:pPr>
              <w:pStyle w:val="BodyText11"/>
              <w:numPr>
                <w:ilvl w:val="2"/>
                <w:numId w:val="11"/>
              </w:numPr>
              <w:tabs>
                <w:tab w:val="left" w:pos="600"/>
              </w:tabs>
              <w:ind w:left="0" w:firstLine="589"/>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arba </w:t>
            </w:r>
            <w:r w:rsidR="000556D1" w:rsidRPr="00C554BB">
              <w:rPr>
                <w:rFonts w:asciiTheme="minorHAnsi" w:hAnsiTheme="minorHAnsi" w:cstheme="minorHAnsi"/>
                <w:sz w:val="22"/>
                <w:szCs w:val="22"/>
                <w:lang w:val="lt-LT"/>
              </w:rPr>
              <w:t xml:space="preserve">per </w:t>
            </w:r>
            <w:r w:rsidR="00066DE2" w:rsidRPr="00C554BB">
              <w:rPr>
                <w:rFonts w:asciiTheme="minorHAnsi" w:hAnsiTheme="minorHAnsi" w:cstheme="minorHAnsi"/>
                <w:sz w:val="22"/>
                <w:szCs w:val="22"/>
                <w:lang w:val="lt-LT"/>
              </w:rPr>
              <w:t xml:space="preserve">techninėje specifikacijoje (Sutarties 1 priede) numatytą terminą arba per Pirkėjo nustatytą terminą, jeigu jis nenumatytas techninėje specifikacijoje, </w:t>
            </w:r>
            <w:r w:rsidR="000556D1" w:rsidRPr="00C554BB">
              <w:rPr>
                <w:rFonts w:asciiTheme="minorHAnsi" w:hAnsiTheme="minorHAnsi" w:cstheme="minorHAnsi"/>
                <w:sz w:val="22"/>
                <w:szCs w:val="22"/>
                <w:lang w:val="lt-LT"/>
              </w:rPr>
              <w:t xml:space="preserve">Pirkėjo nustatytą terminą netinkamą Prekę pakeisti kita. </w:t>
            </w:r>
          </w:p>
          <w:p w14:paraId="099C26F3" w14:textId="53DD784E" w:rsidR="000A08FD" w:rsidRPr="00C554BB" w:rsidRDefault="000556D1">
            <w:pPr>
              <w:pStyle w:val="BodyText11"/>
              <w:numPr>
                <w:ilvl w:val="1"/>
                <w:numId w:val="11"/>
              </w:numPr>
              <w:tabs>
                <w:tab w:val="left" w:pos="175"/>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Jei Tiekėjas per </w:t>
            </w:r>
            <w:r w:rsidR="00066DE2" w:rsidRPr="00C554BB">
              <w:rPr>
                <w:rFonts w:asciiTheme="minorHAnsi" w:hAnsiTheme="minorHAnsi" w:cstheme="minorHAnsi"/>
                <w:sz w:val="22"/>
                <w:szCs w:val="22"/>
                <w:lang w:val="lt-LT"/>
              </w:rPr>
              <w:t xml:space="preserve">techninėje specifikacijoje (Sutarties 1 priede) numatytą terminą arba per Pirkėjo nustatytą terminą, jeigu jis nenumatytas techninėje specifikacijoje, </w:t>
            </w:r>
            <w:r w:rsidRPr="00C554BB">
              <w:rPr>
                <w:rFonts w:asciiTheme="minorHAnsi" w:hAnsiTheme="minorHAnsi" w:cstheme="minorHAnsi"/>
                <w:sz w:val="22"/>
                <w:szCs w:val="22"/>
                <w:lang w:val="lt-LT"/>
              </w:rPr>
              <w:t xml:space="preserve">nepašalina </w:t>
            </w:r>
            <w:r w:rsidR="00EE7266">
              <w:rPr>
                <w:rFonts w:asciiTheme="minorHAnsi" w:hAnsiTheme="minorHAnsi" w:cstheme="minorHAnsi"/>
                <w:sz w:val="22"/>
                <w:szCs w:val="22"/>
                <w:lang w:val="lt-LT"/>
              </w:rPr>
              <w:t>trūkumų</w:t>
            </w:r>
            <w:r w:rsidRPr="00C554BB">
              <w:rPr>
                <w:rFonts w:asciiTheme="minorHAnsi" w:hAnsiTheme="minorHAnsi" w:cstheme="minorHAnsi"/>
                <w:sz w:val="22"/>
                <w:szCs w:val="22"/>
                <w:lang w:val="lt-LT"/>
              </w:rPr>
              <w:t xml:space="preserve"> arba nepakeičia netinkamos Prekės kita, Pirkėjas turi teisę</w:t>
            </w:r>
            <w:r w:rsidR="000A08FD" w:rsidRPr="00C554BB">
              <w:rPr>
                <w:rFonts w:asciiTheme="minorHAnsi" w:hAnsiTheme="minorHAnsi" w:cstheme="minorHAnsi"/>
                <w:sz w:val="22"/>
                <w:szCs w:val="22"/>
                <w:lang w:val="lt-LT"/>
              </w:rPr>
              <w:t>:</w:t>
            </w:r>
          </w:p>
          <w:p w14:paraId="71D2157C" w14:textId="7AA721FF" w:rsidR="000A08FD" w:rsidRPr="00C554BB" w:rsidRDefault="000A08FD">
            <w:pPr>
              <w:pStyle w:val="BodyText11"/>
              <w:numPr>
                <w:ilvl w:val="2"/>
                <w:numId w:val="11"/>
              </w:numPr>
              <w:tabs>
                <w:tab w:val="left" w:pos="1026"/>
                <w:tab w:val="left" w:pos="1167"/>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arba </w:t>
            </w:r>
            <w:r w:rsidR="000556D1" w:rsidRPr="00C554BB">
              <w:rPr>
                <w:rFonts w:asciiTheme="minorHAnsi" w:hAnsiTheme="minorHAnsi" w:cstheme="minorHAnsi"/>
                <w:sz w:val="22"/>
                <w:szCs w:val="22"/>
                <w:lang w:val="lt-LT"/>
              </w:rPr>
              <w:t xml:space="preserve">pasamdyti kitus asmenis, kad šie ištaisytų </w:t>
            </w:r>
            <w:r w:rsidR="00EE7266">
              <w:rPr>
                <w:rFonts w:asciiTheme="minorHAnsi" w:hAnsiTheme="minorHAnsi" w:cstheme="minorHAnsi"/>
                <w:sz w:val="22"/>
                <w:szCs w:val="22"/>
                <w:lang w:val="lt-LT"/>
              </w:rPr>
              <w:t>trūkumus</w:t>
            </w:r>
            <w:r w:rsidR="000556D1" w:rsidRPr="00C554BB">
              <w:rPr>
                <w:rFonts w:asciiTheme="minorHAnsi" w:hAnsiTheme="minorHAnsi" w:cstheme="minorHAnsi"/>
                <w:sz w:val="22"/>
                <w:szCs w:val="22"/>
                <w:lang w:val="lt-LT"/>
              </w:rPr>
              <w:t xml:space="preserve"> Ti</w:t>
            </w:r>
            <w:r w:rsidRPr="00C554BB">
              <w:rPr>
                <w:rFonts w:asciiTheme="minorHAnsi" w:hAnsiTheme="minorHAnsi" w:cstheme="minorHAnsi"/>
                <w:sz w:val="22"/>
                <w:szCs w:val="22"/>
                <w:lang w:val="lt-LT"/>
              </w:rPr>
              <w:t>ekėjo sąskaita</w:t>
            </w:r>
            <w:r w:rsidR="0094408F" w:rsidRPr="00C554BB">
              <w:rPr>
                <w:rFonts w:asciiTheme="minorHAnsi" w:hAnsiTheme="minorHAnsi" w:cstheme="minorHAnsi"/>
                <w:sz w:val="22"/>
                <w:szCs w:val="22"/>
                <w:lang w:val="lt-LT"/>
              </w:rPr>
              <w:t>;</w:t>
            </w:r>
            <w:r w:rsidRPr="00C554BB">
              <w:rPr>
                <w:rFonts w:asciiTheme="minorHAnsi" w:hAnsiTheme="minorHAnsi" w:cstheme="minorHAnsi"/>
                <w:sz w:val="22"/>
                <w:szCs w:val="22"/>
                <w:lang w:val="lt-LT"/>
              </w:rPr>
              <w:t xml:space="preserve"> </w:t>
            </w:r>
          </w:p>
          <w:p w14:paraId="626EB471" w14:textId="5FCF98F2" w:rsidR="000556D1" w:rsidRPr="00C554BB" w:rsidRDefault="000A08FD">
            <w:pPr>
              <w:pStyle w:val="BodyText11"/>
              <w:numPr>
                <w:ilvl w:val="2"/>
                <w:numId w:val="11"/>
              </w:numPr>
              <w:tabs>
                <w:tab w:val="left" w:pos="524"/>
                <w:tab w:val="left" w:pos="600"/>
                <w:tab w:val="left" w:pos="1167"/>
              </w:tabs>
              <w:ind w:left="33" w:firstLine="556"/>
              <w:rPr>
                <w:rFonts w:asciiTheme="minorHAnsi" w:hAnsiTheme="minorHAnsi" w:cstheme="minorHAnsi"/>
                <w:sz w:val="22"/>
                <w:szCs w:val="22"/>
                <w:lang w:val="lt-LT"/>
              </w:rPr>
            </w:pPr>
            <w:r w:rsidRPr="00C554BB">
              <w:rPr>
                <w:rFonts w:asciiTheme="minorHAnsi" w:hAnsiTheme="minorHAnsi" w:cstheme="minorHAnsi"/>
                <w:color w:val="000000" w:themeColor="text1"/>
                <w:sz w:val="22"/>
                <w:szCs w:val="22"/>
                <w:lang w:val="lt-LT"/>
              </w:rPr>
              <w:t xml:space="preserve">arba </w:t>
            </w:r>
            <w:r w:rsidR="00783508" w:rsidRPr="00C554BB">
              <w:rPr>
                <w:rFonts w:asciiTheme="minorHAnsi" w:hAnsiTheme="minorHAnsi" w:cstheme="minorHAnsi"/>
                <w:color w:val="000000" w:themeColor="text1"/>
                <w:sz w:val="22"/>
                <w:szCs w:val="22"/>
                <w:lang w:val="lt-LT"/>
              </w:rPr>
              <w:t xml:space="preserve">pareikalauti, kad Tiekėjas </w:t>
            </w:r>
            <w:r w:rsidRPr="00C554BB">
              <w:rPr>
                <w:rFonts w:asciiTheme="minorHAnsi" w:hAnsiTheme="minorHAnsi" w:cstheme="minorHAnsi"/>
                <w:sz w:val="22"/>
                <w:szCs w:val="22"/>
                <w:lang w:val="lt-LT"/>
              </w:rPr>
              <w:t>per Pirkėjo raštu nurodytą terminą</w:t>
            </w:r>
            <w:r w:rsidR="00783508" w:rsidRPr="00C554BB">
              <w:rPr>
                <w:rFonts w:asciiTheme="minorHAnsi" w:hAnsiTheme="minorHAnsi" w:cstheme="minorHAnsi"/>
                <w:sz w:val="22"/>
                <w:szCs w:val="22"/>
                <w:lang w:val="lt-LT"/>
              </w:rPr>
              <w:t xml:space="preserve"> grąžintų Pirkėjui</w:t>
            </w:r>
            <w:r w:rsidRPr="00C554BB">
              <w:rPr>
                <w:rFonts w:asciiTheme="minorHAnsi" w:hAnsiTheme="minorHAnsi" w:cstheme="minorHAnsi"/>
                <w:sz w:val="22"/>
                <w:szCs w:val="22"/>
                <w:lang w:val="lt-LT"/>
              </w:rPr>
              <w:t xml:space="preserve"> už Prekę sumokėtą kainą, t</w:t>
            </w:r>
            <w:r w:rsidR="00A73782" w:rsidRPr="00C554BB">
              <w:rPr>
                <w:rFonts w:asciiTheme="minorHAnsi" w:hAnsiTheme="minorHAnsi" w:cstheme="minorHAnsi"/>
                <w:sz w:val="22"/>
                <w:szCs w:val="22"/>
                <w:lang w:val="lt-LT"/>
              </w:rPr>
              <w:t xml:space="preserve">aip pat atlygintų Pirkėjo turėtus </w:t>
            </w:r>
            <w:r w:rsidRPr="00C554BB">
              <w:rPr>
                <w:rFonts w:asciiTheme="minorHAnsi" w:hAnsiTheme="minorHAnsi" w:cstheme="minorHAnsi"/>
                <w:sz w:val="22"/>
                <w:szCs w:val="22"/>
                <w:lang w:val="lt-LT"/>
              </w:rPr>
              <w:t>nuostolius.</w:t>
            </w:r>
          </w:p>
          <w:p w14:paraId="7BECD8F4" w14:textId="0F803195" w:rsidR="00F367D8" w:rsidRPr="00C554BB" w:rsidRDefault="000556D1">
            <w:pPr>
              <w:pStyle w:val="BodyText11"/>
              <w:numPr>
                <w:ilvl w:val="1"/>
                <w:numId w:val="11"/>
              </w:numPr>
              <w:tabs>
                <w:tab w:val="left" w:pos="1026"/>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Ypatingos skubos atvejais, kai su Tiekėju negalima iš karto susisiekti arba kai susi</w:t>
            </w:r>
            <w:r w:rsidR="0060616E" w:rsidRPr="00C554BB">
              <w:rPr>
                <w:rFonts w:asciiTheme="minorHAnsi" w:hAnsiTheme="minorHAnsi" w:cstheme="minorHAnsi"/>
                <w:sz w:val="22"/>
                <w:szCs w:val="22"/>
                <w:lang w:val="lt-LT"/>
              </w:rPr>
              <w:t>si</w:t>
            </w:r>
            <w:r w:rsidRPr="00C554BB">
              <w:rPr>
                <w:rFonts w:asciiTheme="minorHAnsi" w:hAnsiTheme="minorHAnsi" w:cstheme="minorHAnsi"/>
                <w:sz w:val="22"/>
                <w:szCs w:val="22"/>
                <w:lang w:val="lt-LT"/>
              </w:rPr>
              <w:t>ekti pavyksta, bet Tiekėjas</w:t>
            </w:r>
            <w:r w:rsidR="00EE7266">
              <w:rPr>
                <w:rFonts w:asciiTheme="minorHAnsi" w:hAnsiTheme="minorHAnsi" w:cstheme="minorHAnsi"/>
                <w:sz w:val="22"/>
                <w:szCs w:val="22"/>
                <w:lang w:val="lt-LT"/>
              </w:rPr>
              <w:t xml:space="preserve"> per </w:t>
            </w:r>
            <w:r w:rsidR="0038158C">
              <w:rPr>
                <w:rFonts w:asciiTheme="minorHAnsi" w:hAnsiTheme="minorHAnsi" w:cstheme="minorHAnsi"/>
                <w:sz w:val="22"/>
                <w:szCs w:val="22"/>
                <w:lang w:val="lt-LT"/>
              </w:rPr>
              <w:t xml:space="preserve">Pirkėjo </w:t>
            </w:r>
            <w:r w:rsidR="00EE7266">
              <w:rPr>
                <w:rFonts w:asciiTheme="minorHAnsi" w:hAnsiTheme="minorHAnsi" w:cstheme="minorHAnsi"/>
                <w:sz w:val="22"/>
                <w:szCs w:val="22"/>
                <w:lang w:val="lt-LT"/>
              </w:rPr>
              <w:t>nustatytą terminą nepašalina trūkumų</w:t>
            </w:r>
            <w:r w:rsidRPr="00C554BB">
              <w:rPr>
                <w:rFonts w:asciiTheme="minorHAnsi" w:hAnsiTheme="minorHAnsi" w:cstheme="minorHAnsi"/>
                <w:sz w:val="22"/>
                <w:szCs w:val="22"/>
                <w:lang w:val="lt-LT"/>
              </w:rPr>
              <w:t>, Pirkėjas gali iš karto</w:t>
            </w:r>
            <w:r w:rsidR="00EE7266">
              <w:rPr>
                <w:rFonts w:asciiTheme="minorHAnsi" w:hAnsiTheme="minorHAnsi" w:cstheme="minorHAnsi"/>
                <w:sz w:val="22"/>
                <w:szCs w:val="22"/>
                <w:lang w:val="lt-LT"/>
              </w:rPr>
              <w:t xml:space="preserve"> imtis priemonių</w:t>
            </w:r>
            <w:r w:rsidRPr="00C554BB">
              <w:rPr>
                <w:rFonts w:asciiTheme="minorHAnsi" w:hAnsiTheme="minorHAnsi" w:cstheme="minorHAnsi"/>
                <w:sz w:val="22"/>
                <w:szCs w:val="22"/>
                <w:lang w:val="lt-LT"/>
              </w:rPr>
              <w:t xml:space="preserve"> </w:t>
            </w:r>
            <w:r w:rsidR="00EE7266">
              <w:rPr>
                <w:rFonts w:asciiTheme="minorHAnsi" w:hAnsiTheme="minorHAnsi" w:cstheme="minorHAnsi"/>
                <w:sz w:val="22"/>
                <w:szCs w:val="22"/>
                <w:lang w:val="lt-LT"/>
              </w:rPr>
              <w:t>trūkumams pašalinti</w:t>
            </w:r>
            <w:r w:rsidR="00CE510E">
              <w:rPr>
                <w:rFonts w:asciiTheme="minorHAnsi" w:hAnsiTheme="minorHAnsi" w:cstheme="minorHAnsi"/>
                <w:sz w:val="22"/>
                <w:szCs w:val="22"/>
                <w:lang w:val="lt-LT"/>
              </w:rPr>
              <w:t xml:space="preserve"> </w:t>
            </w:r>
            <w:r w:rsidRPr="00C554BB">
              <w:rPr>
                <w:rFonts w:asciiTheme="minorHAnsi" w:hAnsiTheme="minorHAnsi" w:cstheme="minorHAnsi"/>
                <w:sz w:val="22"/>
                <w:szCs w:val="22"/>
                <w:lang w:val="lt-LT"/>
              </w:rPr>
              <w:t xml:space="preserve">Tiekėjo sąskaita. Tokiu atveju Pirkėjas kuo greičiau privalo informuoti Tiekėją apie jo sąskaita atliktus darbus. </w:t>
            </w:r>
          </w:p>
        </w:tc>
      </w:tr>
      <w:tr w:rsidR="00BB0259" w:rsidRPr="00C554BB" w14:paraId="367754CF" w14:textId="77777777" w:rsidTr="7C75D649">
        <w:tblPrEx>
          <w:tblLook w:val="04A0" w:firstRow="1" w:lastRow="0" w:firstColumn="1" w:lastColumn="0" w:noHBand="0" w:noVBand="1"/>
        </w:tblPrEx>
        <w:trPr>
          <w:gridBefore w:val="1"/>
          <w:wBefore w:w="142" w:type="dxa"/>
        </w:trPr>
        <w:tc>
          <w:tcPr>
            <w:tcW w:w="10065" w:type="dxa"/>
            <w:shd w:val="clear" w:color="auto" w:fill="auto"/>
          </w:tcPr>
          <w:p w14:paraId="5F38FE4D" w14:textId="77777777" w:rsidR="00CA631E" w:rsidRPr="00C554BB" w:rsidRDefault="00CA631E" w:rsidP="00D776BC">
            <w:pPr>
              <w:tabs>
                <w:tab w:val="left" w:pos="709"/>
                <w:tab w:val="left" w:pos="851"/>
              </w:tabs>
              <w:jc w:val="both"/>
              <w:rPr>
                <w:rFonts w:asciiTheme="minorHAnsi" w:hAnsiTheme="minorHAnsi" w:cstheme="minorHAnsi"/>
                <w:sz w:val="22"/>
                <w:szCs w:val="22"/>
              </w:rPr>
            </w:pPr>
          </w:p>
          <w:p w14:paraId="2880C77C" w14:textId="6E21FE21" w:rsidR="00CB3552" w:rsidRPr="00C554BB" w:rsidRDefault="00510433" w:rsidP="00510433">
            <w:pPr>
              <w:pStyle w:val="Statja"/>
              <w:tabs>
                <w:tab w:val="clear" w:pos="1457"/>
                <w:tab w:val="clear" w:pos="1604"/>
                <w:tab w:val="clear" w:pos="1757"/>
                <w:tab w:val="left" w:pos="851"/>
                <w:tab w:val="left" w:pos="993"/>
                <w:tab w:val="left" w:pos="1134"/>
              </w:tabs>
              <w:spacing w:before="0"/>
              <w:ind w:left="1276"/>
              <w:rPr>
                <w:rFonts w:asciiTheme="minorHAnsi" w:hAnsiTheme="minorHAnsi" w:cstheme="minorHAnsi"/>
                <w:caps/>
                <w:sz w:val="22"/>
                <w:szCs w:val="22"/>
                <w:lang w:val="lt-LT"/>
              </w:rPr>
            </w:pPr>
            <w:r w:rsidRPr="00C554BB">
              <w:rPr>
                <w:rFonts w:asciiTheme="minorHAnsi" w:eastAsia="Arial Unicode MS" w:hAnsiTheme="minorHAnsi" w:cstheme="minorHAnsi"/>
                <w:sz w:val="22"/>
                <w:szCs w:val="22"/>
                <w:lang w:val="lt-LT"/>
              </w:rPr>
              <w:t xml:space="preserve">VII. </w:t>
            </w:r>
            <w:r w:rsidR="00CB3552" w:rsidRPr="00C554BB">
              <w:rPr>
                <w:rFonts w:asciiTheme="minorHAnsi" w:eastAsia="Arial Unicode MS" w:hAnsiTheme="minorHAnsi" w:cstheme="minorHAnsi"/>
                <w:sz w:val="22"/>
                <w:szCs w:val="22"/>
                <w:lang w:val="lt-LT"/>
              </w:rPr>
              <w:t>SUBT</w:t>
            </w:r>
            <w:r w:rsidR="00917D84" w:rsidRPr="00C554BB">
              <w:rPr>
                <w:rFonts w:asciiTheme="minorHAnsi" w:eastAsia="Arial Unicode MS" w:hAnsiTheme="minorHAnsi" w:cstheme="minorHAnsi"/>
                <w:sz w:val="22"/>
                <w:szCs w:val="22"/>
                <w:lang w:val="lt-LT"/>
              </w:rPr>
              <w:t>IE</w:t>
            </w:r>
            <w:r w:rsidR="00CB3552" w:rsidRPr="00C554BB">
              <w:rPr>
                <w:rFonts w:asciiTheme="minorHAnsi" w:eastAsia="Arial Unicode MS" w:hAnsiTheme="minorHAnsi" w:cstheme="minorHAnsi"/>
                <w:sz w:val="22"/>
                <w:szCs w:val="22"/>
                <w:lang w:val="lt-LT"/>
              </w:rPr>
              <w:t>KĖJŲ IR SPECIALISTŲ KEITIMO PAGRINDAI IR TVARKA</w:t>
            </w:r>
          </w:p>
          <w:p w14:paraId="6F71AF05" w14:textId="77777777" w:rsidR="00CB3552" w:rsidRPr="00C554BB" w:rsidRDefault="00CB3552" w:rsidP="00D776BC">
            <w:pPr>
              <w:pStyle w:val="Statja"/>
              <w:tabs>
                <w:tab w:val="clear" w:pos="1860"/>
                <w:tab w:val="left" w:pos="1861"/>
              </w:tabs>
              <w:spacing w:before="0"/>
              <w:rPr>
                <w:rFonts w:asciiTheme="minorHAnsi" w:hAnsiTheme="minorHAnsi" w:cstheme="minorHAnsi"/>
                <w:caps/>
                <w:sz w:val="22"/>
                <w:szCs w:val="22"/>
                <w:lang w:val="lt-LT"/>
              </w:rPr>
            </w:pP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r w:rsidRPr="00C554BB">
              <w:rPr>
                <w:rFonts w:asciiTheme="minorHAnsi" w:hAnsiTheme="minorHAnsi" w:cstheme="minorHAnsi"/>
                <w:caps/>
                <w:sz w:val="22"/>
                <w:szCs w:val="22"/>
                <w:lang w:val="lt-LT"/>
              </w:rPr>
              <w:tab/>
            </w:r>
          </w:p>
          <w:p w14:paraId="77543DE3" w14:textId="5D373DC6" w:rsidR="00CB3552" w:rsidRPr="00C554BB" w:rsidRDefault="00AB79D1">
            <w:pPr>
              <w:pStyle w:val="BodyText1"/>
              <w:numPr>
                <w:ilvl w:val="1"/>
                <w:numId w:val="12"/>
              </w:numPr>
              <w:tabs>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Tiekėjas</w:t>
            </w:r>
            <w:r w:rsidR="00CB3552" w:rsidRPr="00C554BB">
              <w:rPr>
                <w:rFonts w:asciiTheme="minorHAnsi" w:hAnsiTheme="minorHAnsi" w:cstheme="minorHAnsi"/>
                <w:sz w:val="22"/>
                <w:szCs w:val="22"/>
                <w:lang w:val="lt-LT"/>
              </w:rPr>
              <w:t xml:space="preserve"> prisiima visą atsakomybę, susijusią su specialistų darbo sąlygų reguliavimu, </w:t>
            </w:r>
            <w:r w:rsidR="002A14F4" w:rsidRPr="00C554BB">
              <w:rPr>
                <w:rFonts w:asciiTheme="minorHAnsi" w:hAnsiTheme="minorHAnsi" w:cstheme="minorHAnsi"/>
                <w:sz w:val="22"/>
                <w:szCs w:val="22"/>
                <w:lang w:val="lt-LT"/>
              </w:rPr>
              <w:t xml:space="preserve">bei </w:t>
            </w:r>
            <w:r w:rsidR="00CB3552" w:rsidRPr="00C554BB">
              <w:rPr>
                <w:rFonts w:asciiTheme="minorHAnsi" w:hAnsiTheme="minorHAnsi" w:cstheme="minorHAnsi"/>
                <w:sz w:val="22"/>
                <w:szCs w:val="22"/>
                <w:lang w:val="lt-LT"/>
              </w:rPr>
              <w:t xml:space="preserve">užtikrina, kad nustatant darbo laiką bus atsižvelgta į </w:t>
            </w:r>
            <w:r w:rsidRPr="00C554BB">
              <w:rPr>
                <w:rFonts w:asciiTheme="minorHAnsi" w:hAnsiTheme="minorHAnsi" w:cstheme="minorHAnsi"/>
                <w:sz w:val="22"/>
                <w:szCs w:val="22"/>
                <w:lang w:val="lt-LT"/>
              </w:rPr>
              <w:t>Prekių</w:t>
            </w:r>
            <w:r w:rsidR="00CB3552" w:rsidRPr="00C554BB">
              <w:rPr>
                <w:rFonts w:asciiTheme="minorHAnsi" w:hAnsiTheme="minorHAnsi" w:cstheme="minorHAnsi"/>
                <w:sz w:val="22"/>
                <w:szCs w:val="22"/>
                <w:lang w:val="lt-LT"/>
              </w:rPr>
              <w:t xml:space="preserve"> </w:t>
            </w:r>
            <w:r w:rsidR="004A006F" w:rsidRPr="00C554BB">
              <w:rPr>
                <w:rFonts w:asciiTheme="minorHAnsi" w:hAnsiTheme="minorHAnsi" w:cstheme="minorHAnsi"/>
                <w:sz w:val="22"/>
                <w:szCs w:val="22"/>
                <w:lang w:val="lt-LT"/>
              </w:rPr>
              <w:t xml:space="preserve">bei jų tiekimo </w:t>
            </w:r>
            <w:r w:rsidR="00CB3552" w:rsidRPr="00C554BB">
              <w:rPr>
                <w:rFonts w:asciiTheme="minorHAnsi" w:hAnsiTheme="minorHAnsi" w:cstheme="minorHAnsi"/>
                <w:sz w:val="22"/>
                <w:szCs w:val="22"/>
                <w:lang w:val="lt-LT"/>
              </w:rPr>
              <w:t xml:space="preserve">specifiką. </w:t>
            </w:r>
          </w:p>
          <w:p w14:paraId="75D71D08" w14:textId="7C131080" w:rsidR="00CB3552" w:rsidRPr="00C554BB" w:rsidRDefault="00AB79D1">
            <w:pPr>
              <w:pStyle w:val="prastasis1"/>
              <w:numPr>
                <w:ilvl w:val="1"/>
                <w:numId w:val="12"/>
              </w:numPr>
              <w:tabs>
                <w:tab w:val="left" w:pos="175"/>
                <w:tab w:val="left" w:pos="709"/>
                <w:tab w:val="left" w:pos="1026"/>
              </w:tabs>
              <w:spacing w:after="0" w:line="240" w:lineRule="auto"/>
              <w:ind w:left="33" w:firstLine="567"/>
              <w:jc w:val="both"/>
              <w:rPr>
                <w:rFonts w:asciiTheme="minorHAnsi" w:hAnsiTheme="minorHAnsi" w:cstheme="minorHAnsi"/>
                <w:color w:val="auto"/>
                <w:sz w:val="22"/>
                <w:szCs w:val="22"/>
                <w:lang w:val="lt-LT"/>
              </w:rPr>
            </w:pPr>
            <w:r w:rsidRPr="00C554BB">
              <w:rPr>
                <w:rFonts w:asciiTheme="minorHAnsi" w:hAnsiTheme="minorHAnsi" w:cstheme="minorHAnsi"/>
                <w:color w:val="auto"/>
                <w:sz w:val="22"/>
                <w:szCs w:val="22"/>
                <w:lang w:val="lt-LT"/>
              </w:rPr>
              <w:t>Tiekėjas</w:t>
            </w:r>
            <w:r w:rsidR="00CB3552" w:rsidRPr="00C554BB">
              <w:rPr>
                <w:rFonts w:asciiTheme="minorHAnsi" w:hAnsiTheme="minorHAnsi" w:cstheme="minorHAnsi"/>
                <w:color w:val="auto"/>
                <w:sz w:val="22"/>
                <w:szCs w:val="22"/>
                <w:lang w:val="lt-LT"/>
              </w:rPr>
              <w:t xml:space="preserve"> negali keisti Sutarties 4.1.</w:t>
            </w:r>
            <w:r w:rsidR="007A702B" w:rsidRPr="00C554BB">
              <w:rPr>
                <w:rFonts w:asciiTheme="minorHAnsi" w:hAnsiTheme="minorHAnsi" w:cstheme="minorHAnsi"/>
                <w:color w:val="auto"/>
                <w:sz w:val="22"/>
                <w:szCs w:val="22"/>
                <w:lang w:val="lt-LT"/>
              </w:rPr>
              <w:t>1</w:t>
            </w:r>
            <w:r w:rsidR="002A14F4" w:rsidRPr="00C554BB">
              <w:rPr>
                <w:rFonts w:asciiTheme="minorHAnsi" w:hAnsiTheme="minorHAnsi" w:cstheme="minorHAnsi"/>
                <w:color w:val="auto"/>
                <w:sz w:val="22"/>
                <w:szCs w:val="22"/>
                <w:lang w:val="lt-LT"/>
              </w:rPr>
              <w:t>1 ir 4.1.12</w:t>
            </w:r>
            <w:r w:rsidR="00CB3552" w:rsidRPr="00C554BB">
              <w:rPr>
                <w:rFonts w:asciiTheme="minorHAnsi" w:hAnsiTheme="minorHAnsi" w:cstheme="minorHAnsi"/>
                <w:color w:val="auto"/>
                <w:sz w:val="22"/>
                <w:szCs w:val="22"/>
                <w:lang w:val="lt-LT"/>
              </w:rPr>
              <w:t xml:space="preserve"> </w:t>
            </w:r>
            <w:r w:rsidR="002A14F4" w:rsidRPr="00C554BB">
              <w:rPr>
                <w:rFonts w:asciiTheme="minorHAnsi" w:hAnsiTheme="minorHAnsi" w:cstheme="minorHAnsi"/>
                <w:color w:val="auto"/>
                <w:sz w:val="22"/>
                <w:szCs w:val="22"/>
                <w:lang w:val="lt-LT"/>
              </w:rPr>
              <w:t xml:space="preserve">papunkčiuose </w:t>
            </w:r>
            <w:r w:rsidR="00CB3552" w:rsidRPr="00C554BB">
              <w:rPr>
                <w:rFonts w:asciiTheme="minorHAnsi" w:hAnsiTheme="minorHAnsi" w:cstheme="minorHAnsi"/>
                <w:color w:val="auto"/>
                <w:sz w:val="22"/>
                <w:szCs w:val="22"/>
                <w:lang w:val="lt-LT"/>
              </w:rPr>
              <w:t xml:space="preserve">nurodyto (-ų) </w:t>
            </w:r>
            <w:r w:rsidR="00F16235" w:rsidRPr="00C554BB">
              <w:rPr>
                <w:rFonts w:asciiTheme="minorHAnsi" w:hAnsiTheme="minorHAnsi" w:cstheme="minorHAnsi"/>
                <w:color w:val="auto"/>
                <w:sz w:val="22"/>
                <w:szCs w:val="22"/>
                <w:lang w:val="lt-LT"/>
              </w:rPr>
              <w:t>s</w:t>
            </w:r>
            <w:r w:rsidR="00917D84" w:rsidRPr="00C554BB">
              <w:rPr>
                <w:rFonts w:asciiTheme="minorHAnsi" w:hAnsiTheme="minorHAnsi" w:cstheme="minorHAnsi"/>
                <w:color w:val="auto"/>
                <w:sz w:val="22"/>
                <w:szCs w:val="22"/>
                <w:lang w:val="lt-LT"/>
              </w:rPr>
              <w:t>ubt</w:t>
            </w:r>
            <w:r w:rsidR="00CB3552" w:rsidRPr="00C554BB">
              <w:rPr>
                <w:rFonts w:asciiTheme="minorHAnsi" w:hAnsiTheme="minorHAnsi" w:cstheme="minorHAnsi"/>
                <w:color w:val="auto"/>
                <w:sz w:val="22"/>
                <w:szCs w:val="22"/>
                <w:lang w:val="lt-LT"/>
              </w:rPr>
              <w:t>i</w:t>
            </w:r>
            <w:r w:rsidR="00917D84" w:rsidRPr="00C554BB">
              <w:rPr>
                <w:rFonts w:asciiTheme="minorHAnsi" w:hAnsiTheme="minorHAnsi" w:cstheme="minorHAnsi"/>
                <w:color w:val="auto"/>
                <w:sz w:val="22"/>
                <w:szCs w:val="22"/>
                <w:lang w:val="lt-LT"/>
              </w:rPr>
              <w:t>e</w:t>
            </w:r>
            <w:r w:rsidR="00CB3552" w:rsidRPr="00C554BB">
              <w:rPr>
                <w:rFonts w:asciiTheme="minorHAnsi" w:hAnsiTheme="minorHAnsi" w:cstheme="minorHAnsi"/>
                <w:color w:val="auto"/>
                <w:sz w:val="22"/>
                <w:szCs w:val="22"/>
                <w:lang w:val="lt-LT"/>
              </w:rPr>
              <w:t xml:space="preserve">kėjo (-ų) ir / ar Pasiūlyme nurodyto (-ų) specialisto (-ų) visą Sutarties laikotarpį be </w:t>
            </w:r>
            <w:r w:rsidR="002616F3" w:rsidRPr="00C554BB">
              <w:rPr>
                <w:rFonts w:asciiTheme="minorHAnsi" w:hAnsiTheme="minorHAnsi" w:cstheme="minorHAnsi"/>
                <w:color w:val="auto"/>
                <w:sz w:val="22"/>
                <w:szCs w:val="22"/>
                <w:lang w:val="lt-LT"/>
              </w:rPr>
              <w:t>raštiško Pirkėjo</w:t>
            </w:r>
            <w:r w:rsidR="00CB3552" w:rsidRPr="00C554BB">
              <w:rPr>
                <w:rFonts w:asciiTheme="minorHAnsi" w:hAnsiTheme="minorHAnsi" w:cstheme="minorHAnsi"/>
                <w:color w:val="auto"/>
                <w:sz w:val="22"/>
                <w:szCs w:val="22"/>
                <w:lang w:val="lt-LT"/>
              </w:rPr>
              <w:t xml:space="preserve"> sutikimo. Keičiamas (-i) </w:t>
            </w:r>
            <w:r w:rsidR="00F16235" w:rsidRPr="00C554BB">
              <w:rPr>
                <w:rFonts w:asciiTheme="minorHAnsi" w:hAnsiTheme="minorHAnsi" w:cstheme="minorHAnsi"/>
                <w:color w:val="auto"/>
                <w:sz w:val="22"/>
                <w:szCs w:val="22"/>
                <w:lang w:val="lt-LT"/>
              </w:rPr>
              <w:t>s</w:t>
            </w:r>
            <w:r w:rsidR="00917D84" w:rsidRPr="00C554BB">
              <w:rPr>
                <w:rFonts w:asciiTheme="minorHAnsi" w:hAnsiTheme="minorHAnsi" w:cstheme="minorHAnsi"/>
                <w:color w:val="auto"/>
                <w:sz w:val="22"/>
                <w:szCs w:val="22"/>
                <w:lang w:val="lt-LT"/>
              </w:rPr>
              <w:t>ubt</w:t>
            </w:r>
            <w:r w:rsidR="00CB3552" w:rsidRPr="00C554BB">
              <w:rPr>
                <w:rFonts w:asciiTheme="minorHAnsi" w:hAnsiTheme="minorHAnsi" w:cstheme="minorHAnsi"/>
                <w:color w:val="auto"/>
                <w:sz w:val="22"/>
                <w:szCs w:val="22"/>
                <w:lang w:val="lt-LT"/>
              </w:rPr>
              <w:t>i</w:t>
            </w:r>
            <w:r w:rsidR="00917D84" w:rsidRPr="00C554BB">
              <w:rPr>
                <w:rFonts w:asciiTheme="minorHAnsi" w:hAnsiTheme="minorHAnsi" w:cstheme="minorHAnsi"/>
                <w:color w:val="auto"/>
                <w:sz w:val="22"/>
                <w:szCs w:val="22"/>
                <w:lang w:val="lt-LT"/>
              </w:rPr>
              <w:t>e</w:t>
            </w:r>
            <w:r w:rsidR="00CB3552" w:rsidRPr="00C554BB">
              <w:rPr>
                <w:rFonts w:asciiTheme="minorHAnsi" w:hAnsiTheme="minorHAnsi" w:cstheme="minorHAnsi"/>
                <w:color w:val="auto"/>
                <w:sz w:val="22"/>
                <w:szCs w:val="22"/>
                <w:lang w:val="lt-LT"/>
              </w:rPr>
              <w:t xml:space="preserve">kėjas (-ai) ir / ar specialistas (-ai) turi </w:t>
            </w:r>
            <w:r w:rsidR="00FB6236" w:rsidRPr="00C554BB">
              <w:rPr>
                <w:rFonts w:asciiTheme="minorHAnsi" w:hAnsiTheme="minorHAnsi" w:cstheme="minorHAnsi"/>
                <w:color w:val="auto"/>
                <w:sz w:val="22"/>
                <w:szCs w:val="22"/>
                <w:lang w:val="lt-LT"/>
              </w:rPr>
              <w:t xml:space="preserve">neturėti pašalinimo pagrindų ir </w:t>
            </w:r>
            <w:r w:rsidR="00CB3552" w:rsidRPr="00C554BB">
              <w:rPr>
                <w:rFonts w:asciiTheme="minorHAnsi" w:hAnsiTheme="minorHAnsi" w:cstheme="minorHAnsi"/>
                <w:color w:val="auto"/>
                <w:sz w:val="22"/>
                <w:szCs w:val="22"/>
                <w:lang w:val="lt-LT"/>
              </w:rPr>
              <w:t xml:space="preserve">turėti ne žemesnę, nei nurodyta Pirkimo dokumentuose, kvalifikaciją </w:t>
            </w:r>
            <w:r w:rsidR="004A006F" w:rsidRPr="00C554BB">
              <w:rPr>
                <w:rFonts w:asciiTheme="minorHAnsi" w:hAnsiTheme="minorHAnsi" w:cstheme="minorHAnsi"/>
                <w:color w:val="auto"/>
                <w:sz w:val="22"/>
                <w:szCs w:val="22"/>
                <w:lang w:val="lt-LT"/>
              </w:rPr>
              <w:t>(jei tokia buvo keliama)</w:t>
            </w:r>
            <w:r w:rsidR="00286DE9" w:rsidRPr="00C554BB">
              <w:rPr>
                <w:rFonts w:asciiTheme="minorHAnsi" w:hAnsiTheme="minorHAnsi" w:cstheme="minorHAnsi"/>
                <w:color w:val="auto"/>
                <w:sz w:val="22"/>
                <w:szCs w:val="22"/>
                <w:lang w:val="lt-LT"/>
              </w:rPr>
              <w:t xml:space="preserve"> </w:t>
            </w:r>
            <w:r w:rsidR="00CB3552" w:rsidRPr="00C554BB">
              <w:rPr>
                <w:rFonts w:asciiTheme="minorHAnsi" w:hAnsiTheme="minorHAnsi" w:cstheme="minorHAnsi"/>
                <w:iCs/>
                <w:color w:val="auto"/>
                <w:sz w:val="22"/>
                <w:szCs w:val="22"/>
                <w:lang w:val="lt-LT"/>
              </w:rPr>
              <w:t xml:space="preserve">bei pateikti tai įrodančius dokumentus, </w:t>
            </w:r>
            <w:r w:rsidR="00CB3552" w:rsidRPr="00C554BB">
              <w:rPr>
                <w:rFonts w:asciiTheme="minorHAnsi" w:eastAsia="Lucida Sans Unicode" w:hAnsiTheme="minorHAnsi" w:cstheme="minorHAnsi"/>
                <w:color w:val="auto"/>
                <w:sz w:val="22"/>
                <w:szCs w:val="22"/>
                <w:lang w:val="lt-LT"/>
              </w:rPr>
              <w:t>taip pat užtikrinti sklandų darbų perdavimą ir perėmimą</w:t>
            </w:r>
            <w:r w:rsidR="00CB3552" w:rsidRPr="00C554BB">
              <w:rPr>
                <w:rFonts w:asciiTheme="minorHAnsi" w:hAnsiTheme="minorHAnsi" w:cstheme="minorHAnsi"/>
                <w:color w:val="auto"/>
                <w:sz w:val="22"/>
                <w:szCs w:val="22"/>
                <w:lang w:val="lt-LT"/>
              </w:rPr>
              <w:t>.</w:t>
            </w:r>
            <w:r w:rsidR="00CB3552" w:rsidRPr="00C554BB">
              <w:rPr>
                <w:rFonts w:asciiTheme="minorHAnsi" w:hAnsiTheme="minorHAnsi" w:cstheme="minorHAnsi"/>
                <w:color w:val="auto"/>
                <w:lang w:val="lt-LT"/>
              </w:rPr>
              <w:t xml:space="preserve"> </w:t>
            </w:r>
            <w:r w:rsidR="00CB3552" w:rsidRPr="00C554BB">
              <w:rPr>
                <w:rFonts w:asciiTheme="minorHAnsi" w:hAnsiTheme="minorHAnsi" w:cstheme="minorHAnsi"/>
                <w:color w:val="auto"/>
                <w:sz w:val="22"/>
                <w:szCs w:val="22"/>
                <w:lang w:val="lt-LT"/>
              </w:rPr>
              <w:t>Subti</w:t>
            </w:r>
            <w:r w:rsidR="00917D84" w:rsidRPr="00C554BB">
              <w:rPr>
                <w:rFonts w:asciiTheme="minorHAnsi" w:hAnsiTheme="minorHAnsi" w:cstheme="minorHAnsi"/>
                <w:color w:val="auto"/>
                <w:sz w:val="22"/>
                <w:szCs w:val="22"/>
                <w:lang w:val="lt-LT"/>
              </w:rPr>
              <w:t>e</w:t>
            </w:r>
            <w:r w:rsidR="00CB3552" w:rsidRPr="00C554BB">
              <w:rPr>
                <w:rFonts w:asciiTheme="minorHAnsi" w:hAnsiTheme="minorHAnsi" w:cstheme="minorHAnsi"/>
                <w:color w:val="auto"/>
                <w:sz w:val="22"/>
                <w:szCs w:val="22"/>
                <w:lang w:val="lt-LT"/>
              </w:rPr>
              <w:t>kėjas (-ai) ir / ar specialistas (-ai) gali būti keičiamas (-i) tik šiais atvejais:</w:t>
            </w:r>
          </w:p>
          <w:p w14:paraId="5881A794" w14:textId="27A71DE5" w:rsidR="00CB3552" w:rsidRPr="00C554BB" w:rsidRDefault="00CB3552">
            <w:pPr>
              <w:pStyle w:val="prastasis1"/>
              <w:numPr>
                <w:ilvl w:val="2"/>
                <w:numId w:val="12"/>
              </w:numPr>
              <w:tabs>
                <w:tab w:val="left" w:pos="0"/>
                <w:tab w:val="left" w:pos="961"/>
                <w:tab w:val="left" w:pos="1167"/>
                <w:tab w:val="left" w:pos="1593"/>
              </w:tabs>
              <w:spacing w:after="0" w:line="240" w:lineRule="auto"/>
              <w:ind w:hanging="120"/>
              <w:jc w:val="both"/>
              <w:rPr>
                <w:rFonts w:asciiTheme="minorHAnsi" w:hAnsiTheme="minorHAnsi" w:cstheme="minorHAnsi"/>
                <w:color w:val="auto"/>
                <w:sz w:val="22"/>
                <w:szCs w:val="22"/>
                <w:lang w:val="lt-LT"/>
              </w:rPr>
            </w:pPr>
            <w:r w:rsidRPr="00C554BB">
              <w:rPr>
                <w:rFonts w:asciiTheme="minorHAnsi" w:hAnsiTheme="minorHAnsi" w:cstheme="minorHAnsi"/>
                <w:color w:val="auto"/>
                <w:sz w:val="22"/>
                <w:szCs w:val="22"/>
                <w:lang w:val="lt-LT"/>
              </w:rPr>
              <w:t xml:space="preserve">kai </w:t>
            </w:r>
            <w:r w:rsidR="00F16235" w:rsidRPr="00C554BB">
              <w:rPr>
                <w:rFonts w:asciiTheme="minorHAnsi" w:hAnsiTheme="minorHAnsi" w:cstheme="minorHAnsi"/>
                <w:color w:val="auto"/>
                <w:sz w:val="22"/>
                <w:szCs w:val="22"/>
                <w:lang w:val="lt-LT"/>
              </w:rPr>
              <w:t>s</w:t>
            </w:r>
            <w:r w:rsidRPr="00C554BB">
              <w:rPr>
                <w:rFonts w:asciiTheme="minorHAnsi" w:hAnsiTheme="minorHAnsi" w:cstheme="minorHAnsi"/>
                <w:color w:val="auto"/>
                <w:sz w:val="22"/>
                <w:szCs w:val="22"/>
                <w:lang w:val="lt-LT"/>
              </w:rPr>
              <w:t>ubti</w:t>
            </w:r>
            <w:r w:rsidR="00917D84" w:rsidRPr="00C554BB">
              <w:rPr>
                <w:rFonts w:asciiTheme="minorHAnsi" w:hAnsiTheme="minorHAnsi" w:cstheme="minorHAnsi"/>
                <w:color w:val="auto"/>
                <w:sz w:val="22"/>
                <w:szCs w:val="22"/>
                <w:lang w:val="lt-LT"/>
              </w:rPr>
              <w:t>e</w:t>
            </w:r>
            <w:r w:rsidRPr="00C554BB">
              <w:rPr>
                <w:rFonts w:asciiTheme="minorHAnsi" w:hAnsiTheme="minorHAnsi" w:cstheme="minorHAnsi"/>
                <w:color w:val="auto"/>
                <w:sz w:val="22"/>
                <w:szCs w:val="22"/>
                <w:lang w:val="lt-LT"/>
              </w:rPr>
              <w:t>kėjas (-ai) bankrutuoja</w:t>
            </w:r>
            <w:r w:rsidR="002264DA" w:rsidRPr="00C554BB">
              <w:rPr>
                <w:rFonts w:asciiTheme="minorHAnsi" w:hAnsiTheme="minorHAnsi" w:cstheme="minorHAnsi"/>
                <w:color w:val="auto"/>
                <w:sz w:val="22"/>
                <w:szCs w:val="22"/>
                <w:lang w:val="lt-LT"/>
              </w:rPr>
              <w:t>, yra likviduojamas</w:t>
            </w:r>
            <w:r w:rsidRPr="00C554BB">
              <w:rPr>
                <w:rFonts w:asciiTheme="minorHAnsi" w:hAnsiTheme="minorHAnsi" w:cstheme="minorHAnsi"/>
                <w:color w:val="auto"/>
                <w:sz w:val="22"/>
                <w:szCs w:val="22"/>
                <w:lang w:val="lt-LT"/>
              </w:rPr>
              <w:t xml:space="preserve"> ar susidaro analogiška situacija;</w:t>
            </w:r>
          </w:p>
          <w:p w14:paraId="0106B35C" w14:textId="6121C647" w:rsidR="00CB3552" w:rsidRPr="00C554BB" w:rsidRDefault="00CB3552">
            <w:pPr>
              <w:pStyle w:val="BodyText1"/>
              <w:numPr>
                <w:ilvl w:val="2"/>
                <w:numId w:val="12"/>
              </w:numPr>
              <w:tabs>
                <w:tab w:val="left" w:pos="540"/>
                <w:tab w:val="left" w:pos="1134"/>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w:t>
            </w:r>
            <w:r w:rsidR="00F16235" w:rsidRPr="00C554BB">
              <w:rPr>
                <w:rFonts w:asciiTheme="minorHAnsi" w:hAnsiTheme="minorHAnsi" w:cstheme="minorHAnsi"/>
                <w:sz w:val="22"/>
                <w:szCs w:val="22"/>
                <w:lang w:val="lt-LT"/>
              </w:rPr>
              <w:t>s</w:t>
            </w:r>
            <w:r w:rsidRPr="00C554BB">
              <w:rPr>
                <w:rFonts w:asciiTheme="minorHAnsi" w:hAnsiTheme="minorHAnsi" w:cstheme="minorHAnsi"/>
                <w:sz w:val="22"/>
                <w:szCs w:val="22"/>
                <w:lang w:val="lt-LT"/>
              </w:rPr>
              <w:t>ubti</w:t>
            </w:r>
            <w:r w:rsidR="00917D84" w:rsidRPr="00C554BB">
              <w:rPr>
                <w:rFonts w:asciiTheme="minorHAnsi" w:hAnsiTheme="minorHAnsi" w:cstheme="minorHAnsi"/>
                <w:sz w:val="22"/>
                <w:szCs w:val="22"/>
                <w:lang w:val="lt-LT"/>
              </w:rPr>
              <w:t>e</w:t>
            </w:r>
            <w:r w:rsidRPr="00C554BB">
              <w:rPr>
                <w:rFonts w:asciiTheme="minorHAnsi" w:hAnsiTheme="minorHAnsi" w:cstheme="minorHAnsi"/>
                <w:sz w:val="22"/>
                <w:szCs w:val="22"/>
                <w:lang w:val="lt-LT"/>
              </w:rPr>
              <w:t xml:space="preserve">kėjas (-ai) ir / ar specialistas (-ai) dėl objektyvių priežasčių (nutrūkus teisiniams santykiams su </w:t>
            </w:r>
            <w:r w:rsidR="00676E77" w:rsidRPr="00C554BB">
              <w:rPr>
                <w:rFonts w:asciiTheme="minorHAnsi" w:hAnsiTheme="minorHAnsi" w:cstheme="minorHAnsi"/>
                <w:sz w:val="22"/>
                <w:szCs w:val="22"/>
                <w:lang w:val="lt-LT"/>
              </w:rPr>
              <w:t>Tiekėju</w:t>
            </w:r>
            <w:r w:rsidRPr="00C554BB">
              <w:rPr>
                <w:rFonts w:asciiTheme="minorHAnsi" w:hAnsiTheme="minorHAnsi" w:cstheme="minorHAnsi"/>
                <w:sz w:val="22"/>
                <w:szCs w:val="22"/>
                <w:lang w:val="lt-LT"/>
              </w:rPr>
              <w:t xml:space="preserve">, </w:t>
            </w:r>
            <w:r w:rsidR="00F16235" w:rsidRPr="00C554BB">
              <w:rPr>
                <w:rFonts w:asciiTheme="minorHAnsi" w:hAnsiTheme="minorHAnsi" w:cstheme="minorHAnsi"/>
                <w:sz w:val="22"/>
                <w:szCs w:val="22"/>
                <w:lang w:val="lt-LT"/>
              </w:rPr>
              <w:t>s</w:t>
            </w:r>
            <w:r w:rsidR="00917D84" w:rsidRPr="00C554BB">
              <w:rPr>
                <w:rFonts w:asciiTheme="minorHAnsi" w:hAnsiTheme="minorHAnsi" w:cstheme="minorHAnsi"/>
                <w:sz w:val="22"/>
                <w:szCs w:val="22"/>
                <w:lang w:val="lt-LT"/>
              </w:rPr>
              <w:t>ubt</w:t>
            </w:r>
            <w:r w:rsidRPr="00C554BB">
              <w:rPr>
                <w:rFonts w:asciiTheme="minorHAnsi" w:hAnsiTheme="minorHAnsi" w:cstheme="minorHAnsi"/>
                <w:sz w:val="22"/>
                <w:szCs w:val="22"/>
                <w:lang w:val="lt-LT"/>
              </w:rPr>
              <w:t>i</w:t>
            </w:r>
            <w:r w:rsidR="00917D84" w:rsidRPr="00C554BB">
              <w:rPr>
                <w:rFonts w:asciiTheme="minorHAnsi" w:hAnsiTheme="minorHAnsi" w:cstheme="minorHAnsi"/>
                <w:sz w:val="22"/>
                <w:szCs w:val="22"/>
                <w:lang w:val="lt-LT"/>
              </w:rPr>
              <w:t>e</w:t>
            </w:r>
            <w:r w:rsidRPr="00C554BB">
              <w:rPr>
                <w:rFonts w:asciiTheme="minorHAnsi" w:hAnsiTheme="minorHAnsi" w:cstheme="minorHAnsi"/>
                <w:sz w:val="22"/>
                <w:szCs w:val="22"/>
                <w:lang w:val="lt-LT"/>
              </w:rPr>
              <w:t xml:space="preserve">kėjui ir / ar specialistui atsisakius </w:t>
            </w:r>
            <w:r w:rsidR="00676E77" w:rsidRPr="00C554BB">
              <w:rPr>
                <w:rFonts w:asciiTheme="minorHAnsi" w:hAnsiTheme="minorHAnsi" w:cstheme="minorHAnsi"/>
                <w:sz w:val="22"/>
                <w:szCs w:val="22"/>
                <w:lang w:val="lt-LT"/>
              </w:rPr>
              <w:t>vykdyti Sutartį</w:t>
            </w:r>
            <w:r w:rsidRPr="00C554BB">
              <w:rPr>
                <w:rFonts w:asciiTheme="minorHAnsi" w:hAnsiTheme="minorHAnsi" w:cstheme="minorHAnsi"/>
                <w:sz w:val="22"/>
                <w:szCs w:val="22"/>
                <w:lang w:val="lt-LT"/>
              </w:rPr>
              <w:t xml:space="preserve">, specialistui </w:t>
            </w:r>
            <w:r w:rsidR="002264DA" w:rsidRPr="00C554BB">
              <w:rPr>
                <w:rFonts w:asciiTheme="minorHAnsi" w:hAnsiTheme="minorHAnsi" w:cstheme="minorHAnsi"/>
                <w:sz w:val="22"/>
                <w:szCs w:val="22"/>
                <w:lang w:val="lt-LT"/>
              </w:rPr>
              <w:t xml:space="preserve">išėjus atostogų, </w:t>
            </w:r>
            <w:r w:rsidRPr="00C554BB">
              <w:rPr>
                <w:rFonts w:asciiTheme="minorHAnsi" w:hAnsiTheme="minorHAnsi" w:cstheme="minorHAnsi"/>
                <w:sz w:val="22"/>
                <w:szCs w:val="22"/>
                <w:lang w:val="lt-LT"/>
              </w:rPr>
              <w:t>susirgus, susižeidus</w:t>
            </w:r>
            <w:r w:rsidR="002264DA" w:rsidRPr="00C554BB">
              <w:rPr>
                <w:rFonts w:asciiTheme="minorHAnsi" w:hAnsiTheme="minorHAnsi" w:cstheme="minorHAnsi"/>
                <w:sz w:val="22"/>
                <w:szCs w:val="22"/>
                <w:lang w:val="lt-LT"/>
              </w:rPr>
              <w:t>, mirus</w:t>
            </w:r>
            <w:r w:rsidRPr="00C554BB">
              <w:rPr>
                <w:rFonts w:asciiTheme="minorHAnsi" w:hAnsiTheme="minorHAnsi" w:cstheme="minorHAnsi"/>
                <w:sz w:val="22"/>
                <w:szCs w:val="22"/>
                <w:lang w:val="lt-LT"/>
              </w:rPr>
              <w:t xml:space="preserve"> ir pan.) nebegali </w:t>
            </w:r>
            <w:r w:rsidR="00DC1036" w:rsidRPr="00C554BB">
              <w:rPr>
                <w:rFonts w:asciiTheme="minorHAnsi" w:hAnsiTheme="minorHAnsi" w:cstheme="minorHAnsi"/>
                <w:sz w:val="22"/>
                <w:szCs w:val="22"/>
                <w:lang w:val="lt-LT"/>
              </w:rPr>
              <w:t>dalyvauti Sutarties vykdyme</w:t>
            </w:r>
            <w:r w:rsidRPr="00C554BB">
              <w:rPr>
                <w:rFonts w:asciiTheme="minorHAnsi" w:hAnsiTheme="minorHAnsi" w:cstheme="minorHAnsi"/>
                <w:sz w:val="22"/>
                <w:szCs w:val="22"/>
                <w:lang w:val="lt-LT"/>
              </w:rPr>
              <w:t xml:space="preserve">. </w:t>
            </w:r>
          </w:p>
          <w:p w14:paraId="791B74AF" w14:textId="4A8E65F8" w:rsidR="00CB3552" w:rsidRPr="00C554BB" w:rsidRDefault="00DC1036">
            <w:pPr>
              <w:pStyle w:val="BodyText1"/>
              <w:numPr>
                <w:ilvl w:val="1"/>
                <w:numId w:val="12"/>
              </w:numPr>
              <w:tabs>
                <w:tab w:val="left" w:pos="0"/>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Tiekėjas</w:t>
            </w:r>
            <w:r w:rsidR="00CB3552" w:rsidRPr="00C554BB">
              <w:rPr>
                <w:rFonts w:asciiTheme="minorHAnsi" w:hAnsiTheme="minorHAnsi" w:cstheme="minorHAnsi"/>
                <w:sz w:val="22"/>
                <w:szCs w:val="22"/>
                <w:lang w:val="lt-LT"/>
              </w:rPr>
              <w:t xml:space="preserve">, siekdamas pakeisti </w:t>
            </w:r>
            <w:r w:rsidR="00F16235" w:rsidRPr="00C554BB">
              <w:rPr>
                <w:rFonts w:asciiTheme="minorHAnsi" w:hAnsiTheme="minorHAnsi" w:cstheme="minorHAnsi"/>
                <w:sz w:val="22"/>
                <w:szCs w:val="22"/>
                <w:lang w:val="lt-LT"/>
              </w:rPr>
              <w:t>s</w:t>
            </w:r>
            <w:r w:rsidR="00CB3552" w:rsidRPr="00C554BB">
              <w:rPr>
                <w:rFonts w:asciiTheme="minorHAnsi" w:hAnsiTheme="minorHAnsi" w:cstheme="minorHAnsi"/>
                <w:sz w:val="22"/>
                <w:szCs w:val="22"/>
                <w:lang w:val="lt-LT"/>
              </w:rPr>
              <w:t>ubti</w:t>
            </w:r>
            <w:r w:rsidR="00917D84" w:rsidRPr="00C554BB">
              <w:rPr>
                <w:rFonts w:asciiTheme="minorHAnsi" w:hAnsiTheme="minorHAnsi" w:cstheme="minorHAnsi"/>
                <w:sz w:val="22"/>
                <w:szCs w:val="22"/>
                <w:lang w:val="lt-LT"/>
              </w:rPr>
              <w:t>e</w:t>
            </w:r>
            <w:r w:rsidR="00CB3552" w:rsidRPr="00C554BB">
              <w:rPr>
                <w:rFonts w:asciiTheme="minorHAnsi" w:hAnsiTheme="minorHAnsi" w:cstheme="minorHAnsi"/>
                <w:sz w:val="22"/>
                <w:szCs w:val="22"/>
                <w:lang w:val="lt-LT"/>
              </w:rPr>
              <w:t>kėją (-</w:t>
            </w:r>
            <w:proofErr w:type="spellStart"/>
            <w:r w:rsidR="00CB3552" w:rsidRPr="00C554BB">
              <w:rPr>
                <w:rFonts w:asciiTheme="minorHAnsi" w:hAnsiTheme="minorHAnsi" w:cstheme="minorHAnsi"/>
                <w:sz w:val="22"/>
                <w:szCs w:val="22"/>
                <w:lang w:val="lt-LT"/>
              </w:rPr>
              <w:t>us</w:t>
            </w:r>
            <w:proofErr w:type="spellEnd"/>
            <w:r w:rsidR="00CB3552" w:rsidRPr="00C554BB">
              <w:rPr>
                <w:rFonts w:asciiTheme="minorHAnsi" w:hAnsiTheme="minorHAnsi" w:cstheme="minorHAnsi"/>
                <w:sz w:val="22"/>
                <w:szCs w:val="22"/>
                <w:lang w:val="lt-LT"/>
              </w:rPr>
              <w:t>) ir / ar specialistą (-</w:t>
            </w:r>
            <w:proofErr w:type="spellStart"/>
            <w:r w:rsidR="00CB3552" w:rsidRPr="00C554BB">
              <w:rPr>
                <w:rFonts w:asciiTheme="minorHAnsi" w:hAnsiTheme="minorHAnsi" w:cstheme="minorHAnsi"/>
                <w:sz w:val="22"/>
                <w:szCs w:val="22"/>
                <w:lang w:val="lt-LT"/>
              </w:rPr>
              <w:t>us</w:t>
            </w:r>
            <w:proofErr w:type="spellEnd"/>
            <w:r w:rsidR="00CB3552" w:rsidRPr="00C554BB">
              <w:rPr>
                <w:rFonts w:asciiTheme="minorHAnsi" w:hAnsiTheme="minorHAnsi" w:cstheme="minorHAnsi"/>
                <w:sz w:val="22"/>
                <w:szCs w:val="22"/>
                <w:lang w:val="lt-LT"/>
              </w:rPr>
              <w:t xml:space="preserve">), turi raštu informuoti </w:t>
            </w:r>
            <w:r w:rsidR="002264DA" w:rsidRPr="00C554BB">
              <w:rPr>
                <w:rFonts w:asciiTheme="minorHAnsi" w:hAnsiTheme="minorHAnsi" w:cstheme="minorHAnsi"/>
                <w:sz w:val="22"/>
                <w:szCs w:val="22"/>
                <w:lang w:val="lt-LT"/>
              </w:rPr>
              <w:t>Pirkėj</w:t>
            </w:r>
            <w:r w:rsidR="00CB3552" w:rsidRPr="00C554BB">
              <w:rPr>
                <w:rFonts w:asciiTheme="minorHAnsi" w:hAnsiTheme="minorHAnsi" w:cstheme="minorHAnsi"/>
                <w:sz w:val="22"/>
                <w:szCs w:val="22"/>
                <w:lang w:val="lt-LT"/>
              </w:rPr>
              <w:t xml:space="preserve">ą prieš 3 (tris) darbo dienas ir gauti </w:t>
            </w:r>
            <w:r w:rsidR="002264DA" w:rsidRPr="00C554BB">
              <w:rPr>
                <w:rFonts w:asciiTheme="minorHAnsi" w:hAnsiTheme="minorHAnsi" w:cstheme="minorHAnsi"/>
                <w:sz w:val="22"/>
                <w:szCs w:val="22"/>
                <w:lang w:val="lt-LT"/>
              </w:rPr>
              <w:t>Pirkėjo</w:t>
            </w:r>
            <w:r w:rsidR="00CB3552" w:rsidRPr="00C554BB">
              <w:rPr>
                <w:rFonts w:asciiTheme="minorHAnsi" w:hAnsiTheme="minorHAnsi" w:cstheme="minorHAnsi"/>
                <w:sz w:val="22"/>
                <w:szCs w:val="22"/>
                <w:lang w:val="lt-LT"/>
              </w:rPr>
              <w:t xml:space="preserve"> raštišką sutikimą. </w:t>
            </w:r>
            <w:r w:rsidR="002264DA" w:rsidRPr="00C554BB">
              <w:rPr>
                <w:rFonts w:asciiTheme="minorHAnsi" w:hAnsiTheme="minorHAnsi" w:cstheme="minorHAnsi"/>
                <w:sz w:val="22"/>
                <w:szCs w:val="22"/>
                <w:lang w:val="lt-LT"/>
              </w:rPr>
              <w:t>Pirkėjui</w:t>
            </w:r>
            <w:r w:rsidR="00CB3552" w:rsidRPr="00C554BB">
              <w:rPr>
                <w:rFonts w:asciiTheme="minorHAnsi" w:hAnsiTheme="minorHAnsi" w:cstheme="minorHAnsi"/>
                <w:sz w:val="22"/>
                <w:szCs w:val="22"/>
                <w:lang w:val="lt-LT"/>
              </w:rPr>
              <w:t xml:space="preserve"> sutikus su </w:t>
            </w:r>
            <w:r w:rsidR="00F16235" w:rsidRPr="00C554BB">
              <w:rPr>
                <w:rFonts w:asciiTheme="minorHAnsi" w:hAnsiTheme="minorHAnsi" w:cstheme="minorHAnsi"/>
                <w:sz w:val="22"/>
                <w:szCs w:val="22"/>
                <w:lang w:val="lt-LT"/>
              </w:rPr>
              <w:t>s</w:t>
            </w:r>
            <w:r w:rsidR="00CB3552" w:rsidRPr="00C554BB">
              <w:rPr>
                <w:rFonts w:asciiTheme="minorHAnsi" w:hAnsiTheme="minorHAnsi" w:cstheme="minorHAnsi"/>
                <w:sz w:val="22"/>
                <w:szCs w:val="22"/>
                <w:lang w:val="lt-LT"/>
              </w:rPr>
              <w:t>ubti</w:t>
            </w:r>
            <w:r w:rsidR="00917D84" w:rsidRPr="00C554BB">
              <w:rPr>
                <w:rFonts w:asciiTheme="minorHAnsi" w:hAnsiTheme="minorHAnsi" w:cstheme="minorHAnsi"/>
                <w:sz w:val="22"/>
                <w:szCs w:val="22"/>
                <w:lang w:val="lt-LT"/>
              </w:rPr>
              <w:t>e</w:t>
            </w:r>
            <w:r w:rsidR="00CB3552" w:rsidRPr="00C554BB">
              <w:rPr>
                <w:rFonts w:asciiTheme="minorHAnsi" w:hAnsiTheme="minorHAnsi" w:cstheme="minorHAnsi"/>
                <w:sz w:val="22"/>
                <w:szCs w:val="22"/>
                <w:lang w:val="lt-LT"/>
              </w:rPr>
              <w:t xml:space="preserve">kėjo (-ų) ir / ar specialisto (-ų) pakeitimu, </w:t>
            </w:r>
            <w:r w:rsidR="002264DA" w:rsidRPr="00C554BB">
              <w:rPr>
                <w:rFonts w:asciiTheme="minorHAnsi" w:hAnsiTheme="minorHAnsi" w:cstheme="minorHAnsi"/>
                <w:sz w:val="22"/>
                <w:szCs w:val="22"/>
                <w:lang w:val="lt-LT" w:eastAsia="lt-LT"/>
              </w:rPr>
              <w:t>Pirkėjas</w:t>
            </w:r>
            <w:r w:rsidR="00CB3552" w:rsidRPr="00C554BB">
              <w:rPr>
                <w:rFonts w:asciiTheme="minorHAnsi" w:hAnsiTheme="minorHAnsi" w:cstheme="minorHAnsi"/>
                <w:sz w:val="22"/>
                <w:szCs w:val="22"/>
                <w:lang w:val="lt-LT"/>
              </w:rPr>
              <w:t xml:space="preserve"> su </w:t>
            </w:r>
            <w:r w:rsidRPr="00C554BB">
              <w:rPr>
                <w:rFonts w:asciiTheme="minorHAnsi" w:hAnsiTheme="minorHAnsi" w:cstheme="minorHAnsi"/>
                <w:sz w:val="22"/>
                <w:szCs w:val="22"/>
                <w:lang w:val="lt-LT"/>
              </w:rPr>
              <w:t>Tiekėju</w:t>
            </w:r>
            <w:r w:rsidR="00CB3552" w:rsidRPr="00C554BB">
              <w:rPr>
                <w:rFonts w:asciiTheme="minorHAnsi" w:hAnsiTheme="minorHAnsi" w:cstheme="minorHAnsi"/>
                <w:sz w:val="22"/>
                <w:szCs w:val="22"/>
                <w:lang w:val="lt-LT"/>
              </w:rPr>
              <w:t xml:space="preserve"> raštu sudaro susitarimą dėl </w:t>
            </w:r>
            <w:r w:rsidR="00F16235" w:rsidRPr="00C554BB">
              <w:rPr>
                <w:rFonts w:asciiTheme="minorHAnsi" w:hAnsiTheme="minorHAnsi" w:cstheme="minorHAnsi"/>
                <w:sz w:val="22"/>
                <w:szCs w:val="22"/>
                <w:lang w:val="lt-LT"/>
              </w:rPr>
              <w:t>s</w:t>
            </w:r>
            <w:r w:rsidR="00917D84" w:rsidRPr="00C554BB">
              <w:rPr>
                <w:rFonts w:asciiTheme="minorHAnsi" w:hAnsiTheme="minorHAnsi" w:cstheme="minorHAnsi"/>
                <w:sz w:val="22"/>
                <w:szCs w:val="22"/>
                <w:lang w:val="lt-LT"/>
              </w:rPr>
              <w:t>ubt</w:t>
            </w:r>
            <w:r w:rsidR="00CB3552" w:rsidRPr="00C554BB">
              <w:rPr>
                <w:rFonts w:asciiTheme="minorHAnsi" w:hAnsiTheme="minorHAnsi" w:cstheme="minorHAnsi"/>
                <w:sz w:val="22"/>
                <w:szCs w:val="22"/>
                <w:lang w:val="lt-LT"/>
              </w:rPr>
              <w:t>i</w:t>
            </w:r>
            <w:r w:rsidR="00917D84" w:rsidRPr="00C554BB">
              <w:rPr>
                <w:rFonts w:asciiTheme="minorHAnsi" w:hAnsiTheme="minorHAnsi" w:cstheme="minorHAnsi"/>
                <w:sz w:val="22"/>
                <w:szCs w:val="22"/>
                <w:lang w:val="lt-LT"/>
              </w:rPr>
              <w:t>e</w:t>
            </w:r>
            <w:r w:rsidR="00CB3552" w:rsidRPr="00C554BB">
              <w:rPr>
                <w:rFonts w:asciiTheme="minorHAnsi" w:hAnsiTheme="minorHAnsi" w:cstheme="minorHAnsi"/>
                <w:sz w:val="22"/>
                <w:szCs w:val="22"/>
                <w:lang w:val="lt-LT"/>
              </w:rPr>
              <w:t>kėjo (ų) ir / ar specialisto (-ų) pakeitimo. Šis susitarimas yra neatskiriama Sutarties dalis.</w:t>
            </w:r>
          </w:p>
          <w:p w14:paraId="2D585A7B" w14:textId="0FD719ED" w:rsidR="00CB3552" w:rsidRPr="00C554BB" w:rsidRDefault="00CB3552">
            <w:pPr>
              <w:pStyle w:val="BodyText1"/>
              <w:numPr>
                <w:ilvl w:val="1"/>
                <w:numId w:val="12"/>
              </w:numPr>
              <w:tabs>
                <w:tab w:val="left" w:pos="317"/>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Jeigu </w:t>
            </w:r>
            <w:r w:rsidR="002A3597" w:rsidRPr="00C554BB">
              <w:rPr>
                <w:rFonts w:asciiTheme="minorHAnsi" w:hAnsiTheme="minorHAnsi" w:cstheme="minorHAnsi"/>
                <w:sz w:val="22"/>
                <w:szCs w:val="22"/>
                <w:lang w:val="lt-LT"/>
              </w:rPr>
              <w:t>Pirkėjas</w:t>
            </w:r>
            <w:r w:rsidRPr="00C554BB">
              <w:rPr>
                <w:rFonts w:asciiTheme="minorHAnsi" w:hAnsiTheme="minorHAnsi" w:cstheme="minorHAnsi"/>
                <w:sz w:val="22"/>
                <w:szCs w:val="22"/>
                <w:lang w:val="lt-LT"/>
              </w:rPr>
              <w:t xml:space="preserve"> yra pagrįstai nepatenkinta</w:t>
            </w:r>
            <w:r w:rsidR="002A3597" w:rsidRPr="00C554BB">
              <w:rPr>
                <w:rFonts w:asciiTheme="minorHAnsi" w:hAnsiTheme="minorHAnsi" w:cstheme="minorHAnsi"/>
                <w:sz w:val="22"/>
                <w:szCs w:val="22"/>
                <w:lang w:val="lt-LT"/>
              </w:rPr>
              <w:t>s</w:t>
            </w:r>
            <w:r w:rsidRPr="00C554BB">
              <w:rPr>
                <w:rFonts w:asciiTheme="minorHAnsi" w:hAnsiTheme="minorHAnsi" w:cstheme="minorHAnsi"/>
                <w:sz w:val="22"/>
                <w:szCs w:val="22"/>
                <w:lang w:val="lt-LT"/>
              </w:rPr>
              <w:t xml:space="preserve"> </w:t>
            </w:r>
            <w:r w:rsidR="00DC1036"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paskirtu specialistu (-</w:t>
            </w:r>
            <w:proofErr w:type="spellStart"/>
            <w:r w:rsidRPr="00C554BB">
              <w:rPr>
                <w:rFonts w:asciiTheme="minorHAnsi" w:hAnsiTheme="minorHAnsi" w:cstheme="minorHAnsi"/>
                <w:sz w:val="22"/>
                <w:szCs w:val="22"/>
                <w:lang w:val="lt-LT"/>
              </w:rPr>
              <w:t>ais</w:t>
            </w:r>
            <w:proofErr w:type="spellEnd"/>
            <w:r w:rsidRPr="00C554BB">
              <w:rPr>
                <w:rFonts w:asciiTheme="minorHAnsi" w:hAnsiTheme="minorHAnsi" w:cstheme="minorHAnsi"/>
                <w:sz w:val="22"/>
                <w:szCs w:val="22"/>
                <w:lang w:val="lt-LT"/>
              </w:rPr>
              <w:t xml:space="preserve">), </w:t>
            </w:r>
            <w:r w:rsidR="00DC1036" w:rsidRPr="00C554BB">
              <w:rPr>
                <w:rFonts w:asciiTheme="minorHAnsi" w:hAnsiTheme="minorHAnsi" w:cstheme="minorHAnsi"/>
                <w:sz w:val="22"/>
                <w:szCs w:val="22"/>
                <w:lang w:val="lt-LT"/>
              </w:rPr>
              <w:t>Tiekėjas</w:t>
            </w:r>
            <w:r w:rsidRPr="00C554BB">
              <w:rPr>
                <w:rFonts w:asciiTheme="minorHAnsi" w:hAnsiTheme="minorHAnsi" w:cstheme="minorHAnsi"/>
                <w:sz w:val="22"/>
                <w:szCs w:val="22"/>
                <w:lang w:val="lt-LT"/>
              </w:rPr>
              <w:t xml:space="preserve"> </w:t>
            </w:r>
            <w:r w:rsidR="002A3597" w:rsidRPr="00C554BB">
              <w:rPr>
                <w:rFonts w:asciiTheme="minorHAnsi" w:hAnsiTheme="minorHAnsi" w:cstheme="minorHAnsi"/>
                <w:sz w:val="22"/>
                <w:szCs w:val="22"/>
                <w:lang w:val="lt-LT"/>
              </w:rPr>
              <w:t>Pirkėjo</w:t>
            </w:r>
            <w:r w:rsidRPr="00C554BB">
              <w:rPr>
                <w:rFonts w:asciiTheme="minorHAnsi" w:hAnsiTheme="minorHAnsi" w:cstheme="minorHAnsi"/>
                <w:sz w:val="22"/>
                <w:szCs w:val="22"/>
                <w:lang w:val="lt-LT"/>
              </w:rPr>
              <w:t xml:space="preserve"> raštišku prašymu privalo nedelsdamas pakeisti tokį (-</w:t>
            </w:r>
            <w:proofErr w:type="spellStart"/>
            <w:r w:rsidRPr="00C554BB">
              <w:rPr>
                <w:rFonts w:asciiTheme="minorHAnsi" w:hAnsiTheme="minorHAnsi" w:cstheme="minorHAnsi"/>
                <w:sz w:val="22"/>
                <w:szCs w:val="22"/>
                <w:lang w:val="lt-LT"/>
              </w:rPr>
              <w:t>ius</w:t>
            </w:r>
            <w:proofErr w:type="spellEnd"/>
            <w:r w:rsidRPr="00C554BB">
              <w:rPr>
                <w:rFonts w:asciiTheme="minorHAnsi" w:hAnsiTheme="minorHAnsi" w:cstheme="minorHAnsi"/>
                <w:sz w:val="22"/>
                <w:szCs w:val="22"/>
                <w:lang w:val="lt-LT"/>
              </w:rPr>
              <w:t>) asmenį (-</w:t>
            </w:r>
            <w:proofErr w:type="spellStart"/>
            <w:r w:rsidRPr="00C554BB">
              <w:rPr>
                <w:rFonts w:asciiTheme="minorHAnsi" w:hAnsiTheme="minorHAnsi" w:cstheme="minorHAnsi"/>
                <w:sz w:val="22"/>
                <w:szCs w:val="22"/>
                <w:lang w:val="lt-LT"/>
              </w:rPr>
              <w:t>is</w:t>
            </w:r>
            <w:proofErr w:type="spellEnd"/>
            <w:r w:rsidRPr="00C554BB">
              <w:rPr>
                <w:rFonts w:asciiTheme="minorHAnsi" w:hAnsiTheme="minorHAnsi" w:cstheme="minorHAnsi"/>
                <w:sz w:val="22"/>
                <w:szCs w:val="22"/>
                <w:lang w:val="lt-LT"/>
              </w:rPr>
              <w:t>). Keičiamas (-i) asmuo (-</w:t>
            </w:r>
            <w:proofErr w:type="spellStart"/>
            <w:r w:rsidRPr="00C554BB">
              <w:rPr>
                <w:rFonts w:asciiTheme="minorHAnsi" w:hAnsiTheme="minorHAnsi" w:cstheme="minorHAnsi"/>
                <w:sz w:val="22"/>
                <w:szCs w:val="22"/>
                <w:lang w:val="lt-LT"/>
              </w:rPr>
              <w:t>enys</w:t>
            </w:r>
            <w:proofErr w:type="spellEnd"/>
            <w:r w:rsidRPr="00C554BB">
              <w:rPr>
                <w:rFonts w:asciiTheme="minorHAnsi" w:hAnsiTheme="minorHAnsi" w:cstheme="minorHAnsi"/>
                <w:sz w:val="22"/>
                <w:szCs w:val="22"/>
                <w:lang w:val="lt-LT"/>
              </w:rPr>
              <w:t>) turi būti ne žemesnės kvalifikacijos, nei nustatyta Pirkimo dokumentuose</w:t>
            </w:r>
            <w:r w:rsidR="00F81F29" w:rsidRPr="00C554BB">
              <w:rPr>
                <w:rFonts w:asciiTheme="minorHAnsi" w:hAnsiTheme="minorHAnsi" w:cstheme="minorHAnsi"/>
                <w:sz w:val="22"/>
                <w:szCs w:val="22"/>
                <w:lang w:val="lt-LT"/>
              </w:rPr>
              <w:t xml:space="preserve"> (jei tokia buvo keliama) </w:t>
            </w:r>
            <w:r w:rsidRPr="00C554BB">
              <w:rPr>
                <w:rFonts w:asciiTheme="minorHAnsi" w:hAnsiTheme="minorHAnsi" w:cstheme="minorHAnsi"/>
                <w:sz w:val="22"/>
                <w:szCs w:val="22"/>
                <w:lang w:val="lt-LT"/>
              </w:rPr>
              <w:t xml:space="preserve"> bei pateikiami specialisto (-ų) kvalifikaciją įrodantys dokumentai. </w:t>
            </w:r>
          </w:p>
          <w:p w14:paraId="3193FE45" w14:textId="631BB716" w:rsidR="00F16235" w:rsidRPr="00C554BB" w:rsidRDefault="00F16235">
            <w:pPr>
              <w:pStyle w:val="BodyText1"/>
              <w:numPr>
                <w:ilvl w:val="1"/>
                <w:numId w:val="12"/>
              </w:numPr>
              <w:tabs>
                <w:tab w:val="left" w:pos="33"/>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Jeigu </w:t>
            </w:r>
            <w:r w:rsidR="00DC1036" w:rsidRPr="00C554BB">
              <w:rPr>
                <w:rFonts w:asciiTheme="minorHAnsi" w:hAnsiTheme="minorHAnsi" w:cstheme="minorHAnsi"/>
                <w:sz w:val="22"/>
                <w:szCs w:val="22"/>
                <w:lang w:val="lt-LT"/>
              </w:rPr>
              <w:t>Tiekėjas S</w:t>
            </w:r>
            <w:r w:rsidRPr="00C554BB">
              <w:rPr>
                <w:rFonts w:asciiTheme="minorHAnsi" w:hAnsiTheme="minorHAnsi" w:cstheme="minorHAnsi"/>
                <w:sz w:val="22"/>
                <w:szCs w:val="22"/>
                <w:lang w:val="lt-LT"/>
              </w:rPr>
              <w:t>utarties vykdymo m</w:t>
            </w:r>
            <w:r w:rsidR="00917D84" w:rsidRPr="00C554BB">
              <w:rPr>
                <w:rFonts w:asciiTheme="minorHAnsi" w:hAnsiTheme="minorHAnsi" w:cstheme="minorHAnsi"/>
                <w:sz w:val="22"/>
                <w:szCs w:val="22"/>
                <w:lang w:val="lt-LT"/>
              </w:rPr>
              <w:t>etu nori pasitelkti naujus subt</w:t>
            </w:r>
            <w:r w:rsidRPr="00C554BB">
              <w:rPr>
                <w:rFonts w:asciiTheme="minorHAnsi" w:hAnsiTheme="minorHAnsi" w:cstheme="minorHAnsi"/>
                <w:sz w:val="22"/>
                <w:szCs w:val="22"/>
                <w:lang w:val="lt-LT"/>
              </w:rPr>
              <w:t>i</w:t>
            </w:r>
            <w:r w:rsidR="00917D84" w:rsidRPr="00C554BB">
              <w:rPr>
                <w:rFonts w:asciiTheme="minorHAnsi" w:hAnsiTheme="minorHAnsi" w:cstheme="minorHAnsi"/>
                <w:sz w:val="22"/>
                <w:szCs w:val="22"/>
                <w:lang w:val="lt-LT"/>
              </w:rPr>
              <w:t>e</w:t>
            </w:r>
            <w:r w:rsidRPr="00C554BB">
              <w:rPr>
                <w:rFonts w:asciiTheme="minorHAnsi" w:hAnsiTheme="minorHAnsi" w:cstheme="minorHAnsi"/>
                <w:sz w:val="22"/>
                <w:szCs w:val="22"/>
                <w:lang w:val="lt-LT"/>
              </w:rPr>
              <w:t xml:space="preserve">kėjus, kurie nebuvo nurodyti </w:t>
            </w:r>
            <w:r w:rsidR="00DC1036"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pasiūlyme, jis privalo apie tai </w:t>
            </w:r>
            <w:r w:rsidR="009F60AF" w:rsidRPr="00C554BB">
              <w:rPr>
                <w:rFonts w:asciiTheme="minorHAnsi" w:hAnsiTheme="minorHAnsi" w:cstheme="minorHAnsi"/>
                <w:sz w:val="22"/>
                <w:szCs w:val="22"/>
                <w:lang w:val="lt-LT"/>
              </w:rPr>
              <w:t xml:space="preserve">raštu </w:t>
            </w:r>
            <w:r w:rsidRPr="00C554BB">
              <w:rPr>
                <w:rFonts w:asciiTheme="minorHAnsi" w:hAnsiTheme="minorHAnsi" w:cstheme="minorHAnsi"/>
                <w:sz w:val="22"/>
                <w:szCs w:val="22"/>
                <w:lang w:val="lt-LT"/>
              </w:rPr>
              <w:t xml:space="preserve">informuoti </w:t>
            </w:r>
            <w:r w:rsidR="009F60AF" w:rsidRPr="00C554BB">
              <w:rPr>
                <w:rFonts w:asciiTheme="minorHAnsi" w:hAnsiTheme="minorHAnsi" w:cstheme="minorHAnsi"/>
                <w:sz w:val="22"/>
                <w:szCs w:val="22"/>
                <w:lang w:val="lt-LT"/>
              </w:rPr>
              <w:t xml:space="preserve">Pirkėją </w:t>
            </w:r>
            <w:r w:rsidRPr="00C554BB">
              <w:rPr>
                <w:rFonts w:asciiTheme="minorHAnsi" w:hAnsiTheme="minorHAnsi" w:cstheme="minorHAnsi"/>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58E71E3" w14:textId="46E5A803" w:rsidR="00CB3552" w:rsidRPr="00C554BB" w:rsidRDefault="005A479A">
            <w:pPr>
              <w:pStyle w:val="BodyText1"/>
              <w:numPr>
                <w:ilvl w:val="1"/>
                <w:numId w:val="12"/>
              </w:numPr>
              <w:tabs>
                <w:tab w:val="left" w:pos="0"/>
                <w:tab w:val="left" w:pos="1026"/>
              </w:tabs>
              <w:ind w:left="0" w:firstLine="600"/>
              <w:rPr>
                <w:rFonts w:asciiTheme="minorHAnsi" w:hAnsiTheme="minorHAnsi" w:cstheme="minorHAnsi"/>
                <w:sz w:val="22"/>
                <w:szCs w:val="22"/>
                <w:lang w:val="lt-LT"/>
              </w:rPr>
            </w:pPr>
            <w:r w:rsidRPr="00C554BB">
              <w:rPr>
                <w:rFonts w:asciiTheme="minorHAnsi" w:hAnsiTheme="minorHAnsi" w:cstheme="minorHAnsi"/>
                <w:sz w:val="22"/>
                <w:szCs w:val="22"/>
                <w:lang w:val="lt-LT"/>
              </w:rPr>
              <w:t>Subt</w:t>
            </w:r>
            <w:r w:rsidR="00CB3552" w:rsidRPr="00C554BB">
              <w:rPr>
                <w:rFonts w:asciiTheme="minorHAnsi" w:hAnsiTheme="minorHAnsi" w:cstheme="minorHAnsi"/>
                <w:sz w:val="22"/>
                <w:szCs w:val="22"/>
                <w:lang w:val="lt-LT"/>
              </w:rPr>
              <w:t>i</w:t>
            </w:r>
            <w:r w:rsidRPr="00C554BB">
              <w:rPr>
                <w:rFonts w:asciiTheme="minorHAnsi" w:hAnsiTheme="minorHAnsi" w:cstheme="minorHAnsi"/>
                <w:sz w:val="22"/>
                <w:szCs w:val="22"/>
                <w:lang w:val="lt-LT"/>
              </w:rPr>
              <w:t>e</w:t>
            </w:r>
            <w:r w:rsidR="00CB3552" w:rsidRPr="00C554BB">
              <w:rPr>
                <w:rFonts w:asciiTheme="minorHAnsi" w:hAnsiTheme="minorHAnsi" w:cstheme="minorHAnsi"/>
                <w:sz w:val="22"/>
                <w:szCs w:val="22"/>
                <w:lang w:val="lt-LT"/>
              </w:rPr>
              <w:t>kėjo (-ų) ir / ar specialisto (-ų) keitimo tvarkos pažeidimas laikomas esminiu Sutarties pažeidimu.</w:t>
            </w:r>
          </w:p>
          <w:p w14:paraId="53237A5B" w14:textId="227670E9" w:rsidR="00CB3552" w:rsidRPr="00C554BB" w:rsidRDefault="00F81F29" w:rsidP="00D776BC">
            <w:pPr>
              <w:ind w:firstLine="835"/>
              <w:jc w:val="center"/>
              <w:rPr>
                <w:rFonts w:asciiTheme="minorHAnsi" w:hAnsiTheme="minorHAnsi" w:cstheme="minorHAnsi"/>
                <w:b/>
                <w:caps/>
                <w:sz w:val="22"/>
                <w:szCs w:val="22"/>
              </w:rPr>
            </w:pPr>
            <w:r w:rsidRPr="00C554BB">
              <w:rPr>
                <w:rFonts w:asciiTheme="minorHAnsi" w:hAnsiTheme="minorHAnsi" w:cstheme="minorHAnsi"/>
                <w:b/>
                <w:sz w:val="22"/>
                <w:szCs w:val="22"/>
              </w:rPr>
              <w:t>VIII</w:t>
            </w:r>
            <w:r w:rsidR="00CB3552" w:rsidRPr="00C554BB">
              <w:rPr>
                <w:rFonts w:asciiTheme="minorHAnsi" w:hAnsiTheme="minorHAnsi" w:cstheme="minorHAnsi"/>
                <w:b/>
                <w:sz w:val="22"/>
                <w:szCs w:val="22"/>
              </w:rPr>
              <w:t>.</w:t>
            </w:r>
            <w:r w:rsidR="00CB3552" w:rsidRPr="00C554BB">
              <w:rPr>
                <w:rFonts w:asciiTheme="minorHAnsi" w:hAnsiTheme="minorHAnsi" w:cstheme="minorHAnsi"/>
                <w:sz w:val="22"/>
                <w:szCs w:val="22"/>
              </w:rPr>
              <w:t xml:space="preserve"> </w:t>
            </w:r>
            <w:r w:rsidR="00CB3552" w:rsidRPr="00C554BB">
              <w:rPr>
                <w:rFonts w:asciiTheme="minorHAnsi" w:hAnsiTheme="minorHAnsi" w:cstheme="minorHAnsi"/>
                <w:b/>
                <w:caps/>
                <w:sz w:val="22"/>
                <w:szCs w:val="22"/>
              </w:rPr>
              <w:t>Šalių atsakomybė</w:t>
            </w:r>
          </w:p>
          <w:p w14:paraId="1319D08D" w14:textId="77777777" w:rsidR="00CB3552" w:rsidRPr="00C554BB" w:rsidRDefault="00CB3552" w:rsidP="00D776BC">
            <w:pPr>
              <w:pStyle w:val="Statja"/>
              <w:spacing w:before="0"/>
              <w:ind w:firstLine="709"/>
              <w:jc w:val="center"/>
              <w:rPr>
                <w:rFonts w:asciiTheme="minorHAnsi" w:hAnsiTheme="minorHAnsi" w:cstheme="minorHAnsi"/>
                <w:sz w:val="22"/>
                <w:szCs w:val="22"/>
                <w:lang w:val="lt-LT"/>
              </w:rPr>
            </w:pPr>
          </w:p>
          <w:p w14:paraId="60625C61" w14:textId="6C5121CE" w:rsidR="00CB3552" w:rsidRPr="00C554BB" w:rsidRDefault="00CB3552">
            <w:pPr>
              <w:pStyle w:val="BodyText11"/>
              <w:numPr>
                <w:ilvl w:val="1"/>
                <w:numId w:val="10"/>
              </w:numPr>
              <w:tabs>
                <w:tab w:val="left" w:pos="742"/>
                <w:tab w:val="left" w:pos="1026"/>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A17FA9D" w14:textId="4BBEA50E" w:rsidR="009E298E" w:rsidRPr="00C554BB" w:rsidRDefault="009E298E">
            <w:pPr>
              <w:pStyle w:val="BodyText11"/>
              <w:numPr>
                <w:ilvl w:val="1"/>
                <w:numId w:val="10"/>
              </w:numPr>
              <w:tabs>
                <w:tab w:val="left" w:pos="742"/>
                <w:tab w:val="left" w:pos="1026"/>
              </w:tabs>
              <w:ind w:left="33"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Neatlikus apmokėjimo nustatytais terminais dėl Pirkėjo kaltės, Tiekėjo pareikalavimu Pirkėjas privalo sumokėti Tiekėjui už kiekvieną uždelstą dieną 0,02 proc. delspinigių nuo laiku neapmokėtos sumos už kiekvieną uždelstą dieną.</w:t>
            </w:r>
          </w:p>
          <w:p w14:paraId="7772DA8D" w14:textId="08B5BCCB" w:rsidR="00CB3552" w:rsidRPr="00C554BB" w:rsidRDefault="00CB3552">
            <w:pPr>
              <w:pStyle w:val="Sraopastraipa"/>
              <w:numPr>
                <w:ilvl w:val="1"/>
                <w:numId w:val="10"/>
              </w:numPr>
              <w:tabs>
                <w:tab w:val="left" w:pos="1026"/>
              </w:tabs>
              <w:ind w:left="33" w:firstLine="567"/>
              <w:jc w:val="both"/>
              <w:rPr>
                <w:rFonts w:asciiTheme="minorHAnsi" w:hAnsiTheme="minorHAnsi" w:cstheme="minorBidi"/>
                <w:sz w:val="22"/>
                <w:szCs w:val="22"/>
                <w:lang w:val="lt-LT"/>
              </w:rPr>
            </w:pPr>
            <w:r w:rsidRPr="49F6C851">
              <w:rPr>
                <w:rFonts w:asciiTheme="minorHAnsi" w:hAnsiTheme="minorHAnsi" w:cstheme="minorBidi"/>
                <w:sz w:val="22"/>
                <w:szCs w:val="22"/>
                <w:lang w:val="lt-LT"/>
              </w:rPr>
              <w:t xml:space="preserve">Jei </w:t>
            </w:r>
            <w:r w:rsidR="006B7F6B" w:rsidRPr="49F6C851">
              <w:rPr>
                <w:rFonts w:asciiTheme="minorHAnsi" w:hAnsiTheme="minorHAnsi" w:cstheme="minorBidi"/>
                <w:sz w:val="22"/>
                <w:szCs w:val="22"/>
                <w:lang w:val="lt-LT"/>
              </w:rPr>
              <w:t>Tiekėjas</w:t>
            </w:r>
            <w:r w:rsidRPr="49F6C851">
              <w:rPr>
                <w:rFonts w:asciiTheme="minorHAnsi" w:hAnsiTheme="minorHAnsi" w:cstheme="minorBidi"/>
                <w:sz w:val="22"/>
                <w:szCs w:val="22"/>
                <w:lang w:val="lt-LT"/>
              </w:rPr>
              <w:t xml:space="preserve"> </w:t>
            </w:r>
            <w:r w:rsidR="00F6523D" w:rsidRPr="49F6C851">
              <w:rPr>
                <w:rFonts w:asciiTheme="minorHAnsi" w:hAnsiTheme="minorHAnsi" w:cstheme="minorBidi"/>
                <w:sz w:val="22"/>
                <w:szCs w:val="22"/>
                <w:lang w:val="lt-LT"/>
              </w:rPr>
              <w:t xml:space="preserve">ne dėl Pirkėjo kaltės </w:t>
            </w:r>
            <w:r w:rsidR="002E5699" w:rsidRPr="49F6C851">
              <w:rPr>
                <w:rFonts w:asciiTheme="minorHAnsi" w:hAnsiTheme="minorHAnsi" w:cstheme="minorBidi"/>
                <w:sz w:val="22"/>
                <w:szCs w:val="22"/>
                <w:lang w:val="lt-LT"/>
              </w:rPr>
              <w:t xml:space="preserve">vėluoja vykdyti savo įsipareigojimus </w:t>
            </w:r>
            <w:r w:rsidR="00F90D5D" w:rsidRPr="49F6C851">
              <w:rPr>
                <w:rFonts w:asciiTheme="minorHAnsi" w:hAnsiTheme="minorHAnsi" w:cstheme="minorBidi"/>
                <w:sz w:val="22"/>
                <w:szCs w:val="22"/>
                <w:lang w:val="lt-LT"/>
              </w:rPr>
              <w:t xml:space="preserve">šioje Sutartyje ir jos prieduose </w:t>
            </w:r>
            <w:r w:rsidRPr="49F6C851">
              <w:rPr>
                <w:rFonts w:asciiTheme="minorHAnsi" w:hAnsiTheme="minorHAnsi" w:cstheme="minorBidi"/>
                <w:sz w:val="22"/>
                <w:szCs w:val="22"/>
                <w:lang w:val="lt-LT"/>
              </w:rPr>
              <w:t>nustatyt</w:t>
            </w:r>
            <w:r w:rsidR="002F2E23" w:rsidRPr="49F6C851">
              <w:rPr>
                <w:rFonts w:asciiTheme="minorHAnsi" w:hAnsiTheme="minorHAnsi" w:cstheme="minorBidi"/>
                <w:sz w:val="22"/>
                <w:szCs w:val="22"/>
                <w:lang w:val="lt-LT"/>
              </w:rPr>
              <w:t>ais</w:t>
            </w:r>
            <w:r w:rsidRPr="49F6C851">
              <w:rPr>
                <w:rFonts w:asciiTheme="minorHAnsi" w:hAnsiTheme="minorHAnsi" w:cstheme="minorBidi"/>
                <w:sz w:val="22"/>
                <w:szCs w:val="22"/>
                <w:lang w:val="lt-LT"/>
              </w:rPr>
              <w:t xml:space="preserve"> termin</w:t>
            </w:r>
            <w:r w:rsidR="002F2E23" w:rsidRPr="49F6C851">
              <w:rPr>
                <w:rFonts w:asciiTheme="minorHAnsi" w:hAnsiTheme="minorHAnsi" w:cstheme="minorBidi"/>
                <w:sz w:val="22"/>
                <w:szCs w:val="22"/>
                <w:lang w:val="lt-LT"/>
              </w:rPr>
              <w:t>ais</w:t>
            </w:r>
            <w:r w:rsidRPr="49F6C851">
              <w:rPr>
                <w:rFonts w:asciiTheme="minorHAnsi" w:hAnsiTheme="minorHAnsi" w:cstheme="minorBidi"/>
                <w:sz w:val="22"/>
                <w:szCs w:val="22"/>
                <w:lang w:val="lt-LT"/>
              </w:rPr>
              <w:t xml:space="preserve">, </w:t>
            </w:r>
            <w:r w:rsidR="00F90D5D" w:rsidRPr="49F6C851">
              <w:rPr>
                <w:rFonts w:asciiTheme="minorHAnsi" w:hAnsiTheme="minorHAnsi" w:cstheme="minorBidi"/>
                <w:sz w:val="22"/>
                <w:szCs w:val="22"/>
                <w:lang w:val="lt-LT"/>
              </w:rPr>
              <w:t>Pirkėjas</w:t>
            </w:r>
            <w:r w:rsidRPr="49F6C851">
              <w:rPr>
                <w:rFonts w:asciiTheme="minorHAnsi" w:hAnsiTheme="minorHAnsi" w:cstheme="minorBidi"/>
                <w:sz w:val="22"/>
                <w:szCs w:val="22"/>
                <w:lang w:val="lt-LT"/>
              </w:rPr>
              <w:t xml:space="preserve"> be oficialaus įspėjimo ir nesumažindama</w:t>
            </w:r>
            <w:r w:rsidR="00F90D5D" w:rsidRPr="49F6C851">
              <w:rPr>
                <w:rFonts w:asciiTheme="minorHAnsi" w:hAnsiTheme="minorHAnsi" w:cstheme="minorBidi"/>
                <w:sz w:val="22"/>
                <w:szCs w:val="22"/>
                <w:lang w:val="lt-LT"/>
              </w:rPr>
              <w:t>s</w:t>
            </w:r>
            <w:r w:rsidRPr="49F6C851">
              <w:rPr>
                <w:rFonts w:asciiTheme="minorHAnsi" w:hAnsiTheme="minorHAnsi" w:cstheme="minorBidi"/>
                <w:sz w:val="22"/>
                <w:szCs w:val="22"/>
                <w:lang w:val="lt-LT"/>
              </w:rPr>
              <w:t xml:space="preserve"> kitų savo teisių gynimo būdų prad</w:t>
            </w:r>
            <w:r w:rsidR="00723540" w:rsidRPr="49F6C851">
              <w:rPr>
                <w:rFonts w:asciiTheme="minorHAnsi" w:hAnsiTheme="minorHAnsi" w:cstheme="minorBidi"/>
                <w:sz w:val="22"/>
                <w:szCs w:val="22"/>
                <w:lang w:val="lt-LT"/>
              </w:rPr>
              <w:t>eda</w:t>
            </w:r>
            <w:r w:rsidRPr="49F6C851">
              <w:rPr>
                <w:rFonts w:asciiTheme="minorHAnsi" w:hAnsiTheme="minorHAnsi" w:cstheme="minorBidi"/>
                <w:sz w:val="22"/>
                <w:szCs w:val="22"/>
                <w:lang w:val="lt-LT"/>
              </w:rPr>
              <w:t xml:space="preserve"> skaičiuoti </w:t>
            </w:r>
            <w:r w:rsidR="009E036A">
              <w:rPr>
                <w:rFonts w:asciiTheme="minorHAnsi" w:hAnsiTheme="minorHAnsi" w:cstheme="minorBidi"/>
                <w:sz w:val="22"/>
                <w:szCs w:val="22"/>
                <w:lang w:val="lt-LT"/>
              </w:rPr>
              <w:t>20</w:t>
            </w:r>
            <w:r w:rsidR="009E298E" w:rsidRPr="49F6C851">
              <w:rPr>
                <w:rFonts w:asciiTheme="minorHAnsi" w:hAnsiTheme="minorHAnsi" w:cstheme="minorBidi"/>
                <w:sz w:val="22"/>
                <w:szCs w:val="22"/>
                <w:lang w:val="lt-LT"/>
              </w:rPr>
              <w:t>,00 Eur dydžio baudą</w:t>
            </w:r>
            <w:r w:rsidR="006B7F6B" w:rsidRPr="49F6C851">
              <w:rPr>
                <w:rFonts w:asciiTheme="minorHAnsi" w:hAnsiTheme="minorHAnsi" w:cstheme="minorBidi"/>
                <w:sz w:val="22"/>
                <w:szCs w:val="22"/>
                <w:lang w:val="lt-LT"/>
              </w:rPr>
              <w:t xml:space="preserve"> </w:t>
            </w:r>
            <w:r w:rsidRPr="49F6C851">
              <w:rPr>
                <w:rFonts w:asciiTheme="minorHAnsi" w:hAnsiTheme="minorHAnsi" w:cstheme="minorBidi"/>
                <w:sz w:val="22"/>
                <w:szCs w:val="22"/>
                <w:lang w:val="lt-LT"/>
              </w:rPr>
              <w:t>už kiekvieną termino</w:t>
            </w:r>
            <w:r w:rsidR="00EE0CF6" w:rsidRPr="49F6C851">
              <w:rPr>
                <w:rFonts w:asciiTheme="minorHAnsi" w:hAnsiTheme="minorHAnsi" w:cstheme="minorBidi"/>
                <w:sz w:val="22"/>
                <w:szCs w:val="22"/>
                <w:lang w:val="lt-LT"/>
              </w:rPr>
              <w:t xml:space="preserve"> praleidimo dieną.</w:t>
            </w:r>
            <w:r w:rsidR="007A0EF5">
              <w:rPr>
                <w:rFonts w:asciiTheme="minorHAnsi" w:hAnsiTheme="minorHAnsi" w:cstheme="minorBidi"/>
                <w:sz w:val="22"/>
                <w:szCs w:val="22"/>
                <w:lang w:val="lt-LT"/>
              </w:rPr>
              <w:t xml:space="preserve"> Jei priskaičiuotos baudos dydis viršija </w:t>
            </w:r>
            <w:r w:rsidR="009E036A">
              <w:rPr>
                <w:rFonts w:asciiTheme="minorHAnsi" w:hAnsiTheme="minorHAnsi" w:cstheme="minorBidi"/>
                <w:sz w:val="22"/>
                <w:szCs w:val="22"/>
                <w:lang w:val="lt-LT"/>
              </w:rPr>
              <w:t>4 proc. Sutarties kainos</w:t>
            </w:r>
            <w:r w:rsidR="00672202">
              <w:rPr>
                <w:rFonts w:asciiTheme="minorHAnsi" w:hAnsiTheme="minorHAnsi" w:cstheme="minorBidi"/>
                <w:sz w:val="22"/>
                <w:szCs w:val="22"/>
                <w:lang w:val="lt-LT"/>
              </w:rPr>
              <w:t>, Pirkėjas prieš tai raštu įspėjęs Tiekėją:</w:t>
            </w:r>
          </w:p>
          <w:p w14:paraId="6A932B64" w14:textId="77E76160" w:rsidR="00E30989" w:rsidRPr="00C554BB" w:rsidRDefault="6CAA180A" w:rsidP="001A4FA5">
            <w:pPr>
              <w:pStyle w:val="Sraopastraipa"/>
              <w:tabs>
                <w:tab w:val="left" w:pos="1167"/>
              </w:tabs>
              <w:ind w:left="594"/>
              <w:jc w:val="both"/>
              <w:rPr>
                <w:rFonts w:asciiTheme="minorHAnsi" w:hAnsiTheme="minorHAnsi" w:cstheme="minorHAnsi"/>
                <w:sz w:val="22"/>
                <w:szCs w:val="22"/>
                <w:lang w:val="lt-LT"/>
              </w:rPr>
            </w:pPr>
            <w:r w:rsidRPr="7C75D649">
              <w:rPr>
                <w:rFonts w:asciiTheme="minorHAnsi" w:hAnsiTheme="minorHAnsi" w:cstheme="minorBidi"/>
                <w:sz w:val="22"/>
                <w:szCs w:val="22"/>
                <w:lang w:val="lt-LT"/>
              </w:rPr>
              <w:t xml:space="preserve">8.3.1. </w:t>
            </w:r>
            <w:r w:rsidR="00F753D5" w:rsidRPr="00C554BB">
              <w:rPr>
                <w:rFonts w:asciiTheme="minorHAnsi" w:hAnsiTheme="minorHAnsi" w:cstheme="minorHAnsi"/>
                <w:sz w:val="22"/>
                <w:szCs w:val="22"/>
                <w:lang w:val="lt-LT"/>
              </w:rPr>
              <w:t xml:space="preserve">pritaiko Sutarties 5.1 punkte numatytą baudą </w:t>
            </w:r>
            <w:r w:rsidR="003E7415" w:rsidRPr="00C554BB">
              <w:rPr>
                <w:rFonts w:asciiTheme="minorHAnsi" w:hAnsiTheme="minorHAnsi" w:cstheme="minorHAnsi"/>
                <w:sz w:val="22"/>
                <w:szCs w:val="22"/>
                <w:lang w:val="lt-LT"/>
              </w:rPr>
              <w:t>ir/arba</w:t>
            </w:r>
            <w:r w:rsidR="00CB3552" w:rsidRPr="00C554BB">
              <w:rPr>
                <w:rFonts w:asciiTheme="minorHAnsi" w:hAnsiTheme="minorHAnsi" w:cstheme="minorHAnsi"/>
                <w:sz w:val="22"/>
                <w:szCs w:val="22"/>
                <w:lang w:val="lt-LT"/>
              </w:rPr>
              <w:t>;</w:t>
            </w:r>
          </w:p>
          <w:p w14:paraId="0C86667A" w14:textId="578798D8" w:rsidR="00CB3552" w:rsidRPr="00C554BB" w:rsidRDefault="6CAA180A" w:rsidP="7C75D649">
            <w:pPr>
              <w:pStyle w:val="Sraopastraipa"/>
              <w:tabs>
                <w:tab w:val="left" w:pos="1167"/>
              </w:tabs>
              <w:ind w:left="594"/>
              <w:jc w:val="both"/>
              <w:rPr>
                <w:rFonts w:asciiTheme="minorHAnsi" w:hAnsiTheme="minorHAnsi" w:cstheme="minorBidi"/>
                <w:sz w:val="22"/>
                <w:szCs w:val="22"/>
                <w:lang w:val="lt-LT"/>
              </w:rPr>
            </w:pPr>
            <w:r w:rsidRPr="7C75D649">
              <w:rPr>
                <w:rFonts w:asciiTheme="minorHAnsi" w:hAnsiTheme="minorHAnsi" w:cstheme="minorBidi"/>
                <w:sz w:val="22"/>
                <w:szCs w:val="22"/>
                <w:lang w:val="lt-LT"/>
              </w:rPr>
              <w:t>8.3.</w:t>
            </w:r>
            <w:r w:rsidR="001A4FA5">
              <w:rPr>
                <w:rFonts w:asciiTheme="minorHAnsi" w:hAnsiTheme="minorHAnsi" w:cstheme="minorBidi"/>
                <w:sz w:val="22"/>
                <w:szCs w:val="22"/>
                <w:lang w:val="lt-LT"/>
              </w:rPr>
              <w:t>2</w:t>
            </w:r>
            <w:r w:rsidRPr="7C75D649">
              <w:rPr>
                <w:rFonts w:asciiTheme="minorHAnsi" w:hAnsiTheme="minorHAnsi" w:cstheme="minorBidi"/>
                <w:sz w:val="22"/>
                <w:szCs w:val="22"/>
                <w:lang w:val="lt-LT"/>
              </w:rPr>
              <w:t xml:space="preserve">. </w:t>
            </w:r>
            <w:r w:rsidR="2431A316" w:rsidRPr="7C75D649">
              <w:rPr>
                <w:rFonts w:asciiTheme="minorHAnsi" w:hAnsiTheme="minorHAnsi" w:cstheme="minorBidi"/>
                <w:sz w:val="22"/>
                <w:szCs w:val="22"/>
                <w:lang w:val="lt-LT"/>
              </w:rPr>
              <w:t>nutrauk</w:t>
            </w:r>
            <w:r w:rsidR="29DAB87A" w:rsidRPr="7C75D649">
              <w:rPr>
                <w:rFonts w:asciiTheme="minorHAnsi" w:hAnsiTheme="minorHAnsi" w:cstheme="minorBidi"/>
                <w:sz w:val="22"/>
                <w:szCs w:val="22"/>
                <w:lang w:val="lt-LT"/>
              </w:rPr>
              <w:t>ia</w:t>
            </w:r>
            <w:r w:rsidR="2431A316" w:rsidRPr="7C75D649">
              <w:rPr>
                <w:rFonts w:asciiTheme="minorHAnsi" w:hAnsiTheme="minorHAnsi" w:cstheme="minorBidi"/>
                <w:sz w:val="22"/>
                <w:szCs w:val="22"/>
                <w:lang w:val="lt-LT"/>
              </w:rPr>
              <w:t xml:space="preserve"> Sutartį.</w:t>
            </w:r>
          </w:p>
          <w:p w14:paraId="1B1602D5" w14:textId="07FF7A21" w:rsidR="002446EB" w:rsidRPr="00C554BB" w:rsidRDefault="10D40A3C">
            <w:pPr>
              <w:pStyle w:val="Pagrindinistekstas"/>
              <w:numPr>
                <w:ilvl w:val="1"/>
                <w:numId w:val="10"/>
              </w:numPr>
              <w:tabs>
                <w:tab w:val="left" w:pos="600"/>
                <w:tab w:val="left" w:pos="1026"/>
              </w:tabs>
              <w:spacing w:after="0"/>
              <w:ind w:left="33" w:firstLine="567"/>
              <w:jc w:val="both"/>
              <w:rPr>
                <w:rFonts w:asciiTheme="minorHAnsi" w:hAnsiTheme="minorHAnsi" w:cstheme="minorBidi"/>
                <w:sz w:val="22"/>
                <w:szCs w:val="22"/>
              </w:rPr>
            </w:pPr>
            <w:r w:rsidRPr="7C75D649">
              <w:rPr>
                <w:rFonts w:asciiTheme="minorHAnsi" w:hAnsiTheme="minorHAnsi" w:cstheme="minorBidi"/>
                <w:sz w:val="22"/>
                <w:szCs w:val="22"/>
              </w:rPr>
              <w:t>Netesybų už vėlavimą ar už pareigų pagal Sutartį nevykdymą ar netinkamą vykdymą sumokėjimas neatleidžia Šalių nuo Sutartyje numatytų įsipareigojimų vykdymo.</w:t>
            </w:r>
          </w:p>
        </w:tc>
      </w:tr>
      <w:tr w:rsidR="00CB3552" w:rsidRPr="00C554BB" w14:paraId="5044064D" w14:textId="77777777" w:rsidTr="7C75D649">
        <w:tblPrEx>
          <w:tblLook w:val="04A0" w:firstRow="1" w:lastRow="0" w:firstColumn="1" w:lastColumn="0" w:noHBand="0" w:noVBand="1"/>
        </w:tblPrEx>
        <w:trPr>
          <w:gridBefore w:val="1"/>
          <w:wBefore w:w="142" w:type="dxa"/>
        </w:trPr>
        <w:tc>
          <w:tcPr>
            <w:tcW w:w="10065" w:type="dxa"/>
            <w:shd w:val="clear" w:color="auto" w:fill="auto"/>
          </w:tcPr>
          <w:tbl>
            <w:tblPr>
              <w:tblW w:w="9383" w:type="dxa"/>
              <w:tblLayout w:type="fixed"/>
              <w:tblLook w:val="04A0" w:firstRow="1" w:lastRow="0" w:firstColumn="1" w:lastColumn="0" w:noHBand="0" w:noVBand="1"/>
            </w:tblPr>
            <w:tblGrid>
              <w:gridCol w:w="9383"/>
            </w:tblGrid>
            <w:tr w:rsidR="00CB3552" w:rsidRPr="00C554BB" w14:paraId="05ADA9BB" w14:textId="77777777" w:rsidTr="7C75D649">
              <w:tc>
                <w:tcPr>
                  <w:tcW w:w="5000" w:type="pct"/>
                  <w:shd w:val="clear" w:color="auto" w:fill="auto"/>
                </w:tcPr>
                <w:p w14:paraId="1AFD6237" w14:textId="77777777" w:rsidR="00CB3552" w:rsidRPr="00C554BB" w:rsidRDefault="00CB3552" w:rsidP="00D776BC">
                  <w:pPr>
                    <w:pStyle w:val="Pagrindinistekstas"/>
                    <w:spacing w:after="0"/>
                    <w:ind w:firstLine="720"/>
                    <w:jc w:val="both"/>
                    <w:rPr>
                      <w:rFonts w:asciiTheme="minorHAnsi" w:hAnsiTheme="minorHAnsi" w:cstheme="minorHAnsi"/>
                      <w:b/>
                      <w:sz w:val="22"/>
                      <w:szCs w:val="22"/>
                    </w:rPr>
                  </w:pPr>
                </w:p>
              </w:tc>
            </w:tr>
            <w:tr w:rsidR="00CB3552" w:rsidRPr="00C554BB" w14:paraId="5213754E" w14:textId="77777777" w:rsidTr="7C75D649">
              <w:tc>
                <w:tcPr>
                  <w:tcW w:w="5000" w:type="pct"/>
                  <w:shd w:val="clear" w:color="auto" w:fill="auto"/>
                </w:tcPr>
                <w:p w14:paraId="725524ED" w14:textId="36EC9E72" w:rsidR="00CB3552" w:rsidRPr="00C554BB" w:rsidRDefault="00F81F29" w:rsidP="00D776BC">
                  <w:pPr>
                    <w:pStyle w:val="Statja"/>
                    <w:spacing w:before="0"/>
                    <w:ind w:firstLine="709"/>
                    <w:jc w:val="center"/>
                    <w:rPr>
                      <w:rFonts w:asciiTheme="minorHAnsi" w:hAnsiTheme="minorHAnsi" w:cstheme="minorHAnsi"/>
                      <w:i/>
                      <w:iCs/>
                      <w:caps/>
                      <w:sz w:val="22"/>
                      <w:szCs w:val="22"/>
                      <w:lang w:val="lt-LT"/>
                    </w:rPr>
                  </w:pPr>
                  <w:r w:rsidRPr="00C554BB">
                    <w:rPr>
                      <w:rFonts w:asciiTheme="minorHAnsi" w:hAnsiTheme="minorHAnsi" w:cstheme="minorHAnsi"/>
                      <w:sz w:val="22"/>
                      <w:szCs w:val="22"/>
                      <w:lang w:val="lt-LT"/>
                    </w:rPr>
                    <w:t>I</w:t>
                  </w:r>
                  <w:r w:rsidR="0081715A" w:rsidRPr="00C554BB">
                    <w:rPr>
                      <w:rFonts w:asciiTheme="minorHAnsi" w:hAnsiTheme="minorHAnsi" w:cstheme="minorHAnsi"/>
                      <w:sz w:val="22"/>
                      <w:szCs w:val="22"/>
                      <w:lang w:val="lt-LT"/>
                    </w:rPr>
                    <w:t>X</w:t>
                  </w:r>
                  <w:r w:rsidR="00CB3552" w:rsidRPr="00C554BB">
                    <w:rPr>
                      <w:rFonts w:asciiTheme="minorHAnsi" w:hAnsiTheme="minorHAnsi" w:cstheme="minorHAnsi"/>
                      <w:sz w:val="22"/>
                      <w:szCs w:val="22"/>
                      <w:lang w:val="lt-LT"/>
                    </w:rPr>
                    <w:t xml:space="preserve">. </w:t>
                  </w:r>
                  <w:r w:rsidR="00CB3552" w:rsidRPr="00C554BB">
                    <w:rPr>
                      <w:rFonts w:asciiTheme="minorHAnsi" w:hAnsiTheme="minorHAnsi" w:cstheme="minorHAnsi"/>
                      <w:caps/>
                      <w:sz w:val="22"/>
                      <w:szCs w:val="22"/>
                      <w:lang w:val="lt-LT"/>
                    </w:rPr>
                    <w:t xml:space="preserve">Nenugalimos jėgos aplinkybės </w:t>
                  </w:r>
                  <w:r w:rsidR="00CB3552" w:rsidRPr="00C554BB">
                    <w:rPr>
                      <w:rFonts w:asciiTheme="minorHAnsi" w:hAnsiTheme="minorHAnsi" w:cstheme="minorHAnsi"/>
                      <w:i/>
                      <w:iCs/>
                      <w:caps/>
                      <w:sz w:val="22"/>
                      <w:szCs w:val="22"/>
                      <w:lang w:val="lt-LT"/>
                    </w:rPr>
                    <w:t>(force majeure)</w:t>
                  </w:r>
                </w:p>
                <w:p w14:paraId="47768891" w14:textId="77777777" w:rsidR="00CB3552" w:rsidRPr="005C3148" w:rsidRDefault="00CB3552" w:rsidP="00D776BC">
                  <w:pPr>
                    <w:pStyle w:val="Statja"/>
                    <w:spacing w:before="0"/>
                    <w:ind w:firstLine="709"/>
                    <w:jc w:val="center"/>
                    <w:rPr>
                      <w:rFonts w:asciiTheme="minorHAnsi" w:hAnsiTheme="minorHAnsi" w:cstheme="minorHAnsi"/>
                      <w:b w:val="0"/>
                      <w:sz w:val="22"/>
                      <w:szCs w:val="22"/>
                      <w:lang w:val="pt-BR"/>
                    </w:rPr>
                  </w:pPr>
                </w:p>
                <w:p w14:paraId="2961EEE1" w14:textId="7A0E6119" w:rsidR="00CB3552" w:rsidRPr="00C554BB" w:rsidRDefault="006126DB">
                  <w:pPr>
                    <w:pStyle w:val="BodyText11"/>
                    <w:numPr>
                      <w:ilvl w:val="0"/>
                      <w:numId w:val="9"/>
                    </w:numPr>
                    <w:tabs>
                      <w:tab w:val="left" w:pos="1059"/>
                    </w:tabs>
                    <w:ind w:left="-75"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C554BB">
                    <w:rPr>
                      <w:rFonts w:asciiTheme="minorHAnsi" w:hAnsiTheme="minorHAnsi" w:cstheme="minorHAnsi"/>
                      <w:sz w:val="22"/>
                      <w:szCs w:val="22"/>
                      <w:lang w:val="lt-LT"/>
                    </w:rPr>
                    <w:t>.</w:t>
                  </w:r>
                </w:p>
                <w:p w14:paraId="2D15FD2A" w14:textId="6A476003" w:rsidR="006126DB" w:rsidRPr="00C554BB" w:rsidRDefault="006126DB" w:rsidP="006D53F7">
                  <w:pPr>
                    <w:pStyle w:val="Pagrindinistekstas"/>
                    <w:spacing w:after="0"/>
                    <w:ind w:left="-75" w:firstLine="567"/>
                    <w:jc w:val="both"/>
                    <w:rPr>
                      <w:rFonts w:asciiTheme="minorHAnsi" w:hAnsiTheme="minorHAnsi" w:cstheme="minorBidi"/>
                      <w:sz w:val="22"/>
                      <w:szCs w:val="22"/>
                    </w:rPr>
                  </w:pPr>
                  <w:r w:rsidRPr="5CE6BAB3">
                    <w:rPr>
                      <w:rFonts w:asciiTheme="minorHAnsi" w:hAnsiTheme="minorHAnsi" w:cstheme="minorBidi"/>
                      <w:sz w:val="22"/>
                      <w:szCs w:val="22"/>
                    </w:rPr>
                    <w:t xml:space="preserve">Nenugalimos jėgos aplinkybėmis laikomos aplinkybės, nurodytos Lietuvos Respublikos civilinio kodekso 6.212 str. ir kituose </w:t>
                  </w:r>
                  <w:r w:rsidR="578BD5D2" w:rsidRPr="5CE6BAB3">
                    <w:rPr>
                      <w:rFonts w:asciiTheme="minorHAnsi" w:hAnsiTheme="minorHAnsi" w:cstheme="minorBidi"/>
                      <w:sz w:val="22"/>
                      <w:szCs w:val="22"/>
                    </w:rPr>
                    <w:t>L</w:t>
                  </w:r>
                  <w:r w:rsidR="1BF613C4" w:rsidRPr="5CE6BAB3">
                    <w:rPr>
                      <w:rFonts w:asciiTheme="minorHAnsi" w:hAnsiTheme="minorHAnsi" w:cstheme="minorBidi"/>
                      <w:sz w:val="22"/>
                      <w:szCs w:val="22"/>
                    </w:rPr>
                    <w:t xml:space="preserve">ietuvos </w:t>
                  </w:r>
                  <w:r w:rsidR="578BD5D2" w:rsidRPr="5CE6BAB3">
                    <w:rPr>
                      <w:rFonts w:asciiTheme="minorHAnsi" w:hAnsiTheme="minorHAnsi" w:cstheme="minorBidi"/>
                      <w:sz w:val="22"/>
                      <w:szCs w:val="22"/>
                    </w:rPr>
                    <w:t>R</w:t>
                  </w:r>
                  <w:r w:rsidR="3DE818C7" w:rsidRPr="5CE6BAB3">
                    <w:rPr>
                      <w:rFonts w:asciiTheme="minorHAnsi" w:hAnsiTheme="minorHAnsi" w:cstheme="minorBidi"/>
                      <w:sz w:val="22"/>
                      <w:szCs w:val="22"/>
                    </w:rPr>
                    <w:t>espublikos</w:t>
                  </w:r>
                  <w:r w:rsidRPr="5CE6BAB3">
                    <w:rPr>
                      <w:rFonts w:asciiTheme="minorHAnsi" w:hAnsiTheme="minorHAnsi" w:cstheme="minorBidi"/>
                      <w:sz w:val="22"/>
                      <w:szCs w:val="22"/>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6394D7DF" w:rsidR="006126DB" w:rsidRPr="00C554BB" w:rsidRDefault="006126DB">
                  <w:pPr>
                    <w:pStyle w:val="Pagrindinistekstas"/>
                    <w:numPr>
                      <w:ilvl w:val="0"/>
                      <w:numId w:val="9"/>
                    </w:numPr>
                    <w:tabs>
                      <w:tab w:val="left" w:pos="1059"/>
                    </w:tabs>
                    <w:spacing w:after="0"/>
                    <w:ind w:left="-75" w:firstLine="567"/>
                    <w:jc w:val="both"/>
                    <w:rPr>
                      <w:rFonts w:asciiTheme="minorHAnsi" w:hAnsiTheme="minorHAnsi" w:cstheme="minorHAnsi"/>
                      <w:sz w:val="22"/>
                      <w:szCs w:val="22"/>
                    </w:rPr>
                  </w:pPr>
                  <w:r w:rsidRPr="00C554BB">
                    <w:rPr>
                      <w:rFonts w:asciiTheme="minorHAnsi" w:hAnsiTheme="minorHAnsi" w:cstheme="minorHAnsi"/>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018A8C2" w14:textId="77777777" w:rsidR="00CB3552" w:rsidRPr="00C554BB" w:rsidRDefault="00C42052">
                  <w:pPr>
                    <w:pStyle w:val="Sraopastraipa"/>
                    <w:numPr>
                      <w:ilvl w:val="0"/>
                      <w:numId w:val="9"/>
                    </w:numPr>
                    <w:tabs>
                      <w:tab w:val="left" w:pos="1059"/>
                    </w:tabs>
                    <w:ind w:left="-75" w:firstLine="567"/>
                    <w:jc w:val="both"/>
                    <w:rPr>
                      <w:rFonts w:asciiTheme="minorHAnsi" w:hAnsiTheme="minorHAnsi" w:cstheme="minorHAnsi"/>
                      <w:b/>
                      <w:sz w:val="22"/>
                      <w:szCs w:val="22"/>
                      <w:lang w:val="lt-LT"/>
                    </w:rPr>
                  </w:pPr>
                  <w:r w:rsidRPr="00C554BB">
                    <w:rPr>
                      <w:rFonts w:asciiTheme="minorHAnsi" w:hAnsiTheme="minorHAnsi" w:cstheme="minorHAnsi"/>
                      <w:sz w:val="22"/>
                      <w:szCs w:val="22"/>
                      <w:lang w:val="lt-LT"/>
                    </w:rPr>
                    <w:t>Pagrindas atleisti Š</w:t>
                  </w:r>
                  <w:r w:rsidR="006126DB" w:rsidRPr="00C554BB">
                    <w:rPr>
                      <w:rFonts w:asciiTheme="minorHAnsi" w:hAnsiTheme="minorHAnsi" w:cstheme="minorHAnsi"/>
                      <w:sz w:val="22"/>
                      <w:szCs w:val="22"/>
                      <w:lang w:val="lt-LT"/>
                    </w:rPr>
                    <w:t>alį nuo atsakomybės atsiranda nuo nenugalimos jėgos aplinkybių atsiradimo momento arba, jeigu laiku nebuvo pateiktas pranešimas, nuo pranešimo pateikim</w:t>
                  </w:r>
                  <w:r w:rsidRPr="00C554BB">
                    <w:rPr>
                      <w:rFonts w:asciiTheme="minorHAnsi" w:hAnsiTheme="minorHAnsi" w:cstheme="minorHAnsi"/>
                      <w:sz w:val="22"/>
                      <w:szCs w:val="22"/>
                      <w:lang w:val="lt-LT"/>
                    </w:rPr>
                    <w:t>o momento. Jeigu Š</w:t>
                  </w:r>
                  <w:r w:rsidR="006126DB" w:rsidRPr="00C554BB">
                    <w:rPr>
                      <w:rFonts w:asciiTheme="minorHAnsi" w:hAnsiTheme="minorHAnsi" w:cstheme="minorHAnsi"/>
                      <w:sz w:val="22"/>
                      <w:szCs w:val="22"/>
                      <w:lang w:val="lt-LT"/>
                    </w:rPr>
                    <w:t>alis laiku neišsiunčia pranešimo arba neinformuoja ir nepateik</w:t>
                  </w:r>
                  <w:r w:rsidR="00CD47E2" w:rsidRPr="00C554BB">
                    <w:rPr>
                      <w:rFonts w:asciiTheme="minorHAnsi" w:hAnsiTheme="minorHAnsi" w:cstheme="minorHAnsi"/>
                      <w:sz w:val="22"/>
                      <w:szCs w:val="22"/>
                      <w:lang w:val="lt-LT"/>
                    </w:rPr>
                    <w:t>ia</w:t>
                  </w:r>
                  <w:r w:rsidR="006126DB" w:rsidRPr="00C554BB">
                    <w:rPr>
                      <w:rFonts w:asciiTheme="minorHAnsi" w:hAnsiTheme="minorHAnsi" w:cstheme="minorHAnsi"/>
                      <w:sz w:val="22"/>
                      <w:szCs w:val="22"/>
                      <w:lang w:val="lt-LT"/>
                    </w:rPr>
                    <w:t xml:space="preserve"> nenugalimos jėgos aplinkybių buvimą patvirtinančių dokumentų, ji privalo kompensuoti kitai Šaliai žalą, kurią ši patyrė dėl laiku nepateikto pranešimo arba dėl to, kad nebuvo jokio pranešimo.</w:t>
                  </w:r>
                </w:p>
                <w:p w14:paraId="2AE94547" w14:textId="743C5363" w:rsidR="004A006F" w:rsidRPr="00C554BB" w:rsidRDefault="004A006F">
                  <w:pPr>
                    <w:pStyle w:val="Sraopastraipa"/>
                    <w:numPr>
                      <w:ilvl w:val="0"/>
                      <w:numId w:val="9"/>
                    </w:numPr>
                    <w:tabs>
                      <w:tab w:val="left" w:pos="1059"/>
                    </w:tabs>
                    <w:ind w:left="-75" w:firstLine="567"/>
                    <w:jc w:val="both"/>
                    <w:rPr>
                      <w:rFonts w:asciiTheme="minorHAnsi" w:hAnsiTheme="minorHAnsi" w:cstheme="minorHAnsi"/>
                      <w:b/>
                      <w:sz w:val="22"/>
                      <w:szCs w:val="22"/>
                      <w:lang w:val="lt-LT"/>
                    </w:rPr>
                  </w:pPr>
                  <w:r w:rsidRPr="00C554BB">
                    <w:rPr>
                      <w:rFonts w:asciiTheme="minorHAnsi" w:hAnsiTheme="minorHAnsi" w:cstheme="minorHAnsi"/>
                      <w:sz w:val="22"/>
                      <w:szCs w:val="22"/>
                      <w:lang w:val="lt-LT"/>
                    </w:rPr>
                    <w:t xml:space="preserve">Tuo atveju, jei </w:t>
                  </w:r>
                  <w:r w:rsidR="003C4FF1">
                    <w:rPr>
                      <w:rFonts w:asciiTheme="minorHAnsi" w:hAnsiTheme="minorHAnsi" w:cstheme="minorHAnsi"/>
                      <w:sz w:val="22"/>
                      <w:szCs w:val="22"/>
                      <w:lang w:val="lt-LT"/>
                    </w:rPr>
                    <w:t>T</w:t>
                  </w:r>
                  <w:r w:rsidR="00E907FC" w:rsidRPr="00C554BB">
                    <w:rPr>
                      <w:rFonts w:asciiTheme="minorHAnsi" w:hAnsiTheme="minorHAnsi" w:cstheme="minorHAnsi"/>
                      <w:sz w:val="22"/>
                      <w:szCs w:val="22"/>
                      <w:lang w:val="lt-LT"/>
                    </w:rPr>
                    <w:t xml:space="preserve">iekėjas šioje Sutartyje nustatyta tvarka ir terminais negali įvykdyti sutartinių įsipareigojimų dėl </w:t>
                  </w:r>
                  <w:r w:rsidRPr="00C554BB">
                    <w:rPr>
                      <w:rFonts w:asciiTheme="minorHAnsi" w:hAnsiTheme="minorHAnsi" w:cstheme="minorHAnsi"/>
                      <w:sz w:val="22"/>
                      <w:szCs w:val="22"/>
                      <w:lang w:val="lt-LT"/>
                    </w:rPr>
                    <w:t xml:space="preserve">nenugalimos jėgos aplinkybių, kurios atsirado užsienio valstybėje </w:t>
                  </w:r>
                  <w:r w:rsidR="00E907FC" w:rsidRPr="00C554BB">
                    <w:rPr>
                      <w:rFonts w:asciiTheme="minorHAnsi" w:hAnsiTheme="minorHAnsi" w:cstheme="minorHAnsi"/>
                      <w:sz w:val="22"/>
                      <w:szCs w:val="22"/>
                      <w:lang w:val="lt-LT"/>
                    </w:rPr>
                    <w:t xml:space="preserve">(pvz. </w:t>
                  </w:r>
                  <w:r w:rsidR="00846587" w:rsidRPr="00C554BB">
                    <w:rPr>
                      <w:rFonts w:asciiTheme="minorHAnsi" w:hAnsiTheme="minorHAnsi" w:cstheme="minorHAnsi"/>
                      <w:sz w:val="22"/>
                      <w:szCs w:val="22"/>
                      <w:lang w:val="lt-LT"/>
                    </w:rPr>
                    <w:t>prekių gamyb</w:t>
                  </w:r>
                  <w:r w:rsidR="00354461" w:rsidRPr="00C554BB">
                    <w:rPr>
                      <w:rFonts w:asciiTheme="minorHAnsi" w:hAnsiTheme="minorHAnsi" w:cstheme="minorHAnsi"/>
                      <w:sz w:val="22"/>
                      <w:szCs w:val="22"/>
                      <w:lang w:val="lt-LT"/>
                    </w:rPr>
                    <w:t>a</w:t>
                  </w:r>
                  <w:r w:rsidR="00846587" w:rsidRPr="00C554BB">
                    <w:rPr>
                      <w:rFonts w:asciiTheme="minorHAnsi" w:hAnsiTheme="minorHAnsi" w:cstheme="minorHAnsi"/>
                      <w:sz w:val="22"/>
                      <w:szCs w:val="22"/>
                      <w:lang w:val="lt-LT"/>
                    </w:rPr>
                    <w:t xml:space="preserve"> ir/ar pristatymas tampa neįmanomi dėl nenugalimos jėgos aplinkybių),</w:t>
                  </w:r>
                  <w:r w:rsidR="006D53F7" w:rsidRPr="00C554BB">
                    <w:rPr>
                      <w:rFonts w:asciiTheme="minorHAnsi" w:hAnsiTheme="minorHAnsi" w:cstheme="minorHAnsi"/>
                      <w:sz w:val="22"/>
                      <w:szCs w:val="22"/>
                      <w:lang w:val="lt-LT"/>
                    </w:rPr>
                    <w:t xml:space="preserve"> </w:t>
                  </w:r>
                  <w:r w:rsidR="00247EF7" w:rsidRPr="00C554BB">
                    <w:rPr>
                      <w:rFonts w:asciiTheme="minorHAnsi" w:hAnsiTheme="minorHAnsi" w:cstheme="minorHAnsi"/>
                      <w:sz w:val="22"/>
                      <w:szCs w:val="22"/>
                      <w:lang w:val="lt-LT"/>
                    </w:rPr>
                    <w:t>š</w:t>
                  </w:r>
                  <w:r w:rsidR="006D53F7" w:rsidRPr="00C554BB">
                    <w:rPr>
                      <w:rFonts w:asciiTheme="minorHAnsi" w:hAnsiTheme="minorHAnsi" w:cstheme="minorHAnsi"/>
                      <w:sz w:val="22"/>
                      <w:szCs w:val="22"/>
                      <w:lang w:val="lt-LT"/>
                    </w:rPr>
                    <w:t xml:space="preserve">ių aplinkybių buvimas turi būti patvirtintas </w:t>
                  </w:r>
                  <w:r w:rsidR="00354461" w:rsidRPr="00C554BB">
                    <w:rPr>
                      <w:rFonts w:asciiTheme="minorHAnsi" w:hAnsiTheme="minorHAnsi" w:cstheme="minorHAnsi"/>
                      <w:sz w:val="22"/>
                      <w:szCs w:val="22"/>
                      <w:lang w:val="lt-LT"/>
                    </w:rPr>
                    <w:t>užsienio valstybių įgaliotų institucijų sertifikatu (pažymėjimu),</w:t>
                  </w:r>
                  <w:r w:rsidR="006D53F7" w:rsidRPr="00C554BB">
                    <w:rPr>
                      <w:rFonts w:asciiTheme="minorHAnsi" w:hAnsiTheme="minorHAnsi" w:cstheme="minorHAnsi"/>
                      <w:sz w:val="22"/>
                      <w:szCs w:val="22"/>
                      <w:lang w:val="lt-LT"/>
                    </w:rPr>
                    <w:t xml:space="preserve"> ar kitais objektyviais įrodymais. </w:t>
                  </w:r>
                  <w:r w:rsidR="00354461" w:rsidRPr="00C554BB">
                    <w:rPr>
                      <w:rFonts w:asciiTheme="minorHAnsi" w:hAnsiTheme="minorHAnsi" w:cstheme="minorHAnsi"/>
                      <w:sz w:val="22"/>
                      <w:szCs w:val="22"/>
                      <w:lang w:val="lt-LT"/>
                    </w:rPr>
                    <w:t xml:space="preserve"> </w:t>
                  </w:r>
                </w:p>
              </w:tc>
            </w:tr>
            <w:tr w:rsidR="00CB3552" w:rsidRPr="00C554BB" w14:paraId="33635507" w14:textId="77777777" w:rsidTr="7C75D649">
              <w:tc>
                <w:tcPr>
                  <w:tcW w:w="5000" w:type="pct"/>
                  <w:shd w:val="clear" w:color="auto" w:fill="auto"/>
                </w:tcPr>
                <w:p w14:paraId="4F881A3C" w14:textId="77777777" w:rsidR="00C42052" w:rsidRPr="00C554BB" w:rsidRDefault="00C42052" w:rsidP="006126DB">
                  <w:pPr>
                    <w:pStyle w:val="BodyText11"/>
                    <w:ind w:firstLine="709"/>
                    <w:rPr>
                      <w:rFonts w:asciiTheme="minorHAnsi" w:hAnsiTheme="minorHAnsi" w:cstheme="minorHAnsi"/>
                      <w:b/>
                      <w:sz w:val="22"/>
                      <w:szCs w:val="22"/>
                      <w:lang w:val="lt-LT"/>
                    </w:rPr>
                  </w:pPr>
                </w:p>
              </w:tc>
            </w:tr>
            <w:tr w:rsidR="00CB3552" w:rsidRPr="00C554BB" w14:paraId="46938606" w14:textId="77777777" w:rsidTr="7C75D649">
              <w:tc>
                <w:tcPr>
                  <w:tcW w:w="5000" w:type="pct"/>
                  <w:shd w:val="clear" w:color="auto" w:fill="auto"/>
                </w:tcPr>
                <w:p w14:paraId="04C1B03C" w14:textId="30103223" w:rsidR="00CB3552" w:rsidRPr="00C554BB" w:rsidRDefault="0081715A" w:rsidP="00D776BC">
                  <w:pPr>
                    <w:pStyle w:val="Statja"/>
                    <w:spacing w:before="0"/>
                    <w:ind w:firstLine="709"/>
                    <w:jc w:val="center"/>
                    <w:rPr>
                      <w:rFonts w:asciiTheme="minorHAnsi" w:hAnsiTheme="minorHAnsi" w:cstheme="minorHAnsi"/>
                      <w:caps/>
                      <w:sz w:val="22"/>
                      <w:szCs w:val="22"/>
                      <w:lang w:val="lt-LT"/>
                    </w:rPr>
                  </w:pPr>
                  <w:r w:rsidRPr="00C554BB">
                    <w:rPr>
                      <w:rFonts w:asciiTheme="minorHAnsi" w:hAnsiTheme="minorHAnsi" w:cstheme="minorHAnsi"/>
                      <w:sz w:val="22"/>
                      <w:szCs w:val="22"/>
                      <w:lang w:val="lt-LT"/>
                    </w:rPr>
                    <w:t>X</w:t>
                  </w:r>
                  <w:r w:rsidR="00CB3552" w:rsidRPr="00C554BB">
                    <w:rPr>
                      <w:rFonts w:asciiTheme="minorHAnsi" w:hAnsiTheme="minorHAnsi" w:cstheme="minorHAnsi"/>
                      <w:sz w:val="22"/>
                      <w:szCs w:val="22"/>
                      <w:lang w:val="lt-LT"/>
                    </w:rPr>
                    <w:t xml:space="preserve">. </w:t>
                  </w:r>
                  <w:r w:rsidR="00CB3552" w:rsidRPr="00C554BB">
                    <w:rPr>
                      <w:rFonts w:asciiTheme="minorHAnsi" w:hAnsiTheme="minorHAnsi" w:cstheme="minorHAnsi"/>
                      <w:caps/>
                      <w:sz w:val="22"/>
                      <w:szCs w:val="22"/>
                      <w:lang w:val="lt-LT"/>
                    </w:rPr>
                    <w:t>Konfidencialumo įsipareigojimai</w:t>
                  </w:r>
                </w:p>
                <w:p w14:paraId="1592943D" w14:textId="77777777" w:rsidR="00CB3552" w:rsidRPr="00C554BB" w:rsidRDefault="00CB3552" w:rsidP="00D776BC">
                  <w:pPr>
                    <w:pStyle w:val="Statja"/>
                    <w:spacing w:before="0"/>
                    <w:ind w:firstLine="709"/>
                    <w:jc w:val="center"/>
                    <w:rPr>
                      <w:rFonts w:asciiTheme="minorHAnsi" w:hAnsiTheme="minorHAnsi" w:cstheme="minorHAnsi"/>
                      <w:caps/>
                      <w:sz w:val="22"/>
                      <w:szCs w:val="22"/>
                      <w:lang w:val="lt-LT"/>
                    </w:rPr>
                  </w:pPr>
                </w:p>
                <w:p w14:paraId="03E49361" w14:textId="77777777" w:rsidR="009F1E95" w:rsidRPr="009F1E95" w:rsidRDefault="0081715A" w:rsidP="009F1E95">
                  <w:pPr>
                    <w:pStyle w:val="Sraopastraipa"/>
                    <w:numPr>
                      <w:ilvl w:val="0"/>
                      <w:numId w:val="25"/>
                    </w:numPr>
                    <w:tabs>
                      <w:tab w:val="left" w:pos="1059"/>
                    </w:tabs>
                    <w:ind w:left="-68" w:firstLine="428"/>
                    <w:jc w:val="both"/>
                    <w:rPr>
                      <w:rFonts w:asciiTheme="minorHAnsi" w:hAnsiTheme="minorHAnsi" w:cstheme="minorHAnsi"/>
                      <w:sz w:val="22"/>
                      <w:szCs w:val="22"/>
                      <w:lang w:val="lt-LT"/>
                    </w:rPr>
                  </w:pPr>
                  <w:r w:rsidRPr="009F1E95">
                    <w:rPr>
                      <w:rFonts w:asciiTheme="minorHAnsi" w:hAnsiTheme="minorHAnsi" w:cstheme="minorHAnsi"/>
                      <w:sz w:val="22"/>
                      <w:szCs w:val="22"/>
                      <w:lang w:val="lt-LT"/>
                    </w:rPr>
                    <w:t>Pirkėjas</w:t>
                  </w:r>
                  <w:r w:rsidR="00CB3552" w:rsidRPr="009F1E95">
                    <w:rPr>
                      <w:rFonts w:asciiTheme="minorHAnsi" w:hAnsiTheme="minorHAnsi" w:cstheme="minorHAnsi"/>
                      <w:sz w:val="22"/>
                      <w:szCs w:val="22"/>
                      <w:lang w:val="lt-LT"/>
                    </w:rPr>
                    <w:t xml:space="preserve"> </w:t>
                  </w:r>
                  <w:r w:rsidR="00404CD1" w:rsidRPr="009F1E95">
                    <w:rPr>
                      <w:rFonts w:asciiTheme="minorHAnsi" w:hAnsiTheme="minorHAnsi" w:cstheme="minorHAnsi"/>
                      <w:sz w:val="22"/>
                      <w:szCs w:val="22"/>
                      <w:lang w:val="lt-LT"/>
                    </w:rPr>
                    <w:t>Tiekėjo</w:t>
                  </w:r>
                  <w:r w:rsidR="00CB3552" w:rsidRPr="009F1E95">
                    <w:rPr>
                      <w:rFonts w:asciiTheme="minorHAnsi" w:hAnsiTheme="minorHAnsi" w:cstheme="minorHAnsi"/>
                      <w:sz w:val="22"/>
                      <w:szCs w:val="22"/>
                      <w:lang w:val="lt-LT"/>
                    </w:rPr>
                    <w:t xml:space="preserve"> pasiūlymą, sudarytą Sutartį ir šios Sutarties pakeitimus, išskyrus informaciją, kurios atskleidimas prieštarautų informacijos ir duomenų apsaugą reguliuojantiems teisės aktams arba visuomenės interesams, pažeistų teisėtus </w:t>
                  </w:r>
                  <w:r w:rsidR="00404CD1" w:rsidRPr="009F1E95">
                    <w:rPr>
                      <w:rFonts w:asciiTheme="minorHAnsi" w:hAnsiTheme="minorHAnsi" w:cstheme="minorHAnsi"/>
                      <w:sz w:val="22"/>
                      <w:szCs w:val="22"/>
                      <w:lang w:val="lt-LT"/>
                    </w:rPr>
                    <w:t>Tiekėjo</w:t>
                  </w:r>
                  <w:r w:rsidR="00CB3552" w:rsidRPr="009F1E95">
                    <w:rPr>
                      <w:rFonts w:asciiTheme="minorHAnsi" w:hAnsiTheme="minorHAnsi" w:cstheme="minorHAnsi"/>
                      <w:sz w:val="22"/>
                      <w:szCs w:val="22"/>
                      <w:lang w:val="lt-LT"/>
                    </w:rPr>
                    <w:t xml:space="preserve"> komercinius interesus arba turėtų neigiamą poveikį tiekėjų konkurencijai</w:t>
                  </w:r>
                  <w:r w:rsidR="009D2AA4" w:rsidRPr="009F1E95">
                    <w:rPr>
                      <w:rFonts w:asciiTheme="minorHAnsi" w:hAnsiTheme="minorHAnsi" w:cstheme="minorHAnsi"/>
                      <w:sz w:val="22"/>
                      <w:szCs w:val="22"/>
                      <w:lang w:val="lt-LT"/>
                    </w:rPr>
                    <w:t>,</w:t>
                  </w:r>
                  <w:r w:rsidR="00CB3552" w:rsidRPr="009F1E95">
                    <w:rPr>
                      <w:rFonts w:asciiTheme="minorHAnsi" w:hAnsiTheme="minorHAnsi" w:cstheme="minorHAnsi"/>
                      <w:sz w:val="22"/>
                      <w:szCs w:val="22"/>
                      <w:lang w:val="lt-LT"/>
                    </w:rPr>
                    <w:t xml:space="preserve"> skelbia viešai.</w:t>
                  </w:r>
                </w:p>
                <w:p w14:paraId="46DC8EB0" w14:textId="0F4C79AD" w:rsidR="00850599" w:rsidRPr="009F1E95" w:rsidRDefault="00CB3552" w:rsidP="009F1E95">
                  <w:pPr>
                    <w:pStyle w:val="Sraopastraipa"/>
                    <w:numPr>
                      <w:ilvl w:val="0"/>
                      <w:numId w:val="25"/>
                    </w:numPr>
                    <w:tabs>
                      <w:tab w:val="left" w:pos="1059"/>
                    </w:tabs>
                    <w:ind w:left="-68" w:firstLine="428"/>
                    <w:jc w:val="both"/>
                    <w:rPr>
                      <w:rFonts w:asciiTheme="minorHAnsi" w:hAnsiTheme="minorHAnsi" w:cstheme="minorHAnsi"/>
                      <w:sz w:val="22"/>
                      <w:szCs w:val="22"/>
                      <w:lang w:val="lt-LT"/>
                    </w:rPr>
                  </w:pPr>
                  <w:r w:rsidRPr="009F1E95">
                    <w:rPr>
                      <w:rFonts w:asciiTheme="minorHAnsi" w:hAnsiTheme="minorHAnsi" w:cstheme="minorHAnsi"/>
                      <w:color w:val="000000"/>
                      <w:sz w:val="22"/>
                      <w:szCs w:val="22"/>
                      <w:lang w:val="lt-LT"/>
                    </w:rPr>
                    <w:t xml:space="preserve">Konfidencialumo įsipareigojimai Sutarties Šalims nustatomi vadovaujantis </w:t>
                  </w:r>
                  <w:r w:rsidR="0081715A" w:rsidRPr="009F1E95">
                    <w:rPr>
                      <w:rFonts w:asciiTheme="minorHAnsi" w:hAnsiTheme="minorHAnsi" w:cstheme="minorHAnsi"/>
                      <w:color w:val="000000"/>
                      <w:sz w:val="22"/>
                      <w:szCs w:val="22"/>
                      <w:lang w:val="lt-LT"/>
                    </w:rPr>
                    <w:t>L</w:t>
                  </w:r>
                  <w:r w:rsidR="00A07CD4" w:rsidRPr="009F1E95">
                    <w:rPr>
                      <w:rFonts w:asciiTheme="minorHAnsi" w:hAnsiTheme="minorHAnsi" w:cstheme="minorHAnsi"/>
                      <w:color w:val="000000"/>
                      <w:sz w:val="22"/>
                      <w:szCs w:val="22"/>
                      <w:lang w:val="lt-LT"/>
                    </w:rPr>
                    <w:t xml:space="preserve">ietuvos </w:t>
                  </w:r>
                  <w:r w:rsidR="0081715A" w:rsidRPr="009F1E95">
                    <w:rPr>
                      <w:rFonts w:asciiTheme="minorHAnsi" w:hAnsiTheme="minorHAnsi" w:cstheme="minorHAnsi"/>
                      <w:color w:val="000000"/>
                      <w:sz w:val="22"/>
                      <w:szCs w:val="22"/>
                      <w:lang w:val="lt-LT"/>
                    </w:rPr>
                    <w:t>R</w:t>
                  </w:r>
                  <w:r w:rsidR="00A07CD4" w:rsidRPr="009F1E95">
                    <w:rPr>
                      <w:rFonts w:asciiTheme="minorHAnsi" w:hAnsiTheme="minorHAnsi" w:cstheme="minorHAnsi"/>
                      <w:color w:val="000000"/>
                      <w:sz w:val="22"/>
                      <w:szCs w:val="22"/>
                      <w:lang w:val="lt-LT"/>
                    </w:rPr>
                    <w:t>espublikos</w:t>
                  </w:r>
                  <w:r w:rsidR="0081715A" w:rsidRPr="009F1E95">
                    <w:rPr>
                      <w:rFonts w:asciiTheme="minorHAnsi" w:hAnsiTheme="minorHAnsi" w:cstheme="minorHAnsi"/>
                      <w:color w:val="000000"/>
                      <w:sz w:val="22"/>
                      <w:szCs w:val="22"/>
                      <w:lang w:val="lt-LT"/>
                    </w:rPr>
                    <w:t xml:space="preserve"> v</w:t>
                  </w:r>
                  <w:r w:rsidRPr="009F1E95">
                    <w:rPr>
                      <w:rFonts w:asciiTheme="minorHAnsi" w:hAnsiTheme="minorHAnsi" w:cstheme="minorHAnsi"/>
                      <w:color w:val="000000"/>
                      <w:sz w:val="22"/>
                      <w:szCs w:val="22"/>
                      <w:lang w:val="lt-LT"/>
                    </w:rPr>
                    <w:t>iešųjų pirkimų įstatymo 20 straipsniu</w:t>
                  </w:r>
                  <w:r w:rsidRPr="009F1E95">
                    <w:rPr>
                      <w:rFonts w:asciiTheme="minorHAnsi" w:hAnsiTheme="minorHAnsi" w:cstheme="minorHAnsi"/>
                      <w:sz w:val="22"/>
                      <w:szCs w:val="22"/>
                      <w:lang w:val="lt-LT"/>
                    </w:rPr>
                    <w:t>.</w:t>
                  </w:r>
                </w:p>
                <w:p w14:paraId="7D3DB60B" w14:textId="77777777" w:rsidR="00656769" w:rsidRPr="00C554BB" w:rsidRDefault="00656769" w:rsidP="00656769">
                  <w:pPr>
                    <w:ind w:firstLine="709"/>
                    <w:jc w:val="both"/>
                    <w:rPr>
                      <w:rFonts w:asciiTheme="minorHAnsi" w:hAnsiTheme="minorHAnsi" w:cstheme="minorHAnsi"/>
                      <w:sz w:val="22"/>
                      <w:szCs w:val="22"/>
                    </w:rPr>
                  </w:pPr>
                </w:p>
                <w:p w14:paraId="437DB86F" w14:textId="063C73BF" w:rsidR="00656769" w:rsidRPr="00C554BB" w:rsidRDefault="0013294D" w:rsidP="00656769">
                  <w:pPr>
                    <w:ind w:firstLine="709"/>
                    <w:jc w:val="center"/>
                    <w:rPr>
                      <w:rFonts w:asciiTheme="minorHAnsi" w:hAnsiTheme="minorHAnsi" w:cstheme="minorHAnsi"/>
                      <w:b/>
                      <w:sz w:val="22"/>
                      <w:szCs w:val="22"/>
                    </w:rPr>
                  </w:pPr>
                  <w:r w:rsidRPr="00C554BB">
                    <w:rPr>
                      <w:rFonts w:asciiTheme="minorHAnsi" w:hAnsiTheme="minorHAnsi" w:cstheme="minorHAnsi"/>
                      <w:b/>
                      <w:sz w:val="22"/>
                      <w:szCs w:val="22"/>
                    </w:rPr>
                    <w:t>XI. SUTARTIES PAKEITIMAI</w:t>
                  </w:r>
                </w:p>
                <w:p w14:paraId="49195EA7" w14:textId="77777777" w:rsidR="00656769" w:rsidRPr="00C554BB" w:rsidRDefault="00656769" w:rsidP="0092602E">
                  <w:pPr>
                    <w:ind w:firstLine="709"/>
                    <w:jc w:val="both"/>
                    <w:rPr>
                      <w:rFonts w:asciiTheme="minorHAnsi" w:hAnsiTheme="minorHAnsi" w:cstheme="minorHAnsi"/>
                      <w:sz w:val="22"/>
                      <w:szCs w:val="22"/>
                    </w:rPr>
                  </w:pPr>
                </w:p>
                <w:p w14:paraId="33BF828F" w14:textId="77777777" w:rsidR="00A81960" w:rsidRPr="005C3148" w:rsidRDefault="00F665BC">
                  <w:pPr>
                    <w:pStyle w:val="Sraopastraipa"/>
                    <w:numPr>
                      <w:ilvl w:val="1"/>
                      <w:numId w:val="20"/>
                    </w:numPr>
                    <w:tabs>
                      <w:tab w:val="left" w:pos="1026"/>
                    </w:tabs>
                    <w:ind w:left="0" w:firstLine="49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Sutarties sąlygos Sutarties galiojimo laikotarpiu gali būti keičiamos L</w:t>
                  </w:r>
                  <w:r w:rsidR="00A07CD4" w:rsidRPr="005C3148">
                    <w:rPr>
                      <w:rFonts w:asciiTheme="minorHAnsi" w:hAnsiTheme="minorHAnsi" w:cstheme="minorHAnsi"/>
                      <w:sz w:val="22"/>
                      <w:szCs w:val="22"/>
                      <w:lang w:val="lt-LT"/>
                    </w:rPr>
                    <w:t xml:space="preserve">ietuvos </w:t>
                  </w:r>
                  <w:r w:rsidRPr="005C3148">
                    <w:rPr>
                      <w:rFonts w:asciiTheme="minorHAnsi" w:hAnsiTheme="minorHAnsi" w:cstheme="minorHAnsi"/>
                      <w:sz w:val="22"/>
                      <w:szCs w:val="22"/>
                      <w:lang w:val="lt-LT"/>
                    </w:rPr>
                    <w:t>R</w:t>
                  </w:r>
                  <w:r w:rsidR="00A07CD4" w:rsidRPr="005C3148">
                    <w:rPr>
                      <w:rFonts w:asciiTheme="minorHAnsi" w:hAnsiTheme="minorHAnsi" w:cstheme="minorHAnsi"/>
                      <w:sz w:val="22"/>
                      <w:szCs w:val="22"/>
                      <w:lang w:val="lt-LT"/>
                    </w:rPr>
                    <w:t>espublikos</w:t>
                  </w:r>
                  <w:r w:rsidRPr="005C3148">
                    <w:rPr>
                      <w:rFonts w:asciiTheme="minorHAnsi" w:hAnsiTheme="minorHAnsi" w:cstheme="minorHAnsi"/>
                      <w:sz w:val="22"/>
                      <w:szCs w:val="22"/>
                      <w:lang w:val="lt-LT"/>
                    </w:rPr>
                    <w:t xml:space="preserve"> viešųjų pirkimų įstatymo 89 straipsnyje nustatyta tvarka. </w:t>
                  </w:r>
                </w:p>
                <w:p w14:paraId="5E562D81" w14:textId="77777777" w:rsidR="00A81960" w:rsidRPr="005C3148" w:rsidRDefault="00656769">
                  <w:pPr>
                    <w:pStyle w:val="Sraopastraipa"/>
                    <w:numPr>
                      <w:ilvl w:val="1"/>
                      <w:numId w:val="20"/>
                    </w:numPr>
                    <w:tabs>
                      <w:tab w:val="left" w:pos="1026"/>
                    </w:tabs>
                    <w:ind w:left="0" w:firstLine="49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Sudarytos Sutarties Šalis gali būti pakeista L</w:t>
                  </w:r>
                  <w:r w:rsidR="00A07CD4" w:rsidRPr="005C3148">
                    <w:rPr>
                      <w:rFonts w:asciiTheme="minorHAnsi" w:hAnsiTheme="minorHAnsi" w:cstheme="minorHAnsi"/>
                      <w:sz w:val="22"/>
                      <w:szCs w:val="22"/>
                      <w:lang w:val="lt-LT"/>
                    </w:rPr>
                    <w:t>ietuvos</w:t>
                  </w:r>
                  <w:r w:rsidR="00317F3A" w:rsidRPr="005C3148">
                    <w:rPr>
                      <w:rFonts w:asciiTheme="minorHAnsi" w:hAnsiTheme="minorHAnsi" w:cstheme="minorHAnsi"/>
                      <w:sz w:val="22"/>
                      <w:szCs w:val="22"/>
                      <w:lang w:val="lt-LT"/>
                    </w:rPr>
                    <w:t xml:space="preserve"> </w:t>
                  </w:r>
                  <w:r w:rsidRPr="005C3148">
                    <w:rPr>
                      <w:rFonts w:asciiTheme="minorHAnsi" w:hAnsiTheme="minorHAnsi" w:cstheme="minorHAnsi"/>
                      <w:sz w:val="22"/>
                      <w:szCs w:val="22"/>
                      <w:lang w:val="lt-LT"/>
                    </w:rPr>
                    <w:t>R</w:t>
                  </w:r>
                  <w:r w:rsidR="00317F3A" w:rsidRPr="005C3148">
                    <w:rPr>
                      <w:rFonts w:asciiTheme="minorHAnsi" w:hAnsiTheme="minorHAnsi" w:cstheme="minorHAnsi"/>
                      <w:sz w:val="22"/>
                      <w:szCs w:val="22"/>
                      <w:lang w:val="lt-LT"/>
                    </w:rPr>
                    <w:t>espublikos</w:t>
                  </w:r>
                  <w:r w:rsidRPr="005C3148">
                    <w:rPr>
                      <w:rFonts w:asciiTheme="minorHAnsi" w:hAnsiTheme="minorHAnsi" w:cstheme="minorHAnsi"/>
                      <w:sz w:val="22"/>
                      <w:szCs w:val="22"/>
                      <w:lang w:val="lt-LT"/>
                    </w:rPr>
                    <w:t xml:space="preserve"> viešųjų pirkimų įstatymo 89 straipsnio 1 dalies 4 punkte numatytais atvejais. </w:t>
                  </w:r>
                </w:p>
                <w:p w14:paraId="008D1057" w14:textId="7B5250E2" w:rsidR="00A81960" w:rsidRPr="005C3148" w:rsidRDefault="004F7A9E">
                  <w:pPr>
                    <w:pStyle w:val="Sraopastraipa"/>
                    <w:numPr>
                      <w:ilvl w:val="1"/>
                      <w:numId w:val="20"/>
                    </w:numPr>
                    <w:tabs>
                      <w:tab w:val="left" w:pos="1026"/>
                    </w:tabs>
                    <w:ind w:left="0" w:firstLine="499"/>
                    <w:jc w:val="both"/>
                    <w:rPr>
                      <w:rFonts w:asciiTheme="minorHAnsi" w:hAnsiTheme="minorHAnsi" w:cstheme="minorHAnsi"/>
                      <w:sz w:val="22"/>
                      <w:szCs w:val="22"/>
                      <w:lang w:val="lt-LT"/>
                    </w:rPr>
                  </w:pPr>
                  <w:r w:rsidRPr="005C3148">
                    <w:rPr>
                      <w:rFonts w:asciiTheme="minorHAnsi" w:hAnsiTheme="minorHAnsi" w:cstheme="minorBidi"/>
                      <w:sz w:val="22"/>
                      <w:szCs w:val="22"/>
                      <w:lang w:val="lt-LT"/>
                    </w:rPr>
                    <w:t xml:space="preserve">Sutarties sąlygų keitimą gali inicijuoti kiekviena </w:t>
                  </w:r>
                  <w:r w:rsidR="6A02936F" w:rsidRPr="005C3148">
                    <w:rPr>
                      <w:rFonts w:asciiTheme="minorHAnsi" w:hAnsiTheme="minorHAnsi" w:cstheme="minorBidi"/>
                      <w:sz w:val="22"/>
                      <w:szCs w:val="22"/>
                      <w:lang w:val="lt-LT"/>
                    </w:rPr>
                    <w:t>Š</w:t>
                  </w:r>
                  <w:r w:rsidRPr="005C3148">
                    <w:rPr>
                      <w:rFonts w:asciiTheme="minorHAnsi" w:hAnsiTheme="minorHAnsi" w:cstheme="minorBidi"/>
                      <w:sz w:val="22"/>
                      <w:szCs w:val="22"/>
                      <w:lang w:val="lt-LT"/>
                    </w:rPr>
                    <w:t xml:space="preserve">alis, pateikdama kitai </w:t>
                  </w:r>
                  <w:r w:rsidR="1161B75E" w:rsidRPr="005C3148">
                    <w:rPr>
                      <w:rFonts w:asciiTheme="minorHAnsi" w:hAnsiTheme="minorHAnsi" w:cstheme="minorBidi"/>
                      <w:sz w:val="22"/>
                      <w:szCs w:val="22"/>
                      <w:lang w:val="lt-LT"/>
                    </w:rPr>
                    <w:t>Š</w:t>
                  </w:r>
                  <w:r w:rsidRPr="005C3148">
                    <w:rPr>
                      <w:rFonts w:asciiTheme="minorHAnsi" w:hAnsiTheme="minorHAnsi" w:cstheme="minorBidi"/>
                      <w:sz w:val="22"/>
                      <w:szCs w:val="22"/>
                      <w:lang w:val="lt-LT"/>
                    </w:rPr>
                    <w:t>aliai atitinkamą prašymą bei jį pagrindžiančius dokumentus. Šalis, g</w:t>
                  </w:r>
                  <w:r w:rsidR="00F665BC" w:rsidRPr="005C3148">
                    <w:rPr>
                      <w:rFonts w:asciiTheme="minorHAnsi" w:hAnsiTheme="minorHAnsi" w:cstheme="minorBidi"/>
                      <w:sz w:val="22"/>
                      <w:szCs w:val="22"/>
                      <w:lang w:val="lt-LT"/>
                    </w:rPr>
                    <w:t>a</w:t>
                  </w:r>
                  <w:r w:rsidRPr="005C3148">
                    <w:rPr>
                      <w:rFonts w:asciiTheme="minorHAnsi" w:hAnsiTheme="minorHAnsi" w:cstheme="minorBidi"/>
                      <w:sz w:val="22"/>
                      <w:szCs w:val="22"/>
                      <w:lang w:val="lt-LT"/>
                    </w:rPr>
                    <w:t>vusi tokį prašy</w:t>
                  </w:r>
                  <w:r w:rsidR="00E005C0" w:rsidRPr="005C3148">
                    <w:rPr>
                      <w:rFonts w:asciiTheme="minorHAnsi" w:hAnsiTheme="minorHAnsi" w:cstheme="minorBidi"/>
                      <w:sz w:val="22"/>
                      <w:szCs w:val="22"/>
                      <w:lang w:val="lt-LT"/>
                    </w:rPr>
                    <w:t>mą, privalo jį išnagrinėti per 1</w:t>
                  </w:r>
                  <w:r w:rsidRPr="005C3148">
                    <w:rPr>
                      <w:rFonts w:asciiTheme="minorHAnsi" w:hAnsiTheme="minorHAnsi" w:cstheme="minorBidi"/>
                      <w:sz w:val="22"/>
                      <w:szCs w:val="22"/>
                      <w:lang w:val="lt-LT"/>
                    </w:rPr>
                    <w:t>0 d</w:t>
                  </w:r>
                  <w:r w:rsidR="0013294D" w:rsidRPr="005C3148">
                    <w:rPr>
                      <w:rFonts w:asciiTheme="minorHAnsi" w:hAnsiTheme="minorHAnsi" w:cstheme="minorBidi"/>
                      <w:sz w:val="22"/>
                      <w:szCs w:val="22"/>
                      <w:lang w:val="lt-LT"/>
                    </w:rPr>
                    <w:t>ienų</w:t>
                  </w:r>
                  <w:r w:rsidRPr="005C3148">
                    <w:rPr>
                      <w:rFonts w:asciiTheme="minorHAnsi" w:hAnsiTheme="minorHAnsi" w:cstheme="minorBidi"/>
                      <w:sz w:val="22"/>
                      <w:szCs w:val="22"/>
                      <w:lang w:val="lt-LT"/>
                    </w:rPr>
                    <w:t xml:space="preserve"> ir kitai Šaliai pateik</w:t>
                  </w:r>
                  <w:r w:rsidR="002625A9" w:rsidRPr="005C3148">
                    <w:rPr>
                      <w:rFonts w:asciiTheme="minorHAnsi" w:hAnsiTheme="minorHAnsi" w:cstheme="minorBidi"/>
                      <w:sz w:val="22"/>
                      <w:szCs w:val="22"/>
                      <w:lang w:val="lt-LT"/>
                    </w:rPr>
                    <w:t>ti motyvuotą raštišką atsakymą.</w:t>
                  </w:r>
                </w:p>
                <w:p w14:paraId="7320949B" w14:textId="32D716A9" w:rsidR="004F7A9E" w:rsidRPr="005C3148" w:rsidRDefault="004F7A9E">
                  <w:pPr>
                    <w:pStyle w:val="Sraopastraipa"/>
                    <w:numPr>
                      <w:ilvl w:val="1"/>
                      <w:numId w:val="20"/>
                    </w:numPr>
                    <w:tabs>
                      <w:tab w:val="left" w:pos="1026"/>
                    </w:tabs>
                    <w:ind w:left="0" w:firstLine="49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 xml:space="preserve">Sutarties sąlygų pakeitimas turi būti įformintas papildomu susitarimu ir pasirašytas abiejų Šalių. </w:t>
                  </w:r>
                </w:p>
                <w:p w14:paraId="21EEAFF5" w14:textId="77777777" w:rsidR="00990559" w:rsidRPr="00C554BB" w:rsidRDefault="00990559" w:rsidP="00C723BE">
                  <w:pPr>
                    <w:pStyle w:val="Statja"/>
                    <w:spacing w:before="0"/>
                    <w:ind w:firstLine="709"/>
                    <w:jc w:val="center"/>
                    <w:rPr>
                      <w:rFonts w:asciiTheme="minorHAnsi" w:hAnsiTheme="minorHAnsi" w:cstheme="minorHAnsi"/>
                      <w:sz w:val="22"/>
                      <w:szCs w:val="22"/>
                      <w:lang w:val="lt-LT"/>
                    </w:rPr>
                  </w:pPr>
                </w:p>
                <w:p w14:paraId="29F2E577" w14:textId="60BBE159" w:rsidR="00C723BE" w:rsidRPr="00C554BB" w:rsidRDefault="00CD47E2" w:rsidP="00C723BE">
                  <w:pPr>
                    <w:pStyle w:val="Statja"/>
                    <w:spacing w:before="0"/>
                    <w:ind w:firstLine="709"/>
                    <w:jc w:val="center"/>
                    <w:rPr>
                      <w:rFonts w:asciiTheme="minorHAnsi" w:hAnsiTheme="minorHAnsi" w:cstheme="minorHAnsi"/>
                      <w:caps/>
                      <w:sz w:val="22"/>
                      <w:szCs w:val="22"/>
                      <w:lang w:val="lt-LT"/>
                    </w:rPr>
                  </w:pPr>
                  <w:r w:rsidRPr="00C554BB">
                    <w:rPr>
                      <w:rFonts w:asciiTheme="minorHAnsi" w:hAnsiTheme="minorHAnsi" w:cstheme="minorHAnsi"/>
                      <w:sz w:val="22"/>
                      <w:szCs w:val="22"/>
                      <w:lang w:val="lt-LT"/>
                    </w:rPr>
                    <w:t>XII</w:t>
                  </w:r>
                  <w:r w:rsidR="00C723BE" w:rsidRPr="00C554BB">
                    <w:rPr>
                      <w:rFonts w:asciiTheme="minorHAnsi" w:hAnsiTheme="minorHAnsi" w:cstheme="minorHAnsi"/>
                      <w:sz w:val="22"/>
                      <w:szCs w:val="22"/>
                      <w:lang w:val="lt-LT"/>
                    </w:rPr>
                    <w:t xml:space="preserve">. </w:t>
                  </w:r>
                  <w:r w:rsidR="00C723BE" w:rsidRPr="00C554BB">
                    <w:rPr>
                      <w:rFonts w:asciiTheme="minorHAnsi" w:hAnsiTheme="minorHAnsi" w:cstheme="minorHAnsi"/>
                      <w:caps/>
                      <w:sz w:val="22"/>
                      <w:szCs w:val="22"/>
                      <w:lang w:val="lt-LT"/>
                    </w:rPr>
                    <w:t>Sutarties vykdymo sustabdymas</w:t>
                  </w:r>
                </w:p>
                <w:p w14:paraId="6659E0F7" w14:textId="77777777" w:rsidR="00C723BE" w:rsidRPr="00C554BB" w:rsidRDefault="00C723BE" w:rsidP="00C723BE">
                  <w:pPr>
                    <w:pStyle w:val="Statja"/>
                    <w:spacing w:before="0"/>
                    <w:ind w:left="0" w:firstLine="635"/>
                    <w:jc w:val="center"/>
                    <w:rPr>
                      <w:rFonts w:asciiTheme="minorHAnsi" w:hAnsiTheme="minorHAnsi" w:cstheme="minorHAnsi"/>
                      <w:sz w:val="22"/>
                      <w:szCs w:val="22"/>
                      <w:lang w:val="lt-LT"/>
                    </w:rPr>
                  </w:pPr>
                </w:p>
                <w:p w14:paraId="04BE760C" w14:textId="77777777" w:rsidR="00A81960" w:rsidRDefault="00C723BE">
                  <w:pPr>
                    <w:pStyle w:val="BodyText11"/>
                    <w:numPr>
                      <w:ilvl w:val="1"/>
                      <w:numId w:val="21"/>
                    </w:numPr>
                    <w:tabs>
                      <w:tab w:val="left" w:pos="1026"/>
                    </w:tabs>
                    <w:ind w:left="0" w:firstLine="499"/>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Esant svarbioms aplinkybėms, nepriklausančiomis nuo </w:t>
                  </w:r>
                  <w:r w:rsidR="00B335A5" w:rsidRPr="00C554BB">
                    <w:rPr>
                      <w:rFonts w:asciiTheme="minorHAnsi" w:hAnsiTheme="minorHAnsi" w:cstheme="minorHAnsi"/>
                      <w:sz w:val="22"/>
                      <w:szCs w:val="22"/>
                      <w:lang w:val="lt-LT"/>
                    </w:rPr>
                    <w:t>Tiekėjo valios, dėl kurių Tiekėjas</w:t>
                  </w:r>
                  <w:r w:rsidRPr="00C554BB">
                    <w:rPr>
                      <w:rFonts w:asciiTheme="minorHAnsi" w:hAnsiTheme="minorHAnsi" w:cstheme="minorHAnsi"/>
                      <w:sz w:val="22"/>
                      <w:szCs w:val="22"/>
                      <w:lang w:val="lt-LT"/>
                    </w:rPr>
                    <w:t xml:space="preserve"> negali vykdyti savo sutartinių įsipareigojimų</w:t>
                  </w:r>
                  <w:r w:rsidR="002D2F6D" w:rsidRPr="00C554BB">
                    <w:rPr>
                      <w:rFonts w:asciiTheme="minorHAnsi" w:hAnsiTheme="minorHAnsi" w:cstheme="minorHAnsi"/>
                      <w:sz w:val="22"/>
                      <w:szCs w:val="22"/>
                      <w:lang w:val="lt-LT"/>
                    </w:rPr>
                    <w:t xml:space="preserve"> ir/arba esant kitoms nenumatytoms aplinkybėms </w:t>
                  </w:r>
                  <w:r w:rsidR="002D2F6D" w:rsidRPr="00C554BB">
                    <w:rPr>
                      <w:rFonts w:asciiTheme="minorHAnsi" w:hAnsiTheme="minorHAnsi" w:cstheme="minorHAnsi"/>
                      <w:i/>
                      <w:sz w:val="22"/>
                      <w:szCs w:val="22"/>
                      <w:lang w:val="lt-LT"/>
                    </w:rPr>
                    <w:t>(pavyzdžiui, pasikeitus galiojančiam teisės aktui ar įsigaliojus naujam teisės aktui, kuris turi įtakos šios Sutarties vykdymui; Pirkėjui būtinas papildomas laikas atlikti papildomą pirkimą;</w:t>
                  </w:r>
                  <w:r w:rsidR="002D2F6D" w:rsidRPr="00C554BB">
                    <w:rPr>
                      <w:rFonts w:asciiTheme="minorHAnsi" w:hAnsiTheme="minorHAnsi" w:cstheme="minorHAnsi"/>
                      <w:i/>
                      <w:color w:val="FF0000"/>
                      <w:sz w:val="22"/>
                      <w:szCs w:val="22"/>
                      <w:lang w:val="lt-LT"/>
                    </w:rPr>
                    <w:t xml:space="preserve"> </w:t>
                  </w:r>
                  <w:r w:rsidR="009E0175" w:rsidRPr="00C554BB">
                    <w:rPr>
                      <w:rFonts w:asciiTheme="minorHAnsi" w:hAnsiTheme="minorHAnsi" w:cstheme="minorHAnsi"/>
                      <w:i/>
                      <w:sz w:val="22"/>
                      <w:szCs w:val="22"/>
                      <w:lang w:val="lt-LT"/>
                    </w:rPr>
                    <w:t xml:space="preserve">ne dėl Pirkėjo kaltės </w:t>
                  </w:r>
                  <w:r w:rsidR="00A0754E" w:rsidRPr="00C554BB">
                    <w:rPr>
                      <w:rFonts w:asciiTheme="minorHAnsi" w:hAnsiTheme="minorHAnsi" w:cstheme="minorHAnsi"/>
                      <w:i/>
                      <w:iCs/>
                      <w:sz w:val="22"/>
                      <w:szCs w:val="22"/>
                      <w:lang w:val="lt-LT"/>
                    </w:rPr>
                    <w:t>vėluoja</w:t>
                  </w:r>
                  <w:r w:rsidR="005B101C" w:rsidRPr="00C554BB">
                    <w:rPr>
                      <w:rFonts w:asciiTheme="minorHAnsi" w:hAnsiTheme="minorHAnsi" w:cstheme="minorHAnsi"/>
                      <w:i/>
                      <w:iCs/>
                      <w:sz w:val="22"/>
                      <w:szCs w:val="22"/>
                      <w:lang w:val="lt-LT"/>
                    </w:rPr>
                    <w:t xml:space="preserve"> kitos Pirkėjo pirkimo sutarties, turinčios tiesioginės įtakos šiai Sutarčiai, vykdymas; </w:t>
                  </w:r>
                  <w:r w:rsidR="002D2F6D" w:rsidRPr="00C554BB">
                    <w:rPr>
                      <w:rFonts w:asciiTheme="minorHAnsi" w:hAnsiTheme="minorHAnsi" w:cstheme="minorHAnsi"/>
                      <w:i/>
                      <w:sz w:val="22"/>
                      <w:szCs w:val="22"/>
                      <w:lang w:val="lt-LT"/>
                    </w:rPr>
                    <w:t>kitos aplinkybės, kurios nebuvo žinomos pirkimo vykdymo metu ir su kuriomis susidurtų bet kuris kitas Pirkėjas)</w:t>
                  </w:r>
                  <w:r w:rsidRPr="00C554BB">
                    <w:rPr>
                      <w:rFonts w:asciiTheme="minorHAnsi" w:hAnsiTheme="minorHAnsi" w:cstheme="minorHAnsi"/>
                      <w:sz w:val="22"/>
                      <w:szCs w:val="22"/>
                      <w:lang w:val="lt-LT"/>
                    </w:rPr>
                    <w:t xml:space="preserve">, Pirkėjas turi teisę sustabdyti </w:t>
                  </w:r>
                  <w:r w:rsidR="00B335A5" w:rsidRPr="00C554BB">
                    <w:rPr>
                      <w:rFonts w:asciiTheme="minorHAnsi" w:hAnsiTheme="minorHAnsi" w:cstheme="minorHAnsi"/>
                      <w:sz w:val="22"/>
                      <w:szCs w:val="22"/>
                      <w:lang w:val="lt-LT"/>
                    </w:rPr>
                    <w:t xml:space="preserve">Tiekėjo įsipareigojimų </w:t>
                  </w:r>
                  <w:r w:rsidRPr="00C554BB">
                    <w:rPr>
                      <w:rFonts w:asciiTheme="minorHAnsi" w:hAnsiTheme="minorHAnsi" w:cstheme="minorHAnsi"/>
                      <w:sz w:val="22"/>
                      <w:szCs w:val="22"/>
                      <w:lang w:val="lt-LT"/>
                    </w:rPr>
                    <w:t xml:space="preserve">ar kurios nors jų dalies, kuri negali būti vykdoma, </w:t>
                  </w:r>
                  <w:r w:rsidR="000B0A5B" w:rsidRPr="00C554BB">
                    <w:rPr>
                      <w:rFonts w:asciiTheme="minorHAnsi" w:hAnsiTheme="minorHAnsi" w:cstheme="minorHAnsi"/>
                      <w:sz w:val="22"/>
                      <w:szCs w:val="22"/>
                      <w:lang w:val="lt-LT"/>
                    </w:rPr>
                    <w:t>vykdymą</w:t>
                  </w:r>
                  <w:r w:rsidRPr="00C554BB">
                    <w:rPr>
                      <w:rFonts w:asciiTheme="minorHAnsi" w:hAnsiTheme="minorHAnsi" w:cstheme="minorHAnsi"/>
                      <w:sz w:val="22"/>
                      <w:szCs w:val="22"/>
                      <w:lang w:val="lt-LT"/>
                    </w:rPr>
                    <w:t>.</w:t>
                  </w:r>
                </w:p>
                <w:p w14:paraId="0043DBDE" w14:textId="1FF5D907" w:rsidR="00A81960" w:rsidRPr="00A81960" w:rsidRDefault="00C723BE">
                  <w:pPr>
                    <w:pStyle w:val="BodyText11"/>
                    <w:numPr>
                      <w:ilvl w:val="1"/>
                      <w:numId w:val="21"/>
                    </w:numPr>
                    <w:tabs>
                      <w:tab w:val="left" w:pos="1026"/>
                    </w:tabs>
                    <w:ind w:left="0" w:firstLine="499"/>
                    <w:rPr>
                      <w:rFonts w:asciiTheme="minorHAnsi" w:hAnsiTheme="minorHAnsi" w:cstheme="minorHAnsi"/>
                      <w:sz w:val="22"/>
                      <w:szCs w:val="22"/>
                      <w:lang w:val="lt-LT"/>
                    </w:rPr>
                  </w:pPr>
                  <w:r w:rsidRPr="00A81960">
                    <w:rPr>
                      <w:rFonts w:asciiTheme="minorHAnsi" w:hAnsiTheme="minorHAnsi" w:cstheme="minorHAnsi"/>
                      <w:sz w:val="22"/>
                      <w:szCs w:val="22"/>
                      <w:lang w:val="lt-LT"/>
                    </w:rPr>
                    <w:t xml:space="preserve">Atsiradus aplinkybėms, dėl kurių </w:t>
                  </w:r>
                  <w:r w:rsidR="005B101C" w:rsidRPr="00A81960">
                    <w:rPr>
                      <w:rFonts w:asciiTheme="minorHAnsi" w:hAnsiTheme="minorHAnsi" w:cstheme="minorHAnsi"/>
                      <w:sz w:val="22"/>
                      <w:szCs w:val="22"/>
                      <w:lang w:val="lt-LT"/>
                    </w:rPr>
                    <w:t>Tiekėjas</w:t>
                  </w:r>
                  <w:r w:rsidRPr="00A81960">
                    <w:rPr>
                      <w:rFonts w:asciiTheme="minorHAnsi" w:hAnsiTheme="minorHAnsi" w:cstheme="minorHAnsi"/>
                      <w:sz w:val="22"/>
                      <w:szCs w:val="22"/>
                      <w:lang w:val="lt-LT"/>
                    </w:rPr>
                    <w:t xml:space="preserve"> negali vykdyti sutartinių įsipareigojimų, </w:t>
                  </w:r>
                  <w:r w:rsidR="005B101C" w:rsidRPr="00A81960">
                    <w:rPr>
                      <w:rFonts w:asciiTheme="minorHAnsi" w:hAnsiTheme="minorHAnsi" w:cstheme="minorHAnsi"/>
                      <w:sz w:val="22"/>
                      <w:szCs w:val="22"/>
                      <w:lang w:val="lt-LT"/>
                    </w:rPr>
                    <w:t>Tiekėjas</w:t>
                  </w:r>
                  <w:r w:rsidRPr="00A81960">
                    <w:rPr>
                      <w:rFonts w:asciiTheme="minorHAnsi" w:hAnsiTheme="minorHAnsi" w:cstheme="minorHAnsi"/>
                      <w:sz w:val="22"/>
                      <w:szCs w:val="22"/>
                      <w:lang w:val="lt-LT"/>
                    </w:rPr>
                    <w:t xml:space="preserve"> apie tai nedelsdamas privalo informuoti Pirkėją, pateikdamas informaciją ir dokumentus, įrodančius sutartinių įsipareigojimų vykdymo negalimumą dėl aplinkybių, nepriklausančių nuo </w:t>
                  </w:r>
                  <w:r w:rsidR="005B101C" w:rsidRPr="00A81960">
                    <w:rPr>
                      <w:rFonts w:asciiTheme="minorHAnsi" w:hAnsiTheme="minorHAnsi" w:cstheme="minorHAnsi"/>
                      <w:sz w:val="22"/>
                      <w:szCs w:val="22"/>
                      <w:lang w:val="lt-LT"/>
                    </w:rPr>
                    <w:t>Tiekėjo</w:t>
                  </w:r>
                  <w:r w:rsidRPr="00A81960">
                    <w:rPr>
                      <w:rFonts w:asciiTheme="minorHAnsi" w:hAnsiTheme="minorHAnsi" w:cstheme="minorHAnsi"/>
                      <w:sz w:val="22"/>
                      <w:szCs w:val="22"/>
                      <w:lang w:val="lt-LT"/>
                    </w:rPr>
                    <w:t xml:space="preserve">. </w:t>
                  </w:r>
                </w:p>
                <w:p w14:paraId="12780429" w14:textId="4E1B0495" w:rsidR="00364C92" w:rsidRPr="009F1E95" w:rsidRDefault="00ED0026">
                  <w:pPr>
                    <w:pStyle w:val="BodyText11"/>
                    <w:numPr>
                      <w:ilvl w:val="1"/>
                      <w:numId w:val="21"/>
                    </w:numPr>
                    <w:tabs>
                      <w:tab w:val="left" w:pos="1026"/>
                    </w:tabs>
                    <w:ind w:left="-68" w:firstLine="567"/>
                    <w:rPr>
                      <w:rFonts w:asciiTheme="minorHAnsi" w:hAnsiTheme="minorHAnsi" w:cstheme="minorHAnsi"/>
                      <w:sz w:val="22"/>
                      <w:szCs w:val="22"/>
                      <w:lang w:val="lt-LT"/>
                    </w:rPr>
                  </w:pPr>
                  <w:r w:rsidRPr="009F1E95">
                    <w:rPr>
                      <w:rFonts w:asciiTheme="minorHAnsi" w:hAnsiTheme="minorHAnsi" w:cstheme="minorHAnsi"/>
                      <w:color w:val="000000"/>
                      <w:sz w:val="22"/>
                      <w:szCs w:val="22"/>
                      <w:lang w:val="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76F207" w14:textId="3E834F65" w:rsidR="00D1295F" w:rsidRPr="009F1E95" w:rsidRDefault="00D1295F">
                  <w:pPr>
                    <w:pStyle w:val="BodyText11"/>
                    <w:numPr>
                      <w:ilvl w:val="1"/>
                      <w:numId w:val="21"/>
                    </w:numPr>
                    <w:tabs>
                      <w:tab w:val="left" w:pos="1026"/>
                    </w:tabs>
                    <w:ind w:left="-68" w:firstLine="567"/>
                    <w:rPr>
                      <w:rFonts w:asciiTheme="minorHAnsi" w:hAnsiTheme="minorHAnsi" w:cstheme="minorHAnsi"/>
                      <w:sz w:val="22"/>
                      <w:szCs w:val="22"/>
                      <w:lang w:val="lt-LT"/>
                    </w:rPr>
                  </w:pPr>
                  <w:r w:rsidRPr="009F1E95">
                    <w:rPr>
                      <w:rFonts w:asciiTheme="minorHAnsi" w:hAnsiTheme="minorHAnsi" w:cstheme="minorHAnsi"/>
                      <w:color w:val="000000"/>
                      <w:sz w:val="22"/>
                      <w:szCs w:val="22"/>
                      <w:lang w:val="lt-LT"/>
                    </w:rPr>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FD953" w14:textId="131862C0" w:rsidR="00D1295F" w:rsidRPr="009F1E95" w:rsidRDefault="00D1295F">
                  <w:pPr>
                    <w:pStyle w:val="BodyText11"/>
                    <w:numPr>
                      <w:ilvl w:val="1"/>
                      <w:numId w:val="21"/>
                    </w:numPr>
                    <w:tabs>
                      <w:tab w:val="left" w:pos="1026"/>
                    </w:tabs>
                    <w:ind w:left="-68" w:firstLine="567"/>
                    <w:rPr>
                      <w:rFonts w:asciiTheme="minorHAnsi" w:hAnsiTheme="minorHAnsi" w:cstheme="minorHAnsi"/>
                      <w:strike/>
                      <w:sz w:val="22"/>
                      <w:szCs w:val="22"/>
                      <w:lang w:val="lt-LT"/>
                    </w:rPr>
                  </w:pPr>
                  <w:r w:rsidRPr="009F1E95">
                    <w:rPr>
                      <w:rFonts w:asciiTheme="minorHAnsi" w:hAnsiTheme="minorHAnsi" w:cstheme="minorHAnsi"/>
                      <w:color w:val="000000"/>
                      <w:sz w:val="22"/>
                      <w:szCs w:val="22"/>
                      <w:lang w:val="lt-LT"/>
                    </w:rPr>
                    <w:t>Atnaujinus Sutarties vykdymą, neįvykdytų prievolių (jų dalies) įvykdymo terminai ir Sutarties galiojimas nukeliami tokiam terminui, kiek buvo likę laiko jų įvykdymui (Sutarties galiojimui) jų sustabdymo metu. </w:t>
                  </w:r>
                </w:p>
                <w:p w14:paraId="2F6E2FCC" w14:textId="0F4BD40B" w:rsidR="00A81960" w:rsidRPr="009F1E95" w:rsidRDefault="008B77E6">
                  <w:pPr>
                    <w:pStyle w:val="BodyText11"/>
                    <w:numPr>
                      <w:ilvl w:val="1"/>
                      <w:numId w:val="21"/>
                    </w:numPr>
                    <w:tabs>
                      <w:tab w:val="left" w:pos="1026"/>
                    </w:tabs>
                    <w:ind w:left="0" w:firstLine="499"/>
                    <w:rPr>
                      <w:rFonts w:asciiTheme="minorHAnsi" w:hAnsiTheme="minorHAnsi" w:cstheme="minorHAnsi"/>
                      <w:sz w:val="22"/>
                      <w:szCs w:val="22"/>
                      <w:lang w:val="lt-LT"/>
                    </w:rPr>
                  </w:pPr>
                  <w:r w:rsidRPr="009F1E95">
                    <w:rPr>
                      <w:rFonts w:asciiTheme="minorHAnsi" w:hAnsiTheme="minorHAnsi" w:cstheme="minorHAnsi"/>
                      <w:sz w:val="22"/>
                      <w:szCs w:val="22"/>
                      <w:lang w:val="lt-LT"/>
                    </w:rPr>
                    <w:t xml:space="preserve">Pirkėjas taip pat turi teisę sustabdyti </w:t>
                  </w:r>
                  <w:r w:rsidR="00FE7BC7" w:rsidRPr="009F1E95">
                    <w:rPr>
                      <w:rFonts w:asciiTheme="minorHAnsi" w:hAnsiTheme="minorHAnsi" w:cstheme="minorHAnsi"/>
                      <w:sz w:val="22"/>
                      <w:szCs w:val="22"/>
                      <w:lang w:val="lt-LT"/>
                    </w:rPr>
                    <w:t>Prekių ar kurios nors jų dalies tie</w:t>
                  </w:r>
                  <w:r w:rsidRPr="009F1E95">
                    <w:rPr>
                      <w:rFonts w:asciiTheme="minorHAnsi" w:hAnsiTheme="minorHAnsi" w:cstheme="minorHAnsi"/>
                      <w:sz w:val="22"/>
                      <w:szCs w:val="22"/>
                      <w:lang w:val="lt-LT"/>
                    </w:rPr>
                    <w:t>kimą</w:t>
                  </w:r>
                  <w:r w:rsidR="00536C95" w:rsidRPr="009F1E95">
                    <w:rPr>
                      <w:rFonts w:asciiTheme="minorHAnsi" w:hAnsiTheme="minorHAnsi" w:cstheme="minorHAnsi"/>
                      <w:sz w:val="22"/>
                      <w:szCs w:val="22"/>
                      <w:lang w:val="lt-LT"/>
                    </w:rPr>
                    <w:t xml:space="preserve">, jeigu jam pagrįstai kyla įtarimų dėl </w:t>
                  </w:r>
                  <w:r w:rsidR="00FE7BC7" w:rsidRPr="009F1E95">
                    <w:rPr>
                      <w:rFonts w:asciiTheme="minorHAnsi" w:hAnsiTheme="minorHAnsi" w:cstheme="minorHAnsi"/>
                      <w:sz w:val="22"/>
                      <w:szCs w:val="22"/>
                      <w:lang w:val="lt-LT"/>
                    </w:rPr>
                    <w:t xml:space="preserve">tiekiamų Prekių </w:t>
                  </w:r>
                  <w:r w:rsidR="00536C95" w:rsidRPr="009F1E95">
                    <w:rPr>
                      <w:rFonts w:asciiTheme="minorHAnsi" w:hAnsiTheme="minorHAnsi" w:cstheme="minorHAnsi"/>
                      <w:sz w:val="22"/>
                      <w:szCs w:val="22"/>
                      <w:lang w:val="lt-LT"/>
                    </w:rPr>
                    <w:t>kokybės</w:t>
                  </w:r>
                  <w:r w:rsidRPr="009F1E95">
                    <w:rPr>
                      <w:rFonts w:asciiTheme="minorHAnsi" w:hAnsiTheme="minorHAnsi" w:cstheme="minorHAnsi"/>
                      <w:sz w:val="22"/>
                      <w:szCs w:val="22"/>
                      <w:lang w:val="lt-LT"/>
                    </w:rPr>
                    <w:t xml:space="preserve"> ir </w:t>
                  </w:r>
                  <w:r w:rsidR="00536C95" w:rsidRPr="009F1E95">
                    <w:rPr>
                      <w:rFonts w:asciiTheme="minorHAnsi" w:hAnsiTheme="minorHAnsi" w:cstheme="minorHAnsi"/>
                      <w:sz w:val="22"/>
                      <w:szCs w:val="22"/>
                      <w:lang w:val="lt-LT"/>
                    </w:rPr>
                    <w:t>reikia laiko patikrinti bei įsitikinti t</w:t>
                  </w:r>
                  <w:r w:rsidR="00FE7BC7" w:rsidRPr="009F1E95">
                    <w:rPr>
                      <w:rFonts w:asciiTheme="minorHAnsi" w:hAnsiTheme="minorHAnsi" w:cstheme="minorHAnsi"/>
                      <w:sz w:val="22"/>
                      <w:szCs w:val="22"/>
                      <w:lang w:val="lt-LT"/>
                    </w:rPr>
                    <w:t>ie</w:t>
                  </w:r>
                  <w:r w:rsidR="00536C95" w:rsidRPr="009F1E95">
                    <w:rPr>
                      <w:rFonts w:asciiTheme="minorHAnsi" w:hAnsiTheme="minorHAnsi" w:cstheme="minorHAnsi"/>
                      <w:sz w:val="22"/>
                      <w:szCs w:val="22"/>
                      <w:lang w:val="lt-LT"/>
                    </w:rPr>
                    <w:t xml:space="preserve">kiamų </w:t>
                  </w:r>
                  <w:r w:rsidR="00FE7BC7" w:rsidRPr="009F1E95">
                    <w:rPr>
                      <w:rFonts w:asciiTheme="minorHAnsi" w:hAnsiTheme="minorHAnsi" w:cstheme="minorHAnsi"/>
                      <w:sz w:val="22"/>
                      <w:szCs w:val="22"/>
                      <w:lang w:val="lt-LT"/>
                    </w:rPr>
                    <w:t>Prekių</w:t>
                  </w:r>
                  <w:r w:rsidR="00536C95" w:rsidRPr="009F1E95">
                    <w:rPr>
                      <w:rFonts w:asciiTheme="minorHAnsi" w:hAnsiTheme="minorHAnsi" w:cstheme="minorHAnsi"/>
                      <w:sz w:val="22"/>
                      <w:szCs w:val="22"/>
                      <w:lang w:val="lt-LT"/>
                    </w:rPr>
                    <w:t xml:space="preserve"> kokybe. Tokiu atveju </w:t>
                  </w:r>
                  <w:r w:rsidR="001B1F8D" w:rsidRPr="009F1E95">
                    <w:rPr>
                      <w:rFonts w:asciiTheme="minorHAnsi" w:hAnsiTheme="minorHAnsi" w:cstheme="minorHAnsi"/>
                      <w:sz w:val="22"/>
                      <w:szCs w:val="22"/>
                      <w:lang w:val="lt-LT"/>
                    </w:rPr>
                    <w:t xml:space="preserve">Prekių </w:t>
                  </w:r>
                  <w:r w:rsidR="00536C95" w:rsidRPr="009F1E95">
                    <w:rPr>
                      <w:rFonts w:asciiTheme="minorHAnsi" w:hAnsiTheme="minorHAnsi" w:cstheme="minorHAnsi"/>
                      <w:sz w:val="22"/>
                      <w:szCs w:val="22"/>
                      <w:lang w:val="lt-LT"/>
                    </w:rPr>
                    <w:t>ar j</w:t>
                  </w:r>
                  <w:r w:rsidR="001B1F8D" w:rsidRPr="009F1E95">
                    <w:rPr>
                      <w:rFonts w:asciiTheme="minorHAnsi" w:hAnsiTheme="minorHAnsi" w:cstheme="minorHAnsi"/>
                      <w:sz w:val="22"/>
                      <w:szCs w:val="22"/>
                      <w:lang w:val="lt-LT"/>
                    </w:rPr>
                    <w:t>ų</w:t>
                  </w:r>
                  <w:r w:rsidR="00536C95" w:rsidRPr="009F1E95">
                    <w:rPr>
                      <w:rFonts w:asciiTheme="minorHAnsi" w:hAnsiTheme="minorHAnsi" w:cstheme="minorHAnsi"/>
                      <w:sz w:val="22"/>
                      <w:szCs w:val="22"/>
                      <w:lang w:val="lt-LT"/>
                    </w:rPr>
                    <w:t xml:space="preserve"> dalies </w:t>
                  </w:r>
                  <w:r w:rsidR="009D2AA4" w:rsidRPr="009F1E95">
                    <w:rPr>
                      <w:rFonts w:asciiTheme="minorHAnsi" w:hAnsiTheme="minorHAnsi" w:cstheme="minorHAnsi"/>
                      <w:sz w:val="22"/>
                      <w:szCs w:val="22"/>
                      <w:lang w:val="lt-LT"/>
                    </w:rPr>
                    <w:t>tiekimo stabdymas galimas iki 5 (penkių</w:t>
                  </w:r>
                  <w:r w:rsidR="00536C95" w:rsidRPr="009F1E95">
                    <w:rPr>
                      <w:rFonts w:asciiTheme="minorHAnsi" w:hAnsiTheme="minorHAnsi" w:cstheme="minorHAnsi"/>
                      <w:sz w:val="22"/>
                      <w:szCs w:val="22"/>
                      <w:lang w:val="lt-LT"/>
                    </w:rPr>
                    <w:t xml:space="preserve">) darbo dienų. Sustabdytų </w:t>
                  </w:r>
                  <w:r w:rsidR="009D2AA4" w:rsidRPr="009F1E95">
                    <w:rPr>
                      <w:rFonts w:asciiTheme="minorHAnsi" w:hAnsiTheme="minorHAnsi" w:cstheme="minorHAnsi"/>
                      <w:sz w:val="22"/>
                      <w:szCs w:val="22"/>
                      <w:lang w:val="lt-LT"/>
                    </w:rPr>
                    <w:t>Prekių ar jų dalies tie</w:t>
                  </w:r>
                  <w:r w:rsidR="001B1F8D" w:rsidRPr="009F1E95">
                    <w:rPr>
                      <w:rFonts w:asciiTheme="minorHAnsi" w:hAnsiTheme="minorHAnsi" w:cstheme="minorHAnsi"/>
                      <w:sz w:val="22"/>
                      <w:szCs w:val="22"/>
                      <w:lang w:val="lt-LT"/>
                    </w:rPr>
                    <w:t>kimas</w:t>
                  </w:r>
                  <w:r w:rsidR="00536C95" w:rsidRPr="009F1E95">
                    <w:rPr>
                      <w:rFonts w:asciiTheme="minorHAnsi" w:hAnsiTheme="minorHAnsi" w:cstheme="minorHAnsi"/>
                      <w:sz w:val="22"/>
                      <w:szCs w:val="22"/>
                      <w:lang w:val="lt-LT"/>
                    </w:rPr>
                    <w:t xml:space="preserve"> atnaujinamas šios Sutarties </w:t>
                  </w:r>
                  <w:r w:rsidR="005C17F5" w:rsidRPr="009F1E95">
                    <w:rPr>
                      <w:rFonts w:asciiTheme="minorHAnsi" w:hAnsiTheme="minorHAnsi" w:cstheme="minorHAnsi"/>
                      <w:sz w:val="22"/>
                      <w:szCs w:val="22"/>
                      <w:lang w:val="lt-LT"/>
                    </w:rPr>
                    <w:t>1</w:t>
                  </w:r>
                  <w:r w:rsidR="002A14B2" w:rsidRPr="009F1E95">
                    <w:rPr>
                      <w:rFonts w:asciiTheme="minorHAnsi" w:hAnsiTheme="minorHAnsi" w:cstheme="minorHAnsi"/>
                      <w:sz w:val="22"/>
                      <w:szCs w:val="22"/>
                      <w:lang w:val="lt-LT"/>
                    </w:rPr>
                    <w:t>2</w:t>
                  </w:r>
                  <w:r w:rsidR="00536C95" w:rsidRPr="009F1E95">
                    <w:rPr>
                      <w:rFonts w:asciiTheme="minorHAnsi" w:hAnsiTheme="minorHAnsi" w:cstheme="minorHAnsi"/>
                      <w:sz w:val="22"/>
                      <w:szCs w:val="22"/>
                      <w:lang w:val="lt-LT"/>
                    </w:rPr>
                    <w:t>.</w:t>
                  </w:r>
                  <w:r w:rsidR="005376CD">
                    <w:rPr>
                      <w:rFonts w:asciiTheme="minorHAnsi" w:hAnsiTheme="minorHAnsi" w:cstheme="minorHAnsi"/>
                      <w:sz w:val="22"/>
                      <w:szCs w:val="22"/>
                      <w:lang w:val="lt-LT"/>
                    </w:rPr>
                    <w:t>4</w:t>
                  </w:r>
                  <w:r w:rsidR="00536C95" w:rsidRPr="009F1E95">
                    <w:rPr>
                      <w:rFonts w:asciiTheme="minorHAnsi" w:hAnsiTheme="minorHAnsi" w:cstheme="minorHAnsi"/>
                      <w:sz w:val="22"/>
                      <w:szCs w:val="22"/>
                      <w:lang w:val="lt-LT"/>
                    </w:rPr>
                    <w:t xml:space="preserve"> </w:t>
                  </w:r>
                  <w:r w:rsidR="00EA6AFC" w:rsidRPr="009F1E95">
                    <w:rPr>
                      <w:rFonts w:asciiTheme="minorHAnsi" w:hAnsiTheme="minorHAnsi" w:cstheme="minorHAnsi"/>
                      <w:sz w:val="22"/>
                      <w:szCs w:val="22"/>
                      <w:lang w:val="lt-LT"/>
                    </w:rPr>
                    <w:t xml:space="preserve">punkte </w:t>
                  </w:r>
                  <w:r w:rsidR="00536C95" w:rsidRPr="009F1E95">
                    <w:rPr>
                      <w:rFonts w:asciiTheme="minorHAnsi" w:hAnsiTheme="minorHAnsi" w:cstheme="minorHAnsi"/>
                      <w:sz w:val="22"/>
                      <w:szCs w:val="22"/>
                      <w:lang w:val="lt-LT"/>
                    </w:rPr>
                    <w:t xml:space="preserve">nustatyta tvarka. </w:t>
                  </w:r>
                  <w:r w:rsidR="00372236" w:rsidRPr="009F1E95">
                    <w:rPr>
                      <w:rFonts w:asciiTheme="minorHAnsi" w:hAnsiTheme="minorHAnsi" w:cstheme="minorHAnsi"/>
                      <w:sz w:val="22"/>
                      <w:szCs w:val="22"/>
                      <w:lang w:val="lt-LT"/>
                    </w:rPr>
                    <w:t xml:space="preserve">Pirkėjo galimybė pasinaudoti šia teise negali priklausyti nuo </w:t>
                  </w:r>
                  <w:r w:rsidR="00FC2F43" w:rsidRPr="009F1E95">
                    <w:rPr>
                      <w:rFonts w:asciiTheme="minorHAnsi" w:hAnsiTheme="minorHAnsi" w:cstheme="minorHAnsi"/>
                      <w:sz w:val="22"/>
                      <w:szCs w:val="22"/>
                      <w:lang w:val="lt-LT"/>
                    </w:rPr>
                    <w:t>Tiekėj</w:t>
                  </w:r>
                  <w:r w:rsidR="00372236" w:rsidRPr="009F1E95">
                    <w:rPr>
                      <w:rFonts w:asciiTheme="minorHAnsi" w:hAnsiTheme="minorHAnsi" w:cstheme="minorHAnsi"/>
                      <w:sz w:val="22"/>
                      <w:szCs w:val="22"/>
                      <w:lang w:val="lt-LT"/>
                    </w:rPr>
                    <w:t>o valios ar būti jo įtakojama.</w:t>
                  </w:r>
                </w:p>
                <w:p w14:paraId="0B12B477" w14:textId="5423E7EB" w:rsidR="00E74805" w:rsidRPr="009F1E95" w:rsidRDefault="133F47DD">
                  <w:pPr>
                    <w:pStyle w:val="BodyText11"/>
                    <w:numPr>
                      <w:ilvl w:val="1"/>
                      <w:numId w:val="21"/>
                    </w:numPr>
                    <w:tabs>
                      <w:tab w:val="left" w:pos="1026"/>
                    </w:tabs>
                    <w:ind w:left="0" w:firstLine="499"/>
                    <w:rPr>
                      <w:rFonts w:asciiTheme="minorHAnsi" w:hAnsiTheme="minorHAnsi" w:cstheme="minorHAnsi"/>
                      <w:sz w:val="22"/>
                      <w:szCs w:val="22"/>
                      <w:lang w:val="lt-LT"/>
                    </w:rPr>
                  </w:pPr>
                  <w:r w:rsidRPr="009F1E95">
                    <w:rPr>
                      <w:rFonts w:asciiTheme="minorHAnsi" w:hAnsiTheme="minorHAnsi" w:cstheme="minorHAnsi"/>
                      <w:sz w:val="22"/>
                      <w:szCs w:val="22"/>
                      <w:lang w:val="lt-LT"/>
                    </w:rPr>
                    <w:t>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4284B322" w14:textId="7B0B88C1" w:rsidR="00E74805" w:rsidRPr="009F1E95" w:rsidRDefault="00E74805">
                  <w:pPr>
                    <w:pStyle w:val="BodyText11"/>
                    <w:numPr>
                      <w:ilvl w:val="1"/>
                      <w:numId w:val="21"/>
                    </w:numPr>
                    <w:tabs>
                      <w:tab w:val="left" w:pos="1026"/>
                    </w:tabs>
                    <w:ind w:left="0" w:firstLine="499"/>
                    <w:rPr>
                      <w:rFonts w:asciiTheme="minorHAnsi" w:hAnsiTheme="minorHAnsi" w:cstheme="minorHAnsi"/>
                      <w:sz w:val="22"/>
                      <w:szCs w:val="22"/>
                      <w:lang w:val="lt-LT"/>
                    </w:rPr>
                  </w:pPr>
                  <w:r w:rsidRPr="009F1E95">
                    <w:rPr>
                      <w:rFonts w:asciiTheme="minorHAnsi" w:hAnsiTheme="minorHAnsi" w:cstheme="minorHAnsi"/>
                      <w:sz w:val="22"/>
                      <w:szCs w:val="22"/>
                      <w:lang w:val="lt-LT"/>
                    </w:rPr>
                    <w:t xml:space="preserve">Šalys sutartinių įsipareigojimų vykdymą atnaujina Šalių rašytiniu susitarimu, nurodant atnaujinimo terminą bei pridedant </w:t>
                  </w:r>
                  <w:r w:rsidR="00F331BC" w:rsidRPr="009F1E95">
                    <w:rPr>
                      <w:rFonts w:asciiTheme="minorHAnsi" w:hAnsiTheme="minorHAnsi" w:cstheme="minorHAnsi"/>
                      <w:sz w:val="22"/>
                      <w:szCs w:val="22"/>
                      <w:lang w:val="lt-LT"/>
                    </w:rPr>
                    <w:t>dokumentus, pagrindžiančius sutartinių įsipareigojimų atnaujinimą</w:t>
                  </w:r>
                  <w:r w:rsidRPr="009F1E95">
                    <w:rPr>
                      <w:rFonts w:asciiTheme="minorHAnsi" w:hAnsiTheme="minorHAnsi" w:cstheme="minorHAnsi"/>
                      <w:sz w:val="22"/>
                      <w:szCs w:val="22"/>
                      <w:lang w:val="lt-LT"/>
                    </w:rPr>
                    <w:t>.</w:t>
                  </w:r>
                </w:p>
                <w:p w14:paraId="21EFEBB3" w14:textId="77777777" w:rsidR="00D77E64" w:rsidRPr="00C554BB" w:rsidRDefault="00D77E64" w:rsidP="00656769">
                  <w:pPr>
                    <w:ind w:firstLine="709"/>
                    <w:jc w:val="center"/>
                    <w:rPr>
                      <w:rFonts w:asciiTheme="minorHAnsi" w:hAnsiTheme="minorHAnsi" w:cstheme="minorHAnsi"/>
                      <w:b/>
                      <w:sz w:val="22"/>
                      <w:szCs w:val="22"/>
                    </w:rPr>
                  </w:pPr>
                </w:p>
                <w:p w14:paraId="310A69B5" w14:textId="0AFE0B22" w:rsidR="00656769" w:rsidRPr="00C554BB" w:rsidRDefault="00656769" w:rsidP="00E74805">
                  <w:pPr>
                    <w:ind w:firstLine="709"/>
                    <w:jc w:val="center"/>
                    <w:rPr>
                      <w:rFonts w:asciiTheme="minorHAnsi" w:hAnsiTheme="minorHAnsi" w:cstheme="minorHAnsi"/>
                      <w:b/>
                      <w:sz w:val="22"/>
                      <w:szCs w:val="22"/>
                    </w:rPr>
                  </w:pPr>
                  <w:r w:rsidRPr="00C554BB">
                    <w:rPr>
                      <w:rFonts w:asciiTheme="minorHAnsi" w:hAnsiTheme="minorHAnsi" w:cstheme="minorHAnsi"/>
                      <w:b/>
                      <w:sz w:val="22"/>
                      <w:szCs w:val="22"/>
                    </w:rPr>
                    <w:t>X</w:t>
                  </w:r>
                  <w:r w:rsidR="002A14B2" w:rsidRPr="00C554BB">
                    <w:rPr>
                      <w:rFonts w:asciiTheme="minorHAnsi" w:hAnsiTheme="minorHAnsi" w:cstheme="minorHAnsi"/>
                      <w:b/>
                      <w:sz w:val="22"/>
                      <w:szCs w:val="22"/>
                    </w:rPr>
                    <w:t>III</w:t>
                  </w:r>
                  <w:r w:rsidRPr="00C554BB">
                    <w:rPr>
                      <w:rFonts w:asciiTheme="minorHAnsi" w:hAnsiTheme="minorHAnsi" w:cstheme="minorHAnsi"/>
                      <w:b/>
                      <w:sz w:val="22"/>
                      <w:szCs w:val="22"/>
                    </w:rPr>
                    <w:t>. SUTARTIES PAŽEIDIMAS</w:t>
                  </w:r>
                </w:p>
                <w:p w14:paraId="6CA73D8A" w14:textId="77777777" w:rsidR="00656769" w:rsidRPr="00C554BB" w:rsidRDefault="00656769" w:rsidP="00656769">
                  <w:pPr>
                    <w:ind w:firstLine="709"/>
                    <w:jc w:val="center"/>
                    <w:rPr>
                      <w:rFonts w:asciiTheme="minorHAnsi" w:hAnsiTheme="minorHAnsi" w:cstheme="minorHAnsi"/>
                      <w:b/>
                      <w:color w:val="FF0000"/>
                      <w:sz w:val="22"/>
                      <w:szCs w:val="22"/>
                    </w:rPr>
                  </w:pPr>
                </w:p>
                <w:p w14:paraId="488A7396" w14:textId="77777777" w:rsidR="00A81960" w:rsidRPr="005C3148" w:rsidRDefault="00656769">
                  <w:pPr>
                    <w:pStyle w:val="Sraopastraipa"/>
                    <w:numPr>
                      <w:ilvl w:val="1"/>
                      <w:numId w:val="22"/>
                    </w:numPr>
                    <w:tabs>
                      <w:tab w:val="left" w:pos="1059"/>
                    </w:tabs>
                    <w:ind w:left="-68" w:firstLine="70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Jei kuri nors Sutarties Šalis nevykdo arba netinkamai vykdo kokius nors savo įsipareigojimus pagal Sutartį, ji pažeidžia Sutartį.</w:t>
                  </w:r>
                </w:p>
                <w:p w14:paraId="3B74FF56" w14:textId="4B20E8A9" w:rsidR="00656769" w:rsidRPr="005C3148" w:rsidRDefault="00656769">
                  <w:pPr>
                    <w:pStyle w:val="Sraopastraipa"/>
                    <w:numPr>
                      <w:ilvl w:val="1"/>
                      <w:numId w:val="22"/>
                    </w:numPr>
                    <w:tabs>
                      <w:tab w:val="left" w:pos="1059"/>
                    </w:tabs>
                    <w:ind w:left="-68" w:firstLine="709"/>
                    <w:jc w:val="both"/>
                    <w:rPr>
                      <w:rFonts w:asciiTheme="minorHAnsi" w:hAnsiTheme="minorHAnsi" w:cstheme="minorHAnsi"/>
                      <w:sz w:val="22"/>
                      <w:szCs w:val="22"/>
                      <w:lang w:val="lt-LT"/>
                    </w:rPr>
                  </w:pPr>
                  <w:r w:rsidRPr="00A81960">
                    <w:rPr>
                      <w:rFonts w:asciiTheme="minorHAnsi" w:hAnsiTheme="minorHAnsi" w:cstheme="minorHAnsi"/>
                      <w:sz w:val="22"/>
                      <w:szCs w:val="22"/>
                      <w:lang w:val="lt-LT"/>
                    </w:rPr>
                    <w:t>Vienai Sutarties Šaliai pažeidus Sutartį, nukentėjusioji Šalis turi teisę:</w:t>
                  </w:r>
                </w:p>
                <w:p w14:paraId="6FCC72CC" w14:textId="115CE9BC"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C554BB">
                    <w:rPr>
                      <w:rFonts w:asciiTheme="minorHAnsi" w:hAnsiTheme="minorHAnsi" w:cstheme="minorHAnsi"/>
                      <w:sz w:val="22"/>
                      <w:szCs w:val="22"/>
                      <w:lang w:val="lt-LT"/>
                    </w:rPr>
                    <w:t>reikalauti kitos Šalies vykdyti sutartinius įsipareigojimus;</w:t>
                  </w:r>
                </w:p>
                <w:p w14:paraId="7468C2A9" w14:textId="77777777"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C554BB">
                    <w:rPr>
                      <w:rFonts w:asciiTheme="minorHAnsi" w:hAnsiTheme="minorHAnsi" w:cstheme="minorHAnsi"/>
                      <w:sz w:val="22"/>
                      <w:szCs w:val="22"/>
                      <w:lang w:val="lt-LT"/>
                    </w:rPr>
                    <w:t>reikalauti atlyginti nuostolius;</w:t>
                  </w:r>
                </w:p>
                <w:p w14:paraId="4B798AAE" w14:textId="77777777"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A81960">
                    <w:rPr>
                      <w:rFonts w:asciiTheme="minorHAnsi" w:hAnsiTheme="minorHAnsi" w:cstheme="minorHAnsi"/>
                      <w:sz w:val="22"/>
                      <w:szCs w:val="22"/>
                      <w:lang w:val="lt-LT"/>
                    </w:rPr>
                    <w:t xml:space="preserve">reikalauti sumokėti Sutarties </w:t>
                  </w:r>
                  <w:r w:rsidR="00A51162" w:rsidRPr="00A81960">
                    <w:rPr>
                      <w:rFonts w:asciiTheme="minorHAnsi" w:hAnsiTheme="minorHAnsi" w:cstheme="minorHAnsi"/>
                      <w:sz w:val="22"/>
                      <w:szCs w:val="22"/>
                      <w:lang w:val="lt-LT"/>
                    </w:rPr>
                    <w:t>8</w:t>
                  </w:r>
                  <w:r w:rsidRPr="00A81960">
                    <w:rPr>
                      <w:rFonts w:asciiTheme="minorHAnsi" w:hAnsiTheme="minorHAnsi" w:cstheme="minorHAnsi"/>
                      <w:sz w:val="22"/>
                      <w:szCs w:val="22"/>
                      <w:lang w:val="lt-LT"/>
                    </w:rPr>
                    <w:t xml:space="preserve">.2 ir </w:t>
                  </w:r>
                  <w:r w:rsidR="00A51162" w:rsidRPr="00A81960">
                    <w:rPr>
                      <w:rFonts w:asciiTheme="minorHAnsi" w:hAnsiTheme="minorHAnsi" w:cstheme="minorHAnsi"/>
                      <w:sz w:val="22"/>
                      <w:szCs w:val="22"/>
                      <w:lang w:val="lt-LT"/>
                    </w:rPr>
                    <w:t>8</w:t>
                  </w:r>
                  <w:r w:rsidRPr="00A81960">
                    <w:rPr>
                      <w:rFonts w:asciiTheme="minorHAnsi" w:hAnsiTheme="minorHAnsi" w:cstheme="minorHAnsi"/>
                      <w:sz w:val="22"/>
                      <w:szCs w:val="22"/>
                      <w:lang w:val="lt-LT"/>
                    </w:rPr>
                    <w:t xml:space="preserve">.3 </w:t>
                  </w:r>
                  <w:r w:rsidR="00732FD6" w:rsidRPr="00A81960">
                    <w:rPr>
                      <w:rFonts w:asciiTheme="minorHAnsi" w:hAnsiTheme="minorHAnsi" w:cstheme="minorHAnsi"/>
                      <w:sz w:val="22"/>
                      <w:szCs w:val="22"/>
                      <w:lang w:val="lt-LT"/>
                    </w:rPr>
                    <w:t>papunkčiuose</w:t>
                  </w:r>
                  <w:r w:rsidRPr="00A81960">
                    <w:rPr>
                      <w:rFonts w:asciiTheme="minorHAnsi" w:hAnsiTheme="minorHAnsi" w:cstheme="minorHAnsi"/>
                      <w:sz w:val="22"/>
                      <w:szCs w:val="22"/>
                      <w:lang w:val="lt-LT"/>
                    </w:rPr>
                    <w:t xml:space="preserve"> nustatytus delspinigius</w:t>
                  </w:r>
                  <w:r w:rsidR="00AB0437" w:rsidRPr="00A81960">
                    <w:rPr>
                      <w:rFonts w:asciiTheme="minorHAnsi" w:hAnsiTheme="minorHAnsi" w:cstheme="minorHAnsi"/>
                      <w:sz w:val="22"/>
                      <w:szCs w:val="22"/>
                      <w:lang w:val="lt-LT"/>
                    </w:rPr>
                    <w:t>/baudą</w:t>
                  </w:r>
                  <w:r w:rsidRPr="00A81960">
                    <w:rPr>
                      <w:rFonts w:asciiTheme="minorHAnsi" w:hAnsiTheme="minorHAnsi" w:cstheme="minorHAnsi"/>
                      <w:sz w:val="22"/>
                      <w:szCs w:val="22"/>
                      <w:lang w:val="lt-LT"/>
                    </w:rPr>
                    <w:t>;</w:t>
                  </w:r>
                </w:p>
                <w:p w14:paraId="70A69285" w14:textId="77777777"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A81960">
                    <w:rPr>
                      <w:rFonts w:asciiTheme="minorHAnsi" w:hAnsiTheme="minorHAnsi" w:cstheme="minorHAnsi"/>
                      <w:sz w:val="22"/>
                      <w:szCs w:val="22"/>
                      <w:lang w:val="lt-LT"/>
                    </w:rPr>
                    <w:t>reikalauti sumokėti Sutarties V skyriuje nustatytą baudą</w:t>
                  </w:r>
                  <w:r w:rsidR="0013294D" w:rsidRPr="00A81960">
                    <w:rPr>
                      <w:rFonts w:asciiTheme="minorHAnsi" w:hAnsiTheme="minorHAnsi" w:cstheme="minorHAnsi"/>
                      <w:sz w:val="22"/>
                      <w:szCs w:val="22"/>
                      <w:lang w:val="lt-LT"/>
                    </w:rPr>
                    <w:t>;</w:t>
                  </w:r>
                </w:p>
                <w:p w14:paraId="691F79B7" w14:textId="77777777"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A81960">
                    <w:rPr>
                      <w:rFonts w:asciiTheme="minorHAnsi" w:hAnsiTheme="minorHAnsi" w:cstheme="minorHAnsi"/>
                      <w:sz w:val="22"/>
                      <w:szCs w:val="22"/>
                      <w:lang w:val="lt-LT"/>
                    </w:rPr>
                    <w:t>nutraukti Sutartį;</w:t>
                  </w:r>
                </w:p>
                <w:p w14:paraId="437C32EA" w14:textId="77777777" w:rsidR="00A81960" w:rsidRDefault="00656769">
                  <w:pPr>
                    <w:pStyle w:val="BodyText11"/>
                    <w:numPr>
                      <w:ilvl w:val="2"/>
                      <w:numId w:val="22"/>
                    </w:numPr>
                    <w:tabs>
                      <w:tab w:val="left" w:pos="1059"/>
                    </w:tabs>
                    <w:ind w:hanging="79"/>
                    <w:rPr>
                      <w:rFonts w:asciiTheme="minorHAnsi" w:hAnsiTheme="minorHAnsi" w:cstheme="minorHAnsi"/>
                      <w:sz w:val="22"/>
                      <w:szCs w:val="22"/>
                      <w:lang w:val="lt-LT"/>
                    </w:rPr>
                  </w:pPr>
                  <w:r w:rsidRPr="00A81960">
                    <w:rPr>
                      <w:rFonts w:asciiTheme="minorHAnsi" w:hAnsiTheme="minorHAnsi" w:cstheme="minorHAnsi"/>
                      <w:sz w:val="22"/>
                      <w:szCs w:val="22"/>
                      <w:lang w:val="lt-LT"/>
                    </w:rPr>
                    <w:t>taikyti kitus Lietuvos Respublikos teisės aktų nustatytus teisių gynimo būdus.</w:t>
                  </w:r>
                </w:p>
                <w:p w14:paraId="4BC1E942" w14:textId="77777777" w:rsidR="00A81960" w:rsidRDefault="000A453B">
                  <w:pPr>
                    <w:pStyle w:val="BodyText11"/>
                    <w:numPr>
                      <w:ilvl w:val="1"/>
                      <w:numId w:val="22"/>
                    </w:numPr>
                    <w:tabs>
                      <w:tab w:val="left" w:pos="1059"/>
                    </w:tabs>
                    <w:ind w:left="0" w:firstLine="783"/>
                    <w:rPr>
                      <w:rFonts w:asciiTheme="minorHAnsi" w:hAnsiTheme="minorHAnsi" w:cstheme="minorHAnsi"/>
                      <w:sz w:val="22"/>
                      <w:szCs w:val="22"/>
                      <w:lang w:val="lt-LT"/>
                    </w:rPr>
                  </w:pPr>
                  <w:r w:rsidRPr="00A81960">
                    <w:rPr>
                      <w:rFonts w:asciiTheme="minorHAnsi" w:hAnsiTheme="minorHAnsi" w:cstheme="minorHAnsi"/>
                      <w:sz w:val="22"/>
                      <w:szCs w:val="22"/>
                      <w:lang w:val="lt-LT"/>
                    </w:rPr>
                    <w:t>Tiekėjas</w:t>
                  </w:r>
                  <w:r w:rsidR="00BB377F" w:rsidRPr="00A81960">
                    <w:rPr>
                      <w:rFonts w:asciiTheme="minorHAnsi" w:hAnsiTheme="minorHAnsi" w:cstheme="minorHAnsi"/>
                      <w:sz w:val="22"/>
                      <w:szCs w:val="22"/>
                      <w:lang w:val="lt-LT"/>
                    </w:rPr>
                    <w:t xml:space="preserve"> negali perleisti visų ar dalies savo įsipareigojimų pagal šią Sutartį be išankstinio raštiško </w:t>
                  </w:r>
                  <w:r w:rsidR="00C723BE" w:rsidRPr="00A81960">
                    <w:rPr>
                      <w:rFonts w:asciiTheme="minorHAnsi" w:hAnsiTheme="minorHAnsi" w:cstheme="minorHAnsi"/>
                      <w:sz w:val="22"/>
                      <w:szCs w:val="22"/>
                      <w:lang w:val="lt-LT"/>
                    </w:rPr>
                    <w:t>Pirkėjo</w:t>
                  </w:r>
                  <w:r w:rsidR="00BB377F" w:rsidRPr="00A81960">
                    <w:rPr>
                      <w:rFonts w:asciiTheme="minorHAnsi" w:hAnsiTheme="minorHAnsi" w:cstheme="minorHAnsi"/>
                      <w:sz w:val="22"/>
                      <w:szCs w:val="22"/>
                      <w:lang w:val="lt-LT"/>
                    </w:rPr>
                    <w:t xml:space="preserve"> sutikimo.</w:t>
                  </w:r>
                </w:p>
                <w:p w14:paraId="01112E54" w14:textId="77777777" w:rsidR="00A81960" w:rsidRDefault="000A453B">
                  <w:pPr>
                    <w:pStyle w:val="BodyText11"/>
                    <w:numPr>
                      <w:ilvl w:val="1"/>
                      <w:numId w:val="22"/>
                    </w:numPr>
                    <w:tabs>
                      <w:tab w:val="left" w:pos="1056"/>
                    </w:tabs>
                    <w:ind w:left="0" w:firstLine="783"/>
                    <w:rPr>
                      <w:rFonts w:asciiTheme="minorHAnsi" w:hAnsiTheme="minorHAnsi" w:cstheme="minorHAnsi"/>
                      <w:sz w:val="22"/>
                      <w:szCs w:val="22"/>
                      <w:lang w:val="lt-LT"/>
                    </w:rPr>
                  </w:pPr>
                  <w:r w:rsidRPr="00A81960">
                    <w:rPr>
                      <w:rFonts w:asciiTheme="minorHAnsi" w:hAnsiTheme="minorHAnsi" w:cstheme="minorHAnsi"/>
                      <w:sz w:val="22"/>
                      <w:szCs w:val="22"/>
                      <w:lang w:val="lt-LT"/>
                    </w:rPr>
                    <w:t>Tiekėjas</w:t>
                  </w:r>
                  <w:r w:rsidR="005E4E1A" w:rsidRPr="00A81960">
                    <w:rPr>
                      <w:rFonts w:asciiTheme="minorHAnsi" w:hAnsiTheme="minorHAnsi" w:cstheme="minorHAnsi"/>
                      <w:sz w:val="22"/>
                      <w:szCs w:val="22"/>
                      <w:lang w:val="lt-LT"/>
                    </w:rPr>
                    <w:t xml:space="preserve"> turi nedelsiant pranešti Pirkėjui apie bet kokius esminius </w:t>
                  </w:r>
                  <w:r w:rsidRPr="00A81960">
                    <w:rPr>
                      <w:rFonts w:asciiTheme="minorHAnsi" w:hAnsiTheme="minorHAnsi" w:cstheme="minorHAnsi"/>
                      <w:sz w:val="22"/>
                      <w:szCs w:val="22"/>
                      <w:lang w:val="lt-LT"/>
                    </w:rPr>
                    <w:t>Tiekėjo</w:t>
                  </w:r>
                  <w:r w:rsidR="005E4E1A" w:rsidRPr="00A81960">
                    <w:rPr>
                      <w:rFonts w:asciiTheme="minorHAnsi" w:hAnsiTheme="minorHAnsi" w:cstheme="minorHAnsi"/>
                      <w:sz w:val="22"/>
                      <w:szCs w:val="22"/>
                      <w:lang w:val="lt-LT"/>
                    </w:rPr>
                    <w:t xml:space="preserve"> asmens pasikeitimus, patvirtinant, kad prielaidos, būtinos Sutarčiai vykdyti, nenustojo galioti.</w:t>
                  </w:r>
                </w:p>
                <w:p w14:paraId="48C0BCA3" w14:textId="77777777" w:rsidR="00A81960" w:rsidRDefault="005E4E1A">
                  <w:pPr>
                    <w:pStyle w:val="BodyText11"/>
                    <w:numPr>
                      <w:ilvl w:val="1"/>
                      <w:numId w:val="22"/>
                    </w:numPr>
                    <w:tabs>
                      <w:tab w:val="left" w:pos="1056"/>
                    </w:tabs>
                    <w:ind w:left="0" w:firstLine="783"/>
                    <w:rPr>
                      <w:rFonts w:asciiTheme="minorHAnsi" w:hAnsiTheme="minorHAnsi" w:cstheme="minorHAnsi"/>
                      <w:sz w:val="22"/>
                      <w:szCs w:val="22"/>
                      <w:lang w:val="lt-LT"/>
                    </w:rPr>
                  </w:pPr>
                  <w:r w:rsidRPr="00A81960">
                    <w:rPr>
                      <w:rFonts w:asciiTheme="minorHAnsi" w:hAnsiTheme="minorHAnsi" w:cstheme="minorHAnsi"/>
                      <w:sz w:val="22"/>
                      <w:szCs w:val="22"/>
                      <w:lang w:val="lt-LT"/>
                    </w:rPr>
                    <w:t>Šioje Sutartyje esminėmis sąlygomis laikoma:</w:t>
                  </w:r>
                </w:p>
                <w:p w14:paraId="00243D13" w14:textId="77777777" w:rsidR="00A81960" w:rsidRDefault="00ED17FC">
                  <w:pPr>
                    <w:pStyle w:val="BodyText11"/>
                    <w:numPr>
                      <w:ilvl w:val="2"/>
                      <w:numId w:val="22"/>
                    </w:numPr>
                    <w:tabs>
                      <w:tab w:val="left" w:pos="1056"/>
                      <w:tab w:val="left" w:pos="1491"/>
                    </w:tabs>
                    <w:ind w:firstLine="63"/>
                    <w:rPr>
                      <w:rFonts w:asciiTheme="minorHAnsi" w:hAnsiTheme="minorHAnsi" w:cstheme="minorHAnsi"/>
                      <w:sz w:val="22"/>
                      <w:szCs w:val="22"/>
                      <w:lang w:val="lt-LT"/>
                    </w:rPr>
                  </w:pPr>
                  <w:r w:rsidRPr="00A81960">
                    <w:rPr>
                      <w:rFonts w:asciiTheme="minorHAnsi" w:hAnsiTheme="minorHAnsi" w:cstheme="minorHAnsi"/>
                      <w:sz w:val="22"/>
                      <w:szCs w:val="22"/>
                      <w:lang w:val="lt-LT"/>
                    </w:rPr>
                    <w:t>S</w:t>
                  </w:r>
                  <w:r w:rsidR="000A453B" w:rsidRPr="00A81960">
                    <w:rPr>
                      <w:rFonts w:asciiTheme="minorHAnsi" w:hAnsiTheme="minorHAnsi" w:cstheme="minorHAnsi"/>
                      <w:sz w:val="22"/>
                      <w:szCs w:val="22"/>
                      <w:lang w:val="lt-LT"/>
                    </w:rPr>
                    <w:t>utarties dalykas</w:t>
                  </w:r>
                  <w:r w:rsidR="00B45525" w:rsidRPr="00A81960">
                    <w:rPr>
                      <w:rFonts w:asciiTheme="minorHAnsi" w:hAnsiTheme="minorHAnsi" w:cstheme="minorHAnsi"/>
                      <w:sz w:val="22"/>
                      <w:szCs w:val="22"/>
                      <w:lang w:val="lt-LT"/>
                    </w:rPr>
                    <w:t>, įskaitant Prekių modelius</w:t>
                  </w:r>
                  <w:r w:rsidR="000A453B" w:rsidRPr="00A81960">
                    <w:rPr>
                      <w:rFonts w:asciiTheme="minorHAnsi" w:hAnsiTheme="minorHAnsi" w:cstheme="minorHAnsi"/>
                      <w:sz w:val="22"/>
                      <w:szCs w:val="22"/>
                      <w:lang w:val="lt-LT"/>
                    </w:rPr>
                    <w:t>;</w:t>
                  </w:r>
                </w:p>
                <w:p w14:paraId="165DE45F" w14:textId="77777777" w:rsidR="00A81960" w:rsidRDefault="00ED17FC">
                  <w:pPr>
                    <w:pStyle w:val="BodyText11"/>
                    <w:numPr>
                      <w:ilvl w:val="2"/>
                      <w:numId w:val="22"/>
                    </w:numPr>
                    <w:tabs>
                      <w:tab w:val="left" w:pos="1056"/>
                      <w:tab w:val="left" w:pos="1491"/>
                    </w:tabs>
                    <w:ind w:firstLine="63"/>
                    <w:rPr>
                      <w:rFonts w:asciiTheme="minorHAnsi" w:hAnsiTheme="minorHAnsi" w:cstheme="minorHAnsi"/>
                      <w:sz w:val="22"/>
                      <w:szCs w:val="22"/>
                      <w:lang w:val="lt-LT"/>
                    </w:rPr>
                  </w:pPr>
                  <w:r w:rsidRPr="00A81960">
                    <w:rPr>
                      <w:rFonts w:asciiTheme="minorHAnsi" w:hAnsiTheme="minorHAnsi" w:cstheme="minorHAnsi"/>
                      <w:sz w:val="22"/>
                      <w:szCs w:val="22"/>
                      <w:lang w:val="lt-LT"/>
                    </w:rPr>
                    <w:t>S</w:t>
                  </w:r>
                  <w:r w:rsidR="000A453B" w:rsidRPr="00A81960">
                    <w:rPr>
                      <w:rFonts w:asciiTheme="minorHAnsi" w:hAnsiTheme="minorHAnsi" w:cstheme="minorHAnsi"/>
                      <w:sz w:val="22"/>
                      <w:szCs w:val="22"/>
                      <w:lang w:val="lt-LT"/>
                    </w:rPr>
                    <w:t>utarties kaina ir kainodaros taisyklės;</w:t>
                  </w:r>
                </w:p>
                <w:p w14:paraId="331D210B" w14:textId="77777777" w:rsidR="00A81960" w:rsidRPr="00970A2F" w:rsidRDefault="005239B6">
                  <w:pPr>
                    <w:pStyle w:val="BodyText11"/>
                    <w:numPr>
                      <w:ilvl w:val="2"/>
                      <w:numId w:val="22"/>
                    </w:numPr>
                    <w:tabs>
                      <w:tab w:val="left" w:pos="1056"/>
                      <w:tab w:val="left" w:pos="1491"/>
                    </w:tabs>
                    <w:ind w:firstLine="63"/>
                    <w:rPr>
                      <w:rFonts w:asciiTheme="minorHAnsi" w:hAnsiTheme="minorHAnsi" w:cstheme="minorHAnsi"/>
                      <w:sz w:val="22"/>
                      <w:szCs w:val="22"/>
                      <w:lang w:val="lt-LT"/>
                    </w:rPr>
                  </w:pPr>
                  <w:r w:rsidRPr="00970A2F">
                    <w:rPr>
                      <w:rFonts w:asciiTheme="minorHAnsi" w:hAnsiTheme="minorHAnsi" w:cstheme="minorHAnsi"/>
                      <w:sz w:val="22"/>
                      <w:szCs w:val="22"/>
                      <w:lang w:val="lt-LT"/>
                    </w:rPr>
                    <w:t>a</w:t>
                  </w:r>
                  <w:r w:rsidR="000A453B" w:rsidRPr="00970A2F">
                    <w:rPr>
                      <w:rFonts w:asciiTheme="minorHAnsi" w:hAnsiTheme="minorHAnsi" w:cstheme="minorHAnsi"/>
                      <w:sz w:val="22"/>
                      <w:szCs w:val="22"/>
                      <w:lang w:val="lt-LT"/>
                    </w:rPr>
                    <w:t>pmokėjimo sąlygos ir tvarka;</w:t>
                  </w:r>
                </w:p>
                <w:p w14:paraId="6EEDD09F" w14:textId="77777777" w:rsidR="00A81960" w:rsidRDefault="00B55883">
                  <w:pPr>
                    <w:pStyle w:val="BodyText11"/>
                    <w:numPr>
                      <w:ilvl w:val="2"/>
                      <w:numId w:val="22"/>
                    </w:numPr>
                    <w:tabs>
                      <w:tab w:val="left" w:pos="1056"/>
                      <w:tab w:val="left" w:pos="1491"/>
                    </w:tabs>
                    <w:ind w:firstLine="63"/>
                    <w:rPr>
                      <w:rFonts w:asciiTheme="minorHAnsi" w:hAnsiTheme="minorHAnsi" w:cstheme="minorHAnsi"/>
                      <w:sz w:val="22"/>
                      <w:szCs w:val="22"/>
                      <w:lang w:val="lt-LT"/>
                    </w:rPr>
                  </w:pPr>
                  <w:r w:rsidRPr="00A81960">
                    <w:rPr>
                      <w:rFonts w:asciiTheme="minorHAnsi" w:hAnsiTheme="minorHAnsi" w:cstheme="minorHAnsi"/>
                      <w:sz w:val="22"/>
                      <w:szCs w:val="22"/>
                      <w:lang w:val="lt-LT"/>
                    </w:rPr>
                    <w:t>Tiekėjo sutartinių įsipareigojimų vykdymo</w:t>
                  </w:r>
                  <w:r w:rsidR="000A453B" w:rsidRPr="00A81960">
                    <w:rPr>
                      <w:rFonts w:asciiTheme="minorHAnsi" w:hAnsiTheme="minorHAnsi" w:cstheme="minorHAnsi"/>
                      <w:sz w:val="22"/>
                      <w:szCs w:val="22"/>
                      <w:lang w:val="lt-LT"/>
                    </w:rPr>
                    <w:t xml:space="preserve"> terminas (-ai);</w:t>
                  </w:r>
                </w:p>
                <w:p w14:paraId="76CC5CA4" w14:textId="4DE896CB" w:rsidR="000A453B" w:rsidRPr="00A81960" w:rsidRDefault="005239B6">
                  <w:pPr>
                    <w:pStyle w:val="BodyText11"/>
                    <w:numPr>
                      <w:ilvl w:val="2"/>
                      <w:numId w:val="22"/>
                    </w:numPr>
                    <w:tabs>
                      <w:tab w:val="left" w:pos="1056"/>
                      <w:tab w:val="left" w:pos="1491"/>
                    </w:tabs>
                    <w:ind w:firstLine="63"/>
                    <w:rPr>
                      <w:rFonts w:asciiTheme="minorHAnsi" w:hAnsiTheme="minorHAnsi" w:cstheme="minorHAnsi"/>
                      <w:sz w:val="22"/>
                      <w:szCs w:val="22"/>
                      <w:lang w:val="lt-LT"/>
                    </w:rPr>
                  </w:pPr>
                  <w:r w:rsidRPr="00A81960">
                    <w:rPr>
                      <w:rFonts w:asciiTheme="minorHAnsi" w:hAnsiTheme="minorHAnsi" w:cstheme="minorHAnsi"/>
                      <w:sz w:val="22"/>
                      <w:szCs w:val="22"/>
                      <w:lang w:val="lt-LT"/>
                    </w:rPr>
                    <w:t>s</w:t>
                  </w:r>
                  <w:r w:rsidR="000A453B" w:rsidRPr="00A81960">
                    <w:rPr>
                      <w:rFonts w:asciiTheme="minorHAnsi" w:hAnsiTheme="minorHAnsi" w:cstheme="minorHAnsi"/>
                      <w:sz w:val="22"/>
                      <w:szCs w:val="22"/>
                      <w:lang w:val="lt-LT"/>
                    </w:rPr>
                    <w:t>ubti</w:t>
                  </w:r>
                  <w:r w:rsidR="00AF612B" w:rsidRPr="00A81960">
                    <w:rPr>
                      <w:rFonts w:asciiTheme="minorHAnsi" w:hAnsiTheme="minorHAnsi" w:cstheme="minorHAnsi"/>
                      <w:sz w:val="22"/>
                      <w:szCs w:val="22"/>
                      <w:lang w:val="lt-LT"/>
                    </w:rPr>
                    <w:t>e</w:t>
                  </w:r>
                  <w:r w:rsidR="000A453B" w:rsidRPr="00A81960">
                    <w:rPr>
                      <w:rFonts w:asciiTheme="minorHAnsi" w:hAnsiTheme="minorHAnsi" w:cstheme="minorHAnsi"/>
                      <w:sz w:val="22"/>
                      <w:szCs w:val="22"/>
                      <w:lang w:val="lt-LT"/>
                    </w:rPr>
                    <w:t>kėjo (-ų), specialisto (-ų) keitimo tvarka</w:t>
                  </w:r>
                  <w:r w:rsidR="00AB0437" w:rsidRPr="00A81960">
                    <w:rPr>
                      <w:rFonts w:asciiTheme="minorHAnsi" w:hAnsiTheme="minorHAnsi" w:cstheme="minorHAnsi"/>
                      <w:sz w:val="22"/>
                      <w:szCs w:val="22"/>
                      <w:lang w:val="lt-LT"/>
                    </w:rPr>
                    <w:t>.</w:t>
                  </w:r>
                </w:p>
                <w:p w14:paraId="123E0DAB" w14:textId="77777777" w:rsidR="00AA6335" w:rsidRDefault="00363D90">
                  <w:pPr>
                    <w:pStyle w:val="BodyText11"/>
                    <w:numPr>
                      <w:ilvl w:val="1"/>
                      <w:numId w:val="22"/>
                    </w:numPr>
                    <w:tabs>
                      <w:tab w:val="left" w:pos="1059"/>
                    </w:tabs>
                    <w:ind w:left="0" w:firstLine="783"/>
                    <w:rPr>
                      <w:rFonts w:asciiTheme="minorHAnsi" w:hAnsiTheme="minorHAnsi" w:cstheme="minorHAnsi"/>
                      <w:sz w:val="22"/>
                      <w:szCs w:val="22"/>
                      <w:lang w:val="lt-LT"/>
                    </w:rPr>
                  </w:pPr>
                  <w:r w:rsidRPr="00C554BB">
                    <w:rPr>
                      <w:rFonts w:asciiTheme="minorHAnsi" w:hAnsiTheme="minorHAnsi" w:cstheme="minorHAnsi"/>
                      <w:sz w:val="22"/>
                      <w:szCs w:val="22"/>
                      <w:lang w:val="lt-LT"/>
                    </w:rPr>
                    <w:t>Sutarties 1</w:t>
                  </w:r>
                  <w:r w:rsidR="00A51162" w:rsidRPr="00C554BB">
                    <w:rPr>
                      <w:rFonts w:asciiTheme="minorHAnsi" w:hAnsiTheme="minorHAnsi" w:cstheme="minorHAnsi"/>
                      <w:sz w:val="22"/>
                      <w:szCs w:val="22"/>
                      <w:lang w:val="lt-LT"/>
                    </w:rPr>
                    <w:t>3</w:t>
                  </w:r>
                  <w:r w:rsidRPr="00C554BB">
                    <w:rPr>
                      <w:rFonts w:asciiTheme="minorHAnsi" w:hAnsiTheme="minorHAnsi" w:cstheme="minorHAnsi"/>
                      <w:sz w:val="22"/>
                      <w:szCs w:val="22"/>
                      <w:lang w:val="lt-LT"/>
                    </w:rPr>
                    <w:t>.5 p</w:t>
                  </w:r>
                  <w:r w:rsidR="00033755" w:rsidRPr="00C554BB">
                    <w:rPr>
                      <w:rFonts w:asciiTheme="minorHAnsi" w:hAnsiTheme="minorHAnsi" w:cstheme="minorHAnsi"/>
                      <w:sz w:val="22"/>
                      <w:szCs w:val="22"/>
                      <w:lang w:val="lt-LT"/>
                    </w:rPr>
                    <w:t>apunktyje</w:t>
                  </w:r>
                  <w:r w:rsidRPr="00C554BB">
                    <w:rPr>
                      <w:rFonts w:asciiTheme="minorHAnsi" w:hAnsiTheme="minorHAnsi" w:cstheme="minorHAnsi"/>
                      <w:sz w:val="22"/>
                      <w:szCs w:val="22"/>
                      <w:lang w:val="lt-LT"/>
                    </w:rPr>
                    <w:t xml:space="preserve"> numatytų sąlygų pažeidimas laikomas esminiu Sutarties pažeidimu.</w:t>
                  </w:r>
                </w:p>
                <w:p w14:paraId="5E381BEF" w14:textId="5BDE7FDF" w:rsidR="00EA7B96" w:rsidRPr="00AA6335" w:rsidRDefault="00EA7B96">
                  <w:pPr>
                    <w:pStyle w:val="BodyText11"/>
                    <w:numPr>
                      <w:ilvl w:val="1"/>
                      <w:numId w:val="22"/>
                    </w:numPr>
                    <w:tabs>
                      <w:tab w:val="left" w:pos="1059"/>
                    </w:tabs>
                    <w:ind w:left="0" w:firstLine="783"/>
                    <w:rPr>
                      <w:rFonts w:asciiTheme="minorHAnsi" w:hAnsiTheme="minorHAnsi" w:cstheme="minorHAnsi"/>
                      <w:sz w:val="22"/>
                      <w:szCs w:val="22"/>
                      <w:lang w:val="lt-LT"/>
                    </w:rPr>
                  </w:pPr>
                  <w:r w:rsidRPr="00AA6335">
                    <w:rPr>
                      <w:rFonts w:asciiTheme="minorHAnsi" w:hAnsiTheme="minorHAnsi" w:cstheme="minorBidi"/>
                      <w:sz w:val="22"/>
                      <w:szCs w:val="22"/>
                      <w:lang w:val="lt-LT"/>
                    </w:rPr>
                    <w:t>Jeigu Sutartis nutrauk</w:t>
                  </w:r>
                  <w:r w:rsidR="00833538" w:rsidRPr="00AA6335">
                    <w:rPr>
                      <w:rFonts w:asciiTheme="minorHAnsi" w:hAnsiTheme="minorHAnsi" w:cstheme="minorBidi"/>
                      <w:sz w:val="22"/>
                      <w:szCs w:val="22"/>
                      <w:lang w:val="lt-LT"/>
                    </w:rPr>
                    <w:t>i</w:t>
                  </w:r>
                  <w:r w:rsidRPr="00AA6335">
                    <w:rPr>
                      <w:rFonts w:asciiTheme="minorHAnsi" w:hAnsiTheme="minorHAnsi" w:cstheme="minorBidi"/>
                      <w:sz w:val="22"/>
                      <w:szCs w:val="22"/>
                      <w:lang w:val="lt-LT"/>
                    </w:rPr>
                    <w:t>a</w:t>
                  </w:r>
                  <w:r w:rsidR="00833538" w:rsidRPr="00AA6335">
                    <w:rPr>
                      <w:rFonts w:asciiTheme="minorHAnsi" w:hAnsiTheme="minorHAnsi" w:cstheme="minorBidi"/>
                      <w:sz w:val="22"/>
                      <w:szCs w:val="22"/>
                      <w:lang w:val="lt-LT"/>
                    </w:rPr>
                    <w:t>ma</w:t>
                  </w:r>
                  <w:r w:rsidRPr="00AA6335">
                    <w:rPr>
                      <w:rFonts w:asciiTheme="minorHAnsi" w:hAnsiTheme="minorHAnsi" w:cstheme="minorBidi"/>
                      <w:sz w:val="22"/>
                      <w:szCs w:val="22"/>
                      <w:lang w:val="lt-LT"/>
                    </w:rPr>
                    <w:t xml:space="preserve"> dėl esminio </w:t>
                  </w:r>
                  <w:r w:rsidR="00833538" w:rsidRPr="00AA6335">
                    <w:rPr>
                      <w:rFonts w:asciiTheme="minorHAnsi" w:hAnsiTheme="minorHAnsi" w:cstheme="minorBidi"/>
                      <w:sz w:val="22"/>
                      <w:szCs w:val="22"/>
                      <w:lang w:val="lt-LT"/>
                    </w:rPr>
                    <w:t>S</w:t>
                  </w:r>
                  <w:r w:rsidRPr="00AA6335">
                    <w:rPr>
                      <w:rFonts w:asciiTheme="minorHAnsi" w:hAnsiTheme="minorHAnsi" w:cstheme="minorBidi"/>
                      <w:sz w:val="22"/>
                      <w:szCs w:val="22"/>
                      <w:lang w:val="lt-LT"/>
                    </w:rPr>
                    <w:t>utarties pažeidimo arba priimtas Pirkėjo sprendimas, kad Tiekėjas Sutartyje nustatytą esminę Sutarties sąlygą vykdė su dideliais arba nuolatiniais trūkumais ir dėl to Pirkėjas pritai</w:t>
                  </w:r>
                  <w:r w:rsidR="00070008" w:rsidRPr="00AA6335">
                    <w:rPr>
                      <w:rFonts w:asciiTheme="minorHAnsi" w:hAnsiTheme="minorHAnsi" w:cstheme="minorBidi"/>
                      <w:sz w:val="22"/>
                      <w:szCs w:val="22"/>
                      <w:lang w:val="lt-LT"/>
                    </w:rPr>
                    <w:t>kė S</w:t>
                  </w:r>
                  <w:r w:rsidRPr="00AA6335">
                    <w:rPr>
                      <w:rFonts w:asciiTheme="minorHAnsi" w:hAnsiTheme="minorHAnsi" w:cstheme="minorBidi"/>
                      <w:sz w:val="22"/>
                      <w:szCs w:val="22"/>
                      <w:lang w:val="lt-LT"/>
                    </w:rPr>
                    <w:t xml:space="preserve">utartyje nustatytą sankciją arba priimtas teismo sprendimas, kuriuo tenkinamas Pirkėjo reikalavimas atlyginti nuostolius, patirtus dėl to, kad Tiekėjas Sutartyje nustatytą esminę </w:t>
                  </w:r>
                  <w:r w:rsidR="00833538" w:rsidRPr="00AA6335">
                    <w:rPr>
                      <w:rFonts w:asciiTheme="minorHAnsi" w:hAnsiTheme="minorHAnsi" w:cstheme="minorBidi"/>
                      <w:sz w:val="22"/>
                      <w:szCs w:val="22"/>
                      <w:lang w:val="lt-LT"/>
                    </w:rPr>
                    <w:t>S</w:t>
                  </w:r>
                  <w:r w:rsidRPr="00AA6335">
                    <w:rPr>
                      <w:rFonts w:asciiTheme="minorHAnsi" w:hAnsiTheme="minorHAnsi" w:cstheme="minorBidi"/>
                      <w:sz w:val="22"/>
                      <w:szCs w:val="22"/>
                      <w:lang w:val="lt-LT"/>
                    </w:rPr>
                    <w:t>utarties sąlygą vykdė su dideli</w:t>
                  </w:r>
                  <w:r w:rsidR="00833538" w:rsidRPr="00AA6335">
                    <w:rPr>
                      <w:rFonts w:asciiTheme="minorHAnsi" w:hAnsiTheme="minorHAnsi" w:cstheme="minorBidi"/>
                      <w:sz w:val="22"/>
                      <w:szCs w:val="22"/>
                      <w:lang w:val="lt-LT"/>
                    </w:rPr>
                    <w:t>ais arba nuolatiniais trūkumais, Pirkėjas ne vėliau kaip per 10 dienų Centrinėje viešųjų pirkimų informacinėje sistemoje Viešųjų pirkimų tarnybos nustatyta tvarka skelbia informaciją apie Sutart</w:t>
                  </w:r>
                  <w:r w:rsidR="00B90D1B" w:rsidRPr="00AA6335">
                    <w:rPr>
                      <w:rFonts w:asciiTheme="minorHAnsi" w:hAnsiTheme="minorHAnsi" w:cstheme="minorBidi"/>
                      <w:sz w:val="22"/>
                      <w:szCs w:val="22"/>
                      <w:lang w:val="lt-LT"/>
                    </w:rPr>
                    <w:t>į</w:t>
                  </w:r>
                  <w:r w:rsidR="00833538" w:rsidRPr="00AA6335">
                    <w:rPr>
                      <w:rFonts w:asciiTheme="minorHAnsi" w:hAnsiTheme="minorHAnsi" w:cstheme="minorBidi"/>
                      <w:sz w:val="22"/>
                      <w:szCs w:val="22"/>
                      <w:lang w:val="lt-LT"/>
                    </w:rPr>
                    <w:t xml:space="preserve"> neįvykdžiusį ar netinkamai ją įvykdžiusį</w:t>
                  </w:r>
                  <w:r w:rsidR="002B7258" w:rsidRPr="00AA6335">
                    <w:rPr>
                      <w:rFonts w:asciiTheme="minorHAnsi" w:hAnsiTheme="minorHAnsi" w:cstheme="minorBidi"/>
                      <w:sz w:val="22"/>
                      <w:szCs w:val="22"/>
                      <w:lang w:val="lt-LT"/>
                    </w:rPr>
                    <w:t xml:space="preserve"> T</w:t>
                  </w:r>
                  <w:r w:rsidR="00833538" w:rsidRPr="00AA6335">
                    <w:rPr>
                      <w:rFonts w:asciiTheme="minorHAnsi" w:hAnsiTheme="minorHAnsi" w:cstheme="minorBidi"/>
                      <w:sz w:val="22"/>
                      <w:szCs w:val="22"/>
                      <w:lang w:val="lt-LT"/>
                    </w:rPr>
                    <w:t xml:space="preserve">iekėją (tiekėjų grupės atveju – visus grupės narius), taip pat apie ūkio subjektus, kurių pajėgumais rėmėsi </w:t>
                  </w:r>
                  <w:r w:rsidR="002B7258" w:rsidRPr="00AA6335">
                    <w:rPr>
                      <w:rFonts w:asciiTheme="minorHAnsi" w:hAnsiTheme="minorHAnsi" w:cstheme="minorBidi"/>
                      <w:sz w:val="22"/>
                      <w:szCs w:val="22"/>
                      <w:lang w:val="lt-LT"/>
                    </w:rPr>
                    <w:t>T</w:t>
                  </w:r>
                  <w:r w:rsidR="00833538" w:rsidRPr="00AA6335">
                    <w:rPr>
                      <w:rFonts w:asciiTheme="minorHAnsi" w:hAnsiTheme="minorHAnsi" w:cstheme="minorBidi"/>
                      <w:sz w:val="22"/>
                      <w:szCs w:val="22"/>
                      <w:lang w:val="lt-LT"/>
                    </w:rPr>
                    <w:t xml:space="preserve">iekėjas (jeigu buvo remtasi) ir kurie su Tiekėju prisiėmė solidarią atsakomybę už Sutarties įvykdymą pagal </w:t>
                  </w:r>
                  <w:r w:rsidR="67C152A6" w:rsidRPr="00AA6335">
                    <w:rPr>
                      <w:rFonts w:asciiTheme="minorHAnsi" w:hAnsiTheme="minorHAnsi" w:cstheme="minorBidi"/>
                      <w:sz w:val="22"/>
                      <w:szCs w:val="22"/>
                      <w:lang w:val="lt-LT"/>
                    </w:rPr>
                    <w:t>L</w:t>
                  </w:r>
                  <w:r w:rsidR="442FF657" w:rsidRPr="00AA6335">
                    <w:rPr>
                      <w:rFonts w:asciiTheme="minorHAnsi" w:hAnsiTheme="minorHAnsi" w:cstheme="minorBidi"/>
                      <w:sz w:val="22"/>
                      <w:szCs w:val="22"/>
                      <w:lang w:val="lt-LT"/>
                    </w:rPr>
                    <w:t xml:space="preserve">ietuvos </w:t>
                  </w:r>
                  <w:r w:rsidR="67C152A6" w:rsidRPr="00AA6335">
                    <w:rPr>
                      <w:rFonts w:asciiTheme="minorHAnsi" w:hAnsiTheme="minorHAnsi" w:cstheme="minorBidi"/>
                      <w:sz w:val="22"/>
                      <w:szCs w:val="22"/>
                      <w:lang w:val="lt-LT"/>
                    </w:rPr>
                    <w:t>R</w:t>
                  </w:r>
                  <w:r w:rsidR="56619989" w:rsidRPr="00AA6335">
                    <w:rPr>
                      <w:rFonts w:asciiTheme="minorHAnsi" w:hAnsiTheme="minorHAnsi" w:cstheme="minorBidi"/>
                      <w:sz w:val="22"/>
                      <w:szCs w:val="22"/>
                      <w:lang w:val="lt-LT"/>
                    </w:rPr>
                    <w:t>espublikos</w:t>
                  </w:r>
                  <w:r w:rsidR="00833538" w:rsidRPr="00AA6335">
                    <w:rPr>
                      <w:rFonts w:asciiTheme="minorHAnsi" w:hAnsiTheme="minorHAnsi" w:cstheme="minorBidi"/>
                      <w:sz w:val="22"/>
                      <w:szCs w:val="22"/>
                      <w:lang w:val="lt-LT"/>
                    </w:rPr>
                    <w:t xml:space="preserve"> viešųjų pirkimų įstatymo 49 straipsnio 5 dalį, jeigu pažeidimas įvykdytas dėl tos Sutarties dalies, kuriai jie buvo pasitelkti.</w:t>
                  </w:r>
                </w:p>
                <w:p w14:paraId="6BC02D37" w14:textId="3271FD64" w:rsidR="00107AA0" w:rsidRPr="00C554BB" w:rsidRDefault="00107AA0" w:rsidP="00E1209A">
                  <w:pPr>
                    <w:tabs>
                      <w:tab w:val="left" w:pos="851"/>
                      <w:tab w:val="left" w:pos="1560"/>
                    </w:tabs>
                    <w:ind w:firstLine="635"/>
                    <w:jc w:val="both"/>
                    <w:rPr>
                      <w:rFonts w:asciiTheme="minorHAnsi" w:hAnsiTheme="minorHAnsi" w:cstheme="minorHAnsi"/>
                      <w:sz w:val="22"/>
                      <w:szCs w:val="22"/>
                    </w:rPr>
                  </w:pPr>
                </w:p>
              </w:tc>
            </w:tr>
            <w:tr w:rsidR="00CB3552" w:rsidRPr="00C554BB" w14:paraId="34348696" w14:textId="77777777" w:rsidTr="7C75D649">
              <w:trPr>
                <w:trHeight w:val="709"/>
              </w:trPr>
              <w:tc>
                <w:tcPr>
                  <w:tcW w:w="5000" w:type="pct"/>
                  <w:shd w:val="clear" w:color="auto" w:fill="auto"/>
                </w:tcPr>
                <w:p w14:paraId="09FB67A9" w14:textId="4151D536" w:rsidR="00C723BE" w:rsidRPr="00C554BB" w:rsidRDefault="000A453B" w:rsidP="000A453B">
                  <w:pPr>
                    <w:pStyle w:val="Statja"/>
                    <w:spacing w:before="0"/>
                    <w:ind w:left="360"/>
                    <w:jc w:val="center"/>
                    <w:rPr>
                      <w:rFonts w:asciiTheme="minorHAnsi" w:hAnsiTheme="minorHAnsi" w:cstheme="minorHAnsi"/>
                      <w:caps/>
                      <w:sz w:val="22"/>
                      <w:szCs w:val="22"/>
                      <w:lang w:val="lt-LT"/>
                    </w:rPr>
                  </w:pPr>
                  <w:r w:rsidRPr="00C554BB">
                    <w:rPr>
                      <w:rFonts w:asciiTheme="minorHAnsi" w:hAnsiTheme="minorHAnsi" w:cstheme="minorHAnsi"/>
                      <w:caps/>
                      <w:sz w:val="22"/>
                      <w:szCs w:val="22"/>
                      <w:lang w:val="lt-LT"/>
                    </w:rPr>
                    <w:t>X</w:t>
                  </w:r>
                  <w:r w:rsidR="00A51162" w:rsidRPr="00C554BB">
                    <w:rPr>
                      <w:rFonts w:asciiTheme="minorHAnsi" w:hAnsiTheme="minorHAnsi" w:cstheme="minorHAnsi"/>
                      <w:caps/>
                      <w:sz w:val="22"/>
                      <w:szCs w:val="22"/>
                      <w:lang w:val="lt-LT"/>
                    </w:rPr>
                    <w:t>I</w:t>
                  </w:r>
                  <w:r w:rsidRPr="00C554BB">
                    <w:rPr>
                      <w:rFonts w:asciiTheme="minorHAnsi" w:hAnsiTheme="minorHAnsi" w:cstheme="minorHAnsi"/>
                      <w:caps/>
                      <w:sz w:val="22"/>
                      <w:szCs w:val="22"/>
                      <w:lang w:val="lt-LT"/>
                    </w:rPr>
                    <w:t xml:space="preserve">V. </w:t>
                  </w:r>
                  <w:r w:rsidR="00C723BE" w:rsidRPr="00C554BB">
                    <w:rPr>
                      <w:rFonts w:asciiTheme="minorHAnsi" w:hAnsiTheme="minorHAnsi" w:cstheme="minorHAnsi"/>
                      <w:caps/>
                      <w:sz w:val="22"/>
                      <w:szCs w:val="22"/>
                      <w:lang w:val="lt-LT"/>
                    </w:rPr>
                    <w:t>Sutarties nutraukimas</w:t>
                  </w:r>
                </w:p>
                <w:p w14:paraId="0CC47386" w14:textId="77777777" w:rsidR="00C723BE" w:rsidRPr="00C554BB" w:rsidRDefault="00C723BE" w:rsidP="00C723BE">
                  <w:pPr>
                    <w:tabs>
                      <w:tab w:val="left" w:pos="851"/>
                      <w:tab w:val="left" w:pos="1560"/>
                    </w:tabs>
                    <w:jc w:val="center"/>
                    <w:rPr>
                      <w:rFonts w:asciiTheme="minorHAnsi" w:hAnsiTheme="minorHAnsi" w:cstheme="minorHAnsi"/>
                      <w:b/>
                      <w:sz w:val="22"/>
                      <w:szCs w:val="22"/>
                    </w:rPr>
                  </w:pPr>
                </w:p>
                <w:p w14:paraId="6197A69A" w14:textId="5088FD3E" w:rsidR="00C723BE" w:rsidRPr="00C554BB" w:rsidRDefault="00C723BE">
                  <w:pPr>
                    <w:pStyle w:val="BodyText1"/>
                    <w:numPr>
                      <w:ilvl w:val="1"/>
                      <w:numId w:val="15"/>
                    </w:numPr>
                    <w:tabs>
                      <w:tab w:val="left" w:pos="1026"/>
                    </w:tabs>
                    <w:ind w:left="0" w:firstLine="459"/>
                    <w:rPr>
                      <w:rFonts w:asciiTheme="minorHAnsi" w:hAnsiTheme="minorHAnsi" w:cstheme="minorBidi"/>
                      <w:sz w:val="22"/>
                      <w:szCs w:val="22"/>
                      <w:lang w:val="lt-LT"/>
                    </w:rPr>
                  </w:pPr>
                  <w:r w:rsidRPr="5CE6BAB3">
                    <w:rPr>
                      <w:rFonts w:asciiTheme="minorHAnsi" w:hAnsiTheme="minorHAnsi" w:cstheme="minorBidi"/>
                      <w:sz w:val="22"/>
                      <w:szCs w:val="22"/>
                      <w:lang w:val="lt-LT"/>
                    </w:rPr>
                    <w:t xml:space="preserve">Sutartis gali būti nutraukiama </w:t>
                  </w:r>
                  <w:r w:rsidR="6E6FD271" w:rsidRPr="5CE6BAB3">
                    <w:rPr>
                      <w:rFonts w:asciiTheme="minorHAnsi" w:hAnsiTheme="minorHAnsi" w:cstheme="minorBidi"/>
                      <w:sz w:val="22"/>
                      <w:szCs w:val="22"/>
                      <w:lang w:val="lt-LT"/>
                    </w:rPr>
                    <w:t>L</w:t>
                  </w:r>
                  <w:r w:rsidR="37A01DF8" w:rsidRPr="5CE6BAB3">
                    <w:rPr>
                      <w:rFonts w:asciiTheme="minorHAnsi" w:hAnsiTheme="minorHAnsi" w:cstheme="minorBidi"/>
                      <w:sz w:val="22"/>
                      <w:szCs w:val="22"/>
                      <w:lang w:val="lt-LT"/>
                    </w:rPr>
                    <w:t xml:space="preserve">ietuvos </w:t>
                  </w:r>
                  <w:r w:rsidR="6E6FD271" w:rsidRPr="5CE6BAB3">
                    <w:rPr>
                      <w:rFonts w:asciiTheme="minorHAnsi" w:hAnsiTheme="minorHAnsi" w:cstheme="minorBidi"/>
                      <w:sz w:val="22"/>
                      <w:szCs w:val="22"/>
                      <w:lang w:val="lt-LT"/>
                    </w:rPr>
                    <w:t>R</w:t>
                  </w:r>
                  <w:r w:rsidR="5163E7CC" w:rsidRPr="5CE6BAB3">
                    <w:rPr>
                      <w:rFonts w:asciiTheme="minorHAnsi" w:hAnsiTheme="minorHAnsi" w:cstheme="minorBidi"/>
                      <w:sz w:val="22"/>
                      <w:szCs w:val="22"/>
                      <w:lang w:val="lt-LT"/>
                    </w:rPr>
                    <w:t>espublikos</w:t>
                  </w:r>
                  <w:r w:rsidRPr="5CE6BAB3">
                    <w:rPr>
                      <w:rFonts w:asciiTheme="minorHAnsi" w:hAnsiTheme="minorHAnsi" w:cstheme="minorBidi"/>
                      <w:sz w:val="22"/>
                      <w:szCs w:val="22"/>
                      <w:lang w:val="lt-LT"/>
                    </w:rPr>
                    <w:t xml:space="preserve"> viešųjų pirkimų įstatymo 90 straipsnyje numatytais atvejais.</w:t>
                  </w:r>
                </w:p>
                <w:p w14:paraId="11DF4501" w14:textId="6612DB3F" w:rsidR="00C723BE" w:rsidRPr="00C554BB" w:rsidRDefault="00C723BE">
                  <w:pPr>
                    <w:pStyle w:val="BodyText1"/>
                    <w:numPr>
                      <w:ilvl w:val="1"/>
                      <w:numId w:val="15"/>
                    </w:numPr>
                    <w:tabs>
                      <w:tab w:val="left" w:pos="1026"/>
                    </w:tabs>
                    <w:ind w:left="0" w:firstLine="459"/>
                    <w:rPr>
                      <w:rFonts w:asciiTheme="minorHAnsi" w:hAnsiTheme="minorHAnsi" w:cstheme="minorHAnsi"/>
                      <w:sz w:val="22"/>
                      <w:szCs w:val="22"/>
                      <w:lang w:val="lt-LT"/>
                    </w:rPr>
                  </w:pPr>
                  <w:r w:rsidRPr="00C554BB">
                    <w:rPr>
                      <w:rFonts w:asciiTheme="minorHAnsi" w:hAnsiTheme="minorHAnsi" w:cstheme="minorHAnsi"/>
                      <w:sz w:val="22"/>
                      <w:szCs w:val="22"/>
                      <w:lang w:val="lt-LT"/>
                    </w:rPr>
                    <w:t>Sutartis gali būti nutraukiama raštišku Šalių susitarimu.</w:t>
                  </w:r>
                </w:p>
                <w:p w14:paraId="3D66EFC9" w14:textId="6B3B7C90" w:rsidR="00C723BE" w:rsidRPr="00C554BB" w:rsidRDefault="00C723BE">
                  <w:pPr>
                    <w:pStyle w:val="BodyText1"/>
                    <w:numPr>
                      <w:ilvl w:val="1"/>
                      <w:numId w:val="15"/>
                    </w:numPr>
                    <w:tabs>
                      <w:tab w:val="left" w:pos="1026"/>
                    </w:tabs>
                    <w:ind w:left="0" w:firstLine="459"/>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Pirkėjas, įspėjęs </w:t>
                  </w:r>
                  <w:r w:rsidR="00033755" w:rsidRPr="00C554BB">
                    <w:rPr>
                      <w:rFonts w:asciiTheme="minorHAnsi" w:hAnsiTheme="minorHAnsi" w:cstheme="minorHAnsi"/>
                      <w:sz w:val="22"/>
                      <w:szCs w:val="22"/>
                      <w:lang w:val="lt-LT"/>
                    </w:rPr>
                    <w:t>Tiekėją</w:t>
                  </w:r>
                  <w:r w:rsidRPr="00C554BB">
                    <w:rPr>
                      <w:rFonts w:asciiTheme="minorHAnsi" w:hAnsiTheme="minorHAnsi" w:cstheme="minorHAnsi"/>
                      <w:sz w:val="22"/>
                      <w:szCs w:val="22"/>
                      <w:lang w:val="lt-LT"/>
                    </w:rPr>
                    <w:t xml:space="preserve"> prieš 14 </w:t>
                  </w:r>
                  <w:r w:rsidR="000419EC" w:rsidRPr="00C554BB">
                    <w:rPr>
                      <w:rFonts w:asciiTheme="minorHAnsi" w:hAnsiTheme="minorHAnsi" w:cstheme="minorHAnsi"/>
                      <w:sz w:val="22"/>
                      <w:szCs w:val="22"/>
                      <w:lang w:val="lt-LT"/>
                    </w:rPr>
                    <w:t xml:space="preserve">(keturiolika) kalendorinių </w:t>
                  </w:r>
                  <w:r w:rsidRPr="00C554BB">
                    <w:rPr>
                      <w:rFonts w:asciiTheme="minorHAnsi" w:hAnsiTheme="minorHAnsi" w:cstheme="minorHAnsi"/>
                      <w:sz w:val="22"/>
                      <w:szCs w:val="22"/>
                      <w:lang w:val="lt-LT"/>
                    </w:rPr>
                    <w:t>dienų, gali nutraukti Sutartį šiais atvejais:</w:t>
                  </w:r>
                </w:p>
                <w:p w14:paraId="3109C33E" w14:textId="19A9FB6B" w:rsidR="00C723BE" w:rsidRPr="00C554BB" w:rsidRDefault="00C723BE">
                  <w:pPr>
                    <w:pStyle w:val="BodyText1"/>
                    <w:numPr>
                      <w:ilvl w:val="2"/>
                      <w:numId w:val="15"/>
                    </w:numPr>
                    <w:tabs>
                      <w:tab w:val="left" w:pos="1167"/>
                      <w:tab w:val="left" w:pos="1202"/>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w:t>
                  </w:r>
                  <w:r w:rsidR="00D77E64" w:rsidRPr="00C554BB">
                    <w:rPr>
                      <w:rFonts w:asciiTheme="minorHAnsi" w:hAnsiTheme="minorHAnsi" w:cstheme="minorHAnsi"/>
                      <w:sz w:val="22"/>
                      <w:szCs w:val="22"/>
                      <w:lang w:val="lt-LT"/>
                    </w:rPr>
                    <w:t>Tiekėjas</w:t>
                  </w:r>
                  <w:r w:rsidRPr="00C554BB">
                    <w:rPr>
                      <w:rFonts w:asciiTheme="minorHAnsi" w:hAnsiTheme="minorHAnsi" w:cstheme="minorHAnsi"/>
                      <w:sz w:val="22"/>
                      <w:szCs w:val="22"/>
                      <w:lang w:val="lt-LT"/>
                    </w:rPr>
                    <w:t xml:space="preserve"> nevykdo savo</w:t>
                  </w:r>
                  <w:r w:rsidR="000419EC" w:rsidRPr="00C554BB">
                    <w:rPr>
                      <w:rFonts w:asciiTheme="minorHAnsi" w:hAnsiTheme="minorHAnsi" w:cstheme="minorHAnsi"/>
                      <w:sz w:val="22"/>
                      <w:szCs w:val="22"/>
                      <w:lang w:val="lt-LT"/>
                    </w:rPr>
                    <w:t xml:space="preserve"> sutartinių </w:t>
                  </w:r>
                  <w:r w:rsidRPr="00C554BB">
                    <w:rPr>
                      <w:rFonts w:asciiTheme="minorHAnsi" w:hAnsiTheme="minorHAnsi" w:cstheme="minorHAnsi"/>
                      <w:sz w:val="22"/>
                      <w:szCs w:val="22"/>
                      <w:lang w:val="lt-LT"/>
                    </w:rPr>
                    <w:t xml:space="preserve">įsipareigojimų; </w:t>
                  </w:r>
                </w:p>
                <w:p w14:paraId="5E93F777" w14:textId="1256E609" w:rsidR="00C723BE" w:rsidRPr="00C554BB" w:rsidRDefault="00C723BE">
                  <w:pPr>
                    <w:pStyle w:val="BodyText1"/>
                    <w:numPr>
                      <w:ilvl w:val="2"/>
                      <w:numId w:val="15"/>
                    </w:numPr>
                    <w:tabs>
                      <w:tab w:val="left" w:pos="1167"/>
                      <w:tab w:val="left" w:pos="1202"/>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w:t>
                  </w:r>
                  <w:r w:rsidR="00D77E64" w:rsidRPr="00C554BB">
                    <w:rPr>
                      <w:rFonts w:asciiTheme="minorHAnsi" w:hAnsiTheme="minorHAnsi" w:cstheme="minorHAnsi"/>
                      <w:sz w:val="22"/>
                      <w:szCs w:val="22"/>
                      <w:lang w:val="lt-LT"/>
                    </w:rPr>
                    <w:t>Tiekėjas</w:t>
                  </w:r>
                  <w:r w:rsidRPr="00C554BB">
                    <w:rPr>
                      <w:rFonts w:asciiTheme="minorHAnsi" w:hAnsiTheme="minorHAnsi" w:cstheme="minorHAnsi"/>
                      <w:sz w:val="22"/>
                      <w:szCs w:val="22"/>
                      <w:lang w:val="lt-LT"/>
                    </w:rPr>
                    <w:t xml:space="preserve"> </w:t>
                  </w:r>
                  <w:r w:rsidR="00D77E64" w:rsidRPr="00C554BB">
                    <w:rPr>
                      <w:rFonts w:asciiTheme="minorHAnsi" w:hAnsiTheme="minorHAnsi" w:cstheme="minorHAnsi"/>
                      <w:sz w:val="22"/>
                      <w:szCs w:val="22"/>
                      <w:lang w:val="lt-LT"/>
                    </w:rPr>
                    <w:t>patiekia</w:t>
                  </w:r>
                  <w:r w:rsidRPr="00C554BB">
                    <w:rPr>
                      <w:rFonts w:asciiTheme="minorHAnsi" w:hAnsiTheme="minorHAnsi" w:cstheme="minorHAnsi"/>
                      <w:sz w:val="22"/>
                      <w:szCs w:val="22"/>
                      <w:lang w:val="lt-LT"/>
                    </w:rPr>
                    <w:t xml:space="preserve"> netinkamos kokybės </w:t>
                  </w:r>
                  <w:r w:rsidR="00D77E64" w:rsidRPr="00C554BB">
                    <w:rPr>
                      <w:rFonts w:asciiTheme="minorHAnsi" w:hAnsiTheme="minorHAnsi" w:cstheme="minorHAnsi"/>
                      <w:sz w:val="22"/>
                      <w:szCs w:val="22"/>
                      <w:lang w:val="lt-LT"/>
                    </w:rPr>
                    <w:t xml:space="preserve">Prekes </w:t>
                  </w:r>
                  <w:r w:rsidRPr="00C554BB">
                    <w:rPr>
                      <w:rFonts w:asciiTheme="minorHAnsi" w:hAnsiTheme="minorHAnsi" w:cstheme="minorHAnsi"/>
                      <w:sz w:val="22"/>
                      <w:szCs w:val="22"/>
                      <w:lang w:val="lt-LT"/>
                    </w:rPr>
                    <w:t xml:space="preserve">ir per pagrįstai nustatytą laikotarpį neįvykdo </w:t>
                  </w:r>
                  <w:r w:rsidR="000419EC" w:rsidRPr="00C554BB">
                    <w:rPr>
                      <w:rFonts w:asciiTheme="minorHAnsi" w:hAnsiTheme="minorHAnsi" w:cstheme="minorHAnsi"/>
                      <w:sz w:val="22"/>
                      <w:szCs w:val="22"/>
                      <w:lang w:val="lt-LT"/>
                    </w:rPr>
                    <w:t>Pirkėjo</w:t>
                  </w:r>
                  <w:r w:rsidRPr="00C554BB">
                    <w:rPr>
                      <w:rFonts w:asciiTheme="minorHAnsi" w:hAnsiTheme="minorHAnsi" w:cstheme="minorHAnsi"/>
                      <w:sz w:val="22"/>
                      <w:szCs w:val="22"/>
                      <w:lang w:val="lt-LT"/>
                    </w:rPr>
                    <w:t xml:space="preserve"> nurodymo ištaisyti netinkamai įvykdytus arba neįvykdytus sutartinius įsipareigojimus;</w:t>
                  </w:r>
                </w:p>
                <w:p w14:paraId="6D89772E" w14:textId="2EA11137" w:rsidR="00C723BE" w:rsidRPr="00C554BB" w:rsidRDefault="00C723BE">
                  <w:pPr>
                    <w:pStyle w:val="BodyText1"/>
                    <w:numPr>
                      <w:ilvl w:val="2"/>
                      <w:numId w:val="15"/>
                    </w:numPr>
                    <w:tabs>
                      <w:tab w:val="left" w:pos="1167"/>
                      <w:tab w:val="left" w:pos="1202"/>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w:t>
                  </w:r>
                  <w:r w:rsidR="00D77E64" w:rsidRPr="00C554BB">
                    <w:rPr>
                      <w:rFonts w:asciiTheme="minorHAnsi" w:hAnsiTheme="minorHAnsi" w:cstheme="minorHAnsi"/>
                      <w:sz w:val="22"/>
                      <w:szCs w:val="22"/>
                      <w:lang w:val="lt-LT"/>
                    </w:rPr>
                    <w:t>Tiekėjas</w:t>
                  </w:r>
                  <w:r w:rsidRPr="00C554BB">
                    <w:rPr>
                      <w:rFonts w:asciiTheme="minorHAnsi" w:hAnsiTheme="minorHAnsi" w:cstheme="minorHAnsi"/>
                      <w:sz w:val="22"/>
                      <w:szCs w:val="22"/>
                      <w:lang w:val="lt-LT"/>
                    </w:rPr>
                    <w:t xml:space="preserve"> perleidžia Sutartį be Pirkėjo žinios; </w:t>
                  </w:r>
                </w:p>
                <w:p w14:paraId="4DAE0F94" w14:textId="4374B550" w:rsidR="00C723BE" w:rsidRPr="00C554BB" w:rsidRDefault="00C723BE">
                  <w:pPr>
                    <w:pStyle w:val="BodyText1"/>
                    <w:numPr>
                      <w:ilvl w:val="2"/>
                      <w:numId w:val="15"/>
                    </w:numPr>
                    <w:tabs>
                      <w:tab w:val="left" w:pos="1167"/>
                      <w:tab w:val="left" w:pos="1202"/>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w:t>
                  </w:r>
                  <w:r w:rsidR="00D77E64" w:rsidRPr="00C554BB">
                    <w:rPr>
                      <w:rFonts w:asciiTheme="minorHAnsi" w:hAnsiTheme="minorHAnsi" w:cstheme="minorHAnsi"/>
                      <w:sz w:val="22"/>
                      <w:szCs w:val="22"/>
                      <w:lang w:val="lt-LT"/>
                    </w:rPr>
                    <w:t>Tiekėjas</w:t>
                  </w:r>
                  <w:r w:rsidRPr="00C554BB">
                    <w:rPr>
                      <w:rFonts w:asciiTheme="minorHAnsi" w:hAnsiTheme="minorHAnsi" w:cstheme="minorHAnsi"/>
                      <w:sz w:val="22"/>
                      <w:szCs w:val="22"/>
                      <w:lang w:val="lt-LT"/>
                    </w:rPr>
                    <w:t xml:space="preserve"> bankrutuoja arba yra likviduojamas, kai sustabdo ūkinę veiklą, arba kai įstatymuose ir kituose teisės aktuose numatyta tvarka susidaro analogiška situacija; </w:t>
                  </w:r>
                </w:p>
                <w:p w14:paraId="299881F3" w14:textId="0E67CEFC" w:rsidR="00C723BE" w:rsidRPr="00C554BB" w:rsidRDefault="00C723BE">
                  <w:pPr>
                    <w:pStyle w:val="BodyText1"/>
                    <w:numPr>
                      <w:ilvl w:val="2"/>
                      <w:numId w:val="15"/>
                    </w:numPr>
                    <w:tabs>
                      <w:tab w:val="left" w:pos="1167"/>
                      <w:tab w:val="left" w:pos="1202"/>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kai keičiasi </w:t>
                  </w:r>
                  <w:r w:rsidR="00D77E64"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organizacinė struktūra – juridinis statusas, pobūdis ar valdymo struktūra ir tai daro įtaką tinkamam </w:t>
                  </w:r>
                  <w:r w:rsidR="00B45525" w:rsidRPr="00C554BB">
                    <w:rPr>
                      <w:rFonts w:asciiTheme="minorHAnsi" w:hAnsiTheme="minorHAnsi" w:cstheme="minorHAnsi"/>
                      <w:sz w:val="22"/>
                      <w:szCs w:val="22"/>
                      <w:lang w:val="lt-LT"/>
                    </w:rPr>
                    <w:t>S</w:t>
                  </w:r>
                  <w:r w:rsidRPr="00C554BB">
                    <w:rPr>
                      <w:rFonts w:asciiTheme="minorHAnsi" w:hAnsiTheme="minorHAnsi" w:cstheme="minorHAnsi"/>
                      <w:sz w:val="22"/>
                      <w:szCs w:val="22"/>
                      <w:lang w:val="lt-LT"/>
                    </w:rPr>
                    <w:t xml:space="preserve">utarties įvykdymui, išskyrus atvejus, kai dėl šių pasikeitimų keičiama Sutartis; </w:t>
                  </w:r>
                </w:p>
                <w:p w14:paraId="21973668" w14:textId="5265F651" w:rsidR="00C723BE" w:rsidRPr="00C554BB" w:rsidRDefault="00D77E64">
                  <w:pPr>
                    <w:pStyle w:val="BodyText1"/>
                    <w:numPr>
                      <w:ilvl w:val="1"/>
                      <w:numId w:val="15"/>
                    </w:numPr>
                    <w:tabs>
                      <w:tab w:val="left" w:pos="1026"/>
                    </w:tabs>
                    <w:ind w:left="0" w:firstLine="459"/>
                    <w:rPr>
                      <w:rFonts w:asciiTheme="minorHAnsi" w:hAnsiTheme="minorHAnsi" w:cstheme="minorBidi"/>
                      <w:sz w:val="22"/>
                      <w:szCs w:val="22"/>
                      <w:lang w:val="lt-LT"/>
                    </w:rPr>
                  </w:pPr>
                  <w:r w:rsidRPr="5CE6BAB3">
                    <w:rPr>
                      <w:rFonts w:asciiTheme="minorHAnsi" w:hAnsiTheme="minorHAnsi" w:cstheme="minorBidi"/>
                      <w:sz w:val="22"/>
                      <w:szCs w:val="22"/>
                      <w:lang w:val="lt-LT" w:eastAsia="en-US"/>
                    </w:rPr>
                    <w:t>Tiekėjas</w:t>
                  </w:r>
                  <w:r w:rsidR="00C723BE" w:rsidRPr="5CE6BAB3">
                    <w:rPr>
                      <w:rFonts w:asciiTheme="minorHAnsi" w:hAnsiTheme="minorHAnsi" w:cstheme="minorBidi"/>
                      <w:sz w:val="22"/>
                      <w:szCs w:val="22"/>
                      <w:lang w:val="lt-LT" w:eastAsia="en-US"/>
                    </w:rPr>
                    <w:t xml:space="preserve">, prieš 14 </w:t>
                  </w:r>
                  <w:r w:rsidR="000419EC" w:rsidRPr="5CE6BAB3">
                    <w:rPr>
                      <w:rFonts w:asciiTheme="minorHAnsi" w:hAnsiTheme="minorHAnsi" w:cstheme="minorBidi"/>
                      <w:sz w:val="22"/>
                      <w:szCs w:val="22"/>
                      <w:lang w:val="lt-LT"/>
                    </w:rPr>
                    <w:t xml:space="preserve">(keturiolika) kalendorinių </w:t>
                  </w:r>
                  <w:r w:rsidR="00C723BE" w:rsidRPr="5CE6BAB3">
                    <w:rPr>
                      <w:rFonts w:asciiTheme="minorHAnsi" w:hAnsiTheme="minorHAnsi" w:cstheme="minorBidi"/>
                      <w:sz w:val="22"/>
                      <w:szCs w:val="22"/>
                      <w:lang w:val="lt-LT" w:eastAsia="en-US"/>
                    </w:rPr>
                    <w:t>dienų įspėjęs Pirkėją</w:t>
                  </w:r>
                  <w:r w:rsidR="00A71AAA" w:rsidRPr="5CE6BAB3">
                    <w:rPr>
                      <w:rFonts w:asciiTheme="minorHAnsi" w:hAnsiTheme="minorHAnsi" w:cstheme="minorBidi"/>
                      <w:sz w:val="22"/>
                      <w:szCs w:val="22"/>
                      <w:lang w:val="lt-LT" w:eastAsia="en-US"/>
                    </w:rPr>
                    <w:t>,</w:t>
                  </w:r>
                  <w:r w:rsidR="00C723BE" w:rsidRPr="5CE6BAB3">
                    <w:rPr>
                      <w:rFonts w:asciiTheme="minorHAnsi" w:hAnsiTheme="minorHAnsi" w:cstheme="minorBidi"/>
                      <w:sz w:val="22"/>
                      <w:szCs w:val="22"/>
                      <w:lang w:val="lt-LT" w:eastAsia="en-US"/>
                    </w:rPr>
                    <w:t xml:space="preserve"> gali nutraukti </w:t>
                  </w:r>
                  <w:r w:rsidR="2FC34F3C" w:rsidRPr="5CE6BAB3">
                    <w:rPr>
                      <w:rFonts w:asciiTheme="minorHAnsi" w:hAnsiTheme="minorHAnsi" w:cstheme="minorBidi"/>
                      <w:sz w:val="22"/>
                      <w:szCs w:val="22"/>
                      <w:lang w:val="lt-LT" w:eastAsia="en-US"/>
                    </w:rPr>
                    <w:t>S</w:t>
                  </w:r>
                  <w:r w:rsidR="00C723BE" w:rsidRPr="5CE6BAB3">
                    <w:rPr>
                      <w:rFonts w:asciiTheme="minorHAnsi" w:hAnsiTheme="minorHAnsi" w:cstheme="minorBidi"/>
                      <w:sz w:val="22"/>
                      <w:szCs w:val="22"/>
                      <w:lang w:val="lt-LT" w:eastAsia="en-US"/>
                    </w:rPr>
                    <w:t>utartį, jei</w:t>
                  </w:r>
                  <w:r w:rsidR="00EA7B96" w:rsidRPr="5CE6BAB3">
                    <w:rPr>
                      <w:rFonts w:asciiTheme="minorHAnsi" w:hAnsiTheme="minorHAnsi" w:cstheme="minorBidi"/>
                      <w:sz w:val="22"/>
                      <w:szCs w:val="22"/>
                      <w:lang w:val="lt-LT" w:eastAsia="en-US"/>
                    </w:rPr>
                    <w:t xml:space="preserve"> Pirkėjas dėl savo kaltės nevykdo savo sutartinių įsipareigojimų.</w:t>
                  </w:r>
                </w:p>
                <w:p w14:paraId="410EE755" w14:textId="2CA76622" w:rsidR="00C723BE" w:rsidRPr="00C554BB" w:rsidRDefault="00766A04">
                  <w:pPr>
                    <w:pStyle w:val="BodyText1"/>
                    <w:numPr>
                      <w:ilvl w:val="1"/>
                      <w:numId w:val="15"/>
                    </w:numPr>
                    <w:tabs>
                      <w:tab w:val="left" w:pos="1026"/>
                    </w:tabs>
                    <w:ind w:left="0" w:firstLine="459"/>
                    <w:rPr>
                      <w:rFonts w:asciiTheme="minorHAnsi" w:hAnsiTheme="minorHAnsi" w:cstheme="minorBidi"/>
                      <w:sz w:val="22"/>
                      <w:szCs w:val="22"/>
                      <w:lang w:val="lt-LT"/>
                    </w:rPr>
                  </w:pPr>
                  <w:r w:rsidRPr="5CE6BAB3">
                    <w:rPr>
                      <w:rFonts w:asciiTheme="minorHAnsi" w:hAnsiTheme="minorHAnsi" w:cstheme="minorBidi"/>
                      <w:sz w:val="22"/>
                      <w:szCs w:val="22"/>
                      <w:lang w:val="lt-LT"/>
                    </w:rPr>
                    <w:t xml:space="preserve">Jei Sutartis nutraukiama ne dėl </w:t>
                  </w:r>
                  <w:r w:rsidR="00D77E64" w:rsidRPr="5CE6BAB3">
                    <w:rPr>
                      <w:rFonts w:asciiTheme="minorHAnsi" w:hAnsiTheme="minorHAnsi" w:cstheme="minorBidi"/>
                      <w:sz w:val="22"/>
                      <w:szCs w:val="22"/>
                      <w:lang w:val="lt-LT"/>
                    </w:rPr>
                    <w:t>Tiekėjo</w:t>
                  </w:r>
                  <w:r w:rsidRPr="5CE6BAB3">
                    <w:rPr>
                      <w:rFonts w:asciiTheme="minorHAnsi" w:hAnsiTheme="minorHAnsi" w:cstheme="minorBidi"/>
                      <w:sz w:val="22"/>
                      <w:szCs w:val="22"/>
                      <w:lang w:val="lt-LT"/>
                    </w:rPr>
                    <w:t xml:space="preserve"> kaltės, </w:t>
                  </w:r>
                  <w:r w:rsidR="00C723BE" w:rsidRPr="5CE6BAB3">
                    <w:rPr>
                      <w:rFonts w:asciiTheme="minorHAnsi" w:hAnsiTheme="minorHAnsi" w:cstheme="minorBidi"/>
                      <w:sz w:val="22"/>
                      <w:szCs w:val="22"/>
                      <w:lang w:val="lt-LT"/>
                    </w:rPr>
                    <w:t xml:space="preserve">nutraukimo atveju Pirkėjas sumoka </w:t>
                  </w:r>
                  <w:r w:rsidR="00D77E64" w:rsidRPr="5CE6BAB3">
                    <w:rPr>
                      <w:rFonts w:asciiTheme="minorHAnsi" w:hAnsiTheme="minorHAnsi" w:cstheme="minorBidi"/>
                      <w:sz w:val="22"/>
                      <w:szCs w:val="22"/>
                      <w:lang w:val="lt-LT"/>
                    </w:rPr>
                    <w:t>Tiekėjui</w:t>
                  </w:r>
                  <w:r w:rsidR="00C723BE" w:rsidRPr="5CE6BAB3">
                    <w:rPr>
                      <w:rFonts w:asciiTheme="minorHAnsi" w:hAnsiTheme="minorHAnsi" w:cstheme="minorBidi"/>
                      <w:sz w:val="22"/>
                      <w:szCs w:val="22"/>
                      <w:lang w:val="lt-LT"/>
                    </w:rPr>
                    <w:t xml:space="preserve"> </w:t>
                  </w:r>
                  <w:r w:rsidR="00D77E64" w:rsidRPr="5CE6BAB3">
                    <w:rPr>
                      <w:rFonts w:asciiTheme="minorHAnsi" w:hAnsiTheme="minorHAnsi" w:cstheme="minorBidi"/>
                      <w:sz w:val="22"/>
                      <w:szCs w:val="22"/>
                      <w:lang w:val="lt-LT"/>
                    </w:rPr>
                    <w:t xml:space="preserve">patiektų </w:t>
                  </w:r>
                  <w:r w:rsidR="00C723BE" w:rsidRPr="5CE6BAB3">
                    <w:rPr>
                      <w:rFonts w:asciiTheme="minorHAnsi" w:hAnsiTheme="minorHAnsi" w:cstheme="minorBidi"/>
                      <w:sz w:val="22"/>
                      <w:szCs w:val="22"/>
                      <w:lang w:val="lt-LT"/>
                    </w:rPr>
                    <w:t>P</w:t>
                  </w:r>
                  <w:r w:rsidR="00D77E64" w:rsidRPr="5CE6BAB3">
                    <w:rPr>
                      <w:rFonts w:asciiTheme="minorHAnsi" w:hAnsiTheme="minorHAnsi" w:cstheme="minorBidi"/>
                      <w:sz w:val="22"/>
                      <w:szCs w:val="22"/>
                      <w:lang w:val="lt-LT"/>
                    </w:rPr>
                    <w:t>rekių</w:t>
                  </w:r>
                  <w:r w:rsidR="00C723BE" w:rsidRPr="5CE6BAB3">
                    <w:rPr>
                      <w:rFonts w:asciiTheme="minorHAnsi" w:hAnsiTheme="minorHAnsi" w:cstheme="minorBidi"/>
                      <w:sz w:val="22"/>
                      <w:szCs w:val="22"/>
                      <w:lang w:val="lt-LT"/>
                    </w:rPr>
                    <w:t xml:space="preserve"> vertę iki Sutarties nutraukimo.</w:t>
                  </w:r>
                  <w:r w:rsidR="0035750A" w:rsidRPr="5CE6BAB3">
                    <w:rPr>
                      <w:rFonts w:asciiTheme="minorHAnsi" w:hAnsiTheme="minorHAnsi" w:cstheme="minorBidi"/>
                      <w:sz w:val="22"/>
                      <w:szCs w:val="22"/>
                      <w:lang w:val="lt-LT"/>
                    </w:rPr>
                    <w:t xml:space="preserve"> J</w:t>
                  </w:r>
                  <w:r w:rsidR="006A1E78" w:rsidRPr="5CE6BAB3">
                    <w:rPr>
                      <w:rFonts w:asciiTheme="minorHAnsi" w:hAnsiTheme="minorHAnsi" w:cstheme="minorBidi"/>
                      <w:sz w:val="22"/>
                      <w:szCs w:val="22"/>
                      <w:lang w:val="lt-LT"/>
                    </w:rPr>
                    <w:t xml:space="preserve">ei šiame punkte numatytu pagrindu nutraukus </w:t>
                  </w:r>
                  <w:r w:rsidR="41599155" w:rsidRPr="5CE6BAB3">
                    <w:rPr>
                      <w:rFonts w:asciiTheme="minorHAnsi" w:hAnsiTheme="minorHAnsi" w:cstheme="minorBidi"/>
                      <w:sz w:val="22"/>
                      <w:szCs w:val="22"/>
                      <w:lang w:val="lt-LT"/>
                    </w:rPr>
                    <w:t>S</w:t>
                  </w:r>
                  <w:r w:rsidR="006A1E78" w:rsidRPr="5CE6BAB3">
                    <w:rPr>
                      <w:rFonts w:asciiTheme="minorHAnsi" w:hAnsiTheme="minorHAnsi" w:cstheme="minorBidi"/>
                      <w:sz w:val="22"/>
                      <w:szCs w:val="22"/>
                      <w:lang w:val="lt-LT"/>
                    </w:rPr>
                    <w:t xml:space="preserve">utartį Tiekėjas patiria </w:t>
                  </w:r>
                  <w:r w:rsidR="00B30CFD" w:rsidRPr="5CE6BAB3">
                    <w:rPr>
                      <w:rFonts w:asciiTheme="minorHAnsi" w:hAnsiTheme="minorHAnsi" w:cstheme="minorBidi"/>
                      <w:sz w:val="22"/>
                      <w:szCs w:val="22"/>
                      <w:lang w:val="lt-LT"/>
                    </w:rPr>
                    <w:t>tiesioginių nuostolių</w:t>
                  </w:r>
                  <w:r w:rsidR="006A1E78" w:rsidRPr="5CE6BAB3">
                    <w:rPr>
                      <w:rFonts w:asciiTheme="minorHAnsi" w:hAnsiTheme="minorHAnsi" w:cstheme="minorBidi"/>
                      <w:sz w:val="22"/>
                      <w:szCs w:val="22"/>
                      <w:lang w:val="lt-LT"/>
                    </w:rPr>
                    <w:t xml:space="preserve">, </w:t>
                  </w:r>
                  <w:r w:rsidR="00B30CFD" w:rsidRPr="5CE6BAB3">
                    <w:rPr>
                      <w:rFonts w:asciiTheme="minorHAnsi" w:hAnsiTheme="minorHAnsi" w:cstheme="minorBidi"/>
                      <w:sz w:val="22"/>
                      <w:szCs w:val="22"/>
                      <w:lang w:val="lt-LT"/>
                    </w:rPr>
                    <w:t xml:space="preserve">šie nuostoliai turi būti kompensuojami Pirkėjo, </w:t>
                  </w:r>
                  <w:r w:rsidR="0035750A" w:rsidRPr="5CE6BAB3">
                    <w:rPr>
                      <w:rFonts w:asciiTheme="minorHAnsi" w:hAnsiTheme="minorHAnsi" w:cstheme="minorBidi"/>
                      <w:sz w:val="22"/>
                      <w:szCs w:val="22"/>
                      <w:lang w:val="lt-LT"/>
                    </w:rPr>
                    <w:t xml:space="preserve">tačiau tik tuo atveju, </w:t>
                  </w:r>
                  <w:r w:rsidR="00B30CFD" w:rsidRPr="5CE6BAB3">
                    <w:rPr>
                      <w:rFonts w:asciiTheme="minorHAnsi" w:hAnsiTheme="minorHAnsi" w:cstheme="minorBidi"/>
                      <w:sz w:val="22"/>
                      <w:szCs w:val="22"/>
                      <w:lang w:val="lt-LT"/>
                    </w:rPr>
                    <w:t xml:space="preserve">jei Tiekėjas pateikia </w:t>
                  </w:r>
                  <w:r w:rsidR="0035750A" w:rsidRPr="5CE6BAB3">
                    <w:rPr>
                      <w:rFonts w:asciiTheme="minorHAnsi" w:hAnsiTheme="minorHAnsi" w:cstheme="minorBidi"/>
                      <w:sz w:val="22"/>
                      <w:szCs w:val="22"/>
                      <w:lang w:val="lt-LT"/>
                    </w:rPr>
                    <w:t xml:space="preserve">pakankamus ir </w:t>
                  </w:r>
                  <w:r w:rsidR="00B30CFD" w:rsidRPr="5CE6BAB3">
                    <w:rPr>
                      <w:rFonts w:asciiTheme="minorHAnsi" w:hAnsiTheme="minorHAnsi" w:cstheme="minorBidi"/>
                      <w:sz w:val="22"/>
                      <w:szCs w:val="22"/>
                      <w:lang w:val="lt-LT"/>
                    </w:rPr>
                    <w:t>objektyvius įrodymus</w:t>
                  </w:r>
                  <w:r w:rsidR="0035750A" w:rsidRPr="5CE6BAB3">
                    <w:rPr>
                      <w:rFonts w:asciiTheme="minorHAnsi" w:hAnsiTheme="minorHAnsi" w:cstheme="minorBidi"/>
                      <w:sz w:val="22"/>
                      <w:szCs w:val="22"/>
                      <w:lang w:val="lt-LT"/>
                    </w:rPr>
                    <w:t xml:space="preserve"> dėl tokių nuostolių </w:t>
                  </w:r>
                  <w:r w:rsidR="00B30CFD" w:rsidRPr="5CE6BAB3">
                    <w:rPr>
                      <w:rFonts w:asciiTheme="minorHAnsi" w:hAnsiTheme="minorHAnsi" w:cstheme="minorBidi"/>
                      <w:sz w:val="22"/>
                      <w:szCs w:val="22"/>
                      <w:lang w:val="lt-LT"/>
                    </w:rPr>
                    <w:t>atsiradimo</w:t>
                  </w:r>
                  <w:r w:rsidR="0035750A" w:rsidRPr="5CE6BAB3">
                    <w:rPr>
                      <w:rFonts w:asciiTheme="minorHAnsi" w:hAnsiTheme="minorHAnsi" w:cstheme="minorBidi"/>
                      <w:sz w:val="22"/>
                      <w:szCs w:val="22"/>
                      <w:lang w:val="lt-LT"/>
                    </w:rPr>
                    <w:t>. Tiekėjo patirti netiesioginiai nuostoliai nėra kompensuojami.</w:t>
                  </w:r>
                </w:p>
                <w:p w14:paraId="73CD8084" w14:textId="63EA4520" w:rsidR="00C723BE" w:rsidRPr="00C554BB" w:rsidRDefault="00C723BE">
                  <w:pPr>
                    <w:pStyle w:val="BodyText1"/>
                    <w:numPr>
                      <w:ilvl w:val="1"/>
                      <w:numId w:val="15"/>
                    </w:numPr>
                    <w:tabs>
                      <w:tab w:val="left" w:pos="1026"/>
                      <w:tab w:val="left" w:pos="1309"/>
                    </w:tabs>
                    <w:ind w:left="0" w:firstLine="459"/>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Pirkėjas po Sutarties nutraukimo turi kiek galima greičiau patvirtinti </w:t>
                  </w:r>
                  <w:r w:rsidR="00D77E64" w:rsidRPr="00C554BB">
                    <w:rPr>
                      <w:rFonts w:asciiTheme="minorHAnsi" w:hAnsiTheme="minorHAnsi" w:cstheme="minorHAnsi"/>
                      <w:sz w:val="22"/>
                      <w:szCs w:val="22"/>
                      <w:lang w:val="lt-LT"/>
                    </w:rPr>
                    <w:t>patiektų Prekių</w:t>
                  </w:r>
                  <w:r w:rsidRPr="00C554BB">
                    <w:rPr>
                      <w:rFonts w:asciiTheme="minorHAnsi" w:hAnsiTheme="minorHAnsi" w:cstheme="minorHAnsi"/>
                      <w:sz w:val="22"/>
                      <w:szCs w:val="22"/>
                      <w:lang w:val="lt-LT"/>
                    </w:rPr>
                    <w:t xml:space="preserve"> vertę. Taip pat parengiama ataskaita apie Sutarties nutraukimo dieną esančią </w:t>
                  </w:r>
                  <w:r w:rsidR="0028684A" w:rsidRPr="00C554BB">
                    <w:rPr>
                      <w:rFonts w:asciiTheme="minorHAnsi" w:hAnsiTheme="minorHAnsi" w:cstheme="minorHAnsi"/>
                      <w:sz w:val="22"/>
                      <w:szCs w:val="22"/>
                      <w:lang w:val="lt-LT"/>
                    </w:rPr>
                    <w:t>Tiekėjo</w:t>
                  </w:r>
                  <w:r w:rsidRPr="00C554BB">
                    <w:rPr>
                      <w:rFonts w:asciiTheme="minorHAnsi" w:hAnsiTheme="minorHAnsi" w:cstheme="minorHAnsi"/>
                      <w:sz w:val="22"/>
                      <w:szCs w:val="22"/>
                      <w:lang w:val="lt-LT"/>
                    </w:rPr>
                    <w:t xml:space="preserve"> skolą Pirkėjui ir Pirkėjo skolą </w:t>
                  </w:r>
                  <w:r w:rsidR="0028684A" w:rsidRPr="00C554BB">
                    <w:rPr>
                      <w:rFonts w:asciiTheme="minorHAnsi" w:hAnsiTheme="minorHAnsi" w:cstheme="minorHAnsi"/>
                      <w:sz w:val="22"/>
                      <w:szCs w:val="22"/>
                      <w:lang w:val="lt-LT"/>
                    </w:rPr>
                    <w:t>Tiekėjui</w:t>
                  </w:r>
                  <w:r w:rsidRPr="00C554BB">
                    <w:rPr>
                      <w:rFonts w:asciiTheme="minorHAnsi" w:hAnsiTheme="minorHAnsi" w:cstheme="minorHAnsi"/>
                      <w:sz w:val="22"/>
                      <w:szCs w:val="22"/>
                      <w:lang w:val="lt-LT"/>
                    </w:rPr>
                    <w:t>.</w:t>
                  </w:r>
                </w:p>
                <w:p w14:paraId="3FB18F0C" w14:textId="664C0818" w:rsidR="009B7C1D" w:rsidRPr="00C554BB" w:rsidRDefault="009B7C1D">
                  <w:pPr>
                    <w:pStyle w:val="BodyText1"/>
                    <w:numPr>
                      <w:ilvl w:val="1"/>
                      <w:numId w:val="15"/>
                    </w:numPr>
                    <w:tabs>
                      <w:tab w:val="left" w:pos="1026"/>
                      <w:tab w:val="left" w:pos="1309"/>
                    </w:tabs>
                    <w:ind w:left="0" w:firstLine="459"/>
                    <w:rPr>
                      <w:rFonts w:asciiTheme="minorHAnsi" w:hAnsiTheme="minorHAnsi" w:cstheme="minorHAnsi"/>
                      <w:sz w:val="22"/>
                      <w:szCs w:val="22"/>
                      <w:lang w:val="lt-LT"/>
                    </w:rPr>
                  </w:pPr>
                  <w:r w:rsidRPr="00C554BB">
                    <w:rPr>
                      <w:rFonts w:asciiTheme="minorHAnsi" w:hAnsiTheme="minorHAnsi" w:cstheme="minorHAnsi"/>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E6CC32" w14:textId="56B08A0E" w:rsidR="00C723BE" w:rsidRPr="00C554BB" w:rsidRDefault="00C723BE">
                  <w:pPr>
                    <w:pStyle w:val="BodyText1"/>
                    <w:numPr>
                      <w:ilvl w:val="1"/>
                      <w:numId w:val="15"/>
                    </w:numPr>
                    <w:tabs>
                      <w:tab w:val="left" w:pos="1026"/>
                      <w:tab w:val="left" w:pos="1309"/>
                    </w:tabs>
                    <w:ind w:left="0" w:firstLine="459"/>
                    <w:rPr>
                      <w:rFonts w:asciiTheme="minorHAnsi" w:hAnsiTheme="minorHAnsi" w:cstheme="minorHAnsi"/>
                      <w:sz w:val="22"/>
                      <w:szCs w:val="22"/>
                      <w:lang w:val="lt-LT"/>
                    </w:rPr>
                  </w:pPr>
                  <w:r w:rsidRPr="00C554BB">
                    <w:rPr>
                      <w:rFonts w:asciiTheme="minorHAnsi" w:hAnsiTheme="minorHAnsi" w:cstheme="minorHAnsi"/>
                      <w:sz w:val="22"/>
                      <w:szCs w:val="22"/>
                      <w:lang w:val="lt-LT" w:eastAsia="en-US"/>
                    </w:rPr>
                    <w:t xml:space="preserve">Jei Sutartis nutraukiama Pirkėjo iniciatyva dėl </w:t>
                  </w:r>
                  <w:r w:rsidR="0028684A" w:rsidRPr="00C554BB">
                    <w:rPr>
                      <w:rFonts w:asciiTheme="minorHAnsi" w:hAnsiTheme="minorHAnsi" w:cstheme="minorHAnsi"/>
                      <w:sz w:val="22"/>
                      <w:szCs w:val="22"/>
                      <w:lang w:val="lt-LT" w:eastAsia="en-US"/>
                    </w:rPr>
                    <w:t>Tiekėjo</w:t>
                  </w:r>
                  <w:r w:rsidRPr="00C554BB">
                    <w:rPr>
                      <w:rFonts w:asciiTheme="minorHAnsi" w:hAnsiTheme="minorHAnsi" w:cstheme="minorHAnsi"/>
                      <w:sz w:val="22"/>
                      <w:szCs w:val="22"/>
                      <w:lang w:val="lt-LT" w:eastAsia="en-US"/>
                    </w:rPr>
                    <w:t xml:space="preserve"> kaltės, Pirkėjo patirti nuostoliai ar išlaidos išieškomi išskaičiuojant juos iš </w:t>
                  </w:r>
                  <w:r w:rsidR="0009784C" w:rsidRPr="00C554BB">
                    <w:rPr>
                      <w:rFonts w:asciiTheme="minorHAnsi" w:hAnsiTheme="minorHAnsi" w:cstheme="minorHAnsi"/>
                      <w:sz w:val="22"/>
                      <w:szCs w:val="22"/>
                      <w:lang w:val="lt-LT" w:eastAsia="en-US"/>
                    </w:rPr>
                    <w:t>Tiekėjui</w:t>
                  </w:r>
                  <w:r w:rsidRPr="00C554BB">
                    <w:rPr>
                      <w:rFonts w:asciiTheme="minorHAnsi" w:hAnsiTheme="minorHAnsi" w:cstheme="minorHAnsi"/>
                      <w:sz w:val="22"/>
                      <w:szCs w:val="22"/>
                      <w:lang w:val="lt-LT" w:eastAsia="en-US"/>
                    </w:rPr>
                    <w:t xml:space="preserve"> mokėtinų sumų. Taip pat Pi</w:t>
                  </w:r>
                  <w:r w:rsidR="0028684A" w:rsidRPr="00C554BB">
                    <w:rPr>
                      <w:rFonts w:asciiTheme="minorHAnsi" w:hAnsiTheme="minorHAnsi" w:cstheme="minorHAnsi"/>
                      <w:sz w:val="22"/>
                      <w:szCs w:val="22"/>
                      <w:lang w:val="lt-LT" w:eastAsia="en-US"/>
                    </w:rPr>
                    <w:t>rkėjas įgyja teisę pasinaudoti S</w:t>
                  </w:r>
                  <w:r w:rsidRPr="00C554BB">
                    <w:rPr>
                      <w:rFonts w:asciiTheme="minorHAnsi" w:hAnsiTheme="minorHAnsi" w:cstheme="minorHAnsi"/>
                      <w:sz w:val="22"/>
                      <w:szCs w:val="22"/>
                      <w:lang w:val="lt-LT" w:eastAsia="en-US"/>
                    </w:rPr>
                    <w:t>utarties įvykdymo užtikrinimu, numatytu Sutarties V skyriuje.</w:t>
                  </w:r>
                </w:p>
              </w:tc>
            </w:tr>
            <w:tr w:rsidR="00CB3552" w:rsidRPr="00C554BB" w14:paraId="12430ECA" w14:textId="77777777" w:rsidTr="7C75D649">
              <w:trPr>
                <w:trHeight w:val="80"/>
              </w:trPr>
              <w:tc>
                <w:tcPr>
                  <w:tcW w:w="5000" w:type="pct"/>
                  <w:shd w:val="clear" w:color="auto" w:fill="auto"/>
                </w:tcPr>
                <w:p w14:paraId="19D35356" w14:textId="77777777" w:rsidR="00CB3552" w:rsidRDefault="00CB3552" w:rsidP="00970A2F">
                  <w:pPr>
                    <w:pStyle w:val="BodyText11"/>
                    <w:ind w:firstLine="0"/>
                    <w:rPr>
                      <w:rFonts w:asciiTheme="minorHAnsi" w:hAnsiTheme="minorHAnsi" w:cstheme="minorHAnsi"/>
                      <w:b/>
                      <w:sz w:val="22"/>
                      <w:szCs w:val="22"/>
                      <w:lang w:val="lt-LT"/>
                    </w:rPr>
                  </w:pPr>
                </w:p>
                <w:p w14:paraId="29D5C9F1" w14:textId="026C5064" w:rsidR="00A97BD0" w:rsidRDefault="00A97BD0" w:rsidP="00A97BD0">
                  <w:pPr>
                    <w:pStyle w:val="Statja"/>
                    <w:spacing w:before="0"/>
                    <w:ind w:firstLine="709"/>
                    <w:jc w:val="center"/>
                    <w:rPr>
                      <w:rFonts w:asciiTheme="minorHAnsi" w:hAnsiTheme="minorHAnsi" w:cstheme="minorHAnsi"/>
                      <w:caps/>
                      <w:sz w:val="22"/>
                      <w:szCs w:val="22"/>
                      <w:lang w:val="lt-LT"/>
                    </w:rPr>
                  </w:pPr>
                  <w:r>
                    <w:rPr>
                      <w:rFonts w:asciiTheme="minorHAnsi" w:hAnsiTheme="minorHAnsi" w:cstheme="minorHAnsi"/>
                      <w:caps/>
                      <w:sz w:val="22"/>
                      <w:szCs w:val="22"/>
                      <w:lang w:val="lt-LT"/>
                    </w:rPr>
                    <w:t xml:space="preserve">XV. </w:t>
                  </w:r>
                  <w:r w:rsidRPr="00C8262D">
                    <w:rPr>
                      <w:rFonts w:asciiTheme="minorHAnsi" w:hAnsiTheme="minorHAnsi" w:cstheme="minorHAnsi"/>
                      <w:caps/>
                      <w:sz w:val="22"/>
                      <w:szCs w:val="22"/>
                      <w:lang w:val="lt-LT"/>
                    </w:rPr>
                    <w:t>APLINKOSAUGINIAI KRITERIJAI</w:t>
                  </w:r>
                </w:p>
                <w:p w14:paraId="3724DE7A" w14:textId="77777777" w:rsidR="00C8262D" w:rsidRDefault="00C8262D" w:rsidP="00C8262D">
                  <w:pPr>
                    <w:pStyle w:val="Statja"/>
                    <w:spacing w:before="0"/>
                    <w:ind w:firstLine="709"/>
                    <w:jc w:val="both"/>
                    <w:rPr>
                      <w:rFonts w:asciiTheme="minorHAnsi" w:hAnsiTheme="minorHAnsi" w:cstheme="minorHAnsi"/>
                      <w:caps/>
                      <w:sz w:val="22"/>
                      <w:szCs w:val="22"/>
                      <w:lang w:val="lt-LT"/>
                    </w:rPr>
                  </w:pPr>
                </w:p>
                <w:p w14:paraId="01571CCF" w14:textId="77777777" w:rsidR="00970A2F" w:rsidRDefault="00C8262D" w:rsidP="00970A2F">
                  <w:pPr>
                    <w:pStyle w:val="BodyText11"/>
                    <w:numPr>
                      <w:ilvl w:val="0"/>
                      <w:numId w:val="26"/>
                    </w:numPr>
                    <w:tabs>
                      <w:tab w:val="left" w:pos="1026"/>
                    </w:tabs>
                    <w:ind w:left="0" w:firstLine="360"/>
                    <w:rPr>
                      <w:rFonts w:asciiTheme="minorHAnsi" w:hAnsiTheme="minorHAnsi" w:cstheme="minorHAnsi"/>
                      <w:b/>
                      <w:sz w:val="22"/>
                      <w:szCs w:val="22"/>
                      <w:lang w:val="lt-LT"/>
                    </w:rPr>
                  </w:pPr>
                  <w:r w:rsidRPr="00A97BD0">
                    <w:rPr>
                      <w:rFonts w:asciiTheme="minorHAnsi" w:hAnsiTheme="minorHAnsi" w:cstheme="minorHAnsi"/>
                      <w:color w:val="000000"/>
                      <w:kern w:val="2"/>
                      <w:sz w:val="22"/>
                      <w:szCs w:val="22"/>
                      <w:shd w:val="clear" w:color="auto" w:fill="FFFFFF"/>
                      <w:lang w:val="lt-LT"/>
                    </w:rPr>
                    <w:t xml:space="preserve">Aplinkosauginiai kriterijai Prekėms nustatomi vadovaujantis </w:t>
                  </w:r>
                  <w:r w:rsidRPr="00A97BD0">
                    <w:rPr>
                      <w:rFonts w:asciiTheme="minorHAnsi" w:hAnsiTheme="minorHAnsi" w:cstheme="minorHAnsi"/>
                      <w:color w:val="000000"/>
                      <w:kern w:val="2"/>
                      <w:sz w:val="22"/>
                      <w:szCs w:val="22"/>
                      <w:lang w:val="lt-LT"/>
                    </w:rPr>
                    <w:t>Aplinkos apsaugos kriterijų taikymo, vykdant žaliuosius pirkimus, tvarkos aprašo, patvirtinto 2011 m. birželio 28 d. įsakymu D1-508</w:t>
                  </w:r>
                  <w:r w:rsidRPr="00A97BD0">
                    <w:rPr>
                      <w:rFonts w:asciiTheme="minorHAnsi" w:hAnsiTheme="minorHAnsi" w:cstheme="minorHAnsi"/>
                      <w:color w:val="000000"/>
                      <w:kern w:val="2"/>
                      <w:sz w:val="22"/>
                      <w:szCs w:val="22"/>
                      <w:shd w:val="clear" w:color="auto" w:fill="FFFFFF"/>
                      <w:lang w:val="lt-LT"/>
                    </w:rPr>
                    <w:t xml:space="preserve"> „Dėl Aplinkos apsaugos kriterijų taikymo, vykdant žaliuosius pirkimus, tvarkos aprašo patvirtinimo“ (toliau – Tvarkos aprašas)  </w:t>
                  </w:r>
                  <w:r w:rsidR="00D93F6B" w:rsidRPr="00A97BD0">
                    <w:rPr>
                      <w:rFonts w:asciiTheme="minorHAnsi" w:hAnsiTheme="minorHAnsi" w:cstheme="minorHAnsi"/>
                      <w:color w:val="000000"/>
                      <w:kern w:val="2"/>
                      <w:sz w:val="22"/>
                      <w:szCs w:val="22"/>
                      <w:shd w:val="clear" w:color="auto" w:fill="FFFFFF"/>
                      <w:lang w:val="lt-LT"/>
                    </w:rPr>
                    <w:t xml:space="preserve">4.4.4. </w:t>
                  </w:r>
                  <w:r w:rsidRPr="00A97BD0">
                    <w:rPr>
                      <w:rFonts w:asciiTheme="minorHAnsi" w:hAnsiTheme="minorHAnsi" w:cstheme="minorHAnsi"/>
                      <w:color w:val="000000"/>
                      <w:kern w:val="2"/>
                      <w:sz w:val="22"/>
                      <w:szCs w:val="22"/>
                      <w:shd w:val="clear" w:color="auto" w:fill="FFFFFF"/>
                      <w:lang w:val="lt-LT"/>
                    </w:rPr>
                    <w:t>papunkčiu.</w:t>
                  </w:r>
                  <w:r w:rsidRPr="00A97BD0">
                    <w:rPr>
                      <w:rFonts w:asciiTheme="minorHAnsi" w:hAnsiTheme="minorHAnsi" w:cstheme="minorHAnsi"/>
                      <w:color w:val="000000"/>
                      <w:kern w:val="2"/>
                      <w:sz w:val="22"/>
                      <w:szCs w:val="22"/>
                      <w:lang w:val="lt-LT"/>
                    </w:rPr>
                    <w:t> </w:t>
                  </w:r>
                </w:p>
                <w:p w14:paraId="1A7FA212" w14:textId="333B346E" w:rsidR="00D93F6B" w:rsidRPr="00970A2F" w:rsidRDefault="00A97BD0" w:rsidP="00970A2F">
                  <w:pPr>
                    <w:pStyle w:val="BodyText11"/>
                    <w:numPr>
                      <w:ilvl w:val="0"/>
                      <w:numId w:val="26"/>
                    </w:numPr>
                    <w:tabs>
                      <w:tab w:val="left" w:pos="1026"/>
                    </w:tabs>
                    <w:ind w:left="0" w:firstLine="360"/>
                    <w:rPr>
                      <w:rFonts w:asciiTheme="minorHAnsi" w:hAnsiTheme="minorHAnsi" w:cstheme="minorHAnsi"/>
                      <w:b/>
                      <w:sz w:val="22"/>
                      <w:szCs w:val="22"/>
                      <w:lang w:val="lt-LT"/>
                    </w:rPr>
                  </w:pPr>
                  <w:r w:rsidRPr="00970A2F">
                    <w:rPr>
                      <w:rFonts w:asciiTheme="minorHAnsi" w:hAnsiTheme="minorHAnsi" w:cstheme="minorHAnsi"/>
                      <w:kern w:val="2"/>
                      <w:sz w:val="22"/>
                      <w:szCs w:val="2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70A2F">
                    <w:rPr>
                      <w:rFonts w:asciiTheme="minorHAnsi" w:hAnsiTheme="minorHAnsi" w:cstheme="minorHAnsi"/>
                      <w:kern w:val="2"/>
                      <w:sz w:val="22"/>
                      <w:szCs w:val="22"/>
                      <w:shd w:val="clear" w:color="auto" w:fill="FFFFFF"/>
                      <w:lang w:val="lt-LT"/>
                    </w:rPr>
                    <w:t>perdirbamumą</w:t>
                  </w:r>
                  <w:proofErr w:type="spellEnd"/>
                  <w:r w:rsidRPr="00970A2F">
                    <w:rPr>
                      <w:rFonts w:asciiTheme="minorHAnsi" w:hAnsiTheme="minorHAnsi" w:cstheme="minorHAnsi"/>
                      <w:kern w:val="2"/>
                      <w:sz w:val="22"/>
                      <w:szCs w:val="22"/>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17.1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70A2F">
                    <w:rPr>
                      <w:rFonts w:asciiTheme="minorHAnsi" w:hAnsiTheme="minorHAnsi" w:cstheme="minorHAnsi"/>
                      <w:kern w:val="2"/>
                      <w:sz w:val="22"/>
                      <w:szCs w:val="22"/>
                      <w:lang w:val="lt-LT"/>
                    </w:rPr>
                    <w:t>, kuriuos Tiekėjas privalo ištaisyti, kitu atveju Tiekėjui taikoma Sutarties 5.1 punkte nurodyto dydžio bauda</w:t>
                  </w:r>
                  <w:r w:rsidRPr="00970A2F">
                    <w:rPr>
                      <w:rFonts w:asciiTheme="minorHAnsi" w:hAnsiTheme="minorHAnsi" w:cstheme="minorHAnsi"/>
                      <w:kern w:val="2"/>
                      <w:sz w:val="22"/>
                      <w:szCs w:val="22"/>
                      <w:shd w:val="clear" w:color="auto" w:fill="FFFFFF"/>
                      <w:lang w:val="lt-LT"/>
                    </w:rPr>
                    <w:t>. </w:t>
                  </w:r>
                </w:p>
                <w:p w14:paraId="32B9857E" w14:textId="182648C4" w:rsidR="00A97BD0" w:rsidRPr="00C8262D" w:rsidRDefault="00A97BD0" w:rsidP="00A97BD0">
                  <w:pPr>
                    <w:pStyle w:val="BodyText11"/>
                    <w:tabs>
                      <w:tab w:val="left" w:pos="1026"/>
                    </w:tabs>
                    <w:ind w:left="459" w:firstLine="0"/>
                    <w:rPr>
                      <w:rFonts w:asciiTheme="minorHAnsi" w:hAnsiTheme="minorHAnsi" w:cstheme="minorHAnsi"/>
                      <w:b/>
                      <w:sz w:val="22"/>
                      <w:szCs w:val="22"/>
                      <w:lang w:val="lt-LT"/>
                    </w:rPr>
                  </w:pPr>
                </w:p>
              </w:tc>
            </w:tr>
            <w:tr w:rsidR="00CB3552" w:rsidRPr="00C554BB" w14:paraId="28A56BCB" w14:textId="77777777" w:rsidTr="7C75D649">
              <w:tc>
                <w:tcPr>
                  <w:tcW w:w="5000" w:type="pct"/>
                  <w:shd w:val="clear" w:color="auto" w:fill="auto"/>
                </w:tcPr>
                <w:p w14:paraId="0AB5513D" w14:textId="212C7CAC" w:rsidR="00CB3552" w:rsidRPr="00C554BB" w:rsidRDefault="00C40696" w:rsidP="00D776BC">
                  <w:pPr>
                    <w:pStyle w:val="Statja"/>
                    <w:spacing w:before="0"/>
                    <w:ind w:firstLine="709"/>
                    <w:jc w:val="center"/>
                    <w:rPr>
                      <w:rFonts w:asciiTheme="minorHAnsi" w:hAnsiTheme="minorHAnsi" w:cstheme="minorHAnsi"/>
                      <w:caps/>
                      <w:sz w:val="22"/>
                      <w:szCs w:val="22"/>
                      <w:lang w:val="lt-LT"/>
                    </w:rPr>
                  </w:pPr>
                  <w:r w:rsidRPr="00C554BB">
                    <w:rPr>
                      <w:rFonts w:asciiTheme="minorHAnsi" w:hAnsiTheme="minorHAnsi" w:cstheme="minorHAnsi"/>
                      <w:sz w:val="22"/>
                      <w:szCs w:val="22"/>
                      <w:lang w:val="lt-LT"/>
                    </w:rPr>
                    <w:t>XV</w:t>
                  </w:r>
                  <w:r w:rsidR="00A97BD0">
                    <w:rPr>
                      <w:rFonts w:asciiTheme="minorHAnsi" w:hAnsiTheme="minorHAnsi" w:cstheme="minorHAnsi"/>
                      <w:sz w:val="22"/>
                      <w:szCs w:val="22"/>
                      <w:lang w:val="lt-LT"/>
                    </w:rPr>
                    <w:t>I</w:t>
                  </w:r>
                  <w:r w:rsidR="00CB3552" w:rsidRPr="00C554BB">
                    <w:rPr>
                      <w:rFonts w:asciiTheme="minorHAnsi" w:hAnsiTheme="minorHAnsi" w:cstheme="minorHAnsi"/>
                      <w:sz w:val="22"/>
                      <w:szCs w:val="22"/>
                      <w:lang w:val="lt-LT"/>
                    </w:rPr>
                    <w:t xml:space="preserve">. </w:t>
                  </w:r>
                  <w:r w:rsidR="00CB3552" w:rsidRPr="00C554BB">
                    <w:rPr>
                      <w:rFonts w:asciiTheme="minorHAnsi" w:hAnsiTheme="minorHAnsi" w:cstheme="minorHAnsi"/>
                      <w:caps/>
                      <w:sz w:val="22"/>
                      <w:szCs w:val="22"/>
                      <w:lang w:val="lt-LT"/>
                    </w:rPr>
                    <w:t>Ginčų nagrinėjimo tvarka</w:t>
                  </w:r>
                </w:p>
                <w:p w14:paraId="68FA55DE" w14:textId="77777777" w:rsidR="00CB3552" w:rsidRPr="00C554BB" w:rsidRDefault="00CB3552" w:rsidP="00D776BC">
                  <w:pPr>
                    <w:pStyle w:val="Statja"/>
                    <w:spacing w:before="0"/>
                    <w:ind w:firstLine="709"/>
                    <w:jc w:val="center"/>
                    <w:rPr>
                      <w:rFonts w:asciiTheme="minorHAnsi" w:hAnsiTheme="minorHAnsi" w:cstheme="minorHAnsi"/>
                      <w:caps/>
                      <w:sz w:val="22"/>
                      <w:szCs w:val="22"/>
                      <w:lang w:val="lt-LT"/>
                    </w:rPr>
                  </w:pPr>
                </w:p>
                <w:p w14:paraId="66BD1524" w14:textId="444C65A3" w:rsidR="00CB3552" w:rsidRPr="00C554BB" w:rsidRDefault="00CB3552">
                  <w:pPr>
                    <w:pStyle w:val="BodyText11"/>
                    <w:numPr>
                      <w:ilvl w:val="1"/>
                      <w:numId w:val="23"/>
                    </w:numPr>
                    <w:tabs>
                      <w:tab w:val="left" w:pos="1026"/>
                    </w:tabs>
                    <w:ind w:left="0" w:firstLine="499"/>
                    <w:rPr>
                      <w:rFonts w:asciiTheme="minorHAnsi" w:hAnsiTheme="minorHAnsi" w:cstheme="minorHAnsi"/>
                      <w:sz w:val="22"/>
                      <w:szCs w:val="22"/>
                      <w:lang w:val="lt-LT"/>
                    </w:rPr>
                  </w:pPr>
                  <w:r w:rsidRPr="00C554BB">
                    <w:rPr>
                      <w:rFonts w:asciiTheme="minorHAnsi" w:hAnsiTheme="minorHAnsi" w:cstheme="minorHAnsi"/>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3E1C81F5" w:rsidR="00CB3552" w:rsidRPr="00C554BB" w:rsidRDefault="00CB3552">
                  <w:pPr>
                    <w:pStyle w:val="BodyText11"/>
                    <w:numPr>
                      <w:ilvl w:val="1"/>
                      <w:numId w:val="23"/>
                    </w:numPr>
                    <w:tabs>
                      <w:tab w:val="left" w:pos="1026"/>
                    </w:tabs>
                    <w:ind w:left="33" w:firstLine="426"/>
                    <w:rPr>
                      <w:rFonts w:asciiTheme="minorHAnsi" w:hAnsiTheme="minorHAnsi" w:cstheme="minorHAnsi"/>
                      <w:sz w:val="22"/>
                      <w:szCs w:val="22"/>
                      <w:lang w:val="lt-LT"/>
                    </w:rPr>
                  </w:pPr>
                  <w:r w:rsidRPr="00C554BB">
                    <w:rPr>
                      <w:rFonts w:asciiTheme="minorHAnsi" w:hAnsiTheme="minorHAnsi" w:cstheme="minorHAnsi"/>
                      <w:sz w:val="22"/>
                      <w:szCs w:val="22"/>
                      <w:lang w:val="lt-LT" w:eastAsia="en-US"/>
                    </w:rPr>
                    <w:t>Bet kokie nesutarimai ar ginčai, kylantys tarp Šalių dėl šios Sutarties, sprendžiami abipusiu susitarimu. Nepavykus</w:t>
                  </w:r>
                  <w:r w:rsidR="00D5364F" w:rsidRPr="00C554BB">
                    <w:rPr>
                      <w:rFonts w:asciiTheme="minorHAnsi" w:hAnsiTheme="minorHAnsi" w:cstheme="minorHAnsi"/>
                      <w:sz w:val="22"/>
                      <w:szCs w:val="22"/>
                      <w:lang w:val="lt-LT" w:eastAsia="en-US"/>
                    </w:rPr>
                    <w:t xml:space="preserve"> ginčo išspręsti derybomis per 1</w:t>
                  </w:r>
                  <w:r w:rsidRPr="00C554BB">
                    <w:rPr>
                      <w:rFonts w:asciiTheme="minorHAnsi" w:hAnsiTheme="minorHAnsi" w:cstheme="minorHAnsi"/>
                      <w:sz w:val="22"/>
                      <w:szCs w:val="22"/>
                      <w:lang w:val="lt-LT" w:eastAsia="en-US"/>
                    </w:rPr>
                    <w:t xml:space="preserve">0 </w:t>
                  </w:r>
                  <w:r w:rsidR="00D5364F" w:rsidRPr="00C554BB">
                    <w:rPr>
                      <w:rFonts w:asciiTheme="minorHAnsi" w:hAnsiTheme="minorHAnsi" w:cstheme="minorHAnsi"/>
                      <w:sz w:val="22"/>
                      <w:szCs w:val="22"/>
                      <w:lang w:val="lt-LT" w:eastAsia="en-US"/>
                    </w:rPr>
                    <w:t xml:space="preserve">darbo </w:t>
                  </w:r>
                  <w:r w:rsidRPr="00C554BB">
                    <w:rPr>
                      <w:rFonts w:asciiTheme="minorHAnsi" w:hAnsiTheme="minorHAnsi" w:cstheme="minorHAnsi"/>
                      <w:sz w:val="22"/>
                      <w:szCs w:val="22"/>
                      <w:lang w:val="lt-LT"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C554BB" w14:paraId="519B683F" w14:textId="77777777" w:rsidTr="7C75D649">
              <w:tc>
                <w:tcPr>
                  <w:tcW w:w="5000" w:type="pct"/>
                  <w:shd w:val="clear" w:color="auto" w:fill="auto"/>
                </w:tcPr>
                <w:p w14:paraId="38B05044" w14:textId="77777777" w:rsidR="00CB3552" w:rsidRDefault="00CB3552" w:rsidP="00FF1925">
                  <w:pPr>
                    <w:tabs>
                      <w:tab w:val="left" w:pos="426"/>
                      <w:tab w:val="left" w:pos="851"/>
                    </w:tabs>
                    <w:jc w:val="both"/>
                    <w:rPr>
                      <w:rFonts w:asciiTheme="minorHAnsi" w:hAnsiTheme="minorHAnsi" w:cstheme="minorHAnsi"/>
                      <w:b/>
                      <w:sz w:val="22"/>
                      <w:szCs w:val="22"/>
                    </w:rPr>
                  </w:pPr>
                </w:p>
                <w:p w14:paraId="56572BD1" w14:textId="77777777" w:rsidR="00201875" w:rsidRDefault="00201875" w:rsidP="00FF1925">
                  <w:pPr>
                    <w:tabs>
                      <w:tab w:val="left" w:pos="426"/>
                      <w:tab w:val="left" w:pos="851"/>
                    </w:tabs>
                    <w:jc w:val="both"/>
                    <w:rPr>
                      <w:rFonts w:asciiTheme="minorHAnsi" w:hAnsiTheme="minorHAnsi" w:cstheme="minorHAnsi"/>
                      <w:b/>
                      <w:sz w:val="22"/>
                      <w:szCs w:val="22"/>
                    </w:rPr>
                  </w:pPr>
                </w:p>
                <w:p w14:paraId="4254980C" w14:textId="77777777" w:rsidR="00201875" w:rsidRDefault="00201875" w:rsidP="00FF1925">
                  <w:pPr>
                    <w:tabs>
                      <w:tab w:val="left" w:pos="426"/>
                      <w:tab w:val="left" w:pos="851"/>
                    </w:tabs>
                    <w:jc w:val="both"/>
                    <w:rPr>
                      <w:rFonts w:asciiTheme="minorHAnsi" w:hAnsiTheme="minorHAnsi" w:cstheme="minorHAnsi"/>
                      <w:b/>
                      <w:sz w:val="22"/>
                      <w:szCs w:val="22"/>
                    </w:rPr>
                  </w:pPr>
                </w:p>
                <w:p w14:paraId="5F03FFDE" w14:textId="5462D004" w:rsidR="00C554BB" w:rsidRPr="00C554BB" w:rsidRDefault="00C554BB" w:rsidP="00C554BB">
                  <w:pPr>
                    <w:pStyle w:val="Statja"/>
                    <w:spacing w:before="0"/>
                    <w:ind w:left="0"/>
                    <w:jc w:val="center"/>
                    <w:rPr>
                      <w:rFonts w:asciiTheme="minorHAnsi" w:hAnsiTheme="minorHAnsi" w:cstheme="minorHAnsi"/>
                      <w:sz w:val="22"/>
                      <w:szCs w:val="22"/>
                      <w:lang w:val="lt-LT"/>
                    </w:rPr>
                  </w:pPr>
                  <w:r w:rsidRPr="00C554BB">
                    <w:rPr>
                      <w:rFonts w:asciiTheme="minorHAnsi" w:hAnsiTheme="minorHAnsi" w:cstheme="minorHAnsi"/>
                      <w:sz w:val="22"/>
                      <w:szCs w:val="22"/>
                      <w:lang w:val="lt-LT"/>
                    </w:rPr>
                    <w:t>XVI</w:t>
                  </w:r>
                  <w:r w:rsidR="00A97BD0">
                    <w:rPr>
                      <w:rFonts w:asciiTheme="minorHAnsi" w:hAnsiTheme="minorHAnsi" w:cstheme="minorHAnsi"/>
                      <w:sz w:val="22"/>
                      <w:szCs w:val="22"/>
                      <w:lang w:val="lt-LT"/>
                    </w:rPr>
                    <w:t>I</w:t>
                  </w:r>
                  <w:r w:rsidRPr="00C554BB">
                    <w:rPr>
                      <w:rFonts w:asciiTheme="minorHAnsi" w:hAnsiTheme="minorHAnsi" w:cstheme="minorHAnsi"/>
                      <w:sz w:val="22"/>
                      <w:szCs w:val="22"/>
                      <w:lang w:val="lt-LT"/>
                    </w:rPr>
                    <w:t>. ASMENYS, ATSAKINGI UŽ SUTARTIES VYDYMĄ,</w:t>
                  </w:r>
                </w:p>
                <w:p w14:paraId="377BC635" w14:textId="77777777" w:rsidR="00C554BB" w:rsidRDefault="00C554BB" w:rsidP="00C554BB">
                  <w:pPr>
                    <w:pStyle w:val="Statja"/>
                    <w:spacing w:before="0"/>
                    <w:ind w:firstLine="709"/>
                    <w:jc w:val="center"/>
                    <w:rPr>
                      <w:rFonts w:asciiTheme="minorHAnsi" w:hAnsiTheme="minorHAnsi" w:cstheme="minorHAnsi"/>
                      <w:caps/>
                      <w:sz w:val="22"/>
                      <w:szCs w:val="22"/>
                      <w:lang w:val="lt-LT"/>
                    </w:rPr>
                  </w:pPr>
                  <w:r w:rsidRPr="00C554BB">
                    <w:rPr>
                      <w:rFonts w:asciiTheme="minorHAnsi" w:hAnsiTheme="minorHAnsi" w:cstheme="minorHAnsi"/>
                      <w:sz w:val="22"/>
                      <w:szCs w:val="22"/>
                      <w:lang w:val="lt-LT"/>
                    </w:rPr>
                    <w:t xml:space="preserve">IR KITOS </w:t>
                  </w:r>
                  <w:r w:rsidRPr="00C554BB">
                    <w:rPr>
                      <w:rFonts w:asciiTheme="minorHAnsi" w:hAnsiTheme="minorHAnsi" w:cstheme="minorHAnsi"/>
                      <w:caps/>
                      <w:sz w:val="22"/>
                      <w:szCs w:val="22"/>
                      <w:lang w:val="lt-LT"/>
                    </w:rPr>
                    <w:t>Baigiamosios nuostatos</w:t>
                  </w:r>
                </w:p>
                <w:p w14:paraId="2DF7F018" w14:textId="77777777" w:rsidR="00C554BB" w:rsidRPr="00C554BB" w:rsidRDefault="00C554BB" w:rsidP="00C554BB">
                  <w:pPr>
                    <w:pStyle w:val="Statja"/>
                    <w:spacing w:before="0"/>
                    <w:ind w:firstLine="709"/>
                    <w:jc w:val="center"/>
                    <w:rPr>
                      <w:rFonts w:asciiTheme="minorHAnsi" w:hAnsiTheme="minorHAnsi" w:cstheme="minorHAnsi"/>
                      <w:caps/>
                      <w:sz w:val="22"/>
                      <w:szCs w:val="22"/>
                      <w:lang w:val="lt-LT"/>
                    </w:rPr>
                  </w:pPr>
                </w:p>
                <w:p w14:paraId="141FA26B" w14:textId="2D6253F5" w:rsidR="00C554BB" w:rsidRPr="00970A2F" w:rsidRDefault="00C554BB">
                  <w:pPr>
                    <w:pStyle w:val="Sraopastraipa"/>
                    <w:numPr>
                      <w:ilvl w:val="1"/>
                      <w:numId w:val="24"/>
                    </w:numPr>
                    <w:tabs>
                      <w:tab w:val="left" w:pos="426"/>
                      <w:tab w:val="left" w:pos="851"/>
                      <w:tab w:val="left" w:pos="1066"/>
                    </w:tabs>
                    <w:ind w:firstLine="64"/>
                    <w:jc w:val="both"/>
                    <w:rPr>
                      <w:rFonts w:asciiTheme="minorHAnsi" w:hAnsiTheme="minorHAnsi" w:cstheme="minorHAnsi"/>
                      <w:sz w:val="22"/>
                      <w:szCs w:val="22"/>
                      <w:lang w:val="lt-LT"/>
                    </w:rPr>
                  </w:pPr>
                  <w:r w:rsidRPr="00970A2F">
                    <w:rPr>
                      <w:rFonts w:asciiTheme="minorHAnsi" w:hAnsiTheme="minorHAnsi" w:cstheme="minorHAnsi"/>
                      <w:sz w:val="22"/>
                      <w:szCs w:val="22"/>
                      <w:lang w:val="lt-LT"/>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3491"/>
                    <w:gridCol w:w="3525"/>
                  </w:tblGrid>
                  <w:tr w:rsidR="00C554BB" w:rsidRPr="00C554BB" w14:paraId="0F3F638A" w14:textId="77777777" w:rsidTr="00306217">
                    <w:tc>
                      <w:tcPr>
                        <w:tcW w:w="1169" w:type="pct"/>
                      </w:tcPr>
                      <w:p w14:paraId="79D634E1" w14:textId="77777777" w:rsidR="00C554BB" w:rsidRPr="00C554BB" w:rsidRDefault="00C554BB" w:rsidP="00C554BB">
                        <w:pPr>
                          <w:jc w:val="center"/>
                          <w:rPr>
                            <w:rFonts w:asciiTheme="minorHAnsi" w:hAnsiTheme="minorHAnsi" w:cstheme="minorHAnsi"/>
                            <w:b/>
                            <w:sz w:val="22"/>
                            <w:szCs w:val="22"/>
                          </w:rPr>
                        </w:pPr>
                      </w:p>
                    </w:tc>
                    <w:tc>
                      <w:tcPr>
                        <w:tcW w:w="1906" w:type="pct"/>
                      </w:tcPr>
                      <w:p w14:paraId="29B7A5D5" w14:textId="77777777" w:rsidR="00C554BB" w:rsidRPr="00C554BB" w:rsidRDefault="00C554BB" w:rsidP="00C554BB">
                        <w:pPr>
                          <w:jc w:val="center"/>
                          <w:rPr>
                            <w:rFonts w:asciiTheme="minorHAnsi" w:hAnsiTheme="minorHAnsi" w:cstheme="minorHAnsi"/>
                            <w:b/>
                            <w:sz w:val="22"/>
                            <w:szCs w:val="22"/>
                          </w:rPr>
                        </w:pPr>
                        <w:r w:rsidRPr="00C554BB">
                          <w:rPr>
                            <w:rFonts w:asciiTheme="minorHAnsi" w:hAnsiTheme="minorHAnsi" w:cstheme="minorHAnsi"/>
                            <w:b/>
                            <w:sz w:val="22"/>
                            <w:szCs w:val="22"/>
                          </w:rPr>
                          <w:t>Pirkėjo atstovai</w:t>
                        </w:r>
                      </w:p>
                    </w:tc>
                    <w:tc>
                      <w:tcPr>
                        <w:tcW w:w="1925" w:type="pct"/>
                        <w:shd w:val="clear" w:color="auto" w:fill="auto"/>
                      </w:tcPr>
                      <w:p w14:paraId="0561AD3B" w14:textId="77777777" w:rsidR="00C554BB" w:rsidRPr="00C554BB" w:rsidRDefault="00C554BB" w:rsidP="00C554BB">
                        <w:pPr>
                          <w:jc w:val="center"/>
                          <w:rPr>
                            <w:rFonts w:asciiTheme="minorHAnsi" w:hAnsiTheme="minorHAnsi" w:cstheme="minorHAnsi"/>
                            <w:b/>
                            <w:sz w:val="22"/>
                            <w:szCs w:val="22"/>
                          </w:rPr>
                        </w:pPr>
                        <w:r w:rsidRPr="00C554BB">
                          <w:rPr>
                            <w:rFonts w:asciiTheme="minorHAnsi" w:hAnsiTheme="minorHAnsi" w:cstheme="minorHAnsi"/>
                            <w:b/>
                            <w:sz w:val="22"/>
                            <w:szCs w:val="22"/>
                          </w:rPr>
                          <w:t>Tiekėjo atstovai</w:t>
                        </w:r>
                      </w:p>
                    </w:tc>
                  </w:tr>
                  <w:tr w:rsidR="00C554BB" w:rsidRPr="00C554BB" w14:paraId="3CC36A13" w14:textId="77777777" w:rsidTr="00306217">
                    <w:tc>
                      <w:tcPr>
                        <w:tcW w:w="1169" w:type="pct"/>
                        <w:shd w:val="clear" w:color="auto" w:fill="auto"/>
                      </w:tcPr>
                      <w:p w14:paraId="0DDA53F7" w14:textId="77777777" w:rsidR="00C554BB" w:rsidRPr="00C554BB" w:rsidRDefault="00C554BB" w:rsidP="00C554BB">
                        <w:pPr>
                          <w:jc w:val="both"/>
                          <w:rPr>
                            <w:rFonts w:asciiTheme="minorHAnsi" w:hAnsiTheme="minorHAnsi" w:cstheme="minorHAnsi"/>
                            <w:sz w:val="22"/>
                            <w:szCs w:val="22"/>
                          </w:rPr>
                        </w:pPr>
                        <w:r w:rsidRPr="00C554BB">
                          <w:rPr>
                            <w:rFonts w:asciiTheme="minorHAnsi" w:hAnsiTheme="minorHAnsi" w:cstheme="minorHAnsi"/>
                            <w:sz w:val="22"/>
                            <w:szCs w:val="22"/>
                          </w:rPr>
                          <w:t>Vardas, pavardė</w:t>
                        </w:r>
                      </w:p>
                    </w:tc>
                    <w:tc>
                      <w:tcPr>
                        <w:tcW w:w="1906" w:type="pct"/>
                        <w:shd w:val="clear" w:color="auto" w:fill="auto"/>
                      </w:tcPr>
                      <w:p w14:paraId="0BD3F25E" w14:textId="77777777" w:rsidR="00C554BB" w:rsidRPr="00C554BB" w:rsidRDefault="00C554BB" w:rsidP="00C554BB">
                        <w:pPr>
                          <w:jc w:val="both"/>
                          <w:rPr>
                            <w:rFonts w:asciiTheme="minorHAnsi" w:hAnsiTheme="minorHAnsi" w:cstheme="minorHAnsi"/>
                            <w:sz w:val="22"/>
                            <w:szCs w:val="22"/>
                          </w:rPr>
                        </w:pPr>
                      </w:p>
                    </w:tc>
                    <w:tc>
                      <w:tcPr>
                        <w:tcW w:w="1925" w:type="pct"/>
                        <w:shd w:val="clear" w:color="auto" w:fill="auto"/>
                      </w:tcPr>
                      <w:p w14:paraId="5D05A623" w14:textId="77777777" w:rsidR="00C554BB" w:rsidRPr="00C554BB" w:rsidRDefault="00C554BB" w:rsidP="00C554BB">
                        <w:pPr>
                          <w:jc w:val="both"/>
                          <w:rPr>
                            <w:rFonts w:asciiTheme="minorHAnsi" w:hAnsiTheme="minorHAnsi" w:cstheme="minorHAnsi"/>
                            <w:sz w:val="22"/>
                            <w:szCs w:val="22"/>
                          </w:rPr>
                        </w:pPr>
                      </w:p>
                    </w:tc>
                  </w:tr>
                  <w:tr w:rsidR="00C554BB" w:rsidRPr="00C554BB" w14:paraId="7A65B4F8" w14:textId="77777777" w:rsidTr="00306217">
                    <w:tc>
                      <w:tcPr>
                        <w:tcW w:w="1169" w:type="pct"/>
                        <w:shd w:val="clear" w:color="auto" w:fill="auto"/>
                      </w:tcPr>
                      <w:p w14:paraId="2FC9412E" w14:textId="77777777" w:rsidR="00C554BB" w:rsidRPr="00C554BB" w:rsidRDefault="00C554BB" w:rsidP="00C554BB">
                        <w:pPr>
                          <w:jc w:val="both"/>
                          <w:rPr>
                            <w:rFonts w:asciiTheme="minorHAnsi" w:hAnsiTheme="minorHAnsi" w:cstheme="minorHAnsi"/>
                            <w:sz w:val="22"/>
                            <w:szCs w:val="22"/>
                          </w:rPr>
                        </w:pPr>
                        <w:r w:rsidRPr="00C554BB">
                          <w:rPr>
                            <w:rFonts w:asciiTheme="minorHAnsi" w:hAnsiTheme="minorHAnsi" w:cstheme="minorHAnsi"/>
                            <w:sz w:val="22"/>
                            <w:szCs w:val="22"/>
                          </w:rPr>
                          <w:t>Adresas</w:t>
                        </w:r>
                      </w:p>
                    </w:tc>
                    <w:tc>
                      <w:tcPr>
                        <w:tcW w:w="1906" w:type="pct"/>
                        <w:shd w:val="clear" w:color="auto" w:fill="auto"/>
                      </w:tcPr>
                      <w:p w14:paraId="56D6593A" w14:textId="77777777" w:rsidR="00C554BB" w:rsidRPr="00C554BB" w:rsidRDefault="00C554BB" w:rsidP="00C554BB">
                        <w:pPr>
                          <w:jc w:val="both"/>
                          <w:rPr>
                            <w:rFonts w:asciiTheme="minorHAnsi" w:hAnsiTheme="minorHAnsi" w:cstheme="minorHAnsi"/>
                            <w:sz w:val="22"/>
                            <w:szCs w:val="22"/>
                          </w:rPr>
                        </w:pPr>
                      </w:p>
                    </w:tc>
                    <w:tc>
                      <w:tcPr>
                        <w:tcW w:w="1925" w:type="pct"/>
                        <w:shd w:val="clear" w:color="auto" w:fill="auto"/>
                      </w:tcPr>
                      <w:p w14:paraId="7829E5E7" w14:textId="77777777" w:rsidR="00C554BB" w:rsidRPr="00C554BB" w:rsidRDefault="00C554BB" w:rsidP="00C554BB">
                        <w:pPr>
                          <w:rPr>
                            <w:rFonts w:asciiTheme="minorHAnsi" w:hAnsiTheme="minorHAnsi" w:cstheme="minorHAnsi"/>
                            <w:iCs/>
                            <w:sz w:val="22"/>
                            <w:szCs w:val="22"/>
                          </w:rPr>
                        </w:pPr>
                      </w:p>
                    </w:tc>
                  </w:tr>
                  <w:tr w:rsidR="00C554BB" w:rsidRPr="00C554BB" w14:paraId="4AC14E86" w14:textId="77777777" w:rsidTr="00306217">
                    <w:tc>
                      <w:tcPr>
                        <w:tcW w:w="1169" w:type="pct"/>
                        <w:shd w:val="clear" w:color="auto" w:fill="auto"/>
                      </w:tcPr>
                      <w:p w14:paraId="2ADC7738" w14:textId="77777777" w:rsidR="00C554BB" w:rsidRPr="00C554BB" w:rsidRDefault="00C554BB" w:rsidP="00C554BB">
                        <w:pPr>
                          <w:jc w:val="both"/>
                          <w:rPr>
                            <w:rFonts w:asciiTheme="minorHAnsi" w:hAnsiTheme="minorHAnsi" w:cstheme="minorHAnsi"/>
                            <w:sz w:val="22"/>
                            <w:szCs w:val="22"/>
                          </w:rPr>
                        </w:pPr>
                        <w:r w:rsidRPr="00C554BB">
                          <w:rPr>
                            <w:rFonts w:asciiTheme="minorHAnsi" w:hAnsiTheme="minorHAnsi" w:cstheme="minorHAnsi"/>
                            <w:sz w:val="22"/>
                            <w:szCs w:val="22"/>
                          </w:rPr>
                          <w:t>Telefonas</w:t>
                        </w:r>
                      </w:p>
                    </w:tc>
                    <w:tc>
                      <w:tcPr>
                        <w:tcW w:w="1906" w:type="pct"/>
                        <w:shd w:val="clear" w:color="auto" w:fill="auto"/>
                      </w:tcPr>
                      <w:p w14:paraId="66D67330" w14:textId="77777777" w:rsidR="00C554BB" w:rsidRPr="00C554BB" w:rsidRDefault="00C554BB" w:rsidP="00C554BB">
                        <w:pPr>
                          <w:jc w:val="both"/>
                          <w:rPr>
                            <w:rFonts w:asciiTheme="minorHAnsi" w:hAnsiTheme="minorHAnsi" w:cstheme="minorHAnsi"/>
                            <w:sz w:val="22"/>
                            <w:szCs w:val="22"/>
                          </w:rPr>
                        </w:pPr>
                      </w:p>
                    </w:tc>
                    <w:tc>
                      <w:tcPr>
                        <w:tcW w:w="1925" w:type="pct"/>
                        <w:shd w:val="clear" w:color="auto" w:fill="auto"/>
                      </w:tcPr>
                      <w:p w14:paraId="4C0DDC17" w14:textId="77777777" w:rsidR="00C554BB" w:rsidRPr="00C554BB" w:rsidRDefault="00C554BB" w:rsidP="00C554BB">
                        <w:pPr>
                          <w:pStyle w:val="Pagrindinistekstas"/>
                          <w:spacing w:after="0"/>
                          <w:jc w:val="both"/>
                          <w:rPr>
                            <w:rFonts w:asciiTheme="minorHAnsi" w:hAnsiTheme="minorHAnsi" w:cstheme="minorHAnsi"/>
                            <w:sz w:val="22"/>
                            <w:szCs w:val="22"/>
                          </w:rPr>
                        </w:pPr>
                      </w:p>
                    </w:tc>
                  </w:tr>
                  <w:tr w:rsidR="00C554BB" w:rsidRPr="00C554BB" w14:paraId="6C2CE16C" w14:textId="77777777" w:rsidTr="00306217">
                    <w:tc>
                      <w:tcPr>
                        <w:tcW w:w="1169" w:type="pct"/>
                        <w:shd w:val="clear" w:color="auto" w:fill="auto"/>
                      </w:tcPr>
                      <w:p w14:paraId="74EE414B" w14:textId="77777777" w:rsidR="00C554BB" w:rsidRPr="00C554BB" w:rsidRDefault="00C554BB" w:rsidP="00C554BB">
                        <w:pPr>
                          <w:jc w:val="both"/>
                          <w:rPr>
                            <w:rFonts w:asciiTheme="minorHAnsi" w:hAnsiTheme="minorHAnsi" w:cstheme="minorHAnsi"/>
                            <w:sz w:val="22"/>
                            <w:szCs w:val="22"/>
                          </w:rPr>
                        </w:pPr>
                        <w:r w:rsidRPr="00C554BB">
                          <w:rPr>
                            <w:rFonts w:asciiTheme="minorHAnsi" w:hAnsiTheme="minorHAnsi" w:cstheme="minorHAnsi"/>
                            <w:sz w:val="22"/>
                            <w:szCs w:val="22"/>
                          </w:rPr>
                          <w:t>El. paštas</w:t>
                        </w:r>
                      </w:p>
                    </w:tc>
                    <w:tc>
                      <w:tcPr>
                        <w:tcW w:w="1906" w:type="pct"/>
                        <w:shd w:val="clear" w:color="auto" w:fill="auto"/>
                      </w:tcPr>
                      <w:p w14:paraId="734BD98C" w14:textId="77777777" w:rsidR="00C554BB" w:rsidRPr="00C554BB" w:rsidRDefault="00C554BB" w:rsidP="00C554BB">
                        <w:pPr>
                          <w:jc w:val="both"/>
                          <w:rPr>
                            <w:rFonts w:asciiTheme="minorHAnsi" w:hAnsiTheme="minorHAnsi" w:cstheme="minorHAnsi"/>
                            <w:sz w:val="22"/>
                            <w:szCs w:val="22"/>
                          </w:rPr>
                        </w:pPr>
                      </w:p>
                    </w:tc>
                    <w:tc>
                      <w:tcPr>
                        <w:tcW w:w="1925" w:type="pct"/>
                        <w:shd w:val="clear" w:color="auto" w:fill="auto"/>
                      </w:tcPr>
                      <w:p w14:paraId="3FE5C114" w14:textId="77777777" w:rsidR="00C554BB" w:rsidRPr="00C554BB" w:rsidRDefault="00C554BB" w:rsidP="00C554BB">
                        <w:pPr>
                          <w:jc w:val="both"/>
                          <w:rPr>
                            <w:rFonts w:asciiTheme="minorHAnsi" w:hAnsiTheme="minorHAnsi" w:cstheme="minorHAnsi"/>
                            <w:sz w:val="22"/>
                            <w:szCs w:val="22"/>
                          </w:rPr>
                        </w:pPr>
                      </w:p>
                    </w:tc>
                  </w:tr>
                </w:tbl>
                <w:p w14:paraId="380E8D67" w14:textId="05F8D133" w:rsidR="00C554BB" w:rsidRPr="005C3148" w:rsidRDefault="00C554BB">
                  <w:pPr>
                    <w:pStyle w:val="Sraopastraipa"/>
                    <w:numPr>
                      <w:ilvl w:val="1"/>
                      <w:numId w:val="24"/>
                    </w:numPr>
                    <w:tabs>
                      <w:tab w:val="left" w:pos="641"/>
                      <w:tab w:val="left" w:pos="851"/>
                      <w:tab w:val="left" w:pos="1066"/>
                    </w:tabs>
                    <w:ind w:left="0" w:firstLine="499"/>
                    <w:jc w:val="both"/>
                    <w:rPr>
                      <w:rFonts w:asciiTheme="minorHAnsi" w:hAnsiTheme="minorHAnsi" w:cstheme="minorHAnsi"/>
                      <w:sz w:val="22"/>
                      <w:szCs w:val="22"/>
                      <w:lang w:val="lt-LT"/>
                    </w:rPr>
                  </w:pPr>
                  <w:r w:rsidRPr="5CE6BAB3">
                    <w:rPr>
                      <w:rFonts w:asciiTheme="minorHAnsi" w:hAnsiTheme="minorHAnsi" w:cstheme="minorBidi"/>
                      <w:sz w:val="22"/>
                      <w:szCs w:val="22"/>
                      <w:lang w:val="lt-LT"/>
                    </w:rPr>
                    <w:t xml:space="preserve">Už </w:t>
                  </w:r>
                  <w:r w:rsidR="1036ADF1" w:rsidRPr="5CE6BAB3">
                    <w:rPr>
                      <w:rFonts w:asciiTheme="minorHAnsi" w:hAnsiTheme="minorHAnsi" w:cstheme="minorBidi"/>
                      <w:sz w:val="22"/>
                      <w:szCs w:val="22"/>
                      <w:lang w:val="lt-LT"/>
                    </w:rPr>
                    <w:t>S</w:t>
                  </w:r>
                  <w:r w:rsidRPr="5CE6BAB3">
                    <w:rPr>
                      <w:rFonts w:asciiTheme="minorHAnsi" w:hAnsiTheme="minorHAnsi" w:cstheme="minorBidi"/>
                      <w:sz w:val="22"/>
                      <w:szCs w:val="22"/>
                      <w:lang w:val="lt-LT"/>
                    </w:rPr>
                    <w:t>utarties ir jos pakeitimų paskelbimą pagal L</w:t>
                  </w:r>
                  <w:r w:rsidR="47FA6EE6" w:rsidRPr="5CE6BAB3">
                    <w:rPr>
                      <w:rFonts w:asciiTheme="minorHAnsi" w:hAnsiTheme="minorHAnsi" w:cstheme="minorBidi"/>
                      <w:sz w:val="22"/>
                      <w:szCs w:val="22"/>
                      <w:lang w:val="lt-LT"/>
                    </w:rPr>
                    <w:t xml:space="preserve">ietuvos </w:t>
                  </w:r>
                  <w:r w:rsidRPr="5CE6BAB3">
                    <w:rPr>
                      <w:rFonts w:asciiTheme="minorHAnsi" w:hAnsiTheme="minorHAnsi" w:cstheme="minorBidi"/>
                      <w:sz w:val="22"/>
                      <w:szCs w:val="22"/>
                      <w:lang w:val="lt-LT"/>
                    </w:rPr>
                    <w:t>R</w:t>
                  </w:r>
                  <w:r w:rsidR="675FF983" w:rsidRPr="5CE6BAB3">
                    <w:rPr>
                      <w:rFonts w:asciiTheme="minorHAnsi" w:hAnsiTheme="minorHAnsi" w:cstheme="minorBidi"/>
                      <w:sz w:val="22"/>
                      <w:szCs w:val="22"/>
                      <w:lang w:val="lt-LT"/>
                    </w:rPr>
                    <w:t>espublikos</w:t>
                  </w:r>
                  <w:r w:rsidRPr="5CE6BAB3">
                    <w:rPr>
                      <w:rFonts w:asciiTheme="minorHAnsi" w:hAnsiTheme="minorHAnsi" w:cstheme="minorBidi"/>
                      <w:sz w:val="22"/>
                      <w:szCs w:val="22"/>
                      <w:lang w:val="lt-LT"/>
                    </w:rPr>
                    <w:t xml:space="preserve"> viešųjų pirkimų </w:t>
                  </w:r>
                  <w:r w:rsidRPr="005C3148">
                    <w:rPr>
                      <w:rFonts w:asciiTheme="minorHAnsi" w:hAnsiTheme="minorHAnsi" w:cstheme="minorHAnsi"/>
                      <w:sz w:val="22"/>
                      <w:szCs w:val="22"/>
                      <w:lang w:val="lt-LT"/>
                    </w:rPr>
                    <w:t>įstatymo 86 straipsnio 9 dalies nuostatas atsakingas _____________________.</w:t>
                  </w:r>
                </w:p>
                <w:p w14:paraId="7257C762" w14:textId="77777777" w:rsidR="00C554BB" w:rsidRPr="005C3148" w:rsidRDefault="00C554BB">
                  <w:pPr>
                    <w:pStyle w:val="Sraopastraipa"/>
                    <w:numPr>
                      <w:ilvl w:val="1"/>
                      <w:numId w:val="24"/>
                    </w:numPr>
                    <w:tabs>
                      <w:tab w:val="left" w:pos="641"/>
                      <w:tab w:val="left" w:pos="851"/>
                      <w:tab w:val="left" w:pos="1066"/>
                    </w:tabs>
                    <w:ind w:left="0" w:firstLine="49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CFF29D" w14:textId="2A09A478" w:rsidR="00C554BB" w:rsidRPr="005C3148" w:rsidRDefault="00C554BB">
                  <w:pPr>
                    <w:pStyle w:val="Sraopastraipa"/>
                    <w:numPr>
                      <w:ilvl w:val="1"/>
                      <w:numId w:val="24"/>
                    </w:numPr>
                    <w:tabs>
                      <w:tab w:val="left" w:pos="641"/>
                      <w:tab w:val="left" w:pos="851"/>
                      <w:tab w:val="left" w:pos="1066"/>
                    </w:tabs>
                    <w:ind w:left="0" w:firstLine="499"/>
                    <w:jc w:val="both"/>
                    <w:rPr>
                      <w:rFonts w:asciiTheme="minorHAnsi" w:hAnsiTheme="minorHAnsi" w:cstheme="minorHAnsi"/>
                      <w:sz w:val="22"/>
                      <w:szCs w:val="22"/>
                      <w:lang w:val="lt-LT"/>
                    </w:rPr>
                  </w:pPr>
                  <w:r w:rsidRPr="005C3148">
                    <w:rPr>
                      <w:rFonts w:asciiTheme="minorHAnsi" w:hAnsiTheme="minorHAnsi" w:cstheme="minorHAnsi"/>
                      <w:sz w:val="22"/>
                      <w:szCs w:val="22"/>
                      <w:lang w:val="lt-LT"/>
                    </w:rPr>
                    <w:t>Sutartis yra Sutarties Šalių perskaityta, jų suprasta ir jos autentiškumas patvirtintas Šalių tinkamus įgaliojimus turinčių asmenų parašais</w:t>
                  </w:r>
                  <w:r w:rsidR="00A97BD0" w:rsidRPr="005C3148">
                    <w:rPr>
                      <w:rFonts w:asciiTheme="minorHAnsi" w:hAnsiTheme="minorHAnsi" w:cstheme="minorHAnsi"/>
                      <w:sz w:val="22"/>
                      <w:szCs w:val="22"/>
                      <w:lang w:val="lt-LT"/>
                    </w:rPr>
                    <w:t>.</w:t>
                  </w:r>
                </w:p>
              </w:tc>
            </w:tr>
            <w:tr w:rsidR="00CB3552" w:rsidRPr="00C554BB" w14:paraId="6E0909A4" w14:textId="77777777" w:rsidTr="7C75D649">
              <w:trPr>
                <w:trHeight w:val="6545"/>
              </w:trPr>
              <w:tc>
                <w:tcPr>
                  <w:tcW w:w="5000" w:type="pct"/>
                  <w:shd w:val="clear" w:color="auto" w:fill="auto"/>
                </w:tcPr>
                <w:p w14:paraId="10E83C8F" w14:textId="77777777" w:rsidR="00A97BD0" w:rsidRDefault="00CB3552">
                  <w:pPr>
                    <w:pStyle w:val="Pagrindinistekstas"/>
                    <w:numPr>
                      <w:ilvl w:val="1"/>
                      <w:numId w:val="24"/>
                    </w:numPr>
                    <w:tabs>
                      <w:tab w:val="left" w:pos="1026"/>
                      <w:tab w:val="left" w:pos="1201"/>
                    </w:tabs>
                    <w:spacing w:after="0"/>
                    <w:ind w:left="0" w:firstLine="499"/>
                    <w:jc w:val="both"/>
                    <w:rPr>
                      <w:rFonts w:asciiTheme="minorHAnsi" w:hAnsiTheme="minorHAnsi" w:cstheme="minorHAnsi"/>
                      <w:sz w:val="22"/>
                      <w:szCs w:val="22"/>
                    </w:rPr>
                  </w:pPr>
                  <w:r w:rsidRPr="00C554BB">
                    <w:rPr>
                      <w:rFonts w:asciiTheme="minorHAnsi" w:hAnsiTheme="minorHAnsi" w:cstheme="minorHAnsi"/>
                      <w:sz w:val="22"/>
                      <w:szCs w:val="22"/>
                    </w:rPr>
                    <w:t>Ši Sutartis sudaryta lietuvių kalba, 2 (dviem) egzemplioriais, turinčiais vienodą teisinę galią – po vieną kiekvienai Šaliai.</w:t>
                  </w:r>
                </w:p>
                <w:p w14:paraId="050BDE8F" w14:textId="3CE3F985" w:rsidR="00CB3552" w:rsidRPr="00A97BD0" w:rsidRDefault="00C554BB">
                  <w:pPr>
                    <w:pStyle w:val="Pagrindinistekstas"/>
                    <w:numPr>
                      <w:ilvl w:val="1"/>
                      <w:numId w:val="24"/>
                    </w:numPr>
                    <w:tabs>
                      <w:tab w:val="left" w:pos="1026"/>
                      <w:tab w:val="left" w:pos="1201"/>
                    </w:tabs>
                    <w:spacing w:after="0"/>
                    <w:ind w:left="0" w:firstLine="499"/>
                    <w:jc w:val="both"/>
                    <w:rPr>
                      <w:rFonts w:asciiTheme="minorHAnsi" w:hAnsiTheme="minorHAnsi" w:cstheme="minorHAnsi"/>
                      <w:sz w:val="22"/>
                      <w:szCs w:val="22"/>
                    </w:rPr>
                  </w:pPr>
                  <w:r w:rsidRPr="00A97BD0">
                    <w:rPr>
                      <w:rFonts w:asciiTheme="minorHAnsi" w:hAnsiTheme="minorHAnsi" w:cstheme="minorHAnsi"/>
                      <w:sz w:val="22"/>
                      <w:szCs w:val="22"/>
                    </w:rPr>
                    <w:t>S</w:t>
                  </w:r>
                  <w:r w:rsidR="00CB3552" w:rsidRPr="00A97BD0">
                    <w:rPr>
                      <w:rFonts w:asciiTheme="minorHAnsi" w:hAnsiTheme="minorHAnsi" w:cstheme="minorHAnsi"/>
                      <w:sz w:val="22"/>
                      <w:szCs w:val="22"/>
                    </w:rPr>
                    <w:t>utarties priedai yra sudėtinės ir neatskiriamos šios Sutarties dalys</w:t>
                  </w:r>
                  <w:r w:rsidR="004275B2" w:rsidRPr="00A97BD0">
                    <w:rPr>
                      <w:rFonts w:asciiTheme="minorHAnsi" w:hAnsiTheme="minorHAnsi" w:cstheme="minorHAnsi"/>
                      <w:sz w:val="22"/>
                      <w:szCs w:val="22"/>
                    </w:rPr>
                    <w:t>. Sutarties priedai pateikiami pirmumo tvarka</w:t>
                  </w:r>
                  <w:r w:rsidR="00CB3552" w:rsidRPr="00A97BD0">
                    <w:rPr>
                      <w:rFonts w:asciiTheme="minorHAnsi" w:hAnsiTheme="minorHAnsi" w:cstheme="minorHAnsi"/>
                      <w:sz w:val="22"/>
                      <w:szCs w:val="22"/>
                    </w:rPr>
                    <w:t>:</w:t>
                  </w:r>
                </w:p>
                <w:p w14:paraId="044B254C" w14:textId="55DDB6E4" w:rsidR="00C554BB" w:rsidRDefault="000C7359">
                  <w:pPr>
                    <w:pStyle w:val="Pagrindinistekstas"/>
                    <w:numPr>
                      <w:ilvl w:val="2"/>
                      <w:numId w:val="24"/>
                    </w:numPr>
                    <w:spacing w:after="0"/>
                    <w:ind w:hanging="221"/>
                    <w:jc w:val="both"/>
                    <w:rPr>
                      <w:rFonts w:asciiTheme="minorHAnsi" w:hAnsiTheme="minorHAnsi" w:cstheme="minorHAnsi"/>
                      <w:sz w:val="22"/>
                      <w:szCs w:val="22"/>
                    </w:rPr>
                  </w:pPr>
                  <w:r w:rsidRPr="00C554BB">
                    <w:rPr>
                      <w:rFonts w:asciiTheme="minorHAnsi" w:hAnsiTheme="minorHAnsi" w:cstheme="minorHAnsi"/>
                      <w:sz w:val="22"/>
                      <w:szCs w:val="22"/>
                    </w:rPr>
                    <w:t xml:space="preserve">Sutarties </w:t>
                  </w:r>
                  <w:r w:rsidR="00CB3552" w:rsidRPr="00C554BB">
                    <w:rPr>
                      <w:rFonts w:asciiTheme="minorHAnsi" w:hAnsiTheme="minorHAnsi" w:cstheme="minorHAnsi"/>
                      <w:sz w:val="22"/>
                      <w:szCs w:val="22"/>
                    </w:rPr>
                    <w:t xml:space="preserve">1 priedas </w:t>
                  </w:r>
                  <w:r w:rsidR="00EF373F" w:rsidRPr="00C554BB">
                    <w:rPr>
                      <w:rFonts w:asciiTheme="minorHAnsi" w:hAnsiTheme="minorHAnsi" w:cstheme="minorHAnsi"/>
                      <w:sz w:val="22"/>
                      <w:szCs w:val="22"/>
                    </w:rPr>
                    <w:t>–</w:t>
                  </w:r>
                  <w:r w:rsidRPr="00C554BB">
                    <w:rPr>
                      <w:rFonts w:asciiTheme="minorHAnsi" w:hAnsiTheme="minorHAnsi" w:cstheme="minorHAnsi"/>
                      <w:sz w:val="22"/>
                      <w:szCs w:val="22"/>
                    </w:rPr>
                    <w:t xml:space="preserve"> </w:t>
                  </w:r>
                  <w:r w:rsidR="00355452" w:rsidRPr="00C554BB">
                    <w:rPr>
                      <w:rFonts w:asciiTheme="minorHAnsi" w:hAnsiTheme="minorHAnsi" w:cstheme="minorHAnsi"/>
                      <w:sz w:val="22"/>
                      <w:szCs w:val="22"/>
                    </w:rPr>
                    <w:t xml:space="preserve">Prekių </w:t>
                  </w:r>
                  <w:r w:rsidRPr="00C554BB">
                    <w:rPr>
                      <w:rFonts w:asciiTheme="minorHAnsi" w:hAnsiTheme="minorHAnsi" w:cstheme="minorHAnsi"/>
                      <w:sz w:val="22"/>
                      <w:szCs w:val="22"/>
                    </w:rPr>
                    <w:t>techninė specifikacija;</w:t>
                  </w:r>
                </w:p>
                <w:p w14:paraId="13ED0E9F" w14:textId="77777777" w:rsidR="00A97BD0" w:rsidRDefault="000C7359">
                  <w:pPr>
                    <w:pStyle w:val="Pagrindinistekstas"/>
                    <w:numPr>
                      <w:ilvl w:val="2"/>
                      <w:numId w:val="24"/>
                    </w:numPr>
                    <w:spacing w:after="0"/>
                    <w:ind w:hanging="221"/>
                    <w:jc w:val="both"/>
                    <w:rPr>
                      <w:rFonts w:asciiTheme="minorHAnsi" w:hAnsiTheme="minorHAnsi" w:cstheme="minorHAnsi"/>
                      <w:sz w:val="22"/>
                      <w:szCs w:val="22"/>
                    </w:rPr>
                  </w:pPr>
                  <w:r w:rsidRPr="00C554BB">
                    <w:rPr>
                      <w:rFonts w:asciiTheme="minorHAnsi" w:hAnsiTheme="minorHAnsi" w:cstheme="minorHAnsi"/>
                      <w:sz w:val="22"/>
                      <w:szCs w:val="22"/>
                    </w:rPr>
                    <w:t xml:space="preserve">Sutarties 2 priedas – </w:t>
                  </w:r>
                  <w:r w:rsidR="00355452" w:rsidRPr="00C554BB">
                    <w:rPr>
                      <w:rFonts w:asciiTheme="minorHAnsi" w:hAnsiTheme="minorHAnsi" w:cstheme="minorHAnsi"/>
                      <w:sz w:val="22"/>
                      <w:szCs w:val="22"/>
                    </w:rPr>
                    <w:t>Tiekėjo</w:t>
                  </w:r>
                  <w:r w:rsidRPr="00C554BB">
                    <w:rPr>
                      <w:rFonts w:asciiTheme="minorHAnsi" w:hAnsiTheme="minorHAnsi" w:cstheme="minorHAnsi"/>
                      <w:sz w:val="22"/>
                      <w:szCs w:val="22"/>
                    </w:rPr>
                    <w:t xml:space="preserve"> pasiūlymas;</w:t>
                  </w:r>
                </w:p>
                <w:p w14:paraId="080807E2" w14:textId="44372E03" w:rsidR="00D574AF" w:rsidRPr="00A97BD0" w:rsidRDefault="004275B2">
                  <w:pPr>
                    <w:pStyle w:val="Pagrindinistekstas"/>
                    <w:numPr>
                      <w:ilvl w:val="2"/>
                      <w:numId w:val="24"/>
                    </w:numPr>
                    <w:spacing w:after="0"/>
                    <w:ind w:hanging="221"/>
                    <w:jc w:val="both"/>
                    <w:rPr>
                      <w:rFonts w:asciiTheme="minorHAnsi" w:hAnsiTheme="minorHAnsi" w:cstheme="minorHAnsi"/>
                      <w:sz w:val="22"/>
                      <w:szCs w:val="22"/>
                    </w:rPr>
                  </w:pPr>
                  <w:r w:rsidRPr="00A97BD0">
                    <w:rPr>
                      <w:rFonts w:asciiTheme="minorHAnsi" w:hAnsiTheme="minorHAnsi" w:cstheme="minorHAnsi"/>
                      <w:sz w:val="22"/>
                      <w:szCs w:val="22"/>
                    </w:rPr>
                    <w:t xml:space="preserve">Sutarties 3 priedas </w:t>
                  </w:r>
                  <w:r w:rsidR="00D574AF" w:rsidRPr="00A97BD0">
                    <w:rPr>
                      <w:rFonts w:asciiTheme="minorHAnsi" w:hAnsiTheme="minorHAnsi" w:cstheme="minorHAnsi"/>
                      <w:sz w:val="22"/>
                      <w:szCs w:val="22"/>
                    </w:rPr>
                    <w:t>–</w:t>
                  </w:r>
                  <w:r w:rsidRPr="00A97BD0">
                    <w:rPr>
                      <w:rFonts w:asciiTheme="minorHAnsi" w:hAnsiTheme="minorHAnsi" w:cstheme="minorHAnsi"/>
                      <w:sz w:val="22"/>
                      <w:szCs w:val="22"/>
                    </w:rPr>
                    <w:t xml:space="preserve"> </w:t>
                  </w:r>
                  <w:r w:rsidR="00355452" w:rsidRPr="00A97BD0">
                    <w:rPr>
                      <w:rFonts w:asciiTheme="minorHAnsi" w:hAnsiTheme="minorHAnsi" w:cstheme="minorHAnsi"/>
                      <w:sz w:val="22"/>
                      <w:szCs w:val="22"/>
                    </w:rPr>
                    <w:t>Prekių</w:t>
                  </w:r>
                  <w:r w:rsidR="00D574AF" w:rsidRPr="00A97BD0">
                    <w:rPr>
                      <w:rFonts w:asciiTheme="minorHAnsi" w:hAnsiTheme="minorHAnsi" w:cstheme="minorHAnsi"/>
                      <w:sz w:val="22"/>
                      <w:szCs w:val="22"/>
                    </w:rPr>
                    <w:t xml:space="preserve"> </w:t>
                  </w:r>
                  <w:r w:rsidR="00355452" w:rsidRPr="00A97BD0">
                    <w:rPr>
                      <w:rFonts w:asciiTheme="minorHAnsi" w:hAnsiTheme="minorHAnsi" w:cstheme="minorHAnsi"/>
                      <w:sz w:val="22"/>
                      <w:szCs w:val="22"/>
                    </w:rPr>
                    <w:t>pe</w:t>
                  </w:r>
                  <w:r w:rsidR="00D574AF" w:rsidRPr="00A97BD0">
                    <w:rPr>
                      <w:rFonts w:asciiTheme="minorHAnsi" w:hAnsiTheme="minorHAnsi" w:cstheme="minorHAnsi"/>
                      <w:sz w:val="22"/>
                      <w:szCs w:val="22"/>
                    </w:rPr>
                    <w:t>rdavimo</w:t>
                  </w:r>
                  <w:r w:rsidR="00355452" w:rsidRPr="00A97BD0">
                    <w:rPr>
                      <w:rFonts w:asciiTheme="minorHAnsi" w:hAnsiTheme="minorHAnsi" w:cstheme="minorHAnsi"/>
                      <w:sz w:val="22"/>
                      <w:szCs w:val="22"/>
                    </w:rPr>
                    <w:t>–priėmimo</w:t>
                  </w:r>
                  <w:r w:rsidR="00BB0259" w:rsidRPr="00A97BD0">
                    <w:rPr>
                      <w:rFonts w:asciiTheme="minorHAnsi" w:hAnsiTheme="minorHAnsi" w:cstheme="minorHAnsi"/>
                      <w:sz w:val="22"/>
                      <w:szCs w:val="22"/>
                    </w:rPr>
                    <w:t xml:space="preserve"> akto</w:t>
                  </w:r>
                  <w:r w:rsidR="00D574AF" w:rsidRPr="00A97BD0">
                    <w:rPr>
                      <w:rFonts w:asciiTheme="minorHAnsi" w:hAnsiTheme="minorHAnsi" w:cstheme="minorHAnsi"/>
                      <w:sz w:val="22"/>
                      <w:szCs w:val="22"/>
                    </w:rPr>
                    <w:t xml:space="preserve"> f</w:t>
                  </w:r>
                  <w:r w:rsidR="00BB0259" w:rsidRPr="00A97BD0">
                    <w:rPr>
                      <w:rFonts w:asciiTheme="minorHAnsi" w:hAnsiTheme="minorHAnsi" w:cstheme="minorHAnsi"/>
                      <w:sz w:val="22"/>
                      <w:szCs w:val="22"/>
                    </w:rPr>
                    <w:t>orma</w:t>
                  </w:r>
                  <w:r w:rsidR="00D574AF" w:rsidRPr="00A97BD0">
                    <w:rPr>
                      <w:rFonts w:asciiTheme="minorHAnsi" w:hAnsiTheme="minorHAnsi" w:cstheme="minorHAnsi"/>
                      <w:sz w:val="22"/>
                      <w:szCs w:val="22"/>
                    </w:rPr>
                    <w:t>.</w:t>
                  </w:r>
                  <w:r w:rsidR="00D574AF" w:rsidRPr="00A97BD0">
                    <w:rPr>
                      <w:rFonts w:asciiTheme="minorHAnsi" w:hAnsiTheme="minorHAnsi" w:cstheme="minorHAnsi"/>
                      <w:i/>
                      <w:sz w:val="22"/>
                      <w:szCs w:val="22"/>
                    </w:rPr>
                    <w:t xml:space="preserve"> </w:t>
                  </w:r>
                </w:p>
                <w:p w14:paraId="6C826F45" w14:textId="77777777" w:rsidR="00FF1925" w:rsidRDefault="00FF1925" w:rsidP="00FF1925">
                  <w:pPr>
                    <w:tabs>
                      <w:tab w:val="left" w:pos="2820"/>
                    </w:tabs>
                    <w:rPr>
                      <w:rFonts w:asciiTheme="minorHAnsi" w:hAnsiTheme="minorHAnsi" w:cstheme="minorHAnsi"/>
                    </w:rPr>
                  </w:pPr>
                </w:p>
                <w:p w14:paraId="5B267951" w14:textId="645E3EE0" w:rsidR="00C554BB" w:rsidRPr="00C554BB" w:rsidRDefault="00C554BB" w:rsidP="00C554BB">
                  <w:pPr>
                    <w:tabs>
                      <w:tab w:val="left" w:pos="2820"/>
                    </w:tabs>
                    <w:jc w:val="center"/>
                    <w:rPr>
                      <w:rFonts w:asciiTheme="minorHAnsi" w:hAnsiTheme="minorHAnsi" w:cstheme="minorHAnsi"/>
                      <w:b/>
                      <w:bCs/>
                      <w:sz w:val="22"/>
                      <w:szCs w:val="22"/>
                    </w:rPr>
                  </w:pPr>
                  <w:r w:rsidRPr="00C554BB">
                    <w:rPr>
                      <w:rFonts w:asciiTheme="minorHAnsi" w:hAnsiTheme="minorHAnsi" w:cstheme="minorHAnsi"/>
                      <w:b/>
                      <w:bCs/>
                      <w:sz w:val="22"/>
                      <w:szCs w:val="22"/>
                    </w:rPr>
                    <w:t>XVII. ŠALIŲ REKVIZITAI</w:t>
                  </w:r>
                </w:p>
              </w:tc>
            </w:tr>
          </w:tbl>
          <w:p w14:paraId="6BC3C406" w14:textId="77777777" w:rsidR="00CB3552" w:rsidRPr="00C554BB" w:rsidRDefault="00CB3552" w:rsidP="00D776BC">
            <w:pPr>
              <w:rPr>
                <w:rFonts w:asciiTheme="minorHAnsi" w:hAnsiTheme="minorHAnsi" w:cstheme="minorHAnsi"/>
                <w:sz w:val="22"/>
                <w:szCs w:val="22"/>
              </w:rPr>
            </w:pPr>
          </w:p>
        </w:tc>
      </w:tr>
      <w:tr w:rsidR="00EA6AFC" w:rsidRPr="00C554BB" w14:paraId="3BEEC316" w14:textId="77777777" w:rsidTr="00F67DAC">
        <w:tblPrEx>
          <w:tblLook w:val="04A0" w:firstRow="1" w:lastRow="0" w:firstColumn="1" w:lastColumn="0" w:noHBand="0" w:noVBand="1"/>
        </w:tblPrEx>
        <w:tc>
          <w:tcPr>
            <w:tcW w:w="10207" w:type="dxa"/>
            <w:gridSpan w:val="2"/>
            <w:shd w:val="clear" w:color="auto" w:fill="auto"/>
          </w:tcPr>
          <w:p w14:paraId="78504EDF" w14:textId="77777777" w:rsidR="00EA6AFC" w:rsidRPr="00C554BB" w:rsidRDefault="00EA6AFC" w:rsidP="00D776BC">
            <w:pPr>
              <w:pStyle w:val="Pagrindinistekstas"/>
              <w:spacing w:after="0"/>
              <w:ind w:firstLine="720"/>
              <w:jc w:val="both"/>
              <w:rPr>
                <w:rFonts w:asciiTheme="minorHAnsi" w:hAnsiTheme="minorHAnsi" w:cstheme="minorHAnsi"/>
                <w:b/>
                <w:sz w:val="22"/>
                <w:szCs w:val="22"/>
              </w:rPr>
            </w:pPr>
          </w:p>
        </w:tc>
      </w:tr>
    </w:tbl>
    <w:p w14:paraId="6FEBADD4" w14:textId="77777777" w:rsidR="000D3D5D" w:rsidRPr="00C554BB" w:rsidRDefault="000D3D5D">
      <w:pPr>
        <w:rPr>
          <w:rFonts w:asciiTheme="minorHAnsi" w:hAnsiTheme="minorHAnsi" w:cstheme="minorHAnsi"/>
        </w:rPr>
      </w:pPr>
    </w:p>
    <w:p w14:paraId="3A38D20B" w14:textId="77777777" w:rsidR="001F2C3F" w:rsidRPr="00C554BB" w:rsidRDefault="000D0947" w:rsidP="000D0947">
      <w:pPr>
        <w:ind w:left="6120" w:hanging="60"/>
        <w:rPr>
          <w:rFonts w:asciiTheme="minorHAnsi" w:hAnsiTheme="minorHAnsi" w:cstheme="minorHAnsi"/>
          <w:b/>
          <w:sz w:val="22"/>
          <w:szCs w:val="22"/>
        </w:rPr>
      </w:pPr>
      <w:r w:rsidRPr="00C554BB">
        <w:rPr>
          <w:rFonts w:asciiTheme="minorHAnsi" w:hAnsiTheme="minorHAnsi" w:cstheme="minorHAnsi"/>
          <w:b/>
          <w:sz w:val="22"/>
          <w:szCs w:val="22"/>
        </w:rPr>
        <w:t xml:space="preserve">                              </w:t>
      </w:r>
    </w:p>
    <w:p w14:paraId="173FB531" w14:textId="77777777" w:rsidR="00FA645F" w:rsidRPr="00C554BB" w:rsidRDefault="00FA645F" w:rsidP="00B37E90">
      <w:pPr>
        <w:spacing w:after="160" w:line="259" w:lineRule="auto"/>
        <w:jc w:val="right"/>
        <w:rPr>
          <w:rFonts w:asciiTheme="minorHAnsi" w:hAnsiTheme="minorHAnsi" w:cstheme="minorHAnsi"/>
          <w:b/>
          <w:sz w:val="22"/>
          <w:szCs w:val="22"/>
        </w:rPr>
      </w:pPr>
    </w:p>
    <w:p w14:paraId="41FC7860" w14:textId="77777777" w:rsidR="00AB0437" w:rsidRPr="00C554BB" w:rsidRDefault="00AB0437" w:rsidP="00B37E90">
      <w:pPr>
        <w:spacing w:after="160" w:line="259" w:lineRule="auto"/>
        <w:jc w:val="right"/>
        <w:rPr>
          <w:rFonts w:asciiTheme="minorHAnsi" w:hAnsiTheme="minorHAnsi" w:cstheme="minorHAnsi"/>
          <w:b/>
          <w:sz w:val="22"/>
          <w:szCs w:val="22"/>
        </w:rPr>
      </w:pPr>
    </w:p>
    <w:p w14:paraId="397F90E5" w14:textId="77777777" w:rsidR="00AB0437" w:rsidRPr="00C554BB" w:rsidRDefault="00AB0437" w:rsidP="00B37E90">
      <w:pPr>
        <w:spacing w:after="160" w:line="259" w:lineRule="auto"/>
        <w:jc w:val="right"/>
        <w:rPr>
          <w:rFonts w:asciiTheme="minorHAnsi" w:hAnsiTheme="minorHAnsi" w:cstheme="minorHAnsi"/>
          <w:b/>
          <w:sz w:val="22"/>
          <w:szCs w:val="22"/>
        </w:rPr>
      </w:pPr>
    </w:p>
    <w:p w14:paraId="3F63A40F" w14:textId="77777777" w:rsidR="00AB0437" w:rsidRPr="00C554BB" w:rsidRDefault="00AB0437" w:rsidP="00B37E90">
      <w:pPr>
        <w:spacing w:after="160" w:line="259" w:lineRule="auto"/>
        <w:jc w:val="right"/>
        <w:rPr>
          <w:rFonts w:asciiTheme="minorHAnsi" w:hAnsiTheme="minorHAnsi" w:cstheme="minorHAnsi"/>
          <w:b/>
          <w:sz w:val="22"/>
          <w:szCs w:val="22"/>
        </w:rPr>
      </w:pPr>
    </w:p>
    <w:p w14:paraId="3FA0DBA3" w14:textId="77777777" w:rsidR="00753DBC" w:rsidRDefault="00753DB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DE5FA7F" w14:textId="5DAFE2E9" w:rsidR="006B2C75" w:rsidRPr="00C554BB" w:rsidRDefault="006B2C75" w:rsidP="004A49ED">
      <w:pPr>
        <w:spacing w:after="160" w:line="259" w:lineRule="auto"/>
        <w:jc w:val="right"/>
        <w:rPr>
          <w:rFonts w:asciiTheme="minorHAnsi" w:hAnsiTheme="minorHAnsi" w:cstheme="minorHAnsi"/>
          <w:sz w:val="22"/>
          <w:szCs w:val="22"/>
        </w:rPr>
      </w:pPr>
      <w:r w:rsidRPr="00C554BB">
        <w:rPr>
          <w:rFonts w:asciiTheme="minorHAnsi" w:hAnsiTheme="minorHAnsi" w:cstheme="minorHAnsi"/>
          <w:sz w:val="22"/>
          <w:szCs w:val="22"/>
        </w:rPr>
        <w:t>Sutarties 1 priedas</w:t>
      </w:r>
    </w:p>
    <w:p w14:paraId="4BE10063" w14:textId="77777777" w:rsidR="006B2C75" w:rsidRPr="00C554BB" w:rsidRDefault="006B2C75" w:rsidP="006B2C75">
      <w:pPr>
        <w:jc w:val="center"/>
        <w:rPr>
          <w:rFonts w:asciiTheme="minorHAnsi" w:hAnsiTheme="minorHAnsi" w:cstheme="minorHAnsi"/>
          <w:b/>
          <w:bCs/>
          <w:sz w:val="22"/>
          <w:szCs w:val="22"/>
        </w:rPr>
      </w:pPr>
      <w:r w:rsidRPr="00C554BB">
        <w:rPr>
          <w:rFonts w:asciiTheme="minorHAnsi" w:hAnsiTheme="minorHAnsi" w:cstheme="minorHAnsi"/>
          <w:b/>
          <w:bCs/>
          <w:sz w:val="22"/>
          <w:szCs w:val="22"/>
        </w:rPr>
        <w:t>INOVATYVIOS SKAITMENINIMO ĮRANGOS</w:t>
      </w:r>
    </w:p>
    <w:p w14:paraId="11D8B966" w14:textId="77777777" w:rsidR="006B2C75" w:rsidRPr="00C554BB" w:rsidRDefault="006B2C75" w:rsidP="006B2C75">
      <w:pPr>
        <w:jc w:val="center"/>
        <w:rPr>
          <w:rFonts w:asciiTheme="minorHAnsi" w:hAnsiTheme="minorHAnsi" w:cstheme="minorHAnsi"/>
          <w:b/>
          <w:bCs/>
          <w:sz w:val="22"/>
          <w:szCs w:val="22"/>
        </w:rPr>
      </w:pPr>
      <w:r w:rsidRPr="00C554BB">
        <w:rPr>
          <w:rFonts w:asciiTheme="minorHAnsi" w:hAnsiTheme="minorHAnsi" w:cstheme="minorHAnsi"/>
          <w:b/>
          <w:bCs/>
          <w:sz w:val="22"/>
          <w:szCs w:val="22"/>
        </w:rPr>
        <w:t>TECHNINĖ SPECIFIKACIJA</w:t>
      </w:r>
    </w:p>
    <w:p w14:paraId="3CD36403" w14:textId="77777777" w:rsidR="006B2C75" w:rsidRPr="00C554BB" w:rsidRDefault="006B2C75" w:rsidP="006B2C75">
      <w:pPr>
        <w:spacing w:after="160" w:line="259" w:lineRule="auto"/>
        <w:jc w:val="center"/>
        <w:rPr>
          <w:rFonts w:asciiTheme="minorHAnsi" w:hAnsiTheme="minorHAnsi" w:cstheme="minorHAnsi"/>
          <w:b/>
          <w:sz w:val="22"/>
          <w:szCs w:val="22"/>
        </w:rPr>
      </w:pPr>
    </w:p>
    <w:p w14:paraId="776AB0DB" w14:textId="77777777" w:rsidR="006B2C75" w:rsidRPr="00C554BB" w:rsidRDefault="006B2C75">
      <w:pPr>
        <w:spacing w:after="160" w:line="259" w:lineRule="auto"/>
        <w:rPr>
          <w:rFonts w:asciiTheme="minorHAnsi" w:hAnsiTheme="minorHAnsi" w:cstheme="minorHAnsi"/>
          <w:b/>
          <w:sz w:val="22"/>
          <w:szCs w:val="22"/>
        </w:rPr>
      </w:pPr>
      <w:r w:rsidRPr="00C554BB">
        <w:rPr>
          <w:rFonts w:asciiTheme="minorHAnsi" w:hAnsiTheme="minorHAnsi" w:cstheme="minorHAnsi"/>
          <w:b/>
          <w:sz w:val="22"/>
          <w:szCs w:val="22"/>
        </w:rPr>
        <w:br w:type="page"/>
      </w:r>
    </w:p>
    <w:p w14:paraId="44DA2493" w14:textId="1A7E0EA8" w:rsidR="006B2C75" w:rsidRPr="00C554BB" w:rsidRDefault="006B2C75" w:rsidP="006B2C75">
      <w:pPr>
        <w:spacing w:after="160" w:line="259" w:lineRule="auto"/>
        <w:jc w:val="right"/>
        <w:rPr>
          <w:rFonts w:asciiTheme="minorHAnsi" w:hAnsiTheme="minorHAnsi" w:cstheme="minorHAnsi"/>
          <w:sz w:val="22"/>
          <w:szCs w:val="22"/>
        </w:rPr>
      </w:pPr>
      <w:r w:rsidRPr="00C554BB">
        <w:rPr>
          <w:rFonts w:asciiTheme="minorHAnsi" w:hAnsiTheme="minorHAnsi" w:cstheme="minorHAnsi"/>
          <w:sz w:val="22"/>
          <w:szCs w:val="22"/>
        </w:rPr>
        <w:t>Sutarties 2 priedas</w:t>
      </w:r>
    </w:p>
    <w:p w14:paraId="69460A4E" w14:textId="1CEBAC66" w:rsidR="006B2C75" w:rsidRPr="00C554BB" w:rsidRDefault="006B2C75" w:rsidP="006B2C75">
      <w:pPr>
        <w:spacing w:after="160" w:line="259" w:lineRule="auto"/>
        <w:jc w:val="center"/>
        <w:rPr>
          <w:rFonts w:asciiTheme="minorHAnsi" w:hAnsiTheme="minorHAnsi" w:cstheme="minorHAnsi"/>
          <w:b/>
          <w:bCs/>
          <w:sz w:val="22"/>
          <w:szCs w:val="22"/>
        </w:rPr>
      </w:pPr>
      <w:r w:rsidRPr="00C554BB">
        <w:rPr>
          <w:rFonts w:asciiTheme="minorHAnsi" w:hAnsiTheme="minorHAnsi" w:cstheme="minorHAnsi"/>
          <w:b/>
          <w:bCs/>
          <w:sz w:val="22"/>
          <w:szCs w:val="22"/>
        </w:rPr>
        <w:t>TIEKĖJO PASIŪLYMAS</w:t>
      </w:r>
    </w:p>
    <w:p w14:paraId="7CCD83DE" w14:textId="77777777" w:rsidR="006B2C75" w:rsidRPr="00C554BB" w:rsidRDefault="006B2C75">
      <w:pPr>
        <w:spacing w:after="160" w:line="259" w:lineRule="auto"/>
        <w:rPr>
          <w:rFonts w:asciiTheme="minorHAnsi" w:hAnsiTheme="minorHAnsi" w:cstheme="minorHAnsi"/>
          <w:b/>
          <w:sz w:val="22"/>
          <w:szCs w:val="22"/>
        </w:rPr>
      </w:pPr>
    </w:p>
    <w:p w14:paraId="4BF659A6" w14:textId="77777777" w:rsidR="006B2C75" w:rsidRPr="00C554BB" w:rsidRDefault="006B2C75">
      <w:pPr>
        <w:spacing w:after="160" w:line="259" w:lineRule="auto"/>
        <w:rPr>
          <w:rFonts w:asciiTheme="minorHAnsi" w:hAnsiTheme="minorHAnsi" w:cstheme="minorHAnsi"/>
          <w:b/>
          <w:sz w:val="22"/>
          <w:szCs w:val="22"/>
        </w:rPr>
      </w:pPr>
      <w:r w:rsidRPr="00C554BB">
        <w:rPr>
          <w:rFonts w:asciiTheme="minorHAnsi" w:hAnsiTheme="minorHAnsi" w:cstheme="minorHAnsi"/>
          <w:b/>
          <w:sz w:val="22"/>
          <w:szCs w:val="22"/>
        </w:rPr>
        <w:br w:type="page"/>
      </w:r>
    </w:p>
    <w:p w14:paraId="43AF5150" w14:textId="7348D3E8" w:rsidR="000D0947" w:rsidRPr="00C554BB" w:rsidRDefault="000D0947" w:rsidP="00B37E90">
      <w:pPr>
        <w:spacing w:after="160" w:line="259" w:lineRule="auto"/>
        <w:jc w:val="right"/>
        <w:rPr>
          <w:rFonts w:asciiTheme="minorHAnsi" w:hAnsiTheme="minorHAnsi" w:cstheme="minorHAnsi"/>
          <w:b/>
          <w:sz w:val="22"/>
          <w:szCs w:val="22"/>
        </w:rPr>
      </w:pPr>
      <w:r w:rsidRPr="00C554BB">
        <w:rPr>
          <w:rFonts w:asciiTheme="minorHAnsi" w:hAnsiTheme="minorHAnsi" w:cstheme="minorHAnsi"/>
          <w:b/>
          <w:sz w:val="22"/>
          <w:szCs w:val="22"/>
        </w:rPr>
        <w:t xml:space="preserve"> </w:t>
      </w:r>
      <w:r w:rsidRPr="00C554BB">
        <w:rPr>
          <w:rFonts w:asciiTheme="minorHAnsi" w:hAnsiTheme="minorHAnsi" w:cstheme="minorHAnsi"/>
          <w:sz w:val="22"/>
          <w:szCs w:val="22"/>
        </w:rPr>
        <w:t>Sutarties 3 priedas</w:t>
      </w:r>
    </w:p>
    <w:p w14:paraId="37CF3238" w14:textId="77777777" w:rsidR="000D0947" w:rsidRPr="00C554BB" w:rsidRDefault="000D0947" w:rsidP="000D0947">
      <w:pPr>
        <w:jc w:val="center"/>
        <w:outlineLvl w:val="1"/>
        <w:rPr>
          <w:rFonts w:asciiTheme="minorHAnsi" w:hAnsiTheme="minorHAnsi" w:cstheme="minorHAnsi"/>
          <w:i/>
          <w:sz w:val="22"/>
          <w:szCs w:val="22"/>
        </w:rPr>
      </w:pPr>
      <w:r w:rsidRPr="00C554BB">
        <w:rPr>
          <w:rFonts w:asciiTheme="minorHAnsi" w:hAnsiTheme="minorHAnsi" w:cstheme="minorHAnsi"/>
          <w:i/>
          <w:sz w:val="22"/>
          <w:szCs w:val="22"/>
        </w:rPr>
        <w:t xml:space="preserve">   </w:t>
      </w:r>
    </w:p>
    <w:p w14:paraId="2377A9B9" w14:textId="521EB97D" w:rsidR="000D0947" w:rsidRPr="00C554BB" w:rsidRDefault="000D0947" w:rsidP="000D0947">
      <w:pPr>
        <w:jc w:val="center"/>
        <w:rPr>
          <w:rFonts w:asciiTheme="minorHAnsi" w:hAnsiTheme="minorHAnsi" w:cstheme="minorHAnsi"/>
          <w:b/>
          <w:bCs/>
          <w:iCs/>
          <w:sz w:val="22"/>
          <w:szCs w:val="22"/>
        </w:rPr>
      </w:pPr>
      <w:r w:rsidRPr="00C554BB">
        <w:rPr>
          <w:rFonts w:asciiTheme="minorHAnsi" w:hAnsiTheme="minorHAnsi" w:cstheme="minorHAnsi"/>
          <w:b/>
          <w:bCs/>
          <w:iCs/>
          <w:sz w:val="22"/>
          <w:szCs w:val="22"/>
        </w:rPr>
        <w:t>PREKIŲ PERDAVIMO</w:t>
      </w:r>
      <w:r w:rsidRPr="00C554BB">
        <w:rPr>
          <w:rFonts w:asciiTheme="minorHAnsi" w:hAnsiTheme="minorHAnsi" w:cstheme="minorHAnsi"/>
          <w:b/>
          <w:sz w:val="22"/>
          <w:szCs w:val="22"/>
        </w:rPr>
        <w:t>–PRIĖMIMO</w:t>
      </w:r>
      <w:r w:rsidRPr="00C554BB">
        <w:rPr>
          <w:rFonts w:asciiTheme="minorHAnsi" w:hAnsiTheme="minorHAnsi" w:cstheme="minorHAnsi"/>
          <w:b/>
          <w:bCs/>
          <w:iCs/>
          <w:sz w:val="22"/>
          <w:szCs w:val="22"/>
        </w:rPr>
        <w:t xml:space="preserve"> AKTAS Nr.</w:t>
      </w:r>
      <w:r w:rsidR="00513B04">
        <w:rPr>
          <w:rFonts w:asciiTheme="minorHAnsi" w:hAnsiTheme="minorHAnsi" w:cstheme="minorHAnsi"/>
          <w:b/>
          <w:bCs/>
          <w:iCs/>
          <w:sz w:val="22"/>
          <w:szCs w:val="22"/>
        </w:rPr>
        <w:t xml:space="preserve"> </w:t>
      </w:r>
      <w:r w:rsidRPr="00C554BB">
        <w:rPr>
          <w:rFonts w:asciiTheme="minorHAnsi" w:hAnsiTheme="minorHAnsi" w:cstheme="minorHAnsi"/>
          <w:b/>
          <w:bCs/>
          <w:iCs/>
          <w:sz w:val="22"/>
          <w:szCs w:val="22"/>
        </w:rPr>
        <w:t>___</w:t>
      </w:r>
    </w:p>
    <w:p w14:paraId="40B6E1DE" w14:textId="77777777" w:rsidR="000D0947" w:rsidRPr="00C554BB" w:rsidRDefault="000D0947" w:rsidP="000D0947">
      <w:pPr>
        <w:jc w:val="center"/>
        <w:rPr>
          <w:rFonts w:asciiTheme="minorHAnsi" w:hAnsiTheme="minorHAnsi" w:cstheme="minorHAnsi"/>
          <w:sz w:val="22"/>
          <w:szCs w:val="22"/>
        </w:rPr>
      </w:pPr>
      <w:r w:rsidRPr="00C554BB">
        <w:rPr>
          <w:rFonts w:asciiTheme="minorHAnsi" w:hAnsiTheme="minorHAnsi" w:cstheme="minorHAnsi"/>
          <w:sz w:val="22"/>
          <w:szCs w:val="22"/>
        </w:rPr>
        <w:t>_______________</w:t>
      </w:r>
    </w:p>
    <w:p w14:paraId="4303DC50" w14:textId="77777777" w:rsidR="000D0947" w:rsidRPr="00C554BB" w:rsidRDefault="000D0947" w:rsidP="000D0947">
      <w:pPr>
        <w:jc w:val="center"/>
        <w:rPr>
          <w:rFonts w:asciiTheme="minorHAnsi" w:hAnsiTheme="minorHAnsi" w:cstheme="minorHAnsi"/>
          <w:i/>
        </w:rPr>
      </w:pPr>
      <w:r w:rsidRPr="00C554BB">
        <w:rPr>
          <w:rFonts w:asciiTheme="minorHAnsi" w:hAnsiTheme="minorHAnsi" w:cstheme="minorHAnsi"/>
          <w:i/>
        </w:rPr>
        <w:t>(įrašoma data)</w:t>
      </w:r>
    </w:p>
    <w:p w14:paraId="0627BAAA" w14:textId="77777777" w:rsidR="000D0947" w:rsidRPr="00C554BB" w:rsidRDefault="000D0947" w:rsidP="000D0947">
      <w:pPr>
        <w:jc w:val="center"/>
        <w:rPr>
          <w:rFonts w:asciiTheme="minorHAnsi" w:hAnsiTheme="minorHAnsi" w:cstheme="minorHAnsi"/>
          <w:bCs/>
          <w:i/>
          <w:iCs/>
        </w:rPr>
      </w:pPr>
      <w:r w:rsidRPr="00C554BB">
        <w:rPr>
          <w:rFonts w:asciiTheme="minorHAnsi" w:hAnsiTheme="minorHAnsi" w:cstheme="minorHAnsi"/>
          <w:bCs/>
          <w:i/>
          <w:iCs/>
        </w:rPr>
        <w:t>(Sudarymo vieta)</w:t>
      </w:r>
    </w:p>
    <w:p w14:paraId="3D30B7D1" w14:textId="77777777" w:rsidR="000D0947" w:rsidRPr="00C554BB" w:rsidRDefault="000D0947" w:rsidP="000D0947">
      <w:pPr>
        <w:rPr>
          <w:rFonts w:asciiTheme="minorHAnsi" w:hAnsiTheme="minorHAnsi" w:cstheme="minorHAnsi"/>
          <w:i/>
          <w:color w:val="000000"/>
          <w:sz w:val="22"/>
          <w:szCs w:val="22"/>
        </w:rPr>
      </w:pPr>
    </w:p>
    <w:tbl>
      <w:tblPr>
        <w:tblW w:w="9949" w:type="dxa"/>
        <w:tblInd w:w="108" w:type="dxa"/>
        <w:tblLook w:val="0000" w:firstRow="0" w:lastRow="0" w:firstColumn="0" w:lastColumn="0" w:noHBand="0" w:noVBand="0"/>
      </w:tblPr>
      <w:tblGrid>
        <w:gridCol w:w="9949"/>
      </w:tblGrid>
      <w:tr w:rsidR="000D0947" w:rsidRPr="00C554BB" w14:paraId="12D30BD0" w14:textId="77777777" w:rsidTr="001A0A67">
        <w:trPr>
          <w:trHeight w:val="570"/>
        </w:trPr>
        <w:tc>
          <w:tcPr>
            <w:tcW w:w="9949" w:type="dxa"/>
            <w:tcBorders>
              <w:top w:val="single" w:sz="6" w:space="0" w:color="000000"/>
              <w:left w:val="single" w:sz="6" w:space="0" w:color="000000"/>
              <w:bottom w:val="single" w:sz="6" w:space="0" w:color="000000"/>
              <w:right w:val="single" w:sz="6" w:space="0" w:color="000000"/>
            </w:tcBorders>
          </w:tcPr>
          <w:p w14:paraId="11089F46" w14:textId="77777777" w:rsidR="000D0947" w:rsidRPr="00C554BB" w:rsidRDefault="000D0947" w:rsidP="001A0A67">
            <w:pPr>
              <w:ind w:firstLine="60"/>
              <w:rPr>
                <w:rFonts w:asciiTheme="minorHAnsi" w:hAnsiTheme="minorHAnsi" w:cstheme="minorHAnsi"/>
                <w:b/>
                <w:sz w:val="22"/>
                <w:szCs w:val="22"/>
              </w:rPr>
            </w:pPr>
            <w:r w:rsidRPr="00C554BB">
              <w:rPr>
                <w:rFonts w:asciiTheme="minorHAnsi" w:hAnsiTheme="minorHAnsi" w:cstheme="minorHAnsi"/>
                <w:b/>
                <w:sz w:val="22"/>
                <w:szCs w:val="22"/>
              </w:rPr>
              <w:t>Pirkėjas:</w:t>
            </w:r>
          </w:p>
        </w:tc>
      </w:tr>
      <w:tr w:rsidR="000D0947" w:rsidRPr="00C554BB" w14:paraId="07292FD1" w14:textId="77777777" w:rsidTr="001A0A67">
        <w:trPr>
          <w:trHeight w:val="570"/>
        </w:trPr>
        <w:tc>
          <w:tcPr>
            <w:tcW w:w="9949" w:type="dxa"/>
            <w:tcBorders>
              <w:top w:val="single" w:sz="6" w:space="0" w:color="000000"/>
              <w:left w:val="single" w:sz="6" w:space="0" w:color="000000"/>
              <w:bottom w:val="single" w:sz="6" w:space="0" w:color="000000"/>
              <w:right w:val="single" w:sz="6" w:space="0" w:color="000000"/>
            </w:tcBorders>
          </w:tcPr>
          <w:p w14:paraId="4578D3B3" w14:textId="77777777" w:rsidR="000D0947" w:rsidRPr="00C554BB" w:rsidRDefault="000D0947" w:rsidP="001A0A67">
            <w:pPr>
              <w:ind w:firstLine="60"/>
              <w:rPr>
                <w:rFonts w:asciiTheme="minorHAnsi" w:hAnsiTheme="minorHAnsi" w:cstheme="minorHAnsi"/>
                <w:b/>
                <w:sz w:val="22"/>
                <w:szCs w:val="22"/>
              </w:rPr>
            </w:pPr>
            <w:r w:rsidRPr="00C554BB">
              <w:rPr>
                <w:rFonts w:asciiTheme="minorHAnsi" w:hAnsiTheme="minorHAnsi" w:cstheme="minorHAnsi"/>
                <w:b/>
                <w:sz w:val="22"/>
                <w:szCs w:val="22"/>
              </w:rPr>
              <w:t>Tiekėjas:</w:t>
            </w:r>
          </w:p>
          <w:p w14:paraId="475E4927" w14:textId="77777777" w:rsidR="000D0947" w:rsidRPr="00C554BB" w:rsidRDefault="000D0947" w:rsidP="001A0A67">
            <w:pPr>
              <w:ind w:firstLine="60"/>
              <w:jc w:val="both"/>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(jei tai tiekėjų grupė, nurodyti: </w:t>
            </w:r>
            <w:r w:rsidRPr="00C554BB">
              <w:rPr>
                <w:rFonts w:asciiTheme="minorHAnsi" w:hAnsiTheme="minorHAnsi" w:cstheme="minorHAnsi"/>
                <w:i/>
                <w:color w:val="000000"/>
                <w:sz w:val="22"/>
                <w:szCs w:val="22"/>
              </w:rPr>
              <w:t>(jungtinės veiklos sutarties pagrindu veikianti tiekėjų grupė, sudaryta iš: (nurodyti visų ūkio subjektų pavadinimus), atstovaujamas atsakingojo partnerio (nurodyti atsakingojo partnerio pavadinimą)</w:t>
            </w:r>
          </w:p>
        </w:tc>
      </w:tr>
      <w:tr w:rsidR="000D0947" w:rsidRPr="00C554BB" w14:paraId="5EFCCB2C" w14:textId="77777777" w:rsidTr="001A0A67">
        <w:trPr>
          <w:trHeight w:val="480"/>
        </w:trPr>
        <w:tc>
          <w:tcPr>
            <w:tcW w:w="9949" w:type="dxa"/>
            <w:tcBorders>
              <w:top w:val="single" w:sz="6" w:space="0" w:color="000000"/>
              <w:left w:val="single" w:sz="6" w:space="0" w:color="000000"/>
              <w:bottom w:val="single" w:sz="6" w:space="0" w:color="000000"/>
              <w:right w:val="single" w:sz="6" w:space="0" w:color="000000"/>
            </w:tcBorders>
          </w:tcPr>
          <w:p w14:paraId="521C25D0" w14:textId="77777777" w:rsidR="000D0947" w:rsidRPr="00C554BB" w:rsidRDefault="000D0947" w:rsidP="001A0A67">
            <w:pPr>
              <w:ind w:firstLine="60"/>
              <w:rPr>
                <w:rFonts w:asciiTheme="minorHAnsi" w:hAnsiTheme="minorHAnsi" w:cstheme="minorHAnsi"/>
                <w:b/>
                <w:color w:val="000000"/>
                <w:sz w:val="22"/>
                <w:szCs w:val="22"/>
              </w:rPr>
            </w:pPr>
            <w:r w:rsidRPr="00C554BB">
              <w:rPr>
                <w:rFonts w:asciiTheme="minorHAnsi" w:hAnsiTheme="minorHAnsi" w:cstheme="minorHAnsi"/>
                <w:b/>
                <w:color w:val="000000"/>
                <w:sz w:val="22"/>
                <w:szCs w:val="22"/>
              </w:rPr>
              <w:t>Sutarties Nr.:</w:t>
            </w:r>
          </w:p>
          <w:p w14:paraId="1CE381F1" w14:textId="77777777" w:rsidR="000D0947" w:rsidRPr="00C554BB" w:rsidRDefault="000D0947" w:rsidP="001A0A67">
            <w:pPr>
              <w:ind w:firstLine="60"/>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 </w:t>
            </w:r>
          </w:p>
        </w:tc>
      </w:tr>
      <w:tr w:rsidR="000D0947" w:rsidRPr="00C554BB" w14:paraId="5FCCF89D" w14:textId="77777777" w:rsidTr="001A0A67">
        <w:trPr>
          <w:trHeight w:val="480"/>
        </w:trPr>
        <w:tc>
          <w:tcPr>
            <w:tcW w:w="9949" w:type="dxa"/>
            <w:tcBorders>
              <w:top w:val="single" w:sz="6" w:space="0" w:color="000000"/>
              <w:left w:val="single" w:sz="6" w:space="0" w:color="000000"/>
              <w:bottom w:val="single" w:sz="6" w:space="0" w:color="000000"/>
              <w:right w:val="single" w:sz="6" w:space="0" w:color="000000"/>
            </w:tcBorders>
          </w:tcPr>
          <w:p w14:paraId="230B41E9" w14:textId="77777777" w:rsidR="000D0947" w:rsidRPr="00C554BB" w:rsidRDefault="000D0947" w:rsidP="001A0A67">
            <w:pPr>
              <w:ind w:firstLine="60"/>
              <w:rPr>
                <w:rFonts w:asciiTheme="minorHAnsi" w:hAnsiTheme="minorHAnsi" w:cstheme="minorHAnsi"/>
                <w:b/>
                <w:color w:val="000000"/>
                <w:sz w:val="22"/>
                <w:szCs w:val="22"/>
              </w:rPr>
            </w:pPr>
            <w:r w:rsidRPr="00C554BB">
              <w:rPr>
                <w:rFonts w:asciiTheme="minorHAnsi" w:hAnsiTheme="minorHAnsi" w:cstheme="minorHAnsi"/>
                <w:b/>
                <w:color w:val="000000"/>
                <w:sz w:val="22"/>
                <w:szCs w:val="22"/>
              </w:rPr>
              <w:t xml:space="preserve">Sutarties pavadinimas: </w:t>
            </w:r>
          </w:p>
          <w:p w14:paraId="01EC42D8" w14:textId="77777777" w:rsidR="000D0947" w:rsidRPr="00C554BB" w:rsidRDefault="000D0947" w:rsidP="001A0A67">
            <w:pPr>
              <w:ind w:firstLine="60"/>
              <w:rPr>
                <w:rFonts w:asciiTheme="minorHAnsi" w:hAnsiTheme="minorHAnsi" w:cstheme="minorHAnsi"/>
                <w:color w:val="000000"/>
                <w:sz w:val="22"/>
                <w:szCs w:val="22"/>
              </w:rPr>
            </w:pPr>
          </w:p>
        </w:tc>
      </w:tr>
    </w:tbl>
    <w:p w14:paraId="556A75F4" w14:textId="77777777" w:rsidR="000D0947" w:rsidRPr="00C554BB" w:rsidRDefault="000D0947" w:rsidP="000D0947">
      <w:pPr>
        <w:pStyle w:val="Sraopastraipa"/>
        <w:tabs>
          <w:tab w:val="left" w:pos="993"/>
        </w:tabs>
        <w:ind w:left="0" w:right="-129" w:firstLine="567"/>
        <w:jc w:val="both"/>
        <w:rPr>
          <w:rFonts w:asciiTheme="minorHAnsi" w:hAnsiTheme="minorHAnsi" w:cstheme="minorHAnsi"/>
          <w:b/>
          <w:sz w:val="22"/>
          <w:szCs w:val="22"/>
          <w:lang w:val="lt-LT"/>
        </w:rPr>
      </w:pPr>
    </w:p>
    <w:p w14:paraId="703BF717" w14:textId="0D15A823" w:rsidR="000D0947" w:rsidRPr="00C554BB" w:rsidRDefault="000D0947" w:rsidP="000D0947">
      <w:pPr>
        <w:pStyle w:val="Sraopastraipa"/>
        <w:tabs>
          <w:tab w:val="left" w:pos="993"/>
        </w:tabs>
        <w:ind w:left="0" w:right="-129" w:firstLine="567"/>
        <w:jc w:val="both"/>
        <w:rPr>
          <w:rFonts w:asciiTheme="minorHAnsi" w:hAnsiTheme="minorHAnsi" w:cstheme="minorHAnsi"/>
          <w:sz w:val="22"/>
          <w:szCs w:val="22"/>
          <w:lang w:val="lt-LT"/>
        </w:rPr>
      </w:pPr>
      <w:r w:rsidRPr="00C554BB">
        <w:rPr>
          <w:rFonts w:asciiTheme="minorHAnsi" w:hAnsiTheme="minorHAnsi" w:cstheme="minorHAnsi"/>
          <w:b/>
          <w:sz w:val="22"/>
          <w:szCs w:val="22"/>
          <w:lang w:val="lt-LT"/>
        </w:rPr>
        <w:t>Tiekėjas</w:t>
      </w:r>
      <w:r w:rsidRPr="00C554BB">
        <w:rPr>
          <w:rFonts w:asciiTheme="minorHAnsi" w:hAnsiTheme="minorHAnsi" w:cstheme="minorHAnsi"/>
          <w:sz w:val="22"/>
          <w:szCs w:val="22"/>
          <w:lang w:val="lt-LT"/>
        </w:rPr>
        <w:t xml:space="preserve"> šiuo Prekių perdavimo–priėmimo aktu patvirtina, kad </w:t>
      </w:r>
      <w:r w:rsidR="00DC6A10" w:rsidRPr="00C554BB">
        <w:rPr>
          <w:rFonts w:asciiTheme="minorHAnsi" w:hAnsiTheme="minorHAnsi" w:cstheme="minorHAnsi"/>
          <w:sz w:val="22"/>
          <w:szCs w:val="22"/>
          <w:lang w:val="lt-LT"/>
        </w:rPr>
        <w:t xml:space="preserve">pristatė </w:t>
      </w:r>
      <w:r w:rsidR="00E51EFA" w:rsidRPr="00C554BB">
        <w:rPr>
          <w:rFonts w:asciiTheme="minorHAnsi" w:hAnsiTheme="minorHAnsi" w:cstheme="minorHAnsi"/>
          <w:b/>
          <w:bCs/>
          <w:sz w:val="22"/>
          <w:szCs w:val="22"/>
          <w:lang w:val="lt-LT"/>
        </w:rPr>
        <w:t>Inovatyvią skaitmeninimo įrangą</w:t>
      </w:r>
      <w:r w:rsidR="003349DB" w:rsidRPr="00C554BB">
        <w:rPr>
          <w:rFonts w:asciiTheme="minorHAnsi" w:hAnsiTheme="minorHAnsi" w:cstheme="minorHAnsi"/>
          <w:sz w:val="22"/>
          <w:szCs w:val="22"/>
          <w:lang w:val="lt-LT"/>
        </w:rPr>
        <w:t>,</w:t>
      </w:r>
      <w:r w:rsidR="00E51EFA" w:rsidRPr="00C554BB">
        <w:rPr>
          <w:rFonts w:asciiTheme="minorHAnsi" w:hAnsiTheme="minorHAnsi" w:cstheme="minorHAnsi"/>
          <w:sz w:val="22"/>
          <w:szCs w:val="22"/>
          <w:lang w:val="lt-LT"/>
        </w:rPr>
        <w:t xml:space="preserve"> ją pajungė, instaliavo/įdiegė, ištestavo bei apmokė personalą</w:t>
      </w:r>
      <w:r w:rsidR="003349DB" w:rsidRPr="00C554BB">
        <w:rPr>
          <w:rFonts w:asciiTheme="minorHAnsi" w:hAnsiTheme="minorHAnsi" w:cstheme="minorHAnsi"/>
          <w:sz w:val="22"/>
          <w:szCs w:val="22"/>
          <w:lang w:val="lt-LT"/>
        </w:rPr>
        <w:t xml:space="preserve"> </w:t>
      </w:r>
      <w:r w:rsidR="00813F28" w:rsidRPr="00C554BB">
        <w:rPr>
          <w:rFonts w:asciiTheme="minorHAnsi" w:hAnsiTheme="minorHAnsi" w:cstheme="minorHAnsi"/>
          <w:i/>
          <w:sz w:val="22"/>
          <w:szCs w:val="22"/>
          <w:lang w:val="lt-LT"/>
        </w:rPr>
        <w:t xml:space="preserve">(įrašoma prekių pristatymo data) </w:t>
      </w:r>
      <w:r w:rsidRPr="00C554BB">
        <w:rPr>
          <w:rFonts w:asciiTheme="minorHAnsi" w:hAnsiTheme="minorHAnsi" w:cstheme="minorHAnsi"/>
          <w:sz w:val="22"/>
          <w:szCs w:val="22"/>
          <w:lang w:val="lt-LT"/>
        </w:rPr>
        <w:t xml:space="preserve">ir Pirkėjui perduoda šias Prekes: </w:t>
      </w:r>
    </w:p>
    <w:p w14:paraId="47832B4F" w14:textId="53C0E690" w:rsidR="000D0947" w:rsidRPr="00C554BB" w:rsidRDefault="000D0947" w:rsidP="000D0947">
      <w:pPr>
        <w:pStyle w:val="Sraopastraipa"/>
        <w:tabs>
          <w:tab w:val="left" w:pos="993"/>
        </w:tabs>
        <w:ind w:left="0" w:right="-129"/>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________________________________________________________________________________________________________________________________________________________________________________________,</w:t>
      </w:r>
      <w:r w:rsidR="0060734E">
        <w:rPr>
          <w:rFonts w:asciiTheme="minorHAnsi" w:hAnsiTheme="minorHAnsi" w:cstheme="minorHAnsi"/>
          <w:sz w:val="22"/>
          <w:szCs w:val="22"/>
          <w:lang w:val="lt-LT"/>
        </w:rPr>
        <w:t xml:space="preserve"> </w:t>
      </w:r>
      <w:r w:rsidRPr="00C554BB">
        <w:rPr>
          <w:rFonts w:asciiTheme="minorHAnsi" w:hAnsiTheme="minorHAnsi" w:cstheme="minorHAnsi"/>
          <w:sz w:val="22"/>
          <w:szCs w:val="22"/>
          <w:lang w:val="lt-LT"/>
        </w:rPr>
        <w:t>nurodytas Sutartyje</w:t>
      </w:r>
      <w:r w:rsidR="003349DB" w:rsidRPr="00C554BB">
        <w:rPr>
          <w:rFonts w:asciiTheme="minorHAnsi" w:hAnsiTheme="minorHAnsi" w:cstheme="minorHAnsi"/>
          <w:sz w:val="22"/>
          <w:szCs w:val="22"/>
          <w:lang w:val="lt-LT"/>
        </w:rPr>
        <w:t>.</w:t>
      </w:r>
    </w:p>
    <w:p w14:paraId="0E215C94" w14:textId="77777777" w:rsidR="000D0947" w:rsidRPr="00C554BB" w:rsidRDefault="000D0947" w:rsidP="000D0947">
      <w:pPr>
        <w:pStyle w:val="Sraopastraipa"/>
        <w:tabs>
          <w:tab w:val="left" w:pos="993"/>
        </w:tabs>
        <w:ind w:left="0" w:right="-129" w:firstLine="567"/>
        <w:jc w:val="both"/>
        <w:rPr>
          <w:rFonts w:asciiTheme="minorHAnsi" w:hAnsiTheme="minorHAnsi" w:cstheme="minorHAnsi"/>
          <w:b/>
          <w:sz w:val="12"/>
          <w:szCs w:val="12"/>
          <w:lang w:val="lt-LT"/>
        </w:rPr>
      </w:pPr>
    </w:p>
    <w:p w14:paraId="30E95C4E" w14:textId="77777777" w:rsidR="000D0947" w:rsidRPr="00C554BB" w:rsidRDefault="000D0947" w:rsidP="000D0947">
      <w:pPr>
        <w:pStyle w:val="Sraopastraipa"/>
        <w:tabs>
          <w:tab w:val="left" w:pos="993"/>
        </w:tabs>
        <w:ind w:left="0" w:right="-129" w:firstLine="567"/>
        <w:jc w:val="both"/>
        <w:rPr>
          <w:rFonts w:asciiTheme="minorHAnsi" w:hAnsiTheme="minorHAnsi" w:cstheme="minorHAnsi"/>
          <w:b/>
          <w:i/>
          <w:sz w:val="22"/>
          <w:szCs w:val="22"/>
          <w:lang w:val="lt-LT"/>
        </w:rPr>
      </w:pPr>
      <w:r w:rsidRPr="00C554BB">
        <w:rPr>
          <w:rFonts w:asciiTheme="minorHAnsi" w:hAnsiTheme="minorHAnsi" w:cstheme="minorHAnsi"/>
          <w:b/>
          <w:sz w:val="22"/>
          <w:szCs w:val="22"/>
          <w:lang w:val="lt-LT"/>
        </w:rPr>
        <w:t xml:space="preserve">Pirkėjas: </w:t>
      </w:r>
    </w:p>
    <w:p w14:paraId="0386DB34" w14:textId="32D03567" w:rsidR="000D0947" w:rsidRPr="00C554BB" w:rsidRDefault="000D0947" w:rsidP="000D0947">
      <w:pPr>
        <w:pStyle w:val="Sraopastraipa"/>
        <w:tabs>
          <w:tab w:val="left" w:pos="993"/>
        </w:tabs>
        <w:ind w:left="0" w:right="-129" w:firstLine="567"/>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fldChar w:fldCharType="begin">
          <w:ffData>
            <w:name w:val="Check1"/>
            <w:enabled/>
            <w:calcOnExit w:val="0"/>
            <w:checkBox>
              <w:size w:val="26"/>
              <w:default w:val="0"/>
            </w:checkBox>
          </w:ffData>
        </w:fldChar>
      </w:r>
      <w:r w:rsidRPr="00C554BB">
        <w:rPr>
          <w:rFonts w:asciiTheme="minorHAnsi" w:hAnsiTheme="minorHAnsi" w:cstheme="minorHAnsi"/>
          <w:sz w:val="22"/>
          <w:szCs w:val="22"/>
          <w:lang w:val="lt-LT"/>
        </w:rPr>
        <w:instrText xml:space="preserve"> FORMCHECKBOX </w:instrText>
      </w:r>
      <w:r w:rsidRPr="00C554BB">
        <w:rPr>
          <w:rFonts w:asciiTheme="minorHAnsi" w:hAnsiTheme="minorHAnsi" w:cstheme="minorHAnsi"/>
          <w:sz w:val="22"/>
          <w:szCs w:val="22"/>
          <w:lang w:val="lt-LT"/>
        </w:rPr>
      </w:r>
      <w:r w:rsidRPr="00C554BB">
        <w:rPr>
          <w:rFonts w:asciiTheme="minorHAnsi" w:hAnsiTheme="minorHAnsi" w:cstheme="minorHAnsi"/>
          <w:sz w:val="22"/>
          <w:szCs w:val="22"/>
          <w:lang w:val="lt-LT"/>
        </w:rPr>
        <w:fldChar w:fldCharType="separate"/>
      </w:r>
      <w:r w:rsidRPr="00C554BB">
        <w:rPr>
          <w:rFonts w:asciiTheme="minorHAnsi" w:hAnsiTheme="minorHAnsi" w:cstheme="minorHAnsi"/>
          <w:sz w:val="22"/>
          <w:szCs w:val="22"/>
          <w:lang w:val="lt-LT"/>
        </w:rPr>
        <w:fldChar w:fldCharType="end"/>
      </w:r>
      <w:r w:rsidRPr="00C554BB">
        <w:rPr>
          <w:rFonts w:asciiTheme="minorHAnsi" w:hAnsiTheme="minorHAnsi" w:cstheme="minorHAnsi"/>
          <w:sz w:val="22"/>
          <w:szCs w:val="22"/>
          <w:lang w:val="lt-LT"/>
        </w:rPr>
        <w:t xml:space="preserve"> Priima ir patvirtina, kad visos Prekės</w:t>
      </w:r>
      <w:r w:rsidR="0082419A" w:rsidRPr="00C554BB">
        <w:rPr>
          <w:rFonts w:asciiTheme="minorHAnsi" w:hAnsiTheme="minorHAnsi" w:cstheme="minorHAnsi"/>
          <w:sz w:val="22"/>
          <w:szCs w:val="22"/>
          <w:lang w:val="lt-LT"/>
        </w:rPr>
        <w:t xml:space="preserve"> pristatytos</w:t>
      </w:r>
      <w:r w:rsidR="00E51EFA" w:rsidRPr="00C554BB">
        <w:rPr>
          <w:rFonts w:asciiTheme="minorHAnsi" w:hAnsiTheme="minorHAnsi" w:cstheme="minorHAnsi"/>
          <w:sz w:val="22"/>
          <w:szCs w:val="22"/>
          <w:lang w:val="lt-LT"/>
        </w:rPr>
        <w:t xml:space="preserve">, pajungtos, instaliuotos/įdiegtos, ištestuotos ir personalas apmokytas </w:t>
      </w:r>
      <w:r w:rsidRPr="00C554BB">
        <w:rPr>
          <w:rFonts w:asciiTheme="minorHAnsi" w:hAnsiTheme="minorHAnsi" w:cstheme="minorHAnsi"/>
          <w:sz w:val="22"/>
          <w:szCs w:val="22"/>
          <w:lang w:val="lt-LT"/>
        </w:rPr>
        <w:t>laiku</w:t>
      </w:r>
      <w:r w:rsidR="0082419A" w:rsidRPr="00C554BB">
        <w:rPr>
          <w:rFonts w:asciiTheme="minorHAnsi" w:hAnsiTheme="minorHAnsi" w:cstheme="minorHAnsi"/>
          <w:sz w:val="22"/>
          <w:szCs w:val="22"/>
          <w:lang w:val="lt-LT"/>
        </w:rPr>
        <w:t xml:space="preserve"> ir </w:t>
      </w:r>
      <w:r w:rsidRPr="00C554BB">
        <w:rPr>
          <w:rFonts w:asciiTheme="minorHAnsi" w:hAnsiTheme="minorHAnsi" w:cstheme="minorHAnsi"/>
          <w:sz w:val="22"/>
          <w:szCs w:val="22"/>
          <w:lang w:val="lt-LT"/>
        </w:rPr>
        <w:t>atitinka Sutartyje ir jos pri</w:t>
      </w:r>
      <w:r w:rsidR="00EE0CF6" w:rsidRPr="00C554BB">
        <w:rPr>
          <w:rFonts w:asciiTheme="minorHAnsi" w:hAnsiTheme="minorHAnsi" w:cstheme="minorHAnsi"/>
          <w:sz w:val="22"/>
          <w:szCs w:val="22"/>
          <w:lang w:val="lt-LT"/>
        </w:rPr>
        <w:t>eduose nustatytus reikalavimus.</w:t>
      </w:r>
    </w:p>
    <w:p w14:paraId="67941C93" w14:textId="77777777" w:rsidR="000D0947" w:rsidRPr="00C554BB" w:rsidRDefault="000D0947" w:rsidP="000D0947">
      <w:pPr>
        <w:pStyle w:val="Sraopastraipa"/>
        <w:tabs>
          <w:tab w:val="left" w:pos="993"/>
        </w:tabs>
        <w:ind w:left="0" w:right="-129" w:firstLine="567"/>
        <w:jc w:val="both"/>
        <w:rPr>
          <w:rFonts w:asciiTheme="minorHAnsi" w:hAnsiTheme="minorHAnsi" w:cstheme="minorHAnsi"/>
          <w:sz w:val="16"/>
          <w:szCs w:val="16"/>
          <w:lang w:val="lt-LT"/>
        </w:rPr>
      </w:pPr>
    </w:p>
    <w:p w14:paraId="38192691" w14:textId="77777777" w:rsidR="000D0947" w:rsidRPr="00C554BB" w:rsidRDefault="000D0947" w:rsidP="000D0947">
      <w:pPr>
        <w:pStyle w:val="Sraopastraipa"/>
        <w:tabs>
          <w:tab w:val="left" w:pos="993"/>
        </w:tabs>
        <w:ind w:left="0" w:right="-129" w:firstLine="567"/>
        <w:jc w:val="both"/>
        <w:rPr>
          <w:rFonts w:asciiTheme="minorHAnsi" w:hAnsiTheme="minorHAnsi" w:cstheme="minorHAnsi"/>
          <w:i/>
          <w:sz w:val="22"/>
          <w:szCs w:val="22"/>
          <w:lang w:val="lt-LT"/>
        </w:rPr>
      </w:pPr>
      <w:r w:rsidRPr="00C554BB">
        <w:rPr>
          <w:rFonts w:asciiTheme="minorHAnsi" w:hAnsiTheme="minorHAnsi" w:cstheme="minorHAnsi"/>
          <w:sz w:val="22"/>
          <w:szCs w:val="22"/>
          <w:lang w:val="lt-LT"/>
        </w:rPr>
        <w:fldChar w:fldCharType="begin">
          <w:ffData>
            <w:name w:val="Check1"/>
            <w:enabled/>
            <w:calcOnExit w:val="0"/>
            <w:checkBox>
              <w:size w:val="26"/>
              <w:default w:val="0"/>
            </w:checkBox>
          </w:ffData>
        </w:fldChar>
      </w:r>
      <w:r w:rsidRPr="00C554BB">
        <w:rPr>
          <w:rFonts w:asciiTheme="minorHAnsi" w:hAnsiTheme="minorHAnsi" w:cstheme="minorHAnsi"/>
          <w:sz w:val="22"/>
          <w:szCs w:val="22"/>
          <w:lang w:val="lt-LT"/>
        </w:rPr>
        <w:instrText xml:space="preserve"> FORMCHECKBOX </w:instrText>
      </w:r>
      <w:r w:rsidRPr="00C554BB">
        <w:rPr>
          <w:rFonts w:asciiTheme="minorHAnsi" w:hAnsiTheme="minorHAnsi" w:cstheme="minorHAnsi"/>
          <w:sz w:val="22"/>
          <w:szCs w:val="22"/>
          <w:lang w:val="lt-LT"/>
        </w:rPr>
      </w:r>
      <w:r w:rsidRPr="00C554BB">
        <w:rPr>
          <w:rFonts w:asciiTheme="minorHAnsi" w:hAnsiTheme="minorHAnsi" w:cstheme="minorHAnsi"/>
          <w:sz w:val="22"/>
          <w:szCs w:val="22"/>
          <w:lang w:val="lt-LT"/>
        </w:rPr>
        <w:fldChar w:fldCharType="separate"/>
      </w:r>
      <w:r w:rsidRPr="00C554BB">
        <w:rPr>
          <w:rFonts w:asciiTheme="minorHAnsi" w:hAnsiTheme="minorHAnsi" w:cstheme="minorHAnsi"/>
          <w:sz w:val="22"/>
          <w:szCs w:val="22"/>
          <w:lang w:val="lt-LT"/>
        </w:rPr>
        <w:fldChar w:fldCharType="end"/>
      </w:r>
      <w:r w:rsidRPr="00C554BB">
        <w:rPr>
          <w:rFonts w:asciiTheme="minorHAnsi" w:hAnsiTheme="minorHAnsi" w:cstheme="minorHAnsi"/>
          <w:sz w:val="22"/>
          <w:szCs w:val="22"/>
          <w:lang w:val="lt-LT"/>
        </w:rPr>
        <w:t xml:space="preserve"> Prekės buvo pristatytos </w:t>
      </w:r>
      <w:r w:rsidRPr="00C554BB">
        <w:rPr>
          <w:rFonts w:asciiTheme="minorHAnsi" w:hAnsiTheme="minorHAnsi" w:cstheme="minorHAnsi"/>
          <w:i/>
          <w:sz w:val="22"/>
          <w:szCs w:val="22"/>
          <w:lang w:val="lt-LT"/>
        </w:rPr>
        <w:t>ir kiti Tiekėjo įsipareigojimai</w:t>
      </w:r>
      <w:r w:rsidRPr="00C554BB">
        <w:rPr>
          <w:rFonts w:asciiTheme="minorHAnsi" w:hAnsiTheme="minorHAnsi" w:cstheme="minorHAnsi"/>
          <w:sz w:val="22"/>
          <w:szCs w:val="22"/>
          <w:lang w:val="lt-LT"/>
        </w:rPr>
        <w:t xml:space="preserve"> </w:t>
      </w:r>
      <w:r w:rsidRPr="00C554BB">
        <w:rPr>
          <w:rFonts w:asciiTheme="minorHAnsi" w:hAnsiTheme="minorHAnsi" w:cstheme="minorHAnsi"/>
          <w:i/>
          <w:sz w:val="22"/>
          <w:szCs w:val="22"/>
          <w:lang w:val="lt-LT"/>
        </w:rPr>
        <w:t xml:space="preserve">įvykdyti </w:t>
      </w:r>
      <w:r w:rsidRPr="00C554BB">
        <w:rPr>
          <w:rFonts w:asciiTheme="minorHAnsi" w:hAnsiTheme="minorHAnsi" w:cstheme="minorHAnsi"/>
          <w:sz w:val="22"/>
          <w:szCs w:val="22"/>
          <w:lang w:val="lt-LT"/>
        </w:rPr>
        <w:t>praleidus Sutartyje nustatytą terminą:</w:t>
      </w:r>
      <w:r w:rsidRPr="00C554BB">
        <w:rPr>
          <w:rFonts w:asciiTheme="minorHAnsi" w:hAnsiTheme="minorHAnsi" w:cstheme="minorHAnsi"/>
          <w:i/>
          <w:sz w:val="22"/>
          <w:szCs w:val="22"/>
          <w:lang w:val="lt-LT"/>
        </w:rPr>
        <w:t xml:space="preserve"> ____________________________________________________________________________________________</w:t>
      </w:r>
    </w:p>
    <w:p w14:paraId="37E9697C" w14:textId="77777777" w:rsidR="000D0947" w:rsidRPr="00C554BB" w:rsidRDefault="000D0947" w:rsidP="000D0947">
      <w:pPr>
        <w:pStyle w:val="Sraopastraipa"/>
        <w:tabs>
          <w:tab w:val="left" w:pos="993"/>
        </w:tabs>
        <w:ind w:left="993" w:right="-129" w:hanging="426"/>
        <w:jc w:val="both"/>
        <w:rPr>
          <w:rFonts w:asciiTheme="minorHAnsi" w:hAnsiTheme="minorHAnsi" w:cstheme="minorHAnsi"/>
          <w:sz w:val="16"/>
          <w:szCs w:val="16"/>
          <w:lang w:val="lt-LT"/>
        </w:rPr>
      </w:pPr>
    </w:p>
    <w:p w14:paraId="1080879A" w14:textId="357E3425" w:rsidR="000D0947" w:rsidRPr="00C554BB" w:rsidRDefault="000D0947" w:rsidP="00513B04">
      <w:pPr>
        <w:pStyle w:val="Sraopastraipa"/>
        <w:tabs>
          <w:tab w:val="left" w:pos="0"/>
          <w:tab w:val="left" w:pos="284"/>
        </w:tabs>
        <w:ind w:left="0" w:right="-129" w:firstLine="567"/>
        <w:rPr>
          <w:rFonts w:asciiTheme="minorHAnsi" w:hAnsiTheme="minorHAnsi" w:cstheme="minorHAnsi"/>
          <w:sz w:val="22"/>
          <w:szCs w:val="22"/>
          <w:lang w:val="lt-LT"/>
        </w:rPr>
      </w:pPr>
      <w:r w:rsidRPr="00C554BB">
        <w:rPr>
          <w:rFonts w:asciiTheme="minorHAnsi" w:hAnsiTheme="minorHAnsi" w:cstheme="minorHAnsi"/>
          <w:sz w:val="22"/>
          <w:szCs w:val="22"/>
          <w:lang w:val="lt-LT"/>
        </w:rPr>
        <w:fldChar w:fldCharType="begin">
          <w:ffData>
            <w:name w:val="Check1"/>
            <w:enabled/>
            <w:calcOnExit w:val="0"/>
            <w:checkBox>
              <w:size w:val="26"/>
              <w:default w:val="0"/>
            </w:checkBox>
          </w:ffData>
        </w:fldChar>
      </w:r>
      <w:r w:rsidRPr="00C554BB">
        <w:rPr>
          <w:rFonts w:asciiTheme="minorHAnsi" w:hAnsiTheme="minorHAnsi" w:cstheme="minorHAnsi"/>
          <w:sz w:val="22"/>
          <w:szCs w:val="22"/>
          <w:lang w:val="lt-LT"/>
        </w:rPr>
        <w:instrText xml:space="preserve"> FORMCHECKBOX </w:instrText>
      </w:r>
      <w:r w:rsidRPr="00C554BB">
        <w:rPr>
          <w:rFonts w:asciiTheme="minorHAnsi" w:hAnsiTheme="minorHAnsi" w:cstheme="minorHAnsi"/>
          <w:sz w:val="22"/>
          <w:szCs w:val="22"/>
          <w:lang w:val="lt-LT"/>
        </w:rPr>
      </w:r>
      <w:r w:rsidRPr="00C554BB">
        <w:rPr>
          <w:rFonts w:asciiTheme="minorHAnsi" w:hAnsiTheme="minorHAnsi" w:cstheme="minorHAnsi"/>
          <w:sz w:val="22"/>
          <w:szCs w:val="22"/>
          <w:lang w:val="lt-LT"/>
        </w:rPr>
        <w:fldChar w:fldCharType="separate"/>
      </w:r>
      <w:r w:rsidRPr="00C554BB">
        <w:rPr>
          <w:rFonts w:asciiTheme="minorHAnsi" w:hAnsiTheme="minorHAnsi" w:cstheme="minorHAnsi"/>
          <w:sz w:val="22"/>
          <w:szCs w:val="22"/>
          <w:lang w:val="lt-LT"/>
        </w:rPr>
        <w:fldChar w:fldCharType="end"/>
      </w:r>
      <w:r w:rsidRPr="00C554BB">
        <w:rPr>
          <w:rFonts w:asciiTheme="minorHAnsi" w:hAnsiTheme="minorHAnsi" w:cstheme="minorHAnsi"/>
          <w:sz w:val="22"/>
          <w:szCs w:val="22"/>
          <w:lang w:val="lt-LT"/>
        </w:rPr>
        <w:t xml:space="preserve"> Nepriima </w:t>
      </w:r>
      <w:r w:rsidRPr="00C554BB">
        <w:rPr>
          <w:rFonts w:asciiTheme="minorHAnsi" w:hAnsiTheme="minorHAnsi" w:cstheme="minorHAnsi"/>
          <w:i/>
          <w:sz w:val="22"/>
          <w:szCs w:val="22"/>
          <w:lang w:val="lt-LT"/>
        </w:rPr>
        <w:t>visų ar dalies</w:t>
      </w:r>
      <w:r w:rsidRPr="00C554BB">
        <w:rPr>
          <w:rFonts w:asciiTheme="minorHAnsi" w:hAnsiTheme="minorHAnsi" w:cstheme="minorHAnsi"/>
          <w:sz w:val="22"/>
          <w:szCs w:val="22"/>
          <w:lang w:val="lt-LT"/>
        </w:rPr>
        <w:t xml:space="preserve"> Prekių dėl šių perdavimo–priėmimo metu nustatytų Prekių trūkumų</w:t>
      </w:r>
      <w:r w:rsidR="00E724A3">
        <w:rPr>
          <w:rFonts w:asciiTheme="minorHAnsi" w:hAnsiTheme="minorHAnsi" w:cstheme="minorHAnsi"/>
          <w:sz w:val="22"/>
          <w:szCs w:val="22"/>
          <w:lang w:val="lt-LT"/>
        </w:rPr>
        <w:t>:</w:t>
      </w:r>
      <w:r w:rsidRPr="00C554BB">
        <w:rPr>
          <w:rFonts w:asciiTheme="minorHAnsi" w:hAnsiTheme="minorHAnsi" w:cstheme="minorHAnsi"/>
          <w:sz w:val="22"/>
          <w:szCs w:val="22"/>
          <w:lang w:val="lt-LT"/>
        </w:rPr>
        <w:t xml:space="preserve"> </w:t>
      </w:r>
      <w:r w:rsidRPr="00C554BB">
        <w:rPr>
          <w:rFonts w:asciiTheme="minorHAnsi" w:hAnsiTheme="minorHAnsi" w:cstheme="minorHAnsi"/>
          <w:i/>
          <w:sz w:val="22"/>
          <w:szCs w:val="22"/>
          <w:lang w:val="lt-LT"/>
        </w:rPr>
        <w:t>(jei nepriimama dalis prekių, nurodoma, kurios)</w:t>
      </w:r>
    </w:p>
    <w:p w14:paraId="2DDED259" w14:textId="4B1F9EB1" w:rsidR="000D0947" w:rsidRPr="00C554BB" w:rsidRDefault="000D0947" w:rsidP="000D0947">
      <w:pPr>
        <w:pStyle w:val="Sraopastraipa"/>
        <w:tabs>
          <w:tab w:val="left" w:pos="993"/>
        </w:tabs>
        <w:ind w:left="0" w:right="-129"/>
        <w:jc w:val="both"/>
        <w:rPr>
          <w:rFonts w:asciiTheme="minorHAnsi" w:hAnsiTheme="minorHAnsi" w:cstheme="minorHAnsi"/>
          <w:sz w:val="22"/>
          <w:szCs w:val="22"/>
          <w:lang w:val="lt-LT"/>
        </w:rPr>
      </w:pPr>
      <w:r w:rsidRPr="00C554BB">
        <w:rPr>
          <w:rFonts w:asciiTheme="minorHAnsi" w:hAnsiTheme="minorHAnsi" w:cstheme="minorHAnsi"/>
          <w:sz w:val="22"/>
          <w:szCs w:val="22"/>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8386B09" w14:textId="77777777" w:rsidR="000D0947" w:rsidRPr="00C554BB" w:rsidRDefault="000D0947" w:rsidP="000D0947">
      <w:pPr>
        <w:ind w:right="-129"/>
        <w:jc w:val="center"/>
        <w:rPr>
          <w:rFonts w:asciiTheme="minorHAnsi" w:hAnsiTheme="minorHAnsi" w:cstheme="minorHAnsi"/>
          <w:i/>
          <w:sz w:val="18"/>
          <w:szCs w:val="18"/>
        </w:rPr>
      </w:pPr>
      <w:r w:rsidRPr="00C554BB">
        <w:rPr>
          <w:rFonts w:asciiTheme="minorHAnsi" w:hAnsiTheme="minorHAnsi" w:cstheme="minorHAnsi"/>
          <w:i/>
          <w:sz w:val="18"/>
          <w:szCs w:val="18"/>
        </w:rPr>
        <w:t>(jeigu visi trūkumai netelpa šiame akte, jie pateikiami atskirame dokumente (priede), kuris bus laikomas sudedamoji šio akto dalis)</w:t>
      </w:r>
    </w:p>
    <w:p w14:paraId="076F15C9" w14:textId="77777777" w:rsidR="000D0947" w:rsidRPr="00C554BB" w:rsidRDefault="000D0947" w:rsidP="000D0947">
      <w:pPr>
        <w:jc w:val="center"/>
        <w:rPr>
          <w:rFonts w:asciiTheme="minorHAnsi" w:hAnsiTheme="minorHAnsi" w:cstheme="minorHAnsi"/>
          <w:b/>
          <w:bCs/>
          <w:iCs/>
        </w:rPr>
      </w:pPr>
    </w:p>
    <w:p w14:paraId="4BA36782" w14:textId="45A351A1" w:rsidR="000D0947" w:rsidRPr="00C554BB" w:rsidRDefault="000D0947" w:rsidP="000D0947">
      <w:pPr>
        <w:jc w:val="both"/>
        <w:rPr>
          <w:rFonts w:asciiTheme="minorHAnsi" w:hAnsiTheme="minorHAnsi" w:cstheme="minorHAnsi"/>
          <w:bCs/>
          <w:iCs/>
          <w:sz w:val="22"/>
          <w:szCs w:val="22"/>
        </w:rPr>
      </w:pPr>
      <w:r w:rsidRPr="00C554BB">
        <w:rPr>
          <w:rFonts w:asciiTheme="minorHAnsi" w:hAnsiTheme="minorHAnsi" w:cstheme="minorHAnsi"/>
          <w:bCs/>
          <w:iCs/>
          <w:sz w:val="22"/>
          <w:szCs w:val="22"/>
        </w:rPr>
        <w:t xml:space="preserve">Tiekėjas įpareigojamas </w:t>
      </w:r>
      <w:r w:rsidRPr="00C554BB">
        <w:rPr>
          <w:rFonts w:asciiTheme="minorHAnsi" w:hAnsiTheme="minorHAnsi" w:cstheme="minorHAnsi"/>
          <w:bCs/>
          <w:i/>
          <w:iCs/>
          <w:sz w:val="22"/>
          <w:szCs w:val="22"/>
        </w:rPr>
        <w:t>iki/per</w:t>
      </w:r>
      <w:r w:rsidRPr="00C554BB">
        <w:rPr>
          <w:rFonts w:asciiTheme="minorHAnsi" w:hAnsiTheme="minorHAnsi" w:cstheme="minorHAnsi"/>
          <w:bCs/>
          <w:iCs/>
          <w:sz w:val="22"/>
          <w:szCs w:val="22"/>
        </w:rPr>
        <w:t xml:space="preserve"> _______________________________ darbo dienas pašalinti visus šiame akte ir jo prieduose nurodytus trūkumus. </w:t>
      </w:r>
    </w:p>
    <w:p w14:paraId="56C6B580" w14:textId="77777777" w:rsidR="000D0947" w:rsidRPr="00C554BB" w:rsidRDefault="000D0947" w:rsidP="000D0947">
      <w:pPr>
        <w:jc w:val="both"/>
        <w:rPr>
          <w:rFonts w:asciiTheme="minorHAnsi" w:hAnsiTheme="minorHAnsi" w:cstheme="minorHAnsi"/>
          <w:bCs/>
          <w:iCs/>
          <w:sz w:val="16"/>
          <w:szCs w:val="16"/>
        </w:rPr>
      </w:pPr>
    </w:p>
    <w:p w14:paraId="202DD016" w14:textId="77777777" w:rsidR="000D0947" w:rsidRPr="00C554BB" w:rsidRDefault="000D0947" w:rsidP="000D0947">
      <w:pPr>
        <w:jc w:val="both"/>
        <w:rPr>
          <w:rFonts w:asciiTheme="minorHAnsi" w:hAnsiTheme="minorHAnsi" w:cstheme="minorHAnsi"/>
          <w:bCs/>
          <w:iCs/>
          <w:sz w:val="22"/>
          <w:szCs w:val="22"/>
        </w:rPr>
      </w:pPr>
      <w:r w:rsidRPr="00C554BB">
        <w:rPr>
          <w:rFonts w:asciiTheme="minorHAnsi" w:hAnsiTheme="minorHAnsi" w:cstheme="minorHAnsi"/>
          <w:bCs/>
          <w:iCs/>
          <w:sz w:val="22"/>
          <w:szCs w:val="22"/>
        </w:rPr>
        <w:t xml:space="preserve">Tiekėjas įpareigojamas </w:t>
      </w:r>
      <w:r w:rsidRPr="00C554BB">
        <w:rPr>
          <w:rFonts w:asciiTheme="minorHAnsi" w:hAnsiTheme="minorHAnsi" w:cstheme="minorHAnsi"/>
          <w:bCs/>
          <w:i/>
          <w:iCs/>
          <w:sz w:val="22"/>
          <w:szCs w:val="22"/>
        </w:rPr>
        <w:t>iki/per</w:t>
      </w:r>
      <w:r w:rsidRPr="00C554BB">
        <w:rPr>
          <w:rFonts w:asciiTheme="minorHAnsi" w:hAnsiTheme="minorHAnsi" w:cstheme="minorHAnsi"/>
          <w:bCs/>
          <w:iCs/>
          <w:sz w:val="22"/>
          <w:szCs w:val="22"/>
        </w:rPr>
        <w:t xml:space="preserve"> __________________________________ savo sąskaita ir priemonėmis atsiimti Sutarties reikalavimų neatitinkančias Prekes.</w:t>
      </w:r>
    </w:p>
    <w:p w14:paraId="5CADD528" w14:textId="77777777" w:rsidR="00F665BC" w:rsidRPr="00C554BB" w:rsidRDefault="00F665BC" w:rsidP="000D0947">
      <w:pPr>
        <w:jc w:val="both"/>
        <w:rPr>
          <w:rFonts w:asciiTheme="minorHAnsi" w:hAnsiTheme="minorHAnsi" w:cstheme="minorHAnsi"/>
          <w:bCs/>
          <w:iCs/>
          <w:sz w:val="16"/>
          <w:szCs w:val="16"/>
        </w:rPr>
      </w:pPr>
    </w:p>
    <w:p w14:paraId="17171758" w14:textId="77777777" w:rsidR="000D0947" w:rsidRPr="00C554BB" w:rsidRDefault="000D0947" w:rsidP="000D0947">
      <w:pPr>
        <w:jc w:val="both"/>
        <w:rPr>
          <w:rFonts w:asciiTheme="minorHAnsi" w:hAnsiTheme="minorHAnsi" w:cstheme="minorHAnsi"/>
          <w:bCs/>
          <w:iCs/>
          <w:sz w:val="22"/>
          <w:szCs w:val="22"/>
        </w:rPr>
      </w:pPr>
      <w:r w:rsidRPr="00C554BB">
        <w:rPr>
          <w:rFonts w:asciiTheme="minorHAnsi" w:hAnsiTheme="minorHAnsi" w:cstheme="minorHAnsi"/>
          <w:bCs/>
          <w:iCs/>
          <w:sz w:val="22"/>
          <w:szCs w:val="22"/>
        </w:rPr>
        <w:t xml:space="preserve">Šis aktas pasirašytas dviem vienodą teisinę galią turinčiais egzemplioriais po vieną kiekvienai Šaliai. </w:t>
      </w:r>
    </w:p>
    <w:p w14:paraId="6BE7548C" w14:textId="77777777" w:rsidR="000D0947" w:rsidRPr="00C554BB" w:rsidRDefault="000D0947" w:rsidP="000D0947">
      <w:pPr>
        <w:rPr>
          <w:rFonts w:asciiTheme="minorHAnsi" w:hAnsiTheme="minorHAnsi" w:cstheme="minorHAnsi"/>
          <w:sz w:val="16"/>
          <w:szCs w:val="16"/>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0D0947" w:rsidRPr="00C554BB" w14:paraId="3763CF84" w14:textId="77777777" w:rsidTr="001A0A67">
        <w:trPr>
          <w:trHeight w:val="270"/>
        </w:trPr>
        <w:tc>
          <w:tcPr>
            <w:tcW w:w="5129" w:type="dxa"/>
            <w:tcBorders>
              <w:right w:val="single" w:sz="6" w:space="0" w:color="000000"/>
            </w:tcBorders>
          </w:tcPr>
          <w:p w14:paraId="24A366F0" w14:textId="77777777" w:rsidR="000D0947" w:rsidRPr="00C554BB" w:rsidRDefault="000D0947" w:rsidP="001A0A67">
            <w:pPr>
              <w:spacing w:line="20" w:lineRule="atLeast"/>
              <w:jc w:val="center"/>
              <w:rPr>
                <w:rFonts w:asciiTheme="minorHAnsi" w:hAnsiTheme="minorHAnsi" w:cstheme="minorHAnsi"/>
                <w:color w:val="000000"/>
                <w:sz w:val="22"/>
                <w:szCs w:val="22"/>
              </w:rPr>
            </w:pPr>
            <w:r w:rsidRPr="00C554BB">
              <w:rPr>
                <w:rFonts w:asciiTheme="minorHAnsi" w:hAnsiTheme="minorHAnsi" w:cstheme="minorHAnsi"/>
                <w:color w:val="000000"/>
                <w:sz w:val="22"/>
                <w:szCs w:val="22"/>
              </w:rPr>
              <w:t>Perdavė</w:t>
            </w:r>
          </w:p>
        </w:tc>
        <w:tc>
          <w:tcPr>
            <w:tcW w:w="4820" w:type="dxa"/>
            <w:tcBorders>
              <w:left w:val="single" w:sz="6" w:space="0" w:color="000000"/>
              <w:right w:val="single" w:sz="6" w:space="0" w:color="000000"/>
            </w:tcBorders>
          </w:tcPr>
          <w:p w14:paraId="2BB0C434" w14:textId="77777777" w:rsidR="000D0947" w:rsidRPr="00C554BB" w:rsidRDefault="000D0947" w:rsidP="001A0A67">
            <w:pPr>
              <w:spacing w:line="20" w:lineRule="atLeast"/>
              <w:jc w:val="center"/>
              <w:rPr>
                <w:rFonts w:asciiTheme="minorHAnsi" w:hAnsiTheme="minorHAnsi" w:cstheme="minorHAnsi"/>
                <w:color w:val="000000"/>
                <w:sz w:val="22"/>
                <w:szCs w:val="22"/>
              </w:rPr>
            </w:pPr>
            <w:r w:rsidRPr="00C554BB">
              <w:rPr>
                <w:rFonts w:asciiTheme="minorHAnsi" w:hAnsiTheme="minorHAnsi" w:cstheme="minorHAnsi"/>
                <w:color w:val="000000"/>
                <w:sz w:val="22"/>
                <w:szCs w:val="22"/>
              </w:rPr>
              <w:t>Priėmė</w:t>
            </w:r>
          </w:p>
        </w:tc>
      </w:tr>
      <w:tr w:rsidR="000D0947" w:rsidRPr="00C554BB" w14:paraId="3CE90650" w14:textId="77777777" w:rsidTr="001A0A67">
        <w:trPr>
          <w:trHeight w:val="375"/>
        </w:trPr>
        <w:tc>
          <w:tcPr>
            <w:tcW w:w="5129" w:type="dxa"/>
            <w:tcBorders>
              <w:bottom w:val="single" w:sz="6" w:space="0" w:color="000000"/>
              <w:right w:val="single" w:sz="6" w:space="0" w:color="000000"/>
            </w:tcBorders>
            <w:vAlign w:val="center"/>
          </w:tcPr>
          <w:p w14:paraId="0B1CBF84" w14:textId="77777777" w:rsidR="000D0947" w:rsidRPr="00C554BB" w:rsidRDefault="000D0947" w:rsidP="001A0A67">
            <w:pPr>
              <w:spacing w:line="20" w:lineRule="atLeast"/>
              <w:jc w:val="center"/>
              <w:rPr>
                <w:rFonts w:asciiTheme="minorHAnsi" w:hAnsiTheme="minorHAnsi" w:cstheme="minorHAnsi"/>
                <w:color w:val="000000"/>
                <w:sz w:val="22"/>
                <w:szCs w:val="22"/>
              </w:rPr>
            </w:pPr>
            <w:r w:rsidRPr="00C554BB">
              <w:rPr>
                <w:rFonts w:asciiTheme="minorHAnsi" w:hAnsiTheme="minorHAnsi" w:cstheme="minorHAnsi"/>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68EBE625" w14:textId="77777777" w:rsidR="000D0947" w:rsidRPr="00C554BB" w:rsidRDefault="000D0947" w:rsidP="001A0A67">
            <w:pPr>
              <w:spacing w:line="20" w:lineRule="atLeast"/>
              <w:jc w:val="center"/>
              <w:rPr>
                <w:rFonts w:asciiTheme="minorHAnsi" w:hAnsiTheme="minorHAnsi" w:cstheme="minorHAnsi"/>
                <w:color w:val="000000"/>
                <w:sz w:val="22"/>
                <w:szCs w:val="22"/>
              </w:rPr>
            </w:pPr>
            <w:r w:rsidRPr="00C554BB">
              <w:rPr>
                <w:rFonts w:asciiTheme="minorHAnsi" w:hAnsiTheme="minorHAnsi" w:cstheme="minorHAnsi"/>
                <w:color w:val="000000"/>
                <w:sz w:val="22"/>
                <w:szCs w:val="22"/>
              </w:rPr>
              <w:t>Pirkėjo atstovas</w:t>
            </w:r>
          </w:p>
        </w:tc>
      </w:tr>
      <w:tr w:rsidR="000D0947" w:rsidRPr="00C554BB" w14:paraId="2ED9CF83" w14:textId="77777777" w:rsidTr="001A0A67">
        <w:trPr>
          <w:trHeight w:val="285"/>
        </w:trPr>
        <w:tc>
          <w:tcPr>
            <w:tcW w:w="5129" w:type="dxa"/>
            <w:tcBorders>
              <w:top w:val="single" w:sz="6" w:space="0" w:color="000000"/>
              <w:right w:val="single" w:sz="6" w:space="0" w:color="000000"/>
            </w:tcBorders>
          </w:tcPr>
          <w:p w14:paraId="52A401FA"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78ECC8A1"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(Data)</w:t>
            </w:r>
          </w:p>
        </w:tc>
      </w:tr>
      <w:tr w:rsidR="000D0947" w:rsidRPr="00C554BB" w14:paraId="23C8C571" w14:textId="77777777" w:rsidTr="001A0A67">
        <w:trPr>
          <w:trHeight w:val="285"/>
        </w:trPr>
        <w:tc>
          <w:tcPr>
            <w:tcW w:w="5129" w:type="dxa"/>
            <w:tcBorders>
              <w:right w:val="single" w:sz="6" w:space="0" w:color="000000"/>
            </w:tcBorders>
          </w:tcPr>
          <w:p w14:paraId="74FA945A"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(Parašas) </w:t>
            </w:r>
          </w:p>
        </w:tc>
        <w:tc>
          <w:tcPr>
            <w:tcW w:w="4820" w:type="dxa"/>
            <w:tcBorders>
              <w:left w:val="single" w:sz="6" w:space="0" w:color="000000"/>
              <w:right w:val="single" w:sz="6" w:space="0" w:color="000000"/>
            </w:tcBorders>
          </w:tcPr>
          <w:p w14:paraId="4C1A30A3"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(Parašas) </w:t>
            </w:r>
          </w:p>
        </w:tc>
      </w:tr>
      <w:tr w:rsidR="000D0947" w:rsidRPr="000D0947" w14:paraId="59E1E5CE" w14:textId="77777777" w:rsidTr="001A0A67">
        <w:trPr>
          <w:trHeight w:val="310"/>
        </w:trPr>
        <w:tc>
          <w:tcPr>
            <w:tcW w:w="5129" w:type="dxa"/>
            <w:tcBorders>
              <w:right w:val="single" w:sz="6" w:space="0" w:color="000000"/>
            </w:tcBorders>
          </w:tcPr>
          <w:p w14:paraId="684B4CED"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(Vardas, pavardė) </w:t>
            </w:r>
          </w:p>
        </w:tc>
        <w:tc>
          <w:tcPr>
            <w:tcW w:w="4820" w:type="dxa"/>
            <w:tcBorders>
              <w:left w:val="single" w:sz="6" w:space="0" w:color="000000"/>
              <w:right w:val="single" w:sz="6" w:space="0" w:color="000000"/>
            </w:tcBorders>
          </w:tcPr>
          <w:p w14:paraId="2BD307E0"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(Vardas, pavardė) </w:t>
            </w:r>
          </w:p>
        </w:tc>
      </w:tr>
      <w:tr w:rsidR="000D0947" w:rsidRPr="000D0947" w14:paraId="50FE6645" w14:textId="77777777" w:rsidTr="001A0A67">
        <w:trPr>
          <w:trHeight w:val="310"/>
        </w:trPr>
        <w:tc>
          <w:tcPr>
            <w:tcW w:w="5129" w:type="dxa"/>
            <w:tcBorders>
              <w:right w:val="single" w:sz="6" w:space="0" w:color="000000"/>
            </w:tcBorders>
          </w:tcPr>
          <w:p w14:paraId="4A39E9F9"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(Pareigos) </w:t>
            </w:r>
          </w:p>
        </w:tc>
        <w:tc>
          <w:tcPr>
            <w:tcW w:w="4820" w:type="dxa"/>
            <w:tcBorders>
              <w:left w:val="single" w:sz="6" w:space="0" w:color="000000"/>
              <w:right w:val="single" w:sz="6" w:space="0" w:color="000000"/>
            </w:tcBorders>
          </w:tcPr>
          <w:p w14:paraId="2AD1E301" w14:textId="77777777" w:rsidR="000D0947" w:rsidRPr="00C554BB" w:rsidRDefault="000D0947" w:rsidP="001A0A67">
            <w:pPr>
              <w:spacing w:line="20" w:lineRule="atLeast"/>
              <w:rPr>
                <w:rFonts w:asciiTheme="minorHAnsi" w:hAnsiTheme="minorHAnsi" w:cstheme="minorHAnsi"/>
                <w:color w:val="000000"/>
                <w:sz w:val="22"/>
                <w:szCs w:val="22"/>
              </w:rPr>
            </w:pPr>
            <w:r w:rsidRPr="00C554BB">
              <w:rPr>
                <w:rFonts w:asciiTheme="minorHAnsi" w:hAnsiTheme="minorHAnsi" w:cstheme="minorHAnsi"/>
                <w:color w:val="000000"/>
                <w:sz w:val="22"/>
                <w:szCs w:val="22"/>
              </w:rPr>
              <w:t xml:space="preserve">(Pareigos) </w:t>
            </w:r>
          </w:p>
        </w:tc>
      </w:tr>
    </w:tbl>
    <w:p w14:paraId="4AA634CA" w14:textId="30C3E58F" w:rsidR="006B746F" w:rsidRDefault="006B746F" w:rsidP="00513B04">
      <w:pPr>
        <w:rPr>
          <w:sz w:val="22"/>
          <w:szCs w:val="22"/>
        </w:rPr>
      </w:pPr>
    </w:p>
    <w:sectPr w:rsidR="006B746F" w:rsidSect="00A97BD0">
      <w:headerReference w:type="even" r:id="rId11"/>
      <w:pgSz w:w="11906" w:h="16838" w:code="9"/>
      <w:pgMar w:top="709"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356C" w14:textId="77777777" w:rsidR="004678D9" w:rsidRDefault="004678D9">
      <w:r>
        <w:separator/>
      </w:r>
    </w:p>
  </w:endnote>
  <w:endnote w:type="continuationSeparator" w:id="0">
    <w:p w14:paraId="414F4A22" w14:textId="77777777" w:rsidR="004678D9" w:rsidRDefault="004678D9">
      <w:r>
        <w:continuationSeparator/>
      </w:r>
    </w:p>
  </w:endnote>
  <w:endnote w:type="continuationNotice" w:id="1">
    <w:p w14:paraId="22202533" w14:textId="77777777" w:rsidR="004678D9" w:rsidRDefault="00467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50F0" w14:textId="77777777" w:rsidR="004678D9" w:rsidRDefault="004678D9">
      <w:r>
        <w:separator/>
      </w:r>
    </w:p>
  </w:footnote>
  <w:footnote w:type="continuationSeparator" w:id="0">
    <w:p w14:paraId="30224FC4" w14:textId="77777777" w:rsidR="004678D9" w:rsidRDefault="004678D9">
      <w:r>
        <w:continuationSeparator/>
      </w:r>
    </w:p>
  </w:footnote>
  <w:footnote w:type="continuationNotice" w:id="1">
    <w:p w14:paraId="4AE258EA" w14:textId="77777777" w:rsidR="004678D9" w:rsidRDefault="00467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3A39" w14:textId="77777777" w:rsidR="0092186E" w:rsidRDefault="0092186E" w:rsidP="001A0A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754DB6" w14:textId="77777777" w:rsidR="0092186E" w:rsidRDefault="009218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0536797"/>
    <w:multiLevelType w:val="multilevel"/>
    <w:tmpl w:val="133408C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heme="minorHAnsi" w:hAnsiTheme="minorHAnsi" w:cstheme="minorHAnsi" w:hint="default"/>
        <w:b w:val="0"/>
        <w:color w:val="auto"/>
        <w:sz w:val="22"/>
        <w:szCs w:val="22"/>
      </w:rPr>
    </w:lvl>
    <w:lvl w:ilvl="2">
      <w:start w:val="1"/>
      <w:numFmt w:val="decimal"/>
      <w:isLgl/>
      <w:lvlText w:val="6.%2.%3."/>
      <w:lvlJc w:val="left"/>
      <w:pPr>
        <w:ind w:left="1800" w:hanging="720"/>
      </w:pPr>
      <w:rPr>
        <w:rFonts w:asciiTheme="minorHAnsi" w:hAnsiTheme="minorHAnsi" w:cstheme="minorHAnsi"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75C2F7C"/>
    <w:multiLevelType w:val="multilevel"/>
    <w:tmpl w:val="DBC47D00"/>
    <w:lvl w:ilvl="0">
      <w:start w:val="10"/>
      <w:numFmt w:val="decimal"/>
      <w:lvlText w:val="%1."/>
      <w:lvlJc w:val="left"/>
      <w:pPr>
        <w:ind w:left="435" w:hanging="435"/>
      </w:pPr>
      <w:rPr>
        <w:rFonts w:hint="default"/>
        <w:color w:val="000000"/>
      </w:rPr>
    </w:lvl>
    <w:lvl w:ilvl="1">
      <w:start w:val="1"/>
      <w:numFmt w:val="decimal"/>
      <w:lvlText w:val="%1.%2."/>
      <w:lvlJc w:val="left"/>
      <w:pPr>
        <w:ind w:left="870" w:hanging="435"/>
      </w:pPr>
      <w:rPr>
        <w:rFonts w:hint="default"/>
        <w:color w:val="000000"/>
      </w:rPr>
    </w:lvl>
    <w:lvl w:ilvl="2">
      <w:start w:val="1"/>
      <w:numFmt w:val="decimal"/>
      <w:lvlText w:val="%1.%2.%3."/>
      <w:lvlJc w:val="left"/>
      <w:pPr>
        <w:ind w:left="1590" w:hanging="720"/>
      </w:pPr>
      <w:rPr>
        <w:rFonts w:hint="default"/>
        <w:color w:val="000000"/>
      </w:rPr>
    </w:lvl>
    <w:lvl w:ilvl="3">
      <w:start w:val="1"/>
      <w:numFmt w:val="decimal"/>
      <w:lvlText w:val="%1.%2.%3.%4."/>
      <w:lvlJc w:val="left"/>
      <w:pPr>
        <w:ind w:left="2025" w:hanging="720"/>
      </w:pPr>
      <w:rPr>
        <w:rFonts w:hint="default"/>
        <w:color w:val="000000"/>
      </w:rPr>
    </w:lvl>
    <w:lvl w:ilvl="4">
      <w:start w:val="1"/>
      <w:numFmt w:val="decimal"/>
      <w:lvlText w:val="%1.%2.%3.%4.%5."/>
      <w:lvlJc w:val="left"/>
      <w:pPr>
        <w:ind w:left="2820" w:hanging="1080"/>
      </w:pPr>
      <w:rPr>
        <w:rFonts w:hint="default"/>
        <w:color w:val="000000"/>
      </w:rPr>
    </w:lvl>
    <w:lvl w:ilvl="5">
      <w:start w:val="1"/>
      <w:numFmt w:val="decimal"/>
      <w:lvlText w:val="%1.%2.%3.%4.%5.%6."/>
      <w:lvlJc w:val="left"/>
      <w:pPr>
        <w:ind w:left="3255" w:hanging="1080"/>
      </w:pPr>
      <w:rPr>
        <w:rFonts w:hint="default"/>
        <w:color w:val="000000"/>
      </w:rPr>
    </w:lvl>
    <w:lvl w:ilvl="6">
      <w:start w:val="1"/>
      <w:numFmt w:val="decimal"/>
      <w:lvlText w:val="%1.%2.%3.%4.%5.%6.%7."/>
      <w:lvlJc w:val="left"/>
      <w:pPr>
        <w:ind w:left="4050" w:hanging="1440"/>
      </w:pPr>
      <w:rPr>
        <w:rFonts w:hint="default"/>
        <w:color w:val="000000"/>
      </w:rPr>
    </w:lvl>
    <w:lvl w:ilvl="7">
      <w:start w:val="1"/>
      <w:numFmt w:val="decimal"/>
      <w:lvlText w:val="%1.%2.%3.%4.%5.%6.%7.%8."/>
      <w:lvlJc w:val="left"/>
      <w:pPr>
        <w:ind w:left="4485" w:hanging="1440"/>
      </w:pPr>
      <w:rPr>
        <w:rFonts w:hint="default"/>
        <w:color w:val="000000"/>
      </w:rPr>
    </w:lvl>
    <w:lvl w:ilvl="8">
      <w:start w:val="1"/>
      <w:numFmt w:val="decimal"/>
      <w:lvlText w:val="%1.%2.%3.%4.%5.%6.%7.%8.%9."/>
      <w:lvlJc w:val="left"/>
      <w:pPr>
        <w:ind w:left="5280" w:hanging="1800"/>
      </w:pPr>
      <w:rPr>
        <w:rFonts w:hint="default"/>
        <w:color w:val="000000"/>
      </w:rPr>
    </w:lvl>
  </w:abstractNum>
  <w:abstractNum w:abstractNumId="3"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71757"/>
    <w:multiLevelType w:val="multilevel"/>
    <w:tmpl w:val="0A04ADE8"/>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060723"/>
    <w:multiLevelType w:val="multilevel"/>
    <w:tmpl w:val="FC8C2E66"/>
    <w:lvl w:ilvl="0">
      <w:start w:val="2"/>
      <w:numFmt w:val="decimal"/>
      <w:lvlText w:val="%1."/>
      <w:lvlJc w:val="left"/>
      <w:pPr>
        <w:ind w:left="360" w:hanging="360"/>
      </w:pPr>
      <w:rPr>
        <w:rFonts w:hint="default"/>
      </w:rPr>
    </w:lvl>
    <w:lvl w:ilvl="1">
      <w:start w:val="6"/>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403161EE"/>
    <w:multiLevelType w:val="multilevel"/>
    <w:tmpl w:val="4B1241D8"/>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1913AA"/>
    <w:multiLevelType w:val="multilevel"/>
    <w:tmpl w:val="16260CB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D07A91"/>
    <w:multiLevelType w:val="multilevel"/>
    <w:tmpl w:val="DDC0B1C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D4185"/>
    <w:multiLevelType w:val="multilevel"/>
    <w:tmpl w:val="33E8A95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8.%2"/>
      <w:lvlJc w:val="left"/>
      <w:pPr>
        <w:ind w:left="644" w:hanging="360"/>
      </w:pPr>
      <w:rPr>
        <w:rFonts w:hint="default"/>
        <w:b w:val="0"/>
        <w:color w:val="auto"/>
        <w:sz w:val="22"/>
        <w:szCs w:val="22"/>
      </w:rPr>
    </w:lvl>
    <w:lvl w:ilvl="2">
      <w:start w:val="1"/>
      <w:numFmt w:val="decimal"/>
      <w:lvlText w:val="8.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235DD"/>
    <w:multiLevelType w:val="multilevel"/>
    <w:tmpl w:val="C7FED98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3E2F42"/>
    <w:multiLevelType w:val="hybridMultilevel"/>
    <w:tmpl w:val="12549C10"/>
    <w:lvl w:ilvl="0" w:tplc="08F01CB8">
      <w:start w:val="1"/>
      <w:numFmt w:val="decimal"/>
      <w:lvlText w:val="4.4.%1."/>
      <w:lvlJc w:val="left"/>
      <w:pPr>
        <w:ind w:left="927" w:hanging="360"/>
      </w:pPr>
      <w:rPr>
        <w:rFonts w:hint="default"/>
      </w:r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3" w15:restartNumberingAfterBreak="0">
    <w:nsid w:val="59666270"/>
    <w:multiLevelType w:val="multilevel"/>
    <w:tmpl w:val="473A03D2"/>
    <w:lvl w:ilvl="0">
      <w:start w:val="15"/>
      <w:numFmt w:val="decimal"/>
      <w:lvlText w:val="%1."/>
      <w:lvlJc w:val="left"/>
      <w:pPr>
        <w:ind w:left="480" w:hanging="480"/>
      </w:pPr>
      <w:rPr>
        <w:rFonts w:hint="default"/>
      </w:rPr>
    </w:lvl>
    <w:lvl w:ilvl="1">
      <w:start w:val="1"/>
      <w:numFmt w:val="decimal"/>
      <w:lvlText w:val="%1.%2."/>
      <w:lvlJc w:val="left"/>
      <w:pPr>
        <w:ind w:left="1114" w:hanging="480"/>
      </w:pPr>
      <w:rPr>
        <w:rFonts w:hint="default"/>
        <w:b w:val="0"/>
        <w:bCs/>
      </w:rPr>
    </w:lvl>
    <w:lvl w:ilvl="2">
      <w:start w:val="1"/>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14" w15:restartNumberingAfterBreak="0">
    <w:nsid w:val="5A4302A7"/>
    <w:multiLevelType w:val="multilevel"/>
    <w:tmpl w:val="C452F326"/>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616F1A38"/>
    <w:multiLevelType w:val="multilevel"/>
    <w:tmpl w:val="04AA4D0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326C5"/>
    <w:multiLevelType w:val="multilevel"/>
    <w:tmpl w:val="02C82FAE"/>
    <w:lvl w:ilvl="0">
      <w:start w:val="14"/>
      <w:numFmt w:val="decimal"/>
      <w:lvlText w:val="%1."/>
      <w:lvlJc w:val="left"/>
      <w:pPr>
        <w:ind w:left="480" w:hanging="480"/>
      </w:pPr>
      <w:rPr>
        <w:rFonts w:hint="default"/>
      </w:rPr>
    </w:lvl>
    <w:lvl w:ilvl="1">
      <w:start w:val="1"/>
      <w:numFmt w:val="decimal"/>
      <w:lvlText w:val="%1.%2."/>
      <w:lvlJc w:val="left"/>
      <w:pPr>
        <w:ind w:left="1114" w:hanging="480"/>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1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2A385B"/>
    <w:multiLevelType w:val="hybridMultilevel"/>
    <w:tmpl w:val="13BED554"/>
    <w:lvl w:ilvl="0" w:tplc="71E6FFAC">
      <w:start w:val="1"/>
      <w:numFmt w:val="decimal"/>
      <w:lvlText w:val="1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71212"/>
    <w:multiLevelType w:val="hybridMultilevel"/>
    <w:tmpl w:val="C94ACB56"/>
    <w:lvl w:ilvl="0" w:tplc="8210470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144852687">
    <w:abstractNumId w:val="22"/>
  </w:num>
  <w:num w:numId="2" w16cid:durableId="79908930">
    <w:abstractNumId w:val="24"/>
  </w:num>
  <w:num w:numId="3" w16cid:durableId="1250039439">
    <w:abstractNumId w:val="5"/>
  </w:num>
  <w:num w:numId="4" w16cid:durableId="1483500428">
    <w:abstractNumId w:val="3"/>
  </w:num>
  <w:num w:numId="5" w16cid:durableId="707950535">
    <w:abstractNumId w:val="17"/>
  </w:num>
  <w:num w:numId="6" w16cid:durableId="1309356607">
    <w:abstractNumId w:val="18"/>
  </w:num>
  <w:num w:numId="7" w16cid:durableId="1123962922">
    <w:abstractNumId w:val="12"/>
  </w:num>
  <w:num w:numId="8" w16cid:durableId="80224655">
    <w:abstractNumId w:val="23"/>
  </w:num>
  <w:num w:numId="9" w16cid:durableId="516698068">
    <w:abstractNumId w:val="4"/>
  </w:num>
  <w:num w:numId="10" w16cid:durableId="1893617824">
    <w:abstractNumId w:val="10"/>
  </w:num>
  <w:num w:numId="11" w16cid:durableId="724455174">
    <w:abstractNumId w:val="1"/>
  </w:num>
  <w:num w:numId="12" w16cid:durableId="1854029294">
    <w:abstractNumId w:val="14"/>
  </w:num>
  <w:num w:numId="13" w16cid:durableId="249199847">
    <w:abstractNumId w:val="21"/>
  </w:num>
  <w:num w:numId="14" w16cid:durableId="549926362">
    <w:abstractNumId w:val="0"/>
  </w:num>
  <w:num w:numId="15" w16cid:durableId="1695300063">
    <w:abstractNumId w:val="16"/>
  </w:num>
  <w:num w:numId="16" w16cid:durableId="543174244">
    <w:abstractNumId w:val="13"/>
  </w:num>
  <w:num w:numId="17" w16cid:durableId="1337228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5994632">
    <w:abstractNumId w:val="6"/>
  </w:num>
  <w:num w:numId="19" w16cid:durableId="98336416">
    <w:abstractNumId w:val="2"/>
  </w:num>
  <w:num w:numId="20" w16cid:durableId="1390106499">
    <w:abstractNumId w:val="9"/>
  </w:num>
  <w:num w:numId="21" w16cid:durableId="1396128661">
    <w:abstractNumId w:val="11"/>
  </w:num>
  <w:num w:numId="22" w16cid:durableId="860045271">
    <w:abstractNumId w:val="15"/>
  </w:num>
  <w:num w:numId="23" w16cid:durableId="656764271">
    <w:abstractNumId w:val="7"/>
  </w:num>
  <w:num w:numId="24" w16cid:durableId="366493504">
    <w:abstractNumId w:val="8"/>
  </w:num>
  <w:num w:numId="25" w16cid:durableId="1145589017">
    <w:abstractNumId w:val="20"/>
  </w:num>
  <w:num w:numId="26" w16cid:durableId="66532763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C19"/>
    <w:rsid w:val="000077CA"/>
    <w:rsid w:val="000079EC"/>
    <w:rsid w:val="00012B85"/>
    <w:rsid w:val="00015E97"/>
    <w:rsid w:val="00020160"/>
    <w:rsid w:val="000206DB"/>
    <w:rsid w:val="00022855"/>
    <w:rsid w:val="000247C2"/>
    <w:rsid w:val="00032C6B"/>
    <w:rsid w:val="00033755"/>
    <w:rsid w:val="0003584D"/>
    <w:rsid w:val="0003598D"/>
    <w:rsid w:val="0003756A"/>
    <w:rsid w:val="00040F7B"/>
    <w:rsid w:val="000419EC"/>
    <w:rsid w:val="00041F5A"/>
    <w:rsid w:val="00043AF5"/>
    <w:rsid w:val="0004652E"/>
    <w:rsid w:val="00053300"/>
    <w:rsid w:val="00054563"/>
    <w:rsid w:val="0005467D"/>
    <w:rsid w:val="00054E35"/>
    <w:rsid w:val="000556D1"/>
    <w:rsid w:val="00055916"/>
    <w:rsid w:val="00057BEE"/>
    <w:rsid w:val="00057ECC"/>
    <w:rsid w:val="00060A44"/>
    <w:rsid w:val="000639D7"/>
    <w:rsid w:val="0006698A"/>
    <w:rsid w:val="00066DC2"/>
    <w:rsid w:val="00066DE2"/>
    <w:rsid w:val="00070008"/>
    <w:rsid w:val="00070177"/>
    <w:rsid w:val="00070208"/>
    <w:rsid w:val="0007245A"/>
    <w:rsid w:val="000735DC"/>
    <w:rsid w:val="0007498C"/>
    <w:rsid w:val="00081A6D"/>
    <w:rsid w:val="00087554"/>
    <w:rsid w:val="000910BF"/>
    <w:rsid w:val="00094F21"/>
    <w:rsid w:val="0009784C"/>
    <w:rsid w:val="000A08FD"/>
    <w:rsid w:val="000A3B34"/>
    <w:rsid w:val="000A453B"/>
    <w:rsid w:val="000A51A3"/>
    <w:rsid w:val="000A60DF"/>
    <w:rsid w:val="000A7BB5"/>
    <w:rsid w:val="000B0A5B"/>
    <w:rsid w:val="000B0D3A"/>
    <w:rsid w:val="000B15E0"/>
    <w:rsid w:val="000B3309"/>
    <w:rsid w:val="000B5438"/>
    <w:rsid w:val="000B5890"/>
    <w:rsid w:val="000C3DC1"/>
    <w:rsid w:val="000C431A"/>
    <w:rsid w:val="000C44F3"/>
    <w:rsid w:val="000C7359"/>
    <w:rsid w:val="000D03F4"/>
    <w:rsid w:val="000D066F"/>
    <w:rsid w:val="000D0947"/>
    <w:rsid w:val="000D1547"/>
    <w:rsid w:val="000D2600"/>
    <w:rsid w:val="000D277C"/>
    <w:rsid w:val="000D3D27"/>
    <w:rsid w:val="000D3D5D"/>
    <w:rsid w:val="000D557F"/>
    <w:rsid w:val="000D64E2"/>
    <w:rsid w:val="000D7365"/>
    <w:rsid w:val="000E1482"/>
    <w:rsid w:val="000F158F"/>
    <w:rsid w:val="000F2876"/>
    <w:rsid w:val="000F4F43"/>
    <w:rsid w:val="00102E2C"/>
    <w:rsid w:val="00103EFF"/>
    <w:rsid w:val="00104468"/>
    <w:rsid w:val="00104EC3"/>
    <w:rsid w:val="001076DC"/>
    <w:rsid w:val="00107AA0"/>
    <w:rsid w:val="0011000E"/>
    <w:rsid w:val="00110EAA"/>
    <w:rsid w:val="00112FF1"/>
    <w:rsid w:val="00114537"/>
    <w:rsid w:val="00115A18"/>
    <w:rsid w:val="00117B5A"/>
    <w:rsid w:val="00120275"/>
    <w:rsid w:val="00121A44"/>
    <w:rsid w:val="0012265C"/>
    <w:rsid w:val="00123B3F"/>
    <w:rsid w:val="0012779D"/>
    <w:rsid w:val="0013011E"/>
    <w:rsid w:val="0013246D"/>
    <w:rsid w:val="0013294D"/>
    <w:rsid w:val="00145F6D"/>
    <w:rsid w:val="00145F80"/>
    <w:rsid w:val="0015075D"/>
    <w:rsid w:val="00151178"/>
    <w:rsid w:val="001540CE"/>
    <w:rsid w:val="00165141"/>
    <w:rsid w:val="00166A7B"/>
    <w:rsid w:val="00166E5A"/>
    <w:rsid w:val="001706E3"/>
    <w:rsid w:val="00171C7F"/>
    <w:rsid w:val="001747D2"/>
    <w:rsid w:val="001750BA"/>
    <w:rsid w:val="00176553"/>
    <w:rsid w:val="0018023B"/>
    <w:rsid w:val="00180266"/>
    <w:rsid w:val="00182D3D"/>
    <w:rsid w:val="00182DA7"/>
    <w:rsid w:val="00185E88"/>
    <w:rsid w:val="00191150"/>
    <w:rsid w:val="001913D3"/>
    <w:rsid w:val="0019261E"/>
    <w:rsid w:val="00197EC7"/>
    <w:rsid w:val="001A0A67"/>
    <w:rsid w:val="001A2AEC"/>
    <w:rsid w:val="001A44BB"/>
    <w:rsid w:val="001A4FA5"/>
    <w:rsid w:val="001A5092"/>
    <w:rsid w:val="001A650F"/>
    <w:rsid w:val="001A7019"/>
    <w:rsid w:val="001B01A6"/>
    <w:rsid w:val="001B1F8D"/>
    <w:rsid w:val="001B1FA5"/>
    <w:rsid w:val="001B247A"/>
    <w:rsid w:val="001B27CD"/>
    <w:rsid w:val="001B350F"/>
    <w:rsid w:val="001B62A3"/>
    <w:rsid w:val="001B7402"/>
    <w:rsid w:val="001C031E"/>
    <w:rsid w:val="001C09C5"/>
    <w:rsid w:val="001C134C"/>
    <w:rsid w:val="001C148F"/>
    <w:rsid w:val="001C1759"/>
    <w:rsid w:val="001C2394"/>
    <w:rsid w:val="001D1644"/>
    <w:rsid w:val="001D2F3D"/>
    <w:rsid w:val="001D4A13"/>
    <w:rsid w:val="001D693F"/>
    <w:rsid w:val="001E332F"/>
    <w:rsid w:val="001F0983"/>
    <w:rsid w:val="001F1C0C"/>
    <w:rsid w:val="001F2C3F"/>
    <w:rsid w:val="001F4C10"/>
    <w:rsid w:val="0020100B"/>
    <w:rsid w:val="00201875"/>
    <w:rsid w:val="0020228F"/>
    <w:rsid w:val="0020305D"/>
    <w:rsid w:val="0020309F"/>
    <w:rsid w:val="00204F35"/>
    <w:rsid w:val="00206967"/>
    <w:rsid w:val="00206DAC"/>
    <w:rsid w:val="00206FA3"/>
    <w:rsid w:val="00213C31"/>
    <w:rsid w:val="00220A60"/>
    <w:rsid w:val="0022276A"/>
    <w:rsid w:val="002264DA"/>
    <w:rsid w:val="00233CD7"/>
    <w:rsid w:val="00235516"/>
    <w:rsid w:val="002374E4"/>
    <w:rsid w:val="00242CCD"/>
    <w:rsid w:val="002446EB"/>
    <w:rsid w:val="00247EF7"/>
    <w:rsid w:val="00250920"/>
    <w:rsid w:val="0025095A"/>
    <w:rsid w:val="00250EA3"/>
    <w:rsid w:val="002616F3"/>
    <w:rsid w:val="002625A9"/>
    <w:rsid w:val="002631F2"/>
    <w:rsid w:val="00264B49"/>
    <w:rsid w:val="00267D47"/>
    <w:rsid w:val="00270B29"/>
    <w:rsid w:val="0027202B"/>
    <w:rsid w:val="00272969"/>
    <w:rsid w:val="00275F81"/>
    <w:rsid w:val="0027641D"/>
    <w:rsid w:val="00276E0B"/>
    <w:rsid w:val="0028117A"/>
    <w:rsid w:val="00281577"/>
    <w:rsid w:val="00283DCF"/>
    <w:rsid w:val="0028684A"/>
    <w:rsid w:val="00286DE9"/>
    <w:rsid w:val="00292064"/>
    <w:rsid w:val="002934E8"/>
    <w:rsid w:val="00295CB2"/>
    <w:rsid w:val="00296973"/>
    <w:rsid w:val="00297BE2"/>
    <w:rsid w:val="002A14B2"/>
    <w:rsid w:val="002A14F4"/>
    <w:rsid w:val="002A17F4"/>
    <w:rsid w:val="002A1CC4"/>
    <w:rsid w:val="002A2585"/>
    <w:rsid w:val="002A33E9"/>
    <w:rsid w:val="002A3597"/>
    <w:rsid w:val="002A459C"/>
    <w:rsid w:val="002A5D43"/>
    <w:rsid w:val="002B04BD"/>
    <w:rsid w:val="002B1027"/>
    <w:rsid w:val="002B1EC8"/>
    <w:rsid w:val="002B2256"/>
    <w:rsid w:val="002B264C"/>
    <w:rsid w:val="002B3CDD"/>
    <w:rsid w:val="002B3D79"/>
    <w:rsid w:val="002B417D"/>
    <w:rsid w:val="002B56D5"/>
    <w:rsid w:val="002B57A9"/>
    <w:rsid w:val="002B5BC4"/>
    <w:rsid w:val="002B5CF3"/>
    <w:rsid w:val="002B7258"/>
    <w:rsid w:val="002B7539"/>
    <w:rsid w:val="002BC06B"/>
    <w:rsid w:val="002C2B47"/>
    <w:rsid w:val="002C31CB"/>
    <w:rsid w:val="002D0975"/>
    <w:rsid w:val="002D1B9A"/>
    <w:rsid w:val="002D28D6"/>
    <w:rsid w:val="002D2F6D"/>
    <w:rsid w:val="002D3FDD"/>
    <w:rsid w:val="002D416E"/>
    <w:rsid w:val="002D51BB"/>
    <w:rsid w:val="002D63EB"/>
    <w:rsid w:val="002D74FB"/>
    <w:rsid w:val="002D7B4A"/>
    <w:rsid w:val="002E22B7"/>
    <w:rsid w:val="002E2E9A"/>
    <w:rsid w:val="002E34D8"/>
    <w:rsid w:val="002E499C"/>
    <w:rsid w:val="002E5699"/>
    <w:rsid w:val="002F02DA"/>
    <w:rsid w:val="002F25AE"/>
    <w:rsid w:val="002F2E23"/>
    <w:rsid w:val="002F6A48"/>
    <w:rsid w:val="002F727E"/>
    <w:rsid w:val="002F7613"/>
    <w:rsid w:val="002F7A77"/>
    <w:rsid w:val="0030190B"/>
    <w:rsid w:val="00302A31"/>
    <w:rsid w:val="00302E75"/>
    <w:rsid w:val="00303557"/>
    <w:rsid w:val="00304110"/>
    <w:rsid w:val="00306217"/>
    <w:rsid w:val="0030707B"/>
    <w:rsid w:val="0031288B"/>
    <w:rsid w:val="0031305F"/>
    <w:rsid w:val="00313A15"/>
    <w:rsid w:val="0031738D"/>
    <w:rsid w:val="00317F3A"/>
    <w:rsid w:val="00320624"/>
    <w:rsid w:val="00322A53"/>
    <w:rsid w:val="00322DD5"/>
    <w:rsid w:val="00323C30"/>
    <w:rsid w:val="003246E5"/>
    <w:rsid w:val="0032594A"/>
    <w:rsid w:val="00326BA2"/>
    <w:rsid w:val="00327743"/>
    <w:rsid w:val="003302F9"/>
    <w:rsid w:val="00334485"/>
    <w:rsid w:val="003349DB"/>
    <w:rsid w:val="003369ED"/>
    <w:rsid w:val="00344D0E"/>
    <w:rsid w:val="00346057"/>
    <w:rsid w:val="003460DC"/>
    <w:rsid w:val="00352F38"/>
    <w:rsid w:val="00354461"/>
    <w:rsid w:val="00355452"/>
    <w:rsid w:val="00355C71"/>
    <w:rsid w:val="0035750A"/>
    <w:rsid w:val="003626A8"/>
    <w:rsid w:val="00362757"/>
    <w:rsid w:val="003635E3"/>
    <w:rsid w:val="00363AEB"/>
    <w:rsid w:val="00363D90"/>
    <w:rsid w:val="00364C92"/>
    <w:rsid w:val="00365F7C"/>
    <w:rsid w:val="0036681E"/>
    <w:rsid w:val="00366CCC"/>
    <w:rsid w:val="00371494"/>
    <w:rsid w:val="00371B64"/>
    <w:rsid w:val="00372236"/>
    <w:rsid w:val="00373626"/>
    <w:rsid w:val="00373DB6"/>
    <w:rsid w:val="00374F98"/>
    <w:rsid w:val="0038158C"/>
    <w:rsid w:val="003826B6"/>
    <w:rsid w:val="00383CF6"/>
    <w:rsid w:val="003919FC"/>
    <w:rsid w:val="00392A6E"/>
    <w:rsid w:val="003947A3"/>
    <w:rsid w:val="00394F6C"/>
    <w:rsid w:val="00395463"/>
    <w:rsid w:val="003969F0"/>
    <w:rsid w:val="00397DF6"/>
    <w:rsid w:val="003A14EF"/>
    <w:rsid w:val="003A369E"/>
    <w:rsid w:val="003A4F2B"/>
    <w:rsid w:val="003A578F"/>
    <w:rsid w:val="003A696B"/>
    <w:rsid w:val="003A799B"/>
    <w:rsid w:val="003A7F5A"/>
    <w:rsid w:val="003B5587"/>
    <w:rsid w:val="003B674D"/>
    <w:rsid w:val="003C2AB2"/>
    <w:rsid w:val="003C4FF1"/>
    <w:rsid w:val="003C6836"/>
    <w:rsid w:val="003C7371"/>
    <w:rsid w:val="003D05D8"/>
    <w:rsid w:val="003D2F2E"/>
    <w:rsid w:val="003D2FFA"/>
    <w:rsid w:val="003E1EB6"/>
    <w:rsid w:val="003E210B"/>
    <w:rsid w:val="003E4D52"/>
    <w:rsid w:val="003E5544"/>
    <w:rsid w:val="003E7212"/>
    <w:rsid w:val="003E7415"/>
    <w:rsid w:val="003F0F93"/>
    <w:rsid w:val="003F156F"/>
    <w:rsid w:val="003F195D"/>
    <w:rsid w:val="003F7868"/>
    <w:rsid w:val="003F7FC5"/>
    <w:rsid w:val="00401677"/>
    <w:rsid w:val="00401E44"/>
    <w:rsid w:val="00404CD1"/>
    <w:rsid w:val="00405A51"/>
    <w:rsid w:val="00406D6A"/>
    <w:rsid w:val="00407A38"/>
    <w:rsid w:val="0041218F"/>
    <w:rsid w:val="00413B80"/>
    <w:rsid w:val="0041425A"/>
    <w:rsid w:val="00415C7D"/>
    <w:rsid w:val="004170E6"/>
    <w:rsid w:val="004177B6"/>
    <w:rsid w:val="00421436"/>
    <w:rsid w:val="0042162C"/>
    <w:rsid w:val="00424441"/>
    <w:rsid w:val="00426E4E"/>
    <w:rsid w:val="0042759A"/>
    <w:rsid w:val="004275B2"/>
    <w:rsid w:val="00430122"/>
    <w:rsid w:val="004304C1"/>
    <w:rsid w:val="0043171A"/>
    <w:rsid w:val="00435158"/>
    <w:rsid w:val="00440591"/>
    <w:rsid w:val="00441558"/>
    <w:rsid w:val="0044162B"/>
    <w:rsid w:val="00444351"/>
    <w:rsid w:val="00446885"/>
    <w:rsid w:val="00447229"/>
    <w:rsid w:val="00450113"/>
    <w:rsid w:val="00461FB4"/>
    <w:rsid w:val="004630D9"/>
    <w:rsid w:val="00463B63"/>
    <w:rsid w:val="00464B54"/>
    <w:rsid w:val="004678D9"/>
    <w:rsid w:val="00474369"/>
    <w:rsid w:val="00476FDB"/>
    <w:rsid w:val="004800D4"/>
    <w:rsid w:val="00480BCF"/>
    <w:rsid w:val="0048148C"/>
    <w:rsid w:val="00486B01"/>
    <w:rsid w:val="00487246"/>
    <w:rsid w:val="0048753E"/>
    <w:rsid w:val="00490602"/>
    <w:rsid w:val="00495561"/>
    <w:rsid w:val="00495735"/>
    <w:rsid w:val="00495C1D"/>
    <w:rsid w:val="00497D38"/>
    <w:rsid w:val="004A006F"/>
    <w:rsid w:val="004A059D"/>
    <w:rsid w:val="004A139E"/>
    <w:rsid w:val="004A1ECF"/>
    <w:rsid w:val="004A2E1D"/>
    <w:rsid w:val="004A4086"/>
    <w:rsid w:val="004A49ED"/>
    <w:rsid w:val="004A55B1"/>
    <w:rsid w:val="004A7697"/>
    <w:rsid w:val="004B2572"/>
    <w:rsid w:val="004B28FF"/>
    <w:rsid w:val="004B432A"/>
    <w:rsid w:val="004B4B00"/>
    <w:rsid w:val="004B62EA"/>
    <w:rsid w:val="004B7FB2"/>
    <w:rsid w:val="004C039B"/>
    <w:rsid w:val="004C0667"/>
    <w:rsid w:val="004C06E1"/>
    <w:rsid w:val="004C1BE5"/>
    <w:rsid w:val="004C3EDA"/>
    <w:rsid w:val="004C7A14"/>
    <w:rsid w:val="004D0B98"/>
    <w:rsid w:val="004D100B"/>
    <w:rsid w:val="004D6EAD"/>
    <w:rsid w:val="004E0514"/>
    <w:rsid w:val="004E1BAE"/>
    <w:rsid w:val="004E4864"/>
    <w:rsid w:val="004F047F"/>
    <w:rsid w:val="004F0938"/>
    <w:rsid w:val="004F1808"/>
    <w:rsid w:val="004F1D9A"/>
    <w:rsid w:val="004F475A"/>
    <w:rsid w:val="004F59DD"/>
    <w:rsid w:val="004F72C6"/>
    <w:rsid w:val="004F7A9E"/>
    <w:rsid w:val="004F7C32"/>
    <w:rsid w:val="00500249"/>
    <w:rsid w:val="00501592"/>
    <w:rsid w:val="00504C35"/>
    <w:rsid w:val="00504F7A"/>
    <w:rsid w:val="00505BB4"/>
    <w:rsid w:val="00506B92"/>
    <w:rsid w:val="00510433"/>
    <w:rsid w:val="0051377A"/>
    <w:rsid w:val="005138E1"/>
    <w:rsid w:val="00513B04"/>
    <w:rsid w:val="00515519"/>
    <w:rsid w:val="005155D7"/>
    <w:rsid w:val="005239B6"/>
    <w:rsid w:val="00526601"/>
    <w:rsid w:val="00527976"/>
    <w:rsid w:val="00527B1E"/>
    <w:rsid w:val="0053201B"/>
    <w:rsid w:val="00533714"/>
    <w:rsid w:val="00534368"/>
    <w:rsid w:val="00535227"/>
    <w:rsid w:val="00535499"/>
    <w:rsid w:val="00536480"/>
    <w:rsid w:val="0053674F"/>
    <w:rsid w:val="00536C95"/>
    <w:rsid w:val="0053761D"/>
    <w:rsid w:val="005376CD"/>
    <w:rsid w:val="00540175"/>
    <w:rsid w:val="0054262F"/>
    <w:rsid w:val="0055097A"/>
    <w:rsid w:val="00552CF8"/>
    <w:rsid w:val="005536DD"/>
    <w:rsid w:val="00555695"/>
    <w:rsid w:val="005566A0"/>
    <w:rsid w:val="00557024"/>
    <w:rsid w:val="00561FA8"/>
    <w:rsid w:val="005755F0"/>
    <w:rsid w:val="005801F4"/>
    <w:rsid w:val="005913C3"/>
    <w:rsid w:val="00594D85"/>
    <w:rsid w:val="00597DDA"/>
    <w:rsid w:val="005A0517"/>
    <w:rsid w:val="005A1FEA"/>
    <w:rsid w:val="005A36C0"/>
    <w:rsid w:val="005A479A"/>
    <w:rsid w:val="005A4DEF"/>
    <w:rsid w:val="005A554B"/>
    <w:rsid w:val="005A7FEC"/>
    <w:rsid w:val="005B101C"/>
    <w:rsid w:val="005C17F5"/>
    <w:rsid w:val="005C26F4"/>
    <w:rsid w:val="005C3148"/>
    <w:rsid w:val="005C3F2F"/>
    <w:rsid w:val="005D1C02"/>
    <w:rsid w:val="005D3B0B"/>
    <w:rsid w:val="005D5092"/>
    <w:rsid w:val="005D5B6A"/>
    <w:rsid w:val="005D5C9E"/>
    <w:rsid w:val="005D5D2B"/>
    <w:rsid w:val="005E35F2"/>
    <w:rsid w:val="005E44C1"/>
    <w:rsid w:val="005E47B8"/>
    <w:rsid w:val="005E4DEE"/>
    <w:rsid w:val="005E4E1A"/>
    <w:rsid w:val="005F1143"/>
    <w:rsid w:val="005F40E2"/>
    <w:rsid w:val="005F42BE"/>
    <w:rsid w:val="005F7502"/>
    <w:rsid w:val="006037C5"/>
    <w:rsid w:val="00604527"/>
    <w:rsid w:val="006059B3"/>
    <w:rsid w:val="0060616E"/>
    <w:rsid w:val="00606177"/>
    <w:rsid w:val="006067E7"/>
    <w:rsid w:val="00606C9E"/>
    <w:rsid w:val="0060734E"/>
    <w:rsid w:val="006126DB"/>
    <w:rsid w:val="0061274A"/>
    <w:rsid w:val="00615933"/>
    <w:rsid w:val="00617065"/>
    <w:rsid w:val="00620686"/>
    <w:rsid w:val="00621CD8"/>
    <w:rsid w:val="006238AB"/>
    <w:rsid w:val="0062746D"/>
    <w:rsid w:val="00631954"/>
    <w:rsid w:val="0063208F"/>
    <w:rsid w:val="00632094"/>
    <w:rsid w:val="0063356B"/>
    <w:rsid w:val="006353C1"/>
    <w:rsid w:val="00635F3F"/>
    <w:rsid w:val="00636487"/>
    <w:rsid w:val="00636AB9"/>
    <w:rsid w:val="00640A26"/>
    <w:rsid w:val="00641F4A"/>
    <w:rsid w:val="00644BB9"/>
    <w:rsid w:val="00645087"/>
    <w:rsid w:val="00650EED"/>
    <w:rsid w:val="00651091"/>
    <w:rsid w:val="0065113B"/>
    <w:rsid w:val="006519B3"/>
    <w:rsid w:val="006523D5"/>
    <w:rsid w:val="00654C46"/>
    <w:rsid w:val="00656769"/>
    <w:rsid w:val="006620EF"/>
    <w:rsid w:val="006653ED"/>
    <w:rsid w:val="0066629F"/>
    <w:rsid w:val="00667211"/>
    <w:rsid w:val="00667514"/>
    <w:rsid w:val="00671535"/>
    <w:rsid w:val="0067173D"/>
    <w:rsid w:val="00672202"/>
    <w:rsid w:val="0067458E"/>
    <w:rsid w:val="00675E1E"/>
    <w:rsid w:val="00676E77"/>
    <w:rsid w:val="00683AD9"/>
    <w:rsid w:val="00686A5A"/>
    <w:rsid w:val="00687288"/>
    <w:rsid w:val="0069544C"/>
    <w:rsid w:val="00695726"/>
    <w:rsid w:val="00695F4C"/>
    <w:rsid w:val="00697EC5"/>
    <w:rsid w:val="006A0214"/>
    <w:rsid w:val="006A1C3F"/>
    <w:rsid w:val="006A1E78"/>
    <w:rsid w:val="006A2622"/>
    <w:rsid w:val="006A4A72"/>
    <w:rsid w:val="006A73B4"/>
    <w:rsid w:val="006A7CB7"/>
    <w:rsid w:val="006B1454"/>
    <w:rsid w:val="006B2C75"/>
    <w:rsid w:val="006B322F"/>
    <w:rsid w:val="006B40E1"/>
    <w:rsid w:val="006B531C"/>
    <w:rsid w:val="006B6EA5"/>
    <w:rsid w:val="006B6F34"/>
    <w:rsid w:val="006B7367"/>
    <w:rsid w:val="006B746F"/>
    <w:rsid w:val="006B776E"/>
    <w:rsid w:val="006B7F6B"/>
    <w:rsid w:val="006C0935"/>
    <w:rsid w:val="006C1FB9"/>
    <w:rsid w:val="006D2D10"/>
    <w:rsid w:val="006D50D0"/>
    <w:rsid w:val="006D53F7"/>
    <w:rsid w:val="006E1078"/>
    <w:rsid w:val="006E15CF"/>
    <w:rsid w:val="006E21D1"/>
    <w:rsid w:val="006E7526"/>
    <w:rsid w:val="006F0079"/>
    <w:rsid w:val="006F4110"/>
    <w:rsid w:val="006F5E08"/>
    <w:rsid w:val="006F7BA6"/>
    <w:rsid w:val="00713260"/>
    <w:rsid w:val="00713698"/>
    <w:rsid w:val="007145E0"/>
    <w:rsid w:val="00714953"/>
    <w:rsid w:val="007230FE"/>
    <w:rsid w:val="00723540"/>
    <w:rsid w:val="00727FAB"/>
    <w:rsid w:val="00731564"/>
    <w:rsid w:val="00732FD6"/>
    <w:rsid w:val="0074048A"/>
    <w:rsid w:val="0074562A"/>
    <w:rsid w:val="00747B21"/>
    <w:rsid w:val="00751281"/>
    <w:rsid w:val="00753DBC"/>
    <w:rsid w:val="00763489"/>
    <w:rsid w:val="00763FE4"/>
    <w:rsid w:val="00766A04"/>
    <w:rsid w:val="00770527"/>
    <w:rsid w:val="0077287B"/>
    <w:rsid w:val="007778E8"/>
    <w:rsid w:val="00781827"/>
    <w:rsid w:val="00783508"/>
    <w:rsid w:val="00783B62"/>
    <w:rsid w:val="00787CA2"/>
    <w:rsid w:val="00790A36"/>
    <w:rsid w:val="0079286C"/>
    <w:rsid w:val="00792AFA"/>
    <w:rsid w:val="00794826"/>
    <w:rsid w:val="00795778"/>
    <w:rsid w:val="00796CC7"/>
    <w:rsid w:val="007A0EF5"/>
    <w:rsid w:val="007A2471"/>
    <w:rsid w:val="007A368D"/>
    <w:rsid w:val="007A38F6"/>
    <w:rsid w:val="007A6BCD"/>
    <w:rsid w:val="007A702B"/>
    <w:rsid w:val="007A74CA"/>
    <w:rsid w:val="007A7581"/>
    <w:rsid w:val="007A7C26"/>
    <w:rsid w:val="007B1CAE"/>
    <w:rsid w:val="007B1F20"/>
    <w:rsid w:val="007B3D75"/>
    <w:rsid w:val="007B3EDF"/>
    <w:rsid w:val="007C2D96"/>
    <w:rsid w:val="007C4F2E"/>
    <w:rsid w:val="007C7334"/>
    <w:rsid w:val="007D049F"/>
    <w:rsid w:val="007D683A"/>
    <w:rsid w:val="007E0C40"/>
    <w:rsid w:val="007E2788"/>
    <w:rsid w:val="007E3C71"/>
    <w:rsid w:val="007F2D09"/>
    <w:rsid w:val="007F552C"/>
    <w:rsid w:val="00801D0D"/>
    <w:rsid w:val="00805EE0"/>
    <w:rsid w:val="008101FF"/>
    <w:rsid w:val="0081268C"/>
    <w:rsid w:val="00813322"/>
    <w:rsid w:val="00813F28"/>
    <w:rsid w:val="00816BAB"/>
    <w:rsid w:val="00816D39"/>
    <w:rsid w:val="0081715A"/>
    <w:rsid w:val="0082419A"/>
    <w:rsid w:val="0082740F"/>
    <w:rsid w:val="00830907"/>
    <w:rsid w:val="00833538"/>
    <w:rsid w:val="008354B2"/>
    <w:rsid w:val="00846587"/>
    <w:rsid w:val="00847036"/>
    <w:rsid w:val="00847FDC"/>
    <w:rsid w:val="00850599"/>
    <w:rsid w:val="00850AE1"/>
    <w:rsid w:val="008522CB"/>
    <w:rsid w:val="0085253D"/>
    <w:rsid w:val="00852EF4"/>
    <w:rsid w:val="008538A7"/>
    <w:rsid w:val="00853AEB"/>
    <w:rsid w:val="00861A7B"/>
    <w:rsid w:val="008627EC"/>
    <w:rsid w:val="00863616"/>
    <w:rsid w:val="00867037"/>
    <w:rsid w:val="00867C97"/>
    <w:rsid w:val="0087027F"/>
    <w:rsid w:val="0087052E"/>
    <w:rsid w:val="0087055E"/>
    <w:rsid w:val="008705B6"/>
    <w:rsid w:val="00873F7C"/>
    <w:rsid w:val="00874534"/>
    <w:rsid w:val="0087555D"/>
    <w:rsid w:val="008758BA"/>
    <w:rsid w:val="00881173"/>
    <w:rsid w:val="00882D69"/>
    <w:rsid w:val="00887710"/>
    <w:rsid w:val="0089032D"/>
    <w:rsid w:val="00890436"/>
    <w:rsid w:val="00891507"/>
    <w:rsid w:val="008950E7"/>
    <w:rsid w:val="00895C8B"/>
    <w:rsid w:val="008968CA"/>
    <w:rsid w:val="008A0C7D"/>
    <w:rsid w:val="008A12EA"/>
    <w:rsid w:val="008A1DFC"/>
    <w:rsid w:val="008A362D"/>
    <w:rsid w:val="008A45CF"/>
    <w:rsid w:val="008A622C"/>
    <w:rsid w:val="008A6DB5"/>
    <w:rsid w:val="008B1C38"/>
    <w:rsid w:val="008B2081"/>
    <w:rsid w:val="008B428C"/>
    <w:rsid w:val="008B77E6"/>
    <w:rsid w:val="008B77F3"/>
    <w:rsid w:val="008C46E9"/>
    <w:rsid w:val="008C59B4"/>
    <w:rsid w:val="008C633F"/>
    <w:rsid w:val="008C71A0"/>
    <w:rsid w:val="008D1381"/>
    <w:rsid w:val="008D2DFA"/>
    <w:rsid w:val="008D5610"/>
    <w:rsid w:val="008D606D"/>
    <w:rsid w:val="008E0294"/>
    <w:rsid w:val="008E2AC5"/>
    <w:rsid w:val="008E5092"/>
    <w:rsid w:val="008E6244"/>
    <w:rsid w:val="008E645D"/>
    <w:rsid w:val="008F50B9"/>
    <w:rsid w:val="008F7170"/>
    <w:rsid w:val="008F71EB"/>
    <w:rsid w:val="00900E87"/>
    <w:rsid w:val="00901F75"/>
    <w:rsid w:val="00904EA3"/>
    <w:rsid w:val="009061F0"/>
    <w:rsid w:val="0090656C"/>
    <w:rsid w:val="00910255"/>
    <w:rsid w:val="009102D1"/>
    <w:rsid w:val="00911249"/>
    <w:rsid w:val="00911F35"/>
    <w:rsid w:val="00912276"/>
    <w:rsid w:val="00913FF3"/>
    <w:rsid w:val="00917214"/>
    <w:rsid w:val="00917D84"/>
    <w:rsid w:val="0092186E"/>
    <w:rsid w:val="00922365"/>
    <w:rsid w:val="00922396"/>
    <w:rsid w:val="00922D43"/>
    <w:rsid w:val="0092602E"/>
    <w:rsid w:val="00930EDB"/>
    <w:rsid w:val="009329B8"/>
    <w:rsid w:val="00932A2B"/>
    <w:rsid w:val="00934301"/>
    <w:rsid w:val="00934C8E"/>
    <w:rsid w:val="009365B9"/>
    <w:rsid w:val="00936D43"/>
    <w:rsid w:val="009409AC"/>
    <w:rsid w:val="0094149E"/>
    <w:rsid w:val="009433B7"/>
    <w:rsid w:val="0094408F"/>
    <w:rsid w:val="00947350"/>
    <w:rsid w:val="00951672"/>
    <w:rsid w:val="00957242"/>
    <w:rsid w:val="009616CA"/>
    <w:rsid w:val="009642A0"/>
    <w:rsid w:val="00970936"/>
    <w:rsid w:val="00970A2F"/>
    <w:rsid w:val="00975180"/>
    <w:rsid w:val="00977B0B"/>
    <w:rsid w:val="00987275"/>
    <w:rsid w:val="00990559"/>
    <w:rsid w:val="009A06A4"/>
    <w:rsid w:val="009A10F4"/>
    <w:rsid w:val="009A1DA7"/>
    <w:rsid w:val="009A2C9D"/>
    <w:rsid w:val="009A74E8"/>
    <w:rsid w:val="009A7AFB"/>
    <w:rsid w:val="009B0AE4"/>
    <w:rsid w:val="009B5C87"/>
    <w:rsid w:val="009B703F"/>
    <w:rsid w:val="009B7C1D"/>
    <w:rsid w:val="009C4012"/>
    <w:rsid w:val="009C539D"/>
    <w:rsid w:val="009C5BFE"/>
    <w:rsid w:val="009C5D75"/>
    <w:rsid w:val="009C60FF"/>
    <w:rsid w:val="009C6E6E"/>
    <w:rsid w:val="009C7CDD"/>
    <w:rsid w:val="009D012D"/>
    <w:rsid w:val="009D2AA4"/>
    <w:rsid w:val="009D4E7B"/>
    <w:rsid w:val="009E0175"/>
    <w:rsid w:val="009E036A"/>
    <w:rsid w:val="009E27F1"/>
    <w:rsid w:val="009E298E"/>
    <w:rsid w:val="009E3E7D"/>
    <w:rsid w:val="009F118B"/>
    <w:rsid w:val="009F1E95"/>
    <w:rsid w:val="009F25A6"/>
    <w:rsid w:val="009F40CA"/>
    <w:rsid w:val="009F5DFD"/>
    <w:rsid w:val="009F60AF"/>
    <w:rsid w:val="009F6306"/>
    <w:rsid w:val="009F63A3"/>
    <w:rsid w:val="00A00EEB"/>
    <w:rsid w:val="00A013E0"/>
    <w:rsid w:val="00A047D2"/>
    <w:rsid w:val="00A068E1"/>
    <w:rsid w:val="00A074EF"/>
    <w:rsid w:val="00A0754E"/>
    <w:rsid w:val="00A07CD4"/>
    <w:rsid w:val="00A07F5C"/>
    <w:rsid w:val="00A10EFA"/>
    <w:rsid w:val="00A124D9"/>
    <w:rsid w:val="00A20980"/>
    <w:rsid w:val="00A238E5"/>
    <w:rsid w:val="00A23D88"/>
    <w:rsid w:val="00A24196"/>
    <w:rsid w:val="00A258AC"/>
    <w:rsid w:val="00A32184"/>
    <w:rsid w:val="00A4219C"/>
    <w:rsid w:val="00A51162"/>
    <w:rsid w:val="00A51AEB"/>
    <w:rsid w:val="00A53508"/>
    <w:rsid w:val="00A537A4"/>
    <w:rsid w:val="00A53C5F"/>
    <w:rsid w:val="00A554F3"/>
    <w:rsid w:val="00A5790D"/>
    <w:rsid w:val="00A60495"/>
    <w:rsid w:val="00A606D3"/>
    <w:rsid w:val="00A6347F"/>
    <w:rsid w:val="00A67EE8"/>
    <w:rsid w:val="00A71AAA"/>
    <w:rsid w:val="00A7238B"/>
    <w:rsid w:val="00A72AFB"/>
    <w:rsid w:val="00A73782"/>
    <w:rsid w:val="00A73AE9"/>
    <w:rsid w:val="00A73F00"/>
    <w:rsid w:val="00A74C30"/>
    <w:rsid w:val="00A75298"/>
    <w:rsid w:val="00A75756"/>
    <w:rsid w:val="00A7579E"/>
    <w:rsid w:val="00A81960"/>
    <w:rsid w:val="00A82DE4"/>
    <w:rsid w:val="00A8372B"/>
    <w:rsid w:val="00A84114"/>
    <w:rsid w:val="00A85364"/>
    <w:rsid w:val="00A8651F"/>
    <w:rsid w:val="00A86F91"/>
    <w:rsid w:val="00A87AAC"/>
    <w:rsid w:val="00A907EF"/>
    <w:rsid w:val="00A920F3"/>
    <w:rsid w:val="00A944AB"/>
    <w:rsid w:val="00A95038"/>
    <w:rsid w:val="00A9578D"/>
    <w:rsid w:val="00A95E37"/>
    <w:rsid w:val="00A97BD0"/>
    <w:rsid w:val="00AA1453"/>
    <w:rsid w:val="00AA1EF4"/>
    <w:rsid w:val="00AA1F4A"/>
    <w:rsid w:val="00AA3694"/>
    <w:rsid w:val="00AA3FEB"/>
    <w:rsid w:val="00AA621E"/>
    <w:rsid w:val="00AA6335"/>
    <w:rsid w:val="00AA6C17"/>
    <w:rsid w:val="00AA77C1"/>
    <w:rsid w:val="00AB0437"/>
    <w:rsid w:val="00AB0BCD"/>
    <w:rsid w:val="00AB3579"/>
    <w:rsid w:val="00AB3862"/>
    <w:rsid w:val="00AB6791"/>
    <w:rsid w:val="00AB6ED5"/>
    <w:rsid w:val="00AB79D1"/>
    <w:rsid w:val="00AC17FC"/>
    <w:rsid w:val="00AD3094"/>
    <w:rsid w:val="00AE42C0"/>
    <w:rsid w:val="00AE594D"/>
    <w:rsid w:val="00AE5D69"/>
    <w:rsid w:val="00AE6A26"/>
    <w:rsid w:val="00AF0270"/>
    <w:rsid w:val="00AF066F"/>
    <w:rsid w:val="00AF1018"/>
    <w:rsid w:val="00AF5D90"/>
    <w:rsid w:val="00AF612B"/>
    <w:rsid w:val="00B01F21"/>
    <w:rsid w:val="00B10CFB"/>
    <w:rsid w:val="00B1639D"/>
    <w:rsid w:val="00B200B3"/>
    <w:rsid w:val="00B266B5"/>
    <w:rsid w:val="00B27587"/>
    <w:rsid w:val="00B30763"/>
    <w:rsid w:val="00B30CFD"/>
    <w:rsid w:val="00B31043"/>
    <w:rsid w:val="00B32EE2"/>
    <w:rsid w:val="00B335A5"/>
    <w:rsid w:val="00B368CB"/>
    <w:rsid w:val="00B37A88"/>
    <w:rsid w:val="00B37E90"/>
    <w:rsid w:val="00B43B5C"/>
    <w:rsid w:val="00B44EF3"/>
    <w:rsid w:val="00B45459"/>
    <w:rsid w:val="00B45525"/>
    <w:rsid w:val="00B51001"/>
    <w:rsid w:val="00B54DF6"/>
    <w:rsid w:val="00B55883"/>
    <w:rsid w:val="00B562F1"/>
    <w:rsid w:val="00B61AEA"/>
    <w:rsid w:val="00B64B93"/>
    <w:rsid w:val="00B64FD5"/>
    <w:rsid w:val="00B675B7"/>
    <w:rsid w:val="00B72010"/>
    <w:rsid w:val="00B73C05"/>
    <w:rsid w:val="00B81F80"/>
    <w:rsid w:val="00B849F8"/>
    <w:rsid w:val="00B86071"/>
    <w:rsid w:val="00B90D1B"/>
    <w:rsid w:val="00B96226"/>
    <w:rsid w:val="00BA087C"/>
    <w:rsid w:val="00BA0A61"/>
    <w:rsid w:val="00BA0E50"/>
    <w:rsid w:val="00BA204B"/>
    <w:rsid w:val="00BA2641"/>
    <w:rsid w:val="00BB0259"/>
    <w:rsid w:val="00BB2150"/>
    <w:rsid w:val="00BB377F"/>
    <w:rsid w:val="00BB4360"/>
    <w:rsid w:val="00BB7088"/>
    <w:rsid w:val="00BB7B3F"/>
    <w:rsid w:val="00BC2B4D"/>
    <w:rsid w:val="00BC4ACC"/>
    <w:rsid w:val="00BC7065"/>
    <w:rsid w:val="00BD1A0B"/>
    <w:rsid w:val="00BD1A87"/>
    <w:rsid w:val="00BD1EEB"/>
    <w:rsid w:val="00BD2038"/>
    <w:rsid w:val="00BD3355"/>
    <w:rsid w:val="00BD5DF2"/>
    <w:rsid w:val="00BD5F6B"/>
    <w:rsid w:val="00BE1FAD"/>
    <w:rsid w:val="00BE2D40"/>
    <w:rsid w:val="00BE400C"/>
    <w:rsid w:val="00BE667F"/>
    <w:rsid w:val="00BE789A"/>
    <w:rsid w:val="00BF1DD0"/>
    <w:rsid w:val="00BF2E97"/>
    <w:rsid w:val="00BF5DDB"/>
    <w:rsid w:val="00C0669A"/>
    <w:rsid w:val="00C06D1F"/>
    <w:rsid w:val="00C1136D"/>
    <w:rsid w:val="00C11D82"/>
    <w:rsid w:val="00C1344F"/>
    <w:rsid w:val="00C1683B"/>
    <w:rsid w:val="00C174FA"/>
    <w:rsid w:val="00C1769E"/>
    <w:rsid w:val="00C20871"/>
    <w:rsid w:val="00C25482"/>
    <w:rsid w:val="00C277D0"/>
    <w:rsid w:val="00C31E37"/>
    <w:rsid w:val="00C3225C"/>
    <w:rsid w:val="00C33E58"/>
    <w:rsid w:val="00C40696"/>
    <w:rsid w:val="00C42052"/>
    <w:rsid w:val="00C425CE"/>
    <w:rsid w:val="00C43078"/>
    <w:rsid w:val="00C43B1B"/>
    <w:rsid w:val="00C43D6C"/>
    <w:rsid w:val="00C46F06"/>
    <w:rsid w:val="00C475CD"/>
    <w:rsid w:val="00C47761"/>
    <w:rsid w:val="00C52156"/>
    <w:rsid w:val="00C532C5"/>
    <w:rsid w:val="00C53B8D"/>
    <w:rsid w:val="00C554BB"/>
    <w:rsid w:val="00C5589D"/>
    <w:rsid w:val="00C57D61"/>
    <w:rsid w:val="00C638EE"/>
    <w:rsid w:val="00C63D3D"/>
    <w:rsid w:val="00C71793"/>
    <w:rsid w:val="00C72263"/>
    <w:rsid w:val="00C723BE"/>
    <w:rsid w:val="00C735C5"/>
    <w:rsid w:val="00C76349"/>
    <w:rsid w:val="00C77DB2"/>
    <w:rsid w:val="00C8262D"/>
    <w:rsid w:val="00C92969"/>
    <w:rsid w:val="00C92CA8"/>
    <w:rsid w:val="00C93685"/>
    <w:rsid w:val="00C95C41"/>
    <w:rsid w:val="00CA03E4"/>
    <w:rsid w:val="00CA3ABD"/>
    <w:rsid w:val="00CA4103"/>
    <w:rsid w:val="00CA478E"/>
    <w:rsid w:val="00CA4FD1"/>
    <w:rsid w:val="00CA539D"/>
    <w:rsid w:val="00CA56FF"/>
    <w:rsid w:val="00CA631E"/>
    <w:rsid w:val="00CB0654"/>
    <w:rsid w:val="00CB3552"/>
    <w:rsid w:val="00CB4415"/>
    <w:rsid w:val="00CB7AA7"/>
    <w:rsid w:val="00CC6FE7"/>
    <w:rsid w:val="00CC7B68"/>
    <w:rsid w:val="00CD1093"/>
    <w:rsid w:val="00CD1C0D"/>
    <w:rsid w:val="00CD23DD"/>
    <w:rsid w:val="00CD470D"/>
    <w:rsid w:val="00CD47E2"/>
    <w:rsid w:val="00CD695A"/>
    <w:rsid w:val="00CD6F19"/>
    <w:rsid w:val="00CD75B3"/>
    <w:rsid w:val="00CD7BDC"/>
    <w:rsid w:val="00CE26B4"/>
    <w:rsid w:val="00CE4CF0"/>
    <w:rsid w:val="00CE510E"/>
    <w:rsid w:val="00CE7363"/>
    <w:rsid w:val="00CF0825"/>
    <w:rsid w:val="00CF0AE3"/>
    <w:rsid w:val="00CF1686"/>
    <w:rsid w:val="00CF1DE0"/>
    <w:rsid w:val="00CF2A05"/>
    <w:rsid w:val="00CF4641"/>
    <w:rsid w:val="00CF649C"/>
    <w:rsid w:val="00CF7613"/>
    <w:rsid w:val="00CF7DD8"/>
    <w:rsid w:val="00D0014C"/>
    <w:rsid w:val="00D002E2"/>
    <w:rsid w:val="00D02282"/>
    <w:rsid w:val="00D104BF"/>
    <w:rsid w:val="00D104FE"/>
    <w:rsid w:val="00D109B3"/>
    <w:rsid w:val="00D1295F"/>
    <w:rsid w:val="00D135CA"/>
    <w:rsid w:val="00D1442F"/>
    <w:rsid w:val="00D1644F"/>
    <w:rsid w:val="00D16756"/>
    <w:rsid w:val="00D21026"/>
    <w:rsid w:val="00D2121C"/>
    <w:rsid w:val="00D213B9"/>
    <w:rsid w:val="00D21599"/>
    <w:rsid w:val="00D227D3"/>
    <w:rsid w:val="00D232E1"/>
    <w:rsid w:val="00D23D54"/>
    <w:rsid w:val="00D23D88"/>
    <w:rsid w:val="00D25C0C"/>
    <w:rsid w:val="00D26C9D"/>
    <w:rsid w:val="00D3065B"/>
    <w:rsid w:val="00D34348"/>
    <w:rsid w:val="00D37494"/>
    <w:rsid w:val="00D44EA4"/>
    <w:rsid w:val="00D46DCB"/>
    <w:rsid w:val="00D5364F"/>
    <w:rsid w:val="00D574AF"/>
    <w:rsid w:val="00D60687"/>
    <w:rsid w:val="00D634DF"/>
    <w:rsid w:val="00D72FDB"/>
    <w:rsid w:val="00D74246"/>
    <w:rsid w:val="00D752E9"/>
    <w:rsid w:val="00D762B3"/>
    <w:rsid w:val="00D76782"/>
    <w:rsid w:val="00D776BC"/>
    <w:rsid w:val="00D77E64"/>
    <w:rsid w:val="00D805DF"/>
    <w:rsid w:val="00D81307"/>
    <w:rsid w:val="00D83ECE"/>
    <w:rsid w:val="00D86415"/>
    <w:rsid w:val="00D90C4F"/>
    <w:rsid w:val="00D93F6B"/>
    <w:rsid w:val="00DA0FE9"/>
    <w:rsid w:val="00DA29EA"/>
    <w:rsid w:val="00DA400E"/>
    <w:rsid w:val="00DA716E"/>
    <w:rsid w:val="00DB0D54"/>
    <w:rsid w:val="00DB540A"/>
    <w:rsid w:val="00DB6EE0"/>
    <w:rsid w:val="00DC0E83"/>
    <w:rsid w:val="00DC1036"/>
    <w:rsid w:val="00DC2E84"/>
    <w:rsid w:val="00DC32F5"/>
    <w:rsid w:val="00DC6A10"/>
    <w:rsid w:val="00DD1039"/>
    <w:rsid w:val="00DD1AA8"/>
    <w:rsid w:val="00DD21E9"/>
    <w:rsid w:val="00DD454B"/>
    <w:rsid w:val="00DD5DA0"/>
    <w:rsid w:val="00DD70DC"/>
    <w:rsid w:val="00DE5889"/>
    <w:rsid w:val="00DE5F18"/>
    <w:rsid w:val="00DF0475"/>
    <w:rsid w:val="00DF3674"/>
    <w:rsid w:val="00DF405A"/>
    <w:rsid w:val="00E005C0"/>
    <w:rsid w:val="00E0162E"/>
    <w:rsid w:val="00E0430B"/>
    <w:rsid w:val="00E1209A"/>
    <w:rsid w:val="00E124EF"/>
    <w:rsid w:val="00E16479"/>
    <w:rsid w:val="00E16660"/>
    <w:rsid w:val="00E17C5F"/>
    <w:rsid w:val="00E214B0"/>
    <w:rsid w:val="00E21F07"/>
    <w:rsid w:val="00E2568D"/>
    <w:rsid w:val="00E25BB9"/>
    <w:rsid w:val="00E2781F"/>
    <w:rsid w:val="00E27A9A"/>
    <w:rsid w:val="00E306DD"/>
    <w:rsid w:val="00E30989"/>
    <w:rsid w:val="00E32EFB"/>
    <w:rsid w:val="00E33711"/>
    <w:rsid w:val="00E33C38"/>
    <w:rsid w:val="00E366CD"/>
    <w:rsid w:val="00E36A2B"/>
    <w:rsid w:val="00E3724F"/>
    <w:rsid w:val="00E37451"/>
    <w:rsid w:val="00E37AD4"/>
    <w:rsid w:val="00E445DF"/>
    <w:rsid w:val="00E457F6"/>
    <w:rsid w:val="00E517BD"/>
    <w:rsid w:val="00E51EFA"/>
    <w:rsid w:val="00E612FB"/>
    <w:rsid w:val="00E613E9"/>
    <w:rsid w:val="00E66BB8"/>
    <w:rsid w:val="00E724A3"/>
    <w:rsid w:val="00E72585"/>
    <w:rsid w:val="00E74805"/>
    <w:rsid w:val="00E821A0"/>
    <w:rsid w:val="00E83A7D"/>
    <w:rsid w:val="00E87A06"/>
    <w:rsid w:val="00E87B39"/>
    <w:rsid w:val="00E907FC"/>
    <w:rsid w:val="00E932BC"/>
    <w:rsid w:val="00E9784E"/>
    <w:rsid w:val="00EA1BB8"/>
    <w:rsid w:val="00EA219B"/>
    <w:rsid w:val="00EA257B"/>
    <w:rsid w:val="00EA4F0B"/>
    <w:rsid w:val="00EA677E"/>
    <w:rsid w:val="00EA6AFC"/>
    <w:rsid w:val="00EA7B96"/>
    <w:rsid w:val="00EB2F92"/>
    <w:rsid w:val="00EB64E1"/>
    <w:rsid w:val="00EB6BFF"/>
    <w:rsid w:val="00EC2AFE"/>
    <w:rsid w:val="00EC4AF6"/>
    <w:rsid w:val="00EC552A"/>
    <w:rsid w:val="00ED0026"/>
    <w:rsid w:val="00ED17FC"/>
    <w:rsid w:val="00ED321D"/>
    <w:rsid w:val="00ED3683"/>
    <w:rsid w:val="00ED43F4"/>
    <w:rsid w:val="00ED5E69"/>
    <w:rsid w:val="00ED6CED"/>
    <w:rsid w:val="00EE06D3"/>
    <w:rsid w:val="00EE0CF6"/>
    <w:rsid w:val="00EE6FAB"/>
    <w:rsid w:val="00EE7266"/>
    <w:rsid w:val="00EF24C6"/>
    <w:rsid w:val="00EF2EF7"/>
    <w:rsid w:val="00EF373F"/>
    <w:rsid w:val="00EF4136"/>
    <w:rsid w:val="00EF5496"/>
    <w:rsid w:val="00EF70A9"/>
    <w:rsid w:val="00F01B45"/>
    <w:rsid w:val="00F02A75"/>
    <w:rsid w:val="00F03C86"/>
    <w:rsid w:val="00F04489"/>
    <w:rsid w:val="00F10BE7"/>
    <w:rsid w:val="00F11B58"/>
    <w:rsid w:val="00F11CC7"/>
    <w:rsid w:val="00F1484D"/>
    <w:rsid w:val="00F16235"/>
    <w:rsid w:val="00F32ECD"/>
    <w:rsid w:val="00F331BC"/>
    <w:rsid w:val="00F34A33"/>
    <w:rsid w:val="00F367D8"/>
    <w:rsid w:val="00F42545"/>
    <w:rsid w:val="00F4459D"/>
    <w:rsid w:val="00F4584F"/>
    <w:rsid w:val="00F53253"/>
    <w:rsid w:val="00F5660E"/>
    <w:rsid w:val="00F56B37"/>
    <w:rsid w:val="00F60CC2"/>
    <w:rsid w:val="00F63D50"/>
    <w:rsid w:val="00F6523D"/>
    <w:rsid w:val="00F65310"/>
    <w:rsid w:val="00F65710"/>
    <w:rsid w:val="00F657D1"/>
    <w:rsid w:val="00F65DB1"/>
    <w:rsid w:val="00F65F34"/>
    <w:rsid w:val="00F665BC"/>
    <w:rsid w:val="00F67DAC"/>
    <w:rsid w:val="00F73200"/>
    <w:rsid w:val="00F74562"/>
    <w:rsid w:val="00F74582"/>
    <w:rsid w:val="00F753D5"/>
    <w:rsid w:val="00F75AA7"/>
    <w:rsid w:val="00F7697C"/>
    <w:rsid w:val="00F76F1F"/>
    <w:rsid w:val="00F80198"/>
    <w:rsid w:val="00F80572"/>
    <w:rsid w:val="00F81F29"/>
    <w:rsid w:val="00F82058"/>
    <w:rsid w:val="00F90D5D"/>
    <w:rsid w:val="00F91375"/>
    <w:rsid w:val="00F95F90"/>
    <w:rsid w:val="00F97F66"/>
    <w:rsid w:val="00FA206E"/>
    <w:rsid w:val="00FA2229"/>
    <w:rsid w:val="00FA3C05"/>
    <w:rsid w:val="00FA3DF5"/>
    <w:rsid w:val="00FA51B0"/>
    <w:rsid w:val="00FA645F"/>
    <w:rsid w:val="00FA7323"/>
    <w:rsid w:val="00FB084C"/>
    <w:rsid w:val="00FB1300"/>
    <w:rsid w:val="00FB2544"/>
    <w:rsid w:val="00FB26D7"/>
    <w:rsid w:val="00FB4BA6"/>
    <w:rsid w:val="00FB6236"/>
    <w:rsid w:val="00FB7312"/>
    <w:rsid w:val="00FB786F"/>
    <w:rsid w:val="00FC248F"/>
    <w:rsid w:val="00FC2AB1"/>
    <w:rsid w:val="00FC2F43"/>
    <w:rsid w:val="00FC3109"/>
    <w:rsid w:val="00FC76FC"/>
    <w:rsid w:val="00FD0DF6"/>
    <w:rsid w:val="00FD6250"/>
    <w:rsid w:val="00FE0AFF"/>
    <w:rsid w:val="00FE6FAB"/>
    <w:rsid w:val="00FE7BC7"/>
    <w:rsid w:val="00FF1925"/>
    <w:rsid w:val="00FF1C56"/>
    <w:rsid w:val="00FF2004"/>
    <w:rsid w:val="00FF2045"/>
    <w:rsid w:val="00FF301E"/>
    <w:rsid w:val="00FF3820"/>
    <w:rsid w:val="00FF3EDD"/>
    <w:rsid w:val="01EC4AAB"/>
    <w:rsid w:val="024B0010"/>
    <w:rsid w:val="0485B21F"/>
    <w:rsid w:val="067373FF"/>
    <w:rsid w:val="074CB635"/>
    <w:rsid w:val="0911E2F1"/>
    <w:rsid w:val="09FBF5B8"/>
    <w:rsid w:val="0B611041"/>
    <w:rsid w:val="0CE74524"/>
    <w:rsid w:val="0FE723C3"/>
    <w:rsid w:val="1036ADF1"/>
    <w:rsid w:val="10D40A3C"/>
    <w:rsid w:val="1161B75E"/>
    <w:rsid w:val="12BADC63"/>
    <w:rsid w:val="133F47DD"/>
    <w:rsid w:val="13B55157"/>
    <w:rsid w:val="173A9324"/>
    <w:rsid w:val="17516725"/>
    <w:rsid w:val="182162D9"/>
    <w:rsid w:val="1936E627"/>
    <w:rsid w:val="1BD19C71"/>
    <w:rsid w:val="1BF613C4"/>
    <w:rsid w:val="1D8EB6F5"/>
    <w:rsid w:val="1EEDBD7A"/>
    <w:rsid w:val="1EF5D265"/>
    <w:rsid w:val="1F9A267E"/>
    <w:rsid w:val="1FAC7DA2"/>
    <w:rsid w:val="21D3EF9B"/>
    <w:rsid w:val="2431A316"/>
    <w:rsid w:val="24F12A4D"/>
    <w:rsid w:val="25A20D76"/>
    <w:rsid w:val="26A2D8E8"/>
    <w:rsid w:val="2722FEB0"/>
    <w:rsid w:val="285D520A"/>
    <w:rsid w:val="29DAB87A"/>
    <w:rsid w:val="29E18160"/>
    <w:rsid w:val="2ABB921C"/>
    <w:rsid w:val="2B26B4D5"/>
    <w:rsid w:val="2D54B010"/>
    <w:rsid w:val="2FC34F3C"/>
    <w:rsid w:val="36FDB23D"/>
    <w:rsid w:val="375A3784"/>
    <w:rsid w:val="37A01DF8"/>
    <w:rsid w:val="3B343C50"/>
    <w:rsid w:val="3C4BDD6F"/>
    <w:rsid w:val="3DE818C7"/>
    <w:rsid w:val="40806CBA"/>
    <w:rsid w:val="41599155"/>
    <w:rsid w:val="4171E531"/>
    <w:rsid w:val="42B034CF"/>
    <w:rsid w:val="442FF657"/>
    <w:rsid w:val="44702BCD"/>
    <w:rsid w:val="44DD7F6F"/>
    <w:rsid w:val="45691398"/>
    <w:rsid w:val="4742C2F8"/>
    <w:rsid w:val="47A8F948"/>
    <w:rsid w:val="47FA6EE6"/>
    <w:rsid w:val="490F7B4C"/>
    <w:rsid w:val="49F6C851"/>
    <w:rsid w:val="4A3DD547"/>
    <w:rsid w:val="4AB7A344"/>
    <w:rsid w:val="4B348E7B"/>
    <w:rsid w:val="4B52FD56"/>
    <w:rsid w:val="4BEA770D"/>
    <w:rsid w:val="5163E7CC"/>
    <w:rsid w:val="5257ABD2"/>
    <w:rsid w:val="52ADFCAB"/>
    <w:rsid w:val="54BCF302"/>
    <w:rsid w:val="5534440C"/>
    <w:rsid w:val="56619989"/>
    <w:rsid w:val="56D4F984"/>
    <w:rsid w:val="578BD5D2"/>
    <w:rsid w:val="5A624538"/>
    <w:rsid w:val="5A89B8AC"/>
    <w:rsid w:val="5CE6BAB3"/>
    <w:rsid w:val="5DDE9767"/>
    <w:rsid w:val="5E14B713"/>
    <w:rsid w:val="5E875164"/>
    <w:rsid w:val="626C5F6C"/>
    <w:rsid w:val="65EF1BD6"/>
    <w:rsid w:val="675FF983"/>
    <w:rsid w:val="678EF17D"/>
    <w:rsid w:val="67C152A6"/>
    <w:rsid w:val="69D85509"/>
    <w:rsid w:val="6A02936F"/>
    <w:rsid w:val="6B9BE01B"/>
    <w:rsid w:val="6BC45533"/>
    <w:rsid w:val="6C5877A8"/>
    <w:rsid w:val="6CAA180A"/>
    <w:rsid w:val="6D1124DE"/>
    <w:rsid w:val="6D897EBC"/>
    <w:rsid w:val="6E6FD271"/>
    <w:rsid w:val="6FA078BC"/>
    <w:rsid w:val="78D3E70A"/>
    <w:rsid w:val="78E12DA1"/>
    <w:rsid w:val="7B2817C1"/>
    <w:rsid w:val="7C75D649"/>
    <w:rsid w:val="7D0974DE"/>
    <w:rsid w:val="7E803F7A"/>
    <w:rsid w:val="7F09C6CA"/>
    <w:rsid w:val="7F8D2485"/>
    <w:rsid w:val="7F9F54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docId w15:val="{7B398C9E-411F-4E56-9678-928FA9A7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9365B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VARNELES"/>
    <w:basedOn w:val="prastasis"/>
    <w:link w:val="SraopastraipaDiagrama"/>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Antrats">
    <w:name w:val="header"/>
    <w:basedOn w:val="prastasis"/>
    <w:link w:val="AntratsDiagrama"/>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BC7065"/>
    <w:rPr>
      <w:rFonts w:ascii="Arial" w:eastAsia="Times New Roman" w:hAnsi="Arial" w:cs="Arial"/>
      <w:sz w:val="20"/>
      <w:szCs w:val="24"/>
      <w:lang w:eastAsia="lt-LT"/>
    </w:rPr>
  </w:style>
  <w:style w:type="character" w:styleId="Puslapionumeris">
    <w:name w:val="page number"/>
    <w:basedOn w:val="Numatytasispastraiposriftas"/>
    <w:rsid w:val="00BC7065"/>
  </w:style>
  <w:style w:type="paragraph" w:styleId="Puslapioinaostekstas">
    <w:name w:val="footnote text"/>
    <w:basedOn w:val="prastasis"/>
    <w:link w:val="PuslapioinaostekstasDiagrama"/>
    <w:uiPriority w:val="99"/>
    <w:semiHidden/>
    <w:unhideWhenUsed/>
    <w:rsid w:val="003E4D52"/>
    <w:rPr>
      <w:sz w:val="20"/>
    </w:rPr>
  </w:style>
  <w:style w:type="character" w:customStyle="1" w:styleId="PuslapioinaostekstasDiagrama">
    <w:name w:val="Puslapio išnašos tekstas Diagrama"/>
    <w:basedOn w:val="Numatytasispastraiposriftas"/>
    <w:link w:val="Puslapioinaostekstas"/>
    <w:uiPriority w:val="99"/>
    <w:semiHidden/>
    <w:rsid w:val="003E4D5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E4D52"/>
    <w:rPr>
      <w:vertAlign w:val="superscript"/>
    </w:rPr>
  </w:style>
  <w:style w:type="character" w:customStyle="1" w:styleId="Antrat2Diagrama">
    <w:name w:val="Antraštė 2 Diagrama"/>
    <w:basedOn w:val="Numatytasispastraiposriftas"/>
    <w:link w:val="Antrat2"/>
    <w:uiPriority w:val="9"/>
    <w:rsid w:val="009365B9"/>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FF19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F82058"/>
    <w:rPr>
      <w:rFonts w:ascii="Times New Roman" w:eastAsia="Times New Roman" w:hAnsi="Times New Roman" w:cs="Times New Roman"/>
      <w:sz w:val="20"/>
      <w:szCs w:val="20"/>
      <w:lang w:val="en-US"/>
    </w:rPr>
  </w:style>
  <w:style w:type="paragraph" w:styleId="Porat">
    <w:name w:val="footer"/>
    <w:basedOn w:val="prastasis"/>
    <w:link w:val="PoratDiagrama"/>
    <w:uiPriority w:val="99"/>
    <w:semiHidden/>
    <w:unhideWhenUsed/>
    <w:rsid w:val="00D60687"/>
    <w:pPr>
      <w:tabs>
        <w:tab w:val="center" w:pos="4513"/>
        <w:tab w:val="right" w:pos="9026"/>
      </w:tabs>
    </w:pPr>
  </w:style>
  <w:style w:type="character" w:customStyle="1" w:styleId="PoratDiagrama">
    <w:name w:val="Poraštė Diagrama"/>
    <w:basedOn w:val="Numatytasispastraiposriftas"/>
    <w:link w:val="Porat"/>
    <w:uiPriority w:val="99"/>
    <w:semiHidden/>
    <w:rsid w:val="00D60687"/>
    <w:rPr>
      <w:rFonts w:ascii="Times New Roman" w:eastAsia="Times New Roman" w:hAnsi="Times New Roman" w:cs="Times New Roman"/>
      <w:sz w:val="24"/>
      <w:szCs w:val="20"/>
    </w:rPr>
  </w:style>
  <w:style w:type="paragraph" w:styleId="Pataisymai">
    <w:name w:val="Revision"/>
    <w:hidden/>
    <w:uiPriority w:val="99"/>
    <w:semiHidden/>
    <w:rsid w:val="000F287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2FE754E2-762F-4ED8-BD6B-6A5E85CA3526}">
  <ds:schemaRefs>
    <ds:schemaRef ds:uri="http://schemas.openxmlformats.org/officeDocument/2006/bibliography"/>
  </ds:schemaRefs>
</ds:datastoreItem>
</file>

<file path=customXml/itemProps2.xml><?xml version="1.0" encoding="utf-8"?>
<ds:datastoreItem xmlns:ds="http://schemas.openxmlformats.org/officeDocument/2006/customXml" ds:itemID="{66410686-B0E9-44B6-8EB6-F3DF41863FE1}">
  <ds:schemaRefs>
    <ds:schemaRef ds:uri="http://schemas.microsoft.com/sharepoint/v3/contenttype/forms"/>
  </ds:schemaRefs>
</ds:datastoreItem>
</file>

<file path=customXml/itemProps3.xml><?xml version="1.0" encoding="utf-8"?>
<ds:datastoreItem xmlns:ds="http://schemas.openxmlformats.org/officeDocument/2006/customXml" ds:itemID="{46C7B839-9F52-4A3C-ABF5-BD869EB2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81526-0DDB-4B21-BA8B-8431ACD6064C}">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5428</Words>
  <Characters>30941</Characters>
  <Application>Microsoft Office Word</Application>
  <DocSecurity>0</DocSecurity>
  <Lines>257</Lines>
  <Paragraphs>72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vt:vector>
  </TitlesOfParts>
  <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Vita Malinskienė</cp:lastModifiedBy>
  <cp:revision>14</cp:revision>
  <dcterms:created xsi:type="dcterms:W3CDTF">2025-01-22T12:28:00Z</dcterms:created>
  <dcterms:modified xsi:type="dcterms:W3CDTF">2025-01-23T08:41:00Z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