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6B76" w14:textId="77777777" w:rsidR="002D67C3" w:rsidRPr="00792105" w:rsidRDefault="00EE2BA5" w:rsidP="00EE2BA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792105">
        <w:rPr>
          <w:rFonts w:ascii="Arial" w:hAnsi="Arial" w:cs="Arial"/>
          <w:b/>
          <w:sz w:val="20"/>
          <w:szCs w:val="20"/>
          <w:lang w:val="lt-LT"/>
        </w:rPr>
        <w:t>TIEKĖJAMS KELIAMI REIKALAVIMAI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2835"/>
        <w:gridCol w:w="4252"/>
      </w:tblGrid>
      <w:tr w:rsidR="00CE4EAD" w:rsidRPr="00792105" w14:paraId="6A5C4FCE" w14:textId="77777777" w:rsidTr="005201EC">
        <w:tc>
          <w:tcPr>
            <w:tcW w:w="14742" w:type="dxa"/>
            <w:gridSpan w:val="4"/>
            <w:shd w:val="clear" w:color="auto" w:fill="D9D9D9" w:themeFill="background1" w:themeFillShade="D9"/>
            <w:vAlign w:val="center"/>
          </w:tcPr>
          <w:p w14:paraId="5D5D964F" w14:textId="562CFEC8" w:rsidR="00E01A1D" w:rsidRPr="00792105" w:rsidRDefault="001801DD" w:rsidP="00F92A5C">
            <w:pPr>
              <w:ind w:left="3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bookmarkStart w:id="0" w:name="_Hlk84940754"/>
            <w:r w:rsidRPr="0079210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II REIKALAVIMAI KVALIFIKACIJAI</w:t>
            </w:r>
          </w:p>
        </w:tc>
      </w:tr>
      <w:tr w:rsidR="001801DD" w:rsidRPr="00792105" w14:paraId="6194E717" w14:textId="77777777" w:rsidTr="00F75229">
        <w:tc>
          <w:tcPr>
            <w:tcW w:w="14742" w:type="dxa"/>
            <w:gridSpan w:val="4"/>
            <w:vAlign w:val="center"/>
          </w:tcPr>
          <w:p w14:paraId="1DAF1A69" w14:textId="38E56EE6" w:rsidR="001801DD" w:rsidRPr="00792105" w:rsidRDefault="001801DD" w:rsidP="001801DD">
            <w:pPr>
              <w:pStyle w:val="Sraopastraipa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9210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Teisė verstis veikla</w:t>
            </w:r>
          </w:p>
        </w:tc>
      </w:tr>
      <w:tr w:rsidR="00CE4EAD" w:rsidRPr="00792105" w14:paraId="29DACC95" w14:textId="77777777" w:rsidTr="003F3DA5">
        <w:tc>
          <w:tcPr>
            <w:tcW w:w="851" w:type="dxa"/>
          </w:tcPr>
          <w:p w14:paraId="726E7C62" w14:textId="6D5875D7" w:rsidR="00E01A1D" w:rsidRPr="00792105" w:rsidRDefault="00131032" w:rsidP="00B85AE3">
            <w:pPr>
              <w:ind w:left="29" w:hanging="29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792105">
              <w:rPr>
                <w:rFonts w:ascii="Arial" w:eastAsia="Calibri" w:hAnsi="Arial" w:cs="Arial"/>
                <w:sz w:val="20"/>
                <w:szCs w:val="20"/>
                <w:lang w:val="lt-LT"/>
              </w:rPr>
              <w:t>1</w:t>
            </w:r>
            <w:r w:rsidR="00743E62" w:rsidRPr="00792105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.1. </w:t>
            </w:r>
          </w:p>
        </w:tc>
        <w:tc>
          <w:tcPr>
            <w:tcW w:w="6804" w:type="dxa"/>
          </w:tcPr>
          <w:p w14:paraId="159F4882" w14:textId="15F75956" w:rsidR="00092D89" w:rsidRPr="00792105" w:rsidRDefault="00DE2DFE" w:rsidP="001D6A15">
            <w:pPr>
              <w:tabs>
                <w:tab w:val="left" w:pos="851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792105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Tiekėjas turi būti </w:t>
            </w:r>
            <w:r w:rsidR="00372F87" w:rsidRPr="00792105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akredituota kaip </w:t>
            </w:r>
            <w:r w:rsidR="00617488">
              <w:rPr>
                <w:rFonts w:ascii="Arial" w:eastAsia="Calibri" w:hAnsi="Arial" w:cs="Arial"/>
                <w:sz w:val="20"/>
                <w:szCs w:val="20"/>
                <w:lang w:val="lt-LT"/>
              </w:rPr>
              <w:t>C</w:t>
            </w:r>
            <w:r w:rsidR="00372F87" w:rsidRPr="00792105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tipo kontrolės įstaiga pagal standartą LST EN ISO/IEC 1702</w:t>
            </w:r>
            <w:r w:rsidR="00D965DE">
              <w:rPr>
                <w:rFonts w:ascii="Arial" w:eastAsia="Calibri" w:hAnsi="Arial" w:cs="Arial"/>
                <w:sz w:val="20"/>
                <w:szCs w:val="20"/>
                <w:lang w:val="lt-LT"/>
              </w:rPr>
              <w:t>0</w:t>
            </w:r>
            <w:r w:rsidRPr="00792105">
              <w:rPr>
                <w:rFonts w:ascii="Arial" w:eastAsia="Calibri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2835" w:type="dxa"/>
          </w:tcPr>
          <w:p w14:paraId="1AAD55F5" w14:textId="476C504A" w:rsidR="00E01A1D" w:rsidRPr="00792105" w:rsidRDefault="00372F87" w:rsidP="00B85AE3">
            <w:pPr>
              <w:ind w:left="34"/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792105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Tiekėjas, bent vienas tiekėjų grupės narys (visi kartu, atsižvelgiant į prisiimamus įsipareigojimus Pirkimo sutarčiai vykdyti). </w:t>
            </w:r>
          </w:p>
        </w:tc>
        <w:tc>
          <w:tcPr>
            <w:tcW w:w="4252" w:type="dxa"/>
          </w:tcPr>
          <w:p w14:paraId="35E5E8C5" w14:textId="752D11D6" w:rsidR="00DE2DFE" w:rsidRPr="00792105" w:rsidRDefault="00743E62" w:rsidP="00DE2DFE">
            <w:pPr>
              <w:ind w:left="34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92105">
              <w:rPr>
                <w:rFonts w:ascii="Arial" w:hAnsi="Arial" w:cs="Arial"/>
                <w:sz w:val="20"/>
                <w:szCs w:val="20"/>
                <w:lang w:val="lt-LT"/>
              </w:rPr>
              <w:t>Pateikti Nacionalinio akreditacijos biuro arba analogiškos kitos šalies institucijos išduoto akreditavimo pažymėjimo skaitmeninę dokumento kopiją.</w:t>
            </w:r>
          </w:p>
          <w:p w14:paraId="501F9B6B" w14:textId="77777777" w:rsidR="00DE2DFE" w:rsidRPr="00792105" w:rsidRDefault="00DE2DFE" w:rsidP="00DE2DFE">
            <w:pPr>
              <w:ind w:left="34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92105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Pateikiami elektroninėmis priemonėmis suformuoti dokumentai arba skaitmeninės dokumentų kopijos.</w:t>
            </w:r>
          </w:p>
          <w:p w14:paraId="73F219F5" w14:textId="3D6E3032" w:rsidR="00E01A1D" w:rsidRPr="00792105" w:rsidRDefault="00E01A1D" w:rsidP="00B85AE3">
            <w:pPr>
              <w:ind w:left="34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1801DD" w:rsidRPr="00792105" w14:paraId="7FC7DF3E" w14:textId="77777777" w:rsidTr="0055516E">
        <w:tc>
          <w:tcPr>
            <w:tcW w:w="14742" w:type="dxa"/>
            <w:gridSpan w:val="4"/>
          </w:tcPr>
          <w:p w14:paraId="5A1C03BA" w14:textId="16525E09" w:rsidR="001801DD" w:rsidRPr="00792105" w:rsidRDefault="001801DD" w:rsidP="001801DD">
            <w:pPr>
              <w:pStyle w:val="Sraopastraipa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9210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Techninis ir profesinis pajėgumas</w:t>
            </w:r>
          </w:p>
        </w:tc>
      </w:tr>
      <w:tr w:rsidR="009B380A" w:rsidRPr="009B380A" w14:paraId="521254B6" w14:textId="77777777" w:rsidTr="003F3DA5">
        <w:tc>
          <w:tcPr>
            <w:tcW w:w="851" w:type="dxa"/>
          </w:tcPr>
          <w:p w14:paraId="49E73E47" w14:textId="78780BDE" w:rsidR="00743E62" w:rsidRPr="00792105" w:rsidRDefault="00743E62" w:rsidP="00743E62">
            <w:pPr>
              <w:ind w:left="29" w:hanging="29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792105">
              <w:rPr>
                <w:rFonts w:ascii="Arial" w:eastAsia="Calibri" w:hAnsi="Arial" w:cs="Arial"/>
                <w:bCs/>
                <w:sz w:val="20"/>
                <w:szCs w:val="20"/>
                <w:lang w:val="lt-LT"/>
              </w:rPr>
              <w:t>2.</w:t>
            </w:r>
            <w:r w:rsidR="00583310">
              <w:rPr>
                <w:rFonts w:ascii="Arial" w:eastAsia="Calibri" w:hAnsi="Arial" w:cs="Arial"/>
                <w:bCs/>
                <w:sz w:val="20"/>
                <w:szCs w:val="20"/>
                <w:lang w:val="lt-LT"/>
              </w:rPr>
              <w:t>1</w:t>
            </w:r>
            <w:r w:rsidRPr="00792105">
              <w:rPr>
                <w:rFonts w:ascii="Arial" w:eastAsia="Calibri" w:hAnsi="Arial" w:cs="Arial"/>
                <w:bCs/>
                <w:sz w:val="20"/>
                <w:szCs w:val="20"/>
                <w:lang w:val="lt-LT"/>
              </w:rPr>
              <w:t>.</w:t>
            </w:r>
          </w:p>
        </w:tc>
        <w:tc>
          <w:tcPr>
            <w:tcW w:w="6804" w:type="dxa"/>
          </w:tcPr>
          <w:p w14:paraId="3D8143F1" w14:textId="7ED787E2" w:rsidR="00E94FBD" w:rsidRPr="002E7A90" w:rsidRDefault="00E94FBD" w:rsidP="00E94FB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2E7A90">
              <w:rPr>
                <w:rFonts w:ascii="Arial" w:hAnsi="Arial" w:cs="Arial"/>
                <w:sz w:val="20"/>
                <w:szCs w:val="20"/>
                <w:lang w:val="lt-LT" w:eastAsia="lt-LT"/>
              </w:rPr>
              <w:t xml:space="preserve">Tiekėjas per paskutinius 3 (tris) metus </w:t>
            </w:r>
            <w:r w:rsidRPr="002E7A90">
              <w:rPr>
                <w:rFonts w:ascii="Arial" w:eastAsia="Calibri" w:hAnsi="Arial" w:cs="Arial"/>
                <w:sz w:val="20"/>
                <w:szCs w:val="20"/>
                <w:lang w:val="lt-LT"/>
              </w:rPr>
              <w:t>iki pasiūlymų pateikimo termino pabaigos pagal</w:t>
            </w:r>
            <w:r w:rsidRPr="002E7A90">
              <w:rPr>
                <w:rFonts w:ascii="Arial" w:hAnsi="Arial" w:cs="Arial"/>
                <w:sz w:val="20"/>
                <w:szCs w:val="20"/>
                <w:lang w:val="lt-LT" w:eastAsia="lt-LT"/>
              </w:rPr>
              <w:t xml:space="preserve"> vieną ar daugiau sutarčių yra savo jėgomis suteikęs automobilinių svarstyklių kalibravimo, patikrų ir remonto su prekėmis paslaugų sutarčių, kurių bendra vertė ne mažesnė kaip </w:t>
            </w:r>
            <w:r>
              <w:rPr>
                <w:rFonts w:ascii="Arial" w:hAnsi="Arial" w:cs="Arial"/>
                <w:sz w:val="20"/>
                <w:szCs w:val="20"/>
                <w:lang w:val="lt-LT" w:eastAsia="lt-LT"/>
              </w:rPr>
              <w:t>15</w:t>
            </w:r>
            <w:r w:rsidRPr="002E7A90">
              <w:rPr>
                <w:rFonts w:ascii="Arial" w:hAnsi="Arial" w:cs="Arial"/>
                <w:sz w:val="20"/>
                <w:szCs w:val="20"/>
                <w:lang w:val="lt-LT" w:eastAsia="lt-LT"/>
              </w:rPr>
              <w:t xml:space="preserve"> 00,00 Eur (</w:t>
            </w:r>
            <w:r>
              <w:rPr>
                <w:rFonts w:ascii="Arial" w:hAnsi="Arial" w:cs="Arial"/>
                <w:sz w:val="20"/>
                <w:szCs w:val="20"/>
                <w:lang w:val="lt-LT" w:eastAsia="lt-LT"/>
              </w:rPr>
              <w:t>penkiolika</w:t>
            </w:r>
            <w:r w:rsidRPr="002E7A90">
              <w:rPr>
                <w:rFonts w:ascii="Arial" w:hAnsi="Arial" w:cs="Arial"/>
                <w:sz w:val="20"/>
                <w:szCs w:val="20"/>
                <w:lang w:val="lt-LT" w:eastAsia="lt-LT"/>
              </w:rPr>
              <w:t xml:space="preserve"> tūkstančių eurų ir 00 ct) be PVM. </w:t>
            </w:r>
          </w:p>
          <w:p w14:paraId="474D14F1" w14:textId="69E3A709" w:rsidR="00743E62" w:rsidRPr="00792105" w:rsidRDefault="00743E62" w:rsidP="00743E62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2835" w:type="dxa"/>
          </w:tcPr>
          <w:p w14:paraId="6F5745B7" w14:textId="77777777" w:rsidR="00E94FBD" w:rsidRPr="002E7A90" w:rsidRDefault="00E94FBD" w:rsidP="00E94FBD">
            <w:pPr>
              <w:ind w:left="34"/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2E7A90">
              <w:rPr>
                <w:rFonts w:ascii="Arial" w:eastAsia="Calibri" w:hAnsi="Arial" w:cs="Arial"/>
                <w:sz w:val="20"/>
                <w:szCs w:val="20"/>
                <w:lang w:val="lt-LT"/>
              </w:rPr>
              <w:t>Tiekėjas, bent vienas tiekėjų grupės narys, ir (arba) ūkio subjektas, kurio pajėgumais remiamasi (visi kartu, atsižvelgiant į prisiimamus įsipareigojimus  Pirkimo sutarčiai vykdyti)</w:t>
            </w:r>
          </w:p>
          <w:p w14:paraId="732931A5" w14:textId="77777777" w:rsidR="00743E62" w:rsidRPr="00792105" w:rsidRDefault="00743E62" w:rsidP="00743E62">
            <w:pPr>
              <w:ind w:left="34"/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252" w:type="dxa"/>
          </w:tcPr>
          <w:p w14:paraId="01567574" w14:textId="77777777" w:rsidR="00E94FBD" w:rsidRPr="002E7A90" w:rsidRDefault="00E94FBD" w:rsidP="00E94FBD">
            <w:pPr>
              <w:ind w:left="34"/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2E7A90">
              <w:rPr>
                <w:rFonts w:ascii="Arial" w:eastAsia="Calibri" w:hAnsi="Arial" w:cs="Arial"/>
                <w:sz w:val="20"/>
                <w:szCs w:val="20"/>
                <w:lang w:val="lt-LT"/>
              </w:rPr>
              <w:t>Pateikti:</w:t>
            </w:r>
          </w:p>
          <w:p w14:paraId="6CE4A12E" w14:textId="77777777" w:rsidR="00E94FBD" w:rsidRPr="002E7A90" w:rsidRDefault="00E94FBD" w:rsidP="00E94FBD">
            <w:pPr>
              <w:ind w:left="34"/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2E7A90">
              <w:rPr>
                <w:rFonts w:ascii="Arial" w:hAnsi="Arial" w:cs="Arial"/>
                <w:sz w:val="20"/>
                <w:szCs w:val="20"/>
                <w:lang w:val="lt-LT"/>
              </w:rPr>
              <w:t xml:space="preserve">1. įvykdytų sutarčių sąrašą (pirkimo sąlygų 3 priedą), nurodant sutarties objektą ir trumpą jo aprašymą, sutarties datą, įvykdytos sutarties vertę, užsakovą; </w:t>
            </w:r>
          </w:p>
          <w:p w14:paraId="1A084AD7" w14:textId="77777777" w:rsidR="00E94FBD" w:rsidRPr="002E7A90" w:rsidRDefault="00E94FBD" w:rsidP="00E94FBD">
            <w:pPr>
              <w:ind w:left="34"/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2E7A90">
              <w:rPr>
                <w:rFonts w:ascii="Arial" w:eastAsia="Calibri" w:hAnsi="Arial" w:cs="Arial"/>
                <w:sz w:val="20"/>
                <w:szCs w:val="20"/>
                <w:lang w:val="lt-LT"/>
              </w:rPr>
              <w:t>2. užsakovų patvirtintas pažymas, kuriose nurodoma svarstyklių kalibravimo, patikrų ir remonto su prekėmis paslaugų vertė bei, kad paslaugos buvo teikiamos tinkamai.</w:t>
            </w:r>
          </w:p>
          <w:p w14:paraId="4035267D" w14:textId="1889442A" w:rsidR="00743E62" w:rsidRPr="009B380A" w:rsidRDefault="00E94FBD" w:rsidP="00743E62">
            <w:pPr>
              <w:ind w:left="34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2E7A90">
              <w:rPr>
                <w:rFonts w:ascii="Arial" w:eastAsia="Calibri" w:hAnsi="Arial" w:cs="Arial"/>
                <w:sz w:val="20"/>
                <w:szCs w:val="20"/>
                <w:u w:val="single"/>
                <w:lang w:val="lt-LT"/>
              </w:rPr>
              <w:t>Pateikiami elektroninėmis priemonėmis suformuoti dokumentai arba skaitmeninės dokumentų kopijos.</w:t>
            </w:r>
          </w:p>
        </w:tc>
      </w:tr>
      <w:bookmarkEnd w:id="0"/>
    </w:tbl>
    <w:p w14:paraId="48C033D6" w14:textId="7D7FD613" w:rsidR="009816AF" w:rsidRPr="00792105" w:rsidRDefault="009816AF" w:rsidP="00B85AE3">
      <w:pPr>
        <w:pStyle w:val="Sraopastraipa"/>
        <w:ind w:left="0" w:right="-142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lang w:val="lt-LT"/>
        </w:rPr>
      </w:pPr>
    </w:p>
    <w:p w14:paraId="1E99A857" w14:textId="0F6EDC9A" w:rsidR="005354E6" w:rsidRPr="00792105" w:rsidRDefault="005354E6" w:rsidP="002265D1">
      <w:pPr>
        <w:tabs>
          <w:tab w:val="left" w:pos="1508"/>
        </w:tabs>
        <w:ind w:right="-142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</w:p>
    <w:sectPr w:rsidR="005354E6" w:rsidRPr="00792105" w:rsidSect="00DA2976">
      <w:headerReference w:type="default" r:id="rId10"/>
      <w:pgSz w:w="16839" w:h="11907" w:orient="landscape" w:code="9"/>
      <w:pgMar w:top="851" w:right="821" w:bottom="567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FBA3" w14:textId="77777777" w:rsidR="003E10BC" w:rsidRDefault="003E10BC" w:rsidP="00EE2BA5">
      <w:r>
        <w:separator/>
      </w:r>
    </w:p>
  </w:endnote>
  <w:endnote w:type="continuationSeparator" w:id="0">
    <w:p w14:paraId="5878D87B" w14:textId="77777777" w:rsidR="003E10BC" w:rsidRDefault="003E10BC" w:rsidP="00EE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0F6A" w14:textId="77777777" w:rsidR="003E10BC" w:rsidRDefault="003E10BC" w:rsidP="00EE2BA5">
      <w:r>
        <w:separator/>
      </w:r>
    </w:p>
  </w:footnote>
  <w:footnote w:type="continuationSeparator" w:id="0">
    <w:p w14:paraId="7B27F269" w14:textId="77777777" w:rsidR="003E10BC" w:rsidRDefault="003E10BC" w:rsidP="00EE2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69431"/>
      <w:docPartObj>
        <w:docPartGallery w:val="Page Numbers (Top of Page)"/>
        <w:docPartUnique/>
      </w:docPartObj>
    </w:sdtPr>
    <w:sdtEndPr/>
    <w:sdtContent>
      <w:p w14:paraId="11639E5D" w14:textId="742A054C" w:rsidR="00F06D77" w:rsidRDefault="00F06D7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BCDD85" w14:textId="77777777" w:rsidR="00F06D77" w:rsidRDefault="00F06D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267"/>
    <w:multiLevelType w:val="hybridMultilevel"/>
    <w:tmpl w:val="D52460CA"/>
    <w:lvl w:ilvl="0" w:tplc="7CAE7E90">
      <w:start w:val="1"/>
      <w:numFmt w:val="bullet"/>
      <w:lvlText w:val="−"/>
      <w:lvlJc w:val="left"/>
      <w:pPr>
        <w:ind w:left="2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2" w:hanging="360"/>
      </w:pPr>
      <w:rPr>
        <w:rFonts w:ascii="Wingdings" w:hAnsi="Wingdings" w:hint="default"/>
      </w:rPr>
    </w:lvl>
  </w:abstractNum>
  <w:abstractNum w:abstractNumId="1" w15:restartNumberingAfterBreak="0">
    <w:nsid w:val="03C136DD"/>
    <w:multiLevelType w:val="hybridMultilevel"/>
    <w:tmpl w:val="B980FBAA"/>
    <w:lvl w:ilvl="0" w:tplc="719CF99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EA7DCE"/>
    <w:multiLevelType w:val="hybridMultilevel"/>
    <w:tmpl w:val="35DA60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62CFB"/>
    <w:multiLevelType w:val="hybridMultilevel"/>
    <w:tmpl w:val="63AC46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6D41"/>
    <w:multiLevelType w:val="hybridMultilevel"/>
    <w:tmpl w:val="4312590A"/>
    <w:lvl w:ilvl="0" w:tplc="DD6C1BFE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C53D7"/>
    <w:multiLevelType w:val="multilevel"/>
    <w:tmpl w:val="67405D4C"/>
    <w:lvl w:ilvl="0">
      <w:start w:val="2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511" w:hanging="49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eastAsia="Times New Roman" w:hint="default"/>
      </w:rPr>
    </w:lvl>
  </w:abstractNum>
  <w:abstractNum w:abstractNumId="6" w15:restartNumberingAfterBreak="0">
    <w:nsid w:val="1C180414"/>
    <w:multiLevelType w:val="multilevel"/>
    <w:tmpl w:val="B8EE3842"/>
    <w:styleLink w:val="Esamassraas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D4841"/>
    <w:multiLevelType w:val="multilevel"/>
    <w:tmpl w:val="792C0712"/>
    <w:lvl w:ilvl="0">
      <w:start w:val="2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3F222F4E"/>
    <w:multiLevelType w:val="hybridMultilevel"/>
    <w:tmpl w:val="B8C291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83896"/>
    <w:multiLevelType w:val="hybridMultilevel"/>
    <w:tmpl w:val="B6182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25BDB"/>
    <w:multiLevelType w:val="hybridMultilevel"/>
    <w:tmpl w:val="09A2E8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44D5C"/>
    <w:multiLevelType w:val="hybridMultilevel"/>
    <w:tmpl w:val="076E67B0"/>
    <w:lvl w:ilvl="0" w:tplc="42ECEB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611B"/>
    <w:multiLevelType w:val="hybridMultilevel"/>
    <w:tmpl w:val="16866142"/>
    <w:lvl w:ilvl="0" w:tplc="04090001">
      <w:numFmt w:val="bullet"/>
      <w:lvlText w:val=""/>
      <w:lvlJc w:val="left"/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30E00"/>
    <w:multiLevelType w:val="hybridMultilevel"/>
    <w:tmpl w:val="536E3342"/>
    <w:lvl w:ilvl="0" w:tplc="797275EC">
      <w:start w:val="2"/>
      <w:numFmt w:val="bullet"/>
      <w:lvlText w:val="−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 w15:restartNumberingAfterBreak="0">
    <w:nsid w:val="606D04B8"/>
    <w:multiLevelType w:val="hybridMultilevel"/>
    <w:tmpl w:val="E354CB2C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B45764"/>
    <w:multiLevelType w:val="hybridMultilevel"/>
    <w:tmpl w:val="99C812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801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3378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502903">
    <w:abstractNumId w:val="10"/>
  </w:num>
  <w:num w:numId="4" w16cid:durableId="1217009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8653022">
    <w:abstractNumId w:val="0"/>
  </w:num>
  <w:num w:numId="6" w16cid:durableId="1304042637">
    <w:abstractNumId w:val="4"/>
  </w:num>
  <w:num w:numId="7" w16cid:durableId="1897005340">
    <w:abstractNumId w:val="11"/>
  </w:num>
  <w:num w:numId="8" w16cid:durableId="1262180108">
    <w:abstractNumId w:val="12"/>
  </w:num>
  <w:num w:numId="9" w16cid:durableId="329676731">
    <w:abstractNumId w:val="13"/>
  </w:num>
  <w:num w:numId="10" w16cid:durableId="1490630764">
    <w:abstractNumId w:val="16"/>
  </w:num>
  <w:num w:numId="11" w16cid:durableId="1153715864">
    <w:abstractNumId w:val="8"/>
  </w:num>
  <w:num w:numId="12" w16cid:durableId="900673976">
    <w:abstractNumId w:val="2"/>
  </w:num>
  <w:num w:numId="13" w16cid:durableId="283537094">
    <w:abstractNumId w:val="14"/>
  </w:num>
  <w:num w:numId="14" w16cid:durableId="1012074415">
    <w:abstractNumId w:val="7"/>
  </w:num>
  <w:num w:numId="15" w16cid:durableId="1190725105">
    <w:abstractNumId w:val="5"/>
  </w:num>
  <w:num w:numId="16" w16cid:durableId="664091333">
    <w:abstractNumId w:val="6"/>
  </w:num>
  <w:num w:numId="17" w16cid:durableId="688433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A5"/>
    <w:rsid w:val="000044C0"/>
    <w:rsid w:val="00004E3E"/>
    <w:rsid w:val="0001221C"/>
    <w:rsid w:val="00014FA7"/>
    <w:rsid w:val="0001564B"/>
    <w:rsid w:val="000206B1"/>
    <w:rsid w:val="00021AEB"/>
    <w:rsid w:val="000227B3"/>
    <w:rsid w:val="000252EA"/>
    <w:rsid w:val="0003195A"/>
    <w:rsid w:val="000444AC"/>
    <w:rsid w:val="000454BA"/>
    <w:rsid w:val="00060DD3"/>
    <w:rsid w:val="000641FC"/>
    <w:rsid w:val="00070200"/>
    <w:rsid w:val="00070B04"/>
    <w:rsid w:val="0008522B"/>
    <w:rsid w:val="00092D89"/>
    <w:rsid w:val="00094542"/>
    <w:rsid w:val="000954A3"/>
    <w:rsid w:val="000B15F3"/>
    <w:rsid w:val="000B64A2"/>
    <w:rsid w:val="000C6C09"/>
    <w:rsid w:val="000C7E21"/>
    <w:rsid w:val="000E2278"/>
    <w:rsid w:val="000F59B8"/>
    <w:rsid w:val="00101285"/>
    <w:rsid w:val="001042A9"/>
    <w:rsid w:val="00105762"/>
    <w:rsid w:val="00112302"/>
    <w:rsid w:val="00116B1E"/>
    <w:rsid w:val="001307C7"/>
    <w:rsid w:val="00131032"/>
    <w:rsid w:val="00135FB1"/>
    <w:rsid w:val="001372B4"/>
    <w:rsid w:val="00160DCE"/>
    <w:rsid w:val="00162697"/>
    <w:rsid w:val="00163BE6"/>
    <w:rsid w:val="001706DA"/>
    <w:rsid w:val="00172595"/>
    <w:rsid w:val="001801DD"/>
    <w:rsid w:val="0018080F"/>
    <w:rsid w:val="00187198"/>
    <w:rsid w:val="001877ED"/>
    <w:rsid w:val="001A007C"/>
    <w:rsid w:val="001A1705"/>
    <w:rsid w:val="001A23DE"/>
    <w:rsid w:val="001C2EBB"/>
    <w:rsid w:val="001C57C6"/>
    <w:rsid w:val="001D6A15"/>
    <w:rsid w:val="001F068B"/>
    <w:rsid w:val="001F719D"/>
    <w:rsid w:val="002003E2"/>
    <w:rsid w:val="00207258"/>
    <w:rsid w:val="00210830"/>
    <w:rsid w:val="0021161C"/>
    <w:rsid w:val="0021269F"/>
    <w:rsid w:val="00214519"/>
    <w:rsid w:val="00215337"/>
    <w:rsid w:val="00221B2C"/>
    <w:rsid w:val="002265D1"/>
    <w:rsid w:val="00232D2E"/>
    <w:rsid w:val="002379FD"/>
    <w:rsid w:val="00254252"/>
    <w:rsid w:val="0026713E"/>
    <w:rsid w:val="002716F7"/>
    <w:rsid w:val="00272232"/>
    <w:rsid w:val="00273E2A"/>
    <w:rsid w:val="002766F6"/>
    <w:rsid w:val="00282169"/>
    <w:rsid w:val="00284F22"/>
    <w:rsid w:val="0029241D"/>
    <w:rsid w:val="002947C5"/>
    <w:rsid w:val="002B0DDD"/>
    <w:rsid w:val="002B3463"/>
    <w:rsid w:val="002B59EC"/>
    <w:rsid w:val="002C54EB"/>
    <w:rsid w:val="002C6C02"/>
    <w:rsid w:val="002C72A4"/>
    <w:rsid w:val="002D2278"/>
    <w:rsid w:val="002D67C3"/>
    <w:rsid w:val="002E5C7C"/>
    <w:rsid w:val="002E61F8"/>
    <w:rsid w:val="002E6D52"/>
    <w:rsid w:val="002F1AD9"/>
    <w:rsid w:val="002F2A6E"/>
    <w:rsid w:val="002F6902"/>
    <w:rsid w:val="002F6B4C"/>
    <w:rsid w:val="002F7CEF"/>
    <w:rsid w:val="00301618"/>
    <w:rsid w:val="00303EE0"/>
    <w:rsid w:val="003072CF"/>
    <w:rsid w:val="00324CE9"/>
    <w:rsid w:val="0032514F"/>
    <w:rsid w:val="003256EE"/>
    <w:rsid w:val="00334898"/>
    <w:rsid w:val="00336094"/>
    <w:rsid w:val="003479DB"/>
    <w:rsid w:val="00350161"/>
    <w:rsid w:val="0035360C"/>
    <w:rsid w:val="00354A8F"/>
    <w:rsid w:val="00362256"/>
    <w:rsid w:val="00362563"/>
    <w:rsid w:val="00371BFC"/>
    <w:rsid w:val="00372F87"/>
    <w:rsid w:val="00373C11"/>
    <w:rsid w:val="00392CB1"/>
    <w:rsid w:val="0039344F"/>
    <w:rsid w:val="003A37A2"/>
    <w:rsid w:val="003A3850"/>
    <w:rsid w:val="003A3AA7"/>
    <w:rsid w:val="003B60C9"/>
    <w:rsid w:val="003C3881"/>
    <w:rsid w:val="003D7F58"/>
    <w:rsid w:val="003E10BC"/>
    <w:rsid w:val="003E149F"/>
    <w:rsid w:val="003E16B5"/>
    <w:rsid w:val="003E19A1"/>
    <w:rsid w:val="003F30DD"/>
    <w:rsid w:val="003F3DA5"/>
    <w:rsid w:val="003F6AE1"/>
    <w:rsid w:val="00406B8A"/>
    <w:rsid w:val="0041269D"/>
    <w:rsid w:val="004178E9"/>
    <w:rsid w:val="00423F9D"/>
    <w:rsid w:val="0042737C"/>
    <w:rsid w:val="00427669"/>
    <w:rsid w:val="004277DB"/>
    <w:rsid w:val="00430CAD"/>
    <w:rsid w:val="00430EF9"/>
    <w:rsid w:val="00431375"/>
    <w:rsid w:val="00435CE7"/>
    <w:rsid w:val="00441B43"/>
    <w:rsid w:val="00446992"/>
    <w:rsid w:val="00447E59"/>
    <w:rsid w:val="00451C36"/>
    <w:rsid w:val="00454AE3"/>
    <w:rsid w:val="00480650"/>
    <w:rsid w:val="00494208"/>
    <w:rsid w:val="004B5D23"/>
    <w:rsid w:val="004B620F"/>
    <w:rsid w:val="004C22E8"/>
    <w:rsid w:val="004D2B90"/>
    <w:rsid w:val="004D4113"/>
    <w:rsid w:val="004D4F92"/>
    <w:rsid w:val="004E5A15"/>
    <w:rsid w:val="004F1B6F"/>
    <w:rsid w:val="004F2C81"/>
    <w:rsid w:val="004F4A17"/>
    <w:rsid w:val="00511C9A"/>
    <w:rsid w:val="005159EA"/>
    <w:rsid w:val="005201EC"/>
    <w:rsid w:val="005354E6"/>
    <w:rsid w:val="0054044E"/>
    <w:rsid w:val="005433C2"/>
    <w:rsid w:val="00546B3D"/>
    <w:rsid w:val="00552275"/>
    <w:rsid w:val="00563DFF"/>
    <w:rsid w:val="00567AD5"/>
    <w:rsid w:val="0057781B"/>
    <w:rsid w:val="00583310"/>
    <w:rsid w:val="005A2D5C"/>
    <w:rsid w:val="005A67AD"/>
    <w:rsid w:val="005B0805"/>
    <w:rsid w:val="005B0C68"/>
    <w:rsid w:val="005B2545"/>
    <w:rsid w:val="005B7582"/>
    <w:rsid w:val="005C340C"/>
    <w:rsid w:val="005D0409"/>
    <w:rsid w:val="005D3737"/>
    <w:rsid w:val="005D4A33"/>
    <w:rsid w:val="005D7F25"/>
    <w:rsid w:val="005E0FE3"/>
    <w:rsid w:val="005E7DA3"/>
    <w:rsid w:val="005F1198"/>
    <w:rsid w:val="005F7C27"/>
    <w:rsid w:val="00614B13"/>
    <w:rsid w:val="00617488"/>
    <w:rsid w:val="00633EF4"/>
    <w:rsid w:val="00652CD3"/>
    <w:rsid w:val="0065764B"/>
    <w:rsid w:val="0066649C"/>
    <w:rsid w:val="006719F4"/>
    <w:rsid w:val="00672A9A"/>
    <w:rsid w:val="006738A8"/>
    <w:rsid w:val="00674A50"/>
    <w:rsid w:val="00675CEF"/>
    <w:rsid w:val="0068352F"/>
    <w:rsid w:val="00691A5A"/>
    <w:rsid w:val="00697179"/>
    <w:rsid w:val="00697644"/>
    <w:rsid w:val="006A76A3"/>
    <w:rsid w:val="006D2C70"/>
    <w:rsid w:val="006D413D"/>
    <w:rsid w:val="006D614F"/>
    <w:rsid w:val="006D6760"/>
    <w:rsid w:val="006D67B9"/>
    <w:rsid w:val="006E0FE1"/>
    <w:rsid w:val="006E4777"/>
    <w:rsid w:val="006E4B46"/>
    <w:rsid w:val="006F34DF"/>
    <w:rsid w:val="00701704"/>
    <w:rsid w:val="007056D3"/>
    <w:rsid w:val="00724102"/>
    <w:rsid w:val="00743E62"/>
    <w:rsid w:val="007658A0"/>
    <w:rsid w:val="00765A28"/>
    <w:rsid w:val="00765B95"/>
    <w:rsid w:val="00770F1F"/>
    <w:rsid w:val="00774359"/>
    <w:rsid w:val="00785DB8"/>
    <w:rsid w:val="00792105"/>
    <w:rsid w:val="00793D67"/>
    <w:rsid w:val="007B0560"/>
    <w:rsid w:val="007B4D81"/>
    <w:rsid w:val="007C40CB"/>
    <w:rsid w:val="007C517A"/>
    <w:rsid w:val="007D709D"/>
    <w:rsid w:val="007E1980"/>
    <w:rsid w:val="007E326F"/>
    <w:rsid w:val="007E3F10"/>
    <w:rsid w:val="007E75BE"/>
    <w:rsid w:val="007F1405"/>
    <w:rsid w:val="007F207D"/>
    <w:rsid w:val="007F6C1B"/>
    <w:rsid w:val="008109AD"/>
    <w:rsid w:val="0081790A"/>
    <w:rsid w:val="00822068"/>
    <w:rsid w:val="00830DD1"/>
    <w:rsid w:val="008320D5"/>
    <w:rsid w:val="00834BBA"/>
    <w:rsid w:val="00837B3D"/>
    <w:rsid w:val="00840A61"/>
    <w:rsid w:val="00847468"/>
    <w:rsid w:val="008627EA"/>
    <w:rsid w:val="00864D70"/>
    <w:rsid w:val="00867AA5"/>
    <w:rsid w:val="00872089"/>
    <w:rsid w:val="00885190"/>
    <w:rsid w:val="00891666"/>
    <w:rsid w:val="008922E7"/>
    <w:rsid w:val="008A162B"/>
    <w:rsid w:val="008B19CF"/>
    <w:rsid w:val="008B2EE7"/>
    <w:rsid w:val="008B47EC"/>
    <w:rsid w:val="008C4E26"/>
    <w:rsid w:val="008C66D5"/>
    <w:rsid w:val="008D3119"/>
    <w:rsid w:val="008E76B6"/>
    <w:rsid w:val="008F5FB6"/>
    <w:rsid w:val="00906818"/>
    <w:rsid w:val="00915EA2"/>
    <w:rsid w:val="00916E32"/>
    <w:rsid w:val="009173C6"/>
    <w:rsid w:val="009233FC"/>
    <w:rsid w:val="00946C04"/>
    <w:rsid w:val="00950473"/>
    <w:rsid w:val="00957568"/>
    <w:rsid w:val="00963A69"/>
    <w:rsid w:val="009762F4"/>
    <w:rsid w:val="00976524"/>
    <w:rsid w:val="009812A1"/>
    <w:rsid w:val="009816AF"/>
    <w:rsid w:val="00990CB6"/>
    <w:rsid w:val="009949BE"/>
    <w:rsid w:val="009A0213"/>
    <w:rsid w:val="009A1CBD"/>
    <w:rsid w:val="009A4F8E"/>
    <w:rsid w:val="009A77A2"/>
    <w:rsid w:val="009B1A4F"/>
    <w:rsid w:val="009B380A"/>
    <w:rsid w:val="009B50B8"/>
    <w:rsid w:val="009C134A"/>
    <w:rsid w:val="009C4DF7"/>
    <w:rsid w:val="009C74A0"/>
    <w:rsid w:val="009D1A69"/>
    <w:rsid w:val="009E1826"/>
    <w:rsid w:val="009F06B3"/>
    <w:rsid w:val="009F2A55"/>
    <w:rsid w:val="009F4248"/>
    <w:rsid w:val="00A0208A"/>
    <w:rsid w:val="00A02FF9"/>
    <w:rsid w:val="00A04973"/>
    <w:rsid w:val="00A06E17"/>
    <w:rsid w:val="00A0799B"/>
    <w:rsid w:val="00A108EB"/>
    <w:rsid w:val="00A253B2"/>
    <w:rsid w:val="00A266CE"/>
    <w:rsid w:val="00A27D86"/>
    <w:rsid w:val="00A30F7D"/>
    <w:rsid w:val="00A3653E"/>
    <w:rsid w:val="00A44FFB"/>
    <w:rsid w:val="00A6083F"/>
    <w:rsid w:val="00A711A0"/>
    <w:rsid w:val="00A73E24"/>
    <w:rsid w:val="00A74489"/>
    <w:rsid w:val="00A77BF8"/>
    <w:rsid w:val="00A77FB9"/>
    <w:rsid w:val="00A809E0"/>
    <w:rsid w:val="00A82909"/>
    <w:rsid w:val="00A830BD"/>
    <w:rsid w:val="00A86171"/>
    <w:rsid w:val="00A9184B"/>
    <w:rsid w:val="00A93FFA"/>
    <w:rsid w:val="00A95530"/>
    <w:rsid w:val="00AA66AA"/>
    <w:rsid w:val="00AA7963"/>
    <w:rsid w:val="00AB53AD"/>
    <w:rsid w:val="00AB59C7"/>
    <w:rsid w:val="00AC16C8"/>
    <w:rsid w:val="00AC4916"/>
    <w:rsid w:val="00AC7081"/>
    <w:rsid w:val="00AE622E"/>
    <w:rsid w:val="00AE6491"/>
    <w:rsid w:val="00AF27CA"/>
    <w:rsid w:val="00AF498F"/>
    <w:rsid w:val="00AF7400"/>
    <w:rsid w:val="00B03869"/>
    <w:rsid w:val="00B10BDD"/>
    <w:rsid w:val="00B13129"/>
    <w:rsid w:val="00B144F6"/>
    <w:rsid w:val="00B14FFC"/>
    <w:rsid w:val="00B3358D"/>
    <w:rsid w:val="00B36B16"/>
    <w:rsid w:val="00B53224"/>
    <w:rsid w:val="00B57EF8"/>
    <w:rsid w:val="00B647CF"/>
    <w:rsid w:val="00B70973"/>
    <w:rsid w:val="00B74D26"/>
    <w:rsid w:val="00B838E4"/>
    <w:rsid w:val="00B845BA"/>
    <w:rsid w:val="00B85AE3"/>
    <w:rsid w:val="00B92158"/>
    <w:rsid w:val="00B93D75"/>
    <w:rsid w:val="00BA1B55"/>
    <w:rsid w:val="00BA389F"/>
    <w:rsid w:val="00BA5644"/>
    <w:rsid w:val="00BC0D56"/>
    <w:rsid w:val="00BC540F"/>
    <w:rsid w:val="00BD304C"/>
    <w:rsid w:val="00BD62AE"/>
    <w:rsid w:val="00BE17D4"/>
    <w:rsid w:val="00BF4A89"/>
    <w:rsid w:val="00C00025"/>
    <w:rsid w:val="00C036C0"/>
    <w:rsid w:val="00C0479D"/>
    <w:rsid w:val="00C04B92"/>
    <w:rsid w:val="00C05149"/>
    <w:rsid w:val="00C217D4"/>
    <w:rsid w:val="00C26E8A"/>
    <w:rsid w:val="00C317DE"/>
    <w:rsid w:val="00C33310"/>
    <w:rsid w:val="00C3748F"/>
    <w:rsid w:val="00C42E75"/>
    <w:rsid w:val="00C4353F"/>
    <w:rsid w:val="00C477B7"/>
    <w:rsid w:val="00C539ED"/>
    <w:rsid w:val="00C54F2C"/>
    <w:rsid w:val="00C56B98"/>
    <w:rsid w:val="00C62F47"/>
    <w:rsid w:val="00C635C2"/>
    <w:rsid w:val="00C8762D"/>
    <w:rsid w:val="00C91E28"/>
    <w:rsid w:val="00C964A2"/>
    <w:rsid w:val="00CB3176"/>
    <w:rsid w:val="00CB473F"/>
    <w:rsid w:val="00CB6A48"/>
    <w:rsid w:val="00CC16D6"/>
    <w:rsid w:val="00CC3134"/>
    <w:rsid w:val="00CC43BC"/>
    <w:rsid w:val="00CC4D3E"/>
    <w:rsid w:val="00CD7ABB"/>
    <w:rsid w:val="00CE0D5B"/>
    <w:rsid w:val="00CE21F9"/>
    <w:rsid w:val="00CE4EAD"/>
    <w:rsid w:val="00CF5A4A"/>
    <w:rsid w:val="00CF6D06"/>
    <w:rsid w:val="00CF710A"/>
    <w:rsid w:val="00D051D9"/>
    <w:rsid w:val="00D11B83"/>
    <w:rsid w:val="00D12596"/>
    <w:rsid w:val="00D127A0"/>
    <w:rsid w:val="00D16DC6"/>
    <w:rsid w:val="00D20481"/>
    <w:rsid w:val="00D26C9D"/>
    <w:rsid w:val="00D3632C"/>
    <w:rsid w:val="00D53DA8"/>
    <w:rsid w:val="00D6180A"/>
    <w:rsid w:val="00D639EA"/>
    <w:rsid w:val="00D70B05"/>
    <w:rsid w:val="00D737B0"/>
    <w:rsid w:val="00D81152"/>
    <w:rsid w:val="00D84606"/>
    <w:rsid w:val="00D965DE"/>
    <w:rsid w:val="00DA2976"/>
    <w:rsid w:val="00DA4748"/>
    <w:rsid w:val="00DB4A7B"/>
    <w:rsid w:val="00DB4E0F"/>
    <w:rsid w:val="00DC0C61"/>
    <w:rsid w:val="00DC283E"/>
    <w:rsid w:val="00DC332C"/>
    <w:rsid w:val="00DD1E7A"/>
    <w:rsid w:val="00DE2DFE"/>
    <w:rsid w:val="00DF2BD5"/>
    <w:rsid w:val="00DF7621"/>
    <w:rsid w:val="00E009D2"/>
    <w:rsid w:val="00E0131A"/>
    <w:rsid w:val="00E01A1D"/>
    <w:rsid w:val="00E1428F"/>
    <w:rsid w:val="00E1630C"/>
    <w:rsid w:val="00E17D31"/>
    <w:rsid w:val="00E241A6"/>
    <w:rsid w:val="00E24F11"/>
    <w:rsid w:val="00E35ED0"/>
    <w:rsid w:val="00E44C80"/>
    <w:rsid w:val="00E52D71"/>
    <w:rsid w:val="00E5568A"/>
    <w:rsid w:val="00E55900"/>
    <w:rsid w:val="00E56B7A"/>
    <w:rsid w:val="00E608B7"/>
    <w:rsid w:val="00E60DDA"/>
    <w:rsid w:val="00E663BB"/>
    <w:rsid w:val="00E7501A"/>
    <w:rsid w:val="00E82E93"/>
    <w:rsid w:val="00E866B3"/>
    <w:rsid w:val="00E94FBD"/>
    <w:rsid w:val="00E9591A"/>
    <w:rsid w:val="00E97D30"/>
    <w:rsid w:val="00EA001C"/>
    <w:rsid w:val="00EA3F1A"/>
    <w:rsid w:val="00EB61F5"/>
    <w:rsid w:val="00EC1320"/>
    <w:rsid w:val="00EC352A"/>
    <w:rsid w:val="00EC4A06"/>
    <w:rsid w:val="00ED0732"/>
    <w:rsid w:val="00EE2BA5"/>
    <w:rsid w:val="00EE488F"/>
    <w:rsid w:val="00EF15A7"/>
    <w:rsid w:val="00F02977"/>
    <w:rsid w:val="00F04887"/>
    <w:rsid w:val="00F06D77"/>
    <w:rsid w:val="00F167C9"/>
    <w:rsid w:val="00F26CA5"/>
    <w:rsid w:val="00F4016F"/>
    <w:rsid w:val="00F4143F"/>
    <w:rsid w:val="00F51383"/>
    <w:rsid w:val="00F5388C"/>
    <w:rsid w:val="00F60DCC"/>
    <w:rsid w:val="00F623E3"/>
    <w:rsid w:val="00F66E11"/>
    <w:rsid w:val="00F719CE"/>
    <w:rsid w:val="00F824E0"/>
    <w:rsid w:val="00F8630E"/>
    <w:rsid w:val="00F92A5C"/>
    <w:rsid w:val="00F94D65"/>
    <w:rsid w:val="00FA088A"/>
    <w:rsid w:val="00FA32FF"/>
    <w:rsid w:val="00FA724A"/>
    <w:rsid w:val="00FB008C"/>
    <w:rsid w:val="00FB3025"/>
    <w:rsid w:val="00FB3054"/>
    <w:rsid w:val="00FB6991"/>
    <w:rsid w:val="00FC3A28"/>
    <w:rsid w:val="00FC44B7"/>
    <w:rsid w:val="00FC46D9"/>
    <w:rsid w:val="00FC6707"/>
    <w:rsid w:val="00FD0F30"/>
    <w:rsid w:val="00FE600B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CEA00"/>
  <w15:chartTrackingRefBased/>
  <w15:docId w15:val="{3EAB82ED-3A74-4696-A060-0C1FAA46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EE2BA5"/>
    <w:rPr>
      <w:color w:val="0000FF"/>
      <w:u w:val="single"/>
    </w:rPr>
  </w:style>
  <w:style w:type="paragraph" w:styleId="Antrats">
    <w:name w:val="header"/>
    <w:aliases w:val="HEADER_EN,Diagrama Char Char Diagrama,Diagrama Char Char"/>
    <w:basedOn w:val="prastasis"/>
    <w:link w:val="AntratsDiagrama"/>
    <w:uiPriority w:val="99"/>
    <w:rsid w:val="00EE2BA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HEADER_EN Diagrama,Diagrama Char Char Diagrama Diagrama,Diagrama Char Char Diagrama1"/>
    <w:basedOn w:val="Numatytasispastraiposriftas"/>
    <w:link w:val="Antrats"/>
    <w:uiPriority w:val="99"/>
    <w:rsid w:val="00EE2B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,Table of contents numbered,Bul"/>
    <w:basedOn w:val="prastasis"/>
    <w:link w:val="SraopastraipaDiagrama"/>
    <w:uiPriority w:val="34"/>
    <w:qFormat/>
    <w:rsid w:val="00EE2BA5"/>
    <w:pPr>
      <w:ind w:left="720"/>
      <w:contextualSpacing/>
    </w:pPr>
  </w:style>
  <w:style w:type="table" w:customStyle="1" w:styleId="TableGrid1">
    <w:name w:val="Table Grid1"/>
    <w:basedOn w:val="prastojilentel"/>
    <w:next w:val="Lentelstinklelis"/>
    <w:uiPriority w:val="99"/>
    <w:rsid w:val="00EE2B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rsid w:val="00EE2BA5"/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E2BA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EE2BA5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EE2BA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E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179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1790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1790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79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790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79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790A"/>
    <w:rPr>
      <w:rFonts w:ascii="Segoe UI" w:eastAsia="Times New Roman" w:hAnsi="Segoe UI" w:cs="Segoe UI"/>
      <w:sz w:val="18"/>
      <w:szCs w:val="18"/>
      <w:lang w:val="en-US"/>
    </w:rPr>
  </w:style>
  <w:style w:type="paragraph" w:styleId="Pataisymai">
    <w:name w:val="Revision"/>
    <w:hidden/>
    <w:uiPriority w:val="99"/>
    <w:semiHidden/>
    <w:rsid w:val="00214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1">
    <w:name w:val="Table Grid11"/>
    <w:basedOn w:val="prastojilentel"/>
    <w:next w:val="Lentelstinklelis"/>
    <w:uiPriority w:val="99"/>
    <w:rsid w:val="002D67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406B8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06B8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2D2E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743E62"/>
  </w:style>
  <w:style w:type="numbering" w:customStyle="1" w:styleId="Esamassraas1">
    <w:name w:val="Esamas sąrašas1"/>
    <w:uiPriority w:val="99"/>
    <w:rsid w:val="001801DD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DAD435F0F1A64E9401B5D79CC70AFB" ma:contentTypeVersion="4" ma:contentTypeDescription="Kurkite naują dokumentą." ma:contentTypeScope="" ma:versionID="dc49938d6c88308efe8be0d329c2a1d1">
  <xsd:schema xmlns:xsd="http://www.w3.org/2001/XMLSchema" xmlns:xs="http://www.w3.org/2001/XMLSchema" xmlns:p="http://schemas.microsoft.com/office/2006/metadata/properties" xmlns:ns2="a669af39-e116-433d-9cb4-bd0d2edd0ae7" xmlns:ns3="d42064a5-d52f-4907-8e8c-daeb5ec0fec6" targetNamespace="http://schemas.microsoft.com/office/2006/metadata/properties" ma:root="true" ma:fieldsID="2d739e2e8ef22a51f3825d642004696b" ns2:_="" ns3:_="">
    <xsd:import namespace="a669af39-e116-433d-9cb4-bd0d2edd0ae7"/>
    <xsd:import namespace="d42064a5-d52f-4907-8e8c-daeb5ec0f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9af39-e116-433d-9cb4-bd0d2edd0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064a5-d52f-4907-8e8c-daeb5ec0f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26E8-D59C-45EF-A1A9-36DDC5B69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9af39-e116-433d-9cb4-bd0d2edd0ae7"/>
    <ds:schemaRef ds:uri="d42064a5-d52f-4907-8e8c-daeb5ec0f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E8E3B-86D9-4E9D-B06C-BCC46FD1C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573AC-5638-4159-A865-D2919A76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1352</Characters>
  <Application>Microsoft Office Word</Application>
  <DocSecurity>0</DocSecurity>
  <Lines>45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Sandra Bielinienė</cp:lastModifiedBy>
  <cp:revision>2</cp:revision>
  <dcterms:created xsi:type="dcterms:W3CDTF">2026-05-13T05:33:00Z</dcterms:created>
  <dcterms:modified xsi:type="dcterms:W3CDTF">2026-07-20T12:22:00Z</dcterms:modified>
</cp:coreProperties>
</file>