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4AB5D6B9" w14:textId="37F2EC28" w:rsidR="00DC7D47" w:rsidRPr="00470B01" w:rsidRDefault="00E5662F" w:rsidP="00471FBB">
          <w:pPr>
            <w:spacing w:after="120" w:line="240" w:lineRule="auto"/>
            <w:ind w:left="567" w:firstLine="0"/>
            <w:contextualSpacing/>
            <w:jc w:val="center"/>
            <w:rPr>
              <w:rFonts w:ascii="Arial" w:hAnsi="Arial" w:cs="Arial"/>
              <w:b/>
              <w:bCs/>
              <w:sz w:val="28"/>
              <w:szCs w:val="28"/>
            </w:rPr>
          </w:pPr>
          <w:r w:rsidRPr="00E5662F">
            <w:rPr>
              <w:rFonts w:ascii="Arial" w:hAnsi="Arial" w:cs="Arial"/>
              <w:b/>
              <w:bCs/>
              <w:sz w:val="28"/>
              <w:szCs w:val="28"/>
            </w:rPr>
            <w:t>GYVENAMOJO NAMO PARKO G. 4</w:t>
          </w:r>
          <w:r>
            <w:rPr>
              <w:rFonts w:ascii="Arial" w:hAnsi="Arial" w:cs="Arial"/>
              <w:b/>
              <w:bCs/>
              <w:sz w:val="28"/>
              <w:szCs w:val="28"/>
            </w:rPr>
            <w:t>, VISAGINAS</w:t>
          </w:r>
          <w:r w:rsidRPr="00E5662F">
            <w:rPr>
              <w:rFonts w:ascii="Arial" w:hAnsi="Arial" w:cs="Arial"/>
              <w:b/>
              <w:bCs/>
              <w:sz w:val="28"/>
              <w:szCs w:val="28"/>
            </w:rPr>
            <w:t xml:space="preserve"> DŪMŲ ŠALINIMO SISTEMOS ATSTATYMO PROJEKTAVIMO PASLAUGOS </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4A641A28"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C55D7">
            <w:rPr>
              <w:rFonts w:ascii="Times New Roman" w:hAnsi="Times New Roman" w:cs="Times New Roman"/>
              <w:sz w:val="24"/>
              <w:szCs w:val="24"/>
            </w:rPr>
            <w:t xml:space="preserve">Paslaugų teikimo </w:t>
          </w:r>
          <w:r w:rsidR="007F2317">
            <w:rPr>
              <w:rFonts w:ascii="Times New Roman" w:hAnsi="Times New Roman" w:cs="Times New Roman"/>
              <w:sz w:val="24"/>
              <w:szCs w:val="24"/>
            </w:rPr>
            <w:t>sutarties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787D498A"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B5387">
            <w:rPr>
              <w:rFonts w:ascii="Times New Roman" w:hAnsi="Times New Roman" w:cs="Times New Roman"/>
              <w:sz w:val="24"/>
              <w:szCs w:val="24"/>
            </w:rPr>
            <w:t>Paslaugų teikimo sutarties</w:t>
          </w:r>
          <w:r w:rsidR="00236267">
            <w:rPr>
              <w:rFonts w:ascii="Times New Roman" w:hAnsi="Times New Roman" w:cs="Times New Roman"/>
              <w:sz w:val="24"/>
              <w:szCs w:val="24"/>
            </w:rPr>
            <w:t xml:space="preserve">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Toc48053171" w:displacedByCustomXml="prev"/>
    <w:bookmarkStart w:id="9" w:name="_Ref39666796" w:displacedByCustomXml="prev"/>
    <w:bookmarkStart w:id="10" w:name="_Ref39666794"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9BADC5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CE10C0">
        <w:rPr>
          <w:rFonts w:ascii="Times New Roman" w:hAnsi="Times New Roman" w:cs="Times New Roman"/>
          <w:sz w:val="24"/>
          <w:szCs w:val="24"/>
        </w:rPr>
        <w:t>5</w:t>
      </w:r>
      <w:r w:rsidR="00290B1A" w:rsidRPr="001A5512">
        <w:rPr>
          <w:rFonts w:ascii="Times New Roman" w:hAnsi="Times New Roman" w:cs="Times New Roman"/>
          <w:sz w:val="24"/>
          <w:szCs w:val="24"/>
        </w:rPr>
        <w:t xml:space="preserve"> priede „</w:t>
      </w:r>
      <w:r w:rsidR="00CE10C0">
        <w:rPr>
          <w:rFonts w:ascii="Times New Roman" w:hAnsi="Times New Roman" w:cs="Times New Roman"/>
          <w:i/>
          <w:iCs/>
          <w:sz w:val="24"/>
          <w:szCs w:val="24"/>
        </w:rPr>
        <w:t>Paslaugų sutarties _SS</w:t>
      </w:r>
      <w:r w:rsidR="00290B1A" w:rsidRPr="000117FE">
        <w:rPr>
          <w:rFonts w:ascii="Times New Roman" w:hAnsi="Times New Roman" w:cs="Times New Roman"/>
          <w:sz w:val="24"/>
          <w:szCs w:val="24"/>
        </w:rPr>
        <w:t>“</w:t>
      </w:r>
      <w:r w:rsidR="00CE10C0">
        <w:rPr>
          <w:rFonts w:ascii="Times New Roman" w:hAnsi="Times New Roman" w:cs="Times New Roman"/>
          <w:sz w:val="24"/>
          <w:szCs w:val="24"/>
        </w:rPr>
        <w:t xml:space="preserve"> (projektas)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4E564369" w14:textId="0A6F6727" w:rsidR="00E5662F" w:rsidRPr="00E5662F" w:rsidRDefault="4A330118" w:rsidP="00E5662F">
      <w:pPr>
        <w:pStyle w:val="Betarp"/>
        <w:numPr>
          <w:ilvl w:val="1"/>
          <w:numId w:val="7"/>
        </w:numPr>
        <w:tabs>
          <w:tab w:val="left" w:pos="1134"/>
        </w:tabs>
        <w:spacing w:after="120"/>
        <w:ind w:left="0" w:firstLine="709"/>
        <w:contextualSpacing/>
        <w:rPr>
          <w:rFonts w:ascii="Times New Roman" w:eastAsia="Calibri" w:hAnsi="Times New Roman" w:cs="Arial"/>
          <w:b/>
          <w:bCs/>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E5662F" w:rsidRPr="00E5662F">
        <w:rPr>
          <w:rFonts w:ascii="Times New Roman" w:eastAsia="Calibri" w:hAnsi="Times New Roman" w:cs="Arial"/>
          <w:b/>
          <w:bCs/>
          <w:sz w:val="24"/>
          <w:szCs w:val="24"/>
        </w:rPr>
        <w:t>Gyvenamojo namo Parko g. 4</w:t>
      </w:r>
      <w:r w:rsidR="00E5662F">
        <w:rPr>
          <w:rFonts w:ascii="Times New Roman" w:eastAsia="Calibri" w:hAnsi="Times New Roman" w:cs="Arial"/>
          <w:b/>
          <w:bCs/>
          <w:sz w:val="24"/>
          <w:szCs w:val="24"/>
        </w:rPr>
        <w:t>, Visaginas</w:t>
      </w:r>
      <w:r w:rsidR="00E5662F" w:rsidRPr="00E5662F">
        <w:rPr>
          <w:rFonts w:ascii="Times New Roman" w:eastAsia="Calibri" w:hAnsi="Times New Roman" w:cs="Arial"/>
          <w:b/>
          <w:bCs/>
          <w:sz w:val="24"/>
          <w:szCs w:val="24"/>
        </w:rPr>
        <w:t xml:space="preserve"> dūmų šalinimo sistemos atstatymo projektavimo paslaug</w:t>
      </w:r>
      <w:r w:rsidR="00634D25">
        <w:rPr>
          <w:rFonts w:ascii="Times New Roman" w:eastAsia="Calibri" w:hAnsi="Times New Roman" w:cs="Arial"/>
          <w:b/>
          <w:bCs/>
          <w:sz w:val="24"/>
          <w:szCs w:val="24"/>
        </w:rPr>
        <w:t>as</w:t>
      </w:r>
    </w:p>
    <w:p w14:paraId="00DBD57C" w14:textId="5E64EA49" w:rsidR="009F6D43" w:rsidRPr="009F6D43" w:rsidRDefault="001D53DF"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6671FF">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6281943"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w:t>
      </w:r>
      <w:r w:rsidR="005A64D8">
        <w:rPr>
          <w:rFonts w:ascii="Times New Roman" w:hAnsi="Times New Roman" w:cs="Times New Roman"/>
          <w:sz w:val="24"/>
          <w:szCs w:val="24"/>
        </w:rPr>
        <w:t>užduotis</w:t>
      </w:r>
      <w:r w:rsidRPr="00D2601C">
        <w:rPr>
          <w:rFonts w:ascii="Times New Roman" w:hAnsi="Times New Roman" w:cs="Times New Roman"/>
          <w:sz w:val="24"/>
          <w:szCs w:val="24"/>
        </w:rPr>
        <w:t xml:space="preserve"> apibrėžti specialiųjų pirkimo sąlygų 2 priede. </w:t>
      </w:r>
    </w:p>
    <w:p w14:paraId="4E204D49" w14:textId="155CE4CF"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E5662F">
        <w:rPr>
          <w:rFonts w:ascii="Times New Roman" w:hAnsi="Times New Roman" w:cs="Times New Roman"/>
          <w:b/>
          <w:bCs/>
          <w:sz w:val="24"/>
          <w:szCs w:val="24"/>
        </w:rPr>
        <w:t>3</w:t>
      </w:r>
      <w:r w:rsidR="00EA35D7">
        <w:rPr>
          <w:rFonts w:ascii="Times New Roman" w:hAnsi="Times New Roman" w:cs="Times New Roman"/>
          <w:b/>
          <w:bCs/>
          <w:sz w:val="24"/>
          <w:szCs w:val="24"/>
        </w:rPr>
        <w:t xml:space="preserve"> mėnesį</w:t>
      </w:r>
      <w:r w:rsidRPr="00D2601C">
        <w:rPr>
          <w:rFonts w:ascii="Times New Roman" w:hAnsi="Times New Roman" w:cs="Times New Roman"/>
          <w:sz w:val="24"/>
          <w:szCs w:val="24"/>
        </w:rPr>
        <w:t xml:space="preserve"> nuo sutarties pasirašymo (antro parašo) dienos.</w:t>
      </w:r>
    </w:p>
    <w:p w14:paraId="4664B81E" w14:textId="50124CA2"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 xml:space="preserve">darbus adresu </w:t>
      </w:r>
      <w:r w:rsidR="00E5662F">
        <w:rPr>
          <w:rFonts w:ascii="Times New Roman" w:hAnsi="Times New Roman" w:cs="Times New Roman"/>
          <w:b/>
          <w:bCs/>
          <w:sz w:val="24"/>
          <w:szCs w:val="24"/>
        </w:rPr>
        <w:t>Parko g. 4</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254A3875"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6B7390" w:rsidRPr="006B7390">
        <w:rPr>
          <w:rFonts w:ascii="Times New Roman" w:eastAsia="Arial" w:hAnsi="Times New Roman" w:cs="Times New Roman"/>
          <w:bCs/>
          <w:sz w:val="24"/>
          <w:szCs w:val="24"/>
        </w:rPr>
        <w:t xml:space="preserve">Tiekėjų pasiūlymo kaina su visomis įskaičiuotomis išlaidomis negali būti didesnė nei   </w:t>
      </w:r>
      <w:r w:rsidR="00E5662F">
        <w:rPr>
          <w:rFonts w:ascii="Times New Roman" w:eastAsia="Arial" w:hAnsi="Times New Roman" w:cs="Times New Roman"/>
          <w:b/>
          <w:sz w:val="24"/>
          <w:szCs w:val="24"/>
        </w:rPr>
        <w:t>14 520</w:t>
      </w:r>
      <w:r w:rsidR="006B7390" w:rsidRPr="006B7390">
        <w:rPr>
          <w:rFonts w:ascii="Times New Roman" w:eastAsia="Arial" w:hAnsi="Times New Roman" w:cs="Times New Roman"/>
          <w:b/>
          <w:sz w:val="24"/>
          <w:szCs w:val="24"/>
        </w:rPr>
        <w:t>,00 Eur su PVM</w:t>
      </w:r>
      <w:r w:rsidR="006B7390" w:rsidRPr="006B7390">
        <w:rPr>
          <w:rFonts w:ascii="Times New Roman" w:eastAsia="Arial" w:hAnsi="Times New Roman" w:cs="Times New Roman"/>
          <w:bCs/>
          <w:sz w:val="24"/>
          <w:szCs w:val="24"/>
        </w:rPr>
        <w:t xml:space="preserve">. Didesnę kainą perkančioji organizacija laikys, per didele ir nepriimtina. Jeigu pasiūlymą pateiks ne PVM mokėtojas, jo pasiūlymo kaina bus laikoma per didele, nepriimtina, jeigu viršys  </w:t>
      </w:r>
      <w:r w:rsidR="00E5662F">
        <w:rPr>
          <w:rFonts w:ascii="Times New Roman" w:eastAsia="Arial" w:hAnsi="Times New Roman" w:cs="Times New Roman"/>
          <w:b/>
          <w:sz w:val="24"/>
          <w:szCs w:val="24"/>
        </w:rPr>
        <w:t>14 520</w:t>
      </w:r>
      <w:r w:rsidR="006B7390" w:rsidRPr="006B7390">
        <w:rPr>
          <w:rFonts w:ascii="Times New Roman" w:eastAsia="Arial" w:hAnsi="Times New Roman" w:cs="Times New Roman"/>
          <w:b/>
          <w:sz w:val="24"/>
          <w:szCs w:val="24"/>
        </w:rPr>
        <w:t>,00 Eur be PVM</w:t>
      </w:r>
      <w:r w:rsidR="006B7390" w:rsidRPr="006B7390">
        <w:rPr>
          <w:rFonts w:ascii="Times New Roman" w:eastAsia="Arial" w:hAnsi="Times New Roman" w:cs="Times New Roman"/>
          <w:bCs/>
          <w:sz w:val="24"/>
          <w:szCs w:val="24"/>
        </w:rPr>
        <w:t>.</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E08B67C"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CE10C0">
        <w:rPr>
          <w:rFonts w:ascii="Times New Roman" w:hAnsi="Times New Roman" w:cs="Times New Roman"/>
          <w:i/>
          <w:iCs/>
          <w:sz w:val="24"/>
          <w:szCs w:val="24"/>
        </w:rPr>
        <w:t>Paslaugų sutarties _SS</w:t>
      </w:r>
      <w:r w:rsidR="00C575EC" w:rsidRPr="00B647A8">
        <w:rPr>
          <w:rFonts w:ascii="Times New Roman" w:hAnsi="Times New Roman" w:cs="Times New Roman"/>
          <w:sz w:val="24"/>
          <w:szCs w:val="24"/>
        </w:rPr>
        <w:t>“</w:t>
      </w:r>
      <w:r w:rsidR="00CE10C0">
        <w:rPr>
          <w:rFonts w:ascii="Times New Roman" w:hAnsi="Times New Roman" w:cs="Times New Roman"/>
          <w:sz w:val="24"/>
          <w:szCs w:val="24"/>
        </w:rPr>
        <w:t xml:space="preserve"> (projektas)</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CBE9" w14:textId="77777777" w:rsidR="008673DD" w:rsidRDefault="008673DD" w:rsidP="00D05666">
      <w:r>
        <w:separator/>
      </w:r>
    </w:p>
  </w:endnote>
  <w:endnote w:type="continuationSeparator" w:id="0">
    <w:p w14:paraId="6C8DB2BD" w14:textId="77777777" w:rsidR="008673DD" w:rsidRDefault="008673DD" w:rsidP="00D05666">
      <w:r>
        <w:continuationSeparator/>
      </w:r>
    </w:p>
  </w:endnote>
  <w:endnote w:type="continuationNotice" w:id="1">
    <w:p w14:paraId="41973591" w14:textId="77777777" w:rsidR="008673DD" w:rsidRDefault="00867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1EDA" w14:textId="77777777" w:rsidR="008673DD" w:rsidRDefault="008673DD" w:rsidP="00D05666">
      <w:r>
        <w:separator/>
      </w:r>
    </w:p>
  </w:footnote>
  <w:footnote w:type="continuationSeparator" w:id="0">
    <w:p w14:paraId="0AB6AA89" w14:textId="77777777" w:rsidR="008673DD" w:rsidRDefault="008673DD" w:rsidP="00D05666">
      <w:r>
        <w:continuationSeparator/>
      </w:r>
    </w:p>
  </w:footnote>
  <w:footnote w:type="continuationNotice" w:id="1">
    <w:p w14:paraId="002E67AF" w14:textId="77777777" w:rsidR="008673DD" w:rsidRDefault="008673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4C7"/>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4CCA"/>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158"/>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5DDE"/>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676"/>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269"/>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594"/>
    <w:rsid w:val="00593111"/>
    <w:rsid w:val="00593362"/>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A64D8"/>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0D35"/>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ACF"/>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D25"/>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1FF"/>
    <w:rsid w:val="00667942"/>
    <w:rsid w:val="00670373"/>
    <w:rsid w:val="00670606"/>
    <w:rsid w:val="00671B2B"/>
    <w:rsid w:val="00671D4E"/>
    <w:rsid w:val="00671DB5"/>
    <w:rsid w:val="00671E8F"/>
    <w:rsid w:val="006727BF"/>
    <w:rsid w:val="0067281B"/>
    <w:rsid w:val="00673298"/>
    <w:rsid w:val="00673538"/>
    <w:rsid w:val="006774D7"/>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97BA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B7390"/>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1EDB"/>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2317"/>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341E"/>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6F86"/>
    <w:rsid w:val="0086727C"/>
    <w:rsid w:val="008673DD"/>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0FEA"/>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04E"/>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83E"/>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6C7"/>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82"/>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0C0"/>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5CAD"/>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1DA8"/>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6A73"/>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62F"/>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5D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47E05"/>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57D54"/>
    <w:rsid w:val="00F60294"/>
    <w:rsid w:val="00F6055B"/>
    <w:rsid w:val="00F6063A"/>
    <w:rsid w:val="00F612BD"/>
    <w:rsid w:val="00F61A15"/>
    <w:rsid w:val="00F6280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387"/>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5D7"/>
    <w:rsid w:val="00FC5CAE"/>
    <w:rsid w:val="00FC5EA5"/>
    <w:rsid w:val="00FC674E"/>
    <w:rsid w:val="00FC685B"/>
    <w:rsid w:val="00FD003B"/>
    <w:rsid w:val="00FD0156"/>
    <w:rsid w:val="00FD0613"/>
    <w:rsid w:val="00FD0F2E"/>
    <w:rsid w:val="00FD1835"/>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5242</Words>
  <Characters>2988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19</cp:revision>
  <cp:lastPrinted>2023-07-19T06:56:00Z</cp:lastPrinted>
  <dcterms:created xsi:type="dcterms:W3CDTF">2026-06-10T12:31:00Z</dcterms:created>
  <dcterms:modified xsi:type="dcterms:W3CDTF">2026-07-06T18:40:00Z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