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sdt>
          <w:sdtPr>
            <w:rPr>
              <w:rFonts w:ascii="Times New Roman" w:hAnsi="Times New Roman" w:cs="Times New Roman"/>
              <w:b/>
              <w:bCs/>
              <w:sz w:val="24"/>
              <w:szCs w:val="24"/>
            </w:rPr>
            <w:id w:val="-1281104016"/>
            <w:docPartObj>
              <w:docPartGallery w:val="Cover Pages"/>
              <w:docPartUnique/>
            </w:docPartObj>
          </w:sdtPr>
          <w:sdtEndPr>
            <w:rPr>
              <w:b w:val="0"/>
              <w:bCs w:val="0"/>
            </w:rPr>
          </w:sdtEndPr>
          <w:sdtContent>
            <w:tbl>
              <w:tblPr>
                <w:tblW w:w="0" w:type="auto"/>
                <w:tblLayout w:type="fixed"/>
                <w:tblLook w:val="0000" w:firstRow="0" w:lastRow="0" w:firstColumn="0" w:lastColumn="0" w:noHBand="0" w:noVBand="0"/>
              </w:tblPr>
              <w:tblGrid>
                <w:gridCol w:w="9854"/>
              </w:tblGrid>
              <w:tr w:rsidR="00BE1FCB" w:rsidRPr="002C4F3E" w14:paraId="60861171" w14:textId="77777777" w:rsidTr="002978AC">
                <w:tc>
                  <w:tcPr>
                    <w:tcW w:w="9854" w:type="dxa"/>
                  </w:tcPr>
                  <w:p w14:paraId="328FA9E7" w14:textId="77777777" w:rsidR="00BE1FCB" w:rsidRDefault="00BE1FCB" w:rsidP="002978AC">
                    <w:pPr>
                      <w:spacing w:line="240" w:lineRule="auto"/>
                      <w:ind w:firstLine="0"/>
                      <w:jc w:val="center"/>
                      <w:rPr>
                        <w:rFonts w:ascii="Times New Roman" w:hAnsi="Times New Roman" w:cs="Times New Roman"/>
                        <w:b/>
                        <w:bCs/>
                        <w:sz w:val="24"/>
                        <w:szCs w:val="24"/>
                      </w:rPr>
                    </w:pPr>
                    <w:r>
                      <w:rPr>
                        <w:szCs w:val="24"/>
                      </w:rPr>
                      <w:object w:dxaOrig="852" w:dyaOrig="948" w14:anchorId="15171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47.4pt" o:ole="" fillcolor="window">
                          <v:imagedata r:id="rId7" o:title="" croptop="1339f" cropbottom="21424f" cropleft="13785f" cropright="12692f"/>
                        </v:shape>
                        <o:OLEObject Type="Embed" ProgID="Word.Picture.8" ShapeID="_x0000_i1025" DrawAspect="Content" ObjectID="_1845802851" r:id="rId8"/>
                      </w:object>
                    </w:r>
                  </w:p>
                  <w:p w14:paraId="4C75DC02" w14:textId="77777777" w:rsidR="00BE1FCB" w:rsidRPr="002C4F3E" w:rsidRDefault="00BE1FCB" w:rsidP="002978AC">
                    <w:pPr>
                      <w:spacing w:line="240" w:lineRule="auto"/>
                      <w:ind w:firstLine="0"/>
                      <w:jc w:val="center"/>
                      <w:rPr>
                        <w:rFonts w:ascii="Times New Roman" w:eastAsia="Times New Roman" w:hAnsi="Times New Roman" w:cs="Times New Roman"/>
                        <w:b/>
                        <w:caps/>
                        <w:sz w:val="24"/>
                        <w:szCs w:val="24"/>
                      </w:rPr>
                    </w:pPr>
                    <w:r w:rsidRPr="002C4F3E">
                      <w:rPr>
                        <w:rFonts w:ascii="Times New Roman" w:eastAsia="Times New Roman" w:hAnsi="Times New Roman" w:cs="Times New Roman"/>
                        <w:b/>
                        <w:caps/>
                        <w:sz w:val="24"/>
                        <w:szCs w:val="24"/>
                      </w:rPr>
                      <w:t xml:space="preserve">Valstybės sienos apsaugos tarnyba </w:t>
                    </w:r>
                  </w:p>
                </w:tc>
              </w:tr>
              <w:tr w:rsidR="00BE1FCB" w:rsidRPr="002C4F3E" w14:paraId="2E752F8B" w14:textId="77777777" w:rsidTr="002978AC">
                <w:tc>
                  <w:tcPr>
                    <w:tcW w:w="9854" w:type="dxa"/>
                  </w:tcPr>
                  <w:p w14:paraId="1257F84A" w14:textId="77777777" w:rsidR="00BE1FCB" w:rsidRDefault="00BE1FCB" w:rsidP="002978AC">
                    <w:pPr>
                      <w:spacing w:line="276" w:lineRule="auto"/>
                      <w:jc w:val="center"/>
                      <w:rPr>
                        <w:rFonts w:ascii="Palemonas" w:hAnsi="Palemonas" w:cs="Palemonas"/>
                        <w:b/>
                        <w:bCs/>
                        <w:caps/>
                      </w:rPr>
                    </w:pPr>
                    <w:r>
                      <w:rPr>
                        <w:rFonts w:ascii="Palemonas" w:hAnsi="Palemonas" w:cs="Palemonas"/>
                        <w:b/>
                        <w:bCs/>
                        <w:caps/>
                      </w:rPr>
                      <w:t>prie Lietuvos Respublikos Vidaus reikalų ministerijos</w:t>
                    </w:r>
                  </w:p>
                  <w:p w14:paraId="53DCF95C" w14:textId="77777777" w:rsidR="00BE1FCB" w:rsidRDefault="00BE1FCB" w:rsidP="002978AC">
                    <w:pPr>
                      <w:spacing w:line="276" w:lineRule="auto"/>
                      <w:jc w:val="center"/>
                      <w:rPr>
                        <w:rFonts w:ascii="Palemonas" w:hAnsi="Palemonas" w:cs="Palemonas"/>
                        <w:b/>
                        <w:bCs/>
                        <w:caps/>
                      </w:rPr>
                    </w:pPr>
                    <w:r>
                      <w:rPr>
                        <w:rFonts w:ascii="Palemonas" w:hAnsi="Palemonas" w:cs="Palemonas"/>
                        <w:b/>
                        <w:bCs/>
                        <w:caps/>
                      </w:rPr>
                      <w:t>VIEŠŲJŲ PIRKIMŲ SKYRIUS</w:t>
                    </w:r>
                  </w:p>
                  <w:p w14:paraId="5F572D64" w14:textId="77777777" w:rsidR="00BE1FCB" w:rsidRPr="002C4F3E" w:rsidRDefault="00BE1FCB" w:rsidP="002978AC">
                    <w:pPr>
                      <w:spacing w:line="240" w:lineRule="auto"/>
                      <w:ind w:firstLine="0"/>
                      <w:jc w:val="center"/>
                      <w:rPr>
                        <w:rFonts w:ascii="Times New Roman" w:eastAsia="Times New Roman" w:hAnsi="Times New Roman" w:cs="Times New Roman"/>
                        <w:b/>
                        <w:caps/>
                        <w:sz w:val="24"/>
                        <w:szCs w:val="24"/>
                      </w:rPr>
                    </w:pPr>
                  </w:p>
                </w:tc>
              </w:tr>
              <w:tr w:rsidR="00BE1FCB" w:rsidRPr="002C4F3E" w14:paraId="57FE52A6" w14:textId="77777777" w:rsidTr="002978AC">
                <w:trPr>
                  <w:trHeight w:val="591"/>
                </w:trPr>
                <w:tc>
                  <w:tcPr>
                    <w:tcW w:w="9854" w:type="dxa"/>
                    <w:tcBorders>
                      <w:bottom w:val="single" w:sz="4" w:space="0" w:color="auto"/>
                    </w:tcBorders>
                    <w:vAlign w:val="center"/>
                  </w:tcPr>
                  <w:p w14:paraId="60ADB5A5" w14:textId="77777777" w:rsidR="00BE1FCB" w:rsidRPr="00AB3395" w:rsidRDefault="00BE1FCB" w:rsidP="002978AC">
                    <w:pPr>
                      <w:spacing w:line="240" w:lineRule="auto"/>
                      <w:ind w:right="-143" w:hanging="142"/>
                      <w:jc w:val="center"/>
                      <w:rPr>
                        <w:rFonts w:ascii="Times New Roman" w:eastAsia="Times New Roman" w:hAnsi="Times New Roman" w:cs="Times New Roman"/>
                        <w:sz w:val="22"/>
                        <w:szCs w:val="22"/>
                      </w:rPr>
                    </w:pPr>
                    <w:r w:rsidRPr="00AB3395">
                      <w:rPr>
                        <w:rFonts w:ascii="Times New Roman" w:eastAsia="Times New Roman" w:hAnsi="Times New Roman" w:cs="Times New Roman"/>
                        <w:sz w:val="22"/>
                        <w:szCs w:val="22"/>
                      </w:rPr>
                      <w:t xml:space="preserve">Biudžetinė įstaiga, Savanorių pr. 2, LT-03116 Vilnius, tel.: +370 271 9305 / 233 1352,      </w:t>
                    </w:r>
                  </w:p>
                  <w:p w14:paraId="031E6618" w14:textId="77777777" w:rsidR="00BE1FCB" w:rsidRPr="00D01C90" w:rsidRDefault="00BE1FCB" w:rsidP="002978AC">
                    <w:pPr>
                      <w:spacing w:line="240" w:lineRule="auto"/>
                      <w:ind w:right="-143" w:hanging="142"/>
                      <w:jc w:val="center"/>
                      <w:rPr>
                        <w:rFonts w:ascii="Times New Roman" w:eastAsia="Times New Roman" w:hAnsi="Times New Roman" w:cs="Times New Roman"/>
                        <w:sz w:val="22"/>
                        <w:szCs w:val="22"/>
                      </w:rPr>
                    </w:pPr>
                    <w:r w:rsidRPr="00AB3395">
                      <w:rPr>
                        <w:rFonts w:ascii="Times New Roman" w:eastAsia="Times New Roman" w:hAnsi="Times New Roman" w:cs="Times New Roman"/>
                        <w:sz w:val="22"/>
                        <w:szCs w:val="22"/>
                      </w:rPr>
                      <w:t xml:space="preserve">faks.: (0) 707 9306 / 233 1365 / 707 7344, el. p. </w:t>
                    </w:r>
                    <w:hyperlink r:id="rId9" w:history="1">
                      <w:r w:rsidRPr="00D01C90">
                        <w:rPr>
                          <w:rFonts w:ascii="Times New Roman" w:eastAsia="Times New Roman" w:hAnsi="Times New Roman" w:cs="Times New Roman"/>
                          <w:sz w:val="22"/>
                          <w:szCs w:val="22"/>
                        </w:rPr>
                        <w:t>dvks@vsat.vrm.lt</w:t>
                      </w:r>
                    </w:hyperlink>
                    <w:r w:rsidRPr="00D01C90">
                      <w:rPr>
                        <w:rFonts w:ascii="Times New Roman" w:eastAsia="Times New Roman" w:hAnsi="Times New Roman" w:cs="Times New Roman"/>
                        <w:sz w:val="22"/>
                        <w:szCs w:val="22"/>
                      </w:rPr>
                      <w:t>.</w:t>
                    </w:r>
                  </w:p>
                  <w:p w14:paraId="403F5074" w14:textId="77777777" w:rsidR="00BE1FCB" w:rsidRPr="002C4F3E" w:rsidRDefault="00BE1FCB" w:rsidP="002978AC">
                    <w:pPr>
                      <w:spacing w:line="240" w:lineRule="auto"/>
                      <w:ind w:right="-143" w:hanging="142"/>
                      <w:jc w:val="center"/>
                      <w:rPr>
                        <w:rFonts w:ascii="Times New Roman" w:eastAsia="Times New Roman" w:hAnsi="Times New Roman" w:cs="Times New Roman"/>
                        <w:sz w:val="24"/>
                        <w:szCs w:val="24"/>
                      </w:rPr>
                    </w:pPr>
                    <w:r w:rsidRPr="00AB3395">
                      <w:rPr>
                        <w:rFonts w:ascii="Times New Roman" w:eastAsia="Times New Roman" w:hAnsi="Times New Roman" w:cs="Times New Roman"/>
                        <w:sz w:val="22"/>
                        <w:szCs w:val="22"/>
                      </w:rPr>
                      <w:t xml:space="preserve">     Duomenys kaupiami ir saugomi Juridinių asmenų registre, kodas 188608252</w:t>
                    </w:r>
                    <w:r w:rsidRPr="002C4F3E">
                      <w:rPr>
                        <w:rFonts w:ascii="Times New Roman" w:eastAsia="Times New Roman" w:hAnsi="Times New Roman" w:cs="Times New Roman"/>
                        <w:sz w:val="24"/>
                        <w:szCs w:val="24"/>
                      </w:rPr>
                      <w:t xml:space="preserve"> </w:t>
                    </w:r>
                  </w:p>
                </w:tc>
              </w:tr>
              <w:tr w:rsidR="00BE1FCB" w:rsidRPr="002C4F3E" w14:paraId="1BC8CC84" w14:textId="77777777" w:rsidTr="002978AC">
                <w:trPr>
                  <w:trHeight w:val="323"/>
                </w:trPr>
                <w:tc>
                  <w:tcPr>
                    <w:tcW w:w="9854" w:type="dxa"/>
                  </w:tcPr>
                  <w:p w14:paraId="52B59959" w14:textId="77777777" w:rsidR="00BE1FCB" w:rsidRPr="002C4F3E" w:rsidRDefault="00BE1FCB" w:rsidP="002978AC">
                    <w:pPr>
                      <w:spacing w:line="240" w:lineRule="auto"/>
                      <w:ind w:firstLine="0"/>
                      <w:jc w:val="left"/>
                      <w:rPr>
                        <w:rFonts w:ascii="Times New Roman" w:eastAsia="Times New Roman" w:hAnsi="Times New Roman" w:cs="Times New Roman"/>
                        <w:sz w:val="24"/>
                        <w:szCs w:val="24"/>
                      </w:rPr>
                    </w:pPr>
                  </w:p>
                </w:tc>
              </w:tr>
            </w:tbl>
            <w:p w14:paraId="015AADFD" w14:textId="77777777" w:rsidR="00BE1FCB" w:rsidRPr="002C4F3E" w:rsidRDefault="00BE1FCB" w:rsidP="00BE1FCB">
              <w:pPr>
                <w:spacing w:after="120" w:line="20" w:lineRule="atLeast"/>
                <w:ind w:firstLine="0"/>
                <w:contextualSpacing/>
                <w:jc w:val="center"/>
                <w:rPr>
                  <w:rFonts w:ascii="Times New Roman" w:hAnsi="Times New Roman" w:cs="Times New Roman"/>
                  <w:sz w:val="24"/>
                  <w:szCs w:val="24"/>
                </w:rPr>
              </w:pPr>
            </w:p>
            <w:p w14:paraId="0ED161B6" w14:textId="0042C4C1" w:rsidR="00BE1FCB" w:rsidRPr="002C4F3E" w:rsidRDefault="00BE1FCB" w:rsidP="00BE1FCB">
              <w:pPr>
                <w:spacing w:after="120"/>
                <w:ind w:left="567" w:firstLine="0"/>
                <w:contextualSpacing/>
                <w:rPr>
                  <w:rFonts w:ascii="Times New Roman" w:hAnsi="Times New Roman" w:cs="Times New Roman"/>
                  <w:sz w:val="24"/>
                  <w:szCs w:val="24"/>
                </w:rPr>
              </w:pP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r>
              <w:r w:rsidRPr="002C4F3E">
                <w:rPr>
                  <w:rFonts w:ascii="Times New Roman" w:hAnsi="Times New Roman" w:cs="Times New Roman"/>
                  <w:sz w:val="24"/>
                  <w:szCs w:val="24"/>
                </w:rPr>
                <w:tab/>
                <w:t xml:space="preserve">          202</w:t>
              </w:r>
              <w:r>
                <w:rPr>
                  <w:rFonts w:ascii="Times New Roman" w:hAnsi="Times New Roman" w:cs="Times New Roman"/>
                  <w:sz w:val="24"/>
                  <w:szCs w:val="24"/>
                </w:rPr>
                <w:t>6</w:t>
              </w:r>
              <w:r w:rsidRPr="002C4F3E">
                <w:rPr>
                  <w:rFonts w:ascii="Times New Roman" w:hAnsi="Times New Roman" w:cs="Times New Roman"/>
                  <w:sz w:val="24"/>
                  <w:szCs w:val="24"/>
                </w:rPr>
                <w:t>-0</w:t>
              </w:r>
              <w:r w:rsidR="006E088D">
                <w:rPr>
                  <w:rFonts w:ascii="Times New Roman" w:hAnsi="Times New Roman" w:cs="Times New Roman"/>
                  <w:sz w:val="24"/>
                  <w:szCs w:val="24"/>
                </w:rPr>
                <w:t>7</w:t>
              </w:r>
              <w:r w:rsidRPr="002C4F3E">
                <w:rPr>
                  <w:rFonts w:ascii="Times New Roman" w:hAnsi="Times New Roman" w:cs="Times New Roman"/>
                  <w:sz w:val="24"/>
                  <w:szCs w:val="24"/>
                </w:rPr>
                <w:t>-</w:t>
              </w:r>
              <w:r w:rsidR="006E088D">
                <w:rPr>
                  <w:rFonts w:ascii="Times New Roman" w:hAnsi="Times New Roman" w:cs="Times New Roman"/>
                  <w:sz w:val="24"/>
                  <w:szCs w:val="24"/>
                </w:rPr>
                <w:t xml:space="preserve"> </w:t>
              </w:r>
              <w:r w:rsidR="007E3363">
                <w:rPr>
                  <w:rFonts w:ascii="Times New Roman" w:hAnsi="Times New Roman" w:cs="Times New Roman"/>
                  <w:sz w:val="24"/>
                  <w:szCs w:val="24"/>
                </w:rPr>
                <w:t>17</w:t>
              </w:r>
              <w:r w:rsidR="006E088D">
                <w:rPr>
                  <w:rFonts w:ascii="Times New Roman" w:hAnsi="Times New Roman" w:cs="Times New Roman"/>
                  <w:sz w:val="24"/>
                  <w:szCs w:val="24"/>
                </w:rPr>
                <w:t xml:space="preserve"> </w:t>
              </w:r>
              <w:r w:rsidRPr="002C4F3E">
                <w:rPr>
                  <w:rFonts w:ascii="Times New Roman" w:hAnsi="Times New Roman" w:cs="Times New Roman"/>
                  <w:sz w:val="24"/>
                  <w:szCs w:val="24"/>
                </w:rPr>
                <w:t xml:space="preserve"> Nr. PRO-</w:t>
              </w:r>
              <w:r w:rsidR="007E3363">
                <w:rPr>
                  <w:rFonts w:ascii="Times New Roman" w:hAnsi="Times New Roman" w:cs="Times New Roman"/>
                  <w:sz w:val="24"/>
                  <w:szCs w:val="24"/>
                </w:rPr>
                <w:t>417</w:t>
              </w:r>
            </w:p>
            <w:p w14:paraId="119E2956" w14:textId="77777777" w:rsidR="00BE1FCB" w:rsidRPr="002C4F3E" w:rsidRDefault="00BE1FCB" w:rsidP="00BE1FCB">
              <w:pPr>
                <w:spacing w:after="120"/>
                <w:ind w:left="567" w:firstLine="0"/>
                <w:contextualSpacing/>
                <w:jc w:val="right"/>
                <w:rPr>
                  <w:rFonts w:ascii="Times New Roman" w:hAnsi="Times New Roman" w:cs="Times New Roman"/>
                  <w:sz w:val="24"/>
                  <w:szCs w:val="24"/>
                </w:rPr>
              </w:pPr>
            </w:p>
            <w:p w14:paraId="7BA47948" w14:textId="77777777" w:rsidR="00BE1FCB" w:rsidRPr="002C4F3E" w:rsidRDefault="00BE1FCB" w:rsidP="00BE1FCB">
              <w:pPr>
                <w:spacing w:after="120"/>
                <w:ind w:left="567" w:firstLine="0"/>
                <w:contextualSpacing/>
                <w:jc w:val="right"/>
                <w:rPr>
                  <w:rFonts w:ascii="Times New Roman" w:hAnsi="Times New Roman" w:cs="Times New Roman"/>
                  <w:sz w:val="24"/>
                  <w:szCs w:val="24"/>
                </w:rPr>
              </w:pPr>
            </w:p>
            <w:p w14:paraId="6FCDA7B7" w14:textId="77777777" w:rsidR="00BE1FCB" w:rsidRPr="002C4F3E" w:rsidRDefault="00BE1FCB" w:rsidP="00BE1FCB">
              <w:pPr>
                <w:spacing w:after="120"/>
                <w:ind w:left="567" w:firstLine="0"/>
                <w:contextualSpacing/>
                <w:jc w:val="center"/>
                <w:rPr>
                  <w:rFonts w:ascii="Times New Roman" w:hAnsi="Times New Roman" w:cs="Times New Roman"/>
                  <w:sz w:val="24"/>
                  <w:szCs w:val="24"/>
                </w:rPr>
              </w:pPr>
            </w:p>
            <w:p w14:paraId="3FA816EF" w14:textId="77777777" w:rsidR="00BE1FCB" w:rsidRPr="002C4F3E" w:rsidRDefault="00BE1FCB" w:rsidP="00BE1FCB">
              <w:pPr>
                <w:spacing w:after="120"/>
                <w:ind w:left="567" w:firstLine="0"/>
                <w:contextualSpacing/>
                <w:jc w:val="center"/>
                <w:rPr>
                  <w:rFonts w:ascii="Times New Roman" w:hAnsi="Times New Roman" w:cs="Times New Roman"/>
                  <w:sz w:val="24"/>
                  <w:szCs w:val="24"/>
                </w:rPr>
              </w:pPr>
            </w:p>
            <w:p w14:paraId="2E84A79E" w14:textId="77777777" w:rsidR="00BE1FCB" w:rsidRPr="002C4F3E" w:rsidRDefault="00BE1FCB" w:rsidP="00BE1FCB">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MAŽOS VERTĖS VIEŠOJO PIRKIMO</w:t>
              </w:r>
            </w:p>
            <w:p w14:paraId="321F153E" w14:textId="4A7D7126" w:rsidR="00BE1FCB" w:rsidRPr="002C4F3E" w:rsidRDefault="00BE1FCB" w:rsidP="00BE1FCB">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w:t>
              </w:r>
              <w:r w:rsidR="006E088D" w:rsidRPr="006E088D">
                <w:rPr>
                  <w:rFonts w:ascii="Times New Roman" w:eastAsia="Times New Roman" w:hAnsi="Times New Roman" w:cs="Times New Roman"/>
                  <w:b/>
                  <w:bCs/>
                  <w:sz w:val="24"/>
                  <w:szCs w:val="24"/>
                </w:rPr>
                <w:t>GAISRINĖS IR APSAUGINĖS SIGNALIZACIJOS PRIEMONIŲ TECHNINIO APTARNAVIMO IR REMONTO PASLAUGŲ</w:t>
              </w:r>
              <w:r w:rsidR="006E088D" w:rsidRPr="002C4F3E">
                <w:rPr>
                  <w:rFonts w:ascii="Times New Roman" w:hAnsi="Times New Roman" w:cs="Times New Roman"/>
                  <w:b/>
                  <w:bCs/>
                  <w:sz w:val="24"/>
                  <w:szCs w:val="24"/>
                </w:rPr>
                <w:t xml:space="preserve"> </w:t>
              </w:r>
              <w:r w:rsidRPr="002C4F3E">
                <w:rPr>
                  <w:rFonts w:ascii="Times New Roman" w:eastAsiaTheme="majorEastAsia" w:hAnsi="Times New Roman" w:cs="Times New Roman"/>
                  <w:b/>
                  <w:bCs/>
                  <w:sz w:val="24"/>
                  <w:szCs w:val="24"/>
                </w:rPr>
                <w:t>PIRKIMAS</w:t>
              </w:r>
              <w:r w:rsidRPr="002C4F3E">
                <w:rPr>
                  <w:rFonts w:ascii="Times New Roman" w:hAnsi="Times New Roman" w:cs="Times New Roman"/>
                  <w:b/>
                  <w:bCs/>
                  <w:sz w:val="24"/>
                  <w:szCs w:val="24"/>
                </w:rPr>
                <w:t>“</w:t>
              </w:r>
            </w:p>
            <w:p w14:paraId="6D7EB1E1" w14:textId="77777777" w:rsidR="00BE1FCB" w:rsidRPr="002C4F3E" w:rsidRDefault="00BE1FCB" w:rsidP="00BE1FCB">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SKELBIAMOS APKLAUSOS SPECIALIOSIOS SĄLYGOS</w:t>
              </w:r>
            </w:p>
            <w:p w14:paraId="307AF415" w14:textId="77777777" w:rsidR="00BE1FCB" w:rsidRPr="002C4F3E" w:rsidRDefault="00BE1FCB" w:rsidP="00BE1FCB">
              <w:pPr>
                <w:spacing w:line="240" w:lineRule="auto"/>
                <w:ind w:firstLine="0"/>
                <w:contextualSpacing/>
                <w:jc w:val="center"/>
                <w:rPr>
                  <w:rFonts w:ascii="Times New Roman" w:hAnsi="Times New Roman" w:cs="Times New Roman"/>
                  <w:b/>
                  <w:bCs/>
                  <w:sz w:val="24"/>
                  <w:szCs w:val="24"/>
                </w:rPr>
              </w:pPr>
              <w:r w:rsidRPr="002C4F3E">
                <w:rPr>
                  <w:rFonts w:ascii="Times New Roman" w:hAnsi="Times New Roman" w:cs="Times New Roman"/>
                  <w:b/>
                  <w:bCs/>
                  <w:sz w:val="24"/>
                  <w:szCs w:val="24"/>
                </w:rPr>
                <w:t>Versija Nr. 1</w:t>
              </w:r>
            </w:p>
            <w:p w14:paraId="77F2A078" w14:textId="77777777" w:rsidR="00BE1FCB" w:rsidRPr="002C4F3E" w:rsidRDefault="00BE1FCB" w:rsidP="00BE1FCB">
              <w:pPr>
                <w:spacing w:line="240" w:lineRule="auto"/>
                <w:ind w:firstLine="0"/>
                <w:contextualSpacing/>
                <w:jc w:val="center"/>
                <w:rPr>
                  <w:rFonts w:ascii="Times New Roman" w:hAnsi="Times New Roman" w:cs="Times New Roman"/>
                  <w:b/>
                  <w:bCs/>
                  <w:sz w:val="24"/>
                  <w:szCs w:val="24"/>
                </w:rPr>
              </w:pPr>
            </w:p>
            <w:p w14:paraId="32030971" w14:textId="77777777" w:rsidR="00BE1FCB" w:rsidRPr="002C4F3E" w:rsidRDefault="00BE1FCB" w:rsidP="00BE1FCB">
              <w:pPr>
                <w:spacing w:after="120" w:line="240" w:lineRule="auto"/>
                <w:ind w:left="567" w:firstLine="0"/>
                <w:contextualSpacing/>
                <w:jc w:val="center"/>
                <w:rPr>
                  <w:rFonts w:ascii="Times New Roman" w:hAnsi="Times New Roman" w:cs="Times New Roman"/>
                  <w:sz w:val="24"/>
                  <w:szCs w:val="24"/>
                </w:rPr>
              </w:pPr>
              <w:r w:rsidRPr="002C4F3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533459990"/>
                <w:docPartObj>
                  <w:docPartGallery w:val="Table of Contents"/>
                  <w:docPartUnique/>
                </w:docPartObj>
              </w:sdtPr>
              <w:sdtEndPr>
                <w:rPr>
                  <w:b/>
                  <w:bCs/>
                  <w:noProof/>
                </w:rPr>
              </w:sdtEndPr>
              <w:sdtContent>
                <w:p w14:paraId="398DF29E" w14:textId="77777777" w:rsidR="00BE1FCB" w:rsidRPr="002C4F3E" w:rsidRDefault="00BE1FCB" w:rsidP="00BE1FCB">
                  <w:pPr>
                    <w:pStyle w:val="Turinioantrat"/>
                    <w:tabs>
                      <w:tab w:val="left" w:pos="6555"/>
                    </w:tabs>
                    <w:spacing w:before="0" w:after="0"/>
                    <w:ind w:firstLine="0"/>
                    <w:rPr>
                      <w:rFonts w:ascii="Times New Roman" w:hAnsi="Times New Roman" w:cs="Times New Roman"/>
                      <w:sz w:val="24"/>
                      <w:szCs w:val="24"/>
                    </w:rPr>
                  </w:pPr>
                  <w:r w:rsidRPr="002C4F3E">
                    <w:rPr>
                      <w:rFonts w:ascii="Times New Roman" w:hAnsi="Times New Roman" w:cs="Times New Roman"/>
                      <w:sz w:val="24"/>
                      <w:szCs w:val="24"/>
                    </w:rPr>
                    <w:t>TURINYS</w:t>
                  </w:r>
                  <w:r w:rsidRPr="002C4F3E">
                    <w:rPr>
                      <w:rFonts w:ascii="Times New Roman" w:hAnsi="Times New Roman" w:cs="Times New Roman"/>
                      <w:sz w:val="24"/>
                      <w:szCs w:val="24"/>
                    </w:rPr>
                    <w:tab/>
                  </w:r>
                </w:p>
                <w:p w14:paraId="15A16494" w14:textId="77777777" w:rsidR="00BE1FCB" w:rsidRPr="002C4F3E" w:rsidRDefault="00BE1FCB" w:rsidP="00BE1FCB">
                  <w:pPr>
                    <w:pStyle w:val="Turinys1"/>
                    <w:spacing w:line="240" w:lineRule="auto"/>
                    <w:ind w:left="0" w:right="0"/>
                    <w:rPr>
                      <w:rFonts w:ascii="Times New Roman" w:hAnsi="Times New Roman" w:cs="Times New Roman"/>
                      <w:noProof/>
                      <w:kern w:val="2"/>
                      <w:sz w:val="24"/>
                      <w:szCs w:val="24"/>
                      <w14:ligatures w14:val="standardContextual"/>
                    </w:rPr>
                  </w:pPr>
                  <w:r w:rsidRPr="002C4F3E">
                    <w:rPr>
                      <w:rFonts w:ascii="Times New Roman" w:hAnsi="Times New Roman" w:cs="Times New Roman"/>
                      <w:sz w:val="24"/>
                      <w:szCs w:val="24"/>
                    </w:rPr>
                    <w:fldChar w:fldCharType="begin"/>
                  </w:r>
                  <w:r w:rsidRPr="002C4F3E">
                    <w:rPr>
                      <w:rFonts w:ascii="Times New Roman" w:hAnsi="Times New Roman" w:cs="Times New Roman"/>
                      <w:sz w:val="24"/>
                      <w:szCs w:val="24"/>
                    </w:rPr>
                    <w:instrText xml:space="preserve"> TOC \o "1-3" \h \z \u </w:instrText>
                  </w:r>
                  <w:r w:rsidRPr="002C4F3E">
                    <w:rPr>
                      <w:rFonts w:ascii="Times New Roman" w:hAnsi="Times New Roman" w:cs="Times New Roman"/>
                      <w:sz w:val="24"/>
                      <w:szCs w:val="24"/>
                    </w:rPr>
                    <w:fldChar w:fldCharType="separate"/>
                  </w:r>
                  <w:hyperlink w:anchor="_Toc138941741" w:history="1">
                    <w:r w:rsidRPr="002C4F3E">
                      <w:rPr>
                        <w:rStyle w:val="Hipersaitas"/>
                        <w:rFonts w:ascii="Times New Roman" w:hAnsi="Times New Roman" w:cs="Times New Roman"/>
                        <w:b/>
                        <w:bCs/>
                        <w:noProof/>
                        <w:sz w:val="24"/>
                        <w:szCs w:val="24"/>
                      </w:rPr>
                      <w:t>1.</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BENDRA INFORMACIJA</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_Toc138941741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2</w:t>
                    </w:r>
                    <w:r w:rsidRPr="002C4F3E">
                      <w:rPr>
                        <w:rFonts w:ascii="Times New Roman" w:hAnsi="Times New Roman" w:cs="Times New Roman"/>
                        <w:noProof/>
                        <w:webHidden/>
                        <w:sz w:val="24"/>
                        <w:szCs w:val="24"/>
                      </w:rPr>
                      <w:fldChar w:fldCharType="end"/>
                    </w:r>
                  </w:hyperlink>
                </w:p>
                <w:p w14:paraId="6B9C38B0" w14:textId="77777777" w:rsidR="00BE1FCB" w:rsidRPr="002C4F3E" w:rsidRDefault="00BE1FCB" w:rsidP="00BE1FCB">
                  <w:pPr>
                    <w:pStyle w:val="Turinys1"/>
                    <w:spacing w:line="240" w:lineRule="auto"/>
                    <w:ind w:left="0" w:right="0"/>
                    <w:rPr>
                      <w:rFonts w:ascii="Times New Roman" w:hAnsi="Times New Roman" w:cs="Times New Roman"/>
                      <w:noProof/>
                      <w:kern w:val="2"/>
                      <w:sz w:val="24"/>
                      <w:szCs w:val="24"/>
                      <w14:ligatures w14:val="standardContextual"/>
                    </w:rPr>
                  </w:pPr>
                  <w:hyperlink w:anchor="_Toc138941742" w:history="1">
                    <w:r w:rsidRPr="002C4F3E">
                      <w:rPr>
                        <w:rStyle w:val="Hipersaitas"/>
                        <w:rFonts w:ascii="Times New Roman" w:eastAsia="Calibri" w:hAnsi="Times New Roman" w:cs="Times New Roman"/>
                        <w:b/>
                        <w:bCs/>
                        <w:noProof/>
                        <w:sz w:val="24"/>
                        <w:szCs w:val="24"/>
                      </w:rPr>
                      <w:t>2.</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PIRKIMO OBJEKTAS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_Toc138941742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2</w:t>
                    </w:r>
                    <w:r w:rsidRPr="002C4F3E">
                      <w:rPr>
                        <w:rFonts w:ascii="Times New Roman" w:hAnsi="Times New Roman" w:cs="Times New Roman"/>
                        <w:noProof/>
                        <w:webHidden/>
                        <w:sz w:val="24"/>
                        <w:szCs w:val="24"/>
                      </w:rPr>
                      <w:fldChar w:fldCharType="end"/>
                    </w:r>
                  </w:hyperlink>
                </w:p>
                <w:p w14:paraId="6337973F" w14:textId="77777777" w:rsidR="00BE1FCB" w:rsidRPr="002C4F3E" w:rsidRDefault="00BE1FCB" w:rsidP="00BE1FCB">
                  <w:pPr>
                    <w:pStyle w:val="Turinys1"/>
                    <w:spacing w:line="240" w:lineRule="auto"/>
                    <w:ind w:left="0" w:right="0"/>
                    <w:rPr>
                      <w:rFonts w:ascii="Times New Roman" w:hAnsi="Times New Roman" w:cs="Times New Roman"/>
                      <w:noProof/>
                      <w:kern w:val="2"/>
                      <w:sz w:val="24"/>
                      <w:szCs w:val="24"/>
                      <w14:ligatures w14:val="standardContextual"/>
                    </w:rPr>
                  </w:pPr>
                  <w:hyperlink w:anchor="_Toc138941743" w:history="1">
                    <w:r w:rsidRPr="002C4F3E">
                      <w:rPr>
                        <w:rStyle w:val="Hipersaitas"/>
                        <w:rFonts w:ascii="Times New Roman" w:eastAsia="Calibri" w:hAnsi="Times New Roman" w:cs="Times New Roman"/>
                        <w:b/>
                        <w:bCs/>
                        <w:noProof/>
                        <w:sz w:val="24"/>
                        <w:szCs w:val="24"/>
                      </w:rPr>
                      <w:t>3.</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TIEKĖJŲ PAŠALINIMO PAGRINDAI, KVALIFIKACIJOS REIKALAVIMAI IR REIKALAUJAMI KOKYBĖS VADYBOS SISTEMOS IR (ARBA) APLINKOS APSAUGOS VADYBOS SISTEMOS STANDARTAI</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_Toc138941743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3</w:t>
                    </w:r>
                    <w:r w:rsidRPr="002C4F3E">
                      <w:rPr>
                        <w:rFonts w:ascii="Times New Roman" w:hAnsi="Times New Roman" w:cs="Times New Roman"/>
                        <w:noProof/>
                        <w:webHidden/>
                        <w:sz w:val="24"/>
                        <w:szCs w:val="24"/>
                      </w:rPr>
                      <w:fldChar w:fldCharType="end"/>
                    </w:r>
                  </w:hyperlink>
                </w:p>
                <w:p w14:paraId="66B22786" w14:textId="77777777" w:rsidR="00BE1FCB" w:rsidRPr="002C4F3E" w:rsidRDefault="00BE1FCB" w:rsidP="00BE1FCB">
                  <w:pPr>
                    <w:pStyle w:val="Turinys1"/>
                    <w:spacing w:line="240" w:lineRule="auto"/>
                    <w:ind w:left="0" w:right="0"/>
                    <w:rPr>
                      <w:rFonts w:ascii="Times New Roman" w:hAnsi="Times New Roman" w:cs="Times New Roman"/>
                      <w:noProof/>
                      <w:kern w:val="2"/>
                      <w:sz w:val="24"/>
                      <w:szCs w:val="24"/>
                      <w14:ligatures w14:val="standardContextual"/>
                    </w:rPr>
                  </w:pPr>
                  <w:hyperlink w:anchor="_Toc138941744" w:history="1">
                    <w:r w:rsidRPr="002C4F3E">
                      <w:rPr>
                        <w:rStyle w:val="Hipersaitas"/>
                        <w:rFonts w:ascii="Times New Roman" w:eastAsia="Calibri" w:hAnsi="Times New Roman" w:cs="Times New Roman"/>
                        <w:b/>
                        <w:bCs/>
                        <w:noProof/>
                        <w:sz w:val="24"/>
                        <w:szCs w:val="24"/>
                      </w:rPr>
                      <w:t>4.</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REIKALAVIMAI, SUSIJĘ SU NACIONALINIU SAUGUMU</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_Toc138941744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3</w:t>
                    </w:r>
                    <w:r w:rsidRPr="002C4F3E">
                      <w:rPr>
                        <w:rFonts w:ascii="Times New Roman" w:hAnsi="Times New Roman" w:cs="Times New Roman"/>
                        <w:noProof/>
                        <w:webHidden/>
                        <w:sz w:val="24"/>
                        <w:szCs w:val="24"/>
                      </w:rPr>
                      <w:fldChar w:fldCharType="end"/>
                    </w:r>
                  </w:hyperlink>
                </w:p>
                <w:p w14:paraId="5BA31F23" w14:textId="77777777" w:rsidR="00BE1FCB" w:rsidRPr="002C4F3E" w:rsidRDefault="00BE1FCB" w:rsidP="00BE1FCB">
                  <w:pPr>
                    <w:pStyle w:val="Turinys1"/>
                    <w:spacing w:line="240" w:lineRule="auto"/>
                    <w:ind w:left="0" w:right="0"/>
                    <w:rPr>
                      <w:rFonts w:ascii="Times New Roman" w:hAnsi="Times New Roman" w:cs="Times New Roman"/>
                      <w:noProof/>
                      <w:kern w:val="2"/>
                      <w:sz w:val="24"/>
                      <w:szCs w:val="24"/>
                      <w14:ligatures w14:val="standardContextual"/>
                    </w:rPr>
                  </w:pPr>
                  <w:hyperlink w:anchor="_Toc138941745" w:history="1">
                    <w:r w:rsidRPr="002C4F3E">
                      <w:rPr>
                        <w:rStyle w:val="Hipersaitas"/>
                        <w:rFonts w:ascii="Times New Roman" w:eastAsia="Calibri" w:hAnsi="Times New Roman" w:cs="Times New Roman"/>
                        <w:b/>
                        <w:bCs/>
                        <w:noProof/>
                        <w:sz w:val="24"/>
                        <w:szCs w:val="24"/>
                      </w:rPr>
                      <w:t>5.</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SPECIALIEJI REIKALAVIMAI PASIŪLYMŲ RENGIMUI IR PATEIKIMUI</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_Toc138941745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3</w:t>
                    </w:r>
                    <w:r w:rsidRPr="002C4F3E">
                      <w:rPr>
                        <w:rFonts w:ascii="Times New Roman" w:hAnsi="Times New Roman" w:cs="Times New Roman"/>
                        <w:noProof/>
                        <w:webHidden/>
                        <w:sz w:val="24"/>
                        <w:szCs w:val="24"/>
                      </w:rPr>
                      <w:fldChar w:fldCharType="end"/>
                    </w:r>
                  </w:hyperlink>
                </w:p>
                <w:p w14:paraId="1BEE6B4B" w14:textId="77777777" w:rsidR="00BE1FCB" w:rsidRPr="002C4F3E" w:rsidRDefault="00BE1FCB" w:rsidP="00BE1FCB">
                  <w:pPr>
                    <w:pStyle w:val="Turinys1"/>
                    <w:spacing w:line="240" w:lineRule="auto"/>
                    <w:ind w:left="0" w:right="0"/>
                    <w:rPr>
                      <w:rFonts w:ascii="Times New Roman" w:hAnsi="Times New Roman" w:cs="Times New Roman"/>
                      <w:noProof/>
                      <w:kern w:val="2"/>
                      <w:sz w:val="24"/>
                      <w:szCs w:val="24"/>
                      <w14:ligatures w14:val="standardContextual"/>
                    </w:rPr>
                  </w:pPr>
                  <w:hyperlink w:anchor="_Toc138941746" w:history="1">
                    <w:r w:rsidRPr="002C4F3E">
                      <w:rPr>
                        <w:rStyle w:val="Hipersaitas"/>
                        <w:rFonts w:ascii="Times New Roman" w:hAnsi="Times New Roman" w:cs="Times New Roman"/>
                        <w:b/>
                        <w:bCs/>
                        <w:noProof/>
                        <w:sz w:val="24"/>
                        <w:szCs w:val="24"/>
                      </w:rPr>
                      <w:t>6. PASIŪLYMO GALIOJIMO UŽTIKRINIMAS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_Toc138941746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4</w:t>
                    </w:r>
                    <w:r w:rsidRPr="002C4F3E">
                      <w:rPr>
                        <w:rFonts w:ascii="Times New Roman" w:hAnsi="Times New Roman" w:cs="Times New Roman"/>
                        <w:noProof/>
                        <w:webHidden/>
                        <w:sz w:val="24"/>
                        <w:szCs w:val="24"/>
                      </w:rPr>
                      <w:fldChar w:fldCharType="end"/>
                    </w:r>
                  </w:hyperlink>
                </w:p>
                <w:p w14:paraId="2496CD1A" w14:textId="77777777" w:rsidR="00BE1FCB" w:rsidRPr="002C4F3E" w:rsidRDefault="00BE1FCB" w:rsidP="00BE1FCB">
                  <w:pPr>
                    <w:pStyle w:val="Turinys1"/>
                    <w:spacing w:line="240" w:lineRule="auto"/>
                    <w:ind w:left="0" w:right="0"/>
                    <w:rPr>
                      <w:rFonts w:ascii="Times New Roman" w:hAnsi="Times New Roman" w:cs="Times New Roman"/>
                      <w:noProof/>
                      <w:kern w:val="2"/>
                      <w:sz w:val="24"/>
                      <w:szCs w:val="24"/>
                      <w14:ligatures w14:val="standardContextual"/>
                    </w:rPr>
                  </w:pPr>
                  <w:hyperlink w:anchor="_Toc138941747" w:history="1">
                    <w:r w:rsidRPr="002C4F3E">
                      <w:rPr>
                        <w:rStyle w:val="Hipersaitas"/>
                        <w:rFonts w:ascii="Times New Roman" w:hAnsi="Times New Roman" w:cs="Times New Roman"/>
                        <w:b/>
                        <w:bCs/>
                        <w:noProof/>
                        <w:sz w:val="24"/>
                        <w:szCs w:val="24"/>
                      </w:rPr>
                      <w:t>7.</w:t>
                    </w:r>
                    <w:r w:rsidRPr="002C4F3E">
                      <w:rPr>
                        <w:rFonts w:ascii="Times New Roman" w:hAnsi="Times New Roman" w:cs="Times New Roman"/>
                        <w:noProof/>
                        <w:kern w:val="2"/>
                        <w:sz w:val="24"/>
                        <w:szCs w:val="24"/>
                        <w14:ligatures w14:val="standardContextual"/>
                      </w:rPr>
                      <w:tab/>
                    </w:r>
                    <w:r w:rsidRPr="002C4F3E">
                      <w:rPr>
                        <w:rStyle w:val="Hipersaitas"/>
                        <w:rFonts w:ascii="Times New Roman" w:hAnsi="Times New Roman" w:cs="Times New Roman"/>
                        <w:b/>
                        <w:bCs/>
                        <w:noProof/>
                        <w:sz w:val="24"/>
                        <w:szCs w:val="24"/>
                      </w:rPr>
                      <w:t>PASIŪLYMŲ VERTINIMAS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_Toc138941747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4</w:t>
                    </w:r>
                    <w:r w:rsidRPr="002C4F3E">
                      <w:rPr>
                        <w:rFonts w:ascii="Times New Roman" w:hAnsi="Times New Roman" w:cs="Times New Roman"/>
                        <w:noProof/>
                        <w:webHidden/>
                        <w:sz w:val="24"/>
                        <w:szCs w:val="24"/>
                      </w:rPr>
                      <w:fldChar w:fldCharType="end"/>
                    </w:r>
                  </w:hyperlink>
                </w:p>
                <w:p w14:paraId="48472268" w14:textId="77777777" w:rsidR="00BE1FCB" w:rsidRPr="002C4F3E" w:rsidRDefault="00BE1FCB" w:rsidP="00BE1FCB">
                  <w:pPr>
                    <w:pStyle w:val="Turinys1"/>
                    <w:spacing w:line="240" w:lineRule="auto"/>
                    <w:ind w:left="0" w:right="0"/>
                    <w:rPr>
                      <w:rFonts w:ascii="Times New Roman" w:hAnsi="Times New Roman" w:cs="Times New Roman"/>
                      <w:noProof/>
                      <w:kern w:val="2"/>
                      <w:sz w:val="24"/>
                      <w:szCs w:val="24"/>
                      <w14:ligatures w14:val="standardContextual"/>
                    </w:rPr>
                  </w:pPr>
                  <w:hyperlink w:anchor="_Toc138941748" w:history="1">
                    <w:r w:rsidRPr="002C4F3E">
                      <w:rPr>
                        <w:rStyle w:val="Hipersaitas"/>
                        <w:rFonts w:ascii="Times New Roman" w:hAnsi="Times New Roman" w:cs="Times New Roman"/>
                        <w:b/>
                        <w:bCs/>
                        <w:noProof/>
                        <w:sz w:val="24"/>
                        <w:szCs w:val="24"/>
                      </w:rPr>
                      <w:t>8. SUTARTIES SUDARYMAS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_Toc138941748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4</w:t>
                    </w:r>
                    <w:r w:rsidRPr="002C4F3E">
                      <w:rPr>
                        <w:rFonts w:ascii="Times New Roman" w:hAnsi="Times New Roman" w:cs="Times New Roman"/>
                        <w:noProof/>
                        <w:webHidden/>
                        <w:sz w:val="24"/>
                        <w:szCs w:val="24"/>
                      </w:rPr>
                      <w:fldChar w:fldCharType="end"/>
                    </w:r>
                  </w:hyperlink>
                </w:p>
                <w:p w14:paraId="6BFFBFF4" w14:textId="77777777" w:rsidR="00BE1FCB" w:rsidRPr="002C4F3E" w:rsidRDefault="00BE1FCB" w:rsidP="00BE1FCB">
                  <w:pPr>
                    <w:pStyle w:val="Turinys1"/>
                    <w:spacing w:line="240" w:lineRule="auto"/>
                    <w:ind w:left="0" w:right="0"/>
                    <w:rPr>
                      <w:rStyle w:val="Hipersaitas"/>
                      <w:rFonts w:ascii="Times New Roman" w:hAnsi="Times New Roman" w:cs="Times New Roman"/>
                      <w:noProof/>
                      <w:sz w:val="24"/>
                      <w:szCs w:val="24"/>
                    </w:rPr>
                  </w:pPr>
                  <w:hyperlink w:anchor="_Toc138941749" w:history="1">
                    <w:r w:rsidRPr="002C4F3E">
                      <w:rPr>
                        <w:rStyle w:val="Hipersaitas"/>
                        <w:rFonts w:ascii="Times New Roman" w:hAnsi="Times New Roman" w:cs="Times New Roman"/>
                        <w:b/>
                        <w:bCs/>
                        <w:noProof/>
                        <w:sz w:val="24"/>
                        <w:szCs w:val="24"/>
                      </w:rPr>
                      <w:t>9. KITOS SĄLYGOS</w:t>
                    </w:r>
                    <w:r w:rsidRPr="002C4F3E">
                      <w:rPr>
                        <w:rFonts w:ascii="Times New Roman" w:hAnsi="Times New Roman" w:cs="Times New Roman"/>
                        <w:noProof/>
                        <w:webHidden/>
                        <w:sz w:val="24"/>
                        <w:szCs w:val="24"/>
                      </w:rPr>
                      <w:tab/>
                    </w:r>
                    <w:r w:rsidRPr="002C4F3E">
                      <w:rPr>
                        <w:rFonts w:ascii="Times New Roman" w:hAnsi="Times New Roman" w:cs="Times New Roman"/>
                        <w:noProof/>
                        <w:webHidden/>
                        <w:sz w:val="24"/>
                        <w:szCs w:val="24"/>
                      </w:rPr>
                      <w:fldChar w:fldCharType="begin"/>
                    </w:r>
                    <w:r w:rsidRPr="002C4F3E">
                      <w:rPr>
                        <w:rFonts w:ascii="Times New Roman" w:hAnsi="Times New Roman" w:cs="Times New Roman"/>
                        <w:noProof/>
                        <w:webHidden/>
                        <w:sz w:val="24"/>
                        <w:szCs w:val="24"/>
                      </w:rPr>
                      <w:instrText xml:space="preserve"> PAGEREF _Toc138941749 \h </w:instrText>
                    </w:r>
                    <w:r w:rsidRPr="002C4F3E">
                      <w:rPr>
                        <w:rFonts w:ascii="Times New Roman" w:hAnsi="Times New Roman" w:cs="Times New Roman"/>
                        <w:noProof/>
                        <w:webHidden/>
                        <w:sz w:val="24"/>
                        <w:szCs w:val="24"/>
                      </w:rPr>
                    </w:r>
                    <w:r w:rsidRPr="002C4F3E">
                      <w:rPr>
                        <w:rFonts w:ascii="Times New Roman" w:hAnsi="Times New Roman" w:cs="Times New Roman"/>
                        <w:noProof/>
                        <w:webHidden/>
                        <w:sz w:val="24"/>
                        <w:szCs w:val="24"/>
                      </w:rPr>
                      <w:fldChar w:fldCharType="separate"/>
                    </w:r>
                    <w:r w:rsidRPr="002C4F3E">
                      <w:rPr>
                        <w:rFonts w:ascii="Times New Roman" w:hAnsi="Times New Roman" w:cs="Times New Roman"/>
                        <w:noProof/>
                        <w:webHidden/>
                        <w:sz w:val="24"/>
                        <w:szCs w:val="24"/>
                      </w:rPr>
                      <w:t>4</w:t>
                    </w:r>
                    <w:r w:rsidRPr="002C4F3E">
                      <w:rPr>
                        <w:rFonts w:ascii="Times New Roman" w:hAnsi="Times New Roman" w:cs="Times New Roman"/>
                        <w:noProof/>
                        <w:webHidden/>
                        <w:sz w:val="24"/>
                        <w:szCs w:val="24"/>
                      </w:rPr>
                      <w:fldChar w:fldCharType="end"/>
                    </w:r>
                  </w:hyperlink>
                </w:p>
                <w:p w14:paraId="4D73DB1E" w14:textId="77777777" w:rsidR="00BE1FCB" w:rsidRPr="002C4F3E" w:rsidRDefault="00BE1FCB" w:rsidP="00BE1FCB">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w:t>
                  </w:r>
                  <w:bookmarkStart w:id="0" w:name="_Hlk199248710"/>
                  <w:r w:rsidRPr="002C4F3E">
                    <w:rPr>
                      <w:rFonts w:ascii="Times New Roman" w:hAnsi="Times New Roman" w:cs="Times New Roman"/>
                      <w:sz w:val="24"/>
                      <w:szCs w:val="24"/>
                    </w:rPr>
                    <w:t>0. Pirkimo sąlygų 1 priedas „Tiekėjų pašalinimo pagrindai“                                                                      5</w:t>
                  </w:r>
                </w:p>
                <w:p w14:paraId="70A9E1E4" w14:textId="77777777" w:rsidR="00BE1FCB" w:rsidRPr="002C4F3E" w:rsidRDefault="00BE1FCB" w:rsidP="00BE1FCB">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11. Pirkimo sąlygų 2 priedas „Tiekėjų kvalifikacijos reikalavimai ir reikalaujami kokybės bei aplinkos</w:t>
                  </w:r>
                </w:p>
                <w:p w14:paraId="404BD96B" w14:textId="77777777" w:rsidR="00BE1FCB" w:rsidRPr="002C4F3E" w:rsidRDefault="00BE1FCB" w:rsidP="00BE1FCB">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apsaugos vadybos sistemų standartai                                                                                                            6</w:t>
                  </w:r>
                </w:p>
                <w:p w14:paraId="38E0C5CC" w14:textId="77777777" w:rsidR="00BE1FCB" w:rsidRPr="002C4F3E" w:rsidRDefault="00BE1FCB" w:rsidP="00BE1FCB">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12. Pirkimo sąlygų 3 priedas „Techninė specifikacija“                                                                                 7</w:t>
                  </w:r>
                </w:p>
                <w:p w14:paraId="2210FA7A" w14:textId="77777777" w:rsidR="00BE1FCB" w:rsidRPr="002C4F3E" w:rsidRDefault="00BE1FCB" w:rsidP="00BE1FCB">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13. Pirkimo sąlygų 4 priedas „Pasiūlymo forma“                                                                                          15</w:t>
                  </w:r>
                </w:p>
                <w:p w14:paraId="0065EC39" w14:textId="77777777" w:rsidR="00BE1FCB" w:rsidRPr="002C4F3E" w:rsidRDefault="00BE1FCB" w:rsidP="00BE1FCB">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14. Pirkimo sąlygų 5 priedas „Pasiūlymų vertinimo kriterijai ir sąlygos                                                     18</w:t>
                  </w:r>
                </w:p>
                <w:p w14:paraId="6123E846" w14:textId="77777777" w:rsidR="00BE1FCB" w:rsidRPr="002C4F3E" w:rsidRDefault="00BE1FCB" w:rsidP="00BE1FCB">
                  <w:pPr>
                    <w:spacing w:line="240" w:lineRule="auto"/>
                    <w:ind w:firstLine="0"/>
                    <w:rPr>
                      <w:rFonts w:ascii="Times New Roman" w:hAnsi="Times New Roman" w:cs="Times New Roman"/>
                      <w:noProof/>
                      <w:kern w:val="2"/>
                      <w:sz w:val="24"/>
                      <w:szCs w:val="24"/>
                      <w14:ligatures w14:val="standardContextual"/>
                    </w:rPr>
                  </w:pPr>
                  <w:r w:rsidRPr="002C4F3E">
                    <w:rPr>
                      <w:rFonts w:ascii="Times New Roman" w:hAnsi="Times New Roman" w:cs="Times New Roman"/>
                      <w:noProof/>
                      <w:kern w:val="2"/>
                      <w:sz w:val="24"/>
                      <w:szCs w:val="24"/>
                      <w14:ligatures w14:val="standardContextual"/>
                    </w:rPr>
                    <w:t>15. Pirkimo sąlygų 6 priedas „Sutarties projektas                                                                                       19</w:t>
                  </w:r>
                </w:p>
                <w:p w14:paraId="3992ADA8" w14:textId="77777777" w:rsidR="00BE1FCB" w:rsidRPr="002C4F3E" w:rsidRDefault="00BE1FCB" w:rsidP="00BE1FCB">
                  <w:pPr>
                    <w:spacing w:line="240" w:lineRule="auto"/>
                    <w:ind w:firstLine="0"/>
                    <w:rPr>
                      <w:rFonts w:ascii="Times New Roman" w:hAnsi="Times New Roman" w:cs="Times New Roman"/>
                      <w:noProof/>
                      <w:sz w:val="24"/>
                      <w:szCs w:val="24"/>
                    </w:rPr>
                  </w:pPr>
                  <w:r w:rsidRPr="002C4F3E">
                    <w:rPr>
                      <w:rFonts w:ascii="Times New Roman" w:hAnsi="Times New Roman" w:cs="Times New Roman"/>
                      <w:sz w:val="24"/>
                      <w:szCs w:val="24"/>
                    </w:rPr>
                    <w:t xml:space="preserve">16. Pirkimo sąlygų 7 priedas „Terminai“                                           </w:t>
                  </w:r>
                  <w:bookmarkEnd w:id="0"/>
                  <w:r w:rsidRPr="002C4F3E">
                    <w:rPr>
                      <w:rFonts w:ascii="Times New Roman" w:hAnsi="Times New Roman" w:cs="Times New Roman"/>
                      <w:sz w:val="24"/>
                      <w:szCs w:val="24"/>
                    </w:rPr>
                    <w:t xml:space="preserve">                                                         </w:t>
                  </w:r>
                  <w:r w:rsidRPr="002C4F3E">
                    <w:rPr>
                      <w:rFonts w:ascii="Times New Roman" w:hAnsi="Times New Roman" w:cs="Times New Roman"/>
                      <w:noProof/>
                      <w:sz w:val="24"/>
                      <w:szCs w:val="24"/>
                    </w:rPr>
                    <w:fldChar w:fldCharType="end"/>
                  </w:r>
                  <w:r w:rsidRPr="002C4F3E">
                    <w:rPr>
                      <w:rFonts w:ascii="Times New Roman" w:hAnsi="Times New Roman" w:cs="Times New Roman"/>
                      <w:noProof/>
                      <w:sz w:val="24"/>
                      <w:szCs w:val="24"/>
                    </w:rPr>
                    <w:t>30</w:t>
                  </w:r>
                </w:p>
                <w:p w14:paraId="4B1CE14B" w14:textId="77777777" w:rsidR="00BE1FCB" w:rsidRPr="002C4F3E" w:rsidRDefault="00000000" w:rsidP="00BE1FCB">
                  <w:pPr>
                    <w:ind w:left="709" w:firstLine="0"/>
                    <w:rPr>
                      <w:rFonts w:ascii="Times New Roman" w:hAnsi="Times New Roman" w:cs="Times New Roman"/>
                      <w:sz w:val="24"/>
                      <w:szCs w:val="24"/>
                    </w:rPr>
                  </w:pPr>
                </w:p>
              </w:sdtContent>
            </w:sdt>
            <w:p w14:paraId="2DFBDD3A" w14:textId="77777777" w:rsidR="00BE1FCB" w:rsidRPr="002C4F3E" w:rsidRDefault="00BE1FCB" w:rsidP="00BE1FCB">
              <w:pPr>
                <w:spacing w:after="120"/>
                <w:ind w:left="567" w:firstLine="0"/>
                <w:contextualSpacing/>
                <w:rPr>
                  <w:rFonts w:ascii="Times New Roman" w:hAnsi="Times New Roman" w:cs="Times New Roman"/>
                  <w:sz w:val="24"/>
                  <w:szCs w:val="24"/>
                </w:rPr>
              </w:pPr>
            </w:p>
            <w:p w14:paraId="3262D1E3" w14:textId="77777777" w:rsidR="00BE1FCB" w:rsidRPr="002C4F3E" w:rsidRDefault="00BE1FCB" w:rsidP="00BE1FCB">
              <w:pPr>
                <w:spacing w:after="120"/>
                <w:ind w:left="567" w:firstLine="0"/>
                <w:contextualSpacing/>
                <w:rPr>
                  <w:rFonts w:ascii="Times New Roman" w:hAnsi="Times New Roman" w:cs="Times New Roman"/>
                  <w:sz w:val="24"/>
                  <w:szCs w:val="24"/>
                </w:rPr>
              </w:pPr>
            </w:p>
            <w:p w14:paraId="141AC6D0" w14:textId="77777777" w:rsidR="00BE1FCB" w:rsidRPr="002C4F3E" w:rsidRDefault="00BE1FCB" w:rsidP="00BE1FCB">
              <w:pPr>
                <w:spacing w:after="120"/>
                <w:ind w:left="567" w:firstLine="0"/>
                <w:contextualSpacing/>
                <w:jc w:val="center"/>
                <w:rPr>
                  <w:rFonts w:ascii="Times New Roman" w:hAnsi="Times New Roman" w:cs="Times New Roman"/>
                  <w:sz w:val="24"/>
                  <w:szCs w:val="24"/>
                </w:rPr>
              </w:pPr>
            </w:p>
            <w:p w14:paraId="6249C8C4" w14:textId="77777777" w:rsidR="00BE1FCB" w:rsidRPr="002C4F3E" w:rsidRDefault="00BE1FCB" w:rsidP="00BE1FCB">
              <w:pPr>
                <w:spacing w:after="120"/>
                <w:ind w:left="567" w:firstLine="0"/>
                <w:contextualSpacing/>
                <w:rPr>
                  <w:rFonts w:ascii="Times New Roman" w:hAnsi="Times New Roman" w:cs="Times New Roman"/>
                  <w:sz w:val="24"/>
                  <w:szCs w:val="24"/>
                </w:rPr>
              </w:pPr>
            </w:p>
            <w:p w14:paraId="43A7F1AD" w14:textId="77777777" w:rsidR="00BE1FCB" w:rsidRPr="002C4F3E" w:rsidRDefault="00BE1FCB" w:rsidP="00BE1FCB">
              <w:pPr>
                <w:spacing w:after="120"/>
                <w:ind w:left="567" w:firstLine="0"/>
                <w:contextualSpacing/>
                <w:rPr>
                  <w:rFonts w:ascii="Times New Roman" w:hAnsi="Times New Roman" w:cs="Times New Roman"/>
                  <w:sz w:val="24"/>
                  <w:szCs w:val="24"/>
                </w:rPr>
              </w:pPr>
            </w:p>
            <w:p w14:paraId="1CEF57F6" w14:textId="77777777" w:rsidR="00BE1FCB" w:rsidRPr="002C4F3E" w:rsidRDefault="00BE1FCB" w:rsidP="00BE1FCB">
              <w:pPr>
                <w:spacing w:after="120"/>
                <w:ind w:left="567" w:firstLine="0"/>
                <w:contextualSpacing/>
                <w:rPr>
                  <w:rFonts w:ascii="Times New Roman" w:hAnsi="Times New Roman" w:cs="Times New Roman"/>
                  <w:sz w:val="24"/>
                  <w:szCs w:val="24"/>
                </w:rPr>
              </w:pPr>
            </w:p>
            <w:p w14:paraId="250E313D" w14:textId="77777777" w:rsidR="00BE1FCB" w:rsidRPr="002C4F3E" w:rsidRDefault="00BE1FCB" w:rsidP="00BE1FCB">
              <w:pPr>
                <w:spacing w:after="120"/>
                <w:ind w:left="567" w:firstLine="0"/>
                <w:contextualSpacing/>
                <w:rPr>
                  <w:rFonts w:ascii="Times New Roman" w:hAnsi="Times New Roman" w:cs="Times New Roman"/>
                  <w:sz w:val="24"/>
                  <w:szCs w:val="24"/>
                </w:rPr>
              </w:pPr>
            </w:p>
            <w:p w14:paraId="2C83C5D5" w14:textId="77777777" w:rsidR="00BE1FCB" w:rsidRPr="002C4F3E" w:rsidRDefault="00BE1FCB" w:rsidP="00BE1FCB">
              <w:pPr>
                <w:spacing w:after="120"/>
                <w:ind w:left="567" w:firstLine="0"/>
                <w:contextualSpacing/>
                <w:rPr>
                  <w:rFonts w:ascii="Times New Roman" w:hAnsi="Times New Roman" w:cs="Times New Roman"/>
                  <w:sz w:val="24"/>
                  <w:szCs w:val="24"/>
                </w:rPr>
              </w:pPr>
            </w:p>
            <w:p w14:paraId="56493998" w14:textId="77777777" w:rsidR="00BE1FCB" w:rsidRPr="002C4F3E" w:rsidRDefault="00BE1FCB" w:rsidP="00BE1FCB">
              <w:pPr>
                <w:spacing w:after="120"/>
                <w:ind w:left="567" w:firstLine="0"/>
                <w:contextualSpacing/>
                <w:rPr>
                  <w:rFonts w:ascii="Times New Roman" w:hAnsi="Times New Roman" w:cs="Times New Roman"/>
                  <w:sz w:val="24"/>
                  <w:szCs w:val="24"/>
                </w:rPr>
              </w:pPr>
            </w:p>
            <w:p w14:paraId="5233656B" w14:textId="77777777" w:rsidR="00BE1FCB" w:rsidRPr="002C4F3E" w:rsidRDefault="00BE1FCB" w:rsidP="00BE1FCB">
              <w:pPr>
                <w:spacing w:after="120"/>
                <w:ind w:left="567" w:firstLine="0"/>
                <w:contextualSpacing/>
                <w:rPr>
                  <w:rFonts w:ascii="Times New Roman" w:hAnsi="Times New Roman" w:cs="Times New Roman"/>
                  <w:sz w:val="24"/>
                  <w:szCs w:val="24"/>
                </w:rPr>
              </w:pPr>
            </w:p>
            <w:p w14:paraId="18C6949D" w14:textId="77777777" w:rsidR="00BE1FCB" w:rsidRPr="002C4F3E" w:rsidRDefault="00BE1FCB" w:rsidP="00BE1FCB">
              <w:pPr>
                <w:spacing w:after="120"/>
                <w:ind w:left="567" w:firstLine="0"/>
                <w:contextualSpacing/>
                <w:rPr>
                  <w:rFonts w:ascii="Times New Roman" w:hAnsi="Times New Roman" w:cs="Times New Roman"/>
                  <w:sz w:val="24"/>
                  <w:szCs w:val="24"/>
                </w:rPr>
              </w:pPr>
            </w:p>
            <w:p w14:paraId="153FFD3D" w14:textId="77777777" w:rsidR="00BE1FCB" w:rsidRPr="002C4F3E" w:rsidRDefault="00BE1FCB" w:rsidP="00BE1FCB">
              <w:pPr>
                <w:spacing w:after="120"/>
                <w:ind w:left="567" w:firstLine="0"/>
                <w:contextualSpacing/>
                <w:rPr>
                  <w:rFonts w:ascii="Times New Roman" w:hAnsi="Times New Roman" w:cs="Times New Roman"/>
                  <w:sz w:val="24"/>
                  <w:szCs w:val="24"/>
                </w:rPr>
              </w:pPr>
            </w:p>
            <w:p w14:paraId="52E2DB76" w14:textId="77777777" w:rsidR="00BE1FCB" w:rsidRPr="002C4F3E" w:rsidRDefault="00BE1FCB" w:rsidP="00BE1FCB">
              <w:pPr>
                <w:spacing w:after="120"/>
                <w:ind w:left="567" w:firstLine="0"/>
                <w:contextualSpacing/>
                <w:rPr>
                  <w:rFonts w:ascii="Times New Roman" w:hAnsi="Times New Roman" w:cs="Times New Roman"/>
                  <w:sz w:val="24"/>
                  <w:szCs w:val="24"/>
                </w:rPr>
              </w:pPr>
            </w:p>
            <w:p w14:paraId="640A1096" w14:textId="77777777" w:rsidR="00BE1FCB" w:rsidRPr="002C4F3E" w:rsidRDefault="00BE1FCB" w:rsidP="00BE1FCB">
              <w:pPr>
                <w:spacing w:after="120"/>
                <w:ind w:left="567" w:firstLine="0"/>
                <w:contextualSpacing/>
                <w:rPr>
                  <w:rFonts w:ascii="Times New Roman" w:hAnsi="Times New Roman" w:cs="Times New Roman"/>
                  <w:sz w:val="24"/>
                  <w:szCs w:val="24"/>
                </w:rPr>
              </w:pPr>
            </w:p>
            <w:p w14:paraId="712B38B6" w14:textId="77777777" w:rsidR="00BE1FCB" w:rsidRPr="002C4F3E" w:rsidRDefault="00BE1FCB" w:rsidP="00BE1FCB">
              <w:pPr>
                <w:spacing w:after="120"/>
                <w:ind w:left="567" w:firstLine="0"/>
                <w:contextualSpacing/>
                <w:rPr>
                  <w:rFonts w:ascii="Times New Roman" w:hAnsi="Times New Roman" w:cs="Times New Roman"/>
                  <w:sz w:val="24"/>
                  <w:szCs w:val="24"/>
                </w:rPr>
              </w:pPr>
            </w:p>
            <w:p w14:paraId="222B7F60" w14:textId="77777777" w:rsidR="00BE1FCB" w:rsidRPr="002C4F3E" w:rsidRDefault="00BE1FCB" w:rsidP="00BE1FCB">
              <w:pPr>
                <w:spacing w:after="120"/>
                <w:ind w:left="567" w:firstLine="0"/>
                <w:contextualSpacing/>
                <w:rPr>
                  <w:rFonts w:ascii="Times New Roman" w:hAnsi="Times New Roman" w:cs="Times New Roman"/>
                  <w:sz w:val="24"/>
                  <w:szCs w:val="24"/>
                </w:rPr>
              </w:pPr>
            </w:p>
            <w:p w14:paraId="79C25705" w14:textId="77777777" w:rsidR="00BE1FCB" w:rsidRPr="002C4F3E" w:rsidRDefault="00000000" w:rsidP="00BE1FCB">
              <w:pPr>
                <w:spacing w:after="120"/>
                <w:ind w:left="567"/>
                <w:contextualSpacing/>
                <w:rPr>
                  <w:rFonts w:ascii="Times New Roman" w:hAnsi="Times New Roman" w:cs="Times New Roman"/>
                  <w:sz w:val="24"/>
                  <w:szCs w:val="24"/>
                </w:rPr>
              </w:pPr>
            </w:p>
          </w:sdtContent>
        </w:sdt>
        <w:p w14:paraId="2F915028" w14:textId="77777777" w:rsidR="00BE1FCB" w:rsidRPr="002C4F3E" w:rsidRDefault="00BE1FCB" w:rsidP="00BE1FCB">
          <w:pPr>
            <w:spacing w:after="120"/>
            <w:ind w:left="567" w:firstLine="0"/>
            <w:contextualSpacing/>
            <w:jc w:val="center"/>
            <w:rPr>
              <w:rFonts w:ascii="Times New Roman" w:hAnsi="Times New Roman" w:cs="Times New Roman"/>
              <w:b/>
              <w:bCs/>
              <w:sz w:val="24"/>
              <w:szCs w:val="24"/>
            </w:rPr>
          </w:pPr>
        </w:p>
        <w:p w14:paraId="74BCD363" w14:textId="77777777" w:rsidR="00BE1FCB" w:rsidRPr="002C4F3E" w:rsidRDefault="00BE1FCB" w:rsidP="00BE1FCB">
          <w:pPr>
            <w:spacing w:after="120" w:line="240" w:lineRule="auto"/>
            <w:ind w:left="567" w:firstLine="0"/>
            <w:contextualSpacing/>
            <w:jc w:val="center"/>
            <w:rPr>
              <w:rFonts w:ascii="Times New Roman" w:hAnsi="Times New Roman" w:cs="Times New Roman"/>
              <w:sz w:val="24"/>
              <w:szCs w:val="24"/>
            </w:rPr>
          </w:pPr>
          <w:r w:rsidRPr="002C4F3E">
            <w:rPr>
              <w:rFonts w:ascii="Times New Roman" w:hAnsi="Times New Roman" w:cs="Times New Roman"/>
              <w:sz w:val="24"/>
              <w:szCs w:val="24"/>
            </w:rPr>
            <w:br w:type="page"/>
          </w:r>
        </w:p>
      </w:sdtContent>
    </w:sdt>
    <w:p w14:paraId="0B067A66" w14:textId="77777777" w:rsidR="00BE1FCB" w:rsidRPr="002C4F3E" w:rsidRDefault="00BE1FCB" w:rsidP="00BE1FCB">
      <w:pPr>
        <w:pStyle w:val="Antrat1"/>
        <w:numPr>
          <w:ilvl w:val="0"/>
          <w:numId w:val="2"/>
        </w:numPr>
        <w:spacing w:before="0" w:after="0"/>
        <w:ind w:left="0" w:firstLine="851"/>
        <w:rPr>
          <w:rFonts w:ascii="Times New Roman" w:hAnsi="Times New Roman" w:cs="Times New Roman"/>
          <w:b/>
          <w:bCs/>
          <w:color w:val="auto"/>
          <w:sz w:val="24"/>
          <w:szCs w:val="24"/>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37194947"/>
      <w:bookmarkStart w:id="7" w:name="_Ref39666794"/>
      <w:bookmarkStart w:id="8" w:name="_Ref39666796"/>
      <w:bookmarkStart w:id="9" w:name="_Toc48053171"/>
      <w:bookmarkEnd w:id="1"/>
      <w:bookmarkEnd w:id="2"/>
      <w:bookmarkEnd w:id="3"/>
      <w:bookmarkEnd w:id="4"/>
      <w:bookmarkEnd w:id="5"/>
      <w:r w:rsidRPr="002C4F3E">
        <w:rPr>
          <w:rFonts w:ascii="Times New Roman" w:hAnsi="Times New Roman" w:cs="Times New Roman"/>
          <w:b/>
          <w:bCs/>
          <w:color w:val="auto"/>
          <w:sz w:val="24"/>
          <w:szCs w:val="24"/>
        </w:rPr>
        <w:lastRenderedPageBreak/>
        <w:t>BENDRA INFORMACIJA</w:t>
      </w:r>
      <w:bookmarkEnd w:id="6"/>
      <w:r w:rsidRPr="002C4F3E">
        <w:rPr>
          <w:rFonts w:ascii="Times New Roman" w:hAnsi="Times New Roman" w:cs="Times New Roman"/>
          <w:b/>
          <w:bCs/>
          <w:color w:val="auto"/>
          <w:sz w:val="24"/>
          <w:szCs w:val="24"/>
        </w:rPr>
        <w:t xml:space="preserve"> </w:t>
      </w:r>
    </w:p>
    <w:p w14:paraId="1292513B" w14:textId="77777777" w:rsidR="00BE1FCB" w:rsidRPr="002C4F3E" w:rsidRDefault="00BE1FCB" w:rsidP="00BE1FCB">
      <w:pPr>
        <w:spacing w:line="240" w:lineRule="auto"/>
        <w:ind w:firstLine="851"/>
        <w:rPr>
          <w:rFonts w:ascii="Times New Roman" w:hAnsi="Times New Roman" w:cs="Times New Roman"/>
          <w:sz w:val="24"/>
          <w:szCs w:val="24"/>
        </w:rPr>
      </w:pPr>
      <w:r w:rsidRPr="002C4F3E">
        <w:rPr>
          <w:rFonts w:ascii="Times New Roman" w:hAnsi="Times New Roman" w:cs="Times New Roman"/>
          <w:sz w:val="24"/>
          <w:szCs w:val="24"/>
        </w:rPr>
        <w:t>1.1. Perkančioji organizacija – Valstybės sienos apsaugos tarnyba prie Lietuvos Respublikos vidaus reikalų ministerijos, juridinio asmens kodas 188608252 adresas Savanorių pr. 2, LT-03116 Vilnius. Perkančioji organizacija yra PVM mokėtoja.</w:t>
      </w:r>
    </w:p>
    <w:p w14:paraId="1243046D" w14:textId="77777777" w:rsidR="00BE1FCB" w:rsidRPr="002C4F3E" w:rsidRDefault="00BE1FCB" w:rsidP="00BE1FCB">
      <w:pPr>
        <w:pStyle w:val="Sraopastraipa"/>
        <w:numPr>
          <w:ilvl w:val="1"/>
          <w:numId w:val="7"/>
        </w:numPr>
        <w:tabs>
          <w:tab w:val="left" w:pos="1134"/>
          <w:tab w:val="left" w:pos="1276"/>
        </w:tabs>
        <w:spacing w:line="240" w:lineRule="auto"/>
        <w:ind w:left="0" w:firstLine="851"/>
        <w:rPr>
          <w:rFonts w:ascii="Times New Roman" w:hAnsi="Times New Roman" w:cs="Times New Roman"/>
          <w:sz w:val="24"/>
          <w:szCs w:val="24"/>
        </w:rPr>
      </w:pPr>
      <w:r w:rsidRPr="002C4F3E">
        <w:rPr>
          <w:rFonts w:ascii="Times New Roman" w:hAnsi="Times New Roman" w:cs="Times New Roman"/>
          <w:color w:val="000000" w:themeColor="text1"/>
          <w:sz w:val="24"/>
          <w:szCs w:val="24"/>
        </w:rPr>
        <w:t>Pirkimas neatliekamas naudojantis centralizuotų pirkimų katalogu, nes</w:t>
      </w:r>
      <w:r w:rsidRPr="002C4F3E">
        <w:rPr>
          <w:rFonts w:ascii="Times New Roman" w:hAnsi="Times New Roman" w:cs="Times New Roman"/>
          <w:sz w:val="24"/>
          <w:szCs w:val="24"/>
        </w:rPr>
        <w:t xml:space="preserve"> </w:t>
      </w:r>
      <w:r w:rsidRPr="002C4F3E">
        <w:rPr>
          <w:rFonts w:ascii="Times New Roman" w:hAnsi="Times New Roman" w:cs="Times New Roman"/>
          <w:color w:val="000000" w:themeColor="text1"/>
          <w:sz w:val="24"/>
          <w:szCs w:val="24"/>
        </w:rPr>
        <w:t>Pirkimo objektas nėra įtrauktas į CPO.LT ar VRS CPO katalogus.</w:t>
      </w:r>
    </w:p>
    <w:p w14:paraId="300D81B8" w14:textId="77777777" w:rsidR="00BE1FCB" w:rsidRPr="002C4F3E" w:rsidRDefault="00BE1FCB" w:rsidP="00BE1FCB">
      <w:pPr>
        <w:spacing w:line="240" w:lineRule="auto"/>
        <w:ind w:firstLine="851"/>
        <w:rPr>
          <w:rFonts w:ascii="Times New Roman" w:hAnsi="Times New Roman" w:cs="Times New Roman"/>
          <w:sz w:val="24"/>
          <w:szCs w:val="24"/>
        </w:rPr>
      </w:pPr>
      <w:r w:rsidRPr="002C4F3E">
        <w:rPr>
          <w:rFonts w:ascii="Times New Roman" w:hAnsi="Times New Roman" w:cs="Times New Roman"/>
          <w:sz w:val="24"/>
          <w:szCs w:val="24"/>
        </w:rPr>
        <w:t xml:space="preserve">1.3. Pirkimo Komisija nėra sudaroma. </w:t>
      </w:r>
    </w:p>
    <w:p w14:paraId="11364B8F" w14:textId="77777777" w:rsidR="00BE1FCB" w:rsidRDefault="00BE1FCB" w:rsidP="00BE1FCB">
      <w:pPr>
        <w:pStyle w:val="Sraopastraipa"/>
        <w:spacing w:line="240" w:lineRule="auto"/>
        <w:ind w:left="0" w:firstLine="851"/>
        <w:rPr>
          <w:rFonts w:ascii="Times New Roman" w:eastAsia="Arial" w:hAnsi="Times New Roman" w:cs="Times New Roman"/>
          <w:sz w:val="24"/>
          <w:szCs w:val="24"/>
        </w:rPr>
      </w:pPr>
      <w:r w:rsidRPr="002C4F3E">
        <w:rPr>
          <w:rFonts w:ascii="Times New Roman" w:eastAsia="Arial" w:hAnsi="Times New Roman" w:cs="Times New Roman"/>
          <w:sz w:val="24"/>
          <w:szCs w:val="24"/>
        </w:rPr>
        <w:t>1.4. Bendrosios pirkimo sąlygos yra neatskiriama šių pirkimo sąlygų dalis.</w:t>
      </w:r>
    </w:p>
    <w:p w14:paraId="6AFD6D03" w14:textId="77777777" w:rsidR="00BE1FCB" w:rsidRPr="002C4F3E" w:rsidRDefault="00BE1FCB" w:rsidP="00BE1FCB">
      <w:pPr>
        <w:pStyle w:val="Sraopastraipa"/>
        <w:spacing w:line="240" w:lineRule="auto"/>
        <w:ind w:left="0" w:firstLine="851"/>
        <w:rPr>
          <w:rFonts w:ascii="Times New Roman" w:hAnsi="Times New Roman" w:cs="Times New Roman"/>
          <w:sz w:val="24"/>
          <w:szCs w:val="24"/>
        </w:rPr>
      </w:pPr>
    </w:p>
    <w:p w14:paraId="174BF18C" w14:textId="77777777" w:rsidR="00BE1FCB" w:rsidRPr="002C4F3E" w:rsidRDefault="00BE1FCB" w:rsidP="00BE1FCB">
      <w:pPr>
        <w:pStyle w:val="Antrat1"/>
        <w:numPr>
          <w:ilvl w:val="0"/>
          <w:numId w:val="6"/>
        </w:numPr>
        <w:tabs>
          <w:tab w:val="num" w:pos="360"/>
        </w:tabs>
        <w:spacing w:before="0" w:after="0"/>
        <w:ind w:left="0" w:firstLine="851"/>
        <w:rPr>
          <w:rFonts w:ascii="Times New Roman" w:hAnsi="Times New Roman" w:cs="Times New Roman"/>
          <w:b/>
          <w:bCs/>
          <w:color w:val="auto"/>
          <w:sz w:val="24"/>
          <w:szCs w:val="24"/>
        </w:rPr>
      </w:pPr>
      <w:bookmarkStart w:id="10" w:name="_Toc137194948"/>
      <w:r w:rsidRPr="002C4F3E">
        <w:rPr>
          <w:rFonts w:ascii="Times New Roman" w:hAnsi="Times New Roman" w:cs="Times New Roman"/>
          <w:b/>
          <w:bCs/>
          <w:color w:val="auto"/>
          <w:sz w:val="24"/>
          <w:szCs w:val="24"/>
        </w:rPr>
        <w:t>PIRKIMO OBJEKTAS</w:t>
      </w:r>
      <w:bookmarkEnd w:id="10"/>
    </w:p>
    <w:p w14:paraId="577E393C" w14:textId="30D234D2" w:rsidR="00BE1FCB" w:rsidRPr="002C4F3E" w:rsidRDefault="00BE1FCB" w:rsidP="00BE1FCB">
      <w:pPr>
        <w:pStyle w:val="Betarp"/>
        <w:numPr>
          <w:ilvl w:val="1"/>
          <w:numId w:val="6"/>
        </w:numPr>
        <w:tabs>
          <w:tab w:val="left" w:pos="1134"/>
        </w:tabs>
        <w:ind w:left="0" w:firstLine="851"/>
        <w:contextualSpacing/>
        <w:rPr>
          <w:rFonts w:ascii="Times New Roman" w:hAnsi="Times New Roman" w:cs="Times New Roman"/>
          <w:color w:val="000000" w:themeColor="text1"/>
          <w:sz w:val="24"/>
          <w:szCs w:val="24"/>
        </w:rPr>
      </w:pPr>
      <w:r w:rsidRPr="002C4F3E">
        <w:rPr>
          <w:rFonts w:ascii="Times New Roman" w:hAnsi="Times New Roman" w:cs="Times New Roman"/>
          <w:sz w:val="24"/>
          <w:szCs w:val="24"/>
        </w:rPr>
        <w:t xml:space="preserve"> </w:t>
      </w:r>
      <w:r w:rsidRPr="002C4F3E">
        <w:rPr>
          <w:rFonts w:ascii="Times New Roman" w:hAnsi="Times New Roman" w:cs="Times New Roman"/>
          <w:color w:val="000000" w:themeColor="text1"/>
          <w:sz w:val="24"/>
          <w:szCs w:val="24"/>
        </w:rPr>
        <w:t xml:space="preserve">Perkančioji organizacija </w:t>
      </w:r>
      <w:r w:rsidRPr="002C4F3E">
        <w:rPr>
          <w:rFonts w:ascii="Times New Roman" w:hAnsi="Times New Roman" w:cs="Times New Roman"/>
          <w:sz w:val="24"/>
          <w:szCs w:val="24"/>
        </w:rPr>
        <w:t xml:space="preserve">numato įsigyti </w:t>
      </w:r>
      <w:r w:rsidR="006E088D">
        <w:rPr>
          <w:rFonts w:ascii="Times New Roman" w:hAnsi="Times New Roman" w:cs="Times New Roman"/>
          <w:sz w:val="24"/>
          <w:szCs w:val="24"/>
        </w:rPr>
        <w:t>g</w:t>
      </w:r>
      <w:r w:rsidR="006E088D" w:rsidRPr="00F7004F">
        <w:rPr>
          <w:rFonts w:ascii="Times New Roman" w:eastAsia="Times New Roman" w:hAnsi="Times New Roman" w:cs="Times New Roman"/>
          <w:sz w:val="24"/>
          <w:szCs w:val="24"/>
        </w:rPr>
        <w:t>aisrinės ir apsauginės signalizacijos priemonių techninio aptarnavimo ir remonto paslaug</w:t>
      </w:r>
      <w:r w:rsidR="006E088D">
        <w:rPr>
          <w:rFonts w:ascii="Times New Roman" w:eastAsia="Times New Roman" w:hAnsi="Times New Roman" w:cs="Times New Roman"/>
          <w:sz w:val="24"/>
          <w:szCs w:val="24"/>
        </w:rPr>
        <w:t>a</w:t>
      </w:r>
      <w:r w:rsidR="006E088D" w:rsidRPr="00F7004F">
        <w:rPr>
          <w:rFonts w:ascii="Times New Roman" w:eastAsia="Times New Roman" w:hAnsi="Times New Roman" w:cs="Times New Roman"/>
          <w:sz w:val="24"/>
          <w:szCs w:val="24"/>
        </w:rPr>
        <w:t>s</w:t>
      </w:r>
      <w:r w:rsidR="006E088D" w:rsidRPr="002C4F3E">
        <w:rPr>
          <w:rFonts w:ascii="Times New Roman" w:hAnsi="Times New Roman" w:cs="Times New Roman"/>
          <w:sz w:val="24"/>
          <w:szCs w:val="24"/>
        </w:rPr>
        <w:t xml:space="preserve"> </w:t>
      </w:r>
      <w:r w:rsidRPr="002C4F3E">
        <w:rPr>
          <w:rFonts w:ascii="Times New Roman" w:hAnsi="Times New Roman" w:cs="Times New Roman"/>
          <w:sz w:val="24"/>
          <w:szCs w:val="24"/>
        </w:rPr>
        <w:t>(toliau – p</w:t>
      </w:r>
      <w:r w:rsidR="006E088D">
        <w:rPr>
          <w:rFonts w:ascii="Times New Roman" w:hAnsi="Times New Roman" w:cs="Times New Roman"/>
          <w:sz w:val="24"/>
          <w:szCs w:val="24"/>
        </w:rPr>
        <w:t>aslaugo</w:t>
      </w:r>
      <w:r w:rsidRPr="002C4F3E">
        <w:rPr>
          <w:rFonts w:ascii="Times New Roman" w:hAnsi="Times New Roman" w:cs="Times New Roman"/>
          <w:sz w:val="24"/>
          <w:szCs w:val="24"/>
        </w:rPr>
        <w:t xml:space="preserve">s). </w:t>
      </w:r>
    </w:p>
    <w:p w14:paraId="2066A78A" w14:textId="77777777" w:rsidR="00BE1FCB" w:rsidRPr="002C4F3E" w:rsidRDefault="00BE1FCB" w:rsidP="00BE1FCB">
      <w:pPr>
        <w:pStyle w:val="Betarp"/>
        <w:numPr>
          <w:ilvl w:val="1"/>
          <w:numId w:val="6"/>
        </w:numPr>
        <w:ind w:left="0" w:firstLine="851"/>
        <w:contextualSpacing/>
        <w:rPr>
          <w:rFonts w:ascii="Times New Roman" w:hAnsi="Times New Roman" w:cs="Times New Roman"/>
          <w:sz w:val="24"/>
          <w:szCs w:val="24"/>
        </w:rPr>
      </w:pPr>
      <w:r w:rsidRPr="002C4F3E">
        <w:rPr>
          <w:rFonts w:ascii="Times New Roman" w:hAnsi="Times New Roman" w:cs="Times New Roman"/>
          <w:sz w:val="24"/>
          <w:szCs w:val="24"/>
        </w:rPr>
        <w:t xml:space="preserve">Pirkimo objektas </w:t>
      </w:r>
      <w:r>
        <w:rPr>
          <w:rFonts w:ascii="Times New Roman" w:hAnsi="Times New Roman" w:cs="Times New Roman"/>
          <w:sz w:val="24"/>
          <w:szCs w:val="24"/>
        </w:rPr>
        <w:t>ne</w:t>
      </w:r>
      <w:r w:rsidRPr="002C4F3E">
        <w:rPr>
          <w:rFonts w:ascii="Times New Roman" w:hAnsi="Times New Roman" w:cs="Times New Roman"/>
          <w:sz w:val="24"/>
          <w:szCs w:val="24"/>
        </w:rPr>
        <w:t>skaidomas į dalis</w:t>
      </w:r>
      <w:r>
        <w:rPr>
          <w:rFonts w:ascii="Times New Roman" w:hAnsi="Times New Roman" w:cs="Times New Roman"/>
          <w:sz w:val="24"/>
          <w:szCs w:val="24"/>
        </w:rPr>
        <w:t>.</w:t>
      </w:r>
    </w:p>
    <w:p w14:paraId="1D360C76" w14:textId="77777777" w:rsidR="00BE1FCB" w:rsidRPr="002C4F3E" w:rsidRDefault="00BE1FCB" w:rsidP="00BE1FCB">
      <w:pPr>
        <w:pStyle w:val="Betarp"/>
        <w:numPr>
          <w:ilvl w:val="1"/>
          <w:numId w:val="6"/>
        </w:numPr>
        <w:ind w:left="0" w:firstLine="851"/>
        <w:contextualSpacing/>
        <w:rPr>
          <w:rFonts w:ascii="Times New Roman" w:hAnsi="Times New Roman" w:cs="Times New Roman"/>
          <w:sz w:val="24"/>
          <w:szCs w:val="24"/>
        </w:rPr>
      </w:pPr>
      <w:r w:rsidRPr="002C4F3E">
        <w:rPr>
          <w:rFonts w:ascii="Times New Roman" w:hAnsi="Times New Roman" w:cs="Times New Roman"/>
          <w:sz w:val="24"/>
          <w:szCs w:val="24"/>
        </w:rPr>
        <w:t>Pirkimo apimtys, reikalavimai ir techninė specifikacija apibrėžti specialiųjų pirkimo sąlygų 3 priede.</w:t>
      </w:r>
    </w:p>
    <w:p w14:paraId="3D88CE9A" w14:textId="182939E2" w:rsidR="00BE1FCB" w:rsidRPr="002C4F3E" w:rsidRDefault="00BE1FCB" w:rsidP="00BE1FCB">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 xml:space="preserve">2.3. BVPŽ kodas </w:t>
      </w:r>
      <w:r>
        <w:rPr>
          <w:rFonts w:ascii="Times New Roman" w:hAnsi="Times New Roman" w:cs="Times New Roman"/>
          <w:sz w:val="24"/>
          <w:szCs w:val="24"/>
        </w:rPr>
        <w:t>–</w:t>
      </w:r>
      <w:r w:rsidRPr="002C4F3E">
        <w:rPr>
          <w:rFonts w:ascii="Times New Roman" w:hAnsi="Times New Roman" w:cs="Times New Roman"/>
          <w:sz w:val="24"/>
          <w:szCs w:val="24"/>
        </w:rPr>
        <w:t xml:space="preserve"> </w:t>
      </w:r>
      <w:r w:rsidR="006E088D">
        <w:rPr>
          <w:rFonts w:ascii="Times New Roman" w:hAnsi="Times New Roman" w:cs="Times New Roman"/>
          <w:sz w:val="24"/>
          <w:szCs w:val="24"/>
        </w:rPr>
        <w:t>50324100-3</w:t>
      </w:r>
      <w:r w:rsidRPr="002C4F3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6E088D">
        <w:rPr>
          <w:rFonts w:ascii="Times New Roman" w:hAnsi="Times New Roman" w:cs="Times New Roman"/>
          <w:color w:val="000000"/>
          <w:sz w:val="24"/>
          <w:szCs w:val="24"/>
        </w:rPr>
        <w:t>sistemos priežiūros paslaugos</w:t>
      </w:r>
      <w:r>
        <w:rPr>
          <w:rFonts w:ascii="Times New Roman" w:hAnsi="Times New Roman" w:cs="Times New Roman"/>
          <w:color w:val="000000"/>
          <w:sz w:val="24"/>
          <w:szCs w:val="24"/>
        </w:rPr>
        <w:t>).</w:t>
      </w:r>
      <w:r w:rsidRPr="002C4F3E">
        <w:rPr>
          <w:rFonts w:ascii="Times New Roman" w:hAnsi="Times New Roman" w:cs="Times New Roman"/>
          <w:sz w:val="24"/>
          <w:szCs w:val="24"/>
        </w:rPr>
        <w:t xml:space="preserve"> </w:t>
      </w:r>
    </w:p>
    <w:p w14:paraId="2CC5AF52" w14:textId="273462E7" w:rsidR="00BE1FCB" w:rsidRDefault="00BE1FCB" w:rsidP="00B90CEB">
      <w:pPr>
        <w:pStyle w:val="Sraopastraipa"/>
        <w:spacing w:line="240" w:lineRule="auto"/>
        <w:ind w:left="0" w:firstLine="851"/>
        <w:rPr>
          <w:rFonts w:ascii="Times New Roman" w:hAnsi="Times New Roman"/>
          <w:b/>
          <w:bCs/>
          <w:sz w:val="24"/>
          <w:szCs w:val="24"/>
        </w:rPr>
      </w:pPr>
      <w:r w:rsidRPr="002C4F3E">
        <w:rPr>
          <w:rFonts w:ascii="Times New Roman" w:hAnsi="Times New Roman" w:cs="Times New Roman"/>
          <w:sz w:val="24"/>
          <w:szCs w:val="24"/>
        </w:rPr>
        <w:t>2.4</w:t>
      </w:r>
      <w:r w:rsidR="006E088D">
        <w:rPr>
          <w:rFonts w:ascii="Times New Roman" w:hAnsi="Times New Roman" w:cs="Times New Roman"/>
          <w:sz w:val="24"/>
          <w:szCs w:val="24"/>
        </w:rPr>
        <w:t xml:space="preserve">. </w:t>
      </w:r>
      <w:r w:rsidRPr="00C0085D">
        <w:rPr>
          <w:rFonts w:ascii="Times New Roman" w:hAnsi="Times New Roman" w:cs="Times New Roman"/>
          <w:sz w:val="24"/>
          <w:szCs w:val="24"/>
        </w:rPr>
        <w:t>P</w:t>
      </w:r>
      <w:r w:rsidR="006E088D">
        <w:rPr>
          <w:rFonts w:ascii="Times New Roman" w:hAnsi="Times New Roman" w:cs="Times New Roman"/>
          <w:sz w:val="24"/>
          <w:szCs w:val="24"/>
        </w:rPr>
        <w:t>aslaugų a</w:t>
      </w:r>
      <w:r w:rsidR="00B90CEB">
        <w:rPr>
          <w:rFonts w:ascii="Times New Roman" w:hAnsi="Times New Roman" w:cs="Times New Roman"/>
          <w:sz w:val="24"/>
          <w:szCs w:val="24"/>
        </w:rPr>
        <w:t>t</w:t>
      </w:r>
      <w:r w:rsidR="006E088D">
        <w:rPr>
          <w:rFonts w:ascii="Times New Roman" w:hAnsi="Times New Roman" w:cs="Times New Roman"/>
          <w:sz w:val="24"/>
          <w:szCs w:val="24"/>
        </w:rPr>
        <w:t>likimo</w:t>
      </w:r>
      <w:r w:rsidRPr="00C0085D">
        <w:rPr>
          <w:rFonts w:ascii="Times New Roman" w:hAnsi="Times New Roman" w:cs="Times New Roman"/>
          <w:sz w:val="24"/>
          <w:szCs w:val="24"/>
        </w:rPr>
        <w:t xml:space="preserve"> vieta - </w:t>
      </w:r>
      <w:r w:rsidR="00B90CEB">
        <w:rPr>
          <w:rFonts w:ascii="Times New Roman" w:hAnsi="Times New Roman"/>
          <w:b/>
          <w:bCs/>
          <w:sz w:val="24"/>
          <w:szCs w:val="24"/>
        </w:rPr>
        <w:t>Varėnos PR objektuose.</w:t>
      </w:r>
    </w:p>
    <w:p w14:paraId="165F95C0" w14:textId="77777777" w:rsidR="00B90CEB" w:rsidRPr="002C4F3E" w:rsidRDefault="00B90CEB" w:rsidP="00B90CEB">
      <w:pPr>
        <w:pStyle w:val="Sraopastraipa"/>
        <w:spacing w:line="240" w:lineRule="auto"/>
        <w:ind w:left="0" w:firstLine="851"/>
        <w:rPr>
          <w:rFonts w:ascii="Times New Roman" w:hAnsi="Times New Roman" w:cs="Times New Roman"/>
          <w:sz w:val="24"/>
          <w:szCs w:val="24"/>
        </w:rPr>
      </w:pPr>
    </w:p>
    <w:p w14:paraId="36E3AB9D" w14:textId="77777777" w:rsidR="00BE1FCB" w:rsidRPr="002C4F3E" w:rsidRDefault="00BE1FCB" w:rsidP="00BE1FCB">
      <w:pPr>
        <w:pStyle w:val="Antrat1"/>
        <w:numPr>
          <w:ilvl w:val="0"/>
          <w:numId w:val="6"/>
        </w:numPr>
        <w:tabs>
          <w:tab w:val="num" w:pos="360"/>
        </w:tabs>
        <w:spacing w:before="0" w:after="0"/>
        <w:ind w:left="0" w:firstLine="851"/>
        <w:rPr>
          <w:rFonts w:ascii="Times New Roman" w:hAnsi="Times New Roman" w:cs="Times New Roman"/>
          <w:b/>
          <w:bCs/>
          <w:color w:val="auto"/>
          <w:sz w:val="24"/>
          <w:szCs w:val="24"/>
        </w:rPr>
      </w:pPr>
      <w:bookmarkStart w:id="11" w:name="_Toc137194949"/>
      <w:r w:rsidRPr="002C4F3E">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11"/>
      <w:r w:rsidRPr="002C4F3E">
        <w:rPr>
          <w:rFonts w:ascii="Times New Roman" w:hAnsi="Times New Roman" w:cs="Times New Roman"/>
          <w:b/>
          <w:bCs/>
          <w:color w:val="auto"/>
          <w:sz w:val="24"/>
          <w:szCs w:val="24"/>
        </w:rPr>
        <w:t xml:space="preserve"> </w:t>
      </w:r>
    </w:p>
    <w:p w14:paraId="573B832C" w14:textId="77777777" w:rsidR="00BE1FCB" w:rsidRPr="003F341D" w:rsidRDefault="00BE1FCB" w:rsidP="00BE1FCB">
      <w:pPr>
        <w:pStyle w:val="Sraopastraipa"/>
        <w:numPr>
          <w:ilvl w:val="1"/>
          <w:numId w:val="6"/>
        </w:numPr>
        <w:spacing w:line="240" w:lineRule="auto"/>
        <w:ind w:left="0" w:firstLine="851"/>
        <w:rPr>
          <w:rFonts w:ascii="Times New Roman" w:hAnsi="Times New Roman" w:cs="Times New Roman"/>
          <w:i/>
          <w:iCs/>
          <w:sz w:val="24"/>
          <w:szCs w:val="24"/>
        </w:rPr>
      </w:pPr>
      <w:r>
        <w:rPr>
          <w:rFonts w:ascii="Times New Roman" w:hAnsi="Times New Roman" w:cs="Times New Roman"/>
          <w:sz w:val="24"/>
          <w:szCs w:val="24"/>
        </w:rPr>
        <w:t xml:space="preserve"> </w:t>
      </w:r>
      <w:r w:rsidRPr="002C4F3E">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694920">
        <w:rPr>
          <w:rFonts w:ascii="Times New Roman" w:hAnsi="Times New Roman" w:cs="Times New Roman"/>
          <w:sz w:val="24"/>
          <w:szCs w:val="24"/>
        </w:rPr>
        <w:t>1 priede</w:t>
      </w:r>
      <w:r>
        <w:rPr>
          <w:rFonts w:ascii="Times New Roman" w:hAnsi="Times New Roman" w:cs="Times New Roman"/>
          <w:i/>
          <w:iCs/>
          <w:sz w:val="24"/>
          <w:szCs w:val="24"/>
        </w:rPr>
        <w:t>.</w:t>
      </w:r>
      <w:r w:rsidRPr="00694920">
        <w:rPr>
          <w:rFonts w:ascii="Times New Roman" w:hAnsi="Times New Roman" w:cs="Times New Roman"/>
          <w:i/>
          <w:iCs/>
          <w:sz w:val="24"/>
          <w:szCs w:val="24"/>
        </w:rPr>
        <w:t xml:space="preserve"> </w:t>
      </w:r>
    </w:p>
    <w:p w14:paraId="2124005C" w14:textId="77777777" w:rsidR="00BE1FCB" w:rsidRPr="003F341D" w:rsidRDefault="00BE1FCB" w:rsidP="00BE1FCB">
      <w:pPr>
        <w:spacing w:line="240" w:lineRule="auto"/>
        <w:ind w:firstLine="851"/>
        <w:rPr>
          <w:rFonts w:ascii="Times New Roman" w:hAnsi="Times New Roman" w:cs="Times New Roman"/>
          <w:sz w:val="24"/>
          <w:szCs w:val="24"/>
        </w:rPr>
      </w:pPr>
      <w:r w:rsidRPr="003F341D">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694920">
        <w:rPr>
          <w:rFonts w:ascii="Times New Roman" w:hAnsi="Times New Roman" w:cs="Times New Roman"/>
          <w:sz w:val="24"/>
          <w:szCs w:val="24"/>
        </w:rPr>
        <w:t xml:space="preserve">2 priede. </w:t>
      </w:r>
      <w:r w:rsidRPr="003F341D">
        <w:rPr>
          <w:rFonts w:ascii="Times New Roman" w:hAnsi="Times New Roman" w:cs="Times New Roman"/>
          <w:sz w:val="24"/>
          <w:szCs w:val="24"/>
        </w:rPr>
        <w:t>Tiekėjas, teikdamas pasiūlymą, įsipareigoja, kad sutartį vykdys tik teisę verstis atitinkama veikla turintys asmenys.</w:t>
      </w:r>
    </w:p>
    <w:p w14:paraId="7D2E86EF" w14:textId="77777777" w:rsidR="00BE1FCB" w:rsidRPr="004146CA" w:rsidRDefault="00BE1FCB" w:rsidP="00BE1FCB">
      <w:pPr>
        <w:spacing w:line="240" w:lineRule="auto"/>
        <w:ind w:firstLine="851"/>
        <w:rPr>
          <w:rFonts w:ascii="Times New Roman" w:eastAsia="Arial" w:hAnsi="Times New Roman" w:cs="Times New Roman"/>
          <w:sz w:val="24"/>
          <w:szCs w:val="24"/>
        </w:rPr>
      </w:pPr>
      <w:r>
        <w:rPr>
          <w:rFonts w:ascii="Times New Roman" w:eastAsia="Arial" w:hAnsi="Times New Roman" w:cs="Times New Roman"/>
          <w:sz w:val="24"/>
          <w:szCs w:val="24"/>
        </w:rPr>
        <w:t xml:space="preserve">3.3. </w:t>
      </w:r>
      <w:r w:rsidRPr="004146CA">
        <w:rPr>
          <w:rFonts w:ascii="Times New Roman" w:eastAsia="Arial" w:hAnsi="Times New Roman" w:cs="Times New Roman"/>
          <w:sz w:val="24"/>
          <w:szCs w:val="24"/>
        </w:rPr>
        <w:t>Tiekėjas teikdamas pasiūlymą neturi pateikti nei EBVPD nei laisvos formos deklaracijos dėl atitikties reikalavimams.</w:t>
      </w:r>
    </w:p>
    <w:p w14:paraId="7CFB83E5" w14:textId="77777777" w:rsidR="00BE1FCB" w:rsidRPr="002C4F3E" w:rsidRDefault="00BE1FCB" w:rsidP="00BE1FCB">
      <w:pPr>
        <w:pStyle w:val="Sraopastraipa"/>
        <w:spacing w:line="240" w:lineRule="auto"/>
        <w:ind w:left="0" w:firstLine="851"/>
        <w:rPr>
          <w:rFonts w:ascii="Times New Roman" w:eastAsia="Arial" w:hAnsi="Times New Roman" w:cs="Times New Roman"/>
          <w:sz w:val="24"/>
          <w:szCs w:val="24"/>
        </w:rPr>
      </w:pPr>
    </w:p>
    <w:p w14:paraId="57FFD8CF" w14:textId="77777777" w:rsidR="00BE1FCB" w:rsidRPr="002C4F3E" w:rsidRDefault="00BE1FCB" w:rsidP="00BE1FCB">
      <w:pPr>
        <w:pStyle w:val="Antrat1"/>
        <w:numPr>
          <w:ilvl w:val="0"/>
          <w:numId w:val="6"/>
        </w:numPr>
        <w:tabs>
          <w:tab w:val="num" w:pos="360"/>
        </w:tabs>
        <w:spacing w:before="0" w:after="0"/>
        <w:ind w:left="0" w:firstLine="851"/>
        <w:rPr>
          <w:rFonts w:ascii="Times New Roman" w:hAnsi="Times New Roman" w:cs="Times New Roman"/>
          <w:b/>
          <w:bCs/>
          <w:color w:val="auto"/>
          <w:sz w:val="24"/>
          <w:szCs w:val="24"/>
        </w:rPr>
      </w:pPr>
      <w:bookmarkStart w:id="12" w:name="_Toc137194950"/>
      <w:r w:rsidRPr="002C4F3E">
        <w:rPr>
          <w:rFonts w:ascii="Times New Roman" w:hAnsi="Times New Roman" w:cs="Times New Roman"/>
          <w:b/>
          <w:bCs/>
          <w:color w:val="auto"/>
          <w:sz w:val="24"/>
          <w:szCs w:val="24"/>
        </w:rPr>
        <w:t>REIKALAVIMAI, SUSIJĘ SU NACIONALINIU SAUGUMU</w:t>
      </w:r>
      <w:bookmarkEnd w:id="12"/>
      <w:r w:rsidRPr="002C4F3E">
        <w:rPr>
          <w:rFonts w:ascii="Times New Roman" w:hAnsi="Times New Roman" w:cs="Times New Roman"/>
          <w:b/>
          <w:bCs/>
          <w:color w:val="auto"/>
          <w:sz w:val="24"/>
          <w:szCs w:val="24"/>
        </w:rPr>
        <w:t xml:space="preserve"> </w:t>
      </w:r>
    </w:p>
    <w:p w14:paraId="0D2D5757" w14:textId="77777777" w:rsidR="00BE1FCB" w:rsidRDefault="00BE1FCB" w:rsidP="00BE1FCB">
      <w:pPr>
        <w:pStyle w:val="Sraopastraipa"/>
        <w:spacing w:line="240" w:lineRule="auto"/>
        <w:ind w:left="0" w:firstLine="851"/>
        <w:rPr>
          <w:rFonts w:ascii="Times New Roman" w:eastAsia="Times New Roman" w:hAnsi="Times New Roman" w:cs="Times New Roman"/>
          <w:color w:val="000000" w:themeColor="text1"/>
          <w:sz w:val="24"/>
          <w:szCs w:val="24"/>
          <w:lang w:eastAsia="en-US"/>
        </w:rPr>
      </w:pPr>
      <w:r w:rsidRPr="002C4F3E">
        <w:rPr>
          <w:rFonts w:ascii="Times New Roman" w:eastAsia="Times New Roman" w:hAnsi="Times New Roman" w:cs="Times New Roman"/>
          <w:color w:val="000000" w:themeColor="text1"/>
          <w:sz w:val="24"/>
          <w:szCs w:val="24"/>
          <w:lang w:eastAsia="en-US"/>
        </w:rPr>
        <w:t>Netaikomi</w:t>
      </w:r>
    </w:p>
    <w:p w14:paraId="1F7C6BCA" w14:textId="77777777" w:rsidR="00BE1FCB" w:rsidRPr="002C4F3E" w:rsidRDefault="00BE1FCB" w:rsidP="00BE1FCB">
      <w:pPr>
        <w:pStyle w:val="Sraopastraipa"/>
        <w:spacing w:line="240" w:lineRule="auto"/>
        <w:ind w:left="0" w:firstLine="851"/>
        <w:rPr>
          <w:rFonts w:ascii="Times New Roman" w:eastAsia="Times New Roman" w:hAnsi="Times New Roman" w:cs="Times New Roman"/>
          <w:color w:val="000000" w:themeColor="text1"/>
          <w:sz w:val="24"/>
          <w:szCs w:val="24"/>
          <w:lang w:eastAsia="en-US"/>
        </w:rPr>
      </w:pPr>
    </w:p>
    <w:p w14:paraId="033FED4B" w14:textId="77777777" w:rsidR="00BE1FCB" w:rsidRPr="002C4F3E" w:rsidRDefault="00BE1FCB" w:rsidP="00BE1FCB">
      <w:pPr>
        <w:pStyle w:val="Antrat1"/>
        <w:numPr>
          <w:ilvl w:val="0"/>
          <w:numId w:val="6"/>
        </w:numPr>
        <w:tabs>
          <w:tab w:val="num" w:pos="360"/>
        </w:tabs>
        <w:spacing w:before="0" w:after="0"/>
        <w:ind w:left="0" w:firstLine="851"/>
        <w:rPr>
          <w:rFonts w:ascii="Times New Roman" w:hAnsi="Times New Roman" w:cs="Times New Roman"/>
          <w:b/>
          <w:bCs/>
          <w:color w:val="auto"/>
          <w:sz w:val="24"/>
          <w:szCs w:val="24"/>
        </w:rPr>
      </w:pPr>
      <w:bookmarkStart w:id="13" w:name="_Toc137194951"/>
      <w:r w:rsidRPr="002C4F3E">
        <w:rPr>
          <w:rFonts w:ascii="Times New Roman" w:hAnsi="Times New Roman" w:cs="Times New Roman"/>
          <w:b/>
          <w:bCs/>
          <w:color w:val="auto"/>
          <w:sz w:val="24"/>
          <w:szCs w:val="24"/>
        </w:rPr>
        <w:t>SPECIALIEJI REIKALAVIMAI PASIŪLYMŲ RENGIMUI IR PATEIKIMUI</w:t>
      </w:r>
      <w:bookmarkEnd w:id="7"/>
      <w:bookmarkEnd w:id="8"/>
      <w:bookmarkEnd w:id="9"/>
      <w:bookmarkEnd w:id="13"/>
    </w:p>
    <w:p w14:paraId="467EFF9B" w14:textId="77777777" w:rsidR="00BE1FCB" w:rsidRPr="002C4F3E" w:rsidRDefault="00BE1FCB" w:rsidP="00BE1FCB">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 xml:space="preserve">5.1. </w:t>
      </w:r>
      <w:r w:rsidRPr="002C4F3E">
        <w:rPr>
          <w:rFonts w:ascii="Times New Roman" w:hAnsi="Times New Roman" w:cs="Times New Roman"/>
          <w:b/>
          <w:bCs/>
          <w:sz w:val="24"/>
          <w:szCs w:val="24"/>
        </w:rPr>
        <w:t>CVP IS pasiūlymo lango eilutėje „Prisegti dokumentus“ pateikiamas</w:t>
      </w:r>
      <w:r w:rsidRPr="002C4F3E">
        <w:rPr>
          <w:rFonts w:ascii="Times New Roman" w:hAnsi="Times New Roman" w:cs="Times New Roman"/>
          <w:sz w:val="24"/>
          <w:szCs w:val="24"/>
        </w:rPr>
        <w:t xml:space="preserve"> tiekėjo pasirašytas pasiūlymas, parengtas pagal specialiųjų </w:t>
      </w:r>
      <w:r w:rsidRPr="00694920">
        <w:rPr>
          <w:rFonts w:ascii="Times New Roman" w:hAnsi="Times New Roman" w:cs="Times New Roman"/>
          <w:sz w:val="24"/>
          <w:szCs w:val="24"/>
        </w:rPr>
        <w:fldChar w:fldCharType="begin"/>
      </w:r>
      <w:r w:rsidRPr="00694920">
        <w:rPr>
          <w:rFonts w:ascii="Times New Roman" w:hAnsi="Times New Roman" w:cs="Times New Roman"/>
          <w:sz w:val="24"/>
          <w:szCs w:val="24"/>
        </w:rPr>
        <w:instrText xml:space="preserve"> REF _Ref38540913 \h  \* MERGEFORMAT </w:instrText>
      </w:r>
      <w:r w:rsidRPr="00694920">
        <w:rPr>
          <w:rFonts w:ascii="Times New Roman" w:hAnsi="Times New Roman" w:cs="Times New Roman"/>
          <w:sz w:val="24"/>
          <w:szCs w:val="24"/>
        </w:rPr>
      </w:r>
      <w:r w:rsidRPr="00694920">
        <w:rPr>
          <w:rFonts w:ascii="Times New Roman" w:hAnsi="Times New Roman" w:cs="Times New Roman"/>
          <w:sz w:val="24"/>
          <w:szCs w:val="24"/>
        </w:rPr>
        <w:fldChar w:fldCharType="separate"/>
      </w:r>
      <w:r w:rsidRPr="00694920">
        <w:rPr>
          <w:rFonts w:ascii="Times New Roman" w:hAnsi="Times New Roman" w:cs="Times New Roman"/>
          <w:sz w:val="24"/>
          <w:szCs w:val="24"/>
        </w:rPr>
        <w:t>pirkimo sąlygų 4</w:t>
      </w:r>
      <w:r w:rsidRPr="00694920">
        <w:rPr>
          <w:rFonts w:ascii="Times New Roman" w:hAnsi="Times New Roman" w:cs="Times New Roman"/>
          <w:sz w:val="24"/>
          <w:szCs w:val="24"/>
          <w:shd w:val="clear" w:color="auto" w:fill="FFFFFF"/>
        </w:rPr>
        <w:t xml:space="preserve"> </w:t>
      </w:r>
      <w:r w:rsidRPr="00694920">
        <w:rPr>
          <w:rFonts w:ascii="Times New Roman" w:hAnsi="Times New Roman" w:cs="Times New Roman"/>
          <w:sz w:val="24"/>
          <w:szCs w:val="24"/>
        </w:rPr>
        <w:fldChar w:fldCharType="end"/>
      </w:r>
      <w:r w:rsidRPr="00694920">
        <w:rPr>
          <w:rFonts w:ascii="Times New Roman" w:hAnsi="Times New Roman" w:cs="Times New Roman"/>
          <w:sz w:val="24"/>
          <w:szCs w:val="24"/>
        </w:rPr>
        <w:t>priede</w:t>
      </w:r>
      <w:r w:rsidRPr="002C4F3E">
        <w:rPr>
          <w:rFonts w:ascii="Times New Roman" w:hAnsi="Times New Roman" w:cs="Times New Roman"/>
          <w:sz w:val="24"/>
          <w:szCs w:val="24"/>
        </w:rPr>
        <w:t xml:space="preserve"> pateiktą pasiūlymo formą ir pasiūlymo formoje nurodyti ir kiti, tiekėjo nuomone, būtini dokumentai (jų kopijos).</w:t>
      </w:r>
    </w:p>
    <w:p w14:paraId="1120C158" w14:textId="77777777" w:rsidR="00BE1FCB" w:rsidRPr="002C4F3E" w:rsidRDefault="00BE1FCB" w:rsidP="00BE1FCB">
      <w:pPr>
        <w:pStyle w:val="Sraopastraipa"/>
        <w:spacing w:line="240" w:lineRule="auto"/>
        <w:ind w:left="0" w:firstLine="851"/>
        <w:rPr>
          <w:rFonts w:ascii="Times New Roman" w:hAnsi="Times New Roman" w:cs="Times New Roman"/>
          <w:sz w:val="24"/>
          <w:szCs w:val="24"/>
          <w:u w:val="single"/>
        </w:rPr>
      </w:pPr>
      <w:r w:rsidRPr="002C4F3E">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2C4F3E">
        <w:rPr>
          <w:rFonts w:ascii="Times New Roman" w:hAnsi="Times New Roman" w:cs="Times New Roman"/>
          <w:sz w:val="24"/>
          <w:szCs w:val="24"/>
        </w:rPr>
        <w:t>Perkančiajai organizacijai kilus abejonių dėl dokumentų tikrumo, ji turi teisę reikalauti pateikti dokumentų originalus.</w:t>
      </w:r>
      <w:r w:rsidRPr="002C4F3E">
        <w:rPr>
          <w:rFonts w:ascii="Times New Roman" w:eastAsia="Calibri" w:hAnsi="Times New Roman" w:cs="Times New Roman"/>
          <w:sz w:val="24"/>
          <w:szCs w:val="24"/>
        </w:rPr>
        <w:t xml:space="preserve"> Gali būti:</w:t>
      </w:r>
    </w:p>
    <w:p w14:paraId="30A603E4" w14:textId="77777777" w:rsidR="00BE1FCB" w:rsidRPr="002C4F3E" w:rsidRDefault="00BE1FCB" w:rsidP="00BE1FCB">
      <w:pPr>
        <w:spacing w:line="240" w:lineRule="auto"/>
        <w:ind w:firstLine="851"/>
        <w:rPr>
          <w:rFonts w:ascii="Times New Roman" w:hAnsi="Times New Roman" w:cs="Times New Roman"/>
          <w:sz w:val="24"/>
          <w:szCs w:val="24"/>
        </w:rPr>
      </w:pPr>
      <w:r w:rsidRPr="002C4F3E">
        <w:rPr>
          <w:rFonts w:ascii="Times New Roman" w:eastAsia="Calibri" w:hAnsi="Times New Roman" w:cs="Times New Roman"/>
          <w:sz w:val="24"/>
          <w:szCs w:val="24"/>
        </w:rPr>
        <w:t>5.2.1. pateikiami kvalifikuotu elektroniniu parašu pasirašyti elektroninėmis priemonėmis suformuoti dokumentai;</w:t>
      </w:r>
    </w:p>
    <w:p w14:paraId="6BF02122" w14:textId="77777777" w:rsidR="00BE1FCB" w:rsidRPr="002C4F3E" w:rsidRDefault="00BE1FCB" w:rsidP="00BE1FCB">
      <w:pPr>
        <w:pStyle w:val="Sraopastraipa"/>
        <w:spacing w:line="240" w:lineRule="auto"/>
        <w:ind w:left="0" w:firstLine="851"/>
        <w:rPr>
          <w:rFonts w:ascii="Times New Roman" w:hAnsi="Times New Roman" w:cs="Times New Roman"/>
          <w:sz w:val="24"/>
          <w:szCs w:val="24"/>
        </w:rPr>
      </w:pPr>
      <w:r w:rsidRPr="002C4F3E">
        <w:rPr>
          <w:rFonts w:ascii="Times New Roman" w:eastAsia="Calibri" w:hAnsi="Times New Roman" w:cs="Times New Roman"/>
          <w:sz w:val="24"/>
          <w:szCs w:val="24"/>
        </w:rPr>
        <w:t>5.2.2. skaitmeninės dokumentų kopijos (fiziniu parašu tvirtinami dokumentai turi būti pateikiami pasirašyti ir nuskenuoti).</w:t>
      </w:r>
    </w:p>
    <w:p w14:paraId="76341759" w14:textId="77777777" w:rsidR="00BE1FCB" w:rsidRPr="002C4F3E" w:rsidRDefault="00BE1FCB" w:rsidP="00BE1FCB">
      <w:pPr>
        <w:pStyle w:val="Sraopastraipa"/>
        <w:spacing w:line="240" w:lineRule="auto"/>
        <w:ind w:left="0" w:firstLine="851"/>
        <w:rPr>
          <w:rFonts w:ascii="Times New Roman" w:hAnsi="Times New Roman" w:cs="Times New Roman"/>
          <w:sz w:val="24"/>
          <w:szCs w:val="24"/>
        </w:rPr>
      </w:pPr>
      <w:r w:rsidRPr="002C4F3E">
        <w:rPr>
          <w:rFonts w:ascii="Times New Roman" w:eastAsia="Arial" w:hAnsi="Times New Roman" w:cs="Times New Roman"/>
          <w:sz w:val="24"/>
          <w:szCs w:val="24"/>
        </w:rPr>
        <w:lastRenderedPageBreak/>
        <w:t>5.3. Pasiūlymas turi būti parengtas lietuvių kalb</w:t>
      </w:r>
      <w:r>
        <w:rPr>
          <w:rFonts w:ascii="Times New Roman" w:eastAsia="Arial" w:hAnsi="Times New Roman" w:cs="Times New Roman"/>
          <w:sz w:val="24"/>
          <w:szCs w:val="24"/>
        </w:rPr>
        <w:t>a</w:t>
      </w:r>
      <w:r w:rsidRPr="002C4F3E">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4770B73B" w14:textId="77777777" w:rsidR="00BE1FCB" w:rsidRPr="002C4F3E" w:rsidRDefault="00BE1FCB" w:rsidP="00BE1FCB">
      <w:pPr>
        <w:pStyle w:val="Sraopastraipa"/>
        <w:spacing w:line="240" w:lineRule="auto"/>
        <w:ind w:left="0" w:firstLine="851"/>
        <w:rPr>
          <w:rFonts w:ascii="Times New Roman" w:hAnsi="Times New Roman" w:cs="Times New Roman"/>
          <w:sz w:val="24"/>
          <w:szCs w:val="24"/>
        </w:rPr>
      </w:pPr>
      <w:r w:rsidRPr="002C4F3E">
        <w:rPr>
          <w:rFonts w:ascii="Times New Roman" w:hAnsi="Times New Roman" w:cs="Times New Roman"/>
          <w:sz w:val="24"/>
          <w:szCs w:val="24"/>
        </w:rPr>
        <w:t>5.4. Pasiūlymuose nurodytos kainos bus vertinamos eurais</w:t>
      </w:r>
      <w:r w:rsidRPr="002C4F3E">
        <w:rPr>
          <w:rFonts w:ascii="Times New Roman" w:eastAsia="Calibri" w:hAnsi="Times New Roman" w:cs="Times New Roman"/>
          <w:sz w:val="24"/>
          <w:szCs w:val="24"/>
        </w:rPr>
        <w:t>.</w:t>
      </w:r>
      <w:r w:rsidRPr="002C4F3E">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A321CB0" w14:textId="77777777" w:rsidR="00BE1FCB" w:rsidRPr="002C4F3E" w:rsidRDefault="00BE1FCB" w:rsidP="00BE1FCB">
      <w:pPr>
        <w:pStyle w:val="Sraopastraipa"/>
        <w:spacing w:line="240" w:lineRule="auto"/>
        <w:ind w:left="0" w:firstLine="851"/>
        <w:rPr>
          <w:rFonts w:ascii="Times New Roman" w:eastAsia="Arial" w:hAnsi="Times New Roman" w:cs="Times New Roman"/>
          <w:sz w:val="24"/>
          <w:szCs w:val="24"/>
        </w:rPr>
      </w:pPr>
      <w:r w:rsidRPr="002C4F3E">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8365FF" w14:textId="77777777" w:rsidR="00BE1FCB" w:rsidRDefault="00BE1FCB" w:rsidP="00BE1FCB">
      <w:pPr>
        <w:pStyle w:val="Sraopastraipa"/>
        <w:spacing w:line="240" w:lineRule="auto"/>
        <w:ind w:left="0" w:firstLine="851"/>
        <w:rPr>
          <w:rFonts w:ascii="Times New Roman" w:hAnsi="Times New Roman" w:cs="Times New Roman"/>
          <w:sz w:val="24"/>
          <w:szCs w:val="24"/>
        </w:rPr>
      </w:pPr>
      <w:r w:rsidRPr="002C4F3E">
        <w:rPr>
          <w:rFonts w:ascii="Times New Roman" w:eastAsia="Arial" w:hAnsi="Times New Roman" w:cs="Times New Roman"/>
          <w:sz w:val="24"/>
          <w:szCs w:val="24"/>
        </w:rPr>
        <w:t xml:space="preserve">5.6. Tiekėjų pasiūlymuose nurodytos kainos bus vertinamos </w:t>
      </w:r>
      <w:r w:rsidRPr="002C4F3E">
        <w:rPr>
          <w:rFonts w:ascii="Times New Roman" w:hAnsi="Times New Roman" w:cs="Times New Roman"/>
          <w:sz w:val="24"/>
          <w:szCs w:val="24"/>
        </w:rPr>
        <w:t xml:space="preserve">ir lyginamos su visais mokesčiais, įskaitant PVM. </w:t>
      </w:r>
    </w:p>
    <w:p w14:paraId="136F9EDF" w14:textId="77777777" w:rsidR="00BE1FCB" w:rsidRPr="002C4F3E" w:rsidRDefault="00BE1FCB" w:rsidP="00BE1FCB">
      <w:pPr>
        <w:pStyle w:val="Sraopastraipa"/>
        <w:spacing w:line="240" w:lineRule="auto"/>
        <w:ind w:left="0" w:firstLine="851"/>
        <w:rPr>
          <w:rFonts w:ascii="Times New Roman" w:hAnsi="Times New Roman" w:cs="Times New Roman"/>
          <w:sz w:val="24"/>
          <w:szCs w:val="24"/>
        </w:rPr>
      </w:pPr>
    </w:p>
    <w:p w14:paraId="3C2E810B" w14:textId="77777777" w:rsidR="00BE1FCB" w:rsidRPr="002C4F3E" w:rsidRDefault="00BE1FCB" w:rsidP="00BE1FCB">
      <w:pPr>
        <w:pStyle w:val="Antrat1"/>
        <w:spacing w:before="0" w:after="0"/>
        <w:ind w:firstLine="851"/>
        <w:rPr>
          <w:rFonts w:ascii="Times New Roman" w:hAnsi="Times New Roman" w:cs="Times New Roman"/>
          <w:b/>
          <w:bCs/>
          <w:color w:val="auto"/>
          <w:sz w:val="24"/>
          <w:szCs w:val="24"/>
        </w:rPr>
      </w:pPr>
      <w:bookmarkStart w:id="14" w:name="_Toc137194952"/>
      <w:r w:rsidRPr="002C4F3E">
        <w:rPr>
          <w:rFonts w:ascii="Times New Roman" w:hAnsi="Times New Roman" w:cs="Times New Roman"/>
          <w:b/>
          <w:bCs/>
          <w:color w:val="auto"/>
          <w:sz w:val="24"/>
          <w:szCs w:val="24"/>
        </w:rPr>
        <w:t>6. PASIŪLYMO GALIOJIMO UŽTIKRINIMAS</w:t>
      </w:r>
      <w:bookmarkEnd w:id="14"/>
    </w:p>
    <w:p w14:paraId="5F194708" w14:textId="77777777" w:rsidR="00BE1FCB" w:rsidRPr="002C4F3E" w:rsidRDefault="00BE1FCB" w:rsidP="00BE1FCB">
      <w:pPr>
        <w:pStyle w:val="Sraopastraipa"/>
        <w:spacing w:line="240" w:lineRule="auto"/>
        <w:ind w:left="0" w:firstLine="851"/>
        <w:rPr>
          <w:rFonts w:ascii="Times New Roman" w:eastAsia="Calibri" w:hAnsi="Times New Roman" w:cs="Times New Roman"/>
          <w:sz w:val="24"/>
          <w:szCs w:val="24"/>
        </w:rPr>
      </w:pPr>
      <w:r w:rsidRPr="002C4F3E">
        <w:rPr>
          <w:rFonts w:ascii="Times New Roman" w:hAnsi="Times New Roman" w:cs="Times New Roman"/>
          <w:sz w:val="24"/>
          <w:szCs w:val="24"/>
        </w:rPr>
        <w:t xml:space="preserve">6.1. </w:t>
      </w:r>
      <w:r w:rsidRPr="002C4F3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7C6D50C" w14:textId="77777777" w:rsidR="00BE1FCB" w:rsidRPr="002C4F3E" w:rsidRDefault="00BE1FCB" w:rsidP="00BE1FCB">
      <w:pPr>
        <w:pStyle w:val="Sraopastraipa"/>
        <w:spacing w:line="240" w:lineRule="auto"/>
        <w:ind w:left="0" w:firstLine="567"/>
        <w:rPr>
          <w:rFonts w:ascii="Times New Roman" w:hAnsi="Times New Roman" w:cs="Times New Roman"/>
          <w:sz w:val="24"/>
          <w:szCs w:val="24"/>
        </w:rPr>
      </w:pPr>
    </w:p>
    <w:p w14:paraId="51E810B7" w14:textId="77777777" w:rsidR="00BE1FCB" w:rsidRPr="002C4F3E" w:rsidRDefault="00BE1FCB" w:rsidP="00BE1FCB">
      <w:pPr>
        <w:pStyle w:val="Antrat1"/>
        <w:numPr>
          <w:ilvl w:val="0"/>
          <w:numId w:val="5"/>
        </w:numPr>
        <w:tabs>
          <w:tab w:val="num" w:pos="360"/>
        </w:tabs>
        <w:spacing w:before="0" w:after="0"/>
        <w:ind w:left="0" w:firstLine="851"/>
        <w:rPr>
          <w:rFonts w:ascii="Times New Roman" w:hAnsi="Times New Roman" w:cs="Times New Roman"/>
          <w:b/>
          <w:bCs/>
          <w:sz w:val="24"/>
          <w:szCs w:val="24"/>
        </w:rPr>
      </w:pPr>
      <w:bookmarkStart w:id="15" w:name="_Toc15392775"/>
      <w:bookmarkStart w:id="16" w:name="_Toc137194953"/>
      <w:r w:rsidRPr="002C4F3E">
        <w:rPr>
          <w:rFonts w:ascii="Times New Roman" w:hAnsi="Times New Roman" w:cs="Times New Roman"/>
          <w:b/>
          <w:bCs/>
          <w:color w:val="auto"/>
          <w:sz w:val="24"/>
          <w:szCs w:val="24"/>
        </w:rPr>
        <w:t>P</w:t>
      </w:r>
      <w:bookmarkEnd w:id="15"/>
      <w:r w:rsidRPr="002C4F3E">
        <w:rPr>
          <w:rFonts w:ascii="Times New Roman" w:hAnsi="Times New Roman" w:cs="Times New Roman"/>
          <w:b/>
          <w:bCs/>
          <w:color w:val="auto"/>
          <w:sz w:val="24"/>
          <w:szCs w:val="24"/>
        </w:rPr>
        <w:t>ASIŪLYMŲ VERTINIMAS</w:t>
      </w:r>
      <w:bookmarkEnd w:id="16"/>
    </w:p>
    <w:p w14:paraId="4ED610C6" w14:textId="77777777" w:rsidR="00BE1FCB" w:rsidRPr="002C4F3E" w:rsidRDefault="00BE1FCB" w:rsidP="00BE1FCB">
      <w:pPr>
        <w:pStyle w:val="Sraopastraipa"/>
        <w:spacing w:line="240" w:lineRule="auto"/>
        <w:ind w:left="0" w:firstLine="851"/>
        <w:rPr>
          <w:rFonts w:ascii="Times New Roman" w:eastAsia="Calibri" w:hAnsi="Times New Roman" w:cs="Times New Roman"/>
          <w:sz w:val="24"/>
          <w:szCs w:val="24"/>
        </w:rPr>
      </w:pPr>
      <w:r w:rsidRPr="002C4F3E">
        <w:rPr>
          <w:rFonts w:ascii="Times New Roman" w:eastAsia="Calibri" w:hAnsi="Times New Roman" w:cs="Times New Roman"/>
          <w:sz w:val="24"/>
          <w:szCs w:val="24"/>
        </w:rPr>
        <w:t xml:space="preserve">7.1. </w:t>
      </w:r>
      <w:r w:rsidRPr="002C4F3E">
        <w:rPr>
          <w:rFonts w:ascii="Times New Roman" w:hAnsi="Times New Roman" w:cs="Times New Roman"/>
          <w:sz w:val="24"/>
          <w:szCs w:val="24"/>
        </w:rPr>
        <w:t>Perkančioji organizacija</w:t>
      </w:r>
      <w:r w:rsidRPr="002C4F3E">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Pr>
          <w:rFonts w:ascii="Times New Roman" w:eastAsia="Calibri" w:hAnsi="Times New Roman" w:cs="Times New Roman"/>
          <w:sz w:val="24"/>
          <w:szCs w:val="24"/>
        </w:rPr>
        <w:t>4</w:t>
      </w:r>
      <w:r w:rsidRPr="00694920">
        <w:rPr>
          <w:rFonts w:ascii="Times New Roman" w:eastAsia="Calibri" w:hAnsi="Times New Roman" w:cs="Times New Roman"/>
          <w:sz w:val="24"/>
          <w:szCs w:val="24"/>
        </w:rPr>
        <w:t xml:space="preserve"> priede</w:t>
      </w:r>
      <w:r w:rsidRPr="002C4F3E">
        <w:rPr>
          <w:rFonts w:ascii="Times New Roman" w:eastAsia="Calibri" w:hAnsi="Times New Roman" w:cs="Times New Roman"/>
          <w:sz w:val="24"/>
          <w:szCs w:val="24"/>
        </w:rPr>
        <w:t>.</w:t>
      </w:r>
    </w:p>
    <w:p w14:paraId="054E6309" w14:textId="77777777" w:rsidR="00BE1FCB" w:rsidRPr="00F76E45" w:rsidRDefault="00BE1FCB" w:rsidP="00BE1FCB">
      <w:pPr>
        <w:pStyle w:val="Sraopastraipa"/>
        <w:spacing w:line="240" w:lineRule="auto"/>
        <w:ind w:left="0" w:firstLine="851"/>
        <w:rPr>
          <w:rFonts w:ascii="Times New Roman" w:hAnsi="Times New Roman" w:cs="Times New Roman"/>
          <w:color w:val="000000" w:themeColor="text1"/>
          <w:sz w:val="24"/>
          <w:szCs w:val="24"/>
        </w:rPr>
      </w:pPr>
    </w:p>
    <w:p w14:paraId="2B3A0159" w14:textId="77777777" w:rsidR="00BE1FCB" w:rsidRPr="002C4F3E" w:rsidRDefault="00BE1FCB" w:rsidP="00BE1FCB">
      <w:pPr>
        <w:pStyle w:val="Antrat1"/>
        <w:tabs>
          <w:tab w:val="left" w:pos="567"/>
        </w:tabs>
        <w:spacing w:before="0" w:after="0"/>
        <w:ind w:firstLine="851"/>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2C4F3E">
        <w:rPr>
          <w:rFonts w:ascii="Times New Roman" w:hAnsi="Times New Roman" w:cs="Times New Roman"/>
          <w:b/>
          <w:bCs/>
          <w:color w:val="auto"/>
          <w:sz w:val="24"/>
          <w:szCs w:val="24"/>
        </w:rPr>
        <w:t>8. SUTARTIES SUDARYMAS</w:t>
      </w:r>
      <w:bookmarkEnd w:id="17"/>
      <w:bookmarkEnd w:id="18"/>
      <w:bookmarkEnd w:id="19"/>
      <w:bookmarkEnd w:id="20"/>
    </w:p>
    <w:p w14:paraId="6B528C32" w14:textId="77777777" w:rsidR="00BE1FCB" w:rsidRPr="002C4F3E" w:rsidRDefault="00BE1FCB" w:rsidP="00BE1FCB">
      <w:pPr>
        <w:pStyle w:val="Sraopastraipa"/>
        <w:spacing w:line="240" w:lineRule="auto"/>
        <w:ind w:left="0" w:firstLine="851"/>
        <w:rPr>
          <w:rFonts w:ascii="Times New Roman" w:hAnsi="Times New Roman" w:cs="Times New Roman"/>
          <w:color w:val="000000" w:themeColor="text1"/>
          <w:sz w:val="24"/>
          <w:szCs w:val="24"/>
        </w:rPr>
      </w:pPr>
      <w:r w:rsidRPr="002C4F3E">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2C4F3E">
        <w:rPr>
          <w:rFonts w:ascii="Times New Roman" w:hAnsi="Times New Roman" w:cs="Times New Roman"/>
          <w:color w:val="0070C0"/>
          <w:sz w:val="24"/>
          <w:szCs w:val="24"/>
        </w:rPr>
        <w:t xml:space="preserve"> </w:t>
      </w:r>
      <w:r w:rsidRPr="002C4F3E">
        <w:rPr>
          <w:rFonts w:ascii="Times New Roman" w:hAnsi="Times New Roman" w:cs="Times New Roman"/>
          <w:color w:val="000000" w:themeColor="text1"/>
          <w:sz w:val="24"/>
          <w:szCs w:val="24"/>
        </w:rPr>
        <w:t>nustatyta tvarka, bus pripažintas laimėjęs</w:t>
      </w:r>
      <w:r>
        <w:rPr>
          <w:rFonts w:ascii="Times New Roman" w:hAnsi="Times New Roman" w:cs="Times New Roman"/>
          <w:color w:val="000000" w:themeColor="text1"/>
          <w:sz w:val="24"/>
          <w:szCs w:val="24"/>
        </w:rPr>
        <w:t>.</w:t>
      </w:r>
      <w:r w:rsidRPr="002C4F3E">
        <w:rPr>
          <w:rFonts w:ascii="Times New Roman" w:hAnsi="Times New Roman" w:cs="Times New Roman"/>
          <w:color w:val="000000" w:themeColor="text1"/>
          <w:sz w:val="24"/>
          <w:szCs w:val="24"/>
        </w:rPr>
        <w:t xml:space="preserve"> </w:t>
      </w:r>
      <w:r w:rsidRPr="002C4F3E">
        <w:rPr>
          <w:rFonts w:ascii="Times New Roman" w:hAnsi="Times New Roman" w:cs="Times New Roman"/>
          <w:sz w:val="24"/>
          <w:szCs w:val="24"/>
        </w:rPr>
        <w:t xml:space="preserve">Sutarties sąlygos pateikiamos specialiųjų pirkimo sąlygų </w:t>
      </w:r>
      <w:r w:rsidRPr="00694920">
        <w:rPr>
          <w:rFonts w:ascii="Times New Roman" w:hAnsi="Times New Roman" w:cs="Times New Roman"/>
          <w:sz w:val="24"/>
          <w:szCs w:val="24"/>
        </w:rPr>
        <w:t>6 priede.</w:t>
      </w:r>
    </w:p>
    <w:p w14:paraId="58D94456" w14:textId="77777777" w:rsidR="00BE1FCB" w:rsidRPr="002C4F3E" w:rsidRDefault="00BE1FCB" w:rsidP="00BE1FCB">
      <w:pPr>
        <w:pStyle w:val="Antrat1"/>
        <w:spacing w:before="0" w:after="0"/>
        <w:ind w:firstLine="0"/>
        <w:rPr>
          <w:rFonts w:ascii="Times New Roman" w:hAnsi="Times New Roman" w:cs="Times New Roman"/>
          <w:b/>
          <w:bCs/>
          <w:color w:val="auto"/>
          <w:sz w:val="24"/>
          <w:szCs w:val="24"/>
        </w:rPr>
      </w:pPr>
      <w:bookmarkStart w:id="21" w:name="_Toc137194955"/>
    </w:p>
    <w:p w14:paraId="221F7FEB" w14:textId="77777777" w:rsidR="00BE1FCB" w:rsidRPr="002C4F3E" w:rsidRDefault="00BE1FCB" w:rsidP="00BE1FCB">
      <w:pPr>
        <w:pStyle w:val="Antrat1"/>
        <w:spacing w:before="0" w:after="0"/>
        <w:ind w:firstLine="851"/>
        <w:rPr>
          <w:rFonts w:ascii="Times New Roman" w:hAnsi="Times New Roman" w:cs="Times New Roman"/>
          <w:b/>
          <w:bCs/>
          <w:color w:val="auto"/>
          <w:sz w:val="24"/>
          <w:szCs w:val="24"/>
        </w:rPr>
      </w:pPr>
      <w:r w:rsidRPr="002C4F3E">
        <w:rPr>
          <w:rFonts w:ascii="Times New Roman" w:hAnsi="Times New Roman" w:cs="Times New Roman"/>
          <w:b/>
          <w:bCs/>
          <w:color w:val="auto"/>
          <w:sz w:val="24"/>
          <w:szCs w:val="24"/>
        </w:rPr>
        <w:t>9. KITOS SĄLYGOS</w:t>
      </w:r>
      <w:bookmarkEnd w:id="21"/>
      <w:r w:rsidRPr="002C4F3E">
        <w:rPr>
          <w:rFonts w:ascii="Times New Roman" w:hAnsi="Times New Roman" w:cs="Times New Roman"/>
          <w:b/>
          <w:bCs/>
          <w:color w:val="auto"/>
          <w:sz w:val="24"/>
          <w:szCs w:val="24"/>
        </w:rPr>
        <w:t xml:space="preserve"> </w:t>
      </w:r>
    </w:p>
    <w:p w14:paraId="2D7B2AB2" w14:textId="77777777" w:rsidR="00BE1FCB" w:rsidRPr="002C4F3E" w:rsidRDefault="00BE1FCB" w:rsidP="00BE1FCB">
      <w:pPr>
        <w:pStyle w:val="Betarp"/>
        <w:ind w:firstLine="851"/>
        <w:contextualSpacing/>
        <w:rPr>
          <w:rFonts w:ascii="Times New Roman" w:eastAsiaTheme="minorHAnsi" w:hAnsi="Times New Roman" w:cs="Times New Roman"/>
          <w:sz w:val="24"/>
          <w:szCs w:val="24"/>
        </w:rPr>
      </w:pPr>
      <w:r w:rsidRPr="002C4F3E">
        <w:rPr>
          <w:rFonts w:ascii="Times New Roman" w:eastAsiaTheme="minorHAnsi" w:hAnsi="Times New Roman" w:cs="Times New Roman"/>
          <w:sz w:val="24"/>
          <w:szCs w:val="24"/>
        </w:rPr>
        <w:t>Netaikomos.</w:t>
      </w:r>
    </w:p>
    <w:p w14:paraId="6921BDB6" w14:textId="77777777" w:rsidR="00BE1FCB" w:rsidRDefault="00BE1FCB" w:rsidP="00BE1FCB">
      <w:pPr>
        <w:spacing w:line="240" w:lineRule="auto"/>
        <w:ind w:left="6749" w:firstLine="0"/>
        <w:rPr>
          <w:rFonts w:ascii="Times New Roman" w:hAnsi="Times New Roman" w:cs="Times New Roman"/>
          <w:sz w:val="24"/>
          <w:szCs w:val="24"/>
        </w:rPr>
      </w:pPr>
    </w:p>
    <w:p w14:paraId="4E77E128" w14:textId="77777777" w:rsidR="00BE1FCB" w:rsidRPr="002C4F3E" w:rsidRDefault="00BE1FCB" w:rsidP="00BE1FCB">
      <w:pPr>
        <w:spacing w:line="240" w:lineRule="auto"/>
        <w:ind w:left="6749" w:firstLine="0"/>
        <w:rPr>
          <w:rFonts w:ascii="Times New Roman" w:hAnsi="Times New Roman" w:cs="Times New Roman"/>
          <w:sz w:val="24"/>
          <w:szCs w:val="24"/>
        </w:rPr>
      </w:pPr>
    </w:p>
    <w:p w14:paraId="6805A6E7" w14:textId="77777777" w:rsidR="00BE1FCB" w:rsidRPr="002C4F3E" w:rsidRDefault="00BE1FCB" w:rsidP="00BE1FCB">
      <w:pPr>
        <w:spacing w:line="240" w:lineRule="auto"/>
        <w:ind w:firstLine="0"/>
        <w:rPr>
          <w:rFonts w:ascii="Times New Roman" w:hAnsi="Times New Roman" w:cs="Times New Roman"/>
          <w:sz w:val="24"/>
          <w:szCs w:val="24"/>
        </w:rPr>
      </w:pPr>
      <w:r w:rsidRPr="002C4F3E">
        <w:rPr>
          <w:rFonts w:ascii="Times New Roman" w:hAnsi="Times New Roman" w:cs="Times New Roman"/>
          <w:sz w:val="24"/>
          <w:szCs w:val="24"/>
        </w:rPr>
        <w:t xml:space="preserve">Viešųjų pirkimų skyriaus </w:t>
      </w:r>
      <w:r>
        <w:rPr>
          <w:rFonts w:ascii="Times New Roman" w:hAnsi="Times New Roman" w:cs="Times New Roman"/>
          <w:sz w:val="24"/>
          <w:szCs w:val="24"/>
        </w:rPr>
        <w:t>vedėja</w:t>
      </w:r>
      <w:r w:rsidRPr="002C4F3E">
        <w:rPr>
          <w:rFonts w:ascii="Times New Roman" w:hAnsi="Times New Roman" w:cs="Times New Roman"/>
          <w:sz w:val="24"/>
          <w:szCs w:val="24"/>
        </w:rPr>
        <w:tab/>
      </w:r>
      <w:r w:rsidRPr="002C4F3E">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Eglė Maigienė</w:t>
      </w:r>
    </w:p>
    <w:p w14:paraId="3BE0D0EC" w14:textId="77777777" w:rsidR="00BE1FCB" w:rsidRPr="002C4F3E" w:rsidRDefault="00BE1FCB" w:rsidP="00BE1FCB">
      <w:pPr>
        <w:spacing w:line="240" w:lineRule="auto"/>
        <w:ind w:left="6749" w:firstLine="0"/>
        <w:rPr>
          <w:rFonts w:ascii="Times New Roman" w:hAnsi="Times New Roman" w:cs="Times New Roman"/>
          <w:sz w:val="24"/>
          <w:szCs w:val="24"/>
        </w:rPr>
      </w:pPr>
    </w:p>
    <w:p w14:paraId="3ABBC1E1" w14:textId="77777777" w:rsidR="00BE1FCB" w:rsidRDefault="00BE1FCB" w:rsidP="00BE1FCB">
      <w:pPr>
        <w:spacing w:line="240" w:lineRule="auto"/>
        <w:ind w:left="6749" w:firstLine="0"/>
        <w:rPr>
          <w:rFonts w:ascii="Times New Roman" w:hAnsi="Times New Roman" w:cs="Times New Roman"/>
          <w:sz w:val="24"/>
          <w:szCs w:val="24"/>
        </w:rPr>
      </w:pPr>
    </w:p>
    <w:p w14:paraId="5009ADE7" w14:textId="77777777" w:rsidR="00BE1FCB" w:rsidRDefault="00BE1FCB" w:rsidP="00BE1FCB">
      <w:pPr>
        <w:spacing w:line="240" w:lineRule="auto"/>
        <w:ind w:left="6749" w:firstLine="0"/>
        <w:rPr>
          <w:rFonts w:ascii="Times New Roman" w:hAnsi="Times New Roman" w:cs="Times New Roman"/>
          <w:sz w:val="24"/>
          <w:szCs w:val="24"/>
        </w:rPr>
      </w:pPr>
    </w:p>
    <w:p w14:paraId="1E61569B" w14:textId="77777777" w:rsidR="00BE1FCB" w:rsidRDefault="00BE1FCB" w:rsidP="00BE1FCB">
      <w:pPr>
        <w:spacing w:line="240" w:lineRule="auto"/>
        <w:ind w:left="6749" w:firstLine="0"/>
        <w:rPr>
          <w:rFonts w:ascii="Times New Roman" w:hAnsi="Times New Roman" w:cs="Times New Roman"/>
          <w:sz w:val="24"/>
          <w:szCs w:val="24"/>
        </w:rPr>
      </w:pPr>
    </w:p>
    <w:p w14:paraId="17442A10" w14:textId="77777777" w:rsidR="00BE1FCB" w:rsidRDefault="00BE1FCB" w:rsidP="00BE1FCB">
      <w:pPr>
        <w:spacing w:line="240" w:lineRule="auto"/>
        <w:ind w:left="6749" w:firstLine="0"/>
        <w:rPr>
          <w:rFonts w:ascii="Times New Roman" w:hAnsi="Times New Roman" w:cs="Times New Roman"/>
          <w:sz w:val="24"/>
          <w:szCs w:val="24"/>
        </w:rPr>
      </w:pPr>
    </w:p>
    <w:p w14:paraId="2D0E72AB" w14:textId="77777777" w:rsidR="00BE1FCB" w:rsidRDefault="00BE1FCB" w:rsidP="00BE1FCB">
      <w:pPr>
        <w:spacing w:line="240" w:lineRule="auto"/>
        <w:ind w:left="6749" w:firstLine="0"/>
        <w:rPr>
          <w:rFonts w:ascii="Times New Roman" w:hAnsi="Times New Roman" w:cs="Times New Roman"/>
          <w:sz w:val="24"/>
          <w:szCs w:val="24"/>
        </w:rPr>
      </w:pPr>
    </w:p>
    <w:p w14:paraId="1E51CF35" w14:textId="77777777" w:rsidR="00BE1FCB" w:rsidRDefault="00BE1FCB" w:rsidP="00BE1FCB">
      <w:pPr>
        <w:spacing w:line="240" w:lineRule="auto"/>
        <w:ind w:left="6749" w:firstLine="0"/>
        <w:rPr>
          <w:rFonts w:ascii="Times New Roman" w:hAnsi="Times New Roman" w:cs="Times New Roman"/>
          <w:sz w:val="24"/>
          <w:szCs w:val="24"/>
        </w:rPr>
      </w:pPr>
    </w:p>
    <w:p w14:paraId="4386E9DD" w14:textId="77777777" w:rsidR="00BE1FCB" w:rsidRPr="002C4F3E" w:rsidRDefault="00BE1FCB" w:rsidP="00BE1FCB">
      <w:pPr>
        <w:ind w:firstLine="0"/>
        <w:rPr>
          <w:rStyle w:val="Hipersaitas"/>
          <w:rFonts w:ascii="Times New Roman" w:hAnsi="Times New Roman" w:cs="Times New Roman"/>
          <w:sz w:val="24"/>
          <w:szCs w:val="24"/>
        </w:rPr>
      </w:pPr>
      <w:r>
        <w:rPr>
          <w:rFonts w:ascii="Times New Roman" w:hAnsi="Times New Roman" w:cs="Times New Roman"/>
          <w:sz w:val="24"/>
          <w:szCs w:val="24"/>
        </w:rPr>
        <w:t>Rolanda Maciukevičienė</w:t>
      </w:r>
      <w:r w:rsidRPr="002C4F3E">
        <w:rPr>
          <w:rFonts w:ascii="Times New Roman" w:hAnsi="Times New Roman" w:cs="Times New Roman"/>
          <w:sz w:val="24"/>
          <w:szCs w:val="24"/>
        </w:rPr>
        <w:t xml:space="preserve">, tel. </w:t>
      </w:r>
      <w:r>
        <w:rPr>
          <w:rFonts w:ascii="Times New Roman" w:hAnsi="Times New Roman" w:cs="Times New Roman"/>
          <w:sz w:val="24"/>
          <w:szCs w:val="24"/>
        </w:rPr>
        <w:t>+370 687 23802</w:t>
      </w:r>
      <w:r w:rsidRPr="002C4F3E">
        <w:rPr>
          <w:rFonts w:ascii="Times New Roman" w:hAnsi="Times New Roman" w:cs="Times New Roman"/>
          <w:sz w:val="24"/>
          <w:szCs w:val="24"/>
        </w:rPr>
        <w:t xml:space="preserve">, el. paštas: </w:t>
      </w:r>
      <w:hyperlink r:id="rId10" w:history="1">
        <w:r w:rsidRPr="00134FEF">
          <w:rPr>
            <w:rStyle w:val="Hipersaitas"/>
            <w:rFonts w:ascii="Times New Roman" w:hAnsi="Times New Roman" w:cs="Times New Roman"/>
            <w:sz w:val="24"/>
            <w:szCs w:val="24"/>
          </w:rPr>
          <w:t>rolanda.maciukeviciene@vsat.vrm.lt</w:t>
        </w:r>
      </w:hyperlink>
    </w:p>
    <w:p w14:paraId="29C6934F" w14:textId="77777777" w:rsidR="00BE1FCB" w:rsidRDefault="00BE1FCB" w:rsidP="00BE1FCB">
      <w:pPr>
        <w:spacing w:line="240" w:lineRule="auto"/>
        <w:ind w:left="6521" w:firstLine="0"/>
        <w:jc w:val="left"/>
        <w:rPr>
          <w:rFonts w:ascii="Times New Roman" w:hAnsi="Times New Roman" w:cs="Times New Roman"/>
          <w:sz w:val="24"/>
          <w:szCs w:val="24"/>
        </w:rPr>
      </w:pPr>
    </w:p>
    <w:p w14:paraId="24026D04" w14:textId="77777777" w:rsidR="00B90CEB" w:rsidRDefault="00B90CEB" w:rsidP="00BE1FCB">
      <w:pPr>
        <w:spacing w:line="240" w:lineRule="auto"/>
        <w:ind w:left="6521" w:firstLine="0"/>
        <w:jc w:val="left"/>
        <w:rPr>
          <w:rFonts w:ascii="Times New Roman" w:hAnsi="Times New Roman" w:cs="Times New Roman"/>
          <w:sz w:val="24"/>
          <w:szCs w:val="24"/>
        </w:rPr>
      </w:pPr>
    </w:p>
    <w:p w14:paraId="50C6B26B" w14:textId="77777777" w:rsidR="00B90CEB" w:rsidRDefault="00B90CEB" w:rsidP="00BE1FCB">
      <w:pPr>
        <w:spacing w:line="240" w:lineRule="auto"/>
        <w:ind w:left="6521" w:firstLine="0"/>
        <w:jc w:val="left"/>
        <w:rPr>
          <w:rFonts w:ascii="Times New Roman" w:hAnsi="Times New Roman" w:cs="Times New Roman"/>
          <w:sz w:val="24"/>
          <w:szCs w:val="24"/>
        </w:rPr>
      </w:pPr>
    </w:p>
    <w:p w14:paraId="2ADFE54E" w14:textId="77777777" w:rsidR="00B90CEB" w:rsidRDefault="00B90CEB" w:rsidP="00BE1FCB">
      <w:pPr>
        <w:spacing w:line="240" w:lineRule="auto"/>
        <w:ind w:left="6521" w:firstLine="0"/>
        <w:jc w:val="left"/>
        <w:rPr>
          <w:rFonts w:ascii="Times New Roman" w:hAnsi="Times New Roman" w:cs="Times New Roman"/>
          <w:sz w:val="24"/>
          <w:szCs w:val="24"/>
        </w:rPr>
      </w:pPr>
    </w:p>
    <w:p w14:paraId="420E173D" w14:textId="77777777" w:rsidR="00BE1FCB" w:rsidRDefault="00BE1FCB" w:rsidP="00BE1FCB">
      <w:pPr>
        <w:spacing w:line="240" w:lineRule="auto"/>
        <w:ind w:left="6521" w:firstLine="0"/>
        <w:jc w:val="left"/>
        <w:rPr>
          <w:rFonts w:ascii="Times New Roman" w:hAnsi="Times New Roman" w:cs="Times New Roman"/>
          <w:sz w:val="24"/>
          <w:szCs w:val="24"/>
        </w:rPr>
      </w:pPr>
      <w:r w:rsidRPr="002A2E24">
        <w:rPr>
          <w:rFonts w:ascii="Times New Roman" w:hAnsi="Times New Roman" w:cs="Times New Roman"/>
          <w:sz w:val="24"/>
          <w:szCs w:val="24"/>
        </w:rPr>
        <w:lastRenderedPageBreak/>
        <w:t>Pirkimo sąlygų 1 priedas „Tiekėjų</w:t>
      </w:r>
    </w:p>
    <w:p w14:paraId="319E5B53" w14:textId="77777777" w:rsidR="00BE1FCB" w:rsidRPr="002A2E24" w:rsidRDefault="00BE1FCB" w:rsidP="00BE1FCB">
      <w:pPr>
        <w:spacing w:line="240" w:lineRule="auto"/>
        <w:ind w:left="6521" w:firstLine="0"/>
        <w:jc w:val="left"/>
        <w:rPr>
          <w:rFonts w:ascii="Times New Roman" w:hAnsi="Times New Roman" w:cs="Times New Roman"/>
          <w:sz w:val="24"/>
          <w:szCs w:val="24"/>
        </w:rPr>
      </w:pPr>
      <w:r w:rsidRPr="002A2E24">
        <w:rPr>
          <w:rFonts w:ascii="Times New Roman" w:hAnsi="Times New Roman" w:cs="Times New Roman"/>
          <w:sz w:val="24"/>
          <w:szCs w:val="24"/>
        </w:rPr>
        <w:t>pašalinimo pagrindai“</w:t>
      </w:r>
    </w:p>
    <w:p w14:paraId="232242AA" w14:textId="77777777" w:rsidR="00BE1FCB" w:rsidRPr="002A2E24" w:rsidRDefault="00BE1FCB" w:rsidP="00BE1FCB">
      <w:pPr>
        <w:spacing w:line="240" w:lineRule="auto"/>
        <w:ind w:left="6521" w:firstLine="0"/>
        <w:jc w:val="left"/>
        <w:rPr>
          <w:rFonts w:ascii="Times New Roman" w:hAnsi="Times New Roman" w:cs="Times New Roman"/>
          <w:sz w:val="24"/>
          <w:szCs w:val="24"/>
        </w:rPr>
      </w:pPr>
    </w:p>
    <w:p w14:paraId="7464407B" w14:textId="77777777" w:rsidR="00BE1FCB" w:rsidRPr="002C4F3E" w:rsidRDefault="00BE1FCB" w:rsidP="00BE1FCB">
      <w:pPr>
        <w:keepNext/>
        <w:keepLines/>
        <w:spacing w:before="120" w:after="160" w:line="276" w:lineRule="auto"/>
        <w:ind w:left="318"/>
        <w:jc w:val="right"/>
        <w:rPr>
          <w:rFonts w:ascii="Times New Roman" w:eastAsia="Arial" w:hAnsi="Times New Roman" w:cs="Times New Roman"/>
          <w:sz w:val="24"/>
          <w:szCs w:val="24"/>
        </w:rPr>
      </w:pPr>
    </w:p>
    <w:p w14:paraId="450AAEE3" w14:textId="77777777" w:rsidR="00BE1FCB" w:rsidRPr="002C4F3E" w:rsidRDefault="00BE1FCB" w:rsidP="00BE1FCB">
      <w:pPr>
        <w:spacing w:after="240" w:line="276" w:lineRule="auto"/>
        <w:jc w:val="center"/>
        <w:rPr>
          <w:rFonts w:ascii="Times New Roman" w:eastAsia="Arial" w:hAnsi="Times New Roman" w:cs="Times New Roman"/>
          <w:b/>
          <w:bCs/>
          <w:smallCaps/>
          <w:sz w:val="24"/>
          <w:szCs w:val="24"/>
        </w:rPr>
      </w:pPr>
      <w:r w:rsidRPr="002C4F3E">
        <w:rPr>
          <w:rFonts w:ascii="Times New Roman" w:eastAsia="Arial" w:hAnsi="Times New Roman" w:cs="Times New Roman"/>
          <w:b/>
          <w:bCs/>
          <w:smallCaps/>
          <w:sz w:val="24"/>
          <w:szCs w:val="24"/>
        </w:rPr>
        <w:t>TIEKĖJŲ PAŠALINIMO PAGRINDAI</w:t>
      </w:r>
    </w:p>
    <w:p w14:paraId="45E40C36" w14:textId="77777777" w:rsidR="00BE1FCB" w:rsidRPr="002C4F3E" w:rsidRDefault="00BE1FCB" w:rsidP="00BE1FCB">
      <w:pPr>
        <w:ind w:firstLine="720"/>
        <w:rPr>
          <w:rFonts w:ascii="Times New Roman" w:eastAsia="Arial" w:hAnsi="Times New Roman" w:cs="Times New Roman"/>
          <w:iCs/>
          <w:sz w:val="24"/>
          <w:szCs w:val="24"/>
        </w:rPr>
      </w:pPr>
      <w:r w:rsidRPr="002C4F3E">
        <w:rPr>
          <w:rFonts w:ascii="Times New Roman" w:eastAsia="Arial" w:hAnsi="Times New Roman" w:cs="Times New Roman"/>
          <w:iCs/>
          <w:sz w:val="24"/>
          <w:szCs w:val="24"/>
        </w:rPr>
        <w:t xml:space="preserve">Perkančioji organizacija atmeta tiekėjo pasiūlymą, jeigu: </w:t>
      </w:r>
    </w:p>
    <w:p w14:paraId="58B553F9" w14:textId="77777777" w:rsidR="00BE1FCB" w:rsidRPr="002C4F3E" w:rsidRDefault="00BE1FCB" w:rsidP="00BE1FCB">
      <w:pPr>
        <w:pStyle w:val="Betarp"/>
        <w:ind w:firstLine="720"/>
        <w:rPr>
          <w:rFonts w:ascii="Times New Roman" w:eastAsia="Yu Mincho" w:hAnsi="Times New Roman" w:cs="Times New Roman"/>
          <w:iCs/>
          <w:sz w:val="24"/>
          <w:szCs w:val="24"/>
        </w:rPr>
      </w:pPr>
      <w:r w:rsidRPr="002C4F3E">
        <w:rPr>
          <w:rFonts w:ascii="Times New Roman" w:eastAsia="Arial" w:hAnsi="Times New Roman" w:cs="Times New Roman"/>
          <w:iCs/>
          <w:sz w:val="24"/>
          <w:szCs w:val="24"/>
        </w:rPr>
        <w:t xml:space="preserve">1. </w:t>
      </w:r>
      <w:r w:rsidRPr="002C4F3E">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2C4F3E">
        <w:rPr>
          <w:rFonts w:ascii="Times New Roman" w:hAnsi="Times New Roman" w:cs="Times New Roman"/>
          <w:i/>
          <w:sz w:val="24"/>
          <w:szCs w:val="24"/>
        </w:rPr>
        <w:t>(</w:t>
      </w:r>
      <w:r w:rsidRPr="002C4F3E">
        <w:rPr>
          <w:rFonts w:ascii="Times New Roman" w:eastAsia="Yu Mincho" w:hAnsi="Times New Roman" w:cs="Times New Roman"/>
          <w:i/>
          <w:sz w:val="24"/>
          <w:szCs w:val="24"/>
        </w:rPr>
        <w:t>VPĮ 46 straipsnio 4 dalies 1 punktas</w:t>
      </w:r>
      <w:r w:rsidRPr="002C4F3E">
        <w:rPr>
          <w:rFonts w:ascii="Times New Roman" w:eastAsia="Arial" w:hAnsi="Times New Roman" w:cs="Times New Roman"/>
          <w:i/>
          <w:sz w:val="24"/>
          <w:szCs w:val="24"/>
        </w:rPr>
        <w:t>)</w:t>
      </w:r>
      <w:r w:rsidRPr="002C4F3E">
        <w:rPr>
          <w:rFonts w:ascii="Times New Roman" w:eastAsia="Arial" w:hAnsi="Times New Roman" w:cs="Times New Roman"/>
          <w:iCs/>
          <w:sz w:val="24"/>
          <w:szCs w:val="24"/>
        </w:rPr>
        <w:t>.</w:t>
      </w:r>
    </w:p>
    <w:p w14:paraId="3F6367ED" w14:textId="77777777" w:rsidR="00BE1FCB" w:rsidRPr="002C4F3E" w:rsidRDefault="00BE1FCB" w:rsidP="00BE1FCB">
      <w:pPr>
        <w:pStyle w:val="Betarp"/>
        <w:ind w:firstLine="720"/>
        <w:rPr>
          <w:rFonts w:ascii="Times New Roman" w:hAnsi="Times New Roman" w:cs="Times New Roman"/>
          <w:i/>
          <w:sz w:val="24"/>
          <w:szCs w:val="24"/>
        </w:rPr>
      </w:pPr>
      <w:r w:rsidRPr="002C4F3E">
        <w:rPr>
          <w:rFonts w:ascii="Times New Roman" w:eastAsia="Arial" w:hAnsi="Times New Roman" w:cs="Times New Roman"/>
          <w:iCs/>
          <w:sz w:val="24"/>
          <w:szCs w:val="24"/>
        </w:rPr>
        <w:t xml:space="preserve">2. </w:t>
      </w:r>
      <w:r w:rsidRPr="002C4F3E">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C4F3E">
        <w:rPr>
          <w:rFonts w:ascii="Times New Roman" w:hAnsi="Times New Roman" w:cs="Times New Roman"/>
          <w:i/>
          <w:sz w:val="24"/>
          <w:szCs w:val="24"/>
        </w:rPr>
        <w:t>(</w:t>
      </w:r>
      <w:r w:rsidRPr="002C4F3E">
        <w:rPr>
          <w:rFonts w:ascii="Times New Roman" w:eastAsia="Yu Mincho" w:hAnsi="Times New Roman" w:cs="Times New Roman"/>
          <w:i/>
          <w:sz w:val="24"/>
          <w:szCs w:val="24"/>
        </w:rPr>
        <w:t>VPĮ 46 straipsnio 4 dalies 2 punktas)</w:t>
      </w:r>
      <w:r w:rsidRPr="002C4F3E">
        <w:rPr>
          <w:rFonts w:ascii="Times New Roman" w:hAnsi="Times New Roman" w:cs="Times New Roman"/>
          <w:i/>
          <w:sz w:val="24"/>
          <w:szCs w:val="24"/>
        </w:rPr>
        <w:t>.</w:t>
      </w:r>
    </w:p>
    <w:p w14:paraId="6396BB39" w14:textId="77777777" w:rsidR="00BE1FCB" w:rsidRPr="002C4F3E" w:rsidRDefault="00BE1FCB" w:rsidP="00BE1FCB">
      <w:pPr>
        <w:pStyle w:val="Betarp"/>
        <w:ind w:firstLine="720"/>
        <w:rPr>
          <w:rFonts w:ascii="Times New Roman" w:eastAsia="Yu Mincho" w:hAnsi="Times New Roman" w:cs="Times New Roman"/>
          <w:i/>
          <w:iCs/>
          <w:sz w:val="24"/>
          <w:szCs w:val="24"/>
        </w:rPr>
      </w:pPr>
      <w:r w:rsidRPr="002C4F3E">
        <w:rPr>
          <w:rFonts w:ascii="Times New Roman" w:eastAsia="Arial" w:hAnsi="Times New Roman" w:cs="Times New Roman"/>
          <w:i/>
          <w:sz w:val="24"/>
          <w:szCs w:val="24"/>
        </w:rPr>
        <w:t xml:space="preserve">3. </w:t>
      </w:r>
      <w:r w:rsidRPr="002C4F3E">
        <w:rPr>
          <w:rFonts w:ascii="Times New Roman" w:hAnsi="Times New Roman" w:cs="Times New Roman"/>
          <w:sz w:val="24"/>
          <w:szCs w:val="24"/>
        </w:rPr>
        <w:t xml:space="preserve">Pažeista konkurencija, kaip nustatyta VPĮ 27 straipsnio 3 ir 4 dalyse, ir atitinkamos padėties negalima ištaisyti </w:t>
      </w:r>
      <w:r w:rsidRPr="002C4F3E">
        <w:rPr>
          <w:rFonts w:ascii="Times New Roman" w:hAnsi="Times New Roman" w:cs="Times New Roman"/>
          <w:i/>
          <w:iCs/>
          <w:sz w:val="24"/>
          <w:szCs w:val="24"/>
        </w:rPr>
        <w:t>(</w:t>
      </w:r>
      <w:r w:rsidRPr="002C4F3E">
        <w:rPr>
          <w:rFonts w:ascii="Times New Roman" w:eastAsia="Yu Mincho" w:hAnsi="Times New Roman" w:cs="Times New Roman"/>
          <w:i/>
          <w:iCs/>
          <w:sz w:val="24"/>
          <w:szCs w:val="24"/>
        </w:rPr>
        <w:t>VPĮ 46 straipsnio 4 dalies 3 punktas).</w:t>
      </w:r>
    </w:p>
    <w:p w14:paraId="28996887" w14:textId="77777777" w:rsidR="00BE1FCB" w:rsidRPr="002C4F3E" w:rsidRDefault="00BE1FCB" w:rsidP="00BE1FCB">
      <w:pPr>
        <w:pStyle w:val="Betarp"/>
        <w:ind w:firstLine="720"/>
        <w:rPr>
          <w:rFonts w:ascii="Times New Roman" w:hAnsi="Times New Roman" w:cs="Times New Roman"/>
          <w:sz w:val="24"/>
          <w:szCs w:val="24"/>
        </w:rPr>
      </w:pPr>
      <w:r w:rsidRPr="002C4F3E">
        <w:rPr>
          <w:rFonts w:ascii="Times New Roman" w:eastAsia="Arial" w:hAnsi="Times New Roman" w:cs="Times New Roman"/>
          <w:i/>
          <w:sz w:val="24"/>
          <w:szCs w:val="24"/>
        </w:rPr>
        <w:t xml:space="preserve">4. </w:t>
      </w:r>
      <w:r w:rsidRPr="002C4F3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4BCF52" w14:textId="77777777" w:rsidR="00BE1FCB" w:rsidRPr="002C4F3E" w:rsidRDefault="00BE1FCB" w:rsidP="00BE1FCB">
      <w:pPr>
        <w:pStyle w:val="Betarp"/>
        <w:ind w:firstLine="720"/>
        <w:rPr>
          <w:rFonts w:ascii="Times New Roman" w:eastAsia="Yu Mincho" w:hAnsi="Times New Roman" w:cs="Times New Roman"/>
          <w:iCs/>
          <w:sz w:val="24"/>
          <w:szCs w:val="24"/>
        </w:rPr>
      </w:pPr>
      <w:r w:rsidRPr="002C4F3E">
        <w:rPr>
          <w:rFonts w:ascii="Times New Roman" w:eastAsia="Arial" w:hAnsi="Times New Roman" w:cs="Times New Roman"/>
          <w:sz w:val="24"/>
          <w:szCs w:val="24"/>
        </w:rPr>
        <w:t>5.</w:t>
      </w:r>
      <w:r w:rsidRPr="002C4F3E">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C4F3E">
        <w:rPr>
          <w:rFonts w:ascii="Times New Roman" w:hAnsi="Times New Roman" w:cs="Times New Roman"/>
          <w:i/>
          <w:iCs/>
          <w:sz w:val="24"/>
          <w:szCs w:val="24"/>
        </w:rPr>
        <w:t>(</w:t>
      </w:r>
      <w:r w:rsidRPr="002C4F3E">
        <w:rPr>
          <w:rFonts w:ascii="Times New Roman" w:eastAsia="Yu Mincho" w:hAnsi="Times New Roman" w:cs="Times New Roman"/>
          <w:i/>
          <w:iCs/>
          <w:sz w:val="24"/>
          <w:szCs w:val="24"/>
        </w:rPr>
        <w:t>VPĮ 46 straipsnio 4 dalies 5 punktas).</w:t>
      </w:r>
    </w:p>
    <w:p w14:paraId="175D532F" w14:textId="77777777" w:rsidR="00BE1FCB" w:rsidRPr="002C4F3E" w:rsidRDefault="00BE1FCB" w:rsidP="00BE1FCB">
      <w:pPr>
        <w:ind w:firstLine="720"/>
        <w:rPr>
          <w:rFonts w:ascii="Times New Roman" w:eastAsia="Arial" w:hAnsi="Times New Roman" w:cs="Times New Roman"/>
          <w:i/>
          <w:sz w:val="24"/>
          <w:szCs w:val="24"/>
        </w:rPr>
      </w:pPr>
    </w:p>
    <w:p w14:paraId="724CF61B" w14:textId="77777777" w:rsidR="00BE1FCB" w:rsidRPr="002C4F3E" w:rsidRDefault="00BE1FCB" w:rsidP="00BE1FCB">
      <w:pPr>
        <w:spacing w:after="160" w:line="276" w:lineRule="auto"/>
        <w:ind w:firstLine="0"/>
        <w:jc w:val="center"/>
        <w:rPr>
          <w:rFonts w:ascii="Times New Roman" w:eastAsia="Arial" w:hAnsi="Times New Roman" w:cs="Times New Roman"/>
          <w:smallCaps/>
          <w:sz w:val="24"/>
          <w:szCs w:val="24"/>
        </w:rPr>
      </w:pPr>
      <w:r w:rsidRPr="002C4F3E">
        <w:rPr>
          <w:rFonts w:ascii="Times New Roman" w:eastAsia="Arial" w:hAnsi="Times New Roman" w:cs="Times New Roman"/>
          <w:smallCaps/>
          <w:sz w:val="24"/>
          <w:szCs w:val="24"/>
        </w:rPr>
        <w:t>__________</w:t>
      </w:r>
    </w:p>
    <w:p w14:paraId="0D8A6751" w14:textId="77777777" w:rsidR="00BE1FCB" w:rsidRPr="002C4F3E" w:rsidRDefault="00BE1FCB" w:rsidP="00BE1FCB">
      <w:pPr>
        <w:spacing w:line="200" w:lineRule="auto"/>
        <w:rPr>
          <w:rFonts w:ascii="Times New Roman" w:eastAsia="Arial" w:hAnsi="Times New Roman" w:cs="Times New Roman"/>
          <w:sz w:val="24"/>
          <w:szCs w:val="24"/>
        </w:rPr>
      </w:pPr>
      <w:r w:rsidRPr="002C4F3E">
        <w:rPr>
          <w:rFonts w:ascii="Times New Roman" w:eastAsia="Arial" w:hAnsi="Times New Roman" w:cs="Times New Roman"/>
          <w:sz w:val="24"/>
          <w:szCs w:val="24"/>
        </w:rPr>
        <w:br w:type="page"/>
      </w:r>
    </w:p>
    <w:p w14:paraId="11AA4B7F" w14:textId="77777777" w:rsidR="00BE1FCB" w:rsidRPr="00D22B78" w:rsidRDefault="00BE1FCB" w:rsidP="00BE1FCB">
      <w:pPr>
        <w:spacing w:line="240" w:lineRule="auto"/>
        <w:ind w:left="3888" w:firstLine="1296"/>
        <w:rPr>
          <w:rFonts w:ascii="Times New Roman" w:hAnsi="Times New Roman" w:cs="Times New Roman"/>
          <w:sz w:val="24"/>
          <w:szCs w:val="24"/>
        </w:rPr>
      </w:pPr>
      <w:r w:rsidRPr="00D22B78">
        <w:rPr>
          <w:rFonts w:ascii="Times New Roman" w:hAnsi="Times New Roman" w:cs="Times New Roman"/>
          <w:sz w:val="24"/>
          <w:szCs w:val="24"/>
        </w:rPr>
        <w:lastRenderedPageBreak/>
        <w:t>Pirkimo sąlygų 2 priedas „Tiekėjų kvalifikacijos</w:t>
      </w:r>
    </w:p>
    <w:p w14:paraId="4D1EFC09" w14:textId="77777777" w:rsidR="00BE1FCB" w:rsidRPr="00D22B78" w:rsidRDefault="00BE1FCB" w:rsidP="00BE1FCB">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Pr="00D22B78">
        <w:rPr>
          <w:rFonts w:ascii="Times New Roman" w:hAnsi="Times New Roman" w:cs="Times New Roman"/>
          <w:sz w:val="24"/>
          <w:szCs w:val="24"/>
        </w:rPr>
        <w:t>reikalavimai ir reikalaujami kokybės bei aplinkos</w:t>
      </w:r>
    </w:p>
    <w:p w14:paraId="38B7C840" w14:textId="77777777" w:rsidR="00BE1FCB" w:rsidRPr="00D22B78" w:rsidRDefault="00BE1FCB" w:rsidP="00BE1FCB">
      <w:pPr>
        <w:spacing w:line="240" w:lineRule="auto"/>
        <w:ind w:left="3888" w:firstLine="0"/>
        <w:jc w:val="center"/>
        <w:rPr>
          <w:rFonts w:ascii="Times New Roman" w:hAnsi="Times New Roman" w:cs="Times New Roman"/>
          <w:sz w:val="24"/>
          <w:szCs w:val="24"/>
        </w:rPr>
      </w:pPr>
      <w:r>
        <w:rPr>
          <w:rFonts w:ascii="Times New Roman" w:hAnsi="Times New Roman" w:cs="Times New Roman"/>
          <w:sz w:val="24"/>
          <w:szCs w:val="24"/>
        </w:rPr>
        <w:t xml:space="preserve">    </w:t>
      </w:r>
      <w:r w:rsidRPr="00D22B78">
        <w:rPr>
          <w:rFonts w:ascii="Times New Roman" w:hAnsi="Times New Roman" w:cs="Times New Roman"/>
          <w:sz w:val="24"/>
          <w:szCs w:val="24"/>
        </w:rPr>
        <w:t>apsaugos vadybos sistemų standartai“</w:t>
      </w:r>
    </w:p>
    <w:p w14:paraId="7D8A1710" w14:textId="77777777" w:rsidR="00BE1FCB" w:rsidRPr="002C4F3E" w:rsidRDefault="00BE1FCB" w:rsidP="00BE1FCB">
      <w:pPr>
        <w:spacing w:after="240"/>
        <w:rPr>
          <w:rFonts w:ascii="Times New Roman" w:hAnsi="Times New Roman" w:cs="Times New Roman"/>
          <w:smallCaps/>
          <w:color w:val="404040"/>
          <w:sz w:val="24"/>
          <w:szCs w:val="24"/>
        </w:rPr>
      </w:pPr>
    </w:p>
    <w:p w14:paraId="35A3BC85" w14:textId="77777777" w:rsidR="00BE1FCB" w:rsidRDefault="00BE1FCB" w:rsidP="00BE1FCB">
      <w:pPr>
        <w:spacing w:line="240" w:lineRule="auto"/>
        <w:ind w:firstLine="0"/>
        <w:jc w:val="center"/>
        <w:rPr>
          <w:rFonts w:ascii="Times New Roman" w:eastAsia="Arial" w:hAnsi="Times New Roman" w:cs="Times New Roman"/>
          <w:b/>
          <w:bCs/>
          <w:smallCaps/>
          <w:sz w:val="24"/>
          <w:szCs w:val="24"/>
        </w:rPr>
      </w:pPr>
      <w:r w:rsidRPr="002608DF">
        <w:rPr>
          <w:rFonts w:ascii="Times New Roman" w:eastAsia="Arial" w:hAnsi="Times New Roman" w:cs="Times New Roman"/>
          <w:b/>
          <w:bCs/>
          <w:smallCaps/>
          <w:color w:val="404040"/>
          <w:sz w:val="24"/>
          <w:szCs w:val="24"/>
        </w:rPr>
        <w:t xml:space="preserve">TIEKĖJŲ KVALIFIKACIJOS REIKALAVIMAI IR REIKALAVIMAI LAIKYTIS KOKYBĖS VADYBOS SISTEMOS IR (ARBA) APLINKOS APSAUGOS VADYBOS SISTEMOS </w:t>
      </w:r>
      <w:r w:rsidRPr="002608DF">
        <w:rPr>
          <w:rFonts w:ascii="Times New Roman" w:eastAsia="Arial" w:hAnsi="Times New Roman" w:cs="Times New Roman"/>
          <w:b/>
          <w:bCs/>
          <w:smallCaps/>
          <w:sz w:val="24"/>
          <w:szCs w:val="24"/>
        </w:rPr>
        <w:t>STANDARTŲ</w:t>
      </w:r>
    </w:p>
    <w:p w14:paraId="65840FF5" w14:textId="77777777" w:rsidR="00BE1FCB" w:rsidRPr="002608DF" w:rsidRDefault="00BE1FCB" w:rsidP="00BE1FCB">
      <w:pPr>
        <w:spacing w:line="240" w:lineRule="auto"/>
        <w:ind w:firstLine="0"/>
        <w:jc w:val="center"/>
        <w:rPr>
          <w:rFonts w:ascii="Times New Roman" w:eastAsia="Arial" w:hAnsi="Times New Roman" w:cs="Times New Roman"/>
          <w:b/>
          <w:bCs/>
          <w:smallCaps/>
          <w:sz w:val="24"/>
          <w:szCs w:val="24"/>
        </w:rPr>
      </w:pPr>
    </w:p>
    <w:p w14:paraId="16651B73" w14:textId="77777777" w:rsidR="00BE1FCB" w:rsidRPr="002C4F3E" w:rsidRDefault="00BE1FCB" w:rsidP="00BE1FCB">
      <w:pPr>
        <w:spacing w:before="60" w:after="60" w:line="254" w:lineRule="auto"/>
        <w:jc w:val="center"/>
        <w:rPr>
          <w:rFonts w:ascii="Times New Roman" w:eastAsia="Calibri" w:hAnsi="Times New Roman" w:cs="Times New Roman"/>
          <w:b/>
          <w:bCs/>
          <w:sz w:val="24"/>
          <w:szCs w:val="24"/>
        </w:rPr>
      </w:pPr>
      <w:r w:rsidRPr="002C4F3E">
        <w:rPr>
          <w:rFonts w:ascii="Times New Roman" w:eastAsia="Calibri" w:hAnsi="Times New Roman" w:cs="Times New Roman"/>
          <w:b/>
          <w:bCs/>
          <w:sz w:val="24"/>
          <w:szCs w:val="24"/>
        </w:rPr>
        <w:t>Tiekėjų kvalifikacijos reikalavimai</w:t>
      </w:r>
    </w:p>
    <w:tbl>
      <w:tblPr>
        <w:tblStyle w:val="TableGrid31"/>
        <w:tblW w:w="10060" w:type="dxa"/>
        <w:tblLook w:val="04A0" w:firstRow="1" w:lastRow="0" w:firstColumn="1" w:lastColumn="0" w:noHBand="0" w:noVBand="1"/>
      </w:tblPr>
      <w:tblGrid>
        <w:gridCol w:w="1267"/>
        <w:gridCol w:w="5364"/>
        <w:gridCol w:w="3429"/>
      </w:tblGrid>
      <w:tr w:rsidR="00BE1FCB" w:rsidRPr="002C4F3E" w14:paraId="52577780" w14:textId="77777777" w:rsidTr="002978AC">
        <w:trPr>
          <w:cantSplit/>
          <w:tblHeader/>
        </w:trPr>
        <w:tc>
          <w:tcPr>
            <w:tcW w:w="570" w:type="dxa"/>
            <w:tcBorders>
              <w:top w:val="single" w:sz="4" w:space="0" w:color="000000"/>
              <w:left w:val="single" w:sz="4" w:space="0" w:color="000000"/>
              <w:bottom w:val="single" w:sz="4" w:space="0" w:color="000000"/>
              <w:right w:val="single" w:sz="4" w:space="0" w:color="000000"/>
            </w:tcBorders>
            <w:hideMark/>
          </w:tcPr>
          <w:p w14:paraId="3FDABE67" w14:textId="77777777" w:rsidR="00BE1FCB" w:rsidRPr="002608DF" w:rsidRDefault="00BE1FCB" w:rsidP="002978AC">
            <w:pPr>
              <w:rPr>
                <w:b/>
                <w:bCs/>
                <w:sz w:val="24"/>
                <w:szCs w:val="24"/>
              </w:rPr>
            </w:pPr>
            <w:r w:rsidRPr="002608DF">
              <w:rPr>
                <w:rFonts w:eastAsiaTheme="minorHAnsi"/>
                <w:b/>
                <w:bCs/>
                <w:sz w:val="24"/>
                <w:szCs w:val="24"/>
              </w:rPr>
              <w:t>Eil. Nr.</w:t>
            </w:r>
          </w:p>
        </w:tc>
        <w:tc>
          <w:tcPr>
            <w:tcW w:w="5804" w:type="dxa"/>
            <w:tcBorders>
              <w:top w:val="single" w:sz="4" w:space="0" w:color="000000"/>
              <w:left w:val="single" w:sz="4" w:space="0" w:color="000000"/>
              <w:bottom w:val="single" w:sz="4" w:space="0" w:color="000000"/>
              <w:right w:val="single" w:sz="4" w:space="0" w:color="000000"/>
            </w:tcBorders>
            <w:hideMark/>
          </w:tcPr>
          <w:p w14:paraId="45C75507" w14:textId="77777777" w:rsidR="00BE1FCB" w:rsidRPr="002608DF" w:rsidRDefault="00BE1FCB" w:rsidP="002978AC">
            <w:pPr>
              <w:rPr>
                <w:b/>
                <w:bCs/>
                <w:sz w:val="24"/>
                <w:szCs w:val="24"/>
              </w:rPr>
            </w:pPr>
            <w:r w:rsidRPr="002608DF">
              <w:rPr>
                <w:b/>
                <w:bCs/>
                <w:sz w:val="24"/>
                <w:szCs w:val="24"/>
              </w:rPr>
              <w:t>Kvalifikacijos reikalavimas</w:t>
            </w:r>
          </w:p>
          <w:p w14:paraId="0B15BEB2" w14:textId="77777777" w:rsidR="00BE1FCB" w:rsidRPr="002608DF" w:rsidRDefault="00BE1FCB" w:rsidP="002978AC">
            <w:pPr>
              <w:rPr>
                <w:rFonts w:eastAsiaTheme="minorHAnsi"/>
                <w:b/>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5C415B46" w14:textId="77777777" w:rsidR="00BE1FCB" w:rsidRPr="002608DF" w:rsidRDefault="00BE1FCB" w:rsidP="002978AC">
            <w:pPr>
              <w:autoSpaceDE w:val="0"/>
              <w:autoSpaceDN w:val="0"/>
              <w:adjustRightInd w:val="0"/>
              <w:rPr>
                <w:b/>
                <w:bCs/>
                <w:sz w:val="24"/>
                <w:szCs w:val="24"/>
              </w:rPr>
            </w:pPr>
            <w:r w:rsidRPr="002608DF">
              <w:rPr>
                <w:b/>
                <w:bCs/>
                <w:sz w:val="24"/>
                <w:szCs w:val="24"/>
              </w:rPr>
              <w:t>Atitiktį reikalavimui įrodantys  dokumentai</w:t>
            </w:r>
          </w:p>
        </w:tc>
      </w:tr>
      <w:tr w:rsidR="00BE1FCB" w:rsidRPr="002C4F3E" w14:paraId="5B761A5D" w14:textId="77777777" w:rsidTr="002978AC">
        <w:tc>
          <w:tcPr>
            <w:tcW w:w="570" w:type="dxa"/>
            <w:tcBorders>
              <w:top w:val="single" w:sz="4" w:space="0" w:color="000000"/>
              <w:left w:val="single" w:sz="4" w:space="0" w:color="000000"/>
              <w:bottom w:val="single" w:sz="4" w:space="0" w:color="000000"/>
              <w:right w:val="single" w:sz="4" w:space="0" w:color="000000"/>
            </w:tcBorders>
          </w:tcPr>
          <w:p w14:paraId="009058FF" w14:textId="77777777" w:rsidR="00BE1FCB" w:rsidRPr="002C4F3E" w:rsidRDefault="00BE1FCB" w:rsidP="002978AC">
            <w:pPr>
              <w:jc w:val="center"/>
              <w:rPr>
                <w:rFonts w:eastAsia="Calibri"/>
                <w:iCs/>
                <w:sz w:val="24"/>
                <w:szCs w:val="24"/>
                <w:lang w:eastAsia="en-US"/>
              </w:rPr>
            </w:pPr>
            <w:r w:rsidRPr="002C4F3E">
              <w:rPr>
                <w:rFonts w:eastAsia="Calibri"/>
                <w:iCs/>
                <w:sz w:val="24"/>
                <w:szCs w:val="24"/>
                <w:lang w:eastAsia="en-US"/>
              </w:rPr>
              <w:t>1.</w:t>
            </w:r>
          </w:p>
        </w:tc>
        <w:tc>
          <w:tcPr>
            <w:tcW w:w="5804" w:type="dxa"/>
            <w:tcBorders>
              <w:top w:val="single" w:sz="4" w:space="0" w:color="000000"/>
              <w:left w:val="single" w:sz="4" w:space="0" w:color="000000"/>
              <w:bottom w:val="single" w:sz="4" w:space="0" w:color="000000"/>
              <w:right w:val="single" w:sz="4" w:space="0" w:color="000000"/>
            </w:tcBorders>
          </w:tcPr>
          <w:p w14:paraId="3CB2ECE7" w14:textId="77777777" w:rsidR="00BE1FCB" w:rsidRPr="00D22B78" w:rsidRDefault="00BE1FCB" w:rsidP="002978AC">
            <w:pPr>
              <w:autoSpaceDE w:val="0"/>
              <w:autoSpaceDN w:val="0"/>
              <w:adjustRightInd w:val="0"/>
              <w:rPr>
                <w:rFonts w:eastAsia="Calibri"/>
                <w:iCs/>
                <w:sz w:val="24"/>
                <w:szCs w:val="24"/>
                <w:lang w:eastAsia="en-US"/>
              </w:rPr>
            </w:pPr>
            <w:r>
              <w:rPr>
                <w:rFonts w:eastAsia="Calibri"/>
                <w:iCs/>
                <w:sz w:val="24"/>
                <w:szCs w:val="24"/>
                <w:lang w:eastAsia="en-US"/>
              </w:rPr>
              <w:t>Netaikoma</w:t>
            </w:r>
          </w:p>
        </w:tc>
        <w:tc>
          <w:tcPr>
            <w:tcW w:w="3686" w:type="dxa"/>
            <w:tcBorders>
              <w:top w:val="single" w:sz="4" w:space="0" w:color="000000"/>
              <w:left w:val="single" w:sz="4" w:space="0" w:color="000000"/>
              <w:bottom w:val="single" w:sz="4" w:space="0" w:color="000000"/>
              <w:right w:val="single" w:sz="4" w:space="0" w:color="000000"/>
            </w:tcBorders>
          </w:tcPr>
          <w:p w14:paraId="37373196" w14:textId="77777777" w:rsidR="00BE1FCB" w:rsidRPr="002C4F3E" w:rsidRDefault="00BE1FCB" w:rsidP="002978AC">
            <w:pPr>
              <w:autoSpaceDE w:val="0"/>
              <w:autoSpaceDN w:val="0"/>
              <w:adjustRightInd w:val="0"/>
              <w:rPr>
                <w:rFonts w:eastAsia="Calibri"/>
                <w:i/>
                <w:sz w:val="24"/>
                <w:szCs w:val="24"/>
                <w:lang w:eastAsia="en-US"/>
              </w:rPr>
            </w:pPr>
          </w:p>
        </w:tc>
      </w:tr>
    </w:tbl>
    <w:p w14:paraId="5CDE3794" w14:textId="77777777" w:rsidR="00BE1FCB" w:rsidRPr="00C444A4" w:rsidRDefault="00BE1FCB" w:rsidP="00BE1FCB">
      <w:pPr>
        <w:spacing w:line="240" w:lineRule="auto"/>
        <w:ind w:firstLine="0"/>
        <w:jc w:val="center"/>
        <w:rPr>
          <w:rFonts w:ascii="Times New Roman" w:eastAsia="Arial" w:hAnsi="Times New Roman" w:cs="Times New Roman"/>
          <w:smallCaps/>
          <w:sz w:val="24"/>
          <w:szCs w:val="24"/>
        </w:rPr>
      </w:pPr>
    </w:p>
    <w:p w14:paraId="540701C8" w14:textId="77777777" w:rsidR="00BE1FCB" w:rsidRDefault="00BE1FCB" w:rsidP="00BE1FCB">
      <w:pPr>
        <w:tabs>
          <w:tab w:val="left" w:pos="709"/>
          <w:tab w:val="left" w:pos="5103"/>
          <w:tab w:val="left" w:pos="5387"/>
        </w:tabs>
        <w:suppressAutoHyphens/>
        <w:spacing w:line="240" w:lineRule="auto"/>
        <w:ind w:firstLine="0"/>
        <w:rPr>
          <w:rFonts w:ascii="Times New Roman" w:hAnsi="Times New Roman" w:cs="Times New Roman"/>
          <w:bCs/>
          <w:sz w:val="24"/>
          <w:szCs w:val="24"/>
        </w:rPr>
      </w:pPr>
      <w:r w:rsidRPr="00C444A4">
        <w:rPr>
          <w:rFonts w:ascii="Times New Roman" w:hAnsi="Times New Roman" w:cs="Times New Roman"/>
          <w:sz w:val="24"/>
          <w:szCs w:val="24"/>
        </w:rPr>
        <w:t>Perkančioji organizacija nustato minimaliuosius aplinkos apsaugos kriterijus</w:t>
      </w:r>
      <w:r>
        <w:rPr>
          <w:rFonts w:ascii="Times New Roman" w:hAnsi="Times New Roman" w:cs="Times New Roman"/>
          <w:sz w:val="24"/>
          <w:szCs w:val="24"/>
        </w:rPr>
        <w:t>:</w:t>
      </w:r>
    </w:p>
    <w:p w14:paraId="2BDC2768" w14:textId="77777777" w:rsidR="00BE1FCB" w:rsidRDefault="00BE1FCB" w:rsidP="00BE1FCB">
      <w:pPr>
        <w:tabs>
          <w:tab w:val="left" w:pos="709"/>
          <w:tab w:val="left" w:pos="5103"/>
          <w:tab w:val="left" w:pos="5387"/>
        </w:tabs>
        <w:suppressAutoHyphens/>
        <w:spacing w:line="240" w:lineRule="auto"/>
        <w:ind w:firstLine="0"/>
        <w:rPr>
          <w:rFonts w:ascii="Times New Roman" w:hAnsi="Times New Roman" w:cs="Times New Roman"/>
          <w:bCs/>
          <w:sz w:val="24"/>
          <w:szCs w:val="24"/>
        </w:rPr>
      </w:pPr>
    </w:p>
    <w:tbl>
      <w:tblPr>
        <w:tblStyle w:val="Lentelstinklelis"/>
        <w:tblW w:w="0" w:type="auto"/>
        <w:tblInd w:w="0" w:type="dxa"/>
        <w:tblLook w:val="04A0" w:firstRow="1" w:lastRow="0" w:firstColumn="1" w:lastColumn="0" w:noHBand="0" w:noVBand="1"/>
      </w:tblPr>
      <w:tblGrid>
        <w:gridCol w:w="570"/>
        <w:gridCol w:w="5804"/>
        <w:gridCol w:w="3588"/>
      </w:tblGrid>
      <w:tr w:rsidR="00BE1FCB" w14:paraId="51B85287" w14:textId="77777777" w:rsidTr="002978AC">
        <w:tc>
          <w:tcPr>
            <w:tcW w:w="570" w:type="dxa"/>
          </w:tcPr>
          <w:p w14:paraId="37E07AC7" w14:textId="77777777" w:rsidR="00BE1FCB" w:rsidRPr="002608DF" w:rsidRDefault="00BE1FCB" w:rsidP="002978AC">
            <w:pPr>
              <w:tabs>
                <w:tab w:val="left" w:pos="709"/>
                <w:tab w:val="left" w:pos="5103"/>
                <w:tab w:val="left" w:pos="5387"/>
              </w:tabs>
              <w:suppressAutoHyphens/>
              <w:ind w:firstLine="0"/>
              <w:jc w:val="left"/>
              <w:rPr>
                <w:rFonts w:hAnsi="Times New Roman" w:cs="Times New Roman"/>
                <w:bCs/>
                <w:sz w:val="24"/>
                <w:szCs w:val="24"/>
              </w:rPr>
            </w:pPr>
            <w:r w:rsidRPr="002608DF">
              <w:rPr>
                <w:rFonts w:eastAsiaTheme="minorHAnsi" w:hAnsi="Times New Roman" w:cs="Times New Roman"/>
                <w:b/>
                <w:bCs/>
                <w:sz w:val="24"/>
                <w:szCs w:val="24"/>
              </w:rPr>
              <w:t>Eil. Nr.</w:t>
            </w:r>
          </w:p>
        </w:tc>
        <w:tc>
          <w:tcPr>
            <w:tcW w:w="5804" w:type="dxa"/>
          </w:tcPr>
          <w:p w14:paraId="39D2EE66" w14:textId="77777777" w:rsidR="00BE1FCB" w:rsidRPr="002608DF" w:rsidRDefault="00BE1FCB" w:rsidP="002978AC">
            <w:pPr>
              <w:jc w:val="left"/>
              <w:rPr>
                <w:rFonts w:hAnsi="Times New Roman" w:cs="Times New Roman"/>
                <w:bCs/>
                <w:sz w:val="24"/>
                <w:szCs w:val="24"/>
              </w:rPr>
            </w:pPr>
            <w:r w:rsidRPr="002608DF">
              <w:rPr>
                <w:rFonts w:hAnsi="Times New Roman" w:cs="Times New Roman"/>
                <w:b/>
                <w:bCs/>
                <w:sz w:val="24"/>
                <w:szCs w:val="24"/>
              </w:rPr>
              <w:t xml:space="preserve">Minimalūs aplinkos apsaugos kriterijai </w:t>
            </w:r>
          </w:p>
        </w:tc>
        <w:tc>
          <w:tcPr>
            <w:tcW w:w="3588" w:type="dxa"/>
          </w:tcPr>
          <w:p w14:paraId="6C108B2E" w14:textId="77777777" w:rsidR="00BE1FCB" w:rsidRPr="002608DF" w:rsidRDefault="00BE1FCB" w:rsidP="002978AC">
            <w:pPr>
              <w:tabs>
                <w:tab w:val="left" w:pos="709"/>
                <w:tab w:val="left" w:pos="5103"/>
                <w:tab w:val="left" w:pos="5387"/>
              </w:tabs>
              <w:suppressAutoHyphens/>
              <w:ind w:firstLine="0"/>
              <w:jc w:val="left"/>
              <w:rPr>
                <w:rFonts w:hAnsi="Times New Roman" w:cs="Times New Roman"/>
                <w:bCs/>
                <w:sz w:val="24"/>
                <w:szCs w:val="24"/>
              </w:rPr>
            </w:pPr>
            <w:r w:rsidRPr="002608DF">
              <w:rPr>
                <w:rFonts w:hAnsi="Times New Roman" w:cs="Times New Roman"/>
                <w:b/>
                <w:bCs/>
                <w:sz w:val="24"/>
                <w:szCs w:val="24"/>
              </w:rPr>
              <w:t>Atitiktį reikalavimui įrodantys  dokumentai</w:t>
            </w:r>
          </w:p>
        </w:tc>
      </w:tr>
      <w:tr w:rsidR="00BE1FCB" w14:paraId="2C7FBAFD" w14:textId="77777777" w:rsidTr="002978AC">
        <w:tc>
          <w:tcPr>
            <w:tcW w:w="570" w:type="dxa"/>
          </w:tcPr>
          <w:p w14:paraId="2742F7C3" w14:textId="77777777" w:rsidR="00BE1FCB" w:rsidRDefault="00BE1FCB" w:rsidP="002978AC">
            <w:pPr>
              <w:tabs>
                <w:tab w:val="left" w:pos="709"/>
                <w:tab w:val="left" w:pos="5103"/>
                <w:tab w:val="left" w:pos="5387"/>
              </w:tabs>
              <w:suppressAutoHyphens/>
              <w:ind w:firstLine="0"/>
              <w:jc w:val="center"/>
              <w:rPr>
                <w:rFonts w:hAnsi="Times New Roman" w:cs="Times New Roman"/>
                <w:bCs/>
                <w:sz w:val="24"/>
                <w:szCs w:val="24"/>
              </w:rPr>
            </w:pPr>
            <w:r>
              <w:rPr>
                <w:rFonts w:hAnsi="Times New Roman" w:cs="Times New Roman"/>
                <w:bCs/>
                <w:sz w:val="24"/>
                <w:szCs w:val="24"/>
              </w:rPr>
              <w:t>1.</w:t>
            </w:r>
          </w:p>
        </w:tc>
        <w:tc>
          <w:tcPr>
            <w:tcW w:w="5804" w:type="dxa"/>
          </w:tcPr>
          <w:p w14:paraId="29BC12DA" w14:textId="77777777" w:rsidR="006C04FA" w:rsidRPr="006C04FA" w:rsidRDefault="006C04FA" w:rsidP="006C04FA">
            <w:pPr>
              <w:numPr>
                <w:ilvl w:val="0"/>
                <w:numId w:val="28"/>
              </w:numPr>
              <w:tabs>
                <w:tab w:val="clear" w:pos="720"/>
                <w:tab w:val="left" w:pos="0"/>
                <w:tab w:val="left" w:pos="311"/>
              </w:tabs>
              <w:suppressAutoHyphens/>
              <w:spacing w:line="240" w:lineRule="auto"/>
              <w:ind w:left="27" w:hanging="27"/>
              <w:rPr>
                <w:rFonts w:hAnsi="Times New Roman" w:cs="Times New Roman"/>
                <w:sz w:val="24"/>
                <w:szCs w:val="24"/>
              </w:rPr>
            </w:pPr>
            <w:r w:rsidRPr="006C04FA">
              <w:rPr>
                <w:rFonts w:hAnsi="Times New Roman" w:cs="Times New Roman"/>
                <w:sz w:val="24"/>
                <w:szCs w:val="24"/>
              </w:rPr>
              <w:t xml:space="preserve">Techninės priežiūros ir remonto metu susidarančias atliekas (elektroninės įrangos atliekas, kabelius, detektorius, akumuliatorius, pakuotes ir kitas atliekas) tvarkyti Lietuvos Respublikos teisės aktų nustatyta tvarka ir perduoti teisę jas tvarkyti turintiems atliekų tvarkytojams. </w:t>
            </w:r>
          </w:p>
          <w:p w14:paraId="2F2C0479" w14:textId="77777777" w:rsidR="006C04FA" w:rsidRPr="006C04FA" w:rsidRDefault="006C04FA" w:rsidP="00E24CAA">
            <w:pPr>
              <w:numPr>
                <w:ilvl w:val="0"/>
                <w:numId w:val="28"/>
              </w:numPr>
              <w:tabs>
                <w:tab w:val="clear" w:pos="720"/>
                <w:tab w:val="num" w:pos="311"/>
              </w:tabs>
              <w:suppressAutoHyphens/>
              <w:spacing w:line="240" w:lineRule="auto"/>
              <w:ind w:left="0" w:firstLine="27"/>
              <w:rPr>
                <w:rFonts w:hAnsi="Times New Roman" w:cs="Times New Roman"/>
                <w:sz w:val="24"/>
                <w:szCs w:val="24"/>
              </w:rPr>
            </w:pPr>
            <w:r w:rsidRPr="006C04FA">
              <w:rPr>
                <w:rFonts w:hAnsi="Times New Roman" w:cs="Times New Roman"/>
                <w:sz w:val="24"/>
                <w:szCs w:val="24"/>
              </w:rPr>
              <w:t xml:space="preserve">Keičiamas dalis ir eksploatacines medžiagas parinkti pagal įrangos gamintojų reikalavimus, siekiant užtikrinti ilgesnį įrangos naudojimo laiką ir sumažinti atliekų susidarymą. </w:t>
            </w:r>
          </w:p>
          <w:p w14:paraId="46B45BAD" w14:textId="77777777" w:rsidR="006C04FA" w:rsidRPr="006C04FA" w:rsidRDefault="006C04FA" w:rsidP="00E24CAA">
            <w:pPr>
              <w:numPr>
                <w:ilvl w:val="0"/>
                <w:numId w:val="28"/>
              </w:numPr>
              <w:tabs>
                <w:tab w:val="clear" w:pos="720"/>
                <w:tab w:val="left" w:pos="311"/>
              </w:tabs>
              <w:suppressAutoHyphens/>
              <w:spacing w:line="240" w:lineRule="auto"/>
              <w:ind w:left="27" w:firstLine="0"/>
              <w:rPr>
                <w:rFonts w:hAnsi="Times New Roman" w:cs="Times New Roman"/>
                <w:sz w:val="24"/>
                <w:szCs w:val="24"/>
              </w:rPr>
            </w:pPr>
            <w:r w:rsidRPr="006C04FA">
              <w:rPr>
                <w:rFonts w:hAnsi="Times New Roman" w:cs="Times New Roman"/>
                <w:sz w:val="24"/>
                <w:szCs w:val="24"/>
              </w:rPr>
              <w:t xml:space="preserve">Keičiant įrangos komponentus, pirmenybę teikti remontui ir atskirų komponentų keitimui, kai tai techniškai įmanoma ir ekonomiškai pagrįsta, vietoje viso įrenginio keitimo. </w:t>
            </w:r>
          </w:p>
          <w:p w14:paraId="102DE982" w14:textId="77777777" w:rsidR="006C04FA" w:rsidRPr="006C04FA" w:rsidRDefault="006C04FA" w:rsidP="00E24CAA">
            <w:pPr>
              <w:numPr>
                <w:ilvl w:val="0"/>
                <w:numId w:val="28"/>
              </w:numPr>
              <w:tabs>
                <w:tab w:val="clear" w:pos="720"/>
                <w:tab w:val="num" w:pos="311"/>
              </w:tabs>
              <w:suppressAutoHyphens/>
              <w:spacing w:line="240" w:lineRule="auto"/>
              <w:ind w:left="27" w:firstLine="0"/>
              <w:rPr>
                <w:rFonts w:hAnsi="Times New Roman" w:cs="Times New Roman"/>
                <w:sz w:val="24"/>
                <w:szCs w:val="24"/>
              </w:rPr>
            </w:pPr>
            <w:r w:rsidRPr="006C04FA">
              <w:rPr>
                <w:rFonts w:hAnsi="Times New Roman" w:cs="Times New Roman"/>
                <w:sz w:val="24"/>
                <w:szCs w:val="24"/>
              </w:rPr>
              <w:t xml:space="preserve">Baigus darbus surinkti ir išvežti visas susidariusias atliekas bei sutvarkyti darbo vietą. </w:t>
            </w:r>
          </w:p>
          <w:p w14:paraId="4C63E05D" w14:textId="77777777" w:rsidR="006C04FA" w:rsidRPr="006C04FA" w:rsidRDefault="006C04FA" w:rsidP="00E24CAA">
            <w:pPr>
              <w:numPr>
                <w:ilvl w:val="0"/>
                <w:numId w:val="28"/>
              </w:numPr>
              <w:tabs>
                <w:tab w:val="clear" w:pos="720"/>
                <w:tab w:val="num" w:pos="311"/>
              </w:tabs>
              <w:suppressAutoHyphens/>
              <w:spacing w:line="240" w:lineRule="auto"/>
              <w:ind w:left="27" w:firstLine="0"/>
              <w:rPr>
                <w:rFonts w:hAnsi="Times New Roman" w:cs="Times New Roman"/>
                <w:sz w:val="24"/>
                <w:szCs w:val="24"/>
              </w:rPr>
            </w:pPr>
            <w:r w:rsidRPr="006C04FA">
              <w:rPr>
                <w:rFonts w:hAnsi="Times New Roman" w:cs="Times New Roman"/>
                <w:sz w:val="24"/>
                <w:szCs w:val="24"/>
              </w:rPr>
              <w:t xml:space="preserve">Perkančiosios organizacijos prašymu pateikti dokumentus, patvirtinančius, kad susidariusios atliekos perduotos teisėtiems atliekų tvarkytojams. </w:t>
            </w:r>
          </w:p>
          <w:p w14:paraId="5CF48C27" w14:textId="014E0901" w:rsidR="00BE1FCB" w:rsidRPr="002608DF" w:rsidRDefault="00BE1FCB" w:rsidP="006C04FA">
            <w:pPr>
              <w:suppressAutoHyphens/>
              <w:spacing w:line="240" w:lineRule="auto"/>
              <w:ind w:firstLine="0"/>
              <w:rPr>
                <w:rFonts w:hAnsi="Times New Roman" w:cs="Times New Roman"/>
                <w:bCs/>
                <w:sz w:val="24"/>
                <w:szCs w:val="24"/>
              </w:rPr>
            </w:pPr>
          </w:p>
        </w:tc>
        <w:tc>
          <w:tcPr>
            <w:tcW w:w="3588" w:type="dxa"/>
          </w:tcPr>
          <w:p w14:paraId="2CB19760" w14:textId="5B9B3D02" w:rsidR="00BE1FCB" w:rsidRPr="002608DF" w:rsidRDefault="00BE1FCB" w:rsidP="002978AC">
            <w:pPr>
              <w:pStyle w:val="Sraopastraipa"/>
              <w:spacing w:line="240" w:lineRule="auto"/>
              <w:ind w:left="0" w:firstLine="0"/>
              <w:jc w:val="left"/>
              <w:rPr>
                <w:rFonts w:hAnsi="Times New Roman" w:cs="Times New Roman"/>
                <w:sz w:val="24"/>
                <w:szCs w:val="24"/>
              </w:rPr>
            </w:pPr>
            <w:r w:rsidRPr="002608DF">
              <w:rPr>
                <w:rFonts w:hAnsi="Times New Roman" w:cs="Times New Roman"/>
                <w:sz w:val="24"/>
                <w:szCs w:val="24"/>
              </w:rPr>
              <w:t>Tiekėjo raštiškas patvirtinimas (</w:t>
            </w:r>
            <w:r w:rsidRPr="002608DF">
              <w:rPr>
                <w:rFonts w:hAnsi="Times New Roman" w:cs="Times New Roman"/>
                <w:i/>
                <w:iCs/>
                <w:sz w:val="24"/>
                <w:szCs w:val="24"/>
              </w:rPr>
              <w:t>laisvos formos deklaracija</w:t>
            </w:r>
            <w:r w:rsidRPr="002608DF">
              <w:rPr>
                <w:rFonts w:hAnsi="Times New Roman" w:cs="Times New Roman"/>
                <w:sz w:val="24"/>
                <w:szCs w:val="24"/>
              </w:rPr>
              <w:t xml:space="preserve">), </w:t>
            </w:r>
            <w:r w:rsidRPr="002608DF">
              <w:rPr>
                <w:rFonts w:eastAsia="Arial Unicode MS" w:hAnsi="Times New Roman" w:cs="Times New Roman"/>
                <w:sz w:val="24"/>
                <w:szCs w:val="24"/>
                <w:bdr w:val="nil"/>
              </w:rPr>
              <w:t xml:space="preserve">kad </w:t>
            </w:r>
            <w:r w:rsidR="00E24CAA">
              <w:rPr>
                <w:rFonts w:eastAsia="Arial Unicode MS" w:hAnsi="Times New Roman" w:cs="Times New Roman"/>
                <w:sz w:val="24"/>
                <w:szCs w:val="24"/>
                <w:bdr w:val="nil"/>
              </w:rPr>
              <w:t>paslaugų teikimo metu susidariusios atliekos bus tvarkomos Lietuvos Respublikos teisės aktų</w:t>
            </w:r>
            <w:r w:rsidRPr="002608DF">
              <w:rPr>
                <w:rFonts w:hAnsi="Times New Roman" w:cs="Times New Roman"/>
                <w:sz w:val="24"/>
                <w:szCs w:val="24"/>
              </w:rPr>
              <w:t xml:space="preserve"> </w:t>
            </w:r>
            <w:r w:rsidR="00E24CAA">
              <w:rPr>
                <w:rFonts w:hAnsi="Times New Roman" w:cs="Times New Roman"/>
                <w:sz w:val="24"/>
                <w:szCs w:val="24"/>
              </w:rPr>
              <w:t>nustatyta tvarka.</w:t>
            </w:r>
          </w:p>
          <w:p w14:paraId="3409043C" w14:textId="77777777" w:rsidR="00BE1FCB" w:rsidRPr="002608DF" w:rsidRDefault="00BE1FCB" w:rsidP="002978AC">
            <w:pPr>
              <w:pStyle w:val="Sraopastraipa"/>
              <w:spacing w:line="240" w:lineRule="auto"/>
              <w:ind w:left="0" w:firstLine="0"/>
              <w:jc w:val="left"/>
              <w:rPr>
                <w:rFonts w:hAnsi="Times New Roman" w:cs="Times New Roman"/>
                <w:b/>
                <w:bCs/>
                <w:sz w:val="24"/>
                <w:szCs w:val="24"/>
              </w:rPr>
            </w:pPr>
          </w:p>
          <w:p w14:paraId="58F43AC7" w14:textId="77777777" w:rsidR="00BE1FCB" w:rsidRPr="002608DF" w:rsidRDefault="00BE1FCB" w:rsidP="002978AC">
            <w:pPr>
              <w:tabs>
                <w:tab w:val="left" w:pos="709"/>
                <w:tab w:val="left" w:pos="5103"/>
                <w:tab w:val="left" w:pos="5387"/>
              </w:tabs>
              <w:suppressAutoHyphens/>
              <w:spacing w:line="240" w:lineRule="auto"/>
              <w:ind w:firstLine="0"/>
              <w:jc w:val="left"/>
              <w:rPr>
                <w:rFonts w:hAnsi="Times New Roman" w:cs="Times New Roman"/>
                <w:bCs/>
                <w:sz w:val="24"/>
                <w:szCs w:val="24"/>
              </w:rPr>
            </w:pPr>
            <w:r w:rsidRPr="00A03290">
              <w:rPr>
                <w:i/>
                <w:iCs/>
                <w:sz w:val="24"/>
                <w:szCs w:val="24"/>
              </w:rPr>
              <w:t xml:space="preserve">(atitikties </w:t>
            </w:r>
            <w:r w:rsidRPr="00A03290">
              <w:rPr>
                <w:i/>
                <w:iCs/>
                <w:sz w:val="24"/>
                <w:szCs w:val="24"/>
              </w:rPr>
              <w:t>į</w:t>
            </w:r>
            <w:r w:rsidRPr="00A03290">
              <w:rPr>
                <w:i/>
                <w:iCs/>
                <w:sz w:val="24"/>
                <w:szCs w:val="24"/>
              </w:rPr>
              <w:t>rodymo pra</w:t>
            </w:r>
            <w:r w:rsidRPr="00A03290">
              <w:rPr>
                <w:i/>
                <w:iCs/>
                <w:sz w:val="24"/>
                <w:szCs w:val="24"/>
              </w:rPr>
              <w:t>š</w:t>
            </w:r>
            <w:r w:rsidRPr="00A03290">
              <w:rPr>
                <w:i/>
                <w:iCs/>
                <w:sz w:val="24"/>
                <w:szCs w:val="24"/>
              </w:rPr>
              <w:t>oma i</w:t>
            </w:r>
            <w:r w:rsidRPr="00A03290">
              <w:rPr>
                <w:i/>
                <w:iCs/>
                <w:sz w:val="24"/>
                <w:szCs w:val="24"/>
              </w:rPr>
              <w:t>š</w:t>
            </w:r>
            <w:r>
              <w:rPr>
                <w:i/>
                <w:iCs/>
                <w:sz w:val="24"/>
                <w:szCs w:val="24"/>
              </w:rPr>
              <w:t xml:space="preserve"> vis</w:t>
            </w:r>
            <w:r>
              <w:rPr>
                <w:i/>
                <w:iCs/>
                <w:sz w:val="24"/>
                <w:szCs w:val="24"/>
              </w:rPr>
              <w:t>ų</w:t>
            </w:r>
            <w:r w:rsidRPr="00A03290">
              <w:rPr>
                <w:i/>
                <w:iCs/>
                <w:sz w:val="24"/>
                <w:szCs w:val="24"/>
              </w:rPr>
              <w:t xml:space="preserve"> </w:t>
            </w:r>
            <w:r>
              <w:rPr>
                <w:i/>
                <w:iCs/>
                <w:sz w:val="24"/>
                <w:szCs w:val="24"/>
              </w:rPr>
              <w:t>tiek</w:t>
            </w:r>
            <w:r>
              <w:rPr>
                <w:i/>
                <w:iCs/>
                <w:sz w:val="24"/>
                <w:szCs w:val="24"/>
              </w:rPr>
              <w:t>ė</w:t>
            </w:r>
            <w:r>
              <w:rPr>
                <w:i/>
                <w:iCs/>
                <w:sz w:val="24"/>
                <w:szCs w:val="24"/>
              </w:rPr>
              <w:t>j</w:t>
            </w:r>
            <w:r>
              <w:rPr>
                <w:i/>
                <w:iCs/>
                <w:sz w:val="24"/>
                <w:szCs w:val="24"/>
              </w:rPr>
              <w:t>ų</w:t>
            </w:r>
            <w:r w:rsidRPr="00A03290">
              <w:rPr>
                <w:i/>
                <w:iCs/>
                <w:sz w:val="24"/>
                <w:szCs w:val="24"/>
              </w:rPr>
              <w:t>)</w:t>
            </w:r>
          </w:p>
        </w:tc>
      </w:tr>
    </w:tbl>
    <w:p w14:paraId="3B353575" w14:textId="77777777" w:rsidR="00BE1FCB" w:rsidRPr="002C4F3E" w:rsidRDefault="00BE1FCB" w:rsidP="00BE1FCB">
      <w:pPr>
        <w:jc w:val="center"/>
        <w:rPr>
          <w:rFonts w:ascii="Times New Roman" w:eastAsia="Arial" w:hAnsi="Times New Roman" w:cs="Times New Roman"/>
          <w:sz w:val="24"/>
          <w:szCs w:val="24"/>
          <w:u w:val="single"/>
        </w:rPr>
      </w:pP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r w:rsidRPr="002C4F3E">
        <w:rPr>
          <w:rFonts w:ascii="Times New Roman" w:eastAsia="Arial" w:hAnsi="Times New Roman" w:cs="Times New Roman"/>
          <w:sz w:val="24"/>
          <w:szCs w:val="24"/>
          <w:u w:val="single"/>
        </w:rPr>
        <w:tab/>
      </w:r>
    </w:p>
    <w:p w14:paraId="0350902A" w14:textId="77777777" w:rsidR="00BE1FCB" w:rsidRPr="002C4F3E" w:rsidRDefault="00BE1FCB" w:rsidP="00BE1FCB">
      <w:pPr>
        <w:jc w:val="center"/>
        <w:rPr>
          <w:rFonts w:ascii="Times New Roman" w:eastAsia="Arial" w:hAnsi="Times New Roman" w:cs="Times New Roman"/>
          <w:b/>
          <w:smallCaps/>
          <w:sz w:val="24"/>
          <w:szCs w:val="24"/>
        </w:rPr>
      </w:pPr>
    </w:p>
    <w:p w14:paraId="44B759C0" w14:textId="77777777" w:rsidR="00BE1FCB" w:rsidRDefault="00BE1FCB" w:rsidP="00BE1FCB">
      <w:pPr>
        <w:rPr>
          <w:rFonts w:ascii="Times New Roman" w:hAnsi="Times New Roman" w:cs="Times New Roman"/>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2C4F3E">
        <w:rPr>
          <w:rFonts w:ascii="Times New Roman" w:hAnsi="Times New Roman" w:cs="Times New Roman"/>
          <w:sz w:val="24"/>
          <w:szCs w:val="24"/>
        </w:rPr>
        <w:br w:type="page"/>
      </w:r>
    </w:p>
    <w:p w14:paraId="48FAE0F6" w14:textId="77777777" w:rsidR="00BE1FCB" w:rsidRDefault="00BE1FCB" w:rsidP="00BE1FCB">
      <w:pPr>
        <w:spacing w:line="240" w:lineRule="auto"/>
        <w:ind w:left="5896" w:firstLine="1296"/>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22B78">
        <w:rPr>
          <w:rFonts w:ascii="Times New Roman" w:hAnsi="Times New Roman" w:cs="Times New Roman"/>
          <w:sz w:val="24"/>
          <w:szCs w:val="24"/>
        </w:rPr>
        <w:t xml:space="preserve">Pirkimo sąlygų </w:t>
      </w:r>
      <w:r>
        <w:rPr>
          <w:rFonts w:ascii="Times New Roman" w:hAnsi="Times New Roman" w:cs="Times New Roman"/>
          <w:sz w:val="24"/>
          <w:szCs w:val="24"/>
        </w:rPr>
        <w:t>3</w:t>
      </w:r>
      <w:r w:rsidRPr="00D22B78">
        <w:rPr>
          <w:rFonts w:ascii="Times New Roman" w:hAnsi="Times New Roman" w:cs="Times New Roman"/>
          <w:sz w:val="24"/>
          <w:szCs w:val="24"/>
        </w:rPr>
        <w:t xml:space="preserve"> priedas </w:t>
      </w:r>
    </w:p>
    <w:p w14:paraId="5B950F6A" w14:textId="77777777" w:rsidR="00BE1FCB" w:rsidRPr="00D22B78" w:rsidRDefault="00BE1FCB" w:rsidP="00BE1FCB">
      <w:pPr>
        <w:spacing w:line="240" w:lineRule="auto"/>
        <w:ind w:left="5896" w:firstLine="1296"/>
        <w:jc w:val="center"/>
        <w:rPr>
          <w:rFonts w:ascii="Times New Roman" w:hAnsi="Times New Roman" w:cs="Times New Roman"/>
          <w:sz w:val="24"/>
          <w:szCs w:val="24"/>
        </w:rPr>
      </w:pPr>
      <w:r w:rsidRPr="00D22B78">
        <w:rPr>
          <w:rFonts w:ascii="Times New Roman" w:hAnsi="Times New Roman" w:cs="Times New Roman"/>
          <w:sz w:val="24"/>
          <w:szCs w:val="24"/>
        </w:rPr>
        <w:t>„</w:t>
      </w:r>
      <w:r>
        <w:rPr>
          <w:rFonts w:ascii="Times New Roman" w:hAnsi="Times New Roman" w:cs="Times New Roman"/>
          <w:sz w:val="24"/>
          <w:szCs w:val="24"/>
        </w:rPr>
        <w:t>Techninė specifikacija“</w:t>
      </w:r>
    </w:p>
    <w:p w14:paraId="007D2B61" w14:textId="77777777" w:rsidR="00BE1FCB" w:rsidRDefault="00BE1FCB" w:rsidP="00BE1FCB">
      <w:pPr>
        <w:rPr>
          <w:rFonts w:ascii="Times New Roman" w:hAnsi="Times New Roman" w:cs="Times New Roman"/>
          <w:sz w:val="24"/>
          <w:szCs w:val="24"/>
        </w:rPr>
      </w:pPr>
    </w:p>
    <w:p w14:paraId="352BDA57" w14:textId="77777777" w:rsidR="004C7F77" w:rsidRPr="00D9639E" w:rsidRDefault="004C7F77" w:rsidP="00D9639E">
      <w:pPr>
        <w:spacing w:line="240" w:lineRule="auto"/>
        <w:jc w:val="center"/>
        <w:rPr>
          <w:rFonts w:ascii="Times New Roman" w:hAnsi="Times New Roman" w:cs="Times New Roman"/>
          <w:b/>
          <w:bCs/>
          <w:sz w:val="24"/>
          <w:szCs w:val="24"/>
        </w:rPr>
      </w:pPr>
      <w:r w:rsidRPr="00D9639E">
        <w:rPr>
          <w:rFonts w:ascii="Times New Roman" w:hAnsi="Times New Roman" w:cs="Times New Roman"/>
          <w:b/>
          <w:bCs/>
          <w:sz w:val="24"/>
          <w:szCs w:val="24"/>
        </w:rPr>
        <w:t>Techninė specifikacija</w:t>
      </w:r>
    </w:p>
    <w:p w14:paraId="6E6403D5" w14:textId="7E0701B0" w:rsidR="004C7F77" w:rsidRPr="00D9639E" w:rsidRDefault="00D9639E" w:rsidP="00D9639E">
      <w:pPr>
        <w:spacing w:line="240" w:lineRule="auto"/>
        <w:ind w:firstLine="0"/>
        <w:rPr>
          <w:rFonts w:ascii="Times New Roman" w:hAnsi="Times New Roman" w:cs="Times New Roman"/>
          <w:b/>
          <w:bCs/>
          <w:sz w:val="24"/>
          <w:szCs w:val="24"/>
        </w:rPr>
      </w:pPr>
      <w:r>
        <w:rPr>
          <w:rFonts w:ascii="Times New Roman" w:hAnsi="Times New Roman" w:cs="Times New Roman"/>
          <w:b/>
          <w:bCs/>
          <w:sz w:val="24"/>
          <w:szCs w:val="24"/>
        </w:rPr>
        <w:t xml:space="preserve">        </w:t>
      </w:r>
      <w:r w:rsidR="004C7F77" w:rsidRPr="00D9639E">
        <w:rPr>
          <w:rFonts w:ascii="Times New Roman" w:hAnsi="Times New Roman" w:cs="Times New Roman"/>
          <w:b/>
          <w:bCs/>
          <w:sz w:val="24"/>
          <w:szCs w:val="24"/>
        </w:rPr>
        <w:t>Apsauginės ir gaisrinės signalizacijos priemonių techninio aptarnavimo ir remonto paslaugų</w:t>
      </w:r>
    </w:p>
    <w:p w14:paraId="0DF4067B" w14:textId="77777777" w:rsidR="004C7F77" w:rsidRPr="00D9639E" w:rsidRDefault="004C7F77" w:rsidP="00D9639E">
      <w:pPr>
        <w:spacing w:line="240" w:lineRule="auto"/>
        <w:jc w:val="center"/>
        <w:rPr>
          <w:rFonts w:ascii="Times New Roman" w:hAnsi="Times New Roman" w:cs="Times New Roman"/>
          <w:b/>
          <w:bCs/>
          <w:sz w:val="24"/>
          <w:szCs w:val="24"/>
        </w:rPr>
      </w:pPr>
    </w:p>
    <w:p w14:paraId="65A95926" w14:textId="77777777" w:rsidR="004C7F77" w:rsidRPr="00D9639E" w:rsidRDefault="004C7F77" w:rsidP="00D9639E">
      <w:pPr>
        <w:numPr>
          <w:ilvl w:val="0"/>
          <w:numId w:val="29"/>
        </w:numPr>
        <w:tabs>
          <w:tab w:val="left" w:pos="709"/>
        </w:tabs>
        <w:spacing w:afterLines="50" w:after="120" w:line="240" w:lineRule="auto"/>
        <w:rPr>
          <w:rFonts w:ascii="Times New Roman" w:hAnsi="Times New Roman" w:cs="Times New Roman"/>
          <w:sz w:val="24"/>
          <w:szCs w:val="24"/>
        </w:rPr>
      </w:pPr>
      <w:r w:rsidRPr="00D9639E">
        <w:rPr>
          <w:rFonts w:ascii="Times New Roman" w:hAnsi="Times New Roman" w:cs="Times New Roman"/>
          <w:sz w:val="24"/>
          <w:szCs w:val="24"/>
        </w:rPr>
        <w:t>Ši techninė specifikacija apima apsauginės ir priešgaisrinės signalizacijos sistemų (toliau – signalizacijų) aptarnavimo ir remonto paslaugas.</w:t>
      </w:r>
    </w:p>
    <w:p w14:paraId="2CCDF70C" w14:textId="77777777" w:rsidR="004C7F77" w:rsidRPr="00D9639E" w:rsidRDefault="004C7F77" w:rsidP="00D9639E">
      <w:pPr>
        <w:numPr>
          <w:ilvl w:val="0"/>
          <w:numId w:val="29"/>
        </w:numPr>
        <w:spacing w:afterLines="50" w:after="120" w:line="240" w:lineRule="auto"/>
        <w:rPr>
          <w:rFonts w:ascii="Times New Roman" w:hAnsi="Times New Roman" w:cs="Times New Roman"/>
          <w:sz w:val="24"/>
          <w:szCs w:val="24"/>
        </w:rPr>
      </w:pPr>
      <w:r w:rsidRPr="00D9639E">
        <w:rPr>
          <w:rFonts w:ascii="Times New Roman" w:hAnsi="Times New Roman" w:cs="Times New Roman"/>
          <w:sz w:val="24"/>
          <w:szCs w:val="24"/>
        </w:rPr>
        <w:t>Signalizacijų remonto paslaugos atliekamos esant poreikiui, ši paslauga atliekama Užsakovui pateikus paraišką Tiekėjui dėl atsiradusio gedimo, kuris privalo būti pašalintas per 2 darbo dienas nuo informacijos apie gedimą išsiuntimo dienos.</w:t>
      </w:r>
    </w:p>
    <w:p w14:paraId="748B64F1" w14:textId="77777777" w:rsidR="004C7F77" w:rsidRPr="00D9639E" w:rsidRDefault="004C7F77" w:rsidP="00D9639E">
      <w:pPr>
        <w:numPr>
          <w:ilvl w:val="0"/>
          <w:numId w:val="29"/>
        </w:numPr>
        <w:spacing w:afterLines="50" w:after="120" w:line="240" w:lineRule="auto"/>
        <w:rPr>
          <w:rFonts w:ascii="Times New Roman" w:hAnsi="Times New Roman" w:cs="Times New Roman"/>
          <w:sz w:val="24"/>
          <w:szCs w:val="24"/>
        </w:rPr>
      </w:pPr>
      <w:r w:rsidRPr="00D9639E">
        <w:rPr>
          <w:rFonts w:ascii="Times New Roman" w:hAnsi="Times New Roman" w:cs="Times New Roman"/>
          <w:sz w:val="24"/>
          <w:szCs w:val="24"/>
        </w:rPr>
        <w:t>Aptarnavimo paslaugos turi būti teikiamos vadovaujantis LR įstatymais ir norminiais aktais.</w:t>
      </w:r>
    </w:p>
    <w:p w14:paraId="22AC6CBC" w14:textId="77777777" w:rsidR="004C7F77" w:rsidRPr="00D9639E" w:rsidRDefault="004C7F77" w:rsidP="00D9639E">
      <w:pPr>
        <w:numPr>
          <w:ilvl w:val="0"/>
          <w:numId w:val="29"/>
        </w:numPr>
        <w:spacing w:afterLines="50" w:after="120" w:line="240" w:lineRule="auto"/>
        <w:rPr>
          <w:rFonts w:ascii="Times New Roman" w:hAnsi="Times New Roman" w:cs="Times New Roman"/>
          <w:sz w:val="24"/>
          <w:szCs w:val="24"/>
        </w:rPr>
      </w:pPr>
      <w:r w:rsidRPr="00D9639E">
        <w:rPr>
          <w:rFonts w:ascii="Times New Roman" w:hAnsi="Times New Roman" w:cs="Times New Roman"/>
          <w:sz w:val="24"/>
          <w:szCs w:val="24"/>
        </w:rPr>
        <w:t xml:space="preserve">Tiekėjo naudojamos medžiagos, detalės ir sistemų dalys turi būti originalios arba analogiškos atitinkančios kokybės reikalavimus. </w:t>
      </w:r>
    </w:p>
    <w:p w14:paraId="4BD43373" w14:textId="77777777" w:rsidR="004C7F77" w:rsidRPr="00D9639E" w:rsidRDefault="004C7F77" w:rsidP="00D9639E">
      <w:pPr>
        <w:numPr>
          <w:ilvl w:val="0"/>
          <w:numId w:val="29"/>
        </w:numPr>
        <w:spacing w:afterLines="50" w:after="120" w:line="240" w:lineRule="auto"/>
        <w:rPr>
          <w:rFonts w:ascii="Times New Roman" w:hAnsi="Times New Roman" w:cs="Times New Roman"/>
          <w:sz w:val="24"/>
          <w:szCs w:val="24"/>
        </w:rPr>
      </w:pPr>
      <w:r w:rsidRPr="00D9639E">
        <w:rPr>
          <w:rFonts w:ascii="Times New Roman" w:hAnsi="Times New Roman" w:cs="Times New Roman"/>
          <w:sz w:val="24"/>
          <w:szCs w:val="24"/>
        </w:rPr>
        <w:t>Medžiagomis ar atsarginėmis dalimis paslaugos teikėjas apsirūpina pats, jų kaina pateiktoje PVM sąskaitoje faktūroje neturi viršyti rinkos vidutinės kainos.</w:t>
      </w:r>
    </w:p>
    <w:p w14:paraId="26C6A3BD" w14:textId="77777777" w:rsidR="004C7F77" w:rsidRPr="00D9639E" w:rsidRDefault="004C7F77" w:rsidP="00D9639E">
      <w:pPr>
        <w:numPr>
          <w:ilvl w:val="0"/>
          <w:numId w:val="29"/>
        </w:numPr>
        <w:spacing w:afterLines="50" w:after="120" w:line="240" w:lineRule="auto"/>
        <w:rPr>
          <w:rFonts w:ascii="Times New Roman" w:hAnsi="Times New Roman" w:cs="Times New Roman"/>
          <w:sz w:val="24"/>
          <w:szCs w:val="24"/>
        </w:rPr>
      </w:pPr>
      <w:r w:rsidRPr="00D9639E">
        <w:rPr>
          <w:rFonts w:ascii="Times New Roman" w:hAnsi="Times New Roman" w:cs="Times New Roman"/>
          <w:sz w:val="24"/>
          <w:szCs w:val="24"/>
        </w:rPr>
        <w:t>Suteiktoms paslaugoms ir panaudotoms atsarginėms dalims turi būti suteikta ne mažiau kaip 12 mėnesių garantija.</w:t>
      </w:r>
    </w:p>
    <w:p w14:paraId="2D843EC9" w14:textId="77777777" w:rsidR="004C7F77" w:rsidRPr="00D9639E" w:rsidRDefault="004C7F77" w:rsidP="00D9639E">
      <w:pPr>
        <w:numPr>
          <w:ilvl w:val="0"/>
          <w:numId w:val="29"/>
        </w:numPr>
        <w:spacing w:afterLines="50" w:after="120" w:line="240" w:lineRule="auto"/>
        <w:jc w:val="left"/>
        <w:rPr>
          <w:rFonts w:ascii="Times New Roman" w:hAnsi="Times New Roman" w:cs="Times New Roman"/>
          <w:sz w:val="24"/>
          <w:szCs w:val="24"/>
        </w:rPr>
      </w:pPr>
      <w:r w:rsidRPr="00D9639E">
        <w:rPr>
          <w:rFonts w:ascii="Times New Roman" w:hAnsi="Times New Roman" w:cs="Times New Roman"/>
          <w:sz w:val="24"/>
          <w:szCs w:val="24"/>
        </w:rPr>
        <w:t>Vykdant remonto paslaugas Tiekėjas turi laikytis saugaus darbo, gaisrinės saugos, aplinkos apsaugos ir tinkamų higienos sąlygų reikalavimų.</w:t>
      </w:r>
    </w:p>
    <w:p w14:paraId="4569768B" w14:textId="77777777" w:rsidR="004C7F77" w:rsidRPr="00D9639E" w:rsidRDefault="004C7F77" w:rsidP="00D9639E">
      <w:pPr>
        <w:numPr>
          <w:ilvl w:val="0"/>
          <w:numId w:val="29"/>
        </w:numPr>
        <w:spacing w:afterLines="50" w:after="120" w:line="240" w:lineRule="auto"/>
        <w:jc w:val="left"/>
        <w:rPr>
          <w:rFonts w:ascii="Times New Roman" w:hAnsi="Times New Roman" w:cs="Times New Roman"/>
          <w:sz w:val="24"/>
          <w:szCs w:val="24"/>
        </w:rPr>
      </w:pPr>
      <w:r w:rsidRPr="00D9639E">
        <w:rPr>
          <w:rFonts w:ascii="Times New Roman" w:hAnsi="Times New Roman" w:cs="Times New Roman"/>
          <w:sz w:val="24"/>
          <w:szCs w:val="24"/>
        </w:rPr>
        <w:t>Tiekėjas privalo savo lėšomis išvežti utilizavimui susidariusias atliekas ir perduoti jas tvarkančiai įmonei. Tiekėjas sutarties vykdymo metu turi pateikti įrodančius dokumentus, kad susidariusios atliekos buvo perduotos utilizavimui.</w:t>
      </w:r>
    </w:p>
    <w:p w14:paraId="79F57DF2" w14:textId="77777777" w:rsidR="004C7F77" w:rsidRPr="00D9639E" w:rsidRDefault="004C7F77" w:rsidP="00D9639E">
      <w:pPr>
        <w:numPr>
          <w:ilvl w:val="0"/>
          <w:numId w:val="29"/>
        </w:numPr>
        <w:spacing w:afterLines="50" w:after="120" w:line="240" w:lineRule="auto"/>
        <w:jc w:val="left"/>
        <w:rPr>
          <w:rFonts w:ascii="Times New Roman" w:hAnsi="Times New Roman" w:cs="Times New Roman"/>
          <w:sz w:val="24"/>
          <w:szCs w:val="24"/>
        </w:rPr>
      </w:pPr>
      <w:r w:rsidRPr="00D9639E">
        <w:rPr>
          <w:rFonts w:ascii="Times New Roman" w:hAnsi="Times New Roman" w:cs="Times New Roman"/>
          <w:sz w:val="24"/>
          <w:szCs w:val="24"/>
        </w:rPr>
        <w:t>Atlikti išorinę priešgaisrinės signalizacijos įrengimų apžiūrą – kartą per metus.</w:t>
      </w:r>
    </w:p>
    <w:p w14:paraId="59EDA9BE" w14:textId="77777777" w:rsidR="004C7F77" w:rsidRPr="00D9639E" w:rsidRDefault="004C7F77" w:rsidP="00D9639E">
      <w:pPr>
        <w:numPr>
          <w:ilvl w:val="0"/>
          <w:numId w:val="29"/>
        </w:numPr>
        <w:spacing w:afterLines="50" w:after="120" w:line="240" w:lineRule="auto"/>
        <w:jc w:val="left"/>
        <w:rPr>
          <w:rFonts w:ascii="Times New Roman" w:hAnsi="Times New Roman" w:cs="Times New Roman"/>
          <w:sz w:val="24"/>
          <w:szCs w:val="24"/>
        </w:rPr>
      </w:pPr>
      <w:r w:rsidRPr="00D9639E">
        <w:rPr>
          <w:rFonts w:ascii="Times New Roman" w:hAnsi="Times New Roman" w:cs="Times New Roman"/>
          <w:sz w:val="24"/>
          <w:szCs w:val="24"/>
        </w:rPr>
        <w:t>Patikrinti priešgaisrinės signalizacijos įrenginių veikimą – kartą per metus.</w:t>
      </w:r>
    </w:p>
    <w:p w14:paraId="0D95CF8B" w14:textId="77777777" w:rsidR="004C7F77" w:rsidRPr="00D9639E" w:rsidRDefault="004C7F77" w:rsidP="00D9639E">
      <w:pPr>
        <w:numPr>
          <w:ilvl w:val="0"/>
          <w:numId w:val="29"/>
        </w:numPr>
        <w:spacing w:afterLines="50" w:after="120" w:line="240" w:lineRule="auto"/>
        <w:jc w:val="left"/>
        <w:rPr>
          <w:rFonts w:ascii="Times New Roman" w:hAnsi="Times New Roman" w:cs="Times New Roman"/>
          <w:sz w:val="24"/>
          <w:szCs w:val="24"/>
        </w:rPr>
      </w:pPr>
      <w:r w:rsidRPr="00D9639E">
        <w:rPr>
          <w:rFonts w:ascii="Times New Roman" w:hAnsi="Times New Roman" w:cs="Times New Roman"/>
          <w:sz w:val="24"/>
          <w:szCs w:val="24"/>
        </w:rPr>
        <w:t>Patikrinti dūmų signalizatorių veikimą – kartą per metus visus daviklius.</w:t>
      </w:r>
    </w:p>
    <w:p w14:paraId="4747C217" w14:textId="77777777" w:rsidR="004C7F77" w:rsidRPr="00D9639E" w:rsidRDefault="004C7F77" w:rsidP="00D9639E">
      <w:pPr>
        <w:numPr>
          <w:ilvl w:val="0"/>
          <w:numId w:val="29"/>
        </w:numPr>
        <w:spacing w:afterLines="50" w:after="120" w:line="240" w:lineRule="auto"/>
        <w:jc w:val="left"/>
        <w:rPr>
          <w:rFonts w:ascii="Times New Roman" w:hAnsi="Times New Roman" w:cs="Times New Roman"/>
          <w:sz w:val="24"/>
          <w:szCs w:val="24"/>
        </w:rPr>
      </w:pPr>
      <w:r w:rsidRPr="00D9639E">
        <w:rPr>
          <w:rFonts w:ascii="Times New Roman" w:hAnsi="Times New Roman" w:cs="Times New Roman"/>
          <w:sz w:val="24"/>
          <w:szCs w:val="24"/>
        </w:rPr>
        <w:t>Patikrinti signalizacijų maitinimo šaltinių stovį – kartą per metus.</w:t>
      </w:r>
    </w:p>
    <w:p w14:paraId="26EDC7D8" w14:textId="77777777" w:rsidR="004C7F77" w:rsidRPr="00D9639E" w:rsidRDefault="004C7F77" w:rsidP="00D9639E">
      <w:pPr>
        <w:numPr>
          <w:ilvl w:val="0"/>
          <w:numId w:val="29"/>
        </w:numPr>
        <w:spacing w:afterLines="50" w:after="120" w:line="240" w:lineRule="auto"/>
        <w:jc w:val="left"/>
        <w:rPr>
          <w:rFonts w:ascii="Times New Roman" w:hAnsi="Times New Roman" w:cs="Times New Roman"/>
          <w:sz w:val="24"/>
          <w:szCs w:val="24"/>
        </w:rPr>
      </w:pPr>
      <w:r w:rsidRPr="00D9639E">
        <w:rPr>
          <w:rFonts w:ascii="Times New Roman" w:hAnsi="Times New Roman" w:cs="Times New Roman"/>
          <w:bCs/>
          <w:sz w:val="24"/>
          <w:szCs w:val="24"/>
        </w:rPr>
        <w:t>Po techninės priežiūros atlikimo ir po kiekvieno remonto</w:t>
      </w:r>
      <w:r w:rsidRPr="00D9639E">
        <w:rPr>
          <w:rFonts w:ascii="Times New Roman" w:hAnsi="Times New Roman" w:cs="Times New Roman"/>
          <w:sz w:val="24"/>
          <w:szCs w:val="24"/>
        </w:rPr>
        <w:t>, informuoti Užsakovą apie sistemos būklę.</w:t>
      </w:r>
    </w:p>
    <w:p w14:paraId="0B187AFF" w14:textId="77777777" w:rsidR="004C7F77" w:rsidRPr="00D9639E" w:rsidRDefault="004C7F77" w:rsidP="00D9639E">
      <w:pPr>
        <w:numPr>
          <w:ilvl w:val="0"/>
          <w:numId w:val="29"/>
        </w:numPr>
        <w:spacing w:afterLines="50" w:after="120" w:line="240" w:lineRule="auto"/>
        <w:ind w:left="714" w:hanging="357"/>
        <w:jc w:val="left"/>
        <w:rPr>
          <w:rFonts w:ascii="Times New Roman" w:hAnsi="Times New Roman" w:cs="Times New Roman"/>
          <w:sz w:val="24"/>
          <w:szCs w:val="24"/>
        </w:rPr>
      </w:pPr>
      <w:r w:rsidRPr="00D9639E">
        <w:rPr>
          <w:rFonts w:ascii="Times New Roman" w:hAnsi="Times New Roman" w:cs="Times New Roman"/>
          <w:bCs/>
          <w:sz w:val="24"/>
          <w:szCs w:val="24"/>
        </w:rPr>
        <w:t>Po techninės priežiūros atlikimo ir po kiekvieno remonto</w:t>
      </w:r>
      <w:r w:rsidRPr="00D9639E">
        <w:rPr>
          <w:rFonts w:ascii="Times New Roman" w:hAnsi="Times New Roman" w:cs="Times New Roman"/>
          <w:sz w:val="24"/>
          <w:szCs w:val="24"/>
        </w:rPr>
        <w:t>, atlikti įrašus Gaisrinės automatikos įrenginio techninės priežiūros ir remonto apskaitos žurnaluose.</w:t>
      </w:r>
    </w:p>
    <w:p w14:paraId="45332DBA" w14:textId="77777777" w:rsidR="004C7F77" w:rsidRPr="00D9639E" w:rsidRDefault="004C7F77" w:rsidP="00D9639E">
      <w:pPr>
        <w:numPr>
          <w:ilvl w:val="0"/>
          <w:numId w:val="29"/>
        </w:numPr>
        <w:spacing w:afterLines="50" w:after="120" w:line="240" w:lineRule="auto"/>
        <w:jc w:val="left"/>
        <w:rPr>
          <w:rFonts w:ascii="Times New Roman" w:hAnsi="Times New Roman" w:cs="Times New Roman"/>
          <w:sz w:val="24"/>
          <w:szCs w:val="24"/>
        </w:rPr>
      </w:pPr>
      <w:r w:rsidRPr="00D9639E">
        <w:rPr>
          <w:rFonts w:ascii="Times New Roman" w:hAnsi="Times New Roman" w:cs="Times New Roman"/>
          <w:sz w:val="24"/>
          <w:szCs w:val="24"/>
        </w:rPr>
        <w:t>Atlikti sumontuotų gaisrinės signalizacijos įrenginių vidinę apžiūrą – kartą per metus.</w:t>
      </w:r>
    </w:p>
    <w:p w14:paraId="576E0F09" w14:textId="77777777" w:rsidR="004C7F77" w:rsidRPr="00D9639E" w:rsidRDefault="004C7F77" w:rsidP="00D9639E">
      <w:pPr>
        <w:numPr>
          <w:ilvl w:val="0"/>
          <w:numId w:val="29"/>
        </w:numPr>
        <w:spacing w:afterLines="50" w:after="120" w:line="240" w:lineRule="auto"/>
        <w:jc w:val="left"/>
        <w:rPr>
          <w:rFonts w:ascii="Times New Roman" w:hAnsi="Times New Roman" w:cs="Times New Roman"/>
          <w:sz w:val="24"/>
          <w:szCs w:val="24"/>
        </w:rPr>
      </w:pPr>
      <w:r w:rsidRPr="00D9639E">
        <w:rPr>
          <w:rFonts w:ascii="Times New Roman" w:hAnsi="Times New Roman" w:cs="Times New Roman"/>
          <w:sz w:val="24"/>
          <w:szCs w:val="24"/>
        </w:rPr>
        <w:t>Atlikti pilną priešgaisrinės sistemos patikrinimą – kartą per metus.</w:t>
      </w:r>
    </w:p>
    <w:p w14:paraId="3443BDA3" w14:textId="77777777" w:rsidR="004C7F77" w:rsidRPr="00D9639E" w:rsidRDefault="004C7F77" w:rsidP="00D9639E">
      <w:pPr>
        <w:numPr>
          <w:ilvl w:val="0"/>
          <w:numId w:val="29"/>
        </w:numPr>
        <w:spacing w:afterLines="50" w:after="120" w:line="240" w:lineRule="auto"/>
        <w:jc w:val="left"/>
        <w:rPr>
          <w:rFonts w:ascii="Times New Roman" w:hAnsi="Times New Roman" w:cs="Times New Roman"/>
          <w:sz w:val="24"/>
          <w:szCs w:val="24"/>
        </w:rPr>
      </w:pPr>
      <w:r w:rsidRPr="00D9639E">
        <w:rPr>
          <w:rFonts w:ascii="Times New Roman" w:hAnsi="Times New Roman" w:cs="Times New Roman"/>
          <w:sz w:val="24"/>
          <w:szCs w:val="24"/>
        </w:rPr>
        <w:t>Atlikti daugkartinio veikimo šiluminių signalizatorių veikimo patikrinimą – kartą per metus.</w:t>
      </w:r>
    </w:p>
    <w:p w14:paraId="25CEE93D" w14:textId="77777777" w:rsidR="004C7F77" w:rsidRPr="00D9639E" w:rsidRDefault="004C7F77" w:rsidP="00D9639E">
      <w:pPr>
        <w:numPr>
          <w:ilvl w:val="0"/>
          <w:numId w:val="29"/>
        </w:numPr>
        <w:spacing w:afterLines="50" w:after="120" w:line="240" w:lineRule="auto"/>
        <w:jc w:val="left"/>
        <w:rPr>
          <w:rFonts w:ascii="Times New Roman" w:hAnsi="Times New Roman" w:cs="Times New Roman"/>
          <w:sz w:val="24"/>
          <w:szCs w:val="24"/>
        </w:rPr>
      </w:pPr>
      <w:r w:rsidRPr="00D9639E">
        <w:rPr>
          <w:rFonts w:ascii="Times New Roman" w:hAnsi="Times New Roman" w:cs="Times New Roman"/>
          <w:sz w:val="24"/>
          <w:szCs w:val="24"/>
        </w:rPr>
        <w:t>Atlikti aliarmo įrenginių (sirenų) veikimo patikrinimą – kartą per metus.</w:t>
      </w:r>
    </w:p>
    <w:p w14:paraId="0DD68688" w14:textId="77777777" w:rsidR="004C7F77" w:rsidRPr="00D9639E" w:rsidRDefault="004C7F77" w:rsidP="00D9639E">
      <w:pPr>
        <w:numPr>
          <w:ilvl w:val="0"/>
          <w:numId w:val="29"/>
        </w:numPr>
        <w:spacing w:afterLines="50" w:after="120" w:line="240" w:lineRule="auto"/>
        <w:jc w:val="left"/>
        <w:rPr>
          <w:rFonts w:ascii="Times New Roman" w:hAnsi="Times New Roman" w:cs="Times New Roman"/>
          <w:sz w:val="24"/>
          <w:szCs w:val="24"/>
        </w:rPr>
      </w:pPr>
      <w:r w:rsidRPr="00D9639E">
        <w:rPr>
          <w:rFonts w:ascii="Times New Roman" w:hAnsi="Times New Roman" w:cs="Times New Roman"/>
          <w:sz w:val="24"/>
          <w:szCs w:val="24"/>
        </w:rPr>
        <w:t>Patikrinti gaisrinės signalizacijos įrenginių įžeminimo elektros varžą – kartą per metus.</w:t>
      </w:r>
    </w:p>
    <w:p w14:paraId="79F3B9D0" w14:textId="77777777" w:rsidR="004C7F77" w:rsidRPr="00D9639E" w:rsidRDefault="004C7F77" w:rsidP="00D9639E">
      <w:pPr>
        <w:numPr>
          <w:ilvl w:val="0"/>
          <w:numId w:val="29"/>
        </w:numPr>
        <w:spacing w:afterLines="50" w:after="120" w:line="240" w:lineRule="auto"/>
        <w:jc w:val="left"/>
        <w:rPr>
          <w:rFonts w:ascii="Times New Roman" w:hAnsi="Times New Roman" w:cs="Times New Roman"/>
          <w:sz w:val="24"/>
          <w:szCs w:val="24"/>
        </w:rPr>
      </w:pPr>
      <w:r w:rsidRPr="00D9639E">
        <w:rPr>
          <w:rFonts w:ascii="Times New Roman" w:hAnsi="Times New Roman" w:cs="Times New Roman"/>
          <w:sz w:val="24"/>
          <w:szCs w:val="24"/>
        </w:rPr>
        <w:t>Užtikrinti, kad paslaugas teiktų reikiamas ir optimalus specialistų skaičius ir Vykdytojo specialistai turėtų reikiamą kvalifikaciją ir patirtį, reikalingas norint kokybiškai teikti paslaugas;</w:t>
      </w:r>
    </w:p>
    <w:p w14:paraId="162C596D" w14:textId="18BF9D9B" w:rsidR="004C7F77" w:rsidRPr="00945383" w:rsidRDefault="004C7F77" w:rsidP="00945383">
      <w:pPr>
        <w:pStyle w:val="Sraopastraipa"/>
        <w:numPr>
          <w:ilvl w:val="0"/>
          <w:numId w:val="29"/>
        </w:numPr>
        <w:spacing w:afterLines="50" w:after="120" w:line="240" w:lineRule="auto"/>
        <w:jc w:val="left"/>
        <w:rPr>
          <w:rFonts w:ascii="Times New Roman" w:hAnsi="Times New Roman" w:cs="Times New Roman"/>
          <w:sz w:val="24"/>
          <w:szCs w:val="24"/>
        </w:rPr>
      </w:pPr>
      <w:r w:rsidRPr="00945383">
        <w:rPr>
          <w:rFonts w:ascii="Times New Roman" w:hAnsi="Times New Roman" w:cs="Times New Roman"/>
          <w:sz w:val="24"/>
          <w:szCs w:val="24"/>
        </w:rPr>
        <w:lastRenderedPageBreak/>
        <w:t>Apsauginės ir gaisrinės signalizacijų priemonių gedimo atvejais, Užsakovo lėšomis teikti Užsakovui AGS remonto paslaugas, susijusias su jų pagrindinių detalių ir mazgų keitimu, prieš tai su Užsakovu suderinus remonto paslaugų apimtį ir kainą, remonto laikas valandomis turi atsispindėti PVM sąskaitoje faktūroje.</w:t>
      </w:r>
    </w:p>
    <w:p w14:paraId="3E6F5DA0" w14:textId="77777777" w:rsidR="004C7F77" w:rsidRPr="00D9639E" w:rsidRDefault="004C7F77" w:rsidP="00D9639E">
      <w:pPr>
        <w:numPr>
          <w:ilvl w:val="0"/>
          <w:numId w:val="29"/>
        </w:numPr>
        <w:spacing w:afterLines="50" w:after="120" w:line="240" w:lineRule="auto"/>
        <w:jc w:val="left"/>
        <w:rPr>
          <w:rFonts w:ascii="Times New Roman" w:hAnsi="Times New Roman" w:cs="Times New Roman"/>
          <w:sz w:val="24"/>
          <w:szCs w:val="24"/>
        </w:rPr>
      </w:pPr>
      <w:r w:rsidRPr="00D9639E">
        <w:rPr>
          <w:rFonts w:ascii="Times New Roman" w:hAnsi="Times New Roman" w:cs="Times New Roman"/>
          <w:sz w:val="24"/>
          <w:szCs w:val="24"/>
        </w:rPr>
        <w:t>Suteiktų paslaugų perdavimas ir priėmimas įforminamas paslaugų perdavimo-priėmimo aktu.</w:t>
      </w:r>
    </w:p>
    <w:p w14:paraId="4DFF6480" w14:textId="77777777" w:rsidR="00BE1FCB" w:rsidRPr="00A278B8" w:rsidRDefault="00BE1FCB" w:rsidP="00BE1FCB"/>
    <w:p w14:paraId="59BF4F27" w14:textId="77777777" w:rsidR="00BE1FCB" w:rsidRDefault="00BE1FCB" w:rsidP="00BE1FCB">
      <w:pPr>
        <w:rPr>
          <w:rFonts w:ascii="Times New Roman" w:hAnsi="Times New Roman" w:cs="Times New Roman"/>
          <w:sz w:val="24"/>
          <w:szCs w:val="24"/>
        </w:rPr>
      </w:pPr>
    </w:p>
    <w:p w14:paraId="1B4C5E0B" w14:textId="77777777" w:rsidR="00BE1FCB" w:rsidRDefault="00BE1FCB" w:rsidP="00BE1FCB">
      <w:pPr>
        <w:rPr>
          <w:rFonts w:ascii="Times New Roman" w:hAnsi="Times New Roman" w:cs="Times New Roman"/>
          <w:sz w:val="24"/>
          <w:szCs w:val="24"/>
        </w:rPr>
      </w:pPr>
    </w:p>
    <w:p w14:paraId="5BC07B6D" w14:textId="77777777" w:rsidR="00BE1FCB" w:rsidRDefault="00BE1FCB" w:rsidP="00BE1FCB">
      <w:pPr>
        <w:rPr>
          <w:rFonts w:ascii="Times New Roman" w:hAnsi="Times New Roman" w:cs="Times New Roman"/>
          <w:sz w:val="24"/>
          <w:szCs w:val="24"/>
        </w:rPr>
      </w:pPr>
    </w:p>
    <w:p w14:paraId="024BDD9E" w14:textId="77777777" w:rsidR="00BE1FCB" w:rsidRDefault="00BE1FCB" w:rsidP="00BE1FCB">
      <w:pPr>
        <w:rPr>
          <w:rFonts w:ascii="Times New Roman" w:hAnsi="Times New Roman" w:cs="Times New Roman"/>
          <w:sz w:val="24"/>
          <w:szCs w:val="24"/>
        </w:rPr>
      </w:pPr>
    </w:p>
    <w:p w14:paraId="3381A1C8" w14:textId="77777777" w:rsidR="00BE1FCB" w:rsidRDefault="00BE1FCB" w:rsidP="00BE1FCB">
      <w:pPr>
        <w:rPr>
          <w:rFonts w:ascii="Times New Roman" w:hAnsi="Times New Roman" w:cs="Times New Roman"/>
          <w:sz w:val="24"/>
          <w:szCs w:val="24"/>
        </w:rPr>
      </w:pPr>
    </w:p>
    <w:p w14:paraId="0F285605" w14:textId="77777777" w:rsidR="00BE1FCB" w:rsidRPr="002C4F3E" w:rsidRDefault="00BE1FCB" w:rsidP="00BE1FCB">
      <w:pPr>
        <w:rPr>
          <w:rFonts w:ascii="Times New Roman" w:hAnsi="Times New Roman" w:cs="Times New Roman"/>
          <w:sz w:val="24"/>
          <w:szCs w:val="24"/>
        </w:rPr>
        <w:sectPr w:rsidR="00BE1FCB" w:rsidRPr="002C4F3E" w:rsidSect="00BE1FCB">
          <w:headerReference w:type="even" r:id="rId11"/>
          <w:headerReference w:type="default" r:id="rId12"/>
          <w:footerReference w:type="even" r:id="rId13"/>
          <w:footerReference w:type="default" r:id="rId14"/>
          <w:headerReference w:type="first" r:id="rId15"/>
          <w:footerReference w:type="first" r:id="rId16"/>
          <w:pgSz w:w="12240" w:h="15840"/>
          <w:pgMar w:top="851" w:right="567" w:bottom="1134" w:left="1701" w:header="720" w:footer="720" w:gutter="0"/>
          <w:pgNumType w:start="0"/>
          <w:cols w:space="720"/>
          <w:titlePg/>
          <w:docGrid w:linePitch="360"/>
        </w:sectPr>
      </w:pPr>
    </w:p>
    <w:p w14:paraId="1978B890" w14:textId="77777777" w:rsidR="00BE1FCB" w:rsidRPr="00694920" w:rsidRDefault="00BE1FCB" w:rsidP="00BE1FCB">
      <w:pPr>
        <w:spacing w:line="240" w:lineRule="auto"/>
        <w:ind w:left="7257" w:firstLine="0"/>
        <w:rPr>
          <w:rFonts w:ascii="Times New Roman" w:hAnsi="Times New Roman" w:cs="Times New Roman"/>
          <w:sz w:val="24"/>
          <w:szCs w:val="24"/>
        </w:rPr>
      </w:pPr>
      <w:bookmarkStart w:id="30" w:name="_Hlk86825377"/>
      <w:bookmarkStart w:id="31" w:name="_Ref38540913"/>
      <w:bookmarkStart w:id="32" w:name="_Ref38898051"/>
      <w:bookmarkStart w:id="33" w:name="_Ref38901392"/>
      <w:bookmarkStart w:id="34" w:name="_Toc48053189"/>
      <w:bookmarkStart w:id="35" w:name="_Toc85706892"/>
      <w:bookmarkEnd w:id="23"/>
      <w:bookmarkEnd w:id="24"/>
      <w:bookmarkEnd w:id="25"/>
      <w:bookmarkEnd w:id="26"/>
      <w:bookmarkEnd w:id="27"/>
      <w:bookmarkEnd w:id="28"/>
      <w:bookmarkEnd w:id="29"/>
      <w:r w:rsidRPr="00694920">
        <w:rPr>
          <w:rFonts w:ascii="Times New Roman" w:hAnsi="Times New Roman" w:cs="Times New Roman"/>
          <w:sz w:val="24"/>
          <w:szCs w:val="24"/>
        </w:rPr>
        <w:lastRenderedPageBreak/>
        <w:t>Pirkimo sąlygų</w:t>
      </w:r>
      <w:r>
        <w:rPr>
          <w:rFonts w:ascii="Times New Roman" w:hAnsi="Times New Roman" w:cs="Times New Roman"/>
          <w:sz w:val="24"/>
          <w:szCs w:val="24"/>
        </w:rPr>
        <w:t xml:space="preserve"> </w:t>
      </w:r>
      <w:r w:rsidRPr="00694920">
        <w:rPr>
          <w:rFonts w:ascii="Times New Roman" w:hAnsi="Times New Roman" w:cs="Times New Roman"/>
          <w:sz w:val="24"/>
          <w:szCs w:val="24"/>
        </w:rPr>
        <w:t>4 priedas „Pasiūlymo forma“</w:t>
      </w:r>
    </w:p>
    <w:p w14:paraId="474D2F60" w14:textId="77777777" w:rsidR="00BE1FCB" w:rsidRDefault="00BE1FCB" w:rsidP="00BE1FCB">
      <w:pPr>
        <w:spacing w:line="240" w:lineRule="auto"/>
        <w:ind w:left="7314" w:firstLine="0"/>
        <w:rPr>
          <w:rFonts w:cstheme="minorHAnsi"/>
        </w:rPr>
      </w:pPr>
    </w:p>
    <w:p w14:paraId="771F3F27" w14:textId="77777777" w:rsidR="00BE1FCB" w:rsidRPr="00603FC6" w:rsidRDefault="00BE1FCB" w:rsidP="00BE1FCB">
      <w:pPr>
        <w:pStyle w:val="Paantrat"/>
        <w:spacing w:line="240" w:lineRule="auto"/>
        <w:jc w:val="center"/>
        <w:rPr>
          <w:rFonts w:ascii="Times New Roman" w:hAnsi="Times New Roman" w:cs="Times New Roman"/>
          <w:b/>
          <w:bCs/>
          <w:color w:val="auto"/>
          <w:sz w:val="24"/>
          <w:szCs w:val="24"/>
        </w:rPr>
      </w:pPr>
      <w:r w:rsidRPr="00603FC6">
        <w:rPr>
          <w:rFonts w:ascii="Times New Roman" w:hAnsi="Times New Roman" w:cs="Times New Roman"/>
          <w:b/>
          <w:bCs/>
          <w:color w:val="auto"/>
          <w:sz w:val="24"/>
          <w:szCs w:val="24"/>
        </w:rPr>
        <w:t>PASIŪLYMAS</w:t>
      </w:r>
    </w:p>
    <w:p w14:paraId="04C6ADBD" w14:textId="4E0A3538" w:rsidR="00BE1FCB" w:rsidRPr="00B76007" w:rsidRDefault="00BE1FCB" w:rsidP="00BE1FCB">
      <w:pPr>
        <w:spacing w:line="240" w:lineRule="auto"/>
        <w:jc w:val="center"/>
        <w:rPr>
          <w:rFonts w:ascii="Times New Roman" w:hAnsi="Times New Roman" w:cs="Times New Roman"/>
          <w:b/>
          <w:bCs/>
          <w:sz w:val="24"/>
          <w:szCs w:val="24"/>
        </w:rPr>
      </w:pPr>
      <w:r w:rsidRPr="00B76007">
        <w:rPr>
          <w:rFonts w:ascii="Times New Roman" w:hAnsi="Times New Roman" w:cs="Times New Roman"/>
          <w:b/>
          <w:bCs/>
          <w:sz w:val="24"/>
          <w:szCs w:val="24"/>
        </w:rPr>
        <w:t>DĖL</w:t>
      </w:r>
      <w:r w:rsidRPr="00582E2E">
        <w:rPr>
          <w:rFonts w:ascii="Times New Roman" w:hAnsi="Times New Roman" w:cs="Times New Roman"/>
          <w:b/>
          <w:sz w:val="24"/>
          <w:szCs w:val="24"/>
        </w:rPr>
        <w:t xml:space="preserve"> </w:t>
      </w:r>
      <w:r w:rsidR="00AA2BB7" w:rsidRPr="006E088D">
        <w:rPr>
          <w:rFonts w:ascii="Times New Roman" w:eastAsia="Times New Roman" w:hAnsi="Times New Roman" w:cs="Times New Roman"/>
          <w:b/>
          <w:bCs/>
          <w:sz w:val="24"/>
          <w:szCs w:val="24"/>
        </w:rPr>
        <w:t>GAISRINĖS IR APSAUGINĖS SIGNALIZACIJOS PRIEMONIŲ TECHNINIO APTARNAVIMO IR REMONTO PASLAUGŲ</w:t>
      </w:r>
      <w:r w:rsidR="00AA2BB7" w:rsidRPr="002C4F3E">
        <w:rPr>
          <w:rFonts w:ascii="Times New Roman" w:hAnsi="Times New Roman" w:cs="Times New Roman"/>
          <w:b/>
          <w:bCs/>
          <w:sz w:val="24"/>
          <w:szCs w:val="24"/>
        </w:rPr>
        <w:t xml:space="preserve"> </w:t>
      </w:r>
      <w:r>
        <w:rPr>
          <w:rFonts w:ascii="Times New Roman" w:eastAsia="Times New Roman" w:hAnsi="Times New Roman" w:cs="Times New Roman"/>
          <w:b/>
          <w:sz w:val="24"/>
          <w:szCs w:val="20"/>
        </w:rPr>
        <w:t>PIRKIMO</w:t>
      </w:r>
    </w:p>
    <w:p w14:paraId="5503D4CB" w14:textId="77777777" w:rsidR="00BE1FCB" w:rsidRPr="00BE0FF7" w:rsidRDefault="00BE1FCB" w:rsidP="00BE1FCB">
      <w:pPr>
        <w:spacing w:line="240" w:lineRule="auto"/>
        <w:jc w:val="center"/>
        <w:rPr>
          <w:rFonts w:ascii="Times New Roman" w:hAnsi="Times New Roman" w:cs="Times New Roman"/>
          <w:i/>
          <w:iCs/>
          <w:cap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1945"/>
        <w:gridCol w:w="890"/>
      </w:tblGrid>
      <w:tr w:rsidR="00BE1FCB" w:rsidRPr="00BE0FF7" w14:paraId="29C38172" w14:textId="77777777" w:rsidTr="002978AC">
        <w:trPr>
          <w:gridBefore w:val="1"/>
          <w:wBefore w:w="3579" w:type="dxa"/>
        </w:trPr>
        <w:tc>
          <w:tcPr>
            <w:tcW w:w="2835" w:type="dxa"/>
            <w:gridSpan w:val="2"/>
            <w:tcBorders>
              <w:bottom w:val="single" w:sz="4" w:space="0" w:color="auto"/>
            </w:tcBorders>
          </w:tcPr>
          <w:p w14:paraId="0F07653D" w14:textId="77777777" w:rsidR="00BE1FCB" w:rsidRPr="00BE0FF7" w:rsidRDefault="00BE1FCB" w:rsidP="002978AC">
            <w:pPr>
              <w:jc w:val="center"/>
              <w:rPr>
                <w:rFonts w:hAnsi="Times New Roman" w:cs="Times New Roman"/>
                <w:i/>
                <w:iCs/>
                <w:sz w:val="22"/>
                <w:szCs w:val="22"/>
              </w:rPr>
            </w:pPr>
          </w:p>
        </w:tc>
      </w:tr>
      <w:tr w:rsidR="00BE1FCB" w:rsidRPr="00BE0FF7" w14:paraId="4270765A" w14:textId="77777777" w:rsidTr="002978AC">
        <w:trPr>
          <w:gridBefore w:val="1"/>
          <w:wBefore w:w="3579" w:type="dxa"/>
          <w:trHeight w:val="116"/>
        </w:trPr>
        <w:tc>
          <w:tcPr>
            <w:tcW w:w="2835" w:type="dxa"/>
            <w:gridSpan w:val="2"/>
            <w:tcBorders>
              <w:top w:val="single" w:sz="4" w:space="0" w:color="auto"/>
            </w:tcBorders>
          </w:tcPr>
          <w:p w14:paraId="4C49B34D" w14:textId="77777777" w:rsidR="00BE1FCB" w:rsidRPr="00BE0FF7" w:rsidRDefault="00BE1FCB" w:rsidP="002978AC">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(data)</w:t>
            </w:r>
          </w:p>
        </w:tc>
      </w:tr>
      <w:tr w:rsidR="00BE1FCB" w:rsidRPr="00BE0FF7" w14:paraId="167FAD5A" w14:textId="77777777" w:rsidTr="002978AC">
        <w:trPr>
          <w:gridBefore w:val="1"/>
          <w:wBefore w:w="3579" w:type="dxa"/>
        </w:trPr>
        <w:tc>
          <w:tcPr>
            <w:tcW w:w="2835" w:type="dxa"/>
            <w:gridSpan w:val="2"/>
            <w:tcBorders>
              <w:bottom w:val="single" w:sz="4" w:space="0" w:color="auto"/>
            </w:tcBorders>
          </w:tcPr>
          <w:p w14:paraId="6F792B51" w14:textId="77777777" w:rsidR="00BE1FCB" w:rsidRPr="00BE0FF7" w:rsidRDefault="00BE1FCB" w:rsidP="002978AC">
            <w:pPr>
              <w:jc w:val="center"/>
              <w:rPr>
                <w:rFonts w:hAnsi="Times New Roman" w:cs="Times New Roman"/>
                <w:i/>
                <w:iCs/>
                <w:sz w:val="22"/>
                <w:szCs w:val="22"/>
              </w:rPr>
            </w:pPr>
          </w:p>
        </w:tc>
      </w:tr>
      <w:tr w:rsidR="00BE1FCB" w:rsidRPr="00BE0FF7" w14:paraId="57D9A135" w14:textId="77777777" w:rsidTr="002978AC">
        <w:trPr>
          <w:gridBefore w:val="1"/>
          <w:wBefore w:w="3579" w:type="dxa"/>
        </w:trPr>
        <w:tc>
          <w:tcPr>
            <w:tcW w:w="2835" w:type="dxa"/>
            <w:gridSpan w:val="2"/>
            <w:tcBorders>
              <w:top w:val="single" w:sz="4" w:space="0" w:color="auto"/>
            </w:tcBorders>
          </w:tcPr>
          <w:p w14:paraId="3B2A10F7" w14:textId="77777777" w:rsidR="00BE1FCB" w:rsidRPr="00BE0FF7" w:rsidRDefault="00BE1FCB" w:rsidP="002978AC">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(vieta)</w:t>
            </w:r>
          </w:p>
        </w:tc>
      </w:tr>
      <w:tr w:rsidR="00BE1FCB" w:rsidRPr="00DB795B" w14:paraId="642DFDFE" w14:textId="77777777" w:rsidTr="002978AC">
        <w:trPr>
          <w:gridAfter w:val="1"/>
          <w:wAfter w:w="890" w:type="dxa"/>
          <w:trHeight w:val="317"/>
        </w:trPr>
        <w:tc>
          <w:tcPr>
            <w:tcW w:w="5524" w:type="dxa"/>
            <w:gridSpan w:val="2"/>
            <w:tcBorders>
              <w:bottom w:val="single" w:sz="4" w:space="0" w:color="auto"/>
            </w:tcBorders>
            <w:vAlign w:val="center"/>
          </w:tcPr>
          <w:p w14:paraId="530A410D" w14:textId="77777777" w:rsidR="00BE1FCB" w:rsidRPr="00DB795B" w:rsidRDefault="00BE1FCB" w:rsidP="002978AC">
            <w:pPr>
              <w:ind w:firstLine="29"/>
              <w:rPr>
                <w:rFonts w:hAnsi="Times New Roman" w:cs="Times New Roman"/>
                <w:sz w:val="24"/>
                <w:szCs w:val="24"/>
              </w:rPr>
            </w:pPr>
            <w:r w:rsidRPr="00DB795B">
              <w:rPr>
                <w:rFonts w:hAnsi="Times New Roman" w:cs="Times New Roman"/>
                <w:sz w:val="24"/>
                <w:szCs w:val="24"/>
              </w:rPr>
              <w:t>Valstybės sienos apsaugos tarnybai prie</w:t>
            </w:r>
          </w:p>
          <w:p w14:paraId="4B6E5E8C" w14:textId="77777777" w:rsidR="00BE1FCB" w:rsidRPr="00DB795B" w:rsidRDefault="00BE1FCB" w:rsidP="002978AC">
            <w:pPr>
              <w:ind w:firstLine="29"/>
              <w:rPr>
                <w:rFonts w:hAnsi="Times New Roman" w:cs="Times New Roman"/>
                <w:sz w:val="24"/>
                <w:szCs w:val="24"/>
              </w:rPr>
            </w:pPr>
            <w:r w:rsidRPr="00DB795B">
              <w:rPr>
                <w:rFonts w:hAnsi="Times New Roman" w:cs="Times New Roman"/>
                <w:sz w:val="24"/>
                <w:szCs w:val="24"/>
              </w:rPr>
              <w:t>Lietuvos Respublikos vidaus reikalų ministerijos</w:t>
            </w:r>
          </w:p>
        </w:tc>
      </w:tr>
      <w:tr w:rsidR="00BE1FCB" w:rsidRPr="00BE0FF7" w14:paraId="6EABBD9A" w14:textId="77777777" w:rsidTr="002978AC">
        <w:trPr>
          <w:gridAfter w:val="1"/>
          <w:wAfter w:w="890" w:type="dxa"/>
        </w:trPr>
        <w:tc>
          <w:tcPr>
            <w:tcW w:w="5524" w:type="dxa"/>
            <w:gridSpan w:val="2"/>
            <w:tcBorders>
              <w:top w:val="single" w:sz="4" w:space="0" w:color="auto"/>
            </w:tcBorders>
          </w:tcPr>
          <w:p w14:paraId="5375F102" w14:textId="77777777" w:rsidR="00BE1FCB" w:rsidRPr="00BE0FF7" w:rsidRDefault="00BE1FCB" w:rsidP="002978AC">
            <w:pPr>
              <w:rPr>
                <w:rFonts w:hAnsi="Times New Roman" w:cs="Times New Roman"/>
                <w:sz w:val="22"/>
                <w:szCs w:val="22"/>
              </w:rPr>
            </w:pPr>
            <w:r w:rsidRPr="00BE0FF7">
              <w:rPr>
                <w:rFonts w:hAnsi="Times New Roman" w:cs="Times New Roman"/>
                <w:sz w:val="22"/>
                <w:szCs w:val="22"/>
                <w:vertAlign w:val="superscript"/>
              </w:rPr>
              <w:t>(Adresatas)</w:t>
            </w:r>
          </w:p>
        </w:tc>
      </w:tr>
    </w:tbl>
    <w:p w14:paraId="4D95C204" w14:textId="77777777" w:rsidR="00BE1FCB" w:rsidRPr="00DB795B" w:rsidRDefault="00BE1FCB" w:rsidP="00BE1FCB">
      <w:pPr>
        <w:pStyle w:val="Sraopastraipa"/>
        <w:numPr>
          <w:ilvl w:val="0"/>
          <w:numId w:val="3"/>
        </w:numPr>
        <w:tabs>
          <w:tab w:val="left" w:pos="567"/>
        </w:tabs>
        <w:spacing w:line="240" w:lineRule="auto"/>
        <w:ind w:left="0" w:firstLine="0"/>
        <w:rPr>
          <w:rFonts w:ascii="Times New Roman" w:hAnsi="Times New Roman" w:cs="Times New Roman"/>
          <w:b/>
          <w:bCs/>
          <w:sz w:val="24"/>
          <w:szCs w:val="24"/>
        </w:rPr>
      </w:pPr>
      <w:bookmarkStart w:id="36" w:name="_Toc329443224"/>
      <w:r w:rsidRPr="00DB795B">
        <w:rPr>
          <w:rFonts w:ascii="Times New Roman" w:hAnsi="Times New Roman" w:cs="Times New Roman"/>
          <w:b/>
          <w:bCs/>
          <w:sz w:val="24"/>
          <w:szCs w:val="24"/>
        </w:rPr>
        <w:t>INFORMACIJA APIE TIEKĖJĄ</w:t>
      </w:r>
      <w:bookmarkEnd w:id="36"/>
      <w:r w:rsidRPr="00DB795B">
        <w:rPr>
          <w:rFonts w:ascii="Times New Roman" w:hAnsi="Times New Roman" w:cs="Times New Roman"/>
          <w:b/>
          <w:bCs/>
          <w:sz w:val="24"/>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2977"/>
      </w:tblGrid>
      <w:tr w:rsidR="00BE1FCB" w:rsidRPr="00BE0FF7" w14:paraId="5A91FA85" w14:textId="77777777" w:rsidTr="002978AC">
        <w:tc>
          <w:tcPr>
            <w:tcW w:w="6516" w:type="dxa"/>
            <w:tcBorders>
              <w:top w:val="single" w:sz="4" w:space="0" w:color="auto"/>
              <w:left w:val="single" w:sz="4" w:space="0" w:color="auto"/>
              <w:bottom w:val="single" w:sz="4" w:space="0" w:color="auto"/>
              <w:right w:val="single" w:sz="4" w:space="0" w:color="auto"/>
            </w:tcBorders>
            <w:hideMark/>
          </w:tcPr>
          <w:p w14:paraId="05410413" w14:textId="77777777" w:rsidR="00BE1FCB" w:rsidRPr="00DB795B" w:rsidRDefault="00BE1FCB" w:rsidP="002978AC">
            <w:pPr>
              <w:spacing w:line="240" w:lineRule="auto"/>
              <w:ind w:firstLine="0"/>
              <w:rPr>
                <w:rFonts w:ascii="Times New Roman" w:hAnsi="Times New Roman" w:cs="Times New Roman"/>
                <w:sz w:val="24"/>
                <w:szCs w:val="24"/>
              </w:rPr>
            </w:pPr>
            <w:r w:rsidRPr="00DB795B">
              <w:rPr>
                <w:rFonts w:ascii="Times New Roman" w:hAnsi="Times New Roman" w:cs="Times New Roman"/>
                <w:sz w:val="24"/>
                <w:szCs w:val="24"/>
              </w:rPr>
              <w:t xml:space="preserve">Tiekėjo arba ūkio subjektų grupės dalyvių pavadinimas (-ai), juridinio asmens kodas (-ai) </w:t>
            </w:r>
            <w:r w:rsidRPr="00DB795B">
              <w:rPr>
                <w:rFonts w:ascii="Times New Roman" w:hAnsi="Times New Roman" w:cs="Times New Roman"/>
                <w:i/>
                <w:sz w:val="24"/>
                <w:szCs w:val="24"/>
              </w:rPr>
              <w:t>(jeigu pasiūlymą teikia fizinis asmuo – verslo ar individualios veiklos pažymėjimo Nr. ar pan.)</w:t>
            </w:r>
            <w:r w:rsidRPr="00DB795B">
              <w:rPr>
                <w:rFonts w:ascii="Times New Roman" w:hAnsi="Times New Roman" w:cs="Times New Roman"/>
                <w:iCs/>
                <w:sz w:val="24"/>
                <w:szCs w:val="24"/>
              </w:rPr>
              <w:t>, adresas (-ai)</w:t>
            </w:r>
          </w:p>
        </w:tc>
        <w:tc>
          <w:tcPr>
            <w:tcW w:w="2977" w:type="dxa"/>
            <w:tcBorders>
              <w:top w:val="single" w:sz="4" w:space="0" w:color="auto"/>
              <w:left w:val="single" w:sz="4" w:space="0" w:color="auto"/>
              <w:bottom w:val="single" w:sz="4" w:space="0" w:color="auto"/>
              <w:right w:val="single" w:sz="4" w:space="0" w:color="auto"/>
            </w:tcBorders>
          </w:tcPr>
          <w:p w14:paraId="2A46009B" w14:textId="77777777" w:rsidR="00BE1FCB" w:rsidRPr="00BE0FF7" w:rsidRDefault="00BE1FCB" w:rsidP="002978AC">
            <w:pPr>
              <w:spacing w:line="240" w:lineRule="auto"/>
              <w:rPr>
                <w:rFonts w:ascii="Times New Roman" w:hAnsi="Times New Roman" w:cs="Times New Roman"/>
                <w:sz w:val="22"/>
                <w:szCs w:val="22"/>
              </w:rPr>
            </w:pPr>
          </w:p>
        </w:tc>
      </w:tr>
      <w:tr w:rsidR="00BE1FCB" w:rsidRPr="00BE0FF7" w14:paraId="36242AFF" w14:textId="77777777" w:rsidTr="002978AC">
        <w:tc>
          <w:tcPr>
            <w:tcW w:w="6516" w:type="dxa"/>
            <w:tcBorders>
              <w:top w:val="single" w:sz="4" w:space="0" w:color="auto"/>
              <w:left w:val="single" w:sz="4" w:space="0" w:color="auto"/>
              <w:bottom w:val="single" w:sz="4" w:space="0" w:color="auto"/>
              <w:right w:val="single" w:sz="4" w:space="0" w:color="auto"/>
            </w:tcBorders>
          </w:tcPr>
          <w:p w14:paraId="2D44B3B5" w14:textId="77777777" w:rsidR="00BE1FCB" w:rsidRPr="00DB795B" w:rsidRDefault="00BE1FCB" w:rsidP="002978AC">
            <w:pPr>
              <w:spacing w:line="240" w:lineRule="auto"/>
              <w:ind w:firstLine="0"/>
              <w:rPr>
                <w:rFonts w:ascii="Times New Roman" w:hAnsi="Times New Roman" w:cs="Times New Roman"/>
                <w:sz w:val="24"/>
                <w:szCs w:val="24"/>
              </w:rPr>
            </w:pPr>
            <w:r w:rsidRPr="00DB795B">
              <w:rPr>
                <w:rFonts w:ascii="Times New Roman" w:eastAsia="Calibri" w:hAnsi="Times New Roman" w:cs="Times New Roman"/>
                <w:sz w:val="24"/>
                <w:szCs w:val="24"/>
              </w:rPr>
              <w:t xml:space="preserve">Ūkio subjektų grupės dalyvis, atstovaujantis arba vadovaujantis ūkio subjektų grupei </w:t>
            </w:r>
            <w:r w:rsidRPr="00DB795B">
              <w:rPr>
                <w:rFonts w:ascii="Times New Roman" w:hAnsi="Times New Roman" w:cs="Times New Roman"/>
                <w:i/>
                <w:sz w:val="24"/>
                <w:szCs w:val="24"/>
              </w:rPr>
              <w:t>(pildoma, jei pasiūlymą teikia tiekėjų grupė)</w:t>
            </w:r>
          </w:p>
        </w:tc>
        <w:tc>
          <w:tcPr>
            <w:tcW w:w="2977" w:type="dxa"/>
            <w:tcBorders>
              <w:top w:val="single" w:sz="4" w:space="0" w:color="auto"/>
              <w:left w:val="single" w:sz="4" w:space="0" w:color="auto"/>
              <w:bottom w:val="single" w:sz="4" w:space="0" w:color="auto"/>
              <w:right w:val="single" w:sz="4" w:space="0" w:color="auto"/>
            </w:tcBorders>
          </w:tcPr>
          <w:p w14:paraId="3FAEF61A" w14:textId="77777777" w:rsidR="00BE1FCB" w:rsidRPr="00BE0FF7" w:rsidRDefault="00BE1FCB" w:rsidP="002978AC">
            <w:pPr>
              <w:spacing w:line="240" w:lineRule="auto"/>
              <w:rPr>
                <w:rFonts w:ascii="Times New Roman" w:hAnsi="Times New Roman" w:cs="Times New Roman"/>
                <w:sz w:val="22"/>
                <w:szCs w:val="22"/>
              </w:rPr>
            </w:pPr>
          </w:p>
        </w:tc>
      </w:tr>
      <w:tr w:rsidR="00BE1FCB" w:rsidRPr="00BE0FF7" w14:paraId="067B2B23" w14:textId="77777777" w:rsidTr="002978AC">
        <w:tc>
          <w:tcPr>
            <w:tcW w:w="6516" w:type="dxa"/>
            <w:tcBorders>
              <w:top w:val="single" w:sz="4" w:space="0" w:color="auto"/>
              <w:left w:val="single" w:sz="4" w:space="0" w:color="auto"/>
              <w:bottom w:val="single" w:sz="4" w:space="0" w:color="auto"/>
              <w:right w:val="single" w:sz="4" w:space="0" w:color="auto"/>
            </w:tcBorders>
          </w:tcPr>
          <w:p w14:paraId="24925387" w14:textId="77777777" w:rsidR="00BE1FCB" w:rsidRPr="00DB795B" w:rsidRDefault="00BE1FCB" w:rsidP="002978AC">
            <w:pPr>
              <w:spacing w:line="240" w:lineRule="auto"/>
              <w:ind w:firstLine="0"/>
              <w:rPr>
                <w:rFonts w:ascii="Times New Roman" w:hAnsi="Times New Roman" w:cs="Times New Roman"/>
                <w:sz w:val="24"/>
                <w:szCs w:val="24"/>
              </w:rPr>
            </w:pPr>
            <w:r w:rsidRPr="00DB795B">
              <w:rPr>
                <w:rFonts w:ascii="Times New Roman" w:hAnsi="Times New Roman" w:cs="Times New Roman"/>
                <w:sz w:val="24"/>
                <w:szCs w:val="24"/>
              </w:rPr>
              <w:t>Asmens, įgalioto bendrauti su perkančiąją organizacija, kontaktinė informacija (vardas, pavardė, pareigos, tel., faks., el. p., adresas)</w:t>
            </w:r>
          </w:p>
        </w:tc>
        <w:tc>
          <w:tcPr>
            <w:tcW w:w="2977" w:type="dxa"/>
            <w:tcBorders>
              <w:top w:val="single" w:sz="4" w:space="0" w:color="auto"/>
              <w:left w:val="single" w:sz="4" w:space="0" w:color="auto"/>
              <w:bottom w:val="single" w:sz="4" w:space="0" w:color="auto"/>
              <w:right w:val="single" w:sz="4" w:space="0" w:color="auto"/>
            </w:tcBorders>
          </w:tcPr>
          <w:p w14:paraId="1C9B222F" w14:textId="77777777" w:rsidR="00BE1FCB" w:rsidRPr="00BE0FF7" w:rsidRDefault="00BE1FCB" w:rsidP="002978AC">
            <w:pPr>
              <w:spacing w:line="240" w:lineRule="auto"/>
              <w:rPr>
                <w:rFonts w:ascii="Times New Roman" w:hAnsi="Times New Roman" w:cs="Times New Roman"/>
                <w:sz w:val="22"/>
                <w:szCs w:val="22"/>
              </w:rPr>
            </w:pPr>
          </w:p>
        </w:tc>
      </w:tr>
    </w:tbl>
    <w:p w14:paraId="3E328AD2" w14:textId="77777777" w:rsidR="00BE1FCB" w:rsidRPr="00BE0FF7" w:rsidRDefault="00BE1FCB" w:rsidP="00BE1FCB">
      <w:pPr>
        <w:spacing w:line="240" w:lineRule="auto"/>
        <w:rPr>
          <w:rFonts w:ascii="Times New Roman" w:hAnsi="Times New Roman" w:cs="Times New Roman"/>
          <w:iCs/>
          <w:sz w:val="22"/>
          <w:szCs w:val="22"/>
        </w:rPr>
      </w:pPr>
    </w:p>
    <w:p w14:paraId="34048177" w14:textId="77777777" w:rsidR="00BE1FCB" w:rsidRPr="00DB795B" w:rsidRDefault="00BE1FCB" w:rsidP="00BE1FCB">
      <w:pPr>
        <w:pStyle w:val="Sraopastraipa"/>
        <w:numPr>
          <w:ilvl w:val="0"/>
          <w:numId w:val="3"/>
        </w:numPr>
        <w:tabs>
          <w:tab w:val="left" w:pos="567"/>
        </w:tabs>
        <w:spacing w:line="240" w:lineRule="auto"/>
        <w:ind w:left="0" w:firstLine="0"/>
        <w:rPr>
          <w:rFonts w:ascii="Times New Roman" w:hAnsi="Times New Roman" w:cs="Times New Roman"/>
          <w:b/>
          <w:bCs/>
          <w:sz w:val="24"/>
          <w:szCs w:val="24"/>
        </w:rPr>
      </w:pPr>
      <w:bookmarkStart w:id="37" w:name="_Toc329443227"/>
      <w:r w:rsidRPr="00DB795B">
        <w:rPr>
          <w:rFonts w:ascii="Times New Roman" w:hAnsi="Times New Roman" w:cs="Times New Roman"/>
          <w:b/>
          <w:bCs/>
          <w:sz w:val="24"/>
          <w:szCs w:val="24"/>
        </w:rPr>
        <w:t>INFORMACIJA APIE ŪKIO SUBJEKTUS</w:t>
      </w:r>
      <w:bookmarkEnd w:id="37"/>
      <w:r w:rsidRPr="00DB795B">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DB795B">
        <w:rPr>
          <w:rFonts w:ascii="Times New Roman" w:hAnsi="Times New Roman" w:cs="Times New Roman"/>
          <w:b/>
          <w:bCs/>
          <w:i/>
          <w:iCs/>
          <w:sz w:val="24"/>
          <w:szCs w:val="24"/>
        </w:rPr>
        <w:t>nurodomi ir kvazisubtiekėjai – fiziniai asmenys, kuriuos ketinama įdarbinti pirkimo laimėjimo atveju)</w:t>
      </w:r>
    </w:p>
    <w:p w14:paraId="2BE790A4" w14:textId="77777777" w:rsidR="00BE1FCB" w:rsidRPr="00DB795B" w:rsidRDefault="00BE1FCB" w:rsidP="00BE1FCB">
      <w:pPr>
        <w:pStyle w:val="Sraopastraipa"/>
        <w:spacing w:line="240" w:lineRule="auto"/>
        <w:ind w:left="0"/>
        <w:rPr>
          <w:rFonts w:ascii="Times New Roman" w:hAnsi="Times New Roman" w:cs="Times New Roman"/>
          <w:i/>
          <w:iCs/>
          <w:sz w:val="24"/>
          <w:szCs w:val="24"/>
        </w:rPr>
      </w:pPr>
      <w:r w:rsidRPr="00DB795B">
        <w:rPr>
          <w:rFonts w:ascii="Times New Roman" w:hAnsi="Times New Roman" w:cs="Times New Roman"/>
          <w:i/>
          <w:iCs/>
          <w:sz w:val="24"/>
          <w:szCs w:val="24"/>
        </w:rPr>
        <w:t>(pildoma, jei tiekėjas pasitelkia kitų ūkio subjektų pajėgumais pagal VPĮ 49 str.)</w:t>
      </w:r>
    </w:p>
    <w:tbl>
      <w:tblPr>
        <w:tblStyle w:val="Lentelstinklelis"/>
        <w:tblW w:w="9493" w:type="dxa"/>
        <w:tblInd w:w="0" w:type="dxa"/>
        <w:tblLook w:val="04A0" w:firstRow="1" w:lastRow="0" w:firstColumn="1" w:lastColumn="0" w:noHBand="0" w:noVBand="1"/>
      </w:tblPr>
      <w:tblGrid>
        <w:gridCol w:w="1079"/>
        <w:gridCol w:w="3248"/>
        <w:gridCol w:w="2156"/>
        <w:gridCol w:w="3010"/>
      </w:tblGrid>
      <w:tr w:rsidR="00BE1FCB" w:rsidRPr="00BE0FF7" w14:paraId="70BC9EBE" w14:textId="77777777" w:rsidTr="002978AC">
        <w:tc>
          <w:tcPr>
            <w:tcW w:w="1079" w:type="dxa"/>
            <w:shd w:val="clear" w:color="auto" w:fill="DEEAF6" w:themeFill="accent5" w:themeFillTint="33"/>
          </w:tcPr>
          <w:p w14:paraId="6DA4B852" w14:textId="77777777" w:rsidR="00BE1FCB" w:rsidRPr="00DB795B" w:rsidRDefault="00BE1FCB" w:rsidP="002978AC">
            <w:pPr>
              <w:ind w:firstLine="0"/>
              <w:rPr>
                <w:rFonts w:hAnsi="Times New Roman" w:cs="Times New Roman"/>
                <w:b/>
                <w:sz w:val="24"/>
                <w:szCs w:val="24"/>
              </w:rPr>
            </w:pPr>
            <w:r w:rsidRPr="00DB795B">
              <w:rPr>
                <w:rFonts w:hAnsi="Times New Roman" w:cs="Times New Roman"/>
                <w:b/>
                <w:sz w:val="24"/>
                <w:szCs w:val="24"/>
              </w:rPr>
              <w:t>Eil. Nr.</w:t>
            </w:r>
          </w:p>
        </w:tc>
        <w:tc>
          <w:tcPr>
            <w:tcW w:w="3248" w:type="dxa"/>
            <w:shd w:val="clear" w:color="auto" w:fill="DEEAF6" w:themeFill="accent5" w:themeFillTint="33"/>
          </w:tcPr>
          <w:p w14:paraId="63400C56" w14:textId="77777777" w:rsidR="00BE1FCB" w:rsidRPr="00DB795B" w:rsidRDefault="00BE1FCB" w:rsidP="002978AC">
            <w:pPr>
              <w:ind w:firstLine="0"/>
              <w:rPr>
                <w:rFonts w:hAnsi="Times New Roman" w:cs="Times New Roman"/>
                <w:b/>
                <w:sz w:val="24"/>
                <w:szCs w:val="24"/>
              </w:rPr>
            </w:pPr>
            <w:r w:rsidRPr="00DB795B">
              <w:rPr>
                <w:rFonts w:hAnsi="Times New Roman" w:cs="Times New Roman"/>
                <w:b/>
                <w:sz w:val="24"/>
                <w:szCs w:val="24"/>
              </w:rPr>
              <w:t>Ūkio subjekto pavadinimas, juridinio asmens kodas, adresas</w:t>
            </w:r>
          </w:p>
        </w:tc>
        <w:tc>
          <w:tcPr>
            <w:tcW w:w="2156" w:type="dxa"/>
            <w:shd w:val="clear" w:color="auto" w:fill="DEEAF6" w:themeFill="accent5" w:themeFillTint="33"/>
          </w:tcPr>
          <w:p w14:paraId="2B262479" w14:textId="77777777" w:rsidR="00BE1FCB" w:rsidRPr="00DB795B" w:rsidRDefault="00BE1FCB" w:rsidP="002978AC">
            <w:pPr>
              <w:ind w:firstLine="0"/>
              <w:rPr>
                <w:rFonts w:hAnsi="Times New Roman" w:cs="Times New Roman"/>
                <w:b/>
                <w:sz w:val="24"/>
                <w:szCs w:val="24"/>
              </w:rPr>
            </w:pPr>
            <w:r w:rsidRPr="00DB795B">
              <w:rPr>
                <w:rFonts w:hAnsi="Times New Roman" w:cs="Times New Roman"/>
                <w:b/>
                <w:sz w:val="24"/>
                <w:szCs w:val="24"/>
              </w:rPr>
              <w:t>Nuoroda į skelbimo apie pirkimą punkto sąlygą, kuriai atitikti remiamasi ūkio subjekto pajėgumais</w:t>
            </w:r>
          </w:p>
        </w:tc>
        <w:tc>
          <w:tcPr>
            <w:tcW w:w="3010" w:type="dxa"/>
            <w:shd w:val="clear" w:color="auto" w:fill="DEEAF6" w:themeFill="accent5" w:themeFillTint="33"/>
          </w:tcPr>
          <w:p w14:paraId="7151F8A4" w14:textId="77777777" w:rsidR="00BE1FCB" w:rsidRPr="00DB795B" w:rsidRDefault="00BE1FCB" w:rsidP="002978AC">
            <w:pPr>
              <w:ind w:firstLine="0"/>
              <w:rPr>
                <w:rFonts w:hAnsi="Times New Roman" w:cs="Times New Roman"/>
                <w:b/>
                <w:sz w:val="24"/>
                <w:szCs w:val="24"/>
              </w:rPr>
            </w:pPr>
            <w:r w:rsidRPr="00DB795B">
              <w:rPr>
                <w:rFonts w:hAnsi="Times New Roman" w:cs="Times New Roman"/>
                <w:b/>
                <w:sz w:val="24"/>
                <w:szCs w:val="24"/>
              </w:rPr>
              <w:t>Sutarties objekto dalies, perduodamos vykdyti subtiekėjui, aprašymas</w:t>
            </w:r>
          </w:p>
        </w:tc>
      </w:tr>
      <w:tr w:rsidR="00BE1FCB" w:rsidRPr="00BE0FF7" w14:paraId="28898B04" w14:textId="77777777" w:rsidTr="002978AC">
        <w:tc>
          <w:tcPr>
            <w:tcW w:w="1079" w:type="dxa"/>
          </w:tcPr>
          <w:p w14:paraId="0F22BFE9" w14:textId="77777777" w:rsidR="00BE1FCB" w:rsidRPr="00BE0FF7" w:rsidRDefault="00BE1FCB" w:rsidP="002978AC">
            <w:pPr>
              <w:rPr>
                <w:rFonts w:hAnsi="Times New Roman" w:cs="Times New Roman"/>
                <w:bCs/>
                <w:sz w:val="22"/>
                <w:szCs w:val="22"/>
              </w:rPr>
            </w:pPr>
            <w:r w:rsidRPr="00BE0FF7">
              <w:rPr>
                <w:rFonts w:hAnsi="Times New Roman" w:cs="Times New Roman"/>
                <w:bCs/>
                <w:sz w:val="22"/>
                <w:szCs w:val="22"/>
              </w:rPr>
              <w:t>1.</w:t>
            </w:r>
          </w:p>
        </w:tc>
        <w:tc>
          <w:tcPr>
            <w:tcW w:w="3248" w:type="dxa"/>
          </w:tcPr>
          <w:p w14:paraId="4328FBE0" w14:textId="77777777" w:rsidR="00BE1FCB" w:rsidRPr="00BE0FF7" w:rsidRDefault="00BE1FCB" w:rsidP="002978AC">
            <w:pPr>
              <w:rPr>
                <w:rFonts w:hAnsi="Times New Roman" w:cs="Times New Roman"/>
                <w:bCs/>
                <w:sz w:val="22"/>
                <w:szCs w:val="22"/>
              </w:rPr>
            </w:pPr>
          </w:p>
        </w:tc>
        <w:tc>
          <w:tcPr>
            <w:tcW w:w="2156" w:type="dxa"/>
          </w:tcPr>
          <w:p w14:paraId="16539CFD" w14:textId="77777777" w:rsidR="00BE1FCB" w:rsidRPr="00BE0FF7" w:rsidRDefault="00BE1FCB" w:rsidP="002978AC">
            <w:pPr>
              <w:rPr>
                <w:rFonts w:hAnsi="Times New Roman" w:cs="Times New Roman"/>
                <w:bCs/>
                <w:sz w:val="22"/>
                <w:szCs w:val="22"/>
              </w:rPr>
            </w:pPr>
          </w:p>
        </w:tc>
        <w:tc>
          <w:tcPr>
            <w:tcW w:w="3010" w:type="dxa"/>
          </w:tcPr>
          <w:p w14:paraId="20BA5CDF" w14:textId="77777777" w:rsidR="00BE1FCB" w:rsidRPr="00BE0FF7" w:rsidRDefault="00BE1FCB" w:rsidP="002978AC">
            <w:pPr>
              <w:rPr>
                <w:rFonts w:hAnsi="Times New Roman" w:cs="Times New Roman"/>
                <w:bCs/>
                <w:sz w:val="22"/>
                <w:szCs w:val="22"/>
              </w:rPr>
            </w:pPr>
          </w:p>
        </w:tc>
      </w:tr>
    </w:tbl>
    <w:p w14:paraId="3FA6CE2D" w14:textId="77777777" w:rsidR="00BE1FCB" w:rsidRPr="00DB795B" w:rsidRDefault="00BE1FCB" w:rsidP="00BE1FCB">
      <w:pPr>
        <w:spacing w:line="240" w:lineRule="auto"/>
        <w:rPr>
          <w:rFonts w:ascii="Times New Roman" w:eastAsia="Calibri" w:hAnsi="Times New Roman" w:cs="Times New Roman"/>
          <w:color w:val="000000" w:themeColor="text1"/>
          <w:sz w:val="24"/>
          <w:szCs w:val="24"/>
        </w:rPr>
      </w:pPr>
    </w:p>
    <w:p w14:paraId="7D407740" w14:textId="77777777" w:rsidR="00BE1FCB" w:rsidRPr="00DB795B" w:rsidRDefault="00BE1FCB" w:rsidP="00BE1FCB">
      <w:pPr>
        <w:pStyle w:val="Sraopastraipa"/>
        <w:numPr>
          <w:ilvl w:val="0"/>
          <w:numId w:val="3"/>
        </w:numPr>
        <w:tabs>
          <w:tab w:val="left" w:pos="567"/>
        </w:tabs>
        <w:spacing w:line="240" w:lineRule="auto"/>
        <w:ind w:left="0" w:firstLine="0"/>
        <w:rPr>
          <w:rFonts w:ascii="Times New Roman" w:eastAsia="Calibri" w:hAnsi="Times New Roman" w:cs="Times New Roman"/>
          <w:b/>
          <w:bCs/>
          <w:color w:val="000000" w:themeColor="text1"/>
          <w:sz w:val="24"/>
          <w:szCs w:val="24"/>
        </w:rPr>
      </w:pPr>
      <w:r w:rsidRPr="00DB795B">
        <w:rPr>
          <w:rFonts w:ascii="Times New Roman" w:hAnsi="Times New Roman" w:cs="Times New Roman"/>
          <w:b/>
          <w:bCs/>
          <w:sz w:val="24"/>
          <w:szCs w:val="24"/>
        </w:rPr>
        <w:t>INFORMACIJA APIE ŽINOMUS SUBTIEKĖJUS IR JIEMS PERDUODAMA VYKDYTI SUTARTIES DALIS</w:t>
      </w:r>
    </w:p>
    <w:p w14:paraId="2D2BC976" w14:textId="77777777" w:rsidR="00BE1FCB" w:rsidRPr="00DB795B" w:rsidRDefault="00BE1FCB" w:rsidP="00BE1FCB">
      <w:pPr>
        <w:pStyle w:val="Sraopastraipa"/>
        <w:spacing w:line="240" w:lineRule="auto"/>
        <w:ind w:left="567"/>
        <w:jc w:val="center"/>
        <w:rPr>
          <w:rFonts w:ascii="Times New Roman" w:eastAsia="Calibri" w:hAnsi="Times New Roman" w:cs="Times New Roman"/>
          <w:i/>
          <w:iCs/>
          <w:color w:val="000000" w:themeColor="text1"/>
          <w:sz w:val="24"/>
          <w:szCs w:val="24"/>
        </w:rPr>
      </w:pPr>
      <w:r w:rsidRPr="00DB795B">
        <w:rPr>
          <w:rFonts w:ascii="Times New Roman" w:eastAsia="Calibri" w:hAnsi="Times New Roman" w:cs="Times New Roman"/>
          <w:i/>
          <w:iCs/>
          <w:color w:val="000000" w:themeColor="text1"/>
          <w:sz w:val="24"/>
          <w:szCs w:val="24"/>
        </w:rPr>
        <w:t>(pildoma, jei tiekėjas pasitelkia subtiekėjus)</w:t>
      </w:r>
    </w:p>
    <w:tbl>
      <w:tblPr>
        <w:tblStyle w:val="Lentelstinklelis"/>
        <w:tblW w:w="9493" w:type="dxa"/>
        <w:tblInd w:w="0" w:type="dxa"/>
        <w:tblLook w:val="04A0" w:firstRow="1" w:lastRow="0" w:firstColumn="1" w:lastColumn="0" w:noHBand="0" w:noVBand="1"/>
      </w:tblPr>
      <w:tblGrid>
        <w:gridCol w:w="1094"/>
        <w:gridCol w:w="3854"/>
        <w:gridCol w:w="4545"/>
      </w:tblGrid>
      <w:tr w:rsidR="00BE1FCB" w:rsidRPr="00DB795B" w14:paraId="732F2752" w14:textId="77777777" w:rsidTr="002978AC">
        <w:tc>
          <w:tcPr>
            <w:tcW w:w="1094" w:type="dxa"/>
            <w:shd w:val="clear" w:color="auto" w:fill="DEEAF6" w:themeFill="accent5" w:themeFillTint="33"/>
          </w:tcPr>
          <w:p w14:paraId="03DC8D69" w14:textId="77777777" w:rsidR="00BE1FCB" w:rsidRPr="00DB795B" w:rsidRDefault="00BE1FCB" w:rsidP="002978AC">
            <w:pPr>
              <w:ind w:firstLine="0"/>
              <w:rPr>
                <w:rFonts w:hAnsi="Times New Roman" w:cs="Times New Roman"/>
                <w:b/>
                <w:sz w:val="24"/>
                <w:szCs w:val="24"/>
              </w:rPr>
            </w:pPr>
            <w:r w:rsidRPr="00DB795B">
              <w:rPr>
                <w:rFonts w:hAnsi="Times New Roman" w:cs="Times New Roman"/>
                <w:b/>
                <w:sz w:val="24"/>
                <w:szCs w:val="24"/>
              </w:rPr>
              <w:t>Eil. Nr.</w:t>
            </w:r>
          </w:p>
        </w:tc>
        <w:tc>
          <w:tcPr>
            <w:tcW w:w="3854" w:type="dxa"/>
            <w:shd w:val="clear" w:color="auto" w:fill="DEEAF6" w:themeFill="accent5" w:themeFillTint="33"/>
          </w:tcPr>
          <w:p w14:paraId="3F29AAF2" w14:textId="77777777" w:rsidR="00BE1FCB" w:rsidRPr="00DB795B" w:rsidRDefault="00BE1FCB" w:rsidP="002978AC">
            <w:pPr>
              <w:ind w:firstLine="0"/>
              <w:rPr>
                <w:rFonts w:hAnsi="Times New Roman" w:cs="Times New Roman"/>
                <w:b/>
                <w:sz w:val="24"/>
                <w:szCs w:val="24"/>
              </w:rPr>
            </w:pPr>
            <w:r w:rsidRPr="00DB795B">
              <w:rPr>
                <w:rFonts w:hAnsi="Times New Roman" w:cs="Times New Roman"/>
                <w:b/>
                <w:sz w:val="24"/>
                <w:szCs w:val="24"/>
              </w:rPr>
              <w:t>Subtiekėjo pavadinimas, juridinio asmens kodas, adresas</w:t>
            </w:r>
          </w:p>
        </w:tc>
        <w:tc>
          <w:tcPr>
            <w:tcW w:w="4545" w:type="dxa"/>
            <w:shd w:val="clear" w:color="auto" w:fill="DEEAF6" w:themeFill="accent5" w:themeFillTint="33"/>
          </w:tcPr>
          <w:p w14:paraId="3C8FC96D" w14:textId="77777777" w:rsidR="00BE1FCB" w:rsidRPr="00DB795B" w:rsidRDefault="00BE1FCB" w:rsidP="002978AC">
            <w:pPr>
              <w:ind w:firstLine="0"/>
              <w:rPr>
                <w:rFonts w:hAnsi="Times New Roman" w:cs="Times New Roman"/>
                <w:b/>
                <w:sz w:val="24"/>
                <w:szCs w:val="24"/>
              </w:rPr>
            </w:pPr>
            <w:r w:rsidRPr="00DB795B">
              <w:rPr>
                <w:rFonts w:hAnsi="Times New Roman" w:cs="Times New Roman"/>
                <w:b/>
                <w:sz w:val="24"/>
                <w:szCs w:val="24"/>
              </w:rPr>
              <w:t>Sutarties objekto dalies, perduodamos vykdyti subtiekėjui, aprašymas</w:t>
            </w:r>
          </w:p>
        </w:tc>
      </w:tr>
      <w:tr w:rsidR="00BE1FCB" w:rsidRPr="00DB795B" w14:paraId="544D3E52" w14:textId="77777777" w:rsidTr="002978AC">
        <w:tc>
          <w:tcPr>
            <w:tcW w:w="1094" w:type="dxa"/>
          </w:tcPr>
          <w:p w14:paraId="730474FD" w14:textId="77777777" w:rsidR="00BE1FCB" w:rsidRPr="00DB795B" w:rsidRDefault="00BE1FCB" w:rsidP="002978AC">
            <w:pPr>
              <w:rPr>
                <w:rFonts w:hAnsi="Times New Roman" w:cs="Times New Roman"/>
                <w:bCs/>
                <w:sz w:val="24"/>
                <w:szCs w:val="24"/>
              </w:rPr>
            </w:pPr>
            <w:r w:rsidRPr="00DB795B">
              <w:rPr>
                <w:rFonts w:hAnsi="Times New Roman" w:cs="Times New Roman"/>
                <w:bCs/>
                <w:sz w:val="24"/>
                <w:szCs w:val="24"/>
              </w:rPr>
              <w:t>1.</w:t>
            </w:r>
          </w:p>
        </w:tc>
        <w:tc>
          <w:tcPr>
            <w:tcW w:w="3854" w:type="dxa"/>
          </w:tcPr>
          <w:p w14:paraId="0D090606" w14:textId="77777777" w:rsidR="00BE1FCB" w:rsidRPr="00DB795B" w:rsidRDefault="00BE1FCB" w:rsidP="002978AC">
            <w:pPr>
              <w:rPr>
                <w:rFonts w:hAnsi="Times New Roman" w:cs="Times New Roman"/>
                <w:bCs/>
                <w:sz w:val="24"/>
                <w:szCs w:val="24"/>
              </w:rPr>
            </w:pPr>
          </w:p>
        </w:tc>
        <w:tc>
          <w:tcPr>
            <w:tcW w:w="4545" w:type="dxa"/>
          </w:tcPr>
          <w:p w14:paraId="2E38CE40" w14:textId="77777777" w:rsidR="00BE1FCB" w:rsidRPr="00DB795B" w:rsidRDefault="00BE1FCB" w:rsidP="002978AC">
            <w:pPr>
              <w:rPr>
                <w:rFonts w:hAnsi="Times New Roman" w:cs="Times New Roman"/>
                <w:bCs/>
                <w:sz w:val="24"/>
                <w:szCs w:val="24"/>
              </w:rPr>
            </w:pPr>
          </w:p>
        </w:tc>
      </w:tr>
    </w:tbl>
    <w:p w14:paraId="325CBE29" w14:textId="77777777" w:rsidR="00BE1FCB" w:rsidRPr="00DB795B" w:rsidRDefault="00BE1FCB" w:rsidP="00BE1FCB">
      <w:pPr>
        <w:spacing w:line="240" w:lineRule="auto"/>
        <w:rPr>
          <w:rFonts w:ascii="Times New Roman" w:hAnsi="Times New Roman" w:cs="Times New Roman"/>
          <w:sz w:val="24"/>
          <w:szCs w:val="24"/>
        </w:rPr>
      </w:pPr>
    </w:p>
    <w:p w14:paraId="2AF7F3BA" w14:textId="77777777" w:rsidR="00BE1FCB" w:rsidRDefault="00BE1FCB" w:rsidP="00BE1FCB">
      <w:pPr>
        <w:tabs>
          <w:tab w:val="left" w:pos="0"/>
        </w:tabs>
        <w:spacing w:line="240" w:lineRule="auto"/>
        <w:rPr>
          <w:rFonts w:ascii="Times New Roman" w:eastAsia="Calibri" w:hAnsi="Times New Roman" w:cs="Times New Roman"/>
          <w:b/>
          <w:bCs/>
          <w:iCs/>
          <w:sz w:val="24"/>
          <w:szCs w:val="24"/>
        </w:rPr>
      </w:pPr>
      <w:r w:rsidRPr="00DB795B">
        <w:rPr>
          <w:rFonts w:ascii="Times New Roman" w:eastAsia="Calibri" w:hAnsi="Times New Roman" w:cs="Times New Roman"/>
          <w:b/>
          <w:sz w:val="24"/>
          <w:szCs w:val="24"/>
        </w:rPr>
        <w:t xml:space="preserve">4. INFORMACIJA APIE TIEKĖJO / TIEKĖJŲ GRUPĖS NARIO/IŲ AR </w:t>
      </w:r>
      <w:r w:rsidRPr="00DB795B">
        <w:rPr>
          <w:rFonts w:ascii="Times New Roman" w:eastAsia="Calibri" w:hAnsi="Times New Roman" w:cs="Times New Roman"/>
          <w:b/>
          <w:bCs/>
          <w:iCs/>
          <w:sz w:val="24"/>
          <w:szCs w:val="24"/>
        </w:rPr>
        <w:t xml:space="preserve">ŪKIO SUBJEKTO, KURIO PAJĖGUMAIS REMIAMASI </w:t>
      </w:r>
      <w:r w:rsidRPr="00DB795B">
        <w:rPr>
          <w:rFonts w:ascii="Times New Roman" w:eastAsia="Calibri" w:hAnsi="Times New Roman" w:cs="Times New Roman"/>
          <w:b/>
          <w:bCs/>
          <w:i/>
          <w:iCs/>
          <w:sz w:val="24"/>
          <w:szCs w:val="24"/>
        </w:rPr>
        <w:t xml:space="preserve">(JEIGU JIS PASITELKIAMAS) </w:t>
      </w:r>
      <w:r w:rsidRPr="00DB795B">
        <w:rPr>
          <w:rFonts w:ascii="Times New Roman" w:eastAsia="Calibri" w:hAnsi="Times New Roman" w:cs="Times New Roman"/>
          <w:b/>
          <w:bCs/>
          <w:iCs/>
          <w:sz w:val="24"/>
          <w:szCs w:val="24"/>
        </w:rPr>
        <w:t xml:space="preserve">AR SUBTIEKĖJO (-Ų), KURIO (-IŲ) PAJĖGUMAIS TIEKĖJAS NESIREMIA, </w:t>
      </w:r>
      <w:r w:rsidRPr="00DB795B">
        <w:rPr>
          <w:rFonts w:ascii="Times New Roman" w:eastAsia="Calibri" w:hAnsi="Times New Roman" w:cs="Times New Roman"/>
          <w:b/>
          <w:bCs/>
          <w:i/>
          <w:iCs/>
          <w:sz w:val="24"/>
          <w:szCs w:val="24"/>
        </w:rPr>
        <w:t xml:space="preserve">(JEIGU TAIKOMAS REIKALAVIMAS DĖL PAŠALINIMO PAGRINDŲ NEBUVIMO) </w:t>
      </w:r>
      <w:r w:rsidRPr="00DB795B">
        <w:rPr>
          <w:rFonts w:ascii="Times New Roman" w:eastAsia="Calibri" w:hAnsi="Times New Roman" w:cs="Times New Roman"/>
          <w:b/>
          <w:bCs/>
          <w:iCs/>
          <w:sz w:val="24"/>
          <w:szCs w:val="24"/>
        </w:rPr>
        <w:t>JURIDINIO ASMENS, KITOS ORGANIZACIJOS AR JOS PADALINIO ASMENIS:</w:t>
      </w:r>
    </w:p>
    <w:p w14:paraId="054DEF54" w14:textId="77777777" w:rsidR="00BE1FCB" w:rsidRPr="00DB795B" w:rsidRDefault="00BE1FCB" w:rsidP="00BE1FCB">
      <w:pPr>
        <w:tabs>
          <w:tab w:val="left" w:pos="0"/>
        </w:tabs>
        <w:spacing w:line="240" w:lineRule="auto"/>
        <w:rPr>
          <w:rFonts w:ascii="Times New Roman" w:eastAsia="Calibri" w:hAnsi="Times New Roman" w:cs="Times New Roman"/>
          <w:b/>
          <w:sz w:val="24"/>
          <w:szCs w:val="24"/>
        </w:rPr>
      </w:pPr>
    </w:p>
    <w:tbl>
      <w:tblPr>
        <w:tblStyle w:val="Lentelstinklelis3"/>
        <w:tblW w:w="9634" w:type="dxa"/>
        <w:tblLayout w:type="fixed"/>
        <w:tblLook w:val="04A0" w:firstRow="1" w:lastRow="0" w:firstColumn="1" w:lastColumn="0" w:noHBand="0" w:noVBand="1"/>
      </w:tblPr>
      <w:tblGrid>
        <w:gridCol w:w="988"/>
        <w:gridCol w:w="4819"/>
        <w:gridCol w:w="3827"/>
      </w:tblGrid>
      <w:tr w:rsidR="00BE1FCB" w:rsidRPr="00047603" w14:paraId="3B01153F" w14:textId="77777777" w:rsidTr="002978AC">
        <w:trPr>
          <w:trHeight w:val="414"/>
        </w:trPr>
        <w:tc>
          <w:tcPr>
            <w:tcW w:w="9634" w:type="dxa"/>
            <w:gridSpan w:val="3"/>
            <w:shd w:val="clear" w:color="auto" w:fill="F2F2F2" w:themeFill="background1" w:themeFillShade="F2"/>
          </w:tcPr>
          <w:p w14:paraId="19E32B4E" w14:textId="77777777" w:rsidR="00BE1FCB" w:rsidRPr="00DB795B" w:rsidRDefault="00BE1FCB" w:rsidP="002978AC">
            <w:pPr>
              <w:ind w:left="720"/>
              <w:contextualSpacing/>
              <w:jc w:val="center"/>
              <w:rPr>
                <w:rFonts w:ascii="Times New Roman" w:hAnsi="Times New Roman" w:cs="Times New Roman"/>
                <w:b/>
                <w:sz w:val="24"/>
                <w:szCs w:val="24"/>
                <w:lang w:val="lt-LT"/>
              </w:rPr>
            </w:pPr>
            <w:r w:rsidRPr="00DB795B">
              <w:rPr>
                <w:rFonts w:ascii="Times New Roman" w:eastAsia="Calibri" w:hAnsi="Times New Roman" w:cs="Times New Roman"/>
                <w:b/>
                <w:sz w:val="24"/>
                <w:szCs w:val="24"/>
                <w:lang w:val="lt-LT"/>
              </w:rPr>
              <w:t>PRIVALOMA PAŽYMĖTI IR NURODYTI VISUS JURIDINĮ ASMENĮ SUDARANČIUS ORGANUS/ASMENIS</w:t>
            </w:r>
          </w:p>
        </w:tc>
      </w:tr>
      <w:tr w:rsidR="00BE1FCB" w:rsidRPr="00BB4C07" w14:paraId="54D83F48" w14:textId="77777777" w:rsidTr="002978AC">
        <w:trPr>
          <w:trHeight w:val="20"/>
        </w:trPr>
        <w:tc>
          <w:tcPr>
            <w:tcW w:w="988" w:type="dxa"/>
            <w:vAlign w:val="center"/>
          </w:tcPr>
          <w:p w14:paraId="3398D76C" w14:textId="77777777" w:rsidR="00BE1FCB" w:rsidRPr="00BB4C07" w:rsidRDefault="00BE1FCB" w:rsidP="002978AC">
            <w:pPr>
              <w:jc w:val="center"/>
              <w:rPr>
                <w:rFonts w:ascii="Times New Roman" w:hAnsi="Times New Roman" w:cs="Times New Roman"/>
                <w:lang w:val="lt-LT"/>
              </w:rPr>
            </w:pPr>
          </w:p>
        </w:tc>
        <w:tc>
          <w:tcPr>
            <w:tcW w:w="4819" w:type="dxa"/>
            <w:vAlign w:val="center"/>
          </w:tcPr>
          <w:p w14:paraId="098D134B" w14:textId="77777777" w:rsidR="00BE1FCB" w:rsidRPr="00BB4C07" w:rsidRDefault="00BE1FCB" w:rsidP="002978AC">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Vadovas</w:t>
            </w:r>
          </w:p>
        </w:tc>
        <w:tc>
          <w:tcPr>
            <w:tcW w:w="3827" w:type="dxa"/>
            <w:vAlign w:val="center"/>
          </w:tcPr>
          <w:p w14:paraId="0429DB8C" w14:textId="77777777" w:rsidR="00BE1FCB" w:rsidRPr="00BB4C07" w:rsidRDefault="00BE1FCB" w:rsidP="002978AC">
            <w:pPr>
              <w:jc w:val="center"/>
              <w:rPr>
                <w:rFonts w:ascii="Times New Roman" w:hAnsi="Times New Roman" w:cs="Times New Roman"/>
                <w:bCs/>
                <w:i/>
                <w:iCs/>
                <w:sz w:val="24"/>
                <w:szCs w:val="24"/>
                <w:lang w:val="lt-LT"/>
              </w:rPr>
            </w:pPr>
            <w:r w:rsidRPr="00BB4C07">
              <w:rPr>
                <w:rFonts w:ascii="Times New Roman" w:eastAsia="Calibri" w:hAnsi="Times New Roman" w:cs="Times New Roman"/>
                <w:bCs/>
                <w:i/>
                <w:iCs/>
                <w:sz w:val="24"/>
                <w:szCs w:val="24"/>
                <w:lang w:val="lt-LT"/>
              </w:rPr>
              <w:t>įvardyti asmenį</w:t>
            </w:r>
          </w:p>
        </w:tc>
      </w:tr>
      <w:tr w:rsidR="00BE1FCB" w:rsidRPr="00BB4C07" w14:paraId="77A1DB80" w14:textId="77777777" w:rsidTr="002978AC">
        <w:trPr>
          <w:trHeight w:val="20"/>
        </w:trPr>
        <w:tc>
          <w:tcPr>
            <w:tcW w:w="988" w:type="dxa"/>
            <w:vAlign w:val="center"/>
          </w:tcPr>
          <w:p w14:paraId="07009A8E" w14:textId="77777777" w:rsidR="00BE1FCB" w:rsidRPr="00BB4C07" w:rsidRDefault="00000000" w:rsidP="002978AC">
            <w:pPr>
              <w:jc w:val="center"/>
              <w:rPr>
                <w:rFonts w:ascii="Times New Roman" w:hAnsi="Times New Roman" w:cs="Times New Roman"/>
                <w:lang w:val="lt-LT"/>
              </w:rPr>
            </w:pPr>
            <w:sdt>
              <w:sdtPr>
                <w:rPr>
                  <w:rFonts w:ascii="Times New Roman" w:hAnsi="Times New Roman" w:cs="Times New Roman"/>
                </w:rPr>
                <w:id w:val="681472881"/>
                <w14:checkbox>
                  <w14:checked w14:val="0"/>
                  <w14:checkedState w14:val="2612" w14:font="MS Gothic"/>
                  <w14:uncheckedState w14:val="2610" w14:font="MS Gothic"/>
                </w14:checkbox>
              </w:sdtPr>
              <w:sdtContent>
                <w:r w:rsidR="00BE1FCB">
                  <w:rPr>
                    <w:rFonts w:ascii="MS Gothic" w:eastAsia="MS Gothic" w:hAnsi="MS Gothic" w:cs="Times New Roman" w:hint="eastAsia"/>
                  </w:rPr>
                  <w:t>☐</w:t>
                </w:r>
              </w:sdtContent>
            </w:sdt>
          </w:p>
        </w:tc>
        <w:tc>
          <w:tcPr>
            <w:tcW w:w="4819" w:type="dxa"/>
            <w:vAlign w:val="center"/>
          </w:tcPr>
          <w:p w14:paraId="3D35F48E" w14:textId="77777777" w:rsidR="00BE1FCB" w:rsidRPr="00BB4C07" w:rsidRDefault="00BE1FCB" w:rsidP="002978AC">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Valdyba</w:t>
            </w:r>
          </w:p>
        </w:tc>
        <w:tc>
          <w:tcPr>
            <w:tcW w:w="3827" w:type="dxa"/>
            <w:vAlign w:val="center"/>
          </w:tcPr>
          <w:p w14:paraId="59F3C38D" w14:textId="77777777" w:rsidR="00BE1FCB" w:rsidRPr="00BB4C07" w:rsidRDefault="00BE1FCB" w:rsidP="002978AC">
            <w:pPr>
              <w:jc w:val="center"/>
              <w:rPr>
                <w:rFonts w:ascii="Times New Roman" w:hAnsi="Times New Roman" w:cs="Times New Roman"/>
                <w:bCs/>
                <w:i/>
                <w:iCs/>
                <w:sz w:val="24"/>
                <w:szCs w:val="24"/>
                <w:lang w:val="lt-LT"/>
              </w:rPr>
            </w:pPr>
            <w:r w:rsidRPr="00BB4C07">
              <w:rPr>
                <w:rFonts w:ascii="Times New Roman" w:eastAsia="Calibri" w:hAnsi="Times New Roman" w:cs="Times New Roman"/>
                <w:bCs/>
                <w:i/>
                <w:iCs/>
                <w:sz w:val="24"/>
                <w:szCs w:val="24"/>
                <w:lang w:val="lt-LT"/>
              </w:rPr>
              <w:t>įvardyti sudarančius asmenis (į) (narius)</w:t>
            </w:r>
          </w:p>
        </w:tc>
      </w:tr>
      <w:tr w:rsidR="00BE1FCB" w:rsidRPr="00BB4C07" w14:paraId="741F3E40" w14:textId="77777777" w:rsidTr="002978AC">
        <w:trPr>
          <w:trHeight w:val="20"/>
        </w:trPr>
        <w:tc>
          <w:tcPr>
            <w:tcW w:w="988" w:type="dxa"/>
            <w:vAlign w:val="center"/>
          </w:tcPr>
          <w:p w14:paraId="176EB131" w14:textId="77777777" w:rsidR="00BE1FCB" w:rsidRPr="00BB4C07" w:rsidRDefault="00000000" w:rsidP="002978AC">
            <w:pPr>
              <w:jc w:val="center"/>
              <w:rPr>
                <w:rFonts w:ascii="Times New Roman" w:hAnsi="Times New Roman" w:cs="Times New Roman"/>
                <w:lang w:val="lt-LT"/>
              </w:rPr>
            </w:pPr>
            <w:sdt>
              <w:sdtPr>
                <w:rPr>
                  <w:rFonts w:ascii="Times New Roman" w:hAnsi="Times New Roman" w:cs="Times New Roman"/>
                </w:rPr>
                <w:id w:val="44336198"/>
                <w14:checkbox>
                  <w14:checked w14:val="0"/>
                  <w14:checkedState w14:val="2612" w14:font="MS Gothic"/>
                  <w14:uncheckedState w14:val="2610" w14:font="MS Gothic"/>
                </w14:checkbox>
              </w:sdtPr>
              <w:sdtContent>
                <w:r w:rsidR="00BE1FCB">
                  <w:rPr>
                    <w:rFonts w:ascii="MS Gothic" w:eastAsia="MS Gothic" w:hAnsi="MS Gothic" w:cs="Times New Roman" w:hint="eastAsia"/>
                  </w:rPr>
                  <w:t>☐</w:t>
                </w:r>
              </w:sdtContent>
            </w:sdt>
          </w:p>
        </w:tc>
        <w:tc>
          <w:tcPr>
            <w:tcW w:w="4819" w:type="dxa"/>
            <w:vAlign w:val="center"/>
          </w:tcPr>
          <w:p w14:paraId="0C9069AA" w14:textId="77777777" w:rsidR="00BE1FCB" w:rsidRPr="00BB4C07" w:rsidRDefault="00BE1FCB" w:rsidP="002978AC">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Stebėtojų taryba ar kitas priežiūros organas</w:t>
            </w:r>
          </w:p>
        </w:tc>
        <w:tc>
          <w:tcPr>
            <w:tcW w:w="3827" w:type="dxa"/>
            <w:vAlign w:val="center"/>
          </w:tcPr>
          <w:p w14:paraId="1B324F77" w14:textId="77777777" w:rsidR="00BE1FCB" w:rsidRPr="00BB4C07" w:rsidRDefault="00BE1FCB" w:rsidP="002978AC">
            <w:pPr>
              <w:jc w:val="center"/>
              <w:rPr>
                <w:rFonts w:ascii="Times New Roman" w:hAnsi="Times New Roman" w:cs="Times New Roman"/>
                <w:bCs/>
                <w:iCs/>
                <w:sz w:val="24"/>
                <w:szCs w:val="24"/>
                <w:lang w:val="lt-LT"/>
              </w:rPr>
            </w:pPr>
            <w:r w:rsidRPr="00BB4C07">
              <w:rPr>
                <w:rFonts w:ascii="Times New Roman" w:eastAsia="Calibri" w:hAnsi="Times New Roman" w:cs="Times New Roman"/>
                <w:bCs/>
                <w:i/>
                <w:iCs/>
                <w:sz w:val="24"/>
                <w:szCs w:val="24"/>
                <w:lang w:val="lt-LT"/>
              </w:rPr>
              <w:t>įvardyti sudarančius asmenis (į) (narius)</w:t>
            </w:r>
          </w:p>
        </w:tc>
      </w:tr>
      <w:tr w:rsidR="00BE1FCB" w:rsidRPr="00BB4C07" w14:paraId="29595AE3" w14:textId="77777777" w:rsidTr="002978AC">
        <w:trPr>
          <w:trHeight w:val="20"/>
        </w:trPr>
        <w:tc>
          <w:tcPr>
            <w:tcW w:w="988" w:type="dxa"/>
            <w:vAlign w:val="center"/>
          </w:tcPr>
          <w:p w14:paraId="6DA41C07" w14:textId="77777777" w:rsidR="00BE1FCB" w:rsidRPr="00BB4C07" w:rsidRDefault="00000000" w:rsidP="002978AC">
            <w:pPr>
              <w:jc w:val="center"/>
              <w:rPr>
                <w:rFonts w:ascii="Times New Roman" w:hAnsi="Times New Roman" w:cs="Times New Roman"/>
                <w:lang w:val="lt-LT"/>
              </w:rPr>
            </w:pPr>
            <w:sdt>
              <w:sdtPr>
                <w:rPr>
                  <w:rFonts w:ascii="Times New Roman" w:hAnsi="Times New Roman" w:cs="Times New Roman"/>
                </w:rPr>
                <w:id w:val="-1069812635"/>
                <w14:checkbox>
                  <w14:checked w14:val="1"/>
                  <w14:checkedState w14:val="2612" w14:font="MS Gothic"/>
                  <w14:uncheckedState w14:val="2610" w14:font="MS Gothic"/>
                </w14:checkbox>
              </w:sdtPr>
              <w:sdtContent>
                <w:r w:rsidR="00BE1FCB" w:rsidRPr="00BB4C07">
                  <w:rPr>
                    <w:rFonts w:ascii="Segoe UI Symbol" w:eastAsia="Calibri" w:hAnsi="Segoe UI Symbol" w:cs="Segoe UI Symbol"/>
                    <w:lang w:val="lt-LT"/>
                  </w:rPr>
                  <w:t>☐</w:t>
                </w:r>
              </w:sdtContent>
            </w:sdt>
          </w:p>
        </w:tc>
        <w:tc>
          <w:tcPr>
            <w:tcW w:w="4819" w:type="dxa"/>
            <w:vAlign w:val="center"/>
          </w:tcPr>
          <w:p w14:paraId="4BD41F45" w14:textId="77777777" w:rsidR="00BE1FCB" w:rsidRPr="00BB4C07" w:rsidRDefault="00BE1FCB" w:rsidP="002978AC">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Kitas valdymo organas</w:t>
            </w:r>
          </w:p>
        </w:tc>
        <w:tc>
          <w:tcPr>
            <w:tcW w:w="3827" w:type="dxa"/>
            <w:vAlign w:val="center"/>
          </w:tcPr>
          <w:p w14:paraId="23C0751B" w14:textId="77777777" w:rsidR="00BE1FCB" w:rsidRPr="00BB4C07" w:rsidRDefault="00BE1FCB" w:rsidP="002978AC">
            <w:pPr>
              <w:jc w:val="center"/>
              <w:rPr>
                <w:rFonts w:ascii="Times New Roman" w:hAnsi="Times New Roman" w:cs="Times New Roman"/>
                <w:bCs/>
                <w:iCs/>
                <w:sz w:val="24"/>
                <w:szCs w:val="24"/>
                <w:lang w:val="lt-LT"/>
              </w:rPr>
            </w:pPr>
            <w:r w:rsidRPr="00BB4C07">
              <w:rPr>
                <w:rFonts w:ascii="Times New Roman" w:eastAsia="Calibri" w:hAnsi="Times New Roman" w:cs="Times New Roman"/>
                <w:bCs/>
                <w:i/>
                <w:iCs/>
                <w:sz w:val="24"/>
                <w:szCs w:val="24"/>
                <w:lang w:val="lt-LT"/>
              </w:rPr>
              <w:t>įvardyti sudarančius asmenis (į) (narius)</w:t>
            </w:r>
          </w:p>
        </w:tc>
      </w:tr>
      <w:tr w:rsidR="00BE1FCB" w:rsidRPr="00BB4C07" w14:paraId="01B9D14B" w14:textId="77777777" w:rsidTr="002978AC">
        <w:trPr>
          <w:trHeight w:val="20"/>
        </w:trPr>
        <w:tc>
          <w:tcPr>
            <w:tcW w:w="988" w:type="dxa"/>
            <w:vAlign w:val="center"/>
          </w:tcPr>
          <w:p w14:paraId="64007447" w14:textId="77777777" w:rsidR="00BE1FCB" w:rsidRPr="00BB4C07" w:rsidRDefault="00000000" w:rsidP="002978AC">
            <w:pPr>
              <w:jc w:val="center"/>
              <w:rPr>
                <w:rFonts w:ascii="Times New Roman" w:hAnsi="Times New Roman" w:cs="Times New Roman"/>
                <w:lang w:val="lt-LT"/>
              </w:rPr>
            </w:pPr>
            <w:sdt>
              <w:sdtPr>
                <w:rPr>
                  <w:rFonts w:ascii="Times New Roman" w:hAnsi="Times New Roman" w:cs="Times New Roman"/>
                </w:rPr>
                <w:id w:val="974952356"/>
                <w14:checkbox>
                  <w14:checked w14:val="1"/>
                  <w14:checkedState w14:val="2612" w14:font="MS Gothic"/>
                  <w14:uncheckedState w14:val="2610" w14:font="MS Gothic"/>
                </w14:checkbox>
              </w:sdtPr>
              <w:sdtContent>
                <w:r w:rsidR="00BE1FCB" w:rsidRPr="00BB4C07">
                  <w:rPr>
                    <w:rFonts w:ascii="Segoe UI Symbol" w:eastAsia="Calibri" w:hAnsi="Segoe UI Symbol" w:cs="Segoe UI Symbol"/>
                    <w:lang w:val="lt-LT"/>
                  </w:rPr>
                  <w:t>☐</w:t>
                </w:r>
              </w:sdtContent>
            </w:sdt>
          </w:p>
        </w:tc>
        <w:tc>
          <w:tcPr>
            <w:tcW w:w="4819" w:type="dxa"/>
            <w:vAlign w:val="center"/>
          </w:tcPr>
          <w:p w14:paraId="0079C261" w14:textId="77777777" w:rsidR="00BE1FCB" w:rsidRPr="00BB4C07" w:rsidRDefault="00BE1FCB" w:rsidP="002978AC">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Kitas fizinis ar juridinis asmuo, turintis teisę atstovauti tiekėjui ar jį kontroliuoti, jo vardu, priimti sprendimą, sudaryti sandorį</w:t>
            </w:r>
          </w:p>
        </w:tc>
        <w:tc>
          <w:tcPr>
            <w:tcW w:w="3827" w:type="dxa"/>
            <w:vAlign w:val="center"/>
          </w:tcPr>
          <w:p w14:paraId="5A22BD02" w14:textId="77777777" w:rsidR="00BE1FCB" w:rsidRPr="00BB4C07" w:rsidRDefault="00BE1FCB" w:rsidP="002978AC">
            <w:pPr>
              <w:jc w:val="center"/>
              <w:rPr>
                <w:rFonts w:ascii="Times New Roman" w:hAnsi="Times New Roman" w:cs="Times New Roman"/>
                <w:bCs/>
                <w:iCs/>
                <w:sz w:val="24"/>
                <w:szCs w:val="24"/>
                <w:lang w:val="lt-LT"/>
              </w:rPr>
            </w:pPr>
            <w:r w:rsidRPr="00BB4C07">
              <w:rPr>
                <w:rFonts w:ascii="Times New Roman" w:eastAsia="Calibri" w:hAnsi="Times New Roman" w:cs="Times New Roman"/>
                <w:bCs/>
                <w:i/>
                <w:iCs/>
                <w:sz w:val="24"/>
                <w:szCs w:val="24"/>
                <w:lang w:val="lt-LT"/>
              </w:rPr>
              <w:t xml:space="preserve">įvardyti asmenis (į) </w:t>
            </w:r>
          </w:p>
        </w:tc>
      </w:tr>
      <w:tr w:rsidR="00BE1FCB" w:rsidRPr="00BB4C07" w14:paraId="32ABDBF6" w14:textId="77777777" w:rsidTr="002978AC">
        <w:trPr>
          <w:trHeight w:val="20"/>
        </w:trPr>
        <w:tc>
          <w:tcPr>
            <w:tcW w:w="988" w:type="dxa"/>
            <w:vAlign w:val="center"/>
          </w:tcPr>
          <w:p w14:paraId="509EE7D6" w14:textId="77777777" w:rsidR="00BE1FCB" w:rsidRPr="00BB4C07" w:rsidRDefault="00000000" w:rsidP="002978AC">
            <w:pPr>
              <w:jc w:val="center"/>
              <w:rPr>
                <w:rFonts w:ascii="Times New Roman" w:hAnsi="Times New Roman" w:cs="Times New Roman"/>
                <w:lang w:val="lt-LT"/>
              </w:rPr>
            </w:pPr>
            <w:sdt>
              <w:sdtPr>
                <w:rPr>
                  <w:rFonts w:ascii="Times New Roman" w:hAnsi="Times New Roman" w:cs="Times New Roman"/>
                </w:rPr>
                <w:id w:val="-1077751562"/>
                <w14:checkbox>
                  <w14:checked w14:val="1"/>
                  <w14:checkedState w14:val="2612" w14:font="MS Gothic"/>
                  <w14:uncheckedState w14:val="2610" w14:font="MS Gothic"/>
                </w14:checkbox>
              </w:sdtPr>
              <w:sdtContent>
                <w:r w:rsidR="00BE1FCB" w:rsidRPr="00BB4C07">
                  <w:rPr>
                    <w:rFonts w:ascii="Segoe UI Symbol" w:eastAsia="Calibri" w:hAnsi="Segoe UI Symbol" w:cs="Segoe UI Symbol"/>
                    <w:lang w:val="lt-LT"/>
                  </w:rPr>
                  <w:t>☐</w:t>
                </w:r>
              </w:sdtContent>
            </w:sdt>
          </w:p>
        </w:tc>
        <w:tc>
          <w:tcPr>
            <w:tcW w:w="4819" w:type="dxa"/>
            <w:vAlign w:val="center"/>
          </w:tcPr>
          <w:p w14:paraId="7B30E26B" w14:textId="77777777" w:rsidR="00BE1FCB" w:rsidRPr="00BB4C07" w:rsidRDefault="00BE1FCB" w:rsidP="002978AC">
            <w:pPr>
              <w:jc w:val="center"/>
              <w:rPr>
                <w:rFonts w:ascii="Times New Roman" w:hAnsi="Times New Roman" w:cs="Times New Roman"/>
                <w:sz w:val="24"/>
                <w:szCs w:val="24"/>
                <w:lang w:val="lt-LT"/>
              </w:rPr>
            </w:pPr>
            <w:r w:rsidRPr="00BB4C07">
              <w:rPr>
                <w:rFonts w:ascii="Times New Roman" w:eastAsia="Calibri" w:hAnsi="Times New Roman" w:cs="Times New Roman"/>
                <w:sz w:val="24"/>
                <w:szCs w:val="24"/>
                <w:lang w:val="lt-LT"/>
              </w:rPr>
              <w:t>Asmuo (asmenys), turintis (turintys) teisę surašyti ir pasirašyti tiekėjo finansinės apskaitos dokumentus</w:t>
            </w:r>
          </w:p>
        </w:tc>
        <w:tc>
          <w:tcPr>
            <w:tcW w:w="3827" w:type="dxa"/>
            <w:vAlign w:val="center"/>
          </w:tcPr>
          <w:p w14:paraId="1D6B265F" w14:textId="77777777" w:rsidR="00BE1FCB" w:rsidRPr="00BB4C07" w:rsidRDefault="00BE1FCB" w:rsidP="002978AC">
            <w:pPr>
              <w:jc w:val="center"/>
              <w:rPr>
                <w:rFonts w:ascii="Times New Roman" w:hAnsi="Times New Roman" w:cs="Times New Roman"/>
                <w:bCs/>
                <w:iCs/>
                <w:sz w:val="24"/>
                <w:szCs w:val="24"/>
                <w:lang w:val="lt-LT"/>
              </w:rPr>
            </w:pPr>
            <w:r w:rsidRPr="00BB4C07">
              <w:rPr>
                <w:rFonts w:ascii="Times New Roman" w:eastAsia="Calibri" w:hAnsi="Times New Roman" w:cs="Times New Roman"/>
                <w:bCs/>
                <w:i/>
                <w:iCs/>
                <w:sz w:val="24"/>
                <w:szCs w:val="24"/>
                <w:lang w:val="lt-LT"/>
              </w:rPr>
              <w:t>įvardyti asmenis (į)</w:t>
            </w:r>
          </w:p>
        </w:tc>
      </w:tr>
    </w:tbl>
    <w:p w14:paraId="062230DB" w14:textId="77777777" w:rsidR="00BE1FCB" w:rsidRPr="00BB4C07" w:rsidRDefault="00BE1FCB" w:rsidP="00BE1FCB">
      <w:pPr>
        <w:spacing w:line="240" w:lineRule="auto"/>
        <w:jc w:val="center"/>
        <w:rPr>
          <w:rFonts w:ascii="Times New Roman" w:hAnsi="Times New Roman" w:cs="Times New Roman"/>
          <w:b/>
          <w:bCs/>
          <w:sz w:val="22"/>
          <w:szCs w:val="22"/>
        </w:rPr>
      </w:pPr>
    </w:p>
    <w:p w14:paraId="68B8F5C8" w14:textId="77777777" w:rsidR="00BE1FCB" w:rsidRPr="005169C2" w:rsidRDefault="00BE1FCB" w:rsidP="00BE1FCB">
      <w:pPr>
        <w:spacing w:line="240" w:lineRule="auto"/>
        <w:jc w:val="center"/>
        <w:rPr>
          <w:rFonts w:ascii="Times New Roman" w:hAnsi="Times New Roman" w:cs="Times New Roman"/>
          <w:b/>
          <w:bCs/>
          <w:sz w:val="24"/>
          <w:szCs w:val="24"/>
        </w:rPr>
      </w:pPr>
      <w:r w:rsidRPr="005169C2">
        <w:rPr>
          <w:rFonts w:ascii="Times New Roman" w:hAnsi="Times New Roman" w:cs="Times New Roman"/>
          <w:b/>
          <w:bCs/>
          <w:sz w:val="24"/>
          <w:szCs w:val="24"/>
        </w:rPr>
        <w:t>5.</w:t>
      </w:r>
      <w:r>
        <w:rPr>
          <w:rFonts w:ascii="Times New Roman" w:hAnsi="Times New Roman" w:cs="Times New Roman"/>
          <w:b/>
          <w:bCs/>
          <w:sz w:val="24"/>
          <w:szCs w:val="24"/>
        </w:rPr>
        <w:t xml:space="preserve"> </w:t>
      </w:r>
      <w:r w:rsidRPr="005169C2">
        <w:rPr>
          <w:rFonts w:ascii="Times New Roman" w:hAnsi="Times New Roman" w:cs="Times New Roman"/>
          <w:b/>
          <w:bCs/>
          <w:sz w:val="24"/>
          <w:szCs w:val="24"/>
        </w:rPr>
        <w:t>PASIŪLYMO KAINA</w:t>
      </w:r>
    </w:p>
    <w:p w14:paraId="1AB9EAA7" w14:textId="77777777" w:rsidR="00BE1FCB" w:rsidRPr="00DB795B" w:rsidRDefault="00BE1FCB" w:rsidP="00BE1FCB"/>
    <w:p w14:paraId="696BB8D8" w14:textId="77777777" w:rsidR="00BE1FCB" w:rsidRPr="00DB795B" w:rsidRDefault="00BE1FCB" w:rsidP="00BE1FCB">
      <w:pPr>
        <w:pStyle w:val="Betarp"/>
        <w:ind w:firstLine="851"/>
        <w:rPr>
          <w:rFonts w:ascii="Times New Roman" w:hAnsi="Times New Roman" w:cs="Times New Roman"/>
          <w:sz w:val="24"/>
          <w:szCs w:val="24"/>
        </w:rPr>
      </w:pPr>
      <w:r w:rsidRPr="00DB795B">
        <w:rPr>
          <w:rFonts w:ascii="Times New Roman" w:hAnsi="Times New Roman" w:cs="Times New Roman"/>
          <w:sz w:val="24"/>
          <w:szCs w:val="24"/>
        </w:rPr>
        <w:t>5.1. Pasiūlyme kaina nurodomos eurais</w:t>
      </w:r>
      <w:r w:rsidRPr="00DB795B">
        <w:rPr>
          <w:rFonts w:ascii="Times New Roman" w:eastAsia="Calibri" w:hAnsi="Times New Roman" w:cs="Times New Roman"/>
          <w:sz w:val="24"/>
          <w:szCs w:val="24"/>
        </w:rPr>
        <w:t>.</w:t>
      </w:r>
      <w:r w:rsidRPr="00DB795B">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49F2ECD" w14:textId="5F0F2968" w:rsidR="00BE1FCB" w:rsidRPr="00DB795B" w:rsidRDefault="00BE1FCB" w:rsidP="00BE1FCB">
      <w:pPr>
        <w:pStyle w:val="Betarp"/>
        <w:ind w:firstLine="851"/>
        <w:rPr>
          <w:rFonts w:ascii="Times New Roman" w:hAnsi="Times New Roman" w:cs="Times New Roman"/>
          <w:color w:val="000000"/>
          <w:sz w:val="24"/>
          <w:szCs w:val="24"/>
        </w:rPr>
      </w:pPr>
      <w:r w:rsidRPr="00DB795B">
        <w:rPr>
          <w:rFonts w:ascii="Times New Roman" w:hAnsi="Times New Roman" w:cs="Times New Roman"/>
          <w:sz w:val="24"/>
          <w:szCs w:val="24"/>
        </w:rPr>
        <w:t xml:space="preserve">5.2.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Pr="00DB795B">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B795B">
        <w:rPr>
          <w:rFonts w:ascii="Times New Roman" w:hAnsi="Times New Roman" w:cs="Times New Roman"/>
          <w:sz w:val="24"/>
          <w:szCs w:val="24"/>
        </w:rPr>
        <w:t>kainą (jeigu tiekėjas jo neįskaičiavo pateikiant pasiūlymą, palyginimo tikslais įskaičiuoja pati perkančioji organizacija)</w:t>
      </w:r>
      <w:r w:rsidRPr="00DB795B">
        <w:rPr>
          <w:rFonts w:ascii="Times New Roman" w:eastAsia="Calibri" w:hAnsi="Times New Roman" w:cs="Times New Roman"/>
          <w:sz w:val="24"/>
          <w:szCs w:val="24"/>
        </w:rPr>
        <w:t xml:space="preserve">. Į pasiūlymo </w:t>
      </w:r>
      <w:r w:rsidRPr="00DB795B">
        <w:rPr>
          <w:rFonts w:ascii="Times New Roman" w:hAnsi="Times New Roman" w:cs="Times New Roman"/>
          <w:sz w:val="24"/>
          <w:szCs w:val="24"/>
        </w:rPr>
        <w:t xml:space="preserve">kainą privalo būti </w:t>
      </w:r>
      <w:r w:rsidRPr="00DB795B">
        <w:rPr>
          <w:rFonts w:ascii="Times New Roman" w:eastAsia="Arial Unicode MS" w:hAnsi="Times New Roman" w:cs="Times New Roman"/>
          <w:sz w:val="24"/>
          <w:szCs w:val="24"/>
        </w:rPr>
        <w:t>įskaičiuoti visi mokesčiai bei visos</w:t>
      </w:r>
      <w:r w:rsidRPr="00DB795B">
        <w:rPr>
          <w:rFonts w:ascii="Times New Roman" w:hAnsi="Times New Roman" w:cs="Times New Roman"/>
          <w:b/>
          <w:sz w:val="24"/>
          <w:szCs w:val="24"/>
        </w:rPr>
        <w:t xml:space="preserve"> </w:t>
      </w:r>
      <w:r w:rsidRPr="00DB795B">
        <w:rPr>
          <w:rFonts w:ascii="Times New Roman" w:hAnsi="Times New Roman" w:cs="Times New Roman"/>
          <w:sz w:val="24"/>
          <w:szCs w:val="24"/>
        </w:rPr>
        <w:t>kitos Tiekėjo patirtos ir (ar) galimos patirti tiesioginės ir netiesioginės išlaidos ir mokesčiai</w:t>
      </w:r>
      <w:r w:rsidRPr="00DB795B">
        <w:rPr>
          <w:rFonts w:ascii="Times New Roman" w:eastAsia="Arial Unicode MS" w:hAnsi="Times New Roman" w:cs="Times New Roman"/>
          <w:sz w:val="24"/>
          <w:szCs w:val="24"/>
        </w:rPr>
        <w:t>, susiję su P</w:t>
      </w:r>
      <w:r w:rsidR="008A48A5">
        <w:rPr>
          <w:rFonts w:ascii="Times New Roman" w:eastAsia="Arial Unicode MS" w:hAnsi="Times New Roman" w:cs="Times New Roman"/>
          <w:sz w:val="24"/>
          <w:szCs w:val="24"/>
        </w:rPr>
        <w:t>aslaug</w:t>
      </w:r>
      <w:r w:rsidRPr="00DB795B">
        <w:rPr>
          <w:rFonts w:ascii="Times New Roman" w:eastAsia="Arial Unicode MS" w:hAnsi="Times New Roman" w:cs="Times New Roman"/>
          <w:sz w:val="24"/>
          <w:szCs w:val="24"/>
        </w:rPr>
        <w:t>ų tiekimu,</w:t>
      </w:r>
      <w:r w:rsidRPr="00DB795B">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p>
    <w:p w14:paraId="49D363BC" w14:textId="77777777" w:rsidR="00BE1FCB" w:rsidRPr="00DB795B" w:rsidRDefault="00BE1FCB" w:rsidP="00BE1FCB">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5.2.1. transportavimo išlaidas;</w:t>
      </w:r>
    </w:p>
    <w:p w14:paraId="4DA60767" w14:textId="307F3F18" w:rsidR="00BE1FCB" w:rsidRPr="00DB795B" w:rsidRDefault="00BE1FCB" w:rsidP="00BE1FCB">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lastRenderedPageBreak/>
        <w:t>5.2.2. pakavimo, pakrovimo, tranzito, iškrovimo, išpakavimo, tikrinimo, draudimo ir kitas su P</w:t>
      </w:r>
      <w:r w:rsidR="008A48A5">
        <w:rPr>
          <w:rFonts w:ascii="Times New Roman" w:hAnsi="Times New Roman" w:cs="Times New Roman"/>
          <w:sz w:val="24"/>
          <w:szCs w:val="24"/>
        </w:rPr>
        <w:t>aslaug</w:t>
      </w:r>
      <w:r w:rsidRPr="00DB795B">
        <w:rPr>
          <w:rFonts w:ascii="Times New Roman" w:hAnsi="Times New Roman" w:cs="Times New Roman"/>
          <w:sz w:val="24"/>
          <w:szCs w:val="24"/>
        </w:rPr>
        <w:t>ų tiekimu susijusias išlaidas;</w:t>
      </w:r>
    </w:p>
    <w:p w14:paraId="7576C7AB" w14:textId="77777777" w:rsidR="00BE1FCB" w:rsidRPr="00DB795B" w:rsidRDefault="00BE1FCB" w:rsidP="00BE1FCB">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5.2.3. visas su dokumentų, kurių reikalauja Pirkėjas, rengimu ir pateikimu susijusias išlaidas;</w:t>
      </w:r>
    </w:p>
    <w:p w14:paraId="68D6CF5F" w14:textId="79F3354C" w:rsidR="00BE1FCB" w:rsidRPr="00DB795B" w:rsidRDefault="00BE1FCB" w:rsidP="00BE1FCB">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w:t>
      </w:r>
      <w:r w:rsidR="002225B7">
        <w:rPr>
          <w:rFonts w:ascii="Times New Roman" w:hAnsi="Times New Roman" w:cs="Times New Roman"/>
          <w:sz w:val="24"/>
          <w:szCs w:val="24"/>
        </w:rPr>
        <w:t>4. teikiamų paslaugų</w:t>
      </w:r>
      <w:r w:rsidRPr="00DB795B">
        <w:rPr>
          <w:rFonts w:ascii="Times New Roman" w:hAnsi="Times New Roman" w:cs="Times New Roman"/>
          <w:sz w:val="24"/>
          <w:szCs w:val="24"/>
        </w:rPr>
        <w:t xml:space="preserve"> vietoje ir (arba) paleidimo, ir (arba) priežiūros išlaidas;</w:t>
      </w:r>
    </w:p>
    <w:p w14:paraId="13DE7137" w14:textId="47345D63" w:rsidR="00BE1FCB" w:rsidRPr="00DB795B" w:rsidRDefault="00BE1FCB" w:rsidP="00BE1FCB">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 xml:space="preserve">5.2.5. aprūpinimo įrankiais, reikalingais </w:t>
      </w:r>
      <w:r w:rsidR="002225B7">
        <w:rPr>
          <w:rFonts w:ascii="Times New Roman" w:hAnsi="Times New Roman" w:cs="Times New Roman"/>
          <w:sz w:val="24"/>
          <w:szCs w:val="24"/>
        </w:rPr>
        <w:t>teikiamų paslaugų atlikimui</w:t>
      </w:r>
      <w:r w:rsidRPr="00DB795B">
        <w:rPr>
          <w:rFonts w:ascii="Times New Roman" w:hAnsi="Times New Roman" w:cs="Times New Roman"/>
          <w:sz w:val="24"/>
          <w:szCs w:val="24"/>
        </w:rPr>
        <w:t xml:space="preserve"> ir (arba) priežiūrai, išlaidas;</w:t>
      </w:r>
    </w:p>
    <w:p w14:paraId="57AA0E91" w14:textId="77777777" w:rsidR="00BE1FCB" w:rsidRPr="00DB795B" w:rsidRDefault="00BE1FCB" w:rsidP="00BE1FCB">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5.2.6. naudojimo ir priežiūros instrukcijų, numatytų Techninėje specifikacijoje, pateikimo išlaidas;</w:t>
      </w:r>
    </w:p>
    <w:p w14:paraId="31FDA45F" w14:textId="77777777" w:rsidR="00BE1FCB" w:rsidRPr="00DB795B" w:rsidRDefault="00BE1FCB" w:rsidP="00BE1FCB">
      <w:pPr>
        <w:widowControl w:val="0"/>
        <w:shd w:val="clear" w:color="auto" w:fill="FFFFFF"/>
        <w:tabs>
          <w:tab w:val="left" w:pos="709"/>
          <w:tab w:val="left" w:pos="993"/>
        </w:tabs>
        <w:spacing w:line="240" w:lineRule="auto"/>
        <w:ind w:firstLine="851"/>
        <w:rPr>
          <w:rFonts w:ascii="Times New Roman" w:hAnsi="Times New Roman" w:cs="Times New Roman"/>
          <w:sz w:val="24"/>
          <w:szCs w:val="24"/>
        </w:rPr>
      </w:pPr>
      <w:r w:rsidRPr="00DB795B">
        <w:rPr>
          <w:rFonts w:ascii="Times New Roman" w:eastAsia="Arial Unicode MS" w:hAnsi="Times New Roman" w:cs="Times New Roman"/>
          <w:sz w:val="24"/>
          <w:szCs w:val="24"/>
        </w:rPr>
        <w:t>5.2.7. išlaidos licencijoms, patentams, leidimams ir pan.</w:t>
      </w:r>
    </w:p>
    <w:p w14:paraId="6A97A63A" w14:textId="77777777" w:rsidR="00BE1FCB" w:rsidRPr="00DB795B" w:rsidRDefault="00BE1FCB" w:rsidP="00BE1FCB">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5.2.8. elektroninių sąskaitų teikimo išlaidos;</w:t>
      </w:r>
    </w:p>
    <w:p w14:paraId="56D0F77B" w14:textId="2422BB50" w:rsidR="00BE1FCB" w:rsidRPr="00DB795B" w:rsidRDefault="00BE1FCB" w:rsidP="00BE1FCB">
      <w:pPr>
        <w:widowControl w:val="0"/>
        <w:shd w:val="clear" w:color="auto" w:fill="FFFFFF"/>
        <w:tabs>
          <w:tab w:val="left" w:pos="993"/>
        </w:tabs>
        <w:spacing w:line="240" w:lineRule="auto"/>
        <w:ind w:firstLine="851"/>
        <w:rPr>
          <w:rFonts w:ascii="Times New Roman" w:hAnsi="Times New Roman" w:cs="Times New Roman"/>
          <w:sz w:val="24"/>
          <w:szCs w:val="24"/>
        </w:rPr>
      </w:pPr>
      <w:r w:rsidRPr="00DB795B">
        <w:rPr>
          <w:rFonts w:ascii="Times New Roman" w:hAnsi="Times New Roman" w:cs="Times New Roman"/>
          <w:sz w:val="24"/>
          <w:szCs w:val="24"/>
        </w:rPr>
        <w:t>5.2.9. P</w:t>
      </w:r>
      <w:r w:rsidR="005D3281">
        <w:rPr>
          <w:rFonts w:ascii="Times New Roman" w:hAnsi="Times New Roman" w:cs="Times New Roman"/>
          <w:sz w:val="24"/>
          <w:szCs w:val="24"/>
        </w:rPr>
        <w:t>aslaug</w:t>
      </w:r>
      <w:r w:rsidRPr="00DB795B">
        <w:rPr>
          <w:rFonts w:ascii="Times New Roman" w:hAnsi="Times New Roman" w:cs="Times New Roman"/>
          <w:sz w:val="24"/>
          <w:szCs w:val="24"/>
        </w:rPr>
        <w:t>ų garantinės priežiūros išlaidos;</w:t>
      </w:r>
    </w:p>
    <w:p w14:paraId="29B2FF8E" w14:textId="3EEF8850" w:rsidR="00BE1FCB" w:rsidRPr="00DB795B" w:rsidRDefault="00BE1FCB" w:rsidP="00BE1FCB">
      <w:pPr>
        <w:tabs>
          <w:tab w:val="left" w:pos="851"/>
        </w:tabs>
        <w:spacing w:line="240" w:lineRule="auto"/>
        <w:ind w:left="-180" w:firstLine="1031"/>
        <w:rPr>
          <w:rFonts w:ascii="Times New Roman" w:hAnsi="Times New Roman" w:cs="Times New Roman"/>
          <w:smallCaps/>
          <w:sz w:val="24"/>
          <w:szCs w:val="24"/>
        </w:rPr>
      </w:pPr>
      <w:r w:rsidRPr="00DB795B">
        <w:rPr>
          <w:rFonts w:ascii="Times New Roman" w:hAnsi="Times New Roman" w:cs="Times New Roman"/>
          <w:color w:val="000000"/>
          <w:sz w:val="24"/>
          <w:szCs w:val="24"/>
        </w:rPr>
        <w:t xml:space="preserve">5.3. Jeigu pasiūlyme nurodyta </w:t>
      </w:r>
      <w:r w:rsidRPr="00DB795B">
        <w:rPr>
          <w:rFonts w:ascii="Times New Roman" w:hAnsi="Times New Roman" w:cs="Times New Roman"/>
          <w:bCs/>
          <w:iCs/>
          <w:sz w:val="24"/>
          <w:szCs w:val="24"/>
        </w:rPr>
        <w:t>kaina</w:t>
      </w:r>
      <w:r w:rsidRPr="00DB795B">
        <w:rPr>
          <w:rFonts w:ascii="Times New Roman" w:hAnsi="Times New Roman" w:cs="Times New Roman"/>
          <w:color w:val="000000"/>
          <w:sz w:val="24"/>
          <w:szCs w:val="24"/>
        </w:rPr>
        <w:t xml:space="preserve">, išreikštos skaitmenimis, neatitinka </w:t>
      </w:r>
      <w:r w:rsidRPr="00DB795B">
        <w:rPr>
          <w:rFonts w:ascii="Times New Roman" w:hAnsi="Times New Roman" w:cs="Times New Roman"/>
          <w:bCs/>
          <w:iCs/>
          <w:sz w:val="24"/>
          <w:szCs w:val="24"/>
        </w:rPr>
        <w:t>kainos</w:t>
      </w:r>
      <w:r w:rsidRPr="00DB795B">
        <w:rPr>
          <w:rFonts w:ascii="Times New Roman" w:hAnsi="Times New Roman" w:cs="Times New Roman"/>
          <w:color w:val="000000"/>
          <w:sz w:val="24"/>
          <w:szCs w:val="24"/>
        </w:rPr>
        <w:t xml:space="preserve">, nurodytų žodžiais, teisinga laikoma </w:t>
      </w:r>
      <w:r w:rsidRPr="00DB795B">
        <w:rPr>
          <w:rFonts w:ascii="Times New Roman" w:hAnsi="Times New Roman" w:cs="Times New Roman"/>
          <w:bCs/>
          <w:iCs/>
          <w:sz w:val="24"/>
          <w:szCs w:val="24"/>
        </w:rPr>
        <w:t>kaina</w:t>
      </w:r>
      <w:r w:rsidRPr="00DB795B">
        <w:rPr>
          <w:rFonts w:ascii="Times New Roman" w:hAnsi="Times New Roman" w:cs="Times New Roman"/>
          <w:color w:val="000000"/>
          <w:sz w:val="24"/>
          <w:szCs w:val="24"/>
        </w:rPr>
        <w:t>, nurodytos žodžiais.</w:t>
      </w:r>
    </w:p>
    <w:p w14:paraId="5302A434" w14:textId="0BBA619A" w:rsidR="00BE1FCB" w:rsidRDefault="00BE1FCB" w:rsidP="00BE1FCB">
      <w:pPr>
        <w:tabs>
          <w:tab w:val="left" w:pos="851"/>
        </w:tabs>
        <w:spacing w:line="240" w:lineRule="auto"/>
        <w:ind w:left="-180" w:firstLine="1031"/>
        <w:rPr>
          <w:rFonts w:ascii="Times New Roman" w:hAnsi="Times New Roman" w:cs="Times New Roman"/>
          <w:bCs/>
          <w:iCs/>
          <w:sz w:val="24"/>
          <w:szCs w:val="24"/>
        </w:rPr>
      </w:pPr>
      <w:r w:rsidRPr="00DB795B">
        <w:rPr>
          <w:rFonts w:ascii="Times New Roman" w:hAnsi="Times New Roman" w:cs="Times New Roman"/>
          <w:sz w:val="24"/>
          <w:szCs w:val="24"/>
        </w:rPr>
        <w:t>5.4. V</w:t>
      </w:r>
      <w:r w:rsidRPr="00DB795B">
        <w:rPr>
          <w:rFonts w:ascii="Times New Roman" w:hAnsi="Times New Roman" w:cs="Times New Roman"/>
          <w:bCs/>
          <w:iCs/>
          <w:sz w:val="24"/>
          <w:szCs w:val="24"/>
        </w:rPr>
        <w:t>isos pasiūlyme nurodytos kain</w:t>
      </w:r>
      <w:r w:rsidR="002225B7">
        <w:rPr>
          <w:rFonts w:ascii="Times New Roman" w:hAnsi="Times New Roman" w:cs="Times New Roman"/>
          <w:bCs/>
          <w:iCs/>
          <w:sz w:val="24"/>
          <w:szCs w:val="24"/>
        </w:rPr>
        <w:t>os</w:t>
      </w:r>
      <w:r w:rsidRPr="00DB795B">
        <w:rPr>
          <w:rFonts w:ascii="Times New Roman" w:hAnsi="Times New Roman" w:cs="Times New Roman"/>
          <w:bCs/>
          <w:iCs/>
          <w:sz w:val="24"/>
          <w:szCs w:val="24"/>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6252E2" w14:textId="110A5420" w:rsidR="00BE1FCB" w:rsidRDefault="00BE1FCB" w:rsidP="00BE1FCB">
      <w:pPr>
        <w:tabs>
          <w:tab w:val="left" w:pos="851"/>
        </w:tabs>
        <w:ind w:left="-142" w:firstLine="502"/>
        <w:rPr>
          <w:rFonts w:ascii="Times New Roman" w:hAnsi="Times New Roman" w:cs="Times New Roman"/>
          <w:bCs/>
          <w:iCs/>
          <w:sz w:val="24"/>
          <w:szCs w:val="24"/>
        </w:rPr>
      </w:pPr>
      <w:r>
        <w:rPr>
          <w:rFonts w:ascii="Times New Roman" w:hAnsi="Times New Roman" w:cs="Times New Roman"/>
          <w:bCs/>
          <w:iCs/>
          <w:sz w:val="24"/>
          <w:szCs w:val="24"/>
        </w:rPr>
        <w:tab/>
        <w:t xml:space="preserve">5.5. </w:t>
      </w:r>
      <w:r w:rsidRPr="000263F5">
        <w:rPr>
          <w:rFonts w:ascii="Times New Roman" w:hAnsi="Times New Roman" w:cs="Times New Roman"/>
          <w:bCs/>
          <w:iCs/>
          <w:sz w:val="24"/>
          <w:szCs w:val="24"/>
        </w:rPr>
        <w:t>Siūlomos p</w:t>
      </w:r>
      <w:r w:rsidR="002225B7">
        <w:rPr>
          <w:rFonts w:ascii="Times New Roman" w:hAnsi="Times New Roman" w:cs="Times New Roman"/>
          <w:bCs/>
          <w:iCs/>
          <w:sz w:val="24"/>
          <w:szCs w:val="24"/>
        </w:rPr>
        <w:t>aslaugo</w:t>
      </w:r>
      <w:r w:rsidRPr="000263F5">
        <w:rPr>
          <w:rFonts w:ascii="Times New Roman" w:hAnsi="Times New Roman" w:cs="Times New Roman"/>
          <w:bCs/>
          <w:iCs/>
          <w:sz w:val="24"/>
          <w:szCs w:val="24"/>
        </w:rPr>
        <w:t>s visiškai atitinka pirkimo dokumentuose pateiktą techninę specifikaciją</w:t>
      </w:r>
      <w:r w:rsidR="002225B7">
        <w:rPr>
          <w:rFonts w:ascii="Times New Roman" w:hAnsi="Times New Roman" w:cs="Times New Roman"/>
          <w:bCs/>
          <w:iCs/>
          <w:sz w:val="24"/>
          <w:szCs w:val="24"/>
        </w:rPr>
        <w:t>.</w:t>
      </w:r>
      <w:r w:rsidRPr="000263F5">
        <w:rPr>
          <w:rFonts w:ascii="Times New Roman" w:hAnsi="Times New Roman" w:cs="Times New Roman"/>
          <w:bCs/>
          <w:iCs/>
          <w:sz w:val="24"/>
          <w:szCs w:val="24"/>
        </w:rPr>
        <w:t xml:space="preserve"> </w:t>
      </w:r>
    </w:p>
    <w:p w14:paraId="6FB5E12B" w14:textId="3EADE869" w:rsidR="00BE1FCB" w:rsidRDefault="00BE1FCB" w:rsidP="00BE1FCB">
      <w:pPr>
        <w:tabs>
          <w:tab w:val="left" w:pos="851"/>
        </w:tabs>
        <w:spacing w:line="240" w:lineRule="auto"/>
        <w:ind w:left="851" w:firstLine="0"/>
        <w:rPr>
          <w:rFonts w:ascii="Times New Roman" w:eastAsia="Calibri" w:hAnsi="Times New Roman" w:cs="Times New Roman"/>
          <w:sz w:val="24"/>
          <w:szCs w:val="24"/>
        </w:rPr>
      </w:pPr>
      <w:r w:rsidRPr="005169C2">
        <w:rPr>
          <w:rFonts w:ascii="Times New Roman" w:eastAsia="Calibri" w:hAnsi="Times New Roman" w:cs="Times New Roman"/>
          <w:sz w:val="24"/>
          <w:szCs w:val="24"/>
        </w:rPr>
        <w:t>6.</w:t>
      </w:r>
      <w:r>
        <w:rPr>
          <w:rFonts w:ascii="Times New Roman" w:eastAsia="Calibri" w:hAnsi="Times New Roman" w:cs="Times New Roman"/>
          <w:sz w:val="24"/>
          <w:szCs w:val="24"/>
        </w:rPr>
        <w:t xml:space="preserve"> M</w:t>
      </w:r>
      <w:r w:rsidRPr="005169C2">
        <w:rPr>
          <w:rFonts w:ascii="Times New Roman" w:eastAsia="Calibri" w:hAnsi="Times New Roman" w:cs="Times New Roman"/>
          <w:sz w:val="24"/>
          <w:szCs w:val="24"/>
        </w:rPr>
        <w:t>es siūlome</w:t>
      </w:r>
      <w:r w:rsidR="002225B7">
        <w:rPr>
          <w:rFonts w:ascii="Times New Roman" w:eastAsia="Calibri" w:hAnsi="Times New Roman" w:cs="Times New Roman"/>
          <w:sz w:val="24"/>
          <w:szCs w:val="24"/>
        </w:rPr>
        <w:t xml:space="preserve"> šias paslaugas</w:t>
      </w:r>
      <w:r w:rsidRPr="005169C2">
        <w:rPr>
          <w:rFonts w:ascii="Times New Roman" w:eastAsia="Calibri" w:hAnsi="Times New Roman" w:cs="Times New Roman"/>
          <w:sz w:val="24"/>
          <w:szCs w:val="24"/>
        </w:rPr>
        <w:t>:</w:t>
      </w:r>
    </w:p>
    <w:p w14:paraId="4017FC2A" w14:textId="77777777" w:rsidR="002225B7" w:rsidRPr="00C614F3" w:rsidRDefault="002225B7" w:rsidP="002225B7">
      <w:pPr>
        <w:rPr>
          <w:rFonts w:ascii="Times New Roman" w:hAnsi="Times New Roman" w:cs="Times New Roman"/>
          <w:sz w:val="24"/>
          <w:szCs w:val="24"/>
        </w:rPr>
      </w:pPr>
      <w:r w:rsidRPr="00C614F3">
        <w:rPr>
          <w:rFonts w:ascii="Times New Roman" w:hAnsi="Times New Roman" w:cs="Times New Roman"/>
          <w:sz w:val="24"/>
          <w:szCs w:val="24"/>
        </w:rPr>
        <w:t xml:space="preserve">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268"/>
        <w:gridCol w:w="2126"/>
        <w:gridCol w:w="1560"/>
        <w:gridCol w:w="1559"/>
        <w:gridCol w:w="1417"/>
      </w:tblGrid>
      <w:tr w:rsidR="002225B7" w:rsidRPr="00C614F3" w14:paraId="316DBB85" w14:textId="77777777" w:rsidTr="00A12509">
        <w:trPr>
          <w:trHeight w:val="4081"/>
        </w:trPr>
        <w:tc>
          <w:tcPr>
            <w:tcW w:w="596" w:type="dxa"/>
            <w:tcBorders>
              <w:top w:val="single" w:sz="4" w:space="0" w:color="auto"/>
              <w:left w:val="single" w:sz="4" w:space="0" w:color="auto"/>
              <w:bottom w:val="single" w:sz="4" w:space="0" w:color="auto"/>
              <w:right w:val="single" w:sz="4" w:space="0" w:color="auto"/>
            </w:tcBorders>
            <w:vAlign w:val="center"/>
            <w:hideMark/>
          </w:tcPr>
          <w:p w14:paraId="7331B152" w14:textId="6C7FEBCD" w:rsidR="002225B7" w:rsidRPr="00C614F3" w:rsidRDefault="002225B7" w:rsidP="00A67F29">
            <w:pPr>
              <w:jc w:val="center"/>
              <w:rPr>
                <w:rFonts w:ascii="Times New Roman" w:hAnsi="Times New Roman" w:cs="Times New Roman"/>
                <w:b/>
                <w:bCs/>
                <w:sz w:val="24"/>
                <w:szCs w:val="24"/>
              </w:rPr>
            </w:pPr>
            <w:r w:rsidRPr="00C614F3">
              <w:rPr>
                <w:rFonts w:ascii="Times New Roman" w:hAnsi="Times New Roman" w:cs="Times New Roman"/>
                <w:b/>
                <w:bCs/>
                <w:sz w:val="24"/>
                <w:szCs w:val="24"/>
              </w:rPr>
              <w:t>EEil.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46C7D5D" w14:textId="77777777" w:rsidR="002225B7" w:rsidRPr="00C614F3" w:rsidRDefault="002225B7" w:rsidP="002225B7">
            <w:pPr>
              <w:ind w:firstLine="0"/>
              <w:jc w:val="left"/>
              <w:rPr>
                <w:rFonts w:ascii="Times New Roman" w:hAnsi="Times New Roman" w:cs="Times New Roman"/>
                <w:b/>
                <w:bCs/>
                <w:sz w:val="24"/>
                <w:szCs w:val="24"/>
              </w:rPr>
            </w:pPr>
            <w:r w:rsidRPr="00C614F3">
              <w:rPr>
                <w:rFonts w:ascii="Times New Roman" w:hAnsi="Times New Roman" w:cs="Times New Roman"/>
                <w:b/>
                <w:bCs/>
                <w:sz w:val="24"/>
                <w:szCs w:val="24"/>
              </w:rPr>
              <w:t>Objekto pavadinimas, adresas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1124C3F" w14:textId="77777777" w:rsidR="002225B7" w:rsidRPr="00C614F3" w:rsidRDefault="002225B7" w:rsidP="002225B7">
            <w:pPr>
              <w:ind w:firstLine="0"/>
              <w:jc w:val="left"/>
              <w:rPr>
                <w:rFonts w:ascii="Times New Roman" w:hAnsi="Times New Roman" w:cs="Times New Roman"/>
                <w:b/>
                <w:bCs/>
                <w:sz w:val="24"/>
                <w:szCs w:val="24"/>
              </w:rPr>
            </w:pPr>
            <w:r w:rsidRPr="00C614F3">
              <w:rPr>
                <w:rFonts w:ascii="Times New Roman" w:hAnsi="Times New Roman" w:cs="Times New Roman"/>
                <w:b/>
                <w:bCs/>
                <w:sz w:val="24"/>
                <w:szCs w:val="24"/>
              </w:rPr>
              <w:t>Aptarnaujamos AGS priemonės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6040992" w14:textId="77777777" w:rsidR="002225B7" w:rsidRPr="00C614F3" w:rsidRDefault="002225B7" w:rsidP="002225B7">
            <w:pPr>
              <w:ind w:firstLine="0"/>
              <w:jc w:val="left"/>
              <w:rPr>
                <w:rFonts w:ascii="Times New Roman" w:hAnsi="Times New Roman" w:cs="Times New Roman"/>
                <w:b/>
                <w:bCs/>
                <w:sz w:val="24"/>
                <w:szCs w:val="24"/>
              </w:rPr>
            </w:pPr>
            <w:r w:rsidRPr="00C614F3">
              <w:rPr>
                <w:rFonts w:ascii="Times New Roman" w:hAnsi="Times New Roman" w:cs="Times New Roman"/>
                <w:b/>
                <w:bCs/>
                <w:sz w:val="24"/>
                <w:szCs w:val="24"/>
              </w:rPr>
              <w:t>AGS priemonių techninio aptarnavimo kaina (Eur) vieną kartą per metus (su PVM)</w:t>
            </w:r>
          </w:p>
        </w:tc>
        <w:tc>
          <w:tcPr>
            <w:tcW w:w="1559" w:type="dxa"/>
            <w:tcBorders>
              <w:top w:val="single" w:sz="4" w:space="0" w:color="auto"/>
              <w:left w:val="single" w:sz="4" w:space="0" w:color="auto"/>
              <w:bottom w:val="single" w:sz="4" w:space="0" w:color="auto"/>
              <w:right w:val="single" w:sz="4" w:space="0" w:color="auto"/>
            </w:tcBorders>
            <w:vAlign w:val="center"/>
          </w:tcPr>
          <w:p w14:paraId="33EFE31B" w14:textId="77777777" w:rsidR="002225B7" w:rsidRPr="00C614F3" w:rsidRDefault="002225B7" w:rsidP="002225B7">
            <w:pPr>
              <w:ind w:firstLine="0"/>
              <w:jc w:val="left"/>
              <w:rPr>
                <w:rFonts w:ascii="Times New Roman" w:hAnsi="Times New Roman" w:cs="Times New Roman"/>
                <w:b/>
                <w:bCs/>
                <w:sz w:val="24"/>
                <w:szCs w:val="24"/>
              </w:rPr>
            </w:pPr>
            <w:r w:rsidRPr="00C614F3">
              <w:rPr>
                <w:rFonts w:ascii="Times New Roman" w:hAnsi="Times New Roman" w:cs="Times New Roman"/>
                <w:b/>
                <w:bCs/>
                <w:sz w:val="24"/>
                <w:szCs w:val="24"/>
              </w:rPr>
              <w:t xml:space="preserve">AGS priemonių remonto 1 (vienos) valandos kaina (Eur) su PVM, techninio aptarnavimo metu </w:t>
            </w:r>
          </w:p>
        </w:tc>
        <w:tc>
          <w:tcPr>
            <w:tcW w:w="1417" w:type="dxa"/>
            <w:tcBorders>
              <w:top w:val="single" w:sz="4" w:space="0" w:color="auto"/>
              <w:left w:val="single" w:sz="4" w:space="0" w:color="auto"/>
              <w:bottom w:val="single" w:sz="4" w:space="0" w:color="auto"/>
              <w:right w:val="single" w:sz="4" w:space="0" w:color="auto"/>
            </w:tcBorders>
            <w:vAlign w:val="center"/>
          </w:tcPr>
          <w:p w14:paraId="14E85E13" w14:textId="77777777" w:rsidR="002225B7" w:rsidRPr="00C614F3" w:rsidRDefault="002225B7" w:rsidP="002225B7">
            <w:pPr>
              <w:ind w:firstLine="0"/>
              <w:jc w:val="left"/>
              <w:rPr>
                <w:rFonts w:ascii="Times New Roman" w:hAnsi="Times New Roman" w:cs="Times New Roman"/>
                <w:b/>
                <w:bCs/>
                <w:sz w:val="24"/>
                <w:szCs w:val="24"/>
              </w:rPr>
            </w:pPr>
            <w:r w:rsidRPr="00C614F3">
              <w:rPr>
                <w:rFonts w:ascii="Times New Roman" w:hAnsi="Times New Roman" w:cs="Times New Roman"/>
                <w:b/>
                <w:bCs/>
                <w:sz w:val="24"/>
                <w:szCs w:val="24"/>
              </w:rPr>
              <w:t>AGS priemonių remonto 1 (vienos) valandos kaina (Eur) su PVM, pagal atskirą iškvietimą dėl gedimo</w:t>
            </w:r>
          </w:p>
        </w:tc>
      </w:tr>
      <w:tr w:rsidR="00BF29DC" w:rsidRPr="00C614F3" w14:paraId="3203F25F" w14:textId="77777777" w:rsidTr="00A12509">
        <w:trPr>
          <w:trHeight w:val="816"/>
        </w:trPr>
        <w:tc>
          <w:tcPr>
            <w:tcW w:w="596" w:type="dxa"/>
            <w:tcBorders>
              <w:top w:val="single" w:sz="4" w:space="0" w:color="auto"/>
              <w:left w:val="single" w:sz="4" w:space="0" w:color="auto"/>
              <w:bottom w:val="single" w:sz="4" w:space="0" w:color="auto"/>
              <w:right w:val="single" w:sz="4" w:space="0" w:color="auto"/>
            </w:tcBorders>
          </w:tcPr>
          <w:p w14:paraId="59BFB522" w14:textId="1DBDAA05" w:rsidR="00BF29DC" w:rsidRPr="00C614F3" w:rsidRDefault="00BF29DC" w:rsidP="00BF29DC">
            <w:pPr>
              <w:jc w:val="center"/>
              <w:rPr>
                <w:rFonts w:ascii="Times New Roman" w:hAnsi="Times New Roman" w:cs="Times New Roman"/>
                <w:b/>
                <w:bCs/>
                <w:sz w:val="24"/>
                <w:szCs w:val="24"/>
              </w:rPr>
            </w:pPr>
            <w:r w:rsidRPr="00C614F3">
              <w:rPr>
                <w:rFonts w:ascii="Times New Roman" w:hAnsi="Times New Roman" w:cs="Times New Roman"/>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0BE765CC" w14:textId="77777777" w:rsidR="00BF29DC" w:rsidRPr="00C614F3" w:rsidRDefault="00BF29DC" w:rsidP="00C614F3">
            <w:pPr>
              <w:spacing w:line="240" w:lineRule="auto"/>
              <w:ind w:firstLine="0"/>
              <w:rPr>
                <w:rFonts w:ascii="Times New Roman" w:hAnsi="Times New Roman" w:cs="Times New Roman"/>
                <w:b/>
                <w:sz w:val="24"/>
                <w:szCs w:val="24"/>
              </w:rPr>
            </w:pPr>
            <w:r w:rsidRPr="00C614F3">
              <w:rPr>
                <w:rFonts w:ascii="Times New Roman" w:hAnsi="Times New Roman" w:cs="Times New Roman"/>
                <w:b/>
                <w:sz w:val="24"/>
                <w:szCs w:val="24"/>
              </w:rPr>
              <w:t>Varėnos pasienio rinktinė</w:t>
            </w:r>
          </w:p>
          <w:p w14:paraId="0E933765" w14:textId="47390280" w:rsidR="00BF29DC" w:rsidRPr="00C614F3" w:rsidRDefault="00BF29DC" w:rsidP="00C614F3">
            <w:pPr>
              <w:spacing w:line="240" w:lineRule="auto"/>
              <w:ind w:firstLine="0"/>
              <w:jc w:val="left"/>
              <w:rPr>
                <w:rFonts w:ascii="Times New Roman" w:hAnsi="Times New Roman" w:cs="Times New Roman"/>
                <w:sz w:val="24"/>
                <w:szCs w:val="24"/>
              </w:rPr>
            </w:pPr>
            <w:r w:rsidRPr="00C614F3">
              <w:rPr>
                <w:rFonts w:ascii="Times New Roman" w:hAnsi="Times New Roman" w:cs="Times New Roman"/>
                <w:sz w:val="24"/>
                <w:szCs w:val="24"/>
              </w:rPr>
              <w:t>Alytaus g. 1, Varėna ir Žalioji g. 27 F, Varėna</w:t>
            </w:r>
          </w:p>
        </w:tc>
        <w:tc>
          <w:tcPr>
            <w:tcW w:w="2126" w:type="dxa"/>
            <w:tcBorders>
              <w:top w:val="single" w:sz="4" w:space="0" w:color="auto"/>
              <w:left w:val="single" w:sz="4" w:space="0" w:color="auto"/>
              <w:bottom w:val="single" w:sz="4" w:space="0" w:color="auto"/>
              <w:right w:val="single" w:sz="4" w:space="0" w:color="auto"/>
            </w:tcBorders>
            <w:vAlign w:val="center"/>
          </w:tcPr>
          <w:p w14:paraId="4888490D" w14:textId="77777777" w:rsidR="00BF29DC" w:rsidRPr="00C614F3" w:rsidRDefault="00BF29DC" w:rsidP="00C614F3">
            <w:pPr>
              <w:spacing w:line="240" w:lineRule="auto"/>
              <w:ind w:firstLine="0"/>
              <w:jc w:val="left"/>
              <w:rPr>
                <w:rFonts w:ascii="Times New Roman" w:hAnsi="Times New Roman" w:cs="Times New Roman"/>
                <w:iCs/>
                <w:sz w:val="24"/>
                <w:szCs w:val="24"/>
              </w:rPr>
            </w:pPr>
            <w:r w:rsidRPr="00C614F3">
              <w:rPr>
                <w:rFonts w:ascii="Times New Roman" w:hAnsi="Times New Roman" w:cs="Times New Roman"/>
                <w:iCs/>
                <w:sz w:val="24"/>
                <w:szCs w:val="24"/>
              </w:rPr>
              <w:t>Gaisrinės signalizacijos sistemos – Unipos, Inim, Fire Beam.</w:t>
            </w:r>
          </w:p>
          <w:p w14:paraId="2A446011" w14:textId="77777777" w:rsidR="00BF29DC" w:rsidRPr="00C614F3" w:rsidRDefault="00BF29DC" w:rsidP="00C614F3">
            <w:pPr>
              <w:spacing w:line="240" w:lineRule="auto"/>
              <w:ind w:firstLine="0"/>
              <w:jc w:val="left"/>
              <w:rPr>
                <w:rFonts w:ascii="Times New Roman" w:hAnsi="Times New Roman" w:cs="Times New Roman"/>
                <w:iCs/>
                <w:sz w:val="24"/>
                <w:szCs w:val="24"/>
              </w:rPr>
            </w:pPr>
          </w:p>
          <w:p w14:paraId="40C0D690" w14:textId="21272F18" w:rsidR="00BF29DC" w:rsidRPr="00C614F3" w:rsidRDefault="00BF29DC" w:rsidP="00C614F3">
            <w:pPr>
              <w:spacing w:line="240" w:lineRule="auto"/>
              <w:ind w:firstLine="0"/>
              <w:jc w:val="left"/>
              <w:rPr>
                <w:rFonts w:ascii="Times New Roman" w:hAnsi="Times New Roman" w:cs="Times New Roman"/>
                <w:sz w:val="24"/>
                <w:szCs w:val="24"/>
              </w:rPr>
            </w:pPr>
            <w:r w:rsidRPr="00C614F3">
              <w:rPr>
                <w:rFonts w:ascii="Times New Roman" w:hAnsi="Times New Roman" w:cs="Times New Roman"/>
                <w:iCs/>
                <w:sz w:val="24"/>
                <w:szCs w:val="24"/>
              </w:rPr>
              <w:t>Apsauginė signalizacijos sistemos – Paradox, GE Security su Titan programine įranga, Aritech, Rosslare praėjimo sistema.</w:t>
            </w:r>
          </w:p>
        </w:tc>
        <w:tc>
          <w:tcPr>
            <w:tcW w:w="1560" w:type="dxa"/>
            <w:tcBorders>
              <w:top w:val="single" w:sz="4" w:space="0" w:color="auto"/>
              <w:left w:val="single" w:sz="4" w:space="0" w:color="auto"/>
              <w:bottom w:val="single" w:sz="4" w:space="0" w:color="auto"/>
              <w:right w:val="single" w:sz="4" w:space="0" w:color="auto"/>
            </w:tcBorders>
            <w:vAlign w:val="center"/>
          </w:tcPr>
          <w:p w14:paraId="40F426FB" w14:textId="77777777" w:rsidR="00BF29DC" w:rsidRPr="00C614F3" w:rsidRDefault="00BF29DC" w:rsidP="00BF29DC">
            <w:pPr>
              <w:jc w:val="left"/>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1884EC3" w14:textId="77777777" w:rsidR="00BF29DC" w:rsidRPr="00C614F3" w:rsidRDefault="00BF29DC" w:rsidP="00BF29DC">
            <w:pPr>
              <w:jc w:val="left"/>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542780B" w14:textId="77777777" w:rsidR="00BF29DC" w:rsidRPr="00C614F3" w:rsidRDefault="00BF29DC" w:rsidP="00BF29DC">
            <w:pPr>
              <w:jc w:val="left"/>
              <w:rPr>
                <w:rFonts w:ascii="Times New Roman" w:hAnsi="Times New Roman" w:cs="Times New Roman"/>
                <w:b/>
                <w:bCs/>
                <w:sz w:val="24"/>
                <w:szCs w:val="24"/>
              </w:rPr>
            </w:pPr>
          </w:p>
        </w:tc>
      </w:tr>
      <w:tr w:rsidR="00BF29DC" w:rsidRPr="00C614F3" w14:paraId="74AF7F18" w14:textId="77777777" w:rsidTr="00A12509">
        <w:trPr>
          <w:trHeight w:val="816"/>
        </w:trPr>
        <w:tc>
          <w:tcPr>
            <w:tcW w:w="596" w:type="dxa"/>
            <w:tcBorders>
              <w:top w:val="single" w:sz="4" w:space="0" w:color="auto"/>
              <w:left w:val="single" w:sz="4" w:space="0" w:color="auto"/>
              <w:bottom w:val="single" w:sz="4" w:space="0" w:color="auto"/>
              <w:right w:val="single" w:sz="4" w:space="0" w:color="auto"/>
            </w:tcBorders>
          </w:tcPr>
          <w:p w14:paraId="5C75FF13" w14:textId="1030330C" w:rsidR="00BF29DC" w:rsidRPr="00C614F3" w:rsidRDefault="00BF29DC" w:rsidP="00BF29DC">
            <w:pPr>
              <w:jc w:val="center"/>
              <w:rPr>
                <w:rFonts w:ascii="Times New Roman" w:hAnsi="Times New Roman" w:cs="Times New Roman"/>
                <w:b/>
                <w:bCs/>
                <w:sz w:val="24"/>
                <w:szCs w:val="24"/>
              </w:rPr>
            </w:pPr>
            <w:r w:rsidRPr="00C614F3">
              <w:rPr>
                <w:rFonts w:ascii="Times New Roman" w:hAnsi="Times New Roman" w:cs="Times New Roman"/>
                <w:sz w:val="24"/>
                <w:szCs w:val="24"/>
              </w:rPr>
              <w:lastRenderedPageBreak/>
              <w:t>22.</w:t>
            </w:r>
          </w:p>
        </w:tc>
        <w:tc>
          <w:tcPr>
            <w:tcW w:w="2268" w:type="dxa"/>
            <w:tcBorders>
              <w:top w:val="single" w:sz="4" w:space="0" w:color="auto"/>
              <w:left w:val="single" w:sz="4" w:space="0" w:color="auto"/>
              <w:bottom w:val="single" w:sz="4" w:space="0" w:color="auto"/>
              <w:right w:val="single" w:sz="4" w:space="0" w:color="auto"/>
            </w:tcBorders>
          </w:tcPr>
          <w:p w14:paraId="27795175" w14:textId="77777777" w:rsidR="00BF29DC" w:rsidRPr="00C614F3" w:rsidRDefault="00BF29DC" w:rsidP="00C614F3">
            <w:pPr>
              <w:spacing w:line="240" w:lineRule="auto"/>
              <w:ind w:firstLine="0"/>
              <w:jc w:val="left"/>
              <w:rPr>
                <w:rFonts w:ascii="Times New Roman" w:hAnsi="Times New Roman" w:cs="Times New Roman"/>
                <w:b/>
                <w:bCs/>
                <w:sz w:val="24"/>
                <w:szCs w:val="24"/>
              </w:rPr>
            </w:pPr>
            <w:r w:rsidRPr="00C614F3">
              <w:rPr>
                <w:rFonts w:ascii="Times New Roman" w:hAnsi="Times New Roman" w:cs="Times New Roman"/>
                <w:b/>
                <w:sz w:val="24"/>
                <w:szCs w:val="24"/>
              </w:rPr>
              <w:t>A. Barausko užkarda</w:t>
            </w:r>
          </w:p>
          <w:p w14:paraId="7436CD64" w14:textId="77777777" w:rsidR="00BF29DC" w:rsidRPr="00C614F3" w:rsidRDefault="00BF29DC" w:rsidP="00C614F3">
            <w:pPr>
              <w:spacing w:line="240" w:lineRule="auto"/>
              <w:ind w:firstLine="0"/>
              <w:jc w:val="left"/>
              <w:rPr>
                <w:rFonts w:ascii="Times New Roman" w:hAnsi="Times New Roman" w:cs="Times New Roman"/>
                <w:b/>
                <w:bCs/>
                <w:sz w:val="24"/>
                <w:szCs w:val="24"/>
              </w:rPr>
            </w:pPr>
            <w:r w:rsidRPr="00C614F3">
              <w:rPr>
                <w:rFonts w:ascii="Times New Roman" w:hAnsi="Times New Roman" w:cs="Times New Roman"/>
                <w:sz w:val="24"/>
                <w:szCs w:val="24"/>
              </w:rPr>
              <w:t>Mantotų  k. 1, Kaniavos sen.,</w:t>
            </w:r>
          </w:p>
          <w:p w14:paraId="75727800" w14:textId="77777777" w:rsidR="00BF29DC" w:rsidRPr="00C614F3" w:rsidRDefault="00BF29DC" w:rsidP="00C614F3">
            <w:pPr>
              <w:spacing w:line="240" w:lineRule="auto"/>
              <w:ind w:firstLine="0"/>
              <w:jc w:val="left"/>
              <w:rPr>
                <w:rFonts w:ascii="Times New Roman" w:hAnsi="Times New Roman" w:cs="Times New Roman"/>
                <w:b/>
                <w:bCs/>
                <w:sz w:val="24"/>
                <w:szCs w:val="24"/>
              </w:rPr>
            </w:pPr>
            <w:r w:rsidRPr="00C614F3">
              <w:rPr>
                <w:rFonts w:ascii="Times New Roman" w:hAnsi="Times New Roman" w:cs="Times New Roman"/>
                <w:sz w:val="24"/>
                <w:szCs w:val="24"/>
              </w:rPr>
              <w:t>Varėnos r. sav.</w:t>
            </w:r>
          </w:p>
          <w:p w14:paraId="3F363D66" w14:textId="4988FDB1" w:rsidR="00BF29DC" w:rsidRPr="00C614F3" w:rsidRDefault="00BF29DC" w:rsidP="00C614F3">
            <w:pPr>
              <w:spacing w:line="240" w:lineRule="auto"/>
              <w:ind w:firstLine="0"/>
              <w:jc w:val="left"/>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D03E320" w14:textId="77777777" w:rsidR="00BF29DC" w:rsidRPr="00C614F3" w:rsidRDefault="00BF29DC" w:rsidP="00C614F3">
            <w:pPr>
              <w:spacing w:line="240" w:lineRule="auto"/>
              <w:ind w:firstLine="0"/>
              <w:rPr>
                <w:rFonts w:ascii="Times New Roman" w:hAnsi="Times New Roman" w:cs="Times New Roman"/>
                <w:iCs/>
                <w:sz w:val="24"/>
                <w:szCs w:val="24"/>
              </w:rPr>
            </w:pPr>
            <w:r w:rsidRPr="00C614F3">
              <w:rPr>
                <w:rFonts w:ascii="Times New Roman" w:hAnsi="Times New Roman" w:cs="Times New Roman"/>
                <w:iCs/>
                <w:sz w:val="24"/>
                <w:szCs w:val="24"/>
              </w:rPr>
              <w:t>Gaisrinės signalizacijos sistema – INIM</w:t>
            </w:r>
          </w:p>
          <w:p w14:paraId="392CFDD2" w14:textId="77777777" w:rsidR="00BF29DC" w:rsidRPr="00C614F3" w:rsidRDefault="00BF29DC" w:rsidP="00C614F3">
            <w:pPr>
              <w:spacing w:line="240" w:lineRule="auto"/>
              <w:rPr>
                <w:rFonts w:ascii="Times New Roman" w:hAnsi="Times New Roman" w:cs="Times New Roman"/>
                <w:iCs/>
                <w:sz w:val="24"/>
                <w:szCs w:val="24"/>
              </w:rPr>
            </w:pPr>
          </w:p>
          <w:p w14:paraId="1EDE39EA" w14:textId="0E1227CD" w:rsidR="00BF29DC" w:rsidRPr="00C614F3" w:rsidRDefault="00BF29DC" w:rsidP="00C614F3">
            <w:pPr>
              <w:spacing w:line="240" w:lineRule="auto"/>
              <w:ind w:firstLine="0"/>
              <w:jc w:val="left"/>
              <w:rPr>
                <w:rFonts w:ascii="Times New Roman" w:hAnsi="Times New Roman" w:cs="Times New Roman"/>
                <w:sz w:val="24"/>
                <w:szCs w:val="24"/>
              </w:rPr>
            </w:pPr>
            <w:r w:rsidRPr="00C614F3">
              <w:rPr>
                <w:rFonts w:ascii="Times New Roman" w:hAnsi="Times New Roman" w:cs="Times New Roman"/>
                <w:iCs/>
                <w:sz w:val="24"/>
                <w:szCs w:val="24"/>
              </w:rPr>
              <w:t>Apsauginė signalizacija – DSC</w:t>
            </w:r>
          </w:p>
        </w:tc>
        <w:tc>
          <w:tcPr>
            <w:tcW w:w="1560" w:type="dxa"/>
            <w:tcBorders>
              <w:top w:val="single" w:sz="4" w:space="0" w:color="auto"/>
              <w:left w:val="single" w:sz="4" w:space="0" w:color="auto"/>
              <w:bottom w:val="single" w:sz="4" w:space="0" w:color="auto"/>
              <w:right w:val="single" w:sz="4" w:space="0" w:color="auto"/>
            </w:tcBorders>
            <w:vAlign w:val="center"/>
          </w:tcPr>
          <w:p w14:paraId="4E6080E7" w14:textId="77777777" w:rsidR="00BF29DC" w:rsidRPr="00C614F3" w:rsidRDefault="00BF29DC" w:rsidP="00BF29DC">
            <w:pPr>
              <w:jc w:val="left"/>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673DEEEA" w14:textId="77777777" w:rsidR="00BF29DC" w:rsidRPr="00C614F3" w:rsidRDefault="00BF29DC" w:rsidP="00BF29DC">
            <w:pPr>
              <w:jc w:val="left"/>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E036E69" w14:textId="77777777" w:rsidR="00BF29DC" w:rsidRPr="00C614F3" w:rsidRDefault="00BF29DC" w:rsidP="00BF29DC">
            <w:pPr>
              <w:jc w:val="left"/>
              <w:rPr>
                <w:rFonts w:ascii="Times New Roman" w:hAnsi="Times New Roman" w:cs="Times New Roman"/>
                <w:b/>
                <w:bCs/>
                <w:sz w:val="24"/>
                <w:szCs w:val="24"/>
              </w:rPr>
            </w:pPr>
          </w:p>
        </w:tc>
      </w:tr>
      <w:tr w:rsidR="00BF29DC" w:rsidRPr="00C614F3" w14:paraId="765DE7BB" w14:textId="77777777" w:rsidTr="00A12509">
        <w:trPr>
          <w:trHeight w:val="816"/>
        </w:trPr>
        <w:tc>
          <w:tcPr>
            <w:tcW w:w="596" w:type="dxa"/>
            <w:tcBorders>
              <w:top w:val="single" w:sz="4" w:space="0" w:color="auto"/>
              <w:left w:val="single" w:sz="4" w:space="0" w:color="auto"/>
              <w:bottom w:val="single" w:sz="4" w:space="0" w:color="auto"/>
              <w:right w:val="single" w:sz="4" w:space="0" w:color="auto"/>
            </w:tcBorders>
          </w:tcPr>
          <w:p w14:paraId="0BABAA77" w14:textId="5EA077FB" w:rsidR="00BF29DC" w:rsidRPr="00C614F3" w:rsidRDefault="00BF29DC" w:rsidP="00BF29DC">
            <w:pPr>
              <w:jc w:val="center"/>
              <w:rPr>
                <w:rFonts w:ascii="Times New Roman" w:hAnsi="Times New Roman" w:cs="Times New Roman"/>
                <w:b/>
                <w:bCs/>
                <w:sz w:val="24"/>
                <w:szCs w:val="24"/>
              </w:rPr>
            </w:pPr>
            <w:r w:rsidRPr="00C614F3">
              <w:rPr>
                <w:rFonts w:ascii="Times New Roman" w:hAnsi="Times New Roman" w:cs="Times New Roman"/>
                <w:sz w:val="24"/>
                <w:szCs w:val="24"/>
              </w:rPr>
              <w:t>33.</w:t>
            </w:r>
          </w:p>
        </w:tc>
        <w:tc>
          <w:tcPr>
            <w:tcW w:w="2268" w:type="dxa"/>
            <w:tcBorders>
              <w:top w:val="single" w:sz="4" w:space="0" w:color="auto"/>
              <w:left w:val="single" w:sz="4" w:space="0" w:color="auto"/>
              <w:bottom w:val="single" w:sz="4" w:space="0" w:color="auto"/>
              <w:right w:val="single" w:sz="4" w:space="0" w:color="auto"/>
            </w:tcBorders>
          </w:tcPr>
          <w:p w14:paraId="56054872" w14:textId="77777777" w:rsidR="00BF29DC" w:rsidRPr="00C614F3" w:rsidRDefault="00BF29DC" w:rsidP="00C614F3">
            <w:pPr>
              <w:spacing w:line="240" w:lineRule="auto"/>
              <w:ind w:firstLine="0"/>
              <w:jc w:val="left"/>
              <w:rPr>
                <w:rFonts w:ascii="Times New Roman" w:hAnsi="Times New Roman" w:cs="Times New Roman"/>
                <w:b/>
                <w:bCs/>
                <w:sz w:val="24"/>
                <w:szCs w:val="24"/>
              </w:rPr>
            </w:pPr>
            <w:r w:rsidRPr="00C614F3">
              <w:rPr>
                <w:rFonts w:ascii="Times New Roman" w:hAnsi="Times New Roman" w:cs="Times New Roman"/>
                <w:b/>
                <w:bCs/>
                <w:sz w:val="24"/>
                <w:szCs w:val="24"/>
              </w:rPr>
              <w:t>G. Žagunio pasienio užkarda</w:t>
            </w:r>
          </w:p>
          <w:p w14:paraId="0AF41BC0" w14:textId="23B92531" w:rsidR="00BF29DC" w:rsidRPr="00C614F3" w:rsidRDefault="00BF29DC" w:rsidP="00C614F3">
            <w:pPr>
              <w:spacing w:line="240" w:lineRule="auto"/>
              <w:ind w:firstLine="0"/>
              <w:jc w:val="left"/>
              <w:rPr>
                <w:rFonts w:ascii="Times New Roman" w:hAnsi="Times New Roman" w:cs="Times New Roman"/>
                <w:sz w:val="24"/>
                <w:szCs w:val="24"/>
              </w:rPr>
            </w:pPr>
            <w:r w:rsidRPr="00C614F3">
              <w:rPr>
                <w:rFonts w:ascii="Times New Roman" w:hAnsi="Times New Roman" w:cs="Times New Roman"/>
                <w:bCs/>
                <w:sz w:val="24"/>
                <w:szCs w:val="24"/>
              </w:rPr>
              <w:t>Geranionų g. 36, Dieveniškės, Šalčininkų raj.</w:t>
            </w:r>
          </w:p>
        </w:tc>
        <w:tc>
          <w:tcPr>
            <w:tcW w:w="2126" w:type="dxa"/>
            <w:tcBorders>
              <w:top w:val="single" w:sz="4" w:space="0" w:color="auto"/>
              <w:left w:val="single" w:sz="4" w:space="0" w:color="auto"/>
              <w:bottom w:val="single" w:sz="4" w:space="0" w:color="auto"/>
              <w:right w:val="single" w:sz="4" w:space="0" w:color="auto"/>
            </w:tcBorders>
          </w:tcPr>
          <w:p w14:paraId="45FABB93" w14:textId="77777777" w:rsidR="00BF29DC" w:rsidRPr="00C614F3" w:rsidRDefault="00BF29DC" w:rsidP="00C614F3">
            <w:pPr>
              <w:spacing w:line="240" w:lineRule="auto"/>
              <w:ind w:firstLine="0"/>
              <w:jc w:val="left"/>
              <w:rPr>
                <w:rFonts w:ascii="Times New Roman" w:hAnsi="Times New Roman" w:cs="Times New Roman"/>
                <w:iCs/>
                <w:sz w:val="24"/>
                <w:szCs w:val="24"/>
              </w:rPr>
            </w:pPr>
            <w:r w:rsidRPr="00C614F3">
              <w:rPr>
                <w:rFonts w:ascii="Times New Roman" w:hAnsi="Times New Roman" w:cs="Times New Roman"/>
                <w:iCs/>
                <w:sz w:val="24"/>
                <w:szCs w:val="24"/>
              </w:rPr>
              <w:t>Gaisrinės signalizacijos sistema – INIM Electronics</w:t>
            </w:r>
          </w:p>
          <w:p w14:paraId="3EFABD96" w14:textId="77777777" w:rsidR="00BF29DC" w:rsidRPr="00C614F3" w:rsidRDefault="00BF29DC" w:rsidP="00C614F3">
            <w:pPr>
              <w:spacing w:line="240" w:lineRule="auto"/>
              <w:jc w:val="left"/>
              <w:rPr>
                <w:rFonts w:ascii="Times New Roman" w:hAnsi="Times New Roman" w:cs="Times New Roman"/>
                <w:iCs/>
                <w:sz w:val="24"/>
                <w:szCs w:val="24"/>
              </w:rPr>
            </w:pPr>
          </w:p>
          <w:p w14:paraId="17F10807" w14:textId="3447EC66" w:rsidR="00BF29DC" w:rsidRPr="00C614F3" w:rsidRDefault="00BF29DC" w:rsidP="00C614F3">
            <w:pPr>
              <w:spacing w:line="240" w:lineRule="auto"/>
              <w:ind w:firstLine="0"/>
              <w:jc w:val="left"/>
              <w:rPr>
                <w:rFonts w:ascii="Times New Roman" w:hAnsi="Times New Roman" w:cs="Times New Roman"/>
                <w:sz w:val="24"/>
                <w:szCs w:val="24"/>
              </w:rPr>
            </w:pPr>
            <w:r w:rsidRPr="00C614F3">
              <w:rPr>
                <w:rFonts w:ascii="Times New Roman" w:hAnsi="Times New Roman" w:cs="Times New Roman"/>
                <w:iCs/>
                <w:sz w:val="24"/>
                <w:szCs w:val="24"/>
              </w:rPr>
              <w:t>Apsauginė signalizacija – Paradox</w:t>
            </w:r>
          </w:p>
        </w:tc>
        <w:tc>
          <w:tcPr>
            <w:tcW w:w="1560" w:type="dxa"/>
            <w:tcBorders>
              <w:top w:val="single" w:sz="4" w:space="0" w:color="auto"/>
              <w:left w:val="single" w:sz="4" w:space="0" w:color="auto"/>
              <w:bottom w:val="single" w:sz="4" w:space="0" w:color="auto"/>
              <w:right w:val="single" w:sz="4" w:space="0" w:color="auto"/>
            </w:tcBorders>
            <w:vAlign w:val="center"/>
          </w:tcPr>
          <w:p w14:paraId="14CDC41F" w14:textId="77777777" w:rsidR="00BF29DC" w:rsidRPr="00C614F3" w:rsidRDefault="00BF29DC" w:rsidP="00BF29DC">
            <w:pPr>
              <w:jc w:val="left"/>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4E988FE" w14:textId="77777777" w:rsidR="00BF29DC" w:rsidRPr="00C614F3" w:rsidRDefault="00BF29DC" w:rsidP="00BF29DC">
            <w:pPr>
              <w:jc w:val="left"/>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7E3946CB" w14:textId="77777777" w:rsidR="00BF29DC" w:rsidRPr="00C614F3" w:rsidRDefault="00BF29DC" w:rsidP="00BF29DC">
            <w:pPr>
              <w:jc w:val="left"/>
              <w:rPr>
                <w:rFonts w:ascii="Times New Roman" w:hAnsi="Times New Roman" w:cs="Times New Roman"/>
                <w:b/>
                <w:bCs/>
                <w:sz w:val="24"/>
                <w:szCs w:val="24"/>
              </w:rPr>
            </w:pPr>
          </w:p>
        </w:tc>
      </w:tr>
      <w:tr w:rsidR="00BF29DC" w:rsidRPr="00C614F3" w14:paraId="4B729286" w14:textId="77777777" w:rsidTr="00A12509">
        <w:trPr>
          <w:trHeight w:val="816"/>
        </w:trPr>
        <w:tc>
          <w:tcPr>
            <w:tcW w:w="596" w:type="dxa"/>
            <w:tcBorders>
              <w:top w:val="single" w:sz="4" w:space="0" w:color="auto"/>
              <w:left w:val="single" w:sz="4" w:space="0" w:color="auto"/>
              <w:bottom w:val="single" w:sz="4" w:space="0" w:color="auto"/>
              <w:right w:val="single" w:sz="4" w:space="0" w:color="auto"/>
            </w:tcBorders>
          </w:tcPr>
          <w:p w14:paraId="0B8FF93B" w14:textId="4D27C102" w:rsidR="00BF29DC" w:rsidRPr="00C614F3" w:rsidRDefault="00BF29DC" w:rsidP="00BF29DC">
            <w:pPr>
              <w:jc w:val="center"/>
              <w:rPr>
                <w:rFonts w:ascii="Times New Roman" w:hAnsi="Times New Roman" w:cs="Times New Roman"/>
                <w:b/>
                <w:bCs/>
                <w:sz w:val="24"/>
                <w:szCs w:val="24"/>
              </w:rPr>
            </w:pPr>
            <w:r w:rsidRPr="00C614F3">
              <w:rPr>
                <w:rFonts w:ascii="Times New Roman" w:hAnsi="Times New Roman" w:cs="Times New Roman"/>
                <w:sz w:val="24"/>
                <w:szCs w:val="24"/>
              </w:rPr>
              <w:t>44.</w:t>
            </w:r>
          </w:p>
        </w:tc>
        <w:tc>
          <w:tcPr>
            <w:tcW w:w="2268" w:type="dxa"/>
            <w:tcBorders>
              <w:top w:val="single" w:sz="4" w:space="0" w:color="auto"/>
              <w:left w:val="single" w:sz="4" w:space="0" w:color="auto"/>
              <w:bottom w:val="single" w:sz="4" w:space="0" w:color="auto"/>
              <w:right w:val="single" w:sz="4" w:space="0" w:color="auto"/>
            </w:tcBorders>
          </w:tcPr>
          <w:p w14:paraId="63AF8EFF" w14:textId="77777777" w:rsidR="00BF29DC" w:rsidRPr="00C614F3" w:rsidRDefault="00BF29DC" w:rsidP="00C614F3">
            <w:pPr>
              <w:tabs>
                <w:tab w:val="left" w:pos="5220"/>
                <w:tab w:val="left" w:pos="10260"/>
              </w:tabs>
              <w:spacing w:line="240" w:lineRule="auto"/>
              <w:ind w:firstLine="0"/>
              <w:jc w:val="left"/>
              <w:rPr>
                <w:rFonts w:ascii="Times New Roman" w:hAnsi="Times New Roman" w:cs="Times New Roman"/>
                <w:b/>
                <w:sz w:val="24"/>
                <w:szCs w:val="24"/>
              </w:rPr>
            </w:pPr>
            <w:r w:rsidRPr="00C614F3">
              <w:rPr>
                <w:rFonts w:ascii="Times New Roman" w:hAnsi="Times New Roman" w:cs="Times New Roman"/>
                <w:b/>
                <w:sz w:val="24"/>
                <w:szCs w:val="24"/>
              </w:rPr>
              <w:t>Druskininkų užkarda</w:t>
            </w:r>
          </w:p>
          <w:p w14:paraId="610DC5B8" w14:textId="77777777" w:rsidR="00BF29DC" w:rsidRPr="00C614F3" w:rsidRDefault="00BF29DC" w:rsidP="00C614F3">
            <w:pPr>
              <w:tabs>
                <w:tab w:val="left" w:pos="5220"/>
                <w:tab w:val="left" w:pos="10260"/>
              </w:tabs>
              <w:spacing w:line="240" w:lineRule="auto"/>
              <w:ind w:firstLine="0"/>
              <w:jc w:val="left"/>
              <w:rPr>
                <w:rFonts w:ascii="Times New Roman" w:hAnsi="Times New Roman" w:cs="Times New Roman"/>
                <w:sz w:val="24"/>
                <w:szCs w:val="24"/>
              </w:rPr>
            </w:pPr>
            <w:r w:rsidRPr="00C614F3">
              <w:rPr>
                <w:rFonts w:ascii="Times New Roman" w:hAnsi="Times New Roman" w:cs="Times New Roman"/>
                <w:sz w:val="24"/>
                <w:szCs w:val="24"/>
              </w:rPr>
              <w:t>Mizarų g. 59, Druskininkai</w:t>
            </w:r>
          </w:p>
          <w:p w14:paraId="3AB18913" w14:textId="59A3BA52" w:rsidR="00BF29DC" w:rsidRPr="00C614F3" w:rsidRDefault="00BF29DC" w:rsidP="00C614F3">
            <w:pPr>
              <w:spacing w:line="240" w:lineRule="auto"/>
              <w:ind w:firstLine="0"/>
              <w:jc w:val="left"/>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47E46D54" w14:textId="68671210" w:rsidR="00BF29DC" w:rsidRPr="00C614F3" w:rsidRDefault="00BF29DC" w:rsidP="00C614F3">
            <w:pPr>
              <w:spacing w:line="240" w:lineRule="auto"/>
              <w:ind w:firstLine="0"/>
              <w:jc w:val="left"/>
              <w:rPr>
                <w:rFonts w:ascii="Times New Roman" w:hAnsi="Times New Roman" w:cs="Times New Roman"/>
                <w:sz w:val="24"/>
                <w:szCs w:val="24"/>
              </w:rPr>
            </w:pPr>
            <w:r w:rsidRPr="00C614F3">
              <w:rPr>
                <w:rFonts w:ascii="Times New Roman" w:hAnsi="Times New Roman" w:cs="Times New Roman"/>
                <w:iCs/>
                <w:sz w:val="24"/>
                <w:szCs w:val="24"/>
              </w:rPr>
              <w:t>Gaisrinės signalizacijos sistema – BENTEL J 424-8</w:t>
            </w:r>
          </w:p>
        </w:tc>
        <w:tc>
          <w:tcPr>
            <w:tcW w:w="1560" w:type="dxa"/>
            <w:tcBorders>
              <w:top w:val="single" w:sz="4" w:space="0" w:color="auto"/>
              <w:left w:val="single" w:sz="4" w:space="0" w:color="auto"/>
              <w:bottom w:val="single" w:sz="4" w:space="0" w:color="auto"/>
              <w:right w:val="single" w:sz="4" w:space="0" w:color="auto"/>
            </w:tcBorders>
            <w:vAlign w:val="center"/>
          </w:tcPr>
          <w:p w14:paraId="2142F7AC" w14:textId="77777777" w:rsidR="00BF29DC" w:rsidRPr="00C614F3" w:rsidRDefault="00BF29DC" w:rsidP="00BF29DC">
            <w:pPr>
              <w:jc w:val="left"/>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1245841" w14:textId="77777777" w:rsidR="00BF29DC" w:rsidRPr="00C614F3" w:rsidRDefault="00BF29DC" w:rsidP="00BF29DC">
            <w:pPr>
              <w:jc w:val="left"/>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A5A7621" w14:textId="77777777" w:rsidR="00BF29DC" w:rsidRPr="00C614F3" w:rsidRDefault="00BF29DC" w:rsidP="00BF29DC">
            <w:pPr>
              <w:jc w:val="left"/>
              <w:rPr>
                <w:rFonts w:ascii="Times New Roman" w:hAnsi="Times New Roman" w:cs="Times New Roman"/>
                <w:b/>
                <w:bCs/>
                <w:sz w:val="24"/>
                <w:szCs w:val="24"/>
              </w:rPr>
            </w:pPr>
          </w:p>
        </w:tc>
      </w:tr>
      <w:tr w:rsidR="00BF29DC" w:rsidRPr="00C614F3" w14:paraId="685E0DE1" w14:textId="77777777" w:rsidTr="00A12509">
        <w:trPr>
          <w:trHeight w:val="816"/>
        </w:trPr>
        <w:tc>
          <w:tcPr>
            <w:tcW w:w="596" w:type="dxa"/>
            <w:tcBorders>
              <w:top w:val="single" w:sz="4" w:space="0" w:color="auto"/>
              <w:left w:val="single" w:sz="4" w:space="0" w:color="auto"/>
              <w:bottom w:val="single" w:sz="4" w:space="0" w:color="auto"/>
              <w:right w:val="single" w:sz="4" w:space="0" w:color="auto"/>
            </w:tcBorders>
          </w:tcPr>
          <w:p w14:paraId="056C03E9" w14:textId="092447FD" w:rsidR="00BF29DC" w:rsidRPr="00C614F3" w:rsidRDefault="00BF29DC" w:rsidP="00BF29DC">
            <w:pPr>
              <w:jc w:val="center"/>
              <w:rPr>
                <w:rFonts w:ascii="Times New Roman" w:hAnsi="Times New Roman" w:cs="Times New Roman"/>
                <w:b/>
                <w:bCs/>
                <w:sz w:val="24"/>
                <w:szCs w:val="24"/>
              </w:rPr>
            </w:pPr>
            <w:r w:rsidRPr="00C614F3">
              <w:rPr>
                <w:rFonts w:ascii="Times New Roman" w:hAnsi="Times New Roman" w:cs="Times New Roman"/>
                <w:sz w:val="24"/>
                <w:szCs w:val="24"/>
              </w:rPr>
              <w:t>55.</w:t>
            </w:r>
          </w:p>
        </w:tc>
        <w:tc>
          <w:tcPr>
            <w:tcW w:w="2268" w:type="dxa"/>
            <w:tcBorders>
              <w:top w:val="single" w:sz="4" w:space="0" w:color="auto"/>
              <w:left w:val="single" w:sz="4" w:space="0" w:color="auto"/>
              <w:bottom w:val="single" w:sz="4" w:space="0" w:color="auto"/>
              <w:right w:val="single" w:sz="4" w:space="0" w:color="auto"/>
            </w:tcBorders>
          </w:tcPr>
          <w:p w14:paraId="4D87ACFD" w14:textId="77777777" w:rsidR="00BF29DC" w:rsidRPr="00C614F3" w:rsidRDefault="00BF29DC" w:rsidP="00C614F3">
            <w:pPr>
              <w:spacing w:line="240" w:lineRule="auto"/>
              <w:ind w:firstLine="0"/>
              <w:jc w:val="left"/>
              <w:rPr>
                <w:rFonts w:ascii="Times New Roman" w:hAnsi="Times New Roman" w:cs="Times New Roman"/>
                <w:b/>
                <w:bCs/>
                <w:sz w:val="24"/>
                <w:szCs w:val="24"/>
              </w:rPr>
            </w:pPr>
            <w:r w:rsidRPr="00C614F3">
              <w:rPr>
                <w:rFonts w:ascii="Times New Roman" w:hAnsi="Times New Roman" w:cs="Times New Roman"/>
                <w:b/>
                <w:sz w:val="24"/>
                <w:szCs w:val="24"/>
              </w:rPr>
              <w:t>Kabelių užkarda</w:t>
            </w:r>
          </w:p>
          <w:p w14:paraId="69044DD5" w14:textId="77777777" w:rsidR="00BF29DC" w:rsidRPr="00C614F3" w:rsidRDefault="00BF29DC" w:rsidP="00C614F3">
            <w:pPr>
              <w:spacing w:line="240" w:lineRule="auto"/>
              <w:ind w:firstLine="0"/>
              <w:jc w:val="left"/>
              <w:rPr>
                <w:rFonts w:ascii="Times New Roman" w:hAnsi="Times New Roman" w:cs="Times New Roman"/>
                <w:b/>
                <w:bCs/>
                <w:sz w:val="24"/>
                <w:szCs w:val="24"/>
              </w:rPr>
            </w:pPr>
            <w:r w:rsidRPr="00C614F3">
              <w:rPr>
                <w:rFonts w:ascii="Times New Roman" w:hAnsi="Times New Roman" w:cs="Times New Roman"/>
                <w:sz w:val="24"/>
                <w:szCs w:val="24"/>
              </w:rPr>
              <w:t xml:space="preserve">Kabelių g. 59 B, Kabelių k., Marcinkonių sen.Varėnos r. sav. </w:t>
            </w:r>
          </w:p>
          <w:p w14:paraId="3917965E" w14:textId="77777777" w:rsidR="00BF29DC" w:rsidRPr="00C614F3" w:rsidRDefault="00BF29DC" w:rsidP="00C614F3">
            <w:pPr>
              <w:spacing w:line="240" w:lineRule="auto"/>
              <w:jc w:val="left"/>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9311E12" w14:textId="77777777" w:rsidR="00BF29DC" w:rsidRPr="00C614F3" w:rsidRDefault="00BF29DC" w:rsidP="00C614F3">
            <w:pPr>
              <w:spacing w:line="240" w:lineRule="auto"/>
              <w:ind w:firstLine="0"/>
              <w:jc w:val="left"/>
              <w:rPr>
                <w:rFonts w:ascii="Times New Roman" w:hAnsi="Times New Roman" w:cs="Times New Roman"/>
                <w:iCs/>
                <w:sz w:val="24"/>
                <w:szCs w:val="24"/>
              </w:rPr>
            </w:pPr>
            <w:r w:rsidRPr="00C614F3">
              <w:rPr>
                <w:rFonts w:ascii="Times New Roman" w:hAnsi="Times New Roman" w:cs="Times New Roman"/>
                <w:iCs/>
                <w:sz w:val="24"/>
                <w:szCs w:val="24"/>
              </w:rPr>
              <w:t>Gaisrinės signalizacijos sistema – INIM</w:t>
            </w:r>
          </w:p>
          <w:p w14:paraId="2C5B6079" w14:textId="77777777" w:rsidR="00BF29DC" w:rsidRPr="00C614F3" w:rsidRDefault="00BF29DC" w:rsidP="00C614F3">
            <w:pPr>
              <w:spacing w:line="240" w:lineRule="auto"/>
              <w:jc w:val="left"/>
              <w:rPr>
                <w:rFonts w:ascii="Times New Roman" w:hAnsi="Times New Roman" w:cs="Times New Roman"/>
                <w:iCs/>
                <w:sz w:val="24"/>
                <w:szCs w:val="24"/>
              </w:rPr>
            </w:pPr>
          </w:p>
          <w:p w14:paraId="58F06DE9" w14:textId="4890C3D2" w:rsidR="00BF29DC" w:rsidRPr="00C614F3" w:rsidRDefault="00BF29DC" w:rsidP="00C614F3">
            <w:pPr>
              <w:spacing w:line="240" w:lineRule="auto"/>
              <w:ind w:firstLine="0"/>
              <w:jc w:val="left"/>
              <w:rPr>
                <w:rFonts w:ascii="Times New Roman" w:hAnsi="Times New Roman" w:cs="Times New Roman"/>
                <w:sz w:val="24"/>
                <w:szCs w:val="24"/>
              </w:rPr>
            </w:pPr>
            <w:r w:rsidRPr="00C614F3">
              <w:rPr>
                <w:rFonts w:ascii="Times New Roman" w:hAnsi="Times New Roman" w:cs="Times New Roman"/>
                <w:iCs/>
                <w:sz w:val="24"/>
                <w:szCs w:val="24"/>
              </w:rPr>
              <w:t>Apsauginė signalizacija – DSC</w:t>
            </w:r>
          </w:p>
        </w:tc>
        <w:tc>
          <w:tcPr>
            <w:tcW w:w="1560" w:type="dxa"/>
            <w:tcBorders>
              <w:top w:val="single" w:sz="4" w:space="0" w:color="auto"/>
              <w:left w:val="single" w:sz="4" w:space="0" w:color="auto"/>
              <w:bottom w:val="single" w:sz="4" w:space="0" w:color="auto"/>
              <w:right w:val="single" w:sz="4" w:space="0" w:color="auto"/>
            </w:tcBorders>
            <w:vAlign w:val="center"/>
          </w:tcPr>
          <w:p w14:paraId="1AB574B7" w14:textId="77777777" w:rsidR="00BF29DC" w:rsidRPr="00C614F3" w:rsidRDefault="00BF29DC" w:rsidP="00BF29DC">
            <w:pPr>
              <w:jc w:val="left"/>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E4B47A1" w14:textId="77777777" w:rsidR="00BF29DC" w:rsidRPr="00C614F3" w:rsidRDefault="00BF29DC" w:rsidP="00BF29DC">
            <w:pPr>
              <w:jc w:val="left"/>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907B956" w14:textId="77777777" w:rsidR="00BF29DC" w:rsidRPr="00C614F3" w:rsidRDefault="00BF29DC" w:rsidP="00BF29DC">
            <w:pPr>
              <w:jc w:val="left"/>
              <w:rPr>
                <w:rFonts w:ascii="Times New Roman" w:hAnsi="Times New Roman" w:cs="Times New Roman"/>
                <w:b/>
                <w:bCs/>
                <w:sz w:val="24"/>
                <w:szCs w:val="24"/>
              </w:rPr>
            </w:pPr>
          </w:p>
        </w:tc>
      </w:tr>
      <w:tr w:rsidR="00BF29DC" w:rsidRPr="00C614F3" w14:paraId="03912727" w14:textId="77777777" w:rsidTr="00A12509">
        <w:trPr>
          <w:trHeight w:val="816"/>
        </w:trPr>
        <w:tc>
          <w:tcPr>
            <w:tcW w:w="596" w:type="dxa"/>
            <w:tcBorders>
              <w:top w:val="single" w:sz="4" w:space="0" w:color="auto"/>
              <w:left w:val="single" w:sz="4" w:space="0" w:color="auto"/>
              <w:bottom w:val="single" w:sz="4" w:space="0" w:color="auto"/>
              <w:right w:val="single" w:sz="4" w:space="0" w:color="auto"/>
            </w:tcBorders>
          </w:tcPr>
          <w:p w14:paraId="7B475151" w14:textId="4FEA7BB7" w:rsidR="00BF29DC" w:rsidRPr="00C614F3" w:rsidRDefault="00BF29DC" w:rsidP="00BF29DC">
            <w:pPr>
              <w:rPr>
                <w:rFonts w:ascii="Times New Roman" w:hAnsi="Times New Roman" w:cs="Times New Roman"/>
                <w:sz w:val="24"/>
                <w:szCs w:val="24"/>
              </w:rPr>
            </w:pPr>
            <w:r w:rsidRPr="00C614F3">
              <w:rPr>
                <w:rFonts w:ascii="Times New Roman" w:hAnsi="Times New Roman" w:cs="Times New Roman"/>
                <w:sz w:val="24"/>
                <w:szCs w:val="24"/>
              </w:rPr>
              <w:t>66.</w:t>
            </w:r>
          </w:p>
          <w:p w14:paraId="7A0795CB" w14:textId="77777777" w:rsidR="00BF29DC" w:rsidRPr="00C614F3" w:rsidRDefault="00BF29DC" w:rsidP="00BF29DC">
            <w:pPr>
              <w:jc w:val="center"/>
              <w:rPr>
                <w:rFonts w:ascii="Times New Roman" w:hAnsi="Times New Roman" w:cs="Times New Roman"/>
                <w:b/>
                <w:b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DC43D00" w14:textId="77777777" w:rsidR="00BF29DC" w:rsidRPr="00C614F3" w:rsidRDefault="00BF29DC" w:rsidP="00C614F3">
            <w:pPr>
              <w:spacing w:line="240" w:lineRule="auto"/>
              <w:ind w:firstLine="0"/>
              <w:jc w:val="left"/>
              <w:rPr>
                <w:rFonts w:ascii="Times New Roman" w:hAnsi="Times New Roman" w:cs="Times New Roman"/>
                <w:b/>
                <w:bCs/>
                <w:sz w:val="24"/>
                <w:szCs w:val="24"/>
              </w:rPr>
            </w:pPr>
            <w:r w:rsidRPr="00C614F3">
              <w:rPr>
                <w:rFonts w:ascii="Times New Roman" w:hAnsi="Times New Roman" w:cs="Times New Roman"/>
                <w:b/>
                <w:sz w:val="24"/>
                <w:szCs w:val="24"/>
              </w:rPr>
              <w:t>Purvėnų užkarda</w:t>
            </w:r>
          </w:p>
          <w:p w14:paraId="7C64FB45" w14:textId="77777777" w:rsidR="00BF29DC" w:rsidRPr="00C614F3" w:rsidRDefault="00BF29DC" w:rsidP="00C614F3">
            <w:pPr>
              <w:spacing w:line="240" w:lineRule="auto"/>
              <w:ind w:firstLine="0"/>
              <w:jc w:val="left"/>
              <w:rPr>
                <w:rFonts w:ascii="Times New Roman" w:hAnsi="Times New Roman" w:cs="Times New Roman"/>
                <w:b/>
                <w:bCs/>
                <w:sz w:val="24"/>
                <w:szCs w:val="24"/>
              </w:rPr>
            </w:pPr>
            <w:r w:rsidRPr="00C614F3">
              <w:rPr>
                <w:rFonts w:ascii="Times New Roman" w:hAnsi="Times New Roman" w:cs="Times New Roman"/>
                <w:sz w:val="24"/>
                <w:szCs w:val="24"/>
              </w:rPr>
              <w:t>Pasienio g. 2, Purvėnų k., Kalesninkų sen.</w:t>
            </w:r>
          </w:p>
          <w:p w14:paraId="490870D7" w14:textId="77777777" w:rsidR="00BF29DC" w:rsidRPr="00C614F3" w:rsidRDefault="00BF29DC" w:rsidP="00C614F3">
            <w:pPr>
              <w:spacing w:line="240" w:lineRule="auto"/>
              <w:ind w:firstLine="0"/>
              <w:jc w:val="left"/>
              <w:rPr>
                <w:rFonts w:ascii="Times New Roman" w:hAnsi="Times New Roman" w:cs="Times New Roman"/>
                <w:b/>
                <w:bCs/>
                <w:sz w:val="24"/>
                <w:szCs w:val="24"/>
              </w:rPr>
            </w:pPr>
            <w:r w:rsidRPr="00C614F3">
              <w:rPr>
                <w:rFonts w:ascii="Times New Roman" w:hAnsi="Times New Roman" w:cs="Times New Roman"/>
                <w:sz w:val="24"/>
                <w:szCs w:val="24"/>
              </w:rPr>
              <w:t>Šalčininkų r. sav.</w:t>
            </w:r>
          </w:p>
          <w:p w14:paraId="7FF29F7D" w14:textId="77777777" w:rsidR="00BF29DC" w:rsidRPr="00C614F3" w:rsidRDefault="00BF29DC" w:rsidP="00C614F3">
            <w:pPr>
              <w:spacing w:line="240" w:lineRule="auto"/>
              <w:jc w:val="left"/>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3DDBBCC" w14:textId="77777777" w:rsidR="00BF29DC" w:rsidRPr="00C614F3" w:rsidRDefault="00BF29DC" w:rsidP="00C614F3">
            <w:pPr>
              <w:spacing w:line="240" w:lineRule="auto"/>
              <w:ind w:firstLine="0"/>
              <w:rPr>
                <w:rFonts w:ascii="Times New Roman" w:hAnsi="Times New Roman" w:cs="Times New Roman"/>
                <w:iCs/>
                <w:sz w:val="24"/>
                <w:szCs w:val="24"/>
              </w:rPr>
            </w:pPr>
            <w:r w:rsidRPr="00C614F3">
              <w:rPr>
                <w:rFonts w:ascii="Times New Roman" w:hAnsi="Times New Roman" w:cs="Times New Roman"/>
                <w:iCs/>
                <w:sz w:val="24"/>
                <w:szCs w:val="24"/>
              </w:rPr>
              <w:t>Gaisrinės signalizacijos sistema – INIM</w:t>
            </w:r>
          </w:p>
          <w:p w14:paraId="4C7A7D31" w14:textId="77777777" w:rsidR="00BF29DC" w:rsidRPr="00C614F3" w:rsidRDefault="00BF29DC" w:rsidP="00C614F3">
            <w:pPr>
              <w:spacing w:line="240" w:lineRule="auto"/>
              <w:rPr>
                <w:rFonts w:ascii="Times New Roman" w:hAnsi="Times New Roman" w:cs="Times New Roman"/>
                <w:iCs/>
                <w:sz w:val="24"/>
                <w:szCs w:val="24"/>
              </w:rPr>
            </w:pPr>
          </w:p>
          <w:p w14:paraId="60A86648" w14:textId="122192DA" w:rsidR="00BF29DC" w:rsidRPr="00C614F3" w:rsidRDefault="00BF29DC" w:rsidP="00C614F3">
            <w:pPr>
              <w:spacing w:line="240" w:lineRule="auto"/>
              <w:ind w:firstLine="0"/>
              <w:jc w:val="left"/>
              <w:rPr>
                <w:rFonts w:ascii="Times New Roman" w:hAnsi="Times New Roman" w:cs="Times New Roman"/>
                <w:sz w:val="24"/>
                <w:szCs w:val="24"/>
              </w:rPr>
            </w:pPr>
            <w:r w:rsidRPr="00C614F3">
              <w:rPr>
                <w:rFonts w:ascii="Times New Roman" w:hAnsi="Times New Roman" w:cs="Times New Roman"/>
                <w:iCs/>
                <w:sz w:val="24"/>
                <w:szCs w:val="24"/>
              </w:rPr>
              <w:t>Apsauginė signalizacija – DSC</w:t>
            </w:r>
          </w:p>
        </w:tc>
        <w:tc>
          <w:tcPr>
            <w:tcW w:w="1560" w:type="dxa"/>
            <w:tcBorders>
              <w:top w:val="single" w:sz="4" w:space="0" w:color="auto"/>
              <w:left w:val="single" w:sz="4" w:space="0" w:color="auto"/>
              <w:bottom w:val="single" w:sz="4" w:space="0" w:color="auto"/>
              <w:right w:val="single" w:sz="4" w:space="0" w:color="auto"/>
            </w:tcBorders>
            <w:vAlign w:val="center"/>
          </w:tcPr>
          <w:p w14:paraId="3768C15B" w14:textId="77777777" w:rsidR="00BF29DC" w:rsidRPr="00C614F3" w:rsidRDefault="00BF29DC" w:rsidP="00BF29DC">
            <w:pPr>
              <w:jc w:val="left"/>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8CE9ACC" w14:textId="77777777" w:rsidR="00BF29DC" w:rsidRPr="00C614F3" w:rsidRDefault="00BF29DC" w:rsidP="00BF29DC">
            <w:pPr>
              <w:jc w:val="left"/>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9155CAD" w14:textId="77777777" w:rsidR="00BF29DC" w:rsidRPr="00C614F3" w:rsidRDefault="00BF29DC" w:rsidP="00BF29DC">
            <w:pPr>
              <w:jc w:val="left"/>
              <w:rPr>
                <w:rFonts w:ascii="Times New Roman" w:hAnsi="Times New Roman" w:cs="Times New Roman"/>
                <w:b/>
                <w:bCs/>
                <w:sz w:val="24"/>
                <w:szCs w:val="24"/>
              </w:rPr>
            </w:pPr>
          </w:p>
        </w:tc>
      </w:tr>
      <w:tr w:rsidR="00BF29DC" w:rsidRPr="00C614F3" w14:paraId="6C88538D" w14:textId="77777777" w:rsidTr="00A12509">
        <w:trPr>
          <w:trHeight w:val="816"/>
        </w:trPr>
        <w:tc>
          <w:tcPr>
            <w:tcW w:w="596" w:type="dxa"/>
            <w:tcBorders>
              <w:top w:val="single" w:sz="4" w:space="0" w:color="auto"/>
              <w:left w:val="single" w:sz="4" w:space="0" w:color="auto"/>
              <w:bottom w:val="single" w:sz="4" w:space="0" w:color="auto"/>
              <w:right w:val="single" w:sz="4" w:space="0" w:color="auto"/>
            </w:tcBorders>
          </w:tcPr>
          <w:p w14:paraId="7297AF86" w14:textId="71990E45" w:rsidR="00BF29DC" w:rsidRPr="00C614F3" w:rsidRDefault="00BF29DC" w:rsidP="00BF29DC">
            <w:pPr>
              <w:jc w:val="center"/>
              <w:rPr>
                <w:rFonts w:ascii="Times New Roman" w:hAnsi="Times New Roman" w:cs="Times New Roman"/>
                <w:b/>
                <w:bCs/>
                <w:sz w:val="24"/>
                <w:szCs w:val="24"/>
              </w:rPr>
            </w:pPr>
            <w:r w:rsidRPr="00C614F3">
              <w:rPr>
                <w:rFonts w:ascii="Times New Roman" w:hAnsi="Times New Roman" w:cs="Times New Roman"/>
                <w:sz w:val="24"/>
                <w:szCs w:val="24"/>
              </w:rPr>
              <w:t>77.</w:t>
            </w:r>
          </w:p>
        </w:tc>
        <w:tc>
          <w:tcPr>
            <w:tcW w:w="2268" w:type="dxa"/>
            <w:tcBorders>
              <w:top w:val="single" w:sz="4" w:space="0" w:color="auto"/>
              <w:left w:val="single" w:sz="4" w:space="0" w:color="auto"/>
              <w:bottom w:val="single" w:sz="4" w:space="0" w:color="auto"/>
              <w:right w:val="single" w:sz="4" w:space="0" w:color="auto"/>
            </w:tcBorders>
          </w:tcPr>
          <w:p w14:paraId="13DD38D2" w14:textId="77777777" w:rsidR="00BF29DC" w:rsidRPr="00C614F3" w:rsidRDefault="00BF29DC" w:rsidP="00C614F3">
            <w:pPr>
              <w:spacing w:line="240" w:lineRule="auto"/>
              <w:ind w:firstLine="0"/>
              <w:jc w:val="left"/>
              <w:rPr>
                <w:rFonts w:ascii="Times New Roman" w:hAnsi="Times New Roman" w:cs="Times New Roman"/>
                <w:b/>
                <w:bCs/>
                <w:sz w:val="24"/>
                <w:szCs w:val="24"/>
              </w:rPr>
            </w:pPr>
            <w:r w:rsidRPr="00C614F3">
              <w:rPr>
                <w:rFonts w:ascii="Times New Roman" w:hAnsi="Times New Roman" w:cs="Times New Roman"/>
                <w:b/>
                <w:sz w:val="24"/>
                <w:szCs w:val="24"/>
              </w:rPr>
              <w:t>Tribonių užkarda</w:t>
            </w:r>
          </w:p>
          <w:p w14:paraId="28D98CFC" w14:textId="77777777" w:rsidR="00BF29DC" w:rsidRPr="00C614F3" w:rsidRDefault="00BF29DC" w:rsidP="00C614F3">
            <w:pPr>
              <w:spacing w:line="240" w:lineRule="auto"/>
              <w:ind w:firstLine="0"/>
              <w:jc w:val="left"/>
              <w:rPr>
                <w:rFonts w:ascii="Times New Roman" w:hAnsi="Times New Roman" w:cs="Times New Roman"/>
                <w:b/>
                <w:bCs/>
                <w:sz w:val="24"/>
                <w:szCs w:val="24"/>
              </w:rPr>
            </w:pPr>
            <w:r w:rsidRPr="00C614F3">
              <w:rPr>
                <w:rFonts w:ascii="Times New Roman" w:hAnsi="Times New Roman" w:cs="Times New Roman"/>
                <w:sz w:val="24"/>
                <w:szCs w:val="24"/>
              </w:rPr>
              <w:t>Parko g. 26, Tribonių k., Gerviškių sen.</w:t>
            </w:r>
          </w:p>
          <w:p w14:paraId="3D0257F8" w14:textId="77777777" w:rsidR="00BF29DC" w:rsidRPr="00C614F3" w:rsidRDefault="00BF29DC" w:rsidP="00C614F3">
            <w:pPr>
              <w:spacing w:line="240" w:lineRule="auto"/>
              <w:ind w:firstLine="0"/>
              <w:jc w:val="left"/>
              <w:rPr>
                <w:rFonts w:ascii="Times New Roman" w:hAnsi="Times New Roman" w:cs="Times New Roman"/>
                <w:b/>
                <w:bCs/>
                <w:sz w:val="24"/>
                <w:szCs w:val="24"/>
              </w:rPr>
            </w:pPr>
            <w:r w:rsidRPr="00C614F3">
              <w:rPr>
                <w:rFonts w:ascii="Times New Roman" w:hAnsi="Times New Roman" w:cs="Times New Roman"/>
                <w:sz w:val="24"/>
                <w:szCs w:val="24"/>
              </w:rPr>
              <w:t>Šalčininkų r. sav.</w:t>
            </w:r>
          </w:p>
          <w:p w14:paraId="62C479E2" w14:textId="47647D10" w:rsidR="00BF29DC" w:rsidRPr="00C614F3" w:rsidRDefault="00BF29DC" w:rsidP="00C614F3">
            <w:pPr>
              <w:spacing w:line="240" w:lineRule="auto"/>
              <w:ind w:firstLine="0"/>
              <w:jc w:val="left"/>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1DF59652" w14:textId="77777777" w:rsidR="00BF29DC" w:rsidRPr="00C614F3" w:rsidRDefault="00BF29DC" w:rsidP="00C614F3">
            <w:pPr>
              <w:spacing w:line="240" w:lineRule="auto"/>
              <w:ind w:firstLine="0"/>
              <w:rPr>
                <w:rFonts w:ascii="Times New Roman" w:hAnsi="Times New Roman" w:cs="Times New Roman"/>
                <w:iCs/>
                <w:sz w:val="24"/>
                <w:szCs w:val="24"/>
              </w:rPr>
            </w:pPr>
            <w:r w:rsidRPr="00C614F3">
              <w:rPr>
                <w:rFonts w:ascii="Times New Roman" w:hAnsi="Times New Roman" w:cs="Times New Roman"/>
                <w:iCs/>
                <w:sz w:val="24"/>
                <w:szCs w:val="24"/>
              </w:rPr>
              <w:t>Gaisrinės signalizacijos sistema – Inim</w:t>
            </w:r>
          </w:p>
          <w:p w14:paraId="7194775E" w14:textId="77777777" w:rsidR="00BF29DC" w:rsidRPr="00C614F3" w:rsidRDefault="00BF29DC" w:rsidP="00C614F3">
            <w:pPr>
              <w:spacing w:line="240" w:lineRule="auto"/>
              <w:rPr>
                <w:rFonts w:ascii="Times New Roman" w:hAnsi="Times New Roman" w:cs="Times New Roman"/>
                <w:iCs/>
                <w:sz w:val="24"/>
                <w:szCs w:val="24"/>
              </w:rPr>
            </w:pPr>
          </w:p>
          <w:p w14:paraId="50634C3E" w14:textId="67B43819" w:rsidR="00BF29DC" w:rsidRPr="00C614F3" w:rsidRDefault="00BF29DC" w:rsidP="00C614F3">
            <w:pPr>
              <w:spacing w:line="240" w:lineRule="auto"/>
              <w:ind w:firstLine="0"/>
              <w:jc w:val="left"/>
              <w:rPr>
                <w:rFonts w:ascii="Times New Roman" w:hAnsi="Times New Roman" w:cs="Times New Roman"/>
                <w:sz w:val="24"/>
                <w:szCs w:val="24"/>
              </w:rPr>
            </w:pPr>
            <w:r w:rsidRPr="00C614F3">
              <w:rPr>
                <w:rFonts w:ascii="Times New Roman" w:hAnsi="Times New Roman" w:cs="Times New Roman"/>
                <w:iCs/>
                <w:sz w:val="24"/>
                <w:szCs w:val="24"/>
              </w:rPr>
              <w:t>Apsauginė signalizacija – DSC TM</w:t>
            </w:r>
          </w:p>
        </w:tc>
        <w:tc>
          <w:tcPr>
            <w:tcW w:w="1560" w:type="dxa"/>
            <w:tcBorders>
              <w:top w:val="single" w:sz="4" w:space="0" w:color="auto"/>
              <w:left w:val="single" w:sz="4" w:space="0" w:color="auto"/>
              <w:bottom w:val="single" w:sz="4" w:space="0" w:color="auto"/>
              <w:right w:val="single" w:sz="4" w:space="0" w:color="auto"/>
            </w:tcBorders>
            <w:vAlign w:val="center"/>
          </w:tcPr>
          <w:p w14:paraId="0C70B3DA" w14:textId="77777777" w:rsidR="00BF29DC" w:rsidRPr="00C614F3" w:rsidRDefault="00BF29DC" w:rsidP="00BF29DC">
            <w:pPr>
              <w:jc w:val="left"/>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AB0770E" w14:textId="77777777" w:rsidR="00BF29DC" w:rsidRPr="00C614F3" w:rsidRDefault="00BF29DC" w:rsidP="00BF29DC">
            <w:pPr>
              <w:jc w:val="left"/>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3ED42B27" w14:textId="77777777" w:rsidR="00BF29DC" w:rsidRPr="00C614F3" w:rsidRDefault="00BF29DC" w:rsidP="00BF29DC">
            <w:pPr>
              <w:jc w:val="left"/>
              <w:rPr>
                <w:rFonts w:ascii="Times New Roman" w:hAnsi="Times New Roman" w:cs="Times New Roman"/>
                <w:b/>
                <w:bCs/>
                <w:sz w:val="24"/>
                <w:szCs w:val="24"/>
              </w:rPr>
            </w:pPr>
          </w:p>
        </w:tc>
      </w:tr>
      <w:tr w:rsidR="00BF29DC" w:rsidRPr="00C614F3" w14:paraId="5827EBCF" w14:textId="77777777" w:rsidTr="00A12509">
        <w:trPr>
          <w:trHeight w:val="816"/>
        </w:trPr>
        <w:tc>
          <w:tcPr>
            <w:tcW w:w="596" w:type="dxa"/>
            <w:tcBorders>
              <w:top w:val="single" w:sz="4" w:space="0" w:color="auto"/>
              <w:left w:val="single" w:sz="4" w:space="0" w:color="auto"/>
              <w:bottom w:val="single" w:sz="4" w:space="0" w:color="auto"/>
              <w:right w:val="single" w:sz="4" w:space="0" w:color="auto"/>
            </w:tcBorders>
          </w:tcPr>
          <w:p w14:paraId="44FA4700" w14:textId="17C55166" w:rsidR="00BF29DC" w:rsidRPr="00C614F3" w:rsidRDefault="00BF29DC" w:rsidP="00BF29DC">
            <w:pPr>
              <w:jc w:val="center"/>
              <w:rPr>
                <w:rFonts w:ascii="Times New Roman" w:hAnsi="Times New Roman" w:cs="Times New Roman"/>
                <w:b/>
                <w:bCs/>
                <w:sz w:val="24"/>
                <w:szCs w:val="24"/>
              </w:rPr>
            </w:pPr>
            <w:r w:rsidRPr="00C614F3">
              <w:rPr>
                <w:rFonts w:ascii="Times New Roman" w:hAnsi="Times New Roman" w:cs="Times New Roman"/>
                <w:sz w:val="24"/>
                <w:szCs w:val="24"/>
              </w:rPr>
              <w:t>88.</w:t>
            </w:r>
          </w:p>
        </w:tc>
        <w:tc>
          <w:tcPr>
            <w:tcW w:w="2268" w:type="dxa"/>
            <w:tcBorders>
              <w:top w:val="single" w:sz="4" w:space="0" w:color="auto"/>
              <w:left w:val="single" w:sz="4" w:space="0" w:color="auto"/>
              <w:bottom w:val="single" w:sz="4" w:space="0" w:color="auto"/>
              <w:right w:val="single" w:sz="4" w:space="0" w:color="auto"/>
            </w:tcBorders>
          </w:tcPr>
          <w:p w14:paraId="3F6680E4" w14:textId="77777777" w:rsidR="00BF29DC" w:rsidRPr="00C614F3" w:rsidRDefault="00BF29DC" w:rsidP="00C614F3">
            <w:pPr>
              <w:spacing w:line="240" w:lineRule="auto"/>
              <w:ind w:firstLine="0"/>
              <w:jc w:val="left"/>
              <w:rPr>
                <w:rFonts w:ascii="Times New Roman" w:hAnsi="Times New Roman" w:cs="Times New Roman"/>
                <w:b/>
                <w:bCs/>
                <w:sz w:val="24"/>
                <w:szCs w:val="24"/>
              </w:rPr>
            </w:pPr>
            <w:r w:rsidRPr="00C614F3">
              <w:rPr>
                <w:rFonts w:ascii="Times New Roman" w:hAnsi="Times New Roman" w:cs="Times New Roman"/>
                <w:b/>
                <w:sz w:val="24"/>
                <w:szCs w:val="24"/>
              </w:rPr>
              <w:t>Kapčiamiesčio užkarda</w:t>
            </w:r>
          </w:p>
          <w:p w14:paraId="40E90789" w14:textId="3F9C9C84" w:rsidR="00BF29DC" w:rsidRPr="00C614F3" w:rsidRDefault="00BF29DC" w:rsidP="00C614F3">
            <w:pPr>
              <w:spacing w:line="240" w:lineRule="auto"/>
              <w:ind w:firstLine="0"/>
              <w:jc w:val="left"/>
              <w:rPr>
                <w:rFonts w:ascii="Times New Roman" w:hAnsi="Times New Roman" w:cs="Times New Roman"/>
                <w:sz w:val="24"/>
                <w:szCs w:val="24"/>
              </w:rPr>
            </w:pPr>
            <w:r w:rsidRPr="00C614F3">
              <w:rPr>
                <w:rFonts w:ascii="Times New Roman" w:hAnsi="Times New Roman" w:cs="Times New Roman"/>
                <w:sz w:val="24"/>
                <w:szCs w:val="24"/>
              </w:rPr>
              <w:t>Pertako k. 3, Kapčiamiesčio sen.</w:t>
            </w:r>
            <w:r w:rsidR="00A12509">
              <w:rPr>
                <w:rFonts w:ascii="Times New Roman" w:hAnsi="Times New Roman" w:cs="Times New Roman"/>
                <w:sz w:val="24"/>
                <w:szCs w:val="24"/>
              </w:rPr>
              <w:t xml:space="preserve"> </w:t>
            </w:r>
            <w:r w:rsidRPr="00C614F3">
              <w:rPr>
                <w:rFonts w:ascii="Times New Roman" w:hAnsi="Times New Roman" w:cs="Times New Roman"/>
                <w:sz w:val="24"/>
                <w:szCs w:val="24"/>
              </w:rPr>
              <w:t>Lazdijų r. sav.</w:t>
            </w:r>
          </w:p>
        </w:tc>
        <w:tc>
          <w:tcPr>
            <w:tcW w:w="2126" w:type="dxa"/>
            <w:tcBorders>
              <w:top w:val="single" w:sz="4" w:space="0" w:color="auto"/>
              <w:left w:val="single" w:sz="4" w:space="0" w:color="auto"/>
              <w:bottom w:val="single" w:sz="4" w:space="0" w:color="auto"/>
              <w:right w:val="single" w:sz="4" w:space="0" w:color="auto"/>
            </w:tcBorders>
          </w:tcPr>
          <w:p w14:paraId="46D2D9E0" w14:textId="67DEFC09" w:rsidR="00BF29DC" w:rsidRPr="00C614F3" w:rsidRDefault="00BF29DC" w:rsidP="00C614F3">
            <w:pPr>
              <w:spacing w:line="240" w:lineRule="auto"/>
              <w:ind w:firstLine="0"/>
              <w:jc w:val="left"/>
              <w:rPr>
                <w:rFonts w:ascii="Times New Roman" w:hAnsi="Times New Roman" w:cs="Times New Roman"/>
                <w:sz w:val="24"/>
                <w:szCs w:val="24"/>
              </w:rPr>
            </w:pPr>
            <w:r w:rsidRPr="00C614F3">
              <w:rPr>
                <w:rFonts w:ascii="Times New Roman" w:hAnsi="Times New Roman" w:cs="Times New Roman"/>
                <w:iCs/>
                <w:sz w:val="24"/>
                <w:szCs w:val="24"/>
              </w:rPr>
              <w:t xml:space="preserve">Gaisrinės signalizacijos sistema – </w:t>
            </w:r>
            <w:r w:rsidRPr="00C614F3">
              <w:rPr>
                <w:rFonts w:ascii="Times New Roman" w:hAnsi="Times New Roman" w:cs="Times New Roman"/>
                <w:iCs/>
                <w:sz w:val="24"/>
                <w:szCs w:val="24"/>
                <w:lang w:val="pt-BR"/>
              </w:rPr>
              <w:t>Bentel Security</w:t>
            </w:r>
          </w:p>
        </w:tc>
        <w:tc>
          <w:tcPr>
            <w:tcW w:w="1560" w:type="dxa"/>
            <w:tcBorders>
              <w:top w:val="single" w:sz="4" w:space="0" w:color="auto"/>
              <w:left w:val="single" w:sz="4" w:space="0" w:color="auto"/>
              <w:bottom w:val="single" w:sz="4" w:space="0" w:color="auto"/>
              <w:right w:val="single" w:sz="4" w:space="0" w:color="auto"/>
            </w:tcBorders>
            <w:vAlign w:val="center"/>
          </w:tcPr>
          <w:p w14:paraId="21FD4EAD" w14:textId="77777777" w:rsidR="00BF29DC" w:rsidRPr="00C614F3" w:rsidRDefault="00BF29DC" w:rsidP="00BF29DC">
            <w:pPr>
              <w:jc w:val="left"/>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DC016B2" w14:textId="77777777" w:rsidR="00BF29DC" w:rsidRPr="00C614F3" w:rsidRDefault="00BF29DC" w:rsidP="00BF29DC">
            <w:pPr>
              <w:jc w:val="left"/>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1D3367F5" w14:textId="77777777" w:rsidR="00BF29DC" w:rsidRPr="00C614F3" w:rsidRDefault="00BF29DC" w:rsidP="00BF29DC">
            <w:pPr>
              <w:jc w:val="left"/>
              <w:rPr>
                <w:rFonts w:ascii="Times New Roman" w:hAnsi="Times New Roman" w:cs="Times New Roman"/>
                <w:b/>
                <w:bCs/>
                <w:sz w:val="24"/>
                <w:szCs w:val="24"/>
              </w:rPr>
            </w:pPr>
          </w:p>
        </w:tc>
      </w:tr>
      <w:tr w:rsidR="00C614F3" w:rsidRPr="00C614F3" w14:paraId="111BC035" w14:textId="77777777" w:rsidTr="00A12509">
        <w:trPr>
          <w:trHeight w:val="816"/>
        </w:trPr>
        <w:tc>
          <w:tcPr>
            <w:tcW w:w="596" w:type="dxa"/>
            <w:tcBorders>
              <w:top w:val="single" w:sz="4" w:space="0" w:color="auto"/>
              <w:left w:val="single" w:sz="4" w:space="0" w:color="auto"/>
              <w:bottom w:val="single" w:sz="4" w:space="0" w:color="auto"/>
              <w:right w:val="single" w:sz="4" w:space="0" w:color="auto"/>
            </w:tcBorders>
          </w:tcPr>
          <w:p w14:paraId="40B08077" w14:textId="1ECF9974" w:rsidR="00C614F3" w:rsidRPr="00C614F3" w:rsidRDefault="00C614F3" w:rsidP="00C614F3">
            <w:pPr>
              <w:jc w:val="center"/>
              <w:rPr>
                <w:rFonts w:ascii="Times New Roman" w:hAnsi="Times New Roman" w:cs="Times New Roman"/>
                <w:sz w:val="24"/>
                <w:szCs w:val="24"/>
              </w:rPr>
            </w:pPr>
            <w:r w:rsidRPr="00C614F3">
              <w:rPr>
                <w:rFonts w:ascii="Times New Roman" w:hAnsi="Times New Roman" w:cs="Times New Roman"/>
                <w:sz w:val="24"/>
                <w:szCs w:val="24"/>
              </w:rPr>
              <w:t>99</w:t>
            </w:r>
            <w:r w:rsidRPr="00C614F3">
              <w:rPr>
                <w:rFonts w:ascii="Times New Roman" w:hAnsi="Times New Roman" w:cs="Times New Roman"/>
                <w:b/>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8A830DC" w14:textId="77777777" w:rsidR="00C614F3" w:rsidRPr="00C614F3" w:rsidRDefault="00C614F3" w:rsidP="00C614F3">
            <w:pPr>
              <w:spacing w:line="240" w:lineRule="auto"/>
              <w:ind w:firstLine="0"/>
              <w:rPr>
                <w:rFonts w:ascii="Times New Roman" w:hAnsi="Times New Roman" w:cs="Times New Roman"/>
                <w:b/>
                <w:sz w:val="24"/>
                <w:szCs w:val="24"/>
              </w:rPr>
            </w:pPr>
            <w:r w:rsidRPr="00C614F3">
              <w:rPr>
                <w:rFonts w:ascii="Times New Roman" w:hAnsi="Times New Roman" w:cs="Times New Roman"/>
                <w:b/>
                <w:sz w:val="24"/>
                <w:szCs w:val="24"/>
              </w:rPr>
              <w:t>Kalvarijos užkarda</w:t>
            </w:r>
          </w:p>
          <w:p w14:paraId="4E3D3C42" w14:textId="476741C3" w:rsidR="00C614F3" w:rsidRPr="00C614F3" w:rsidRDefault="00C614F3" w:rsidP="00C614F3">
            <w:pPr>
              <w:spacing w:line="240" w:lineRule="auto"/>
              <w:ind w:firstLine="0"/>
              <w:jc w:val="left"/>
              <w:rPr>
                <w:rFonts w:ascii="Times New Roman" w:hAnsi="Times New Roman" w:cs="Times New Roman"/>
                <w:sz w:val="24"/>
                <w:szCs w:val="24"/>
              </w:rPr>
            </w:pPr>
            <w:r w:rsidRPr="00C614F3">
              <w:rPr>
                <w:rFonts w:ascii="Times New Roman" w:hAnsi="Times New Roman" w:cs="Times New Roman"/>
                <w:sz w:val="24"/>
                <w:szCs w:val="24"/>
                <w:lang w:val="pt-BR"/>
              </w:rPr>
              <w:t>Europos g. 21, Salaperaugio k., Kalvarijos sav.</w:t>
            </w:r>
          </w:p>
        </w:tc>
        <w:tc>
          <w:tcPr>
            <w:tcW w:w="2126" w:type="dxa"/>
            <w:tcBorders>
              <w:top w:val="single" w:sz="4" w:space="0" w:color="auto"/>
              <w:left w:val="single" w:sz="4" w:space="0" w:color="auto"/>
              <w:bottom w:val="single" w:sz="4" w:space="0" w:color="auto"/>
              <w:right w:val="single" w:sz="4" w:space="0" w:color="auto"/>
            </w:tcBorders>
          </w:tcPr>
          <w:p w14:paraId="5F52A783" w14:textId="77777777" w:rsidR="00C614F3" w:rsidRPr="00C614F3" w:rsidRDefault="00C614F3" w:rsidP="00C614F3">
            <w:pPr>
              <w:spacing w:line="240" w:lineRule="auto"/>
              <w:ind w:firstLine="0"/>
              <w:rPr>
                <w:rFonts w:ascii="Times New Roman" w:hAnsi="Times New Roman" w:cs="Times New Roman"/>
                <w:sz w:val="24"/>
                <w:szCs w:val="24"/>
                <w:lang w:val="pt-BR"/>
              </w:rPr>
            </w:pPr>
            <w:r w:rsidRPr="00C614F3">
              <w:rPr>
                <w:rFonts w:ascii="Times New Roman" w:hAnsi="Times New Roman" w:cs="Times New Roman"/>
                <w:sz w:val="24"/>
                <w:szCs w:val="24"/>
                <w:lang w:val="pt-BR"/>
              </w:rPr>
              <w:t>Gaisrinės signalizacijos sistema – Aritech 2X-AF1</w:t>
            </w:r>
          </w:p>
          <w:p w14:paraId="58F673E6" w14:textId="77777777" w:rsidR="00C614F3" w:rsidRPr="00C614F3" w:rsidRDefault="00C614F3" w:rsidP="00C614F3">
            <w:pPr>
              <w:spacing w:line="240" w:lineRule="auto"/>
              <w:ind w:firstLine="0"/>
              <w:rPr>
                <w:rFonts w:ascii="Times New Roman" w:eastAsia="Times New Roman" w:hAnsi="Times New Roman" w:cs="Times New Roman"/>
                <w:sz w:val="24"/>
                <w:szCs w:val="24"/>
              </w:rPr>
            </w:pPr>
          </w:p>
          <w:p w14:paraId="1E3D8074" w14:textId="00F125FC" w:rsidR="00C614F3" w:rsidRPr="00C614F3" w:rsidRDefault="00C614F3" w:rsidP="00C614F3">
            <w:pPr>
              <w:spacing w:line="240" w:lineRule="auto"/>
              <w:ind w:firstLine="0"/>
              <w:jc w:val="left"/>
              <w:rPr>
                <w:rFonts w:ascii="Times New Roman" w:hAnsi="Times New Roman" w:cs="Times New Roman"/>
                <w:sz w:val="24"/>
                <w:szCs w:val="24"/>
              </w:rPr>
            </w:pPr>
            <w:r w:rsidRPr="00C614F3">
              <w:rPr>
                <w:rFonts w:ascii="Times New Roman" w:hAnsi="Times New Roman" w:cs="Times New Roman"/>
                <w:sz w:val="24"/>
                <w:szCs w:val="24"/>
              </w:rPr>
              <w:lastRenderedPageBreak/>
              <w:t>Apsauginė signalizacija – Apollo ASP-4</w:t>
            </w:r>
          </w:p>
        </w:tc>
        <w:tc>
          <w:tcPr>
            <w:tcW w:w="1560" w:type="dxa"/>
            <w:tcBorders>
              <w:top w:val="single" w:sz="4" w:space="0" w:color="auto"/>
              <w:left w:val="single" w:sz="4" w:space="0" w:color="auto"/>
              <w:bottom w:val="single" w:sz="4" w:space="0" w:color="auto"/>
              <w:right w:val="single" w:sz="4" w:space="0" w:color="auto"/>
            </w:tcBorders>
            <w:vAlign w:val="center"/>
          </w:tcPr>
          <w:p w14:paraId="387598C4" w14:textId="77777777" w:rsidR="00C614F3" w:rsidRPr="00C614F3" w:rsidRDefault="00C614F3" w:rsidP="00C614F3">
            <w:pPr>
              <w:jc w:val="left"/>
              <w:rPr>
                <w:rFonts w:ascii="Times New Roman" w:hAnsi="Times New Roman" w:cs="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2725AA4" w14:textId="77777777" w:rsidR="00C614F3" w:rsidRPr="00C614F3" w:rsidRDefault="00C614F3" w:rsidP="00C614F3">
            <w:pPr>
              <w:jc w:val="left"/>
              <w:rPr>
                <w:rFonts w:ascii="Times New Roman" w:hAnsi="Times New Roman" w:cs="Times New Roman"/>
                <w:b/>
                <w:bCs/>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80C0B56" w14:textId="77777777" w:rsidR="00C614F3" w:rsidRPr="00C614F3" w:rsidRDefault="00C614F3" w:rsidP="00C614F3">
            <w:pPr>
              <w:jc w:val="left"/>
              <w:rPr>
                <w:rFonts w:ascii="Times New Roman" w:hAnsi="Times New Roman" w:cs="Times New Roman"/>
                <w:b/>
                <w:bCs/>
                <w:sz w:val="24"/>
                <w:szCs w:val="24"/>
              </w:rPr>
            </w:pPr>
          </w:p>
        </w:tc>
      </w:tr>
      <w:tr w:rsidR="00C614F3" w:rsidRPr="009B5A2F" w14:paraId="7AFAF60A" w14:textId="77777777" w:rsidTr="0022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9" w:type="dxa"/>
            <w:gridSpan w:val="5"/>
            <w:tcBorders>
              <w:top w:val="single" w:sz="8" w:space="0" w:color="auto"/>
              <w:left w:val="single" w:sz="8" w:space="0" w:color="auto"/>
              <w:bottom w:val="single" w:sz="8" w:space="0" w:color="auto"/>
              <w:right w:val="single" w:sz="8" w:space="0" w:color="000000"/>
            </w:tcBorders>
            <w:vAlign w:val="center"/>
            <w:hideMark/>
          </w:tcPr>
          <w:p w14:paraId="185D5B20" w14:textId="3872E369" w:rsidR="00C614F3" w:rsidRPr="002225B7" w:rsidRDefault="00C614F3" w:rsidP="00C614F3">
            <w:pPr>
              <w:spacing w:line="276"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2225B7">
              <w:rPr>
                <w:rFonts w:ascii="Times New Roman" w:hAnsi="Times New Roman" w:cs="Times New Roman"/>
                <w:color w:val="000000"/>
                <w:sz w:val="24"/>
                <w:szCs w:val="24"/>
              </w:rPr>
              <w:t>Bendra pasiūlymo kaina EUR be PVM</w:t>
            </w:r>
          </w:p>
        </w:tc>
        <w:tc>
          <w:tcPr>
            <w:tcW w:w="1417" w:type="dxa"/>
            <w:tcBorders>
              <w:top w:val="nil"/>
              <w:left w:val="nil"/>
              <w:bottom w:val="single" w:sz="8" w:space="0" w:color="auto"/>
              <w:right w:val="single" w:sz="8" w:space="0" w:color="auto"/>
            </w:tcBorders>
            <w:vAlign w:val="center"/>
          </w:tcPr>
          <w:p w14:paraId="507D88EE" w14:textId="77777777" w:rsidR="00C614F3" w:rsidRPr="002225B7" w:rsidRDefault="00C614F3" w:rsidP="00C614F3">
            <w:pPr>
              <w:spacing w:line="276" w:lineRule="auto"/>
              <w:jc w:val="left"/>
              <w:rPr>
                <w:rFonts w:ascii="Times New Roman" w:hAnsi="Times New Roman" w:cs="Times New Roman"/>
                <w:color w:val="000000"/>
                <w:sz w:val="24"/>
                <w:szCs w:val="24"/>
              </w:rPr>
            </w:pPr>
          </w:p>
        </w:tc>
      </w:tr>
      <w:tr w:rsidR="00C614F3" w:rsidRPr="009B5A2F" w14:paraId="51E7BB77" w14:textId="77777777" w:rsidTr="0022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9" w:type="dxa"/>
            <w:gridSpan w:val="5"/>
            <w:tcBorders>
              <w:top w:val="single" w:sz="8" w:space="0" w:color="auto"/>
              <w:left w:val="single" w:sz="8" w:space="0" w:color="auto"/>
              <w:bottom w:val="single" w:sz="8" w:space="0" w:color="auto"/>
              <w:right w:val="single" w:sz="8" w:space="0" w:color="000000"/>
            </w:tcBorders>
            <w:vAlign w:val="center"/>
            <w:hideMark/>
          </w:tcPr>
          <w:p w14:paraId="08BDC6D6" w14:textId="77777777" w:rsidR="00C614F3" w:rsidRPr="002225B7" w:rsidRDefault="00C614F3" w:rsidP="00C614F3">
            <w:pPr>
              <w:spacing w:line="276" w:lineRule="auto"/>
              <w:jc w:val="left"/>
              <w:rPr>
                <w:rFonts w:ascii="Times New Roman" w:hAnsi="Times New Roman" w:cs="Times New Roman"/>
                <w:color w:val="000000"/>
                <w:sz w:val="24"/>
                <w:szCs w:val="24"/>
              </w:rPr>
            </w:pPr>
            <w:r w:rsidRPr="002225B7">
              <w:rPr>
                <w:rFonts w:ascii="Times New Roman" w:hAnsi="Times New Roman" w:cs="Times New Roman"/>
                <w:color w:val="000000"/>
                <w:sz w:val="24"/>
                <w:szCs w:val="24"/>
              </w:rPr>
              <w:t xml:space="preserve">                                                                           PVM ( 21  proc.)</w:t>
            </w:r>
          </w:p>
        </w:tc>
        <w:tc>
          <w:tcPr>
            <w:tcW w:w="1417" w:type="dxa"/>
            <w:tcBorders>
              <w:top w:val="nil"/>
              <w:left w:val="nil"/>
              <w:bottom w:val="single" w:sz="8" w:space="0" w:color="auto"/>
              <w:right w:val="single" w:sz="8" w:space="0" w:color="auto"/>
            </w:tcBorders>
            <w:vAlign w:val="center"/>
          </w:tcPr>
          <w:p w14:paraId="7381B41D" w14:textId="77777777" w:rsidR="00C614F3" w:rsidRPr="002225B7" w:rsidRDefault="00C614F3" w:rsidP="00C614F3">
            <w:pPr>
              <w:spacing w:line="276" w:lineRule="auto"/>
              <w:jc w:val="left"/>
              <w:rPr>
                <w:rFonts w:ascii="Times New Roman" w:hAnsi="Times New Roman" w:cs="Times New Roman"/>
                <w:color w:val="000000"/>
                <w:sz w:val="24"/>
                <w:szCs w:val="24"/>
              </w:rPr>
            </w:pPr>
          </w:p>
        </w:tc>
      </w:tr>
      <w:tr w:rsidR="00C614F3" w:rsidRPr="009B5A2F" w14:paraId="0B6A13A1" w14:textId="77777777" w:rsidTr="002225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109" w:type="dxa"/>
            <w:gridSpan w:val="5"/>
            <w:tcBorders>
              <w:top w:val="single" w:sz="8" w:space="0" w:color="auto"/>
              <w:left w:val="single" w:sz="8" w:space="0" w:color="auto"/>
              <w:bottom w:val="single" w:sz="8" w:space="0" w:color="auto"/>
              <w:right w:val="single" w:sz="8" w:space="0" w:color="000000"/>
            </w:tcBorders>
            <w:vAlign w:val="center"/>
            <w:hideMark/>
          </w:tcPr>
          <w:p w14:paraId="420F92AE" w14:textId="1F6C6DD1" w:rsidR="00C614F3" w:rsidRPr="002225B7" w:rsidRDefault="00C614F3" w:rsidP="00C614F3">
            <w:pPr>
              <w:spacing w:line="276"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2225B7">
              <w:rPr>
                <w:rFonts w:ascii="Times New Roman" w:hAnsi="Times New Roman" w:cs="Times New Roman"/>
                <w:color w:val="000000"/>
                <w:sz w:val="24"/>
                <w:szCs w:val="24"/>
              </w:rPr>
              <w:t>Bendra</w:t>
            </w:r>
            <w:r w:rsidRPr="002225B7">
              <w:rPr>
                <w:rFonts w:ascii="Times New Roman" w:hAnsi="Times New Roman" w:cs="Times New Roman"/>
                <w:sz w:val="24"/>
                <w:szCs w:val="24"/>
              </w:rPr>
              <w:t xml:space="preserve"> </w:t>
            </w:r>
            <w:r w:rsidRPr="002225B7">
              <w:rPr>
                <w:rFonts w:ascii="Times New Roman" w:hAnsi="Times New Roman" w:cs="Times New Roman"/>
                <w:color w:val="000000"/>
                <w:sz w:val="24"/>
                <w:szCs w:val="24"/>
              </w:rPr>
              <w:t>pasiūlymo kaina EUR su PVM</w:t>
            </w:r>
          </w:p>
        </w:tc>
        <w:tc>
          <w:tcPr>
            <w:tcW w:w="1417" w:type="dxa"/>
            <w:tcBorders>
              <w:top w:val="nil"/>
              <w:left w:val="nil"/>
              <w:bottom w:val="single" w:sz="8" w:space="0" w:color="auto"/>
              <w:right w:val="single" w:sz="8" w:space="0" w:color="auto"/>
            </w:tcBorders>
            <w:vAlign w:val="center"/>
          </w:tcPr>
          <w:p w14:paraId="6A7AFDDE" w14:textId="77777777" w:rsidR="00C614F3" w:rsidRPr="002225B7" w:rsidRDefault="00C614F3" w:rsidP="00C614F3">
            <w:pPr>
              <w:spacing w:line="276" w:lineRule="auto"/>
              <w:jc w:val="left"/>
              <w:rPr>
                <w:rFonts w:ascii="Times New Roman" w:hAnsi="Times New Roman" w:cs="Times New Roman"/>
                <w:color w:val="000000"/>
                <w:sz w:val="24"/>
                <w:szCs w:val="24"/>
              </w:rPr>
            </w:pPr>
          </w:p>
        </w:tc>
      </w:tr>
    </w:tbl>
    <w:p w14:paraId="0695E8FE" w14:textId="77777777" w:rsidR="002225B7" w:rsidRPr="005169C2" w:rsidRDefault="002225B7" w:rsidP="00BE1FCB">
      <w:pPr>
        <w:tabs>
          <w:tab w:val="left" w:pos="851"/>
        </w:tabs>
        <w:spacing w:line="240" w:lineRule="auto"/>
        <w:ind w:left="851" w:firstLine="0"/>
        <w:rPr>
          <w:rFonts w:ascii="Times New Roman" w:eastAsia="Calibri" w:hAnsi="Times New Roman" w:cs="Times New Roman"/>
          <w:sz w:val="24"/>
          <w:szCs w:val="24"/>
        </w:rPr>
      </w:pPr>
    </w:p>
    <w:p w14:paraId="4F2C8150" w14:textId="77777777" w:rsidR="00BE1FCB" w:rsidRPr="008A0D12" w:rsidRDefault="00BE1FCB" w:rsidP="00BE1FCB">
      <w:pPr>
        <w:tabs>
          <w:tab w:val="left" w:pos="1134"/>
        </w:tabs>
        <w:spacing w:line="240" w:lineRule="auto"/>
        <w:rPr>
          <w:rFonts w:ascii="Times New Roman" w:hAnsi="Times New Roman" w:cs="Times New Roman"/>
          <w:b/>
          <w:bCs/>
          <w:iCs/>
          <w:sz w:val="24"/>
          <w:szCs w:val="24"/>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4281"/>
      </w:tblGrid>
      <w:tr w:rsidR="00BE1FCB" w:rsidRPr="003B7203" w14:paraId="310FE776" w14:textId="77777777" w:rsidTr="002978AC">
        <w:trPr>
          <w:trHeight w:val="336"/>
        </w:trPr>
        <w:tc>
          <w:tcPr>
            <w:tcW w:w="5353" w:type="dxa"/>
            <w:tcBorders>
              <w:bottom w:val="single" w:sz="4" w:space="0" w:color="auto"/>
            </w:tcBorders>
            <w:vAlign w:val="center"/>
          </w:tcPr>
          <w:p w14:paraId="7969B060" w14:textId="77777777" w:rsidR="00BE1FCB" w:rsidRPr="00691572" w:rsidRDefault="00BE1FCB" w:rsidP="002978AC">
            <w:pPr>
              <w:keepNext/>
              <w:widowControl w:val="0"/>
              <w:autoSpaceDE w:val="0"/>
              <w:autoSpaceDN w:val="0"/>
              <w:adjustRightInd w:val="0"/>
              <w:spacing w:line="240" w:lineRule="auto"/>
              <w:ind w:firstLine="29"/>
              <w:rPr>
                <w:rFonts w:ascii="Times New Roman" w:hAnsi="Times New Roman" w:cs="Times New Roman"/>
                <w:sz w:val="23"/>
                <w:szCs w:val="23"/>
              </w:rPr>
            </w:pPr>
            <w:r w:rsidRPr="00691572">
              <w:rPr>
                <w:rFonts w:ascii="Times New Roman" w:hAnsi="Times New Roman" w:cs="Times New Roman"/>
                <w:b/>
                <w:sz w:val="23"/>
                <w:szCs w:val="23"/>
              </w:rPr>
              <w:t xml:space="preserve">Bendra </w:t>
            </w:r>
            <w:r>
              <w:rPr>
                <w:rFonts w:ascii="Times New Roman" w:hAnsi="Times New Roman" w:cs="Times New Roman"/>
                <w:b/>
                <w:sz w:val="23"/>
                <w:szCs w:val="23"/>
              </w:rPr>
              <w:t>kaina</w:t>
            </w:r>
            <w:r w:rsidRPr="00691572">
              <w:rPr>
                <w:rFonts w:ascii="Times New Roman" w:hAnsi="Times New Roman" w:cs="Times New Roman"/>
                <w:b/>
                <w:sz w:val="23"/>
                <w:szCs w:val="23"/>
              </w:rPr>
              <w:t>, skirta pasiūlymų palyginimui, EUR su PVM:</w:t>
            </w:r>
          </w:p>
        </w:tc>
        <w:tc>
          <w:tcPr>
            <w:tcW w:w="4281" w:type="dxa"/>
            <w:tcBorders>
              <w:bottom w:val="single" w:sz="4" w:space="0" w:color="auto"/>
            </w:tcBorders>
            <w:vAlign w:val="center"/>
          </w:tcPr>
          <w:p w14:paraId="66A05CAB" w14:textId="77777777" w:rsidR="00BE1FCB" w:rsidRPr="00B11358" w:rsidRDefault="00BE1FCB" w:rsidP="002978AC">
            <w:pPr>
              <w:keepNext/>
              <w:widowControl w:val="0"/>
              <w:autoSpaceDE w:val="0"/>
              <w:autoSpaceDN w:val="0"/>
              <w:adjustRightInd w:val="0"/>
              <w:spacing w:line="240" w:lineRule="auto"/>
              <w:rPr>
                <w:rFonts w:ascii="Times New Roman" w:hAnsi="Times New Roman" w:cs="Times New Roman"/>
                <w:iCs/>
                <w:sz w:val="24"/>
                <w:szCs w:val="24"/>
              </w:rPr>
            </w:pPr>
            <w:r w:rsidRPr="00B11358">
              <w:rPr>
                <w:rFonts w:ascii="Times New Roman" w:hAnsi="Times New Roman" w:cs="Times New Roman"/>
                <w:iCs/>
                <w:sz w:val="24"/>
                <w:szCs w:val="24"/>
              </w:rPr>
              <w:t>Kaina skaičiais ir žodžiais</w:t>
            </w:r>
          </w:p>
        </w:tc>
      </w:tr>
    </w:tbl>
    <w:p w14:paraId="4A2F5D74" w14:textId="77777777" w:rsidR="00BE1FCB" w:rsidRDefault="00BE1FCB" w:rsidP="00BE1FCB">
      <w:pPr>
        <w:tabs>
          <w:tab w:val="left" w:pos="851"/>
        </w:tabs>
        <w:spacing w:line="240" w:lineRule="auto"/>
        <w:ind w:firstLine="0"/>
      </w:pPr>
    </w:p>
    <w:p w14:paraId="1620FED7" w14:textId="77777777" w:rsidR="00BE1FCB" w:rsidRPr="00D52A56" w:rsidRDefault="00BE1FCB" w:rsidP="00BE1FCB">
      <w:pPr>
        <w:pStyle w:val="Sraopastraipa"/>
        <w:spacing w:line="240" w:lineRule="auto"/>
        <w:rPr>
          <w:rFonts w:cstheme="minorHAnsi"/>
          <w:b/>
          <w:iCs/>
          <w:sz w:val="16"/>
          <w:szCs w:val="16"/>
        </w:rPr>
      </w:pPr>
    </w:p>
    <w:p w14:paraId="0ADD2D77" w14:textId="77777777" w:rsidR="00BE1FCB" w:rsidRPr="00B11358" w:rsidRDefault="00BE1FCB" w:rsidP="00BE1FCB">
      <w:pPr>
        <w:suppressAutoHyphens/>
        <w:spacing w:line="240" w:lineRule="auto"/>
        <w:ind w:firstLine="851"/>
        <w:rPr>
          <w:rFonts w:ascii="Times New Roman" w:hAnsi="Times New Roman" w:cs="Times New Roman"/>
          <w:iCs/>
          <w:sz w:val="22"/>
          <w:szCs w:val="22"/>
        </w:rPr>
      </w:pPr>
      <w:r w:rsidRPr="00B11358">
        <w:rPr>
          <w:rFonts w:ascii="Times New Roman" w:eastAsia="Calibri" w:hAnsi="Times New Roman" w:cs="Times New Roman"/>
          <w:iCs/>
          <w:sz w:val="22"/>
          <w:szCs w:val="22"/>
          <w:lang w:eastAsia="ar-SA"/>
        </w:rPr>
        <w:t>Pastaba: J</w:t>
      </w:r>
      <w:r w:rsidRPr="00B11358">
        <w:rPr>
          <w:rFonts w:ascii="Times New Roman" w:hAnsi="Times New Roman" w:cs="Times New Roman"/>
          <w:iCs/>
          <w:sz w:val="22"/>
          <w:szCs w:val="22"/>
        </w:rPr>
        <w:t>ei „PVM“ laukas nepildomas, nurodykite priežastis, dėl kurių PVM nemokamas___________;</w:t>
      </w:r>
    </w:p>
    <w:p w14:paraId="6225D9E9" w14:textId="77777777" w:rsidR="00BE1FCB" w:rsidRDefault="00BE1FCB" w:rsidP="00BE1FCB">
      <w:pPr>
        <w:tabs>
          <w:tab w:val="left" w:pos="851"/>
        </w:tabs>
        <w:spacing w:line="240" w:lineRule="auto"/>
        <w:ind w:firstLine="0"/>
      </w:pPr>
    </w:p>
    <w:p w14:paraId="6125BBE0" w14:textId="77777777" w:rsidR="00BE1FCB" w:rsidRPr="00D01C90" w:rsidRDefault="00BE1FCB" w:rsidP="00BE1FCB">
      <w:pPr>
        <w:spacing w:line="240" w:lineRule="auto"/>
        <w:ind w:firstLine="851"/>
        <w:rPr>
          <w:rFonts w:ascii="Times New Roman" w:hAnsi="Times New Roman" w:cs="Times New Roman"/>
          <w:sz w:val="24"/>
          <w:szCs w:val="24"/>
        </w:rPr>
      </w:pPr>
      <w:r>
        <w:rPr>
          <w:rFonts w:ascii="Times New Roman" w:eastAsia="Calibri" w:hAnsi="Times New Roman" w:cs="Times New Roman"/>
          <w:color w:val="000000" w:themeColor="text1"/>
          <w:sz w:val="24"/>
          <w:szCs w:val="24"/>
        </w:rPr>
        <w:t>7.</w:t>
      </w:r>
      <w:r w:rsidRPr="00D01C90">
        <w:rPr>
          <w:rFonts w:ascii="Times New Roman" w:eastAsia="Calibri" w:hAnsi="Times New Roman" w:cs="Times New Roman"/>
          <w:color w:val="000000" w:themeColor="text1"/>
          <w:sz w:val="24"/>
          <w:szCs w:val="24"/>
        </w:rPr>
        <w:t> Pateikdamas pasiūlymą tiekėjas patvirtina, kad</w:t>
      </w:r>
      <w:r w:rsidRPr="00D01C90">
        <w:rPr>
          <w:rFonts w:ascii="Times New Roman" w:hAnsi="Times New Roman" w:cs="Times New Roman"/>
          <w:sz w:val="24"/>
          <w:szCs w:val="24"/>
        </w:rPr>
        <w:t xml:space="preserve"> tiekėjui </w:t>
      </w:r>
      <w:r w:rsidRPr="00D01C90">
        <w:rPr>
          <w:rFonts w:ascii="Times New Roman" w:hAnsi="Times New Roman" w:cs="Times New Roman"/>
          <w:b/>
          <w:bCs/>
          <w:sz w:val="24"/>
          <w:szCs w:val="24"/>
        </w:rPr>
        <w:t>nėra taikoma sąlyga</w:t>
      </w:r>
      <w:r w:rsidRPr="00D01C90">
        <w:rPr>
          <w:rFonts w:ascii="Times New Roman" w:hAnsi="Times New Roman" w:cs="Times New Roman"/>
          <w:sz w:val="24"/>
          <w:szCs w:val="24"/>
        </w:rPr>
        <w:t>, kad jis yra neatlikęs jam paskirtos baudžiamojo poveikio priemonės – uždraudimo juridiniam asmeniui dalyvauti viešuosiuose pirkimuose</w:t>
      </w:r>
      <w:r w:rsidRPr="00D01C90">
        <w:rPr>
          <w:rFonts w:ascii="Times New Roman" w:hAnsi="Times New Roman" w:cs="Times New Roman"/>
          <w:b/>
          <w:bCs/>
          <w:sz w:val="24"/>
          <w:szCs w:val="24"/>
        </w:rPr>
        <w:t xml:space="preserve"> (VPĮ 46 str. 2</w:t>
      </w:r>
      <w:r w:rsidRPr="00D01C90">
        <w:rPr>
          <w:rFonts w:ascii="Times New Roman" w:hAnsi="Times New Roman" w:cs="Times New Roman"/>
          <w:b/>
          <w:bCs/>
          <w:sz w:val="24"/>
          <w:szCs w:val="24"/>
          <w:vertAlign w:val="superscript"/>
        </w:rPr>
        <w:t>1</w:t>
      </w:r>
      <w:r w:rsidRPr="00D01C90">
        <w:rPr>
          <w:rFonts w:ascii="Times New Roman" w:hAnsi="Times New Roman" w:cs="Times New Roman"/>
          <w:b/>
          <w:bCs/>
          <w:sz w:val="24"/>
          <w:szCs w:val="24"/>
        </w:rPr>
        <w:t> d.)</w:t>
      </w:r>
      <w:r w:rsidRPr="00D01C90">
        <w:rPr>
          <w:rFonts w:ascii="Times New Roman" w:hAnsi="Times New Roman" w:cs="Times New Roman"/>
          <w:sz w:val="24"/>
          <w:szCs w:val="24"/>
        </w:rPr>
        <w:t xml:space="preserve"> </w:t>
      </w:r>
    </w:p>
    <w:p w14:paraId="7FA5605B" w14:textId="77777777" w:rsidR="00BE1FCB" w:rsidRDefault="00BE1FCB" w:rsidP="00BE1FCB">
      <w:pPr>
        <w:spacing w:line="240" w:lineRule="auto"/>
        <w:rPr>
          <w:rFonts w:ascii="Times New Roman" w:eastAsia="Calibri" w:hAnsi="Times New Roman" w:cs="Times New Roman"/>
          <w:b/>
          <w:bCs/>
          <w:i/>
          <w:iCs/>
          <w:sz w:val="22"/>
          <w:szCs w:val="22"/>
        </w:rPr>
      </w:pPr>
    </w:p>
    <w:p w14:paraId="066E770D" w14:textId="77777777" w:rsidR="00BE1FCB" w:rsidRPr="005169C2" w:rsidRDefault="00BE1FCB" w:rsidP="00BE1FCB">
      <w:pPr>
        <w:spacing w:line="240" w:lineRule="auto"/>
        <w:jc w:val="center"/>
        <w:rPr>
          <w:rFonts w:ascii="Times New Roman" w:hAnsi="Times New Roman" w:cs="Times New Roman"/>
          <w:b/>
          <w:bCs/>
          <w:sz w:val="24"/>
          <w:szCs w:val="24"/>
        </w:rPr>
      </w:pPr>
      <w:r w:rsidRPr="005169C2">
        <w:rPr>
          <w:rFonts w:ascii="Times New Roman" w:hAnsi="Times New Roman" w:cs="Times New Roman"/>
          <w:b/>
          <w:bCs/>
          <w:sz w:val="24"/>
          <w:szCs w:val="24"/>
        </w:rPr>
        <w:t>8. PRIDEDAMI DOKUMENTAI IR INFORMACIJA APIE KONFIDENCIALUMĄ</w:t>
      </w:r>
    </w:p>
    <w:p w14:paraId="56D9E817" w14:textId="77777777" w:rsidR="00BE1FCB" w:rsidRPr="005169C2" w:rsidRDefault="00BE1FCB" w:rsidP="00BE1FCB">
      <w:pPr>
        <w:pStyle w:val="Sraopastraipa"/>
        <w:spacing w:line="240" w:lineRule="auto"/>
        <w:ind w:left="0" w:firstLine="567"/>
        <w:rPr>
          <w:rFonts w:ascii="Times New Roman" w:hAnsi="Times New Roman" w:cs="Times New Roman"/>
          <w:sz w:val="24"/>
          <w:szCs w:val="24"/>
        </w:rPr>
      </w:pPr>
      <w:r w:rsidRPr="005169C2">
        <w:rPr>
          <w:rFonts w:ascii="Times New Roman" w:hAnsi="Times New Roman" w:cs="Times New Roman"/>
          <w:sz w:val="24"/>
          <w:szCs w:val="24"/>
        </w:rPr>
        <w:t>Jei nenurodyta kitaip, visi dokumentai teikiami su pasiūlymu CVP IS priemonėmis:</w:t>
      </w:r>
    </w:p>
    <w:tbl>
      <w:tblPr>
        <w:tblStyle w:val="Lentelstinklelis"/>
        <w:tblW w:w="9351" w:type="dxa"/>
        <w:tblInd w:w="0" w:type="dxa"/>
        <w:tblLook w:val="04A0" w:firstRow="1" w:lastRow="0" w:firstColumn="1" w:lastColumn="0" w:noHBand="0" w:noVBand="1"/>
      </w:tblPr>
      <w:tblGrid>
        <w:gridCol w:w="1079"/>
        <w:gridCol w:w="3365"/>
        <w:gridCol w:w="1415"/>
        <w:gridCol w:w="1730"/>
        <w:gridCol w:w="1762"/>
      </w:tblGrid>
      <w:tr w:rsidR="00BE1FCB" w:rsidRPr="00952B8C" w14:paraId="541C3E7A" w14:textId="77777777" w:rsidTr="002978AC">
        <w:tc>
          <w:tcPr>
            <w:tcW w:w="0" w:type="auto"/>
            <w:shd w:val="clear" w:color="auto" w:fill="DEEAF6" w:themeFill="accent5" w:themeFillTint="33"/>
          </w:tcPr>
          <w:p w14:paraId="00A9A74E" w14:textId="77777777" w:rsidR="00BE1FCB" w:rsidRPr="00952B8C" w:rsidRDefault="00BE1FCB" w:rsidP="002978AC">
            <w:pPr>
              <w:ind w:firstLine="22"/>
              <w:jc w:val="center"/>
              <w:rPr>
                <w:rFonts w:hAnsi="Times New Roman" w:cs="Times New Roman"/>
                <w:b/>
                <w:bCs/>
                <w:sz w:val="22"/>
                <w:szCs w:val="22"/>
              </w:rPr>
            </w:pPr>
            <w:r w:rsidRPr="00952B8C">
              <w:rPr>
                <w:rFonts w:hAnsi="Times New Roman" w:cs="Times New Roman"/>
                <w:b/>
                <w:bCs/>
                <w:sz w:val="22"/>
                <w:szCs w:val="22"/>
              </w:rPr>
              <w:t>Eil.</w:t>
            </w:r>
            <w:r>
              <w:rPr>
                <w:rFonts w:hAnsi="Times New Roman" w:cs="Times New Roman"/>
                <w:b/>
                <w:bCs/>
                <w:sz w:val="22"/>
                <w:szCs w:val="22"/>
              </w:rPr>
              <w:t xml:space="preserve"> </w:t>
            </w:r>
            <w:r w:rsidRPr="00952B8C">
              <w:rPr>
                <w:rFonts w:hAnsi="Times New Roman" w:cs="Times New Roman"/>
                <w:b/>
                <w:bCs/>
                <w:sz w:val="22"/>
                <w:szCs w:val="22"/>
              </w:rPr>
              <w:t>Nr.</w:t>
            </w:r>
          </w:p>
        </w:tc>
        <w:tc>
          <w:tcPr>
            <w:tcW w:w="3365" w:type="dxa"/>
            <w:shd w:val="clear" w:color="auto" w:fill="DEEAF6" w:themeFill="accent5" w:themeFillTint="33"/>
          </w:tcPr>
          <w:p w14:paraId="078412DD" w14:textId="77777777" w:rsidR="00BE1FCB" w:rsidRPr="00952B8C" w:rsidRDefault="00BE1FCB" w:rsidP="002978AC">
            <w:pPr>
              <w:ind w:firstLine="0"/>
              <w:jc w:val="center"/>
              <w:rPr>
                <w:rFonts w:hAnsi="Times New Roman" w:cs="Times New Roman"/>
                <w:b/>
                <w:bCs/>
                <w:sz w:val="22"/>
                <w:szCs w:val="22"/>
              </w:rPr>
            </w:pPr>
            <w:r w:rsidRPr="00952B8C">
              <w:rPr>
                <w:rFonts w:hAnsi="Times New Roman" w:cs="Times New Roman"/>
                <w:b/>
                <w:bCs/>
                <w:sz w:val="22"/>
                <w:szCs w:val="22"/>
              </w:rPr>
              <w:t>Dokumentas</w:t>
            </w:r>
          </w:p>
        </w:tc>
        <w:tc>
          <w:tcPr>
            <w:tcW w:w="1415" w:type="dxa"/>
            <w:shd w:val="clear" w:color="auto" w:fill="DEEAF6" w:themeFill="accent5" w:themeFillTint="33"/>
          </w:tcPr>
          <w:p w14:paraId="70D44C40" w14:textId="77777777" w:rsidR="00BE1FCB" w:rsidRPr="00952B8C" w:rsidRDefault="00BE1FCB" w:rsidP="002978AC">
            <w:pPr>
              <w:ind w:hanging="23"/>
              <w:jc w:val="center"/>
              <w:rPr>
                <w:rFonts w:hAnsi="Times New Roman" w:cs="Times New Roman"/>
                <w:b/>
                <w:bCs/>
                <w:sz w:val="22"/>
                <w:szCs w:val="22"/>
              </w:rPr>
            </w:pPr>
            <w:r w:rsidRPr="00952B8C">
              <w:rPr>
                <w:rFonts w:hAnsi="Times New Roman" w:cs="Times New Roman"/>
                <w:b/>
                <w:bCs/>
                <w:sz w:val="22"/>
                <w:szCs w:val="22"/>
              </w:rPr>
              <w:t>Lapų skaičius</w:t>
            </w:r>
          </w:p>
        </w:tc>
        <w:tc>
          <w:tcPr>
            <w:tcW w:w="1730" w:type="dxa"/>
            <w:shd w:val="clear" w:color="auto" w:fill="DEEAF6" w:themeFill="accent5" w:themeFillTint="33"/>
          </w:tcPr>
          <w:p w14:paraId="1B7E1FC9" w14:textId="77777777" w:rsidR="00BE1FCB" w:rsidRPr="00952B8C" w:rsidRDefault="00BE1FCB" w:rsidP="002978AC">
            <w:pPr>
              <w:ind w:firstLine="0"/>
              <w:jc w:val="center"/>
              <w:rPr>
                <w:rFonts w:hAnsi="Times New Roman" w:cs="Times New Roman"/>
                <w:b/>
                <w:bCs/>
                <w:sz w:val="22"/>
                <w:szCs w:val="22"/>
              </w:rPr>
            </w:pPr>
            <w:r w:rsidRPr="00952B8C">
              <w:rPr>
                <w:rFonts w:hAnsi="Times New Roman" w:cs="Times New Roman"/>
                <w:b/>
                <w:bCs/>
                <w:sz w:val="22"/>
                <w:szCs w:val="22"/>
              </w:rPr>
              <w:t>Ar dokumente yra konfidencialios informacijos?</w:t>
            </w:r>
          </w:p>
          <w:p w14:paraId="50962CDF" w14:textId="77777777" w:rsidR="00BE1FCB" w:rsidRPr="00952B8C" w:rsidRDefault="00BE1FCB" w:rsidP="002978AC">
            <w:pPr>
              <w:ind w:firstLine="0"/>
              <w:jc w:val="center"/>
              <w:rPr>
                <w:rFonts w:hAnsi="Times New Roman" w:cs="Times New Roman"/>
                <w:b/>
                <w:bCs/>
                <w:sz w:val="22"/>
                <w:szCs w:val="22"/>
              </w:rPr>
            </w:pPr>
            <w:r w:rsidRPr="00952B8C">
              <w:rPr>
                <w:rFonts w:hAnsi="Times New Roman" w:cs="Times New Roman"/>
                <w:b/>
                <w:bCs/>
                <w:sz w:val="22"/>
                <w:szCs w:val="22"/>
              </w:rPr>
              <w:t>(Taip / Ne)</w:t>
            </w:r>
          </w:p>
        </w:tc>
        <w:tc>
          <w:tcPr>
            <w:tcW w:w="1762" w:type="dxa"/>
            <w:shd w:val="clear" w:color="auto" w:fill="DEEAF6" w:themeFill="accent5" w:themeFillTint="33"/>
          </w:tcPr>
          <w:p w14:paraId="2C445276" w14:textId="77777777" w:rsidR="00BE1FCB" w:rsidRPr="00952B8C" w:rsidRDefault="00BE1FCB" w:rsidP="002978AC">
            <w:pPr>
              <w:ind w:firstLine="0"/>
              <w:jc w:val="center"/>
              <w:rPr>
                <w:rFonts w:hAnsi="Times New Roman" w:cs="Times New Roman"/>
                <w:b/>
                <w:bCs/>
                <w:sz w:val="22"/>
                <w:szCs w:val="22"/>
              </w:rPr>
            </w:pPr>
            <w:r w:rsidRPr="00952B8C">
              <w:rPr>
                <w:rFonts w:hAnsi="Times New Roman" w:cs="Times New Roman"/>
                <w:b/>
                <w:bCs/>
                <w:sz w:val="22"/>
                <w:szCs w:val="22"/>
              </w:rPr>
              <w:t>Paaiškinimas, kokia konkreti informacija dokumente yra konfidenciali ir kodėl</w:t>
            </w:r>
          </w:p>
        </w:tc>
      </w:tr>
      <w:tr w:rsidR="00BE1FCB" w:rsidRPr="00952B8C" w14:paraId="49F08238" w14:textId="77777777" w:rsidTr="002978AC">
        <w:tc>
          <w:tcPr>
            <w:tcW w:w="0" w:type="auto"/>
            <w:vAlign w:val="center"/>
          </w:tcPr>
          <w:p w14:paraId="5A959E58" w14:textId="77777777" w:rsidR="00BE1FCB" w:rsidRPr="00952B8C" w:rsidRDefault="00BE1FCB" w:rsidP="002978AC">
            <w:pPr>
              <w:jc w:val="center"/>
              <w:rPr>
                <w:rFonts w:hAnsi="Times New Roman" w:cs="Times New Roman"/>
                <w:bCs/>
                <w:sz w:val="22"/>
                <w:szCs w:val="22"/>
              </w:rPr>
            </w:pPr>
            <w:r w:rsidRPr="00952B8C">
              <w:rPr>
                <w:rFonts w:hAnsi="Times New Roman" w:cs="Times New Roman"/>
                <w:i/>
                <w:sz w:val="22"/>
                <w:szCs w:val="22"/>
              </w:rPr>
              <w:t>1</w:t>
            </w:r>
          </w:p>
        </w:tc>
        <w:tc>
          <w:tcPr>
            <w:tcW w:w="3365" w:type="dxa"/>
            <w:vAlign w:val="center"/>
          </w:tcPr>
          <w:p w14:paraId="38E86F82" w14:textId="77777777" w:rsidR="00BE1FCB" w:rsidRPr="00952B8C" w:rsidRDefault="00BE1FCB" w:rsidP="002978AC">
            <w:pPr>
              <w:jc w:val="center"/>
              <w:rPr>
                <w:rFonts w:hAnsi="Times New Roman" w:cs="Times New Roman"/>
                <w:bCs/>
                <w:sz w:val="22"/>
                <w:szCs w:val="22"/>
              </w:rPr>
            </w:pPr>
            <w:r w:rsidRPr="00952B8C">
              <w:rPr>
                <w:rFonts w:hAnsi="Times New Roman" w:cs="Times New Roman"/>
                <w:i/>
                <w:iCs/>
                <w:sz w:val="22"/>
                <w:szCs w:val="22"/>
              </w:rPr>
              <w:t>2</w:t>
            </w:r>
          </w:p>
        </w:tc>
        <w:tc>
          <w:tcPr>
            <w:tcW w:w="1415" w:type="dxa"/>
          </w:tcPr>
          <w:p w14:paraId="480AAA63" w14:textId="77777777" w:rsidR="00BE1FCB" w:rsidRPr="00952B8C" w:rsidRDefault="00BE1FCB" w:rsidP="002978AC">
            <w:pPr>
              <w:jc w:val="center"/>
              <w:rPr>
                <w:rFonts w:hAnsi="Times New Roman" w:cs="Times New Roman"/>
                <w:i/>
                <w:sz w:val="22"/>
                <w:szCs w:val="22"/>
              </w:rPr>
            </w:pPr>
            <w:r w:rsidRPr="00952B8C">
              <w:rPr>
                <w:rFonts w:hAnsi="Times New Roman" w:cs="Times New Roman"/>
                <w:i/>
                <w:sz w:val="22"/>
                <w:szCs w:val="22"/>
              </w:rPr>
              <w:t>3</w:t>
            </w:r>
          </w:p>
        </w:tc>
        <w:tc>
          <w:tcPr>
            <w:tcW w:w="1730" w:type="dxa"/>
            <w:vAlign w:val="center"/>
          </w:tcPr>
          <w:p w14:paraId="5C3781D6" w14:textId="77777777" w:rsidR="00BE1FCB" w:rsidRPr="00952B8C" w:rsidRDefault="00BE1FCB" w:rsidP="002978AC">
            <w:pPr>
              <w:jc w:val="center"/>
              <w:rPr>
                <w:rFonts w:hAnsi="Times New Roman" w:cs="Times New Roman"/>
                <w:bCs/>
                <w:i/>
                <w:iCs/>
                <w:sz w:val="22"/>
                <w:szCs w:val="22"/>
              </w:rPr>
            </w:pPr>
            <w:r w:rsidRPr="00952B8C">
              <w:rPr>
                <w:rFonts w:hAnsi="Times New Roman" w:cs="Times New Roman"/>
                <w:bCs/>
                <w:i/>
                <w:iCs/>
                <w:sz w:val="22"/>
                <w:szCs w:val="22"/>
              </w:rPr>
              <w:t>4</w:t>
            </w:r>
          </w:p>
        </w:tc>
        <w:tc>
          <w:tcPr>
            <w:tcW w:w="1762" w:type="dxa"/>
            <w:vAlign w:val="center"/>
          </w:tcPr>
          <w:p w14:paraId="587CE1D5" w14:textId="77777777" w:rsidR="00BE1FCB" w:rsidRPr="00952B8C" w:rsidRDefault="00BE1FCB" w:rsidP="002978AC">
            <w:pPr>
              <w:jc w:val="center"/>
              <w:rPr>
                <w:rFonts w:hAnsi="Times New Roman" w:cs="Times New Roman"/>
                <w:bCs/>
                <w:sz w:val="22"/>
                <w:szCs w:val="22"/>
              </w:rPr>
            </w:pPr>
            <w:r w:rsidRPr="00952B8C">
              <w:rPr>
                <w:rFonts w:hAnsi="Times New Roman" w:cs="Times New Roman"/>
                <w:i/>
                <w:sz w:val="22"/>
                <w:szCs w:val="22"/>
              </w:rPr>
              <w:t>5</w:t>
            </w:r>
          </w:p>
        </w:tc>
      </w:tr>
      <w:tr w:rsidR="00BE1FCB" w:rsidRPr="00952B8C" w14:paraId="15353FB8" w14:textId="77777777" w:rsidTr="002978AC">
        <w:tc>
          <w:tcPr>
            <w:tcW w:w="0" w:type="auto"/>
          </w:tcPr>
          <w:p w14:paraId="2AC07004" w14:textId="77777777" w:rsidR="00BE1FCB" w:rsidRPr="00952B8C" w:rsidRDefault="00BE1FCB" w:rsidP="002978AC">
            <w:pPr>
              <w:rPr>
                <w:rFonts w:hAnsi="Times New Roman" w:cs="Times New Roman"/>
                <w:sz w:val="22"/>
                <w:szCs w:val="22"/>
              </w:rPr>
            </w:pPr>
            <w:r w:rsidRPr="00952B8C">
              <w:rPr>
                <w:rFonts w:hAnsi="Times New Roman" w:cs="Times New Roman"/>
                <w:sz w:val="22"/>
                <w:szCs w:val="22"/>
              </w:rPr>
              <w:t>1.</w:t>
            </w:r>
          </w:p>
        </w:tc>
        <w:tc>
          <w:tcPr>
            <w:tcW w:w="3365" w:type="dxa"/>
          </w:tcPr>
          <w:p w14:paraId="339622D8" w14:textId="77777777" w:rsidR="00BE1FCB" w:rsidRPr="005169C2" w:rsidRDefault="00BE1FCB" w:rsidP="002978AC">
            <w:pPr>
              <w:spacing w:line="240" w:lineRule="auto"/>
              <w:ind w:firstLine="0"/>
              <w:rPr>
                <w:rFonts w:hAnsi="Times New Roman" w:cs="Times New Roman"/>
                <w:sz w:val="24"/>
                <w:szCs w:val="24"/>
              </w:rPr>
            </w:pPr>
            <w:r w:rsidRPr="005169C2">
              <w:rPr>
                <w:rFonts w:hAnsi="Times New Roman" w:cs="Times New Roman"/>
                <w:sz w:val="24"/>
                <w:szCs w:val="24"/>
              </w:rPr>
              <w:t>Jungtinės veiklos sutarties kopija (</w:t>
            </w:r>
            <w:r w:rsidRPr="005169C2">
              <w:rPr>
                <w:rFonts w:eastAsiaTheme="minorHAnsi" w:hAnsi="Times New Roman" w:cs="Times New Roman"/>
                <w:bCs/>
                <w:iCs/>
                <w:sz w:val="24"/>
                <w:szCs w:val="24"/>
              </w:rPr>
              <w:t>jei pasiūlymą pateikia ūkio subjektų grupė)</w:t>
            </w:r>
          </w:p>
        </w:tc>
        <w:tc>
          <w:tcPr>
            <w:tcW w:w="1415" w:type="dxa"/>
          </w:tcPr>
          <w:p w14:paraId="21C386B2" w14:textId="77777777" w:rsidR="00BE1FCB" w:rsidRPr="00952B8C" w:rsidRDefault="00BE1FCB" w:rsidP="002978AC">
            <w:pPr>
              <w:rPr>
                <w:rFonts w:hAnsi="Times New Roman" w:cs="Times New Roman"/>
                <w:sz w:val="22"/>
                <w:szCs w:val="22"/>
              </w:rPr>
            </w:pPr>
          </w:p>
        </w:tc>
        <w:tc>
          <w:tcPr>
            <w:tcW w:w="1730" w:type="dxa"/>
          </w:tcPr>
          <w:p w14:paraId="6513266A" w14:textId="77777777" w:rsidR="00BE1FCB" w:rsidRPr="00952B8C" w:rsidRDefault="00BE1FCB" w:rsidP="002978AC">
            <w:pPr>
              <w:rPr>
                <w:rFonts w:hAnsi="Times New Roman" w:cs="Times New Roman"/>
                <w:sz w:val="22"/>
                <w:szCs w:val="22"/>
              </w:rPr>
            </w:pPr>
          </w:p>
        </w:tc>
        <w:tc>
          <w:tcPr>
            <w:tcW w:w="1762" w:type="dxa"/>
          </w:tcPr>
          <w:p w14:paraId="2AB5A2DA" w14:textId="77777777" w:rsidR="00BE1FCB" w:rsidRPr="00952B8C" w:rsidRDefault="00BE1FCB" w:rsidP="002978AC">
            <w:pPr>
              <w:rPr>
                <w:rFonts w:hAnsi="Times New Roman" w:cs="Times New Roman"/>
                <w:sz w:val="22"/>
                <w:szCs w:val="22"/>
              </w:rPr>
            </w:pPr>
          </w:p>
        </w:tc>
      </w:tr>
      <w:tr w:rsidR="00BE1FCB" w:rsidRPr="00952B8C" w14:paraId="2F0BDF90" w14:textId="77777777" w:rsidTr="002978AC">
        <w:tc>
          <w:tcPr>
            <w:tcW w:w="0" w:type="auto"/>
          </w:tcPr>
          <w:p w14:paraId="36DA2400" w14:textId="77777777" w:rsidR="00BE1FCB" w:rsidRPr="00952B8C" w:rsidRDefault="00BE1FCB" w:rsidP="002978AC">
            <w:pPr>
              <w:rPr>
                <w:rFonts w:eastAsia="Calibri" w:hAnsi="Times New Roman" w:cs="Times New Roman"/>
                <w:sz w:val="22"/>
                <w:szCs w:val="22"/>
              </w:rPr>
            </w:pPr>
            <w:r w:rsidRPr="00952B8C">
              <w:rPr>
                <w:rFonts w:eastAsia="Calibri" w:hAnsi="Times New Roman" w:cs="Times New Roman"/>
                <w:sz w:val="22"/>
                <w:szCs w:val="22"/>
              </w:rPr>
              <w:t>2.</w:t>
            </w:r>
          </w:p>
        </w:tc>
        <w:tc>
          <w:tcPr>
            <w:tcW w:w="3365" w:type="dxa"/>
          </w:tcPr>
          <w:p w14:paraId="69A3E9A4" w14:textId="77777777" w:rsidR="00BE1FCB" w:rsidRPr="005169C2" w:rsidRDefault="00BE1FCB" w:rsidP="002978AC">
            <w:pPr>
              <w:spacing w:line="240" w:lineRule="auto"/>
              <w:ind w:firstLine="0"/>
              <w:rPr>
                <w:rFonts w:hAnsi="Times New Roman" w:cs="Times New Roman"/>
                <w:sz w:val="24"/>
                <w:szCs w:val="24"/>
              </w:rPr>
            </w:pPr>
            <w:r w:rsidRPr="005169C2">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5" w:type="dxa"/>
          </w:tcPr>
          <w:p w14:paraId="50472A05" w14:textId="77777777" w:rsidR="00BE1FCB" w:rsidRPr="00952B8C" w:rsidRDefault="00BE1FCB" w:rsidP="002978AC">
            <w:pPr>
              <w:rPr>
                <w:rFonts w:hAnsi="Times New Roman" w:cs="Times New Roman"/>
                <w:sz w:val="22"/>
                <w:szCs w:val="22"/>
              </w:rPr>
            </w:pPr>
          </w:p>
        </w:tc>
        <w:tc>
          <w:tcPr>
            <w:tcW w:w="1730" w:type="dxa"/>
          </w:tcPr>
          <w:p w14:paraId="5523DBCE" w14:textId="77777777" w:rsidR="00BE1FCB" w:rsidRPr="00952B8C" w:rsidRDefault="00BE1FCB" w:rsidP="002978AC">
            <w:pPr>
              <w:rPr>
                <w:rFonts w:hAnsi="Times New Roman" w:cs="Times New Roman"/>
                <w:sz w:val="22"/>
                <w:szCs w:val="22"/>
              </w:rPr>
            </w:pPr>
          </w:p>
        </w:tc>
        <w:tc>
          <w:tcPr>
            <w:tcW w:w="1762" w:type="dxa"/>
          </w:tcPr>
          <w:p w14:paraId="5BB44D71" w14:textId="77777777" w:rsidR="00BE1FCB" w:rsidRPr="00952B8C" w:rsidRDefault="00BE1FCB" w:rsidP="002978AC">
            <w:pPr>
              <w:rPr>
                <w:rFonts w:hAnsi="Times New Roman" w:cs="Times New Roman"/>
                <w:sz w:val="22"/>
                <w:szCs w:val="22"/>
              </w:rPr>
            </w:pPr>
          </w:p>
        </w:tc>
      </w:tr>
      <w:tr w:rsidR="00BE1FCB" w:rsidRPr="00952B8C" w14:paraId="245BC4E2" w14:textId="77777777" w:rsidTr="002978AC">
        <w:tc>
          <w:tcPr>
            <w:tcW w:w="0" w:type="auto"/>
          </w:tcPr>
          <w:p w14:paraId="758C6649" w14:textId="77777777" w:rsidR="00BE1FCB" w:rsidRPr="00952B8C" w:rsidRDefault="00BE1FCB" w:rsidP="002978AC">
            <w:pPr>
              <w:rPr>
                <w:rFonts w:eastAsia="Calibri" w:hAnsi="Times New Roman" w:cs="Times New Roman"/>
                <w:bCs/>
                <w:sz w:val="22"/>
                <w:szCs w:val="22"/>
              </w:rPr>
            </w:pPr>
            <w:r w:rsidRPr="00952B8C">
              <w:rPr>
                <w:rFonts w:eastAsia="Calibri" w:hAnsi="Times New Roman" w:cs="Times New Roman"/>
                <w:bCs/>
                <w:sz w:val="22"/>
                <w:szCs w:val="22"/>
              </w:rPr>
              <w:t>3.</w:t>
            </w:r>
          </w:p>
        </w:tc>
        <w:tc>
          <w:tcPr>
            <w:tcW w:w="3365" w:type="dxa"/>
          </w:tcPr>
          <w:p w14:paraId="263CE998" w14:textId="77777777" w:rsidR="00BE1FCB" w:rsidRPr="005169C2" w:rsidRDefault="00BE1FCB" w:rsidP="002978AC">
            <w:pPr>
              <w:tabs>
                <w:tab w:val="left" w:pos="1701"/>
              </w:tabs>
              <w:spacing w:line="20" w:lineRule="atLeast"/>
              <w:ind w:left="32" w:firstLine="0"/>
              <w:rPr>
                <w:rFonts w:eastAsiaTheme="minorHAnsi" w:hAnsi="Times New Roman" w:cs="Times New Roman"/>
                <w:bCs/>
                <w:iCs/>
                <w:sz w:val="24"/>
                <w:szCs w:val="24"/>
              </w:rPr>
            </w:pPr>
            <w:r w:rsidRPr="005169C2">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415" w:type="dxa"/>
          </w:tcPr>
          <w:p w14:paraId="09DA356D" w14:textId="77777777" w:rsidR="00BE1FCB" w:rsidRPr="00952B8C" w:rsidRDefault="00BE1FCB" w:rsidP="002978AC">
            <w:pPr>
              <w:rPr>
                <w:rFonts w:hAnsi="Times New Roman" w:cs="Times New Roman"/>
                <w:sz w:val="22"/>
                <w:szCs w:val="22"/>
              </w:rPr>
            </w:pPr>
          </w:p>
        </w:tc>
        <w:tc>
          <w:tcPr>
            <w:tcW w:w="1730" w:type="dxa"/>
          </w:tcPr>
          <w:p w14:paraId="13405BD6" w14:textId="77777777" w:rsidR="00BE1FCB" w:rsidRPr="00952B8C" w:rsidRDefault="00BE1FCB" w:rsidP="002978AC">
            <w:pPr>
              <w:rPr>
                <w:rFonts w:hAnsi="Times New Roman" w:cs="Times New Roman"/>
                <w:sz w:val="22"/>
                <w:szCs w:val="22"/>
              </w:rPr>
            </w:pPr>
          </w:p>
        </w:tc>
        <w:tc>
          <w:tcPr>
            <w:tcW w:w="1762" w:type="dxa"/>
          </w:tcPr>
          <w:p w14:paraId="270FCDED" w14:textId="77777777" w:rsidR="00BE1FCB" w:rsidRPr="00952B8C" w:rsidRDefault="00BE1FCB" w:rsidP="002978AC">
            <w:pPr>
              <w:rPr>
                <w:rFonts w:hAnsi="Times New Roman" w:cs="Times New Roman"/>
                <w:sz w:val="22"/>
                <w:szCs w:val="22"/>
              </w:rPr>
            </w:pPr>
          </w:p>
        </w:tc>
      </w:tr>
      <w:tr w:rsidR="00BE1FCB" w:rsidRPr="00952B8C" w14:paraId="51DB8A59" w14:textId="77777777" w:rsidTr="002978AC">
        <w:tc>
          <w:tcPr>
            <w:tcW w:w="0" w:type="auto"/>
          </w:tcPr>
          <w:p w14:paraId="6F9CC606" w14:textId="77777777" w:rsidR="00BE1FCB" w:rsidRPr="00952B8C" w:rsidRDefault="00BE1FCB" w:rsidP="002978AC">
            <w:pPr>
              <w:rPr>
                <w:rFonts w:eastAsia="Calibri" w:hAnsi="Times New Roman" w:cs="Times New Roman"/>
                <w:bCs/>
                <w:sz w:val="22"/>
                <w:szCs w:val="22"/>
              </w:rPr>
            </w:pPr>
            <w:r>
              <w:rPr>
                <w:rFonts w:eastAsia="Calibri" w:hAnsi="Times New Roman" w:cs="Times New Roman"/>
                <w:bCs/>
                <w:sz w:val="22"/>
                <w:szCs w:val="22"/>
              </w:rPr>
              <w:t>4</w:t>
            </w:r>
            <w:r w:rsidRPr="00952B8C">
              <w:rPr>
                <w:rFonts w:eastAsia="Calibri" w:hAnsi="Times New Roman" w:cs="Times New Roman"/>
                <w:bCs/>
                <w:sz w:val="22"/>
                <w:szCs w:val="22"/>
              </w:rPr>
              <w:t>.</w:t>
            </w:r>
          </w:p>
        </w:tc>
        <w:tc>
          <w:tcPr>
            <w:tcW w:w="3365" w:type="dxa"/>
          </w:tcPr>
          <w:p w14:paraId="6C65CFA9" w14:textId="77777777" w:rsidR="00BE1FCB" w:rsidRPr="005169C2" w:rsidRDefault="00BE1FCB" w:rsidP="002978AC">
            <w:pPr>
              <w:pStyle w:val="Sraopastraipa"/>
              <w:tabs>
                <w:tab w:val="left" w:pos="0"/>
                <w:tab w:val="left" w:pos="331"/>
              </w:tabs>
              <w:spacing w:line="20" w:lineRule="atLeast"/>
              <w:ind w:left="0" w:firstLine="0"/>
              <w:jc w:val="left"/>
              <w:rPr>
                <w:rFonts w:eastAsia="Calibri" w:hAnsi="Times New Roman" w:cs="Times New Roman"/>
                <w:bCs/>
                <w:sz w:val="24"/>
                <w:szCs w:val="24"/>
              </w:rPr>
            </w:pPr>
            <w:r w:rsidRPr="005169C2">
              <w:rPr>
                <w:rFonts w:hAnsi="Times New Roman" w:cs="Times New Roman"/>
                <w:bCs/>
                <w:iCs/>
                <w:sz w:val="24"/>
                <w:szCs w:val="24"/>
              </w:rPr>
              <w:t xml:space="preserve"> siūlomo pirkimo objekto aprašymas ir dokumentai atsižvelgiant į</w:t>
            </w:r>
            <w:r w:rsidRPr="005169C2">
              <w:rPr>
                <w:rFonts w:hAnsi="Times New Roman" w:cs="Times New Roman"/>
                <w:bCs/>
                <w:iCs/>
                <w:color w:val="00B050"/>
                <w:sz w:val="24"/>
                <w:szCs w:val="24"/>
              </w:rPr>
              <w:t xml:space="preserve"> </w:t>
            </w:r>
            <w:r w:rsidRPr="005169C2">
              <w:rPr>
                <w:rFonts w:eastAsia="Calibri" w:hAnsi="Times New Roman" w:cs="Times New Roman"/>
                <w:sz w:val="24"/>
                <w:szCs w:val="24"/>
              </w:rPr>
              <w:fldChar w:fldCharType="begin"/>
            </w:r>
            <w:r w:rsidRPr="005169C2">
              <w:rPr>
                <w:rFonts w:eastAsia="Calibri" w:hAnsi="Times New Roman" w:cs="Times New Roman"/>
                <w:sz w:val="24"/>
                <w:szCs w:val="24"/>
              </w:rPr>
              <w:instrText xml:space="preserve"> REF _Ref38539939 \h  \* MERGEFORMAT </w:instrText>
            </w:r>
            <w:r w:rsidRPr="005169C2">
              <w:rPr>
                <w:rFonts w:eastAsia="Calibri" w:hAnsi="Times New Roman" w:cs="Times New Roman"/>
                <w:sz w:val="24"/>
                <w:szCs w:val="24"/>
              </w:rPr>
            </w:r>
            <w:r w:rsidRPr="005169C2">
              <w:rPr>
                <w:rFonts w:eastAsia="Calibri" w:hAnsi="Times New Roman" w:cs="Times New Roman"/>
                <w:sz w:val="24"/>
                <w:szCs w:val="24"/>
              </w:rPr>
              <w:fldChar w:fldCharType="separate"/>
            </w:r>
            <w:r w:rsidRPr="005169C2">
              <w:rPr>
                <w:rFonts w:eastAsia="Calibri" w:hAnsi="Times New Roman" w:cs="Times New Roman"/>
                <w:sz w:val="24"/>
                <w:szCs w:val="24"/>
              </w:rPr>
              <w:t xml:space="preserve">Pirkimo sąlygų 3 </w:t>
            </w:r>
            <w:r w:rsidRPr="005169C2">
              <w:rPr>
                <w:rFonts w:eastAsia="Calibri" w:hAnsi="Times New Roman" w:cs="Times New Roman"/>
                <w:sz w:val="24"/>
                <w:szCs w:val="24"/>
              </w:rPr>
              <w:lastRenderedPageBreak/>
              <w:t>priedas „Techninė specifikacija“</w:t>
            </w:r>
            <w:r w:rsidRPr="005169C2">
              <w:rPr>
                <w:rFonts w:eastAsia="Calibri" w:hAnsi="Times New Roman" w:cs="Times New Roman"/>
                <w:sz w:val="24"/>
                <w:szCs w:val="24"/>
              </w:rPr>
              <w:fldChar w:fldCharType="end"/>
            </w:r>
            <w:r w:rsidRPr="005169C2">
              <w:rPr>
                <w:rFonts w:eastAsia="Calibri" w:hAnsi="Times New Roman" w:cs="Times New Roman"/>
                <w:sz w:val="24"/>
                <w:szCs w:val="24"/>
              </w:rPr>
              <w:t xml:space="preserve"> ir </w:t>
            </w:r>
            <w:r w:rsidRPr="005169C2">
              <w:rPr>
                <w:rFonts w:eastAsia="Calibri" w:hAnsi="Times New Roman" w:cs="Times New Roman"/>
                <w:sz w:val="24"/>
                <w:szCs w:val="24"/>
              </w:rPr>
              <w:fldChar w:fldCharType="begin"/>
            </w:r>
            <w:r w:rsidRPr="005169C2">
              <w:rPr>
                <w:rFonts w:eastAsia="Calibri" w:hAnsi="Times New Roman" w:cs="Times New Roman"/>
                <w:sz w:val="24"/>
                <w:szCs w:val="24"/>
              </w:rPr>
              <w:instrText xml:space="preserve"> REF _Ref40278562 \h  \* MERGEFORMAT </w:instrText>
            </w:r>
            <w:r w:rsidRPr="005169C2">
              <w:rPr>
                <w:rFonts w:eastAsia="Calibri" w:hAnsi="Times New Roman" w:cs="Times New Roman"/>
                <w:sz w:val="24"/>
                <w:szCs w:val="24"/>
              </w:rPr>
            </w:r>
            <w:r w:rsidRPr="005169C2">
              <w:rPr>
                <w:rFonts w:eastAsia="Calibri" w:hAnsi="Times New Roman" w:cs="Times New Roman"/>
                <w:sz w:val="24"/>
                <w:szCs w:val="24"/>
              </w:rPr>
              <w:fldChar w:fldCharType="separate"/>
            </w:r>
            <w:r w:rsidRPr="005169C2">
              <w:rPr>
                <w:rFonts w:eastAsia="Calibri" w:hAnsi="Times New Roman" w:cs="Times New Roman"/>
                <w:sz w:val="24"/>
                <w:szCs w:val="24"/>
              </w:rPr>
              <w:t>Pirkimo sąlygų 5 priedas „Pasiūlymų vertinimo kriterijai ir sąlygos“</w:t>
            </w:r>
            <w:r w:rsidRPr="005169C2">
              <w:rPr>
                <w:rFonts w:eastAsia="Calibri" w:hAnsi="Times New Roman" w:cs="Times New Roman"/>
                <w:sz w:val="24"/>
                <w:szCs w:val="24"/>
              </w:rPr>
              <w:fldChar w:fldCharType="end"/>
            </w:r>
            <w:r w:rsidRPr="005169C2">
              <w:rPr>
                <w:rFonts w:eastAsia="Calibri" w:hAnsi="Times New Roman" w:cs="Times New Roman"/>
                <w:sz w:val="24"/>
                <w:szCs w:val="24"/>
              </w:rPr>
              <w:t xml:space="preserve"> </w:t>
            </w:r>
            <w:r w:rsidRPr="005169C2">
              <w:rPr>
                <w:rFonts w:hAnsi="Times New Roman" w:cs="Times New Roman"/>
                <w:bCs/>
                <w:iCs/>
                <w:sz w:val="24"/>
                <w:szCs w:val="24"/>
              </w:rPr>
              <w:t>numatytus reikalavimus.</w:t>
            </w:r>
          </w:p>
        </w:tc>
        <w:tc>
          <w:tcPr>
            <w:tcW w:w="1415" w:type="dxa"/>
          </w:tcPr>
          <w:p w14:paraId="18DC6D6C" w14:textId="77777777" w:rsidR="00BE1FCB" w:rsidRPr="00952B8C" w:rsidRDefault="00BE1FCB" w:rsidP="002978AC">
            <w:pPr>
              <w:rPr>
                <w:rFonts w:hAnsi="Times New Roman" w:cs="Times New Roman"/>
                <w:sz w:val="22"/>
                <w:szCs w:val="22"/>
              </w:rPr>
            </w:pPr>
          </w:p>
        </w:tc>
        <w:tc>
          <w:tcPr>
            <w:tcW w:w="1730" w:type="dxa"/>
          </w:tcPr>
          <w:p w14:paraId="5B5E98C8" w14:textId="77777777" w:rsidR="00BE1FCB" w:rsidRPr="00952B8C" w:rsidRDefault="00BE1FCB" w:rsidP="002978AC">
            <w:pPr>
              <w:rPr>
                <w:rFonts w:hAnsi="Times New Roman" w:cs="Times New Roman"/>
                <w:sz w:val="22"/>
                <w:szCs w:val="22"/>
              </w:rPr>
            </w:pPr>
          </w:p>
        </w:tc>
        <w:tc>
          <w:tcPr>
            <w:tcW w:w="1762" w:type="dxa"/>
          </w:tcPr>
          <w:p w14:paraId="5718149C" w14:textId="77777777" w:rsidR="00BE1FCB" w:rsidRPr="00952B8C" w:rsidRDefault="00BE1FCB" w:rsidP="002978AC">
            <w:pPr>
              <w:rPr>
                <w:rFonts w:hAnsi="Times New Roman" w:cs="Times New Roman"/>
                <w:sz w:val="22"/>
                <w:szCs w:val="22"/>
              </w:rPr>
            </w:pPr>
          </w:p>
        </w:tc>
      </w:tr>
    </w:tbl>
    <w:p w14:paraId="6E5764D3" w14:textId="77777777" w:rsidR="00BE1FCB" w:rsidRPr="00D01C90" w:rsidRDefault="00BE1FCB" w:rsidP="00BE1FCB">
      <w:pPr>
        <w:spacing w:line="240" w:lineRule="auto"/>
        <w:ind w:firstLine="851"/>
        <w:rPr>
          <w:rFonts w:ascii="Times New Roman" w:hAnsi="Times New Roman" w:cs="Times New Roman"/>
          <w:b/>
          <w:bCs/>
          <w:sz w:val="24"/>
          <w:szCs w:val="24"/>
        </w:rPr>
      </w:pPr>
      <w:r w:rsidRPr="00D01C90">
        <w:rPr>
          <w:rFonts w:ascii="Times New Roman" w:hAnsi="Times New Roman" w:cs="Times New Roman"/>
          <w:b/>
          <w:bCs/>
          <w:sz w:val="24"/>
          <w:szCs w:val="24"/>
        </w:rPr>
        <w:t>Pasirašydamas šį pasiūlymą, tvirtintu, kad:</w:t>
      </w:r>
    </w:p>
    <w:p w14:paraId="29C3F375" w14:textId="77777777" w:rsidR="00BE1FCB" w:rsidRPr="00D01C90" w:rsidRDefault="00BE1FCB" w:rsidP="00BE1FCB">
      <w:pPr>
        <w:pStyle w:val="Sraopastraipa"/>
        <w:numPr>
          <w:ilvl w:val="0"/>
          <w:numId w:val="4"/>
        </w:numPr>
        <w:spacing w:line="240" w:lineRule="auto"/>
        <w:ind w:left="0" w:firstLine="851"/>
        <w:rPr>
          <w:rFonts w:ascii="Times New Roman" w:hAnsi="Times New Roman" w:cs="Times New Roman"/>
          <w:b/>
          <w:bCs/>
          <w:smallCaps/>
          <w:sz w:val="24"/>
          <w:szCs w:val="24"/>
        </w:rPr>
      </w:pPr>
      <w:r w:rsidRPr="00D01C90">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D5F8C45" w14:textId="77777777" w:rsidR="00BE1FCB" w:rsidRPr="00D01C90" w:rsidRDefault="00BE1FCB" w:rsidP="00BE1FCB">
      <w:pPr>
        <w:pStyle w:val="Sraopastraipa"/>
        <w:numPr>
          <w:ilvl w:val="0"/>
          <w:numId w:val="4"/>
        </w:numPr>
        <w:spacing w:line="240" w:lineRule="auto"/>
        <w:ind w:left="0" w:firstLine="851"/>
        <w:rPr>
          <w:rFonts w:ascii="Times New Roman" w:hAnsi="Times New Roman" w:cs="Times New Roman"/>
          <w:b/>
          <w:bCs/>
          <w:smallCaps/>
          <w:sz w:val="24"/>
          <w:szCs w:val="24"/>
        </w:rPr>
      </w:pPr>
      <w:r w:rsidRPr="00D01C90">
        <w:rPr>
          <w:rFonts w:ascii="Times New Roman" w:hAnsi="Times New Roman" w:cs="Times New Roman"/>
          <w:sz w:val="24"/>
          <w:szCs w:val="24"/>
        </w:rPr>
        <w:t>sutinku su pirkimo dokumentuose nustatytomis sąlygomis ir procedūromis;</w:t>
      </w:r>
    </w:p>
    <w:p w14:paraId="359518D2" w14:textId="77777777" w:rsidR="00BE1FCB" w:rsidRPr="00D01C90" w:rsidRDefault="00BE1FCB" w:rsidP="00BE1FCB">
      <w:pPr>
        <w:pStyle w:val="Sraopastraipa"/>
        <w:numPr>
          <w:ilvl w:val="0"/>
          <w:numId w:val="4"/>
        </w:numPr>
        <w:spacing w:line="240" w:lineRule="auto"/>
        <w:ind w:left="0" w:firstLine="851"/>
        <w:rPr>
          <w:rFonts w:ascii="Times New Roman" w:hAnsi="Times New Roman" w:cs="Times New Roman"/>
          <w:sz w:val="24"/>
          <w:szCs w:val="24"/>
        </w:rPr>
      </w:pPr>
      <w:r w:rsidRPr="00D01C90">
        <w:rPr>
          <w:rFonts w:ascii="Times New Roman" w:eastAsia="Calibri" w:hAnsi="Times New Roman" w:cs="Times New Roman"/>
          <w:sz w:val="24"/>
          <w:szCs w:val="24"/>
        </w:rPr>
        <w:t>pasiūlymo dokumentuose pateikti duomenys ir informacija yra teisinga ir apima viską, ko reikia tinkamam sutarties įvykdymui;</w:t>
      </w:r>
    </w:p>
    <w:p w14:paraId="33E5FD64" w14:textId="77777777" w:rsidR="00BE1FCB" w:rsidRPr="00D01C90" w:rsidRDefault="00BE1FCB" w:rsidP="00BE1FCB">
      <w:pPr>
        <w:pStyle w:val="Sraopastraipa"/>
        <w:numPr>
          <w:ilvl w:val="0"/>
          <w:numId w:val="4"/>
        </w:numPr>
        <w:spacing w:line="240" w:lineRule="auto"/>
        <w:ind w:left="0" w:firstLine="851"/>
        <w:rPr>
          <w:rFonts w:ascii="Times New Roman" w:hAnsi="Times New Roman" w:cs="Times New Roman"/>
          <w:sz w:val="24"/>
          <w:szCs w:val="24"/>
        </w:rPr>
      </w:pPr>
      <w:r w:rsidRPr="00D01C90">
        <w:rPr>
          <w:rFonts w:ascii="Times New Roman" w:hAnsi="Times New Roman" w:cs="Times New Roman"/>
          <w:sz w:val="24"/>
          <w:szCs w:val="24"/>
        </w:rPr>
        <w:t xml:space="preserve">pasiūlymas galioja pirkimo sąlygų 7 skyriuje </w:t>
      </w:r>
      <w:r w:rsidRPr="00694920">
        <w:rPr>
          <w:rFonts w:ascii="Times New Roman" w:hAnsi="Times New Roman" w:cs="Times New Roman"/>
          <w:sz w:val="24"/>
          <w:szCs w:val="24"/>
        </w:rPr>
        <w:t>„</w:t>
      </w:r>
      <w:r w:rsidRPr="00694920">
        <w:rPr>
          <w:rFonts w:ascii="Times New Roman" w:hAnsi="Times New Roman" w:cs="Times New Roman"/>
          <w:sz w:val="24"/>
          <w:szCs w:val="24"/>
        </w:rPr>
        <w:fldChar w:fldCharType="begin"/>
      </w:r>
      <w:r w:rsidRPr="00694920">
        <w:rPr>
          <w:rFonts w:ascii="Times New Roman" w:hAnsi="Times New Roman" w:cs="Times New Roman"/>
          <w:sz w:val="24"/>
          <w:szCs w:val="24"/>
        </w:rPr>
        <w:instrText xml:space="preserve"> REF _Ref38970696 \h  \* MERGEFORMAT </w:instrText>
      </w:r>
      <w:r w:rsidRPr="00694920">
        <w:rPr>
          <w:rFonts w:ascii="Times New Roman" w:hAnsi="Times New Roman" w:cs="Times New Roman"/>
          <w:sz w:val="24"/>
          <w:szCs w:val="24"/>
        </w:rPr>
      </w:r>
      <w:r w:rsidRPr="00694920">
        <w:rPr>
          <w:rFonts w:ascii="Times New Roman" w:hAnsi="Times New Roman" w:cs="Times New Roman"/>
          <w:sz w:val="24"/>
          <w:szCs w:val="24"/>
        </w:rPr>
        <w:fldChar w:fldCharType="separate"/>
      </w:r>
      <w:r w:rsidRPr="00694920">
        <w:rPr>
          <w:rFonts w:ascii="Times New Roman" w:hAnsi="Times New Roman" w:cs="Times New Roman"/>
          <w:sz w:val="24"/>
          <w:szCs w:val="24"/>
        </w:rPr>
        <w:t>Terminai</w:t>
      </w:r>
      <w:r w:rsidRPr="00694920">
        <w:rPr>
          <w:rFonts w:ascii="Times New Roman" w:hAnsi="Times New Roman" w:cs="Times New Roman"/>
          <w:sz w:val="24"/>
          <w:szCs w:val="24"/>
        </w:rPr>
        <w:fldChar w:fldCharType="end"/>
      </w:r>
      <w:r w:rsidRPr="00694920">
        <w:rPr>
          <w:rFonts w:ascii="Times New Roman" w:hAnsi="Times New Roman" w:cs="Times New Roman"/>
          <w:sz w:val="24"/>
          <w:szCs w:val="24"/>
        </w:rPr>
        <w:t xml:space="preserve">“ </w:t>
      </w:r>
      <w:r w:rsidRPr="00D01C90">
        <w:rPr>
          <w:rFonts w:ascii="Times New Roman" w:hAnsi="Times New Roman" w:cs="Times New Roman"/>
          <w:sz w:val="24"/>
          <w:szCs w:val="24"/>
        </w:rPr>
        <w:t>atitinkamame punkte nurodytą terminą;</w:t>
      </w:r>
    </w:p>
    <w:p w14:paraId="1936BBA6" w14:textId="77777777" w:rsidR="00BE1FCB" w:rsidRPr="009B7752" w:rsidRDefault="00BE1FCB" w:rsidP="00BE1FCB">
      <w:pPr>
        <w:spacing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E1FCB" w:rsidRPr="00952B8C" w14:paraId="1A065C30" w14:textId="77777777" w:rsidTr="002978AC">
        <w:trPr>
          <w:trHeight w:val="186"/>
        </w:trPr>
        <w:tc>
          <w:tcPr>
            <w:tcW w:w="3888" w:type="dxa"/>
            <w:tcBorders>
              <w:top w:val="single" w:sz="4" w:space="0" w:color="auto"/>
              <w:left w:val="nil"/>
              <w:bottom w:val="nil"/>
              <w:right w:val="nil"/>
            </w:tcBorders>
          </w:tcPr>
          <w:p w14:paraId="63C98C5F" w14:textId="77777777" w:rsidR="00BE1FCB" w:rsidRPr="00952B8C" w:rsidRDefault="00BE1FCB" w:rsidP="002978AC">
            <w:pPr>
              <w:spacing w:line="240" w:lineRule="auto"/>
              <w:ind w:firstLine="0"/>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461AF3C6" w14:textId="77777777" w:rsidR="00BE1FCB" w:rsidRPr="00952B8C" w:rsidRDefault="00BE1FCB" w:rsidP="002978AC">
            <w:pPr>
              <w:spacing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1306D5EA" w14:textId="77777777" w:rsidR="00BE1FCB" w:rsidRPr="00952B8C" w:rsidRDefault="00BE1FCB" w:rsidP="002978AC">
            <w:pPr>
              <w:spacing w:line="240" w:lineRule="auto"/>
              <w:jc w:val="center"/>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08492377" w14:textId="77777777" w:rsidR="00BE1FCB" w:rsidRPr="00952B8C" w:rsidRDefault="00BE1FCB" w:rsidP="002978AC">
            <w:pPr>
              <w:spacing w:line="240" w:lineRule="auto"/>
              <w:rPr>
                <w:rFonts w:ascii="Times New Roman" w:hAnsi="Times New Roman" w:cs="Times New Roman"/>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78E23B35" w14:textId="77777777" w:rsidR="00BE1FCB" w:rsidRPr="00952B8C" w:rsidRDefault="00BE1FCB" w:rsidP="002978AC">
            <w:pPr>
              <w:spacing w:line="240" w:lineRule="auto"/>
              <w:jc w:val="right"/>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(Vardas, pavardė)</w:t>
            </w:r>
          </w:p>
        </w:tc>
      </w:tr>
    </w:tbl>
    <w:p w14:paraId="010B61B4" w14:textId="77777777" w:rsidR="00BE1FCB" w:rsidRDefault="00BE1FCB" w:rsidP="00BE1FCB">
      <w:pPr>
        <w:spacing w:line="240" w:lineRule="auto"/>
        <w:ind w:left="5258" w:firstLine="271"/>
        <w:rPr>
          <w:rFonts w:ascii="Times New Roman" w:hAnsi="Times New Roman" w:cs="Times New Roman"/>
          <w:sz w:val="24"/>
          <w:szCs w:val="24"/>
        </w:rPr>
      </w:pPr>
      <w:bookmarkStart w:id="38" w:name="_Pirkimo_sąlygų_3"/>
      <w:bookmarkEnd w:id="30"/>
      <w:bookmarkEnd w:id="31"/>
      <w:bookmarkEnd w:id="32"/>
      <w:bookmarkEnd w:id="33"/>
      <w:bookmarkEnd w:id="34"/>
      <w:bookmarkEnd w:id="35"/>
      <w:bookmarkEnd w:id="38"/>
      <w:r>
        <w:rPr>
          <w:rFonts w:ascii="Times New Roman" w:hAnsi="Times New Roman" w:cs="Times New Roman"/>
          <w:sz w:val="24"/>
          <w:szCs w:val="24"/>
        </w:rPr>
        <w:t xml:space="preserve">   </w:t>
      </w:r>
    </w:p>
    <w:p w14:paraId="2CAFD5B6" w14:textId="77777777" w:rsidR="00BE1FCB" w:rsidRDefault="00BE1FCB" w:rsidP="00BE1FCB">
      <w:pPr>
        <w:spacing w:line="240" w:lineRule="auto"/>
        <w:ind w:left="5258" w:firstLine="271"/>
        <w:rPr>
          <w:rFonts w:ascii="Times New Roman" w:hAnsi="Times New Roman" w:cs="Times New Roman"/>
          <w:sz w:val="24"/>
          <w:szCs w:val="24"/>
        </w:rPr>
      </w:pPr>
    </w:p>
    <w:p w14:paraId="70A67E1C" w14:textId="77777777" w:rsidR="00BE1FCB" w:rsidRDefault="00BE1FCB" w:rsidP="00BE1FCB">
      <w:pPr>
        <w:spacing w:line="240" w:lineRule="auto"/>
        <w:ind w:left="5258" w:firstLine="271"/>
        <w:rPr>
          <w:rFonts w:ascii="Times New Roman" w:hAnsi="Times New Roman" w:cs="Times New Roman"/>
          <w:sz w:val="24"/>
          <w:szCs w:val="24"/>
        </w:rPr>
      </w:pPr>
    </w:p>
    <w:p w14:paraId="3E40D918" w14:textId="77777777" w:rsidR="00BE1FCB" w:rsidRDefault="00BE1FCB" w:rsidP="00BE1FCB">
      <w:pPr>
        <w:spacing w:line="240" w:lineRule="auto"/>
        <w:ind w:left="5258" w:firstLine="271"/>
        <w:rPr>
          <w:rFonts w:ascii="Times New Roman" w:hAnsi="Times New Roman" w:cs="Times New Roman"/>
          <w:sz w:val="24"/>
          <w:szCs w:val="24"/>
        </w:rPr>
      </w:pPr>
    </w:p>
    <w:p w14:paraId="58D53294" w14:textId="77777777" w:rsidR="00BE1FCB" w:rsidRDefault="00BE1FCB" w:rsidP="00BE1FCB">
      <w:pPr>
        <w:spacing w:line="240" w:lineRule="auto"/>
        <w:ind w:left="5258" w:firstLine="271"/>
        <w:rPr>
          <w:rFonts w:ascii="Times New Roman" w:hAnsi="Times New Roman" w:cs="Times New Roman"/>
          <w:sz w:val="24"/>
          <w:szCs w:val="24"/>
        </w:rPr>
      </w:pPr>
      <w:r>
        <w:rPr>
          <w:rFonts w:ascii="Times New Roman" w:hAnsi="Times New Roman" w:cs="Times New Roman"/>
          <w:sz w:val="24"/>
          <w:szCs w:val="24"/>
        </w:rPr>
        <w:t xml:space="preserve">  </w:t>
      </w:r>
    </w:p>
    <w:p w14:paraId="06022ED6" w14:textId="77777777" w:rsidR="00BE1FCB" w:rsidRDefault="00BE1FCB" w:rsidP="00BE1FCB">
      <w:pPr>
        <w:spacing w:line="240" w:lineRule="auto"/>
        <w:ind w:left="5258" w:firstLine="271"/>
        <w:rPr>
          <w:rFonts w:ascii="Times New Roman" w:hAnsi="Times New Roman" w:cs="Times New Roman"/>
          <w:sz w:val="24"/>
          <w:szCs w:val="24"/>
        </w:rPr>
      </w:pPr>
    </w:p>
    <w:p w14:paraId="1CCB7DC5" w14:textId="77777777" w:rsidR="00BE1FCB" w:rsidRDefault="00BE1FCB" w:rsidP="00BE1FCB">
      <w:pPr>
        <w:spacing w:line="240" w:lineRule="auto"/>
        <w:ind w:left="5258" w:firstLine="271"/>
        <w:rPr>
          <w:rFonts w:ascii="Times New Roman" w:hAnsi="Times New Roman" w:cs="Times New Roman"/>
          <w:sz w:val="24"/>
          <w:szCs w:val="24"/>
        </w:rPr>
      </w:pPr>
    </w:p>
    <w:p w14:paraId="45A4A09E" w14:textId="77777777" w:rsidR="00BE1FCB" w:rsidRDefault="00BE1FCB" w:rsidP="00BE1FCB">
      <w:pPr>
        <w:spacing w:line="240" w:lineRule="auto"/>
        <w:ind w:left="5258" w:firstLine="271"/>
        <w:rPr>
          <w:rFonts w:ascii="Times New Roman" w:hAnsi="Times New Roman" w:cs="Times New Roman"/>
          <w:sz w:val="24"/>
          <w:szCs w:val="24"/>
        </w:rPr>
      </w:pPr>
      <w:r>
        <w:rPr>
          <w:rFonts w:ascii="Times New Roman" w:hAnsi="Times New Roman" w:cs="Times New Roman"/>
          <w:sz w:val="24"/>
          <w:szCs w:val="24"/>
        </w:rPr>
        <w:t xml:space="preserve">   </w:t>
      </w:r>
    </w:p>
    <w:p w14:paraId="57B2B420" w14:textId="77777777" w:rsidR="00BE1FCB" w:rsidRDefault="00BE1FCB" w:rsidP="00BE1FCB">
      <w:pPr>
        <w:spacing w:line="240" w:lineRule="auto"/>
        <w:ind w:left="5258" w:firstLine="271"/>
        <w:rPr>
          <w:rFonts w:ascii="Times New Roman" w:hAnsi="Times New Roman" w:cs="Times New Roman"/>
          <w:sz w:val="24"/>
          <w:szCs w:val="24"/>
        </w:rPr>
      </w:pPr>
    </w:p>
    <w:p w14:paraId="7DB50A96" w14:textId="77777777" w:rsidR="00BE1FCB" w:rsidRDefault="00BE1FCB" w:rsidP="00BE1FCB">
      <w:pPr>
        <w:spacing w:line="240" w:lineRule="auto"/>
        <w:ind w:left="5258" w:firstLine="271"/>
        <w:rPr>
          <w:rFonts w:ascii="Times New Roman" w:hAnsi="Times New Roman" w:cs="Times New Roman"/>
          <w:sz w:val="24"/>
          <w:szCs w:val="24"/>
        </w:rPr>
      </w:pPr>
    </w:p>
    <w:p w14:paraId="256409F7" w14:textId="77777777" w:rsidR="00BE1FCB" w:rsidRDefault="00BE1FCB" w:rsidP="00BE1FCB">
      <w:pPr>
        <w:spacing w:line="240" w:lineRule="auto"/>
        <w:ind w:left="5258" w:firstLine="271"/>
        <w:rPr>
          <w:rFonts w:ascii="Times New Roman" w:hAnsi="Times New Roman" w:cs="Times New Roman"/>
          <w:sz w:val="24"/>
          <w:szCs w:val="24"/>
        </w:rPr>
      </w:pPr>
    </w:p>
    <w:p w14:paraId="09DF0ABF" w14:textId="77777777" w:rsidR="00BE1FCB" w:rsidRDefault="00BE1FCB" w:rsidP="00BE1FCB">
      <w:pPr>
        <w:spacing w:line="240" w:lineRule="auto"/>
        <w:ind w:left="5258" w:firstLine="271"/>
        <w:rPr>
          <w:rFonts w:ascii="Times New Roman" w:hAnsi="Times New Roman" w:cs="Times New Roman"/>
          <w:sz w:val="24"/>
          <w:szCs w:val="24"/>
        </w:rPr>
      </w:pPr>
    </w:p>
    <w:p w14:paraId="4CABF5D6" w14:textId="77777777" w:rsidR="00BE1FCB" w:rsidRDefault="00BE1FCB" w:rsidP="00BE1FCB">
      <w:pPr>
        <w:spacing w:line="240" w:lineRule="auto"/>
        <w:ind w:left="5258" w:firstLine="271"/>
        <w:rPr>
          <w:rFonts w:ascii="Times New Roman" w:hAnsi="Times New Roman" w:cs="Times New Roman"/>
          <w:sz w:val="24"/>
          <w:szCs w:val="24"/>
        </w:rPr>
      </w:pPr>
    </w:p>
    <w:p w14:paraId="7C02F246" w14:textId="77777777" w:rsidR="00BE1FCB" w:rsidRDefault="00BE1FCB" w:rsidP="00BE1FCB">
      <w:pPr>
        <w:spacing w:line="240" w:lineRule="auto"/>
        <w:ind w:left="5258" w:firstLine="271"/>
        <w:rPr>
          <w:rFonts w:ascii="Times New Roman" w:hAnsi="Times New Roman" w:cs="Times New Roman"/>
          <w:sz w:val="24"/>
          <w:szCs w:val="24"/>
        </w:rPr>
      </w:pPr>
    </w:p>
    <w:p w14:paraId="181557FA" w14:textId="77777777" w:rsidR="00BE1FCB" w:rsidRDefault="00BE1FCB" w:rsidP="00BE1FCB">
      <w:pPr>
        <w:spacing w:line="240" w:lineRule="auto"/>
        <w:ind w:left="5258" w:firstLine="271"/>
        <w:rPr>
          <w:rFonts w:ascii="Times New Roman" w:hAnsi="Times New Roman" w:cs="Times New Roman"/>
          <w:sz w:val="24"/>
          <w:szCs w:val="24"/>
        </w:rPr>
      </w:pPr>
    </w:p>
    <w:p w14:paraId="05DCBEB5" w14:textId="77777777" w:rsidR="00BE1FCB" w:rsidRDefault="00BE1FCB" w:rsidP="00BE1FCB">
      <w:pPr>
        <w:spacing w:line="240" w:lineRule="auto"/>
        <w:ind w:left="5258" w:firstLine="271"/>
        <w:rPr>
          <w:rFonts w:ascii="Times New Roman" w:hAnsi="Times New Roman" w:cs="Times New Roman"/>
          <w:sz w:val="24"/>
          <w:szCs w:val="24"/>
        </w:rPr>
      </w:pPr>
    </w:p>
    <w:p w14:paraId="008CD1AB" w14:textId="77777777" w:rsidR="00BE1FCB" w:rsidRDefault="00BE1FCB" w:rsidP="00BE1FCB">
      <w:pPr>
        <w:spacing w:line="240" w:lineRule="auto"/>
        <w:ind w:left="5258" w:firstLine="271"/>
        <w:rPr>
          <w:rFonts w:ascii="Times New Roman" w:hAnsi="Times New Roman" w:cs="Times New Roman"/>
          <w:sz w:val="24"/>
          <w:szCs w:val="24"/>
        </w:rPr>
      </w:pPr>
    </w:p>
    <w:p w14:paraId="35542B2B" w14:textId="77777777" w:rsidR="00BE1FCB" w:rsidRDefault="00BE1FCB" w:rsidP="00BE1FCB">
      <w:pPr>
        <w:spacing w:line="240" w:lineRule="auto"/>
        <w:ind w:left="5258" w:firstLine="271"/>
        <w:rPr>
          <w:rFonts w:ascii="Times New Roman" w:hAnsi="Times New Roman" w:cs="Times New Roman"/>
          <w:sz w:val="24"/>
          <w:szCs w:val="24"/>
        </w:rPr>
      </w:pPr>
    </w:p>
    <w:p w14:paraId="7908E43D" w14:textId="77777777" w:rsidR="00BE1FCB" w:rsidRDefault="00BE1FCB" w:rsidP="00BE1FCB">
      <w:pPr>
        <w:spacing w:line="240" w:lineRule="auto"/>
        <w:ind w:left="5258" w:firstLine="271"/>
        <w:rPr>
          <w:rFonts w:ascii="Times New Roman" w:hAnsi="Times New Roman" w:cs="Times New Roman"/>
          <w:sz w:val="24"/>
          <w:szCs w:val="24"/>
        </w:rPr>
      </w:pPr>
    </w:p>
    <w:p w14:paraId="6528F8C6" w14:textId="77777777" w:rsidR="00BE1FCB" w:rsidRDefault="00BE1FCB" w:rsidP="00BE1FCB">
      <w:pPr>
        <w:spacing w:line="240" w:lineRule="auto"/>
        <w:ind w:left="5258" w:firstLine="271"/>
        <w:rPr>
          <w:rFonts w:ascii="Times New Roman" w:hAnsi="Times New Roman" w:cs="Times New Roman"/>
          <w:sz w:val="24"/>
          <w:szCs w:val="24"/>
        </w:rPr>
      </w:pPr>
    </w:p>
    <w:p w14:paraId="6FDCA8DB" w14:textId="77777777" w:rsidR="00BE1FCB" w:rsidRDefault="00BE1FCB" w:rsidP="00BE1FCB">
      <w:pPr>
        <w:spacing w:line="240" w:lineRule="auto"/>
        <w:ind w:left="5258" w:firstLine="271"/>
        <w:rPr>
          <w:rFonts w:ascii="Times New Roman" w:hAnsi="Times New Roman" w:cs="Times New Roman"/>
          <w:sz w:val="24"/>
          <w:szCs w:val="24"/>
        </w:rPr>
      </w:pPr>
    </w:p>
    <w:p w14:paraId="7F46CD18" w14:textId="77777777" w:rsidR="00BE1FCB" w:rsidRDefault="00BE1FCB" w:rsidP="00BE1FCB">
      <w:pPr>
        <w:spacing w:line="240" w:lineRule="auto"/>
        <w:ind w:left="5258" w:firstLine="271"/>
        <w:rPr>
          <w:rFonts w:ascii="Times New Roman" w:hAnsi="Times New Roman" w:cs="Times New Roman"/>
          <w:sz w:val="24"/>
          <w:szCs w:val="24"/>
        </w:rPr>
      </w:pPr>
    </w:p>
    <w:p w14:paraId="5A371584" w14:textId="77777777" w:rsidR="00BE1FCB" w:rsidRDefault="00BE1FCB" w:rsidP="00BE1FCB">
      <w:pPr>
        <w:spacing w:line="240" w:lineRule="auto"/>
        <w:ind w:left="5258" w:firstLine="271"/>
        <w:rPr>
          <w:rFonts w:ascii="Times New Roman" w:hAnsi="Times New Roman" w:cs="Times New Roman"/>
          <w:sz w:val="24"/>
          <w:szCs w:val="24"/>
        </w:rPr>
      </w:pPr>
    </w:p>
    <w:p w14:paraId="0E415647" w14:textId="77777777" w:rsidR="00BE1FCB" w:rsidRDefault="00BE1FCB" w:rsidP="00BE1FCB">
      <w:pPr>
        <w:spacing w:line="240" w:lineRule="auto"/>
        <w:ind w:left="5258" w:firstLine="271"/>
        <w:rPr>
          <w:rFonts w:ascii="Times New Roman" w:hAnsi="Times New Roman" w:cs="Times New Roman"/>
          <w:sz w:val="24"/>
          <w:szCs w:val="24"/>
        </w:rPr>
      </w:pPr>
    </w:p>
    <w:p w14:paraId="7B9795CA" w14:textId="77777777" w:rsidR="00BE1FCB" w:rsidRDefault="00BE1FCB" w:rsidP="00BE1FCB">
      <w:pPr>
        <w:spacing w:line="240" w:lineRule="auto"/>
        <w:ind w:left="5258" w:firstLine="271"/>
        <w:rPr>
          <w:rFonts w:ascii="Times New Roman" w:hAnsi="Times New Roman" w:cs="Times New Roman"/>
          <w:sz w:val="24"/>
          <w:szCs w:val="24"/>
        </w:rPr>
      </w:pPr>
    </w:p>
    <w:p w14:paraId="015A68D6" w14:textId="77777777" w:rsidR="00BE1FCB" w:rsidRDefault="00BE1FCB" w:rsidP="00BE1FCB">
      <w:pPr>
        <w:spacing w:line="240" w:lineRule="auto"/>
        <w:ind w:left="5258" w:firstLine="271"/>
        <w:rPr>
          <w:rFonts w:ascii="Times New Roman" w:hAnsi="Times New Roman" w:cs="Times New Roman"/>
          <w:sz w:val="24"/>
          <w:szCs w:val="24"/>
        </w:rPr>
      </w:pPr>
    </w:p>
    <w:p w14:paraId="0474965D" w14:textId="77777777" w:rsidR="00BE1FCB" w:rsidRDefault="00BE1FCB" w:rsidP="00BE1FCB">
      <w:pPr>
        <w:spacing w:line="240" w:lineRule="auto"/>
        <w:ind w:left="5258" w:firstLine="271"/>
        <w:rPr>
          <w:rFonts w:ascii="Times New Roman" w:hAnsi="Times New Roman" w:cs="Times New Roman"/>
          <w:sz w:val="24"/>
          <w:szCs w:val="24"/>
        </w:rPr>
      </w:pPr>
    </w:p>
    <w:p w14:paraId="07B91F3E" w14:textId="77777777" w:rsidR="00BE1FCB" w:rsidRDefault="00BE1FCB" w:rsidP="00BE1FCB">
      <w:pPr>
        <w:spacing w:line="240" w:lineRule="auto"/>
        <w:ind w:left="5258" w:firstLine="271"/>
        <w:rPr>
          <w:rFonts w:ascii="Times New Roman" w:hAnsi="Times New Roman" w:cs="Times New Roman"/>
          <w:sz w:val="24"/>
          <w:szCs w:val="24"/>
        </w:rPr>
      </w:pPr>
    </w:p>
    <w:p w14:paraId="63F04800" w14:textId="77777777" w:rsidR="00BE1FCB" w:rsidRDefault="00BE1FCB" w:rsidP="00BE1FCB">
      <w:pPr>
        <w:spacing w:line="240" w:lineRule="auto"/>
        <w:ind w:left="5258" w:firstLine="271"/>
        <w:rPr>
          <w:rFonts w:ascii="Times New Roman" w:hAnsi="Times New Roman" w:cs="Times New Roman"/>
          <w:sz w:val="24"/>
          <w:szCs w:val="24"/>
        </w:rPr>
      </w:pPr>
    </w:p>
    <w:p w14:paraId="14070498" w14:textId="77777777" w:rsidR="00BE1FCB" w:rsidRDefault="00BE1FCB" w:rsidP="00BE1FCB">
      <w:pPr>
        <w:spacing w:line="240" w:lineRule="auto"/>
        <w:ind w:left="5258" w:firstLine="271"/>
        <w:rPr>
          <w:rFonts w:ascii="Times New Roman" w:hAnsi="Times New Roman" w:cs="Times New Roman"/>
          <w:sz w:val="24"/>
          <w:szCs w:val="24"/>
        </w:rPr>
      </w:pPr>
    </w:p>
    <w:p w14:paraId="41286C46" w14:textId="77777777" w:rsidR="00A12509" w:rsidRDefault="00A12509" w:rsidP="00BE1FCB">
      <w:pPr>
        <w:spacing w:line="240" w:lineRule="auto"/>
        <w:ind w:left="5258" w:firstLine="271"/>
        <w:rPr>
          <w:rFonts w:ascii="Times New Roman" w:hAnsi="Times New Roman" w:cs="Times New Roman"/>
          <w:sz w:val="24"/>
          <w:szCs w:val="24"/>
        </w:rPr>
      </w:pPr>
    </w:p>
    <w:p w14:paraId="7EC9462A" w14:textId="77777777" w:rsidR="00A12509" w:rsidRDefault="00A12509" w:rsidP="00BE1FCB">
      <w:pPr>
        <w:spacing w:line="240" w:lineRule="auto"/>
        <w:ind w:left="5258" w:firstLine="271"/>
        <w:rPr>
          <w:rFonts w:ascii="Times New Roman" w:hAnsi="Times New Roman" w:cs="Times New Roman"/>
          <w:sz w:val="24"/>
          <w:szCs w:val="24"/>
        </w:rPr>
      </w:pPr>
    </w:p>
    <w:p w14:paraId="2D323307" w14:textId="77777777" w:rsidR="00A12509" w:rsidRDefault="00A12509" w:rsidP="00BE1FCB">
      <w:pPr>
        <w:spacing w:line="240" w:lineRule="auto"/>
        <w:ind w:left="5258" w:firstLine="271"/>
        <w:rPr>
          <w:rFonts w:ascii="Times New Roman" w:hAnsi="Times New Roman" w:cs="Times New Roman"/>
          <w:sz w:val="24"/>
          <w:szCs w:val="24"/>
        </w:rPr>
      </w:pPr>
    </w:p>
    <w:p w14:paraId="40BB5ACD" w14:textId="77777777" w:rsidR="00BE1FCB" w:rsidRPr="0023625B" w:rsidRDefault="00BE1FCB" w:rsidP="00BE1FCB">
      <w:pPr>
        <w:spacing w:line="240" w:lineRule="auto"/>
        <w:ind w:left="5258" w:firstLine="271"/>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23625B">
        <w:rPr>
          <w:rFonts w:ascii="Times New Roman" w:hAnsi="Times New Roman" w:cs="Times New Roman"/>
          <w:sz w:val="24"/>
          <w:szCs w:val="24"/>
        </w:rPr>
        <w:t>Pirkimo sąlygų 5 priedas</w:t>
      </w:r>
    </w:p>
    <w:p w14:paraId="6E972EF4" w14:textId="77777777" w:rsidR="00BE1FCB" w:rsidRPr="0023625B" w:rsidRDefault="00BE1FCB" w:rsidP="00BE1FCB">
      <w:pPr>
        <w:spacing w:line="240" w:lineRule="auto"/>
        <w:ind w:left="5556" w:firstLine="15"/>
        <w:rPr>
          <w:rFonts w:ascii="Times New Roman" w:hAnsi="Times New Roman" w:cs="Times New Roman"/>
          <w:sz w:val="24"/>
          <w:szCs w:val="24"/>
        </w:rPr>
      </w:pPr>
      <w:r w:rsidRPr="0023625B">
        <w:rPr>
          <w:rFonts w:ascii="Times New Roman" w:hAnsi="Times New Roman" w:cs="Times New Roman"/>
          <w:sz w:val="24"/>
          <w:szCs w:val="24"/>
        </w:rPr>
        <w:t>„Pasiūlymų vertinimo kriterijai ir sąlygos“</w:t>
      </w:r>
    </w:p>
    <w:p w14:paraId="38F14798" w14:textId="77777777" w:rsidR="00BE1FCB" w:rsidRPr="00F96028" w:rsidRDefault="00BE1FCB" w:rsidP="00BE1FCB">
      <w:pPr>
        <w:spacing w:line="240" w:lineRule="auto"/>
        <w:ind w:left="7314" w:firstLine="0"/>
        <w:rPr>
          <w:rFonts w:ascii="Times New Roman" w:hAnsi="Times New Roman" w:cs="Times New Roman"/>
          <w:sz w:val="22"/>
          <w:szCs w:val="22"/>
        </w:rPr>
      </w:pPr>
    </w:p>
    <w:p w14:paraId="1B545CED" w14:textId="77777777" w:rsidR="00BE1FCB" w:rsidRPr="004F6E09" w:rsidRDefault="00BE1FCB" w:rsidP="00BE1FCB">
      <w:pPr>
        <w:pStyle w:val="Paantrat"/>
        <w:jc w:val="center"/>
        <w:rPr>
          <w:rFonts w:ascii="Times New Roman" w:hAnsi="Times New Roman" w:cs="Times New Roman"/>
          <w:b/>
          <w:bCs/>
          <w:smallCaps/>
          <w:sz w:val="24"/>
          <w:szCs w:val="24"/>
        </w:rPr>
      </w:pPr>
      <w:r w:rsidRPr="004F6E09">
        <w:rPr>
          <w:rFonts w:ascii="Times New Roman" w:hAnsi="Times New Roman" w:cs="Times New Roman"/>
          <w:b/>
          <w:bCs/>
          <w:sz w:val="24"/>
          <w:szCs w:val="24"/>
        </w:rPr>
        <w:t>PASIŪLYMŲ VERTINIMO KRITERIJAI IR SĄLYGOS</w:t>
      </w:r>
    </w:p>
    <w:p w14:paraId="0E7DA740" w14:textId="77777777" w:rsidR="00BE1FCB" w:rsidRPr="00F96028" w:rsidRDefault="00BE1FCB" w:rsidP="00BE1FCB">
      <w:pPr>
        <w:spacing w:line="240" w:lineRule="auto"/>
        <w:ind w:left="7314" w:firstLine="0"/>
        <w:rPr>
          <w:rFonts w:ascii="Times New Roman" w:hAnsi="Times New Roman" w:cs="Times New Roman"/>
          <w:sz w:val="22"/>
          <w:szCs w:val="22"/>
        </w:rPr>
      </w:pPr>
    </w:p>
    <w:p w14:paraId="0585E9BE" w14:textId="77777777" w:rsidR="00BE1FCB" w:rsidRPr="002F4A31" w:rsidRDefault="00BE1FCB" w:rsidP="00BE1FCB">
      <w:pPr>
        <w:numPr>
          <w:ilvl w:val="0"/>
          <w:numId w:val="8"/>
        </w:numPr>
        <w:spacing w:after="160" w:line="240" w:lineRule="auto"/>
        <w:ind w:left="0" w:firstLine="851"/>
        <w:contextualSpacing/>
        <w:rPr>
          <w:rFonts w:ascii="Times New Roman" w:hAnsi="Times New Roman" w:cs="Times New Roman"/>
          <w:sz w:val="24"/>
          <w:szCs w:val="24"/>
        </w:rPr>
      </w:pPr>
      <w:r w:rsidRPr="002F4A31">
        <w:rPr>
          <w:rFonts w:ascii="Times New Roman" w:hAnsi="Times New Roman" w:cs="Times New Roman"/>
          <w:sz w:val="24"/>
          <w:szCs w:val="24"/>
        </w:rPr>
        <w:t>Perkančioji organizacija ekonomiškai naudingiausią pasiūlymą išrenka pagal kainą.</w:t>
      </w:r>
    </w:p>
    <w:p w14:paraId="7D64C6EE" w14:textId="77777777" w:rsidR="00BE1FCB" w:rsidRPr="002F4A31" w:rsidRDefault="00BE1FCB" w:rsidP="00BE1FCB">
      <w:pPr>
        <w:numPr>
          <w:ilvl w:val="0"/>
          <w:numId w:val="8"/>
        </w:numPr>
        <w:spacing w:after="160" w:line="240" w:lineRule="auto"/>
        <w:ind w:left="0" w:firstLine="851"/>
        <w:contextualSpacing/>
        <w:rPr>
          <w:rFonts w:ascii="Times New Roman" w:hAnsi="Times New Roman" w:cs="Times New Roman"/>
          <w:sz w:val="24"/>
          <w:szCs w:val="24"/>
        </w:rPr>
      </w:pPr>
      <w:r w:rsidRPr="004F6E09">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E309F69" w14:textId="77777777" w:rsidR="00BE1FCB" w:rsidRDefault="00BE1FCB" w:rsidP="00BE1FCB"/>
    <w:p w14:paraId="4A6037DD" w14:textId="77777777" w:rsidR="00BE1FCB" w:rsidRDefault="00BE1FCB" w:rsidP="00BE1FCB"/>
    <w:p w14:paraId="684C0661" w14:textId="77777777" w:rsidR="00BE1FCB" w:rsidRDefault="00BE1FCB" w:rsidP="00BE1FCB"/>
    <w:p w14:paraId="479DA30F" w14:textId="77777777" w:rsidR="00BE1FCB" w:rsidRDefault="00BE1FCB" w:rsidP="00BE1FCB"/>
    <w:p w14:paraId="05855EE7" w14:textId="77777777" w:rsidR="00BE1FCB" w:rsidRDefault="00BE1FCB" w:rsidP="00BE1FCB"/>
    <w:p w14:paraId="68967F55" w14:textId="77777777" w:rsidR="00BE1FCB" w:rsidRDefault="00BE1FCB" w:rsidP="00BE1FCB"/>
    <w:p w14:paraId="709FE1A7" w14:textId="77777777" w:rsidR="00BE1FCB" w:rsidRDefault="00BE1FCB" w:rsidP="00BE1FCB"/>
    <w:p w14:paraId="40A0B496" w14:textId="77777777" w:rsidR="00BE1FCB" w:rsidRDefault="00BE1FCB" w:rsidP="00BE1FCB"/>
    <w:p w14:paraId="703CAE23" w14:textId="77777777" w:rsidR="00BE1FCB" w:rsidRDefault="00BE1FCB" w:rsidP="00BE1FCB"/>
    <w:p w14:paraId="62F17823" w14:textId="77777777" w:rsidR="00BE1FCB" w:rsidRDefault="00BE1FCB" w:rsidP="00BE1FCB"/>
    <w:p w14:paraId="649AC7A1" w14:textId="77777777" w:rsidR="00BE1FCB" w:rsidRDefault="00BE1FCB" w:rsidP="00BE1FCB"/>
    <w:p w14:paraId="20E9616D" w14:textId="77777777" w:rsidR="00BE1FCB" w:rsidRDefault="00BE1FCB" w:rsidP="00BE1FCB"/>
    <w:p w14:paraId="344B68B1" w14:textId="77777777" w:rsidR="00BE1FCB" w:rsidRDefault="00BE1FCB" w:rsidP="00BE1FCB"/>
    <w:p w14:paraId="4BFC1CD3" w14:textId="77777777" w:rsidR="00BE1FCB" w:rsidRDefault="00BE1FCB" w:rsidP="00BE1FCB"/>
    <w:p w14:paraId="21EAB248" w14:textId="77777777" w:rsidR="00BE1FCB" w:rsidRDefault="00BE1FCB" w:rsidP="00BE1FCB"/>
    <w:p w14:paraId="43C62FA6" w14:textId="77777777" w:rsidR="00BE1FCB" w:rsidRDefault="00BE1FCB" w:rsidP="00BE1FCB"/>
    <w:p w14:paraId="251ED5B0" w14:textId="77777777" w:rsidR="00BE1FCB" w:rsidRDefault="00BE1FCB" w:rsidP="00BE1FCB"/>
    <w:p w14:paraId="2AF8875F" w14:textId="77777777" w:rsidR="00BE1FCB" w:rsidRDefault="00BE1FCB" w:rsidP="00BE1FCB"/>
    <w:p w14:paraId="1B6E1776" w14:textId="77777777" w:rsidR="00BE1FCB" w:rsidRDefault="00BE1FCB" w:rsidP="00BE1FCB"/>
    <w:p w14:paraId="6986DC70" w14:textId="77777777" w:rsidR="00BE1FCB" w:rsidRDefault="00BE1FCB" w:rsidP="00BE1FCB"/>
    <w:p w14:paraId="75C394F8" w14:textId="77777777" w:rsidR="00BE1FCB" w:rsidRDefault="00BE1FCB" w:rsidP="00BE1FCB"/>
    <w:p w14:paraId="6B36D797" w14:textId="77777777" w:rsidR="00BE1FCB" w:rsidRDefault="00BE1FCB" w:rsidP="00BE1FCB"/>
    <w:p w14:paraId="31F9B278" w14:textId="77777777" w:rsidR="00BE1FCB" w:rsidRDefault="00BE1FCB" w:rsidP="00BE1FCB"/>
    <w:p w14:paraId="53406DC0" w14:textId="77777777" w:rsidR="00BE1FCB" w:rsidRDefault="00BE1FCB" w:rsidP="00BE1FCB"/>
    <w:p w14:paraId="69BF3584" w14:textId="77777777" w:rsidR="00BE1FCB" w:rsidRDefault="00BE1FCB" w:rsidP="00BE1FCB">
      <w:pPr>
        <w:spacing w:line="240" w:lineRule="auto"/>
        <w:ind w:left="6352" w:firstLine="27"/>
        <w:rPr>
          <w:rFonts w:ascii="Times New Roman" w:hAnsi="Times New Roman" w:cs="Times New Roman"/>
          <w:sz w:val="24"/>
          <w:szCs w:val="24"/>
        </w:rPr>
      </w:pPr>
    </w:p>
    <w:p w14:paraId="6774EFD4" w14:textId="77777777" w:rsidR="00BE1FCB" w:rsidRDefault="00BE1FCB" w:rsidP="00BE1FCB">
      <w:pPr>
        <w:spacing w:line="240" w:lineRule="auto"/>
        <w:ind w:left="6352" w:firstLine="27"/>
        <w:rPr>
          <w:rFonts w:ascii="Times New Roman" w:hAnsi="Times New Roman" w:cs="Times New Roman"/>
          <w:sz w:val="24"/>
          <w:szCs w:val="24"/>
        </w:rPr>
      </w:pPr>
    </w:p>
    <w:p w14:paraId="0C2180EB" w14:textId="77777777" w:rsidR="00BE1FCB" w:rsidRDefault="00BE1FCB" w:rsidP="00BE1FCB">
      <w:pPr>
        <w:spacing w:line="240" w:lineRule="auto"/>
        <w:ind w:left="6352" w:firstLine="27"/>
        <w:rPr>
          <w:rFonts w:ascii="Times New Roman" w:hAnsi="Times New Roman" w:cs="Times New Roman"/>
          <w:sz w:val="24"/>
          <w:szCs w:val="24"/>
        </w:rPr>
      </w:pPr>
    </w:p>
    <w:p w14:paraId="7C5B763C" w14:textId="77777777" w:rsidR="00BE1FCB" w:rsidRDefault="00BE1FCB" w:rsidP="00BE1FCB">
      <w:pPr>
        <w:spacing w:line="240" w:lineRule="auto"/>
        <w:ind w:left="6352" w:firstLine="27"/>
        <w:rPr>
          <w:rFonts w:ascii="Times New Roman" w:hAnsi="Times New Roman" w:cs="Times New Roman"/>
          <w:sz w:val="24"/>
          <w:szCs w:val="24"/>
        </w:rPr>
      </w:pPr>
    </w:p>
    <w:p w14:paraId="5BD3C4D8" w14:textId="77777777" w:rsidR="00BE1FCB" w:rsidRDefault="00BE1FCB" w:rsidP="00BE1FCB">
      <w:pPr>
        <w:spacing w:line="240" w:lineRule="auto"/>
        <w:ind w:left="6352" w:firstLine="27"/>
        <w:rPr>
          <w:rFonts w:ascii="Times New Roman" w:hAnsi="Times New Roman" w:cs="Times New Roman"/>
          <w:sz w:val="24"/>
          <w:szCs w:val="24"/>
        </w:rPr>
      </w:pPr>
    </w:p>
    <w:p w14:paraId="663385C8" w14:textId="77777777" w:rsidR="00BE1FCB" w:rsidRDefault="00BE1FCB" w:rsidP="00BE1FCB">
      <w:pPr>
        <w:spacing w:line="240" w:lineRule="auto"/>
        <w:ind w:left="6352" w:firstLine="27"/>
        <w:rPr>
          <w:rFonts w:ascii="Times New Roman" w:hAnsi="Times New Roman" w:cs="Times New Roman"/>
          <w:sz w:val="24"/>
          <w:szCs w:val="24"/>
        </w:rPr>
      </w:pPr>
    </w:p>
    <w:p w14:paraId="61A03866" w14:textId="77777777" w:rsidR="00BE1FCB" w:rsidRDefault="00BE1FCB" w:rsidP="00BE1FCB">
      <w:pPr>
        <w:spacing w:line="240" w:lineRule="auto"/>
        <w:ind w:left="6352" w:firstLine="27"/>
        <w:rPr>
          <w:rFonts w:ascii="Times New Roman" w:hAnsi="Times New Roman" w:cs="Times New Roman"/>
          <w:sz w:val="24"/>
          <w:szCs w:val="24"/>
        </w:rPr>
      </w:pPr>
    </w:p>
    <w:p w14:paraId="5AA08CBA" w14:textId="77777777" w:rsidR="00BE1FCB" w:rsidRDefault="00BE1FCB" w:rsidP="00BE1FCB">
      <w:pPr>
        <w:spacing w:line="240" w:lineRule="auto"/>
        <w:ind w:left="6352" w:firstLine="27"/>
        <w:rPr>
          <w:rFonts w:ascii="Times New Roman" w:hAnsi="Times New Roman" w:cs="Times New Roman"/>
          <w:sz w:val="24"/>
          <w:szCs w:val="24"/>
        </w:rPr>
      </w:pPr>
    </w:p>
    <w:p w14:paraId="5C439615" w14:textId="77777777" w:rsidR="00BE1FCB" w:rsidRDefault="00BE1FCB" w:rsidP="00BE1FCB">
      <w:pPr>
        <w:spacing w:line="240" w:lineRule="auto"/>
        <w:ind w:left="6352" w:firstLine="27"/>
        <w:rPr>
          <w:rFonts w:ascii="Times New Roman" w:hAnsi="Times New Roman" w:cs="Times New Roman"/>
          <w:sz w:val="24"/>
          <w:szCs w:val="24"/>
        </w:rPr>
      </w:pPr>
    </w:p>
    <w:p w14:paraId="27E18DA7" w14:textId="77777777" w:rsidR="00BE1FCB" w:rsidRDefault="00BE1FCB" w:rsidP="00BE1FCB">
      <w:pPr>
        <w:spacing w:line="240" w:lineRule="auto"/>
        <w:ind w:left="6352" w:firstLine="27"/>
        <w:rPr>
          <w:rFonts w:ascii="Times New Roman" w:hAnsi="Times New Roman" w:cs="Times New Roman"/>
          <w:sz w:val="24"/>
          <w:szCs w:val="24"/>
        </w:rPr>
      </w:pPr>
    </w:p>
    <w:p w14:paraId="13041A56" w14:textId="77777777" w:rsidR="00BE1FCB" w:rsidRPr="00236806" w:rsidRDefault="00BE1FCB" w:rsidP="00BE1FCB">
      <w:pPr>
        <w:spacing w:line="240" w:lineRule="auto"/>
        <w:ind w:left="7143" w:firstLine="27"/>
        <w:rPr>
          <w:rFonts w:ascii="Times New Roman" w:eastAsiaTheme="minorHAnsi" w:hAnsi="Times New Roman" w:cs="Times New Roman"/>
          <w:bCs/>
          <w:iCs/>
          <w:sz w:val="24"/>
          <w:szCs w:val="24"/>
        </w:rPr>
      </w:pPr>
      <w:r>
        <w:rPr>
          <w:rFonts w:ascii="Times New Roman" w:hAnsi="Times New Roman" w:cs="Times New Roman"/>
          <w:sz w:val="24"/>
          <w:szCs w:val="24"/>
        </w:rPr>
        <w:lastRenderedPageBreak/>
        <w:t>P</w:t>
      </w:r>
      <w:r w:rsidRPr="00236806">
        <w:rPr>
          <w:rFonts w:ascii="Times New Roman" w:hAnsi="Times New Roman" w:cs="Times New Roman"/>
          <w:sz w:val="24"/>
          <w:szCs w:val="24"/>
        </w:rPr>
        <w:t>irkimo sąlygų 7 priedas „Terminai“</w:t>
      </w:r>
    </w:p>
    <w:p w14:paraId="1F73007A" w14:textId="77777777" w:rsidR="00BE1FCB" w:rsidRPr="00BD1318" w:rsidRDefault="00BE1FCB" w:rsidP="00BE1FCB">
      <w:pPr>
        <w:spacing w:line="240" w:lineRule="auto"/>
        <w:rPr>
          <w:rFonts w:ascii="Times New Roman" w:eastAsiaTheme="minorHAnsi" w:hAnsi="Times New Roman" w:cs="Times New Roman"/>
          <w:bCs/>
          <w:iCs/>
          <w:sz w:val="24"/>
          <w:szCs w:val="24"/>
        </w:rPr>
      </w:pPr>
    </w:p>
    <w:tbl>
      <w:tblPr>
        <w:tblStyle w:val="TableGrid2"/>
        <w:tblW w:w="9639" w:type="dxa"/>
        <w:tblInd w:w="-5" w:type="dxa"/>
        <w:tblLayout w:type="fixed"/>
        <w:tblLook w:val="04A0" w:firstRow="1" w:lastRow="0" w:firstColumn="1" w:lastColumn="0" w:noHBand="0" w:noVBand="1"/>
      </w:tblPr>
      <w:tblGrid>
        <w:gridCol w:w="709"/>
        <w:gridCol w:w="3119"/>
        <w:gridCol w:w="2976"/>
        <w:gridCol w:w="2835"/>
      </w:tblGrid>
      <w:tr w:rsidR="00BE1FCB" w:rsidRPr="002E5921" w14:paraId="79D1D139" w14:textId="77777777" w:rsidTr="002978AC">
        <w:trPr>
          <w:trHeight w:val="20"/>
        </w:trPr>
        <w:tc>
          <w:tcPr>
            <w:tcW w:w="709" w:type="dxa"/>
          </w:tcPr>
          <w:p w14:paraId="19E61ABE" w14:textId="77777777" w:rsidR="00BE1FCB" w:rsidRPr="002E5921" w:rsidRDefault="00BE1FCB" w:rsidP="002978AC">
            <w:pPr>
              <w:ind w:firstLine="0"/>
              <w:rPr>
                <w:sz w:val="24"/>
                <w:szCs w:val="24"/>
              </w:rPr>
            </w:pPr>
            <w:r w:rsidRPr="002E5921">
              <w:rPr>
                <w:sz w:val="24"/>
                <w:szCs w:val="24"/>
              </w:rPr>
              <w:t>Eil.</w:t>
            </w:r>
          </w:p>
          <w:p w14:paraId="2B9CBD5F" w14:textId="77777777" w:rsidR="00BE1FCB" w:rsidRPr="002E5921" w:rsidRDefault="00BE1FCB" w:rsidP="002978AC">
            <w:pPr>
              <w:ind w:firstLine="0"/>
              <w:rPr>
                <w:sz w:val="24"/>
                <w:szCs w:val="24"/>
              </w:rPr>
            </w:pPr>
            <w:r w:rsidRPr="002E5921">
              <w:rPr>
                <w:sz w:val="24"/>
                <w:szCs w:val="24"/>
              </w:rPr>
              <w:t>Nr.</w:t>
            </w:r>
          </w:p>
        </w:tc>
        <w:tc>
          <w:tcPr>
            <w:tcW w:w="3119" w:type="dxa"/>
          </w:tcPr>
          <w:p w14:paraId="3719B0E4" w14:textId="77777777" w:rsidR="00BE1FCB" w:rsidRPr="002E5921" w:rsidRDefault="00BE1FCB" w:rsidP="002978AC">
            <w:pPr>
              <w:ind w:firstLine="0"/>
              <w:rPr>
                <w:sz w:val="24"/>
                <w:szCs w:val="24"/>
              </w:rPr>
            </w:pPr>
            <w:r w:rsidRPr="002E5921">
              <w:rPr>
                <w:b/>
                <w:sz w:val="24"/>
                <w:szCs w:val="24"/>
              </w:rPr>
              <w:t xml:space="preserve">VEIKSMAS </w:t>
            </w:r>
          </w:p>
        </w:tc>
        <w:tc>
          <w:tcPr>
            <w:tcW w:w="2976" w:type="dxa"/>
            <w:hideMark/>
          </w:tcPr>
          <w:p w14:paraId="6FA3EA53" w14:textId="77777777" w:rsidR="00BE1FCB" w:rsidRPr="002E5921" w:rsidRDefault="00BE1FCB" w:rsidP="002978AC">
            <w:pPr>
              <w:ind w:firstLine="34"/>
              <w:rPr>
                <w:b/>
                <w:sz w:val="24"/>
                <w:szCs w:val="24"/>
              </w:rPr>
            </w:pPr>
            <w:r w:rsidRPr="002E5921">
              <w:rPr>
                <w:b/>
                <w:sz w:val="24"/>
                <w:szCs w:val="24"/>
              </w:rPr>
              <w:t xml:space="preserve">DATA/DIENŲ SKAIČIUS/LAIKAS </w:t>
            </w:r>
            <w:r w:rsidRPr="002E5921">
              <w:rPr>
                <w:sz w:val="24"/>
                <w:szCs w:val="24"/>
              </w:rPr>
              <w:t>(Lietuvos laiku)</w:t>
            </w:r>
          </w:p>
        </w:tc>
        <w:tc>
          <w:tcPr>
            <w:tcW w:w="2835" w:type="dxa"/>
            <w:hideMark/>
          </w:tcPr>
          <w:p w14:paraId="7E6167A3" w14:textId="77777777" w:rsidR="00BE1FCB" w:rsidRPr="002E5921" w:rsidRDefault="00BE1FCB" w:rsidP="002978AC">
            <w:pPr>
              <w:ind w:firstLine="34"/>
              <w:rPr>
                <w:b/>
                <w:sz w:val="24"/>
                <w:szCs w:val="24"/>
              </w:rPr>
            </w:pPr>
            <w:r w:rsidRPr="002E5921">
              <w:rPr>
                <w:b/>
                <w:sz w:val="24"/>
                <w:szCs w:val="24"/>
              </w:rPr>
              <w:t>PASTABOS</w:t>
            </w:r>
          </w:p>
        </w:tc>
      </w:tr>
      <w:tr w:rsidR="00BE1FCB" w:rsidRPr="002E5921" w14:paraId="689730CD" w14:textId="77777777" w:rsidTr="002978AC">
        <w:trPr>
          <w:trHeight w:val="20"/>
        </w:trPr>
        <w:tc>
          <w:tcPr>
            <w:tcW w:w="709" w:type="dxa"/>
          </w:tcPr>
          <w:p w14:paraId="01545F0A" w14:textId="77777777" w:rsidR="00BE1FCB" w:rsidRPr="002E5921" w:rsidRDefault="00BE1FCB" w:rsidP="002978AC">
            <w:pPr>
              <w:ind w:firstLine="0"/>
              <w:rPr>
                <w:bCs/>
                <w:sz w:val="24"/>
                <w:szCs w:val="24"/>
              </w:rPr>
            </w:pPr>
            <w:r w:rsidRPr="002E5921">
              <w:rPr>
                <w:bCs/>
                <w:sz w:val="24"/>
                <w:szCs w:val="24"/>
              </w:rPr>
              <w:t>1</w:t>
            </w:r>
          </w:p>
        </w:tc>
        <w:tc>
          <w:tcPr>
            <w:tcW w:w="3119" w:type="dxa"/>
          </w:tcPr>
          <w:p w14:paraId="1CCEA254" w14:textId="77777777" w:rsidR="00BE1FCB" w:rsidRPr="002E5921" w:rsidRDefault="00BE1FCB" w:rsidP="002978AC">
            <w:pPr>
              <w:spacing w:line="240" w:lineRule="auto"/>
              <w:ind w:firstLine="0"/>
              <w:rPr>
                <w:bCs/>
                <w:sz w:val="24"/>
                <w:szCs w:val="24"/>
              </w:rPr>
            </w:pPr>
            <w:r w:rsidRPr="002E5921">
              <w:rPr>
                <w:bCs/>
                <w:sz w:val="24"/>
                <w:szCs w:val="24"/>
              </w:rPr>
              <w:t>Pasiūlymų pateikimo terminas</w:t>
            </w:r>
          </w:p>
        </w:tc>
        <w:tc>
          <w:tcPr>
            <w:tcW w:w="2976" w:type="dxa"/>
          </w:tcPr>
          <w:p w14:paraId="3E3643FD" w14:textId="77777777" w:rsidR="00BE1FCB" w:rsidRPr="002E5921" w:rsidRDefault="00BE1FCB" w:rsidP="002978AC">
            <w:pPr>
              <w:spacing w:line="240" w:lineRule="auto"/>
              <w:ind w:firstLine="34"/>
              <w:rPr>
                <w:sz w:val="24"/>
                <w:szCs w:val="24"/>
              </w:rPr>
            </w:pPr>
            <w:r w:rsidRPr="002E5921">
              <w:rPr>
                <w:sz w:val="24"/>
                <w:szCs w:val="24"/>
              </w:rPr>
              <w:t xml:space="preserve">Bus nurodytas skelbime apie pirkimą. </w:t>
            </w:r>
          </w:p>
        </w:tc>
        <w:tc>
          <w:tcPr>
            <w:tcW w:w="2835" w:type="dxa"/>
          </w:tcPr>
          <w:p w14:paraId="42DB0D3A" w14:textId="77777777" w:rsidR="00BE1FCB" w:rsidRPr="002E5921" w:rsidRDefault="00BE1FCB" w:rsidP="002978AC">
            <w:pPr>
              <w:spacing w:line="240" w:lineRule="auto"/>
              <w:ind w:firstLine="0"/>
              <w:rPr>
                <w:sz w:val="24"/>
                <w:szCs w:val="24"/>
              </w:rPr>
            </w:pPr>
            <w:r w:rsidRPr="002E5921">
              <w:rPr>
                <w:sz w:val="24"/>
                <w:szCs w:val="24"/>
              </w:rPr>
              <w:t>Perkančioji organizacija turi teisę pratęsti pasiūlymų pateikimo terminą.</w:t>
            </w:r>
          </w:p>
        </w:tc>
      </w:tr>
      <w:tr w:rsidR="00BE1FCB" w:rsidRPr="002E5921" w14:paraId="7AC65611" w14:textId="77777777" w:rsidTr="002978AC">
        <w:trPr>
          <w:trHeight w:val="20"/>
        </w:trPr>
        <w:tc>
          <w:tcPr>
            <w:tcW w:w="709" w:type="dxa"/>
          </w:tcPr>
          <w:p w14:paraId="0B38144C" w14:textId="77777777" w:rsidR="00BE1FCB" w:rsidRPr="002E5921" w:rsidRDefault="00BE1FCB" w:rsidP="002978AC">
            <w:pPr>
              <w:ind w:firstLine="0"/>
              <w:rPr>
                <w:bCs/>
                <w:sz w:val="24"/>
                <w:szCs w:val="24"/>
              </w:rPr>
            </w:pPr>
            <w:r w:rsidRPr="002E5921">
              <w:rPr>
                <w:bCs/>
                <w:sz w:val="24"/>
                <w:szCs w:val="24"/>
              </w:rPr>
              <w:t>2</w:t>
            </w:r>
          </w:p>
        </w:tc>
        <w:tc>
          <w:tcPr>
            <w:tcW w:w="3119" w:type="dxa"/>
          </w:tcPr>
          <w:p w14:paraId="016F69B3" w14:textId="77777777" w:rsidR="00BE1FCB" w:rsidRPr="002E5921" w:rsidRDefault="00BE1FCB" w:rsidP="002978AC">
            <w:pPr>
              <w:spacing w:line="240" w:lineRule="auto"/>
              <w:ind w:firstLine="0"/>
              <w:rPr>
                <w:bCs/>
                <w:sz w:val="24"/>
                <w:szCs w:val="24"/>
              </w:rPr>
            </w:pPr>
            <w:r w:rsidRPr="002E5921">
              <w:rPr>
                <w:sz w:val="24"/>
                <w:szCs w:val="24"/>
              </w:rPr>
              <w:t>Pasiūlymą patikslinti pirkimo dokumentus arba prašymus dėl pirkimo dokumentų paaiškinimų tiekėjas turi pateikti ne vėliau kaip:</w:t>
            </w:r>
          </w:p>
        </w:tc>
        <w:tc>
          <w:tcPr>
            <w:tcW w:w="2976" w:type="dxa"/>
          </w:tcPr>
          <w:p w14:paraId="2A36B372" w14:textId="77777777" w:rsidR="00BE1FCB" w:rsidRPr="002E5921" w:rsidRDefault="00BE1FCB" w:rsidP="002978AC">
            <w:pPr>
              <w:spacing w:line="240" w:lineRule="auto"/>
              <w:ind w:firstLine="0"/>
              <w:rPr>
                <w:sz w:val="24"/>
                <w:szCs w:val="24"/>
              </w:rPr>
            </w:pPr>
            <w:r w:rsidRPr="002E5921">
              <w:rPr>
                <w:sz w:val="24"/>
                <w:szCs w:val="24"/>
              </w:rPr>
              <w:t xml:space="preserve">Likus </w:t>
            </w:r>
            <w:r w:rsidRPr="002E5921">
              <w:rPr>
                <w:b/>
                <w:sz w:val="24"/>
                <w:szCs w:val="24"/>
              </w:rPr>
              <w:t>2 darbo dienoms</w:t>
            </w:r>
            <w:r w:rsidRPr="002E5921">
              <w:rPr>
                <w:sz w:val="24"/>
                <w:szCs w:val="24"/>
              </w:rPr>
              <w:t xml:space="preserve"> iki pasiūlymų pateikimo termino pabaigos.</w:t>
            </w:r>
          </w:p>
        </w:tc>
        <w:tc>
          <w:tcPr>
            <w:tcW w:w="2835" w:type="dxa"/>
          </w:tcPr>
          <w:p w14:paraId="0F8EF7D5" w14:textId="77777777" w:rsidR="00BE1FCB" w:rsidRPr="002E5921" w:rsidRDefault="00BE1FCB" w:rsidP="002978AC">
            <w:pPr>
              <w:spacing w:line="240" w:lineRule="auto"/>
              <w:ind w:firstLine="34"/>
              <w:rPr>
                <w:sz w:val="24"/>
                <w:szCs w:val="24"/>
              </w:rPr>
            </w:pPr>
          </w:p>
        </w:tc>
      </w:tr>
      <w:tr w:rsidR="00BE1FCB" w:rsidRPr="002E5921" w14:paraId="584DEE13" w14:textId="77777777" w:rsidTr="002978AC">
        <w:trPr>
          <w:trHeight w:val="20"/>
        </w:trPr>
        <w:tc>
          <w:tcPr>
            <w:tcW w:w="709" w:type="dxa"/>
          </w:tcPr>
          <w:p w14:paraId="25E0CEC3" w14:textId="77777777" w:rsidR="00BE1FCB" w:rsidRPr="002E5921" w:rsidRDefault="00BE1FCB" w:rsidP="002978AC">
            <w:pPr>
              <w:ind w:firstLine="0"/>
              <w:rPr>
                <w:bCs/>
                <w:sz w:val="24"/>
                <w:szCs w:val="24"/>
              </w:rPr>
            </w:pPr>
            <w:r w:rsidRPr="002E5921">
              <w:rPr>
                <w:bCs/>
                <w:sz w:val="24"/>
                <w:szCs w:val="24"/>
              </w:rPr>
              <w:t>3</w:t>
            </w:r>
          </w:p>
        </w:tc>
        <w:tc>
          <w:tcPr>
            <w:tcW w:w="3119" w:type="dxa"/>
          </w:tcPr>
          <w:p w14:paraId="3C68E562" w14:textId="77777777" w:rsidR="00BE1FCB" w:rsidRPr="002E5921" w:rsidRDefault="00BE1FCB" w:rsidP="002978AC">
            <w:pPr>
              <w:spacing w:line="240" w:lineRule="auto"/>
              <w:ind w:firstLine="0"/>
              <w:rPr>
                <w:sz w:val="24"/>
                <w:szCs w:val="24"/>
              </w:rPr>
            </w:pPr>
            <w:r w:rsidRPr="002E5921">
              <w:rPr>
                <w:rFonts w:eastAsia="Arial"/>
                <w:sz w:val="24"/>
                <w:szCs w:val="24"/>
              </w:rPr>
              <w:t xml:space="preserve">Perkančioji organizacija </w:t>
            </w:r>
            <w:r w:rsidRPr="002E5921">
              <w:rPr>
                <w:sz w:val="24"/>
                <w:szCs w:val="24"/>
              </w:rPr>
              <w:t>pirkimo dokumentų paaiškinimą, patikslinimą pateikia visiems dalyviams:</w:t>
            </w:r>
          </w:p>
        </w:tc>
        <w:tc>
          <w:tcPr>
            <w:tcW w:w="2976" w:type="dxa"/>
          </w:tcPr>
          <w:p w14:paraId="1F34B293" w14:textId="77777777" w:rsidR="00BE1FCB" w:rsidRPr="002E5921" w:rsidRDefault="00BE1FCB" w:rsidP="002978AC">
            <w:pPr>
              <w:spacing w:line="240" w:lineRule="auto"/>
              <w:ind w:firstLine="0"/>
              <w:rPr>
                <w:sz w:val="24"/>
                <w:szCs w:val="24"/>
              </w:rPr>
            </w:pPr>
            <w:r w:rsidRPr="002E5921">
              <w:rPr>
                <w:bCs/>
                <w:sz w:val="24"/>
                <w:szCs w:val="24"/>
              </w:rPr>
              <w:t>Likus ne mažiau kaip</w:t>
            </w:r>
            <w:r w:rsidRPr="002E5921">
              <w:rPr>
                <w:b/>
                <w:sz w:val="24"/>
                <w:szCs w:val="24"/>
              </w:rPr>
              <w:t xml:space="preserve"> 1 darbo dienai</w:t>
            </w:r>
            <w:r w:rsidRPr="002E5921">
              <w:rPr>
                <w:sz w:val="24"/>
                <w:szCs w:val="24"/>
              </w:rPr>
              <w:t xml:space="preserve"> iki pasiūlymų pateikimo termino pabaigos.</w:t>
            </w:r>
          </w:p>
        </w:tc>
        <w:tc>
          <w:tcPr>
            <w:tcW w:w="2835" w:type="dxa"/>
          </w:tcPr>
          <w:p w14:paraId="43B3804D" w14:textId="77777777" w:rsidR="00BE1FCB" w:rsidRPr="002E5921" w:rsidRDefault="00BE1FCB" w:rsidP="002978AC">
            <w:pPr>
              <w:spacing w:line="240" w:lineRule="auto"/>
              <w:ind w:firstLine="0"/>
              <w:rPr>
                <w:sz w:val="24"/>
                <w:szCs w:val="24"/>
              </w:rPr>
            </w:pPr>
            <w:r w:rsidRPr="002E5921">
              <w:rPr>
                <w:sz w:val="24"/>
                <w:szCs w:val="24"/>
              </w:rPr>
              <w:t>Jei paaiškinimai ar patikslinimai teikiami perkančiosios organizacijos iniciatyva, jų pateikimo terminas nesikeičia.</w:t>
            </w:r>
          </w:p>
        </w:tc>
      </w:tr>
      <w:tr w:rsidR="00BE1FCB" w:rsidRPr="002E5921" w14:paraId="36DE6AC0" w14:textId="77777777" w:rsidTr="002978AC">
        <w:trPr>
          <w:trHeight w:val="1055"/>
        </w:trPr>
        <w:tc>
          <w:tcPr>
            <w:tcW w:w="709" w:type="dxa"/>
          </w:tcPr>
          <w:p w14:paraId="40B34284" w14:textId="77777777" w:rsidR="00BE1FCB" w:rsidRPr="002E5921" w:rsidRDefault="00BE1FCB" w:rsidP="002978AC">
            <w:pPr>
              <w:ind w:firstLine="0"/>
              <w:rPr>
                <w:bCs/>
                <w:sz w:val="24"/>
                <w:szCs w:val="24"/>
              </w:rPr>
            </w:pPr>
            <w:r w:rsidRPr="002E5921">
              <w:rPr>
                <w:bCs/>
                <w:sz w:val="24"/>
                <w:szCs w:val="24"/>
              </w:rPr>
              <w:t>4</w:t>
            </w:r>
          </w:p>
        </w:tc>
        <w:tc>
          <w:tcPr>
            <w:tcW w:w="3119" w:type="dxa"/>
            <w:hideMark/>
          </w:tcPr>
          <w:p w14:paraId="380BA635" w14:textId="77777777" w:rsidR="00BE1FCB" w:rsidRPr="002E5921" w:rsidRDefault="00BE1FCB" w:rsidP="002978AC">
            <w:pPr>
              <w:spacing w:line="240" w:lineRule="auto"/>
              <w:ind w:firstLine="0"/>
              <w:rPr>
                <w:sz w:val="24"/>
                <w:szCs w:val="24"/>
              </w:rPr>
            </w:pPr>
            <w:r w:rsidRPr="002E5921">
              <w:rPr>
                <w:sz w:val="24"/>
                <w:szCs w:val="24"/>
              </w:rPr>
              <w:t>Pradinis susipažinimas su CVP IS priemonėmis gautais pasiūlymais</w:t>
            </w:r>
          </w:p>
        </w:tc>
        <w:tc>
          <w:tcPr>
            <w:tcW w:w="2976" w:type="dxa"/>
            <w:hideMark/>
          </w:tcPr>
          <w:p w14:paraId="31F41A71" w14:textId="77777777" w:rsidR="00BE1FCB" w:rsidRPr="002E5921" w:rsidRDefault="00BE1FCB" w:rsidP="002978AC">
            <w:pPr>
              <w:spacing w:line="240" w:lineRule="auto"/>
              <w:ind w:firstLine="34"/>
              <w:rPr>
                <w:sz w:val="24"/>
                <w:szCs w:val="24"/>
              </w:rPr>
            </w:pPr>
            <w:r w:rsidRPr="002E5921">
              <w:rPr>
                <w:sz w:val="24"/>
                <w:szCs w:val="24"/>
              </w:rPr>
              <w:t>Pradedamas ne anksčiau nei po 30 minučių po galutinių pasiūlymų pateikimo termino pabaigos</w:t>
            </w:r>
          </w:p>
        </w:tc>
        <w:tc>
          <w:tcPr>
            <w:tcW w:w="2835" w:type="dxa"/>
            <w:hideMark/>
          </w:tcPr>
          <w:p w14:paraId="7CA73D0F" w14:textId="77777777" w:rsidR="00BE1FCB" w:rsidRPr="002E5921" w:rsidRDefault="00BE1FCB" w:rsidP="002978AC">
            <w:pPr>
              <w:spacing w:line="240" w:lineRule="auto"/>
              <w:ind w:firstLine="34"/>
              <w:rPr>
                <w:iCs/>
                <w:sz w:val="24"/>
                <w:szCs w:val="24"/>
              </w:rPr>
            </w:pPr>
          </w:p>
        </w:tc>
      </w:tr>
      <w:tr w:rsidR="00BE1FCB" w:rsidRPr="002E5921" w14:paraId="786FA45B" w14:textId="77777777" w:rsidTr="002978AC">
        <w:trPr>
          <w:trHeight w:val="20"/>
        </w:trPr>
        <w:tc>
          <w:tcPr>
            <w:tcW w:w="709" w:type="dxa"/>
          </w:tcPr>
          <w:p w14:paraId="0DB21CCC" w14:textId="77777777" w:rsidR="00BE1FCB" w:rsidRPr="002E5921" w:rsidRDefault="00BE1FCB" w:rsidP="002978AC">
            <w:pPr>
              <w:ind w:firstLine="0"/>
              <w:rPr>
                <w:bCs/>
                <w:sz w:val="24"/>
                <w:szCs w:val="24"/>
              </w:rPr>
            </w:pPr>
            <w:r w:rsidRPr="002E5921">
              <w:rPr>
                <w:bCs/>
                <w:sz w:val="24"/>
                <w:szCs w:val="24"/>
              </w:rPr>
              <w:t>5</w:t>
            </w:r>
          </w:p>
        </w:tc>
        <w:tc>
          <w:tcPr>
            <w:tcW w:w="3119" w:type="dxa"/>
          </w:tcPr>
          <w:p w14:paraId="050777CF" w14:textId="77777777" w:rsidR="00BE1FCB" w:rsidRPr="002E5921" w:rsidRDefault="00BE1FCB" w:rsidP="002978AC">
            <w:pPr>
              <w:spacing w:line="240" w:lineRule="auto"/>
              <w:ind w:firstLine="0"/>
              <w:rPr>
                <w:sz w:val="24"/>
                <w:szCs w:val="24"/>
              </w:rPr>
            </w:pPr>
            <w:r w:rsidRPr="002E5921">
              <w:rPr>
                <w:bCs/>
                <w:sz w:val="24"/>
                <w:szCs w:val="24"/>
              </w:rPr>
              <w:t>Pasiūlymo galiojimo ir pasiūlymo galiojimo užtikrinimo (jei taikoma) terminas ne trumpesnis kaip</w:t>
            </w:r>
          </w:p>
        </w:tc>
        <w:tc>
          <w:tcPr>
            <w:tcW w:w="2976" w:type="dxa"/>
          </w:tcPr>
          <w:p w14:paraId="0A8BEE6F" w14:textId="77777777" w:rsidR="00BE1FCB" w:rsidRPr="002E5921" w:rsidRDefault="00BE1FCB" w:rsidP="002978AC">
            <w:pPr>
              <w:spacing w:line="240" w:lineRule="auto"/>
              <w:ind w:firstLine="34"/>
              <w:rPr>
                <w:sz w:val="24"/>
                <w:szCs w:val="24"/>
              </w:rPr>
            </w:pPr>
            <w:r w:rsidRPr="002E5921">
              <w:rPr>
                <w:sz w:val="24"/>
                <w:szCs w:val="24"/>
              </w:rPr>
              <w:t xml:space="preserve">90 (devyniasdešimt) dienų nuo pasiūlymų pateikimo galutinio termino pabaigos. </w:t>
            </w:r>
          </w:p>
        </w:tc>
        <w:tc>
          <w:tcPr>
            <w:tcW w:w="2835" w:type="dxa"/>
          </w:tcPr>
          <w:p w14:paraId="3546CE93" w14:textId="77777777" w:rsidR="00BE1FCB" w:rsidRPr="002E5921" w:rsidRDefault="00BE1FCB" w:rsidP="002978AC">
            <w:pPr>
              <w:spacing w:line="240" w:lineRule="auto"/>
              <w:ind w:firstLine="34"/>
              <w:rPr>
                <w:sz w:val="24"/>
                <w:szCs w:val="24"/>
              </w:rPr>
            </w:pPr>
          </w:p>
        </w:tc>
      </w:tr>
      <w:tr w:rsidR="00BE1FCB" w:rsidRPr="002E5921" w14:paraId="36F52552" w14:textId="77777777" w:rsidTr="002978AC">
        <w:trPr>
          <w:trHeight w:val="20"/>
        </w:trPr>
        <w:tc>
          <w:tcPr>
            <w:tcW w:w="709" w:type="dxa"/>
          </w:tcPr>
          <w:p w14:paraId="6E0137C8" w14:textId="77777777" w:rsidR="00BE1FCB" w:rsidRPr="002E5921" w:rsidRDefault="00BE1FCB" w:rsidP="002978AC">
            <w:pPr>
              <w:ind w:firstLine="0"/>
              <w:rPr>
                <w:bCs/>
                <w:sz w:val="24"/>
                <w:szCs w:val="24"/>
              </w:rPr>
            </w:pPr>
            <w:r w:rsidRPr="002E5921">
              <w:rPr>
                <w:bCs/>
                <w:sz w:val="24"/>
                <w:szCs w:val="24"/>
              </w:rPr>
              <w:t>6</w:t>
            </w:r>
          </w:p>
        </w:tc>
        <w:tc>
          <w:tcPr>
            <w:tcW w:w="3119" w:type="dxa"/>
          </w:tcPr>
          <w:p w14:paraId="3FC5F642" w14:textId="77777777" w:rsidR="00BE1FCB" w:rsidRPr="002E5921" w:rsidRDefault="00BE1FCB" w:rsidP="002978AC">
            <w:pPr>
              <w:spacing w:line="240" w:lineRule="auto"/>
              <w:ind w:firstLine="0"/>
              <w:rPr>
                <w:sz w:val="24"/>
                <w:szCs w:val="24"/>
              </w:rPr>
            </w:pPr>
            <w:r w:rsidRPr="002E5921">
              <w:rPr>
                <w:rFonts w:eastAsia="Arial"/>
                <w:sz w:val="24"/>
                <w:szCs w:val="24"/>
              </w:rPr>
              <w:t>Perkančioji organizacija</w:t>
            </w:r>
            <w:r w:rsidRPr="002E5921">
              <w:rPr>
                <w:sz w:val="24"/>
                <w:szCs w:val="24"/>
              </w:rPr>
              <w:t xml:space="preserve"> atsako dalyviui, ar jis sutinka priimti dalyvio siūlomą pasiūlymo galiojimo užtikrinimą patvirtinantį dokumentą ne vėliau kaip per</w:t>
            </w:r>
          </w:p>
        </w:tc>
        <w:tc>
          <w:tcPr>
            <w:tcW w:w="2976" w:type="dxa"/>
          </w:tcPr>
          <w:p w14:paraId="28850C88" w14:textId="77777777" w:rsidR="00BE1FCB" w:rsidRPr="002E5921" w:rsidRDefault="00BE1FCB" w:rsidP="002978AC">
            <w:pPr>
              <w:spacing w:line="240" w:lineRule="auto"/>
              <w:ind w:firstLine="34"/>
              <w:rPr>
                <w:sz w:val="24"/>
                <w:szCs w:val="24"/>
              </w:rPr>
            </w:pPr>
            <w:r w:rsidRPr="002E5921">
              <w:rPr>
                <w:iCs/>
                <w:sz w:val="24"/>
                <w:szCs w:val="24"/>
              </w:rPr>
              <w:t xml:space="preserve">3 (tris) darbo dienas </w:t>
            </w:r>
            <w:r w:rsidRPr="002E5921">
              <w:rPr>
                <w:sz w:val="24"/>
                <w:szCs w:val="24"/>
              </w:rPr>
              <w:t>nuo prašymo gavimo dienos</w:t>
            </w:r>
          </w:p>
          <w:p w14:paraId="133E8CFC" w14:textId="77777777" w:rsidR="00BE1FCB" w:rsidRPr="002E5921" w:rsidRDefault="00BE1FCB" w:rsidP="002978AC">
            <w:pPr>
              <w:spacing w:line="240" w:lineRule="auto"/>
              <w:ind w:firstLine="34"/>
              <w:rPr>
                <w:sz w:val="24"/>
                <w:szCs w:val="24"/>
              </w:rPr>
            </w:pPr>
          </w:p>
        </w:tc>
        <w:tc>
          <w:tcPr>
            <w:tcW w:w="2835" w:type="dxa"/>
          </w:tcPr>
          <w:p w14:paraId="61B34F46" w14:textId="77777777" w:rsidR="00BE1FCB" w:rsidRPr="002E5921" w:rsidRDefault="00BE1FCB" w:rsidP="002978AC">
            <w:pPr>
              <w:spacing w:line="240" w:lineRule="auto"/>
              <w:ind w:firstLine="34"/>
              <w:rPr>
                <w:sz w:val="24"/>
                <w:szCs w:val="24"/>
              </w:rPr>
            </w:pPr>
            <w:r w:rsidRPr="002E5921">
              <w:rPr>
                <w:sz w:val="24"/>
                <w:szCs w:val="24"/>
              </w:rPr>
              <w:t>Netaikoma jei neprašoma pateikti pasiūlymo galiojimo užtikrinimą patvirtinančio dokumento</w:t>
            </w:r>
          </w:p>
        </w:tc>
      </w:tr>
      <w:tr w:rsidR="00BE1FCB" w:rsidRPr="002E5921" w14:paraId="0ACDB127" w14:textId="77777777" w:rsidTr="002978AC">
        <w:trPr>
          <w:trHeight w:val="20"/>
        </w:trPr>
        <w:tc>
          <w:tcPr>
            <w:tcW w:w="709" w:type="dxa"/>
          </w:tcPr>
          <w:p w14:paraId="75A57C0C" w14:textId="77777777" w:rsidR="00BE1FCB" w:rsidRPr="002E5921" w:rsidRDefault="00BE1FCB" w:rsidP="002978AC">
            <w:pPr>
              <w:ind w:firstLine="0"/>
              <w:rPr>
                <w:bCs/>
                <w:sz w:val="24"/>
                <w:szCs w:val="24"/>
              </w:rPr>
            </w:pPr>
            <w:r w:rsidRPr="002E5921">
              <w:rPr>
                <w:bCs/>
                <w:sz w:val="24"/>
                <w:szCs w:val="24"/>
              </w:rPr>
              <w:t>7</w:t>
            </w:r>
          </w:p>
        </w:tc>
        <w:tc>
          <w:tcPr>
            <w:tcW w:w="3119" w:type="dxa"/>
          </w:tcPr>
          <w:p w14:paraId="6894E094" w14:textId="77777777" w:rsidR="00BE1FCB" w:rsidRPr="002E5921" w:rsidRDefault="00BE1FCB" w:rsidP="002978AC">
            <w:pPr>
              <w:spacing w:line="240" w:lineRule="auto"/>
              <w:ind w:firstLine="0"/>
              <w:rPr>
                <w:sz w:val="24"/>
                <w:szCs w:val="24"/>
              </w:rPr>
            </w:pPr>
            <w:r w:rsidRPr="002E5921">
              <w:rPr>
                <w:sz w:val="24"/>
                <w:szCs w:val="24"/>
              </w:rPr>
              <w:t>Pasiūlymo galiojimo užtikrinimas pirkimo dalyviui grąžinamas (arba atsisakoma teisių į jį) per</w:t>
            </w:r>
          </w:p>
        </w:tc>
        <w:tc>
          <w:tcPr>
            <w:tcW w:w="2976" w:type="dxa"/>
          </w:tcPr>
          <w:p w14:paraId="3278704C" w14:textId="77777777" w:rsidR="00BE1FCB" w:rsidRPr="002E5921" w:rsidRDefault="00BE1FCB" w:rsidP="002978AC">
            <w:pPr>
              <w:spacing w:line="240" w:lineRule="auto"/>
              <w:ind w:firstLine="34"/>
              <w:rPr>
                <w:sz w:val="24"/>
                <w:szCs w:val="24"/>
              </w:rPr>
            </w:pPr>
            <w:r w:rsidRPr="002E5921">
              <w:rPr>
                <w:iCs/>
                <w:sz w:val="24"/>
                <w:szCs w:val="24"/>
              </w:rPr>
              <w:t xml:space="preserve">5 (penkias) darbo dienas </w:t>
            </w:r>
            <w:r w:rsidRPr="002E5921">
              <w:rPr>
                <w:sz w:val="24"/>
                <w:szCs w:val="24"/>
              </w:rPr>
              <w:t>nuo prašymo gavimo dienos</w:t>
            </w:r>
          </w:p>
          <w:p w14:paraId="5178E7FA" w14:textId="77777777" w:rsidR="00BE1FCB" w:rsidRPr="002E5921" w:rsidRDefault="00BE1FCB" w:rsidP="002978AC">
            <w:pPr>
              <w:spacing w:line="240" w:lineRule="auto"/>
              <w:ind w:firstLine="34"/>
              <w:rPr>
                <w:sz w:val="24"/>
                <w:szCs w:val="24"/>
              </w:rPr>
            </w:pPr>
          </w:p>
        </w:tc>
        <w:tc>
          <w:tcPr>
            <w:tcW w:w="2835" w:type="dxa"/>
          </w:tcPr>
          <w:p w14:paraId="26684FE4" w14:textId="77777777" w:rsidR="00BE1FCB" w:rsidRPr="002E5921" w:rsidRDefault="00BE1FCB" w:rsidP="002978AC">
            <w:pPr>
              <w:spacing w:line="240" w:lineRule="auto"/>
              <w:ind w:firstLine="34"/>
              <w:rPr>
                <w:sz w:val="24"/>
                <w:szCs w:val="24"/>
              </w:rPr>
            </w:pPr>
            <w:r w:rsidRPr="002E5921">
              <w:rPr>
                <w:sz w:val="24"/>
                <w:szCs w:val="24"/>
              </w:rPr>
              <w:t>Netaikoma jei neprašoma pateikti pasiūlymo galiojimo užtikrinimą patvirtinančio dokumento</w:t>
            </w:r>
          </w:p>
        </w:tc>
      </w:tr>
      <w:tr w:rsidR="00BE1FCB" w:rsidRPr="002E5921" w14:paraId="1729D575" w14:textId="77777777" w:rsidTr="002978AC">
        <w:trPr>
          <w:trHeight w:val="20"/>
        </w:trPr>
        <w:tc>
          <w:tcPr>
            <w:tcW w:w="709" w:type="dxa"/>
          </w:tcPr>
          <w:p w14:paraId="1011D80C" w14:textId="77777777" w:rsidR="00BE1FCB" w:rsidRPr="002E5921" w:rsidRDefault="00BE1FCB" w:rsidP="002978AC">
            <w:pPr>
              <w:ind w:firstLine="0"/>
              <w:rPr>
                <w:bCs/>
                <w:sz w:val="24"/>
                <w:szCs w:val="24"/>
              </w:rPr>
            </w:pPr>
            <w:r w:rsidRPr="002E5921">
              <w:rPr>
                <w:bCs/>
                <w:sz w:val="24"/>
                <w:szCs w:val="24"/>
              </w:rPr>
              <w:t>8</w:t>
            </w:r>
          </w:p>
        </w:tc>
        <w:tc>
          <w:tcPr>
            <w:tcW w:w="3119" w:type="dxa"/>
          </w:tcPr>
          <w:p w14:paraId="179A04A7" w14:textId="77777777" w:rsidR="00BE1FCB" w:rsidRPr="002E5921" w:rsidRDefault="00BE1FCB" w:rsidP="002978AC">
            <w:pPr>
              <w:spacing w:line="240" w:lineRule="auto"/>
              <w:ind w:firstLine="0"/>
              <w:rPr>
                <w:sz w:val="24"/>
                <w:szCs w:val="24"/>
              </w:rPr>
            </w:pPr>
            <w:r w:rsidRPr="002E5921">
              <w:rPr>
                <w:rFonts w:eastAsia="Arial"/>
                <w:sz w:val="24"/>
                <w:szCs w:val="24"/>
              </w:rPr>
              <w:t>Perkančioji organizacija</w:t>
            </w:r>
            <w:r w:rsidRPr="002E5921">
              <w:rPr>
                <w:sz w:val="24"/>
                <w:szCs w:val="24"/>
              </w:rPr>
              <w:t xml:space="preserve"> informuoja dalyvius apie EBVPD vertinimo rezultatus, jeigu taikoma, ne vėliau kaip per</w:t>
            </w:r>
          </w:p>
        </w:tc>
        <w:tc>
          <w:tcPr>
            <w:tcW w:w="2976" w:type="dxa"/>
          </w:tcPr>
          <w:p w14:paraId="0AB1284E" w14:textId="77777777" w:rsidR="00BE1FCB" w:rsidRPr="002E5921" w:rsidRDefault="00BE1FCB" w:rsidP="002978AC">
            <w:pPr>
              <w:spacing w:line="240" w:lineRule="auto"/>
              <w:ind w:firstLine="34"/>
              <w:rPr>
                <w:sz w:val="24"/>
                <w:szCs w:val="24"/>
              </w:rPr>
            </w:pPr>
            <w:r w:rsidRPr="002E5921">
              <w:rPr>
                <w:bCs/>
                <w:sz w:val="24"/>
                <w:szCs w:val="24"/>
              </w:rPr>
              <w:t>3 (tris) darbo dienas nuo sprendimo priėmimo dienos</w:t>
            </w:r>
          </w:p>
        </w:tc>
        <w:tc>
          <w:tcPr>
            <w:tcW w:w="2835" w:type="dxa"/>
          </w:tcPr>
          <w:p w14:paraId="4963DD33" w14:textId="77777777" w:rsidR="00BE1FCB" w:rsidRPr="002E5921" w:rsidRDefault="00BE1FCB" w:rsidP="002978AC">
            <w:pPr>
              <w:spacing w:line="240" w:lineRule="auto"/>
              <w:ind w:firstLine="34"/>
              <w:rPr>
                <w:sz w:val="24"/>
                <w:szCs w:val="24"/>
              </w:rPr>
            </w:pPr>
            <w:r>
              <w:rPr>
                <w:sz w:val="24"/>
                <w:szCs w:val="24"/>
              </w:rPr>
              <w:t>netaikoma</w:t>
            </w:r>
          </w:p>
        </w:tc>
      </w:tr>
      <w:tr w:rsidR="00BE1FCB" w:rsidRPr="002E5921" w14:paraId="086FB171" w14:textId="77777777" w:rsidTr="002978AC">
        <w:trPr>
          <w:trHeight w:val="20"/>
        </w:trPr>
        <w:tc>
          <w:tcPr>
            <w:tcW w:w="709" w:type="dxa"/>
          </w:tcPr>
          <w:p w14:paraId="3AEE9A82" w14:textId="77777777" w:rsidR="00BE1FCB" w:rsidRPr="002E5921" w:rsidRDefault="00BE1FCB" w:rsidP="002978AC">
            <w:pPr>
              <w:ind w:firstLine="0"/>
              <w:rPr>
                <w:bCs/>
                <w:sz w:val="24"/>
                <w:szCs w:val="24"/>
              </w:rPr>
            </w:pPr>
            <w:r w:rsidRPr="002E5921">
              <w:rPr>
                <w:bCs/>
                <w:sz w:val="24"/>
                <w:szCs w:val="24"/>
              </w:rPr>
              <w:t>9</w:t>
            </w:r>
          </w:p>
        </w:tc>
        <w:tc>
          <w:tcPr>
            <w:tcW w:w="3119" w:type="dxa"/>
            <w:hideMark/>
          </w:tcPr>
          <w:p w14:paraId="6EAA3F1F" w14:textId="77777777" w:rsidR="00BE1FCB" w:rsidRPr="002E5921" w:rsidRDefault="00BE1FCB" w:rsidP="002978AC">
            <w:pPr>
              <w:spacing w:line="240" w:lineRule="auto"/>
              <w:ind w:firstLine="0"/>
              <w:rPr>
                <w:sz w:val="24"/>
                <w:szCs w:val="24"/>
              </w:rPr>
            </w:pPr>
            <w:r w:rsidRPr="002E5921">
              <w:rPr>
                <w:rFonts w:eastAsia="Arial"/>
                <w:sz w:val="24"/>
                <w:szCs w:val="24"/>
              </w:rPr>
              <w:t>Perkančioji organizacija</w:t>
            </w:r>
            <w:r w:rsidRPr="002E5921">
              <w:rPr>
                <w:sz w:val="24"/>
                <w:szCs w:val="24"/>
              </w:rPr>
              <w:t xml:space="preserve"> dalyviams praneša apie priimtą sprendimą nustatyti laimėjusį pasiūlymą, dėl kurio bus sudaroma sutartis ne vėliau kaip per</w:t>
            </w:r>
          </w:p>
        </w:tc>
        <w:tc>
          <w:tcPr>
            <w:tcW w:w="2976" w:type="dxa"/>
            <w:hideMark/>
          </w:tcPr>
          <w:p w14:paraId="1444768F" w14:textId="77777777" w:rsidR="00BE1FCB" w:rsidRPr="002E5921" w:rsidRDefault="00BE1FCB" w:rsidP="002978AC">
            <w:pPr>
              <w:spacing w:line="240" w:lineRule="auto"/>
              <w:ind w:firstLine="34"/>
              <w:rPr>
                <w:bCs/>
                <w:sz w:val="24"/>
                <w:szCs w:val="24"/>
              </w:rPr>
            </w:pPr>
            <w:r w:rsidRPr="002E5921">
              <w:rPr>
                <w:bCs/>
                <w:sz w:val="24"/>
                <w:szCs w:val="24"/>
              </w:rPr>
              <w:t>3 (tris) darbo dienas nuo sprendimo priėmimo dienos</w:t>
            </w:r>
          </w:p>
        </w:tc>
        <w:tc>
          <w:tcPr>
            <w:tcW w:w="2835" w:type="dxa"/>
            <w:hideMark/>
          </w:tcPr>
          <w:p w14:paraId="21850DD0" w14:textId="77777777" w:rsidR="00BE1FCB" w:rsidRPr="002E5921" w:rsidRDefault="00BE1FCB" w:rsidP="002978AC">
            <w:pPr>
              <w:spacing w:line="240" w:lineRule="auto"/>
              <w:ind w:firstLine="34"/>
              <w:rPr>
                <w:sz w:val="24"/>
                <w:szCs w:val="24"/>
              </w:rPr>
            </w:pPr>
          </w:p>
        </w:tc>
      </w:tr>
      <w:tr w:rsidR="00BE1FCB" w:rsidRPr="002E5921" w14:paraId="4AFFFE2E" w14:textId="77777777" w:rsidTr="002978AC">
        <w:trPr>
          <w:trHeight w:val="20"/>
        </w:trPr>
        <w:tc>
          <w:tcPr>
            <w:tcW w:w="709" w:type="dxa"/>
          </w:tcPr>
          <w:p w14:paraId="3FF6FD77" w14:textId="77777777" w:rsidR="00BE1FCB" w:rsidRPr="002E5921" w:rsidRDefault="00BE1FCB" w:rsidP="002978AC">
            <w:pPr>
              <w:ind w:firstLine="0"/>
              <w:rPr>
                <w:bCs/>
                <w:sz w:val="24"/>
                <w:szCs w:val="24"/>
              </w:rPr>
            </w:pPr>
            <w:r w:rsidRPr="002E5921">
              <w:rPr>
                <w:bCs/>
                <w:sz w:val="24"/>
                <w:szCs w:val="24"/>
              </w:rPr>
              <w:lastRenderedPageBreak/>
              <w:t>10</w:t>
            </w:r>
          </w:p>
        </w:tc>
        <w:tc>
          <w:tcPr>
            <w:tcW w:w="3119" w:type="dxa"/>
            <w:hideMark/>
          </w:tcPr>
          <w:p w14:paraId="016687AA" w14:textId="77777777" w:rsidR="00BE1FCB" w:rsidRPr="002E5921" w:rsidRDefault="00BE1FCB" w:rsidP="002978AC">
            <w:pPr>
              <w:spacing w:line="240" w:lineRule="auto"/>
              <w:ind w:firstLine="0"/>
              <w:rPr>
                <w:sz w:val="24"/>
                <w:szCs w:val="24"/>
                <w:shd w:val="clear" w:color="auto" w:fill="FFFFFF"/>
              </w:rPr>
            </w:pPr>
            <w:r w:rsidRPr="002E5921">
              <w:rPr>
                <w:sz w:val="24"/>
                <w:szCs w:val="24"/>
                <w:shd w:val="clear" w:color="auto" w:fill="FFFFFF"/>
              </w:rPr>
              <w:t xml:space="preserve">Dalyvis turi teisę pateikti pretenziją </w:t>
            </w:r>
            <w:r w:rsidRPr="002E5921">
              <w:rPr>
                <w:rFonts w:eastAsia="Arial"/>
                <w:sz w:val="24"/>
                <w:szCs w:val="24"/>
              </w:rPr>
              <w:t xml:space="preserve"> perkančiajai organizacijai </w:t>
            </w:r>
            <w:r w:rsidRPr="002E5921">
              <w:rPr>
                <w:sz w:val="24"/>
                <w:szCs w:val="24"/>
                <w:shd w:val="clear" w:color="auto" w:fill="FFFFFF"/>
              </w:rPr>
              <w:t xml:space="preserve">pateikti prašymą ar pareikšti ieškinį teismui </w:t>
            </w:r>
            <w:r w:rsidRPr="002E5921">
              <w:rPr>
                <w:sz w:val="24"/>
                <w:szCs w:val="24"/>
              </w:rPr>
              <w:t>ne vėliau kaip per</w:t>
            </w:r>
          </w:p>
        </w:tc>
        <w:tc>
          <w:tcPr>
            <w:tcW w:w="2976" w:type="dxa"/>
            <w:hideMark/>
          </w:tcPr>
          <w:p w14:paraId="556F3888" w14:textId="77777777" w:rsidR="00BE1FCB" w:rsidRPr="002E5921" w:rsidRDefault="00BE1FCB" w:rsidP="002978AC">
            <w:pPr>
              <w:spacing w:line="240" w:lineRule="auto"/>
              <w:ind w:firstLine="34"/>
              <w:rPr>
                <w:sz w:val="24"/>
                <w:szCs w:val="24"/>
              </w:rPr>
            </w:pPr>
            <w:r w:rsidRPr="002E5921">
              <w:rPr>
                <w:sz w:val="24"/>
                <w:szCs w:val="24"/>
              </w:rPr>
              <w:t>5 (penkias) darbo dienas</w:t>
            </w:r>
          </w:p>
          <w:p w14:paraId="26D8A6F4" w14:textId="77777777" w:rsidR="00BE1FCB" w:rsidRPr="002E5921" w:rsidRDefault="00BE1FCB" w:rsidP="002978AC">
            <w:pPr>
              <w:spacing w:line="240" w:lineRule="auto"/>
              <w:ind w:firstLine="34"/>
              <w:rPr>
                <w:sz w:val="24"/>
                <w:szCs w:val="24"/>
              </w:rPr>
            </w:pPr>
            <w:r w:rsidRPr="002E5921">
              <w:rPr>
                <w:sz w:val="24"/>
                <w:szCs w:val="24"/>
              </w:rPr>
              <w:t>nuo</w:t>
            </w:r>
            <w:r w:rsidRPr="002E5921">
              <w:rPr>
                <w:rFonts w:eastAsia="Arial"/>
                <w:sz w:val="24"/>
                <w:szCs w:val="24"/>
              </w:rPr>
              <w:t xml:space="preserve"> perkančiosios organizacijos </w:t>
            </w:r>
            <w:r w:rsidRPr="002E5921">
              <w:rPr>
                <w:sz w:val="24"/>
                <w:szCs w:val="24"/>
              </w:rPr>
              <w:t xml:space="preserve">pranešimo raštu apie jos priimtą sprendimą išsiuntimo tiekėjams dienos arba nuo paskelbimo apie </w:t>
            </w:r>
            <w:r w:rsidRPr="002E5921">
              <w:rPr>
                <w:rFonts w:eastAsia="Arial"/>
                <w:sz w:val="24"/>
                <w:szCs w:val="24"/>
              </w:rPr>
              <w:t xml:space="preserve"> perkančiosios organizacijos </w:t>
            </w:r>
            <w:r w:rsidRPr="002E5921">
              <w:rPr>
                <w:sz w:val="24"/>
                <w:szCs w:val="24"/>
              </w:rPr>
              <w:t xml:space="preserve">priimtus sprendimus dienos, jei VPĮ nenumato reikalavimo raštu informuoti tiekėjus apie </w:t>
            </w:r>
            <w:r w:rsidRPr="002E5921">
              <w:rPr>
                <w:rFonts w:eastAsia="Arial"/>
                <w:sz w:val="24"/>
                <w:szCs w:val="24"/>
              </w:rPr>
              <w:t xml:space="preserve"> perkančiosios organizacijos </w:t>
            </w:r>
            <w:r w:rsidRPr="002E5921">
              <w:rPr>
                <w:sz w:val="24"/>
                <w:szCs w:val="24"/>
              </w:rPr>
              <w:t>priimtus sprendimus;</w:t>
            </w:r>
          </w:p>
          <w:p w14:paraId="6089B302" w14:textId="77777777" w:rsidR="00BE1FCB" w:rsidRPr="002E5921" w:rsidRDefault="00BE1FCB" w:rsidP="002978AC">
            <w:pPr>
              <w:spacing w:line="240" w:lineRule="auto"/>
              <w:ind w:firstLine="34"/>
              <w:rPr>
                <w:sz w:val="24"/>
                <w:szCs w:val="24"/>
              </w:rPr>
            </w:pPr>
          </w:p>
          <w:p w14:paraId="1DA541CC" w14:textId="77777777" w:rsidR="00BE1FCB" w:rsidRPr="002E5921" w:rsidRDefault="00BE1FCB" w:rsidP="002978AC">
            <w:pPr>
              <w:spacing w:line="240" w:lineRule="auto"/>
              <w:ind w:firstLine="34"/>
              <w:rPr>
                <w:sz w:val="24"/>
                <w:szCs w:val="24"/>
              </w:rPr>
            </w:pPr>
            <w:r w:rsidRPr="002E5921">
              <w:rPr>
                <w:sz w:val="24"/>
                <w:szCs w:val="24"/>
              </w:rPr>
              <w:t xml:space="preserve">15 (penkiolika) dienų nuo pranešimo išsiuntimo tiekėjams dienos, jeigu šis pranešimas nebuvo siunčiamas elektroninėmis priemonėmis. </w:t>
            </w:r>
          </w:p>
          <w:p w14:paraId="67DA026D" w14:textId="77777777" w:rsidR="00BE1FCB" w:rsidRPr="002E5921" w:rsidRDefault="00BE1FCB" w:rsidP="002978AC">
            <w:pPr>
              <w:spacing w:line="240" w:lineRule="auto"/>
              <w:ind w:firstLine="34"/>
              <w:rPr>
                <w:sz w:val="24"/>
                <w:szCs w:val="24"/>
              </w:rPr>
            </w:pPr>
          </w:p>
        </w:tc>
        <w:tc>
          <w:tcPr>
            <w:tcW w:w="2835" w:type="dxa"/>
            <w:hideMark/>
          </w:tcPr>
          <w:p w14:paraId="319C0F34" w14:textId="77777777" w:rsidR="00BE1FCB" w:rsidRPr="002E5921" w:rsidRDefault="00BE1FCB" w:rsidP="002978AC">
            <w:pPr>
              <w:spacing w:line="240" w:lineRule="auto"/>
              <w:ind w:firstLine="34"/>
              <w:rPr>
                <w:bCs/>
                <w:sz w:val="24"/>
                <w:szCs w:val="24"/>
              </w:rPr>
            </w:pPr>
          </w:p>
        </w:tc>
      </w:tr>
      <w:tr w:rsidR="00BE1FCB" w:rsidRPr="002E5921" w14:paraId="09C22208" w14:textId="77777777" w:rsidTr="002978AC">
        <w:trPr>
          <w:trHeight w:val="20"/>
        </w:trPr>
        <w:tc>
          <w:tcPr>
            <w:tcW w:w="709" w:type="dxa"/>
          </w:tcPr>
          <w:p w14:paraId="59C6FEB4" w14:textId="77777777" w:rsidR="00BE1FCB" w:rsidRPr="002E5921" w:rsidRDefault="00BE1FCB" w:rsidP="002978AC">
            <w:pPr>
              <w:ind w:firstLine="0"/>
              <w:rPr>
                <w:sz w:val="24"/>
                <w:szCs w:val="24"/>
              </w:rPr>
            </w:pPr>
            <w:r w:rsidRPr="002E5921">
              <w:rPr>
                <w:sz w:val="24"/>
                <w:szCs w:val="24"/>
              </w:rPr>
              <w:t>11</w:t>
            </w:r>
          </w:p>
        </w:tc>
        <w:tc>
          <w:tcPr>
            <w:tcW w:w="3119" w:type="dxa"/>
            <w:hideMark/>
          </w:tcPr>
          <w:p w14:paraId="422630FB" w14:textId="77777777" w:rsidR="00BE1FCB" w:rsidRPr="002E5921" w:rsidRDefault="00BE1FCB" w:rsidP="002978AC">
            <w:pPr>
              <w:spacing w:line="240" w:lineRule="auto"/>
              <w:ind w:firstLine="0"/>
              <w:rPr>
                <w:sz w:val="24"/>
                <w:szCs w:val="24"/>
              </w:rPr>
            </w:pPr>
            <w:r w:rsidRPr="002E5921">
              <w:rPr>
                <w:rFonts w:eastAsia="Arial"/>
                <w:sz w:val="24"/>
                <w:szCs w:val="24"/>
              </w:rPr>
              <w:t xml:space="preserve">Perkančioji organizacija </w:t>
            </w:r>
            <w:r w:rsidRPr="002E5921">
              <w:rPr>
                <w:sz w:val="24"/>
                <w:szCs w:val="24"/>
              </w:rPr>
              <w:t xml:space="preserve">privalo išnagrinėti dalyvio </w:t>
            </w:r>
            <w:r>
              <w:rPr>
                <w:sz w:val="24"/>
                <w:szCs w:val="24"/>
              </w:rPr>
              <w:t xml:space="preserve">gautą iki sutarties sudarymo </w:t>
            </w:r>
            <w:r w:rsidRPr="002E5921">
              <w:rPr>
                <w:sz w:val="24"/>
                <w:szCs w:val="24"/>
              </w:rPr>
              <w:t>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4E31F51C" w14:textId="77777777" w:rsidR="00BE1FCB" w:rsidRPr="002E5921" w:rsidRDefault="00BE1FCB" w:rsidP="002978AC">
            <w:pPr>
              <w:spacing w:line="240" w:lineRule="auto"/>
              <w:ind w:firstLine="34"/>
              <w:rPr>
                <w:sz w:val="24"/>
                <w:szCs w:val="24"/>
              </w:rPr>
            </w:pPr>
            <w:r w:rsidRPr="002E5921">
              <w:rPr>
                <w:sz w:val="24"/>
                <w:szCs w:val="24"/>
              </w:rPr>
              <w:t>6 (šešias) darbo dienas nuo pretenzijos gavimo dienos</w:t>
            </w:r>
          </w:p>
        </w:tc>
        <w:tc>
          <w:tcPr>
            <w:tcW w:w="2835" w:type="dxa"/>
            <w:hideMark/>
          </w:tcPr>
          <w:p w14:paraId="6D950A89" w14:textId="77777777" w:rsidR="00BE1FCB" w:rsidRPr="002E5921" w:rsidRDefault="00BE1FCB" w:rsidP="002978AC">
            <w:pPr>
              <w:spacing w:line="240" w:lineRule="auto"/>
              <w:ind w:firstLine="34"/>
              <w:rPr>
                <w:sz w:val="24"/>
                <w:szCs w:val="24"/>
              </w:rPr>
            </w:pPr>
          </w:p>
        </w:tc>
      </w:tr>
      <w:tr w:rsidR="00BE1FCB" w:rsidRPr="002E5921" w14:paraId="4976CFCF" w14:textId="77777777" w:rsidTr="002978AC">
        <w:trPr>
          <w:trHeight w:val="20"/>
        </w:trPr>
        <w:tc>
          <w:tcPr>
            <w:tcW w:w="709" w:type="dxa"/>
          </w:tcPr>
          <w:p w14:paraId="77A054E9" w14:textId="77777777" w:rsidR="00BE1FCB" w:rsidRPr="002E5921" w:rsidRDefault="00BE1FCB" w:rsidP="002978AC">
            <w:pPr>
              <w:ind w:firstLine="0"/>
              <w:rPr>
                <w:bCs/>
                <w:sz w:val="24"/>
                <w:szCs w:val="24"/>
              </w:rPr>
            </w:pPr>
            <w:r w:rsidRPr="002E5921">
              <w:rPr>
                <w:bCs/>
                <w:sz w:val="24"/>
                <w:szCs w:val="24"/>
              </w:rPr>
              <w:t>12</w:t>
            </w:r>
          </w:p>
        </w:tc>
        <w:tc>
          <w:tcPr>
            <w:tcW w:w="3119" w:type="dxa"/>
            <w:hideMark/>
          </w:tcPr>
          <w:p w14:paraId="5CE65DD6" w14:textId="77777777" w:rsidR="00BE1FCB" w:rsidRPr="002E5921" w:rsidRDefault="00BE1FCB" w:rsidP="002978AC">
            <w:pPr>
              <w:spacing w:line="240" w:lineRule="auto"/>
              <w:ind w:firstLine="0"/>
              <w:rPr>
                <w:sz w:val="24"/>
                <w:szCs w:val="24"/>
              </w:rPr>
            </w:pPr>
            <w:r w:rsidRPr="002E5921">
              <w:rPr>
                <w:sz w:val="24"/>
                <w:szCs w:val="24"/>
              </w:rPr>
              <w:t>Jeigu</w:t>
            </w:r>
            <w:r w:rsidRPr="002E5921">
              <w:rPr>
                <w:rFonts w:eastAsia="Arial"/>
                <w:sz w:val="24"/>
                <w:szCs w:val="24"/>
              </w:rPr>
              <w:t xml:space="preserve"> perkančioji organizacija </w:t>
            </w:r>
            <w:r w:rsidRPr="002E5921">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0CAAC9DD" w14:textId="77777777" w:rsidR="00BE1FCB" w:rsidRPr="002E5921" w:rsidRDefault="00BE1FCB" w:rsidP="002978AC">
            <w:pPr>
              <w:spacing w:line="240" w:lineRule="auto"/>
              <w:ind w:firstLine="0"/>
              <w:jc w:val="left"/>
              <w:rPr>
                <w:sz w:val="24"/>
                <w:szCs w:val="24"/>
                <w:highlight w:val="yellow"/>
              </w:rPr>
            </w:pPr>
            <w:r w:rsidRPr="002E5921">
              <w:rPr>
                <w:sz w:val="24"/>
                <w:szCs w:val="24"/>
              </w:rPr>
              <w:t xml:space="preserve">per 15 (penkiolika) dienų nuo dienos, kurią </w:t>
            </w:r>
            <w:r w:rsidRPr="002E5921">
              <w:rPr>
                <w:rFonts w:eastAsia="Arial"/>
                <w:sz w:val="24"/>
                <w:szCs w:val="24"/>
              </w:rPr>
              <w:t xml:space="preserve"> perkančioji organizacija </w:t>
            </w:r>
            <w:r w:rsidRPr="002E5921">
              <w:rPr>
                <w:sz w:val="24"/>
                <w:szCs w:val="24"/>
              </w:rPr>
              <w:t xml:space="preserve">turėjo raštu pranešti apie priimtą sprendimą </w:t>
            </w:r>
          </w:p>
        </w:tc>
        <w:tc>
          <w:tcPr>
            <w:tcW w:w="2835" w:type="dxa"/>
            <w:hideMark/>
          </w:tcPr>
          <w:p w14:paraId="0F0EE513" w14:textId="77777777" w:rsidR="00BE1FCB" w:rsidRPr="002E5921" w:rsidRDefault="00BE1FCB" w:rsidP="002978AC">
            <w:pPr>
              <w:spacing w:line="240" w:lineRule="auto"/>
              <w:ind w:firstLine="34"/>
              <w:rPr>
                <w:sz w:val="24"/>
                <w:szCs w:val="24"/>
              </w:rPr>
            </w:pPr>
          </w:p>
        </w:tc>
      </w:tr>
      <w:tr w:rsidR="00BE1FCB" w:rsidRPr="002E5921" w14:paraId="6CD538AE" w14:textId="77777777" w:rsidTr="002978AC">
        <w:trPr>
          <w:trHeight w:val="20"/>
        </w:trPr>
        <w:tc>
          <w:tcPr>
            <w:tcW w:w="709" w:type="dxa"/>
          </w:tcPr>
          <w:p w14:paraId="6E0F2418" w14:textId="77777777" w:rsidR="00BE1FCB" w:rsidRPr="002E5921" w:rsidRDefault="00BE1FCB" w:rsidP="002978AC">
            <w:pPr>
              <w:ind w:firstLine="0"/>
              <w:rPr>
                <w:bCs/>
                <w:sz w:val="24"/>
                <w:szCs w:val="24"/>
              </w:rPr>
            </w:pPr>
            <w:r>
              <w:rPr>
                <w:bCs/>
                <w:sz w:val="24"/>
                <w:szCs w:val="24"/>
              </w:rPr>
              <w:t>13</w:t>
            </w:r>
          </w:p>
        </w:tc>
        <w:tc>
          <w:tcPr>
            <w:tcW w:w="3119" w:type="dxa"/>
          </w:tcPr>
          <w:p w14:paraId="55E89C23" w14:textId="77777777" w:rsidR="00BE1FCB" w:rsidRPr="002E5921" w:rsidRDefault="00BE1FCB" w:rsidP="002978AC">
            <w:pPr>
              <w:spacing w:line="240" w:lineRule="auto"/>
              <w:ind w:firstLine="0"/>
              <w:rPr>
                <w:sz w:val="24"/>
                <w:szCs w:val="24"/>
              </w:rPr>
            </w:pPr>
            <w:r>
              <w:rPr>
                <w:sz w:val="24"/>
                <w:szCs w:val="24"/>
              </w:rPr>
              <w:t xml:space="preserve">Sutarties sudarymo terminas </w:t>
            </w:r>
          </w:p>
        </w:tc>
        <w:tc>
          <w:tcPr>
            <w:tcW w:w="2976" w:type="dxa"/>
          </w:tcPr>
          <w:p w14:paraId="57BAC873" w14:textId="77777777" w:rsidR="00BE1FCB" w:rsidRPr="002E5921" w:rsidRDefault="00BE1FCB" w:rsidP="002978AC">
            <w:pPr>
              <w:spacing w:line="240" w:lineRule="auto"/>
              <w:ind w:firstLine="0"/>
              <w:jc w:val="left"/>
              <w:rPr>
                <w:sz w:val="24"/>
                <w:szCs w:val="24"/>
              </w:rPr>
            </w:pPr>
          </w:p>
        </w:tc>
        <w:tc>
          <w:tcPr>
            <w:tcW w:w="2835" w:type="dxa"/>
          </w:tcPr>
          <w:p w14:paraId="33A8C689" w14:textId="77777777" w:rsidR="00BE1FCB" w:rsidRPr="002E5921" w:rsidRDefault="00BE1FCB" w:rsidP="002978AC">
            <w:pPr>
              <w:spacing w:line="240" w:lineRule="auto"/>
              <w:ind w:firstLine="34"/>
              <w:rPr>
                <w:sz w:val="24"/>
                <w:szCs w:val="24"/>
              </w:rPr>
            </w:pPr>
            <w:r>
              <w:rPr>
                <w:sz w:val="24"/>
                <w:szCs w:val="24"/>
              </w:rPr>
              <w:t>netaikomas</w:t>
            </w:r>
          </w:p>
        </w:tc>
      </w:tr>
    </w:tbl>
    <w:p w14:paraId="4AEC4CEB" w14:textId="77777777" w:rsidR="00BE1FCB" w:rsidRPr="002E5921" w:rsidRDefault="00BE1FCB" w:rsidP="00BE1FCB">
      <w:pPr>
        <w:rPr>
          <w:rFonts w:ascii="Times New Roman" w:hAnsi="Times New Roman" w:cs="Times New Roman"/>
          <w:sz w:val="24"/>
          <w:szCs w:val="24"/>
        </w:rPr>
      </w:pPr>
    </w:p>
    <w:p w14:paraId="664FA7D0" w14:textId="77777777" w:rsidR="00BE1FCB" w:rsidRPr="002E5921" w:rsidRDefault="00BE1FCB" w:rsidP="00BE1FCB">
      <w:pPr>
        <w:rPr>
          <w:rFonts w:ascii="Times New Roman" w:hAnsi="Times New Roman" w:cs="Times New Roman"/>
          <w:sz w:val="24"/>
          <w:szCs w:val="24"/>
        </w:rPr>
      </w:pPr>
    </w:p>
    <w:p w14:paraId="18E5CB9A" w14:textId="77777777" w:rsidR="00BE1FCB" w:rsidRPr="002E5921" w:rsidRDefault="00BE1FCB" w:rsidP="00BE1FCB">
      <w:pPr>
        <w:rPr>
          <w:rFonts w:ascii="Times New Roman" w:hAnsi="Times New Roman" w:cs="Times New Roman"/>
          <w:sz w:val="24"/>
          <w:szCs w:val="24"/>
        </w:rPr>
      </w:pPr>
    </w:p>
    <w:p w14:paraId="42C0A225" w14:textId="77777777" w:rsidR="00BE1FCB" w:rsidRPr="002E5921" w:rsidRDefault="00BE1FCB" w:rsidP="00BE1FCB">
      <w:pPr>
        <w:rPr>
          <w:rFonts w:ascii="Times New Roman" w:hAnsi="Times New Roman" w:cs="Times New Roman"/>
          <w:sz w:val="24"/>
          <w:szCs w:val="24"/>
        </w:rPr>
      </w:pPr>
    </w:p>
    <w:p w14:paraId="73193F0E" w14:textId="77777777" w:rsidR="00BE1FCB" w:rsidRDefault="00BE1FCB" w:rsidP="00BE1FCB"/>
    <w:p w14:paraId="2A94DF38" w14:textId="77777777" w:rsidR="00BE1FCB" w:rsidRDefault="00BE1FCB" w:rsidP="00BE1FCB"/>
    <w:p w14:paraId="2EA0C9C1" w14:textId="77777777" w:rsidR="0052181E" w:rsidRDefault="0052181E"/>
    <w:sectPr w:rsidR="0052181E" w:rsidSect="00BE1FC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E3679" w14:textId="77777777" w:rsidR="0066289A" w:rsidRDefault="0066289A">
      <w:pPr>
        <w:spacing w:line="240" w:lineRule="auto"/>
      </w:pPr>
      <w:r>
        <w:separator/>
      </w:r>
    </w:p>
  </w:endnote>
  <w:endnote w:type="continuationSeparator" w:id="0">
    <w:p w14:paraId="756869D5" w14:textId="77777777" w:rsidR="0066289A" w:rsidRDefault="006628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alemonas">
    <w:altName w:val="Times New Roman"/>
    <w:panose1 w:val="00000000000000000000"/>
    <w:charset w:val="BA"/>
    <w:family w:val="roman"/>
    <w:notTrueType/>
    <w:pitch w:val="variable"/>
    <w:sig w:usb0="00000007" w:usb1="00000000" w:usb2="00000000" w:usb3="00000000" w:csb0="00000081"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3F57" w14:textId="77777777" w:rsidR="00BE1FCB" w:rsidRDefault="00BE1FC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C25A" w14:textId="77777777" w:rsidR="00BE1FCB" w:rsidRDefault="00BE1FC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BE1FCB" w14:paraId="11BB3352" w14:textId="77777777" w:rsidTr="0B831528">
      <w:tc>
        <w:tcPr>
          <w:tcW w:w="3600" w:type="dxa"/>
        </w:tcPr>
        <w:p w14:paraId="4FC83330" w14:textId="77777777" w:rsidR="00BE1FCB" w:rsidRDefault="00BE1FCB" w:rsidP="0B831528">
          <w:pPr>
            <w:pStyle w:val="Antrats"/>
            <w:ind w:left="-115"/>
            <w:jc w:val="left"/>
          </w:pPr>
        </w:p>
      </w:tc>
      <w:tc>
        <w:tcPr>
          <w:tcW w:w="3600" w:type="dxa"/>
        </w:tcPr>
        <w:p w14:paraId="4E60A190" w14:textId="77777777" w:rsidR="00BE1FCB" w:rsidRDefault="00BE1FCB" w:rsidP="0B831528">
          <w:pPr>
            <w:pStyle w:val="Antrats"/>
            <w:jc w:val="center"/>
          </w:pPr>
        </w:p>
      </w:tc>
      <w:tc>
        <w:tcPr>
          <w:tcW w:w="3600" w:type="dxa"/>
        </w:tcPr>
        <w:p w14:paraId="6C22E514" w14:textId="77777777" w:rsidR="00BE1FCB" w:rsidRDefault="00BE1FCB" w:rsidP="0B831528">
          <w:pPr>
            <w:pStyle w:val="Antrats"/>
            <w:ind w:right="-115"/>
            <w:jc w:val="right"/>
          </w:pPr>
        </w:p>
      </w:tc>
    </w:tr>
  </w:tbl>
  <w:p w14:paraId="55AC786D" w14:textId="77777777" w:rsidR="00BE1FCB" w:rsidRDefault="00BE1FCB"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28FCC" w14:textId="77777777" w:rsidR="0066289A" w:rsidRDefault="0066289A">
      <w:pPr>
        <w:spacing w:line="240" w:lineRule="auto"/>
      </w:pPr>
      <w:r>
        <w:separator/>
      </w:r>
    </w:p>
  </w:footnote>
  <w:footnote w:type="continuationSeparator" w:id="0">
    <w:p w14:paraId="3D34728F" w14:textId="77777777" w:rsidR="0066289A" w:rsidRDefault="006628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A745" w14:textId="77777777" w:rsidR="00BE1FCB" w:rsidRDefault="00BE1F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299779"/>
      <w:docPartObj>
        <w:docPartGallery w:val="Page Numbers (Top of Page)"/>
        <w:docPartUnique/>
      </w:docPartObj>
    </w:sdtPr>
    <w:sdtContent>
      <w:p w14:paraId="6B3DF224" w14:textId="77777777" w:rsidR="00BE1FCB" w:rsidRDefault="00BE1FCB">
        <w:pPr>
          <w:pStyle w:val="Antrats"/>
          <w:jc w:val="center"/>
        </w:pPr>
        <w:r>
          <w:fldChar w:fldCharType="begin"/>
        </w:r>
        <w:r>
          <w:instrText>PAGE   \* MERGEFORMAT</w:instrText>
        </w:r>
        <w:r>
          <w:fldChar w:fldCharType="separate"/>
        </w:r>
        <w:r>
          <w:t>2</w:t>
        </w:r>
        <w:r>
          <w:fldChar w:fldCharType="end"/>
        </w:r>
      </w:p>
    </w:sdtContent>
  </w:sdt>
  <w:p w14:paraId="427F4D2F" w14:textId="77777777" w:rsidR="00BE1FCB" w:rsidRPr="006A46A7" w:rsidRDefault="00BE1FCB">
    <w:pPr>
      <w:pStyle w:val="Antrats"/>
      <w:jc w:val="center"/>
      <w:rPr>
        <w:rFonts w:ascii="Times New Roman" w:hAnsi="Times New Roman" w:cs="Times New Roman"/>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766217"/>
      <w:docPartObj>
        <w:docPartGallery w:val="Page Numbers (Top of Page)"/>
        <w:docPartUnique/>
      </w:docPartObj>
    </w:sdtPr>
    <w:sdtContent>
      <w:p w14:paraId="7D3584DB" w14:textId="77777777" w:rsidR="00BE1FCB" w:rsidRDefault="00BE1FCB">
        <w:pPr>
          <w:pStyle w:val="Antrats"/>
          <w:jc w:val="center"/>
        </w:pPr>
        <w:r>
          <w:fldChar w:fldCharType="begin"/>
        </w:r>
        <w:r>
          <w:instrText>PAGE   \* MERGEFORMAT</w:instrText>
        </w:r>
        <w:r>
          <w:fldChar w:fldCharType="separate"/>
        </w:r>
        <w:r>
          <w:t>2</w:t>
        </w:r>
        <w:r>
          <w:fldChar w:fldCharType="end"/>
        </w:r>
      </w:p>
    </w:sdtContent>
  </w:sdt>
  <w:p w14:paraId="0936BCA0" w14:textId="77777777" w:rsidR="00BE1FCB" w:rsidRDefault="00BE1F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D81"/>
    <w:multiLevelType w:val="hybridMultilevel"/>
    <w:tmpl w:val="364A26FC"/>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 w15:restartNumberingAfterBreak="0">
    <w:nsid w:val="012C132F"/>
    <w:multiLevelType w:val="hybridMultilevel"/>
    <w:tmpl w:val="6A68B04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1BF2AEE"/>
    <w:multiLevelType w:val="multilevel"/>
    <w:tmpl w:val="364C4BDE"/>
    <w:lvl w:ilvl="0">
      <w:start w:val="1"/>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25243D2"/>
    <w:multiLevelType w:val="hybridMultilevel"/>
    <w:tmpl w:val="1AD003C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 w15:restartNumberingAfterBreak="0">
    <w:nsid w:val="02A23D6A"/>
    <w:multiLevelType w:val="hybridMultilevel"/>
    <w:tmpl w:val="85081D1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0E451717"/>
    <w:multiLevelType w:val="hybridMultilevel"/>
    <w:tmpl w:val="01266464"/>
    <w:lvl w:ilvl="0" w:tplc="04270001">
      <w:start w:val="1"/>
      <w:numFmt w:val="bullet"/>
      <w:lvlText w:val=""/>
      <w:lvlJc w:val="left"/>
      <w:pPr>
        <w:ind w:left="1286" w:hanging="360"/>
      </w:pPr>
      <w:rPr>
        <w:rFonts w:ascii="Symbol" w:hAnsi="Symbol" w:hint="default"/>
      </w:rPr>
    </w:lvl>
    <w:lvl w:ilvl="1" w:tplc="04270003" w:tentative="1">
      <w:start w:val="1"/>
      <w:numFmt w:val="bullet"/>
      <w:lvlText w:val="o"/>
      <w:lvlJc w:val="left"/>
      <w:pPr>
        <w:ind w:left="2006" w:hanging="360"/>
      </w:pPr>
      <w:rPr>
        <w:rFonts w:ascii="Courier New" w:hAnsi="Courier New" w:cs="Courier New" w:hint="default"/>
      </w:rPr>
    </w:lvl>
    <w:lvl w:ilvl="2" w:tplc="04270005" w:tentative="1">
      <w:start w:val="1"/>
      <w:numFmt w:val="bullet"/>
      <w:lvlText w:val=""/>
      <w:lvlJc w:val="left"/>
      <w:pPr>
        <w:ind w:left="2726" w:hanging="360"/>
      </w:pPr>
      <w:rPr>
        <w:rFonts w:ascii="Wingdings" w:hAnsi="Wingdings" w:hint="default"/>
      </w:rPr>
    </w:lvl>
    <w:lvl w:ilvl="3" w:tplc="04270001" w:tentative="1">
      <w:start w:val="1"/>
      <w:numFmt w:val="bullet"/>
      <w:lvlText w:val=""/>
      <w:lvlJc w:val="left"/>
      <w:pPr>
        <w:ind w:left="3446" w:hanging="360"/>
      </w:pPr>
      <w:rPr>
        <w:rFonts w:ascii="Symbol" w:hAnsi="Symbol" w:hint="default"/>
      </w:rPr>
    </w:lvl>
    <w:lvl w:ilvl="4" w:tplc="04270003" w:tentative="1">
      <w:start w:val="1"/>
      <w:numFmt w:val="bullet"/>
      <w:lvlText w:val="o"/>
      <w:lvlJc w:val="left"/>
      <w:pPr>
        <w:ind w:left="4166" w:hanging="360"/>
      </w:pPr>
      <w:rPr>
        <w:rFonts w:ascii="Courier New" w:hAnsi="Courier New" w:cs="Courier New" w:hint="default"/>
      </w:rPr>
    </w:lvl>
    <w:lvl w:ilvl="5" w:tplc="04270005" w:tentative="1">
      <w:start w:val="1"/>
      <w:numFmt w:val="bullet"/>
      <w:lvlText w:val=""/>
      <w:lvlJc w:val="left"/>
      <w:pPr>
        <w:ind w:left="4886" w:hanging="360"/>
      </w:pPr>
      <w:rPr>
        <w:rFonts w:ascii="Wingdings" w:hAnsi="Wingdings" w:hint="default"/>
      </w:rPr>
    </w:lvl>
    <w:lvl w:ilvl="6" w:tplc="04270001" w:tentative="1">
      <w:start w:val="1"/>
      <w:numFmt w:val="bullet"/>
      <w:lvlText w:val=""/>
      <w:lvlJc w:val="left"/>
      <w:pPr>
        <w:ind w:left="5606" w:hanging="360"/>
      </w:pPr>
      <w:rPr>
        <w:rFonts w:ascii="Symbol" w:hAnsi="Symbol" w:hint="default"/>
      </w:rPr>
    </w:lvl>
    <w:lvl w:ilvl="7" w:tplc="04270003" w:tentative="1">
      <w:start w:val="1"/>
      <w:numFmt w:val="bullet"/>
      <w:lvlText w:val="o"/>
      <w:lvlJc w:val="left"/>
      <w:pPr>
        <w:ind w:left="6326" w:hanging="360"/>
      </w:pPr>
      <w:rPr>
        <w:rFonts w:ascii="Courier New" w:hAnsi="Courier New" w:cs="Courier New" w:hint="default"/>
      </w:rPr>
    </w:lvl>
    <w:lvl w:ilvl="8" w:tplc="04270005" w:tentative="1">
      <w:start w:val="1"/>
      <w:numFmt w:val="bullet"/>
      <w:lvlText w:val=""/>
      <w:lvlJc w:val="left"/>
      <w:pPr>
        <w:ind w:left="7046"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2C66068"/>
    <w:multiLevelType w:val="hybridMultilevel"/>
    <w:tmpl w:val="827C76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50064C"/>
    <w:multiLevelType w:val="hybridMultilevel"/>
    <w:tmpl w:val="5F803082"/>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9" w15:restartNumberingAfterBreak="0">
    <w:nsid w:val="18B51669"/>
    <w:multiLevelType w:val="multilevel"/>
    <w:tmpl w:val="BD66A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22CA5F9C"/>
    <w:multiLevelType w:val="hybridMultilevel"/>
    <w:tmpl w:val="564285C6"/>
    <w:lvl w:ilvl="0" w:tplc="580679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83732"/>
    <w:multiLevelType w:val="multilevel"/>
    <w:tmpl w:val="377E518A"/>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9B0056C"/>
    <w:multiLevelType w:val="hybridMultilevel"/>
    <w:tmpl w:val="FD8EF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A4430C3"/>
    <w:multiLevelType w:val="hybridMultilevel"/>
    <w:tmpl w:val="65665CBC"/>
    <w:lvl w:ilvl="0" w:tplc="58D20086">
      <w:numFmt w:val="bullet"/>
      <w:lvlText w:val="-"/>
      <w:lvlJc w:val="left"/>
      <w:pPr>
        <w:ind w:left="1707" w:hanging="360"/>
      </w:pPr>
      <w:rPr>
        <w:rFonts w:ascii="Times New Roman" w:eastAsia="Times New Roman" w:hAnsi="Times New Roman" w:cs="Times New Roman" w:hint="default"/>
      </w:rPr>
    </w:lvl>
    <w:lvl w:ilvl="1" w:tplc="04270003">
      <w:start w:val="1"/>
      <w:numFmt w:val="bullet"/>
      <w:lvlText w:val="o"/>
      <w:lvlJc w:val="left"/>
      <w:pPr>
        <w:ind w:left="2427" w:hanging="360"/>
      </w:pPr>
      <w:rPr>
        <w:rFonts w:ascii="Courier New" w:hAnsi="Courier New" w:cs="Courier New" w:hint="default"/>
      </w:rPr>
    </w:lvl>
    <w:lvl w:ilvl="2" w:tplc="04270005">
      <w:start w:val="1"/>
      <w:numFmt w:val="bullet"/>
      <w:lvlText w:val=""/>
      <w:lvlJc w:val="left"/>
      <w:pPr>
        <w:ind w:left="3147" w:hanging="360"/>
      </w:pPr>
      <w:rPr>
        <w:rFonts w:ascii="Wingdings" w:hAnsi="Wingdings" w:hint="default"/>
      </w:rPr>
    </w:lvl>
    <w:lvl w:ilvl="3" w:tplc="04270001">
      <w:start w:val="1"/>
      <w:numFmt w:val="bullet"/>
      <w:lvlText w:val=""/>
      <w:lvlJc w:val="left"/>
      <w:pPr>
        <w:ind w:left="3867" w:hanging="360"/>
      </w:pPr>
      <w:rPr>
        <w:rFonts w:ascii="Symbol" w:hAnsi="Symbol" w:hint="default"/>
      </w:rPr>
    </w:lvl>
    <w:lvl w:ilvl="4" w:tplc="04270003">
      <w:start w:val="1"/>
      <w:numFmt w:val="bullet"/>
      <w:lvlText w:val="o"/>
      <w:lvlJc w:val="left"/>
      <w:pPr>
        <w:ind w:left="4587" w:hanging="360"/>
      </w:pPr>
      <w:rPr>
        <w:rFonts w:ascii="Courier New" w:hAnsi="Courier New" w:cs="Courier New" w:hint="default"/>
      </w:rPr>
    </w:lvl>
    <w:lvl w:ilvl="5" w:tplc="04270005">
      <w:start w:val="1"/>
      <w:numFmt w:val="bullet"/>
      <w:lvlText w:val=""/>
      <w:lvlJc w:val="left"/>
      <w:pPr>
        <w:ind w:left="5307" w:hanging="360"/>
      </w:pPr>
      <w:rPr>
        <w:rFonts w:ascii="Wingdings" w:hAnsi="Wingdings" w:hint="default"/>
      </w:rPr>
    </w:lvl>
    <w:lvl w:ilvl="6" w:tplc="04270001">
      <w:start w:val="1"/>
      <w:numFmt w:val="bullet"/>
      <w:lvlText w:val=""/>
      <w:lvlJc w:val="left"/>
      <w:pPr>
        <w:ind w:left="6027" w:hanging="360"/>
      </w:pPr>
      <w:rPr>
        <w:rFonts w:ascii="Symbol" w:hAnsi="Symbol" w:hint="default"/>
      </w:rPr>
    </w:lvl>
    <w:lvl w:ilvl="7" w:tplc="04270003">
      <w:start w:val="1"/>
      <w:numFmt w:val="bullet"/>
      <w:lvlText w:val="o"/>
      <w:lvlJc w:val="left"/>
      <w:pPr>
        <w:ind w:left="6747" w:hanging="360"/>
      </w:pPr>
      <w:rPr>
        <w:rFonts w:ascii="Courier New" w:hAnsi="Courier New" w:cs="Courier New" w:hint="default"/>
      </w:rPr>
    </w:lvl>
    <w:lvl w:ilvl="8" w:tplc="04270005">
      <w:start w:val="1"/>
      <w:numFmt w:val="bullet"/>
      <w:lvlText w:val=""/>
      <w:lvlJc w:val="left"/>
      <w:pPr>
        <w:ind w:left="7467" w:hanging="360"/>
      </w:pPr>
      <w:rPr>
        <w:rFonts w:ascii="Wingdings" w:hAnsi="Wingdings" w:hint="default"/>
      </w:rPr>
    </w:lvl>
  </w:abstractNum>
  <w:abstractNum w:abstractNumId="15" w15:restartNumberingAfterBreak="0">
    <w:nsid w:val="2F4D4B30"/>
    <w:multiLevelType w:val="multilevel"/>
    <w:tmpl w:val="51E076A4"/>
    <w:lvl w:ilvl="0">
      <w:start w:val="3"/>
      <w:numFmt w:val="decimal"/>
      <w:lvlText w:val="%1."/>
      <w:lvlJc w:val="left"/>
      <w:pPr>
        <w:ind w:left="360" w:hanging="360"/>
      </w:pPr>
    </w:lvl>
    <w:lvl w:ilvl="1">
      <w:start w:val="1"/>
      <w:numFmt w:val="decimal"/>
      <w:lvlText w:val="%1.%2."/>
      <w:lvlJc w:val="left"/>
      <w:pPr>
        <w:ind w:left="360" w:hanging="360"/>
      </w:pPr>
      <w:rPr>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9576B95"/>
    <w:multiLevelType w:val="hybridMultilevel"/>
    <w:tmpl w:val="FE92AE88"/>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7" w15:restartNumberingAfterBreak="0">
    <w:nsid w:val="3FE21028"/>
    <w:multiLevelType w:val="hybridMultilevel"/>
    <w:tmpl w:val="1C10DEB8"/>
    <w:lvl w:ilvl="0" w:tplc="04270001">
      <w:start w:val="1"/>
      <w:numFmt w:val="bullet"/>
      <w:lvlText w:val=""/>
      <w:lvlJc w:val="left"/>
      <w:pPr>
        <w:ind w:left="1417" w:hanging="360"/>
      </w:pPr>
      <w:rPr>
        <w:rFonts w:ascii="Symbol" w:hAnsi="Symbol" w:hint="default"/>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8" w15:restartNumberingAfterBreak="0">
    <w:nsid w:val="40A70A85"/>
    <w:multiLevelType w:val="multilevel"/>
    <w:tmpl w:val="1D4E91D4"/>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9671B1"/>
    <w:multiLevelType w:val="multilevel"/>
    <w:tmpl w:val="FFFFFFFF"/>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59E604B5"/>
    <w:multiLevelType w:val="multilevel"/>
    <w:tmpl w:val="AC34C45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3524BB"/>
    <w:multiLevelType w:val="hybridMultilevel"/>
    <w:tmpl w:val="B076431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2" w15:restartNumberingAfterBreak="0">
    <w:nsid w:val="66F05010"/>
    <w:multiLevelType w:val="hybridMultilevel"/>
    <w:tmpl w:val="E8B62A0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3" w15:restartNumberingAfterBreak="0">
    <w:nsid w:val="71FA49FE"/>
    <w:multiLevelType w:val="hybridMultilevel"/>
    <w:tmpl w:val="12B28D80"/>
    <w:lvl w:ilvl="0" w:tplc="C2F0FD32">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720A3259"/>
    <w:multiLevelType w:val="multilevel"/>
    <w:tmpl w:val="BCDAA6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3F2609B"/>
    <w:multiLevelType w:val="hybridMultilevel"/>
    <w:tmpl w:val="CE22799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6" w15:restartNumberingAfterBreak="0">
    <w:nsid w:val="78175537"/>
    <w:multiLevelType w:val="multilevel"/>
    <w:tmpl w:val="E1F40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828591638">
    <w:abstractNumId w:val="14"/>
  </w:num>
  <w:num w:numId="2" w16cid:durableId="1652252092">
    <w:abstractNumId w:val="12"/>
  </w:num>
  <w:num w:numId="3" w16cid:durableId="1098015114">
    <w:abstractNumId w:val="28"/>
  </w:num>
  <w:num w:numId="4" w16cid:durableId="1208252808">
    <w:abstractNumId w:val="27"/>
  </w:num>
  <w:num w:numId="5" w16cid:durableId="963148996">
    <w:abstractNumId w:val="6"/>
  </w:num>
  <w:num w:numId="6" w16cid:durableId="817724215">
    <w:abstractNumId w:val="18"/>
  </w:num>
  <w:num w:numId="7" w16cid:durableId="1476410157">
    <w:abstractNumId w:val="24"/>
  </w:num>
  <w:num w:numId="8" w16cid:durableId="2019964077">
    <w:abstractNumId w:val="10"/>
  </w:num>
  <w:num w:numId="9" w16cid:durableId="1446271416">
    <w:abstractNumId w:val="9"/>
  </w:num>
  <w:num w:numId="10" w16cid:durableId="1425610199">
    <w:abstractNumId w:val="20"/>
  </w:num>
  <w:num w:numId="11" w16cid:durableId="1219435826">
    <w:abstractNumId w:val="11"/>
  </w:num>
  <w:num w:numId="12" w16cid:durableId="1909415002">
    <w:abstractNumId w:val="2"/>
  </w:num>
  <w:num w:numId="13" w16cid:durableId="1173758816">
    <w:abstractNumId w:val="23"/>
  </w:num>
  <w:num w:numId="14" w16cid:durableId="212326456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9670095">
    <w:abstractNumId w:val="4"/>
  </w:num>
  <w:num w:numId="16" w16cid:durableId="650642024">
    <w:abstractNumId w:val="3"/>
  </w:num>
  <w:num w:numId="17" w16cid:durableId="2121335924">
    <w:abstractNumId w:val="5"/>
  </w:num>
  <w:num w:numId="18" w16cid:durableId="350956876">
    <w:abstractNumId w:val="22"/>
  </w:num>
  <w:num w:numId="19" w16cid:durableId="213346781">
    <w:abstractNumId w:val="1"/>
  </w:num>
  <w:num w:numId="20" w16cid:durableId="971784616">
    <w:abstractNumId w:val="8"/>
  </w:num>
  <w:num w:numId="21" w16cid:durableId="1630281325">
    <w:abstractNumId w:val="0"/>
  </w:num>
  <w:num w:numId="22" w16cid:durableId="298607083">
    <w:abstractNumId w:val="17"/>
  </w:num>
  <w:num w:numId="23" w16cid:durableId="1010568954">
    <w:abstractNumId w:val="16"/>
  </w:num>
  <w:num w:numId="24" w16cid:durableId="1390613080">
    <w:abstractNumId w:val="21"/>
  </w:num>
  <w:num w:numId="25" w16cid:durableId="1019965844">
    <w:abstractNumId w:val="7"/>
  </w:num>
  <w:num w:numId="26" w16cid:durableId="1034423353">
    <w:abstractNumId w:val="13"/>
  </w:num>
  <w:num w:numId="27" w16cid:durableId="487403999">
    <w:abstractNumId w:val="25"/>
  </w:num>
  <w:num w:numId="28" w16cid:durableId="790325197">
    <w:abstractNumId w:val="26"/>
  </w:num>
  <w:num w:numId="29" w16cid:durableId="10718494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4CD"/>
    <w:rsid w:val="002225B7"/>
    <w:rsid w:val="0027531C"/>
    <w:rsid w:val="00476350"/>
    <w:rsid w:val="004C7F77"/>
    <w:rsid w:val="00512762"/>
    <w:rsid w:val="0052181E"/>
    <w:rsid w:val="005D3281"/>
    <w:rsid w:val="0066289A"/>
    <w:rsid w:val="006774CD"/>
    <w:rsid w:val="006C04FA"/>
    <w:rsid w:val="006E088D"/>
    <w:rsid w:val="00791E8D"/>
    <w:rsid w:val="007B1D66"/>
    <w:rsid w:val="007E3363"/>
    <w:rsid w:val="008A48A5"/>
    <w:rsid w:val="00945383"/>
    <w:rsid w:val="00983DE6"/>
    <w:rsid w:val="00A01B77"/>
    <w:rsid w:val="00A12509"/>
    <w:rsid w:val="00AA2BB7"/>
    <w:rsid w:val="00B90CEB"/>
    <w:rsid w:val="00BE1FCB"/>
    <w:rsid w:val="00BF29DC"/>
    <w:rsid w:val="00C614F3"/>
    <w:rsid w:val="00D9639E"/>
    <w:rsid w:val="00DD0CAF"/>
    <w:rsid w:val="00E24CAA"/>
    <w:rsid w:val="00F36913"/>
    <w:rsid w:val="00FA24C0"/>
    <w:rsid w:val="00FB69B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8A194"/>
  <w15:chartTrackingRefBased/>
  <w15:docId w15:val="{3A21F949-5419-454F-A540-AFCBF20E2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1FCB"/>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6774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774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774C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774C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774C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774C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774C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774C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774C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74C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774C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774C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774C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774C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774C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774C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774C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774C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774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774C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774CD"/>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774C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774C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774C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774CD"/>
    <w:pPr>
      <w:ind w:left="720"/>
      <w:contextualSpacing/>
    </w:pPr>
  </w:style>
  <w:style w:type="character" w:styleId="Rykuspabraukimas">
    <w:name w:val="Intense Emphasis"/>
    <w:basedOn w:val="Numatytasispastraiposriftas"/>
    <w:uiPriority w:val="21"/>
    <w:qFormat/>
    <w:rsid w:val="006774CD"/>
    <w:rPr>
      <w:i/>
      <w:iCs/>
      <w:color w:val="2F5496" w:themeColor="accent1" w:themeShade="BF"/>
    </w:rPr>
  </w:style>
  <w:style w:type="paragraph" w:styleId="Iskirtacitata">
    <w:name w:val="Intense Quote"/>
    <w:basedOn w:val="prastasis"/>
    <w:next w:val="prastasis"/>
    <w:link w:val="IskirtacitataDiagrama"/>
    <w:uiPriority w:val="30"/>
    <w:qFormat/>
    <w:rsid w:val="006774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774CD"/>
    <w:rPr>
      <w:i/>
      <w:iCs/>
      <w:color w:val="2F5496" w:themeColor="accent1" w:themeShade="BF"/>
    </w:rPr>
  </w:style>
  <w:style w:type="character" w:styleId="Rykinuoroda">
    <w:name w:val="Intense Reference"/>
    <w:basedOn w:val="Numatytasispastraiposriftas"/>
    <w:uiPriority w:val="32"/>
    <w:qFormat/>
    <w:rsid w:val="006774CD"/>
    <w:rPr>
      <w:b/>
      <w:bCs/>
      <w:smallCaps/>
      <w:color w:val="2F5496" w:themeColor="accent1" w:themeShade="BF"/>
      <w:spacing w:val="5"/>
    </w:rPr>
  </w:style>
  <w:style w:type="character" w:styleId="Hipersaitas">
    <w:name w:val="Hyperlink"/>
    <w:basedOn w:val="Numatytasispastraiposriftas"/>
    <w:uiPriority w:val="99"/>
    <w:unhideWhenUsed/>
    <w:rsid w:val="00BE1FC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E1FCB"/>
  </w:style>
  <w:style w:type="table" w:styleId="Lentelstinklelis">
    <w:name w:val="Table Grid"/>
    <w:aliases w:val="AL Table,CV table,CV1"/>
    <w:basedOn w:val="prastojilentel"/>
    <w:uiPriority w:val="39"/>
    <w:rsid w:val="00BE1FCB"/>
    <w:pPr>
      <w:spacing w:after="0" w:line="240" w:lineRule="auto"/>
      <w:ind w:firstLine="697"/>
      <w:jc w:val="both"/>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BE1FCB"/>
    <w:pPr>
      <w:tabs>
        <w:tab w:val="center" w:pos="4513"/>
        <w:tab w:val="right" w:pos="9026"/>
      </w:tabs>
    </w:pPr>
  </w:style>
  <w:style w:type="character" w:customStyle="1" w:styleId="AntratsDiagrama">
    <w:name w:val="Antraštės Diagrama"/>
    <w:basedOn w:val="Numatytasispastraiposriftas"/>
    <w:link w:val="Antrats"/>
    <w:uiPriority w:val="99"/>
    <w:rsid w:val="00BE1FCB"/>
    <w:rPr>
      <w:rFonts w:eastAsiaTheme="minorEastAsia"/>
      <w:sz w:val="21"/>
      <w:szCs w:val="21"/>
      <w:lang w:eastAsia="lt-LT"/>
    </w:rPr>
  </w:style>
  <w:style w:type="paragraph" w:styleId="Porat">
    <w:name w:val="footer"/>
    <w:basedOn w:val="prastasis"/>
    <w:link w:val="PoratDiagrama"/>
    <w:unhideWhenUsed/>
    <w:rsid w:val="00BE1FCB"/>
    <w:pPr>
      <w:tabs>
        <w:tab w:val="center" w:pos="4513"/>
        <w:tab w:val="right" w:pos="9026"/>
      </w:tabs>
    </w:pPr>
  </w:style>
  <w:style w:type="character" w:customStyle="1" w:styleId="PoratDiagrama">
    <w:name w:val="Poraštė Diagrama"/>
    <w:basedOn w:val="Numatytasispastraiposriftas"/>
    <w:link w:val="Porat"/>
    <w:rsid w:val="00BE1FCB"/>
    <w:rPr>
      <w:rFonts w:eastAsiaTheme="minorEastAsia"/>
      <w:sz w:val="21"/>
      <w:szCs w:val="21"/>
      <w:lang w:eastAsia="lt-LT"/>
    </w:rPr>
  </w:style>
  <w:style w:type="paragraph" w:styleId="Betarp">
    <w:name w:val="No Spacing"/>
    <w:link w:val="BetarpDiagrama"/>
    <w:uiPriority w:val="1"/>
    <w:qFormat/>
    <w:rsid w:val="00BE1FCB"/>
    <w:pPr>
      <w:spacing w:after="0" w:line="240" w:lineRule="auto"/>
      <w:ind w:firstLine="697"/>
      <w:jc w:val="both"/>
    </w:pPr>
    <w:rPr>
      <w:rFonts w:eastAsiaTheme="minorEastAsia"/>
      <w:sz w:val="21"/>
      <w:szCs w:val="21"/>
      <w:lang w:eastAsia="lt-LT"/>
    </w:rPr>
  </w:style>
  <w:style w:type="paragraph" w:styleId="Turinioantrat">
    <w:name w:val="TOC Heading"/>
    <w:basedOn w:val="Antrat1"/>
    <w:next w:val="prastasis"/>
    <w:uiPriority w:val="39"/>
    <w:unhideWhenUsed/>
    <w:qFormat/>
    <w:rsid w:val="00BE1FCB"/>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BE1FCB"/>
    <w:rPr>
      <w:rFonts w:eastAsiaTheme="minorEastAsia"/>
      <w:sz w:val="21"/>
      <w:szCs w:val="21"/>
      <w:lang w:eastAsia="lt-LT"/>
    </w:rPr>
  </w:style>
  <w:style w:type="paragraph" w:styleId="Turinys1">
    <w:name w:val="toc 1"/>
    <w:basedOn w:val="prastasis"/>
    <w:next w:val="prastasis"/>
    <w:autoRedefine/>
    <w:uiPriority w:val="39"/>
    <w:unhideWhenUsed/>
    <w:rsid w:val="00BE1FCB"/>
    <w:pPr>
      <w:tabs>
        <w:tab w:val="left" w:pos="426"/>
        <w:tab w:val="left" w:pos="1100"/>
        <w:tab w:val="right" w:leader="dot" w:pos="9962"/>
      </w:tabs>
      <w:ind w:left="709" w:right="877" w:firstLine="0"/>
    </w:pPr>
  </w:style>
  <w:style w:type="table" w:customStyle="1" w:styleId="Lentelstinklelis3">
    <w:name w:val="Lentelės tinklelis3"/>
    <w:basedOn w:val="prastojilentel"/>
    <w:uiPriority w:val="39"/>
    <w:rsid w:val="00BE1FCB"/>
    <w:pPr>
      <w:suppressAutoHyphens/>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BE1FCB"/>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uibox-root">
    <w:name w:val="muibox-root"/>
    <w:basedOn w:val="Numatytasispastraiposriftas"/>
    <w:rsid w:val="00BE1FCB"/>
  </w:style>
  <w:style w:type="paragraph" w:styleId="prastasiniatinklio">
    <w:name w:val="Normal (Web)"/>
    <w:basedOn w:val="prastasis"/>
    <w:uiPriority w:val="99"/>
    <w:unhideWhenUsed/>
    <w:rsid w:val="00BE1FC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Grietas">
    <w:name w:val="Strong"/>
    <w:basedOn w:val="Numatytasispastraiposriftas"/>
    <w:uiPriority w:val="22"/>
    <w:qFormat/>
    <w:rsid w:val="00BE1FCB"/>
    <w:rPr>
      <w:b/>
      <w:bCs/>
    </w:rPr>
  </w:style>
  <w:style w:type="table" w:customStyle="1" w:styleId="TableGrid2">
    <w:name w:val="Table Grid2"/>
    <w:basedOn w:val="prastojilentel"/>
    <w:next w:val="Lentelstinklelis"/>
    <w:uiPriority w:val="39"/>
    <w:rsid w:val="00BE1FCB"/>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rolanda.maciukeviciene@vsat.vrm.lt" TargetMode="External"/><Relationship Id="rId4" Type="http://schemas.openxmlformats.org/officeDocument/2006/relationships/webSettings" Target="webSettings.xml"/><Relationship Id="rId9" Type="http://schemas.openxmlformats.org/officeDocument/2006/relationships/hyperlink" Target="mailto:dvks@vsat.vrm.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17</Pages>
  <Words>18256</Words>
  <Characters>10406</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11</cp:revision>
  <dcterms:created xsi:type="dcterms:W3CDTF">2026-07-15T19:29:00Z</dcterms:created>
  <dcterms:modified xsi:type="dcterms:W3CDTF">2026-07-17T11:14:00Z</dcterms:modified>
</cp:coreProperties>
</file>