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CD8E5" w14:textId="14B7FBA2" w:rsidR="001D293F" w:rsidRDefault="00200CC9" w:rsidP="000921FE">
      <w:pPr>
        <w:spacing w:after="0" w:line="240" w:lineRule="auto"/>
        <w:ind w:firstLine="5954"/>
        <w:rPr>
          <w:rFonts w:ascii="Times New Roman" w:eastAsia="Times New Roman" w:hAnsi="Times New Roman" w:cs="Times New Roman"/>
          <w:sz w:val="24"/>
          <w:szCs w:val="24"/>
          <w:lang w:eastAsia="en-US"/>
        </w:rPr>
      </w:pPr>
      <w:r w:rsidRPr="000921FE">
        <w:rPr>
          <w:rFonts w:ascii="Times New Roman" w:eastAsia="Times New Roman" w:hAnsi="Times New Roman" w:cs="Times New Roman"/>
          <w:sz w:val="24"/>
          <w:szCs w:val="24"/>
          <w:lang w:eastAsia="en-US"/>
        </w:rPr>
        <w:t xml:space="preserve">Specialiųjų </w:t>
      </w:r>
      <w:r w:rsidR="0090027B">
        <w:rPr>
          <w:rFonts w:ascii="Times New Roman" w:eastAsia="Times New Roman" w:hAnsi="Times New Roman" w:cs="Times New Roman"/>
          <w:sz w:val="24"/>
          <w:szCs w:val="24"/>
          <w:lang w:eastAsia="en-US"/>
        </w:rPr>
        <w:t>pirkimo</w:t>
      </w:r>
      <w:r w:rsidRPr="000921FE">
        <w:rPr>
          <w:rFonts w:ascii="Times New Roman" w:eastAsia="Times New Roman" w:hAnsi="Times New Roman" w:cs="Times New Roman"/>
          <w:sz w:val="24"/>
          <w:szCs w:val="24"/>
          <w:lang w:eastAsia="en-US"/>
        </w:rPr>
        <w:t xml:space="preserve"> sąlygų</w:t>
      </w:r>
      <w:r w:rsidR="00654A0D" w:rsidRPr="000921FE">
        <w:rPr>
          <w:rFonts w:ascii="Times New Roman" w:eastAsia="Times New Roman" w:hAnsi="Times New Roman" w:cs="Times New Roman"/>
          <w:sz w:val="24"/>
          <w:szCs w:val="24"/>
          <w:lang w:eastAsia="en-US"/>
        </w:rPr>
        <w:t xml:space="preserve"> 3 priedas</w:t>
      </w:r>
    </w:p>
    <w:p w14:paraId="5A597454" w14:textId="75BA05AD" w:rsidR="000921FE" w:rsidRDefault="000921FE" w:rsidP="000921FE">
      <w:pPr>
        <w:spacing w:after="0" w:line="240" w:lineRule="auto"/>
        <w:ind w:firstLine="5954"/>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„Techninė specifikacija“</w:t>
      </w:r>
    </w:p>
    <w:p w14:paraId="758B296D" w14:textId="77777777" w:rsidR="0033101C" w:rsidRDefault="0033101C" w:rsidP="000921FE">
      <w:pPr>
        <w:spacing w:after="0" w:line="240" w:lineRule="auto"/>
        <w:ind w:firstLine="5954"/>
        <w:rPr>
          <w:rFonts w:ascii="Times New Roman" w:eastAsia="Times New Roman" w:hAnsi="Times New Roman" w:cs="Times New Roman"/>
          <w:sz w:val="24"/>
          <w:szCs w:val="24"/>
          <w:lang w:eastAsia="en-US"/>
        </w:rPr>
      </w:pPr>
    </w:p>
    <w:p w14:paraId="6B8CB827" w14:textId="77777777" w:rsidR="0033101C" w:rsidRPr="000921FE" w:rsidRDefault="0033101C" w:rsidP="000921FE">
      <w:pPr>
        <w:spacing w:after="0" w:line="240" w:lineRule="auto"/>
        <w:ind w:firstLine="5954"/>
        <w:rPr>
          <w:rFonts w:ascii="Times New Roman" w:eastAsia="Times New Roman" w:hAnsi="Times New Roman" w:cs="Times New Roman"/>
          <w:sz w:val="24"/>
          <w:szCs w:val="24"/>
          <w:lang w:eastAsia="en-US"/>
        </w:rPr>
      </w:pPr>
    </w:p>
    <w:p w14:paraId="6DFAA620" w14:textId="3FCEA48C" w:rsidR="00200CC9" w:rsidRDefault="005771C7" w:rsidP="005771C7">
      <w:pPr>
        <w:spacing w:after="0" w:line="240" w:lineRule="auto"/>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TECHNINĖ SPECIFIKACIJA</w:t>
      </w:r>
    </w:p>
    <w:p w14:paraId="026453DF" w14:textId="77777777" w:rsidR="005771C7" w:rsidRDefault="005771C7" w:rsidP="005771C7">
      <w:pPr>
        <w:spacing w:after="0" w:line="240" w:lineRule="auto"/>
        <w:jc w:val="center"/>
        <w:rPr>
          <w:rFonts w:ascii="Times New Roman" w:eastAsia="Times New Roman" w:hAnsi="Times New Roman" w:cs="Times New Roman"/>
          <w:b/>
          <w:bCs/>
          <w:sz w:val="24"/>
          <w:szCs w:val="24"/>
          <w:lang w:eastAsia="en-US"/>
        </w:rPr>
      </w:pPr>
    </w:p>
    <w:p w14:paraId="1920D52C" w14:textId="47D261E6" w:rsidR="00E20E42" w:rsidRPr="00FC0B3C" w:rsidRDefault="006B1400" w:rsidP="00C15996">
      <w:pPr>
        <w:spacing w:after="0"/>
        <w:ind w:firstLine="567"/>
        <w:contextualSpacing/>
        <w:jc w:val="both"/>
        <w:rPr>
          <w:rFonts w:ascii="Times New Roman" w:hAnsi="Times New Roman" w:cs="Times New Roman"/>
          <w:sz w:val="24"/>
          <w:szCs w:val="24"/>
        </w:rPr>
      </w:pPr>
      <w:r w:rsidRPr="006B1400">
        <w:rPr>
          <w:rFonts w:ascii="Times New Roman" w:eastAsia="SimSun" w:hAnsi="Times New Roman" w:cs="Times New Roman"/>
          <w:sz w:val="24"/>
          <w:szCs w:val="24"/>
        </w:rPr>
        <w:t>Dezinsekcijos, deratizacijos, dezinfekcijos ir kitos sanitarinės paslaugos (toliau – Paslaugos) turi būti teikiamos Šiaulių rajono ugdymo įstaigoms (toliau – Įstaiga)</w:t>
      </w:r>
      <w:r w:rsidR="00E20E42">
        <w:rPr>
          <w:rFonts w:ascii="Times New Roman" w:eastAsia="SimSun" w:hAnsi="Times New Roman" w:cs="Times New Roman"/>
          <w:sz w:val="24"/>
          <w:szCs w:val="24"/>
        </w:rPr>
        <w:t xml:space="preserve"> </w:t>
      </w:r>
      <w:r w:rsidR="00E20E42" w:rsidRPr="00517C4C">
        <w:rPr>
          <w:rFonts w:ascii="Times New Roman" w:hAnsi="Times New Roman" w:cs="Times New Roman"/>
          <w:sz w:val="24"/>
          <w:szCs w:val="24"/>
        </w:rPr>
        <w:t>vadovaujantis Lietuvos Respublikos žmonių užkrečiamųjų ligų profilaktikos ir kontrolės įstatymu, Privalomojo profilaktinio aplinkos kenksmingumo pašalinimo (dezinfekcijos, dezinsekcijos, deratizacijos) tvarkos aprašo, patvirtinto Lietuvos Respublikos sveikatos apsaugos ministro 2009 m. vasario 2 d. įsakymu Nr. V-55 „Dėl Privalomojo profilaktinio aplinkos kenksmingumo pašalinimo (dezinfekcijos, dezinsekcijos, deratizacijos) tvarkos aprašo patvirtinimo“ nustatyta tvarka ir Lietuvos higienos norma HN 90:2011 „Dezinfekcijos, dezinsekcijos ir deratizacijos</w:t>
      </w:r>
      <w:r w:rsidR="00E20E42" w:rsidRPr="003037E5">
        <w:rPr>
          <w:rFonts w:ascii="Times New Roman" w:hAnsi="Times New Roman" w:cs="Times New Roman"/>
          <w:sz w:val="24"/>
          <w:szCs w:val="24"/>
        </w:rPr>
        <w:t xml:space="preserve"> bendrieji saugos reikalavimai“</w:t>
      </w:r>
      <w:r w:rsidR="00E20E42">
        <w:rPr>
          <w:rFonts w:ascii="Times New Roman" w:hAnsi="Times New Roman" w:cs="Times New Roman"/>
          <w:sz w:val="24"/>
          <w:szCs w:val="24"/>
        </w:rPr>
        <w:t xml:space="preserve">, </w:t>
      </w:r>
      <w:r w:rsidR="00E20E42" w:rsidRPr="00FC0B3C">
        <w:rPr>
          <w:rFonts w:ascii="Times New Roman" w:hAnsi="Times New Roman" w:cs="Times New Roman"/>
          <w:sz w:val="24"/>
          <w:szCs w:val="24"/>
        </w:rPr>
        <w:t>patvirtinta L</w:t>
      </w:r>
      <w:r w:rsidR="00E20E42">
        <w:rPr>
          <w:rFonts w:ascii="Times New Roman" w:hAnsi="Times New Roman" w:cs="Times New Roman"/>
          <w:sz w:val="24"/>
          <w:szCs w:val="24"/>
        </w:rPr>
        <w:t xml:space="preserve">ietuvos </w:t>
      </w:r>
      <w:r w:rsidR="00E20E42" w:rsidRPr="00FC0B3C">
        <w:rPr>
          <w:rFonts w:ascii="Times New Roman" w:hAnsi="Times New Roman" w:cs="Times New Roman"/>
          <w:sz w:val="24"/>
          <w:szCs w:val="24"/>
        </w:rPr>
        <w:t>R</w:t>
      </w:r>
      <w:r w:rsidR="00E20E42">
        <w:rPr>
          <w:rFonts w:ascii="Times New Roman" w:hAnsi="Times New Roman" w:cs="Times New Roman"/>
          <w:sz w:val="24"/>
          <w:szCs w:val="24"/>
        </w:rPr>
        <w:t>espublikos</w:t>
      </w:r>
      <w:r w:rsidR="00E20E42" w:rsidRPr="00FC0B3C">
        <w:rPr>
          <w:rFonts w:ascii="Times New Roman" w:hAnsi="Times New Roman" w:cs="Times New Roman"/>
          <w:sz w:val="24"/>
          <w:szCs w:val="24"/>
        </w:rPr>
        <w:t xml:space="preserve"> Sveikatos apsaugos ministro </w:t>
      </w:r>
      <w:r w:rsidR="00E20E42" w:rsidRPr="003037E5">
        <w:rPr>
          <w:rFonts w:ascii="Times New Roman" w:hAnsi="Times New Roman" w:cs="Times New Roman"/>
          <w:sz w:val="24"/>
          <w:szCs w:val="24"/>
        </w:rPr>
        <w:t xml:space="preserve">2011 m. balandžio 7 d. </w:t>
      </w:r>
      <w:r w:rsidR="00E20E42">
        <w:rPr>
          <w:rFonts w:ascii="Times New Roman" w:hAnsi="Times New Roman" w:cs="Times New Roman"/>
          <w:sz w:val="24"/>
          <w:szCs w:val="24"/>
        </w:rPr>
        <w:t xml:space="preserve">įsakymu </w:t>
      </w:r>
      <w:r w:rsidR="00E20E42" w:rsidRPr="003037E5">
        <w:rPr>
          <w:rFonts w:ascii="Times New Roman" w:hAnsi="Times New Roman" w:cs="Times New Roman"/>
          <w:sz w:val="24"/>
          <w:szCs w:val="24"/>
        </w:rPr>
        <w:t xml:space="preserve">Nr. V-327 </w:t>
      </w:r>
      <w:r w:rsidR="00E20E42" w:rsidRPr="00FC0B3C">
        <w:rPr>
          <w:rFonts w:ascii="Times New Roman" w:hAnsi="Times New Roman" w:cs="Times New Roman"/>
          <w:sz w:val="24"/>
          <w:szCs w:val="24"/>
        </w:rPr>
        <w:t>bei paslaugų teikimą reglamentuojančiais teisės aktais.</w:t>
      </w:r>
    </w:p>
    <w:p w14:paraId="1B9EB95A" w14:textId="77777777" w:rsidR="00E20E42" w:rsidRPr="00254E41" w:rsidRDefault="00E20E42" w:rsidP="00C15996">
      <w:pPr>
        <w:spacing w:after="0"/>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b/>
          <w:bCs/>
          <w:color w:val="000000"/>
          <w:sz w:val="24"/>
          <w:szCs w:val="24"/>
          <w:lang w:eastAsia="lt-LT"/>
        </w:rPr>
        <w:t>D</w:t>
      </w:r>
      <w:r w:rsidRPr="00254E41">
        <w:rPr>
          <w:rFonts w:ascii="Times New Roman" w:eastAsia="Times New Roman" w:hAnsi="Times New Roman" w:cs="Times New Roman"/>
          <w:b/>
          <w:bCs/>
          <w:color w:val="000000"/>
          <w:sz w:val="24"/>
          <w:szCs w:val="24"/>
          <w:lang w:eastAsia="lt-LT"/>
        </w:rPr>
        <w:t>ezinfekcija</w:t>
      </w:r>
      <w:r w:rsidRPr="00254E41">
        <w:rPr>
          <w:rFonts w:ascii="Times New Roman" w:eastAsia="Times New Roman" w:hAnsi="Times New Roman" w:cs="Times New Roman"/>
          <w:color w:val="000000"/>
          <w:sz w:val="24"/>
          <w:szCs w:val="24"/>
          <w:lang w:eastAsia="lt-LT"/>
        </w:rPr>
        <w:t xml:space="preserve"> – dezinfekcija </w:t>
      </w:r>
      <w:r>
        <w:rPr>
          <w:rFonts w:ascii="Times New Roman" w:eastAsia="Times New Roman" w:hAnsi="Times New Roman" w:cs="Times New Roman"/>
          <w:color w:val="000000"/>
          <w:sz w:val="24"/>
          <w:szCs w:val="24"/>
          <w:lang w:eastAsia="lt-LT"/>
        </w:rPr>
        <w:t>daugelio arba visų mikroorganizmų, išskyrus kai kurias bakterijų sporas, sunaikinimas aplinkoje fizinėmis ir cheminėmis priemonėmis.</w:t>
      </w:r>
    </w:p>
    <w:p w14:paraId="3339664C" w14:textId="77777777" w:rsidR="00E20E42" w:rsidRPr="00254E41" w:rsidRDefault="00E20E42" w:rsidP="00C15996">
      <w:pPr>
        <w:spacing w:after="0"/>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b/>
          <w:bCs/>
          <w:color w:val="000000"/>
          <w:sz w:val="24"/>
          <w:szCs w:val="24"/>
          <w:lang w:eastAsia="lt-LT"/>
        </w:rPr>
        <w:t>D</w:t>
      </w:r>
      <w:r w:rsidRPr="00254E41">
        <w:rPr>
          <w:rFonts w:ascii="Times New Roman" w:eastAsia="Times New Roman" w:hAnsi="Times New Roman" w:cs="Times New Roman"/>
          <w:b/>
          <w:bCs/>
          <w:color w:val="000000"/>
          <w:sz w:val="24"/>
          <w:szCs w:val="24"/>
          <w:lang w:eastAsia="lt-LT"/>
        </w:rPr>
        <w:t>ezinsekcija</w:t>
      </w:r>
      <w:r>
        <w:rPr>
          <w:rFonts w:ascii="Times New Roman" w:eastAsia="Times New Roman" w:hAnsi="Times New Roman" w:cs="Times New Roman"/>
          <w:b/>
          <w:bCs/>
          <w:color w:val="000000"/>
          <w:sz w:val="24"/>
          <w:szCs w:val="24"/>
          <w:lang w:eastAsia="lt-LT"/>
        </w:rPr>
        <w:t xml:space="preserve"> (nariuotakojų kontrolė)</w:t>
      </w:r>
      <w:r w:rsidRPr="00254E41">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 xml:space="preserve"> priemonių kompleksas apimantis profilaktiką, nariuotakojų stebėjimą, atbaidymą, naikinimą, naudojant specialius metodus ir priemones</w:t>
      </w:r>
    </w:p>
    <w:p w14:paraId="3C1638B8" w14:textId="77777777" w:rsidR="00E20E42" w:rsidRPr="00254E41" w:rsidRDefault="00E20E42" w:rsidP="00C15996">
      <w:pPr>
        <w:spacing w:after="0"/>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b/>
          <w:bCs/>
          <w:color w:val="000000"/>
          <w:sz w:val="24"/>
          <w:szCs w:val="24"/>
          <w:lang w:eastAsia="lt-LT"/>
        </w:rPr>
        <w:t>D</w:t>
      </w:r>
      <w:r w:rsidRPr="00254E41">
        <w:rPr>
          <w:rFonts w:ascii="Times New Roman" w:eastAsia="Times New Roman" w:hAnsi="Times New Roman" w:cs="Times New Roman"/>
          <w:b/>
          <w:bCs/>
          <w:color w:val="000000"/>
          <w:sz w:val="24"/>
          <w:szCs w:val="24"/>
          <w:lang w:eastAsia="lt-LT"/>
        </w:rPr>
        <w:t>eratizacija</w:t>
      </w:r>
      <w:r>
        <w:rPr>
          <w:rFonts w:ascii="Times New Roman" w:eastAsia="Times New Roman" w:hAnsi="Times New Roman" w:cs="Times New Roman"/>
          <w:b/>
          <w:bCs/>
          <w:color w:val="000000"/>
          <w:sz w:val="24"/>
          <w:szCs w:val="24"/>
          <w:lang w:eastAsia="lt-LT"/>
        </w:rPr>
        <w:t xml:space="preserve"> (graužikų kontrolė)</w:t>
      </w:r>
      <w:r w:rsidRPr="00254E41">
        <w:rPr>
          <w:rFonts w:ascii="Times New Roman" w:eastAsia="Times New Roman" w:hAnsi="Times New Roman" w:cs="Times New Roman"/>
          <w:color w:val="000000"/>
          <w:sz w:val="24"/>
          <w:szCs w:val="24"/>
          <w:lang w:eastAsia="lt-LT"/>
        </w:rPr>
        <w:t xml:space="preserve"> – </w:t>
      </w:r>
      <w:r>
        <w:rPr>
          <w:rFonts w:ascii="Times New Roman" w:eastAsia="Times New Roman" w:hAnsi="Times New Roman" w:cs="Times New Roman"/>
          <w:color w:val="000000"/>
          <w:sz w:val="24"/>
          <w:szCs w:val="24"/>
          <w:lang w:eastAsia="lt-LT"/>
        </w:rPr>
        <w:t>priemonių kompleksas, apimantis profilaktiką, graužikų stebėjimą, atbaidymą, naikinimą naudojant specialius metodus ir priemones.</w:t>
      </w:r>
    </w:p>
    <w:p w14:paraId="3B8AACC8" w14:textId="3FA0E520" w:rsidR="00E20E42" w:rsidRPr="002F225F" w:rsidRDefault="00E20E42" w:rsidP="00C15996">
      <w:pPr>
        <w:spacing w:after="0"/>
        <w:ind w:firstLine="567"/>
        <w:jc w:val="both"/>
        <w:rPr>
          <w:rFonts w:ascii="Times New Roman" w:eastAsia="Times New Roman" w:hAnsi="Times New Roman" w:cs="Times New Roman"/>
          <w:sz w:val="24"/>
          <w:szCs w:val="24"/>
        </w:rPr>
      </w:pPr>
      <w:r w:rsidRPr="002F225F">
        <w:rPr>
          <w:rFonts w:ascii="Times New Roman" w:hAnsi="Times New Roman" w:cs="Times New Roman"/>
          <w:sz w:val="24"/>
          <w:szCs w:val="24"/>
        </w:rPr>
        <w:t>1. T</w:t>
      </w:r>
      <w:r>
        <w:rPr>
          <w:rFonts w:ascii="Times New Roman" w:hAnsi="Times New Roman" w:cs="Times New Roman"/>
          <w:sz w:val="24"/>
          <w:szCs w:val="24"/>
        </w:rPr>
        <w:t>ie</w:t>
      </w:r>
      <w:r w:rsidRPr="002F225F">
        <w:rPr>
          <w:rFonts w:ascii="Times New Roman" w:hAnsi="Times New Roman" w:cs="Times New Roman"/>
          <w:sz w:val="24"/>
          <w:szCs w:val="24"/>
        </w:rPr>
        <w:t>kėjas</w:t>
      </w:r>
      <w:r w:rsidR="00C7667C" w:rsidRPr="00A17A7D">
        <w:rPr>
          <w:rFonts w:ascii="Times New Roman" w:hAnsi="Times New Roman" w:cs="Times New Roman"/>
          <w:sz w:val="24"/>
          <w:szCs w:val="24"/>
        </w:rPr>
        <w:t>,</w:t>
      </w:r>
      <w:r w:rsidRPr="00C7667C">
        <w:rPr>
          <w:rFonts w:ascii="Times New Roman" w:hAnsi="Times New Roman" w:cs="Times New Roman"/>
          <w:color w:val="FF0000"/>
          <w:sz w:val="24"/>
          <w:szCs w:val="24"/>
        </w:rPr>
        <w:t xml:space="preserve"> </w:t>
      </w:r>
      <w:r w:rsidRPr="002F225F">
        <w:rPr>
          <w:rFonts w:ascii="Times New Roman" w:hAnsi="Times New Roman" w:cs="Times New Roman"/>
          <w:sz w:val="24"/>
          <w:szCs w:val="24"/>
        </w:rPr>
        <w:t xml:space="preserve">atliekantis </w:t>
      </w:r>
      <w:r w:rsidR="006B1400">
        <w:rPr>
          <w:rFonts w:ascii="Times New Roman" w:hAnsi="Times New Roman" w:cs="Times New Roman"/>
          <w:sz w:val="24"/>
          <w:szCs w:val="24"/>
        </w:rPr>
        <w:t>Paslaugas</w:t>
      </w:r>
      <w:r w:rsidR="00C7667C" w:rsidRPr="00A17A7D">
        <w:rPr>
          <w:rFonts w:ascii="Times New Roman" w:hAnsi="Times New Roman" w:cs="Times New Roman"/>
          <w:sz w:val="24"/>
          <w:szCs w:val="24"/>
        </w:rPr>
        <w:t>,</w:t>
      </w:r>
      <w:r w:rsidRPr="00A17A7D">
        <w:rPr>
          <w:rFonts w:ascii="Times New Roman" w:hAnsi="Times New Roman" w:cs="Times New Roman"/>
          <w:sz w:val="24"/>
          <w:szCs w:val="24"/>
        </w:rPr>
        <w:t xml:space="preserve"> </w:t>
      </w:r>
      <w:r w:rsidRPr="002F225F">
        <w:rPr>
          <w:rFonts w:ascii="Times New Roman" w:hAnsi="Times New Roman" w:cs="Times New Roman"/>
          <w:sz w:val="24"/>
          <w:szCs w:val="24"/>
        </w:rPr>
        <w:t xml:space="preserve">turi turėti </w:t>
      </w:r>
      <w:r w:rsidRPr="00106B0C">
        <w:rPr>
          <w:rFonts w:ascii="Times New Roman" w:hAnsi="Times New Roman" w:cs="Times New Roman"/>
          <w:b/>
          <w:bCs/>
          <w:sz w:val="24"/>
          <w:szCs w:val="24"/>
        </w:rPr>
        <w:t>licenciją kenkėjų kontrolės Paslaugoms vykdyti</w:t>
      </w:r>
      <w:r w:rsidRPr="002F225F">
        <w:rPr>
          <w:rFonts w:ascii="Times New Roman" w:hAnsi="Times New Roman" w:cs="Times New Roman"/>
          <w:sz w:val="24"/>
          <w:szCs w:val="24"/>
        </w:rPr>
        <w:t>.</w:t>
      </w:r>
    </w:p>
    <w:p w14:paraId="52134880" w14:textId="77777777" w:rsidR="00E20E42" w:rsidRPr="002F225F" w:rsidRDefault="00E20E42" w:rsidP="00E20E42">
      <w:pPr>
        <w:spacing w:after="0"/>
        <w:ind w:firstLine="567"/>
        <w:jc w:val="both"/>
        <w:rPr>
          <w:rFonts w:ascii="Times New Roman" w:hAnsi="Times New Roman" w:cs="Times New Roman"/>
          <w:sz w:val="24"/>
          <w:szCs w:val="24"/>
        </w:rPr>
      </w:pPr>
      <w:r w:rsidRPr="002F225F">
        <w:rPr>
          <w:rFonts w:ascii="Times New Roman" w:hAnsi="Times New Roman" w:cs="Times New Roman"/>
          <w:sz w:val="24"/>
          <w:szCs w:val="24"/>
        </w:rPr>
        <w:t>2. Vykdyti nuolatinį kenkėjų monitoringą ir identifikaciją (nustatyti kenkėjų užkrėstus plotus ir kenkėjų rūšį).</w:t>
      </w:r>
    </w:p>
    <w:p w14:paraId="48D13A28" w14:textId="77777777" w:rsidR="00E20E42" w:rsidRPr="002F225F" w:rsidRDefault="00E20E42" w:rsidP="00E20E42">
      <w:pPr>
        <w:spacing w:after="0"/>
        <w:ind w:firstLine="567"/>
        <w:jc w:val="both"/>
        <w:rPr>
          <w:rFonts w:ascii="Times New Roman" w:hAnsi="Times New Roman" w:cs="Times New Roman"/>
          <w:sz w:val="24"/>
          <w:szCs w:val="24"/>
        </w:rPr>
      </w:pPr>
      <w:r w:rsidRPr="002F225F">
        <w:rPr>
          <w:rFonts w:ascii="Times New Roman" w:hAnsi="Times New Roman" w:cs="Times New Roman"/>
          <w:sz w:val="24"/>
          <w:szCs w:val="24"/>
        </w:rPr>
        <w:t>3. Savo medžiagomis atlikti patalpų deratizaciją, dezinsekciją, dezinfekciją ir kitų kenkėjų rūšių naikinimą</w:t>
      </w:r>
      <w:r>
        <w:rPr>
          <w:rFonts w:ascii="Times New Roman" w:hAnsi="Times New Roman" w:cs="Times New Roman"/>
          <w:sz w:val="24"/>
          <w:szCs w:val="24"/>
        </w:rPr>
        <w:t>.</w:t>
      </w:r>
    </w:p>
    <w:p w14:paraId="1DB0DA57" w14:textId="339CEEDC" w:rsidR="00E20E42" w:rsidRPr="002F225F" w:rsidRDefault="00E20E42" w:rsidP="00E20E42">
      <w:pPr>
        <w:shd w:val="clear" w:color="auto" w:fill="FFFFFF"/>
        <w:spacing w:after="0"/>
        <w:ind w:firstLine="567"/>
        <w:jc w:val="both"/>
        <w:rPr>
          <w:rFonts w:ascii="Times New Roman" w:hAnsi="Times New Roman" w:cs="Times New Roman"/>
          <w:sz w:val="24"/>
          <w:szCs w:val="24"/>
        </w:rPr>
      </w:pPr>
      <w:r w:rsidRPr="002F225F">
        <w:rPr>
          <w:rFonts w:ascii="Times New Roman" w:hAnsi="Times New Roman" w:cs="Times New Roman"/>
          <w:sz w:val="24"/>
          <w:szCs w:val="24"/>
        </w:rPr>
        <w:t xml:space="preserve">4. </w:t>
      </w:r>
      <w:r w:rsidRPr="009E6DEC">
        <w:rPr>
          <w:rFonts w:ascii="Times New Roman" w:hAnsi="Times New Roman" w:cs="Times New Roman"/>
          <w:sz w:val="24"/>
          <w:szCs w:val="24"/>
        </w:rPr>
        <w:t>Užvesti (jeigu toliau-Įstaiga</w:t>
      </w:r>
      <w:r w:rsidR="006B1400">
        <w:rPr>
          <w:rFonts w:ascii="Times New Roman" w:hAnsi="Times New Roman" w:cs="Times New Roman"/>
          <w:sz w:val="24"/>
          <w:szCs w:val="24"/>
        </w:rPr>
        <w:t xml:space="preserve"> n</w:t>
      </w:r>
      <w:r w:rsidRPr="009E6DEC">
        <w:rPr>
          <w:rFonts w:ascii="Times New Roman" w:hAnsi="Times New Roman" w:cs="Times New Roman"/>
          <w:sz w:val="24"/>
          <w:szCs w:val="24"/>
        </w:rPr>
        <w:t xml:space="preserve">eturi) </w:t>
      </w:r>
      <w:r w:rsidRPr="00A11C5B">
        <w:rPr>
          <w:rFonts w:ascii="Times New Roman" w:hAnsi="Times New Roman" w:cs="Times New Roman"/>
          <w:sz w:val="24"/>
          <w:szCs w:val="24"/>
        </w:rPr>
        <w:t xml:space="preserve">ir pildyti graužikų kontrolei skirtą dokumentaciją, </w:t>
      </w:r>
      <w:r w:rsidRPr="002F225F">
        <w:rPr>
          <w:rFonts w:ascii="Times New Roman" w:hAnsi="Times New Roman" w:cs="Times New Roman"/>
          <w:sz w:val="24"/>
          <w:szCs w:val="24"/>
        </w:rPr>
        <w:t>atlikti inspektavimą bei teikti rekomendacijas, siekiant efektyvios kenkėjų kontrolės.</w:t>
      </w:r>
    </w:p>
    <w:p w14:paraId="24B4EBDC" w14:textId="6DDEC2F6" w:rsidR="00E20E42" w:rsidRDefault="00E20E42" w:rsidP="00E20E42">
      <w:pPr>
        <w:tabs>
          <w:tab w:val="left" w:pos="720"/>
        </w:tabs>
        <w:spacing w:after="0"/>
        <w:ind w:firstLine="567"/>
        <w:jc w:val="both"/>
        <w:rPr>
          <w:rFonts w:ascii="Times New Roman" w:hAnsi="Times New Roman" w:cs="Times New Roman"/>
          <w:sz w:val="24"/>
          <w:szCs w:val="24"/>
        </w:rPr>
      </w:pPr>
      <w:r>
        <w:rPr>
          <w:rFonts w:ascii="Times New Roman" w:hAnsi="Times New Roman" w:cs="Times New Roman"/>
          <w:sz w:val="24"/>
          <w:szCs w:val="24"/>
        </w:rPr>
        <w:t>5</w:t>
      </w:r>
      <w:r w:rsidRPr="002F225F">
        <w:rPr>
          <w:rFonts w:ascii="Times New Roman" w:hAnsi="Times New Roman" w:cs="Times New Roman"/>
          <w:sz w:val="24"/>
          <w:szCs w:val="24"/>
        </w:rPr>
        <w:t xml:space="preserve">. Atlikti Paslaugas </w:t>
      </w:r>
      <w:r w:rsidRPr="00BA5600">
        <w:rPr>
          <w:rFonts w:ascii="Times New Roman" w:hAnsi="Times New Roman" w:cs="Times New Roman"/>
          <w:sz w:val="24"/>
          <w:szCs w:val="24"/>
        </w:rPr>
        <w:t>Įstaigos</w:t>
      </w:r>
      <w:r w:rsidRPr="008D71A8">
        <w:rPr>
          <w:rFonts w:ascii="Times New Roman" w:hAnsi="Times New Roman" w:cs="Times New Roman"/>
          <w:sz w:val="24"/>
          <w:szCs w:val="24"/>
        </w:rPr>
        <w:t xml:space="preserve"> </w:t>
      </w:r>
      <w:r>
        <w:rPr>
          <w:rFonts w:ascii="Times New Roman" w:hAnsi="Times New Roman" w:cs="Times New Roman"/>
          <w:sz w:val="24"/>
          <w:szCs w:val="24"/>
        </w:rPr>
        <w:t xml:space="preserve">nurodytu adresu ir su Įstaiga suderintu laiku. </w:t>
      </w:r>
    </w:p>
    <w:p w14:paraId="4BC92FDD" w14:textId="2193A2DE" w:rsidR="00E20E42" w:rsidRPr="009E6DEC" w:rsidRDefault="00E20E42" w:rsidP="00E20E42">
      <w:pPr>
        <w:tabs>
          <w:tab w:val="left" w:pos="720"/>
        </w:tabs>
        <w:spacing w:after="0"/>
        <w:ind w:firstLine="567"/>
        <w:jc w:val="both"/>
        <w:rPr>
          <w:rFonts w:ascii="Times New Roman" w:hAnsi="Times New Roman" w:cs="Times New Roman"/>
          <w:sz w:val="24"/>
          <w:szCs w:val="24"/>
        </w:rPr>
      </w:pPr>
      <w:r>
        <w:rPr>
          <w:rFonts w:ascii="Times New Roman" w:hAnsi="Times New Roman" w:cs="Times New Roman"/>
          <w:sz w:val="24"/>
          <w:szCs w:val="24"/>
        </w:rPr>
        <w:t>6</w:t>
      </w:r>
      <w:r w:rsidRPr="00A11C5B">
        <w:rPr>
          <w:rFonts w:ascii="Times New Roman" w:hAnsi="Times New Roman" w:cs="Times New Roman"/>
          <w:color w:val="FF0000"/>
          <w:sz w:val="24"/>
          <w:szCs w:val="24"/>
        </w:rPr>
        <w:t xml:space="preserve">. </w:t>
      </w:r>
      <w:r w:rsidRPr="009E6DEC">
        <w:rPr>
          <w:rFonts w:ascii="Times New Roman" w:hAnsi="Times New Roman" w:cs="Times New Roman"/>
          <w:sz w:val="24"/>
          <w:szCs w:val="24"/>
        </w:rPr>
        <w:t xml:space="preserve">Paslaugos turi būti atliekamos periodiškai, bet ne rečiau kaip vieną kartą per mėnesį, ne vėliau kaip per </w:t>
      </w:r>
      <w:r w:rsidRPr="009E6DEC">
        <w:rPr>
          <w:rFonts w:ascii="Times New Roman" w:hAnsi="Times New Roman" w:cs="Times New Roman"/>
          <w:b/>
          <w:bCs/>
          <w:sz w:val="24"/>
          <w:szCs w:val="24"/>
        </w:rPr>
        <w:t>2 darbo</w:t>
      </w:r>
      <w:r w:rsidRPr="009E6DEC">
        <w:rPr>
          <w:rFonts w:ascii="Times New Roman" w:hAnsi="Times New Roman" w:cs="Times New Roman"/>
          <w:sz w:val="24"/>
          <w:szCs w:val="24"/>
        </w:rPr>
        <w:t xml:space="preserve"> dienas nuo užsakymo pateikimo.</w:t>
      </w:r>
    </w:p>
    <w:p w14:paraId="003DFC11" w14:textId="4C53F59B" w:rsidR="00E20E42" w:rsidRDefault="00E20E42" w:rsidP="00E20E4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7. Esant skubiam iškvietimui Tiekėjas privalo atvykti ir teikti paslaugas ne vėliau kaip per </w:t>
      </w:r>
      <w:r w:rsidRPr="00472482">
        <w:rPr>
          <w:rFonts w:ascii="Times New Roman" w:hAnsi="Times New Roman" w:cs="Times New Roman"/>
          <w:b/>
          <w:bCs/>
          <w:sz w:val="24"/>
          <w:szCs w:val="24"/>
        </w:rPr>
        <w:t>4 darbo</w:t>
      </w:r>
      <w:r>
        <w:rPr>
          <w:rFonts w:ascii="Times New Roman" w:hAnsi="Times New Roman" w:cs="Times New Roman"/>
          <w:sz w:val="24"/>
          <w:szCs w:val="24"/>
        </w:rPr>
        <w:t xml:space="preserve"> valandas.</w:t>
      </w:r>
    </w:p>
    <w:p w14:paraId="0E4A03E6" w14:textId="06E74645" w:rsidR="006323F0" w:rsidRPr="0057391F" w:rsidRDefault="006323F0" w:rsidP="006323F0">
      <w:pPr>
        <w:spacing w:after="0"/>
        <w:ind w:firstLine="567"/>
        <w:jc w:val="both"/>
        <w:rPr>
          <w:rFonts w:ascii="Times New Roman" w:eastAsia="Times New Roman" w:hAnsi="Times New Roman" w:cs="Times New Roman"/>
          <w:sz w:val="24"/>
          <w:szCs w:val="24"/>
          <w:lang w:eastAsia="lt-LT"/>
        </w:rPr>
      </w:pPr>
      <w:r w:rsidRPr="0057391F">
        <w:rPr>
          <w:rFonts w:ascii="Times New Roman" w:hAnsi="Times New Roman" w:cs="Times New Roman"/>
          <w:sz w:val="24"/>
          <w:szCs w:val="24"/>
        </w:rPr>
        <w:t xml:space="preserve">8. </w:t>
      </w:r>
      <w:r w:rsidRPr="0057391F">
        <w:rPr>
          <w:rFonts w:ascii="Times New Roman" w:eastAsia="Times New Roman" w:hAnsi="Times New Roman" w:cs="Times New Roman"/>
          <w:sz w:val="24"/>
          <w:szCs w:val="24"/>
          <w:lang w:eastAsia="lt-LT"/>
        </w:rPr>
        <w:t>Jeigu paslaugų teikimo metu arba priimant suteiktas Paslaugas nustatoma, kad jos neatitinka techninėse specifikacijose nustatytų reikalavimų, Įstaigos turi teisę pareikalauti, kad Tiekėjas savo lėšomis ir be papildomo atlygio pašalintų nustatytus trūkumus.</w:t>
      </w:r>
    </w:p>
    <w:p w14:paraId="48845729" w14:textId="33091CFD" w:rsidR="006323F0" w:rsidRPr="0057391F" w:rsidRDefault="006323F0" w:rsidP="006323F0">
      <w:pPr>
        <w:spacing w:after="0"/>
        <w:ind w:firstLine="567"/>
        <w:jc w:val="both"/>
        <w:rPr>
          <w:rFonts w:ascii="Times New Roman" w:eastAsia="Times New Roman" w:hAnsi="Times New Roman" w:cs="Times New Roman"/>
          <w:sz w:val="24"/>
          <w:szCs w:val="24"/>
          <w:lang w:eastAsia="lt-LT"/>
        </w:rPr>
      </w:pPr>
      <w:r w:rsidRPr="0057391F">
        <w:rPr>
          <w:rFonts w:ascii="Times New Roman" w:eastAsia="Times New Roman" w:hAnsi="Times New Roman" w:cs="Times New Roman"/>
          <w:sz w:val="24"/>
          <w:szCs w:val="24"/>
          <w:lang w:eastAsia="lt-LT"/>
        </w:rPr>
        <w:t>9. Tiekėjas privalo pradėti trūkumų šalinimą ne vėliau kaip per 5</w:t>
      </w:r>
      <w:r w:rsidRPr="0057391F">
        <w:rPr>
          <w:rFonts w:ascii="Times New Roman" w:eastAsia="Times New Roman" w:hAnsi="Times New Roman" w:cs="Times New Roman"/>
          <w:b/>
          <w:bCs/>
          <w:sz w:val="24"/>
          <w:szCs w:val="24"/>
          <w:lang w:eastAsia="lt-LT"/>
        </w:rPr>
        <w:t xml:space="preserve"> darbo dienas</w:t>
      </w:r>
      <w:r w:rsidRPr="0057391F">
        <w:rPr>
          <w:rFonts w:ascii="Times New Roman" w:eastAsia="Times New Roman" w:hAnsi="Times New Roman" w:cs="Times New Roman"/>
          <w:sz w:val="24"/>
          <w:szCs w:val="24"/>
          <w:lang w:eastAsia="lt-LT"/>
        </w:rPr>
        <w:t xml:space="preserve"> nuo Įstaigos rašytinio pranešimo gavimo ir pašalinti juos per 2</w:t>
      </w:r>
      <w:r w:rsidRPr="0057391F">
        <w:rPr>
          <w:rFonts w:ascii="Times New Roman" w:eastAsia="Times New Roman" w:hAnsi="Times New Roman" w:cs="Times New Roman"/>
          <w:b/>
          <w:bCs/>
          <w:sz w:val="24"/>
          <w:szCs w:val="24"/>
          <w:lang w:eastAsia="lt-LT"/>
        </w:rPr>
        <w:t xml:space="preserve"> darbo dienas</w:t>
      </w:r>
      <w:r w:rsidRPr="0057391F">
        <w:rPr>
          <w:rFonts w:ascii="Times New Roman" w:eastAsia="Times New Roman" w:hAnsi="Times New Roman" w:cs="Times New Roman"/>
          <w:sz w:val="24"/>
          <w:szCs w:val="24"/>
          <w:lang w:eastAsia="lt-LT"/>
        </w:rPr>
        <w:t>, jeigu šalys raštu nesusitaria dėl kito termino.</w:t>
      </w:r>
    </w:p>
    <w:p w14:paraId="18109A1C" w14:textId="32371CA0" w:rsidR="006323F0" w:rsidRPr="0057391F" w:rsidRDefault="006323F0" w:rsidP="006323F0">
      <w:pPr>
        <w:spacing w:after="0"/>
        <w:ind w:firstLine="567"/>
        <w:jc w:val="both"/>
        <w:rPr>
          <w:rFonts w:ascii="Times New Roman" w:eastAsia="Times New Roman" w:hAnsi="Times New Roman" w:cs="Times New Roman"/>
          <w:sz w:val="24"/>
          <w:szCs w:val="24"/>
          <w:lang w:eastAsia="lt-LT"/>
        </w:rPr>
      </w:pPr>
      <w:r w:rsidRPr="0057391F">
        <w:rPr>
          <w:rFonts w:ascii="Times New Roman" w:eastAsia="Times New Roman" w:hAnsi="Times New Roman" w:cs="Times New Roman"/>
          <w:sz w:val="24"/>
          <w:szCs w:val="24"/>
          <w:lang w:eastAsia="lt-LT"/>
        </w:rPr>
        <w:t>10. Jeigu Tiekėjas per nustatytą terminą trūkumų nepašalina arba pašalina juos netinkamai, Įstaigos turi teisę:</w:t>
      </w:r>
    </w:p>
    <w:p w14:paraId="4FF4F252" w14:textId="00B6053C" w:rsidR="006323F0" w:rsidRPr="0057391F" w:rsidRDefault="006323F0" w:rsidP="006323F0">
      <w:pPr>
        <w:numPr>
          <w:ilvl w:val="0"/>
          <w:numId w:val="1"/>
        </w:numPr>
        <w:spacing w:after="0"/>
        <w:ind w:left="0" w:firstLine="567"/>
        <w:rPr>
          <w:rFonts w:ascii="Times New Roman" w:eastAsia="Times New Roman" w:hAnsi="Times New Roman" w:cs="Times New Roman"/>
          <w:sz w:val="24"/>
          <w:szCs w:val="24"/>
          <w:lang w:eastAsia="lt-LT"/>
        </w:rPr>
      </w:pPr>
      <w:r w:rsidRPr="0057391F">
        <w:rPr>
          <w:rFonts w:ascii="Times New Roman" w:eastAsia="Times New Roman" w:hAnsi="Times New Roman" w:cs="Times New Roman"/>
          <w:sz w:val="24"/>
          <w:szCs w:val="24"/>
          <w:lang w:eastAsia="lt-LT"/>
        </w:rPr>
        <w:t>atsisakyti priimti netinkamai suteiktas paslaugas;</w:t>
      </w:r>
    </w:p>
    <w:p w14:paraId="03011EF1" w14:textId="61F378D4" w:rsidR="006323F0" w:rsidRPr="0057391F" w:rsidRDefault="006323F0" w:rsidP="006323F0">
      <w:pPr>
        <w:numPr>
          <w:ilvl w:val="0"/>
          <w:numId w:val="1"/>
        </w:numPr>
        <w:spacing w:after="0"/>
        <w:ind w:left="0" w:firstLine="567"/>
        <w:rPr>
          <w:rFonts w:ascii="Times New Roman" w:eastAsia="Times New Roman" w:hAnsi="Times New Roman" w:cs="Times New Roman"/>
          <w:sz w:val="24"/>
          <w:szCs w:val="24"/>
          <w:lang w:eastAsia="lt-LT"/>
        </w:rPr>
      </w:pPr>
      <w:r w:rsidRPr="0057391F">
        <w:rPr>
          <w:rFonts w:ascii="Times New Roman" w:eastAsia="Times New Roman" w:hAnsi="Times New Roman" w:cs="Times New Roman"/>
          <w:sz w:val="24"/>
          <w:szCs w:val="24"/>
          <w:lang w:eastAsia="lt-LT"/>
        </w:rPr>
        <w:t>reikalauti pakartotinai suteikti paslaugas tinkamai Tiekėjo sąskaita;</w:t>
      </w:r>
    </w:p>
    <w:p w14:paraId="5D0CAD49" w14:textId="546F5966" w:rsidR="006323F0" w:rsidRPr="0057391F" w:rsidRDefault="006323F0" w:rsidP="006323F0">
      <w:pPr>
        <w:numPr>
          <w:ilvl w:val="0"/>
          <w:numId w:val="1"/>
        </w:numPr>
        <w:spacing w:after="0"/>
        <w:ind w:left="0" w:firstLine="567"/>
        <w:rPr>
          <w:rFonts w:ascii="Times New Roman" w:eastAsia="Times New Roman" w:hAnsi="Times New Roman" w:cs="Times New Roman"/>
          <w:sz w:val="24"/>
          <w:szCs w:val="24"/>
          <w:lang w:eastAsia="lt-LT"/>
        </w:rPr>
      </w:pPr>
      <w:r w:rsidRPr="0057391F">
        <w:rPr>
          <w:rFonts w:ascii="Times New Roman" w:eastAsia="Times New Roman" w:hAnsi="Times New Roman" w:cs="Times New Roman"/>
          <w:sz w:val="24"/>
          <w:szCs w:val="24"/>
          <w:lang w:eastAsia="lt-LT"/>
        </w:rPr>
        <w:t>pavesti trūkumų šalinimą trečiajam asmeniui Tiekėjo sąskaita, jei tai numatyta sutartyje;</w:t>
      </w:r>
    </w:p>
    <w:p w14:paraId="4A60AA07" w14:textId="77777777" w:rsidR="006323F0" w:rsidRPr="006323F0" w:rsidRDefault="006323F0" w:rsidP="006323F0">
      <w:pPr>
        <w:numPr>
          <w:ilvl w:val="0"/>
          <w:numId w:val="1"/>
        </w:numPr>
        <w:spacing w:after="0"/>
        <w:ind w:left="0" w:firstLine="567"/>
        <w:rPr>
          <w:rFonts w:ascii="Times New Roman" w:eastAsia="Times New Roman" w:hAnsi="Times New Roman" w:cs="Times New Roman"/>
          <w:color w:val="FF0000"/>
          <w:sz w:val="24"/>
          <w:szCs w:val="24"/>
          <w:lang w:eastAsia="lt-LT"/>
        </w:rPr>
      </w:pPr>
      <w:r w:rsidRPr="0057391F">
        <w:rPr>
          <w:rFonts w:ascii="Times New Roman" w:eastAsia="Times New Roman" w:hAnsi="Times New Roman" w:cs="Times New Roman"/>
          <w:sz w:val="24"/>
          <w:szCs w:val="24"/>
          <w:lang w:eastAsia="lt-LT"/>
        </w:rPr>
        <w:lastRenderedPageBreak/>
        <w:t>taikyti sutartyje nustatytas netesybas ir (ar) kitas sutarties vykdymo užtikrinimo priemones.</w:t>
      </w:r>
    </w:p>
    <w:p w14:paraId="64FBD64A" w14:textId="34845786" w:rsidR="00E20E42" w:rsidRPr="00A11C5B" w:rsidRDefault="006323F0" w:rsidP="00E20E42">
      <w:pPr>
        <w:spacing w:after="0"/>
        <w:ind w:firstLine="567"/>
        <w:jc w:val="both"/>
        <w:rPr>
          <w:rFonts w:ascii="Times New Roman" w:hAnsi="Times New Roman" w:cs="Times New Roman"/>
          <w:b/>
          <w:bCs/>
          <w:sz w:val="24"/>
          <w:szCs w:val="24"/>
        </w:rPr>
      </w:pPr>
      <w:r>
        <w:rPr>
          <w:rFonts w:ascii="Times New Roman" w:hAnsi="Times New Roman" w:cs="Times New Roman"/>
          <w:sz w:val="24"/>
          <w:szCs w:val="24"/>
        </w:rPr>
        <w:t>11</w:t>
      </w:r>
      <w:r w:rsidR="00E20E42">
        <w:rPr>
          <w:rFonts w:ascii="Times New Roman" w:hAnsi="Times New Roman" w:cs="Times New Roman"/>
          <w:sz w:val="24"/>
          <w:szCs w:val="24"/>
        </w:rPr>
        <w:t>. Naudojamos cheminės medžiagos ir biocidai turi būti saugūs žmonių sveikatai bei aplinkai. Jie turi būti registruoti Lietuvos Respublikoje.</w:t>
      </w:r>
      <w:r w:rsidR="00E20E42" w:rsidRPr="00EE1BA5">
        <w:rPr>
          <w:rFonts w:ascii="Times New Roman" w:hAnsi="Times New Roman" w:cs="Times New Roman"/>
          <w:sz w:val="24"/>
          <w:szCs w:val="24"/>
        </w:rPr>
        <w:t xml:space="preserve"> </w:t>
      </w:r>
    </w:p>
    <w:p w14:paraId="648988DA" w14:textId="44421DBB" w:rsidR="00E20E42" w:rsidRPr="00A17A7D" w:rsidRDefault="006323F0" w:rsidP="00A17A7D">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00E20E42">
        <w:rPr>
          <w:rFonts w:ascii="Times New Roman" w:hAnsi="Times New Roman" w:cs="Times New Roman"/>
          <w:sz w:val="24"/>
          <w:szCs w:val="24"/>
        </w:rPr>
        <w:t>. Tiekėjas privalo savo lėšomis surinkti ir utilizuoti visas Paslaugų teikimo metu susidariusias pavojingas atliekas (pavyzdžiui, nugaišusius graužikus ar tuščias pakuotes).</w:t>
      </w:r>
    </w:p>
    <w:p w14:paraId="0B5411D4" w14:textId="16C80A93" w:rsidR="00E20E42" w:rsidRDefault="00E20E42" w:rsidP="00E20E42">
      <w:pPr>
        <w:spacing w:after="0"/>
        <w:ind w:firstLine="567"/>
        <w:jc w:val="both"/>
        <w:rPr>
          <w:rFonts w:ascii="Times New Roman" w:hAnsi="Times New Roman" w:cs="Times New Roman"/>
          <w:sz w:val="24"/>
          <w:szCs w:val="24"/>
        </w:rPr>
      </w:pPr>
      <w:r>
        <w:rPr>
          <w:rFonts w:ascii="Times New Roman" w:hAnsi="Times New Roman" w:cs="Times New Roman"/>
          <w:sz w:val="24"/>
          <w:szCs w:val="24"/>
        </w:rPr>
        <w:t>1</w:t>
      </w:r>
      <w:r w:rsidR="006323F0">
        <w:rPr>
          <w:rFonts w:ascii="Times New Roman" w:hAnsi="Times New Roman" w:cs="Times New Roman"/>
          <w:sz w:val="24"/>
          <w:szCs w:val="24"/>
        </w:rPr>
        <w:t>3</w:t>
      </w:r>
      <w:r w:rsidRPr="00FF5932">
        <w:rPr>
          <w:rFonts w:ascii="Times New Roman" w:hAnsi="Times New Roman" w:cs="Times New Roman"/>
          <w:sz w:val="24"/>
          <w:szCs w:val="24"/>
        </w:rPr>
        <w:t xml:space="preserve">. Atlikus Paslaugas, ne vėliau kaip iki kito mėnesio 5 dienos </w:t>
      </w:r>
      <w:r w:rsidRPr="00517C4C">
        <w:rPr>
          <w:rFonts w:ascii="Times New Roman" w:hAnsi="Times New Roman" w:cs="Times New Roman"/>
          <w:sz w:val="24"/>
          <w:szCs w:val="24"/>
        </w:rPr>
        <w:t>pasirašomas</w:t>
      </w:r>
      <w:r>
        <w:rPr>
          <w:rFonts w:ascii="Times New Roman" w:hAnsi="Times New Roman" w:cs="Times New Roman"/>
          <w:sz w:val="24"/>
          <w:szCs w:val="24"/>
        </w:rPr>
        <w:t xml:space="preserve"> </w:t>
      </w:r>
      <w:r w:rsidRPr="00FF5932">
        <w:rPr>
          <w:rFonts w:ascii="Times New Roman" w:hAnsi="Times New Roman" w:cs="Times New Roman"/>
          <w:sz w:val="24"/>
          <w:szCs w:val="24"/>
        </w:rPr>
        <w:t>atliktų Paslaugų aktas</w:t>
      </w:r>
      <w:r>
        <w:rPr>
          <w:rFonts w:ascii="Times New Roman" w:hAnsi="Times New Roman" w:cs="Times New Roman"/>
          <w:sz w:val="24"/>
          <w:szCs w:val="24"/>
        </w:rPr>
        <w:t xml:space="preserve"> b</w:t>
      </w:r>
      <w:r w:rsidRPr="00FF5932">
        <w:rPr>
          <w:rFonts w:ascii="Times New Roman" w:hAnsi="Times New Roman" w:cs="Times New Roman"/>
          <w:sz w:val="24"/>
          <w:szCs w:val="24"/>
        </w:rPr>
        <w:t xml:space="preserve">ei pateikiama sąskaita – faktūra </w:t>
      </w:r>
      <w:r>
        <w:rPr>
          <w:rFonts w:ascii="Times New Roman" w:hAnsi="Times New Roman" w:cs="Times New Roman"/>
          <w:sz w:val="24"/>
          <w:szCs w:val="24"/>
        </w:rPr>
        <w:t xml:space="preserve">per </w:t>
      </w:r>
      <w:r w:rsidRPr="00FF5932">
        <w:rPr>
          <w:rFonts w:ascii="Times New Roman" w:hAnsi="Times New Roman" w:cs="Times New Roman"/>
          <w:sz w:val="24"/>
          <w:szCs w:val="24"/>
        </w:rPr>
        <w:t>Sąskaitų administravimo bendr</w:t>
      </w:r>
      <w:r>
        <w:rPr>
          <w:rFonts w:ascii="Times New Roman" w:hAnsi="Times New Roman" w:cs="Times New Roman"/>
          <w:sz w:val="24"/>
          <w:szCs w:val="24"/>
        </w:rPr>
        <w:t>ąją</w:t>
      </w:r>
      <w:r w:rsidRPr="00FF5932">
        <w:rPr>
          <w:rFonts w:ascii="Times New Roman" w:hAnsi="Times New Roman" w:cs="Times New Roman"/>
          <w:sz w:val="24"/>
          <w:szCs w:val="24"/>
        </w:rPr>
        <w:t xml:space="preserve"> informacin</w:t>
      </w:r>
      <w:r>
        <w:rPr>
          <w:rFonts w:ascii="Times New Roman" w:hAnsi="Times New Roman" w:cs="Times New Roman"/>
          <w:sz w:val="24"/>
          <w:szCs w:val="24"/>
        </w:rPr>
        <w:t>ę</w:t>
      </w:r>
      <w:r w:rsidRPr="00FF5932">
        <w:rPr>
          <w:rFonts w:ascii="Times New Roman" w:hAnsi="Times New Roman" w:cs="Times New Roman"/>
          <w:sz w:val="24"/>
          <w:szCs w:val="24"/>
        </w:rPr>
        <w:t xml:space="preserve"> sistem</w:t>
      </w:r>
      <w:r>
        <w:rPr>
          <w:rFonts w:ascii="Times New Roman" w:hAnsi="Times New Roman" w:cs="Times New Roman"/>
          <w:sz w:val="24"/>
          <w:szCs w:val="24"/>
        </w:rPr>
        <w:t>ą</w:t>
      </w:r>
      <w:r w:rsidRPr="00FF5932">
        <w:rPr>
          <w:rFonts w:ascii="Times New Roman" w:hAnsi="Times New Roman" w:cs="Times New Roman"/>
          <w:sz w:val="24"/>
          <w:szCs w:val="24"/>
        </w:rPr>
        <w:t xml:space="preserve"> SABIS</w:t>
      </w:r>
      <w:r>
        <w:rPr>
          <w:rFonts w:ascii="Times New Roman" w:hAnsi="Times New Roman" w:cs="Times New Roman"/>
          <w:sz w:val="24"/>
          <w:szCs w:val="24"/>
        </w:rPr>
        <w:t>,</w:t>
      </w:r>
      <w:r w:rsidRPr="00FF5932">
        <w:rPr>
          <w:rFonts w:ascii="Times New Roman" w:hAnsi="Times New Roman" w:cs="Times New Roman"/>
          <w:sz w:val="24"/>
          <w:szCs w:val="24"/>
        </w:rPr>
        <w:t xml:space="preserve"> pasiekiamą adresu </w:t>
      </w:r>
      <w:hyperlink r:id="rId5" w:history="1">
        <w:r w:rsidRPr="00C1330F">
          <w:rPr>
            <w:rStyle w:val="Hipersaitas"/>
            <w:rFonts w:ascii="Times New Roman" w:hAnsi="Times New Roman" w:cs="Times New Roman"/>
            <w:sz w:val="24"/>
            <w:szCs w:val="24"/>
          </w:rPr>
          <w:t>https://sabis.nbfc.lt/</w:t>
        </w:r>
      </w:hyperlink>
      <w:r>
        <w:rPr>
          <w:rFonts w:ascii="Times New Roman" w:hAnsi="Times New Roman" w:cs="Times New Roman"/>
          <w:sz w:val="24"/>
          <w:szCs w:val="24"/>
        </w:rPr>
        <w:t xml:space="preserve"> .</w:t>
      </w:r>
    </w:p>
    <w:p w14:paraId="333CA472" w14:textId="29F071D9" w:rsidR="00E20E42" w:rsidRPr="002F225F" w:rsidRDefault="00E20E42" w:rsidP="00E20E42">
      <w:pPr>
        <w:spacing w:after="0"/>
        <w:ind w:firstLine="567"/>
        <w:jc w:val="both"/>
        <w:rPr>
          <w:rFonts w:ascii="Times New Roman" w:hAnsi="Times New Roman" w:cs="Times New Roman"/>
          <w:sz w:val="24"/>
          <w:szCs w:val="24"/>
        </w:rPr>
      </w:pPr>
      <w:r w:rsidRPr="002F225F">
        <w:rPr>
          <w:rFonts w:ascii="Times New Roman" w:hAnsi="Times New Roman" w:cs="Times New Roman"/>
          <w:sz w:val="24"/>
          <w:szCs w:val="24"/>
        </w:rPr>
        <w:t>1</w:t>
      </w:r>
      <w:r w:rsidR="006323F0">
        <w:rPr>
          <w:rFonts w:ascii="Times New Roman" w:hAnsi="Times New Roman" w:cs="Times New Roman"/>
          <w:sz w:val="24"/>
          <w:szCs w:val="24"/>
        </w:rPr>
        <w:t>4</w:t>
      </w:r>
      <w:r>
        <w:rPr>
          <w:rFonts w:ascii="Times New Roman" w:hAnsi="Times New Roman" w:cs="Times New Roman"/>
          <w:sz w:val="24"/>
          <w:szCs w:val="24"/>
        </w:rPr>
        <w:t>.</w:t>
      </w:r>
      <w:r w:rsidRPr="002F225F">
        <w:rPr>
          <w:rFonts w:ascii="Times New Roman" w:hAnsi="Times New Roman" w:cs="Times New Roman"/>
          <w:sz w:val="24"/>
          <w:szCs w:val="24"/>
        </w:rPr>
        <w:t xml:space="preserve"> </w:t>
      </w:r>
      <w:r>
        <w:rPr>
          <w:rFonts w:ascii="Times New Roman" w:hAnsi="Times New Roman" w:cs="Times New Roman"/>
          <w:sz w:val="24"/>
          <w:szCs w:val="24"/>
        </w:rPr>
        <w:t xml:space="preserve">Teikiant </w:t>
      </w:r>
      <w:r w:rsidRPr="002F225F">
        <w:rPr>
          <w:rFonts w:ascii="Times New Roman" w:hAnsi="Times New Roman" w:cs="Times New Roman"/>
          <w:sz w:val="24"/>
          <w:szCs w:val="24"/>
        </w:rPr>
        <w:t xml:space="preserve">Paslaugas </w:t>
      </w:r>
      <w:r>
        <w:rPr>
          <w:rFonts w:ascii="Times New Roman" w:hAnsi="Times New Roman" w:cs="Times New Roman"/>
          <w:sz w:val="24"/>
          <w:szCs w:val="24"/>
        </w:rPr>
        <w:t xml:space="preserve">turi būti </w:t>
      </w:r>
      <w:r w:rsidRPr="002F225F">
        <w:rPr>
          <w:rFonts w:ascii="Times New Roman" w:hAnsi="Times New Roman" w:cs="Times New Roman"/>
          <w:sz w:val="24"/>
          <w:szCs w:val="24"/>
        </w:rPr>
        <w:t>laik</w:t>
      </w:r>
      <w:r>
        <w:rPr>
          <w:rFonts w:ascii="Times New Roman" w:hAnsi="Times New Roman" w:cs="Times New Roman"/>
          <w:sz w:val="24"/>
          <w:szCs w:val="24"/>
        </w:rPr>
        <w:t>omasi</w:t>
      </w:r>
      <w:r w:rsidRPr="002F225F">
        <w:rPr>
          <w:rFonts w:ascii="Times New Roman" w:hAnsi="Times New Roman" w:cs="Times New Roman"/>
          <w:sz w:val="24"/>
          <w:szCs w:val="24"/>
        </w:rPr>
        <w:t xml:space="preserve"> saugaus darbo reikalavimų. Už darbų saugą atsakingas pats Paslaugos t</w:t>
      </w:r>
      <w:r>
        <w:rPr>
          <w:rFonts w:ascii="Times New Roman" w:hAnsi="Times New Roman" w:cs="Times New Roman"/>
          <w:sz w:val="24"/>
          <w:szCs w:val="24"/>
        </w:rPr>
        <w:t>ie</w:t>
      </w:r>
      <w:r w:rsidRPr="002F225F">
        <w:rPr>
          <w:rFonts w:ascii="Times New Roman" w:hAnsi="Times New Roman" w:cs="Times New Roman"/>
          <w:sz w:val="24"/>
          <w:szCs w:val="24"/>
        </w:rPr>
        <w:t>kėjas.</w:t>
      </w:r>
    </w:p>
    <w:p w14:paraId="1E6DD9D3" w14:textId="739DFBC1" w:rsidR="00F96F9E" w:rsidRPr="00547A27" w:rsidRDefault="00E20E42" w:rsidP="006323F0">
      <w:pPr>
        <w:ind w:firstLine="567"/>
        <w:jc w:val="both"/>
        <w:rPr>
          <w:kern w:val="2"/>
          <w:szCs w:val="24"/>
        </w:rPr>
      </w:pPr>
      <w:r w:rsidRPr="002F225F">
        <w:rPr>
          <w:rFonts w:ascii="Times New Roman" w:hAnsi="Times New Roman" w:cs="Times New Roman"/>
          <w:sz w:val="24"/>
          <w:szCs w:val="24"/>
        </w:rPr>
        <w:t>1</w:t>
      </w:r>
      <w:r w:rsidR="006323F0">
        <w:rPr>
          <w:rFonts w:ascii="Times New Roman" w:hAnsi="Times New Roman" w:cs="Times New Roman"/>
          <w:sz w:val="24"/>
          <w:szCs w:val="24"/>
        </w:rPr>
        <w:t>5</w:t>
      </w:r>
      <w:r w:rsidRPr="00AC3C74">
        <w:rPr>
          <w:rFonts w:ascii="Times New Roman" w:hAnsi="Times New Roman" w:cs="Times New Roman"/>
          <w:sz w:val="24"/>
          <w:szCs w:val="24"/>
        </w:rPr>
        <w:t xml:space="preserve">. </w:t>
      </w:r>
      <w:r w:rsidR="002D3B84">
        <w:rPr>
          <w:rFonts w:ascii="Times New Roman" w:hAnsi="Times New Roman" w:cs="Times New Roman"/>
          <w:sz w:val="24"/>
          <w:szCs w:val="24"/>
        </w:rPr>
        <w:t xml:space="preserve">Paslaugos </w:t>
      </w:r>
      <w:r w:rsidR="00547A27">
        <w:rPr>
          <w:rFonts w:ascii="Times New Roman" w:hAnsi="Times New Roman" w:cs="Times New Roman"/>
          <w:sz w:val="24"/>
          <w:szCs w:val="24"/>
        </w:rPr>
        <w:t xml:space="preserve">pradedama teikti nuo </w:t>
      </w:r>
      <w:r w:rsidR="00547A27" w:rsidRPr="00547A27">
        <w:rPr>
          <w:rFonts w:ascii="Times New Roman" w:hAnsi="Times New Roman" w:cs="Times New Roman"/>
          <w:kern w:val="2"/>
          <w:sz w:val="24"/>
          <w:szCs w:val="24"/>
        </w:rPr>
        <w:t>Sutarties pasirašymo dienos (antrosios Šalies pasirašymo dieną)</w:t>
      </w:r>
      <w:r w:rsidR="002D3B84">
        <w:rPr>
          <w:rFonts w:ascii="Times New Roman" w:hAnsi="Times New Roman" w:cs="Times New Roman"/>
          <w:sz w:val="24"/>
          <w:szCs w:val="24"/>
        </w:rPr>
        <w:t>.</w:t>
      </w:r>
      <w:r w:rsidR="00F96F9E" w:rsidRPr="00F96F9E">
        <w:rPr>
          <w:rFonts w:ascii="Times New Roman" w:hAnsi="Times New Roman" w:cs="Times New Roman"/>
          <w:bCs/>
          <w:sz w:val="24"/>
          <w:szCs w:val="24"/>
        </w:rPr>
        <w:t xml:space="preserve"> </w:t>
      </w:r>
      <w:r w:rsidR="00F96F9E" w:rsidRPr="00AC3C74">
        <w:rPr>
          <w:rFonts w:ascii="Times New Roman" w:hAnsi="Times New Roman" w:cs="Times New Roman"/>
          <w:bCs/>
          <w:sz w:val="24"/>
          <w:szCs w:val="24"/>
        </w:rPr>
        <w:t xml:space="preserve">Paslaugos </w:t>
      </w:r>
      <w:r w:rsidR="00F96F9E">
        <w:rPr>
          <w:rFonts w:ascii="Times New Roman" w:hAnsi="Times New Roman" w:cs="Times New Roman"/>
          <w:bCs/>
          <w:sz w:val="24"/>
          <w:szCs w:val="24"/>
        </w:rPr>
        <w:t xml:space="preserve">teikimo terminas – </w:t>
      </w:r>
      <w:r w:rsidR="00F96F9E" w:rsidRPr="00AC3C74">
        <w:rPr>
          <w:rFonts w:ascii="Times New Roman" w:hAnsi="Times New Roman" w:cs="Times New Roman"/>
          <w:bCs/>
          <w:sz w:val="24"/>
          <w:szCs w:val="24"/>
        </w:rPr>
        <w:t>30 mėnesių. Vasaros laikotarpiu, ka</w:t>
      </w:r>
      <w:r w:rsidR="00547A27">
        <w:rPr>
          <w:rFonts w:ascii="Times New Roman" w:hAnsi="Times New Roman" w:cs="Times New Roman"/>
          <w:bCs/>
          <w:sz w:val="24"/>
          <w:szCs w:val="24"/>
        </w:rPr>
        <w:t>da</w:t>
      </w:r>
      <w:r w:rsidR="00F96F9E" w:rsidRPr="00AC3C74">
        <w:rPr>
          <w:rFonts w:ascii="Times New Roman" w:hAnsi="Times New Roman" w:cs="Times New Roman"/>
          <w:bCs/>
          <w:sz w:val="24"/>
          <w:szCs w:val="24"/>
        </w:rPr>
        <w:t xml:space="preserve"> </w:t>
      </w:r>
      <w:r w:rsidR="00F96F9E">
        <w:rPr>
          <w:rFonts w:ascii="Times New Roman" w:hAnsi="Times New Roman" w:cs="Times New Roman"/>
          <w:bCs/>
          <w:sz w:val="24"/>
          <w:szCs w:val="24"/>
        </w:rPr>
        <w:t>Į</w:t>
      </w:r>
      <w:r w:rsidR="00F96F9E" w:rsidRPr="00AC3C74">
        <w:rPr>
          <w:rFonts w:ascii="Times New Roman" w:hAnsi="Times New Roman" w:cs="Times New Roman"/>
          <w:bCs/>
          <w:sz w:val="24"/>
          <w:szCs w:val="24"/>
        </w:rPr>
        <w:t>staig</w:t>
      </w:r>
      <w:r w:rsidR="00547A27">
        <w:rPr>
          <w:rFonts w:ascii="Times New Roman" w:hAnsi="Times New Roman" w:cs="Times New Roman"/>
          <w:bCs/>
          <w:sz w:val="24"/>
          <w:szCs w:val="24"/>
        </w:rPr>
        <w:t>os</w:t>
      </w:r>
      <w:r w:rsidR="00F96F9E" w:rsidRPr="00AC3C74">
        <w:rPr>
          <w:rFonts w:ascii="Times New Roman" w:hAnsi="Times New Roman" w:cs="Times New Roman"/>
          <w:bCs/>
          <w:sz w:val="24"/>
          <w:szCs w:val="24"/>
        </w:rPr>
        <w:t xml:space="preserve"> nedirba, </w:t>
      </w:r>
      <w:r w:rsidR="00F96F9E">
        <w:rPr>
          <w:rFonts w:ascii="Times New Roman" w:hAnsi="Times New Roman" w:cs="Times New Roman"/>
          <w:bCs/>
          <w:sz w:val="24"/>
          <w:szCs w:val="24"/>
        </w:rPr>
        <w:t>P</w:t>
      </w:r>
      <w:r w:rsidR="00F96F9E" w:rsidRPr="00AC3C74">
        <w:rPr>
          <w:rFonts w:ascii="Times New Roman" w:hAnsi="Times New Roman" w:cs="Times New Roman"/>
          <w:bCs/>
          <w:sz w:val="24"/>
          <w:szCs w:val="24"/>
        </w:rPr>
        <w:t>aslaugos neteikiamos.</w:t>
      </w:r>
    </w:p>
    <w:p w14:paraId="0F6A04A5" w14:textId="456EF258" w:rsidR="00A96ECD" w:rsidRDefault="00E20E42" w:rsidP="006323F0">
      <w:pPr>
        <w:pStyle w:val="Sraopastraipa"/>
        <w:spacing w:line="240" w:lineRule="auto"/>
        <w:ind w:left="0" w:hanging="142"/>
        <w:jc w:val="center"/>
      </w:pPr>
      <w:r>
        <w:rPr>
          <w:rFonts w:ascii="Times New Roman" w:hAnsi="Times New Roman" w:cs="Times New Roman"/>
          <w:bCs/>
          <w:sz w:val="24"/>
          <w:szCs w:val="24"/>
        </w:rPr>
        <w:t>______________________</w:t>
      </w:r>
    </w:p>
    <w:sectPr w:rsidR="00A96EC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1576F"/>
    <w:multiLevelType w:val="multilevel"/>
    <w:tmpl w:val="7164720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4272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93F"/>
    <w:rsid w:val="000073D1"/>
    <w:rsid w:val="000602E6"/>
    <w:rsid w:val="000921FE"/>
    <w:rsid w:val="00161CFF"/>
    <w:rsid w:val="00164185"/>
    <w:rsid w:val="001D293F"/>
    <w:rsid w:val="00200CC9"/>
    <w:rsid w:val="00254E41"/>
    <w:rsid w:val="00296C38"/>
    <w:rsid w:val="002A6E03"/>
    <w:rsid w:val="002D3B84"/>
    <w:rsid w:val="002F225F"/>
    <w:rsid w:val="00326406"/>
    <w:rsid w:val="0033101C"/>
    <w:rsid w:val="003F4B96"/>
    <w:rsid w:val="00406655"/>
    <w:rsid w:val="00455B5F"/>
    <w:rsid w:val="004A2983"/>
    <w:rsid w:val="004A4171"/>
    <w:rsid w:val="004D245B"/>
    <w:rsid w:val="004F2058"/>
    <w:rsid w:val="00505806"/>
    <w:rsid w:val="00547A27"/>
    <w:rsid w:val="00550E08"/>
    <w:rsid w:val="0057391F"/>
    <w:rsid w:val="005771C7"/>
    <w:rsid w:val="00586E6B"/>
    <w:rsid w:val="00610C6C"/>
    <w:rsid w:val="006323F0"/>
    <w:rsid w:val="00654A0D"/>
    <w:rsid w:val="00675D7D"/>
    <w:rsid w:val="006A640B"/>
    <w:rsid w:val="006B1400"/>
    <w:rsid w:val="00735D8F"/>
    <w:rsid w:val="007F7AA7"/>
    <w:rsid w:val="008D71A8"/>
    <w:rsid w:val="008F6E8A"/>
    <w:rsid w:val="0090027B"/>
    <w:rsid w:val="00933B8E"/>
    <w:rsid w:val="00A05784"/>
    <w:rsid w:val="00A17A7D"/>
    <w:rsid w:val="00A96ECD"/>
    <w:rsid w:val="00B86FD2"/>
    <w:rsid w:val="00C0787B"/>
    <w:rsid w:val="00C15996"/>
    <w:rsid w:val="00C7667C"/>
    <w:rsid w:val="00C81489"/>
    <w:rsid w:val="00CC2B25"/>
    <w:rsid w:val="00CC492A"/>
    <w:rsid w:val="00CF436C"/>
    <w:rsid w:val="00D86681"/>
    <w:rsid w:val="00E20E42"/>
    <w:rsid w:val="00E27A34"/>
    <w:rsid w:val="00E41BD4"/>
    <w:rsid w:val="00ED554A"/>
    <w:rsid w:val="00F31BB5"/>
    <w:rsid w:val="00F81268"/>
    <w:rsid w:val="00F96F9E"/>
    <w:rsid w:val="00FA057E"/>
    <w:rsid w:val="00FC1E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ED0D8"/>
  <w15:chartTrackingRefBased/>
  <w15:docId w15:val="{DC5AE91E-9242-4BF0-B905-2AD52D35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D293F"/>
    <w:pPr>
      <w:spacing w:after="200" w:line="276" w:lineRule="auto"/>
    </w:pPr>
    <w:rPr>
      <w:rFonts w:eastAsiaTheme="minorEastAsia"/>
      <w:kern w:val="0"/>
      <w:lang w:eastAsia="zh-CN"/>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2F225F"/>
    <w:pPr>
      <w:spacing w:after="0" w:line="240" w:lineRule="auto"/>
    </w:pPr>
    <w:rPr>
      <w:rFonts w:ascii="Times New Roman" w:eastAsia="Times New Roman" w:hAnsi="Times New Roman" w:cs="Times New Roman"/>
      <w:kern w:val="0"/>
      <w:sz w:val="24"/>
      <w:szCs w:val="24"/>
      <w:lang w:val="en-GB"/>
      <w14:ligatures w14:val="none"/>
    </w:rPr>
  </w:style>
  <w:style w:type="character" w:styleId="Hipersaitas">
    <w:name w:val="Hyperlink"/>
    <w:basedOn w:val="Numatytasispastraiposriftas"/>
    <w:uiPriority w:val="99"/>
    <w:semiHidden/>
    <w:unhideWhenUsed/>
    <w:rsid w:val="00E20E42"/>
    <w:rPr>
      <w:color w:val="0563C1" w:themeColor="hyperlink"/>
      <w:u w:val="single"/>
    </w:rPr>
  </w:style>
  <w:style w:type="character" w:styleId="Komentaronuoroda">
    <w:name w:val="annotation reference"/>
    <w:basedOn w:val="Numatytasispastraiposriftas"/>
    <w:uiPriority w:val="99"/>
    <w:semiHidden/>
    <w:unhideWhenUsed/>
    <w:rsid w:val="00C7667C"/>
    <w:rPr>
      <w:sz w:val="16"/>
      <w:szCs w:val="16"/>
    </w:rPr>
  </w:style>
  <w:style w:type="paragraph" w:styleId="Komentarotekstas">
    <w:name w:val="annotation text"/>
    <w:basedOn w:val="prastasis"/>
    <w:link w:val="KomentarotekstasDiagrama"/>
    <w:uiPriority w:val="99"/>
    <w:semiHidden/>
    <w:unhideWhenUsed/>
    <w:rsid w:val="00C7667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7667C"/>
    <w:rPr>
      <w:rFonts w:eastAsiaTheme="minorEastAsia"/>
      <w:kern w:val="0"/>
      <w:sz w:val="20"/>
      <w:szCs w:val="20"/>
      <w:lang w:eastAsia="zh-CN"/>
      <w14:ligatures w14:val="none"/>
    </w:rPr>
  </w:style>
  <w:style w:type="paragraph" w:styleId="Komentarotema">
    <w:name w:val="annotation subject"/>
    <w:basedOn w:val="Komentarotekstas"/>
    <w:next w:val="Komentarotekstas"/>
    <w:link w:val="KomentarotemaDiagrama"/>
    <w:uiPriority w:val="99"/>
    <w:semiHidden/>
    <w:unhideWhenUsed/>
    <w:rsid w:val="00C7667C"/>
    <w:rPr>
      <w:b/>
      <w:bCs/>
    </w:rPr>
  </w:style>
  <w:style w:type="character" w:customStyle="1" w:styleId="KomentarotemaDiagrama">
    <w:name w:val="Komentaro tema Diagrama"/>
    <w:basedOn w:val="KomentarotekstasDiagrama"/>
    <w:link w:val="Komentarotema"/>
    <w:uiPriority w:val="99"/>
    <w:semiHidden/>
    <w:rsid w:val="00C7667C"/>
    <w:rPr>
      <w:rFonts w:eastAsiaTheme="minorEastAsia"/>
      <w:b/>
      <w:bCs/>
      <w:kern w:val="0"/>
      <w:sz w:val="20"/>
      <w:szCs w:val="20"/>
      <w:lang w:eastAsia="zh-CN"/>
      <w14:ligatures w14:val="none"/>
    </w:rPr>
  </w:style>
  <w:style w:type="paragraph" w:styleId="Debesliotekstas">
    <w:name w:val="Balloon Text"/>
    <w:basedOn w:val="prastasis"/>
    <w:link w:val="DebesliotekstasDiagrama"/>
    <w:uiPriority w:val="99"/>
    <w:semiHidden/>
    <w:unhideWhenUsed/>
    <w:rsid w:val="00C7667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7667C"/>
    <w:rPr>
      <w:rFonts w:ascii="Segoe UI" w:eastAsiaTheme="minorEastAsia" w:hAnsi="Segoe UI" w:cs="Segoe UI"/>
      <w:kern w:val="0"/>
      <w:sz w:val="18"/>
      <w:szCs w:val="18"/>
      <w:lang w:eastAsia="zh-CN"/>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610C6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610C6C"/>
    <w:pPr>
      <w:spacing w:after="0" w:line="300" w:lineRule="auto"/>
      <w:ind w:left="720" w:firstLine="697"/>
      <w:contextualSpacing/>
      <w:jc w:val="both"/>
    </w:pPr>
    <w:rPr>
      <w:rFonts w:eastAsiaTheme="minorHAnsi"/>
      <w:kern w:val="2"/>
      <w:lang w:eastAsia="en-US"/>
      <w14:ligatures w14:val="standardContextual"/>
    </w:rPr>
  </w:style>
  <w:style w:type="paragraph" w:customStyle="1" w:styleId="pdq2pgselectionanchorcontainer">
    <w:name w:val="pdq2pg_selectionanchorcontainer"/>
    <w:basedOn w:val="prastasis"/>
    <w:rsid w:val="006323F0"/>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rastasiniatinklio">
    <w:name w:val="Normal (Web)"/>
    <w:basedOn w:val="prastasis"/>
    <w:uiPriority w:val="99"/>
    <w:semiHidden/>
    <w:unhideWhenUsed/>
    <w:rsid w:val="006323F0"/>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6323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776977">
      <w:bodyDiv w:val="1"/>
      <w:marLeft w:val="0"/>
      <w:marRight w:val="0"/>
      <w:marTop w:val="0"/>
      <w:marBottom w:val="0"/>
      <w:divBdr>
        <w:top w:val="none" w:sz="0" w:space="0" w:color="auto"/>
        <w:left w:val="none" w:sz="0" w:space="0" w:color="auto"/>
        <w:bottom w:val="none" w:sz="0" w:space="0" w:color="auto"/>
        <w:right w:val="none" w:sz="0" w:space="0" w:color="auto"/>
      </w:divBdr>
    </w:div>
    <w:div w:id="187094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abis.nbfc.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2655</Words>
  <Characters>1514</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2026-07-09T05:53:00Z</dcterms:created>
  <dcterms:modified xsi:type="dcterms:W3CDTF">2026-07-09T06:33:00Z</dcterms:modified>
</cp:coreProperties>
</file>