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Default="79A52F8C" w:rsidP="79A52F8C">
      <w:pPr>
        <w:spacing w:after="120" w:line="20" w:lineRule="atLeast"/>
        <w:contextualSpacing/>
        <w:jc w:val="center"/>
        <w:rPr>
          <w:b/>
          <w:bCs/>
          <w:color w:val="00B050"/>
          <w:sz w:val="24"/>
          <w:szCs w:val="24"/>
        </w:rPr>
      </w:pPr>
    </w:p>
    <w:sdt>
      <w:sdtPr>
        <w:rPr>
          <w:rFonts w:cstheme="minorHAnsi"/>
          <w:b/>
          <w:bCs/>
          <w:sz w:val="24"/>
          <w:szCs w:val="24"/>
        </w:rPr>
        <w:id w:val="-808551268"/>
        <w:docPartObj>
          <w:docPartGallery w:val="Cover Pages"/>
          <w:docPartUnique/>
        </w:docPartObj>
      </w:sdtPr>
      <w:sdtEndPr>
        <w:rPr>
          <w:rFonts w:ascii="Times New Roman" w:hAnsi="Times New Roman" w:cs="Times New Roman"/>
          <w:b w:val="0"/>
          <w:bCs w:val="0"/>
        </w:rPr>
      </w:sdtEndPr>
      <w:sdtContent>
        <w:p w14:paraId="363829A2" w14:textId="07B15E22" w:rsidR="005E2DD9" w:rsidRPr="00775718" w:rsidRDefault="001C42AB" w:rsidP="001C42AB">
          <w:r>
            <w:rPr>
              <w:b/>
              <w:bCs/>
              <w:noProof/>
              <w:color w:val="000000"/>
            </w:rPr>
            <w:drawing>
              <wp:inline distT="0" distB="0" distL="0" distR="0" wp14:anchorId="3A74ED7B" wp14:editId="32C76B31">
                <wp:extent cx="3103245" cy="652145"/>
                <wp:effectExtent l="0" t="0" r="1905" b="0"/>
                <wp:docPr id="1227934457"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934457" name="Picture 1" descr="A black text on a white backgroun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3245" cy="652145"/>
                        </a:xfrm>
                        <a:prstGeom prst="rect">
                          <a:avLst/>
                        </a:prstGeom>
                        <a:noFill/>
                      </pic:spPr>
                    </pic:pic>
                  </a:graphicData>
                </a:graphic>
              </wp:inline>
            </w:drawing>
          </w:r>
          <w:r w:rsidR="005E2DD9" w:rsidRPr="00775718">
            <w:rPr>
              <w:noProof/>
            </w:rPr>
            <w:drawing>
              <wp:inline distT="0" distB="0" distL="0" distR="0" wp14:anchorId="6EA28BB9" wp14:editId="6CD71E08">
                <wp:extent cx="540385" cy="691515"/>
                <wp:effectExtent l="0" t="0" r="0" b="0"/>
                <wp:docPr id="2" name="Paveikslėlis 3" descr="Tikrasis Rokiškio 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Tikrasis Rokiškio herba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385" cy="691515"/>
                        </a:xfrm>
                        <a:prstGeom prst="rect">
                          <a:avLst/>
                        </a:prstGeom>
                        <a:noFill/>
                        <a:ln>
                          <a:noFill/>
                        </a:ln>
                      </pic:spPr>
                    </pic:pic>
                  </a:graphicData>
                </a:graphic>
              </wp:inline>
            </w:drawing>
          </w:r>
        </w:p>
        <w:p w14:paraId="23A200BF" w14:textId="77777777" w:rsidR="005E2DD9" w:rsidRPr="001B293C" w:rsidRDefault="005E2DD9" w:rsidP="005E2DD9">
          <w:pPr>
            <w:tabs>
              <w:tab w:val="right" w:leader="underscore" w:pos="8505"/>
            </w:tabs>
            <w:spacing w:after="0" w:line="240" w:lineRule="auto"/>
            <w:jc w:val="center"/>
            <w:rPr>
              <w:rFonts w:ascii="Times New Roman" w:hAnsi="Times New Roman" w:cs="Times New Roman"/>
              <w:b/>
              <w:sz w:val="24"/>
              <w:szCs w:val="24"/>
            </w:rPr>
          </w:pPr>
          <w:r w:rsidRPr="001B293C">
            <w:rPr>
              <w:rFonts w:ascii="Times New Roman" w:hAnsi="Times New Roman" w:cs="Times New Roman"/>
              <w:b/>
              <w:sz w:val="24"/>
              <w:szCs w:val="24"/>
            </w:rPr>
            <w:t>ROKIŠKIO RAJONO SAVIVALDYBĖS ADMINISTRACIJA</w:t>
          </w:r>
        </w:p>
        <w:p w14:paraId="19037183" w14:textId="77777777" w:rsidR="005E2DD9" w:rsidRPr="001B293C" w:rsidRDefault="005E2DD9" w:rsidP="005E2DD9">
          <w:pPr>
            <w:pStyle w:val="Porat"/>
            <w:spacing w:after="0" w:line="240" w:lineRule="auto"/>
            <w:jc w:val="center"/>
            <w:rPr>
              <w:rFonts w:ascii="Times New Roman" w:hAnsi="Times New Roman" w:cs="Times New Roman"/>
              <w:sz w:val="20"/>
              <w:szCs w:val="20"/>
            </w:rPr>
          </w:pPr>
          <w:r w:rsidRPr="001B293C">
            <w:rPr>
              <w:rFonts w:ascii="Times New Roman" w:hAnsi="Times New Roman" w:cs="Times New Roman"/>
              <w:sz w:val="20"/>
              <w:szCs w:val="20"/>
            </w:rPr>
            <w:t xml:space="preserve">Biudžetinė įstaiga, Sąjūdžio a. 1, LT-42136 Rokiškis, tel. +370 458 71 233, +370 458 71 442, </w:t>
          </w:r>
        </w:p>
        <w:p w14:paraId="34266510" w14:textId="77777777" w:rsidR="005E2DD9" w:rsidRPr="001B293C" w:rsidRDefault="005E2DD9" w:rsidP="005E2DD9">
          <w:pPr>
            <w:pStyle w:val="Porat"/>
            <w:spacing w:after="0" w:line="240" w:lineRule="auto"/>
            <w:jc w:val="center"/>
            <w:rPr>
              <w:rFonts w:ascii="Times New Roman" w:hAnsi="Times New Roman" w:cs="Times New Roman"/>
              <w:sz w:val="20"/>
              <w:szCs w:val="20"/>
              <w:u w:val="single"/>
            </w:rPr>
          </w:pPr>
          <w:r w:rsidRPr="001B293C">
            <w:rPr>
              <w:rFonts w:ascii="Times New Roman" w:hAnsi="Times New Roman" w:cs="Times New Roman"/>
              <w:sz w:val="20"/>
              <w:szCs w:val="20"/>
              <w:u w:val="single"/>
            </w:rPr>
            <w:t xml:space="preserve">el. paštas </w:t>
          </w:r>
          <w:hyperlink r:id="rId13" w:history="1">
            <w:r w:rsidRPr="001B293C">
              <w:rPr>
                <w:rStyle w:val="Hipersaitas"/>
                <w:rFonts w:ascii="Times New Roman" w:hAnsi="Times New Roman" w:cs="Times New Roman"/>
                <w:sz w:val="20"/>
                <w:szCs w:val="20"/>
                <w:u w:val="single"/>
              </w:rPr>
              <w:t xml:space="preserve"> savivaldybe@rokiskis.lt</w:t>
            </w:r>
          </w:hyperlink>
          <w:r w:rsidRPr="001B293C">
            <w:rPr>
              <w:rFonts w:ascii="Times New Roman" w:hAnsi="Times New Roman" w:cs="Times New Roman"/>
              <w:sz w:val="20"/>
              <w:szCs w:val="20"/>
              <w:u w:val="single"/>
            </w:rPr>
            <w:t>. Duomenys kaupiami ir saugomi Juridinių asmenų registre, kodas 188772248</w:t>
          </w:r>
        </w:p>
        <w:p w14:paraId="3FFFF2AD" w14:textId="77777777" w:rsidR="005E2DD9" w:rsidRPr="001B293C" w:rsidRDefault="005E2DD9" w:rsidP="005E2DD9">
          <w:pPr>
            <w:tabs>
              <w:tab w:val="left" w:pos="870"/>
            </w:tabs>
            <w:spacing w:after="120" w:line="20" w:lineRule="atLeast"/>
            <w:contextualSpacing/>
            <w:rPr>
              <w:rFonts w:ascii="Times New Roman" w:hAnsi="Times New Roman" w:cs="Times New Roman"/>
              <w:color w:val="00B050"/>
              <w:sz w:val="24"/>
              <w:szCs w:val="24"/>
            </w:rPr>
          </w:pPr>
          <w:r w:rsidRPr="001B293C">
            <w:rPr>
              <w:rFonts w:ascii="Times New Roman" w:hAnsi="Times New Roman" w:cs="Times New Roman"/>
              <w:color w:val="00B050"/>
              <w:sz w:val="24"/>
              <w:szCs w:val="24"/>
            </w:rPr>
            <w:tab/>
          </w:r>
        </w:p>
        <w:p w14:paraId="590DA4D9" w14:textId="77777777" w:rsidR="005E2DD9" w:rsidRPr="001B293C" w:rsidRDefault="005E2DD9" w:rsidP="005E2DD9">
          <w:pPr>
            <w:spacing w:after="120" w:line="20" w:lineRule="atLeast"/>
            <w:contextualSpacing/>
            <w:jc w:val="center"/>
            <w:rPr>
              <w:rFonts w:ascii="Times New Roman" w:hAnsi="Times New Roman" w:cs="Times New Roman"/>
              <w:sz w:val="24"/>
              <w:szCs w:val="24"/>
            </w:rPr>
          </w:pPr>
        </w:p>
        <w:p w14:paraId="7B79F60A" w14:textId="77777777" w:rsidR="005E2DD9" w:rsidRPr="001B293C" w:rsidRDefault="005E2DD9" w:rsidP="005E2DD9">
          <w:pPr>
            <w:spacing w:after="120" w:line="20" w:lineRule="atLeast"/>
            <w:ind w:left="5245"/>
            <w:contextualSpacing/>
            <w:rPr>
              <w:rFonts w:ascii="Times New Roman" w:hAnsi="Times New Roman" w:cs="Times New Roman"/>
              <w:sz w:val="24"/>
              <w:szCs w:val="24"/>
            </w:rPr>
          </w:pPr>
          <w:r w:rsidRPr="001B293C">
            <w:rPr>
              <w:rFonts w:ascii="Times New Roman" w:hAnsi="Times New Roman" w:cs="Times New Roman"/>
              <w:sz w:val="24"/>
              <w:szCs w:val="24"/>
            </w:rPr>
            <w:t xml:space="preserve">PATVIRTINTA </w:t>
          </w:r>
        </w:p>
        <w:p w14:paraId="10E0DC57" w14:textId="71372281" w:rsidR="005E2DD9" w:rsidRPr="001B293C" w:rsidRDefault="005E2DD9" w:rsidP="005E2DD9">
          <w:pPr>
            <w:spacing w:after="120" w:line="20" w:lineRule="atLeast"/>
            <w:ind w:left="5245"/>
            <w:contextualSpacing/>
            <w:rPr>
              <w:rFonts w:ascii="Times New Roman" w:hAnsi="Times New Roman" w:cs="Times New Roman"/>
              <w:sz w:val="24"/>
              <w:szCs w:val="24"/>
            </w:rPr>
          </w:pPr>
          <w:r w:rsidRPr="001B293C">
            <w:rPr>
              <w:rFonts w:ascii="Times New Roman" w:hAnsi="Times New Roman" w:cs="Times New Roman"/>
              <w:sz w:val="24"/>
              <w:szCs w:val="24"/>
            </w:rPr>
            <w:t>Viešųjų pirkimų komisijos 202</w:t>
          </w:r>
          <w:r w:rsidR="008329A1">
            <w:rPr>
              <w:rFonts w:ascii="Times New Roman" w:hAnsi="Times New Roman" w:cs="Times New Roman"/>
              <w:sz w:val="24"/>
              <w:szCs w:val="24"/>
            </w:rPr>
            <w:t>6</w:t>
          </w:r>
          <w:r w:rsidRPr="001B293C">
            <w:rPr>
              <w:rFonts w:ascii="Times New Roman" w:hAnsi="Times New Roman" w:cs="Times New Roman"/>
              <w:sz w:val="24"/>
              <w:szCs w:val="24"/>
            </w:rPr>
            <w:t>-</w:t>
          </w:r>
          <w:r w:rsidR="008329A1">
            <w:rPr>
              <w:rFonts w:ascii="Times New Roman" w:hAnsi="Times New Roman" w:cs="Times New Roman"/>
              <w:sz w:val="24"/>
              <w:szCs w:val="24"/>
            </w:rPr>
            <w:t>0</w:t>
          </w:r>
          <w:r w:rsidR="00965741">
            <w:rPr>
              <w:rFonts w:ascii="Times New Roman" w:hAnsi="Times New Roman" w:cs="Times New Roman"/>
              <w:sz w:val="24"/>
              <w:szCs w:val="24"/>
            </w:rPr>
            <w:t>7</w:t>
          </w:r>
          <w:r w:rsidRPr="001B293C">
            <w:rPr>
              <w:rFonts w:ascii="Times New Roman" w:hAnsi="Times New Roman" w:cs="Times New Roman"/>
              <w:sz w:val="24"/>
              <w:szCs w:val="24"/>
            </w:rPr>
            <w:t>-</w:t>
          </w:r>
          <w:r w:rsidR="00A665BC">
            <w:rPr>
              <w:rFonts w:ascii="Times New Roman" w:hAnsi="Times New Roman" w:cs="Times New Roman"/>
              <w:sz w:val="24"/>
              <w:szCs w:val="24"/>
            </w:rPr>
            <w:t>2</w:t>
          </w:r>
          <w:r w:rsidR="00965741">
            <w:rPr>
              <w:rFonts w:ascii="Times New Roman" w:hAnsi="Times New Roman" w:cs="Times New Roman"/>
              <w:sz w:val="24"/>
              <w:szCs w:val="24"/>
            </w:rPr>
            <w:t>1</w:t>
          </w:r>
        </w:p>
        <w:p w14:paraId="1D71AF14" w14:textId="60B7BD56" w:rsidR="005E2DD9" w:rsidRPr="001B293C" w:rsidRDefault="005E2DD9" w:rsidP="005E2DD9">
          <w:pPr>
            <w:spacing w:after="120" w:line="20" w:lineRule="atLeast"/>
            <w:ind w:left="5245"/>
            <w:contextualSpacing/>
            <w:rPr>
              <w:rFonts w:ascii="Times New Roman" w:hAnsi="Times New Roman" w:cs="Times New Roman"/>
              <w:sz w:val="24"/>
              <w:szCs w:val="24"/>
            </w:rPr>
          </w:pPr>
          <w:r w:rsidRPr="001B293C">
            <w:rPr>
              <w:rFonts w:ascii="Times New Roman" w:hAnsi="Times New Roman" w:cs="Times New Roman"/>
              <w:sz w:val="24"/>
              <w:szCs w:val="24"/>
            </w:rPr>
            <w:t>posėdžio protokolu Nr. VPK-</w:t>
          </w:r>
          <w:r w:rsidR="00F0577A">
            <w:rPr>
              <w:rFonts w:ascii="Times New Roman" w:hAnsi="Times New Roman" w:cs="Times New Roman"/>
              <w:sz w:val="24"/>
              <w:szCs w:val="24"/>
            </w:rPr>
            <w:t>94</w:t>
          </w:r>
        </w:p>
        <w:p w14:paraId="2D5651F5" w14:textId="77777777" w:rsidR="005E2DD9" w:rsidRPr="001B293C" w:rsidRDefault="005E2DD9" w:rsidP="005E2DD9">
          <w:pPr>
            <w:spacing w:after="120" w:line="20" w:lineRule="atLeast"/>
            <w:ind w:left="5245"/>
            <w:contextualSpacing/>
            <w:rPr>
              <w:rFonts w:ascii="Times New Roman" w:hAnsi="Times New Roman" w:cs="Times New Roman"/>
              <w:sz w:val="24"/>
              <w:szCs w:val="24"/>
            </w:rPr>
          </w:pPr>
        </w:p>
        <w:p w14:paraId="6392E69D" w14:textId="77777777" w:rsidR="005E2DD9" w:rsidRPr="001B293C" w:rsidRDefault="005E2DD9" w:rsidP="005E2DD9">
          <w:pPr>
            <w:spacing w:after="120" w:line="20" w:lineRule="atLeast"/>
            <w:ind w:left="5245"/>
            <w:contextualSpacing/>
            <w:rPr>
              <w:rFonts w:ascii="Times New Roman" w:hAnsi="Times New Roman" w:cs="Times New Roman"/>
              <w:sz w:val="24"/>
              <w:szCs w:val="24"/>
            </w:rPr>
          </w:pPr>
          <w:r w:rsidRPr="001B293C">
            <w:rPr>
              <w:rFonts w:ascii="Times New Roman" w:hAnsi="Times New Roman" w:cs="Times New Roman"/>
              <w:sz w:val="24"/>
              <w:szCs w:val="24"/>
            </w:rPr>
            <w:t xml:space="preserve">PAKEITIMAI PATVIRTINTI: </w:t>
          </w:r>
        </w:p>
        <w:p w14:paraId="15A6013C" w14:textId="77777777" w:rsidR="005E2DD9" w:rsidRPr="001B293C" w:rsidRDefault="005E2DD9" w:rsidP="005E2DD9">
          <w:pPr>
            <w:spacing w:after="120" w:line="20" w:lineRule="atLeast"/>
            <w:ind w:left="5245"/>
            <w:contextualSpacing/>
            <w:rPr>
              <w:rFonts w:ascii="Times New Roman" w:hAnsi="Times New Roman" w:cs="Times New Roman"/>
              <w:i/>
              <w:iCs/>
              <w:sz w:val="24"/>
              <w:szCs w:val="24"/>
            </w:rPr>
          </w:pPr>
          <w:r w:rsidRPr="001B293C">
            <w:rPr>
              <w:rFonts w:ascii="Times New Roman" w:hAnsi="Times New Roman" w:cs="Times New Roman"/>
              <w:i/>
              <w:iCs/>
              <w:sz w:val="24"/>
              <w:szCs w:val="24"/>
            </w:rPr>
            <w:t>NETAIKOMA</w:t>
          </w:r>
        </w:p>
        <w:p w14:paraId="1C8A195D" w14:textId="77777777" w:rsidR="005E2DD9" w:rsidRPr="001B293C" w:rsidRDefault="005E2DD9" w:rsidP="005E2DD9">
          <w:pPr>
            <w:spacing w:after="120" w:line="20" w:lineRule="atLeast"/>
            <w:contextualSpacing/>
            <w:jc w:val="center"/>
            <w:rPr>
              <w:rFonts w:ascii="Times New Roman" w:hAnsi="Times New Roman" w:cs="Times New Roman"/>
              <w:sz w:val="24"/>
              <w:szCs w:val="24"/>
            </w:rPr>
          </w:pPr>
        </w:p>
        <w:p w14:paraId="6FB2A7A6" w14:textId="5244BFDA" w:rsidR="005E2DD9" w:rsidRPr="001B293C" w:rsidRDefault="00707A19" w:rsidP="005E2DD9">
          <w:pPr>
            <w:spacing w:after="120" w:line="20" w:lineRule="atLeast"/>
            <w:contextualSpacing/>
            <w:jc w:val="center"/>
            <w:rPr>
              <w:rFonts w:ascii="Times New Roman" w:hAnsi="Times New Roman" w:cs="Times New Roman"/>
              <w:b/>
              <w:bCs/>
              <w:sz w:val="24"/>
              <w:szCs w:val="24"/>
            </w:rPr>
          </w:pPr>
          <w:r w:rsidRPr="001B293C">
            <w:rPr>
              <w:rFonts w:ascii="Times New Roman" w:hAnsi="Times New Roman" w:cs="Times New Roman"/>
              <w:b/>
              <w:bCs/>
              <w:sz w:val="24"/>
              <w:szCs w:val="24"/>
            </w:rPr>
            <w:t>TARPTAUTINIO</w:t>
          </w:r>
          <w:r w:rsidR="005E2DD9" w:rsidRPr="001B293C">
            <w:rPr>
              <w:rFonts w:ascii="Times New Roman" w:hAnsi="Times New Roman" w:cs="Times New Roman"/>
              <w:b/>
              <w:bCs/>
              <w:sz w:val="24"/>
              <w:szCs w:val="24"/>
            </w:rPr>
            <w:t xml:space="preserve"> VIEŠOJO PIRKIMO „</w:t>
          </w:r>
          <w:r w:rsidR="008721FC">
            <w:rPr>
              <w:rFonts w:ascii="Times New Roman" w:hAnsi="Times New Roman" w:cs="Times New Roman"/>
              <w:b/>
              <w:bCs/>
              <w:sz w:val="24"/>
              <w:szCs w:val="24"/>
            </w:rPr>
            <w:t>MEDICININĖ ĮRANGA</w:t>
          </w:r>
          <w:r w:rsidR="005E2DD9" w:rsidRPr="001B293C">
            <w:rPr>
              <w:rFonts w:ascii="Times New Roman" w:hAnsi="Times New Roman" w:cs="Times New Roman"/>
              <w:b/>
              <w:bCs/>
              <w:sz w:val="24"/>
              <w:szCs w:val="24"/>
            </w:rPr>
            <w:t xml:space="preserve"> ROKIŠKIO </w:t>
          </w:r>
          <w:r w:rsidR="001C42AB">
            <w:rPr>
              <w:rFonts w:ascii="Times New Roman" w:hAnsi="Times New Roman" w:cs="Times New Roman"/>
              <w:b/>
              <w:bCs/>
              <w:sz w:val="24"/>
              <w:szCs w:val="24"/>
            </w:rPr>
            <w:t>RAJONO LIGONINEI</w:t>
          </w:r>
          <w:r w:rsidR="005E2DD9" w:rsidRPr="001B293C">
            <w:rPr>
              <w:rFonts w:ascii="Times New Roman" w:hAnsi="Times New Roman" w:cs="Times New Roman"/>
              <w:b/>
              <w:bCs/>
              <w:sz w:val="24"/>
              <w:szCs w:val="24"/>
            </w:rPr>
            <w:t>“</w:t>
          </w:r>
        </w:p>
        <w:p w14:paraId="33D6910E" w14:textId="77777777" w:rsidR="005E2DD9" w:rsidRPr="001B293C" w:rsidRDefault="005E2DD9" w:rsidP="005E2DD9">
          <w:pPr>
            <w:spacing w:after="120" w:line="20" w:lineRule="atLeast"/>
            <w:contextualSpacing/>
            <w:jc w:val="center"/>
            <w:rPr>
              <w:rFonts w:ascii="Times New Roman" w:hAnsi="Times New Roman" w:cs="Times New Roman"/>
              <w:b/>
              <w:bCs/>
              <w:sz w:val="24"/>
              <w:szCs w:val="24"/>
              <w:lang w:val="en-GB"/>
            </w:rPr>
          </w:pPr>
          <w:r w:rsidRPr="001B293C">
            <w:rPr>
              <w:rFonts w:ascii="Times New Roman" w:hAnsi="Times New Roman" w:cs="Times New Roman"/>
              <w:b/>
              <w:bCs/>
              <w:sz w:val="24"/>
              <w:szCs w:val="24"/>
            </w:rPr>
            <w:t xml:space="preserve">ATVIRO KONKURSO SPECIALIOSIOS SĄLYGOS </w:t>
          </w:r>
        </w:p>
        <w:p w14:paraId="0FC90D8B" w14:textId="0AA11EEF" w:rsidR="00D526C8" w:rsidRPr="001B293C" w:rsidRDefault="005E2DD9" w:rsidP="005E2DD9">
          <w:pPr>
            <w:spacing w:after="120" w:line="20" w:lineRule="atLeast"/>
            <w:contextualSpacing/>
            <w:jc w:val="center"/>
            <w:rPr>
              <w:rFonts w:ascii="Times New Roman" w:hAnsi="Times New Roman" w:cs="Times New Roman"/>
              <w:sz w:val="24"/>
              <w:szCs w:val="24"/>
            </w:rPr>
          </w:pPr>
          <w:r w:rsidRPr="001B293C">
            <w:rPr>
              <w:rFonts w:ascii="Times New Roman" w:hAnsi="Times New Roman" w:cs="Times New Roman"/>
              <w:b/>
              <w:bCs/>
              <w:sz w:val="24"/>
              <w:szCs w:val="24"/>
            </w:rPr>
            <w:t>Versija Nr. 1.</w:t>
          </w:r>
        </w:p>
        <w:p w14:paraId="517C01D9" w14:textId="77777777" w:rsidR="001C24BC" w:rsidRPr="001B293C" w:rsidRDefault="005F13F0" w:rsidP="004E4612">
          <w:pPr>
            <w:spacing w:after="120" w:line="20" w:lineRule="atLeast"/>
            <w:contextualSpacing/>
            <w:rPr>
              <w:rFonts w:ascii="Times New Roman" w:hAnsi="Times New Roman" w:cs="Times New Roman"/>
              <w:sz w:val="24"/>
              <w:szCs w:val="24"/>
            </w:rPr>
          </w:pPr>
          <w:r w:rsidRPr="001B293C">
            <w:rPr>
              <w:rFonts w:ascii="Times New Roman" w:hAnsi="Times New Roman" w:cs="Times New Roman"/>
              <w:sz w:val="24"/>
              <w:szCs w:val="24"/>
            </w:rPr>
            <w:br w:type="page"/>
          </w:r>
        </w:p>
        <w:sdt>
          <w:sdtPr>
            <w:rPr>
              <w:rFonts w:ascii="Times New Roman" w:eastAsiaTheme="minorEastAsia" w:hAnsi="Times New Roman" w:cs="Times New Roman"/>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1B293C" w:rsidRDefault="001C24BC" w:rsidP="004E4612">
              <w:pPr>
                <w:pStyle w:val="Turinioantrat"/>
                <w:spacing w:before="0" w:line="20" w:lineRule="atLeast"/>
                <w:ind w:left="432" w:hanging="432"/>
                <w:contextualSpacing/>
                <w:rPr>
                  <w:rFonts w:ascii="Times New Roman" w:hAnsi="Times New Roman" w:cs="Times New Roman"/>
                  <w:sz w:val="24"/>
                  <w:szCs w:val="24"/>
                </w:rPr>
              </w:pPr>
              <w:r w:rsidRPr="001B293C">
                <w:rPr>
                  <w:rFonts w:ascii="Times New Roman" w:hAnsi="Times New Roman" w:cs="Times New Roman"/>
                  <w:sz w:val="24"/>
                  <w:szCs w:val="24"/>
                </w:rPr>
                <w:t>TURINYS</w:t>
              </w:r>
            </w:p>
            <w:p w14:paraId="355E9B97" w14:textId="77777777" w:rsidR="00182C30" w:rsidRPr="001B293C" w:rsidRDefault="001C24BC" w:rsidP="001B293C">
              <w:pPr>
                <w:pStyle w:val="Turinys1"/>
                <w:spacing w:line="240" w:lineRule="auto"/>
                <w:rPr>
                  <w:rFonts w:ascii="Times New Roman" w:hAnsi="Times New Roman" w:cs="Times New Roman"/>
                  <w:noProof/>
                  <w:sz w:val="24"/>
                  <w:szCs w:val="24"/>
                  <w:lang w:val="en-US" w:eastAsia="en-US"/>
                </w:rPr>
              </w:pPr>
              <w:r w:rsidRPr="001B293C">
                <w:rPr>
                  <w:rFonts w:ascii="Times New Roman" w:hAnsi="Times New Roman" w:cs="Times New Roman"/>
                  <w:color w:val="2B579A"/>
                  <w:sz w:val="24"/>
                  <w:szCs w:val="24"/>
                  <w:shd w:val="clear" w:color="auto" w:fill="E6E6E6"/>
                </w:rPr>
                <w:fldChar w:fldCharType="begin"/>
              </w:r>
              <w:r w:rsidRPr="001B293C">
                <w:rPr>
                  <w:rFonts w:ascii="Times New Roman" w:hAnsi="Times New Roman" w:cs="Times New Roman"/>
                  <w:sz w:val="24"/>
                  <w:szCs w:val="24"/>
                </w:rPr>
                <w:instrText xml:space="preserve"> TOC \o "1-3" \h \z \u </w:instrText>
              </w:r>
              <w:r w:rsidRPr="001B293C">
                <w:rPr>
                  <w:rFonts w:ascii="Times New Roman" w:hAnsi="Times New Roman" w:cs="Times New Roman"/>
                  <w:color w:val="2B579A"/>
                  <w:sz w:val="24"/>
                  <w:szCs w:val="24"/>
                  <w:shd w:val="clear" w:color="auto" w:fill="E6E6E6"/>
                </w:rPr>
                <w:fldChar w:fldCharType="separate"/>
              </w:r>
              <w:r w:rsidR="00182C30" w:rsidRPr="001B293C">
                <w:rPr>
                  <w:rFonts w:ascii="Times New Roman" w:hAnsi="Times New Roman" w:cs="Times New Roman"/>
                  <w:color w:val="2B579A"/>
                  <w:sz w:val="24"/>
                  <w:szCs w:val="24"/>
                  <w:shd w:val="clear" w:color="auto" w:fill="E6E6E6"/>
                </w:rPr>
                <w:fldChar w:fldCharType="begin"/>
              </w:r>
              <w:r w:rsidR="00182C30" w:rsidRPr="001B293C">
                <w:rPr>
                  <w:rFonts w:ascii="Times New Roman" w:hAnsi="Times New Roman" w:cs="Times New Roman"/>
                  <w:sz w:val="24"/>
                  <w:szCs w:val="24"/>
                </w:rPr>
                <w:instrText xml:space="preserve"> TOC \o "1-3" \h \z \u </w:instrText>
              </w:r>
              <w:r w:rsidR="00182C30" w:rsidRPr="001B293C">
                <w:rPr>
                  <w:rFonts w:ascii="Times New Roman" w:hAnsi="Times New Roman" w:cs="Times New Roman"/>
                  <w:color w:val="2B579A"/>
                  <w:sz w:val="24"/>
                  <w:szCs w:val="24"/>
                  <w:shd w:val="clear" w:color="auto" w:fill="E6E6E6"/>
                </w:rPr>
                <w:fldChar w:fldCharType="separate"/>
              </w:r>
              <w:hyperlink w:anchor="_Toc126333928" w:history="1">
                <w:r w:rsidR="00182C30" w:rsidRPr="001B293C">
                  <w:rPr>
                    <w:rStyle w:val="Hipersaitas"/>
                    <w:rFonts w:ascii="Times New Roman" w:hAnsi="Times New Roman" w:cs="Times New Roman"/>
                    <w:noProof/>
                    <w:sz w:val="24"/>
                    <w:szCs w:val="24"/>
                  </w:rPr>
                  <w:t>1.</w:t>
                </w:r>
                <w:r w:rsidR="00182C30" w:rsidRPr="001B293C">
                  <w:rPr>
                    <w:rFonts w:ascii="Times New Roman" w:hAnsi="Times New Roman" w:cs="Times New Roman"/>
                    <w:noProof/>
                    <w:sz w:val="24"/>
                    <w:szCs w:val="24"/>
                    <w:lang w:val="en-US" w:eastAsia="en-US"/>
                  </w:rPr>
                  <w:tab/>
                </w:r>
                <w:r w:rsidR="00182C30" w:rsidRPr="001B293C">
                  <w:rPr>
                    <w:rStyle w:val="Hipersaitas"/>
                    <w:rFonts w:ascii="Times New Roman" w:hAnsi="Times New Roman" w:cs="Times New Roman"/>
                    <w:noProof/>
                    <w:sz w:val="24"/>
                    <w:szCs w:val="24"/>
                  </w:rPr>
                  <w:t>Bendra informacija</w:t>
                </w:r>
                <w:r w:rsidR="00182C30" w:rsidRPr="001B293C">
                  <w:rPr>
                    <w:rFonts w:ascii="Times New Roman" w:hAnsi="Times New Roman" w:cs="Times New Roman"/>
                    <w:noProof/>
                    <w:webHidden/>
                    <w:sz w:val="24"/>
                    <w:szCs w:val="24"/>
                  </w:rPr>
                  <w:tab/>
                </w:r>
                <w:r w:rsidR="00182C30" w:rsidRPr="001B293C">
                  <w:rPr>
                    <w:rFonts w:ascii="Times New Roman" w:hAnsi="Times New Roman" w:cs="Times New Roman"/>
                    <w:noProof/>
                    <w:webHidden/>
                    <w:sz w:val="24"/>
                    <w:szCs w:val="24"/>
                  </w:rPr>
                  <w:fldChar w:fldCharType="begin"/>
                </w:r>
                <w:r w:rsidR="00182C30" w:rsidRPr="001B293C">
                  <w:rPr>
                    <w:rFonts w:ascii="Times New Roman" w:hAnsi="Times New Roman" w:cs="Times New Roman"/>
                    <w:noProof/>
                    <w:webHidden/>
                    <w:sz w:val="24"/>
                    <w:szCs w:val="24"/>
                  </w:rPr>
                  <w:instrText xml:space="preserve"> PAGEREF _Toc126333928 \h </w:instrText>
                </w:r>
                <w:r w:rsidR="00182C30" w:rsidRPr="001B293C">
                  <w:rPr>
                    <w:rFonts w:ascii="Times New Roman" w:hAnsi="Times New Roman" w:cs="Times New Roman"/>
                    <w:noProof/>
                    <w:webHidden/>
                    <w:sz w:val="24"/>
                    <w:szCs w:val="24"/>
                  </w:rPr>
                </w:r>
                <w:r w:rsidR="00182C30" w:rsidRPr="001B293C">
                  <w:rPr>
                    <w:rFonts w:ascii="Times New Roman" w:hAnsi="Times New Roman" w:cs="Times New Roman"/>
                    <w:noProof/>
                    <w:webHidden/>
                    <w:sz w:val="24"/>
                    <w:szCs w:val="24"/>
                  </w:rPr>
                  <w:fldChar w:fldCharType="separate"/>
                </w:r>
                <w:r w:rsidR="00182C30" w:rsidRPr="001B293C">
                  <w:rPr>
                    <w:rFonts w:ascii="Times New Roman" w:hAnsi="Times New Roman" w:cs="Times New Roman"/>
                    <w:noProof/>
                    <w:webHidden/>
                    <w:sz w:val="24"/>
                    <w:szCs w:val="24"/>
                  </w:rPr>
                  <w:t>2</w:t>
                </w:r>
                <w:r w:rsidR="00182C30" w:rsidRPr="001B293C">
                  <w:rPr>
                    <w:rFonts w:ascii="Times New Roman" w:hAnsi="Times New Roman" w:cs="Times New Roman"/>
                    <w:noProof/>
                    <w:webHidden/>
                    <w:sz w:val="24"/>
                    <w:szCs w:val="24"/>
                  </w:rPr>
                  <w:fldChar w:fldCharType="end"/>
                </w:r>
              </w:hyperlink>
            </w:p>
            <w:p w14:paraId="0983BC83" w14:textId="77777777" w:rsidR="00182C30" w:rsidRPr="001B293C" w:rsidRDefault="00182C30" w:rsidP="001B293C">
              <w:pPr>
                <w:pStyle w:val="Turinys1"/>
                <w:spacing w:line="240" w:lineRule="auto"/>
                <w:rPr>
                  <w:rFonts w:ascii="Times New Roman" w:hAnsi="Times New Roman" w:cs="Times New Roman"/>
                  <w:noProof/>
                  <w:sz w:val="24"/>
                  <w:szCs w:val="24"/>
                  <w:lang w:val="en-US" w:eastAsia="en-US"/>
                </w:rPr>
              </w:pPr>
              <w:hyperlink w:anchor="_Toc126333929" w:history="1">
                <w:r w:rsidRPr="001B293C">
                  <w:rPr>
                    <w:rStyle w:val="Hipersaitas"/>
                    <w:rFonts w:ascii="Times New Roman" w:hAnsi="Times New Roman" w:cs="Times New Roman"/>
                    <w:noProof/>
                    <w:sz w:val="24"/>
                    <w:szCs w:val="24"/>
                  </w:rPr>
                  <w:t>2.  Pirkimo objektas</w:t>
                </w:r>
                <w:r w:rsidRPr="001B293C">
                  <w:rPr>
                    <w:rFonts w:ascii="Times New Roman" w:hAnsi="Times New Roman" w:cs="Times New Roman"/>
                    <w:noProof/>
                    <w:webHidden/>
                    <w:sz w:val="24"/>
                    <w:szCs w:val="24"/>
                  </w:rPr>
                  <w:tab/>
                </w:r>
                <w:r w:rsidRPr="001B293C">
                  <w:rPr>
                    <w:rFonts w:ascii="Times New Roman" w:hAnsi="Times New Roman" w:cs="Times New Roman"/>
                    <w:noProof/>
                    <w:webHidden/>
                    <w:sz w:val="24"/>
                    <w:szCs w:val="24"/>
                  </w:rPr>
                  <w:fldChar w:fldCharType="begin"/>
                </w:r>
                <w:r w:rsidRPr="001B293C">
                  <w:rPr>
                    <w:rFonts w:ascii="Times New Roman" w:hAnsi="Times New Roman" w:cs="Times New Roman"/>
                    <w:noProof/>
                    <w:webHidden/>
                    <w:sz w:val="24"/>
                    <w:szCs w:val="24"/>
                  </w:rPr>
                  <w:instrText xml:space="preserve"> PAGEREF _Toc126333929 \h </w:instrText>
                </w:r>
                <w:r w:rsidRPr="001B293C">
                  <w:rPr>
                    <w:rFonts w:ascii="Times New Roman" w:hAnsi="Times New Roman" w:cs="Times New Roman"/>
                    <w:noProof/>
                    <w:webHidden/>
                    <w:sz w:val="24"/>
                    <w:szCs w:val="24"/>
                  </w:rPr>
                </w:r>
                <w:r w:rsidRPr="001B293C">
                  <w:rPr>
                    <w:rFonts w:ascii="Times New Roman" w:hAnsi="Times New Roman" w:cs="Times New Roman"/>
                    <w:noProof/>
                    <w:webHidden/>
                    <w:sz w:val="24"/>
                    <w:szCs w:val="24"/>
                  </w:rPr>
                  <w:fldChar w:fldCharType="separate"/>
                </w:r>
                <w:r w:rsidRPr="001B293C">
                  <w:rPr>
                    <w:rFonts w:ascii="Times New Roman" w:hAnsi="Times New Roman" w:cs="Times New Roman"/>
                    <w:noProof/>
                    <w:webHidden/>
                    <w:sz w:val="24"/>
                    <w:szCs w:val="24"/>
                  </w:rPr>
                  <w:t>2</w:t>
                </w:r>
                <w:r w:rsidRPr="001B293C">
                  <w:rPr>
                    <w:rFonts w:ascii="Times New Roman" w:hAnsi="Times New Roman" w:cs="Times New Roman"/>
                    <w:noProof/>
                    <w:webHidden/>
                    <w:sz w:val="24"/>
                    <w:szCs w:val="24"/>
                  </w:rPr>
                  <w:fldChar w:fldCharType="end"/>
                </w:r>
              </w:hyperlink>
            </w:p>
            <w:p w14:paraId="1DE39A1A" w14:textId="77777777" w:rsidR="00182C30" w:rsidRPr="001B293C" w:rsidRDefault="00182C30" w:rsidP="001B293C">
              <w:pPr>
                <w:pStyle w:val="Turinys1"/>
                <w:spacing w:line="240" w:lineRule="auto"/>
                <w:rPr>
                  <w:rFonts w:ascii="Times New Roman" w:hAnsi="Times New Roman" w:cs="Times New Roman"/>
                  <w:noProof/>
                  <w:sz w:val="24"/>
                  <w:szCs w:val="24"/>
                  <w:lang w:val="en-US" w:eastAsia="en-US"/>
                </w:rPr>
              </w:pPr>
              <w:hyperlink w:anchor="_Toc126333930" w:history="1">
                <w:r w:rsidRPr="001B293C">
                  <w:rPr>
                    <w:rStyle w:val="Hipersaitas"/>
                    <w:rFonts w:ascii="Times New Roman" w:hAnsi="Times New Roman" w:cs="Times New Roman"/>
                    <w:noProof/>
                    <w:sz w:val="24"/>
                    <w:szCs w:val="24"/>
                  </w:rPr>
                  <w:t>3.  Susitikimai su tiekėjais ir objekto apžiūra</w:t>
                </w:r>
                <w:r w:rsidRPr="001B293C">
                  <w:rPr>
                    <w:rFonts w:ascii="Times New Roman" w:hAnsi="Times New Roman" w:cs="Times New Roman"/>
                    <w:noProof/>
                    <w:webHidden/>
                    <w:sz w:val="24"/>
                    <w:szCs w:val="24"/>
                  </w:rPr>
                  <w:tab/>
                </w:r>
                <w:r w:rsidRPr="001B293C">
                  <w:rPr>
                    <w:rFonts w:ascii="Times New Roman" w:hAnsi="Times New Roman" w:cs="Times New Roman"/>
                    <w:noProof/>
                    <w:webHidden/>
                    <w:sz w:val="24"/>
                    <w:szCs w:val="24"/>
                  </w:rPr>
                  <w:fldChar w:fldCharType="begin"/>
                </w:r>
                <w:r w:rsidRPr="001B293C">
                  <w:rPr>
                    <w:rFonts w:ascii="Times New Roman" w:hAnsi="Times New Roman" w:cs="Times New Roman"/>
                    <w:noProof/>
                    <w:webHidden/>
                    <w:sz w:val="24"/>
                    <w:szCs w:val="24"/>
                  </w:rPr>
                  <w:instrText xml:space="preserve"> PAGEREF _Toc126333930 \h </w:instrText>
                </w:r>
                <w:r w:rsidRPr="001B293C">
                  <w:rPr>
                    <w:rFonts w:ascii="Times New Roman" w:hAnsi="Times New Roman" w:cs="Times New Roman"/>
                    <w:noProof/>
                    <w:webHidden/>
                    <w:sz w:val="24"/>
                    <w:szCs w:val="24"/>
                  </w:rPr>
                </w:r>
                <w:r w:rsidRPr="001B293C">
                  <w:rPr>
                    <w:rFonts w:ascii="Times New Roman" w:hAnsi="Times New Roman" w:cs="Times New Roman"/>
                    <w:noProof/>
                    <w:webHidden/>
                    <w:sz w:val="24"/>
                    <w:szCs w:val="24"/>
                  </w:rPr>
                  <w:fldChar w:fldCharType="separate"/>
                </w:r>
                <w:r w:rsidRPr="001B293C">
                  <w:rPr>
                    <w:rFonts w:ascii="Times New Roman" w:hAnsi="Times New Roman" w:cs="Times New Roman"/>
                    <w:noProof/>
                    <w:webHidden/>
                    <w:sz w:val="24"/>
                    <w:szCs w:val="24"/>
                  </w:rPr>
                  <w:t>3</w:t>
                </w:r>
                <w:r w:rsidRPr="001B293C">
                  <w:rPr>
                    <w:rFonts w:ascii="Times New Roman" w:hAnsi="Times New Roman" w:cs="Times New Roman"/>
                    <w:noProof/>
                    <w:webHidden/>
                    <w:sz w:val="24"/>
                    <w:szCs w:val="24"/>
                  </w:rPr>
                  <w:fldChar w:fldCharType="end"/>
                </w:r>
              </w:hyperlink>
            </w:p>
            <w:p w14:paraId="3F9B86E0" w14:textId="77777777" w:rsidR="00182C30" w:rsidRPr="001B293C" w:rsidRDefault="00182C30" w:rsidP="001B293C">
              <w:pPr>
                <w:pStyle w:val="Turinys1"/>
                <w:spacing w:line="240" w:lineRule="auto"/>
                <w:rPr>
                  <w:rFonts w:ascii="Times New Roman" w:hAnsi="Times New Roman" w:cs="Times New Roman"/>
                  <w:noProof/>
                  <w:sz w:val="24"/>
                  <w:szCs w:val="24"/>
                  <w:lang w:val="en-US" w:eastAsia="en-US"/>
                </w:rPr>
              </w:pPr>
              <w:hyperlink w:anchor="_Toc126333931" w:history="1">
                <w:r w:rsidRPr="001B293C">
                  <w:rPr>
                    <w:rStyle w:val="Hipersaitas"/>
                    <w:rFonts w:ascii="Times New Roman" w:hAnsi="Times New Roman" w:cs="Times New Roman"/>
                    <w:noProof/>
                    <w:sz w:val="24"/>
                    <w:szCs w:val="24"/>
                  </w:rPr>
                  <w:t>4.  Tiekėjų pašalinimo pagrindai ir kvalifikacijos reikalavimai</w:t>
                </w:r>
                <w:r w:rsidRPr="001B293C">
                  <w:rPr>
                    <w:rFonts w:ascii="Times New Roman" w:hAnsi="Times New Roman" w:cs="Times New Roman"/>
                    <w:noProof/>
                    <w:webHidden/>
                    <w:sz w:val="24"/>
                    <w:szCs w:val="24"/>
                  </w:rPr>
                  <w:tab/>
                </w:r>
                <w:r w:rsidRPr="001B293C">
                  <w:rPr>
                    <w:rFonts w:ascii="Times New Roman" w:hAnsi="Times New Roman" w:cs="Times New Roman"/>
                    <w:noProof/>
                    <w:webHidden/>
                    <w:sz w:val="24"/>
                    <w:szCs w:val="24"/>
                  </w:rPr>
                  <w:fldChar w:fldCharType="begin"/>
                </w:r>
                <w:r w:rsidRPr="001B293C">
                  <w:rPr>
                    <w:rFonts w:ascii="Times New Roman" w:hAnsi="Times New Roman" w:cs="Times New Roman"/>
                    <w:noProof/>
                    <w:webHidden/>
                    <w:sz w:val="24"/>
                    <w:szCs w:val="24"/>
                  </w:rPr>
                  <w:instrText xml:space="preserve"> PAGEREF _Toc126333931 \h </w:instrText>
                </w:r>
                <w:r w:rsidRPr="001B293C">
                  <w:rPr>
                    <w:rFonts w:ascii="Times New Roman" w:hAnsi="Times New Roman" w:cs="Times New Roman"/>
                    <w:noProof/>
                    <w:webHidden/>
                    <w:sz w:val="24"/>
                    <w:szCs w:val="24"/>
                  </w:rPr>
                </w:r>
                <w:r w:rsidRPr="001B293C">
                  <w:rPr>
                    <w:rFonts w:ascii="Times New Roman" w:hAnsi="Times New Roman" w:cs="Times New Roman"/>
                    <w:noProof/>
                    <w:webHidden/>
                    <w:sz w:val="24"/>
                    <w:szCs w:val="24"/>
                  </w:rPr>
                  <w:fldChar w:fldCharType="separate"/>
                </w:r>
                <w:r w:rsidRPr="001B293C">
                  <w:rPr>
                    <w:rFonts w:ascii="Times New Roman" w:hAnsi="Times New Roman" w:cs="Times New Roman"/>
                    <w:noProof/>
                    <w:webHidden/>
                    <w:sz w:val="24"/>
                    <w:szCs w:val="24"/>
                  </w:rPr>
                  <w:t>3</w:t>
                </w:r>
                <w:r w:rsidRPr="001B293C">
                  <w:rPr>
                    <w:rFonts w:ascii="Times New Roman" w:hAnsi="Times New Roman" w:cs="Times New Roman"/>
                    <w:noProof/>
                    <w:webHidden/>
                    <w:sz w:val="24"/>
                    <w:szCs w:val="24"/>
                  </w:rPr>
                  <w:fldChar w:fldCharType="end"/>
                </w:r>
              </w:hyperlink>
            </w:p>
            <w:p w14:paraId="4C921864" w14:textId="77777777" w:rsidR="00182C30" w:rsidRPr="001B293C" w:rsidRDefault="00182C30" w:rsidP="001B293C">
              <w:pPr>
                <w:pStyle w:val="Turinys1"/>
                <w:spacing w:line="240" w:lineRule="auto"/>
                <w:rPr>
                  <w:rFonts w:ascii="Times New Roman" w:hAnsi="Times New Roman" w:cs="Times New Roman"/>
                  <w:noProof/>
                  <w:sz w:val="24"/>
                  <w:szCs w:val="24"/>
                  <w:lang w:val="en-US" w:eastAsia="en-US"/>
                </w:rPr>
              </w:pPr>
              <w:hyperlink w:anchor="_Toc126333932" w:history="1">
                <w:r w:rsidRPr="001B293C">
                  <w:rPr>
                    <w:rStyle w:val="Hipersaitas"/>
                    <w:rFonts w:ascii="Times New Roman" w:hAnsi="Times New Roman" w:cs="Times New Roman"/>
                    <w:noProof/>
                    <w:sz w:val="24"/>
                    <w:szCs w:val="24"/>
                  </w:rPr>
                  <w:t>5.  Reikalavimai, susiję su nacionaliniu saugumu</w:t>
                </w:r>
                <w:r w:rsidRPr="001B293C">
                  <w:rPr>
                    <w:rFonts w:ascii="Times New Roman" w:hAnsi="Times New Roman" w:cs="Times New Roman"/>
                    <w:noProof/>
                    <w:webHidden/>
                    <w:sz w:val="24"/>
                    <w:szCs w:val="24"/>
                  </w:rPr>
                  <w:tab/>
                </w:r>
                <w:r w:rsidRPr="001B293C">
                  <w:rPr>
                    <w:rFonts w:ascii="Times New Roman" w:hAnsi="Times New Roman" w:cs="Times New Roman"/>
                    <w:noProof/>
                    <w:webHidden/>
                    <w:sz w:val="24"/>
                    <w:szCs w:val="24"/>
                  </w:rPr>
                  <w:fldChar w:fldCharType="begin"/>
                </w:r>
                <w:r w:rsidRPr="001B293C">
                  <w:rPr>
                    <w:rFonts w:ascii="Times New Roman" w:hAnsi="Times New Roman" w:cs="Times New Roman"/>
                    <w:noProof/>
                    <w:webHidden/>
                    <w:sz w:val="24"/>
                    <w:szCs w:val="24"/>
                  </w:rPr>
                  <w:instrText xml:space="preserve"> PAGEREF _Toc126333932 \h </w:instrText>
                </w:r>
                <w:r w:rsidRPr="001B293C">
                  <w:rPr>
                    <w:rFonts w:ascii="Times New Roman" w:hAnsi="Times New Roman" w:cs="Times New Roman"/>
                    <w:noProof/>
                    <w:webHidden/>
                    <w:sz w:val="24"/>
                    <w:szCs w:val="24"/>
                  </w:rPr>
                </w:r>
                <w:r w:rsidRPr="001B293C">
                  <w:rPr>
                    <w:rFonts w:ascii="Times New Roman" w:hAnsi="Times New Roman" w:cs="Times New Roman"/>
                    <w:noProof/>
                    <w:webHidden/>
                    <w:sz w:val="24"/>
                    <w:szCs w:val="24"/>
                  </w:rPr>
                  <w:fldChar w:fldCharType="separate"/>
                </w:r>
                <w:r w:rsidRPr="001B293C">
                  <w:rPr>
                    <w:rFonts w:ascii="Times New Roman" w:hAnsi="Times New Roman" w:cs="Times New Roman"/>
                    <w:noProof/>
                    <w:webHidden/>
                    <w:sz w:val="24"/>
                    <w:szCs w:val="24"/>
                  </w:rPr>
                  <w:t>3</w:t>
                </w:r>
                <w:r w:rsidRPr="001B293C">
                  <w:rPr>
                    <w:rFonts w:ascii="Times New Roman" w:hAnsi="Times New Roman" w:cs="Times New Roman"/>
                    <w:noProof/>
                    <w:webHidden/>
                    <w:sz w:val="24"/>
                    <w:szCs w:val="24"/>
                  </w:rPr>
                  <w:fldChar w:fldCharType="end"/>
                </w:r>
              </w:hyperlink>
            </w:p>
            <w:p w14:paraId="1BBE8614" w14:textId="77777777" w:rsidR="00182C30" w:rsidRPr="001B293C" w:rsidRDefault="00182C30" w:rsidP="001B293C">
              <w:pPr>
                <w:pStyle w:val="Turinys1"/>
                <w:spacing w:line="240" w:lineRule="auto"/>
                <w:rPr>
                  <w:rFonts w:ascii="Times New Roman" w:hAnsi="Times New Roman" w:cs="Times New Roman"/>
                  <w:noProof/>
                  <w:sz w:val="24"/>
                  <w:szCs w:val="24"/>
                  <w:lang w:val="en-US" w:eastAsia="en-US"/>
                </w:rPr>
              </w:pPr>
              <w:hyperlink w:anchor="_Toc126333933" w:history="1">
                <w:r w:rsidRPr="001B293C">
                  <w:rPr>
                    <w:rStyle w:val="Hipersaitas"/>
                    <w:rFonts w:ascii="Times New Roman" w:hAnsi="Times New Roman" w:cs="Times New Roman"/>
                    <w:noProof/>
                    <w:sz w:val="24"/>
                    <w:szCs w:val="24"/>
                  </w:rPr>
                  <w:t>6.  Specialieji reikalavimai pasiūlymų rengimui ir pateikimui</w:t>
                </w:r>
                <w:r w:rsidRPr="001B293C">
                  <w:rPr>
                    <w:rFonts w:ascii="Times New Roman" w:hAnsi="Times New Roman" w:cs="Times New Roman"/>
                    <w:noProof/>
                    <w:webHidden/>
                    <w:sz w:val="24"/>
                    <w:szCs w:val="24"/>
                  </w:rPr>
                  <w:tab/>
                </w:r>
                <w:r w:rsidRPr="001B293C">
                  <w:rPr>
                    <w:rFonts w:ascii="Times New Roman" w:hAnsi="Times New Roman" w:cs="Times New Roman"/>
                    <w:noProof/>
                    <w:webHidden/>
                    <w:sz w:val="24"/>
                    <w:szCs w:val="24"/>
                  </w:rPr>
                  <w:fldChar w:fldCharType="begin"/>
                </w:r>
                <w:r w:rsidRPr="001B293C">
                  <w:rPr>
                    <w:rFonts w:ascii="Times New Roman" w:hAnsi="Times New Roman" w:cs="Times New Roman"/>
                    <w:noProof/>
                    <w:webHidden/>
                    <w:sz w:val="24"/>
                    <w:szCs w:val="24"/>
                  </w:rPr>
                  <w:instrText xml:space="preserve"> PAGEREF _Toc126333933 \h </w:instrText>
                </w:r>
                <w:r w:rsidRPr="001B293C">
                  <w:rPr>
                    <w:rFonts w:ascii="Times New Roman" w:hAnsi="Times New Roman" w:cs="Times New Roman"/>
                    <w:noProof/>
                    <w:webHidden/>
                    <w:sz w:val="24"/>
                    <w:szCs w:val="24"/>
                  </w:rPr>
                </w:r>
                <w:r w:rsidRPr="001B293C">
                  <w:rPr>
                    <w:rFonts w:ascii="Times New Roman" w:hAnsi="Times New Roman" w:cs="Times New Roman"/>
                    <w:noProof/>
                    <w:webHidden/>
                    <w:sz w:val="24"/>
                    <w:szCs w:val="24"/>
                  </w:rPr>
                  <w:fldChar w:fldCharType="separate"/>
                </w:r>
                <w:r w:rsidRPr="001B293C">
                  <w:rPr>
                    <w:rFonts w:ascii="Times New Roman" w:hAnsi="Times New Roman" w:cs="Times New Roman"/>
                    <w:noProof/>
                    <w:webHidden/>
                    <w:sz w:val="24"/>
                    <w:szCs w:val="24"/>
                  </w:rPr>
                  <w:t>3</w:t>
                </w:r>
                <w:r w:rsidRPr="001B293C">
                  <w:rPr>
                    <w:rFonts w:ascii="Times New Roman" w:hAnsi="Times New Roman" w:cs="Times New Roman"/>
                    <w:noProof/>
                    <w:webHidden/>
                    <w:sz w:val="24"/>
                    <w:szCs w:val="24"/>
                  </w:rPr>
                  <w:fldChar w:fldCharType="end"/>
                </w:r>
              </w:hyperlink>
            </w:p>
            <w:p w14:paraId="772A6742" w14:textId="77777777" w:rsidR="00182C30" w:rsidRPr="001B293C" w:rsidRDefault="00182C30" w:rsidP="001B293C">
              <w:pPr>
                <w:pStyle w:val="Turinys1"/>
                <w:spacing w:line="240" w:lineRule="auto"/>
                <w:rPr>
                  <w:rFonts w:ascii="Times New Roman" w:hAnsi="Times New Roman" w:cs="Times New Roman"/>
                  <w:noProof/>
                  <w:sz w:val="24"/>
                  <w:szCs w:val="24"/>
                  <w:lang w:val="en-US" w:eastAsia="en-US"/>
                </w:rPr>
              </w:pPr>
              <w:hyperlink w:anchor="_Toc126333934" w:history="1">
                <w:r w:rsidRPr="001B293C">
                  <w:rPr>
                    <w:rStyle w:val="Hipersaitas"/>
                    <w:rFonts w:ascii="Times New Roman" w:eastAsia="Calibri" w:hAnsi="Times New Roman" w:cs="Times New Roman"/>
                    <w:noProof/>
                    <w:sz w:val="24"/>
                    <w:szCs w:val="24"/>
                  </w:rPr>
                  <w:t>7.</w:t>
                </w:r>
                <w:r w:rsidRPr="001B293C">
                  <w:rPr>
                    <w:rFonts w:ascii="Times New Roman" w:hAnsi="Times New Roman" w:cs="Times New Roman"/>
                    <w:noProof/>
                    <w:sz w:val="24"/>
                    <w:szCs w:val="24"/>
                    <w:lang w:val="en-US" w:eastAsia="en-US"/>
                  </w:rPr>
                  <w:tab/>
                </w:r>
                <w:r w:rsidRPr="001B293C">
                  <w:rPr>
                    <w:rStyle w:val="Hipersaitas"/>
                    <w:rFonts w:ascii="Times New Roman" w:hAnsi="Times New Roman" w:cs="Times New Roman"/>
                    <w:noProof/>
                    <w:sz w:val="24"/>
                    <w:szCs w:val="24"/>
                  </w:rPr>
                  <w:t>Pasiūlymo galiojimo užtikrinimas</w:t>
                </w:r>
                <w:r w:rsidRPr="001B293C">
                  <w:rPr>
                    <w:rFonts w:ascii="Times New Roman" w:hAnsi="Times New Roman" w:cs="Times New Roman"/>
                    <w:noProof/>
                    <w:webHidden/>
                    <w:sz w:val="24"/>
                    <w:szCs w:val="24"/>
                  </w:rPr>
                  <w:tab/>
                </w:r>
                <w:r w:rsidRPr="001B293C">
                  <w:rPr>
                    <w:rFonts w:ascii="Times New Roman" w:hAnsi="Times New Roman" w:cs="Times New Roman"/>
                    <w:noProof/>
                    <w:webHidden/>
                    <w:sz w:val="24"/>
                    <w:szCs w:val="24"/>
                  </w:rPr>
                  <w:fldChar w:fldCharType="begin"/>
                </w:r>
                <w:r w:rsidRPr="001B293C">
                  <w:rPr>
                    <w:rFonts w:ascii="Times New Roman" w:hAnsi="Times New Roman" w:cs="Times New Roman"/>
                    <w:noProof/>
                    <w:webHidden/>
                    <w:sz w:val="24"/>
                    <w:szCs w:val="24"/>
                  </w:rPr>
                  <w:instrText xml:space="preserve"> PAGEREF _Toc126333934 \h </w:instrText>
                </w:r>
                <w:r w:rsidRPr="001B293C">
                  <w:rPr>
                    <w:rFonts w:ascii="Times New Roman" w:hAnsi="Times New Roman" w:cs="Times New Roman"/>
                    <w:noProof/>
                    <w:webHidden/>
                    <w:sz w:val="24"/>
                    <w:szCs w:val="24"/>
                  </w:rPr>
                </w:r>
                <w:r w:rsidRPr="001B293C">
                  <w:rPr>
                    <w:rFonts w:ascii="Times New Roman" w:hAnsi="Times New Roman" w:cs="Times New Roman"/>
                    <w:noProof/>
                    <w:webHidden/>
                    <w:sz w:val="24"/>
                    <w:szCs w:val="24"/>
                  </w:rPr>
                  <w:fldChar w:fldCharType="separate"/>
                </w:r>
                <w:r w:rsidRPr="001B293C">
                  <w:rPr>
                    <w:rFonts w:ascii="Times New Roman" w:hAnsi="Times New Roman" w:cs="Times New Roman"/>
                    <w:noProof/>
                    <w:webHidden/>
                    <w:sz w:val="24"/>
                    <w:szCs w:val="24"/>
                  </w:rPr>
                  <w:t>4</w:t>
                </w:r>
                <w:r w:rsidRPr="001B293C">
                  <w:rPr>
                    <w:rFonts w:ascii="Times New Roman" w:hAnsi="Times New Roman" w:cs="Times New Roman"/>
                    <w:noProof/>
                    <w:webHidden/>
                    <w:sz w:val="24"/>
                    <w:szCs w:val="24"/>
                  </w:rPr>
                  <w:fldChar w:fldCharType="end"/>
                </w:r>
              </w:hyperlink>
            </w:p>
            <w:p w14:paraId="30C83F72" w14:textId="77777777" w:rsidR="00182C30" w:rsidRPr="001B293C" w:rsidRDefault="00182C30" w:rsidP="001B293C">
              <w:pPr>
                <w:pStyle w:val="Turinys1"/>
                <w:spacing w:line="240" w:lineRule="auto"/>
                <w:rPr>
                  <w:rFonts w:ascii="Times New Roman" w:hAnsi="Times New Roman" w:cs="Times New Roman"/>
                  <w:noProof/>
                  <w:sz w:val="24"/>
                  <w:szCs w:val="24"/>
                  <w:lang w:val="en-US" w:eastAsia="en-US"/>
                </w:rPr>
              </w:pPr>
              <w:hyperlink w:anchor="_Toc126333935" w:history="1">
                <w:r w:rsidRPr="001B293C">
                  <w:rPr>
                    <w:rStyle w:val="Hipersaitas"/>
                    <w:rFonts w:ascii="Times New Roman" w:eastAsia="Calibri" w:hAnsi="Times New Roman" w:cs="Times New Roman"/>
                    <w:noProof/>
                    <w:sz w:val="24"/>
                    <w:szCs w:val="24"/>
                  </w:rPr>
                  <w:t>8.</w:t>
                </w:r>
                <w:r w:rsidRPr="001B293C">
                  <w:rPr>
                    <w:rFonts w:ascii="Times New Roman" w:hAnsi="Times New Roman" w:cs="Times New Roman"/>
                    <w:noProof/>
                    <w:sz w:val="24"/>
                    <w:szCs w:val="24"/>
                    <w:lang w:val="en-US" w:eastAsia="en-US"/>
                  </w:rPr>
                  <w:tab/>
                </w:r>
                <w:r w:rsidRPr="001B293C">
                  <w:rPr>
                    <w:rStyle w:val="Hipersaitas"/>
                    <w:rFonts w:ascii="Times New Roman" w:hAnsi="Times New Roman" w:cs="Times New Roman"/>
                    <w:noProof/>
                    <w:sz w:val="24"/>
                    <w:szCs w:val="24"/>
                  </w:rPr>
                  <w:t>Elektroninis aukcionas</w:t>
                </w:r>
                <w:r w:rsidRPr="001B293C">
                  <w:rPr>
                    <w:rFonts w:ascii="Times New Roman" w:hAnsi="Times New Roman" w:cs="Times New Roman"/>
                    <w:noProof/>
                    <w:webHidden/>
                    <w:sz w:val="24"/>
                    <w:szCs w:val="24"/>
                  </w:rPr>
                  <w:tab/>
                </w:r>
                <w:r w:rsidRPr="001B293C">
                  <w:rPr>
                    <w:rFonts w:ascii="Times New Roman" w:hAnsi="Times New Roman" w:cs="Times New Roman"/>
                    <w:noProof/>
                    <w:webHidden/>
                    <w:sz w:val="24"/>
                    <w:szCs w:val="24"/>
                  </w:rPr>
                  <w:fldChar w:fldCharType="begin"/>
                </w:r>
                <w:r w:rsidRPr="001B293C">
                  <w:rPr>
                    <w:rFonts w:ascii="Times New Roman" w:hAnsi="Times New Roman" w:cs="Times New Roman"/>
                    <w:noProof/>
                    <w:webHidden/>
                    <w:sz w:val="24"/>
                    <w:szCs w:val="24"/>
                  </w:rPr>
                  <w:instrText xml:space="preserve"> PAGEREF _Toc126333935 \h </w:instrText>
                </w:r>
                <w:r w:rsidRPr="001B293C">
                  <w:rPr>
                    <w:rFonts w:ascii="Times New Roman" w:hAnsi="Times New Roman" w:cs="Times New Roman"/>
                    <w:noProof/>
                    <w:webHidden/>
                    <w:sz w:val="24"/>
                    <w:szCs w:val="24"/>
                  </w:rPr>
                </w:r>
                <w:r w:rsidRPr="001B293C">
                  <w:rPr>
                    <w:rFonts w:ascii="Times New Roman" w:hAnsi="Times New Roman" w:cs="Times New Roman"/>
                    <w:noProof/>
                    <w:webHidden/>
                    <w:sz w:val="24"/>
                    <w:szCs w:val="24"/>
                  </w:rPr>
                  <w:fldChar w:fldCharType="separate"/>
                </w:r>
                <w:r w:rsidRPr="001B293C">
                  <w:rPr>
                    <w:rFonts w:ascii="Times New Roman" w:hAnsi="Times New Roman" w:cs="Times New Roman"/>
                    <w:noProof/>
                    <w:webHidden/>
                    <w:sz w:val="24"/>
                    <w:szCs w:val="24"/>
                  </w:rPr>
                  <w:t>4</w:t>
                </w:r>
                <w:r w:rsidRPr="001B293C">
                  <w:rPr>
                    <w:rFonts w:ascii="Times New Roman" w:hAnsi="Times New Roman" w:cs="Times New Roman"/>
                    <w:noProof/>
                    <w:webHidden/>
                    <w:sz w:val="24"/>
                    <w:szCs w:val="24"/>
                  </w:rPr>
                  <w:fldChar w:fldCharType="end"/>
                </w:r>
              </w:hyperlink>
            </w:p>
            <w:p w14:paraId="0D36C49F" w14:textId="77777777" w:rsidR="00182C30" w:rsidRPr="001B293C" w:rsidRDefault="00182C30" w:rsidP="001B293C">
              <w:pPr>
                <w:pStyle w:val="Turinys1"/>
                <w:spacing w:line="240" w:lineRule="auto"/>
                <w:rPr>
                  <w:rFonts w:ascii="Times New Roman" w:hAnsi="Times New Roman" w:cs="Times New Roman"/>
                  <w:noProof/>
                  <w:sz w:val="24"/>
                  <w:szCs w:val="24"/>
                  <w:lang w:val="en-US" w:eastAsia="en-US"/>
                </w:rPr>
              </w:pPr>
              <w:hyperlink w:anchor="_Toc126333936" w:history="1">
                <w:r w:rsidRPr="001B293C">
                  <w:rPr>
                    <w:rStyle w:val="Hipersaitas"/>
                    <w:rFonts w:ascii="Times New Roman" w:eastAsia="Calibri" w:hAnsi="Times New Roman" w:cs="Times New Roman"/>
                    <w:noProof/>
                    <w:sz w:val="24"/>
                    <w:szCs w:val="24"/>
                  </w:rPr>
                  <w:t>9.</w:t>
                </w:r>
                <w:r w:rsidRPr="001B293C">
                  <w:rPr>
                    <w:rFonts w:ascii="Times New Roman" w:hAnsi="Times New Roman" w:cs="Times New Roman"/>
                    <w:noProof/>
                    <w:sz w:val="24"/>
                    <w:szCs w:val="24"/>
                    <w:lang w:val="en-US" w:eastAsia="en-US"/>
                  </w:rPr>
                  <w:tab/>
                </w:r>
                <w:r w:rsidRPr="001B293C">
                  <w:rPr>
                    <w:rStyle w:val="Hipersaitas"/>
                    <w:rFonts w:ascii="Times New Roman" w:hAnsi="Times New Roman" w:cs="Times New Roman"/>
                    <w:noProof/>
                    <w:sz w:val="24"/>
                    <w:szCs w:val="24"/>
                  </w:rPr>
                  <w:t>Pasiūlymų vertinimas</w:t>
                </w:r>
                <w:r w:rsidRPr="001B293C">
                  <w:rPr>
                    <w:rFonts w:ascii="Times New Roman" w:hAnsi="Times New Roman" w:cs="Times New Roman"/>
                    <w:noProof/>
                    <w:webHidden/>
                    <w:sz w:val="24"/>
                    <w:szCs w:val="24"/>
                  </w:rPr>
                  <w:tab/>
                </w:r>
                <w:r w:rsidRPr="001B293C">
                  <w:rPr>
                    <w:rFonts w:ascii="Times New Roman" w:hAnsi="Times New Roman" w:cs="Times New Roman"/>
                    <w:noProof/>
                    <w:webHidden/>
                    <w:sz w:val="24"/>
                    <w:szCs w:val="24"/>
                  </w:rPr>
                  <w:fldChar w:fldCharType="begin"/>
                </w:r>
                <w:r w:rsidRPr="001B293C">
                  <w:rPr>
                    <w:rFonts w:ascii="Times New Roman" w:hAnsi="Times New Roman" w:cs="Times New Roman"/>
                    <w:noProof/>
                    <w:webHidden/>
                    <w:sz w:val="24"/>
                    <w:szCs w:val="24"/>
                  </w:rPr>
                  <w:instrText xml:space="preserve"> PAGEREF _Toc126333936 \h </w:instrText>
                </w:r>
                <w:r w:rsidRPr="001B293C">
                  <w:rPr>
                    <w:rFonts w:ascii="Times New Roman" w:hAnsi="Times New Roman" w:cs="Times New Roman"/>
                    <w:noProof/>
                    <w:webHidden/>
                    <w:sz w:val="24"/>
                    <w:szCs w:val="24"/>
                  </w:rPr>
                </w:r>
                <w:r w:rsidRPr="001B293C">
                  <w:rPr>
                    <w:rFonts w:ascii="Times New Roman" w:hAnsi="Times New Roman" w:cs="Times New Roman"/>
                    <w:noProof/>
                    <w:webHidden/>
                    <w:sz w:val="24"/>
                    <w:szCs w:val="24"/>
                  </w:rPr>
                  <w:fldChar w:fldCharType="separate"/>
                </w:r>
                <w:r w:rsidRPr="001B293C">
                  <w:rPr>
                    <w:rFonts w:ascii="Times New Roman" w:hAnsi="Times New Roman" w:cs="Times New Roman"/>
                    <w:noProof/>
                    <w:webHidden/>
                    <w:sz w:val="24"/>
                    <w:szCs w:val="24"/>
                  </w:rPr>
                  <w:t>4</w:t>
                </w:r>
                <w:r w:rsidRPr="001B293C">
                  <w:rPr>
                    <w:rFonts w:ascii="Times New Roman" w:hAnsi="Times New Roman" w:cs="Times New Roman"/>
                    <w:noProof/>
                    <w:webHidden/>
                    <w:sz w:val="24"/>
                    <w:szCs w:val="24"/>
                  </w:rPr>
                  <w:fldChar w:fldCharType="end"/>
                </w:r>
              </w:hyperlink>
            </w:p>
            <w:p w14:paraId="0921B0D3" w14:textId="3CA23317" w:rsidR="00182C30" w:rsidRPr="001B293C" w:rsidRDefault="00182C30" w:rsidP="001B293C">
              <w:pPr>
                <w:pStyle w:val="Turinys1"/>
                <w:spacing w:line="240" w:lineRule="auto"/>
                <w:rPr>
                  <w:rFonts w:ascii="Times New Roman" w:hAnsi="Times New Roman" w:cs="Times New Roman"/>
                  <w:noProof/>
                  <w:sz w:val="24"/>
                  <w:szCs w:val="24"/>
                  <w:lang w:val="en-US" w:eastAsia="en-US"/>
                </w:rPr>
              </w:pPr>
              <w:hyperlink w:anchor="_Toc126333937" w:history="1">
                <w:r w:rsidRPr="001B293C">
                  <w:rPr>
                    <w:rStyle w:val="Hipersaitas"/>
                    <w:rFonts w:ascii="Times New Roman" w:eastAsia="Calibri" w:hAnsi="Times New Roman" w:cs="Times New Roman"/>
                    <w:noProof/>
                    <w:sz w:val="24"/>
                    <w:szCs w:val="24"/>
                  </w:rPr>
                  <w:t>10.</w:t>
                </w:r>
                <w:r w:rsidRPr="001B293C">
                  <w:rPr>
                    <w:rStyle w:val="Hipersaitas"/>
                    <w:rFonts w:ascii="Times New Roman" w:hAnsi="Times New Roman" w:cs="Times New Roman"/>
                    <w:noProof/>
                    <w:sz w:val="24"/>
                    <w:szCs w:val="24"/>
                  </w:rPr>
                  <w:t>Sutarties sudarymas</w:t>
                </w:r>
                <w:r w:rsidRPr="001B293C">
                  <w:rPr>
                    <w:rFonts w:ascii="Times New Roman" w:hAnsi="Times New Roman" w:cs="Times New Roman"/>
                    <w:noProof/>
                    <w:webHidden/>
                    <w:sz w:val="24"/>
                    <w:szCs w:val="24"/>
                  </w:rPr>
                  <w:tab/>
                </w:r>
                <w:r w:rsidRPr="001B293C">
                  <w:rPr>
                    <w:rFonts w:ascii="Times New Roman" w:hAnsi="Times New Roman" w:cs="Times New Roman"/>
                    <w:noProof/>
                    <w:webHidden/>
                    <w:sz w:val="24"/>
                    <w:szCs w:val="24"/>
                  </w:rPr>
                  <w:fldChar w:fldCharType="begin"/>
                </w:r>
                <w:r w:rsidRPr="001B293C">
                  <w:rPr>
                    <w:rFonts w:ascii="Times New Roman" w:hAnsi="Times New Roman" w:cs="Times New Roman"/>
                    <w:noProof/>
                    <w:webHidden/>
                    <w:sz w:val="24"/>
                    <w:szCs w:val="24"/>
                  </w:rPr>
                  <w:instrText xml:space="preserve"> PAGEREF _Toc126333937 \h </w:instrText>
                </w:r>
                <w:r w:rsidRPr="001B293C">
                  <w:rPr>
                    <w:rFonts w:ascii="Times New Roman" w:hAnsi="Times New Roman" w:cs="Times New Roman"/>
                    <w:noProof/>
                    <w:webHidden/>
                    <w:sz w:val="24"/>
                    <w:szCs w:val="24"/>
                  </w:rPr>
                </w:r>
                <w:r w:rsidRPr="001B293C">
                  <w:rPr>
                    <w:rFonts w:ascii="Times New Roman" w:hAnsi="Times New Roman" w:cs="Times New Roman"/>
                    <w:noProof/>
                    <w:webHidden/>
                    <w:sz w:val="24"/>
                    <w:szCs w:val="24"/>
                  </w:rPr>
                  <w:fldChar w:fldCharType="separate"/>
                </w:r>
                <w:r w:rsidRPr="001B293C">
                  <w:rPr>
                    <w:rFonts w:ascii="Times New Roman" w:hAnsi="Times New Roman" w:cs="Times New Roman"/>
                    <w:noProof/>
                    <w:webHidden/>
                    <w:sz w:val="24"/>
                    <w:szCs w:val="24"/>
                  </w:rPr>
                  <w:t>4</w:t>
                </w:r>
                <w:r w:rsidRPr="001B293C">
                  <w:rPr>
                    <w:rFonts w:ascii="Times New Roman" w:hAnsi="Times New Roman" w:cs="Times New Roman"/>
                    <w:noProof/>
                    <w:webHidden/>
                    <w:sz w:val="24"/>
                    <w:szCs w:val="24"/>
                  </w:rPr>
                  <w:fldChar w:fldCharType="end"/>
                </w:r>
              </w:hyperlink>
            </w:p>
            <w:p w14:paraId="6C8956CE" w14:textId="445CEA6C" w:rsidR="00182C30" w:rsidRPr="001B293C" w:rsidRDefault="00182C30" w:rsidP="001B293C">
              <w:pPr>
                <w:pStyle w:val="Turinys1"/>
                <w:spacing w:line="240" w:lineRule="auto"/>
                <w:rPr>
                  <w:rFonts w:ascii="Times New Roman" w:hAnsi="Times New Roman" w:cs="Times New Roman"/>
                  <w:noProof/>
                  <w:sz w:val="24"/>
                  <w:szCs w:val="24"/>
                  <w:lang w:val="en-US" w:eastAsia="en-US"/>
                </w:rPr>
              </w:pPr>
              <w:hyperlink w:anchor="_Toc126333938" w:history="1">
                <w:r w:rsidRPr="001B293C">
                  <w:rPr>
                    <w:rStyle w:val="Hipersaitas"/>
                    <w:rFonts w:ascii="Times New Roman" w:hAnsi="Times New Roman" w:cs="Times New Roman"/>
                    <w:noProof/>
                    <w:sz w:val="24"/>
                    <w:szCs w:val="24"/>
                  </w:rPr>
                  <w:t>11.Kitos sąlygos</w:t>
                </w:r>
                <w:r w:rsidRPr="001B293C">
                  <w:rPr>
                    <w:rFonts w:ascii="Times New Roman" w:hAnsi="Times New Roman" w:cs="Times New Roman"/>
                    <w:noProof/>
                    <w:webHidden/>
                    <w:sz w:val="24"/>
                    <w:szCs w:val="24"/>
                  </w:rPr>
                  <w:tab/>
                </w:r>
                <w:r w:rsidR="00B82E52" w:rsidRPr="001B293C">
                  <w:rPr>
                    <w:rFonts w:ascii="Times New Roman" w:hAnsi="Times New Roman" w:cs="Times New Roman"/>
                    <w:noProof/>
                    <w:webHidden/>
                    <w:sz w:val="24"/>
                    <w:szCs w:val="24"/>
                  </w:rPr>
                  <w:t>4</w:t>
                </w:r>
              </w:hyperlink>
            </w:p>
            <w:p w14:paraId="6BD419F7" w14:textId="77777777" w:rsidR="00182C30" w:rsidRPr="001B293C" w:rsidRDefault="00182C30" w:rsidP="001B293C">
              <w:pPr>
                <w:pStyle w:val="Turinys1"/>
                <w:spacing w:line="240" w:lineRule="auto"/>
                <w:rPr>
                  <w:rStyle w:val="Hipersaitas"/>
                  <w:rFonts w:ascii="Times New Roman" w:hAnsi="Times New Roman" w:cs="Times New Roman"/>
                  <w:noProof/>
                  <w:sz w:val="24"/>
                  <w:szCs w:val="24"/>
                </w:rPr>
              </w:pPr>
              <w:r w:rsidRPr="001B293C">
                <w:rPr>
                  <w:rStyle w:val="Hipersaitas"/>
                  <w:rFonts w:ascii="Times New Roman" w:hAnsi="Times New Roman" w:cs="Times New Roman"/>
                  <w:noProof/>
                  <w:sz w:val="24"/>
                  <w:szCs w:val="24"/>
                </w:rPr>
                <w:t xml:space="preserve"> Priedai:</w:t>
              </w:r>
            </w:p>
            <w:p w14:paraId="42F4FFC2" w14:textId="593831DD" w:rsidR="00182C30" w:rsidRPr="001B293C" w:rsidRDefault="00182C30" w:rsidP="001B293C">
              <w:pPr>
                <w:pStyle w:val="Turinys1"/>
                <w:spacing w:line="240" w:lineRule="auto"/>
                <w:rPr>
                  <w:rFonts w:ascii="Times New Roman" w:hAnsi="Times New Roman" w:cs="Times New Roman"/>
                  <w:noProof/>
                  <w:sz w:val="24"/>
                  <w:szCs w:val="24"/>
                  <w:lang w:val="en-US" w:eastAsia="en-US"/>
                </w:rPr>
              </w:pPr>
              <w:r w:rsidRPr="001B293C">
                <w:rPr>
                  <w:rStyle w:val="Hipersaitas"/>
                  <w:rFonts w:ascii="Times New Roman" w:hAnsi="Times New Roman" w:cs="Times New Roman"/>
                  <w:noProof/>
                  <w:sz w:val="24"/>
                  <w:szCs w:val="24"/>
                </w:rPr>
                <w:t xml:space="preserve"> </w:t>
              </w:r>
              <w:hyperlink w:anchor="_Toc126333939" w:history="1">
                <w:r w:rsidRPr="001B293C">
                  <w:rPr>
                    <w:rStyle w:val="Hipersaitas"/>
                    <w:rFonts w:ascii="Times New Roman" w:hAnsi="Times New Roman" w:cs="Times New Roman"/>
                    <w:noProof/>
                    <w:sz w:val="24"/>
                    <w:szCs w:val="24"/>
                  </w:rPr>
                  <w:t>Pirkimo sąlygų 1 priedas „Terminai“</w:t>
                </w:r>
              </w:hyperlink>
              <w:r w:rsidRPr="001B293C">
                <w:rPr>
                  <w:rFonts w:ascii="Times New Roman" w:hAnsi="Times New Roman" w:cs="Times New Roman"/>
                  <w:noProof/>
                  <w:sz w:val="24"/>
                  <w:szCs w:val="24"/>
                  <w:lang w:val="en-US" w:eastAsia="en-US"/>
                </w:rPr>
                <w:t xml:space="preserve"> </w:t>
              </w:r>
            </w:p>
            <w:p w14:paraId="4C048606" w14:textId="77777777" w:rsidR="00182C30" w:rsidRPr="00966351" w:rsidRDefault="00182C30" w:rsidP="0031608E">
              <w:pPr>
                <w:pStyle w:val="Turinys2"/>
                <w:rPr>
                  <w:noProof/>
                  <w:lang w:val="en-US" w:eastAsia="en-US"/>
                </w:rPr>
              </w:pPr>
              <w:hyperlink w:anchor="_Toc126333940" w:history="1">
                <w:r w:rsidRPr="001B293C">
                  <w:rPr>
                    <w:rStyle w:val="Hipersaitas"/>
                    <w:rFonts w:eastAsia="Calibri"/>
                    <w:noProof/>
                  </w:rPr>
                  <w:t>Pirkimo sąlygų 2 priedas „Techninė specifikacija“</w:t>
                </w:r>
              </w:hyperlink>
              <w:r w:rsidRPr="001B293C">
                <w:rPr>
                  <w:noProof/>
                  <w:lang w:val="en-US" w:eastAsia="en-US"/>
                </w:rPr>
                <w:t xml:space="preserve"> </w:t>
              </w:r>
              <w:r w:rsidRPr="00966351">
                <w:rPr>
                  <w:i/>
                  <w:iCs/>
                  <w:noProof/>
                  <w:lang w:val="en-US" w:eastAsia="en-US"/>
                </w:rPr>
                <w:t>(pridedama atskiru dokumentu)</w:t>
              </w:r>
            </w:p>
            <w:p w14:paraId="7B8B9607" w14:textId="7F2DF2C6" w:rsidR="00182C30" w:rsidRPr="00966351" w:rsidRDefault="00182C30" w:rsidP="0031608E">
              <w:pPr>
                <w:pStyle w:val="Turinys2"/>
                <w:rPr>
                  <w:i/>
                  <w:iCs/>
                  <w:noProof/>
                  <w:lang w:val="en-US" w:eastAsia="en-US"/>
                </w:rPr>
              </w:pPr>
              <w:hyperlink w:anchor="_Toc126333941" w:history="1">
                <w:r w:rsidRPr="001B293C">
                  <w:rPr>
                    <w:rStyle w:val="Hipersaitas"/>
                    <w:rFonts w:eastAsia="Calibri"/>
                    <w:noProof/>
                  </w:rPr>
                  <w:t>Pirkimo sąlygų 3 priedas „Tiekėjų pašalinimo pagrindai“</w:t>
                </w:r>
              </w:hyperlink>
              <w:r w:rsidRPr="00966351">
                <w:rPr>
                  <w:noProof/>
                  <w:lang w:val="en-US" w:eastAsia="en-US"/>
                </w:rPr>
                <w:t xml:space="preserve"> </w:t>
              </w:r>
              <w:r w:rsidRPr="00966351">
                <w:rPr>
                  <w:i/>
                  <w:iCs/>
                  <w:noProof/>
                  <w:lang w:val="en-US" w:eastAsia="en-US"/>
                </w:rPr>
                <w:t>(pridedama atskiru dokumentu)</w:t>
              </w:r>
            </w:p>
            <w:p w14:paraId="107BFB88" w14:textId="243D466A" w:rsidR="00827F4B" w:rsidRPr="001B293C" w:rsidRDefault="00827F4B" w:rsidP="0031608E">
              <w:pPr>
                <w:pStyle w:val="Turinys2"/>
                <w:rPr>
                  <w:i/>
                  <w:iCs/>
                  <w:noProof/>
                  <w:lang w:val="en-US" w:eastAsia="en-US"/>
                </w:rPr>
              </w:pPr>
              <w:hyperlink w:anchor="_Toc126333943" w:history="1">
                <w:r w:rsidRPr="001B293C">
                  <w:rPr>
                    <w:rStyle w:val="Hipersaitas"/>
                    <w:rFonts w:eastAsia="Calibri"/>
                    <w:noProof/>
                  </w:rPr>
                  <w:t>Pirkimo sąlygų 4 priedas „</w:t>
                </w:r>
                <w:r>
                  <w:rPr>
                    <w:rStyle w:val="Hipersaitas"/>
                    <w:rFonts w:eastAsia="Calibri"/>
                    <w:noProof/>
                  </w:rPr>
                  <w:t xml:space="preserve">Tiekėjų kvalifikacijos reikalavimai ir reikalaujami kokybės bei aplinkos apsaugos vadybos sistemų standartai“ </w:t>
                </w:r>
              </w:hyperlink>
            </w:p>
            <w:p w14:paraId="3507770A" w14:textId="22D4EEA9" w:rsidR="00182C30" w:rsidRPr="00966351" w:rsidRDefault="00182C30" w:rsidP="0031608E">
              <w:pPr>
                <w:pStyle w:val="Turinys2"/>
                <w:rPr>
                  <w:i/>
                  <w:iCs/>
                  <w:noProof/>
                  <w:lang w:val="en-US" w:eastAsia="en-US"/>
                </w:rPr>
              </w:pPr>
              <w:hyperlink w:anchor="_Toc126333943" w:history="1">
                <w:r w:rsidRPr="001B293C">
                  <w:rPr>
                    <w:rStyle w:val="Hipersaitas"/>
                    <w:rFonts w:eastAsia="Calibri"/>
                    <w:noProof/>
                  </w:rPr>
                  <w:t xml:space="preserve">Pirkimo sąlygų </w:t>
                </w:r>
                <w:r w:rsidR="00827F4B">
                  <w:rPr>
                    <w:rStyle w:val="Hipersaitas"/>
                    <w:rFonts w:eastAsia="Calibri"/>
                    <w:noProof/>
                  </w:rPr>
                  <w:t>5</w:t>
                </w:r>
                <w:r w:rsidRPr="001B293C">
                  <w:rPr>
                    <w:rStyle w:val="Hipersaitas"/>
                    <w:rFonts w:eastAsia="Calibri"/>
                    <w:noProof/>
                  </w:rPr>
                  <w:t xml:space="preserve"> priedas „EBVPD“ </w:t>
                </w:r>
                <w:r w:rsidRPr="001B293C">
                  <w:rPr>
                    <w:rStyle w:val="Hipersaitas"/>
                    <w:noProof/>
                  </w:rPr>
                  <w:t>(</w:t>
                </w:r>
                <w:r w:rsidR="006222EF">
                  <w:rPr>
                    <w:rStyle w:val="Hipersaitas"/>
                    <w:noProof/>
                  </w:rPr>
                  <w:t>abiem</w:t>
                </w:r>
                <w:r w:rsidRPr="001B293C">
                  <w:rPr>
                    <w:rStyle w:val="Hipersaitas"/>
                    <w:noProof/>
                  </w:rPr>
                  <w:t xml:space="preserve"> format</w:t>
                </w:r>
                <w:r w:rsidR="006222EF">
                  <w:rPr>
                    <w:rStyle w:val="Hipersaitas"/>
                    <w:noProof/>
                  </w:rPr>
                  <w:t>ais</w:t>
                </w:r>
                <w:r w:rsidRPr="001B293C">
                  <w:rPr>
                    <w:rStyle w:val="Hipersaitas"/>
                    <w:noProof/>
                  </w:rPr>
                  <w:t>)</w:t>
                </w:r>
              </w:hyperlink>
              <w:r w:rsidRPr="001B293C">
                <w:rPr>
                  <w:noProof/>
                  <w:lang w:val="en-US" w:eastAsia="en-US"/>
                </w:rPr>
                <w:t xml:space="preserve"> </w:t>
              </w:r>
              <w:r w:rsidRPr="00966351">
                <w:rPr>
                  <w:i/>
                  <w:iCs/>
                  <w:noProof/>
                  <w:lang w:val="en-US" w:eastAsia="en-US"/>
                </w:rPr>
                <w:t>(pridedama atskiru dokumentu)</w:t>
              </w:r>
            </w:p>
            <w:p w14:paraId="7F59B697" w14:textId="1F005858" w:rsidR="00182C30" w:rsidRPr="0031608E" w:rsidRDefault="00182C30" w:rsidP="0031608E">
              <w:pPr>
                <w:pStyle w:val="Turinys2"/>
                <w:rPr>
                  <w:noProof/>
                  <w:lang w:val="en-US" w:eastAsia="en-US"/>
                </w:rPr>
              </w:pPr>
              <w:hyperlink w:anchor="_Toc126333944" w:history="1">
                <w:r w:rsidRPr="001B293C">
                  <w:rPr>
                    <w:rStyle w:val="Hipersaitas"/>
                    <w:rFonts w:eastAsia="Calibri"/>
                    <w:noProof/>
                  </w:rPr>
                  <w:t xml:space="preserve">Pirkimo sąlygų </w:t>
                </w:r>
                <w:r w:rsidR="004605E7">
                  <w:rPr>
                    <w:rStyle w:val="Hipersaitas"/>
                    <w:rFonts w:eastAsia="Calibri"/>
                    <w:noProof/>
                  </w:rPr>
                  <w:t>6</w:t>
                </w:r>
                <w:r w:rsidRPr="001B293C">
                  <w:rPr>
                    <w:rStyle w:val="Hipersaitas"/>
                    <w:rFonts w:eastAsia="Calibri"/>
                    <w:noProof/>
                  </w:rPr>
                  <w:t xml:space="preserve"> priedas „Pasiūlymo forma“</w:t>
                </w:r>
              </w:hyperlink>
              <w:r w:rsidRPr="0031608E">
                <w:rPr>
                  <w:noProof/>
                  <w:lang w:val="en-US" w:eastAsia="en-US"/>
                </w:rPr>
                <w:t xml:space="preserve"> </w:t>
              </w:r>
              <w:r w:rsidRPr="0031608E">
                <w:rPr>
                  <w:i/>
                  <w:iCs/>
                  <w:noProof/>
                  <w:lang w:val="en-US" w:eastAsia="en-US"/>
                </w:rPr>
                <w:t>(pridedama atskiru dokumentu</w:t>
              </w:r>
              <w:r w:rsidRPr="0031608E">
                <w:rPr>
                  <w:noProof/>
                  <w:lang w:val="en-US" w:eastAsia="en-US"/>
                </w:rPr>
                <w:t>)</w:t>
              </w:r>
            </w:p>
            <w:p w14:paraId="40A86871" w14:textId="7258A2D9" w:rsidR="000B67FE" w:rsidRPr="001B293C" w:rsidRDefault="000B67FE" w:rsidP="0031608E">
              <w:pPr>
                <w:pStyle w:val="Turinys2"/>
                <w:rPr>
                  <w:i/>
                  <w:iCs/>
                  <w:noProof/>
                  <w:lang w:val="en-US" w:eastAsia="en-US"/>
                </w:rPr>
              </w:pPr>
              <w:hyperlink w:anchor="_Toc126333948" w:history="1">
                <w:r w:rsidRPr="001B293C">
                  <w:rPr>
                    <w:rStyle w:val="Hipersaitas"/>
                    <w:noProof/>
                  </w:rPr>
                  <w:t xml:space="preserve">Pirkimo sąlygų </w:t>
                </w:r>
                <w:r>
                  <w:rPr>
                    <w:rStyle w:val="Hipersaitas"/>
                    <w:noProof/>
                  </w:rPr>
                  <w:t>7</w:t>
                </w:r>
                <w:r w:rsidRPr="001B293C">
                  <w:rPr>
                    <w:rStyle w:val="Hipersaitas"/>
                    <w:noProof/>
                  </w:rPr>
                  <w:t xml:space="preserve"> priedas „</w:t>
                </w:r>
                <w:r>
                  <w:rPr>
                    <w:rStyle w:val="Hipersaitas"/>
                    <w:noProof/>
                  </w:rPr>
                  <w:t>Pasiūlymų vertinimo kriterijai ir sąlygos</w:t>
                </w:r>
                <w:r w:rsidRPr="001B293C">
                  <w:rPr>
                    <w:rStyle w:val="Hipersaitas"/>
                    <w:noProof/>
                  </w:rPr>
                  <w:t>“</w:t>
                </w:r>
              </w:hyperlink>
            </w:p>
            <w:p w14:paraId="478EA316" w14:textId="50673AF3" w:rsidR="00182C30" w:rsidRPr="0031608E" w:rsidRDefault="00182C30" w:rsidP="0031608E">
              <w:pPr>
                <w:pStyle w:val="Turinys2"/>
                <w:rPr>
                  <w:i/>
                  <w:iCs/>
                  <w:noProof/>
                  <w:lang w:val="en-US" w:eastAsia="en-US"/>
                </w:rPr>
              </w:pPr>
              <w:hyperlink w:anchor="_Toc126333948" w:history="1">
                <w:r w:rsidRPr="001B293C">
                  <w:rPr>
                    <w:rStyle w:val="Hipersaitas"/>
                    <w:noProof/>
                  </w:rPr>
                  <w:t xml:space="preserve">Pirkimo sąlygų </w:t>
                </w:r>
                <w:r w:rsidR="000B67FE">
                  <w:rPr>
                    <w:rStyle w:val="Hipersaitas"/>
                    <w:noProof/>
                  </w:rPr>
                  <w:t>8</w:t>
                </w:r>
                <w:r w:rsidRPr="001B293C">
                  <w:rPr>
                    <w:rStyle w:val="Hipersaitas"/>
                    <w:noProof/>
                  </w:rPr>
                  <w:t xml:space="preserve"> priedas „Sutarties projektas“</w:t>
                </w:r>
              </w:hyperlink>
              <w:r w:rsidRPr="001B293C">
                <w:rPr>
                  <w:noProof/>
                  <w:lang w:val="en-US" w:eastAsia="en-US"/>
                </w:rPr>
                <w:t xml:space="preserve"> </w:t>
              </w:r>
              <w:r w:rsidRPr="0031608E">
                <w:rPr>
                  <w:i/>
                  <w:iCs/>
                  <w:noProof/>
                  <w:lang w:val="en-US" w:eastAsia="en-US"/>
                </w:rPr>
                <w:t>(pridedama atskiru dokumentu)</w:t>
              </w:r>
            </w:p>
            <w:p w14:paraId="51F440A9" w14:textId="32FA8DA3" w:rsidR="001B293C" w:rsidRPr="00610CD6" w:rsidRDefault="00664938" w:rsidP="001B293C">
              <w:pPr>
                <w:spacing w:after="0" w:line="240" w:lineRule="auto"/>
                <w:rPr>
                  <w:rFonts w:ascii="Times New Roman" w:hAnsi="Times New Roman" w:cs="Times New Roman"/>
                  <w:i/>
                  <w:iCs/>
                  <w:sz w:val="24"/>
                  <w:szCs w:val="24"/>
                  <w:lang w:val="en-US" w:eastAsia="en-US"/>
                </w:rPr>
              </w:pPr>
              <w:r w:rsidRPr="001B293C">
                <w:rPr>
                  <w:rFonts w:ascii="Times New Roman" w:hAnsi="Times New Roman" w:cs="Times New Roman"/>
                  <w:sz w:val="24"/>
                  <w:szCs w:val="24"/>
                  <w:lang w:val="en-US" w:eastAsia="en-US"/>
                </w:rPr>
                <w:t xml:space="preserve">   </w:t>
              </w:r>
              <w:r w:rsidR="006222EF">
                <w:rPr>
                  <w:rFonts w:ascii="Times New Roman" w:hAnsi="Times New Roman" w:cs="Times New Roman"/>
                  <w:sz w:val="24"/>
                  <w:szCs w:val="24"/>
                  <w:lang w:val="en-US" w:eastAsia="en-US"/>
                </w:rPr>
                <w:t xml:space="preserve"> </w:t>
              </w:r>
              <w:r w:rsidRPr="001B293C">
                <w:rPr>
                  <w:rFonts w:ascii="Times New Roman" w:hAnsi="Times New Roman" w:cs="Times New Roman"/>
                  <w:sz w:val="24"/>
                  <w:szCs w:val="24"/>
                  <w:lang w:val="en-US" w:eastAsia="en-US"/>
                </w:rPr>
                <w:t xml:space="preserve">Pirkimo sąlygų </w:t>
              </w:r>
              <w:r w:rsidR="000B67FE">
                <w:rPr>
                  <w:rFonts w:ascii="Times New Roman" w:hAnsi="Times New Roman" w:cs="Times New Roman"/>
                  <w:sz w:val="24"/>
                  <w:szCs w:val="24"/>
                  <w:lang w:val="en-US" w:eastAsia="en-US"/>
                </w:rPr>
                <w:t>9</w:t>
              </w:r>
              <w:r w:rsidRPr="001B293C">
                <w:rPr>
                  <w:rFonts w:ascii="Times New Roman" w:hAnsi="Times New Roman" w:cs="Times New Roman"/>
                  <w:sz w:val="24"/>
                  <w:szCs w:val="24"/>
                  <w:lang w:val="en-US" w:eastAsia="en-US"/>
                </w:rPr>
                <w:t xml:space="preserve"> priedas „Tiekėjo deklaracija“ </w:t>
              </w:r>
              <w:r w:rsidRPr="00610CD6">
                <w:rPr>
                  <w:rFonts w:ascii="Times New Roman" w:hAnsi="Times New Roman" w:cs="Times New Roman"/>
                  <w:i/>
                  <w:iCs/>
                  <w:sz w:val="24"/>
                  <w:szCs w:val="24"/>
                  <w:lang w:val="en-US" w:eastAsia="en-US"/>
                </w:rPr>
                <w:t>(pridedama atskiru dokumentu)</w:t>
              </w:r>
            </w:p>
            <w:p w14:paraId="6B34CD98" w14:textId="4500EBBB" w:rsidR="006222EF" w:rsidRPr="0031608E" w:rsidRDefault="006222EF" w:rsidP="0031608E">
              <w:pPr>
                <w:pStyle w:val="Turinys2"/>
                <w:rPr>
                  <w:noProof/>
                  <w:lang w:val="pt-BR" w:eastAsia="en-US"/>
                </w:rPr>
              </w:pPr>
            </w:p>
            <w:p w14:paraId="59E2C1E1" w14:textId="77777777" w:rsidR="006222EF" w:rsidRPr="001B293C" w:rsidRDefault="006222EF" w:rsidP="001B293C">
              <w:pPr>
                <w:spacing w:after="0" w:line="240" w:lineRule="auto"/>
                <w:rPr>
                  <w:rFonts w:ascii="Times New Roman" w:hAnsi="Times New Roman" w:cs="Times New Roman"/>
                  <w:sz w:val="24"/>
                  <w:szCs w:val="24"/>
                  <w:lang w:val="en-US" w:eastAsia="en-US"/>
                </w:rPr>
              </w:pPr>
            </w:p>
            <w:p w14:paraId="7B3E2EFA" w14:textId="7152D83C" w:rsidR="0074475B" w:rsidRPr="001B293C" w:rsidRDefault="00182C30" w:rsidP="001B293C">
              <w:pPr>
                <w:pStyle w:val="Turinys1"/>
                <w:spacing w:line="240" w:lineRule="auto"/>
                <w:rPr>
                  <w:rFonts w:ascii="Times New Roman" w:hAnsi="Times New Roman" w:cs="Times New Roman"/>
                  <w:noProof/>
                  <w:sz w:val="24"/>
                  <w:szCs w:val="24"/>
                  <w:lang w:val="en-US" w:eastAsia="en-US"/>
                </w:rPr>
              </w:pPr>
              <w:r w:rsidRPr="001B293C">
                <w:rPr>
                  <w:rFonts w:ascii="Times New Roman" w:hAnsi="Times New Roman" w:cs="Times New Roman"/>
                  <w:b/>
                  <w:bCs/>
                  <w:color w:val="2B579A"/>
                  <w:sz w:val="24"/>
                  <w:szCs w:val="24"/>
                  <w:shd w:val="clear" w:color="auto" w:fill="E6E6E6"/>
                </w:rPr>
                <w:fldChar w:fldCharType="end"/>
              </w:r>
            </w:p>
            <w:p w14:paraId="0DDC40AE" w14:textId="1B9D1546" w:rsidR="001C24BC" w:rsidRPr="001B293C" w:rsidRDefault="001C24BC" w:rsidP="001B293C">
              <w:pPr>
                <w:spacing w:after="0" w:line="240" w:lineRule="auto"/>
                <w:contextualSpacing/>
                <w:rPr>
                  <w:rFonts w:ascii="Times New Roman" w:hAnsi="Times New Roman" w:cs="Times New Roman"/>
                  <w:sz w:val="24"/>
                  <w:szCs w:val="24"/>
                </w:rPr>
              </w:pPr>
              <w:r w:rsidRPr="001B293C">
                <w:rPr>
                  <w:rFonts w:ascii="Times New Roman" w:hAnsi="Times New Roman" w:cs="Times New Roman"/>
                  <w:b/>
                  <w:bCs/>
                  <w:color w:val="2B579A"/>
                  <w:sz w:val="24"/>
                  <w:szCs w:val="24"/>
                  <w:shd w:val="clear" w:color="auto" w:fill="E6E6E6"/>
                </w:rPr>
                <w:fldChar w:fldCharType="end"/>
              </w:r>
            </w:p>
          </w:sdtContent>
        </w:sdt>
        <w:p w14:paraId="73CCB438" w14:textId="0E813B55" w:rsidR="005F13F0" w:rsidRPr="001B293C" w:rsidRDefault="001C24BC" w:rsidP="004E4612">
          <w:pPr>
            <w:spacing w:after="120" w:line="20" w:lineRule="atLeast"/>
            <w:contextualSpacing/>
            <w:rPr>
              <w:rFonts w:ascii="Times New Roman" w:hAnsi="Times New Roman" w:cs="Times New Roman"/>
              <w:sz w:val="24"/>
              <w:szCs w:val="24"/>
            </w:rPr>
          </w:pPr>
          <w:r w:rsidRPr="001B293C">
            <w:rPr>
              <w:rFonts w:ascii="Times New Roman" w:hAnsi="Times New Roman" w:cs="Times New Roman"/>
              <w:sz w:val="24"/>
              <w:szCs w:val="24"/>
            </w:rPr>
            <w:br w:type="page"/>
          </w:r>
        </w:p>
      </w:sdtContent>
    </w:sdt>
    <w:p w14:paraId="7DBFF88B" w14:textId="0FE73970" w:rsidR="002415C7" w:rsidRPr="001B293C" w:rsidRDefault="00263B34" w:rsidP="00457163">
      <w:pPr>
        <w:pStyle w:val="Antrat1"/>
        <w:numPr>
          <w:ilvl w:val="0"/>
          <w:numId w:val="1"/>
        </w:numPr>
        <w:spacing w:line="20" w:lineRule="atLeast"/>
        <w:ind w:left="567" w:hanging="567"/>
        <w:contextualSpacing/>
        <w:rPr>
          <w:rFonts w:ascii="Times New Roman" w:hAnsi="Times New Roman" w:cs="Times New Roman"/>
          <w:b/>
          <w:bCs/>
          <w:sz w:val="24"/>
          <w:szCs w:val="24"/>
        </w:rPr>
      </w:pPr>
      <w:bookmarkStart w:id="0" w:name="_Toc126333928"/>
      <w:bookmarkStart w:id="1" w:name="_Toc335201954"/>
      <w:bookmarkStart w:id="2" w:name="_Toc147739116"/>
      <w:r w:rsidRPr="001B293C">
        <w:rPr>
          <w:rFonts w:ascii="Times New Roman" w:hAnsi="Times New Roman" w:cs="Times New Roman"/>
          <w:b/>
          <w:bCs/>
          <w:sz w:val="24"/>
          <w:szCs w:val="24"/>
        </w:rPr>
        <w:t>Bendra informacija</w:t>
      </w:r>
      <w:bookmarkEnd w:id="0"/>
    </w:p>
    <w:p w14:paraId="3A85803C" w14:textId="3E94A802" w:rsidR="00B77869" w:rsidRPr="006A696F" w:rsidRDefault="00B77869" w:rsidP="00B77869">
      <w:pPr>
        <w:pStyle w:val="Sraopastraipa"/>
        <w:numPr>
          <w:ilvl w:val="1"/>
          <w:numId w:val="1"/>
        </w:numPr>
        <w:spacing w:after="0" w:line="20" w:lineRule="atLeast"/>
        <w:ind w:left="0" w:firstLine="567"/>
        <w:jc w:val="both"/>
        <w:rPr>
          <w:rFonts w:ascii="Times New Roman" w:hAnsi="Times New Roman" w:cs="Times New Roman"/>
          <w:sz w:val="24"/>
          <w:szCs w:val="24"/>
        </w:rPr>
      </w:pPr>
      <w:r w:rsidRPr="006A696F">
        <w:rPr>
          <w:rFonts w:ascii="Times New Roman" w:hAnsi="Times New Roman" w:cs="Times New Roman"/>
          <w:sz w:val="24"/>
          <w:szCs w:val="24"/>
        </w:rPr>
        <w:t xml:space="preserve">Perkančioji organizacija – VšĮ </w:t>
      </w:r>
      <w:r w:rsidRPr="006A696F">
        <w:rPr>
          <w:rFonts w:ascii="Times New Roman" w:eastAsia="Calibri" w:hAnsi="Times New Roman" w:cs="Times New Roman"/>
          <w:sz w:val="24"/>
          <w:szCs w:val="24"/>
        </w:rPr>
        <w:t xml:space="preserve">Rokiškio rajono ligoninė, juridinio asmens kodas 173224274, adresas V. Lašo g. 3, LT-42106 Rokiškis, darbo laikas pirmadienį - penktadienį: 8.00 – 17.00. </w:t>
      </w:r>
      <w:r w:rsidRPr="006A696F">
        <w:rPr>
          <w:rFonts w:ascii="Times New Roman" w:eastAsiaTheme="minorHAnsi" w:hAnsi="Times New Roman" w:cs="Times New Roman"/>
          <w:sz w:val="24"/>
          <w:szCs w:val="24"/>
          <w:lang w:eastAsia="en-US"/>
        </w:rPr>
        <w:t>Perkančioji organizacija nėra PVM mokėtoja</w:t>
      </w:r>
      <w:r w:rsidRPr="006A696F">
        <w:rPr>
          <w:rFonts w:ascii="Times New Roman" w:eastAsia="Calibri" w:hAnsi="Times New Roman" w:cs="Times New Roman"/>
          <w:sz w:val="24"/>
          <w:szCs w:val="24"/>
        </w:rPr>
        <w:t>.</w:t>
      </w:r>
    </w:p>
    <w:p w14:paraId="6446701F" w14:textId="011343EF" w:rsidR="00E32C8E" w:rsidRPr="001B293C" w:rsidRDefault="005E2DD9" w:rsidP="00590030">
      <w:pPr>
        <w:pStyle w:val="Sraopastraipa"/>
        <w:spacing w:after="0" w:line="240" w:lineRule="auto"/>
        <w:ind w:left="0" w:firstLine="567"/>
        <w:jc w:val="both"/>
        <w:rPr>
          <w:rFonts w:ascii="Times New Roman" w:eastAsia="Calibri" w:hAnsi="Times New Roman" w:cs="Times New Roman"/>
          <w:sz w:val="24"/>
          <w:szCs w:val="24"/>
        </w:rPr>
      </w:pPr>
      <w:r w:rsidRPr="001B293C">
        <w:rPr>
          <w:rFonts w:ascii="Times New Roman" w:eastAsia="Calibri" w:hAnsi="Times New Roman" w:cs="Times New Roman"/>
          <w:sz w:val="24"/>
          <w:szCs w:val="24"/>
        </w:rPr>
        <w:t xml:space="preserve">1.2. </w:t>
      </w:r>
      <w:r w:rsidR="00E32C8E" w:rsidRPr="001B293C">
        <w:rPr>
          <w:rFonts w:ascii="Times New Roman" w:eastAsia="Calibri" w:hAnsi="Times New Roman" w:cs="Times New Roman"/>
          <w:sz w:val="24"/>
          <w:szCs w:val="24"/>
        </w:rPr>
        <w:t>Pirkimą</w:t>
      </w:r>
      <w:r w:rsidR="009F18CF" w:rsidRPr="001B293C">
        <w:rPr>
          <w:rFonts w:ascii="Times New Roman" w:eastAsia="Calibri" w:hAnsi="Times New Roman" w:cs="Times New Roman"/>
          <w:sz w:val="24"/>
          <w:szCs w:val="24"/>
        </w:rPr>
        <w:t xml:space="preserve"> </w:t>
      </w:r>
      <w:r w:rsidR="00DF4D30" w:rsidRPr="001B293C">
        <w:rPr>
          <w:rFonts w:ascii="Times New Roman" w:hAnsi="Times New Roman" w:cs="Times New Roman"/>
          <w:sz w:val="24"/>
          <w:szCs w:val="24"/>
        </w:rPr>
        <w:t>perkančiosios organizacijos</w:t>
      </w:r>
      <w:r w:rsidR="00E32C8E" w:rsidRPr="001B293C">
        <w:rPr>
          <w:rFonts w:ascii="Times New Roman" w:eastAsia="Calibri" w:hAnsi="Times New Roman" w:cs="Times New Roman"/>
          <w:sz w:val="24"/>
          <w:szCs w:val="24"/>
        </w:rPr>
        <w:t xml:space="preserve"> vardu atlieka </w:t>
      </w:r>
      <w:r w:rsidR="008978C5" w:rsidRPr="001B293C">
        <w:rPr>
          <w:rFonts w:ascii="Times New Roman" w:eastAsia="Calibri" w:hAnsi="Times New Roman" w:cs="Times New Roman"/>
          <w:b/>
          <w:bCs/>
          <w:sz w:val="24"/>
          <w:szCs w:val="24"/>
        </w:rPr>
        <w:t>centrinė perkančioji organizacija</w:t>
      </w:r>
      <w:r w:rsidR="00E32C8E" w:rsidRPr="001B293C">
        <w:rPr>
          <w:rFonts w:ascii="Times New Roman" w:eastAsia="Calibri" w:hAnsi="Times New Roman" w:cs="Times New Roman"/>
          <w:sz w:val="24"/>
          <w:szCs w:val="24"/>
        </w:rPr>
        <w:t xml:space="preserve">: </w:t>
      </w:r>
      <w:r w:rsidRPr="001B293C">
        <w:rPr>
          <w:rFonts w:ascii="Times New Roman" w:eastAsia="Calibri" w:hAnsi="Times New Roman" w:cs="Times New Roman"/>
          <w:sz w:val="24"/>
          <w:szCs w:val="24"/>
        </w:rPr>
        <w:t>Rokiškio rajono savivaldybės administracija, juridinio asmens kodas 188772248, adresas Sąjūdžio a. 1, LT-42136 Rokiškis, darbo laikas</w:t>
      </w:r>
      <w:r w:rsidR="006C4E39">
        <w:rPr>
          <w:rFonts w:ascii="Times New Roman" w:eastAsia="Calibri" w:hAnsi="Times New Roman" w:cs="Times New Roman"/>
          <w:sz w:val="24"/>
          <w:szCs w:val="24"/>
        </w:rPr>
        <w:t>:</w:t>
      </w:r>
      <w:r w:rsidRPr="001B293C">
        <w:rPr>
          <w:rFonts w:ascii="Times New Roman" w:eastAsia="Calibri" w:hAnsi="Times New Roman" w:cs="Times New Roman"/>
          <w:sz w:val="24"/>
          <w:szCs w:val="24"/>
        </w:rPr>
        <w:t xml:space="preserve"> pirmadienį</w:t>
      </w:r>
      <w:r w:rsidR="006C4E39">
        <w:rPr>
          <w:rFonts w:ascii="Times New Roman" w:eastAsia="Calibri" w:hAnsi="Times New Roman" w:cs="Times New Roman"/>
          <w:sz w:val="24"/>
          <w:szCs w:val="24"/>
        </w:rPr>
        <w:t>,</w:t>
      </w:r>
      <w:r w:rsidRPr="001B293C">
        <w:rPr>
          <w:rFonts w:ascii="Times New Roman" w:eastAsia="Calibri" w:hAnsi="Times New Roman" w:cs="Times New Roman"/>
          <w:sz w:val="24"/>
          <w:szCs w:val="24"/>
        </w:rPr>
        <w:t xml:space="preserve"> trečiadienį 8.00 – 17.00 (pietų pertrauka 12.00 </w:t>
      </w:r>
      <w:r w:rsidR="00BC5686">
        <w:rPr>
          <w:rFonts w:ascii="Times New Roman" w:eastAsia="Calibri" w:hAnsi="Times New Roman" w:cs="Times New Roman"/>
          <w:sz w:val="24"/>
          <w:szCs w:val="24"/>
        </w:rPr>
        <w:t xml:space="preserve">- </w:t>
      </w:r>
      <w:r w:rsidRPr="001B293C">
        <w:rPr>
          <w:rFonts w:ascii="Times New Roman" w:eastAsia="Calibri" w:hAnsi="Times New Roman" w:cs="Times New Roman"/>
          <w:sz w:val="24"/>
          <w:szCs w:val="24"/>
        </w:rPr>
        <w:t>12.45), antradienį</w:t>
      </w:r>
      <w:r w:rsidR="006C4E39">
        <w:rPr>
          <w:rFonts w:ascii="Times New Roman" w:eastAsia="Calibri" w:hAnsi="Times New Roman" w:cs="Times New Roman"/>
          <w:sz w:val="24"/>
          <w:szCs w:val="24"/>
        </w:rPr>
        <w:t>,</w:t>
      </w:r>
      <w:r w:rsidRPr="001B293C">
        <w:rPr>
          <w:rFonts w:ascii="Times New Roman" w:eastAsia="Calibri" w:hAnsi="Times New Roman" w:cs="Times New Roman"/>
          <w:sz w:val="24"/>
          <w:szCs w:val="24"/>
        </w:rPr>
        <w:t xml:space="preserve"> ketvirtadienį 8.00 – 18.00 (pietų pertrauka 12.00 – 12.45), penktadienį 8.00 – 13.00 (be pietų pertraukos).</w:t>
      </w:r>
      <w:r w:rsidR="00E32C8E" w:rsidRPr="001B293C">
        <w:rPr>
          <w:rFonts w:ascii="Times New Roman" w:eastAsia="Calibri" w:hAnsi="Times New Roman" w:cs="Times New Roman"/>
          <w:sz w:val="24"/>
          <w:szCs w:val="24"/>
        </w:rPr>
        <w:t xml:space="preserve"> Sutartį pasirašys </w:t>
      </w:r>
      <w:r w:rsidR="00DF4D30" w:rsidRPr="001B293C">
        <w:rPr>
          <w:rFonts w:ascii="Times New Roman" w:hAnsi="Times New Roman" w:cs="Times New Roman"/>
          <w:sz w:val="24"/>
          <w:szCs w:val="24"/>
        </w:rPr>
        <w:t>perkančioji organizacija</w:t>
      </w:r>
      <w:r w:rsidR="00E32C8E" w:rsidRPr="001B293C">
        <w:rPr>
          <w:rFonts w:ascii="Times New Roman" w:eastAsia="Calibri" w:hAnsi="Times New Roman" w:cs="Times New Roman"/>
          <w:sz w:val="24"/>
          <w:szCs w:val="24"/>
        </w:rPr>
        <w:t>.</w:t>
      </w:r>
      <w:r w:rsidR="002B2FCD" w:rsidRPr="001B293C">
        <w:rPr>
          <w:rFonts w:ascii="Times New Roman" w:eastAsia="Calibri" w:hAnsi="Times New Roman" w:cs="Times New Roman"/>
          <w:sz w:val="24"/>
          <w:szCs w:val="24"/>
        </w:rPr>
        <w:t xml:space="preserve"> </w:t>
      </w:r>
    </w:p>
    <w:p w14:paraId="2239DD1B" w14:textId="25B1CAE9" w:rsidR="002F5F8E" w:rsidRPr="001B293C" w:rsidRDefault="002F5F8E" w:rsidP="004909FF">
      <w:pPr>
        <w:pStyle w:val="Sraopastraipa"/>
        <w:spacing w:after="0" w:line="240" w:lineRule="auto"/>
        <w:ind w:left="0" w:firstLine="567"/>
        <w:jc w:val="both"/>
        <w:rPr>
          <w:rFonts w:ascii="Times New Roman" w:hAnsi="Times New Roman" w:cs="Times New Roman"/>
          <w:sz w:val="24"/>
          <w:szCs w:val="24"/>
        </w:rPr>
      </w:pPr>
      <w:r w:rsidRPr="001B293C">
        <w:rPr>
          <w:rFonts w:ascii="Times New Roman" w:hAnsi="Times New Roman" w:cs="Times New Roman"/>
          <w:sz w:val="24"/>
          <w:szCs w:val="24"/>
        </w:rPr>
        <w:t xml:space="preserve">1.3. </w:t>
      </w:r>
      <w:r w:rsidR="007D6857" w:rsidRPr="001B293C">
        <w:rPr>
          <w:rFonts w:ascii="Times New Roman" w:hAnsi="Times New Roman" w:cs="Times New Roman"/>
          <w:sz w:val="24"/>
          <w:szCs w:val="24"/>
        </w:rPr>
        <w:t>Pirkimas</w:t>
      </w:r>
      <w:r w:rsidR="00B37854" w:rsidRPr="001B293C">
        <w:rPr>
          <w:rFonts w:ascii="Times New Roman" w:hAnsi="Times New Roman" w:cs="Times New Roman"/>
          <w:sz w:val="24"/>
          <w:szCs w:val="24"/>
        </w:rPr>
        <w:t xml:space="preserve"> neatlieka</w:t>
      </w:r>
      <w:r w:rsidR="007D6857" w:rsidRPr="001B293C">
        <w:rPr>
          <w:rFonts w:ascii="Times New Roman" w:hAnsi="Times New Roman" w:cs="Times New Roman"/>
          <w:sz w:val="24"/>
          <w:szCs w:val="24"/>
        </w:rPr>
        <w:t>mas</w:t>
      </w:r>
      <w:r w:rsidR="00B37854" w:rsidRPr="001B293C">
        <w:rPr>
          <w:rFonts w:ascii="Times New Roman" w:hAnsi="Times New Roman" w:cs="Times New Roman"/>
          <w:sz w:val="24"/>
          <w:szCs w:val="24"/>
        </w:rPr>
        <w:t xml:space="preserve"> </w:t>
      </w:r>
      <w:r w:rsidRPr="001B293C">
        <w:rPr>
          <w:rFonts w:ascii="Times New Roman" w:hAnsi="Times New Roman" w:cs="Times New Roman"/>
          <w:sz w:val="24"/>
          <w:szCs w:val="24"/>
        </w:rPr>
        <w:t>naudojantis centralizuotų pirkimų katalogu</w:t>
      </w:r>
      <w:r w:rsidR="007D6857" w:rsidRPr="001B293C">
        <w:rPr>
          <w:rFonts w:ascii="Times New Roman" w:hAnsi="Times New Roman" w:cs="Times New Roman"/>
          <w:sz w:val="24"/>
          <w:szCs w:val="24"/>
        </w:rPr>
        <w:t xml:space="preserve">, nes </w:t>
      </w:r>
      <w:r w:rsidR="00EC3F97">
        <w:rPr>
          <w:rFonts w:ascii="Times New Roman" w:hAnsi="Times New Roman" w:cs="Times New Roman"/>
          <w:sz w:val="24"/>
          <w:szCs w:val="24"/>
        </w:rPr>
        <w:t>prekių, atitinkančių perkančiosios organizacijos poreikius,</w:t>
      </w:r>
      <w:r w:rsidR="005E2DD9" w:rsidRPr="001B293C">
        <w:rPr>
          <w:rFonts w:ascii="Times New Roman" w:hAnsi="Times New Roman" w:cs="Times New Roman"/>
          <w:sz w:val="24"/>
          <w:szCs w:val="24"/>
        </w:rPr>
        <w:t xml:space="preserve"> centralizuotame pirkimų kataloge nėra.</w:t>
      </w:r>
      <w:r w:rsidR="008C5F5E" w:rsidRPr="001B293C">
        <w:rPr>
          <w:rFonts w:ascii="Times New Roman" w:hAnsi="Times New Roman" w:cs="Times New Roman"/>
          <w:sz w:val="24"/>
          <w:szCs w:val="24"/>
        </w:rPr>
        <w:t xml:space="preserve"> </w:t>
      </w:r>
      <w:r w:rsidRPr="001B293C">
        <w:rPr>
          <w:rFonts w:ascii="Times New Roman" w:hAnsi="Times New Roman" w:cs="Times New Roman"/>
          <w:sz w:val="24"/>
          <w:szCs w:val="24"/>
        </w:rPr>
        <w:t xml:space="preserve"> </w:t>
      </w:r>
    </w:p>
    <w:p w14:paraId="62DF64D0" w14:textId="05FC9D80" w:rsidR="00AA23FB" w:rsidRPr="001B293C" w:rsidRDefault="002F5F8E" w:rsidP="00AA23FB">
      <w:pPr>
        <w:spacing w:after="0" w:line="240" w:lineRule="auto"/>
        <w:ind w:firstLine="567"/>
        <w:rPr>
          <w:rFonts w:ascii="Times New Roman" w:hAnsi="Times New Roman" w:cs="Times New Roman"/>
          <w:sz w:val="24"/>
          <w:szCs w:val="24"/>
        </w:rPr>
      </w:pPr>
      <w:r w:rsidRPr="001B293C">
        <w:rPr>
          <w:rFonts w:ascii="Times New Roman" w:hAnsi="Times New Roman" w:cs="Times New Roman"/>
          <w:sz w:val="24"/>
          <w:szCs w:val="24"/>
        </w:rPr>
        <w:t xml:space="preserve">1.4. </w:t>
      </w:r>
      <w:r w:rsidR="00AA23FB" w:rsidRPr="001B293C">
        <w:rPr>
          <w:rFonts w:ascii="Times New Roman" w:hAnsi="Times New Roman" w:cs="Times New Roman"/>
          <w:sz w:val="24"/>
          <w:szCs w:val="24"/>
        </w:rPr>
        <w:t xml:space="preserve"> </w:t>
      </w:r>
      <w:r w:rsidR="00AA23FB" w:rsidRPr="001B293C">
        <w:rPr>
          <w:rFonts w:ascii="Times New Roman" w:eastAsia="Times New Roman" w:hAnsi="Times New Roman" w:cs="Times New Roman"/>
          <w:sz w:val="24"/>
          <w:szCs w:val="24"/>
        </w:rPr>
        <w:t>Perkančioji organizacija nerezervuoja teisės dalyvauti pirkime.</w:t>
      </w:r>
    </w:p>
    <w:p w14:paraId="573233DF" w14:textId="4732F83D" w:rsidR="00E32C8E" w:rsidRPr="001B293C" w:rsidRDefault="00C447D2" w:rsidP="005E2DD9">
      <w:pPr>
        <w:pStyle w:val="Sraopastraipa"/>
        <w:spacing w:after="0" w:line="240" w:lineRule="auto"/>
        <w:ind w:left="0" w:firstLine="567"/>
        <w:jc w:val="both"/>
        <w:rPr>
          <w:rFonts w:ascii="Times New Roman" w:hAnsi="Times New Roman" w:cs="Times New Roman"/>
          <w:sz w:val="24"/>
          <w:szCs w:val="24"/>
        </w:rPr>
      </w:pPr>
      <w:r w:rsidRPr="001B293C">
        <w:rPr>
          <w:rFonts w:ascii="Times New Roman" w:hAnsi="Times New Roman" w:cs="Times New Roman"/>
          <w:sz w:val="24"/>
          <w:szCs w:val="24"/>
        </w:rPr>
        <w:t>1.</w:t>
      </w:r>
      <w:r w:rsidR="00095A99" w:rsidRPr="001B293C">
        <w:rPr>
          <w:rFonts w:ascii="Times New Roman" w:hAnsi="Times New Roman" w:cs="Times New Roman"/>
          <w:sz w:val="24"/>
          <w:szCs w:val="24"/>
        </w:rPr>
        <w:t>5</w:t>
      </w:r>
      <w:r w:rsidRPr="001B293C">
        <w:rPr>
          <w:rFonts w:ascii="Times New Roman" w:hAnsi="Times New Roman" w:cs="Times New Roman"/>
          <w:sz w:val="24"/>
          <w:szCs w:val="24"/>
        </w:rPr>
        <w:t xml:space="preserve">. </w:t>
      </w:r>
      <w:r w:rsidR="00E32C8E" w:rsidRPr="001B293C">
        <w:rPr>
          <w:rFonts w:ascii="Times New Roman" w:hAnsi="Times New Roman" w:cs="Times New Roman"/>
          <w:sz w:val="24"/>
          <w:szCs w:val="24"/>
        </w:rPr>
        <w:t xml:space="preserve">Stebėtojai dalyvauti </w:t>
      </w:r>
      <w:r w:rsidR="008A3C98" w:rsidRPr="001B293C">
        <w:rPr>
          <w:rFonts w:ascii="Times New Roman" w:hAnsi="Times New Roman" w:cs="Times New Roman"/>
          <w:sz w:val="24"/>
          <w:szCs w:val="24"/>
        </w:rPr>
        <w:t>K</w:t>
      </w:r>
      <w:r w:rsidR="00E32C8E" w:rsidRPr="001B293C">
        <w:rPr>
          <w:rFonts w:ascii="Times New Roman" w:hAnsi="Times New Roman" w:cs="Times New Roman"/>
          <w:sz w:val="24"/>
          <w:szCs w:val="24"/>
        </w:rPr>
        <w:t>omisijos posėdžiuose nėra kviečiami.</w:t>
      </w:r>
    </w:p>
    <w:p w14:paraId="72B80C87" w14:textId="3891B7E8" w:rsidR="00E35E7C" w:rsidRPr="00B77869" w:rsidRDefault="00B77869" w:rsidP="00B77869">
      <w:pPr>
        <w:pStyle w:val="Sraopastraipa"/>
        <w:tabs>
          <w:tab w:val="left" w:pos="567"/>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1.6. </w:t>
      </w:r>
      <w:r w:rsidR="003A502A" w:rsidRPr="001B293C">
        <w:rPr>
          <w:rFonts w:ascii="Times New Roman" w:hAnsi="Times New Roman" w:cs="Times New Roman"/>
          <w:sz w:val="24"/>
          <w:szCs w:val="24"/>
        </w:rPr>
        <w:t xml:space="preserve">Atliekamas žaliasis pirkimas. Pirkimas vykdomas vadovaujantis Lietuvos Respublikos </w:t>
      </w:r>
      <w:r w:rsidR="003A502A" w:rsidRPr="0099133E">
        <w:rPr>
          <w:rFonts w:ascii="Times New Roman" w:hAnsi="Times New Roman" w:cs="Times New Roman"/>
          <w:sz w:val="24"/>
          <w:szCs w:val="24"/>
        </w:rPr>
        <w:t>aplinkos ministro 2011 m. birželio 28 d. įsakymo Nr. D1-508 „</w:t>
      </w:r>
      <w:hyperlink r:id="rId14" w:history="1">
        <w:r w:rsidR="003A502A" w:rsidRPr="0099133E">
          <w:rPr>
            <w:rStyle w:val="Hipersaitas"/>
            <w:rFonts w:ascii="Times New Roman" w:hAnsi="Times New Roman" w:cs="Times New Roman"/>
            <w:color w:val="0070C0"/>
            <w:sz w:val="24"/>
            <w:szCs w:val="24"/>
            <w:u w:val="single"/>
          </w:rPr>
          <w:t>Dėl Aplinkos apsaugos kriterijų taikymo, vykdant žaliuosius pirkimus, tvarkos aprašo patvirtinimo</w:t>
        </w:r>
      </w:hyperlink>
      <w:r w:rsidR="003A502A" w:rsidRPr="0099133E">
        <w:rPr>
          <w:rFonts w:ascii="Times New Roman" w:hAnsi="Times New Roman" w:cs="Times New Roman"/>
          <w:sz w:val="24"/>
          <w:szCs w:val="24"/>
        </w:rPr>
        <w:t xml:space="preserve">“ </w:t>
      </w:r>
      <w:r w:rsidRPr="0099133E">
        <w:rPr>
          <w:rFonts w:ascii="Times New Roman" w:hAnsi="Times New Roman" w:cs="Times New Roman"/>
          <w:sz w:val="24"/>
          <w:szCs w:val="24"/>
        </w:rPr>
        <w:t>4 punkto 4.4.4</w:t>
      </w:r>
      <w:r w:rsidR="005E5E67" w:rsidRPr="0099133E">
        <w:rPr>
          <w:rFonts w:ascii="Times New Roman" w:hAnsi="Times New Roman" w:cs="Times New Roman"/>
          <w:sz w:val="24"/>
          <w:szCs w:val="24"/>
        </w:rPr>
        <w:t>.1</w:t>
      </w:r>
      <w:r w:rsidRPr="0099133E">
        <w:rPr>
          <w:rFonts w:ascii="Times New Roman" w:hAnsi="Times New Roman" w:cs="Times New Roman"/>
          <w:sz w:val="24"/>
          <w:szCs w:val="24"/>
        </w:rPr>
        <w:t xml:space="preserve"> papunkčiu. Aplinkos apaugos kriterijai nustatyti specialiųjų pirkimo sąlygų </w:t>
      </w:r>
      <w:r w:rsidR="00B915A4" w:rsidRPr="0099133E">
        <w:rPr>
          <w:rFonts w:ascii="Times New Roman" w:hAnsi="Times New Roman" w:cs="Times New Roman"/>
          <w:b/>
          <w:bCs/>
          <w:sz w:val="24"/>
          <w:szCs w:val="24"/>
        </w:rPr>
        <w:t>8</w:t>
      </w:r>
      <w:r w:rsidRPr="0099133E">
        <w:rPr>
          <w:rFonts w:ascii="Times New Roman" w:hAnsi="Times New Roman" w:cs="Times New Roman"/>
          <w:b/>
          <w:bCs/>
          <w:sz w:val="24"/>
          <w:szCs w:val="24"/>
        </w:rPr>
        <w:t xml:space="preserve"> priede</w:t>
      </w:r>
      <w:r w:rsidRPr="0099133E">
        <w:rPr>
          <w:rFonts w:ascii="Times New Roman" w:hAnsi="Times New Roman" w:cs="Times New Roman"/>
          <w:sz w:val="24"/>
          <w:szCs w:val="24"/>
        </w:rPr>
        <w:t xml:space="preserve"> „Sutarties projektas“.</w:t>
      </w:r>
      <w:r w:rsidRPr="006A696F">
        <w:rPr>
          <w:rFonts w:ascii="Times New Roman" w:hAnsi="Times New Roman" w:cs="Times New Roman"/>
          <w:i/>
          <w:iCs/>
          <w:sz w:val="24"/>
          <w:szCs w:val="24"/>
        </w:rPr>
        <w:tab/>
      </w:r>
    </w:p>
    <w:p w14:paraId="2413C02D" w14:textId="78A518F8" w:rsidR="00E32C8E" w:rsidRPr="001B293C" w:rsidRDefault="005E2DD9" w:rsidP="005E2DD9">
      <w:pPr>
        <w:pStyle w:val="Sraopastraipa"/>
        <w:tabs>
          <w:tab w:val="left" w:pos="993"/>
        </w:tabs>
        <w:spacing w:after="0" w:line="240" w:lineRule="auto"/>
        <w:ind w:left="567"/>
        <w:jc w:val="both"/>
        <w:rPr>
          <w:rFonts w:ascii="Times New Roman" w:eastAsia="Arial" w:hAnsi="Times New Roman" w:cs="Times New Roman"/>
          <w:sz w:val="24"/>
          <w:szCs w:val="24"/>
        </w:rPr>
      </w:pPr>
      <w:r w:rsidRPr="001B293C">
        <w:rPr>
          <w:rFonts w:ascii="Times New Roman" w:eastAsia="Arial" w:hAnsi="Times New Roman" w:cs="Times New Roman"/>
          <w:sz w:val="24"/>
          <w:szCs w:val="24"/>
        </w:rPr>
        <w:t xml:space="preserve">1.7.  </w:t>
      </w:r>
      <w:r w:rsidR="00E32C8E" w:rsidRPr="001B293C">
        <w:rPr>
          <w:rFonts w:ascii="Times New Roman" w:eastAsia="Arial" w:hAnsi="Times New Roman" w:cs="Times New Roman"/>
          <w:sz w:val="24"/>
          <w:szCs w:val="24"/>
        </w:rPr>
        <w:t xml:space="preserve">Išankstinis skelbimas apie </w:t>
      </w:r>
      <w:r w:rsidR="007A68AD" w:rsidRPr="001B293C">
        <w:rPr>
          <w:rFonts w:ascii="Times New Roman" w:eastAsia="Arial" w:hAnsi="Times New Roman" w:cs="Times New Roman"/>
          <w:sz w:val="24"/>
          <w:szCs w:val="24"/>
        </w:rPr>
        <w:t>p</w:t>
      </w:r>
      <w:r w:rsidR="00E32C8E" w:rsidRPr="001B293C">
        <w:rPr>
          <w:rFonts w:ascii="Times New Roman" w:eastAsia="Arial" w:hAnsi="Times New Roman" w:cs="Times New Roman"/>
          <w:sz w:val="24"/>
          <w:szCs w:val="24"/>
        </w:rPr>
        <w:t>irkimą nebuvo paskelbtas</w:t>
      </w:r>
      <w:r w:rsidRPr="001B293C">
        <w:rPr>
          <w:rFonts w:ascii="Times New Roman" w:eastAsia="Arial" w:hAnsi="Times New Roman" w:cs="Times New Roman"/>
          <w:sz w:val="24"/>
          <w:szCs w:val="24"/>
        </w:rPr>
        <w:t>.</w:t>
      </w:r>
    </w:p>
    <w:p w14:paraId="72EF28E7" w14:textId="5421CBAC" w:rsidR="00AF1430" w:rsidRPr="001B293C" w:rsidRDefault="00901871" w:rsidP="00B77869">
      <w:pPr>
        <w:pStyle w:val="Sraopastraipa"/>
        <w:tabs>
          <w:tab w:val="left" w:pos="851"/>
          <w:tab w:val="left" w:pos="993"/>
        </w:tabs>
        <w:spacing w:after="0" w:line="240" w:lineRule="auto"/>
        <w:ind w:left="0" w:firstLine="567"/>
        <w:jc w:val="both"/>
        <w:rPr>
          <w:rFonts w:ascii="Times New Roman" w:hAnsi="Times New Roman" w:cs="Times New Roman"/>
          <w:sz w:val="24"/>
          <w:szCs w:val="24"/>
        </w:rPr>
      </w:pPr>
      <w:r w:rsidRPr="001B293C">
        <w:rPr>
          <w:rFonts w:ascii="Times New Roman" w:hAnsi="Times New Roman" w:cs="Times New Roman"/>
          <w:sz w:val="24"/>
          <w:szCs w:val="24"/>
          <w:lang w:eastAsia="en-US"/>
        </w:rPr>
        <w:t xml:space="preserve">1.8. </w:t>
      </w:r>
      <w:r w:rsidR="00015FC9" w:rsidRPr="001B293C">
        <w:rPr>
          <w:rFonts w:ascii="Times New Roman" w:hAnsi="Times New Roman" w:cs="Times New Roman"/>
          <w:sz w:val="24"/>
          <w:szCs w:val="24"/>
          <w:lang w:eastAsia="en-US"/>
        </w:rPr>
        <w:t>P</w:t>
      </w:r>
      <w:r w:rsidR="00E32C8E" w:rsidRPr="001B293C">
        <w:rPr>
          <w:rFonts w:ascii="Times New Roman" w:hAnsi="Times New Roman" w:cs="Times New Roman"/>
          <w:sz w:val="24"/>
          <w:szCs w:val="24"/>
          <w:lang w:eastAsia="en-US"/>
        </w:rPr>
        <w:t xml:space="preserve">irkime </w:t>
      </w:r>
      <w:r w:rsidR="007A68AD" w:rsidRPr="001B293C">
        <w:rPr>
          <w:rFonts w:ascii="Times New Roman" w:hAnsi="Times New Roman" w:cs="Times New Roman"/>
          <w:sz w:val="24"/>
          <w:szCs w:val="24"/>
        </w:rPr>
        <w:t>perkančioji organizacija</w:t>
      </w:r>
      <w:r w:rsidR="00E32C8E" w:rsidRPr="001B293C">
        <w:rPr>
          <w:rFonts w:ascii="Times New Roman" w:hAnsi="Times New Roman" w:cs="Times New Roman"/>
          <w:sz w:val="24"/>
          <w:szCs w:val="24"/>
          <w:lang w:eastAsia="en-US"/>
        </w:rPr>
        <w:t xml:space="preserve"> nenumato skelbti pranešimo dėl savanoriško </w:t>
      </w:r>
      <w:r w:rsidR="00E32C8E" w:rsidRPr="001B293C">
        <w:rPr>
          <w:rFonts w:ascii="Times New Roman" w:hAnsi="Times New Roman" w:cs="Times New Roman"/>
          <w:i/>
          <w:iCs/>
          <w:sz w:val="24"/>
          <w:szCs w:val="24"/>
          <w:lang w:eastAsia="en-US"/>
        </w:rPr>
        <w:t>ex ante</w:t>
      </w:r>
      <w:r w:rsidR="00E32C8E" w:rsidRPr="001B293C">
        <w:rPr>
          <w:rFonts w:ascii="Times New Roman" w:hAnsi="Times New Roman" w:cs="Times New Roman"/>
          <w:sz w:val="24"/>
          <w:szCs w:val="24"/>
          <w:lang w:eastAsia="en-US"/>
        </w:rPr>
        <w:t xml:space="preserve"> skaidrumo.</w:t>
      </w:r>
    </w:p>
    <w:p w14:paraId="54F87F9F" w14:textId="5C92D52E" w:rsidR="004D070C" w:rsidRPr="001B293C" w:rsidRDefault="00901871" w:rsidP="00901871">
      <w:pPr>
        <w:pStyle w:val="Sraopastraipa"/>
        <w:tabs>
          <w:tab w:val="left" w:pos="851"/>
          <w:tab w:val="left" w:pos="993"/>
        </w:tabs>
        <w:spacing w:after="0" w:line="240" w:lineRule="auto"/>
        <w:ind w:left="567"/>
        <w:jc w:val="both"/>
        <w:rPr>
          <w:rFonts w:ascii="Times New Roman" w:hAnsi="Times New Roman" w:cs="Times New Roman"/>
          <w:color w:val="7030A0"/>
          <w:sz w:val="24"/>
          <w:szCs w:val="24"/>
        </w:rPr>
      </w:pPr>
      <w:r w:rsidRPr="001B293C">
        <w:rPr>
          <w:rFonts w:ascii="Times New Roman" w:hAnsi="Times New Roman" w:cs="Times New Roman"/>
          <w:sz w:val="24"/>
          <w:szCs w:val="24"/>
        </w:rPr>
        <w:t xml:space="preserve">1.9. </w:t>
      </w:r>
      <w:r w:rsidR="007466F8" w:rsidRPr="001B293C">
        <w:rPr>
          <w:rFonts w:ascii="Times New Roman" w:hAnsi="Times New Roman" w:cs="Times New Roman"/>
          <w:sz w:val="24"/>
          <w:szCs w:val="24"/>
        </w:rPr>
        <w:t>Pirkime neleidžia</w:t>
      </w:r>
      <w:r w:rsidR="00216820" w:rsidRPr="001B293C">
        <w:rPr>
          <w:rFonts w:ascii="Times New Roman" w:hAnsi="Times New Roman" w:cs="Times New Roman"/>
          <w:sz w:val="24"/>
          <w:szCs w:val="24"/>
        </w:rPr>
        <w:t>ma</w:t>
      </w:r>
      <w:r w:rsidR="007466F8" w:rsidRPr="001B293C">
        <w:rPr>
          <w:rFonts w:ascii="Times New Roman" w:hAnsi="Times New Roman" w:cs="Times New Roman"/>
          <w:sz w:val="24"/>
          <w:szCs w:val="24"/>
        </w:rPr>
        <w:t xml:space="preserve"> pateikti alternatyvių </w:t>
      </w:r>
      <w:r w:rsidR="00D27E76" w:rsidRPr="001B293C">
        <w:rPr>
          <w:rFonts w:ascii="Times New Roman" w:hAnsi="Times New Roman" w:cs="Times New Roman"/>
          <w:sz w:val="24"/>
          <w:szCs w:val="24"/>
        </w:rPr>
        <w:t>p</w:t>
      </w:r>
      <w:r w:rsidR="007466F8" w:rsidRPr="001B293C">
        <w:rPr>
          <w:rFonts w:ascii="Times New Roman" w:hAnsi="Times New Roman" w:cs="Times New Roman"/>
          <w:sz w:val="24"/>
          <w:szCs w:val="24"/>
        </w:rPr>
        <w:t xml:space="preserve">asiūlymų. </w:t>
      </w:r>
    </w:p>
    <w:p w14:paraId="0C002F05" w14:textId="6AA2F876" w:rsidR="00E32C8E" w:rsidRPr="001B293C" w:rsidRDefault="00901871" w:rsidP="00901871">
      <w:pPr>
        <w:pStyle w:val="Sraopastraipa"/>
        <w:tabs>
          <w:tab w:val="left" w:pos="993"/>
        </w:tabs>
        <w:spacing w:after="0" w:line="240" w:lineRule="auto"/>
        <w:ind w:left="567"/>
        <w:jc w:val="both"/>
        <w:rPr>
          <w:rFonts w:ascii="Times New Roman" w:eastAsia="Arial" w:hAnsi="Times New Roman" w:cs="Times New Roman"/>
          <w:sz w:val="24"/>
          <w:szCs w:val="24"/>
        </w:rPr>
      </w:pPr>
      <w:r w:rsidRPr="001B293C">
        <w:rPr>
          <w:rFonts w:ascii="Times New Roman" w:eastAsia="Arial" w:hAnsi="Times New Roman" w:cs="Times New Roman"/>
          <w:sz w:val="24"/>
          <w:szCs w:val="24"/>
        </w:rPr>
        <w:t xml:space="preserve">1.10. </w:t>
      </w:r>
      <w:r w:rsidR="00E32C8E" w:rsidRPr="001B293C">
        <w:rPr>
          <w:rFonts w:ascii="Times New Roman" w:eastAsia="Arial" w:hAnsi="Times New Roman" w:cs="Times New Roman"/>
          <w:sz w:val="24"/>
          <w:szCs w:val="24"/>
        </w:rPr>
        <w:t xml:space="preserve">Bendrosios </w:t>
      </w:r>
      <w:r w:rsidR="007E5F55" w:rsidRPr="001B293C">
        <w:rPr>
          <w:rFonts w:ascii="Times New Roman" w:eastAsia="Arial" w:hAnsi="Times New Roman" w:cs="Times New Roman"/>
          <w:sz w:val="24"/>
          <w:szCs w:val="24"/>
        </w:rPr>
        <w:t xml:space="preserve">pirkimo </w:t>
      </w:r>
      <w:r w:rsidR="00E32C8E" w:rsidRPr="001B293C">
        <w:rPr>
          <w:rFonts w:ascii="Times New Roman" w:eastAsia="Arial" w:hAnsi="Times New Roman" w:cs="Times New Roman"/>
          <w:sz w:val="24"/>
          <w:szCs w:val="24"/>
        </w:rPr>
        <w:t>sąlygos yra neatskiriama ši</w:t>
      </w:r>
      <w:r w:rsidR="00C07F25" w:rsidRPr="001B293C">
        <w:rPr>
          <w:rFonts w:ascii="Times New Roman" w:eastAsia="Arial" w:hAnsi="Times New Roman" w:cs="Times New Roman"/>
          <w:sz w:val="24"/>
          <w:szCs w:val="24"/>
        </w:rPr>
        <w:t>ų</w:t>
      </w:r>
      <w:r w:rsidR="00E32C8E" w:rsidRPr="001B293C">
        <w:rPr>
          <w:rFonts w:ascii="Times New Roman" w:eastAsia="Arial" w:hAnsi="Times New Roman" w:cs="Times New Roman"/>
          <w:sz w:val="24"/>
          <w:szCs w:val="24"/>
        </w:rPr>
        <w:t xml:space="preserve"> </w:t>
      </w:r>
      <w:r w:rsidR="00F4541C" w:rsidRPr="001B293C">
        <w:rPr>
          <w:rFonts w:ascii="Times New Roman" w:eastAsia="Arial" w:hAnsi="Times New Roman" w:cs="Times New Roman"/>
          <w:sz w:val="24"/>
          <w:szCs w:val="24"/>
        </w:rPr>
        <w:t>p</w:t>
      </w:r>
      <w:r w:rsidR="00E32C8E" w:rsidRPr="001B293C">
        <w:rPr>
          <w:rFonts w:ascii="Times New Roman" w:eastAsia="Arial" w:hAnsi="Times New Roman" w:cs="Times New Roman"/>
          <w:sz w:val="24"/>
          <w:szCs w:val="24"/>
        </w:rPr>
        <w:t>irkimo sąlygų dalis.</w:t>
      </w:r>
    </w:p>
    <w:p w14:paraId="2DE33592" w14:textId="1C0B0C4A" w:rsidR="00901871" w:rsidRPr="0099133E" w:rsidRDefault="00901871" w:rsidP="00B77869">
      <w:pPr>
        <w:tabs>
          <w:tab w:val="left" w:pos="993"/>
        </w:tabs>
        <w:spacing w:after="0" w:line="240" w:lineRule="auto"/>
        <w:ind w:firstLine="567"/>
        <w:jc w:val="both"/>
        <w:rPr>
          <w:rFonts w:ascii="Times New Roman" w:hAnsi="Times New Roman" w:cs="Times New Roman"/>
          <w:sz w:val="24"/>
          <w:szCs w:val="24"/>
        </w:rPr>
      </w:pPr>
      <w:r w:rsidRPr="0099133E">
        <w:rPr>
          <w:rFonts w:ascii="Times New Roman" w:eastAsia="Arial" w:hAnsi="Times New Roman" w:cs="Times New Roman"/>
          <w:sz w:val="24"/>
          <w:szCs w:val="24"/>
        </w:rPr>
        <w:t xml:space="preserve">1.11. </w:t>
      </w:r>
      <w:r w:rsidR="0099133E" w:rsidRPr="0099133E">
        <w:rPr>
          <w:rFonts w:ascii="Times New Roman" w:eastAsia="Arial" w:hAnsi="Times New Roman" w:cs="Times New Roman"/>
          <w:sz w:val="24"/>
          <w:szCs w:val="24"/>
        </w:rPr>
        <w:t xml:space="preserve">Tiesioginį ryšį su tiekėjais įgalioti palaikyti: dėl pirkimo procedūrų – Justina Balaišienė, Viešųjų pirkimų skyriaus </w:t>
      </w:r>
      <w:r w:rsidR="008A3F59">
        <w:rPr>
          <w:rFonts w:ascii="Times New Roman" w:eastAsia="Arial" w:hAnsi="Times New Roman" w:cs="Times New Roman"/>
          <w:sz w:val="24"/>
          <w:szCs w:val="24"/>
        </w:rPr>
        <w:t>vedėjos pavaduotoja</w:t>
      </w:r>
      <w:r w:rsidR="0099133E" w:rsidRPr="0099133E">
        <w:rPr>
          <w:rFonts w:ascii="Times New Roman" w:eastAsia="Arial" w:hAnsi="Times New Roman" w:cs="Times New Roman"/>
          <w:sz w:val="24"/>
          <w:szCs w:val="24"/>
        </w:rPr>
        <w:t>, tel. +370 610 06 262, dėl techninės informacijos – Janina Kasperavičienė, Rokiškio rajono ligoninės vyr. ekonomistė, tel. +370 458 55 104</w:t>
      </w:r>
      <w:r w:rsidRPr="0099133E">
        <w:rPr>
          <w:rFonts w:ascii="Times New Roman" w:eastAsia="Arial" w:hAnsi="Times New Roman" w:cs="Times New Roman"/>
          <w:sz w:val="24"/>
          <w:szCs w:val="24"/>
        </w:rPr>
        <w:t>.</w:t>
      </w:r>
    </w:p>
    <w:p w14:paraId="5DEDEBC7" w14:textId="1ED44FB6" w:rsidR="00B41C66" w:rsidRPr="001B293C" w:rsidRDefault="00507DC9" w:rsidP="00717DCC">
      <w:pPr>
        <w:pStyle w:val="Antrat1"/>
        <w:spacing w:line="20" w:lineRule="atLeast"/>
        <w:contextualSpacing/>
        <w:rPr>
          <w:rFonts w:ascii="Times New Roman" w:hAnsi="Times New Roman" w:cs="Times New Roman"/>
          <w:b/>
          <w:bCs/>
          <w:sz w:val="24"/>
          <w:szCs w:val="24"/>
        </w:rPr>
      </w:pPr>
      <w:bookmarkStart w:id="3" w:name="_Ref39426332"/>
      <w:bookmarkStart w:id="4" w:name="_Ref39426338"/>
      <w:bookmarkStart w:id="5" w:name="_Toc126333929"/>
      <w:bookmarkEnd w:id="1"/>
      <w:r w:rsidRPr="001B293C">
        <w:rPr>
          <w:rFonts w:ascii="Times New Roman" w:hAnsi="Times New Roman" w:cs="Times New Roman"/>
          <w:b/>
          <w:bCs/>
          <w:sz w:val="24"/>
          <w:szCs w:val="24"/>
        </w:rPr>
        <w:t xml:space="preserve">2. </w:t>
      </w:r>
      <w:r w:rsidR="00B41C66" w:rsidRPr="001B293C">
        <w:rPr>
          <w:rFonts w:ascii="Times New Roman" w:hAnsi="Times New Roman" w:cs="Times New Roman"/>
          <w:b/>
          <w:bCs/>
          <w:sz w:val="24"/>
          <w:szCs w:val="24"/>
        </w:rPr>
        <w:t>Pirkimo objektas</w:t>
      </w:r>
      <w:bookmarkEnd w:id="3"/>
      <w:bookmarkEnd w:id="4"/>
      <w:bookmarkEnd w:id="5"/>
    </w:p>
    <w:p w14:paraId="0B7B0A50" w14:textId="0C88A0D1" w:rsidR="00B41C66" w:rsidRPr="001B293C" w:rsidRDefault="0089675A" w:rsidP="0089675A">
      <w:pPr>
        <w:pStyle w:val="Betarp"/>
        <w:ind w:firstLine="567"/>
        <w:contextualSpacing/>
        <w:jc w:val="both"/>
        <w:rPr>
          <w:rFonts w:ascii="Times New Roman" w:hAnsi="Times New Roman" w:cs="Times New Roman"/>
          <w:sz w:val="24"/>
          <w:szCs w:val="24"/>
        </w:rPr>
      </w:pPr>
      <w:r>
        <w:rPr>
          <w:rFonts w:ascii="Times New Roman" w:eastAsia="Calibri" w:hAnsi="Times New Roman" w:cs="Times New Roman"/>
          <w:color w:val="000000" w:themeColor="text1"/>
          <w:sz w:val="24"/>
          <w:szCs w:val="24"/>
        </w:rPr>
        <w:t xml:space="preserve">2.1. </w:t>
      </w:r>
      <w:r w:rsidR="00B41C66" w:rsidRPr="001B293C">
        <w:rPr>
          <w:rFonts w:ascii="Times New Roman" w:eastAsia="Calibri" w:hAnsi="Times New Roman" w:cs="Times New Roman"/>
          <w:color w:val="000000" w:themeColor="text1"/>
          <w:sz w:val="24"/>
          <w:szCs w:val="24"/>
        </w:rPr>
        <w:t xml:space="preserve">Perkančioji </w:t>
      </w:r>
      <w:r w:rsidR="00B41C66" w:rsidRPr="001B293C">
        <w:rPr>
          <w:rFonts w:ascii="Times New Roman" w:eastAsia="Calibri" w:hAnsi="Times New Roman" w:cs="Times New Roman"/>
          <w:sz w:val="24"/>
          <w:szCs w:val="24"/>
        </w:rPr>
        <w:t xml:space="preserve">organizacija numato įsigyti </w:t>
      </w:r>
      <w:r w:rsidR="00451C64">
        <w:rPr>
          <w:rFonts w:ascii="Times New Roman" w:eastAsia="Calibri" w:hAnsi="Times New Roman" w:cs="Times New Roman"/>
          <w:sz w:val="24"/>
          <w:szCs w:val="24"/>
        </w:rPr>
        <w:t xml:space="preserve">medicininę įrangą </w:t>
      </w:r>
      <w:r w:rsidR="00901871" w:rsidRPr="001B293C">
        <w:rPr>
          <w:rFonts w:ascii="Times New Roman" w:eastAsia="Calibri" w:hAnsi="Times New Roman" w:cs="Times New Roman"/>
          <w:sz w:val="24"/>
          <w:szCs w:val="24"/>
        </w:rPr>
        <w:t>(toliau – prekės)</w:t>
      </w:r>
      <w:r w:rsidR="00B41C66" w:rsidRPr="001B293C">
        <w:rPr>
          <w:rFonts w:ascii="Times New Roman" w:eastAsia="Calibri" w:hAnsi="Times New Roman" w:cs="Times New Roman"/>
          <w:sz w:val="24"/>
          <w:szCs w:val="24"/>
        </w:rPr>
        <w:t>.</w:t>
      </w:r>
      <w:r w:rsidR="00B41C66" w:rsidRPr="001B293C">
        <w:rPr>
          <w:rFonts w:ascii="Times New Roman" w:hAnsi="Times New Roman" w:cs="Times New Roman"/>
          <w:sz w:val="24"/>
          <w:szCs w:val="24"/>
        </w:rPr>
        <w:t xml:space="preserve"> Reikalavimai pirkimo objektui nustatyti </w:t>
      </w:r>
      <w:r w:rsidR="00704310" w:rsidRPr="001B293C">
        <w:rPr>
          <w:rFonts w:ascii="Times New Roman" w:hAnsi="Times New Roman" w:cs="Times New Roman"/>
          <w:sz w:val="24"/>
          <w:szCs w:val="24"/>
        </w:rPr>
        <w:t>s</w:t>
      </w:r>
      <w:r w:rsidR="00444CAF" w:rsidRPr="001B293C">
        <w:rPr>
          <w:rFonts w:ascii="Times New Roman" w:hAnsi="Times New Roman" w:cs="Times New Roman"/>
          <w:sz w:val="24"/>
          <w:szCs w:val="24"/>
        </w:rPr>
        <w:t xml:space="preserve">pecialiųjų </w:t>
      </w:r>
      <w:r w:rsidR="00CE7209" w:rsidRPr="001B293C">
        <w:rPr>
          <w:rFonts w:ascii="Times New Roman" w:hAnsi="Times New Roman" w:cs="Times New Roman"/>
          <w:sz w:val="24"/>
          <w:szCs w:val="24"/>
        </w:rPr>
        <w:t xml:space="preserve">pirkimo </w:t>
      </w:r>
      <w:r w:rsidR="00444CAF" w:rsidRPr="001B293C">
        <w:rPr>
          <w:rFonts w:ascii="Times New Roman" w:hAnsi="Times New Roman" w:cs="Times New Roman"/>
          <w:sz w:val="24"/>
          <w:szCs w:val="24"/>
        </w:rPr>
        <w:t xml:space="preserve">sąlygų </w:t>
      </w:r>
      <w:r w:rsidR="00334BF0" w:rsidRPr="001B293C">
        <w:rPr>
          <w:rFonts w:ascii="Times New Roman" w:hAnsi="Times New Roman" w:cs="Times New Roman"/>
          <w:b/>
          <w:bCs/>
          <w:sz w:val="24"/>
          <w:szCs w:val="24"/>
        </w:rPr>
        <w:t>2</w:t>
      </w:r>
      <w:r w:rsidR="00FA7D78" w:rsidRPr="001B293C">
        <w:rPr>
          <w:rFonts w:ascii="Times New Roman" w:hAnsi="Times New Roman" w:cs="Times New Roman"/>
          <w:b/>
          <w:bCs/>
          <w:sz w:val="24"/>
          <w:szCs w:val="24"/>
        </w:rPr>
        <w:t xml:space="preserve"> </w:t>
      </w:r>
      <w:r w:rsidR="00444CAF" w:rsidRPr="001B293C">
        <w:rPr>
          <w:rFonts w:ascii="Times New Roman" w:hAnsi="Times New Roman" w:cs="Times New Roman"/>
          <w:sz w:val="24"/>
          <w:szCs w:val="24"/>
        </w:rPr>
        <w:t>priede</w:t>
      </w:r>
      <w:r w:rsidR="00B41C66" w:rsidRPr="001B293C">
        <w:rPr>
          <w:rFonts w:ascii="Times New Roman" w:hAnsi="Times New Roman" w:cs="Times New Roman"/>
          <w:sz w:val="24"/>
          <w:szCs w:val="24"/>
        </w:rPr>
        <w:t>.</w:t>
      </w:r>
    </w:p>
    <w:p w14:paraId="49B1DD57" w14:textId="181E5E41" w:rsidR="00E93F89" w:rsidRPr="001B293C" w:rsidRDefault="00507DC9" w:rsidP="00182C30">
      <w:pPr>
        <w:pStyle w:val="Betarp"/>
        <w:ind w:firstLine="567"/>
        <w:contextualSpacing/>
        <w:jc w:val="both"/>
        <w:rPr>
          <w:rFonts w:ascii="Times New Roman" w:hAnsi="Times New Roman" w:cs="Times New Roman"/>
          <w:sz w:val="24"/>
          <w:szCs w:val="24"/>
        </w:rPr>
      </w:pPr>
      <w:r w:rsidRPr="001B293C">
        <w:rPr>
          <w:rFonts w:ascii="Times New Roman" w:hAnsi="Times New Roman" w:cs="Times New Roman"/>
          <w:sz w:val="24"/>
          <w:szCs w:val="24"/>
        </w:rPr>
        <w:t>2.2</w:t>
      </w:r>
      <w:r w:rsidR="00901871" w:rsidRPr="001B293C">
        <w:rPr>
          <w:rFonts w:ascii="Times New Roman" w:hAnsi="Times New Roman" w:cs="Times New Roman"/>
          <w:sz w:val="24"/>
          <w:szCs w:val="24"/>
        </w:rPr>
        <w:t xml:space="preserve">.  </w:t>
      </w:r>
      <w:r w:rsidR="00B41C66" w:rsidRPr="001B293C">
        <w:rPr>
          <w:rFonts w:ascii="Times New Roman" w:hAnsi="Times New Roman" w:cs="Times New Roman"/>
          <w:sz w:val="24"/>
          <w:szCs w:val="24"/>
        </w:rPr>
        <w:t xml:space="preserve">Pirkimo objektas skaidomas į </w:t>
      </w:r>
      <w:r w:rsidR="00A665BC">
        <w:rPr>
          <w:rFonts w:ascii="Times New Roman" w:hAnsi="Times New Roman" w:cs="Times New Roman"/>
          <w:b/>
          <w:bCs/>
          <w:sz w:val="24"/>
          <w:szCs w:val="24"/>
        </w:rPr>
        <w:t>5</w:t>
      </w:r>
      <w:r w:rsidR="00B41C66" w:rsidRPr="001B293C">
        <w:rPr>
          <w:rFonts w:ascii="Times New Roman" w:hAnsi="Times New Roman" w:cs="Times New Roman"/>
          <w:i/>
          <w:iCs/>
          <w:sz w:val="24"/>
          <w:szCs w:val="24"/>
        </w:rPr>
        <w:t xml:space="preserve"> </w:t>
      </w:r>
      <w:r w:rsidR="00B41C66" w:rsidRPr="001B293C">
        <w:rPr>
          <w:rFonts w:ascii="Times New Roman" w:hAnsi="Times New Roman" w:cs="Times New Roman"/>
          <w:sz w:val="24"/>
          <w:szCs w:val="24"/>
        </w:rPr>
        <w:t xml:space="preserve">dalis, kurių apimtys ir dalykas, reikalavimai </w:t>
      </w:r>
      <w:r w:rsidR="006D0D4C" w:rsidRPr="001B293C">
        <w:rPr>
          <w:rFonts w:ascii="Times New Roman" w:hAnsi="Times New Roman" w:cs="Times New Roman"/>
          <w:sz w:val="24"/>
          <w:szCs w:val="24"/>
        </w:rPr>
        <w:t xml:space="preserve">ir techninė specifikacija </w:t>
      </w:r>
      <w:r w:rsidR="00B41C66" w:rsidRPr="001B293C">
        <w:rPr>
          <w:rFonts w:ascii="Times New Roman" w:hAnsi="Times New Roman" w:cs="Times New Roman"/>
          <w:sz w:val="24"/>
          <w:szCs w:val="24"/>
        </w:rPr>
        <w:t xml:space="preserve">apibrėžti </w:t>
      </w:r>
      <w:bookmarkStart w:id="6" w:name="_Hlk91152632"/>
      <w:r w:rsidR="00A80D01" w:rsidRPr="001B293C">
        <w:rPr>
          <w:rFonts w:ascii="Times New Roman" w:hAnsi="Times New Roman" w:cs="Times New Roman"/>
          <w:sz w:val="24"/>
          <w:szCs w:val="24"/>
        </w:rPr>
        <w:t xml:space="preserve">specialiųjų </w:t>
      </w:r>
      <w:r w:rsidR="006773B6" w:rsidRPr="001B293C">
        <w:rPr>
          <w:rFonts w:ascii="Times New Roman" w:hAnsi="Times New Roman" w:cs="Times New Roman"/>
          <w:sz w:val="24"/>
          <w:szCs w:val="24"/>
        </w:rPr>
        <w:t xml:space="preserve">pirkimo sąlygų </w:t>
      </w:r>
      <w:r w:rsidR="00334BF0" w:rsidRPr="001B293C">
        <w:rPr>
          <w:rFonts w:ascii="Times New Roman" w:hAnsi="Times New Roman" w:cs="Times New Roman"/>
          <w:b/>
          <w:bCs/>
          <w:sz w:val="24"/>
          <w:szCs w:val="24"/>
        </w:rPr>
        <w:t>2</w:t>
      </w:r>
      <w:r w:rsidR="00696781" w:rsidRPr="001B293C">
        <w:rPr>
          <w:rFonts w:ascii="Times New Roman" w:hAnsi="Times New Roman" w:cs="Times New Roman"/>
          <w:b/>
          <w:bCs/>
          <w:sz w:val="24"/>
          <w:szCs w:val="24"/>
        </w:rPr>
        <w:t xml:space="preserve"> </w:t>
      </w:r>
      <w:r w:rsidR="006773B6" w:rsidRPr="001B293C">
        <w:rPr>
          <w:rFonts w:ascii="Times New Roman" w:hAnsi="Times New Roman" w:cs="Times New Roman"/>
          <w:sz w:val="24"/>
          <w:szCs w:val="24"/>
        </w:rPr>
        <w:t>priede</w:t>
      </w:r>
      <w:bookmarkEnd w:id="6"/>
      <w:r w:rsidR="00B41C66" w:rsidRPr="001B293C">
        <w:rPr>
          <w:rFonts w:ascii="Times New Roman" w:hAnsi="Times New Roman" w:cs="Times New Roman"/>
          <w:sz w:val="24"/>
          <w:szCs w:val="24"/>
        </w:rPr>
        <w:t>.</w:t>
      </w:r>
      <w:r w:rsidR="000A13EA" w:rsidRPr="001B293C">
        <w:rPr>
          <w:rFonts w:ascii="Times New Roman" w:hAnsi="Times New Roman" w:cs="Times New Roman"/>
          <w:sz w:val="24"/>
          <w:szCs w:val="24"/>
        </w:rPr>
        <w:t xml:space="preserve"> </w:t>
      </w:r>
      <w:r w:rsidR="00136D36" w:rsidRPr="00405662">
        <w:rPr>
          <w:rFonts w:ascii="Times New Roman" w:hAnsi="Times New Roman" w:cs="Times New Roman"/>
          <w:sz w:val="24"/>
          <w:szCs w:val="24"/>
        </w:rPr>
        <w:t>Perkančioji organizacija sudarys vieną sutartį</w:t>
      </w:r>
      <w:r w:rsidR="009A34C6" w:rsidRPr="00405662">
        <w:rPr>
          <w:rFonts w:ascii="Times New Roman" w:hAnsi="Times New Roman" w:cs="Times New Roman"/>
          <w:sz w:val="24"/>
          <w:szCs w:val="24"/>
        </w:rPr>
        <w:t xml:space="preserve"> </w:t>
      </w:r>
      <w:r w:rsidR="00136D36" w:rsidRPr="00405662">
        <w:rPr>
          <w:rFonts w:ascii="Times New Roman" w:hAnsi="Times New Roman" w:cs="Times New Roman"/>
          <w:sz w:val="24"/>
          <w:szCs w:val="24"/>
        </w:rPr>
        <w:t xml:space="preserve">dėl pirkimo dalių, dėl kurių laimėtoju </w:t>
      </w:r>
      <w:r w:rsidR="009A34C6" w:rsidRPr="00405662">
        <w:rPr>
          <w:rFonts w:ascii="Times New Roman" w:hAnsi="Times New Roman" w:cs="Times New Roman"/>
          <w:sz w:val="24"/>
          <w:szCs w:val="24"/>
        </w:rPr>
        <w:t xml:space="preserve">gali būti </w:t>
      </w:r>
      <w:r w:rsidR="00136D36" w:rsidRPr="00405662">
        <w:rPr>
          <w:rFonts w:ascii="Times New Roman" w:hAnsi="Times New Roman" w:cs="Times New Roman"/>
          <w:sz w:val="24"/>
          <w:szCs w:val="24"/>
        </w:rPr>
        <w:t>nustatytas tas pats tiekėjas.</w:t>
      </w:r>
    </w:p>
    <w:p w14:paraId="0CA81FB8" w14:textId="084F1865" w:rsidR="00325243" w:rsidRPr="00526195" w:rsidRDefault="00325243" w:rsidP="00182C30">
      <w:pPr>
        <w:pStyle w:val="Sraopastraipa"/>
        <w:spacing w:after="0" w:line="240" w:lineRule="auto"/>
        <w:ind w:left="0" w:firstLine="567"/>
        <w:jc w:val="both"/>
        <w:rPr>
          <w:rFonts w:ascii="Times New Roman" w:hAnsi="Times New Roman" w:cs="Times New Roman"/>
          <w:sz w:val="24"/>
          <w:szCs w:val="24"/>
        </w:rPr>
      </w:pPr>
      <w:r w:rsidRPr="001B293C">
        <w:rPr>
          <w:rFonts w:ascii="Times New Roman" w:hAnsi="Times New Roman" w:cs="Times New Roman"/>
          <w:sz w:val="24"/>
          <w:szCs w:val="24"/>
        </w:rPr>
        <w:t>2.</w:t>
      </w:r>
      <w:r w:rsidR="00C6508E" w:rsidRPr="001B293C">
        <w:rPr>
          <w:rFonts w:ascii="Times New Roman" w:hAnsi="Times New Roman" w:cs="Times New Roman"/>
          <w:sz w:val="24"/>
          <w:szCs w:val="24"/>
        </w:rPr>
        <w:t>3</w:t>
      </w:r>
      <w:r w:rsidRPr="001B293C">
        <w:rPr>
          <w:rFonts w:ascii="Times New Roman" w:hAnsi="Times New Roman" w:cs="Times New Roman"/>
          <w:sz w:val="24"/>
          <w:szCs w:val="24"/>
        </w:rPr>
        <w:t>.</w:t>
      </w:r>
      <w:r w:rsidR="00E53E12" w:rsidRPr="001B293C">
        <w:rPr>
          <w:rFonts w:ascii="Times New Roman" w:hAnsi="Times New Roman" w:cs="Times New Roman"/>
          <w:sz w:val="24"/>
          <w:szCs w:val="24"/>
        </w:rPr>
        <w:t xml:space="preserve"> </w:t>
      </w:r>
      <w:r w:rsidR="00526195">
        <w:rPr>
          <w:rFonts w:ascii="Times New Roman" w:hAnsi="Times New Roman" w:cs="Times New Roman"/>
          <w:sz w:val="24"/>
          <w:szCs w:val="24"/>
        </w:rPr>
        <w:t>J</w:t>
      </w:r>
      <w:r w:rsidR="00526195" w:rsidRPr="00526195">
        <w:rPr>
          <w:rFonts w:ascii="Times New Roman" w:hAnsi="Times New Roman" w:cs="Times New Roman"/>
          <w:sz w:val="24"/>
          <w:szCs w:val="24"/>
        </w:rPr>
        <w:t>ei apibūdinant pirkimo objektą, techninėje specifikacijoje ar kitose pirkimo dokumentuose galimai nurodytas konkretus modelis ar tiekimo šaltinis, konkretus procesas, būdingas konkretaus tiekėjo tiekiamoms prekėms ar teikiamoms paslaugoms, ar prekių ženklas, patentas, tipai, konkreti kilmė ar gamyba, sertifikatai, standartai, protokolai turi būti suprantami su žodžiais „arba lygiavertis</w:t>
      </w:r>
      <w:r w:rsidR="00526195">
        <w:rPr>
          <w:rFonts w:ascii="Times New Roman" w:hAnsi="Times New Roman" w:cs="Times New Roman"/>
          <w:sz w:val="24"/>
          <w:szCs w:val="24"/>
        </w:rPr>
        <w:t>“</w:t>
      </w:r>
      <w:r w:rsidR="00AE7624" w:rsidRPr="00526195">
        <w:rPr>
          <w:rFonts w:ascii="Times New Roman" w:hAnsi="Times New Roman" w:cs="Times New Roman"/>
          <w:sz w:val="24"/>
          <w:szCs w:val="24"/>
        </w:rPr>
        <w:t xml:space="preserve">. </w:t>
      </w:r>
    </w:p>
    <w:p w14:paraId="5734BACD" w14:textId="34F1A818" w:rsidR="0083071D" w:rsidRPr="001B293C" w:rsidRDefault="00004521" w:rsidP="00DE7037">
      <w:pPr>
        <w:pStyle w:val="Sraopastraipa"/>
        <w:spacing w:after="0" w:line="240" w:lineRule="auto"/>
        <w:ind w:left="0" w:firstLine="567"/>
        <w:jc w:val="both"/>
        <w:rPr>
          <w:rFonts w:ascii="Times New Roman" w:hAnsi="Times New Roman" w:cs="Times New Roman"/>
          <w:sz w:val="24"/>
          <w:szCs w:val="24"/>
        </w:rPr>
      </w:pPr>
      <w:r w:rsidRPr="001B293C">
        <w:rPr>
          <w:rFonts w:ascii="Times New Roman" w:hAnsi="Times New Roman" w:cs="Times New Roman"/>
          <w:sz w:val="24"/>
          <w:szCs w:val="24"/>
        </w:rPr>
        <w:t>2.</w:t>
      </w:r>
      <w:r w:rsidR="00C6508E" w:rsidRPr="001B293C">
        <w:rPr>
          <w:rFonts w:ascii="Times New Roman" w:hAnsi="Times New Roman" w:cs="Times New Roman"/>
          <w:sz w:val="24"/>
          <w:szCs w:val="24"/>
        </w:rPr>
        <w:t>4</w:t>
      </w:r>
      <w:r w:rsidRPr="001B293C">
        <w:rPr>
          <w:rFonts w:ascii="Times New Roman" w:hAnsi="Times New Roman" w:cs="Times New Roman"/>
          <w:sz w:val="24"/>
          <w:szCs w:val="24"/>
        </w:rPr>
        <w:t>. Jeigu apibūdinant pirkimo objektą techninėje specifikacijoje nurodytas standartas</w:t>
      </w:r>
      <w:r w:rsidR="00245655" w:rsidRPr="001B293C">
        <w:rPr>
          <w:rFonts w:ascii="Times New Roman" w:hAnsi="Times New Roman" w:cs="Times New Roman"/>
          <w:sz w:val="24"/>
          <w:szCs w:val="24"/>
        </w:rPr>
        <w:t xml:space="preserve">, </w:t>
      </w:r>
      <w:r w:rsidR="00245655" w:rsidRPr="001B293C">
        <w:rPr>
          <w:rFonts w:ascii="Times New Roman" w:hAnsi="Times New Roman" w:cs="Times New Roman"/>
          <w:color w:val="000000"/>
          <w:sz w:val="24"/>
          <w:szCs w:val="24"/>
        </w:rPr>
        <w:t>techninis liudijimas ar bendrosios techninės specifikacijos</w:t>
      </w:r>
      <w:r w:rsidR="00046522" w:rsidRPr="001B293C">
        <w:rPr>
          <w:rFonts w:ascii="Times New Roman" w:hAnsi="Times New Roman" w:cs="Times New Roman"/>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1B293C">
        <w:rPr>
          <w:rFonts w:ascii="Times New Roman" w:hAnsi="Times New Roman" w:cs="Times New Roman"/>
          <w:color w:val="000000"/>
          <w:sz w:val="24"/>
          <w:szCs w:val="24"/>
        </w:rPr>
        <w:t xml:space="preserve">, </w:t>
      </w:r>
      <w:r w:rsidR="00245655" w:rsidRPr="001B293C">
        <w:rPr>
          <w:rFonts w:ascii="Times New Roman" w:hAnsi="Times New Roman" w:cs="Times New Roman"/>
          <w:sz w:val="24"/>
          <w:szCs w:val="24"/>
        </w:rPr>
        <w:t xml:space="preserve">turi būti laikoma, kad kiekviena tokia nuoroda yra pateikta su žodžiais „arba lygiavertis“. </w:t>
      </w:r>
    </w:p>
    <w:p w14:paraId="7B478B03" w14:textId="61CA0F5A" w:rsidR="00D22226" w:rsidRPr="00293CF2" w:rsidRDefault="00202323" w:rsidP="00202323">
      <w:pPr>
        <w:pStyle w:val="Antrat1"/>
        <w:spacing w:line="20" w:lineRule="atLeast"/>
        <w:contextualSpacing/>
        <w:rPr>
          <w:rFonts w:ascii="Times New Roman" w:hAnsi="Times New Roman" w:cs="Times New Roman"/>
          <w:b/>
          <w:bCs/>
          <w:sz w:val="24"/>
          <w:szCs w:val="24"/>
        </w:rPr>
      </w:pPr>
      <w:bookmarkStart w:id="7" w:name="_Toc126333930"/>
      <w:r w:rsidRPr="00293CF2">
        <w:rPr>
          <w:rFonts w:ascii="Times New Roman" w:hAnsi="Times New Roman" w:cs="Times New Roman"/>
          <w:b/>
          <w:bCs/>
          <w:sz w:val="24"/>
          <w:szCs w:val="24"/>
        </w:rPr>
        <w:t>3.</w:t>
      </w:r>
      <w:r w:rsidR="00D24970" w:rsidRPr="00293CF2">
        <w:rPr>
          <w:rFonts w:ascii="Times New Roman" w:hAnsi="Times New Roman" w:cs="Times New Roman"/>
          <w:b/>
          <w:bCs/>
          <w:sz w:val="24"/>
          <w:szCs w:val="24"/>
        </w:rPr>
        <w:t xml:space="preserve"> </w:t>
      </w:r>
      <w:bookmarkStart w:id="8" w:name="_Ref39427921"/>
      <w:bookmarkStart w:id="9" w:name="_Ref39427927"/>
      <w:bookmarkStart w:id="10" w:name="_Ref39740354"/>
      <w:r w:rsidR="00D22226" w:rsidRPr="00293CF2">
        <w:rPr>
          <w:rFonts w:ascii="Times New Roman" w:hAnsi="Times New Roman" w:cs="Times New Roman"/>
          <w:b/>
          <w:bCs/>
          <w:sz w:val="24"/>
          <w:szCs w:val="24"/>
        </w:rPr>
        <w:t>Susitikimai su tiekėjais</w:t>
      </w:r>
      <w:bookmarkEnd w:id="8"/>
      <w:bookmarkEnd w:id="9"/>
      <w:r w:rsidR="003B6924" w:rsidRPr="00293CF2">
        <w:rPr>
          <w:rFonts w:ascii="Times New Roman" w:hAnsi="Times New Roman" w:cs="Times New Roman"/>
          <w:b/>
          <w:bCs/>
          <w:sz w:val="24"/>
          <w:szCs w:val="24"/>
        </w:rPr>
        <w:t xml:space="preserve"> ir objekto apžiūra</w:t>
      </w:r>
      <w:bookmarkEnd w:id="7"/>
      <w:bookmarkEnd w:id="10"/>
    </w:p>
    <w:p w14:paraId="3A422005" w14:textId="1406248D" w:rsidR="00B176FD" w:rsidRPr="001B293C" w:rsidRDefault="00862DB8" w:rsidP="0051075C">
      <w:pPr>
        <w:pStyle w:val="Sraopastraipa"/>
        <w:spacing w:after="0" w:line="240" w:lineRule="auto"/>
        <w:ind w:left="0" w:firstLine="567"/>
        <w:jc w:val="both"/>
        <w:rPr>
          <w:rFonts w:ascii="Times New Roman" w:hAnsi="Times New Roman" w:cs="Times New Roman"/>
          <w:i/>
          <w:color w:val="FF0000"/>
          <w:sz w:val="24"/>
          <w:szCs w:val="24"/>
        </w:rPr>
      </w:pPr>
      <w:r w:rsidRPr="001B293C">
        <w:rPr>
          <w:rFonts w:ascii="Times New Roman" w:hAnsi="Times New Roman" w:cs="Times New Roman"/>
          <w:iCs/>
          <w:sz w:val="24"/>
          <w:szCs w:val="24"/>
        </w:rPr>
        <w:t>3.1.</w:t>
      </w:r>
      <w:r w:rsidRPr="001B293C">
        <w:rPr>
          <w:rFonts w:ascii="Times New Roman" w:hAnsi="Times New Roman" w:cs="Times New Roman"/>
          <w:i/>
          <w:color w:val="FF0000"/>
          <w:sz w:val="24"/>
          <w:szCs w:val="24"/>
        </w:rPr>
        <w:t xml:space="preserve"> </w:t>
      </w:r>
      <w:r w:rsidR="00C6508E" w:rsidRPr="001B293C">
        <w:rPr>
          <w:rFonts w:ascii="Times New Roman" w:hAnsi="Times New Roman" w:cs="Times New Roman"/>
          <w:i/>
          <w:color w:val="FF0000"/>
          <w:sz w:val="24"/>
          <w:szCs w:val="24"/>
        </w:rPr>
        <w:t xml:space="preserve"> </w:t>
      </w:r>
      <w:r w:rsidR="00B176FD" w:rsidRPr="001B293C">
        <w:rPr>
          <w:rFonts w:ascii="Times New Roman" w:hAnsi="Times New Roman" w:cs="Times New Roman"/>
          <w:sz w:val="24"/>
          <w:szCs w:val="24"/>
        </w:rPr>
        <w:t xml:space="preserve">Perkančioji organizacija nerengs susitikimo su tiekėjais dėl pirkimo </w:t>
      </w:r>
      <w:r w:rsidR="004257A5" w:rsidRPr="001B293C">
        <w:rPr>
          <w:rFonts w:ascii="Times New Roman" w:hAnsi="Times New Roman" w:cs="Times New Roman"/>
          <w:sz w:val="24"/>
          <w:szCs w:val="24"/>
        </w:rPr>
        <w:t>sąlyg</w:t>
      </w:r>
      <w:r w:rsidR="00B176FD" w:rsidRPr="001B293C">
        <w:rPr>
          <w:rFonts w:ascii="Times New Roman" w:hAnsi="Times New Roman" w:cs="Times New Roman"/>
          <w:sz w:val="24"/>
          <w:szCs w:val="24"/>
        </w:rPr>
        <w:t>ų</w:t>
      </w:r>
      <w:r w:rsidR="00946722" w:rsidRPr="001B293C">
        <w:rPr>
          <w:rFonts w:ascii="Times New Roman" w:hAnsi="Times New Roman" w:cs="Times New Roman"/>
          <w:sz w:val="24"/>
          <w:szCs w:val="24"/>
        </w:rPr>
        <w:t xml:space="preserve"> paaiškinimo</w:t>
      </w:r>
      <w:r w:rsidR="00B176FD" w:rsidRPr="001B293C">
        <w:rPr>
          <w:rFonts w:ascii="Times New Roman" w:hAnsi="Times New Roman" w:cs="Times New Roman"/>
          <w:sz w:val="24"/>
          <w:szCs w:val="24"/>
        </w:rPr>
        <w:t>.</w:t>
      </w:r>
    </w:p>
    <w:p w14:paraId="24A7FE06" w14:textId="378D57D1" w:rsidR="00BE0587" w:rsidRPr="001B293C" w:rsidRDefault="00C6508E" w:rsidP="0051075C">
      <w:pPr>
        <w:pStyle w:val="Body2"/>
        <w:spacing w:after="0"/>
        <w:ind w:left="567"/>
        <w:rPr>
          <w:rFonts w:cs="Times New Roman"/>
          <w:sz w:val="24"/>
          <w:szCs w:val="24"/>
          <w:lang w:val="lt-LT"/>
        </w:rPr>
      </w:pPr>
      <w:r w:rsidRPr="001B293C">
        <w:rPr>
          <w:rFonts w:eastAsiaTheme="minorHAnsi" w:cs="Times New Roman"/>
          <w:sz w:val="24"/>
          <w:szCs w:val="24"/>
          <w:lang w:val="lt-LT"/>
        </w:rPr>
        <w:t xml:space="preserve">3.2.  </w:t>
      </w:r>
      <w:r w:rsidR="00BE0587" w:rsidRPr="001B293C">
        <w:rPr>
          <w:rFonts w:eastAsiaTheme="minorHAnsi" w:cs="Times New Roman"/>
          <w:sz w:val="24"/>
          <w:szCs w:val="24"/>
          <w:lang w:val="lt-LT"/>
        </w:rPr>
        <w:t>P</w:t>
      </w:r>
      <w:r w:rsidR="00BE0587" w:rsidRPr="001B293C">
        <w:rPr>
          <w:rFonts w:cs="Times New Roman"/>
          <w:sz w:val="24"/>
          <w:szCs w:val="24"/>
          <w:lang w:val="lt-LT"/>
        </w:rPr>
        <w:t>erkančioji organizacija nerengs objekto apžiūros.</w:t>
      </w:r>
    </w:p>
    <w:p w14:paraId="6443D2FF" w14:textId="040A41C9" w:rsidR="00C94B9F" w:rsidRPr="00293CF2" w:rsidRDefault="00AD57B1" w:rsidP="0051075C">
      <w:pPr>
        <w:pStyle w:val="Antrat1"/>
        <w:contextualSpacing/>
        <w:rPr>
          <w:rFonts w:ascii="Times New Roman" w:hAnsi="Times New Roman" w:cs="Times New Roman"/>
          <w:b/>
          <w:bCs/>
          <w:sz w:val="24"/>
          <w:szCs w:val="24"/>
        </w:rPr>
      </w:pPr>
      <w:bookmarkStart w:id="11" w:name="_Ref39473754"/>
      <w:bookmarkStart w:id="12" w:name="_Ref39473761"/>
      <w:bookmarkStart w:id="13" w:name="_Ref39474188"/>
      <w:bookmarkStart w:id="14" w:name="_Toc126333931"/>
      <w:r w:rsidRPr="00293CF2">
        <w:rPr>
          <w:rFonts w:ascii="Times New Roman" w:hAnsi="Times New Roman" w:cs="Times New Roman"/>
          <w:b/>
          <w:bCs/>
          <w:sz w:val="24"/>
          <w:szCs w:val="24"/>
        </w:rPr>
        <w:t xml:space="preserve">4. </w:t>
      </w:r>
      <w:r w:rsidR="00173ACB" w:rsidRPr="00293CF2">
        <w:rPr>
          <w:rFonts w:ascii="Times New Roman" w:hAnsi="Times New Roman" w:cs="Times New Roman"/>
          <w:b/>
          <w:bCs/>
          <w:sz w:val="24"/>
          <w:szCs w:val="24"/>
        </w:rPr>
        <w:t>Tiekėjų pašalinimo pagrindai</w:t>
      </w:r>
      <w:bookmarkEnd w:id="11"/>
      <w:bookmarkEnd w:id="12"/>
      <w:bookmarkEnd w:id="13"/>
      <w:r w:rsidR="00975F1F" w:rsidRPr="00293CF2">
        <w:rPr>
          <w:rFonts w:ascii="Times New Roman" w:hAnsi="Times New Roman" w:cs="Times New Roman"/>
          <w:b/>
          <w:bCs/>
          <w:sz w:val="24"/>
          <w:szCs w:val="24"/>
        </w:rPr>
        <w:t xml:space="preserve"> ir kvalifikacijos reikalavimai</w:t>
      </w:r>
      <w:bookmarkEnd w:id="14"/>
    </w:p>
    <w:p w14:paraId="23B058CE" w14:textId="7F8FCB26" w:rsidR="002C5249" w:rsidRPr="00293CF2" w:rsidRDefault="009D2F13" w:rsidP="0051075C">
      <w:pPr>
        <w:pStyle w:val="Sraopastraipa"/>
        <w:spacing w:after="120" w:line="240" w:lineRule="auto"/>
        <w:ind w:left="0" w:firstLine="567"/>
        <w:jc w:val="both"/>
        <w:rPr>
          <w:rFonts w:ascii="Times New Roman" w:hAnsi="Times New Roman" w:cs="Times New Roman"/>
          <w:sz w:val="24"/>
          <w:szCs w:val="24"/>
        </w:rPr>
      </w:pPr>
      <w:r w:rsidRPr="001B293C">
        <w:rPr>
          <w:rFonts w:ascii="Times New Roman" w:hAnsi="Times New Roman" w:cs="Times New Roman"/>
          <w:sz w:val="24"/>
          <w:szCs w:val="24"/>
        </w:rPr>
        <w:t xml:space="preserve">4.1. </w:t>
      </w:r>
      <w:r w:rsidR="002C5249" w:rsidRPr="001B293C">
        <w:rPr>
          <w:rFonts w:ascii="Times New Roman" w:hAnsi="Times New Roman" w:cs="Times New Roman"/>
          <w:sz w:val="24"/>
          <w:szCs w:val="24"/>
        </w:rPr>
        <w:t>Reikalavimai dėl tiekėjo</w:t>
      </w:r>
      <w:bookmarkStart w:id="15" w:name="_Hlk41039660"/>
      <w:r w:rsidR="00953F2B" w:rsidRPr="001B293C">
        <w:rPr>
          <w:rFonts w:ascii="Times New Roman" w:hAnsi="Times New Roman" w:cs="Times New Roman"/>
          <w:sz w:val="24"/>
          <w:szCs w:val="24"/>
        </w:rPr>
        <w:t xml:space="preserve">, </w:t>
      </w:r>
      <w:r w:rsidR="007F34C7" w:rsidRPr="001B293C">
        <w:rPr>
          <w:rFonts w:ascii="Times New Roman" w:hAnsi="Times New Roman" w:cs="Times New Roman"/>
          <w:sz w:val="24"/>
          <w:szCs w:val="24"/>
        </w:rPr>
        <w:t xml:space="preserve">ūkio subjektų, kurių pajėgumais tiekėjas </w:t>
      </w:r>
      <w:r w:rsidR="007F34C7" w:rsidRPr="00293CF2">
        <w:rPr>
          <w:rFonts w:ascii="Times New Roman" w:hAnsi="Times New Roman" w:cs="Times New Roman"/>
          <w:sz w:val="24"/>
          <w:szCs w:val="24"/>
        </w:rPr>
        <w:t>remiasi,</w:t>
      </w:r>
      <w:r w:rsidR="002C5249" w:rsidRPr="00293CF2">
        <w:rPr>
          <w:rFonts w:ascii="Times New Roman" w:hAnsi="Times New Roman" w:cs="Times New Roman"/>
          <w:sz w:val="24"/>
          <w:szCs w:val="24"/>
        </w:rPr>
        <w:t xml:space="preserve"> </w:t>
      </w:r>
      <w:bookmarkEnd w:id="15"/>
      <w:r w:rsidR="002C5249" w:rsidRPr="00293CF2">
        <w:rPr>
          <w:rFonts w:ascii="Times New Roman" w:hAnsi="Times New Roman" w:cs="Times New Roman"/>
          <w:sz w:val="24"/>
          <w:szCs w:val="24"/>
        </w:rPr>
        <w:t xml:space="preserve">pašalinimo pagrindų nebuvimo bei jų nebuvimą patvirtinantys dokumentai nurodyti </w:t>
      </w:r>
      <w:r w:rsidR="006A737F" w:rsidRPr="00293CF2">
        <w:rPr>
          <w:rFonts w:ascii="Times New Roman" w:hAnsi="Times New Roman" w:cs="Times New Roman"/>
          <w:sz w:val="24"/>
          <w:szCs w:val="24"/>
        </w:rPr>
        <w:t xml:space="preserve">specialiųjų </w:t>
      </w:r>
      <w:r w:rsidR="006A737F" w:rsidRPr="00293CF2">
        <w:rPr>
          <w:rFonts w:ascii="Times New Roman" w:eastAsia="Calibri" w:hAnsi="Times New Roman" w:cs="Times New Roman"/>
          <w:sz w:val="24"/>
          <w:szCs w:val="24"/>
        </w:rPr>
        <w:t>p</w:t>
      </w:r>
      <w:r w:rsidR="00551FA7" w:rsidRPr="00293CF2">
        <w:rPr>
          <w:rFonts w:ascii="Times New Roman" w:eastAsia="Calibri" w:hAnsi="Times New Roman" w:cs="Times New Roman"/>
          <w:sz w:val="24"/>
          <w:szCs w:val="24"/>
        </w:rPr>
        <w:t xml:space="preserve">irkimo </w:t>
      </w:r>
      <w:r w:rsidR="006773B6" w:rsidRPr="00293CF2">
        <w:rPr>
          <w:rFonts w:ascii="Times New Roman" w:eastAsia="Calibri" w:hAnsi="Times New Roman" w:cs="Times New Roman"/>
          <w:sz w:val="24"/>
          <w:szCs w:val="24"/>
        </w:rPr>
        <w:t xml:space="preserve">sąlygų </w:t>
      </w:r>
      <w:r w:rsidR="00C6508E" w:rsidRPr="00293CF2">
        <w:rPr>
          <w:rFonts w:ascii="Times New Roman" w:hAnsi="Times New Roman" w:cs="Times New Roman"/>
          <w:b/>
          <w:bCs/>
          <w:sz w:val="24"/>
          <w:szCs w:val="24"/>
        </w:rPr>
        <w:t>3</w:t>
      </w:r>
      <w:r w:rsidR="00984B02" w:rsidRPr="00293CF2">
        <w:rPr>
          <w:rFonts w:ascii="Times New Roman" w:hAnsi="Times New Roman" w:cs="Times New Roman"/>
          <w:b/>
          <w:bCs/>
          <w:sz w:val="24"/>
          <w:szCs w:val="24"/>
        </w:rPr>
        <w:t xml:space="preserve"> </w:t>
      </w:r>
      <w:r w:rsidR="00984B02" w:rsidRPr="00293CF2">
        <w:rPr>
          <w:rFonts w:ascii="Times New Roman" w:hAnsi="Times New Roman" w:cs="Times New Roman"/>
          <w:sz w:val="24"/>
          <w:szCs w:val="24"/>
        </w:rPr>
        <w:t xml:space="preserve"> </w:t>
      </w:r>
      <w:r w:rsidR="006773B6" w:rsidRPr="00293CF2">
        <w:rPr>
          <w:rFonts w:ascii="Times New Roman" w:eastAsia="Calibri" w:hAnsi="Times New Roman" w:cs="Times New Roman"/>
          <w:sz w:val="24"/>
          <w:szCs w:val="24"/>
        </w:rPr>
        <w:t>priede</w:t>
      </w:r>
      <w:r w:rsidR="002C5249" w:rsidRPr="00293CF2">
        <w:rPr>
          <w:rFonts w:ascii="Times New Roman" w:hAnsi="Times New Roman" w:cs="Times New Roman"/>
          <w:sz w:val="24"/>
          <w:szCs w:val="24"/>
        </w:rPr>
        <w:t xml:space="preserve">. </w:t>
      </w:r>
    </w:p>
    <w:p w14:paraId="34E32D48" w14:textId="30771738" w:rsidR="007B6F6D" w:rsidRPr="00293CF2" w:rsidRDefault="00970624" w:rsidP="0051075C">
      <w:pPr>
        <w:pStyle w:val="Sraopastraipa"/>
        <w:tabs>
          <w:tab w:val="left" w:pos="851"/>
        </w:tabs>
        <w:spacing w:after="0" w:line="240" w:lineRule="auto"/>
        <w:ind w:left="0" w:firstLine="567"/>
        <w:jc w:val="both"/>
        <w:rPr>
          <w:rFonts w:ascii="Times New Roman" w:hAnsi="Times New Roman" w:cs="Times New Roman"/>
          <w:sz w:val="24"/>
          <w:szCs w:val="24"/>
          <w:highlight w:val="yellow"/>
        </w:rPr>
      </w:pPr>
      <w:r w:rsidRPr="00293CF2">
        <w:rPr>
          <w:rFonts w:ascii="Times New Roman" w:hAnsi="Times New Roman" w:cs="Times New Roman"/>
          <w:sz w:val="24"/>
          <w:szCs w:val="24"/>
        </w:rPr>
        <w:t>4.2.</w:t>
      </w:r>
      <w:r w:rsidR="00C6508E" w:rsidRPr="00293CF2">
        <w:rPr>
          <w:rFonts w:ascii="Times New Roman" w:hAnsi="Times New Roman" w:cs="Times New Roman"/>
          <w:sz w:val="24"/>
          <w:szCs w:val="24"/>
        </w:rPr>
        <w:t xml:space="preserve"> </w:t>
      </w:r>
      <w:r w:rsidR="00990E9B" w:rsidRPr="00293CF2">
        <w:rPr>
          <w:rFonts w:ascii="Times New Roman" w:hAnsi="Times New Roman" w:cs="Times New Roman"/>
          <w:sz w:val="24"/>
          <w:szCs w:val="24"/>
        </w:rPr>
        <w:t>Tiekėjams nenustatomi kvalifikacijos reikalavimai</w:t>
      </w:r>
      <w:r w:rsidR="00C6508E" w:rsidRPr="00293CF2">
        <w:rPr>
          <w:rFonts w:ascii="Times New Roman" w:hAnsi="Times New Roman" w:cs="Times New Roman"/>
          <w:sz w:val="24"/>
          <w:szCs w:val="24"/>
        </w:rPr>
        <w:t>.</w:t>
      </w:r>
    </w:p>
    <w:p w14:paraId="3B02B72E" w14:textId="42EAD45A" w:rsidR="00C6508E" w:rsidRPr="0003087D" w:rsidRDefault="00D24970" w:rsidP="0003087D">
      <w:pPr>
        <w:pStyle w:val="Antrat1"/>
        <w:tabs>
          <w:tab w:val="left" w:pos="567"/>
        </w:tabs>
        <w:spacing w:after="0"/>
        <w:contextualSpacing/>
        <w:jc w:val="both"/>
        <w:rPr>
          <w:rFonts w:ascii="Times New Roman" w:hAnsi="Times New Roman" w:cs="Times New Roman"/>
          <w:b/>
          <w:bCs/>
          <w:color w:val="auto"/>
          <w:sz w:val="24"/>
          <w:szCs w:val="24"/>
        </w:rPr>
      </w:pPr>
      <w:bookmarkStart w:id="16" w:name="_Toc126333932"/>
      <w:r w:rsidRPr="00293CF2">
        <w:rPr>
          <w:rFonts w:ascii="Times New Roman" w:hAnsi="Times New Roman" w:cs="Times New Roman"/>
          <w:b/>
          <w:bCs/>
          <w:color w:val="auto"/>
          <w:sz w:val="24"/>
          <w:szCs w:val="24"/>
        </w:rPr>
        <w:t>5</w:t>
      </w:r>
      <w:r w:rsidR="001E3D5A" w:rsidRPr="00293CF2">
        <w:rPr>
          <w:rFonts w:ascii="Times New Roman" w:hAnsi="Times New Roman" w:cs="Times New Roman"/>
          <w:b/>
          <w:bCs/>
          <w:color w:val="auto"/>
          <w:sz w:val="24"/>
          <w:szCs w:val="24"/>
        </w:rPr>
        <w:t>.</w:t>
      </w:r>
      <w:r w:rsidR="004A0FFB">
        <w:rPr>
          <w:rFonts w:ascii="Times New Roman" w:hAnsi="Times New Roman" w:cs="Times New Roman"/>
          <w:b/>
          <w:bCs/>
          <w:color w:val="auto"/>
          <w:sz w:val="24"/>
          <w:szCs w:val="24"/>
        </w:rPr>
        <w:t xml:space="preserve"> </w:t>
      </w:r>
      <w:r w:rsidR="009743D3" w:rsidRPr="00293CF2">
        <w:rPr>
          <w:rFonts w:ascii="Times New Roman" w:hAnsi="Times New Roman" w:cs="Times New Roman"/>
          <w:b/>
          <w:bCs/>
          <w:color w:val="auto"/>
          <w:sz w:val="24"/>
          <w:szCs w:val="24"/>
        </w:rPr>
        <w:t>Reikalavimai, susiję su nacionaliniu saugumu</w:t>
      </w:r>
      <w:bookmarkEnd w:id="16"/>
      <w:r w:rsidR="009743D3" w:rsidRPr="00293CF2">
        <w:rPr>
          <w:rFonts w:ascii="Times New Roman" w:hAnsi="Times New Roman" w:cs="Times New Roman"/>
          <w:b/>
          <w:bCs/>
          <w:color w:val="auto"/>
          <w:sz w:val="24"/>
          <w:szCs w:val="24"/>
        </w:rPr>
        <w:t xml:space="preserve"> </w:t>
      </w:r>
    </w:p>
    <w:p w14:paraId="74E60288" w14:textId="77777777" w:rsidR="009C7E08" w:rsidRPr="001B293C" w:rsidRDefault="009C7E08" w:rsidP="009C7E08">
      <w:pPr>
        <w:spacing w:after="0" w:line="240" w:lineRule="auto"/>
        <w:ind w:firstLine="567"/>
        <w:jc w:val="both"/>
        <w:rPr>
          <w:rFonts w:ascii="Times New Roman" w:hAnsi="Times New Roman" w:cs="Times New Roman"/>
          <w:color w:val="000000" w:themeColor="text1"/>
          <w:sz w:val="24"/>
          <w:szCs w:val="24"/>
        </w:rPr>
      </w:pPr>
      <w:bookmarkStart w:id="17" w:name="_Ref39666794"/>
      <w:bookmarkStart w:id="18" w:name="_Ref39666796"/>
      <w:bookmarkStart w:id="19" w:name="_Toc126333933"/>
      <w:r w:rsidRPr="00293CF2">
        <w:rPr>
          <w:rFonts w:ascii="Times New Roman" w:hAnsi="Times New Roman" w:cs="Times New Roman"/>
          <w:sz w:val="24"/>
          <w:szCs w:val="24"/>
        </w:rPr>
        <w:t xml:space="preserve">5.1. Pirkimui taikomos Reglamento nuostatos. Kartu </w:t>
      </w:r>
      <w:r w:rsidRPr="001B293C">
        <w:rPr>
          <w:rFonts w:ascii="Times New Roman" w:hAnsi="Times New Roman" w:cs="Times New Roman"/>
          <w:color w:val="000000" w:themeColor="text1"/>
          <w:sz w:val="24"/>
          <w:szCs w:val="24"/>
        </w:rPr>
        <w:t xml:space="preserve">su pasiūlymu tiekėjas turi pateikti užpildytą deklaraciją dėl (ne)atitikties Reglamento nuostatoms, kuri pateikta specialiųjų pirkimo sąlygų </w:t>
      </w:r>
      <w:r>
        <w:rPr>
          <w:rFonts w:ascii="Times New Roman" w:hAnsi="Times New Roman" w:cs="Times New Roman"/>
          <w:b/>
          <w:bCs/>
          <w:sz w:val="24"/>
          <w:szCs w:val="24"/>
        </w:rPr>
        <w:t>9</w:t>
      </w:r>
      <w:r w:rsidRPr="001B293C">
        <w:rPr>
          <w:rFonts w:ascii="Times New Roman" w:hAnsi="Times New Roman" w:cs="Times New Roman"/>
          <w:b/>
          <w:bCs/>
          <w:sz w:val="24"/>
          <w:szCs w:val="24"/>
        </w:rPr>
        <w:t xml:space="preserve"> </w:t>
      </w:r>
      <w:r w:rsidRPr="001B293C">
        <w:rPr>
          <w:rFonts w:ascii="Times New Roman" w:hAnsi="Times New Roman" w:cs="Times New Roman"/>
          <w:color w:val="000000" w:themeColor="text1"/>
          <w:sz w:val="24"/>
          <w:szCs w:val="24"/>
        </w:rPr>
        <w:t>priede. Kilus abejonių dėl tiekėjo (ne)atitikties Reglamento nuostatoms, perkančioji organizacija iš galimo laimėtojo prašys pateikti dokumentus, įrodančius deklaracijoje pateiktų duomenų teisingumą</w:t>
      </w:r>
      <w:r>
        <w:rPr>
          <w:rFonts w:ascii="Times New Roman" w:hAnsi="Times New Roman" w:cs="Times New Roman"/>
          <w:color w:val="000000" w:themeColor="text1"/>
          <w:sz w:val="24"/>
          <w:szCs w:val="24"/>
        </w:rPr>
        <w:t xml:space="preserve"> (</w:t>
      </w:r>
      <w:r w:rsidRPr="004A0FFB">
        <w:rPr>
          <w:rFonts w:ascii="Times New Roman" w:hAnsi="Times New Roman" w:cs="Times New Roman"/>
          <w:color w:val="000000" w:themeColor="text1"/>
          <w:sz w:val="24"/>
          <w:szCs w:val="24"/>
        </w:rPr>
        <w:t>VPĮ 51 straipsnio 12 dalyje nurodytus duomenis</w:t>
      </w:r>
      <w:r>
        <w:rPr>
          <w:rFonts w:ascii="Times New Roman" w:hAnsi="Times New Roman" w:cs="Times New Roman"/>
          <w:color w:val="000000" w:themeColor="text1"/>
          <w:sz w:val="24"/>
          <w:szCs w:val="24"/>
        </w:rPr>
        <w:t>)</w:t>
      </w:r>
      <w:r w:rsidRPr="001B293C">
        <w:rPr>
          <w:rFonts w:ascii="Times New Roman" w:hAnsi="Times New Roman" w:cs="Times New Roman"/>
          <w:color w:val="000000" w:themeColor="text1"/>
          <w:sz w:val="24"/>
          <w:szCs w:val="24"/>
        </w:rPr>
        <w:t>.</w:t>
      </w:r>
    </w:p>
    <w:p w14:paraId="36FC1B76" w14:textId="77777777" w:rsidR="009C7E08" w:rsidRPr="00284261" w:rsidRDefault="009C7E08" w:rsidP="009C7E08">
      <w:pPr>
        <w:spacing w:after="0" w:line="240" w:lineRule="auto"/>
        <w:ind w:firstLine="567"/>
        <w:jc w:val="both"/>
        <w:rPr>
          <w:rFonts w:ascii="Times New Roman" w:hAnsi="Times New Roman" w:cs="Times New Roman"/>
          <w:color w:val="000000" w:themeColor="text1"/>
          <w:sz w:val="24"/>
          <w:szCs w:val="24"/>
        </w:rPr>
      </w:pPr>
      <w:r w:rsidRPr="001B293C">
        <w:rPr>
          <w:rFonts w:ascii="Times New Roman" w:hAnsi="Times New Roman" w:cs="Times New Roman"/>
          <w:color w:val="000000" w:themeColor="text1"/>
          <w:sz w:val="24"/>
          <w:szCs w:val="24"/>
        </w:rPr>
        <w:t xml:space="preserve">5.2. Perkančioji organizacija nustačiusi, kad tiekėjo pasitelktas subtiekėjas ar ūkio subjektas, kurio </w:t>
      </w:r>
      <w:r w:rsidRPr="001622CC">
        <w:rPr>
          <w:rFonts w:ascii="Times New Roman" w:hAnsi="Times New Roman" w:cs="Times New Roman"/>
          <w:sz w:val="24"/>
          <w:szCs w:val="24"/>
        </w:rPr>
        <w:t xml:space="preserve">pajėgumais remiamasi, tenkina Reglamento 5 k straipsnyje bei </w:t>
      </w:r>
      <w:r w:rsidRPr="001622CC">
        <w:rPr>
          <w:rFonts w:ascii="Times New Roman" w:eastAsia="Times New Roman" w:hAnsi="Times New Roman" w:cs="Times New Roman"/>
          <w:sz w:val="24"/>
          <w:szCs w:val="24"/>
        </w:rPr>
        <w:t xml:space="preserve">2014 m. liepos 31 d. Tarybos reglamente </w:t>
      </w:r>
      <w:r w:rsidRPr="006157AF">
        <w:rPr>
          <w:rFonts w:ascii="Times New Roman" w:eastAsia="Times New Roman" w:hAnsi="Times New Roman" w:cs="Times New Roman"/>
          <w:color w:val="000000"/>
          <w:sz w:val="24"/>
          <w:szCs w:val="24"/>
        </w:rPr>
        <w:t xml:space="preserve">(ES) Nr. 833/2014 </w:t>
      </w:r>
      <w:r>
        <w:rPr>
          <w:rFonts w:ascii="Times New Roman" w:eastAsia="Times New Roman" w:hAnsi="Times New Roman" w:cs="Times New Roman"/>
          <w:color w:val="000000"/>
          <w:sz w:val="24"/>
          <w:szCs w:val="24"/>
        </w:rPr>
        <w:t>(</w:t>
      </w:r>
      <w:r w:rsidRPr="007733C6">
        <w:rPr>
          <w:rFonts w:ascii="Times New Roman" w:hAnsi="Times New Roman" w:cs="Times New Roman"/>
          <w:color w:val="000000" w:themeColor="text1"/>
          <w:sz w:val="24"/>
          <w:szCs w:val="24"/>
        </w:rPr>
        <w:t>su visais pakeitimais</w:t>
      </w:r>
      <w:r>
        <w:rPr>
          <w:rFonts w:ascii="Times New Roman" w:hAnsi="Times New Roman" w:cs="Times New Roman"/>
          <w:color w:val="000000" w:themeColor="text1"/>
          <w:sz w:val="24"/>
          <w:szCs w:val="24"/>
        </w:rPr>
        <w:t>)</w:t>
      </w:r>
      <w:r w:rsidRPr="001B293C">
        <w:rPr>
          <w:rFonts w:ascii="Times New Roman" w:hAnsi="Times New Roman" w:cs="Times New Roman"/>
          <w:color w:val="000000" w:themeColor="text1"/>
          <w:sz w:val="24"/>
          <w:szCs w:val="24"/>
        </w:rPr>
        <w:t xml:space="preserve"> nustatytus ribojimus, reikalaus tiekėjo juos pakeisti kitais, pirkimo sąlygų reikalavimus atitinkančiais, subjektais. </w:t>
      </w:r>
    </w:p>
    <w:p w14:paraId="4BEDE7AF" w14:textId="457E0FAE" w:rsidR="00AF62E6" w:rsidRPr="00293CF2" w:rsidRDefault="00245E8F" w:rsidP="00142AB7">
      <w:pPr>
        <w:pStyle w:val="Antrat1"/>
        <w:spacing w:line="20" w:lineRule="atLeast"/>
        <w:contextualSpacing/>
        <w:rPr>
          <w:rFonts w:ascii="Times New Roman" w:hAnsi="Times New Roman" w:cs="Times New Roman"/>
          <w:b/>
          <w:bCs/>
          <w:sz w:val="24"/>
          <w:szCs w:val="24"/>
        </w:rPr>
      </w:pPr>
      <w:r w:rsidRPr="00293CF2">
        <w:rPr>
          <w:rFonts w:ascii="Times New Roman" w:hAnsi="Times New Roman" w:cs="Times New Roman"/>
          <w:b/>
          <w:bCs/>
          <w:sz w:val="24"/>
          <w:szCs w:val="24"/>
        </w:rPr>
        <w:t>6</w:t>
      </w:r>
      <w:r w:rsidR="0005396D" w:rsidRPr="00293CF2">
        <w:rPr>
          <w:rFonts w:ascii="Times New Roman" w:hAnsi="Times New Roman" w:cs="Times New Roman"/>
          <w:b/>
          <w:bCs/>
          <w:sz w:val="24"/>
          <w:szCs w:val="24"/>
        </w:rPr>
        <w:t xml:space="preserve">. </w:t>
      </w:r>
      <w:r w:rsidR="00220588" w:rsidRPr="00293CF2">
        <w:rPr>
          <w:rFonts w:ascii="Times New Roman" w:hAnsi="Times New Roman" w:cs="Times New Roman"/>
          <w:b/>
          <w:bCs/>
          <w:sz w:val="24"/>
          <w:szCs w:val="24"/>
        </w:rPr>
        <w:t>Specialieji r</w:t>
      </w:r>
      <w:r w:rsidR="00DF58E2" w:rsidRPr="00293CF2">
        <w:rPr>
          <w:rFonts w:ascii="Times New Roman" w:hAnsi="Times New Roman" w:cs="Times New Roman"/>
          <w:b/>
          <w:bCs/>
          <w:sz w:val="24"/>
          <w:szCs w:val="24"/>
        </w:rPr>
        <w:t>eikalavimai pasiūlymų rengimui ir pateikimui</w:t>
      </w:r>
      <w:bookmarkEnd w:id="17"/>
      <w:bookmarkEnd w:id="18"/>
      <w:bookmarkEnd w:id="19"/>
    </w:p>
    <w:p w14:paraId="3D47F821" w14:textId="2F93D89B" w:rsidR="00EF5623" w:rsidRPr="001B293C" w:rsidRDefault="00192AF9" w:rsidP="001032F8">
      <w:pPr>
        <w:spacing w:after="0" w:line="20" w:lineRule="atLeast"/>
        <w:ind w:firstLine="567"/>
        <w:jc w:val="both"/>
        <w:rPr>
          <w:rFonts w:ascii="Times New Roman" w:hAnsi="Times New Roman" w:cs="Times New Roman"/>
          <w:i/>
          <w:iCs/>
          <w:color w:val="7030A0"/>
          <w:sz w:val="24"/>
          <w:szCs w:val="24"/>
        </w:rPr>
      </w:pPr>
      <w:r w:rsidRPr="001B293C">
        <w:rPr>
          <w:rFonts w:ascii="Times New Roman" w:hAnsi="Times New Roman" w:cs="Times New Roman"/>
          <w:sz w:val="24"/>
          <w:szCs w:val="24"/>
        </w:rPr>
        <w:t xml:space="preserve">6.1. </w:t>
      </w:r>
      <w:r w:rsidR="00EF5623" w:rsidRPr="001B293C">
        <w:rPr>
          <w:rFonts w:ascii="Times New Roman" w:hAnsi="Times New Roman" w:cs="Times New Roman"/>
          <w:sz w:val="24"/>
          <w:szCs w:val="24"/>
        </w:rPr>
        <w:t xml:space="preserve">Tiekėjo </w:t>
      </w:r>
      <w:r w:rsidR="0058726C" w:rsidRPr="001B293C">
        <w:rPr>
          <w:rFonts w:ascii="Times New Roman" w:hAnsi="Times New Roman" w:cs="Times New Roman"/>
          <w:sz w:val="24"/>
          <w:szCs w:val="24"/>
        </w:rPr>
        <w:t>p</w:t>
      </w:r>
      <w:r w:rsidR="00EF5623" w:rsidRPr="001B293C">
        <w:rPr>
          <w:rFonts w:ascii="Times New Roman" w:hAnsi="Times New Roman" w:cs="Times New Roman"/>
          <w:sz w:val="24"/>
          <w:szCs w:val="24"/>
        </w:rPr>
        <w:t>asiūlymą sudaro CVP IS pateikiamų ir žemiau nurodytų dokumentų visuma</w:t>
      </w:r>
      <w:r w:rsidR="00FD53CF" w:rsidRPr="001B293C">
        <w:rPr>
          <w:rFonts w:ascii="Times New Roman" w:hAnsi="Times New Roman" w:cs="Times New Roman"/>
          <w:sz w:val="24"/>
          <w:szCs w:val="24"/>
        </w:rPr>
        <w:t>:</w:t>
      </w:r>
    </w:p>
    <w:p w14:paraId="0B17BEF7" w14:textId="358B34D6" w:rsidR="00FF12F1" w:rsidRPr="001E19DA" w:rsidRDefault="003F0DA7" w:rsidP="005700B6">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1B293C">
        <w:rPr>
          <w:rFonts w:ascii="Times New Roman" w:hAnsi="Times New Roman" w:cs="Times New Roman"/>
          <w:sz w:val="24"/>
          <w:szCs w:val="24"/>
        </w:rPr>
        <w:t xml:space="preserve">tiekėjo pasirašytas </w:t>
      </w:r>
      <w:r w:rsidR="005A195F" w:rsidRPr="001B293C">
        <w:rPr>
          <w:rFonts w:ascii="Times New Roman" w:hAnsi="Times New Roman" w:cs="Times New Roman"/>
          <w:sz w:val="24"/>
          <w:szCs w:val="24"/>
        </w:rPr>
        <w:t>p</w:t>
      </w:r>
      <w:r w:rsidRPr="001B293C">
        <w:rPr>
          <w:rFonts w:ascii="Times New Roman" w:hAnsi="Times New Roman" w:cs="Times New Roman"/>
          <w:sz w:val="24"/>
          <w:szCs w:val="24"/>
        </w:rPr>
        <w:t xml:space="preserve">asiūlymas, parengtas pagal </w:t>
      </w:r>
      <w:r w:rsidR="007C1C57" w:rsidRPr="001B293C">
        <w:rPr>
          <w:rFonts w:ascii="Times New Roman" w:hAnsi="Times New Roman" w:cs="Times New Roman"/>
          <w:sz w:val="24"/>
          <w:szCs w:val="24"/>
        </w:rPr>
        <w:t>specialiųjų p</w:t>
      </w:r>
      <w:r w:rsidR="00551FA7" w:rsidRPr="001B293C">
        <w:rPr>
          <w:rFonts w:ascii="Times New Roman" w:hAnsi="Times New Roman" w:cs="Times New Roman"/>
          <w:sz w:val="24"/>
          <w:szCs w:val="24"/>
        </w:rPr>
        <w:t xml:space="preserve">irkimo </w:t>
      </w:r>
      <w:r w:rsidR="00476F8C" w:rsidRPr="001B293C">
        <w:rPr>
          <w:rFonts w:ascii="Times New Roman" w:hAnsi="Times New Roman" w:cs="Times New Roman"/>
          <w:sz w:val="24"/>
          <w:szCs w:val="24"/>
        </w:rPr>
        <w:t>sąlygų</w:t>
      </w:r>
      <w:r w:rsidR="00DE5F20" w:rsidRPr="001B293C">
        <w:rPr>
          <w:rFonts w:ascii="Times New Roman" w:hAnsi="Times New Roman" w:cs="Times New Roman"/>
          <w:sz w:val="24"/>
          <w:szCs w:val="24"/>
        </w:rPr>
        <w:t xml:space="preserve"> </w:t>
      </w:r>
      <w:r w:rsidR="00CF5CF9">
        <w:rPr>
          <w:rFonts w:ascii="Times New Roman" w:hAnsi="Times New Roman" w:cs="Times New Roman"/>
          <w:b/>
          <w:bCs/>
          <w:sz w:val="24"/>
          <w:szCs w:val="24"/>
          <w:shd w:val="clear" w:color="auto" w:fill="FFFFFF"/>
        </w:rPr>
        <w:t>6</w:t>
      </w:r>
      <w:r w:rsidR="00DE5F20" w:rsidRPr="001B293C">
        <w:rPr>
          <w:rFonts w:ascii="Times New Roman" w:hAnsi="Times New Roman" w:cs="Times New Roman"/>
          <w:sz w:val="24"/>
          <w:szCs w:val="24"/>
          <w:shd w:val="clear" w:color="auto" w:fill="FFFFFF"/>
        </w:rPr>
        <w:t xml:space="preserve"> </w:t>
      </w:r>
      <w:r w:rsidR="00476F8C" w:rsidRPr="001B293C">
        <w:rPr>
          <w:rFonts w:ascii="Times New Roman" w:hAnsi="Times New Roman" w:cs="Times New Roman"/>
          <w:sz w:val="24"/>
          <w:szCs w:val="24"/>
        </w:rPr>
        <w:t xml:space="preserve">priede </w:t>
      </w:r>
      <w:r w:rsidRPr="001B293C">
        <w:rPr>
          <w:rFonts w:ascii="Times New Roman" w:hAnsi="Times New Roman" w:cs="Times New Roman"/>
          <w:sz w:val="24"/>
          <w:szCs w:val="24"/>
        </w:rPr>
        <w:t xml:space="preserve">pateiktą </w:t>
      </w:r>
      <w:r w:rsidR="00C35C26" w:rsidRPr="001E19DA">
        <w:rPr>
          <w:rFonts w:ascii="Times New Roman" w:hAnsi="Times New Roman" w:cs="Times New Roman"/>
          <w:sz w:val="24"/>
          <w:szCs w:val="24"/>
        </w:rPr>
        <w:t>p</w:t>
      </w:r>
      <w:r w:rsidRPr="001E19DA">
        <w:rPr>
          <w:rFonts w:ascii="Times New Roman" w:hAnsi="Times New Roman" w:cs="Times New Roman"/>
          <w:sz w:val="24"/>
          <w:szCs w:val="24"/>
        </w:rPr>
        <w:t>asiūlymo formą</w:t>
      </w:r>
      <w:r w:rsidR="001E19DA">
        <w:rPr>
          <w:rFonts w:ascii="Times New Roman" w:hAnsi="Times New Roman" w:cs="Times New Roman"/>
          <w:sz w:val="24"/>
          <w:szCs w:val="24"/>
        </w:rPr>
        <w:t>,</w:t>
      </w:r>
      <w:r w:rsidR="001E19DA" w:rsidRPr="001E19DA">
        <w:rPr>
          <w:rFonts w:ascii="Times New Roman" w:hAnsi="Times New Roman" w:cs="Times New Roman"/>
          <w:sz w:val="24"/>
          <w:szCs w:val="24"/>
        </w:rPr>
        <w:t xml:space="preserve"> bei </w:t>
      </w:r>
      <w:r w:rsidR="001E19DA" w:rsidRPr="001E19DA">
        <w:rPr>
          <w:rFonts w:ascii="Times New Roman" w:hAnsi="Times New Roman" w:cs="Times New Roman"/>
          <w:b/>
          <w:bCs/>
          <w:i/>
          <w:iCs/>
          <w:sz w:val="24"/>
          <w:szCs w:val="24"/>
        </w:rPr>
        <w:t>CE sertifikato arba CE atitikties deklaracijos kopija</w:t>
      </w:r>
      <w:r w:rsidR="00C6508E" w:rsidRPr="001E19DA">
        <w:rPr>
          <w:rFonts w:ascii="Times New Roman" w:hAnsi="Times New Roman" w:cs="Times New Roman"/>
          <w:sz w:val="24"/>
          <w:szCs w:val="24"/>
        </w:rPr>
        <w:t>;</w:t>
      </w:r>
    </w:p>
    <w:p w14:paraId="2BB9229E" w14:textId="5EB42065" w:rsidR="00C6508E" w:rsidRPr="001B293C" w:rsidRDefault="00C6508E" w:rsidP="005700B6">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1B293C">
        <w:rPr>
          <w:rFonts w:ascii="Times New Roman" w:hAnsi="Times New Roman" w:cs="Times New Roman"/>
          <w:b/>
          <w:bCs/>
          <w:sz w:val="24"/>
          <w:szCs w:val="24"/>
          <w:u w:val="single"/>
        </w:rPr>
        <w:t>techninė specifikacij</w:t>
      </w:r>
      <w:r w:rsidR="00532965" w:rsidRPr="001B293C">
        <w:rPr>
          <w:rFonts w:ascii="Times New Roman" w:hAnsi="Times New Roman" w:cs="Times New Roman"/>
          <w:b/>
          <w:bCs/>
          <w:sz w:val="24"/>
          <w:szCs w:val="24"/>
          <w:u w:val="single"/>
        </w:rPr>
        <w:t>a,</w:t>
      </w:r>
      <w:r w:rsidR="00F67045" w:rsidRPr="001B293C">
        <w:rPr>
          <w:rFonts w:ascii="Times New Roman" w:hAnsi="Times New Roman" w:cs="Times New Roman"/>
          <w:b/>
          <w:bCs/>
          <w:sz w:val="24"/>
          <w:szCs w:val="24"/>
          <w:u w:val="single"/>
        </w:rPr>
        <w:t xml:space="preserve"> </w:t>
      </w:r>
      <w:r w:rsidR="00532965" w:rsidRPr="001B293C">
        <w:rPr>
          <w:rFonts w:ascii="Times New Roman" w:hAnsi="Times New Roman" w:cs="Times New Roman"/>
          <w:b/>
          <w:bCs/>
          <w:sz w:val="24"/>
          <w:szCs w:val="24"/>
          <w:u w:val="single"/>
        </w:rPr>
        <w:t>užpildyta pagal specialiųjų pirkimo sąlygų</w:t>
      </w:r>
      <w:r w:rsidRPr="001B293C">
        <w:rPr>
          <w:rFonts w:ascii="Times New Roman" w:hAnsi="Times New Roman" w:cs="Times New Roman"/>
          <w:b/>
          <w:bCs/>
          <w:sz w:val="24"/>
          <w:szCs w:val="24"/>
          <w:u w:val="single"/>
        </w:rPr>
        <w:t xml:space="preserve"> 2 prie</w:t>
      </w:r>
      <w:r w:rsidR="00532965" w:rsidRPr="001B293C">
        <w:rPr>
          <w:rFonts w:ascii="Times New Roman" w:hAnsi="Times New Roman" w:cs="Times New Roman"/>
          <w:b/>
          <w:bCs/>
          <w:sz w:val="24"/>
          <w:szCs w:val="24"/>
          <w:u w:val="single"/>
        </w:rPr>
        <w:t>dą</w:t>
      </w:r>
      <w:r w:rsidRPr="001B293C">
        <w:rPr>
          <w:rFonts w:ascii="Times New Roman" w:hAnsi="Times New Roman" w:cs="Times New Roman"/>
          <w:b/>
          <w:bCs/>
          <w:sz w:val="24"/>
          <w:szCs w:val="24"/>
          <w:u w:val="single"/>
        </w:rPr>
        <w:t>;</w:t>
      </w:r>
    </w:p>
    <w:p w14:paraId="3459FD0B" w14:textId="36461ACA" w:rsidR="009C1155" w:rsidRPr="001B293C" w:rsidRDefault="009C1155" w:rsidP="005700B6">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1B293C">
        <w:rPr>
          <w:rFonts w:ascii="Times New Roman" w:hAnsi="Times New Roman" w:cs="Times New Roman"/>
          <w:sz w:val="24"/>
          <w:szCs w:val="24"/>
        </w:rPr>
        <w:t>užpildytas</w:t>
      </w:r>
      <w:r w:rsidR="00C036D1" w:rsidRPr="001B293C">
        <w:rPr>
          <w:rFonts w:ascii="Times New Roman" w:hAnsi="Times New Roman" w:cs="Times New Roman"/>
          <w:sz w:val="24"/>
          <w:szCs w:val="24"/>
        </w:rPr>
        <w:t xml:space="preserve"> ir pasirašytas</w:t>
      </w:r>
      <w:r w:rsidRPr="001B293C">
        <w:rPr>
          <w:rFonts w:ascii="Times New Roman" w:hAnsi="Times New Roman" w:cs="Times New Roman"/>
          <w:sz w:val="24"/>
          <w:szCs w:val="24"/>
        </w:rPr>
        <w:t xml:space="preserve"> EBVPD (specialiųjų pirkimo sąlygų </w:t>
      </w:r>
      <w:r w:rsidR="00CF5CF9">
        <w:rPr>
          <w:rFonts w:ascii="Times New Roman" w:hAnsi="Times New Roman" w:cs="Times New Roman"/>
          <w:b/>
          <w:bCs/>
          <w:sz w:val="24"/>
          <w:szCs w:val="24"/>
        </w:rPr>
        <w:t>5</w:t>
      </w:r>
      <w:r w:rsidRPr="001B293C">
        <w:rPr>
          <w:rFonts w:ascii="Times New Roman" w:hAnsi="Times New Roman" w:cs="Times New Roman"/>
          <w:sz w:val="24"/>
          <w:szCs w:val="24"/>
        </w:rPr>
        <w:t xml:space="preserve"> priedas). Pasirašydamas</w:t>
      </w:r>
      <w:r w:rsidR="001B293C" w:rsidRPr="001B293C">
        <w:rPr>
          <w:rFonts w:ascii="Times New Roman" w:hAnsi="Times New Roman" w:cs="Times New Roman"/>
          <w:sz w:val="24"/>
          <w:szCs w:val="24"/>
        </w:rPr>
        <w:t xml:space="preserve"> visą</w:t>
      </w:r>
      <w:r w:rsidRPr="001B293C">
        <w:rPr>
          <w:rFonts w:ascii="Times New Roman" w:hAnsi="Times New Roman" w:cs="Times New Roman"/>
          <w:sz w:val="24"/>
          <w:szCs w:val="24"/>
        </w:rPr>
        <w:t xml:space="preserve"> </w:t>
      </w:r>
      <w:r w:rsidR="00C35C26" w:rsidRPr="001B293C">
        <w:rPr>
          <w:rFonts w:ascii="Times New Roman" w:hAnsi="Times New Roman" w:cs="Times New Roman"/>
          <w:sz w:val="24"/>
          <w:szCs w:val="24"/>
        </w:rPr>
        <w:t>p</w:t>
      </w:r>
      <w:r w:rsidRPr="001B293C">
        <w:rPr>
          <w:rFonts w:ascii="Times New Roman" w:hAnsi="Times New Roman" w:cs="Times New Roman"/>
          <w:sz w:val="24"/>
          <w:szCs w:val="24"/>
        </w:rPr>
        <w:t>asiūlymą, tiekėjas patvirtina ir EBVPD tikrumą;</w:t>
      </w:r>
    </w:p>
    <w:p w14:paraId="021CA68F" w14:textId="346D8E49" w:rsidR="007C1C57" w:rsidRPr="001B293C" w:rsidRDefault="000C55D6" w:rsidP="005700B6">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1B293C">
        <w:rPr>
          <w:rFonts w:ascii="Times New Roman" w:hAnsi="Times New Roman" w:cs="Times New Roman"/>
          <w:sz w:val="24"/>
          <w:szCs w:val="24"/>
        </w:rPr>
        <w:t xml:space="preserve">jungtinės veiklos sutarties kopija (jeigu </w:t>
      </w:r>
      <w:r w:rsidR="00C35C26" w:rsidRPr="001B293C">
        <w:rPr>
          <w:rFonts w:ascii="Times New Roman" w:hAnsi="Times New Roman" w:cs="Times New Roman"/>
          <w:sz w:val="24"/>
          <w:szCs w:val="24"/>
        </w:rPr>
        <w:t>p</w:t>
      </w:r>
      <w:r w:rsidRPr="001B293C">
        <w:rPr>
          <w:rFonts w:ascii="Times New Roman" w:hAnsi="Times New Roman" w:cs="Times New Roman"/>
          <w:sz w:val="24"/>
          <w:szCs w:val="24"/>
        </w:rPr>
        <w:t>irkime dalyvauja ūkio subjektų grupė jungtinės veiklos sutarties pagrindu)</w:t>
      </w:r>
      <w:r w:rsidR="007C1C57" w:rsidRPr="001B293C">
        <w:rPr>
          <w:rFonts w:ascii="Times New Roman" w:hAnsi="Times New Roman" w:cs="Times New Roman"/>
          <w:sz w:val="24"/>
          <w:szCs w:val="24"/>
        </w:rPr>
        <w:t>;</w:t>
      </w:r>
    </w:p>
    <w:p w14:paraId="50A0B33A" w14:textId="0A1B61EF" w:rsidR="006D0EC0" w:rsidRPr="001B293C" w:rsidRDefault="006D0EC0" w:rsidP="005700B6">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1B293C">
        <w:rPr>
          <w:rFonts w:ascii="Times New Roman" w:hAnsi="Times New Roman" w:cs="Times New Roman"/>
          <w:sz w:val="24"/>
          <w:szCs w:val="24"/>
        </w:rPr>
        <w:t xml:space="preserve">dokumentas, patvirtinantis, kad asmuo, kuris pasirašė </w:t>
      </w:r>
      <w:r w:rsidR="00212F68" w:rsidRPr="001B293C">
        <w:rPr>
          <w:rFonts w:ascii="Times New Roman" w:hAnsi="Times New Roman" w:cs="Times New Roman"/>
          <w:sz w:val="24"/>
          <w:szCs w:val="24"/>
        </w:rPr>
        <w:t>p</w:t>
      </w:r>
      <w:r w:rsidRPr="001B293C">
        <w:rPr>
          <w:rFonts w:ascii="Times New Roman" w:hAnsi="Times New Roman" w:cs="Times New Roman"/>
          <w:sz w:val="24"/>
          <w:szCs w:val="24"/>
        </w:rPr>
        <w:t>asiūlymą (jei jis ne tiekėjo vadovas), turėjo teisę jį pasirašyti;</w:t>
      </w:r>
    </w:p>
    <w:p w14:paraId="5B1E1DD3" w14:textId="29A8E1E3" w:rsidR="00532965" w:rsidRPr="00372493" w:rsidRDefault="00806F2A" w:rsidP="005700B6">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806F2A">
        <w:rPr>
          <w:rFonts w:ascii="Times New Roman" w:eastAsia="Times New Roman" w:hAnsi="Times New Roman" w:cs="Times New Roman"/>
          <w:bCs/>
          <w:sz w:val="24"/>
          <w:szCs w:val="24"/>
        </w:rPr>
        <w:t>dokument</w:t>
      </w:r>
      <w:r w:rsidR="008F4E0B">
        <w:rPr>
          <w:rFonts w:ascii="Times New Roman" w:eastAsia="Times New Roman" w:hAnsi="Times New Roman" w:cs="Times New Roman"/>
          <w:bCs/>
          <w:sz w:val="24"/>
          <w:szCs w:val="24"/>
        </w:rPr>
        <w:t>ai</w:t>
      </w:r>
      <w:r w:rsidRPr="00806F2A">
        <w:rPr>
          <w:rFonts w:ascii="Times New Roman" w:eastAsia="Times New Roman" w:hAnsi="Times New Roman" w:cs="Times New Roman"/>
          <w:bCs/>
          <w:sz w:val="24"/>
          <w:szCs w:val="24"/>
        </w:rPr>
        <w:t>, įrodan</w:t>
      </w:r>
      <w:r w:rsidR="008F4E0B">
        <w:rPr>
          <w:rFonts w:ascii="Times New Roman" w:eastAsia="Times New Roman" w:hAnsi="Times New Roman" w:cs="Times New Roman"/>
          <w:bCs/>
          <w:sz w:val="24"/>
          <w:szCs w:val="24"/>
        </w:rPr>
        <w:t>tys</w:t>
      </w:r>
      <w:r w:rsidRPr="00806F2A">
        <w:rPr>
          <w:rFonts w:ascii="Times New Roman" w:eastAsia="Times New Roman" w:hAnsi="Times New Roman" w:cs="Times New Roman"/>
          <w:bCs/>
          <w:sz w:val="24"/>
          <w:szCs w:val="24"/>
        </w:rPr>
        <w:t xml:space="preserve"> prek</w:t>
      </w:r>
      <w:r w:rsidR="00376C52">
        <w:rPr>
          <w:rFonts w:ascii="Times New Roman" w:eastAsia="Times New Roman" w:hAnsi="Times New Roman" w:cs="Times New Roman"/>
          <w:bCs/>
          <w:sz w:val="24"/>
          <w:szCs w:val="24"/>
        </w:rPr>
        <w:t>ių</w:t>
      </w:r>
      <w:r w:rsidRPr="00806F2A">
        <w:rPr>
          <w:rFonts w:ascii="Times New Roman" w:eastAsia="Times New Roman" w:hAnsi="Times New Roman" w:cs="Times New Roman"/>
          <w:bCs/>
          <w:sz w:val="24"/>
          <w:szCs w:val="24"/>
        </w:rPr>
        <w:t xml:space="preserve"> atitikimą </w:t>
      </w:r>
      <w:r>
        <w:rPr>
          <w:rFonts w:ascii="Times New Roman" w:eastAsia="Times New Roman" w:hAnsi="Times New Roman" w:cs="Times New Roman"/>
          <w:bCs/>
          <w:sz w:val="24"/>
          <w:szCs w:val="24"/>
        </w:rPr>
        <w:t>techninėje specifikacijoje</w:t>
      </w:r>
      <w:r w:rsidRPr="00806F2A">
        <w:rPr>
          <w:rFonts w:ascii="Times New Roman" w:eastAsia="Times New Roman" w:hAnsi="Times New Roman" w:cs="Times New Roman"/>
          <w:bCs/>
          <w:sz w:val="24"/>
          <w:szCs w:val="24"/>
        </w:rPr>
        <w:t xml:space="preserve"> nurodytiems </w:t>
      </w:r>
      <w:r w:rsidRPr="00372493">
        <w:rPr>
          <w:rFonts w:ascii="Times New Roman" w:eastAsia="Times New Roman" w:hAnsi="Times New Roman" w:cs="Times New Roman"/>
          <w:bCs/>
          <w:sz w:val="24"/>
          <w:szCs w:val="24"/>
        </w:rPr>
        <w:t xml:space="preserve">parametrams: pvz., gamintojo katalogai, bukletai, techniniai aprašai ar kiti dokumentai </w:t>
      </w:r>
      <w:r w:rsidR="008F4E0B" w:rsidRPr="00372493">
        <w:rPr>
          <w:rFonts w:ascii="Times New Roman" w:eastAsia="Times New Roman" w:hAnsi="Times New Roman" w:cs="Times New Roman"/>
          <w:bCs/>
          <w:sz w:val="24"/>
          <w:szCs w:val="24"/>
        </w:rPr>
        <w:t xml:space="preserve">originalo ir </w:t>
      </w:r>
      <w:r w:rsidRPr="00372493">
        <w:rPr>
          <w:rFonts w:ascii="Times New Roman" w:eastAsia="Times New Roman" w:hAnsi="Times New Roman" w:cs="Times New Roman"/>
          <w:bCs/>
          <w:sz w:val="24"/>
          <w:szCs w:val="24"/>
        </w:rPr>
        <w:t>lietuvių kalba, juose tiksliai pažymint vietą</w:t>
      </w:r>
      <w:r w:rsidR="008F4E0B" w:rsidRPr="00372493">
        <w:rPr>
          <w:rFonts w:ascii="Times New Roman" w:eastAsia="Times New Roman" w:hAnsi="Times New Roman" w:cs="Times New Roman"/>
          <w:bCs/>
          <w:sz w:val="24"/>
          <w:szCs w:val="24"/>
        </w:rPr>
        <w:t>, kurioje yra</w:t>
      </w:r>
      <w:r w:rsidRPr="00372493">
        <w:rPr>
          <w:rFonts w:ascii="Times New Roman" w:eastAsia="Times New Roman" w:hAnsi="Times New Roman" w:cs="Times New Roman"/>
          <w:bCs/>
          <w:sz w:val="24"/>
          <w:szCs w:val="24"/>
        </w:rPr>
        <w:t xml:space="preserve"> siūlom</w:t>
      </w:r>
      <w:r w:rsidR="008F4E0B" w:rsidRPr="00372493">
        <w:rPr>
          <w:rFonts w:ascii="Times New Roman" w:eastAsia="Times New Roman" w:hAnsi="Times New Roman" w:cs="Times New Roman"/>
          <w:bCs/>
          <w:sz w:val="24"/>
          <w:szCs w:val="24"/>
        </w:rPr>
        <w:t>us</w:t>
      </w:r>
      <w:r w:rsidRPr="00372493">
        <w:rPr>
          <w:rFonts w:ascii="Times New Roman" w:eastAsia="Times New Roman" w:hAnsi="Times New Roman" w:cs="Times New Roman"/>
          <w:bCs/>
          <w:sz w:val="24"/>
          <w:szCs w:val="24"/>
        </w:rPr>
        <w:t xml:space="preserve"> </w:t>
      </w:r>
      <w:r w:rsidR="008F4E0B" w:rsidRPr="00372493">
        <w:rPr>
          <w:rFonts w:ascii="Times New Roman" w:eastAsia="Times New Roman" w:hAnsi="Times New Roman" w:cs="Times New Roman"/>
          <w:bCs/>
          <w:sz w:val="24"/>
          <w:szCs w:val="24"/>
        </w:rPr>
        <w:t xml:space="preserve">techninius </w:t>
      </w:r>
      <w:r w:rsidRPr="00372493">
        <w:rPr>
          <w:rFonts w:ascii="Times New Roman" w:eastAsia="Times New Roman" w:hAnsi="Times New Roman" w:cs="Times New Roman"/>
          <w:bCs/>
          <w:sz w:val="24"/>
          <w:szCs w:val="24"/>
        </w:rPr>
        <w:t>parametr</w:t>
      </w:r>
      <w:r w:rsidR="008F4E0B" w:rsidRPr="00372493">
        <w:rPr>
          <w:rFonts w:ascii="Times New Roman" w:eastAsia="Times New Roman" w:hAnsi="Times New Roman" w:cs="Times New Roman"/>
          <w:bCs/>
          <w:sz w:val="24"/>
          <w:szCs w:val="24"/>
        </w:rPr>
        <w:t>us</w:t>
      </w:r>
      <w:r w:rsidRPr="00372493">
        <w:rPr>
          <w:rFonts w:ascii="Times New Roman" w:eastAsia="Times New Roman" w:hAnsi="Times New Roman" w:cs="Times New Roman"/>
          <w:bCs/>
          <w:sz w:val="24"/>
          <w:szCs w:val="24"/>
        </w:rPr>
        <w:t xml:space="preserve"> </w:t>
      </w:r>
      <w:r w:rsidR="008F4E0B" w:rsidRPr="00372493">
        <w:rPr>
          <w:rFonts w:ascii="Times New Roman" w:eastAsia="Times New Roman" w:hAnsi="Times New Roman" w:cs="Times New Roman"/>
          <w:bCs/>
          <w:sz w:val="24"/>
          <w:szCs w:val="24"/>
        </w:rPr>
        <w:t>patvirtinanti reikšmė</w:t>
      </w:r>
      <w:r w:rsidR="00532965" w:rsidRPr="00372493">
        <w:rPr>
          <w:rFonts w:ascii="Times New Roman" w:hAnsi="Times New Roman" w:cs="Times New Roman"/>
          <w:sz w:val="24"/>
          <w:szCs w:val="24"/>
        </w:rPr>
        <w:t xml:space="preserve">; </w:t>
      </w:r>
    </w:p>
    <w:p w14:paraId="0CDF0E0C" w14:textId="7620107E" w:rsidR="00806F2A" w:rsidRPr="00871FFA" w:rsidRDefault="00806F2A" w:rsidP="008F4E0B">
      <w:pPr>
        <w:pStyle w:val="Sraopastraipa"/>
        <w:numPr>
          <w:ilvl w:val="2"/>
          <w:numId w:val="8"/>
        </w:numPr>
        <w:spacing w:after="0" w:line="240" w:lineRule="auto"/>
        <w:ind w:left="0" w:firstLine="567"/>
        <w:jc w:val="both"/>
        <w:rPr>
          <w:rFonts w:ascii="Times New Roman" w:eastAsia="Times New Roman" w:hAnsi="Times New Roman" w:cs="Times New Roman"/>
          <w:bCs/>
          <w:iCs/>
          <w:sz w:val="24"/>
          <w:szCs w:val="24"/>
        </w:rPr>
      </w:pPr>
      <w:r w:rsidRPr="00871FFA">
        <w:rPr>
          <w:rFonts w:ascii="Times New Roman" w:eastAsia="Times New Roman" w:hAnsi="Times New Roman" w:cs="Times New Roman"/>
          <w:b/>
          <w:i/>
          <w:iCs/>
          <w:sz w:val="24"/>
          <w:szCs w:val="24"/>
        </w:rPr>
        <w:t>gamintojo išduotas dokumentas dėl siūlom</w:t>
      </w:r>
      <w:r w:rsidR="00376C52">
        <w:rPr>
          <w:rFonts w:ascii="Times New Roman" w:eastAsia="Times New Roman" w:hAnsi="Times New Roman" w:cs="Times New Roman"/>
          <w:b/>
          <w:i/>
          <w:iCs/>
          <w:sz w:val="24"/>
          <w:szCs w:val="24"/>
        </w:rPr>
        <w:t>ų</w:t>
      </w:r>
      <w:r w:rsidRPr="00871FFA">
        <w:rPr>
          <w:rFonts w:ascii="Times New Roman" w:eastAsia="Times New Roman" w:hAnsi="Times New Roman" w:cs="Times New Roman"/>
          <w:b/>
          <w:i/>
          <w:iCs/>
          <w:sz w:val="24"/>
          <w:szCs w:val="24"/>
        </w:rPr>
        <w:t xml:space="preserve"> prek</w:t>
      </w:r>
      <w:r w:rsidR="00376C52">
        <w:rPr>
          <w:rFonts w:ascii="Times New Roman" w:eastAsia="Times New Roman" w:hAnsi="Times New Roman" w:cs="Times New Roman"/>
          <w:b/>
          <w:i/>
          <w:iCs/>
          <w:sz w:val="24"/>
          <w:szCs w:val="24"/>
        </w:rPr>
        <w:t>ių</w:t>
      </w:r>
      <w:r w:rsidRPr="00871FFA">
        <w:rPr>
          <w:rFonts w:ascii="Times New Roman" w:eastAsia="Times New Roman" w:hAnsi="Times New Roman" w:cs="Times New Roman"/>
          <w:b/>
          <w:i/>
          <w:iCs/>
          <w:sz w:val="24"/>
          <w:szCs w:val="24"/>
        </w:rPr>
        <w:t xml:space="preserve"> prekybos ir garantinio aptarnavimo originalo ir lietuvių kalba (skaitmeninės dokumentų kopijos pateikiamos originalo ir lietuvių kalba). </w:t>
      </w:r>
      <w:r w:rsidRPr="00871FFA">
        <w:rPr>
          <w:rFonts w:ascii="Times New Roman" w:eastAsia="Times New Roman" w:hAnsi="Times New Roman" w:cs="Times New Roman"/>
          <w:b/>
          <w:i/>
          <w:iCs/>
          <w:sz w:val="24"/>
          <w:szCs w:val="24"/>
          <w:u w:val="single"/>
        </w:rPr>
        <w:t>Tiekėjas turi būti oficialus siūlom</w:t>
      </w:r>
      <w:r w:rsidR="00376C52">
        <w:rPr>
          <w:rFonts w:ascii="Times New Roman" w:eastAsia="Times New Roman" w:hAnsi="Times New Roman" w:cs="Times New Roman"/>
          <w:b/>
          <w:i/>
          <w:iCs/>
          <w:sz w:val="24"/>
          <w:szCs w:val="24"/>
          <w:u w:val="single"/>
        </w:rPr>
        <w:t>ų</w:t>
      </w:r>
      <w:r w:rsidRPr="00871FFA">
        <w:rPr>
          <w:rFonts w:ascii="Times New Roman" w:eastAsia="Times New Roman" w:hAnsi="Times New Roman" w:cs="Times New Roman"/>
          <w:b/>
          <w:i/>
          <w:iCs/>
          <w:sz w:val="24"/>
          <w:szCs w:val="24"/>
          <w:u w:val="single"/>
        </w:rPr>
        <w:t xml:space="preserve"> prek</w:t>
      </w:r>
      <w:r w:rsidR="00376C52">
        <w:rPr>
          <w:rFonts w:ascii="Times New Roman" w:eastAsia="Times New Roman" w:hAnsi="Times New Roman" w:cs="Times New Roman"/>
          <w:b/>
          <w:i/>
          <w:iCs/>
          <w:sz w:val="24"/>
          <w:szCs w:val="24"/>
          <w:u w:val="single"/>
        </w:rPr>
        <w:t>ių</w:t>
      </w:r>
      <w:r w:rsidRPr="00871FFA">
        <w:rPr>
          <w:rFonts w:ascii="Times New Roman" w:eastAsia="Times New Roman" w:hAnsi="Times New Roman" w:cs="Times New Roman"/>
          <w:b/>
          <w:i/>
          <w:iCs/>
          <w:sz w:val="24"/>
          <w:szCs w:val="24"/>
          <w:u w:val="single"/>
        </w:rPr>
        <w:t xml:space="preserve"> gamintojas arba turėti atstovavimo teisę gamintojui arba oficialų susitarimą su gamintojo atstovu dėl siūlom</w:t>
      </w:r>
      <w:r w:rsidR="00376C52">
        <w:rPr>
          <w:rFonts w:ascii="Times New Roman" w:eastAsia="Times New Roman" w:hAnsi="Times New Roman" w:cs="Times New Roman"/>
          <w:b/>
          <w:i/>
          <w:iCs/>
          <w:sz w:val="24"/>
          <w:szCs w:val="24"/>
          <w:u w:val="single"/>
        </w:rPr>
        <w:t>ų</w:t>
      </w:r>
      <w:r w:rsidRPr="00871FFA">
        <w:rPr>
          <w:rFonts w:ascii="Times New Roman" w:eastAsia="Times New Roman" w:hAnsi="Times New Roman" w:cs="Times New Roman"/>
          <w:b/>
          <w:i/>
          <w:iCs/>
          <w:sz w:val="24"/>
          <w:szCs w:val="24"/>
          <w:u w:val="single"/>
        </w:rPr>
        <w:t xml:space="preserve"> prek</w:t>
      </w:r>
      <w:r w:rsidR="00376C52">
        <w:rPr>
          <w:rFonts w:ascii="Times New Roman" w:eastAsia="Times New Roman" w:hAnsi="Times New Roman" w:cs="Times New Roman"/>
          <w:b/>
          <w:i/>
          <w:iCs/>
          <w:sz w:val="24"/>
          <w:szCs w:val="24"/>
          <w:u w:val="single"/>
        </w:rPr>
        <w:t>ių</w:t>
      </w:r>
      <w:r w:rsidRPr="00871FFA">
        <w:rPr>
          <w:rFonts w:ascii="Times New Roman" w:eastAsia="Times New Roman" w:hAnsi="Times New Roman" w:cs="Times New Roman"/>
          <w:b/>
          <w:i/>
          <w:iCs/>
          <w:sz w:val="24"/>
          <w:szCs w:val="24"/>
          <w:u w:val="single"/>
        </w:rPr>
        <w:t xml:space="preserve"> prekybos ir garantinio aptarnavimo</w:t>
      </w:r>
      <w:r w:rsidRPr="00871FFA">
        <w:rPr>
          <w:rFonts w:ascii="Times New Roman" w:eastAsia="Times New Roman" w:hAnsi="Times New Roman" w:cs="Times New Roman"/>
          <w:bCs/>
          <w:iCs/>
          <w:sz w:val="24"/>
          <w:szCs w:val="24"/>
        </w:rPr>
        <w:t>;</w:t>
      </w:r>
    </w:p>
    <w:p w14:paraId="53A8B5A3" w14:textId="37A1F418" w:rsidR="00450415" w:rsidRPr="00871FFA" w:rsidRDefault="00450415" w:rsidP="005700B6">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871FFA">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0BEB0A4B" w14:textId="5970CD9F" w:rsidR="00532965" w:rsidRDefault="00293CF2" w:rsidP="00D57DE5">
      <w:pPr>
        <w:pStyle w:val="Sraopastraipa"/>
        <w:tabs>
          <w:tab w:val="left" w:pos="567"/>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t>6.1.</w:t>
      </w:r>
      <w:r w:rsidR="008F4E0B">
        <w:rPr>
          <w:rFonts w:ascii="Times New Roman" w:hAnsi="Times New Roman" w:cs="Times New Roman"/>
          <w:sz w:val="24"/>
          <w:szCs w:val="24"/>
        </w:rPr>
        <w:t>9</w:t>
      </w:r>
      <w:r>
        <w:rPr>
          <w:rFonts w:ascii="Times New Roman" w:hAnsi="Times New Roman" w:cs="Times New Roman"/>
          <w:sz w:val="24"/>
          <w:szCs w:val="24"/>
        </w:rPr>
        <w:t>.</w:t>
      </w:r>
      <w:r w:rsidR="00450415" w:rsidRPr="001B293C">
        <w:rPr>
          <w:rFonts w:ascii="Times New Roman" w:hAnsi="Times New Roman" w:cs="Times New Roman"/>
          <w:sz w:val="24"/>
          <w:szCs w:val="24"/>
        </w:rPr>
        <w:t xml:space="preserve"> jei tiekėjas pasitelkia subtiekėjus, subtiekėjo deklaracija ar kitas dokumentas, patvirtinantis jo sutikimą būti subtiekėju </w:t>
      </w:r>
      <w:r w:rsidR="00212F68" w:rsidRPr="001B293C">
        <w:rPr>
          <w:rFonts w:ascii="Times New Roman" w:hAnsi="Times New Roman" w:cs="Times New Roman"/>
          <w:sz w:val="24"/>
          <w:szCs w:val="24"/>
        </w:rPr>
        <w:t>p</w:t>
      </w:r>
      <w:r w:rsidR="00450415" w:rsidRPr="001B293C">
        <w:rPr>
          <w:rFonts w:ascii="Times New Roman" w:hAnsi="Times New Roman" w:cs="Times New Roman"/>
          <w:sz w:val="24"/>
          <w:szCs w:val="24"/>
        </w:rPr>
        <w:t>irkime;</w:t>
      </w:r>
    </w:p>
    <w:p w14:paraId="5E11F9D4" w14:textId="6E732E58" w:rsidR="00806F2A" w:rsidRPr="008F4E0B" w:rsidRDefault="008E23DD" w:rsidP="008F4E0B">
      <w:pPr>
        <w:widowControl w:val="0"/>
        <w:spacing w:after="0" w:line="240" w:lineRule="auto"/>
        <w:ind w:firstLine="567"/>
        <w:contextualSpacing/>
        <w:jc w:val="both"/>
        <w:rPr>
          <w:rFonts w:ascii="Times New Roman" w:hAnsi="Times New Roman" w:cs="Times New Roman"/>
          <w:sz w:val="24"/>
          <w:szCs w:val="24"/>
        </w:rPr>
      </w:pPr>
      <w:r w:rsidRPr="008F4E0B">
        <w:rPr>
          <w:rFonts w:ascii="Times New Roman" w:hAnsi="Times New Roman" w:cs="Times New Roman"/>
          <w:sz w:val="24"/>
          <w:szCs w:val="24"/>
        </w:rPr>
        <w:t>6.1.</w:t>
      </w:r>
      <w:r w:rsidR="008F4E0B" w:rsidRPr="008F4E0B">
        <w:rPr>
          <w:rFonts w:ascii="Times New Roman" w:hAnsi="Times New Roman" w:cs="Times New Roman"/>
          <w:sz w:val="24"/>
          <w:szCs w:val="24"/>
        </w:rPr>
        <w:t>10</w:t>
      </w:r>
      <w:r w:rsidRPr="008F4E0B">
        <w:rPr>
          <w:rFonts w:ascii="Times New Roman" w:hAnsi="Times New Roman" w:cs="Times New Roman"/>
          <w:sz w:val="24"/>
          <w:szCs w:val="24"/>
        </w:rPr>
        <w:t xml:space="preserve">. </w:t>
      </w:r>
      <w:r w:rsidR="00806F2A" w:rsidRPr="008F4E0B">
        <w:rPr>
          <w:rFonts w:ascii="Times New Roman" w:hAnsi="Times New Roman" w:cs="Times New Roman"/>
          <w:sz w:val="24"/>
          <w:szCs w:val="24"/>
        </w:rPr>
        <w:t>tiekėjo</w:t>
      </w:r>
      <w:r w:rsidR="003F33C1">
        <w:rPr>
          <w:rFonts w:ascii="Times New Roman" w:hAnsi="Times New Roman" w:cs="Times New Roman"/>
          <w:sz w:val="24"/>
          <w:szCs w:val="24"/>
        </w:rPr>
        <w:t>, subtiekėjo</w:t>
      </w:r>
      <w:r w:rsidR="00806F2A" w:rsidRPr="008F4E0B">
        <w:rPr>
          <w:rFonts w:ascii="Times New Roman" w:hAnsi="Times New Roman" w:cs="Times New Roman"/>
          <w:sz w:val="24"/>
          <w:szCs w:val="24"/>
        </w:rPr>
        <w:t xml:space="preserve"> užpildytos ir pasirašytos</w:t>
      </w:r>
      <w:r w:rsidR="00806F2A" w:rsidRPr="008F4E0B">
        <w:rPr>
          <w:rFonts w:ascii="Times New Roman" w:hAnsi="Times New Roman" w:cs="Times New Roman"/>
          <w:b/>
          <w:sz w:val="24"/>
          <w:szCs w:val="24"/>
        </w:rPr>
        <w:t xml:space="preserve"> </w:t>
      </w:r>
      <w:r w:rsidR="00806F2A" w:rsidRPr="008F4E0B">
        <w:rPr>
          <w:rFonts w:ascii="Times New Roman" w:hAnsi="Times New Roman" w:cs="Times New Roman"/>
          <w:sz w:val="24"/>
          <w:szCs w:val="24"/>
        </w:rPr>
        <w:t>deklaracijos dėl Tarybos Reglamente (ES) 2022/576 nustatytų sąlygų nebuvimo (</w:t>
      </w:r>
      <w:r w:rsidR="008F4E0B" w:rsidRPr="001B293C">
        <w:rPr>
          <w:rFonts w:ascii="Times New Roman" w:hAnsi="Times New Roman" w:cs="Times New Roman"/>
          <w:sz w:val="24"/>
          <w:szCs w:val="24"/>
        </w:rPr>
        <w:t xml:space="preserve">specialiųjų pirkimo sąlygų </w:t>
      </w:r>
      <w:r w:rsidR="00372493" w:rsidRPr="00372493">
        <w:rPr>
          <w:rFonts w:ascii="Times New Roman" w:hAnsi="Times New Roman" w:cs="Times New Roman"/>
          <w:b/>
          <w:bCs/>
          <w:sz w:val="24"/>
          <w:szCs w:val="24"/>
        </w:rPr>
        <w:t>9</w:t>
      </w:r>
      <w:r w:rsidR="00806F2A" w:rsidRPr="00372493">
        <w:rPr>
          <w:rFonts w:ascii="Times New Roman" w:hAnsi="Times New Roman" w:cs="Times New Roman"/>
          <w:b/>
          <w:bCs/>
          <w:sz w:val="24"/>
          <w:szCs w:val="24"/>
        </w:rPr>
        <w:t xml:space="preserve"> </w:t>
      </w:r>
      <w:r w:rsidR="00806F2A" w:rsidRPr="008F4E0B">
        <w:rPr>
          <w:rFonts w:ascii="Times New Roman" w:hAnsi="Times New Roman" w:cs="Times New Roman"/>
          <w:sz w:val="24"/>
          <w:szCs w:val="24"/>
        </w:rPr>
        <w:t>priedas) skaitmeninė kopija</w:t>
      </w:r>
      <w:r w:rsidR="009C7E08">
        <w:rPr>
          <w:rFonts w:ascii="Times New Roman" w:hAnsi="Times New Roman" w:cs="Times New Roman"/>
          <w:sz w:val="24"/>
          <w:szCs w:val="24"/>
        </w:rPr>
        <w:t>.</w:t>
      </w:r>
    </w:p>
    <w:p w14:paraId="479B3B42" w14:textId="4D8501A9" w:rsidR="00FD03FA" w:rsidRPr="001B293C" w:rsidRDefault="00C7179F" w:rsidP="00D57DE5">
      <w:pPr>
        <w:tabs>
          <w:tab w:val="left" w:pos="567"/>
        </w:tabs>
        <w:spacing w:after="0" w:line="240" w:lineRule="auto"/>
        <w:ind w:firstLine="567"/>
        <w:jc w:val="both"/>
        <w:rPr>
          <w:rFonts w:ascii="Times New Roman" w:hAnsi="Times New Roman" w:cs="Times New Roman"/>
          <w:sz w:val="24"/>
          <w:szCs w:val="24"/>
        </w:rPr>
      </w:pPr>
      <w:r w:rsidRPr="008F4E0B">
        <w:rPr>
          <w:rFonts w:ascii="Times New Roman" w:hAnsi="Times New Roman" w:cs="Times New Roman"/>
          <w:sz w:val="24"/>
          <w:szCs w:val="24"/>
        </w:rPr>
        <w:t>6.2</w:t>
      </w:r>
      <w:r w:rsidR="00EE3480" w:rsidRPr="008F4E0B">
        <w:rPr>
          <w:rFonts w:ascii="Times New Roman" w:hAnsi="Times New Roman" w:cs="Times New Roman"/>
          <w:sz w:val="24"/>
          <w:szCs w:val="24"/>
        </w:rPr>
        <w:t>.</w:t>
      </w:r>
      <w:r w:rsidR="00532965" w:rsidRPr="008F4E0B">
        <w:rPr>
          <w:rFonts w:ascii="Times New Roman" w:hAnsi="Times New Roman" w:cs="Times New Roman"/>
          <w:sz w:val="24"/>
          <w:szCs w:val="24"/>
        </w:rPr>
        <w:t xml:space="preserve"> </w:t>
      </w:r>
      <w:r w:rsidR="00BD41D7" w:rsidRPr="008F4E0B">
        <w:rPr>
          <w:rFonts w:ascii="Times New Roman" w:eastAsia="Calibri" w:hAnsi="Times New Roman" w:cs="Times New Roman"/>
          <w:sz w:val="24"/>
          <w:szCs w:val="24"/>
        </w:rPr>
        <w:t>P</w:t>
      </w:r>
      <w:r w:rsidR="00FD03FA" w:rsidRPr="008F4E0B">
        <w:rPr>
          <w:rFonts w:ascii="Times New Roman" w:eastAsia="Calibri" w:hAnsi="Times New Roman" w:cs="Times New Roman"/>
          <w:sz w:val="24"/>
          <w:szCs w:val="24"/>
        </w:rPr>
        <w:t xml:space="preserve">asiūlymas gali būti pasirašytas </w:t>
      </w:r>
      <w:r w:rsidR="00DD138F" w:rsidRPr="008F4E0B">
        <w:rPr>
          <w:rFonts w:ascii="Times New Roman" w:eastAsia="Calibri" w:hAnsi="Times New Roman" w:cs="Times New Roman"/>
          <w:sz w:val="24"/>
          <w:szCs w:val="24"/>
        </w:rPr>
        <w:t xml:space="preserve">fiziniu parašu arba </w:t>
      </w:r>
      <w:r w:rsidR="00FD03FA" w:rsidRPr="008F4E0B">
        <w:rPr>
          <w:rFonts w:ascii="Times New Roman" w:eastAsia="Calibri" w:hAnsi="Times New Roman" w:cs="Times New Roman"/>
          <w:sz w:val="24"/>
          <w:szCs w:val="24"/>
        </w:rPr>
        <w:t>kvalifikuotu elektroniniu parašu. Jeigu</w:t>
      </w:r>
      <w:r w:rsidR="00FD03FA" w:rsidRPr="001B293C">
        <w:rPr>
          <w:rFonts w:ascii="Times New Roman" w:eastAsia="Calibri" w:hAnsi="Times New Roman" w:cs="Times New Roman"/>
          <w:sz w:val="24"/>
          <w:szCs w:val="24"/>
        </w:rPr>
        <w:t xml:space="preserve"> tiekėjas dokumentus tvirtina naudodamas elektroninį, o ne fizinį parašą, elektroninis parašas turi atitikti VPĮ 22 straipsnio 11 dalies 2 ir 3 punktuose nustatytus reikalavimus. </w:t>
      </w:r>
      <w:r w:rsidR="00FD03FA" w:rsidRPr="001B293C">
        <w:rPr>
          <w:rFonts w:ascii="Times New Roman" w:hAnsi="Times New Roman" w:cs="Times New Roman"/>
          <w:sz w:val="24"/>
          <w:szCs w:val="24"/>
        </w:rPr>
        <w:t>Perkančiajai organizacijai kilus abejonių dėl dokumentų tikrumo, ji turi teisę reikalauti pateikti dokumentų originalus.</w:t>
      </w:r>
      <w:r w:rsidR="00FD03FA" w:rsidRPr="001B293C">
        <w:rPr>
          <w:rFonts w:ascii="Times New Roman" w:eastAsia="Calibri" w:hAnsi="Times New Roman" w:cs="Times New Roman"/>
          <w:sz w:val="24"/>
          <w:szCs w:val="24"/>
        </w:rPr>
        <w:t xml:space="preserve"> Gali būti:</w:t>
      </w:r>
    </w:p>
    <w:p w14:paraId="293D3908" w14:textId="1DF5A18C" w:rsidR="00FD03FA" w:rsidRPr="001B293C" w:rsidRDefault="00C7179F" w:rsidP="00D57DE5">
      <w:pPr>
        <w:pStyle w:val="Sraopastraipa"/>
        <w:tabs>
          <w:tab w:val="left" w:pos="567"/>
        </w:tabs>
        <w:spacing w:after="0" w:line="240" w:lineRule="auto"/>
        <w:ind w:left="0" w:firstLine="567"/>
        <w:jc w:val="both"/>
        <w:rPr>
          <w:rFonts w:ascii="Times New Roman" w:hAnsi="Times New Roman" w:cs="Times New Roman"/>
          <w:bCs/>
          <w:iCs/>
          <w:sz w:val="24"/>
          <w:szCs w:val="24"/>
          <w:u w:val="single"/>
        </w:rPr>
      </w:pPr>
      <w:r w:rsidRPr="001B293C">
        <w:rPr>
          <w:rFonts w:ascii="Times New Roman" w:eastAsia="Calibri" w:hAnsi="Times New Roman" w:cs="Times New Roman"/>
          <w:bCs/>
          <w:iCs/>
          <w:sz w:val="24"/>
          <w:szCs w:val="24"/>
        </w:rPr>
        <w:t>6</w:t>
      </w:r>
      <w:r w:rsidR="00390B20" w:rsidRPr="001B293C">
        <w:rPr>
          <w:rFonts w:ascii="Times New Roman" w:eastAsia="Calibri" w:hAnsi="Times New Roman" w:cs="Times New Roman"/>
          <w:bCs/>
          <w:iCs/>
          <w:sz w:val="24"/>
          <w:szCs w:val="24"/>
        </w:rPr>
        <w:t>.</w:t>
      </w:r>
      <w:r w:rsidRPr="001B293C">
        <w:rPr>
          <w:rFonts w:ascii="Times New Roman" w:eastAsia="Calibri" w:hAnsi="Times New Roman" w:cs="Times New Roman"/>
          <w:bCs/>
          <w:iCs/>
          <w:sz w:val="24"/>
          <w:szCs w:val="24"/>
        </w:rPr>
        <w:t>2</w:t>
      </w:r>
      <w:r w:rsidR="00390B20" w:rsidRPr="001B293C">
        <w:rPr>
          <w:rFonts w:ascii="Times New Roman" w:eastAsia="Calibri" w:hAnsi="Times New Roman" w:cs="Times New Roman"/>
          <w:bCs/>
          <w:iCs/>
          <w:sz w:val="24"/>
          <w:szCs w:val="24"/>
        </w:rPr>
        <w:t>.</w:t>
      </w:r>
      <w:r w:rsidR="00EE3480" w:rsidRPr="001B293C">
        <w:rPr>
          <w:rFonts w:ascii="Times New Roman" w:eastAsia="Calibri" w:hAnsi="Times New Roman" w:cs="Times New Roman"/>
          <w:bCs/>
          <w:iCs/>
          <w:sz w:val="24"/>
          <w:szCs w:val="24"/>
        </w:rPr>
        <w:t>1</w:t>
      </w:r>
      <w:r w:rsidR="00FD03FA" w:rsidRPr="001B293C">
        <w:rPr>
          <w:rFonts w:ascii="Times New Roman" w:eastAsia="Calibri" w:hAnsi="Times New Roman" w:cs="Times New Roman"/>
          <w:bCs/>
          <w:iCs/>
          <w:sz w:val="24"/>
          <w:szCs w:val="24"/>
        </w:rPr>
        <w:t xml:space="preserve"> pateikiami kvalifikuotu elektroniniu parašu pasirašyti elektroninėmis priemonėmis suformuoti dokumentai;</w:t>
      </w:r>
    </w:p>
    <w:p w14:paraId="2CC1AA85" w14:textId="40F4D236" w:rsidR="00FD03FA" w:rsidRPr="001B293C" w:rsidRDefault="00FD03FA" w:rsidP="00D57DE5">
      <w:pPr>
        <w:pStyle w:val="Sraopastraipa"/>
        <w:numPr>
          <w:ilvl w:val="2"/>
          <w:numId w:val="13"/>
        </w:numPr>
        <w:tabs>
          <w:tab w:val="left" w:pos="567"/>
          <w:tab w:val="left" w:pos="1418"/>
        </w:tabs>
        <w:spacing w:after="0" w:line="240" w:lineRule="auto"/>
        <w:ind w:left="0" w:firstLine="567"/>
        <w:jc w:val="both"/>
        <w:rPr>
          <w:rFonts w:ascii="Times New Roman" w:hAnsi="Times New Roman" w:cs="Times New Roman"/>
          <w:bCs/>
          <w:iCs/>
          <w:sz w:val="24"/>
          <w:szCs w:val="24"/>
        </w:rPr>
      </w:pPr>
      <w:r w:rsidRPr="001B293C">
        <w:rPr>
          <w:rFonts w:ascii="Times New Roman" w:eastAsia="Calibri" w:hAnsi="Times New Roman" w:cs="Times New Roman"/>
          <w:bCs/>
          <w:iCs/>
          <w:sz w:val="24"/>
          <w:szCs w:val="24"/>
        </w:rPr>
        <w:t>skaitmeninės dokumentų kopijos (</w:t>
      </w:r>
      <w:r w:rsidRPr="001B293C">
        <w:rPr>
          <w:rFonts w:ascii="Times New Roman" w:eastAsia="Calibri" w:hAnsi="Times New Roman" w:cs="Times New Roman"/>
          <w:iCs/>
          <w:sz w:val="24"/>
          <w:szCs w:val="24"/>
        </w:rPr>
        <w:t>fiziniu parašu tvirtinami dokumentai turi būti pateikiami pasirašyti ir nuskenuoti)</w:t>
      </w:r>
      <w:r w:rsidRPr="001B293C">
        <w:rPr>
          <w:rFonts w:ascii="Times New Roman" w:eastAsia="Calibri" w:hAnsi="Times New Roman" w:cs="Times New Roman"/>
          <w:bCs/>
          <w:iCs/>
          <w:sz w:val="24"/>
          <w:szCs w:val="24"/>
        </w:rPr>
        <w:t>.</w:t>
      </w:r>
    </w:p>
    <w:p w14:paraId="6602056D" w14:textId="4CAEF983" w:rsidR="0096678C" w:rsidRPr="001B293C" w:rsidRDefault="00532965" w:rsidP="00D57DE5">
      <w:pPr>
        <w:pStyle w:val="Sraopastraipa"/>
        <w:tabs>
          <w:tab w:val="left" w:pos="567"/>
        </w:tabs>
        <w:spacing w:line="240" w:lineRule="auto"/>
        <w:ind w:left="0" w:firstLine="567"/>
        <w:jc w:val="both"/>
        <w:rPr>
          <w:rFonts w:ascii="Times New Roman" w:hAnsi="Times New Roman" w:cs="Times New Roman"/>
          <w:sz w:val="24"/>
          <w:szCs w:val="24"/>
        </w:rPr>
      </w:pPr>
      <w:r w:rsidRPr="00D57DE5">
        <w:rPr>
          <w:rFonts w:ascii="Times New Roman" w:hAnsi="Times New Roman" w:cs="Times New Roman"/>
          <w:sz w:val="24"/>
          <w:szCs w:val="24"/>
        </w:rPr>
        <w:t xml:space="preserve">6.3. </w:t>
      </w:r>
      <w:r w:rsidR="0099696F" w:rsidRPr="00D57DE5">
        <w:rPr>
          <w:rFonts w:ascii="Times New Roman" w:hAnsi="Times New Roman" w:cs="Times New Roman"/>
          <w:sz w:val="24"/>
          <w:szCs w:val="24"/>
        </w:rPr>
        <w:t>P</w:t>
      </w:r>
      <w:r w:rsidR="0048587E" w:rsidRPr="00D57DE5">
        <w:rPr>
          <w:rFonts w:ascii="Times New Roman" w:hAnsi="Times New Roman" w:cs="Times New Roman"/>
          <w:sz w:val="24"/>
          <w:szCs w:val="24"/>
        </w:rPr>
        <w:t>asiūlymas turi būti parengtas</w:t>
      </w:r>
      <w:r w:rsidR="00EE44B0" w:rsidRPr="00D57DE5">
        <w:rPr>
          <w:rFonts w:ascii="Times New Roman" w:hAnsi="Times New Roman" w:cs="Times New Roman"/>
          <w:sz w:val="24"/>
          <w:szCs w:val="24"/>
        </w:rPr>
        <w:t xml:space="preserve"> </w:t>
      </w:r>
      <w:r w:rsidR="0048587E" w:rsidRPr="00D57DE5">
        <w:rPr>
          <w:rFonts w:ascii="Times New Roman" w:hAnsi="Times New Roman" w:cs="Times New Roman"/>
          <w:sz w:val="24"/>
          <w:szCs w:val="24"/>
        </w:rPr>
        <w:t xml:space="preserve">lietuvių </w:t>
      </w:r>
      <w:r w:rsidR="00D57DE5" w:rsidRPr="00D57DE5">
        <w:rPr>
          <w:rFonts w:ascii="Times New Roman" w:hAnsi="Times New Roman" w:cs="Times New Roman"/>
          <w:sz w:val="24"/>
          <w:szCs w:val="24"/>
        </w:rPr>
        <w:t xml:space="preserve">arba anglų </w:t>
      </w:r>
      <w:r w:rsidR="0048587E" w:rsidRPr="00D57DE5">
        <w:rPr>
          <w:rFonts w:ascii="Times New Roman" w:hAnsi="Times New Roman" w:cs="Times New Roman"/>
          <w:sz w:val="24"/>
          <w:szCs w:val="24"/>
        </w:rPr>
        <w:t>kalba</w:t>
      </w:r>
      <w:r w:rsidRPr="00D57DE5">
        <w:rPr>
          <w:rFonts w:ascii="Times New Roman" w:hAnsi="Times New Roman" w:cs="Times New Roman"/>
          <w:sz w:val="24"/>
          <w:szCs w:val="24"/>
        </w:rPr>
        <w:t>.</w:t>
      </w:r>
      <w:r w:rsidR="00EE44B0" w:rsidRPr="00D57DE5">
        <w:rPr>
          <w:rFonts w:ascii="Times New Roman" w:hAnsi="Times New Roman" w:cs="Times New Roman"/>
          <w:color w:val="00B050"/>
          <w:sz w:val="24"/>
          <w:szCs w:val="24"/>
        </w:rPr>
        <w:t xml:space="preserve"> </w:t>
      </w:r>
      <w:r w:rsidR="00F17A1F" w:rsidRPr="00D57DE5">
        <w:rPr>
          <w:rFonts w:ascii="Times New Roman" w:eastAsia="Arial" w:hAnsi="Times New Roman" w:cs="Times New Roman"/>
          <w:sz w:val="24"/>
          <w:szCs w:val="24"/>
        </w:rPr>
        <w:t>Jei kurie nors su pasiūlymu teikiami</w:t>
      </w:r>
      <w:r w:rsidR="00F17A1F" w:rsidRPr="001B293C">
        <w:rPr>
          <w:rFonts w:ascii="Times New Roman" w:eastAsia="Arial" w:hAnsi="Times New Roman" w:cs="Times New Roman"/>
          <w:sz w:val="24"/>
          <w:szCs w:val="24"/>
        </w:rPr>
        <w:t xml:space="preserve"> dokumentai parengti ne</w:t>
      </w:r>
      <w:r w:rsidR="001427AB" w:rsidRPr="001B293C">
        <w:rPr>
          <w:rFonts w:ascii="Times New Roman" w:eastAsia="Arial" w:hAnsi="Times New Roman" w:cs="Times New Roman"/>
          <w:sz w:val="24"/>
          <w:szCs w:val="24"/>
        </w:rPr>
        <w:t xml:space="preserve"> ta kalba, kuria</w:t>
      </w:r>
      <w:r w:rsidR="00F17A1F" w:rsidRPr="001B293C">
        <w:rPr>
          <w:rFonts w:ascii="Times New Roman" w:eastAsia="Arial" w:hAnsi="Times New Roman" w:cs="Times New Roman"/>
          <w:sz w:val="24"/>
          <w:szCs w:val="24"/>
        </w:rPr>
        <w:t xml:space="preserve"> </w:t>
      </w:r>
      <w:r w:rsidR="0BCA4ED4" w:rsidRPr="001B293C">
        <w:rPr>
          <w:rFonts w:ascii="Times New Roman" w:eastAsia="Arial" w:hAnsi="Times New Roman" w:cs="Times New Roman"/>
          <w:sz w:val="24"/>
          <w:szCs w:val="24"/>
        </w:rPr>
        <w:t>reikalaujama</w:t>
      </w:r>
      <w:r w:rsidR="001427AB" w:rsidRPr="001B293C">
        <w:rPr>
          <w:rFonts w:ascii="Times New Roman" w:eastAsia="Arial" w:hAnsi="Times New Roman" w:cs="Times New Roman"/>
          <w:sz w:val="24"/>
          <w:szCs w:val="24"/>
        </w:rPr>
        <w:t xml:space="preserve">, </w:t>
      </w:r>
      <w:r w:rsidR="003F1D78" w:rsidRPr="001B293C">
        <w:rPr>
          <w:rFonts w:ascii="Times New Roman" w:eastAsia="Arial" w:hAnsi="Times New Roman" w:cs="Times New Roman"/>
          <w:sz w:val="24"/>
          <w:szCs w:val="24"/>
        </w:rPr>
        <w:t xml:space="preserve">turi būti pateiktas tikslus vertimas į </w:t>
      </w:r>
      <w:r w:rsidR="40DC6EFC" w:rsidRPr="001B293C">
        <w:rPr>
          <w:rFonts w:ascii="Times New Roman" w:eastAsia="Arial" w:hAnsi="Times New Roman" w:cs="Times New Roman"/>
          <w:sz w:val="24"/>
          <w:szCs w:val="24"/>
        </w:rPr>
        <w:t>reikalaujamą</w:t>
      </w:r>
      <w:r w:rsidR="001427AB" w:rsidRPr="001B293C">
        <w:rPr>
          <w:rFonts w:ascii="Times New Roman" w:eastAsia="Arial" w:hAnsi="Times New Roman" w:cs="Times New Roman"/>
          <w:sz w:val="24"/>
          <w:szCs w:val="24"/>
        </w:rPr>
        <w:t xml:space="preserve"> </w:t>
      </w:r>
      <w:r w:rsidR="00141BF1" w:rsidRPr="001B293C">
        <w:rPr>
          <w:rFonts w:ascii="Times New Roman" w:eastAsia="Arial" w:hAnsi="Times New Roman" w:cs="Times New Roman"/>
          <w:sz w:val="24"/>
          <w:szCs w:val="24"/>
        </w:rPr>
        <w:t>kalbą</w:t>
      </w:r>
      <w:r w:rsidR="00F17A1F" w:rsidRPr="001B293C">
        <w:rPr>
          <w:rFonts w:ascii="Times New Roman" w:eastAsia="Arial" w:hAnsi="Times New Roman" w:cs="Times New Roman"/>
          <w:sz w:val="24"/>
          <w:szCs w:val="24"/>
        </w:rPr>
        <w:t xml:space="preserve">. </w:t>
      </w:r>
      <w:r w:rsidR="0085364E" w:rsidRPr="001B293C">
        <w:rPr>
          <w:rFonts w:ascii="Times New Roman" w:hAnsi="Times New Roman" w:cs="Times New Roman"/>
          <w:sz w:val="24"/>
          <w:szCs w:val="24"/>
        </w:rPr>
        <w:t>Perkančiajai organizacijai turint įtarimų</w:t>
      </w:r>
      <w:r w:rsidR="0048587E" w:rsidRPr="001B293C">
        <w:rPr>
          <w:rFonts w:ascii="Times New Roman" w:hAnsi="Times New Roman" w:cs="Times New Roman"/>
          <w:sz w:val="24"/>
          <w:szCs w:val="24"/>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w:t>
      </w:r>
      <w:r w:rsidR="00DD2C23" w:rsidRPr="001B293C">
        <w:rPr>
          <w:rFonts w:ascii="Times New Roman" w:hAnsi="Times New Roman" w:cs="Times New Roman"/>
          <w:sz w:val="24"/>
          <w:szCs w:val="24"/>
        </w:rPr>
        <w:t>.</w:t>
      </w:r>
      <w:r w:rsidR="0048587E" w:rsidRPr="001B293C">
        <w:rPr>
          <w:rFonts w:ascii="Times New Roman" w:hAnsi="Times New Roman" w:cs="Times New Roman"/>
          <w:sz w:val="24"/>
          <w:szCs w:val="24"/>
        </w:rPr>
        <w:t xml:space="preserve"> </w:t>
      </w:r>
    </w:p>
    <w:p w14:paraId="49782B9F" w14:textId="7A5BBB61" w:rsidR="00DD2C23" w:rsidRPr="001B293C" w:rsidRDefault="008D03B2" w:rsidP="00D57DE5">
      <w:pPr>
        <w:pStyle w:val="Sraopastraipa"/>
        <w:numPr>
          <w:ilvl w:val="1"/>
          <w:numId w:val="9"/>
        </w:numPr>
        <w:tabs>
          <w:tab w:val="left" w:pos="567"/>
        </w:tabs>
        <w:spacing w:line="240" w:lineRule="auto"/>
        <w:ind w:left="0" w:firstLine="567"/>
        <w:jc w:val="both"/>
        <w:rPr>
          <w:rFonts w:ascii="Times New Roman" w:hAnsi="Times New Roman" w:cs="Times New Roman"/>
          <w:sz w:val="24"/>
          <w:szCs w:val="24"/>
        </w:rPr>
      </w:pPr>
      <w:r w:rsidRPr="001B293C">
        <w:rPr>
          <w:rFonts w:ascii="Times New Roman" w:eastAsia="Arial" w:hAnsi="Times New Roman" w:cs="Times New Roman"/>
          <w:sz w:val="24"/>
          <w:szCs w:val="24"/>
        </w:rPr>
        <w:t xml:space="preserve">Bendra </w:t>
      </w:r>
      <w:r w:rsidR="00BA6AB3" w:rsidRPr="001B293C">
        <w:rPr>
          <w:rFonts w:ascii="Times New Roman" w:eastAsia="Arial" w:hAnsi="Times New Roman" w:cs="Times New Roman"/>
          <w:sz w:val="24"/>
          <w:szCs w:val="24"/>
        </w:rPr>
        <w:t>p</w:t>
      </w:r>
      <w:r w:rsidRPr="001B293C">
        <w:rPr>
          <w:rFonts w:ascii="Times New Roman" w:eastAsia="Arial" w:hAnsi="Times New Roman" w:cs="Times New Roman"/>
          <w:sz w:val="24"/>
          <w:szCs w:val="24"/>
        </w:rPr>
        <w:t>asiūlymo kaina</w:t>
      </w:r>
      <w:r w:rsidR="00D247A7" w:rsidRPr="001B293C">
        <w:rPr>
          <w:rFonts w:ascii="Times New Roman" w:eastAsia="Arial" w:hAnsi="Times New Roman" w:cs="Times New Roman"/>
          <w:sz w:val="24"/>
          <w:szCs w:val="24"/>
        </w:rPr>
        <w:t xml:space="preserve"> </w:t>
      </w:r>
      <w:r w:rsidR="008D3752" w:rsidRPr="001B293C">
        <w:rPr>
          <w:rFonts w:ascii="Times New Roman" w:eastAsia="Arial" w:hAnsi="Times New Roman" w:cs="Times New Roman"/>
          <w:sz w:val="24"/>
          <w:szCs w:val="24"/>
        </w:rPr>
        <w:t>(</w:t>
      </w:r>
      <w:r w:rsidR="00D247A7" w:rsidRPr="001B293C">
        <w:rPr>
          <w:rFonts w:ascii="Times New Roman" w:eastAsia="Arial" w:hAnsi="Times New Roman" w:cs="Times New Roman"/>
          <w:sz w:val="24"/>
          <w:szCs w:val="24"/>
        </w:rPr>
        <w:t>sąnaudos</w:t>
      </w:r>
      <w:r w:rsidR="008D3752" w:rsidRPr="001B293C">
        <w:rPr>
          <w:rFonts w:ascii="Times New Roman" w:eastAsia="Arial" w:hAnsi="Times New Roman" w:cs="Times New Roman"/>
          <w:sz w:val="24"/>
          <w:szCs w:val="24"/>
        </w:rPr>
        <w:t>)</w:t>
      </w:r>
      <w:r w:rsidR="00D247A7" w:rsidRPr="001B293C">
        <w:rPr>
          <w:rFonts w:ascii="Times New Roman" w:eastAsia="Arial" w:hAnsi="Times New Roman" w:cs="Times New Roman"/>
          <w:sz w:val="24"/>
          <w:szCs w:val="24"/>
        </w:rPr>
        <w:t xml:space="preserve"> </w:t>
      </w:r>
      <w:r w:rsidR="008D3752" w:rsidRPr="001B293C">
        <w:rPr>
          <w:rFonts w:ascii="Times New Roman" w:eastAsia="Arial" w:hAnsi="Times New Roman" w:cs="Times New Roman"/>
          <w:sz w:val="24"/>
          <w:szCs w:val="24"/>
        </w:rPr>
        <w:t xml:space="preserve">su PVM </w:t>
      </w:r>
      <w:r w:rsidR="000B049C" w:rsidRPr="001B293C">
        <w:rPr>
          <w:rFonts w:ascii="Times New Roman" w:eastAsia="Arial" w:hAnsi="Times New Roman" w:cs="Times New Roman"/>
          <w:sz w:val="24"/>
          <w:szCs w:val="24"/>
        </w:rPr>
        <w:t xml:space="preserve"> turi būti nurodoma </w:t>
      </w:r>
      <w:r w:rsidR="00D247A7" w:rsidRPr="001B293C">
        <w:rPr>
          <w:rFonts w:ascii="Times New Roman" w:eastAsia="Arial" w:hAnsi="Times New Roman" w:cs="Times New Roman"/>
          <w:sz w:val="24"/>
          <w:szCs w:val="24"/>
        </w:rPr>
        <w:t xml:space="preserve">dviejų skaičių po kablelio tikslumu. </w:t>
      </w:r>
      <w:r w:rsidR="00B75F6D" w:rsidRPr="001B293C">
        <w:rPr>
          <w:rFonts w:ascii="Times New Roman" w:eastAsia="Arial" w:hAnsi="Times New Roman" w:cs="Times New Roman"/>
          <w:sz w:val="24"/>
          <w:szCs w:val="24"/>
        </w:rPr>
        <w:t xml:space="preserve">Šią kainą sudarančios kainos sudedamosios dalys ar </w:t>
      </w:r>
      <w:r w:rsidR="00EB7A03" w:rsidRPr="001B293C">
        <w:rPr>
          <w:rFonts w:ascii="Times New Roman" w:eastAsia="Arial" w:hAnsi="Times New Roman" w:cs="Times New Roman"/>
          <w:sz w:val="24"/>
          <w:szCs w:val="24"/>
        </w:rPr>
        <w:t>įkainiai gali būti išreikštos neribojant skaičių po kablelio kiekio</w:t>
      </w:r>
      <w:r w:rsidR="00DD2C23" w:rsidRPr="001B293C">
        <w:rPr>
          <w:rFonts w:ascii="Times New Roman" w:eastAsia="Arial" w:hAnsi="Times New Roman" w:cs="Times New Roman"/>
          <w:sz w:val="24"/>
          <w:szCs w:val="24"/>
        </w:rPr>
        <w:t xml:space="preserve">. </w:t>
      </w:r>
    </w:p>
    <w:p w14:paraId="22059CDA" w14:textId="2C15555A" w:rsidR="003A0EC0" w:rsidRPr="001B293C" w:rsidRDefault="003A0EC0" w:rsidP="00D57DE5">
      <w:pPr>
        <w:pStyle w:val="Sraopastraipa"/>
        <w:numPr>
          <w:ilvl w:val="1"/>
          <w:numId w:val="9"/>
        </w:numPr>
        <w:tabs>
          <w:tab w:val="left" w:pos="567"/>
        </w:tabs>
        <w:spacing w:line="240" w:lineRule="auto"/>
        <w:ind w:left="0" w:firstLine="567"/>
        <w:jc w:val="both"/>
        <w:rPr>
          <w:rFonts w:ascii="Times New Roman" w:hAnsi="Times New Roman" w:cs="Times New Roman"/>
          <w:sz w:val="24"/>
          <w:szCs w:val="24"/>
        </w:rPr>
      </w:pPr>
      <w:r w:rsidRPr="001B293C">
        <w:rPr>
          <w:rFonts w:ascii="Times New Roman" w:eastAsia="Arial" w:hAnsi="Times New Roman" w:cs="Times New Roman"/>
          <w:sz w:val="24"/>
          <w:szCs w:val="24"/>
        </w:rPr>
        <w:t xml:space="preserve">Tiekėjų </w:t>
      </w:r>
      <w:r w:rsidR="00A217B2" w:rsidRPr="001B293C">
        <w:rPr>
          <w:rFonts w:ascii="Times New Roman" w:eastAsia="Arial" w:hAnsi="Times New Roman" w:cs="Times New Roman"/>
          <w:sz w:val="24"/>
          <w:szCs w:val="24"/>
        </w:rPr>
        <w:t>p</w:t>
      </w:r>
      <w:r w:rsidRPr="001B293C">
        <w:rPr>
          <w:rFonts w:ascii="Times New Roman" w:eastAsia="Arial" w:hAnsi="Times New Roman" w:cs="Times New Roman"/>
          <w:sz w:val="24"/>
          <w:szCs w:val="24"/>
        </w:rPr>
        <w:t xml:space="preserve">asiūlymuose nurodytos kainos bus vertinamos </w:t>
      </w:r>
      <w:r w:rsidRPr="001B293C">
        <w:rPr>
          <w:rFonts w:ascii="Times New Roman" w:hAnsi="Times New Roman" w:cs="Times New Roman"/>
          <w:sz w:val="24"/>
          <w:szCs w:val="24"/>
        </w:rPr>
        <w:t>ir lyginamos su visais mokesčiais, įskaitant PVM</w:t>
      </w:r>
      <w:r w:rsidR="006E3394" w:rsidRPr="001B293C">
        <w:rPr>
          <w:rFonts w:ascii="Times New Roman" w:hAnsi="Times New Roman" w:cs="Times New Roman"/>
          <w:sz w:val="24"/>
          <w:szCs w:val="24"/>
        </w:rPr>
        <w:t>.</w:t>
      </w:r>
      <w:r w:rsidRPr="001B293C">
        <w:rPr>
          <w:rFonts w:ascii="Times New Roman" w:hAnsi="Times New Roman" w:cs="Times New Roman"/>
          <w:sz w:val="24"/>
          <w:szCs w:val="24"/>
        </w:rPr>
        <w:t xml:space="preserve"> </w:t>
      </w:r>
    </w:p>
    <w:p w14:paraId="7A15AE0A" w14:textId="70E9AA9F" w:rsidR="00EE1C85" w:rsidRPr="00293CF2" w:rsidRDefault="00EE1C85" w:rsidP="0097765E">
      <w:pPr>
        <w:pStyle w:val="Antrat1"/>
        <w:numPr>
          <w:ilvl w:val="0"/>
          <w:numId w:val="9"/>
        </w:numPr>
        <w:tabs>
          <w:tab w:val="left" w:pos="709"/>
        </w:tabs>
        <w:rPr>
          <w:rFonts w:ascii="Times New Roman" w:hAnsi="Times New Roman" w:cs="Times New Roman"/>
          <w:b/>
          <w:bCs/>
          <w:sz w:val="24"/>
          <w:szCs w:val="24"/>
        </w:rPr>
      </w:pPr>
      <w:bookmarkStart w:id="20" w:name="_Toc91497102"/>
      <w:bookmarkStart w:id="21" w:name="_Toc91497103"/>
      <w:bookmarkStart w:id="22" w:name="_Toc91497104"/>
      <w:bookmarkStart w:id="23" w:name="_Toc91497105"/>
      <w:bookmarkStart w:id="24" w:name="_Toc91497106"/>
      <w:bookmarkStart w:id="25" w:name="_Ref39430768"/>
      <w:bookmarkStart w:id="26" w:name="_Ref39430779"/>
      <w:bookmarkStart w:id="27" w:name="_Toc126333934"/>
      <w:bookmarkEnd w:id="20"/>
      <w:bookmarkEnd w:id="21"/>
      <w:bookmarkEnd w:id="22"/>
      <w:bookmarkEnd w:id="23"/>
      <w:bookmarkEnd w:id="24"/>
      <w:r w:rsidRPr="00293CF2">
        <w:rPr>
          <w:rFonts w:ascii="Times New Roman" w:hAnsi="Times New Roman" w:cs="Times New Roman"/>
          <w:b/>
          <w:bCs/>
          <w:sz w:val="24"/>
          <w:szCs w:val="24"/>
        </w:rPr>
        <w:t>Pasiūlymo galiojimo užtikrinimas</w:t>
      </w:r>
      <w:bookmarkEnd w:id="25"/>
      <w:bookmarkEnd w:id="26"/>
      <w:bookmarkEnd w:id="27"/>
    </w:p>
    <w:p w14:paraId="2B38CB47" w14:textId="222E4902" w:rsidR="00B3551C" w:rsidRPr="001B293C" w:rsidRDefault="00655F17" w:rsidP="001F2B11">
      <w:pPr>
        <w:pStyle w:val="Sraopastraipa"/>
        <w:spacing w:after="0" w:line="240" w:lineRule="auto"/>
        <w:ind w:left="0" w:firstLine="567"/>
        <w:jc w:val="both"/>
        <w:rPr>
          <w:rFonts w:ascii="Times New Roman" w:hAnsi="Times New Roman" w:cs="Times New Roman"/>
          <w:sz w:val="24"/>
          <w:szCs w:val="24"/>
        </w:rPr>
      </w:pPr>
      <w:r w:rsidRPr="001B293C">
        <w:rPr>
          <w:rFonts w:ascii="Times New Roman" w:hAnsi="Times New Roman" w:cs="Times New Roman"/>
          <w:sz w:val="24"/>
          <w:szCs w:val="24"/>
        </w:rPr>
        <w:t xml:space="preserve">7.1.  </w:t>
      </w:r>
      <w:r w:rsidR="00B3551C" w:rsidRPr="001B293C">
        <w:rPr>
          <w:rFonts w:ascii="Times New Roman" w:eastAsia="Calibri" w:hAnsi="Times New Roman" w:cs="Times New Roman"/>
          <w:sz w:val="24"/>
          <w:szCs w:val="24"/>
        </w:rPr>
        <w:t xml:space="preserve">Perkančioji organizacija nereikalauja užtikrinti </w:t>
      </w:r>
      <w:r w:rsidR="00110481" w:rsidRPr="001B293C">
        <w:rPr>
          <w:rFonts w:ascii="Times New Roman" w:eastAsia="Calibri" w:hAnsi="Times New Roman" w:cs="Times New Roman"/>
          <w:sz w:val="24"/>
          <w:szCs w:val="24"/>
        </w:rPr>
        <w:t>p</w:t>
      </w:r>
      <w:r w:rsidR="00B3551C" w:rsidRPr="001B293C">
        <w:rPr>
          <w:rFonts w:ascii="Times New Roman" w:eastAsia="Calibri" w:hAnsi="Times New Roman" w:cs="Times New Roman"/>
          <w:sz w:val="24"/>
          <w:szCs w:val="24"/>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293CF2" w:rsidRDefault="00040C0F" w:rsidP="0097765E">
      <w:pPr>
        <w:pStyle w:val="Antrat1"/>
        <w:numPr>
          <w:ilvl w:val="0"/>
          <w:numId w:val="9"/>
        </w:numPr>
        <w:tabs>
          <w:tab w:val="left" w:pos="709"/>
        </w:tabs>
        <w:spacing w:line="20" w:lineRule="atLeast"/>
        <w:contextualSpacing/>
        <w:rPr>
          <w:rFonts w:ascii="Times New Roman" w:hAnsi="Times New Roman" w:cs="Times New Roman"/>
          <w:b/>
          <w:bCs/>
          <w:sz w:val="24"/>
          <w:szCs w:val="24"/>
        </w:rPr>
      </w:pPr>
      <w:bookmarkStart w:id="28" w:name="_Ref39658218"/>
      <w:bookmarkStart w:id="29" w:name="_Ref39658226"/>
      <w:bookmarkStart w:id="30" w:name="_Ref39658248"/>
      <w:bookmarkStart w:id="31" w:name="_Ref39658251"/>
      <w:bookmarkStart w:id="32" w:name="_Toc126333935"/>
      <w:bookmarkStart w:id="33" w:name="_Ref39485250"/>
      <w:bookmarkStart w:id="34" w:name="_Ref39485258"/>
      <w:r w:rsidRPr="00293CF2">
        <w:rPr>
          <w:rFonts w:ascii="Times New Roman" w:hAnsi="Times New Roman" w:cs="Times New Roman"/>
          <w:b/>
          <w:bCs/>
          <w:sz w:val="24"/>
          <w:szCs w:val="24"/>
        </w:rPr>
        <w:t>Elektroninis aukcionas</w:t>
      </w:r>
      <w:bookmarkEnd w:id="28"/>
      <w:bookmarkEnd w:id="29"/>
      <w:bookmarkEnd w:id="30"/>
      <w:bookmarkEnd w:id="31"/>
      <w:bookmarkEnd w:id="32"/>
    </w:p>
    <w:p w14:paraId="0BFDB7B0" w14:textId="052B7F5D" w:rsidR="00040C0F" w:rsidRPr="001B293C" w:rsidRDefault="002827E4" w:rsidP="001F2B11">
      <w:pPr>
        <w:spacing w:after="0" w:line="240" w:lineRule="auto"/>
        <w:ind w:left="567"/>
        <w:rPr>
          <w:rFonts w:ascii="Times New Roman" w:hAnsi="Times New Roman" w:cs="Times New Roman"/>
          <w:sz w:val="24"/>
          <w:szCs w:val="24"/>
        </w:rPr>
      </w:pPr>
      <w:r w:rsidRPr="001B293C">
        <w:rPr>
          <w:rFonts w:ascii="Times New Roman" w:hAnsi="Times New Roman" w:cs="Times New Roman"/>
          <w:sz w:val="24"/>
          <w:szCs w:val="24"/>
        </w:rPr>
        <w:t xml:space="preserve">8.1. </w:t>
      </w:r>
      <w:r w:rsidR="00040C0F" w:rsidRPr="001B293C">
        <w:rPr>
          <w:rFonts w:ascii="Times New Roman" w:hAnsi="Times New Roman" w:cs="Times New Roman"/>
          <w:sz w:val="24"/>
          <w:szCs w:val="24"/>
        </w:rPr>
        <w:t>Perkančioji organizacija pirkime netaikys elektroninio aukciono.</w:t>
      </w:r>
    </w:p>
    <w:p w14:paraId="14CBD3AD" w14:textId="23B8A7AF" w:rsidR="009D0DC5" w:rsidRPr="00293CF2" w:rsidRDefault="00EA001C" w:rsidP="0097765E">
      <w:pPr>
        <w:pStyle w:val="Antrat1"/>
        <w:numPr>
          <w:ilvl w:val="0"/>
          <w:numId w:val="9"/>
        </w:numPr>
        <w:tabs>
          <w:tab w:val="left" w:pos="709"/>
        </w:tabs>
        <w:spacing w:line="20" w:lineRule="atLeast"/>
        <w:contextualSpacing/>
        <w:rPr>
          <w:rFonts w:ascii="Times New Roman" w:hAnsi="Times New Roman" w:cs="Times New Roman"/>
          <w:b/>
          <w:bCs/>
          <w:sz w:val="24"/>
          <w:szCs w:val="24"/>
        </w:rPr>
      </w:pPr>
      <w:bookmarkStart w:id="35" w:name="_Ref39667303"/>
      <w:bookmarkStart w:id="36" w:name="_Ref39667308"/>
      <w:bookmarkStart w:id="37" w:name="_Toc126333936"/>
      <w:r w:rsidRPr="00293CF2">
        <w:rPr>
          <w:rFonts w:ascii="Times New Roman" w:hAnsi="Times New Roman" w:cs="Times New Roman"/>
          <w:b/>
          <w:bCs/>
          <w:sz w:val="24"/>
          <w:szCs w:val="24"/>
        </w:rPr>
        <w:t>P</w:t>
      </w:r>
      <w:r w:rsidR="00014A61" w:rsidRPr="00293CF2">
        <w:rPr>
          <w:rFonts w:ascii="Times New Roman" w:hAnsi="Times New Roman" w:cs="Times New Roman"/>
          <w:b/>
          <w:bCs/>
          <w:sz w:val="24"/>
          <w:szCs w:val="24"/>
        </w:rPr>
        <w:t>asiūlymų vertinimas</w:t>
      </w:r>
      <w:bookmarkEnd w:id="33"/>
      <w:bookmarkEnd w:id="34"/>
      <w:bookmarkEnd w:id="35"/>
      <w:bookmarkEnd w:id="36"/>
      <w:bookmarkEnd w:id="37"/>
    </w:p>
    <w:p w14:paraId="46E1A60B" w14:textId="2F85A8FF" w:rsidR="004E71CB" w:rsidRDefault="002D470F" w:rsidP="001F2B11">
      <w:pPr>
        <w:spacing w:after="0" w:line="240" w:lineRule="auto"/>
        <w:ind w:firstLine="567"/>
        <w:jc w:val="both"/>
        <w:rPr>
          <w:rFonts w:ascii="Times New Roman" w:eastAsia="Calibri" w:hAnsi="Times New Roman" w:cs="Times New Roman"/>
          <w:sz w:val="24"/>
          <w:szCs w:val="24"/>
        </w:rPr>
      </w:pPr>
      <w:r w:rsidRPr="009F5D5B">
        <w:rPr>
          <w:rFonts w:ascii="Times New Roman" w:hAnsi="Times New Roman" w:cs="Times New Roman"/>
          <w:sz w:val="24"/>
          <w:szCs w:val="24"/>
        </w:rPr>
        <w:t xml:space="preserve">9.1. </w:t>
      </w:r>
      <w:r w:rsidR="004E71CB" w:rsidRPr="009F5D5B">
        <w:rPr>
          <w:rFonts w:ascii="Times New Roman" w:eastAsia="Calibri" w:hAnsi="Times New Roman" w:cs="Times New Roman"/>
          <w:sz w:val="24"/>
          <w:szCs w:val="24"/>
        </w:rPr>
        <w:t xml:space="preserve">Perkančioji organizacija ekonomiškai naudingiausią pasiūlymą išrenka pagal </w:t>
      </w:r>
      <w:r w:rsidR="00003A3F" w:rsidRPr="009F5D5B">
        <w:rPr>
          <w:rFonts w:ascii="Times New Roman" w:eastAsia="Calibri" w:hAnsi="Times New Roman" w:cs="Times New Roman"/>
          <w:sz w:val="24"/>
          <w:szCs w:val="24"/>
        </w:rPr>
        <w:t>kain</w:t>
      </w:r>
      <w:r w:rsidR="00D57DE5" w:rsidRPr="009F5D5B">
        <w:rPr>
          <w:rFonts w:ascii="Times New Roman" w:eastAsia="Calibri" w:hAnsi="Times New Roman" w:cs="Times New Roman"/>
          <w:sz w:val="24"/>
          <w:szCs w:val="24"/>
        </w:rPr>
        <w:t>os ir kokybės santykį. Duomenys, kuriuos savo pasiūlyme turi pateikti tiekėjas, vertinimo kriterijai ir tvarka, pagal kurią vertinami tiekėjo pateikti duomenys</w:t>
      </w:r>
      <w:r w:rsidR="00D03F7A" w:rsidRPr="009F5D5B">
        <w:rPr>
          <w:rFonts w:ascii="Times New Roman" w:eastAsia="Calibri" w:hAnsi="Times New Roman" w:cs="Times New Roman"/>
          <w:sz w:val="24"/>
          <w:szCs w:val="24"/>
        </w:rPr>
        <w:t>, pateikiama</w:t>
      </w:r>
      <w:r w:rsidR="00D57DE5" w:rsidRPr="009F5D5B">
        <w:rPr>
          <w:rFonts w:ascii="Times New Roman" w:eastAsia="Calibri" w:hAnsi="Times New Roman" w:cs="Times New Roman"/>
          <w:sz w:val="24"/>
          <w:szCs w:val="24"/>
        </w:rPr>
        <w:t xml:space="preserve"> </w:t>
      </w:r>
      <w:bookmarkStart w:id="38" w:name="_Hlk91157291"/>
      <w:r w:rsidR="00CE14DF" w:rsidRPr="009F5D5B">
        <w:rPr>
          <w:rFonts w:ascii="Times New Roman" w:eastAsia="Calibri" w:hAnsi="Times New Roman" w:cs="Times New Roman"/>
          <w:sz w:val="24"/>
          <w:szCs w:val="24"/>
        </w:rPr>
        <w:t xml:space="preserve">specialiųjų </w:t>
      </w:r>
      <w:r w:rsidR="00090235" w:rsidRPr="009F5D5B">
        <w:rPr>
          <w:rFonts w:ascii="Times New Roman" w:eastAsia="Calibri" w:hAnsi="Times New Roman" w:cs="Times New Roman"/>
          <w:sz w:val="24"/>
          <w:szCs w:val="24"/>
        </w:rPr>
        <w:t>p</w:t>
      </w:r>
      <w:r w:rsidR="00551FA7" w:rsidRPr="009F5D5B">
        <w:rPr>
          <w:rFonts w:ascii="Times New Roman" w:eastAsia="Calibri" w:hAnsi="Times New Roman" w:cs="Times New Roman"/>
          <w:sz w:val="24"/>
          <w:szCs w:val="24"/>
        </w:rPr>
        <w:t xml:space="preserve">irkimo </w:t>
      </w:r>
      <w:r w:rsidR="00A176D5" w:rsidRPr="009F5D5B">
        <w:rPr>
          <w:rFonts w:ascii="Times New Roman" w:eastAsia="Calibri" w:hAnsi="Times New Roman" w:cs="Times New Roman"/>
          <w:sz w:val="24"/>
          <w:szCs w:val="24"/>
        </w:rPr>
        <w:t xml:space="preserve">sąlygų </w:t>
      </w:r>
      <w:bookmarkEnd w:id="38"/>
      <w:r w:rsidR="009F5D5B" w:rsidRPr="009F5D5B">
        <w:rPr>
          <w:rFonts w:ascii="Times New Roman" w:hAnsi="Times New Roman" w:cs="Times New Roman"/>
          <w:b/>
          <w:bCs/>
          <w:sz w:val="24"/>
          <w:szCs w:val="24"/>
          <w:shd w:val="clear" w:color="auto" w:fill="FFFFFF"/>
        </w:rPr>
        <w:t>7</w:t>
      </w:r>
      <w:r w:rsidR="00090235" w:rsidRPr="00857024">
        <w:rPr>
          <w:rFonts w:ascii="Times New Roman" w:eastAsia="Calibri" w:hAnsi="Times New Roman" w:cs="Times New Roman"/>
          <w:b/>
          <w:bCs/>
          <w:sz w:val="24"/>
          <w:szCs w:val="24"/>
        </w:rPr>
        <w:t xml:space="preserve"> </w:t>
      </w:r>
      <w:r w:rsidR="00090235" w:rsidRPr="00857024">
        <w:rPr>
          <w:rFonts w:ascii="Times New Roman" w:eastAsia="Calibri" w:hAnsi="Times New Roman" w:cs="Times New Roman"/>
          <w:sz w:val="24"/>
          <w:szCs w:val="24"/>
        </w:rPr>
        <w:t>priede.</w:t>
      </w:r>
      <w:r w:rsidR="00090235" w:rsidRPr="001B293C">
        <w:rPr>
          <w:rFonts w:ascii="Times New Roman" w:eastAsia="Calibri" w:hAnsi="Times New Roman" w:cs="Times New Roman"/>
          <w:sz w:val="24"/>
          <w:szCs w:val="24"/>
        </w:rPr>
        <w:t xml:space="preserve"> </w:t>
      </w:r>
    </w:p>
    <w:p w14:paraId="313FDE6C" w14:textId="010E0AB5" w:rsidR="00D734C6" w:rsidRPr="001B293C" w:rsidRDefault="00D734C6" w:rsidP="001F2B11">
      <w:pPr>
        <w:pStyle w:val="Sraopastraipa"/>
        <w:numPr>
          <w:ilvl w:val="1"/>
          <w:numId w:val="9"/>
        </w:numPr>
        <w:spacing w:after="0" w:line="20" w:lineRule="atLeast"/>
        <w:ind w:left="0" w:firstLine="567"/>
        <w:jc w:val="both"/>
        <w:rPr>
          <w:rFonts w:ascii="Times New Roman" w:eastAsiaTheme="minorHAnsi" w:hAnsi="Times New Roman" w:cs="Times New Roman"/>
          <w:bCs/>
          <w:iCs/>
          <w:sz w:val="24"/>
          <w:szCs w:val="24"/>
        </w:rPr>
      </w:pPr>
      <w:r w:rsidRPr="001B293C">
        <w:rPr>
          <w:rFonts w:ascii="Times New Roman" w:hAnsi="Times New Roman" w:cs="Times New Roman"/>
          <w:sz w:val="24"/>
          <w:szCs w:val="24"/>
        </w:rPr>
        <w:t xml:space="preserve">Laimėjusiu </w:t>
      </w:r>
      <w:r w:rsidR="005D7D8C" w:rsidRPr="001B293C">
        <w:rPr>
          <w:rFonts w:ascii="Times New Roman" w:hAnsi="Times New Roman" w:cs="Times New Roman"/>
          <w:sz w:val="24"/>
          <w:szCs w:val="24"/>
        </w:rPr>
        <w:t xml:space="preserve">pasiūlymu </w:t>
      </w:r>
      <w:r w:rsidRPr="001B293C">
        <w:rPr>
          <w:rFonts w:ascii="Times New Roman" w:hAnsi="Times New Roman" w:cs="Times New Roman"/>
          <w:sz w:val="24"/>
          <w:szCs w:val="24"/>
        </w:rPr>
        <w:t xml:space="preserve">kiekvienoje pirkimo objekto dalyje galės būti pripažinti tik po 1 </w:t>
      </w:r>
      <w:r w:rsidR="005D7D8C" w:rsidRPr="001B293C">
        <w:rPr>
          <w:rFonts w:ascii="Times New Roman" w:hAnsi="Times New Roman" w:cs="Times New Roman"/>
          <w:sz w:val="24"/>
          <w:szCs w:val="24"/>
        </w:rPr>
        <w:t>(vieną) ekonomiškai naudingiausią pasiūlymą, esantį atitinkamos pirkimo objekto dalies pasiūlymų eilės pirmojoje vietoje</w:t>
      </w:r>
      <w:r w:rsidRPr="001B293C">
        <w:rPr>
          <w:rFonts w:ascii="Times New Roman" w:hAnsi="Times New Roman" w:cs="Times New Roman"/>
          <w:sz w:val="24"/>
          <w:szCs w:val="24"/>
        </w:rPr>
        <w:t xml:space="preserve">. Tas pats tiekėjas gali būti nustatomas laimėtoju dėl visų pirkimo objekto dalių, vadovaujantis </w:t>
      </w:r>
      <w:r w:rsidR="0014578C" w:rsidRPr="001B293C">
        <w:rPr>
          <w:rFonts w:ascii="Times New Roman" w:hAnsi="Times New Roman" w:cs="Times New Roman"/>
          <w:sz w:val="24"/>
          <w:szCs w:val="24"/>
        </w:rPr>
        <w:t>specialiųjų p</w:t>
      </w:r>
      <w:r w:rsidR="00551FA7" w:rsidRPr="001B293C">
        <w:rPr>
          <w:rFonts w:ascii="Times New Roman" w:hAnsi="Times New Roman" w:cs="Times New Roman"/>
          <w:sz w:val="24"/>
          <w:szCs w:val="24"/>
        </w:rPr>
        <w:t xml:space="preserve">irkimo </w:t>
      </w:r>
      <w:r w:rsidR="002D6F74" w:rsidRPr="001B293C">
        <w:rPr>
          <w:rFonts w:ascii="Times New Roman" w:hAnsi="Times New Roman" w:cs="Times New Roman"/>
          <w:sz w:val="24"/>
          <w:szCs w:val="24"/>
        </w:rPr>
        <w:t xml:space="preserve">sąlygų </w:t>
      </w:r>
      <w:r w:rsidR="00DD536B">
        <w:rPr>
          <w:rFonts w:ascii="Times New Roman" w:hAnsi="Times New Roman" w:cs="Times New Roman"/>
          <w:b/>
          <w:bCs/>
          <w:sz w:val="24"/>
          <w:szCs w:val="24"/>
          <w:shd w:val="clear" w:color="auto" w:fill="FFFFFF"/>
        </w:rPr>
        <w:t>7</w:t>
      </w:r>
      <w:r w:rsidR="00D54741" w:rsidRPr="00960C32">
        <w:rPr>
          <w:rFonts w:ascii="Times New Roman" w:hAnsi="Times New Roman" w:cs="Times New Roman"/>
          <w:sz w:val="24"/>
          <w:szCs w:val="24"/>
          <w:shd w:val="clear" w:color="auto" w:fill="FFFFFF"/>
        </w:rPr>
        <w:t xml:space="preserve"> </w:t>
      </w:r>
      <w:r w:rsidR="002D6F74" w:rsidRPr="00960C32">
        <w:rPr>
          <w:rFonts w:ascii="Times New Roman" w:hAnsi="Times New Roman" w:cs="Times New Roman"/>
          <w:sz w:val="24"/>
          <w:szCs w:val="24"/>
        </w:rPr>
        <w:t>pried</w:t>
      </w:r>
      <w:r w:rsidR="00B93866" w:rsidRPr="00960C32">
        <w:rPr>
          <w:rFonts w:ascii="Times New Roman" w:hAnsi="Times New Roman" w:cs="Times New Roman"/>
          <w:sz w:val="24"/>
          <w:szCs w:val="24"/>
        </w:rPr>
        <w:t>e</w:t>
      </w:r>
      <w:r w:rsidR="00D54741" w:rsidRPr="001B293C">
        <w:rPr>
          <w:rFonts w:ascii="Times New Roman" w:hAnsi="Times New Roman" w:cs="Times New Roman"/>
          <w:sz w:val="24"/>
          <w:szCs w:val="24"/>
        </w:rPr>
        <w:t xml:space="preserve"> </w:t>
      </w:r>
      <w:r w:rsidRPr="001B293C">
        <w:rPr>
          <w:rFonts w:ascii="Times New Roman" w:hAnsi="Times New Roman" w:cs="Times New Roman"/>
          <w:sz w:val="24"/>
          <w:szCs w:val="24"/>
        </w:rPr>
        <w:t xml:space="preserve">nustatytomis taisyklėmis. </w:t>
      </w:r>
    </w:p>
    <w:p w14:paraId="60FEBC05" w14:textId="33808B17" w:rsidR="001A25FD" w:rsidRPr="00524625" w:rsidRDefault="009912B4" w:rsidP="001F2B11">
      <w:pPr>
        <w:pStyle w:val="Betarp"/>
        <w:spacing w:line="20" w:lineRule="atLeast"/>
        <w:ind w:firstLine="567"/>
        <w:contextualSpacing/>
        <w:jc w:val="both"/>
        <w:rPr>
          <w:rFonts w:ascii="Times New Roman" w:hAnsi="Times New Roman" w:cs="Times New Roman"/>
          <w:sz w:val="24"/>
          <w:szCs w:val="24"/>
        </w:rPr>
      </w:pPr>
      <w:r w:rsidRPr="001B293C">
        <w:rPr>
          <w:rStyle w:val="cf01"/>
          <w:rFonts w:ascii="Times New Roman" w:hAnsi="Times New Roman" w:cs="Times New Roman"/>
          <w:sz w:val="24"/>
          <w:szCs w:val="24"/>
        </w:rPr>
        <w:t xml:space="preserve">9.3. </w:t>
      </w:r>
      <w:r w:rsidR="00A9488B" w:rsidRPr="001B293C">
        <w:rPr>
          <w:rStyle w:val="cf01"/>
          <w:rFonts w:ascii="Times New Roman" w:hAnsi="Times New Roman" w:cs="Times New Roman"/>
          <w:sz w:val="24"/>
          <w:szCs w:val="24"/>
        </w:rPr>
        <w:t>Perkančioji organizacija atmes tiekėjo pasiūlymą, jei</w:t>
      </w:r>
      <w:r w:rsidR="00195572" w:rsidRPr="001B293C">
        <w:rPr>
          <w:rStyle w:val="cf01"/>
          <w:rFonts w:ascii="Times New Roman" w:hAnsi="Times New Roman" w:cs="Times New Roman"/>
          <w:sz w:val="24"/>
          <w:szCs w:val="24"/>
        </w:rPr>
        <w:t xml:space="preserve">gu kartu su pasiūlymu </w:t>
      </w:r>
      <w:r w:rsidR="00B2125E" w:rsidRPr="001B293C">
        <w:rPr>
          <w:rStyle w:val="cf01"/>
          <w:rFonts w:ascii="Times New Roman" w:hAnsi="Times New Roman" w:cs="Times New Roman"/>
          <w:sz w:val="24"/>
          <w:szCs w:val="24"/>
        </w:rPr>
        <w:t xml:space="preserve">nebus pateikti šie </w:t>
      </w:r>
      <w:r w:rsidR="00277634" w:rsidRPr="001B293C">
        <w:rPr>
          <w:rStyle w:val="cf01"/>
          <w:rFonts w:ascii="Times New Roman" w:hAnsi="Times New Roman" w:cs="Times New Roman"/>
          <w:sz w:val="24"/>
          <w:szCs w:val="24"/>
        </w:rPr>
        <w:t>p</w:t>
      </w:r>
      <w:r w:rsidR="00B2125E" w:rsidRPr="001B293C">
        <w:rPr>
          <w:rStyle w:val="cf01"/>
          <w:rFonts w:ascii="Times New Roman" w:hAnsi="Times New Roman" w:cs="Times New Roman"/>
          <w:sz w:val="24"/>
          <w:szCs w:val="24"/>
        </w:rPr>
        <w:t>irkimo sąlygose reikalaujami pateikti dokumentai:</w:t>
      </w:r>
      <w:r w:rsidR="00DD2C23" w:rsidRPr="001B293C">
        <w:rPr>
          <w:rStyle w:val="cf01"/>
          <w:rFonts w:ascii="Times New Roman" w:hAnsi="Times New Roman" w:cs="Times New Roman"/>
          <w:sz w:val="24"/>
          <w:szCs w:val="24"/>
        </w:rPr>
        <w:t xml:space="preserve"> </w:t>
      </w:r>
      <w:bookmarkStart w:id="39" w:name="_Hlk187336424"/>
      <w:r w:rsidR="00DD2C23" w:rsidRPr="001B293C">
        <w:rPr>
          <w:rFonts w:ascii="Times New Roman" w:hAnsi="Times New Roman" w:cs="Times New Roman"/>
          <w:sz w:val="24"/>
          <w:szCs w:val="24"/>
        </w:rPr>
        <w:t>užpildyta</w:t>
      </w:r>
      <w:bookmarkEnd w:id="39"/>
      <w:r w:rsidRPr="001B293C">
        <w:rPr>
          <w:rFonts w:ascii="Times New Roman" w:hAnsi="Times New Roman" w:cs="Times New Roman"/>
          <w:sz w:val="24"/>
          <w:szCs w:val="24"/>
        </w:rPr>
        <w:t xml:space="preserve"> techninė specifikacija </w:t>
      </w:r>
      <w:r w:rsidR="00DD2C23" w:rsidRPr="001B293C">
        <w:rPr>
          <w:rFonts w:ascii="Times New Roman" w:hAnsi="Times New Roman" w:cs="Times New Roman"/>
          <w:b/>
          <w:bCs/>
          <w:sz w:val="24"/>
          <w:szCs w:val="24"/>
        </w:rPr>
        <w:t>(</w:t>
      </w:r>
      <w:r w:rsidRPr="001B293C">
        <w:rPr>
          <w:rFonts w:ascii="Times New Roman" w:hAnsi="Times New Roman" w:cs="Times New Roman"/>
          <w:b/>
          <w:bCs/>
          <w:sz w:val="24"/>
          <w:szCs w:val="24"/>
        </w:rPr>
        <w:t>2</w:t>
      </w:r>
      <w:r w:rsidR="00DD2C23" w:rsidRPr="001B293C">
        <w:rPr>
          <w:rFonts w:ascii="Times New Roman" w:hAnsi="Times New Roman" w:cs="Times New Roman"/>
          <w:b/>
          <w:bCs/>
          <w:sz w:val="24"/>
          <w:szCs w:val="24"/>
        </w:rPr>
        <w:t xml:space="preserve"> priedas)</w:t>
      </w:r>
      <w:r w:rsidR="00DD2C23" w:rsidRPr="001B293C">
        <w:rPr>
          <w:rFonts w:ascii="Times New Roman" w:hAnsi="Times New Roman" w:cs="Times New Roman"/>
          <w:sz w:val="24"/>
          <w:szCs w:val="24"/>
        </w:rPr>
        <w:t xml:space="preserve">. </w:t>
      </w:r>
    </w:p>
    <w:p w14:paraId="678C44CA" w14:textId="6EB53055" w:rsidR="00FE7908" w:rsidRPr="00293CF2" w:rsidRDefault="00FE7908" w:rsidP="0097765E">
      <w:pPr>
        <w:pStyle w:val="Antrat1"/>
        <w:numPr>
          <w:ilvl w:val="0"/>
          <w:numId w:val="9"/>
        </w:numPr>
        <w:tabs>
          <w:tab w:val="left" w:pos="567"/>
        </w:tabs>
        <w:spacing w:line="20" w:lineRule="atLeast"/>
        <w:contextualSpacing/>
        <w:rPr>
          <w:rFonts w:ascii="Times New Roman" w:hAnsi="Times New Roman" w:cs="Times New Roman"/>
          <w:b/>
          <w:bCs/>
          <w:sz w:val="24"/>
          <w:szCs w:val="24"/>
        </w:rPr>
      </w:pPr>
      <w:bookmarkStart w:id="40" w:name="_Ref39425999"/>
      <w:bookmarkStart w:id="41" w:name="_Ref39426005"/>
      <w:bookmarkStart w:id="42" w:name="_Toc126333937"/>
      <w:r w:rsidRPr="00293CF2">
        <w:rPr>
          <w:rFonts w:ascii="Times New Roman" w:hAnsi="Times New Roman" w:cs="Times New Roman"/>
          <w:b/>
          <w:bCs/>
          <w:sz w:val="24"/>
          <w:szCs w:val="24"/>
        </w:rPr>
        <w:t>S</w:t>
      </w:r>
      <w:r w:rsidR="00281735" w:rsidRPr="00293CF2">
        <w:rPr>
          <w:rFonts w:ascii="Times New Roman" w:hAnsi="Times New Roman" w:cs="Times New Roman"/>
          <w:b/>
          <w:bCs/>
          <w:sz w:val="24"/>
          <w:szCs w:val="24"/>
        </w:rPr>
        <w:t>utarties sudarymas</w:t>
      </w:r>
      <w:bookmarkEnd w:id="40"/>
      <w:bookmarkEnd w:id="41"/>
      <w:bookmarkEnd w:id="42"/>
    </w:p>
    <w:p w14:paraId="7040C215" w14:textId="0E9AF089" w:rsidR="00B82E52" w:rsidRPr="001B293C" w:rsidRDefault="00F57665" w:rsidP="004331AD">
      <w:pPr>
        <w:pStyle w:val="Sraopastraipa"/>
        <w:numPr>
          <w:ilvl w:val="1"/>
          <w:numId w:val="14"/>
        </w:numPr>
        <w:spacing w:after="0" w:line="240" w:lineRule="auto"/>
        <w:ind w:left="0" w:firstLine="567"/>
        <w:jc w:val="both"/>
        <w:rPr>
          <w:rFonts w:ascii="Times New Roman" w:hAnsi="Times New Roman" w:cs="Times New Roman"/>
          <w:color w:val="000000" w:themeColor="text1"/>
          <w:sz w:val="24"/>
          <w:szCs w:val="24"/>
        </w:rPr>
      </w:pPr>
      <w:r w:rsidRPr="001B293C">
        <w:rPr>
          <w:rFonts w:ascii="Times New Roman" w:hAnsi="Times New Roman" w:cs="Times New Roman"/>
          <w:color w:val="000000" w:themeColor="text1"/>
          <w:sz w:val="24"/>
          <w:szCs w:val="24"/>
        </w:rPr>
        <w:t>Ši pirkimo procedūra atliekama siekiant sudaryti sutartį</w:t>
      </w:r>
      <w:r w:rsidR="009A7D11" w:rsidRPr="001B293C">
        <w:rPr>
          <w:rFonts w:ascii="Times New Roman" w:hAnsi="Times New Roman" w:cs="Times New Roman"/>
          <w:color w:val="000000" w:themeColor="text1"/>
          <w:sz w:val="24"/>
          <w:szCs w:val="24"/>
        </w:rPr>
        <w:t xml:space="preserve"> su tiekėju, kurio pasiūlymas</w:t>
      </w:r>
      <w:r w:rsidR="007B12FF" w:rsidRPr="001B293C">
        <w:rPr>
          <w:rFonts w:ascii="Times New Roman" w:hAnsi="Times New Roman" w:cs="Times New Roman"/>
          <w:color w:val="000000" w:themeColor="text1"/>
          <w:sz w:val="24"/>
          <w:szCs w:val="24"/>
        </w:rPr>
        <w:t xml:space="preserve">, vadovaujantis </w:t>
      </w:r>
      <w:r w:rsidR="008F4194" w:rsidRPr="001B293C">
        <w:rPr>
          <w:rFonts w:ascii="Times New Roman" w:hAnsi="Times New Roman" w:cs="Times New Roman"/>
          <w:color w:val="000000" w:themeColor="text1"/>
          <w:sz w:val="24"/>
          <w:szCs w:val="24"/>
        </w:rPr>
        <w:t>p</w:t>
      </w:r>
      <w:r w:rsidR="007B12FF" w:rsidRPr="001B293C">
        <w:rPr>
          <w:rFonts w:ascii="Times New Roman" w:hAnsi="Times New Roman" w:cs="Times New Roman"/>
          <w:color w:val="000000" w:themeColor="text1"/>
          <w:sz w:val="24"/>
          <w:szCs w:val="24"/>
        </w:rPr>
        <w:t xml:space="preserve">irkimo </w:t>
      </w:r>
      <w:r w:rsidR="00207E40" w:rsidRPr="001B293C">
        <w:rPr>
          <w:rFonts w:ascii="Times New Roman" w:hAnsi="Times New Roman" w:cs="Times New Roman"/>
          <w:color w:val="000000" w:themeColor="text1"/>
          <w:sz w:val="24"/>
          <w:szCs w:val="24"/>
        </w:rPr>
        <w:t>sąlygose</w:t>
      </w:r>
      <w:r w:rsidR="007B12FF" w:rsidRPr="001B293C">
        <w:rPr>
          <w:rFonts w:ascii="Times New Roman" w:hAnsi="Times New Roman" w:cs="Times New Roman"/>
          <w:color w:val="0070C0"/>
          <w:sz w:val="24"/>
          <w:szCs w:val="24"/>
        </w:rPr>
        <w:t xml:space="preserve"> </w:t>
      </w:r>
      <w:r w:rsidR="007B12FF" w:rsidRPr="001B293C">
        <w:rPr>
          <w:rFonts w:ascii="Times New Roman" w:hAnsi="Times New Roman" w:cs="Times New Roman"/>
          <w:color w:val="000000" w:themeColor="text1"/>
          <w:sz w:val="24"/>
          <w:szCs w:val="24"/>
        </w:rPr>
        <w:t>nustatyta tvarka</w:t>
      </w:r>
      <w:r w:rsidR="0023505D" w:rsidRPr="001B293C">
        <w:rPr>
          <w:rFonts w:ascii="Times New Roman" w:hAnsi="Times New Roman" w:cs="Times New Roman"/>
          <w:color w:val="000000" w:themeColor="text1"/>
          <w:sz w:val="24"/>
          <w:szCs w:val="24"/>
        </w:rPr>
        <w:t>,</w:t>
      </w:r>
      <w:r w:rsidR="009A7D11" w:rsidRPr="001B293C">
        <w:rPr>
          <w:rFonts w:ascii="Times New Roman" w:hAnsi="Times New Roman" w:cs="Times New Roman"/>
          <w:color w:val="000000" w:themeColor="text1"/>
          <w:sz w:val="24"/>
          <w:szCs w:val="24"/>
        </w:rPr>
        <w:t xml:space="preserve"> bus pripažintas laimėjęs</w:t>
      </w:r>
      <w:r w:rsidR="008933BC" w:rsidRPr="001B293C">
        <w:rPr>
          <w:rFonts w:ascii="Times New Roman" w:hAnsi="Times New Roman" w:cs="Times New Roman"/>
          <w:color w:val="000000" w:themeColor="text1"/>
          <w:sz w:val="24"/>
          <w:szCs w:val="24"/>
        </w:rPr>
        <w:t>, o jei pirkimas skaidomas į dalis – su tiekėjais, kurių pasiūlymai bus pripažinti laimėję</w:t>
      </w:r>
      <w:r w:rsidR="00F065D6" w:rsidRPr="001B293C">
        <w:rPr>
          <w:rFonts w:ascii="Times New Roman" w:hAnsi="Times New Roman" w:cs="Times New Roman"/>
          <w:color w:val="000000" w:themeColor="text1"/>
          <w:sz w:val="24"/>
          <w:szCs w:val="24"/>
        </w:rPr>
        <w:t xml:space="preserve">. </w:t>
      </w:r>
      <w:r w:rsidR="004B2DE4" w:rsidRPr="001B293C">
        <w:rPr>
          <w:rFonts w:ascii="Times New Roman" w:hAnsi="Times New Roman" w:cs="Times New Roman"/>
          <w:sz w:val="24"/>
          <w:szCs w:val="24"/>
        </w:rPr>
        <w:t xml:space="preserve">Sutarties sąlygos pateikiamos </w:t>
      </w:r>
      <w:r w:rsidR="007A5D9C" w:rsidRPr="001B293C">
        <w:rPr>
          <w:rFonts w:ascii="Times New Roman" w:hAnsi="Times New Roman" w:cs="Times New Roman"/>
          <w:sz w:val="24"/>
          <w:szCs w:val="24"/>
        </w:rPr>
        <w:t>P</w:t>
      </w:r>
      <w:r w:rsidR="00551FA7" w:rsidRPr="001B293C">
        <w:rPr>
          <w:rFonts w:ascii="Times New Roman" w:hAnsi="Times New Roman" w:cs="Times New Roman"/>
          <w:sz w:val="24"/>
          <w:szCs w:val="24"/>
        </w:rPr>
        <w:t xml:space="preserve">irkimo </w:t>
      </w:r>
      <w:r w:rsidR="00D86901" w:rsidRPr="001B293C">
        <w:rPr>
          <w:rFonts w:ascii="Times New Roman" w:hAnsi="Times New Roman" w:cs="Times New Roman"/>
          <w:sz w:val="24"/>
          <w:szCs w:val="24"/>
        </w:rPr>
        <w:t xml:space="preserve">sąlygų </w:t>
      </w:r>
      <w:r w:rsidR="00041CA5" w:rsidRPr="001B293C">
        <w:rPr>
          <w:rFonts w:ascii="Times New Roman" w:hAnsi="Times New Roman" w:cs="Times New Roman"/>
          <w:sz w:val="24"/>
          <w:szCs w:val="24"/>
        </w:rPr>
        <w:t xml:space="preserve"> </w:t>
      </w:r>
      <w:r w:rsidR="00F9210B" w:rsidRPr="00F9210B">
        <w:rPr>
          <w:rFonts w:ascii="Times New Roman" w:hAnsi="Times New Roman" w:cs="Times New Roman"/>
          <w:b/>
          <w:bCs/>
          <w:sz w:val="24"/>
          <w:szCs w:val="24"/>
        </w:rPr>
        <w:t>8</w:t>
      </w:r>
      <w:r w:rsidR="00041CA5" w:rsidRPr="00F9210B">
        <w:rPr>
          <w:rFonts w:ascii="Times New Roman" w:hAnsi="Times New Roman" w:cs="Times New Roman"/>
          <w:sz w:val="24"/>
          <w:szCs w:val="24"/>
        </w:rPr>
        <w:t xml:space="preserve"> </w:t>
      </w:r>
      <w:r w:rsidR="00D86901" w:rsidRPr="00F9210B">
        <w:rPr>
          <w:rFonts w:ascii="Times New Roman" w:hAnsi="Times New Roman" w:cs="Times New Roman"/>
          <w:sz w:val="24"/>
          <w:szCs w:val="24"/>
        </w:rPr>
        <w:t>priede</w:t>
      </w:r>
      <w:r w:rsidR="00D86901" w:rsidRPr="001B293C">
        <w:rPr>
          <w:rFonts w:ascii="Times New Roman" w:hAnsi="Times New Roman" w:cs="Times New Roman"/>
          <w:sz w:val="24"/>
          <w:szCs w:val="24"/>
        </w:rPr>
        <w:t xml:space="preserve"> „Sutarties projektas“</w:t>
      </w:r>
      <w:r w:rsidR="004B2DE4" w:rsidRPr="001B293C">
        <w:rPr>
          <w:rFonts w:ascii="Times New Roman" w:hAnsi="Times New Roman" w:cs="Times New Roman"/>
          <w:sz w:val="24"/>
          <w:szCs w:val="24"/>
        </w:rPr>
        <w:t>.</w:t>
      </w:r>
    </w:p>
    <w:p w14:paraId="1640F94B" w14:textId="1B994232" w:rsidR="00640DBD" w:rsidRPr="00293CF2" w:rsidRDefault="00640DBD" w:rsidP="0097765E">
      <w:pPr>
        <w:pStyle w:val="Antrat1"/>
        <w:numPr>
          <w:ilvl w:val="0"/>
          <w:numId w:val="14"/>
        </w:numPr>
        <w:tabs>
          <w:tab w:val="left" w:pos="567"/>
        </w:tabs>
        <w:spacing w:line="20" w:lineRule="atLeast"/>
        <w:contextualSpacing/>
        <w:jc w:val="both"/>
        <w:rPr>
          <w:rFonts w:ascii="Times New Roman" w:hAnsi="Times New Roman" w:cs="Times New Roman"/>
          <w:b/>
          <w:bCs/>
          <w:sz w:val="24"/>
          <w:szCs w:val="24"/>
        </w:rPr>
      </w:pPr>
      <w:bookmarkStart w:id="43" w:name="_Toc126333938"/>
      <w:bookmarkEnd w:id="2"/>
      <w:r w:rsidRPr="00293CF2">
        <w:rPr>
          <w:rFonts w:ascii="Times New Roman" w:hAnsi="Times New Roman" w:cs="Times New Roman"/>
          <w:b/>
          <w:bCs/>
          <w:sz w:val="24"/>
          <w:szCs w:val="24"/>
        </w:rPr>
        <w:t>Kitos sąlygos</w:t>
      </w:r>
      <w:bookmarkEnd w:id="43"/>
    </w:p>
    <w:p w14:paraId="05B77750" w14:textId="48A82FAB" w:rsidR="00136D36" w:rsidRPr="00CF31E4" w:rsidRDefault="00CF31E4" w:rsidP="00CF31E4">
      <w:pPr>
        <w:shd w:val="clear" w:color="auto" w:fill="FFFFFF"/>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11.1. </w:t>
      </w:r>
      <w:r w:rsidRPr="00CF31E4">
        <w:rPr>
          <w:rFonts w:ascii="Times New Roman" w:eastAsia="Calibri" w:hAnsi="Times New Roman" w:cs="Times New Roman"/>
          <w:sz w:val="24"/>
          <w:szCs w:val="24"/>
        </w:rPr>
        <w:t xml:space="preserve">Perkančioji organizacija pirkime netaiko papildomų sąlygų. </w:t>
      </w:r>
    </w:p>
    <w:p w14:paraId="7881FCAE" w14:textId="64900FB5" w:rsidR="00C87AB8" w:rsidRPr="001B293C" w:rsidRDefault="008D704D" w:rsidP="004551CB">
      <w:pPr>
        <w:shd w:val="clear" w:color="auto" w:fill="FFFFFF"/>
        <w:spacing w:after="0" w:line="240" w:lineRule="auto"/>
        <w:jc w:val="center"/>
        <w:rPr>
          <w:rFonts w:ascii="Times New Roman" w:eastAsia="Calibri" w:hAnsi="Times New Roman" w:cs="Times New Roman"/>
          <w:sz w:val="24"/>
          <w:szCs w:val="24"/>
        </w:rPr>
        <w:sectPr w:rsidR="00C87AB8" w:rsidRPr="001B293C" w:rsidSect="001B293C">
          <w:headerReference w:type="default" r:id="rId15"/>
          <w:footerReference w:type="default" r:id="rId16"/>
          <w:footerReference w:type="first" r:id="rId17"/>
          <w:pgSz w:w="12240" w:h="15840"/>
          <w:pgMar w:top="1134" w:right="567" w:bottom="1134" w:left="1701" w:header="568" w:footer="193" w:gutter="0"/>
          <w:pgNumType w:start="0"/>
          <w:cols w:space="720"/>
          <w:titlePg/>
          <w:docGrid w:linePitch="360"/>
        </w:sectPr>
      </w:pPr>
      <w:r w:rsidRPr="001B293C">
        <w:rPr>
          <w:rFonts w:ascii="Times New Roman" w:eastAsia="Calibri" w:hAnsi="Times New Roman" w:cs="Times New Roman"/>
          <w:sz w:val="24"/>
          <w:szCs w:val="24"/>
        </w:rPr>
        <w:t>__________</w:t>
      </w:r>
    </w:p>
    <w:p w14:paraId="1DF37652" w14:textId="0A6B5A0A" w:rsidR="00774AA5" w:rsidRPr="001B293C" w:rsidRDefault="000631F1" w:rsidP="00191A1A">
      <w:pPr>
        <w:pStyle w:val="Antrat1"/>
        <w:ind w:left="5184"/>
        <w:rPr>
          <w:rFonts w:ascii="Times New Roman" w:hAnsi="Times New Roman" w:cs="Times New Roman"/>
          <w:color w:val="auto"/>
          <w:sz w:val="24"/>
          <w:szCs w:val="24"/>
        </w:rPr>
      </w:pPr>
      <w:bookmarkStart w:id="44" w:name="_Toc126333939"/>
      <w:r w:rsidRPr="001B293C">
        <w:rPr>
          <w:rFonts w:ascii="Times New Roman" w:hAnsi="Times New Roman" w:cs="Times New Roman"/>
          <w:color w:val="auto"/>
          <w:sz w:val="24"/>
          <w:szCs w:val="24"/>
        </w:rPr>
        <w:t>P</w:t>
      </w:r>
      <w:r w:rsidR="008F59C5" w:rsidRPr="001B293C">
        <w:rPr>
          <w:rFonts w:ascii="Times New Roman" w:hAnsi="Times New Roman" w:cs="Times New Roman"/>
          <w:color w:val="auto"/>
          <w:sz w:val="24"/>
          <w:szCs w:val="24"/>
        </w:rPr>
        <w:t>irkimo sąlygų 1 priedas „Terminai“</w:t>
      </w:r>
      <w:bookmarkEnd w:id="44"/>
    </w:p>
    <w:p w14:paraId="5369DEF7" w14:textId="77777777" w:rsidR="00A53BAE" w:rsidRPr="001B293C" w:rsidRDefault="00A53BAE" w:rsidP="008E479D">
      <w:pPr>
        <w:shd w:val="clear" w:color="auto" w:fill="FFFFFF"/>
        <w:spacing w:after="0" w:line="240" w:lineRule="auto"/>
        <w:jc w:val="right"/>
        <w:rPr>
          <w:rFonts w:ascii="Times New Roman" w:eastAsia="Calibri" w:hAnsi="Times New Roman" w:cs="Times New Roman"/>
          <w:color w:val="0070C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527"/>
        <w:gridCol w:w="3634"/>
        <w:gridCol w:w="2946"/>
      </w:tblGrid>
      <w:tr w:rsidR="00774AA5" w:rsidRPr="001B293C" w14:paraId="730836B8" w14:textId="77777777" w:rsidTr="00041CA5">
        <w:trPr>
          <w:trHeight w:val="20"/>
        </w:trPr>
        <w:tc>
          <w:tcPr>
            <w:tcW w:w="747" w:type="dxa"/>
            <w:shd w:val="clear" w:color="auto" w:fill="D9D9D9" w:themeFill="background1" w:themeFillShade="D9"/>
            <w:tcMar>
              <w:top w:w="0" w:type="dxa"/>
              <w:left w:w="108" w:type="dxa"/>
              <w:bottom w:w="0" w:type="dxa"/>
              <w:right w:w="108" w:type="dxa"/>
            </w:tcMar>
          </w:tcPr>
          <w:p w14:paraId="200EEC47" w14:textId="0F48353B" w:rsidR="00774AA5" w:rsidRPr="001B293C" w:rsidRDefault="009F4FBE" w:rsidP="004B3551">
            <w:pPr>
              <w:jc w:val="center"/>
              <w:rPr>
                <w:rFonts w:ascii="Times New Roman" w:hAnsi="Times New Roman" w:cs="Times New Roman"/>
                <w:b/>
                <w:bCs/>
                <w:sz w:val="24"/>
                <w:szCs w:val="24"/>
              </w:rPr>
            </w:pPr>
            <w:r w:rsidRPr="001B293C">
              <w:rPr>
                <w:rFonts w:ascii="Times New Roman" w:hAnsi="Times New Roman" w:cs="Times New Roman"/>
                <w:b/>
                <w:bCs/>
                <w:sz w:val="24"/>
                <w:szCs w:val="24"/>
              </w:rPr>
              <w:t>Eil.</w:t>
            </w:r>
            <w:r w:rsidR="00041CA5" w:rsidRPr="001B293C">
              <w:rPr>
                <w:rFonts w:ascii="Times New Roman" w:hAnsi="Times New Roman" w:cs="Times New Roman"/>
                <w:b/>
                <w:bCs/>
                <w:sz w:val="24"/>
                <w:szCs w:val="24"/>
              </w:rPr>
              <w:t xml:space="preserve"> </w:t>
            </w:r>
            <w:r w:rsidRPr="001B293C">
              <w:rPr>
                <w:rFonts w:ascii="Times New Roman" w:hAnsi="Times New Roman" w:cs="Times New Roman"/>
                <w:b/>
                <w:bCs/>
                <w:sz w:val="24"/>
                <w:szCs w:val="24"/>
              </w:rPr>
              <w:t>Nr.</w:t>
            </w:r>
          </w:p>
        </w:tc>
        <w:tc>
          <w:tcPr>
            <w:tcW w:w="2527" w:type="dxa"/>
            <w:shd w:val="clear" w:color="auto" w:fill="D9D9D9" w:themeFill="background1" w:themeFillShade="D9"/>
            <w:tcMar>
              <w:top w:w="0" w:type="dxa"/>
              <w:left w:w="108" w:type="dxa"/>
              <w:bottom w:w="0" w:type="dxa"/>
              <w:right w:w="108" w:type="dxa"/>
            </w:tcMar>
          </w:tcPr>
          <w:p w14:paraId="778B1404" w14:textId="0B137751" w:rsidR="00774AA5" w:rsidRPr="001B293C" w:rsidRDefault="004B3551" w:rsidP="004B3551">
            <w:pPr>
              <w:jc w:val="center"/>
              <w:rPr>
                <w:rFonts w:ascii="Times New Roman" w:hAnsi="Times New Roman" w:cs="Times New Roman"/>
                <w:b/>
                <w:bCs/>
                <w:sz w:val="24"/>
                <w:szCs w:val="24"/>
              </w:rPr>
            </w:pPr>
            <w:r w:rsidRPr="001B293C">
              <w:rPr>
                <w:rFonts w:ascii="Times New Roman" w:hAnsi="Times New Roman" w:cs="Times New Roman"/>
                <w:b/>
                <w:bCs/>
                <w:sz w:val="24"/>
                <w:szCs w:val="24"/>
              </w:rPr>
              <w:t>VEIKSMAS</w:t>
            </w:r>
          </w:p>
        </w:tc>
        <w:tc>
          <w:tcPr>
            <w:tcW w:w="3634" w:type="dxa"/>
            <w:shd w:val="clear" w:color="auto" w:fill="D9D9D9" w:themeFill="background1" w:themeFillShade="D9"/>
            <w:tcMar>
              <w:top w:w="0" w:type="dxa"/>
              <w:left w:w="108" w:type="dxa"/>
              <w:bottom w:w="0" w:type="dxa"/>
              <w:right w:w="108" w:type="dxa"/>
            </w:tcMar>
          </w:tcPr>
          <w:p w14:paraId="2D8BCE72" w14:textId="77777777" w:rsidR="00774AA5" w:rsidRPr="001B293C" w:rsidRDefault="00774AA5" w:rsidP="004B3551">
            <w:pPr>
              <w:spacing w:after="0"/>
              <w:jc w:val="center"/>
              <w:rPr>
                <w:rFonts w:ascii="Times New Roman" w:hAnsi="Times New Roman" w:cs="Times New Roman"/>
                <w:b/>
                <w:sz w:val="24"/>
                <w:szCs w:val="24"/>
              </w:rPr>
            </w:pPr>
            <w:r w:rsidRPr="001B293C">
              <w:rPr>
                <w:rFonts w:ascii="Times New Roman" w:hAnsi="Times New Roman" w:cs="Times New Roman"/>
                <w:b/>
                <w:sz w:val="24"/>
                <w:szCs w:val="24"/>
              </w:rPr>
              <w:t>DATA/DIENŲ SKAIČIUS/ LAIKAS</w:t>
            </w:r>
          </w:p>
          <w:p w14:paraId="677BC1F4" w14:textId="77777777" w:rsidR="00774AA5" w:rsidRPr="001B293C" w:rsidRDefault="00774AA5" w:rsidP="004B3551">
            <w:pPr>
              <w:spacing w:after="0"/>
              <w:jc w:val="center"/>
              <w:rPr>
                <w:rFonts w:ascii="Times New Roman" w:hAnsi="Times New Roman" w:cs="Times New Roman"/>
                <w:sz w:val="24"/>
                <w:szCs w:val="24"/>
              </w:rPr>
            </w:pPr>
            <w:r w:rsidRPr="001B293C">
              <w:rPr>
                <w:rFonts w:ascii="Times New Roman" w:hAnsi="Times New Roman" w:cs="Times New Roman"/>
                <w:sz w:val="24"/>
                <w:szCs w:val="24"/>
              </w:rPr>
              <w:t>(Lietuvos laiku)</w:t>
            </w:r>
          </w:p>
        </w:tc>
        <w:tc>
          <w:tcPr>
            <w:tcW w:w="2946" w:type="dxa"/>
            <w:shd w:val="clear" w:color="auto" w:fill="D9D9D9" w:themeFill="background1" w:themeFillShade="D9"/>
            <w:tcMar>
              <w:top w:w="0" w:type="dxa"/>
              <w:left w:w="108" w:type="dxa"/>
              <w:bottom w:w="0" w:type="dxa"/>
              <w:right w:w="108" w:type="dxa"/>
            </w:tcMar>
          </w:tcPr>
          <w:p w14:paraId="11CCA5FB" w14:textId="77777777" w:rsidR="00774AA5" w:rsidRPr="001B293C" w:rsidRDefault="00774AA5" w:rsidP="004B3551">
            <w:pPr>
              <w:jc w:val="center"/>
              <w:rPr>
                <w:rFonts w:ascii="Times New Roman" w:hAnsi="Times New Roman" w:cs="Times New Roman"/>
                <w:b/>
                <w:sz w:val="24"/>
                <w:szCs w:val="24"/>
              </w:rPr>
            </w:pPr>
            <w:r w:rsidRPr="001B293C">
              <w:rPr>
                <w:rFonts w:ascii="Times New Roman" w:hAnsi="Times New Roman" w:cs="Times New Roman"/>
                <w:b/>
                <w:sz w:val="24"/>
                <w:szCs w:val="24"/>
              </w:rPr>
              <w:t>PASTABOS</w:t>
            </w:r>
          </w:p>
        </w:tc>
      </w:tr>
      <w:tr w:rsidR="00041CA5" w:rsidRPr="001B293C" w14:paraId="33F22B33" w14:textId="77777777" w:rsidTr="00041CA5">
        <w:trPr>
          <w:trHeight w:val="20"/>
        </w:trPr>
        <w:tc>
          <w:tcPr>
            <w:tcW w:w="747" w:type="dxa"/>
            <w:tcMar>
              <w:top w:w="0" w:type="dxa"/>
              <w:left w:w="108" w:type="dxa"/>
              <w:bottom w:w="0" w:type="dxa"/>
              <w:right w:w="108" w:type="dxa"/>
            </w:tcMar>
          </w:tcPr>
          <w:p w14:paraId="1D2814F3" w14:textId="06A386D0" w:rsidR="00041CA5" w:rsidRPr="001B293C" w:rsidRDefault="00041CA5" w:rsidP="00041CA5">
            <w:pPr>
              <w:keepNext/>
              <w:spacing w:after="0" w:line="240" w:lineRule="auto"/>
              <w:rPr>
                <w:rFonts w:ascii="Times New Roman" w:hAnsi="Times New Roman" w:cs="Times New Roman"/>
                <w:bCs/>
                <w:sz w:val="24"/>
                <w:szCs w:val="24"/>
              </w:rPr>
            </w:pPr>
            <w:r w:rsidRPr="001B293C">
              <w:rPr>
                <w:rFonts w:ascii="Times New Roman" w:hAnsi="Times New Roman" w:cs="Times New Roman"/>
                <w:bCs/>
                <w:sz w:val="24"/>
                <w:szCs w:val="24"/>
              </w:rPr>
              <w:t>1.</w:t>
            </w:r>
          </w:p>
        </w:tc>
        <w:tc>
          <w:tcPr>
            <w:tcW w:w="2527" w:type="dxa"/>
            <w:tcMar>
              <w:top w:w="0" w:type="dxa"/>
              <w:left w:w="108" w:type="dxa"/>
              <w:bottom w:w="0" w:type="dxa"/>
              <w:right w:w="108" w:type="dxa"/>
            </w:tcMar>
          </w:tcPr>
          <w:p w14:paraId="25B87B88" w14:textId="67C0C66C" w:rsidR="00041CA5" w:rsidRPr="001B293C" w:rsidRDefault="00041CA5" w:rsidP="00041CA5">
            <w:pPr>
              <w:keepNext/>
              <w:spacing w:after="0" w:line="240" w:lineRule="auto"/>
              <w:rPr>
                <w:rFonts w:ascii="Times New Roman" w:hAnsi="Times New Roman" w:cs="Times New Roman"/>
                <w:sz w:val="24"/>
                <w:szCs w:val="24"/>
              </w:rPr>
            </w:pPr>
            <w:r w:rsidRPr="001B293C">
              <w:rPr>
                <w:rFonts w:ascii="Times New Roman" w:hAnsi="Times New Roman" w:cs="Times New Roman"/>
                <w:bCs/>
                <w:sz w:val="24"/>
                <w:szCs w:val="24"/>
              </w:rPr>
              <w:t>Pasiūlymų pateikimo terminas</w:t>
            </w:r>
          </w:p>
        </w:tc>
        <w:tc>
          <w:tcPr>
            <w:tcW w:w="3634" w:type="dxa"/>
            <w:tcMar>
              <w:top w:w="0" w:type="dxa"/>
              <w:left w:w="108" w:type="dxa"/>
              <w:bottom w:w="0" w:type="dxa"/>
              <w:right w:w="108" w:type="dxa"/>
            </w:tcMar>
          </w:tcPr>
          <w:p w14:paraId="3167CE4C" w14:textId="4AE232E1" w:rsidR="00041CA5" w:rsidRPr="001B293C" w:rsidRDefault="00041CA5" w:rsidP="00041CA5">
            <w:pPr>
              <w:spacing w:after="0" w:line="240" w:lineRule="auto"/>
              <w:rPr>
                <w:rFonts w:ascii="Times New Roman" w:hAnsi="Times New Roman" w:cs="Times New Roman"/>
                <w:sz w:val="24"/>
                <w:szCs w:val="24"/>
              </w:rPr>
            </w:pPr>
            <w:r w:rsidRPr="001B293C">
              <w:rPr>
                <w:rFonts w:ascii="Times New Roman" w:hAnsi="Times New Roman" w:cs="Times New Roman"/>
                <w:sz w:val="24"/>
                <w:szCs w:val="24"/>
              </w:rPr>
              <w:t xml:space="preserve">nurodytas skelbime </w:t>
            </w:r>
          </w:p>
        </w:tc>
        <w:tc>
          <w:tcPr>
            <w:tcW w:w="2946" w:type="dxa"/>
            <w:tcMar>
              <w:top w:w="0" w:type="dxa"/>
              <w:left w:w="108" w:type="dxa"/>
              <w:bottom w:w="0" w:type="dxa"/>
              <w:right w:w="108" w:type="dxa"/>
            </w:tcMar>
          </w:tcPr>
          <w:p w14:paraId="2BC4B21F" w14:textId="7C64B674" w:rsidR="00041CA5" w:rsidRPr="001B293C" w:rsidRDefault="00041CA5" w:rsidP="00041CA5">
            <w:pPr>
              <w:spacing w:after="0" w:line="240" w:lineRule="auto"/>
              <w:rPr>
                <w:rFonts w:ascii="Times New Roman" w:hAnsi="Times New Roman" w:cs="Times New Roman"/>
                <w:iCs/>
                <w:sz w:val="24"/>
                <w:szCs w:val="24"/>
              </w:rPr>
            </w:pPr>
            <w:r w:rsidRPr="001B293C">
              <w:rPr>
                <w:rFonts w:ascii="Times New Roman" w:hAnsi="Times New Roman" w:cs="Times New Roman"/>
                <w:sz w:val="24"/>
                <w:szCs w:val="24"/>
              </w:rPr>
              <w:t>Perkančioji organizacija turi teisę pratęsti pasiūlymų pateikimo terminą.</w:t>
            </w:r>
          </w:p>
        </w:tc>
      </w:tr>
      <w:tr w:rsidR="00041CA5" w:rsidRPr="001B293C" w14:paraId="2DDCD559" w14:textId="77777777" w:rsidTr="00041CA5">
        <w:trPr>
          <w:trHeight w:val="20"/>
        </w:trPr>
        <w:tc>
          <w:tcPr>
            <w:tcW w:w="747" w:type="dxa"/>
            <w:tcMar>
              <w:top w:w="0" w:type="dxa"/>
              <w:left w:w="108" w:type="dxa"/>
              <w:bottom w:w="0" w:type="dxa"/>
              <w:right w:w="108" w:type="dxa"/>
            </w:tcMar>
          </w:tcPr>
          <w:p w14:paraId="6C70187E" w14:textId="451B18FF" w:rsidR="00041CA5" w:rsidRPr="001B293C" w:rsidRDefault="00041CA5" w:rsidP="00041CA5">
            <w:pPr>
              <w:keepNext/>
              <w:spacing w:after="0" w:line="240" w:lineRule="auto"/>
              <w:rPr>
                <w:rFonts w:ascii="Times New Roman" w:hAnsi="Times New Roman" w:cs="Times New Roman"/>
                <w:bCs/>
                <w:sz w:val="24"/>
                <w:szCs w:val="24"/>
              </w:rPr>
            </w:pPr>
            <w:r w:rsidRPr="001B293C">
              <w:rPr>
                <w:rFonts w:ascii="Times New Roman" w:hAnsi="Times New Roman" w:cs="Times New Roman"/>
                <w:bCs/>
                <w:sz w:val="24"/>
                <w:szCs w:val="24"/>
              </w:rPr>
              <w:t>2.</w:t>
            </w:r>
          </w:p>
        </w:tc>
        <w:tc>
          <w:tcPr>
            <w:tcW w:w="2527" w:type="dxa"/>
            <w:tcMar>
              <w:top w:w="0" w:type="dxa"/>
              <w:left w:w="108" w:type="dxa"/>
              <w:bottom w:w="0" w:type="dxa"/>
              <w:right w:w="108" w:type="dxa"/>
            </w:tcMar>
          </w:tcPr>
          <w:p w14:paraId="2368993B" w14:textId="393282B6" w:rsidR="00041CA5" w:rsidRPr="001B293C" w:rsidRDefault="00041CA5" w:rsidP="00041CA5">
            <w:pPr>
              <w:keepNext/>
              <w:spacing w:after="0" w:line="240" w:lineRule="auto"/>
              <w:rPr>
                <w:rFonts w:ascii="Times New Roman" w:hAnsi="Times New Roman" w:cs="Times New Roman"/>
                <w:sz w:val="24"/>
                <w:szCs w:val="24"/>
              </w:rPr>
            </w:pPr>
            <w:r w:rsidRPr="001B293C">
              <w:rPr>
                <w:rFonts w:ascii="Times New Roman" w:eastAsia="Times New Roman" w:hAnsi="Times New Roman" w:cs="Times New Roman"/>
                <w:sz w:val="24"/>
                <w:szCs w:val="24"/>
              </w:rPr>
              <w:t>Pradinis susipažinimas su CVP IS priemonėmis gautais pasiūlymais</w:t>
            </w:r>
          </w:p>
        </w:tc>
        <w:tc>
          <w:tcPr>
            <w:tcW w:w="3634" w:type="dxa"/>
            <w:tcMar>
              <w:top w:w="0" w:type="dxa"/>
              <w:left w:w="108" w:type="dxa"/>
              <w:bottom w:w="0" w:type="dxa"/>
              <w:right w:w="108" w:type="dxa"/>
            </w:tcMar>
          </w:tcPr>
          <w:p w14:paraId="7ECB1EDB" w14:textId="1EF532AF" w:rsidR="00041CA5" w:rsidRPr="001B293C" w:rsidRDefault="00041CA5" w:rsidP="00041CA5">
            <w:pPr>
              <w:spacing w:after="0" w:line="240" w:lineRule="auto"/>
              <w:rPr>
                <w:rFonts w:ascii="Times New Roman" w:hAnsi="Times New Roman" w:cs="Times New Roman"/>
                <w:sz w:val="24"/>
                <w:szCs w:val="24"/>
              </w:rPr>
            </w:pPr>
            <w:r w:rsidRPr="001B293C">
              <w:rPr>
                <w:rFonts w:ascii="Times New Roman" w:hAnsi="Times New Roman" w:cs="Times New Roman"/>
                <w:sz w:val="24"/>
                <w:szCs w:val="24"/>
              </w:rPr>
              <w:t xml:space="preserve">Pradedamas ne anksčiau nei po </w:t>
            </w:r>
            <w:r w:rsidRPr="001B293C">
              <w:rPr>
                <w:rFonts w:ascii="Times New Roman" w:hAnsi="Times New Roman" w:cs="Times New Roman"/>
                <w:b/>
                <w:bCs/>
                <w:sz w:val="24"/>
                <w:szCs w:val="24"/>
              </w:rPr>
              <w:t>30</w:t>
            </w:r>
            <w:r w:rsidRPr="001B293C">
              <w:rPr>
                <w:rFonts w:ascii="Times New Roman" w:hAnsi="Times New Roman" w:cs="Times New Roman"/>
                <w:sz w:val="24"/>
                <w:szCs w:val="24"/>
              </w:rPr>
              <w:t xml:space="preserve"> minučių po pasiūlymų pateikimo termino pabaigos</w:t>
            </w:r>
          </w:p>
        </w:tc>
        <w:tc>
          <w:tcPr>
            <w:tcW w:w="2946" w:type="dxa"/>
            <w:tcMar>
              <w:top w:w="0" w:type="dxa"/>
              <w:left w:w="108" w:type="dxa"/>
              <w:bottom w:w="0" w:type="dxa"/>
              <w:right w:w="108" w:type="dxa"/>
            </w:tcMar>
          </w:tcPr>
          <w:p w14:paraId="516BC120" w14:textId="3556D373" w:rsidR="00041CA5" w:rsidRPr="001B293C" w:rsidRDefault="00041CA5" w:rsidP="00041CA5">
            <w:pPr>
              <w:spacing w:after="0" w:line="240" w:lineRule="auto"/>
              <w:rPr>
                <w:rFonts w:ascii="Times New Roman" w:hAnsi="Times New Roman" w:cs="Times New Roman"/>
                <w:iCs/>
                <w:sz w:val="24"/>
                <w:szCs w:val="24"/>
              </w:rPr>
            </w:pPr>
          </w:p>
        </w:tc>
      </w:tr>
      <w:tr w:rsidR="00041CA5" w:rsidRPr="001B293C" w14:paraId="0E1517C9" w14:textId="77777777" w:rsidTr="00041CA5">
        <w:trPr>
          <w:trHeight w:val="20"/>
        </w:trPr>
        <w:tc>
          <w:tcPr>
            <w:tcW w:w="747" w:type="dxa"/>
            <w:tcMar>
              <w:top w:w="0" w:type="dxa"/>
              <w:left w:w="108" w:type="dxa"/>
              <w:bottom w:w="0" w:type="dxa"/>
              <w:right w:w="108" w:type="dxa"/>
            </w:tcMar>
          </w:tcPr>
          <w:p w14:paraId="0BF18051" w14:textId="66BD069E" w:rsidR="00041CA5" w:rsidRPr="001B293C" w:rsidRDefault="00041CA5" w:rsidP="00041CA5">
            <w:pPr>
              <w:keepNext/>
              <w:spacing w:after="0" w:line="240" w:lineRule="auto"/>
              <w:rPr>
                <w:rFonts w:ascii="Times New Roman" w:hAnsi="Times New Roman" w:cs="Times New Roman"/>
                <w:bCs/>
                <w:sz w:val="24"/>
                <w:szCs w:val="24"/>
              </w:rPr>
            </w:pPr>
            <w:r w:rsidRPr="001B293C">
              <w:rPr>
                <w:rFonts w:ascii="Times New Roman" w:hAnsi="Times New Roman" w:cs="Times New Roman"/>
                <w:bCs/>
                <w:sz w:val="24"/>
                <w:szCs w:val="24"/>
              </w:rPr>
              <w:t>3.</w:t>
            </w:r>
          </w:p>
        </w:tc>
        <w:tc>
          <w:tcPr>
            <w:tcW w:w="2527" w:type="dxa"/>
            <w:tcMar>
              <w:top w:w="0" w:type="dxa"/>
              <w:left w:w="108" w:type="dxa"/>
              <w:bottom w:w="0" w:type="dxa"/>
              <w:right w:w="108" w:type="dxa"/>
            </w:tcMar>
          </w:tcPr>
          <w:p w14:paraId="4AD453C1" w14:textId="1A025FDF" w:rsidR="00041CA5" w:rsidRPr="001B293C" w:rsidRDefault="00041CA5" w:rsidP="00041CA5">
            <w:pPr>
              <w:keepNext/>
              <w:spacing w:after="0" w:line="240" w:lineRule="auto"/>
              <w:rPr>
                <w:rFonts w:ascii="Times New Roman" w:hAnsi="Times New Roman" w:cs="Times New Roman"/>
                <w:bCs/>
                <w:sz w:val="24"/>
                <w:szCs w:val="24"/>
              </w:rPr>
            </w:pPr>
            <w:r w:rsidRPr="001B293C">
              <w:rPr>
                <w:rFonts w:ascii="Times New Roman" w:hAnsi="Times New Roman" w:cs="Times New Roman"/>
                <w:sz w:val="24"/>
                <w:szCs w:val="24"/>
              </w:rPr>
              <w:t>Prašymą paaiškinti, patikslinti pirkimo sąlygas tiekėjas turi pateikti ne vėliau kaip:</w:t>
            </w:r>
          </w:p>
        </w:tc>
        <w:tc>
          <w:tcPr>
            <w:tcW w:w="3634" w:type="dxa"/>
            <w:tcMar>
              <w:top w:w="0" w:type="dxa"/>
              <w:left w:w="108" w:type="dxa"/>
              <w:bottom w:w="0" w:type="dxa"/>
              <w:right w:w="108" w:type="dxa"/>
            </w:tcMar>
          </w:tcPr>
          <w:p w14:paraId="56FC8010" w14:textId="4F8771CD" w:rsidR="00041CA5" w:rsidRPr="001B293C" w:rsidRDefault="00707A19" w:rsidP="00041CA5">
            <w:pPr>
              <w:spacing w:after="0" w:line="240" w:lineRule="auto"/>
              <w:rPr>
                <w:rFonts w:ascii="Times New Roman" w:hAnsi="Times New Roman" w:cs="Times New Roman"/>
                <w:sz w:val="24"/>
                <w:szCs w:val="24"/>
              </w:rPr>
            </w:pPr>
            <w:r w:rsidRPr="001B293C">
              <w:rPr>
                <w:rFonts w:ascii="Times New Roman" w:hAnsi="Times New Roman" w:cs="Times New Roman"/>
                <w:b/>
                <w:bCs/>
                <w:sz w:val="24"/>
                <w:szCs w:val="24"/>
              </w:rPr>
              <w:t>10</w:t>
            </w:r>
            <w:r w:rsidR="00041CA5" w:rsidRPr="001B293C">
              <w:rPr>
                <w:rFonts w:ascii="Times New Roman" w:hAnsi="Times New Roman" w:cs="Times New Roman"/>
                <w:sz w:val="24"/>
                <w:szCs w:val="24"/>
              </w:rPr>
              <w:t xml:space="preserve"> </w:t>
            </w:r>
            <w:r w:rsidR="00591E0B">
              <w:rPr>
                <w:rFonts w:ascii="Times New Roman" w:hAnsi="Times New Roman" w:cs="Times New Roman"/>
                <w:sz w:val="24"/>
                <w:szCs w:val="24"/>
              </w:rPr>
              <w:t xml:space="preserve">(dešimt) </w:t>
            </w:r>
            <w:r w:rsidR="00041CA5" w:rsidRPr="001B293C">
              <w:rPr>
                <w:rFonts w:ascii="Times New Roman" w:hAnsi="Times New Roman" w:cs="Times New Roman"/>
                <w:sz w:val="24"/>
                <w:szCs w:val="24"/>
              </w:rPr>
              <w:t>dien</w:t>
            </w:r>
            <w:r w:rsidRPr="001B293C">
              <w:rPr>
                <w:rFonts w:ascii="Times New Roman" w:hAnsi="Times New Roman" w:cs="Times New Roman"/>
                <w:sz w:val="24"/>
                <w:szCs w:val="24"/>
              </w:rPr>
              <w:t>ų</w:t>
            </w:r>
            <w:r w:rsidR="00041CA5" w:rsidRPr="001B293C">
              <w:rPr>
                <w:rFonts w:ascii="Times New Roman" w:hAnsi="Times New Roman" w:cs="Times New Roman"/>
                <w:sz w:val="24"/>
                <w:szCs w:val="24"/>
              </w:rPr>
              <w:t xml:space="preserve"> iki pasiūlymų pateikimo termino dienos</w:t>
            </w:r>
          </w:p>
        </w:tc>
        <w:tc>
          <w:tcPr>
            <w:tcW w:w="2946" w:type="dxa"/>
            <w:tcMar>
              <w:top w:w="0" w:type="dxa"/>
              <w:left w:w="108" w:type="dxa"/>
              <w:bottom w:w="0" w:type="dxa"/>
              <w:right w:w="108" w:type="dxa"/>
            </w:tcMar>
          </w:tcPr>
          <w:p w14:paraId="6B3FEA86" w14:textId="3AE89B58" w:rsidR="00041CA5" w:rsidRPr="001B293C" w:rsidRDefault="00041CA5" w:rsidP="00041CA5">
            <w:pPr>
              <w:spacing w:after="0" w:line="240" w:lineRule="auto"/>
              <w:rPr>
                <w:rFonts w:ascii="Times New Roman" w:hAnsi="Times New Roman" w:cs="Times New Roman"/>
                <w:iCs/>
                <w:color w:val="7030A0"/>
                <w:sz w:val="24"/>
                <w:szCs w:val="24"/>
              </w:rPr>
            </w:pPr>
          </w:p>
        </w:tc>
      </w:tr>
      <w:tr w:rsidR="00041CA5" w:rsidRPr="001B293C" w14:paraId="6E37868A" w14:textId="77777777" w:rsidTr="00041CA5">
        <w:trPr>
          <w:trHeight w:val="20"/>
        </w:trPr>
        <w:tc>
          <w:tcPr>
            <w:tcW w:w="747" w:type="dxa"/>
            <w:tcMar>
              <w:top w:w="0" w:type="dxa"/>
              <w:left w:w="108" w:type="dxa"/>
              <w:bottom w:w="0" w:type="dxa"/>
              <w:right w:w="108" w:type="dxa"/>
            </w:tcMar>
          </w:tcPr>
          <w:p w14:paraId="5A3E2C4C" w14:textId="75EAE89D" w:rsidR="00041CA5" w:rsidRPr="00CD7753" w:rsidRDefault="00CD7753" w:rsidP="00CD7753">
            <w:pPr>
              <w:spacing w:after="0" w:line="240" w:lineRule="auto"/>
              <w:rPr>
                <w:rFonts w:ascii="Times New Roman" w:hAnsi="Times New Roman" w:cs="Times New Roman"/>
                <w:bCs/>
                <w:sz w:val="24"/>
                <w:szCs w:val="24"/>
              </w:rPr>
            </w:pPr>
            <w:r>
              <w:rPr>
                <w:rFonts w:ascii="Times New Roman" w:hAnsi="Times New Roman" w:cs="Times New Roman"/>
                <w:bCs/>
                <w:sz w:val="24"/>
                <w:szCs w:val="24"/>
              </w:rPr>
              <w:t>4.</w:t>
            </w:r>
          </w:p>
        </w:tc>
        <w:tc>
          <w:tcPr>
            <w:tcW w:w="2527" w:type="dxa"/>
            <w:tcMar>
              <w:top w:w="0" w:type="dxa"/>
              <w:left w:w="108" w:type="dxa"/>
              <w:bottom w:w="0" w:type="dxa"/>
              <w:right w:w="108" w:type="dxa"/>
            </w:tcMar>
          </w:tcPr>
          <w:p w14:paraId="1E3634E1" w14:textId="2A5AEDEB" w:rsidR="00041CA5" w:rsidRPr="001B293C" w:rsidRDefault="00041CA5" w:rsidP="00041CA5">
            <w:pPr>
              <w:spacing w:after="0" w:line="240" w:lineRule="auto"/>
              <w:rPr>
                <w:rFonts w:ascii="Times New Roman" w:hAnsi="Times New Roman" w:cs="Times New Roman"/>
                <w:sz w:val="24"/>
                <w:szCs w:val="24"/>
              </w:rPr>
            </w:pPr>
            <w:r w:rsidRPr="001B293C">
              <w:rPr>
                <w:rFonts w:ascii="Times New Roman" w:hAnsi="Times New Roman" w:cs="Times New Roman"/>
                <w:sz w:val="24"/>
                <w:szCs w:val="24"/>
              </w:rPr>
              <w:t>Perkančioji organizacija pirkimo sąlygų paaiškinimą, patikslinimą pateikia visiems tiekėjams ne vėliau kaip:</w:t>
            </w:r>
          </w:p>
        </w:tc>
        <w:tc>
          <w:tcPr>
            <w:tcW w:w="3634" w:type="dxa"/>
            <w:tcMar>
              <w:top w:w="0" w:type="dxa"/>
              <w:left w:w="108" w:type="dxa"/>
              <w:bottom w:w="0" w:type="dxa"/>
              <w:right w:w="108" w:type="dxa"/>
            </w:tcMar>
          </w:tcPr>
          <w:p w14:paraId="4D170373" w14:textId="0FBB0136" w:rsidR="00041CA5" w:rsidRPr="001B293C" w:rsidRDefault="00707A19" w:rsidP="00041CA5">
            <w:pPr>
              <w:spacing w:after="0" w:line="240" w:lineRule="auto"/>
              <w:rPr>
                <w:rFonts w:ascii="Times New Roman" w:hAnsi="Times New Roman" w:cs="Times New Roman"/>
                <w:sz w:val="24"/>
                <w:szCs w:val="24"/>
              </w:rPr>
            </w:pPr>
            <w:r w:rsidRPr="001B293C">
              <w:rPr>
                <w:rFonts w:ascii="Times New Roman" w:hAnsi="Times New Roman" w:cs="Times New Roman"/>
                <w:b/>
                <w:bCs/>
                <w:sz w:val="24"/>
                <w:szCs w:val="24"/>
              </w:rPr>
              <w:t>6</w:t>
            </w:r>
            <w:r w:rsidR="00041CA5" w:rsidRPr="001B293C">
              <w:rPr>
                <w:rFonts w:ascii="Times New Roman" w:hAnsi="Times New Roman" w:cs="Times New Roman"/>
                <w:sz w:val="24"/>
                <w:szCs w:val="24"/>
              </w:rPr>
              <w:t xml:space="preserve"> </w:t>
            </w:r>
            <w:r w:rsidR="00591E0B">
              <w:rPr>
                <w:rFonts w:ascii="Times New Roman" w:hAnsi="Times New Roman" w:cs="Times New Roman"/>
                <w:sz w:val="24"/>
                <w:szCs w:val="24"/>
              </w:rPr>
              <w:t xml:space="preserve">(šešios) </w:t>
            </w:r>
            <w:r w:rsidR="00041CA5" w:rsidRPr="001B293C">
              <w:rPr>
                <w:rFonts w:ascii="Times New Roman" w:hAnsi="Times New Roman" w:cs="Times New Roman"/>
                <w:sz w:val="24"/>
                <w:szCs w:val="24"/>
              </w:rPr>
              <w:t>dienos iki pasiūlymų pateikimo termino dienos</w:t>
            </w:r>
          </w:p>
        </w:tc>
        <w:tc>
          <w:tcPr>
            <w:tcW w:w="2946" w:type="dxa"/>
            <w:tcMar>
              <w:top w:w="0" w:type="dxa"/>
              <w:left w:w="108" w:type="dxa"/>
              <w:bottom w:w="0" w:type="dxa"/>
              <w:right w:w="108" w:type="dxa"/>
            </w:tcMar>
          </w:tcPr>
          <w:p w14:paraId="2E898EC9" w14:textId="6A7D5849" w:rsidR="00041CA5" w:rsidRPr="001B293C" w:rsidRDefault="00041CA5" w:rsidP="00041CA5">
            <w:pPr>
              <w:spacing w:after="0" w:line="240" w:lineRule="auto"/>
              <w:rPr>
                <w:rFonts w:ascii="Times New Roman" w:hAnsi="Times New Roman" w:cs="Times New Roman"/>
                <w:sz w:val="24"/>
                <w:szCs w:val="24"/>
              </w:rPr>
            </w:pPr>
          </w:p>
        </w:tc>
      </w:tr>
      <w:tr w:rsidR="00041CA5" w:rsidRPr="001B293C" w14:paraId="7621DE63" w14:textId="77777777" w:rsidTr="00041CA5">
        <w:trPr>
          <w:trHeight w:val="20"/>
        </w:trPr>
        <w:tc>
          <w:tcPr>
            <w:tcW w:w="747" w:type="dxa"/>
            <w:tcMar>
              <w:top w:w="0" w:type="dxa"/>
              <w:left w:w="108" w:type="dxa"/>
              <w:bottom w:w="0" w:type="dxa"/>
              <w:right w:w="108" w:type="dxa"/>
            </w:tcMar>
          </w:tcPr>
          <w:p w14:paraId="63314DF2" w14:textId="7F4DDB32" w:rsidR="00041CA5" w:rsidRPr="001B293C" w:rsidRDefault="00CD7753" w:rsidP="00CD7753">
            <w:pPr>
              <w:pStyle w:val="Sraopastraipa"/>
              <w:spacing w:after="0" w:line="240" w:lineRule="auto"/>
              <w:ind w:left="0"/>
              <w:rPr>
                <w:rFonts w:ascii="Times New Roman" w:hAnsi="Times New Roman" w:cs="Times New Roman"/>
                <w:bCs/>
                <w:sz w:val="24"/>
                <w:szCs w:val="24"/>
              </w:rPr>
            </w:pPr>
            <w:r>
              <w:rPr>
                <w:rFonts w:ascii="Times New Roman" w:hAnsi="Times New Roman" w:cs="Times New Roman"/>
                <w:bCs/>
                <w:sz w:val="24"/>
                <w:szCs w:val="24"/>
              </w:rPr>
              <w:t>5.</w:t>
            </w:r>
          </w:p>
        </w:tc>
        <w:tc>
          <w:tcPr>
            <w:tcW w:w="2527" w:type="dxa"/>
            <w:tcMar>
              <w:top w:w="0" w:type="dxa"/>
              <w:left w:w="108" w:type="dxa"/>
              <w:bottom w:w="0" w:type="dxa"/>
              <w:right w:w="108" w:type="dxa"/>
            </w:tcMar>
          </w:tcPr>
          <w:p w14:paraId="758839D1" w14:textId="64D4EE2C" w:rsidR="00041CA5" w:rsidRPr="001B293C" w:rsidRDefault="00041CA5" w:rsidP="00041CA5">
            <w:pPr>
              <w:spacing w:after="0" w:line="240" w:lineRule="auto"/>
              <w:rPr>
                <w:rFonts w:ascii="Times New Roman" w:hAnsi="Times New Roman" w:cs="Times New Roman"/>
                <w:sz w:val="24"/>
                <w:szCs w:val="24"/>
              </w:rPr>
            </w:pPr>
            <w:r w:rsidRPr="001B293C">
              <w:rPr>
                <w:rFonts w:ascii="Times New Roman" w:hAnsi="Times New Roman" w:cs="Times New Roman"/>
                <w:sz w:val="24"/>
                <w:szCs w:val="24"/>
              </w:rPr>
              <w:t>Objekto apžiūra bus vykdoma:</w:t>
            </w:r>
          </w:p>
        </w:tc>
        <w:tc>
          <w:tcPr>
            <w:tcW w:w="3634" w:type="dxa"/>
            <w:tcMar>
              <w:top w:w="0" w:type="dxa"/>
              <w:left w:w="108" w:type="dxa"/>
              <w:bottom w:w="0" w:type="dxa"/>
              <w:right w:w="108" w:type="dxa"/>
            </w:tcMar>
          </w:tcPr>
          <w:p w14:paraId="16ACE08C" w14:textId="494868E3" w:rsidR="00041CA5" w:rsidRPr="001B293C" w:rsidRDefault="00041CA5" w:rsidP="00041CA5">
            <w:pPr>
              <w:spacing w:after="0" w:line="240" w:lineRule="auto"/>
              <w:rPr>
                <w:rFonts w:ascii="Times New Roman" w:hAnsi="Times New Roman" w:cs="Times New Roman"/>
                <w:iCs/>
                <w:color w:val="FF0000"/>
                <w:sz w:val="24"/>
                <w:szCs w:val="24"/>
              </w:rPr>
            </w:pPr>
            <w:r w:rsidRPr="001B293C">
              <w:rPr>
                <w:rFonts w:ascii="Times New Roman" w:hAnsi="Times New Roman" w:cs="Times New Roman"/>
                <w:iCs/>
                <w:sz w:val="24"/>
                <w:szCs w:val="24"/>
              </w:rPr>
              <w:t>NETAIKOMA</w:t>
            </w:r>
          </w:p>
        </w:tc>
        <w:tc>
          <w:tcPr>
            <w:tcW w:w="2946" w:type="dxa"/>
            <w:tcMar>
              <w:top w:w="0" w:type="dxa"/>
              <w:left w:w="108" w:type="dxa"/>
              <w:bottom w:w="0" w:type="dxa"/>
              <w:right w:w="108" w:type="dxa"/>
            </w:tcMar>
          </w:tcPr>
          <w:p w14:paraId="0CB425FC" w14:textId="79ECA9E6" w:rsidR="00041CA5" w:rsidRPr="001B293C" w:rsidRDefault="00041CA5" w:rsidP="00041CA5">
            <w:pPr>
              <w:spacing w:after="0" w:line="240" w:lineRule="auto"/>
              <w:rPr>
                <w:rFonts w:ascii="Times New Roman" w:hAnsi="Times New Roman" w:cs="Times New Roman"/>
                <w:sz w:val="24"/>
                <w:szCs w:val="24"/>
              </w:rPr>
            </w:pPr>
          </w:p>
        </w:tc>
      </w:tr>
      <w:tr w:rsidR="00041CA5" w:rsidRPr="001B293C" w14:paraId="3AA572DF" w14:textId="77777777" w:rsidTr="00041CA5">
        <w:trPr>
          <w:trHeight w:val="20"/>
        </w:trPr>
        <w:tc>
          <w:tcPr>
            <w:tcW w:w="747" w:type="dxa"/>
            <w:tcMar>
              <w:top w:w="0" w:type="dxa"/>
              <w:left w:w="108" w:type="dxa"/>
              <w:bottom w:w="0" w:type="dxa"/>
              <w:right w:w="108" w:type="dxa"/>
            </w:tcMar>
          </w:tcPr>
          <w:p w14:paraId="0C5D727C" w14:textId="4ED18F2D" w:rsidR="00041CA5" w:rsidRPr="001B293C" w:rsidRDefault="00CD7753" w:rsidP="00DC375F">
            <w:pPr>
              <w:pStyle w:val="Sraopastraipa"/>
              <w:spacing w:after="0" w:line="240" w:lineRule="auto"/>
              <w:ind w:left="0"/>
              <w:rPr>
                <w:rFonts w:ascii="Times New Roman" w:hAnsi="Times New Roman" w:cs="Times New Roman"/>
                <w:bCs/>
                <w:sz w:val="24"/>
                <w:szCs w:val="24"/>
              </w:rPr>
            </w:pPr>
            <w:r>
              <w:rPr>
                <w:rFonts w:ascii="Times New Roman" w:hAnsi="Times New Roman" w:cs="Times New Roman"/>
                <w:bCs/>
                <w:sz w:val="24"/>
                <w:szCs w:val="24"/>
              </w:rPr>
              <w:t>6.</w:t>
            </w:r>
          </w:p>
        </w:tc>
        <w:tc>
          <w:tcPr>
            <w:tcW w:w="2527" w:type="dxa"/>
            <w:tcMar>
              <w:top w:w="0" w:type="dxa"/>
              <w:left w:w="108" w:type="dxa"/>
              <w:bottom w:w="0" w:type="dxa"/>
              <w:right w:w="108" w:type="dxa"/>
            </w:tcMar>
          </w:tcPr>
          <w:p w14:paraId="77FDC819" w14:textId="0ED09105" w:rsidR="00041CA5" w:rsidRPr="001B293C" w:rsidRDefault="00041CA5" w:rsidP="00041CA5">
            <w:pPr>
              <w:spacing w:after="0" w:line="240" w:lineRule="auto"/>
              <w:rPr>
                <w:rFonts w:ascii="Times New Roman" w:hAnsi="Times New Roman" w:cs="Times New Roman"/>
                <w:sz w:val="24"/>
                <w:szCs w:val="24"/>
              </w:rPr>
            </w:pPr>
            <w:r w:rsidRPr="001B293C">
              <w:rPr>
                <w:rFonts w:ascii="Times New Roman" w:hAnsi="Times New Roman" w:cs="Times New Roman"/>
                <w:sz w:val="24"/>
                <w:szCs w:val="24"/>
              </w:rPr>
              <w:t>Perkančioji organizacija rengs susitikimus su tiekėjais dėl pirkimo sąlygų paaiškinimo</w:t>
            </w:r>
          </w:p>
        </w:tc>
        <w:tc>
          <w:tcPr>
            <w:tcW w:w="3634" w:type="dxa"/>
            <w:tcMar>
              <w:top w:w="0" w:type="dxa"/>
              <w:left w:w="108" w:type="dxa"/>
              <w:bottom w:w="0" w:type="dxa"/>
              <w:right w:w="108" w:type="dxa"/>
            </w:tcMar>
          </w:tcPr>
          <w:p w14:paraId="37463C11" w14:textId="3CE6ABDF" w:rsidR="00041CA5" w:rsidRPr="001B293C" w:rsidRDefault="00041CA5" w:rsidP="00041CA5">
            <w:pPr>
              <w:spacing w:after="0" w:line="240" w:lineRule="auto"/>
              <w:rPr>
                <w:rFonts w:ascii="Times New Roman" w:hAnsi="Times New Roman" w:cs="Times New Roman"/>
                <w:iCs/>
                <w:sz w:val="24"/>
                <w:szCs w:val="24"/>
              </w:rPr>
            </w:pPr>
            <w:r w:rsidRPr="001B293C">
              <w:rPr>
                <w:rFonts w:ascii="Times New Roman" w:hAnsi="Times New Roman" w:cs="Times New Roman"/>
                <w:iCs/>
                <w:sz w:val="24"/>
                <w:szCs w:val="24"/>
              </w:rPr>
              <w:t>NETAIKOMA</w:t>
            </w:r>
          </w:p>
        </w:tc>
        <w:tc>
          <w:tcPr>
            <w:tcW w:w="2946" w:type="dxa"/>
            <w:tcMar>
              <w:top w:w="0" w:type="dxa"/>
              <w:left w:w="108" w:type="dxa"/>
              <w:bottom w:w="0" w:type="dxa"/>
              <w:right w:w="108" w:type="dxa"/>
            </w:tcMar>
          </w:tcPr>
          <w:p w14:paraId="1C7B20C9" w14:textId="785C5F34" w:rsidR="00041CA5" w:rsidRPr="001B293C" w:rsidRDefault="00041CA5" w:rsidP="00041CA5">
            <w:pPr>
              <w:spacing w:after="0" w:line="240" w:lineRule="auto"/>
              <w:rPr>
                <w:rFonts w:ascii="Times New Roman" w:hAnsi="Times New Roman" w:cs="Times New Roman"/>
                <w:sz w:val="24"/>
                <w:szCs w:val="24"/>
              </w:rPr>
            </w:pPr>
          </w:p>
        </w:tc>
      </w:tr>
      <w:tr w:rsidR="00041CA5" w:rsidRPr="009D7DF6" w14:paraId="595801DB" w14:textId="77777777" w:rsidTr="00041CA5">
        <w:trPr>
          <w:trHeight w:val="20"/>
        </w:trPr>
        <w:tc>
          <w:tcPr>
            <w:tcW w:w="747" w:type="dxa"/>
            <w:tcMar>
              <w:top w:w="0" w:type="dxa"/>
              <w:left w:w="108" w:type="dxa"/>
              <w:bottom w:w="0" w:type="dxa"/>
              <w:right w:w="108" w:type="dxa"/>
            </w:tcMar>
          </w:tcPr>
          <w:p w14:paraId="7834A329" w14:textId="5880DC0E" w:rsidR="00041CA5" w:rsidRPr="009D7DF6" w:rsidRDefault="008D54BB" w:rsidP="008D54BB">
            <w:pPr>
              <w:spacing w:after="0" w:line="240" w:lineRule="auto"/>
              <w:rPr>
                <w:rFonts w:ascii="Times New Roman" w:hAnsi="Times New Roman" w:cs="Times New Roman"/>
                <w:bCs/>
                <w:sz w:val="24"/>
                <w:szCs w:val="24"/>
              </w:rPr>
            </w:pPr>
            <w:r w:rsidRPr="009D7DF6">
              <w:rPr>
                <w:rFonts w:ascii="Times New Roman" w:hAnsi="Times New Roman" w:cs="Times New Roman"/>
                <w:bCs/>
                <w:sz w:val="24"/>
                <w:szCs w:val="24"/>
              </w:rPr>
              <w:t>7.</w:t>
            </w:r>
          </w:p>
        </w:tc>
        <w:tc>
          <w:tcPr>
            <w:tcW w:w="2527" w:type="dxa"/>
            <w:tcMar>
              <w:top w:w="0" w:type="dxa"/>
              <w:left w:w="108" w:type="dxa"/>
              <w:bottom w:w="0" w:type="dxa"/>
              <w:right w:w="108" w:type="dxa"/>
            </w:tcMar>
          </w:tcPr>
          <w:p w14:paraId="1664470B" w14:textId="18AF3FD2" w:rsidR="00041CA5" w:rsidRPr="009D7DF6" w:rsidRDefault="00041CA5" w:rsidP="00041CA5">
            <w:pPr>
              <w:spacing w:after="0" w:line="240" w:lineRule="auto"/>
              <w:rPr>
                <w:rFonts w:ascii="Times New Roman" w:hAnsi="Times New Roman" w:cs="Times New Roman"/>
                <w:sz w:val="24"/>
                <w:szCs w:val="24"/>
              </w:rPr>
            </w:pPr>
            <w:r w:rsidRPr="009D7DF6">
              <w:rPr>
                <w:rFonts w:ascii="Times New Roman" w:hAnsi="Times New Roman" w:cs="Times New Roman"/>
                <w:sz w:val="24"/>
                <w:szCs w:val="24"/>
              </w:rPr>
              <w:t>Tiekėjai turi pateikti prekių pavyzdžius</w:t>
            </w:r>
          </w:p>
        </w:tc>
        <w:tc>
          <w:tcPr>
            <w:tcW w:w="3634" w:type="dxa"/>
            <w:tcMar>
              <w:top w:w="0" w:type="dxa"/>
              <w:left w:w="108" w:type="dxa"/>
              <w:bottom w:w="0" w:type="dxa"/>
              <w:right w:w="108" w:type="dxa"/>
            </w:tcMar>
          </w:tcPr>
          <w:p w14:paraId="2276FCB7" w14:textId="6878AAA3" w:rsidR="00041CA5" w:rsidRPr="009D7DF6" w:rsidRDefault="009D7DF6" w:rsidP="00041CA5">
            <w:pPr>
              <w:spacing w:after="0" w:line="240" w:lineRule="auto"/>
              <w:rPr>
                <w:rFonts w:ascii="Times New Roman" w:hAnsi="Times New Roman" w:cs="Times New Roman"/>
                <w:iCs/>
                <w:color w:val="00B050"/>
                <w:sz w:val="24"/>
                <w:szCs w:val="24"/>
              </w:rPr>
            </w:pPr>
            <w:r w:rsidRPr="009D7DF6">
              <w:rPr>
                <w:rFonts w:ascii="Times New Roman" w:hAnsi="Times New Roman" w:cs="Times New Roman"/>
                <w:sz w:val="24"/>
                <w:szCs w:val="24"/>
              </w:rPr>
              <w:t xml:space="preserve">Pasiūlymų vertinimo metu, perkančiajai organizacijai paprašius, per </w:t>
            </w:r>
            <w:r w:rsidRPr="009D7DF6">
              <w:rPr>
                <w:rFonts w:ascii="Times New Roman" w:hAnsi="Times New Roman" w:cs="Times New Roman"/>
                <w:b/>
                <w:bCs/>
                <w:sz w:val="24"/>
                <w:szCs w:val="24"/>
              </w:rPr>
              <w:t>10</w:t>
            </w:r>
            <w:r w:rsidRPr="009D7DF6">
              <w:rPr>
                <w:rFonts w:ascii="Times New Roman" w:hAnsi="Times New Roman" w:cs="Times New Roman"/>
                <w:sz w:val="24"/>
                <w:szCs w:val="24"/>
              </w:rPr>
              <w:t xml:space="preserve"> darbo dienų</w:t>
            </w:r>
            <w:r w:rsidR="00041CA5" w:rsidRPr="009D7DF6">
              <w:rPr>
                <w:rFonts w:ascii="Times New Roman" w:hAnsi="Times New Roman" w:cs="Times New Roman"/>
                <w:i/>
                <w:iCs/>
                <w:sz w:val="24"/>
                <w:szCs w:val="24"/>
              </w:rPr>
              <w:t xml:space="preserve"> </w:t>
            </w:r>
          </w:p>
        </w:tc>
        <w:tc>
          <w:tcPr>
            <w:tcW w:w="2946" w:type="dxa"/>
            <w:tcMar>
              <w:top w:w="0" w:type="dxa"/>
              <w:left w:w="108" w:type="dxa"/>
              <w:bottom w:w="0" w:type="dxa"/>
              <w:right w:w="108" w:type="dxa"/>
            </w:tcMar>
          </w:tcPr>
          <w:p w14:paraId="49C9AF54" w14:textId="060712A8" w:rsidR="00041CA5" w:rsidRPr="009D7DF6" w:rsidRDefault="00041CA5" w:rsidP="00041CA5">
            <w:pPr>
              <w:spacing w:after="0" w:line="240" w:lineRule="auto"/>
              <w:rPr>
                <w:rFonts w:ascii="Times New Roman" w:hAnsi="Times New Roman" w:cs="Times New Roman"/>
                <w:sz w:val="24"/>
                <w:szCs w:val="24"/>
              </w:rPr>
            </w:pPr>
          </w:p>
        </w:tc>
      </w:tr>
      <w:tr w:rsidR="00041CA5" w:rsidRPr="001B293C" w14:paraId="712AAA1F" w14:textId="77777777" w:rsidTr="00041CA5">
        <w:trPr>
          <w:trHeight w:val="20"/>
        </w:trPr>
        <w:tc>
          <w:tcPr>
            <w:tcW w:w="747" w:type="dxa"/>
            <w:tcMar>
              <w:top w:w="0" w:type="dxa"/>
              <w:left w:w="108" w:type="dxa"/>
              <w:bottom w:w="0" w:type="dxa"/>
              <w:right w:w="108" w:type="dxa"/>
            </w:tcMar>
          </w:tcPr>
          <w:p w14:paraId="204C0E52" w14:textId="5511C626" w:rsidR="00041CA5" w:rsidRPr="008D54BB" w:rsidRDefault="008D54BB" w:rsidP="008D54BB">
            <w:pPr>
              <w:spacing w:after="0" w:line="240" w:lineRule="auto"/>
              <w:rPr>
                <w:rFonts w:ascii="Times New Roman" w:hAnsi="Times New Roman" w:cs="Times New Roman"/>
                <w:bCs/>
                <w:sz w:val="24"/>
                <w:szCs w:val="24"/>
              </w:rPr>
            </w:pPr>
            <w:r>
              <w:rPr>
                <w:rFonts w:ascii="Times New Roman" w:hAnsi="Times New Roman" w:cs="Times New Roman"/>
                <w:bCs/>
                <w:sz w:val="24"/>
                <w:szCs w:val="24"/>
              </w:rPr>
              <w:t>8.</w:t>
            </w:r>
          </w:p>
        </w:tc>
        <w:tc>
          <w:tcPr>
            <w:tcW w:w="2527" w:type="dxa"/>
            <w:tcMar>
              <w:top w:w="0" w:type="dxa"/>
              <w:left w:w="108" w:type="dxa"/>
              <w:bottom w:w="0" w:type="dxa"/>
              <w:right w:w="108" w:type="dxa"/>
            </w:tcMar>
          </w:tcPr>
          <w:p w14:paraId="20CE1883" w14:textId="6588C30E" w:rsidR="00041CA5" w:rsidRPr="001B293C" w:rsidRDefault="00041CA5" w:rsidP="00041CA5">
            <w:pPr>
              <w:spacing w:after="0" w:line="240" w:lineRule="auto"/>
              <w:rPr>
                <w:rFonts w:ascii="Times New Roman" w:hAnsi="Times New Roman" w:cs="Times New Roman"/>
                <w:bCs/>
                <w:sz w:val="24"/>
                <w:szCs w:val="24"/>
              </w:rPr>
            </w:pPr>
            <w:r w:rsidRPr="001B293C">
              <w:rPr>
                <w:rFonts w:ascii="Times New Roman" w:hAnsi="Times New Roman" w:cs="Times New Roman"/>
                <w:bCs/>
                <w:sz w:val="24"/>
                <w:szCs w:val="24"/>
              </w:rPr>
              <w:t>Pasiūlymo galiojimo ir pasiūlymo galiojimo užtikrinimo (jei taikoma) terminas ne trumpesnis kaip</w:t>
            </w:r>
          </w:p>
        </w:tc>
        <w:tc>
          <w:tcPr>
            <w:tcW w:w="3634" w:type="dxa"/>
            <w:tcMar>
              <w:top w:w="0" w:type="dxa"/>
              <w:left w:w="108" w:type="dxa"/>
              <w:bottom w:w="0" w:type="dxa"/>
              <w:right w:w="108" w:type="dxa"/>
            </w:tcMar>
          </w:tcPr>
          <w:p w14:paraId="1D8F2053" w14:textId="572700A5" w:rsidR="00041CA5" w:rsidRPr="001B293C" w:rsidRDefault="00041CA5" w:rsidP="00041CA5">
            <w:pPr>
              <w:spacing w:after="0" w:line="240" w:lineRule="auto"/>
              <w:rPr>
                <w:rFonts w:ascii="Times New Roman" w:hAnsi="Times New Roman" w:cs="Times New Roman"/>
                <w:iCs/>
                <w:sz w:val="24"/>
                <w:szCs w:val="24"/>
              </w:rPr>
            </w:pPr>
            <w:r w:rsidRPr="001B293C">
              <w:rPr>
                <w:rFonts w:ascii="Times New Roman" w:hAnsi="Times New Roman" w:cs="Times New Roman"/>
                <w:b/>
                <w:bCs/>
                <w:iCs/>
                <w:sz w:val="24"/>
                <w:szCs w:val="24"/>
              </w:rPr>
              <w:t>90</w:t>
            </w:r>
            <w:r w:rsidRPr="001B293C">
              <w:rPr>
                <w:rFonts w:ascii="Times New Roman" w:hAnsi="Times New Roman" w:cs="Times New Roman"/>
                <w:iCs/>
                <w:sz w:val="24"/>
                <w:szCs w:val="24"/>
              </w:rPr>
              <w:t xml:space="preserve"> (devyniasdešimt) dienų nuo pasiūlymų pateikimo galutinio termino pabaigos</w:t>
            </w:r>
          </w:p>
        </w:tc>
        <w:tc>
          <w:tcPr>
            <w:tcW w:w="2946" w:type="dxa"/>
            <w:tcMar>
              <w:top w:w="0" w:type="dxa"/>
              <w:left w:w="108" w:type="dxa"/>
              <w:bottom w:w="0" w:type="dxa"/>
              <w:right w:w="108" w:type="dxa"/>
            </w:tcMar>
          </w:tcPr>
          <w:p w14:paraId="16D7D59D" w14:textId="7639E1B8" w:rsidR="00041CA5" w:rsidRPr="001B293C" w:rsidRDefault="00041CA5" w:rsidP="00041CA5">
            <w:pPr>
              <w:spacing w:after="0" w:line="240" w:lineRule="auto"/>
              <w:rPr>
                <w:rFonts w:ascii="Times New Roman" w:hAnsi="Times New Roman" w:cs="Times New Roman"/>
                <w:sz w:val="24"/>
                <w:szCs w:val="24"/>
              </w:rPr>
            </w:pPr>
          </w:p>
        </w:tc>
      </w:tr>
      <w:tr w:rsidR="00041CA5" w:rsidRPr="001B293C" w14:paraId="046FE48C" w14:textId="77777777" w:rsidTr="00041CA5">
        <w:trPr>
          <w:trHeight w:val="20"/>
        </w:trPr>
        <w:tc>
          <w:tcPr>
            <w:tcW w:w="747" w:type="dxa"/>
            <w:tcMar>
              <w:top w:w="0" w:type="dxa"/>
              <w:left w:w="108" w:type="dxa"/>
              <w:bottom w:w="0" w:type="dxa"/>
              <w:right w:w="108" w:type="dxa"/>
            </w:tcMar>
          </w:tcPr>
          <w:p w14:paraId="0CCD490C" w14:textId="49E5D9B9" w:rsidR="00041CA5" w:rsidRPr="008D54BB" w:rsidRDefault="008D54BB" w:rsidP="008D54BB">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2527" w:type="dxa"/>
            <w:tcMar>
              <w:top w:w="0" w:type="dxa"/>
              <w:left w:w="108" w:type="dxa"/>
              <w:bottom w:w="0" w:type="dxa"/>
              <w:right w:w="108" w:type="dxa"/>
            </w:tcMar>
          </w:tcPr>
          <w:p w14:paraId="3A78067C" w14:textId="45EB9E30" w:rsidR="00041CA5" w:rsidRPr="001B293C" w:rsidRDefault="00041CA5" w:rsidP="00041CA5">
            <w:pPr>
              <w:spacing w:after="0" w:line="240" w:lineRule="auto"/>
              <w:rPr>
                <w:rFonts w:ascii="Times New Roman" w:hAnsi="Times New Roman" w:cs="Times New Roman"/>
                <w:bCs/>
                <w:sz w:val="24"/>
                <w:szCs w:val="24"/>
              </w:rPr>
            </w:pPr>
            <w:r w:rsidRPr="001B293C">
              <w:rPr>
                <w:rFonts w:ascii="Times New Roman" w:hAnsi="Times New Roman" w:cs="Times New Roman"/>
                <w:sz w:val="24"/>
                <w:szCs w:val="24"/>
              </w:rPr>
              <w:t xml:space="preserve">Perkančioji organizacija atsako tiekėjui, ar ji sutinka priimti tiekėjo siūlomą pasiūlymo galiojimo užtikrinimą patvirtinantį dokumentą ne vėliau kaip per </w:t>
            </w:r>
          </w:p>
        </w:tc>
        <w:tc>
          <w:tcPr>
            <w:tcW w:w="3634" w:type="dxa"/>
            <w:tcMar>
              <w:top w:w="0" w:type="dxa"/>
              <w:left w:w="108" w:type="dxa"/>
              <w:bottom w:w="0" w:type="dxa"/>
              <w:right w:w="108" w:type="dxa"/>
            </w:tcMar>
          </w:tcPr>
          <w:p w14:paraId="7B2074B8" w14:textId="77777777" w:rsidR="00041CA5" w:rsidRPr="001B293C" w:rsidRDefault="00041CA5" w:rsidP="00041CA5">
            <w:pPr>
              <w:spacing w:after="0" w:line="240" w:lineRule="auto"/>
              <w:rPr>
                <w:rFonts w:ascii="Times New Roman" w:hAnsi="Times New Roman" w:cs="Times New Roman"/>
                <w:sz w:val="24"/>
                <w:szCs w:val="24"/>
              </w:rPr>
            </w:pPr>
            <w:r w:rsidRPr="001B293C">
              <w:rPr>
                <w:rFonts w:ascii="Times New Roman" w:hAnsi="Times New Roman" w:cs="Times New Roman"/>
                <w:iCs/>
                <w:sz w:val="24"/>
                <w:szCs w:val="24"/>
              </w:rPr>
              <w:t>NETAIKOMA</w:t>
            </w:r>
          </w:p>
          <w:p w14:paraId="4DD4DD87" w14:textId="36DF3448" w:rsidR="00041CA5" w:rsidRPr="001B293C" w:rsidRDefault="00041CA5" w:rsidP="00041CA5">
            <w:pPr>
              <w:spacing w:after="0" w:line="240" w:lineRule="auto"/>
              <w:rPr>
                <w:rFonts w:ascii="Times New Roman" w:hAnsi="Times New Roman" w:cs="Times New Roman"/>
                <w:iCs/>
                <w:sz w:val="24"/>
                <w:szCs w:val="24"/>
              </w:rPr>
            </w:pPr>
          </w:p>
        </w:tc>
        <w:tc>
          <w:tcPr>
            <w:tcW w:w="2946" w:type="dxa"/>
            <w:tcMar>
              <w:top w:w="0" w:type="dxa"/>
              <w:left w:w="108" w:type="dxa"/>
              <w:bottom w:w="0" w:type="dxa"/>
              <w:right w:w="108" w:type="dxa"/>
            </w:tcMar>
          </w:tcPr>
          <w:p w14:paraId="7A43570F" w14:textId="272ABC85" w:rsidR="00041CA5" w:rsidRPr="001B293C" w:rsidRDefault="00041CA5" w:rsidP="00041CA5">
            <w:pPr>
              <w:spacing w:after="0" w:line="240" w:lineRule="auto"/>
              <w:rPr>
                <w:rFonts w:ascii="Times New Roman" w:hAnsi="Times New Roman" w:cs="Times New Roman"/>
                <w:sz w:val="24"/>
                <w:szCs w:val="24"/>
              </w:rPr>
            </w:pPr>
          </w:p>
        </w:tc>
      </w:tr>
      <w:tr w:rsidR="00041CA5" w:rsidRPr="001B293C" w14:paraId="1F2EA374" w14:textId="77777777" w:rsidTr="00041CA5">
        <w:trPr>
          <w:trHeight w:val="20"/>
        </w:trPr>
        <w:tc>
          <w:tcPr>
            <w:tcW w:w="747" w:type="dxa"/>
            <w:tcMar>
              <w:top w:w="0" w:type="dxa"/>
              <w:left w:w="108" w:type="dxa"/>
              <w:bottom w:w="0" w:type="dxa"/>
              <w:right w:w="108" w:type="dxa"/>
            </w:tcMar>
          </w:tcPr>
          <w:p w14:paraId="539F7958" w14:textId="2C8ECD61" w:rsidR="00041CA5" w:rsidRPr="008D54BB" w:rsidRDefault="008D54BB" w:rsidP="008D54BB">
            <w:pPr>
              <w:spacing w:after="0" w:line="240" w:lineRule="auto"/>
              <w:rPr>
                <w:rFonts w:ascii="Times New Roman" w:hAnsi="Times New Roman" w:cs="Times New Roman"/>
                <w:bCs/>
                <w:sz w:val="24"/>
                <w:szCs w:val="24"/>
              </w:rPr>
            </w:pPr>
            <w:r>
              <w:rPr>
                <w:rFonts w:ascii="Times New Roman" w:hAnsi="Times New Roman" w:cs="Times New Roman"/>
                <w:bCs/>
                <w:sz w:val="24"/>
                <w:szCs w:val="24"/>
              </w:rPr>
              <w:t>10.</w:t>
            </w:r>
          </w:p>
        </w:tc>
        <w:tc>
          <w:tcPr>
            <w:tcW w:w="2527" w:type="dxa"/>
            <w:tcMar>
              <w:top w:w="0" w:type="dxa"/>
              <w:left w:w="108" w:type="dxa"/>
              <w:bottom w:w="0" w:type="dxa"/>
              <w:right w:w="108" w:type="dxa"/>
            </w:tcMar>
          </w:tcPr>
          <w:p w14:paraId="27FEFE6F" w14:textId="5F8A5350" w:rsidR="00041CA5" w:rsidRPr="001B293C" w:rsidRDefault="00041CA5" w:rsidP="00041CA5">
            <w:pPr>
              <w:spacing w:after="0" w:line="240" w:lineRule="auto"/>
              <w:rPr>
                <w:rFonts w:ascii="Times New Roman" w:hAnsi="Times New Roman" w:cs="Times New Roman"/>
                <w:bCs/>
                <w:sz w:val="24"/>
                <w:szCs w:val="24"/>
              </w:rPr>
            </w:pPr>
            <w:r w:rsidRPr="001B293C">
              <w:rPr>
                <w:rFonts w:ascii="Times New Roman" w:hAnsi="Times New Roman" w:cs="Times New Roman"/>
                <w:sz w:val="24"/>
                <w:szCs w:val="24"/>
              </w:rPr>
              <w:t>Pasiūlymo galiojimo užtikrinimas pirkimo dalyviui grąžinamas (arba atsisakoma teisių į jį) per</w:t>
            </w:r>
          </w:p>
        </w:tc>
        <w:tc>
          <w:tcPr>
            <w:tcW w:w="3634" w:type="dxa"/>
            <w:tcMar>
              <w:top w:w="0" w:type="dxa"/>
              <w:left w:w="108" w:type="dxa"/>
              <w:bottom w:w="0" w:type="dxa"/>
              <w:right w:w="108" w:type="dxa"/>
            </w:tcMar>
          </w:tcPr>
          <w:p w14:paraId="58AB0DA3" w14:textId="77777777" w:rsidR="00041CA5" w:rsidRPr="001B293C" w:rsidRDefault="00041CA5" w:rsidP="00041CA5">
            <w:pPr>
              <w:spacing w:after="0" w:line="240" w:lineRule="auto"/>
              <w:jc w:val="both"/>
              <w:rPr>
                <w:rFonts w:ascii="Times New Roman" w:hAnsi="Times New Roman" w:cs="Times New Roman"/>
                <w:sz w:val="24"/>
                <w:szCs w:val="24"/>
              </w:rPr>
            </w:pPr>
            <w:r w:rsidRPr="001B293C">
              <w:rPr>
                <w:rFonts w:ascii="Times New Roman" w:hAnsi="Times New Roman" w:cs="Times New Roman"/>
                <w:sz w:val="24"/>
                <w:szCs w:val="24"/>
              </w:rPr>
              <w:t>NETAIKOMA</w:t>
            </w:r>
          </w:p>
          <w:p w14:paraId="684369EC" w14:textId="06D354C1" w:rsidR="00041CA5" w:rsidRPr="001B293C" w:rsidRDefault="00041CA5" w:rsidP="00041CA5">
            <w:pPr>
              <w:spacing w:after="0" w:line="240" w:lineRule="auto"/>
              <w:jc w:val="both"/>
              <w:rPr>
                <w:rFonts w:ascii="Times New Roman" w:hAnsi="Times New Roman" w:cs="Times New Roman"/>
                <w:color w:val="000000" w:themeColor="text1"/>
                <w:sz w:val="24"/>
                <w:szCs w:val="24"/>
              </w:rPr>
            </w:pPr>
          </w:p>
        </w:tc>
        <w:tc>
          <w:tcPr>
            <w:tcW w:w="2946" w:type="dxa"/>
            <w:tcMar>
              <w:top w:w="0" w:type="dxa"/>
              <w:left w:w="108" w:type="dxa"/>
              <w:bottom w:w="0" w:type="dxa"/>
              <w:right w:w="108" w:type="dxa"/>
            </w:tcMar>
          </w:tcPr>
          <w:p w14:paraId="7D43700D" w14:textId="3536FD6F" w:rsidR="00041CA5" w:rsidRPr="001B293C" w:rsidRDefault="00041CA5" w:rsidP="00041CA5">
            <w:pPr>
              <w:spacing w:after="0" w:line="240" w:lineRule="auto"/>
              <w:rPr>
                <w:rFonts w:ascii="Times New Roman" w:hAnsi="Times New Roman" w:cs="Times New Roman"/>
                <w:sz w:val="24"/>
                <w:szCs w:val="24"/>
              </w:rPr>
            </w:pPr>
          </w:p>
        </w:tc>
      </w:tr>
      <w:tr w:rsidR="00041CA5" w:rsidRPr="001B293C" w14:paraId="6D55395E" w14:textId="77777777" w:rsidTr="00041CA5">
        <w:trPr>
          <w:trHeight w:val="20"/>
        </w:trPr>
        <w:tc>
          <w:tcPr>
            <w:tcW w:w="747" w:type="dxa"/>
            <w:tcMar>
              <w:top w:w="0" w:type="dxa"/>
              <w:left w:w="108" w:type="dxa"/>
              <w:bottom w:w="0" w:type="dxa"/>
              <w:right w:w="108" w:type="dxa"/>
            </w:tcMar>
          </w:tcPr>
          <w:p w14:paraId="5B414F03" w14:textId="0D647845" w:rsidR="00041CA5" w:rsidRPr="008D54BB" w:rsidRDefault="008D54BB" w:rsidP="008D54BB">
            <w:pPr>
              <w:spacing w:after="0" w:line="240" w:lineRule="auto"/>
              <w:rPr>
                <w:rFonts w:ascii="Times New Roman" w:hAnsi="Times New Roman" w:cs="Times New Roman"/>
                <w:bCs/>
                <w:sz w:val="24"/>
                <w:szCs w:val="24"/>
              </w:rPr>
            </w:pPr>
            <w:r>
              <w:rPr>
                <w:rFonts w:ascii="Times New Roman" w:hAnsi="Times New Roman" w:cs="Times New Roman"/>
                <w:bCs/>
                <w:sz w:val="24"/>
                <w:szCs w:val="24"/>
              </w:rPr>
              <w:t>11.</w:t>
            </w:r>
          </w:p>
        </w:tc>
        <w:tc>
          <w:tcPr>
            <w:tcW w:w="2527" w:type="dxa"/>
            <w:tcMar>
              <w:top w:w="0" w:type="dxa"/>
              <w:left w:w="108" w:type="dxa"/>
              <w:bottom w:w="0" w:type="dxa"/>
              <w:right w:w="108" w:type="dxa"/>
            </w:tcMar>
          </w:tcPr>
          <w:p w14:paraId="738116EE" w14:textId="75DF73B1" w:rsidR="00041CA5" w:rsidRPr="001B293C" w:rsidRDefault="00041CA5" w:rsidP="00041CA5">
            <w:pPr>
              <w:spacing w:after="0" w:line="240" w:lineRule="auto"/>
              <w:rPr>
                <w:rFonts w:ascii="Times New Roman" w:hAnsi="Times New Roman" w:cs="Times New Roman"/>
                <w:bCs/>
                <w:sz w:val="24"/>
                <w:szCs w:val="24"/>
              </w:rPr>
            </w:pPr>
            <w:r w:rsidRPr="001B293C">
              <w:rPr>
                <w:rFonts w:ascii="Times New Roman" w:hAnsi="Times New Roman" w:cs="Times New Roman"/>
                <w:bCs/>
                <w:sz w:val="24"/>
                <w:szCs w:val="24"/>
              </w:rPr>
              <w:t>Perkančioji organizacija informuoja pirkimo dalyvius apie EBVPD vertinimo rezultatus ne vėliau kaip per</w:t>
            </w:r>
          </w:p>
        </w:tc>
        <w:tc>
          <w:tcPr>
            <w:tcW w:w="3634" w:type="dxa"/>
            <w:tcMar>
              <w:top w:w="0" w:type="dxa"/>
              <w:left w:w="108" w:type="dxa"/>
              <w:bottom w:w="0" w:type="dxa"/>
              <w:right w:w="108" w:type="dxa"/>
            </w:tcMar>
          </w:tcPr>
          <w:p w14:paraId="3A59976E" w14:textId="24038A4A" w:rsidR="00041CA5" w:rsidRPr="001B293C" w:rsidRDefault="00041CA5" w:rsidP="00041CA5">
            <w:pPr>
              <w:spacing w:after="0" w:line="240" w:lineRule="auto"/>
              <w:rPr>
                <w:rFonts w:ascii="Times New Roman" w:hAnsi="Times New Roman" w:cs="Times New Roman"/>
                <w:bCs/>
                <w:sz w:val="24"/>
                <w:szCs w:val="24"/>
              </w:rPr>
            </w:pPr>
            <w:r w:rsidRPr="001B293C">
              <w:rPr>
                <w:rFonts w:ascii="Times New Roman" w:hAnsi="Times New Roman" w:cs="Times New Roman"/>
                <w:b/>
                <w:sz w:val="24"/>
                <w:szCs w:val="24"/>
              </w:rPr>
              <w:t>3</w:t>
            </w:r>
            <w:r w:rsidRPr="001B293C">
              <w:rPr>
                <w:rFonts w:ascii="Times New Roman" w:hAnsi="Times New Roman" w:cs="Times New Roman"/>
                <w:bCs/>
                <w:sz w:val="24"/>
                <w:szCs w:val="24"/>
              </w:rPr>
              <w:t xml:space="preserve"> (tris) darbo dienas nuo sprendimo priėmimo dienos</w:t>
            </w:r>
          </w:p>
        </w:tc>
        <w:tc>
          <w:tcPr>
            <w:tcW w:w="2946" w:type="dxa"/>
            <w:tcMar>
              <w:top w:w="0" w:type="dxa"/>
              <w:left w:w="108" w:type="dxa"/>
              <w:bottom w:w="0" w:type="dxa"/>
              <w:right w:w="108" w:type="dxa"/>
            </w:tcMar>
          </w:tcPr>
          <w:p w14:paraId="1A133141" w14:textId="16262ED2" w:rsidR="00041CA5" w:rsidRPr="001B293C" w:rsidRDefault="00041CA5" w:rsidP="00041CA5">
            <w:pPr>
              <w:spacing w:after="0" w:line="240" w:lineRule="auto"/>
              <w:rPr>
                <w:rFonts w:ascii="Times New Roman" w:hAnsi="Times New Roman" w:cs="Times New Roman"/>
                <w:bCs/>
                <w:sz w:val="24"/>
                <w:szCs w:val="24"/>
              </w:rPr>
            </w:pPr>
          </w:p>
        </w:tc>
      </w:tr>
      <w:tr w:rsidR="00041CA5" w:rsidRPr="001B293C" w14:paraId="59E99749" w14:textId="77777777" w:rsidTr="00041CA5">
        <w:trPr>
          <w:trHeight w:val="20"/>
        </w:trPr>
        <w:tc>
          <w:tcPr>
            <w:tcW w:w="747" w:type="dxa"/>
            <w:tcMar>
              <w:top w:w="0" w:type="dxa"/>
              <w:left w:w="108" w:type="dxa"/>
              <w:bottom w:w="0" w:type="dxa"/>
              <w:right w:w="108" w:type="dxa"/>
            </w:tcMar>
          </w:tcPr>
          <w:p w14:paraId="7986B22C" w14:textId="76842993" w:rsidR="00041CA5" w:rsidRPr="008D54BB" w:rsidRDefault="008D54BB" w:rsidP="008D54BB">
            <w:pPr>
              <w:spacing w:after="0" w:line="240" w:lineRule="auto"/>
              <w:rPr>
                <w:rFonts w:ascii="Times New Roman" w:hAnsi="Times New Roman" w:cs="Times New Roman"/>
                <w:bCs/>
                <w:sz w:val="24"/>
                <w:szCs w:val="24"/>
              </w:rPr>
            </w:pPr>
            <w:r>
              <w:rPr>
                <w:rFonts w:ascii="Times New Roman" w:hAnsi="Times New Roman" w:cs="Times New Roman"/>
                <w:bCs/>
                <w:sz w:val="24"/>
                <w:szCs w:val="24"/>
              </w:rPr>
              <w:t>12.</w:t>
            </w:r>
          </w:p>
        </w:tc>
        <w:tc>
          <w:tcPr>
            <w:tcW w:w="2527" w:type="dxa"/>
            <w:tcMar>
              <w:top w:w="0" w:type="dxa"/>
              <w:left w:w="108" w:type="dxa"/>
              <w:bottom w:w="0" w:type="dxa"/>
              <w:right w:w="108" w:type="dxa"/>
            </w:tcMar>
          </w:tcPr>
          <w:p w14:paraId="3F6E38E5" w14:textId="57F38E19" w:rsidR="00041CA5" w:rsidRPr="001B293C" w:rsidRDefault="00041CA5" w:rsidP="00041CA5">
            <w:pPr>
              <w:spacing w:after="0" w:line="240" w:lineRule="auto"/>
              <w:rPr>
                <w:rFonts w:ascii="Times New Roman" w:hAnsi="Times New Roman" w:cs="Times New Roman"/>
                <w:bCs/>
                <w:sz w:val="24"/>
                <w:szCs w:val="24"/>
              </w:rPr>
            </w:pPr>
            <w:r w:rsidRPr="001B293C">
              <w:rPr>
                <w:rFonts w:ascii="Times New Roman" w:hAnsi="Times New Roman" w:cs="Times New Roman"/>
                <w:bCs/>
                <w:sz w:val="24"/>
                <w:szCs w:val="24"/>
              </w:rPr>
              <w:t xml:space="preserve">Perkančioji organizacija pirkimo dalyviams praneša apie priimtą sprendimą nustatyti laimėjusį pasiūlymą, </w:t>
            </w:r>
            <w:r w:rsidRPr="001B293C">
              <w:rPr>
                <w:rFonts w:ascii="Times New Roman" w:hAnsi="Times New Roman" w:cs="Times New Roman"/>
                <w:sz w:val="24"/>
                <w:szCs w:val="24"/>
              </w:rPr>
              <w:t>dėl kurio bus sudaroma</w:t>
            </w:r>
            <w:r w:rsidRPr="001B293C">
              <w:rPr>
                <w:rFonts w:ascii="Times New Roman" w:hAnsi="Times New Roman" w:cs="Times New Roman"/>
                <w:bCs/>
                <w:sz w:val="24"/>
                <w:szCs w:val="24"/>
              </w:rPr>
              <w:t xml:space="preserve"> sutartis ne vėliau kaip per</w:t>
            </w:r>
          </w:p>
        </w:tc>
        <w:tc>
          <w:tcPr>
            <w:tcW w:w="3634" w:type="dxa"/>
            <w:tcMar>
              <w:top w:w="0" w:type="dxa"/>
              <w:left w:w="108" w:type="dxa"/>
              <w:bottom w:w="0" w:type="dxa"/>
              <w:right w:w="108" w:type="dxa"/>
            </w:tcMar>
          </w:tcPr>
          <w:p w14:paraId="02898D3A" w14:textId="367909AD" w:rsidR="00041CA5" w:rsidRPr="001B293C" w:rsidRDefault="00041CA5" w:rsidP="00041CA5">
            <w:pPr>
              <w:spacing w:after="0" w:line="240" w:lineRule="auto"/>
              <w:rPr>
                <w:rFonts w:ascii="Times New Roman" w:hAnsi="Times New Roman" w:cs="Times New Roman"/>
                <w:bCs/>
                <w:sz w:val="24"/>
                <w:szCs w:val="24"/>
              </w:rPr>
            </w:pPr>
            <w:r w:rsidRPr="001B293C">
              <w:rPr>
                <w:rFonts w:ascii="Times New Roman" w:hAnsi="Times New Roman" w:cs="Times New Roman"/>
                <w:b/>
                <w:sz w:val="24"/>
                <w:szCs w:val="24"/>
              </w:rPr>
              <w:t>3</w:t>
            </w:r>
            <w:r w:rsidRPr="001B293C">
              <w:rPr>
                <w:rFonts w:ascii="Times New Roman" w:hAnsi="Times New Roman" w:cs="Times New Roman"/>
                <w:bCs/>
                <w:sz w:val="24"/>
                <w:szCs w:val="24"/>
              </w:rPr>
              <w:t xml:space="preserve"> (tris) darbo dienas nuo sprendimo priėmimo dienos</w:t>
            </w:r>
          </w:p>
        </w:tc>
        <w:tc>
          <w:tcPr>
            <w:tcW w:w="2946" w:type="dxa"/>
            <w:tcMar>
              <w:top w:w="0" w:type="dxa"/>
              <w:left w:w="108" w:type="dxa"/>
              <w:bottom w:w="0" w:type="dxa"/>
              <w:right w:w="108" w:type="dxa"/>
            </w:tcMar>
          </w:tcPr>
          <w:p w14:paraId="71FB89FD" w14:textId="2A118ABE" w:rsidR="00041CA5" w:rsidRPr="001B293C" w:rsidRDefault="00041CA5" w:rsidP="00041CA5">
            <w:pPr>
              <w:spacing w:after="0" w:line="240" w:lineRule="auto"/>
              <w:rPr>
                <w:rFonts w:ascii="Times New Roman" w:hAnsi="Times New Roman" w:cs="Times New Roman"/>
                <w:sz w:val="24"/>
                <w:szCs w:val="24"/>
              </w:rPr>
            </w:pPr>
          </w:p>
        </w:tc>
      </w:tr>
      <w:tr w:rsidR="00041CA5" w:rsidRPr="001B293C" w14:paraId="5D779D75" w14:textId="77777777" w:rsidTr="00041CA5">
        <w:trPr>
          <w:trHeight w:val="20"/>
        </w:trPr>
        <w:tc>
          <w:tcPr>
            <w:tcW w:w="747" w:type="dxa"/>
            <w:tcMar>
              <w:top w:w="0" w:type="dxa"/>
              <w:left w:w="108" w:type="dxa"/>
              <w:bottom w:w="0" w:type="dxa"/>
              <w:right w:w="108" w:type="dxa"/>
            </w:tcMar>
          </w:tcPr>
          <w:p w14:paraId="715DBD55" w14:textId="40CEC943" w:rsidR="00041CA5" w:rsidRPr="008D54BB" w:rsidRDefault="008D54BB" w:rsidP="008D54BB">
            <w:pPr>
              <w:spacing w:after="0" w:line="240" w:lineRule="auto"/>
              <w:rPr>
                <w:rFonts w:ascii="Times New Roman" w:hAnsi="Times New Roman" w:cs="Times New Roman"/>
                <w:bCs/>
                <w:sz w:val="24"/>
                <w:szCs w:val="24"/>
              </w:rPr>
            </w:pPr>
            <w:r>
              <w:rPr>
                <w:rFonts w:ascii="Times New Roman" w:hAnsi="Times New Roman" w:cs="Times New Roman"/>
                <w:bCs/>
                <w:sz w:val="24"/>
                <w:szCs w:val="24"/>
              </w:rPr>
              <w:t>13.</w:t>
            </w:r>
          </w:p>
        </w:tc>
        <w:tc>
          <w:tcPr>
            <w:tcW w:w="2527" w:type="dxa"/>
            <w:tcMar>
              <w:top w:w="0" w:type="dxa"/>
              <w:left w:w="108" w:type="dxa"/>
              <w:bottom w:w="0" w:type="dxa"/>
              <w:right w:w="108" w:type="dxa"/>
            </w:tcMar>
          </w:tcPr>
          <w:p w14:paraId="343562B6" w14:textId="0E9F2F86" w:rsidR="00041CA5" w:rsidRPr="001B293C" w:rsidRDefault="00041CA5" w:rsidP="00041CA5">
            <w:pPr>
              <w:spacing w:after="0" w:line="240" w:lineRule="auto"/>
              <w:rPr>
                <w:rFonts w:ascii="Times New Roman" w:hAnsi="Times New Roman" w:cs="Times New Roman"/>
                <w:bCs/>
                <w:sz w:val="24"/>
                <w:szCs w:val="24"/>
              </w:rPr>
            </w:pPr>
            <w:r w:rsidRPr="001B293C">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3634" w:type="dxa"/>
            <w:tcMar>
              <w:top w:w="0" w:type="dxa"/>
              <w:left w:w="108" w:type="dxa"/>
              <w:bottom w:w="0" w:type="dxa"/>
              <w:right w:w="108" w:type="dxa"/>
            </w:tcMar>
          </w:tcPr>
          <w:p w14:paraId="7F18AB44" w14:textId="63691593" w:rsidR="00041CA5" w:rsidRPr="001B293C" w:rsidRDefault="00041CA5" w:rsidP="00041CA5">
            <w:pPr>
              <w:spacing w:after="0" w:line="240" w:lineRule="auto"/>
              <w:rPr>
                <w:rFonts w:ascii="Times New Roman" w:hAnsi="Times New Roman" w:cs="Times New Roman"/>
                <w:bCs/>
                <w:sz w:val="24"/>
                <w:szCs w:val="24"/>
              </w:rPr>
            </w:pPr>
            <w:r w:rsidRPr="001B293C">
              <w:rPr>
                <w:rFonts w:ascii="Times New Roman" w:hAnsi="Times New Roman" w:cs="Times New Roman"/>
                <w:b/>
                <w:sz w:val="24"/>
                <w:szCs w:val="24"/>
              </w:rPr>
              <w:t>15</w:t>
            </w:r>
            <w:r w:rsidRPr="001B293C">
              <w:rPr>
                <w:rFonts w:ascii="Times New Roman" w:hAnsi="Times New Roman" w:cs="Times New Roman"/>
                <w:bCs/>
                <w:sz w:val="24"/>
                <w:szCs w:val="24"/>
              </w:rPr>
              <w:t xml:space="preserve"> (penkiolika) dienų nuo pirkimo dalyvio raštu pateikto prašymo gavimo dienos</w:t>
            </w:r>
          </w:p>
        </w:tc>
        <w:tc>
          <w:tcPr>
            <w:tcW w:w="2946" w:type="dxa"/>
            <w:tcMar>
              <w:top w:w="0" w:type="dxa"/>
              <w:left w:w="108" w:type="dxa"/>
              <w:bottom w:w="0" w:type="dxa"/>
              <w:right w:w="108" w:type="dxa"/>
            </w:tcMar>
          </w:tcPr>
          <w:p w14:paraId="7A6A5CD0" w14:textId="36C4D3EC" w:rsidR="00041CA5" w:rsidRPr="001B293C" w:rsidRDefault="00041CA5" w:rsidP="00041CA5">
            <w:pPr>
              <w:pStyle w:val="tajtip"/>
              <w:shd w:val="clear" w:color="auto" w:fill="FFFFFF"/>
              <w:spacing w:before="0" w:beforeAutospacing="0" w:after="0" w:afterAutospacing="0"/>
              <w:ind w:firstLine="313"/>
            </w:pPr>
          </w:p>
        </w:tc>
      </w:tr>
      <w:tr w:rsidR="00041CA5" w:rsidRPr="001B293C" w14:paraId="3739CF2C" w14:textId="77777777" w:rsidTr="00041CA5">
        <w:trPr>
          <w:trHeight w:val="20"/>
        </w:trPr>
        <w:tc>
          <w:tcPr>
            <w:tcW w:w="747" w:type="dxa"/>
            <w:tcMar>
              <w:top w:w="0" w:type="dxa"/>
              <w:left w:w="108" w:type="dxa"/>
              <w:bottom w:w="0" w:type="dxa"/>
              <w:right w:w="108" w:type="dxa"/>
            </w:tcMar>
          </w:tcPr>
          <w:p w14:paraId="50E0821F" w14:textId="48BFF04D" w:rsidR="00041CA5" w:rsidRPr="008D54BB" w:rsidRDefault="008D54BB" w:rsidP="008D54BB">
            <w:pPr>
              <w:spacing w:after="0" w:line="240" w:lineRule="auto"/>
              <w:rPr>
                <w:rFonts w:ascii="Times New Roman" w:hAnsi="Times New Roman" w:cs="Times New Roman"/>
                <w:bCs/>
                <w:sz w:val="24"/>
                <w:szCs w:val="24"/>
              </w:rPr>
            </w:pPr>
            <w:r>
              <w:rPr>
                <w:rFonts w:ascii="Times New Roman" w:hAnsi="Times New Roman" w:cs="Times New Roman"/>
                <w:bCs/>
                <w:sz w:val="24"/>
                <w:szCs w:val="24"/>
              </w:rPr>
              <w:t>14.</w:t>
            </w:r>
          </w:p>
        </w:tc>
        <w:tc>
          <w:tcPr>
            <w:tcW w:w="2527" w:type="dxa"/>
            <w:tcMar>
              <w:top w:w="0" w:type="dxa"/>
              <w:left w:w="108" w:type="dxa"/>
              <w:bottom w:w="0" w:type="dxa"/>
              <w:right w:w="108" w:type="dxa"/>
            </w:tcMar>
          </w:tcPr>
          <w:p w14:paraId="4FECB953" w14:textId="7474904D" w:rsidR="00041CA5" w:rsidRPr="001B293C" w:rsidRDefault="00041CA5" w:rsidP="00041CA5">
            <w:pPr>
              <w:spacing w:after="0" w:line="240" w:lineRule="auto"/>
              <w:rPr>
                <w:rFonts w:ascii="Times New Roman" w:hAnsi="Times New Roman" w:cs="Times New Roman"/>
                <w:bCs/>
                <w:sz w:val="24"/>
                <w:szCs w:val="24"/>
              </w:rPr>
            </w:pPr>
            <w:r w:rsidRPr="001B293C">
              <w:rPr>
                <w:rFonts w:ascii="Times New Roman" w:hAnsi="Times New Roman" w:cs="Times New Roman"/>
                <w:sz w:val="24"/>
                <w:szCs w:val="24"/>
                <w:shd w:val="clear" w:color="auto" w:fill="FFFFFF"/>
              </w:rPr>
              <w:t xml:space="preserve">Tiekėjas turi teisę pateikti pretenziją perkančiajai organizacijai, pateikti prašymą ar pareikšti ieškinį teismui </w:t>
            </w:r>
            <w:r w:rsidRPr="001B293C">
              <w:rPr>
                <w:rFonts w:ascii="Times New Roman" w:hAnsi="Times New Roman" w:cs="Times New Roman"/>
                <w:bCs/>
                <w:sz w:val="24"/>
                <w:szCs w:val="24"/>
              </w:rPr>
              <w:t>ne vėliau kaip per</w:t>
            </w:r>
          </w:p>
        </w:tc>
        <w:tc>
          <w:tcPr>
            <w:tcW w:w="3634" w:type="dxa"/>
            <w:tcMar>
              <w:top w:w="0" w:type="dxa"/>
              <w:left w:w="108" w:type="dxa"/>
              <w:bottom w:w="0" w:type="dxa"/>
              <w:right w:w="108" w:type="dxa"/>
            </w:tcMar>
          </w:tcPr>
          <w:p w14:paraId="02830260" w14:textId="1160B196" w:rsidR="00041CA5" w:rsidRPr="001B293C" w:rsidRDefault="00707A19" w:rsidP="00041CA5">
            <w:pPr>
              <w:spacing w:after="0" w:line="240" w:lineRule="auto"/>
              <w:rPr>
                <w:rFonts w:ascii="Times New Roman" w:hAnsi="Times New Roman" w:cs="Times New Roman"/>
                <w:sz w:val="24"/>
                <w:szCs w:val="24"/>
              </w:rPr>
            </w:pPr>
            <w:r w:rsidRPr="001B293C">
              <w:rPr>
                <w:rFonts w:ascii="Times New Roman" w:hAnsi="Times New Roman" w:cs="Times New Roman"/>
                <w:b/>
                <w:bCs/>
                <w:sz w:val="24"/>
                <w:szCs w:val="24"/>
              </w:rPr>
              <w:t>10</w:t>
            </w:r>
            <w:r w:rsidR="00041CA5" w:rsidRPr="001B293C">
              <w:rPr>
                <w:rFonts w:ascii="Times New Roman" w:hAnsi="Times New Roman" w:cs="Times New Roman"/>
                <w:sz w:val="24"/>
                <w:szCs w:val="24"/>
              </w:rPr>
              <w:t xml:space="preserve"> (</w:t>
            </w:r>
            <w:r w:rsidRPr="001B293C">
              <w:rPr>
                <w:rFonts w:ascii="Times New Roman" w:hAnsi="Times New Roman" w:cs="Times New Roman"/>
                <w:sz w:val="24"/>
                <w:szCs w:val="24"/>
              </w:rPr>
              <w:t>dešimt</w:t>
            </w:r>
            <w:r w:rsidR="00041CA5" w:rsidRPr="001B293C">
              <w:rPr>
                <w:rFonts w:ascii="Times New Roman" w:hAnsi="Times New Roman" w:cs="Times New Roman"/>
                <w:sz w:val="24"/>
                <w:szCs w:val="24"/>
              </w:rPr>
              <w:t>) dien</w:t>
            </w:r>
            <w:r w:rsidRPr="001B293C">
              <w:rPr>
                <w:rFonts w:ascii="Times New Roman" w:hAnsi="Times New Roman" w:cs="Times New Roman"/>
                <w:sz w:val="24"/>
                <w:szCs w:val="24"/>
              </w:rPr>
              <w:t>ų</w:t>
            </w:r>
            <w:r w:rsidR="00041CA5" w:rsidRPr="001B293C">
              <w:rPr>
                <w:rFonts w:ascii="Times New Roman" w:hAnsi="Times New Roman" w:cs="Times New Roman"/>
                <w:sz w:val="24"/>
                <w:szCs w:val="24"/>
              </w:rPr>
              <w:t xml:space="preserve"> nuo </w:t>
            </w:r>
            <w:r w:rsidR="00041CA5" w:rsidRPr="001B293C">
              <w:rPr>
                <w:rFonts w:ascii="Times New Roman" w:eastAsia="Arial" w:hAnsi="Times New Roman" w:cs="Times New Roman"/>
                <w:sz w:val="24"/>
                <w:szCs w:val="24"/>
              </w:rPr>
              <w:t>perkančiosios organizacijos</w:t>
            </w:r>
            <w:r w:rsidR="00041CA5" w:rsidRPr="001B293C">
              <w:rPr>
                <w:rFonts w:ascii="Times New Roman" w:hAnsi="Times New Roman" w:cs="Times New Roman"/>
                <w:sz w:val="24"/>
                <w:szCs w:val="24"/>
              </w:rPr>
              <w:t xml:space="preserve"> pranešimo raštu apie jos priimtą sprendimą išsiuntimo tiekėjams dienos arba nuo paskelbimo apie </w:t>
            </w:r>
            <w:r w:rsidR="00041CA5" w:rsidRPr="001B293C">
              <w:rPr>
                <w:rFonts w:ascii="Times New Roman" w:eastAsia="Arial" w:hAnsi="Times New Roman" w:cs="Times New Roman"/>
                <w:sz w:val="24"/>
                <w:szCs w:val="24"/>
              </w:rPr>
              <w:t>perkančiosios organizacijos</w:t>
            </w:r>
            <w:r w:rsidR="00041CA5" w:rsidRPr="001B293C">
              <w:rPr>
                <w:rFonts w:ascii="Times New Roman" w:hAnsi="Times New Roman" w:cs="Times New Roman"/>
                <w:sz w:val="24"/>
                <w:szCs w:val="24"/>
              </w:rPr>
              <w:t xml:space="preserve"> priimtus sprendimus dienos, jei VPĮ nenumato reikalavimo raštu informuoti tiekėjus apie </w:t>
            </w:r>
            <w:r w:rsidR="00041CA5" w:rsidRPr="001B293C">
              <w:rPr>
                <w:rFonts w:ascii="Times New Roman" w:eastAsia="Arial" w:hAnsi="Times New Roman" w:cs="Times New Roman"/>
                <w:sz w:val="24"/>
                <w:szCs w:val="24"/>
              </w:rPr>
              <w:t xml:space="preserve"> perkančiosios organizacijos</w:t>
            </w:r>
            <w:r w:rsidR="00041CA5" w:rsidRPr="001B293C">
              <w:rPr>
                <w:rFonts w:ascii="Times New Roman" w:hAnsi="Times New Roman" w:cs="Times New Roman"/>
                <w:sz w:val="24"/>
                <w:szCs w:val="24"/>
              </w:rPr>
              <w:t xml:space="preserve"> priimtus sprendimus;</w:t>
            </w:r>
          </w:p>
          <w:p w14:paraId="24167C40" w14:textId="76FED42B" w:rsidR="00041CA5" w:rsidRPr="001B293C" w:rsidRDefault="00041CA5" w:rsidP="00542D5B">
            <w:pPr>
              <w:spacing w:after="0" w:line="240" w:lineRule="auto"/>
              <w:rPr>
                <w:rFonts w:ascii="Times New Roman" w:hAnsi="Times New Roman" w:cs="Times New Roman"/>
                <w:sz w:val="24"/>
                <w:szCs w:val="24"/>
              </w:rPr>
            </w:pPr>
            <w:r w:rsidRPr="001B293C">
              <w:rPr>
                <w:rFonts w:ascii="Times New Roman" w:hAnsi="Times New Roman" w:cs="Times New Roman"/>
                <w:b/>
                <w:bCs/>
                <w:sz w:val="24"/>
                <w:szCs w:val="24"/>
              </w:rPr>
              <w:t>15</w:t>
            </w:r>
            <w:r w:rsidRPr="001B293C">
              <w:rPr>
                <w:rFonts w:ascii="Times New Roman" w:hAnsi="Times New Roman" w:cs="Times New Roman"/>
                <w:sz w:val="24"/>
                <w:szCs w:val="24"/>
              </w:rPr>
              <w:t xml:space="preserve"> (penkiolika) dienų nuo pranešimo išsiuntimo tiekėjams dienos, jeigu šis pranešimas nebuvo siunčiamas elektroninėmis priemonėmis.</w:t>
            </w:r>
          </w:p>
        </w:tc>
        <w:tc>
          <w:tcPr>
            <w:tcW w:w="2946" w:type="dxa"/>
            <w:tcMar>
              <w:top w:w="0" w:type="dxa"/>
              <w:left w:w="108" w:type="dxa"/>
              <w:bottom w:w="0" w:type="dxa"/>
              <w:right w:w="108" w:type="dxa"/>
            </w:tcMar>
          </w:tcPr>
          <w:p w14:paraId="0DA96950" w14:textId="70776E48" w:rsidR="00041CA5" w:rsidRPr="001B293C" w:rsidRDefault="00041CA5" w:rsidP="00041CA5">
            <w:pPr>
              <w:spacing w:after="0" w:line="240" w:lineRule="auto"/>
              <w:rPr>
                <w:rFonts w:ascii="Times New Roman" w:hAnsi="Times New Roman" w:cs="Times New Roman"/>
                <w:bCs/>
                <w:sz w:val="24"/>
                <w:szCs w:val="24"/>
              </w:rPr>
            </w:pPr>
          </w:p>
        </w:tc>
      </w:tr>
      <w:tr w:rsidR="00041CA5" w:rsidRPr="001B293C" w14:paraId="1A8FC6DE" w14:textId="77777777" w:rsidTr="00041CA5">
        <w:trPr>
          <w:trHeight w:val="20"/>
        </w:trPr>
        <w:tc>
          <w:tcPr>
            <w:tcW w:w="747" w:type="dxa"/>
            <w:tcMar>
              <w:top w:w="0" w:type="dxa"/>
              <w:left w:w="108" w:type="dxa"/>
              <w:bottom w:w="0" w:type="dxa"/>
              <w:right w:w="108" w:type="dxa"/>
            </w:tcMar>
          </w:tcPr>
          <w:p w14:paraId="3FCD8BCC" w14:textId="0DCB7333" w:rsidR="00041CA5" w:rsidRPr="008D54BB" w:rsidRDefault="008D54BB" w:rsidP="008D54BB">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2527" w:type="dxa"/>
            <w:tcMar>
              <w:top w:w="0" w:type="dxa"/>
              <w:left w:w="108" w:type="dxa"/>
              <w:bottom w:w="0" w:type="dxa"/>
              <w:right w:w="108" w:type="dxa"/>
            </w:tcMar>
          </w:tcPr>
          <w:p w14:paraId="4B78EF85" w14:textId="10E5C4F8" w:rsidR="00041CA5" w:rsidRPr="001B293C" w:rsidRDefault="00041CA5" w:rsidP="00041CA5">
            <w:pPr>
              <w:spacing w:after="0" w:line="240" w:lineRule="auto"/>
              <w:rPr>
                <w:rFonts w:ascii="Times New Roman" w:hAnsi="Times New Roman" w:cs="Times New Roman"/>
                <w:sz w:val="24"/>
                <w:szCs w:val="24"/>
              </w:rPr>
            </w:pPr>
            <w:r w:rsidRPr="001B293C">
              <w:rPr>
                <w:rFonts w:ascii="Times New Roman" w:hAnsi="Times New Roman" w:cs="Times New Roman"/>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34" w:type="dxa"/>
            <w:tcMar>
              <w:top w:w="0" w:type="dxa"/>
              <w:left w:w="108" w:type="dxa"/>
              <w:bottom w:w="0" w:type="dxa"/>
              <w:right w:w="108" w:type="dxa"/>
            </w:tcMar>
          </w:tcPr>
          <w:p w14:paraId="7989960F" w14:textId="04EC826E" w:rsidR="00041CA5" w:rsidRPr="001B293C" w:rsidRDefault="00041CA5" w:rsidP="00041CA5">
            <w:pPr>
              <w:spacing w:after="0" w:line="240" w:lineRule="auto"/>
              <w:rPr>
                <w:rFonts w:ascii="Times New Roman" w:hAnsi="Times New Roman" w:cs="Times New Roman"/>
                <w:sz w:val="24"/>
                <w:szCs w:val="24"/>
              </w:rPr>
            </w:pPr>
            <w:r w:rsidRPr="001B293C">
              <w:rPr>
                <w:rFonts w:ascii="Times New Roman" w:hAnsi="Times New Roman" w:cs="Times New Roman"/>
                <w:b/>
                <w:bCs/>
                <w:sz w:val="24"/>
                <w:szCs w:val="24"/>
              </w:rPr>
              <w:t>6</w:t>
            </w:r>
            <w:r w:rsidRPr="001B293C">
              <w:rPr>
                <w:rFonts w:ascii="Times New Roman" w:hAnsi="Times New Roman" w:cs="Times New Roman"/>
                <w:sz w:val="24"/>
                <w:szCs w:val="24"/>
              </w:rPr>
              <w:t xml:space="preserve"> (šešias) darbo dienas nuo pretenzijos gavimo dienos</w:t>
            </w:r>
          </w:p>
        </w:tc>
        <w:tc>
          <w:tcPr>
            <w:tcW w:w="2946" w:type="dxa"/>
            <w:tcMar>
              <w:top w:w="0" w:type="dxa"/>
              <w:left w:w="108" w:type="dxa"/>
              <w:bottom w:w="0" w:type="dxa"/>
              <w:right w:w="108" w:type="dxa"/>
            </w:tcMar>
          </w:tcPr>
          <w:p w14:paraId="2E4EA800" w14:textId="424A9933" w:rsidR="00041CA5" w:rsidRPr="001B293C" w:rsidRDefault="00041CA5" w:rsidP="00041CA5">
            <w:pPr>
              <w:spacing w:after="0" w:line="240" w:lineRule="auto"/>
              <w:rPr>
                <w:rFonts w:ascii="Times New Roman" w:hAnsi="Times New Roman" w:cs="Times New Roman"/>
                <w:sz w:val="24"/>
                <w:szCs w:val="24"/>
              </w:rPr>
            </w:pPr>
          </w:p>
        </w:tc>
      </w:tr>
      <w:tr w:rsidR="00041CA5" w:rsidRPr="001B293C" w14:paraId="65BDD6BA" w14:textId="77777777" w:rsidTr="00041CA5">
        <w:trPr>
          <w:trHeight w:val="20"/>
        </w:trPr>
        <w:tc>
          <w:tcPr>
            <w:tcW w:w="747" w:type="dxa"/>
            <w:tcMar>
              <w:top w:w="0" w:type="dxa"/>
              <w:left w:w="108" w:type="dxa"/>
              <w:bottom w:w="0" w:type="dxa"/>
              <w:right w:w="108" w:type="dxa"/>
            </w:tcMar>
          </w:tcPr>
          <w:p w14:paraId="18CCF556" w14:textId="5271B174" w:rsidR="00041CA5" w:rsidRPr="008D54BB" w:rsidRDefault="008D54BB" w:rsidP="008D54BB">
            <w:pPr>
              <w:spacing w:after="0" w:line="240" w:lineRule="auto"/>
              <w:rPr>
                <w:rFonts w:ascii="Times New Roman" w:hAnsi="Times New Roman" w:cs="Times New Roman"/>
                <w:bCs/>
                <w:sz w:val="24"/>
                <w:szCs w:val="24"/>
              </w:rPr>
            </w:pPr>
            <w:r>
              <w:rPr>
                <w:rFonts w:ascii="Times New Roman" w:hAnsi="Times New Roman" w:cs="Times New Roman"/>
                <w:bCs/>
                <w:sz w:val="24"/>
                <w:szCs w:val="24"/>
              </w:rPr>
              <w:t>16.</w:t>
            </w:r>
          </w:p>
        </w:tc>
        <w:tc>
          <w:tcPr>
            <w:tcW w:w="2527" w:type="dxa"/>
            <w:tcMar>
              <w:top w:w="0" w:type="dxa"/>
              <w:left w:w="108" w:type="dxa"/>
              <w:bottom w:w="0" w:type="dxa"/>
              <w:right w:w="108" w:type="dxa"/>
            </w:tcMar>
          </w:tcPr>
          <w:p w14:paraId="09ECB10C" w14:textId="7CD739F8" w:rsidR="00041CA5" w:rsidRPr="001B293C" w:rsidRDefault="00041CA5" w:rsidP="00041CA5">
            <w:pPr>
              <w:spacing w:after="0" w:line="240" w:lineRule="auto"/>
              <w:rPr>
                <w:rFonts w:ascii="Times New Roman" w:hAnsi="Times New Roman" w:cs="Times New Roman"/>
                <w:bCs/>
                <w:sz w:val="24"/>
                <w:szCs w:val="24"/>
              </w:rPr>
            </w:pPr>
            <w:r w:rsidRPr="001B293C">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1B293C">
              <w:rPr>
                <w:rFonts w:ascii="Times New Roman" w:hAnsi="Times New Roman" w:cs="Times New Roman"/>
                <w:bCs/>
                <w:sz w:val="24"/>
                <w:szCs w:val="24"/>
              </w:rPr>
              <w:t xml:space="preserve"> (išskyrus ieškinį dėl sutarties pripažinimo negaliojančia</w:t>
            </w:r>
            <w:r w:rsidR="006B5F16">
              <w:rPr>
                <w:rFonts w:ascii="Times New Roman" w:hAnsi="Times New Roman" w:cs="Times New Roman"/>
                <w:bCs/>
                <w:sz w:val="24"/>
                <w:szCs w:val="24"/>
              </w:rPr>
              <w:t>,</w:t>
            </w:r>
            <w:r w:rsidR="007451F4">
              <w:rPr>
                <w:rFonts w:ascii="Times New Roman" w:hAnsi="Times New Roman" w:cs="Times New Roman"/>
                <w:bCs/>
                <w:sz w:val="24"/>
                <w:szCs w:val="24"/>
              </w:rPr>
              <w:t xml:space="preserve"> pirkimo sutarties nutraukimo</w:t>
            </w:r>
            <w:r w:rsidR="006B5F16">
              <w:rPr>
                <w:rFonts w:ascii="Times New Roman" w:hAnsi="Times New Roman" w:cs="Times New Roman"/>
                <w:bCs/>
                <w:sz w:val="24"/>
                <w:szCs w:val="24"/>
              </w:rPr>
              <w:t xml:space="preserve"> ar sutartyje nustatytų sankcijų pritaikymo</w:t>
            </w:r>
            <w:r w:rsidRPr="001B293C">
              <w:rPr>
                <w:rFonts w:ascii="Times New Roman" w:hAnsi="Times New Roman" w:cs="Times New Roman"/>
                <w:bCs/>
                <w:sz w:val="24"/>
                <w:szCs w:val="24"/>
              </w:rPr>
              <w:t xml:space="preserve">) </w:t>
            </w:r>
          </w:p>
        </w:tc>
        <w:tc>
          <w:tcPr>
            <w:tcW w:w="3634" w:type="dxa"/>
            <w:tcMar>
              <w:top w:w="0" w:type="dxa"/>
              <w:left w:w="108" w:type="dxa"/>
              <w:bottom w:w="0" w:type="dxa"/>
              <w:right w:w="108" w:type="dxa"/>
            </w:tcMar>
          </w:tcPr>
          <w:p w14:paraId="5850D3CD" w14:textId="0DC60286" w:rsidR="00041CA5" w:rsidRPr="001B293C" w:rsidRDefault="00041CA5" w:rsidP="00041CA5">
            <w:pPr>
              <w:spacing w:after="0" w:line="240" w:lineRule="auto"/>
              <w:rPr>
                <w:rFonts w:ascii="Times New Roman" w:hAnsi="Times New Roman" w:cs="Times New Roman"/>
                <w:sz w:val="24"/>
                <w:szCs w:val="24"/>
              </w:rPr>
            </w:pPr>
            <w:r w:rsidRPr="001B293C">
              <w:rPr>
                <w:rFonts w:ascii="Times New Roman" w:hAnsi="Times New Roman" w:cs="Times New Roman"/>
                <w:sz w:val="24"/>
                <w:szCs w:val="24"/>
              </w:rPr>
              <w:t xml:space="preserve">per </w:t>
            </w:r>
            <w:r w:rsidRPr="001B293C">
              <w:rPr>
                <w:rFonts w:ascii="Times New Roman" w:hAnsi="Times New Roman" w:cs="Times New Roman"/>
                <w:b/>
                <w:bCs/>
                <w:sz w:val="24"/>
                <w:szCs w:val="24"/>
              </w:rPr>
              <w:t>15</w:t>
            </w:r>
            <w:r w:rsidRPr="001B293C">
              <w:rPr>
                <w:rFonts w:ascii="Times New Roman" w:hAnsi="Times New Roman" w:cs="Times New Roman"/>
                <w:sz w:val="24"/>
                <w:szCs w:val="24"/>
              </w:rPr>
              <w:t xml:space="preserve"> (penkiolika) dienų nuo dienos, kurią perkančioji organizacija turėjo raštu pranešti apie priimtą sprendimą pretenziją pateikusiam tiekėjui,   suinteresuotiems pirkimo dalyviams.</w:t>
            </w:r>
          </w:p>
        </w:tc>
        <w:tc>
          <w:tcPr>
            <w:tcW w:w="2946" w:type="dxa"/>
            <w:tcMar>
              <w:top w:w="0" w:type="dxa"/>
              <w:left w:w="108" w:type="dxa"/>
              <w:bottom w:w="0" w:type="dxa"/>
              <w:right w:w="108" w:type="dxa"/>
            </w:tcMar>
          </w:tcPr>
          <w:p w14:paraId="2FDA5363" w14:textId="6C91B860" w:rsidR="00041CA5" w:rsidRPr="001B293C" w:rsidRDefault="00041CA5" w:rsidP="00041CA5">
            <w:pPr>
              <w:spacing w:after="0" w:line="240" w:lineRule="auto"/>
              <w:rPr>
                <w:rFonts w:ascii="Times New Roman" w:hAnsi="Times New Roman" w:cs="Times New Roman"/>
                <w:sz w:val="24"/>
                <w:szCs w:val="24"/>
              </w:rPr>
            </w:pPr>
          </w:p>
        </w:tc>
      </w:tr>
      <w:tr w:rsidR="00041CA5" w:rsidRPr="001B293C" w14:paraId="1EEDC62F" w14:textId="77777777" w:rsidTr="00041CA5">
        <w:trPr>
          <w:trHeight w:val="20"/>
        </w:trPr>
        <w:tc>
          <w:tcPr>
            <w:tcW w:w="747" w:type="dxa"/>
            <w:tcMar>
              <w:top w:w="0" w:type="dxa"/>
              <w:left w:w="108" w:type="dxa"/>
              <w:bottom w:w="0" w:type="dxa"/>
              <w:right w:w="108" w:type="dxa"/>
            </w:tcMar>
          </w:tcPr>
          <w:p w14:paraId="3EE38EA3" w14:textId="5658F711" w:rsidR="00041CA5" w:rsidRPr="008D54BB" w:rsidRDefault="008D54BB" w:rsidP="008D54BB">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2527" w:type="dxa"/>
            <w:tcMar>
              <w:top w:w="0" w:type="dxa"/>
              <w:left w:w="108" w:type="dxa"/>
              <w:bottom w:w="0" w:type="dxa"/>
              <w:right w:w="108" w:type="dxa"/>
            </w:tcMar>
          </w:tcPr>
          <w:p w14:paraId="3AE3E0BA" w14:textId="51CDE801" w:rsidR="00041CA5" w:rsidRPr="001B293C" w:rsidRDefault="00041CA5" w:rsidP="00041CA5">
            <w:pPr>
              <w:spacing w:after="0" w:line="240" w:lineRule="auto"/>
              <w:rPr>
                <w:rFonts w:ascii="Times New Roman" w:hAnsi="Times New Roman" w:cs="Times New Roman"/>
                <w:sz w:val="24"/>
                <w:szCs w:val="24"/>
              </w:rPr>
            </w:pPr>
            <w:r w:rsidRPr="001B293C">
              <w:rPr>
                <w:rFonts w:ascii="Times New Roman" w:hAnsi="Times New Roman" w:cs="Times New Roman"/>
                <w:sz w:val="24"/>
                <w:szCs w:val="24"/>
              </w:rPr>
              <w:t>Perkančioji organizacija negali sudaryti sutarties anksčiau kaip po</w:t>
            </w:r>
          </w:p>
        </w:tc>
        <w:tc>
          <w:tcPr>
            <w:tcW w:w="3634" w:type="dxa"/>
            <w:tcMar>
              <w:top w:w="0" w:type="dxa"/>
              <w:left w:w="108" w:type="dxa"/>
              <w:bottom w:w="0" w:type="dxa"/>
              <w:right w:w="108" w:type="dxa"/>
            </w:tcMar>
          </w:tcPr>
          <w:p w14:paraId="1FD5A236" w14:textId="007381E3" w:rsidR="00041CA5" w:rsidRPr="001B293C" w:rsidRDefault="00707A19" w:rsidP="00707A19">
            <w:pPr>
              <w:spacing w:after="0" w:line="240" w:lineRule="auto"/>
              <w:rPr>
                <w:rFonts w:ascii="Times New Roman" w:hAnsi="Times New Roman" w:cs="Times New Roman"/>
                <w:sz w:val="24"/>
                <w:szCs w:val="24"/>
              </w:rPr>
            </w:pPr>
            <w:r w:rsidRPr="001B293C">
              <w:rPr>
                <w:rFonts w:ascii="Times New Roman" w:hAnsi="Times New Roman" w:cs="Times New Roman"/>
                <w:b/>
                <w:sz w:val="24"/>
                <w:szCs w:val="24"/>
              </w:rPr>
              <w:t>10</w:t>
            </w:r>
            <w:r w:rsidR="00041CA5" w:rsidRPr="001B293C">
              <w:rPr>
                <w:rFonts w:ascii="Times New Roman" w:hAnsi="Times New Roman" w:cs="Times New Roman"/>
                <w:bCs/>
                <w:sz w:val="24"/>
                <w:szCs w:val="24"/>
              </w:rPr>
              <w:t xml:space="preserve"> (</w:t>
            </w:r>
            <w:r w:rsidRPr="001B293C">
              <w:rPr>
                <w:rFonts w:ascii="Times New Roman" w:hAnsi="Times New Roman" w:cs="Times New Roman"/>
                <w:bCs/>
                <w:sz w:val="24"/>
                <w:szCs w:val="24"/>
              </w:rPr>
              <w:t>dešimt</w:t>
            </w:r>
            <w:r w:rsidR="00041CA5" w:rsidRPr="001B293C">
              <w:rPr>
                <w:rFonts w:ascii="Times New Roman" w:hAnsi="Times New Roman" w:cs="Times New Roman"/>
                <w:bCs/>
                <w:sz w:val="24"/>
                <w:szCs w:val="24"/>
              </w:rPr>
              <w:t>) dienų</w:t>
            </w:r>
            <w:r w:rsidRPr="001B293C">
              <w:rPr>
                <w:rFonts w:ascii="Times New Roman" w:hAnsi="Times New Roman" w:cs="Times New Roman"/>
                <w:bCs/>
                <w:sz w:val="24"/>
                <w:szCs w:val="24"/>
              </w:rPr>
              <w:t>,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46" w:type="dxa"/>
            <w:tcMar>
              <w:top w:w="0" w:type="dxa"/>
              <w:left w:w="108" w:type="dxa"/>
              <w:bottom w:w="0" w:type="dxa"/>
              <w:right w:w="108" w:type="dxa"/>
            </w:tcMar>
          </w:tcPr>
          <w:p w14:paraId="61BCB161" w14:textId="39873F9D" w:rsidR="00041CA5" w:rsidRPr="001B293C" w:rsidRDefault="00041CA5" w:rsidP="00041CA5">
            <w:pPr>
              <w:spacing w:after="0" w:line="240" w:lineRule="auto"/>
              <w:rPr>
                <w:rFonts w:ascii="Times New Roman" w:hAnsi="Times New Roman" w:cs="Times New Roman"/>
                <w:sz w:val="24"/>
                <w:szCs w:val="24"/>
              </w:rPr>
            </w:pPr>
          </w:p>
        </w:tc>
      </w:tr>
      <w:tr w:rsidR="00041CA5" w:rsidRPr="001B293C" w14:paraId="74B4ACF3" w14:textId="77777777" w:rsidTr="00041CA5">
        <w:trPr>
          <w:trHeight w:val="20"/>
        </w:trPr>
        <w:tc>
          <w:tcPr>
            <w:tcW w:w="747" w:type="dxa"/>
            <w:tcMar>
              <w:top w:w="0" w:type="dxa"/>
              <w:left w:w="108" w:type="dxa"/>
              <w:bottom w:w="0" w:type="dxa"/>
              <w:right w:w="108" w:type="dxa"/>
            </w:tcMar>
          </w:tcPr>
          <w:p w14:paraId="5A1CA8A8" w14:textId="71C15818" w:rsidR="00041CA5" w:rsidRPr="008D54BB" w:rsidRDefault="008D54BB" w:rsidP="008D54BB">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2527" w:type="dxa"/>
            <w:tcMar>
              <w:top w:w="0" w:type="dxa"/>
              <w:left w:w="108" w:type="dxa"/>
              <w:bottom w:w="0" w:type="dxa"/>
              <w:right w:w="108" w:type="dxa"/>
            </w:tcMar>
          </w:tcPr>
          <w:p w14:paraId="187F2A99" w14:textId="0872B075" w:rsidR="00041CA5" w:rsidRPr="001B293C" w:rsidRDefault="00041CA5" w:rsidP="00041CA5">
            <w:pPr>
              <w:spacing w:after="0" w:line="240" w:lineRule="auto"/>
              <w:rPr>
                <w:rFonts w:ascii="Times New Roman" w:hAnsi="Times New Roman" w:cs="Times New Roman"/>
                <w:sz w:val="24"/>
                <w:szCs w:val="24"/>
              </w:rPr>
            </w:pPr>
            <w:r w:rsidRPr="001B293C">
              <w:rPr>
                <w:rFonts w:ascii="Times New Roman" w:hAnsi="Times New Roman" w:cs="Times New Roman"/>
                <w:sz w:val="24"/>
                <w:szCs w:val="24"/>
              </w:rPr>
              <w:t xml:space="preserve">Jeigu </w:t>
            </w:r>
            <w:r w:rsidRPr="001B293C">
              <w:rPr>
                <w:rFonts w:ascii="Times New Roman" w:hAnsi="Times New Roman" w:cs="Times New Roman"/>
                <w:iCs/>
                <w:sz w:val="24"/>
                <w:szCs w:val="24"/>
              </w:rPr>
              <w:t>suinteresuotas dalyvis paprašys perkančiosios organizacijos pateikti laimėjusį pasiūlymą</w:t>
            </w:r>
          </w:p>
        </w:tc>
        <w:tc>
          <w:tcPr>
            <w:tcW w:w="3634" w:type="dxa"/>
            <w:tcMar>
              <w:top w:w="0" w:type="dxa"/>
              <w:left w:w="108" w:type="dxa"/>
              <w:bottom w:w="0" w:type="dxa"/>
              <w:right w:w="108" w:type="dxa"/>
            </w:tcMar>
          </w:tcPr>
          <w:p w14:paraId="6191E2D5" w14:textId="2527C7A8" w:rsidR="00041CA5" w:rsidRPr="008D54BB" w:rsidRDefault="00041CA5" w:rsidP="008D54BB">
            <w:pPr>
              <w:spacing w:after="0" w:line="240" w:lineRule="auto"/>
              <w:rPr>
                <w:rFonts w:ascii="Times New Roman" w:hAnsi="Times New Roman" w:cs="Times New Roman"/>
                <w:sz w:val="24"/>
                <w:szCs w:val="24"/>
              </w:rPr>
            </w:pPr>
            <w:r w:rsidRPr="001B293C">
              <w:rPr>
                <w:rFonts w:ascii="Times New Roman" w:hAnsi="Times New Roman" w:cs="Times New Roman"/>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946" w:type="dxa"/>
            <w:tcMar>
              <w:top w:w="0" w:type="dxa"/>
              <w:left w:w="108" w:type="dxa"/>
              <w:bottom w:w="0" w:type="dxa"/>
              <w:right w:w="108" w:type="dxa"/>
            </w:tcMar>
          </w:tcPr>
          <w:p w14:paraId="34B7E883" w14:textId="77777777" w:rsidR="00041CA5" w:rsidRPr="001B293C" w:rsidRDefault="00041CA5" w:rsidP="00041CA5">
            <w:pPr>
              <w:spacing w:after="0" w:line="240" w:lineRule="auto"/>
              <w:rPr>
                <w:rFonts w:ascii="Times New Roman" w:hAnsi="Times New Roman" w:cs="Times New Roman"/>
                <w:sz w:val="24"/>
                <w:szCs w:val="24"/>
              </w:rPr>
            </w:pPr>
          </w:p>
        </w:tc>
      </w:tr>
    </w:tbl>
    <w:p w14:paraId="7300D3EE" w14:textId="187855F2" w:rsidR="008F59C5" w:rsidRPr="001B293C" w:rsidRDefault="008F59C5" w:rsidP="008D704D">
      <w:pPr>
        <w:tabs>
          <w:tab w:val="left" w:pos="2977"/>
        </w:tabs>
        <w:spacing w:after="120" w:line="20" w:lineRule="atLeast"/>
        <w:jc w:val="center"/>
        <w:rPr>
          <w:rFonts w:ascii="Times New Roman" w:eastAsia="Calibri" w:hAnsi="Times New Roman" w:cs="Times New Roman"/>
          <w:sz w:val="24"/>
          <w:szCs w:val="24"/>
        </w:rPr>
      </w:pPr>
    </w:p>
    <w:p w14:paraId="1B1C1ECC" w14:textId="3D8E1430" w:rsidR="000C6068" w:rsidRDefault="000C6068" w:rsidP="00DE290C">
      <w:pPr>
        <w:rPr>
          <w:rFonts w:ascii="Times New Roman" w:eastAsia="Calibri" w:hAnsi="Times New Roman" w:cs="Times New Roman"/>
          <w:sz w:val="24"/>
          <w:szCs w:val="24"/>
        </w:rPr>
      </w:pPr>
    </w:p>
    <w:p w14:paraId="481B9124" w14:textId="77777777" w:rsidR="00E572CA" w:rsidRDefault="00E572CA" w:rsidP="00DE290C">
      <w:pPr>
        <w:rPr>
          <w:rFonts w:ascii="Times New Roman" w:eastAsia="Calibri" w:hAnsi="Times New Roman" w:cs="Times New Roman"/>
          <w:sz w:val="24"/>
          <w:szCs w:val="24"/>
        </w:rPr>
      </w:pPr>
    </w:p>
    <w:p w14:paraId="4B6BD6EA" w14:textId="77777777" w:rsidR="00E572CA" w:rsidRDefault="00E572CA" w:rsidP="00DE290C">
      <w:pPr>
        <w:rPr>
          <w:rFonts w:ascii="Times New Roman" w:eastAsia="Calibri" w:hAnsi="Times New Roman" w:cs="Times New Roman"/>
          <w:sz w:val="24"/>
          <w:szCs w:val="24"/>
        </w:rPr>
      </w:pPr>
    </w:p>
    <w:p w14:paraId="18F167E0" w14:textId="77777777" w:rsidR="00E572CA" w:rsidRDefault="00E572CA" w:rsidP="00DE290C">
      <w:pPr>
        <w:rPr>
          <w:rFonts w:ascii="Times New Roman" w:eastAsia="Calibri" w:hAnsi="Times New Roman" w:cs="Times New Roman"/>
          <w:sz w:val="24"/>
          <w:szCs w:val="24"/>
        </w:rPr>
      </w:pPr>
    </w:p>
    <w:p w14:paraId="01BFFA54" w14:textId="77777777" w:rsidR="00E572CA" w:rsidRDefault="00E572CA" w:rsidP="00DE290C">
      <w:pPr>
        <w:rPr>
          <w:rFonts w:ascii="Times New Roman" w:eastAsia="Calibri" w:hAnsi="Times New Roman" w:cs="Times New Roman"/>
          <w:sz w:val="24"/>
          <w:szCs w:val="24"/>
        </w:rPr>
      </w:pPr>
    </w:p>
    <w:p w14:paraId="576E6955" w14:textId="77777777" w:rsidR="00E572CA" w:rsidRDefault="00E572CA" w:rsidP="00DE290C">
      <w:pPr>
        <w:rPr>
          <w:rFonts w:ascii="Times New Roman" w:eastAsia="Calibri" w:hAnsi="Times New Roman" w:cs="Times New Roman"/>
          <w:sz w:val="24"/>
          <w:szCs w:val="24"/>
        </w:rPr>
      </w:pPr>
    </w:p>
    <w:p w14:paraId="43658B8E" w14:textId="77777777" w:rsidR="00E572CA" w:rsidRDefault="00E572CA" w:rsidP="00DE290C">
      <w:pPr>
        <w:rPr>
          <w:rFonts w:ascii="Times New Roman" w:eastAsia="Calibri" w:hAnsi="Times New Roman" w:cs="Times New Roman"/>
          <w:sz w:val="24"/>
          <w:szCs w:val="24"/>
        </w:rPr>
      </w:pPr>
    </w:p>
    <w:p w14:paraId="1D9474DA" w14:textId="77777777" w:rsidR="00E572CA" w:rsidRDefault="00E572CA" w:rsidP="00DE290C">
      <w:pPr>
        <w:rPr>
          <w:rFonts w:ascii="Times New Roman" w:eastAsia="Calibri" w:hAnsi="Times New Roman" w:cs="Times New Roman"/>
          <w:sz w:val="24"/>
          <w:szCs w:val="24"/>
        </w:rPr>
      </w:pPr>
    </w:p>
    <w:p w14:paraId="1752A071" w14:textId="77777777" w:rsidR="00E572CA" w:rsidRDefault="00E572CA" w:rsidP="00DE290C">
      <w:pPr>
        <w:rPr>
          <w:rFonts w:ascii="Times New Roman" w:eastAsia="Calibri" w:hAnsi="Times New Roman" w:cs="Times New Roman"/>
          <w:sz w:val="24"/>
          <w:szCs w:val="24"/>
        </w:rPr>
      </w:pPr>
    </w:p>
    <w:p w14:paraId="0C8014BE" w14:textId="77777777" w:rsidR="00E572CA" w:rsidRDefault="00E572CA" w:rsidP="00DE290C">
      <w:pPr>
        <w:rPr>
          <w:rFonts w:ascii="Times New Roman" w:eastAsia="Calibri" w:hAnsi="Times New Roman" w:cs="Times New Roman"/>
          <w:sz w:val="24"/>
          <w:szCs w:val="24"/>
        </w:rPr>
      </w:pPr>
    </w:p>
    <w:p w14:paraId="61440C6B" w14:textId="77777777" w:rsidR="00E572CA" w:rsidRDefault="00E572CA" w:rsidP="00DE290C">
      <w:pPr>
        <w:rPr>
          <w:rFonts w:ascii="Times New Roman" w:eastAsia="Calibri" w:hAnsi="Times New Roman" w:cs="Times New Roman"/>
          <w:sz w:val="24"/>
          <w:szCs w:val="24"/>
        </w:rPr>
      </w:pPr>
    </w:p>
    <w:p w14:paraId="528083FB" w14:textId="77777777" w:rsidR="00E572CA" w:rsidRDefault="00E572CA" w:rsidP="00DE290C">
      <w:pPr>
        <w:rPr>
          <w:rFonts w:ascii="Times New Roman" w:eastAsia="Calibri" w:hAnsi="Times New Roman" w:cs="Times New Roman"/>
          <w:sz w:val="24"/>
          <w:szCs w:val="24"/>
        </w:rPr>
      </w:pPr>
    </w:p>
    <w:p w14:paraId="5E7FAFCA" w14:textId="77777777" w:rsidR="00E572CA" w:rsidRDefault="00E572CA" w:rsidP="00DE290C">
      <w:pPr>
        <w:rPr>
          <w:rFonts w:ascii="Times New Roman" w:eastAsia="Calibri" w:hAnsi="Times New Roman" w:cs="Times New Roman"/>
          <w:sz w:val="24"/>
          <w:szCs w:val="24"/>
        </w:rPr>
      </w:pPr>
    </w:p>
    <w:p w14:paraId="6B3F7EAC" w14:textId="77777777" w:rsidR="00E572CA" w:rsidRDefault="00E572CA" w:rsidP="00DE290C">
      <w:pPr>
        <w:rPr>
          <w:rFonts w:ascii="Times New Roman" w:eastAsia="Calibri" w:hAnsi="Times New Roman" w:cs="Times New Roman"/>
          <w:sz w:val="24"/>
          <w:szCs w:val="24"/>
        </w:rPr>
      </w:pPr>
    </w:p>
    <w:p w14:paraId="508F6CF6" w14:textId="77777777" w:rsidR="00E572CA" w:rsidRDefault="00E572CA" w:rsidP="00DE290C">
      <w:pPr>
        <w:rPr>
          <w:rFonts w:ascii="Times New Roman" w:eastAsia="Calibri" w:hAnsi="Times New Roman" w:cs="Times New Roman"/>
          <w:sz w:val="24"/>
          <w:szCs w:val="24"/>
        </w:rPr>
      </w:pPr>
    </w:p>
    <w:p w14:paraId="2C0C0B9B" w14:textId="77777777" w:rsidR="00E572CA" w:rsidRDefault="00E572CA" w:rsidP="00E07F64">
      <w:pPr>
        <w:spacing w:after="0" w:line="240" w:lineRule="auto"/>
        <w:rPr>
          <w:rFonts w:ascii="Times New Roman" w:eastAsia="Calibri" w:hAnsi="Times New Roman" w:cs="Times New Roman"/>
          <w:sz w:val="24"/>
          <w:szCs w:val="24"/>
        </w:rPr>
      </w:pPr>
    </w:p>
    <w:p w14:paraId="5A80BE4B" w14:textId="77777777" w:rsidR="009A45A1" w:rsidRDefault="009A45A1" w:rsidP="00E07F64">
      <w:pPr>
        <w:spacing w:after="0" w:line="240" w:lineRule="auto"/>
        <w:rPr>
          <w:rFonts w:ascii="Times New Roman" w:eastAsia="Calibri" w:hAnsi="Times New Roman" w:cs="Times New Roman"/>
          <w:sz w:val="24"/>
          <w:szCs w:val="24"/>
        </w:rPr>
      </w:pPr>
    </w:p>
    <w:p w14:paraId="673BDCA2" w14:textId="77777777" w:rsidR="009A45A1" w:rsidRDefault="009A45A1" w:rsidP="00E07F64">
      <w:pPr>
        <w:spacing w:after="0" w:line="240" w:lineRule="auto"/>
        <w:rPr>
          <w:rFonts w:ascii="Times New Roman" w:eastAsia="Calibri" w:hAnsi="Times New Roman" w:cs="Times New Roman"/>
          <w:sz w:val="24"/>
          <w:szCs w:val="24"/>
        </w:rPr>
      </w:pPr>
    </w:p>
    <w:p w14:paraId="5E3FCEED" w14:textId="77777777" w:rsidR="009A45A1" w:rsidRDefault="009A45A1" w:rsidP="00E07F64">
      <w:pPr>
        <w:spacing w:after="0" w:line="240" w:lineRule="auto"/>
        <w:rPr>
          <w:rFonts w:ascii="Times New Roman" w:eastAsia="Calibri" w:hAnsi="Times New Roman" w:cs="Times New Roman"/>
          <w:sz w:val="24"/>
          <w:szCs w:val="24"/>
        </w:rPr>
      </w:pPr>
    </w:p>
    <w:p w14:paraId="7B59DAD5" w14:textId="77777777" w:rsidR="009A45A1" w:rsidRDefault="009A45A1" w:rsidP="00E07F64">
      <w:pPr>
        <w:spacing w:after="0" w:line="240" w:lineRule="auto"/>
        <w:rPr>
          <w:rFonts w:ascii="Times New Roman" w:eastAsia="Calibri" w:hAnsi="Times New Roman" w:cs="Times New Roman"/>
          <w:sz w:val="24"/>
          <w:szCs w:val="24"/>
        </w:rPr>
      </w:pPr>
    </w:p>
    <w:p w14:paraId="7A84327E" w14:textId="77777777" w:rsidR="009A45A1" w:rsidRDefault="009A45A1" w:rsidP="00E07F64">
      <w:pPr>
        <w:spacing w:after="0" w:line="240" w:lineRule="auto"/>
        <w:rPr>
          <w:rFonts w:ascii="Times New Roman" w:eastAsia="Calibri" w:hAnsi="Times New Roman" w:cs="Times New Roman"/>
          <w:sz w:val="24"/>
          <w:szCs w:val="24"/>
        </w:rPr>
      </w:pPr>
    </w:p>
    <w:p w14:paraId="4AE7DBDF" w14:textId="77777777" w:rsidR="009A45A1" w:rsidRDefault="009A45A1" w:rsidP="00E07F64">
      <w:pPr>
        <w:spacing w:after="0" w:line="240" w:lineRule="auto"/>
        <w:rPr>
          <w:rFonts w:ascii="Times New Roman" w:eastAsia="Calibri" w:hAnsi="Times New Roman" w:cs="Times New Roman"/>
          <w:sz w:val="24"/>
          <w:szCs w:val="24"/>
        </w:rPr>
      </w:pPr>
    </w:p>
    <w:p w14:paraId="0F59473A" w14:textId="77777777" w:rsidR="009A45A1" w:rsidRDefault="009A45A1" w:rsidP="00E07F64">
      <w:pPr>
        <w:spacing w:after="0" w:line="240" w:lineRule="auto"/>
        <w:rPr>
          <w:rFonts w:ascii="Times New Roman" w:eastAsia="Calibri" w:hAnsi="Times New Roman" w:cs="Times New Roman"/>
          <w:sz w:val="24"/>
          <w:szCs w:val="24"/>
        </w:rPr>
      </w:pPr>
    </w:p>
    <w:p w14:paraId="73B8B017" w14:textId="2A8308B8" w:rsidR="009A45A1" w:rsidRPr="009A45A1" w:rsidRDefault="009A45A1" w:rsidP="009A45A1">
      <w:pPr>
        <w:pStyle w:val="Antrat2"/>
        <w:ind w:left="5103"/>
        <w:rPr>
          <w:rFonts w:ascii="Times New Roman" w:eastAsia="Calibri" w:hAnsi="Times New Roman" w:cs="Times New Roman"/>
          <w:color w:val="auto"/>
          <w:sz w:val="24"/>
          <w:szCs w:val="24"/>
        </w:rPr>
      </w:pPr>
      <w:bookmarkStart w:id="45" w:name="_Ref38291223"/>
      <w:bookmarkStart w:id="46" w:name="_Ref38291334"/>
      <w:bookmarkStart w:id="47" w:name="_Ref38533412"/>
      <w:bookmarkStart w:id="48" w:name="_Toc126333942"/>
      <w:r w:rsidRPr="009A45A1">
        <w:rPr>
          <w:rFonts w:ascii="Times New Roman" w:eastAsia="Calibri" w:hAnsi="Times New Roman" w:cs="Times New Roman"/>
          <w:color w:val="auto"/>
          <w:sz w:val="24"/>
          <w:szCs w:val="24"/>
        </w:rPr>
        <w:t xml:space="preserve">Pirkimo sąlygų </w:t>
      </w:r>
      <w:r>
        <w:rPr>
          <w:rFonts w:ascii="Times New Roman" w:eastAsia="Calibri" w:hAnsi="Times New Roman" w:cs="Times New Roman"/>
          <w:color w:val="auto"/>
          <w:sz w:val="24"/>
          <w:szCs w:val="24"/>
        </w:rPr>
        <w:t>4</w:t>
      </w:r>
      <w:r w:rsidRPr="009A45A1">
        <w:rPr>
          <w:rFonts w:ascii="Times New Roman" w:eastAsia="Calibri" w:hAnsi="Times New Roman" w:cs="Times New Roman"/>
          <w:color w:val="auto"/>
          <w:sz w:val="24"/>
          <w:szCs w:val="24"/>
        </w:rPr>
        <w:t xml:space="preserve"> priedas „Tiekėjų kvalifikacijos reikalavimai ir reikalaujami kokybės bei aplinkos apsaugos vadybos sistemų standartai“</w:t>
      </w:r>
      <w:bookmarkEnd w:id="45"/>
      <w:bookmarkEnd w:id="46"/>
      <w:bookmarkEnd w:id="47"/>
      <w:bookmarkEnd w:id="48"/>
    </w:p>
    <w:p w14:paraId="0F485B38" w14:textId="77777777" w:rsidR="009A45A1" w:rsidRPr="002E466A" w:rsidRDefault="009A45A1" w:rsidP="009A45A1">
      <w:pPr>
        <w:rPr>
          <w:rFonts w:ascii="Times New Roman" w:hAnsi="Times New Roman" w:cs="Times New Roman"/>
          <w:b/>
          <w:bCs/>
          <w:smallCaps/>
          <w:sz w:val="22"/>
          <w:szCs w:val="22"/>
        </w:rPr>
      </w:pPr>
    </w:p>
    <w:p w14:paraId="65E0265E" w14:textId="77777777" w:rsidR="009A45A1" w:rsidRPr="007A228B" w:rsidRDefault="009A45A1" w:rsidP="009A45A1">
      <w:pPr>
        <w:pStyle w:val="Paantrat"/>
        <w:spacing w:line="240" w:lineRule="auto"/>
        <w:jc w:val="center"/>
        <w:rPr>
          <w:rFonts w:ascii="Times New Roman" w:hAnsi="Times New Roman" w:cs="Times New Roman"/>
          <w:smallCaps/>
          <w:color w:val="auto"/>
          <w:sz w:val="24"/>
          <w:szCs w:val="24"/>
        </w:rPr>
      </w:pPr>
      <w:r w:rsidRPr="007A228B">
        <w:rPr>
          <w:rFonts w:ascii="Times New Roman" w:hAnsi="Times New Roman" w:cs="Times New Roman"/>
          <w:smallCaps/>
          <w:color w:val="auto"/>
          <w:sz w:val="24"/>
          <w:szCs w:val="24"/>
        </w:rPr>
        <w:t xml:space="preserve">TIEKĖJŲ KVALIFIKACIJOS REIKALAVIMAI IR REIKALAVIMAI LAIKYTIS </w:t>
      </w:r>
      <w:r w:rsidRPr="007A228B">
        <w:rPr>
          <w:rFonts w:ascii="Times New Roman" w:hAnsi="Times New Roman" w:cs="Times New Roman"/>
          <w:color w:val="auto"/>
          <w:sz w:val="24"/>
          <w:szCs w:val="24"/>
          <w:lang w:eastAsia="en-US"/>
        </w:rPr>
        <w:t>KOKYBĖS VADYBOS SISTEMOS IR (ARBA) APLINKOS APSAUGOS VADYBOS SISTEMOS STANDARTŲ</w:t>
      </w:r>
    </w:p>
    <w:p w14:paraId="632CD8BC" w14:textId="77777777" w:rsidR="009A45A1" w:rsidRPr="009961F3" w:rsidRDefault="009A45A1" w:rsidP="009A45A1">
      <w:pPr>
        <w:pStyle w:val="Sraopastraipa"/>
        <w:widowControl w:val="0"/>
        <w:spacing w:after="0" w:line="20" w:lineRule="atLeast"/>
        <w:ind w:left="567"/>
        <w:contextualSpacing w:val="0"/>
        <w:jc w:val="both"/>
        <w:rPr>
          <w:rFonts w:ascii="Times New Roman" w:eastAsiaTheme="minorHAnsi" w:hAnsi="Times New Roman" w:cs="Times New Roman"/>
          <w:sz w:val="24"/>
          <w:szCs w:val="24"/>
        </w:rPr>
      </w:pPr>
      <w:r w:rsidRPr="009961F3">
        <w:rPr>
          <w:rFonts w:ascii="Times New Roman" w:eastAsiaTheme="minorHAnsi" w:hAnsi="Times New Roman" w:cs="Times New Roman"/>
          <w:sz w:val="24"/>
          <w:szCs w:val="24"/>
          <w:lang w:eastAsia="en-US"/>
        </w:rPr>
        <w:t>1. Reikalavimai tiekėjo kvalifikacijai nėra nustatomi.</w:t>
      </w:r>
      <w:r w:rsidRPr="009961F3">
        <w:rPr>
          <w:rFonts w:ascii="Times New Roman" w:eastAsiaTheme="minorHAnsi" w:hAnsi="Times New Roman" w:cs="Times New Roman"/>
          <w:sz w:val="24"/>
          <w:szCs w:val="24"/>
        </w:rPr>
        <w:t xml:space="preserve"> </w:t>
      </w:r>
    </w:p>
    <w:p w14:paraId="4A83966A" w14:textId="77777777" w:rsidR="009A45A1" w:rsidRPr="002E466A" w:rsidRDefault="009A45A1" w:rsidP="009A45A1">
      <w:pPr>
        <w:widowControl w:val="0"/>
        <w:rPr>
          <w:rFonts w:ascii="Times New Roman" w:eastAsiaTheme="minorHAnsi" w:hAnsi="Times New Roman" w:cs="Times New Roman"/>
          <w:lang w:eastAsia="en-US"/>
        </w:rPr>
      </w:pPr>
    </w:p>
    <w:p w14:paraId="352E2C7C" w14:textId="77777777" w:rsidR="009A45A1" w:rsidRPr="002E466A" w:rsidRDefault="009A45A1" w:rsidP="009A45A1">
      <w:pPr>
        <w:widowControl w:val="0"/>
        <w:rPr>
          <w:rFonts w:ascii="Times New Roman" w:hAnsi="Times New Roman" w:cs="Times New Roman"/>
        </w:rPr>
      </w:pPr>
    </w:p>
    <w:p w14:paraId="476D71EE" w14:textId="77777777" w:rsidR="009A45A1" w:rsidRPr="002E466A" w:rsidRDefault="009A45A1" w:rsidP="009A45A1">
      <w:pPr>
        <w:rPr>
          <w:rFonts w:ascii="Times New Roman" w:hAnsi="Times New Roman" w:cs="Times New Roman"/>
        </w:rPr>
      </w:pPr>
    </w:p>
    <w:p w14:paraId="4CB88BFB" w14:textId="77777777" w:rsidR="009A45A1" w:rsidRPr="002E466A" w:rsidRDefault="009A45A1" w:rsidP="009A45A1">
      <w:pPr>
        <w:rPr>
          <w:rFonts w:ascii="Times New Roman" w:hAnsi="Times New Roman" w:cs="Times New Roman"/>
        </w:rPr>
      </w:pPr>
    </w:p>
    <w:p w14:paraId="5EDEF1D3" w14:textId="77777777" w:rsidR="009A45A1" w:rsidRPr="002E466A" w:rsidRDefault="009A45A1" w:rsidP="009A45A1">
      <w:pPr>
        <w:rPr>
          <w:rFonts w:ascii="Times New Roman" w:hAnsi="Times New Roman" w:cs="Times New Roman"/>
        </w:rPr>
      </w:pPr>
    </w:p>
    <w:p w14:paraId="29F01D18" w14:textId="77777777" w:rsidR="009A45A1" w:rsidRPr="002E466A" w:rsidRDefault="009A45A1" w:rsidP="009A45A1">
      <w:pPr>
        <w:rPr>
          <w:rFonts w:ascii="Times New Roman" w:hAnsi="Times New Roman" w:cs="Times New Roman"/>
        </w:rPr>
      </w:pPr>
    </w:p>
    <w:p w14:paraId="7B98FBB4" w14:textId="77777777" w:rsidR="009A45A1" w:rsidRPr="002E466A" w:rsidRDefault="009A45A1" w:rsidP="009A45A1">
      <w:pPr>
        <w:rPr>
          <w:rFonts w:ascii="Times New Roman" w:hAnsi="Times New Roman" w:cs="Times New Roman"/>
        </w:rPr>
      </w:pPr>
    </w:p>
    <w:p w14:paraId="36FD2E5D" w14:textId="77777777" w:rsidR="009A45A1" w:rsidRPr="002E466A" w:rsidRDefault="009A45A1" w:rsidP="009A45A1">
      <w:pPr>
        <w:rPr>
          <w:rFonts w:ascii="Times New Roman" w:hAnsi="Times New Roman" w:cs="Times New Roman"/>
        </w:rPr>
      </w:pPr>
    </w:p>
    <w:p w14:paraId="29E876EF" w14:textId="77777777" w:rsidR="009A45A1" w:rsidRPr="002E466A" w:rsidRDefault="009A45A1" w:rsidP="009A45A1">
      <w:pPr>
        <w:rPr>
          <w:rFonts w:ascii="Times New Roman" w:hAnsi="Times New Roman" w:cs="Times New Roman"/>
        </w:rPr>
      </w:pPr>
    </w:p>
    <w:p w14:paraId="56277DCC" w14:textId="77777777" w:rsidR="009A45A1" w:rsidRPr="002E466A" w:rsidRDefault="009A45A1" w:rsidP="009A45A1">
      <w:pPr>
        <w:rPr>
          <w:rFonts w:ascii="Times New Roman" w:hAnsi="Times New Roman" w:cs="Times New Roman"/>
        </w:rPr>
      </w:pPr>
    </w:p>
    <w:p w14:paraId="4411E62F" w14:textId="77777777" w:rsidR="009A45A1" w:rsidRPr="002E466A" w:rsidRDefault="009A45A1" w:rsidP="009A45A1">
      <w:pPr>
        <w:rPr>
          <w:rFonts w:ascii="Times New Roman" w:hAnsi="Times New Roman" w:cs="Times New Roman"/>
        </w:rPr>
      </w:pPr>
    </w:p>
    <w:p w14:paraId="7DB86233" w14:textId="77777777" w:rsidR="009A45A1" w:rsidRPr="002E466A" w:rsidRDefault="009A45A1" w:rsidP="009A45A1">
      <w:pPr>
        <w:rPr>
          <w:rFonts w:ascii="Times New Roman" w:hAnsi="Times New Roman" w:cs="Times New Roman"/>
        </w:rPr>
      </w:pPr>
    </w:p>
    <w:p w14:paraId="259C4985" w14:textId="77777777" w:rsidR="009A45A1" w:rsidRPr="002E466A" w:rsidRDefault="009A45A1" w:rsidP="009A45A1">
      <w:pPr>
        <w:rPr>
          <w:rFonts w:ascii="Times New Roman" w:hAnsi="Times New Roman" w:cs="Times New Roman"/>
        </w:rPr>
      </w:pPr>
    </w:p>
    <w:p w14:paraId="77BD4B0E" w14:textId="77777777" w:rsidR="009A45A1" w:rsidRPr="002E466A" w:rsidRDefault="009A45A1" w:rsidP="009A45A1">
      <w:pPr>
        <w:rPr>
          <w:rFonts w:ascii="Times New Roman" w:hAnsi="Times New Roman" w:cs="Times New Roman"/>
        </w:rPr>
      </w:pPr>
    </w:p>
    <w:p w14:paraId="33F54CD3" w14:textId="77777777" w:rsidR="009A45A1" w:rsidRPr="002E466A" w:rsidRDefault="009A45A1" w:rsidP="009A45A1">
      <w:pPr>
        <w:spacing w:after="0" w:line="240" w:lineRule="auto"/>
        <w:rPr>
          <w:rFonts w:ascii="Times New Roman" w:eastAsiaTheme="minorHAnsi" w:hAnsi="Times New Roman" w:cs="Times New Roman"/>
          <w:lang w:eastAsia="en-US"/>
        </w:rPr>
      </w:pPr>
    </w:p>
    <w:p w14:paraId="6491147D" w14:textId="785A01B4" w:rsidR="009A45A1" w:rsidRPr="002E466A" w:rsidRDefault="009A45A1" w:rsidP="009A45A1">
      <w:pPr>
        <w:spacing w:after="0" w:line="240" w:lineRule="auto"/>
        <w:jc w:val="center"/>
        <w:rPr>
          <w:rFonts w:ascii="Times New Roman" w:hAnsi="Times New Roman" w:cs="Times New Roman"/>
          <w:b/>
          <w:bCs/>
          <w:smallCaps/>
        </w:rPr>
      </w:pPr>
    </w:p>
    <w:p w14:paraId="2CCBF772" w14:textId="77777777" w:rsidR="009A45A1" w:rsidRDefault="009A45A1" w:rsidP="009A45A1">
      <w:pPr>
        <w:rPr>
          <w:rFonts w:ascii="Times New Roman" w:hAnsi="Times New Roman" w:cs="Times New Roman"/>
          <w:b/>
          <w:bCs/>
          <w:smallCaps/>
          <w:sz w:val="22"/>
          <w:szCs w:val="22"/>
        </w:rPr>
      </w:pPr>
    </w:p>
    <w:p w14:paraId="27E0A9CE" w14:textId="77777777" w:rsidR="009A45A1" w:rsidRDefault="009A45A1" w:rsidP="009A45A1">
      <w:pPr>
        <w:rPr>
          <w:rFonts w:ascii="Times New Roman" w:hAnsi="Times New Roman" w:cs="Times New Roman"/>
          <w:b/>
          <w:bCs/>
          <w:smallCaps/>
          <w:sz w:val="22"/>
          <w:szCs w:val="22"/>
        </w:rPr>
      </w:pPr>
    </w:p>
    <w:p w14:paraId="70DF120F" w14:textId="77777777" w:rsidR="009A45A1" w:rsidRDefault="009A45A1" w:rsidP="009A45A1">
      <w:pPr>
        <w:rPr>
          <w:rFonts w:ascii="Times New Roman" w:hAnsi="Times New Roman" w:cs="Times New Roman"/>
          <w:b/>
          <w:bCs/>
          <w:smallCaps/>
          <w:sz w:val="22"/>
          <w:szCs w:val="22"/>
        </w:rPr>
      </w:pPr>
    </w:p>
    <w:p w14:paraId="38C4BB91" w14:textId="77777777" w:rsidR="009A45A1" w:rsidRDefault="009A45A1" w:rsidP="009A45A1">
      <w:pPr>
        <w:rPr>
          <w:rFonts w:ascii="Times New Roman" w:hAnsi="Times New Roman" w:cs="Times New Roman"/>
          <w:b/>
          <w:bCs/>
          <w:smallCaps/>
          <w:sz w:val="22"/>
          <w:szCs w:val="22"/>
        </w:rPr>
      </w:pPr>
    </w:p>
    <w:p w14:paraId="6E5C75BA" w14:textId="77777777" w:rsidR="009A45A1" w:rsidRDefault="009A45A1" w:rsidP="009A45A1">
      <w:pPr>
        <w:rPr>
          <w:rFonts w:ascii="Times New Roman" w:hAnsi="Times New Roman" w:cs="Times New Roman"/>
          <w:b/>
          <w:bCs/>
          <w:smallCaps/>
          <w:sz w:val="22"/>
          <w:szCs w:val="22"/>
        </w:rPr>
      </w:pPr>
    </w:p>
    <w:p w14:paraId="6C1D486B" w14:textId="77777777" w:rsidR="009A45A1" w:rsidRDefault="009A45A1" w:rsidP="009A45A1">
      <w:pPr>
        <w:rPr>
          <w:rFonts w:ascii="Times New Roman" w:hAnsi="Times New Roman" w:cs="Times New Roman"/>
          <w:b/>
          <w:bCs/>
          <w:smallCaps/>
          <w:sz w:val="22"/>
          <w:szCs w:val="22"/>
        </w:rPr>
      </w:pPr>
    </w:p>
    <w:p w14:paraId="7BB307AF" w14:textId="77777777" w:rsidR="009A45A1" w:rsidRDefault="009A45A1" w:rsidP="009A45A1">
      <w:pPr>
        <w:rPr>
          <w:rFonts w:ascii="Times New Roman" w:hAnsi="Times New Roman" w:cs="Times New Roman"/>
          <w:b/>
          <w:bCs/>
          <w:smallCaps/>
          <w:sz w:val="22"/>
          <w:szCs w:val="22"/>
        </w:rPr>
      </w:pPr>
    </w:p>
    <w:p w14:paraId="1E3AB139" w14:textId="0A4ED61D" w:rsidR="009A45A1" w:rsidRPr="007257D6" w:rsidRDefault="009A45A1" w:rsidP="009A45A1">
      <w:pPr>
        <w:pStyle w:val="Antrat2"/>
        <w:ind w:left="5103"/>
        <w:rPr>
          <w:rFonts w:ascii="Times New Roman" w:eastAsia="Calibri" w:hAnsi="Times New Roman" w:cs="Times New Roman"/>
          <w:color w:val="auto"/>
          <w:sz w:val="24"/>
          <w:szCs w:val="24"/>
        </w:rPr>
      </w:pPr>
      <w:bookmarkStart w:id="49" w:name="_Ref39484039"/>
      <w:bookmarkStart w:id="50" w:name="_Ref40278562"/>
      <w:bookmarkStart w:id="51" w:name="_Toc126333945"/>
      <w:r w:rsidRPr="007257D6">
        <w:rPr>
          <w:rFonts w:ascii="Times New Roman" w:eastAsia="Calibri" w:hAnsi="Times New Roman" w:cs="Times New Roman"/>
          <w:color w:val="auto"/>
          <w:sz w:val="24"/>
          <w:szCs w:val="24"/>
        </w:rPr>
        <w:t xml:space="preserve">Pirkimo sąlygų </w:t>
      </w:r>
      <w:r w:rsidR="003953C5">
        <w:rPr>
          <w:rFonts w:ascii="Times New Roman" w:eastAsia="Calibri" w:hAnsi="Times New Roman" w:cs="Times New Roman"/>
          <w:color w:val="auto"/>
          <w:sz w:val="24"/>
          <w:szCs w:val="24"/>
        </w:rPr>
        <w:t>7</w:t>
      </w:r>
      <w:r w:rsidRPr="007257D6">
        <w:rPr>
          <w:rFonts w:ascii="Times New Roman" w:eastAsia="Calibri" w:hAnsi="Times New Roman" w:cs="Times New Roman"/>
          <w:color w:val="auto"/>
          <w:sz w:val="24"/>
          <w:szCs w:val="24"/>
        </w:rPr>
        <w:t xml:space="preserve"> priedas „Pasiūlymų vertinimo kriterijai ir sąlygos“</w:t>
      </w:r>
      <w:bookmarkEnd w:id="49"/>
      <w:bookmarkEnd w:id="50"/>
      <w:bookmarkEnd w:id="51"/>
    </w:p>
    <w:p w14:paraId="4CAD99DE" w14:textId="77777777" w:rsidR="009A45A1" w:rsidRPr="00536E18" w:rsidRDefault="009A45A1" w:rsidP="008161AF">
      <w:pPr>
        <w:spacing w:after="0" w:line="240" w:lineRule="auto"/>
        <w:jc w:val="center"/>
        <w:rPr>
          <w:rFonts w:ascii="Times New Roman" w:hAnsi="Times New Roman" w:cs="Times New Roman"/>
          <w:b/>
          <w:szCs w:val="24"/>
        </w:rPr>
      </w:pPr>
    </w:p>
    <w:p w14:paraId="3AF4C266" w14:textId="77777777" w:rsidR="009A45A1" w:rsidRPr="00EC4BE3" w:rsidRDefault="009A45A1" w:rsidP="00EC4BE3">
      <w:pPr>
        <w:pStyle w:val="Paantrat"/>
        <w:spacing w:after="0" w:line="240" w:lineRule="auto"/>
        <w:jc w:val="center"/>
        <w:rPr>
          <w:rFonts w:ascii="Times New Roman" w:hAnsi="Times New Roman" w:cs="Times New Roman"/>
          <w:b/>
          <w:bCs/>
          <w:color w:val="auto"/>
          <w:sz w:val="24"/>
          <w:szCs w:val="24"/>
        </w:rPr>
      </w:pPr>
      <w:r w:rsidRPr="0004072D">
        <w:rPr>
          <w:rFonts w:ascii="Times New Roman" w:hAnsi="Times New Roman" w:cs="Times New Roman"/>
          <w:b/>
          <w:bCs/>
          <w:color w:val="auto"/>
          <w:sz w:val="24"/>
          <w:szCs w:val="24"/>
        </w:rPr>
        <w:t>PASIŪLYMŲ VERTINIMO KRITERIJAI ir Sąlygos</w:t>
      </w:r>
    </w:p>
    <w:p w14:paraId="732427BD" w14:textId="77777777" w:rsidR="00FD4CD5" w:rsidRDefault="00FD4CD5" w:rsidP="00C37252">
      <w:pPr>
        <w:tabs>
          <w:tab w:val="left" w:pos="993"/>
        </w:tabs>
        <w:spacing w:after="0" w:line="240" w:lineRule="auto"/>
        <w:jc w:val="both"/>
        <w:rPr>
          <w:rFonts w:ascii="Times New Roman" w:hAnsi="Times New Roman" w:cs="Times New Roman"/>
          <w:color w:val="000000" w:themeColor="text1"/>
          <w:sz w:val="24"/>
          <w:szCs w:val="24"/>
        </w:rPr>
      </w:pPr>
    </w:p>
    <w:p w14:paraId="40662884" w14:textId="43D9A532" w:rsidR="00790F5D" w:rsidRPr="00EC4BE3" w:rsidRDefault="00790F5D" w:rsidP="00790F5D">
      <w:pPr>
        <w:pStyle w:val="Paantrat"/>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w:t>
      </w:r>
      <w:r w:rsidRPr="00EC4BE3">
        <w:rPr>
          <w:rFonts w:ascii="Times New Roman" w:hAnsi="Times New Roman" w:cs="Times New Roman"/>
          <w:b/>
          <w:bCs/>
          <w:color w:val="000000" w:themeColor="text1"/>
          <w:sz w:val="24"/>
          <w:szCs w:val="24"/>
        </w:rPr>
        <w:t xml:space="preserve"> </w:t>
      </w:r>
      <w:r w:rsidRPr="00EC4BE3">
        <w:rPr>
          <w:rFonts w:ascii="Times New Roman" w:hAnsi="Times New Roman" w:cs="Times New Roman"/>
          <w:b/>
          <w:bCs/>
          <w:caps w:val="0"/>
          <w:color w:val="000000" w:themeColor="text1"/>
          <w:sz w:val="24"/>
          <w:szCs w:val="24"/>
        </w:rPr>
        <w:t>pirkimo dalis</w:t>
      </w:r>
      <w:r w:rsidRPr="00EC4BE3">
        <w:rPr>
          <w:rFonts w:ascii="Times New Roman" w:hAnsi="Times New Roman" w:cs="Times New Roman"/>
          <w:b/>
          <w:bCs/>
          <w:color w:val="000000" w:themeColor="text1"/>
          <w:sz w:val="24"/>
          <w:szCs w:val="24"/>
        </w:rPr>
        <w:t>.</w:t>
      </w:r>
      <w:r w:rsidRPr="00EC4BE3">
        <w:rPr>
          <w:rFonts w:ascii="Times New Roman" w:hAnsi="Times New Roman" w:cs="Times New Roman"/>
          <w:b/>
          <w:bCs/>
          <w:sz w:val="24"/>
          <w:szCs w:val="24"/>
        </w:rPr>
        <w:t xml:space="preserve"> </w:t>
      </w:r>
      <w:r w:rsidR="00401F83">
        <w:rPr>
          <w:rFonts w:ascii="Times New Roman" w:hAnsi="Times New Roman" w:cs="Times New Roman"/>
          <w:b/>
          <w:bCs/>
          <w:color w:val="auto"/>
          <w:sz w:val="24"/>
          <w:szCs w:val="24"/>
        </w:rPr>
        <w:t>FUNKCINĖ LOVA REANIMACIJAI</w:t>
      </w:r>
      <w:r>
        <w:rPr>
          <w:rFonts w:ascii="Times New Roman" w:hAnsi="Times New Roman" w:cs="Times New Roman"/>
          <w:b/>
          <w:bCs/>
          <w:color w:val="auto"/>
          <w:sz w:val="24"/>
          <w:szCs w:val="24"/>
        </w:rPr>
        <w:t xml:space="preserve">, </w:t>
      </w:r>
      <w:r w:rsidR="00401F83">
        <w:rPr>
          <w:rFonts w:ascii="Times New Roman" w:hAnsi="Times New Roman" w:cs="Times New Roman"/>
          <w:b/>
          <w:bCs/>
          <w:color w:val="auto"/>
          <w:sz w:val="24"/>
          <w:szCs w:val="24"/>
        </w:rPr>
        <w:t>6</w:t>
      </w:r>
      <w:r>
        <w:rPr>
          <w:rFonts w:ascii="Times New Roman" w:hAnsi="Times New Roman" w:cs="Times New Roman"/>
          <w:b/>
          <w:bCs/>
          <w:color w:val="auto"/>
          <w:sz w:val="24"/>
          <w:szCs w:val="24"/>
        </w:rPr>
        <w:t xml:space="preserve"> </w:t>
      </w:r>
      <w:r w:rsidR="007C7F00">
        <w:rPr>
          <w:rFonts w:ascii="Times New Roman" w:hAnsi="Times New Roman" w:cs="Times New Roman"/>
          <w:b/>
          <w:bCs/>
          <w:color w:val="auto"/>
          <w:sz w:val="24"/>
          <w:szCs w:val="24"/>
        </w:rPr>
        <w:t>VNT</w:t>
      </w:r>
      <w:r>
        <w:rPr>
          <w:rFonts w:ascii="Times New Roman" w:hAnsi="Times New Roman" w:cs="Times New Roman"/>
          <w:b/>
          <w:bCs/>
          <w:color w:val="auto"/>
          <w:sz w:val="24"/>
          <w:szCs w:val="24"/>
        </w:rPr>
        <w:t>.</w:t>
      </w:r>
    </w:p>
    <w:p w14:paraId="2A2D21B4" w14:textId="77777777" w:rsidR="00790F5D" w:rsidRPr="00EC4BE3" w:rsidRDefault="00790F5D" w:rsidP="00790F5D">
      <w:pPr>
        <w:spacing w:after="0" w:line="240" w:lineRule="auto"/>
        <w:jc w:val="center"/>
        <w:rPr>
          <w:rFonts w:ascii="Times New Roman" w:hAnsi="Times New Roman" w:cs="Times New Roman"/>
          <w:sz w:val="24"/>
          <w:szCs w:val="24"/>
        </w:rPr>
      </w:pPr>
    </w:p>
    <w:p w14:paraId="03D4CEAC" w14:textId="12AFC547" w:rsidR="00790F5D" w:rsidRPr="00DE1468" w:rsidRDefault="007C7F00" w:rsidP="00790F5D">
      <w:pPr>
        <w:pStyle w:val="Body2"/>
        <w:pBdr>
          <w:top w:val="nil"/>
          <w:left w:val="nil"/>
          <w:bottom w:val="nil"/>
          <w:right w:val="nil"/>
          <w:between w:val="nil"/>
          <w:bar w:val="nil"/>
        </w:pBdr>
        <w:tabs>
          <w:tab w:val="left" w:pos="1134"/>
        </w:tabs>
        <w:spacing w:after="0"/>
        <w:ind w:left="709" w:hanging="142"/>
        <w:rPr>
          <w:rFonts w:cs="Times New Roman"/>
          <w:b/>
          <w:color w:val="auto"/>
          <w:sz w:val="24"/>
          <w:szCs w:val="24"/>
          <w:lang w:val="lt-LT"/>
        </w:rPr>
      </w:pPr>
      <w:r>
        <w:rPr>
          <w:rFonts w:cs="Times New Roman"/>
          <w:b/>
          <w:color w:val="auto"/>
          <w:sz w:val="24"/>
          <w:szCs w:val="24"/>
          <w:lang w:val="lt-LT"/>
        </w:rPr>
        <w:t>1</w:t>
      </w:r>
      <w:r w:rsidR="00790F5D" w:rsidRPr="001821F9">
        <w:rPr>
          <w:rFonts w:cs="Times New Roman"/>
          <w:b/>
          <w:color w:val="auto"/>
          <w:sz w:val="24"/>
          <w:szCs w:val="24"/>
          <w:lang w:val="lt-LT"/>
        </w:rPr>
        <w:t>. Pasiūlymai vertinami remiantis šiais kriterijais:</w:t>
      </w:r>
    </w:p>
    <w:tbl>
      <w:tblPr>
        <w:tblStyle w:val="Lentelstinklelis1"/>
        <w:tblW w:w="10065" w:type="dxa"/>
        <w:tblInd w:w="-147" w:type="dxa"/>
        <w:tblLook w:val="04A0" w:firstRow="1" w:lastRow="0" w:firstColumn="1" w:lastColumn="0" w:noHBand="0" w:noVBand="1"/>
      </w:tblPr>
      <w:tblGrid>
        <w:gridCol w:w="671"/>
        <w:gridCol w:w="5567"/>
        <w:gridCol w:w="3827"/>
      </w:tblGrid>
      <w:tr w:rsidR="00790F5D" w:rsidRPr="00DE1468" w14:paraId="651A42CC" w14:textId="77777777" w:rsidTr="00056DD5">
        <w:trPr>
          <w:trHeight w:val="525"/>
        </w:trPr>
        <w:tc>
          <w:tcPr>
            <w:tcW w:w="6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16093E94" w14:textId="77777777" w:rsidR="00790F5D" w:rsidRPr="00DE1468" w:rsidRDefault="00790F5D" w:rsidP="006B4C7C">
            <w:pPr>
              <w:jc w:val="center"/>
              <w:rPr>
                <w:rFonts w:hAnsi="Times New Roman" w:cs="Times New Roman"/>
                <w:b/>
                <w:kern w:val="24"/>
                <w:sz w:val="24"/>
                <w:szCs w:val="24"/>
              </w:rPr>
            </w:pPr>
            <w:r w:rsidRPr="00DE1468">
              <w:rPr>
                <w:rFonts w:hAnsi="Times New Roman" w:cs="Times New Roman"/>
                <w:b/>
                <w:kern w:val="24"/>
                <w:sz w:val="24"/>
                <w:szCs w:val="24"/>
              </w:rPr>
              <w:t>Eil.</w:t>
            </w:r>
          </w:p>
          <w:p w14:paraId="7BB2800A" w14:textId="77777777" w:rsidR="00790F5D" w:rsidRPr="00DE1468" w:rsidRDefault="00790F5D" w:rsidP="006B4C7C">
            <w:pPr>
              <w:jc w:val="center"/>
              <w:rPr>
                <w:rFonts w:hAnsi="Times New Roman" w:cs="Times New Roman"/>
                <w:sz w:val="24"/>
                <w:szCs w:val="24"/>
              </w:rPr>
            </w:pPr>
            <w:r w:rsidRPr="00DE1468">
              <w:rPr>
                <w:rFonts w:hAnsi="Times New Roman" w:cs="Times New Roman"/>
                <w:b/>
                <w:kern w:val="24"/>
                <w:sz w:val="24"/>
                <w:szCs w:val="24"/>
              </w:rPr>
              <w:t>Nr.</w:t>
            </w:r>
          </w:p>
        </w:tc>
        <w:tc>
          <w:tcPr>
            <w:tcW w:w="5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09E6FC64" w14:textId="77777777" w:rsidR="00790F5D" w:rsidRPr="00DE1468" w:rsidRDefault="00790F5D" w:rsidP="006B4C7C">
            <w:pPr>
              <w:jc w:val="center"/>
              <w:rPr>
                <w:rFonts w:hAnsi="Times New Roman" w:cs="Times New Roman"/>
                <w:sz w:val="24"/>
                <w:szCs w:val="24"/>
              </w:rPr>
            </w:pPr>
            <w:r w:rsidRPr="00DE1468">
              <w:rPr>
                <w:rFonts w:hAnsi="Times New Roman" w:cs="Times New Roman"/>
                <w:sz w:val="24"/>
                <w:szCs w:val="24"/>
              </w:rPr>
              <w:t>Vertinimo kriterijai</w:t>
            </w:r>
          </w:p>
        </w:tc>
        <w:tc>
          <w:tcPr>
            <w:tcW w:w="382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7D6D4C6F" w14:textId="77777777" w:rsidR="00790F5D" w:rsidRPr="00DE1468" w:rsidRDefault="00790F5D" w:rsidP="006B4C7C">
            <w:pPr>
              <w:jc w:val="center"/>
              <w:rPr>
                <w:rFonts w:hAnsi="Times New Roman" w:cs="Times New Roman"/>
                <w:sz w:val="24"/>
                <w:szCs w:val="24"/>
              </w:rPr>
            </w:pPr>
            <w:r w:rsidRPr="00DE1468">
              <w:rPr>
                <w:rFonts w:hAnsi="Times New Roman" w:cs="Times New Roman"/>
                <w:sz w:val="24"/>
                <w:szCs w:val="24"/>
              </w:rPr>
              <w:t>Kriterijaus lyginamasis svoris ekonominio naudingumo įvertinime</w:t>
            </w:r>
          </w:p>
        </w:tc>
      </w:tr>
      <w:tr w:rsidR="00790F5D" w:rsidRPr="00E372DF" w14:paraId="7019A005" w14:textId="77777777" w:rsidTr="00056DD5">
        <w:tc>
          <w:tcPr>
            <w:tcW w:w="671" w:type="dxa"/>
            <w:tcBorders>
              <w:top w:val="single" w:sz="4" w:space="0" w:color="000000"/>
              <w:left w:val="single" w:sz="4" w:space="0" w:color="000000"/>
              <w:bottom w:val="single" w:sz="4" w:space="0" w:color="000000"/>
              <w:right w:val="single" w:sz="4" w:space="0" w:color="000000"/>
            </w:tcBorders>
            <w:hideMark/>
          </w:tcPr>
          <w:p w14:paraId="3B816B58" w14:textId="77777777" w:rsidR="00790F5D" w:rsidRPr="00E372DF" w:rsidRDefault="00790F5D" w:rsidP="006B4C7C">
            <w:pPr>
              <w:rPr>
                <w:rFonts w:hAnsi="Times New Roman" w:cs="Times New Roman"/>
                <w:sz w:val="24"/>
                <w:szCs w:val="24"/>
              </w:rPr>
            </w:pPr>
            <w:r w:rsidRPr="00E372DF">
              <w:rPr>
                <w:rFonts w:hAnsi="Times New Roman" w:cs="Times New Roman"/>
                <w:sz w:val="24"/>
                <w:szCs w:val="24"/>
              </w:rPr>
              <w:t>1.</w:t>
            </w:r>
          </w:p>
        </w:tc>
        <w:tc>
          <w:tcPr>
            <w:tcW w:w="5567" w:type="dxa"/>
            <w:tcBorders>
              <w:top w:val="single" w:sz="4" w:space="0" w:color="000000"/>
              <w:left w:val="single" w:sz="4" w:space="0" w:color="000000"/>
              <w:bottom w:val="single" w:sz="4" w:space="0" w:color="000000"/>
              <w:right w:val="single" w:sz="4" w:space="0" w:color="000000"/>
            </w:tcBorders>
            <w:hideMark/>
          </w:tcPr>
          <w:p w14:paraId="6EFFE3A3" w14:textId="77777777" w:rsidR="00790F5D" w:rsidRPr="00E372DF" w:rsidRDefault="00790F5D" w:rsidP="006B4C7C">
            <w:pPr>
              <w:rPr>
                <w:rFonts w:hAnsi="Times New Roman" w:cs="Times New Roman"/>
                <w:sz w:val="24"/>
                <w:szCs w:val="24"/>
              </w:rPr>
            </w:pPr>
            <w:r w:rsidRPr="00E372DF">
              <w:rPr>
                <w:rFonts w:hAnsi="Times New Roman" w:cs="Times New Roman"/>
                <w:b/>
                <w:i/>
                <w:sz w:val="24"/>
                <w:szCs w:val="24"/>
              </w:rPr>
              <w:t>Pirmas kriterijus (K) - kaina</w:t>
            </w:r>
          </w:p>
        </w:tc>
        <w:tc>
          <w:tcPr>
            <w:tcW w:w="3827" w:type="dxa"/>
            <w:tcBorders>
              <w:top w:val="single" w:sz="4" w:space="0" w:color="000000"/>
              <w:left w:val="single" w:sz="4" w:space="0" w:color="000000"/>
              <w:bottom w:val="single" w:sz="4" w:space="0" w:color="000000"/>
              <w:right w:val="single" w:sz="4" w:space="0" w:color="000000"/>
            </w:tcBorders>
            <w:hideMark/>
          </w:tcPr>
          <w:p w14:paraId="69CCC7CB" w14:textId="0825C6AA" w:rsidR="00790F5D" w:rsidRPr="00E372DF" w:rsidRDefault="00790F5D" w:rsidP="006B4C7C">
            <w:pPr>
              <w:rPr>
                <w:rFonts w:hAnsi="Times New Roman" w:cs="Times New Roman"/>
                <w:sz w:val="24"/>
                <w:szCs w:val="24"/>
                <w:lang w:val="en-US"/>
              </w:rPr>
            </w:pPr>
            <w:r w:rsidRPr="00E372DF">
              <w:rPr>
                <w:rFonts w:hAnsi="Times New Roman" w:cs="Times New Roman"/>
                <w:sz w:val="24"/>
                <w:szCs w:val="24"/>
              </w:rPr>
              <w:t>X</w:t>
            </w:r>
            <w:r w:rsidRPr="00E372DF">
              <w:rPr>
                <w:rFonts w:hAnsi="Times New Roman" w:cs="Times New Roman"/>
                <w:sz w:val="24"/>
                <w:szCs w:val="24"/>
                <w:lang w:val="en-US"/>
              </w:rPr>
              <w:t>=</w:t>
            </w:r>
            <w:r w:rsidR="00401F83" w:rsidRPr="00E372DF">
              <w:rPr>
                <w:rFonts w:hAnsi="Times New Roman" w:cs="Times New Roman"/>
                <w:sz w:val="24"/>
                <w:szCs w:val="24"/>
                <w:lang w:val="en-US"/>
              </w:rPr>
              <w:t>6</w:t>
            </w:r>
            <w:r w:rsidRPr="00E372DF">
              <w:rPr>
                <w:rFonts w:hAnsi="Times New Roman" w:cs="Times New Roman"/>
                <w:sz w:val="24"/>
                <w:szCs w:val="24"/>
                <w:lang w:val="en-US"/>
              </w:rPr>
              <w:t>0</w:t>
            </w:r>
          </w:p>
        </w:tc>
      </w:tr>
      <w:tr w:rsidR="00790F5D" w:rsidRPr="00E372DF" w14:paraId="318D012C" w14:textId="77777777" w:rsidTr="00056DD5">
        <w:tc>
          <w:tcPr>
            <w:tcW w:w="671" w:type="dxa"/>
            <w:tcBorders>
              <w:top w:val="single" w:sz="4" w:space="0" w:color="000000"/>
              <w:left w:val="single" w:sz="4" w:space="0" w:color="000000"/>
              <w:bottom w:val="single" w:sz="4" w:space="0" w:color="000000"/>
              <w:right w:val="single" w:sz="4" w:space="0" w:color="000000"/>
            </w:tcBorders>
            <w:hideMark/>
          </w:tcPr>
          <w:p w14:paraId="221CC186" w14:textId="77777777" w:rsidR="00790F5D" w:rsidRPr="00E372DF" w:rsidRDefault="00790F5D" w:rsidP="006B4C7C">
            <w:pPr>
              <w:rPr>
                <w:rFonts w:hAnsi="Times New Roman" w:cs="Times New Roman"/>
                <w:sz w:val="24"/>
                <w:szCs w:val="24"/>
              </w:rPr>
            </w:pPr>
            <w:r w:rsidRPr="00E372DF">
              <w:rPr>
                <w:rFonts w:hAnsi="Times New Roman" w:cs="Times New Roman"/>
                <w:sz w:val="24"/>
                <w:szCs w:val="24"/>
              </w:rPr>
              <w:t>2.</w:t>
            </w:r>
          </w:p>
        </w:tc>
        <w:tc>
          <w:tcPr>
            <w:tcW w:w="5567" w:type="dxa"/>
            <w:tcBorders>
              <w:top w:val="single" w:sz="4" w:space="0" w:color="000000"/>
              <w:left w:val="single" w:sz="4" w:space="0" w:color="000000"/>
              <w:bottom w:val="single" w:sz="4" w:space="0" w:color="000000"/>
              <w:right w:val="single" w:sz="4" w:space="0" w:color="000000"/>
            </w:tcBorders>
            <w:hideMark/>
          </w:tcPr>
          <w:p w14:paraId="44390620" w14:textId="77777777" w:rsidR="00790F5D" w:rsidRPr="00E372DF" w:rsidRDefault="00790F5D" w:rsidP="006B4C7C">
            <w:pPr>
              <w:rPr>
                <w:rFonts w:hAnsi="Times New Roman" w:cs="Times New Roman"/>
                <w:sz w:val="24"/>
                <w:szCs w:val="24"/>
              </w:rPr>
            </w:pPr>
            <w:r w:rsidRPr="00E372DF">
              <w:rPr>
                <w:rFonts w:hAnsi="Times New Roman" w:cs="Times New Roman"/>
                <w:b/>
                <w:i/>
                <w:sz w:val="24"/>
                <w:szCs w:val="24"/>
              </w:rPr>
              <w:t xml:space="preserve">Antras kriterijus (T) – Techniniai pranašumai </w:t>
            </w:r>
          </w:p>
        </w:tc>
        <w:tc>
          <w:tcPr>
            <w:tcW w:w="3827" w:type="dxa"/>
            <w:tcBorders>
              <w:top w:val="single" w:sz="4" w:space="0" w:color="000000"/>
              <w:left w:val="single" w:sz="4" w:space="0" w:color="000000"/>
              <w:bottom w:val="single" w:sz="4" w:space="0" w:color="000000"/>
              <w:right w:val="single" w:sz="4" w:space="0" w:color="000000"/>
            </w:tcBorders>
            <w:hideMark/>
          </w:tcPr>
          <w:p w14:paraId="5AACC84C" w14:textId="27CBA3B3" w:rsidR="00790F5D" w:rsidRPr="00E372DF" w:rsidRDefault="00790F5D" w:rsidP="006B4C7C">
            <w:pPr>
              <w:rPr>
                <w:rFonts w:hAnsi="Times New Roman" w:cs="Times New Roman"/>
                <w:sz w:val="24"/>
                <w:szCs w:val="24"/>
              </w:rPr>
            </w:pPr>
            <w:r w:rsidRPr="00E372DF">
              <w:rPr>
                <w:rFonts w:hAnsi="Times New Roman" w:cs="Times New Roman"/>
                <w:sz w:val="24"/>
                <w:szCs w:val="24"/>
              </w:rPr>
              <w:t>Y=</w:t>
            </w:r>
            <w:r w:rsidR="00401F83" w:rsidRPr="00E372DF">
              <w:rPr>
                <w:rFonts w:hAnsi="Times New Roman" w:cs="Times New Roman"/>
                <w:sz w:val="24"/>
                <w:szCs w:val="24"/>
              </w:rPr>
              <w:t>4</w:t>
            </w:r>
            <w:r w:rsidRPr="00E372DF">
              <w:rPr>
                <w:rFonts w:hAnsi="Times New Roman" w:cs="Times New Roman"/>
                <w:sz w:val="24"/>
                <w:szCs w:val="24"/>
              </w:rPr>
              <w:t>0</w:t>
            </w:r>
          </w:p>
        </w:tc>
      </w:tr>
      <w:tr w:rsidR="00790F5D" w:rsidRPr="00E372DF" w14:paraId="39BF99A0" w14:textId="77777777" w:rsidTr="00056DD5">
        <w:tc>
          <w:tcPr>
            <w:tcW w:w="671" w:type="dxa"/>
            <w:tcBorders>
              <w:top w:val="single" w:sz="4" w:space="0" w:color="000000"/>
              <w:left w:val="single" w:sz="4" w:space="0" w:color="000000"/>
              <w:bottom w:val="single" w:sz="4" w:space="0" w:color="000000"/>
              <w:right w:val="single" w:sz="4" w:space="0" w:color="000000"/>
            </w:tcBorders>
            <w:hideMark/>
          </w:tcPr>
          <w:p w14:paraId="0972CE9A" w14:textId="77777777" w:rsidR="00790F5D" w:rsidRPr="00E372DF" w:rsidRDefault="00790F5D" w:rsidP="006B4C7C">
            <w:pPr>
              <w:rPr>
                <w:rFonts w:hAnsi="Times New Roman" w:cs="Times New Roman"/>
                <w:sz w:val="24"/>
                <w:szCs w:val="24"/>
              </w:rPr>
            </w:pPr>
            <w:r w:rsidRPr="00E372DF">
              <w:rPr>
                <w:rFonts w:hAnsi="Times New Roman" w:cs="Times New Roman"/>
                <w:sz w:val="24"/>
                <w:szCs w:val="24"/>
              </w:rPr>
              <w:t>T1</w:t>
            </w:r>
          </w:p>
        </w:tc>
        <w:tc>
          <w:tcPr>
            <w:tcW w:w="5567" w:type="dxa"/>
            <w:tcBorders>
              <w:top w:val="single" w:sz="4" w:space="0" w:color="000000"/>
              <w:left w:val="single" w:sz="4" w:space="0" w:color="000000"/>
              <w:bottom w:val="single" w:sz="4" w:space="0" w:color="000000"/>
              <w:right w:val="single" w:sz="4" w:space="0" w:color="000000"/>
            </w:tcBorders>
            <w:hideMark/>
          </w:tcPr>
          <w:p w14:paraId="146CA6B7" w14:textId="77777777" w:rsidR="00790F5D" w:rsidRPr="00E372DF" w:rsidRDefault="00790F5D" w:rsidP="006B4C7C">
            <w:pPr>
              <w:rPr>
                <w:rFonts w:hAnsi="Times New Roman" w:cs="Times New Roman"/>
                <w:b/>
                <w:bCs/>
                <w:sz w:val="24"/>
                <w:szCs w:val="24"/>
              </w:rPr>
            </w:pPr>
            <w:r w:rsidRPr="00E372DF">
              <w:rPr>
                <w:rFonts w:hAnsi="Times New Roman" w:cs="Times New Roman"/>
                <w:b/>
                <w:bCs/>
                <w:sz w:val="24"/>
                <w:szCs w:val="24"/>
              </w:rPr>
              <w:t xml:space="preserve">Pirmas parametras  </w:t>
            </w:r>
          </w:p>
          <w:p w14:paraId="274479DF" w14:textId="047C8194" w:rsidR="00790F5D" w:rsidRPr="00E372DF" w:rsidRDefault="00401F83" w:rsidP="006B4C7C">
            <w:pPr>
              <w:rPr>
                <w:rFonts w:hAnsi="Times New Roman" w:cs="Times New Roman"/>
                <w:sz w:val="24"/>
                <w:szCs w:val="24"/>
              </w:rPr>
            </w:pPr>
            <w:r w:rsidRPr="00E372DF">
              <w:rPr>
                <w:rFonts w:hAnsi="Times New Roman" w:cs="Times New Roman"/>
                <w:noProof/>
                <w:sz w:val="24"/>
                <w:szCs w:val="24"/>
              </w:rPr>
              <w:t>Žemiausias čiužinio platformos aukštis 30 cm ar mažiau</w:t>
            </w:r>
          </w:p>
        </w:tc>
        <w:tc>
          <w:tcPr>
            <w:tcW w:w="3827" w:type="dxa"/>
            <w:tcBorders>
              <w:top w:val="single" w:sz="4" w:space="0" w:color="000000"/>
              <w:left w:val="single" w:sz="4" w:space="0" w:color="000000"/>
              <w:bottom w:val="single" w:sz="4" w:space="0" w:color="000000"/>
              <w:right w:val="single" w:sz="4" w:space="0" w:color="000000"/>
            </w:tcBorders>
            <w:hideMark/>
          </w:tcPr>
          <w:p w14:paraId="09042D1E" w14:textId="0FF1E038" w:rsidR="00790F5D" w:rsidRPr="00E372DF" w:rsidRDefault="004F28BC" w:rsidP="006B4C7C">
            <w:pPr>
              <w:rPr>
                <w:rFonts w:hAnsi="Times New Roman" w:cs="Times New Roman"/>
                <w:sz w:val="24"/>
                <w:szCs w:val="24"/>
              </w:rPr>
            </w:pPr>
            <w:r>
              <w:rPr>
                <w:rFonts w:hAnsi="Times New Roman" w:cs="Times New Roman"/>
                <w:sz w:val="24"/>
                <w:szCs w:val="24"/>
              </w:rPr>
              <w:t>Yra</w:t>
            </w:r>
            <w:r w:rsidR="00790F5D" w:rsidRPr="00E372DF">
              <w:rPr>
                <w:rFonts w:hAnsi="Times New Roman" w:cs="Times New Roman"/>
                <w:sz w:val="24"/>
                <w:szCs w:val="24"/>
              </w:rPr>
              <w:t xml:space="preserve"> = </w:t>
            </w:r>
            <w:r w:rsidR="00401F83" w:rsidRPr="00E372DF">
              <w:rPr>
                <w:rFonts w:hAnsi="Times New Roman" w:cs="Times New Roman"/>
                <w:sz w:val="24"/>
                <w:szCs w:val="24"/>
              </w:rPr>
              <w:t>8</w:t>
            </w:r>
            <w:r w:rsidR="00790F5D" w:rsidRPr="00E372DF">
              <w:rPr>
                <w:rFonts w:hAnsi="Times New Roman" w:cs="Times New Roman"/>
                <w:sz w:val="24"/>
                <w:szCs w:val="24"/>
              </w:rPr>
              <w:t xml:space="preserve"> balai</w:t>
            </w:r>
          </w:p>
          <w:p w14:paraId="004387DB" w14:textId="679FCDB4" w:rsidR="00790F5D" w:rsidRPr="00E372DF" w:rsidRDefault="00790F5D" w:rsidP="006B4C7C">
            <w:pPr>
              <w:rPr>
                <w:rFonts w:hAnsi="Times New Roman" w:cs="Times New Roman"/>
                <w:sz w:val="24"/>
                <w:szCs w:val="24"/>
              </w:rPr>
            </w:pPr>
            <w:r w:rsidRPr="00E372DF">
              <w:rPr>
                <w:rFonts w:hAnsi="Times New Roman" w:cs="Times New Roman"/>
                <w:sz w:val="24"/>
                <w:szCs w:val="24"/>
              </w:rPr>
              <w:t>N</w:t>
            </w:r>
            <w:r w:rsidR="004F28BC">
              <w:rPr>
                <w:rFonts w:hAnsi="Times New Roman" w:cs="Times New Roman"/>
                <w:sz w:val="24"/>
                <w:szCs w:val="24"/>
              </w:rPr>
              <w:t>ėra</w:t>
            </w:r>
            <w:r w:rsidRPr="00E372DF">
              <w:rPr>
                <w:rFonts w:hAnsi="Times New Roman" w:cs="Times New Roman"/>
                <w:sz w:val="24"/>
                <w:szCs w:val="24"/>
              </w:rPr>
              <w:t xml:space="preserve"> = 0 balų</w:t>
            </w:r>
          </w:p>
        </w:tc>
      </w:tr>
      <w:tr w:rsidR="00790F5D" w:rsidRPr="00E372DF" w14:paraId="7840E39C" w14:textId="77777777" w:rsidTr="00056DD5">
        <w:trPr>
          <w:trHeight w:val="40"/>
        </w:trPr>
        <w:tc>
          <w:tcPr>
            <w:tcW w:w="671" w:type="dxa"/>
            <w:tcBorders>
              <w:top w:val="single" w:sz="4" w:space="0" w:color="000000"/>
              <w:left w:val="single" w:sz="4" w:space="0" w:color="000000"/>
              <w:bottom w:val="single" w:sz="4" w:space="0" w:color="000000"/>
              <w:right w:val="single" w:sz="4" w:space="0" w:color="000000"/>
            </w:tcBorders>
            <w:hideMark/>
          </w:tcPr>
          <w:p w14:paraId="06756A65" w14:textId="77777777" w:rsidR="00790F5D" w:rsidRPr="00E372DF" w:rsidRDefault="00790F5D" w:rsidP="006B4C7C">
            <w:pPr>
              <w:rPr>
                <w:rFonts w:hAnsi="Times New Roman" w:cs="Times New Roman"/>
                <w:sz w:val="24"/>
                <w:szCs w:val="24"/>
              </w:rPr>
            </w:pPr>
            <w:r w:rsidRPr="00E372DF">
              <w:rPr>
                <w:rFonts w:hAnsi="Times New Roman" w:cs="Times New Roman"/>
                <w:sz w:val="24"/>
                <w:szCs w:val="24"/>
              </w:rPr>
              <w:t>T2</w:t>
            </w:r>
          </w:p>
        </w:tc>
        <w:tc>
          <w:tcPr>
            <w:tcW w:w="5567" w:type="dxa"/>
            <w:tcBorders>
              <w:top w:val="single" w:sz="4" w:space="0" w:color="000000"/>
              <w:left w:val="single" w:sz="4" w:space="0" w:color="000000"/>
              <w:bottom w:val="single" w:sz="4" w:space="0" w:color="000000"/>
              <w:right w:val="single" w:sz="4" w:space="0" w:color="000000"/>
            </w:tcBorders>
            <w:hideMark/>
          </w:tcPr>
          <w:p w14:paraId="617F4954" w14:textId="77777777" w:rsidR="00790F5D" w:rsidRPr="00E372DF" w:rsidRDefault="00790F5D" w:rsidP="006B4C7C">
            <w:pPr>
              <w:rPr>
                <w:rFonts w:hAnsi="Times New Roman" w:cs="Times New Roman"/>
                <w:b/>
                <w:bCs/>
                <w:sz w:val="24"/>
                <w:szCs w:val="24"/>
              </w:rPr>
            </w:pPr>
            <w:r w:rsidRPr="00E372DF">
              <w:rPr>
                <w:rFonts w:hAnsi="Times New Roman" w:cs="Times New Roman"/>
                <w:b/>
                <w:bCs/>
                <w:sz w:val="24"/>
                <w:szCs w:val="24"/>
              </w:rPr>
              <w:t xml:space="preserve">Antras parametras   </w:t>
            </w:r>
          </w:p>
          <w:p w14:paraId="6B2D14E6" w14:textId="78B21D59" w:rsidR="00790F5D" w:rsidRPr="00E372DF" w:rsidRDefault="00401F83" w:rsidP="006B4C7C">
            <w:pPr>
              <w:rPr>
                <w:rFonts w:hAnsi="Times New Roman" w:cs="Times New Roman"/>
                <w:bCs/>
                <w:i/>
                <w:sz w:val="24"/>
                <w:szCs w:val="24"/>
              </w:rPr>
            </w:pPr>
            <w:r w:rsidRPr="00E372DF">
              <w:rPr>
                <w:rFonts w:hAnsi="Times New Roman" w:cs="Times New Roman"/>
                <w:noProof/>
                <w:sz w:val="24"/>
                <w:szCs w:val="24"/>
                <w:lang w:eastAsia="lt-LT"/>
              </w:rPr>
              <w:t>Pagalbos funkcija su QR kodų nuoroda į internetinį puslapį</w:t>
            </w:r>
          </w:p>
        </w:tc>
        <w:tc>
          <w:tcPr>
            <w:tcW w:w="3827" w:type="dxa"/>
            <w:tcBorders>
              <w:top w:val="single" w:sz="4" w:space="0" w:color="000000"/>
              <w:left w:val="single" w:sz="4" w:space="0" w:color="000000"/>
              <w:bottom w:val="single" w:sz="4" w:space="0" w:color="auto"/>
              <w:right w:val="single" w:sz="4" w:space="0" w:color="000000"/>
            </w:tcBorders>
            <w:hideMark/>
          </w:tcPr>
          <w:p w14:paraId="3B879F49" w14:textId="3A2DA9FF" w:rsidR="00790F5D" w:rsidRPr="00E372DF" w:rsidRDefault="004F28BC" w:rsidP="006B4C7C">
            <w:pPr>
              <w:rPr>
                <w:rFonts w:hAnsi="Times New Roman" w:cs="Times New Roman"/>
                <w:sz w:val="24"/>
                <w:szCs w:val="24"/>
              </w:rPr>
            </w:pPr>
            <w:r>
              <w:rPr>
                <w:rFonts w:hAnsi="Times New Roman" w:cs="Times New Roman"/>
                <w:sz w:val="24"/>
                <w:szCs w:val="24"/>
              </w:rPr>
              <w:t>Yra</w:t>
            </w:r>
            <w:r w:rsidR="00790F5D" w:rsidRPr="00E372DF">
              <w:rPr>
                <w:rFonts w:hAnsi="Times New Roman" w:cs="Times New Roman"/>
                <w:sz w:val="24"/>
                <w:szCs w:val="24"/>
              </w:rPr>
              <w:t xml:space="preserve"> = </w:t>
            </w:r>
            <w:r w:rsidR="00401F83" w:rsidRPr="00E372DF">
              <w:rPr>
                <w:rFonts w:hAnsi="Times New Roman" w:cs="Times New Roman"/>
                <w:sz w:val="24"/>
                <w:szCs w:val="24"/>
              </w:rPr>
              <w:t>8</w:t>
            </w:r>
            <w:r w:rsidR="00790F5D" w:rsidRPr="00E372DF">
              <w:rPr>
                <w:rFonts w:hAnsi="Times New Roman" w:cs="Times New Roman"/>
                <w:sz w:val="24"/>
                <w:szCs w:val="24"/>
              </w:rPr>
              <w:t xml:space="preserve"> balai</w:t>
            </w:r>
          </w:p>
          <w:p w14:paraId="5CF6845E" w14:textId="4FD61B0A" w:rsidR="00790F5D" w:rsidRPr="00E372DF" w:rsidRDefault="00790F5D" w:rsidP="006B4C7C">
            <w:pPr>
              <w:rPr>
                <w:rFonts w:hAnsi="Times New Roman" w:cs="Times New Roman"/>
                <w:color w:val="FF0000"/>
                <w:sz w:val="24"/>
                <w:szCs w:val="24"/>
              </w:rPr>
            </w:pPr>
            <w:r w:rsidRPr="00E372DF">
              <w:rPr>
                <w:rFonts w:hAnsi="Times New Roman" w:cs="Times New Roman"/>
                <w:sz w:val="24"/>
                <w:szCs w:val="24"/>
              </w:rPr>
              <w:t>N</w:t>
            </w:r>
            <w:r w:rsidR="004F28BC">
              <w:rPr>
                <w:rFonts w:hAnsi="Times New Roman" w:cs="Times New Roman"/>
                <w:sz w:val="24"/>
                <w:szCs w:val="24"/>
              </w:rPr>
              <w:t>ėra</w:t>
            </w:r>
            <w:r w:rsidRPr="00E372DF">
              <w:rPr>
                <w:rFonts w:hAnsi="Times New Roman" w:cs="Times New Roman"/>
                <w:sz w:val="24"/>
                <w:szCs w:val="24"/>
              </w:rPr>
              <w:t xml:space="preserve"> = 0 balų</w:t>
            </w:r>
          </w:p>
        </w:tc>
      </w:tr>
      <w:tr w:rsidR="00790F5D" w:rsidRPr="00E372DF" w14:paraId="545D42D3" w14:textId="77777777" w:rsidTr="00056DD5">
        <w:trPr>
          <w:trHeight w:val="40"/>
        </w:trPr>
        <w:tc>
          <w:tcPr>
            <w:tcW w:w="671" w:type="dxa"/>
            <w:tcBorders>
              <w:top w:val="single" w:sz="4" w:space="0" w:color="000000"/>
              <w:left w:val="single" w:sz="4" w:space="0" w:color="000000"/>
              <w:bottom w:val="single" w:sz="4" w:space="0" w:color="000000"/>
              <w:right w:val="single" w:sz="4" w:space="0" w:color="000000"/>
            </w:tcBorders>
            <w:hideMark/>
          </w:tcPr>
          <w:p w14:paraId="6C68D33A" w14:textId="77777777" w:rsidR="00790F5D" w:rsidRPr="00E372DF" w:rsidRDefault="00790F5D" w:rsidP="006B4C7C">
            <w:pPr>
              <w:rPr>
                <w:rFonts w:hAnsi="Times New Roman" w:cs="Times New Roman"/>
                <w:sz w:val="24"/>
                <w:szCs w:val="24"/>
              </w:rPr>
            </w:pPr>
            <w:r w:rsidRPr="00E372DF">
              <w:rPr>
                <w:rFonts w:hAnsi="Times New Roman" w:cs="Times New Roman"/>
                <w:sz w:val="24"/>
                <w:szCs w:val="24"/>
              </w:rPr>
              <w:t>T3</w:t>
            </w:r>
          </w:p>
        </w:tc>
        <w:tc>
          <w:tcPr>
            <w:tcW w:w="5567" w:type="dxa"/>
            <w:tcBorders>
              <w:top w:val="single" w:sz="4" w:space="0" w:color="000000"/>
              <w:left w:val="single" w:sz="4" w:space="0" w:color="000000"/>
              <w:bottom w:val="single" w:sz="4" w:space="0" w:color="000000"/>
              <w:right w:val="single" w:sz="4" w:space="0" w:color="000000"/>
            </w:tcBorders>
            <w:hideMark/>
          </w:tcPr>
          <w:p w14:paraId="0C7C4625" w14:textId="77777777" w:rsidR="00790F5D" w:rsidRPr="00E372DF" w:rsidRDefault="00790F5D" w:rsidP="006B4C7C">
            <w:pPr>
              <w:rPr>
                <w:rFonts w:hAnsi="Times New Roman" w:cs="Times New Roman"/>
                <w:sz w:val="24"/>
                <w:szCs w:val="24"/>
              </w:rPr>
            </w:pPr>
            <w:r w:rsidRPr="00E372DF">
              <w:rPr>
                <w:rFonts w:hAnsi="Times New Roman" w:cs="Times New Roman"/>
                <w:b/>
                <w:bCs/>
                <w:sz w:val="24"/>
                <w:szCs w:val="24"/>
              </w:rPr>
              <w:t xml:space="preserve">Trečias parametras </w:t>
            </w:r>
            <w:r w:rsidRPr="00E372DF">
              <w:rPr>
                <w:rFonts w:hAnsi="Times New Roman" w:cs="Times New Roman"/>
                <w:sz w:val="24"/>
                <w:szCs w:val="24"/>
              </w:rPr>
              <w:t xml:space="preserve"> </w:t>
            </w:r>
          </w:p>
          <w:p w14:paraId="169BA67A" w14:textId="07406F59" w:rsidR="00790F5D" w:rsidRPr="00E372DF" w:rsidRDefault="00401F83" w:rsidP="006B4C7C">
            <w:pPr>
              <w:rPr>
                <w:rFonts w:hAnsi="Times New Roman" w:cs="Times New Roman"/>
                <w:sz w:val="24"/>
                <w:szCs w:val="24"/>
              </w:rPr>
            </w:pPr>
            <w:r w:rsidRPr="00E372DF">
              <w:rPr>
                <w:rFonts w:hAnsi="Times New Roman" w:cs="Times New Roman"/>
                <w:noProof/>
                <w:sz w:val="24"/>
                <w:szCs w:val="24"/>
              </w:rPr>
              <w:t>Išlipimo (iškritimo) iš lovos aliarmas</w:t>
            </w:r>
          </w:p>
        </w:tc>
        <w:tc>
          <w:tcPr>
            <w:tcW w:w="3827" w:type="dxa"/>
            <w:tcBorders>
              <w:top w:val="single" w:sz="4" w:space="0" w:color="auto"/>
              <w:left w:val="single" w:sz="4" w:space="0" w:color="000000"/>
              <w:bottom w:val="single" w:sz="4" w:space="0" w:color="000000"/>
              <w:right w:val="single" w:sz="4" w:space="0" w:color="000000"/>
            </w:tcBorders>
            <w:hideMark/>
          </w:tcPr>
          <w:p w14:paraId="6C4E502A" w14:textId="028C8C35" w:rsidR="00790F5D" w:rsidRPr="00E372DF" w:rsidRDefault="004F28BC" w:rsidP="006B4C7C">
            <w:pPr>
              <w:rPr>
                <w:rFonts w:hAnsi="Times New Roman" w:cs="Times New Roman"/>
                <w:sz w:val="24"/>
                <w:szCs w:val="24"/>
              </w:rPr>
            </w:pPr>
            <w:r>
              <w:rPr>
                <w:rFonts w:hAnsi="Times New Roman" w:cs="Times New Roman"/>
                <w:sz w:val="24"/>
                <w:szCs w:val="24"/>
              </w:rPr>
              <w:t>Yra</w:t>
            </w:r>
            <w:r w:rsidR="00790F5D" w:rsidRPr="00E372DF">
              <w:rPr>
                <w:rFonts w:hAnsi="Times New Roman" w:cs="Times New Roman"/>
                <w:sz w:val="24"/>
                <w:szCs w:val="24"/>
              </w:rPr>
              <w:t xml:space="preserve"> = </w:t>
            </w:r>
            <w:r w:rsidR="00401F83" w:rsidRPr="00E372DF">
              <w:rPr>
                <w:rFonts w:hAnsi="Times New Roman" w:cs="Times New Roman"/>
                <w:sz w:val="24"/>
                <w:szCs w:val="24"/>
              </w:rPr>
              <w:t>8</w:t>
            </w:r>
            <w:r w:rsidR="00790F5D" w:rsidRPr="00E372DF">
              <w:rPr>
                <w:rFonts w:hAnsi="Times New Roman" w:cs="Times New Roman"/>
                <w:sz w:val="24"/>
                <w:szCs w:val="24"/>
              </w:rPr>
              <w:t xml:space="preserve"> balai</w:t>
            </w:r>
          </w:p>
          <w:p w14:paraId="13663DCB" w14:textId="6734BC0B" w:rsidR="00790F5D" w:rsidRPr="00E372DF" w:rsidRDefault="00790F5D" w:rsidP="006B4C7C">
            <w:pPr>
              <w:rPr>
                <w:rFonts w:hAnsi="Times New Roman" w:cs="Times New Roman"/>
                <w:sz w:val="24"/>
                <w:szCs w:val="24"/>
              </w:rPr>
            </w:pPr>
            <w:r w:rsidRPr="00E372DF">
              <w:rPr>
                <w:rFonts w:hAnsi="Times New Roman" w:cs="Times New Roman"/>
                <w:sz w:val="24"/>
                <w:szCs w:val="24"/>
              </w:rPr>
              <w:t>N</w:t>
            </w:r>
            <w:r w:rsidR="004F28BC">
              <w:rPr>
                <w:rFonts w:hAnsi="Times New Roman" w:cs="Times New Roman"/>
                <w:sz w:val="24"/>
                <w:szCs w:val="24"/>
              </w:rPr>
              <w:t>ėra</w:t>
            </w:r>
            <w:r w:rsidRPr="00E372DF">
              <w:rPr>
                <w:rFonts w:hAnsi="Times New Roman" w:cs="Times New Roman"/>
                <w:sz w:val="24"/>
                <w:szCs w:val="24"/>
              </w:rPr>
              <w:t xml:space="preserve"> = 0 balų</w:t>
            </w:r>
          </w:p>
        </w:tc>
      </w:tr>
      <w:tr w:rsidR="00790F5D" w:rsidRPr="00E372DF" w14:paraId="07645AB2" w14:textId="77777777" w:rsidTr="00056DD5">
        <w:trPr>
          <w:trHeight w:val="591"/>
        </w:trPr>
        <w:tc>
          <w:tcPr>
            <w:tcW w:w="671" w:type="dxa"/>
            <w:tcBorders>
              <w:top w:val="single" w:sz="4" w:space="0" w:color="000000"/>
              <w:left w:val="single" w:sz="4" w:space="0" w:color="000000"/>
              <w:bottom w:val="single" w:sz="4" w:space="0" w:color="000000"/>
              <w:right w:val="single" w:sz="4" w:space="0" w:color="000000"/>
            </w:tcBorders>
            <w:hideMark/>
          </w:tcPr>
          <w:p w14:paraId="18D98DB1" w14:textId="77777777" w:rsidR="00790F5D" w:rsidRPr="00E372DF" w:rsidRDefault="00790F5D" w:rsidP="006B4C7C">
            <w:pPr>
              <w:rPr>
                <w:rFonts w:hAnsi="Times New Roman" w:cs="Times New Roman"/>
                <w:sz w:val="24"/>
                <w:szCs w:val="24"/>
              </w:rPr>
            </w:pPr>
            <w:r w:rsidRPr="00E372DF">
              <w:rPr>
                <w:rFonts w:hAnsi="Times New Roman" w:cs="Times New Roman"/>
                <w:sz w:val="24"/>
                <w:szCs w:val="24"/>
              </w:rPr>
              <w:t>T4</w:t>
            </w:r>
          </w:p>
        </w:tc>
        <w:tc>
          <w:tcPr>
            <w:tcW w:w="5567" w:type="dxa"/>
            <w:tcBorders>
              <w:top w:val="single" w:sz="4" w:space="0" w:color="000000"/>
              <w:left w:val="single" w:sz="4" w:space="0" w:color="000000"/>
              <w:bottom w:val="single" w:sz="4" w:space="0" w:color="000000"/>
              <w:right w:val="single" w:sz="4" w:space="0" w:color="000000"/>
            </w:tcBorders>
            <w:hideMark/>
          </w:tcPr>
          <w:p w14:paraId="6D1D8E7F" w14:textId="77777777" w:rsidR="00790F5D" w:rsidRPr="00E372DF" w:rsidRDefault="00790F5D" w:rsidP="006B4C7C">
            <w:pPr>
              <w:rPr>
                <w:rFonts w:hAnsi="Times New Roman" w:cs="Times New Roman"/>
                <w:b/>
                <w:bCs/>
                <w:sz w:val="24"/>
                <w:szCs w:val="24"/>
              </w:rPr>
            </w:pPr>
            <w:r w:rsidRPr="00E372DF">
              <w:rPr>
                <w:rFonts w:hAnsi="Times New Roman" w:cs="Times New Roman"/>
                <w:b/>
                <w:bCs/>
                <w:sz w:val="24"/>
                <w:szCs w:val="24"/>
              </w:rPr>
              <w:t xml:space="preserve">Ketvirtas parametras  </w:t>
            </w:r>
          </w:p>
          <w:p w14:paraId="21F09E1E" w14:textId="4EB4EB54" w:rsidR="00790F5D" w:rsidRPr="00E372DF" w:rsidRDefault="00401F83" w:rsidP="006B4C7C">
            <w:pPr>
              <w:rPr>
                <w:rFonts w:hAnsi="Times New Roman" w:cs="Times New Roman"/>
                <w:sz w:val="24"/>
                <w:szCs w:val="24"/>
              </w:rPr>
            </w:pPr>
            <w:r w:rsidRPr="00E372DF">
              <w:rPr>
                <w:rFonts w:hAnsi="Times New Roman" w:cs="Times New Roman"/>
                <w:noProof/>
                <w:sz w:val="24"/>
                <w:szCs w:val="24"/>
              </w:rPr>
              <w:t>Lovos padėčių monitoravimo režimas</w:t>
            </w:r>
          </w:p>
        </w:tc>
        <w:tc>
          <w:tcPr>
            <w:tcW w:w="3827" w:type="dxa"/>
            <w:tcBorders>
              <w:top w:val="single" w:sz="4" w:space="0" w:color="000000"/>
              <w:left w:val="single" w:sz="4" w:space="0" w:color="000000"/>
              <w:bottom w:val="single" w:sz="4" w:space="0" w:color="000000"/>
              <w:right w:val="single" w:sz="4" w:space="0" w:color="000000"/>
            </w:tcBorders>
            <w:hideMark/>
          </w:tcPr>
          <w:p w14:paraId="26EEA1AB" w14:textId="418D9426" w:rsidR="00790F5D" w:rsidRPr="00E372DF" w:rsidRDefault="004F28BC" w:rsidP="006B4C7C">
            <w:pPr>
              <w:rPr>
                <w:rFonts w:hAnsi="Times New Roman" w:cs="Times New Roman"/>
                <w:sz w:val="24"/>
                <w:szCs w:val="24"/>
              </w:rPr>
            </w:pPr>
            <w:r>
              <w:rPr>
                <w:rFonts w:hAnsi="Times New Roman" w:cs="Times New Roman"/>
                <w:sz w:val="24"/>
                <w:szCs w:val="24"/>
              </w:rPr>
              <w:t>Yra</w:t>
            </w:r>
            <w:r w:rsidR="00790F5D" w:rsidRPr="00E372DF">
              <w:rPr>
                <w:rFonts w:hAnsi="Times New Roman" w:cs="Times New Roman"/>
                <w:sz w:val="24"/>
                <w:szCs w:val="24"/>
              </w:rPr>
              <w:t xml:space="preserve"> = </w:t>
            </w:r>
            <w:r w:rsidR="00401F83" w:rsidRPr="00E372DF">
              <w:rPr>
                <w:rFonts w:hAnsi="Times New Roman" w:cs="Times New Roman"/>
                <w:sz w:val="24"/>
                <w:szCs w:val="24"/>
              </w:rPr>
              <w:t>8</w:t>
            </w:r>
            <w:r w:rsidR="00790F5D" w:rsidRPr="00E372DF">
              <w:rPr>
                <w:rFonts w:hAnsi="Times New Roman" w:cs="Times New Roman"/>
                <w:sz w:val="24"/>
                <w:szCs w:val="24"/>
              </w:rPr>
              <w:t xml:space="preserve"> balai</w:t>
            </w:r>
          </w:p>
          <w:p w14:paraId="2BBCDC83" w14:textId="5649BC1B" w:rsidR="00790F5D" w:rsidRPr="00E372DF" w:rsidRDefault="00790F5D" w:rsidP="006B4C7C">
            <w:pPr>
              <w:rPr>
                <w:rFonts w:hAnsi="Times New Roman" w:cs="Times New Roman"/>
                <w:sz w:val="24"/>
                <w:szCs w:val="24"/>
              </w:rPr>
            </w:pPr>
            <w:r w:rsidRPr="00E372DF">
              <w:rPr>
                <w:rFonts w:hAnsi="Times New Roman" w:cs="Times New Roman"/>
                <w:sz w:val="24"/>
                <w:szCs w:val="24"/>
              </w:rPr>
              <w:t>N</w:t>
            </w:r>
            <w:r w:rsidR="004F28BC">
              <w:rPr>
                <w:rFonts w:hAnsi="Times New Roman" w:cs="Times New Roman"/>
                <w:sz w:val="24"/>
                <w:szCs w:val="24"/>
              </w:rPr>
              <w:t>ėra</w:t>
            </w:r>
            <w:r w:rsidRPr="00E372DF">
              <w:rPr>
                <w:rFonts w:hAnsi="Times New Roman" w:cs="Times New Roman"/>
                <w:sz w:val="24"/>
                <w:szCs w:val="24"/>
              </w:rPr>
              <w:t xml:space="preserve"> = 0 balų</w:t>
            </w:r>
          </w:p>
        </w:tc>
      </w:tr>
      <w:tr w:rsidR="00790F5D" w:rsidRPr="00E372DF" w14:paraId="2108E7BB" w14:textId="77777777" w:rsidTr="00056DD5">
        <w:trPr>
          <w:trHeight w:val="517"/>
        </w:trPr>
        <w:tc>
          <w:tcPr>
            <w:tcW w:w="671" w:type="dxa"/>
            <w:tcBorders>
              <w:top w:val="single" w:sz="4" w:space="0" w:color="000000"/>
              <w:left w:val="single" w:sz="4" w:space="0" w:color="000000"/>
              <w:bottom w:val="single" w:sz="4" w:space="0" w:color="000000"/>
              <w:right w:val="single" w:sz="4" w:space="0" w:color="000000"/>
            </w:tcBorders>
            <w:hideMark/>
          </w:tcPr>
          <w:p w14:paraId="2FF80E9F" w14:textId="77777777" w:rsidR="00790F5D" w:rsidRPr="00E372DF" w:rsidRDefault="00790F5D" w:rsidP="006B4C7C">
            <w:pPr>
              <w:rPr>
                <w:rFonts w:hAnsi="Times New Roman" w:cs="Times New Roman"/>
                <w:sz w:val="24"/>
                <w:szCs w:val="24"/>
              </w:rPr>
            </w:pPr>
            <w:r w:rsidRPr="00E372DF">
              <w:rPr>
                <w:rFonts w:hAnsi="Times New Roman" w:cs="Times New Roman"/>
                <w:sz w:val="24"/>
                <w:szCs w:val="24"/>
              </w:rPr>
              <w:t>T5</w:t>
            </w:r>
          </w:p>
        </w:tc>
        <w:tc>
          <w:tcPr>
            <w:tcW w:w="5567" w:type="dxa"/>
            <w:tcBorders>
              <w:top w:val="single" w:sz="4" w:space="0" w:color="000000"/>
              <w:left w:val="single" w:sz="4" w:space="0" w:color="000000"/>
              <w:bottom w:val="single" w:sz="4" w:space="0" w:color="000000"/>
              <w:right w:val="single" w:sz="4" w:space="0" w:color="000000"/>
            </w:tcBorders>
            <w:hideMark/>
          </w:tcPr>
          <w:p w14:paraId="5A55A6D4" w14:textId="77777777" w:rsidR="00790F5D" w:rsidRPr="00E372DF" w:rsidRDefault="00790F5D" w:rsidP="006B4C7C">
            <w:pPr>
              <w:rPr>
                <w:rFonts w:hAnsi="Times New Roman" w:cs="Times New Roman"/>
                <w:b/>
                <w:bCs/>
                <w:sz w:val="24"/>
                <w:szCs w:val="24"/>
              </w:rPr>
            </w:pPr>
            <w:r w:rsidRPr="00E372DF">
              <w:rPr>
                <w:rFonts w:hAnsi="Times New Roman" w:cs="Times New Roman"/>
                <w:b/>
                <w:bCs/>
                <w:sz w:val="24"/>
                <w:szCs w:val="24"/>
              </w:rPr>
              <w:t>Penktas parametras</w:t>
            </w:r>
          </w:p>
          <w:p w14:paraId="22EDEE48" w14:textId="1A9853E1" w:rsidR="00790F5D" w:rsidRPr="00E372DF" w:rsidRDefault="00401F83" w:rsidP="006B4C7C">
            <w:pPr>
              <w:rPr>
                <w:rFonts w:eastAsia="Calibri" w:hAnsi="Times New Roman" w:cs="Times New Roman"/>
                <w:sz w:val="24"/>
                <w:szCs w:val="24"/>
              </w:rPr>
            </w:pPr>
            <w:r w:rsidRPr="00E372DF">
              <w:rPr>
                <w:rFonts w:hAnsi="Times New Roman" w:cs="Times New Roman"/>
                <w:noProof/>
                <w:sz w:val="24"/>
                <w:szCs w:val="24"/>
              </w:rPr>
              <w:t>Automatinis naktinis pašvietimas</w:t>
            </w:r>
          </w:p>
        </w:tc>
        <w:tc>
          <w:tcPr>
            <w:tcW w:w="3827" w:type="dxa"/>
            <w:tcBorders>
              <w:top w:val="single" w:sz="4" w:space="0" w:color="000000"/>
              <w:left w:val="single" w:sz="4" w:space="0" w:color="000000"/>
              <w:bottom w:val="single" w:sz="4" w:space="0" w:color="000000"/>
              <w:right w:val="single" w:sz="4" w:space="0" w:color="000000"/>
            </w:tcBorders>
            <w:hideMark/>
          </w:tcPr>
          <w:p w14:paraId="1CDAFCC7" w14:textId="1647F4BD" w:rsidR="00790F5D" w:rsidRPr="00E372DF" w:rsidRDefault="004F28BC" w:rsidP="006B4C7C">
            <w:pPr>
              <w:rPr>
                <w:rFonts w:hAnsi="Times New Roman" w:cs="Times New Roman"/>
                <w:sz w:val="24"/>
                <w:szCs w:val="24"/>
              </w:rPr>
            </w:pPr>
            <w:r>
              <w:rPr>
                <w:rFonts w:hAnsi="Times New Roman" w:cs="Times New Roman"/>
                <w:sz w:val="24"/>
                <w:szCs w:val="24"/>
              </w:rPr>
              <w:t>Yra</w:t>
            </w:r>
            <w:r w:rsidR="00790F5D" w:rsidRPr="00E372DF">
              <w:rPr>
                <w:rFonts w:hAnsi="Times New Roman" w:cs="Times New Roman"/>
                <w:sz w:val="24"/>
                <w:szCs w:val="24"/>
              </w:rPr>
              <w:t xml:space="preserve"> = </w:t>
            </w:r>
            <w:r w:rsidR="00401F83" w:rsidRPr="00E372DF">
              <w:rPr>
                <w:rFonts w:hAnsi="Times New Roman" w:cs="Times New Roman"/>
                <w:sz w:val="24"/>
                <w:szCs w:val="24"/>
              </w:rPr>
              <w:t>8</w:t>
            </w:r>
            <w:r w:rsidR="00790F5D" w:rsidRPr="00E372DF">
              <w:rPr>
                <w:rFonts w:hAnsi="Times New Roman" w:cs="Times New Roman"/>
                <w:sz w:val="24"/>
                <w:szCs w:val="24"/>
              </w:rPr>
              <w:t xml:space="preserve"> balai</w:t>
            </w:r>
          </w:p>
          <w:p w14:paraId="18200FC0" w14:textId="6CDDF829" w:rsidR="00790F5D" w:rsidRPr="00E372DF" w:rsidRDefault="00790F5D" w:rsidP="006B4C7C">
            <w:pPr>
              <w:rPr>
                <w:rFonts w:hAnsi="Times New Roman" w:cs="Times New Roman"/>
                <w:sz w:val="24"/>
                <w:szCs w:val="24"/>
              </w:rPr>
            </w:pPr>
            <w:r w:rsidRPr="00E372DF">
              <w:rPr>
                <w:rFonts w:hAnsi="Times New Roman" w:cs="Times New Roman"/>
                <w:sz w:val="24"/>
                <w:szCs w:val="24"/>
              </w:rPr>
              <w:t>N</w:t>
            </w:r>
            <w:r w:rsidR="004F28BC">
              <w:rPr>
                <w:rFonts w:hAnsi="Times New Roman" w:cs="Times New Roman"/>
                <w:sz w:val="24"/>
                <w:szCs w:val="24"/>
              </w:rPr>
              <w:t>ėra</w:t>
            </w:r>
            <w:r w:rsidRPr="00E372DF">
              <w:rPr>
                <w:rFonts w:hAnsi="Times New Roman" w:cs="Times New Roman"/>
                <w:sz w:val="24"/>
                <w:szCs w:val="24"/>
              </w:rPr>
              <w:t xml:space="preserve"> = 0 balų</w:t>
            </w:r>
          </w:p>
        </w:tc>
      </w:tr>
    </w:tbl>
    <w:p w14:paraId="4CEC30B2" w14:textId="77777777" w:rsidR="00790F5D" w:rsidRPr="00DE1468" w:rsidRDefault="00790F5D" w:rsidP="00790F5D">
      <w:pPr>
        <w:pStyle w:val="Body2"/>
        <w:tabs>
          <w:tab w:val="left" w:pos="1134"/>
        </w:tabs>
        <w:spacing w:after="0"/>
        <w:ind w:left="720"/>
        <w:rPr>
          <w:rFonts w:cs="Times New Roman"/>
          <w:color w:val="auto"/>
          <w:sz w:val="24"/>
          <w:szCs w:val="24"/>
          <w:highlight w:val="yellow"/>
          <w:lang w:val="lt-LT"/>
        </w:rPr>
      </w:pPr>
    </w:p>
    <w:p w14:paraId="1C14F59B" w14:textId="1ABEB170" w:rsidR="00790F5D" w:rsidRPr="00E04BD3" w:rsidRDefault="006E47C4" w:rsidP="00790F5D">
      <w:pPr>
        <w:pStyle w:val="Body2"/>
        <w:spacing w:after="0"/>
        <w:ind w:firstLine="567"/>
        <w:rPr>
          <w:rFonts w:cs="Times New Roman"/>
          <w:sz w:val="24"/>
          <w:szCs w:val="24"/>
          <w:lang w:val="lt-LT"/>
        </w:rPr>
      </w:pPr>
      <w:r>
        <w:rPr>
          <w:rFonts w:cs="Times New Roman"/>
          <w:sz w:val="24"/>
          <w:szCs w:val="24"/>
          <w:lang w:val="lt-LT"/>
        </w:rPr>
        <w:t>1</w:t>
      </w:r>
      <w:r w:rsidR="00790F5D" w:rsidRPr="00C66F3E">
        <w:rPr>
          <w:rFonts w:cs="Times New Roman"/>
          <w:sz w:val="24"/>
          <w:szCs w:val="24"/>
          <w:lang w:val="lt-LT"/>
        </w:rPr>
        <w:t>.1.</w:t>
      </w:r>
      <w:r w:rsidR="00790F5D" w:rsidRPr="00C66F3E">
        <w:rPr>
          <w:rFonts w:cs="Times New Roman"/>
          <w:sz w:val="24"/>
          <w:szCs w:val="24"/>
          <w:lang w:val="lt-LT"/>
        </w:rPr>
        <w:tab/>
        <w:t xml:space="preserve">Pirmas kriterijus – Kaina </w:t>
      </w:r>
      <w:r w:rsidR="00790F5D">
        <w:rPr>
          <w:rFonts w:cs="Times New Roman"/>
          <w:sz w:val="24"/>
          <w:szCs w:val="24"/>
          <w:lang w:val="lt-LT"/>
        </w:rPr>
        <w:t>K</w:t>
      </w:r>
      <w:r w:rsidR="00790F5D" w:rsidRPr="00C66F3E">
        <w:rPr>
          <w:rFonts w:cs="Times New Roman"/>
          <w:sz w:val="24"/>
          <w:szCs w:val="24"/>
          <w:lang w:val="lt-LT"/>
        </w:rPr>
        <w:t xml:space="preserve">. Kriterijaus lyginamasis svoris ekonominio naudingumo įvertinime (X) yra </w:t>
      </w:r>
      <w:r w:rsidR="007C1CF2">
        <w:rPr>
          <w:rFonts w:cs="Times New Roman"/>
          <w:sz w:val="24"/>
          <w:szCs w:val="24"/>
          <w:lang w:val="lt-LT"/>
        </w:rPr>
        <w:t>6</w:t>
      </w:r>
      <w:r w:rsidR="00790F5D" w:rsidRPr="00C66F3E">
        <w:rPr>
          <w:rFonts w:cs="Times New Roman"/>
          <w:sz w:val="24"/>
          <w:szCs w:val="24"/>
          <w:lang w:val="lt-LT"/>
        </w:rPr>
        <w:t>0.</w:t>
      </w:r>
    </w:p>
    <w:p w14:paraId="20395E79" w14:textId="733F8572" w:rsidR="00790F5D" w:rsidRPr="00056DD5" w:rsidRDefault="006E47C4" w:rsidP="00056DD5">
      <w:pPr>
        <w:pStyle w:val="Body2"/>
        <w:spacing w:after="0"/>
        <w:ind w:firstLine="567"/>
        <w:rPr>
          <w:rFonts w:cs="Times New Roman"/>
          <w:color w:val="auto"/>
          <w:sz w:val="24"/>
          <w:szCs w:val="24"/>
          <w:lang w:val="lt-LT"/>
        </w:rPr>
      </w:pPr>
      <w:r>
        <w:rPr>
          <w:rFonts w:cs="Times New Roman"/>
          <w:sz w:val="24"/>
          <w:szCs w:val="24"/>
          <w:lang w:val="lt-LT"/>
        </w:rPr>
        <w:t>1</w:t>
      </w:r>
      <w:r w:rsidR="00790F5D" w:rsidRPr="00C66F3E">
        <w:rPr>
          <w:rFonts w:cs="Times New Roman"/>
          <w:sz w:val="24"/>
          <w:szCs w:val="24"/>
          <w:lang w:val="lt-LT"/>
        </w:rPr>
        <w:t>.2.</w:t>
      </w:r>
      <w:r w:rsidR="00790F5D" w:rsidRPr="00C66F3E">
        <w:rPr>
          <w:rFonts w:cs="Times New Roman"/>
          <w:sz w:val="24"/>
          <w:szCs w:val="24"/>
          <w:lang w:val="lt-LT"/>
        </w:rPr>
        <w:tab/>
        <w:t xml:space="preserve">Antras kriterijus – </w:t>
      </w:r>
      <w:r w:rsidR="00790F5D" w:rsidRPr="00C66F3E">
        <w:rPr>
          <w:rFonts w:cs="Times New Roman"/>
          <w:iCs/>
          <w:sz w:val="24"/>
          <w:szCs w:val="24"/>
          <w:lang w:val="lt-LT"/>
        </w:rPr>
        <w:t xml:space="preserve">Techniniai pranašumai </w:t>
      </w:r>
      <w:r w:rsidR="00790F5D" w:rsidRPr="00C66F3E">
        <w:rPr>
          <w:rFonts w:cs="Times New Roman"/>
          <w:sz w:val="24"/>
          <w:szCs w:val="24"/>
          <w:lang w:val="lt-LT"/>
        </w:rPr>
        <w:t xml:space="preserve">(T). Kriterijaus lyginamasis svoris ekonominio naudingumo įvertinime (Y) yra </w:t>
      </w:r>
      <w:r w:rsidR="00B5040D">
        <w:rPr>
          <w:rFonts w:cs="Times New Roman"/>
          <w:sz w:val="24"/>
          <w:szCs w:val="24"/>
          <w:lang w:val="lt-LT"/>
        </w:rPr>
        <w:t>4</w:t>
      </w:r>
      <w:r w:rsidR="00790F5D" w:rsidRPr="00C66F3E">
        <w:rPr>
          <w:rFonts w:cs="Times New Roman"/>
          <w:sz w:val="24"/>
          <w:szCs w:val="24"/>
          <w:lang w:val="lt-LT"/>
        </w:rPr>
        <w:t>0.</w:t>
      </w:r>
    </w:p>
    <w:p w14:paraId="53EA11C3" w14:textId="3C0D32AA" w:rsidR="00790F5D" w:rsidRPr="00C9636E" w:rsidRDefault="006E47C4" w:rsidP="00790F5D">
      <w:pPr>
        <w:pStyle w:val="Body2"/>
        <w:spacing w:after="0"/>
        <w:ind w:firstLine="567"/>
        <w:rPr>
          <w:rStyle w:val="PagrindinistekstasDiagrama"/>
          <w:rFonts w:eastAsia="Times New Roman" w:cs="Times New Roman"/>
          <w:b/>
          <w:szCs w:val="24"/>
          <w:lang w:val="lt-LT"/>
        </w:rPr>
      </w:pPr>
      <w:r>
        <w:rPr>
          <w:rFonts w:eastAsia="Times New Roman" w:cs="Times New Roman"/>
          <w:b/>
          <w:sz w:val="24"/>
          <w:szCs w:val="24"/>
          <w:lang w:val="lt-LT"/>
        </w:rPr>
        <w:t>2</w:t>
      </w:r>
      <w:r w:rsidR="00790F5D" w:rsidRPr="0079701A">
        <w:rPr>
          <w:rFonts w:eastAsia="Times New Roman" w:cs="Times New Roman"/>
          <w:b/>
          <w:sz w:val="24"/>
          <w:szCs w:val="24"/>
          <w:lang w:val="lt-LT"/>
        </w:rPr>
        <w:t>. Balų skaičiavimas:</w:t>
      </w:r>
    </w:p>
    <w:p w14:paraId="17F42D72" w14:textId="33D7F651" w:rsidR="00790F5D" w:rsidRPr="0093096E" w:rsidRDefault="00790F5D" w:rsidP="00CA2E0F">
      <w:pPr>
        <w:pStyle w:val="Pagrindinistekstas"/>
        <w:spacing w:after="300"/>
        <w:rPr>
          <w:rFonts w:ascii="Times New Roman" w:hAnsi="Times New Roman" w:cs="Times New Roman"/>
          <w:sz w:val="24"/>
          <w:szCs w:val="24"/>
          <w:lang w:eastAsia="en-US"/>
        </w:rPr>
      </w:pPr>
      <w:r w:rsidRPr="0093096E">
        <w:rPr>
          <w:rFonts w:ascii="Times New Roman" w:hAnsi="Times New Roman" w:cs="Times New Roman"/>
          <w:color w:val="000000"/>
          <w:sz w:val="24"/>
          <w:szCs w:val="24"/>
        </w:rPr>
        <w:t>Pasiūlymo ekonominis naudingumas apskaičiuojamas pasinaudojus Telgen (abosoliutinę) formulę.</w:t>
      </w:r>
      <w:r w:rsidRPr="0093096E">
        <w:rPr>
          <w:rFonts w:ascii="Times New Roman" w:hAnsi="Times New Roman" w:cs="Times New Roman"/>
          <w:sz w:val="24"/>
          <w:szCs w:val="24"/>
        </w:rPr>
        <w:t xml:space="preserve"> </w:t>
      </w:r>
      <w:r w:rsidRPr="0093096E">
        <w:rPr>
          <w:rStyle w:val="PagrindinistekstasDiagrama"/>
          <w:rFonts w:hAnsi="Times New Roman" w:cs="Times New Roman"/>
          <w:szCs w:val="24"/>
        </w:rPr>
        <w:t>Pagal šią formulę laimėtoju pripažįstamas pasiūlymas, surinkęs didžiausią balų skaičių:</w:t>
      </w:r>
    </w:p>
    <w:p w14:paraId="0D803932" w14:textId="77777777" w:rsidR="00790F5D" w:rsidRPr="00F313CE" w:rsidRDefault="00790F5D" w:rsidP="00790F5D">
      <w:pPr>
        <w:spacing w:after="0" w:line="240" w:lineRule="auto"/>
        <w:rPr>
          <w:rFonts w:ascii="Times New Roman" w:hAnsi="Times New Roman" w:cs="Times New Roman"/>
          <w:sz w:val="24"/>
          <w:szCs w:val="24"/>
          <w:u w:val="single"/>
        </w:rPr>
      </w:pPr>
      <w:r w:rsidRPr="00F313CE">
        <w:rPr>
          <w:rFonts w:ascii="Times New Roman" w:hAnsi="Times New Roman" w:cs="Times New Roman"/>
          <w:color w:val="000000"/>
          <w:sz w:val="24"/>
          <w:szCs w:val="24"/>
        </w:rPr>
        <w:t xml:space="preserve">                              </w:t>
      </w:r>
      <w:r w:rsidRPr="00F313CE">
        <w:rPr>
          <w:rStyle w:val="PagrindinistekstasDiagrama"/>
          <w:rFonts w:hAnsi="Times New Roman" w:cs="Times New Roman"/>
          <w:bCs/>
          <w:szCs w:val="24"/>
        </w:rPr>
        <w:t xml:space="preserve">Qi </w:t>
      </w:r>
      <w:r w:rsidRPr="00F313CE">
        <w:rPr>
          <w:rFonts w:ascii="Times New Roman" w:hAnsi="Times New Roman" w:cs="Times New Roman"/>
          <w:color w:val="000000"/>
          <w:sz w:val="24"/>
          <w:szCs w:val="24"/>
        </w:rPr>
        <w:t>x W</w:t>
      </w:r>
      <w:r w:rsidRPr="00F313CE">
        <w:rPr>
          <w:rFonts w:ascii="Times New Roman" w:hAnsi="Times New Roman" w:cs="Times New Roman"/>
          <w:color w:val="000000"/>
          <w:sz w:val="24"/>
          <w:szCs w:val="24"/>
          <w:vertAlign w:val="subscript"/>
        </w:rPr>
        <w:t xml:space="preserve">Kokybė </w:t>
      </w:r>
      <w:r w:rsidRPr="00F313CE">
        <w:rPr>
          <w:rFonts w:ascii="Times New Roman" w:hAnsi="Times New Roman" w:cs="Times New Roman"/>
          <w:color w:val="000000"/>
          <w:sz w:val="24"/>
          <w:szCs w:val="24"/>
        </w:rPr>
        <w:t>+ W</w:t>
      </w:r>
      <w:r w:rsidRPr="00F313CE">
        <w:rPr>
          <w:rFonts w:ascii="Times New Roman" w:hAnsi="Times New Roman" w:cs="Times New Roman"/>
          <w:color w:val="000000"/>
          <w:sz w:val="24"/>
          <w:szCs w:val="24"/>
          <w:vertAlign w:val="subscript"/>
        </w:rPr>
        <w:t xml:space="preserve">Kaina </w:t>
      </w:r>
      <w:r w:rsidRPr="00F313CE">
        <w:rPr>
          <w:rFonts w:ascii="Times New Roman" w:hAnsi="Times New Roman" w:cs="Times New Roman"/>
          <w:color w:val="000000"/>
          <w:sz w:val="24"/>
          <w:szCs w:val="24"/>
        </w:rPr>
        <w:t xml:space="preserve"> x  </w:t>
      </w:r>
      <w:r w:rsidRPr="00F313CE">
        <w:rPr>
          <w:rFonts w:ascii="Times New Roman" w:hAnsi="Times New Roman" w:cs="Times New Roman"/>
          <w:sz w:val="24"/>
          <w:szCs w:val="24"/>
          <w:u w:val="single"/>
        </w:rPr>
        <w:t xml:space="preserve"> (P</w:t>
      </w:r>
      <w:r w:rsidRPr="00F313CE">
        <w:rPr>
          <w:rFonts w:ascii="Times New Roman" w:hAnsi="Times New Roman" w:cs="Times New Roman"/>
          <w:sz w:val="24"/>
          <w:szCs w:val="24"/>
          <w:u w:val="single"/>
          <w:vertAlign w:val="subscript"/>
        </w:rPr>
        <w:t xml:space="preserve">SetMax </w:t>
      </w:r>
      <w:r w:rsidRPr="00F313CE">
        <w:rPr>
          <w:rFonts w:ascii="Times New Roman" w:hAnsi="Times New Roman" w:cs="Times New Roman"/>
          <w:sz w:val="24"/>
          <w:szCs w:val="24"/>
          <w:u w:val="single"/>
        </w:rPr>
        <w:t>– P</w:t>
      </w:r>
      <w:r w:rsidRPr="00F313CE">
        <w:rPr>
          <w:rFonts w:ascii="Times New Roman" w:hAnsi="Times New Roman" w:cs="Times New Roman"/>
          <w:sz w:val="24"/>
          <w:szCs w:val="24"/>
          <w:u w:val="single"/>
          <w:vertAlign w:val="subscript"/>
        </w:rPr>
        <w:t>i</w:t>
      </w:r>
      <w:r w:rsidRPr="00F313CE">
        <w:rPr>
          <w:rFonts w:ascii="Times New Roman" w:hAnsi="Times New Roman" w:cs="Times New Roman"/>
          <w:sz w:val="24"/>
          <w:szCs w:val="24"/>
          <w:u w:val="single"/>
        </w:rPr>
        <w:t>)__</w:t>
      </w:r>
    </w:p>
    <w:p w14:paraId="0B1EF148" w14:textId="77777777" w:rsidR="00790F5D" w:rsidRPr="00F313CE" w:rsidRDefault="00790F5D" w:rsidP="00790F5D">
      <w:pPr>
        <w:spacing w:after="0"/>
        <w:rPr>
          <w:rFonts w:ascii="Times New Roman" w:hAnsi="Times New Roman" w:cs="Times New Roman"/>
          <w:color w:val="000000"/>
          <w:sz w:val="24"/>
          <w:szCs w:val="24"/>
          <w:vertAlign w:val="subscript"/>
        </w:rPr>
      </w:pPr>
      <w:r w:rsidRPr="00F313C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313CE">
        <w:rPr>
          <w:rFonts w:ascii="Times New Roman" w:hAnsi="Times New Roman" w:cs="Times New Roman"/>
          <w:sz w:val="24"/>
          <w:szCs w:val="24"/>
        </w:rPr>
        <w:t xml:space="preserve"> (P</w:t>
      </w:r>
      <w:r w:rsidRPr="00F313CE">
        <w:rPr>
          <w:rFonts w:ascii="Times New Roman" w:hAnsi="Times New Roman" w:cs="Times New Roman"/>
          <w:sz w:val="24"/>
          <w:szCs w:val="24"/>
          <w:vertAlign w:val="subscript"/>
        </w:rPr>
        <w:t>SetMax</w:t>
      </w:r>
      <w:r w:rsidRPr="00F313CE">
        <w:rPr>
          <w:rFonts w:ascii="Times New Roman" w:hAnsi="Times New Roman" w:cs="Times New Roman"/>
          <w:sz w:val="24"/>
          <w:szCs w:val="24"/>
        </w:rPr>
        <w:t xml:space="preserve"> - P</w:t>
      </w:r>
      <w:r w:rsidRPr="00F313CE">
        <w:rPr>
          <w:rFonts w:ascii="Times New Roman" w:hAnsi="Times New Roman" w:cs="Times New Roman"/>
          <w:sz w:val="24"/>
          <w:szCs w:val="24"/>
          <w:vertAlign w:val="subscript"/>
        </w:rPr>
        <w:t>SetMin</w:t>
      </w:r>
      <w:r w:rsidRPr="00F313CE">
        <w:rPr>
          <w:rFonts w:ascii="Times New Roman" w:hAnsi="Times New Roman" w:cs="Times New Roman"/>
          <w:sz w:val="24"/>
          <w:szCs w:val="24"/>
        </w:rPr>
        <w:t xml:space="preserve">) </w:t>
      </w:r>
      <w:r w:rsidRPr="00F313CE">
        <w:rPr>
          <w:rFonts w:ascii="Times New Roman" w:hAnsi="Times New Roman" w:cs="Times New Roman"/>
          <w:color w:val="000000"/>
          <w:sz w:val="24"/>
          <w:szCs w:val="24"/>
        </w:rPr>
        <w:t xml:space="preserve"> </w:t>
      </w:r>
      <w:r w:rsidRPr="00F313CE">
        <w:rPr>
          <w:rFonts w:ascii="Times New Roman" w:hAnsi="Times New Roman" w:cs="Times New Roman"/>
          <w:color w:val="000000"/>
          <w:sz w:val="24"/>
          <w:szCs w:val="24"/>
        </w:rPr>
        <w:fldChar w:fldCharType="begin"/>
      </w:r>
      <w:r w:rsidRPr="00F313CE">
        <w:rPr>
          <w:rFonts w:ascii="Times New Roman" w:hAnsi="Times New Roman" w:cs="Times New Roman"/>
          <w:color w:val="000000"/>
          <w:sz w:val="24"/>
          <w:szCs w:val="24"/>
        </w:rPr>
        <w:instrText xml:space="preserve"> QUOTE </w:instrText>
      </w:r>
      <m:oMath>
        <m:sSub>
          <m:sSubPr>
            <m:ctrlPr>
              <w:rPr>
                <w:rFonts w:ascii="Cambria Math" w:eastAsia="Times New Roman" w:hAnsi="Cambria Math" w:cs="Times New Roman"/>
                <w:i/>
                <w:color w:val="000000"/>
                <w:sz w:val="24"/>
                <w:szCs w:val="24"/>
              </w:rPr>
            </m:ctrlPr>
          </m:sSubPr>
          <m:e>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Q</m:t>
                </m:r>
              </m:e>
              <m:sub>
                <m:r>
                  <m:rPr>
                    <m:sty m:val="p"/>
                  </m:rPr>
                  <w:rPr>
                    <w:rFonts w:ascii="Cambria Math" w:eastAsia="Times New Roman" w:hAnsi="Cambria Math" w:cs="Times New Roman"/>
                    <w:color w:val="000000"/>
                    <w:sz w:val="24"/>
                    <w:szCs w:val="24"/>
                  </w:rPr>
                  <m:t>i</m:t>
                </m:r>
              </m:sub>
            </m:sSub>
            <m:r>
              <m:rPr>
                <m:sty m:val="p"/>
              </m:rPr>
              <w:rPr>
                <w:rFonts w:ascii="Cambria Math" w:eastAsia="Times New Roman" w:hAnsi="Cambria Math" w:cs="Times New Roman"/>
                <w:color w:val="000000"/>
                <w:sz w:val="24"/>
                <w:szCs w:val="24"/>
              </w:rPr>
              <m:t>x W</m:t>
            </m:r>
          </m:e>
          <m:sub>
            <m:r>
              <m:rPr>
                <m:sty m:val="p"/>
              </m:rPr>
              <w:rPr>
                <w:rFonts w:ascii="Cambria Math" w:eastAsia="Times New Roman" w:hAnsi="Cambria Math" w:cs="Times New Roman"/>
                <w:color w:val="000000"/>
                <w:sz w:val="24"/>
                <w:szCs w:val="24"/>
              </w:rPr>
              <m:t>Kokybė</m:t>
            </m:r>
          </m:sub>
        </m:sSub>
        <m:r>
          <m:rPr>
            <m:sty m:val="p"/>
          </m:rPr>
          <w:rPr>
            <w:rFonts w:ascii="Cambria Math" w:eastAsia="Times New Roman" w:hAnsi="Cambria Math" w:cs="Times New Roman"/>
            <w:color w:val="000000"/>
            <w:sz w:val="24"/>
            <w:szCs w:val="24"/>
          </w:rPr>
          <m:t xml:space="preserve">+ </m:t>
        </m:r>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W</m:t>
            </m:r>
          </m:e>
          <m:sub>
            <m:r>
              <m:rPr>
                <m:sty m:val="p"/>
              </m:rPr>
              <w:rPr>
                <w:rFonts w:ascii="Cambria Math" w:eastAsia="Times New Roman" w:hAnsi="Cambria Math" w:cs="Times New Roman"/>
                <w:color w:val="000000"/>
                <w:sz w:val="24"/>
                <w:szCs w:val="24"/>
              </w:rPr>
              <m:t>Kaina</m:t>
            </m:r>
          </m:sub>
        </m:sSub>
        <m:r>
          <m:rPr>
            <m:sty m:val="p"/>
          </m:rPr>
          <w:rPr>
            <w:rFonts w:ascii="Cambria Math" w:eastAsia="Times New Roman" w:hAnsi="Cambria Math" w:cs="Times New Roman"/>
            <w:color w:val="000000"/>
            <w:sz w:val="24"/>
            <w:szCs w:val="24"/>
          </w:rPr>
          <m:t xml:space="preserve"> x </m:t>
        </m:r>
        <m:f>
          <m:fPr>
            <m:ctrlPr>
              <w:rPr>
                <w:rFonts w:ascii="Cambria Math" w:eastAsia="Times New Roman" w:hAnsi="Cambria Math" w:cs="Times New Roman"/>
                <w:i/>
                <w:color w:val="000000"/>
                <w:sz w:val="24"/>
                <w:szCs w:val="24"/>
              </w:rPr>
            </m:ctrlPr>
          </m:fPr>
          <m:num>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(P</m:t>
                </m:r>
              </m:e>
              <m:sub>
                <m:r>
                  <m:rPr>
                    <m:sty m:val="p"/>
                  </m:rPr>
                  <w:rPr>
                    <w:rFonts w:ascii="Cambria Math" w:eastAsia="Times New Roman" w:hAnsi="Cambria Math" w:cs="Times New Roman"/>
                    <w:color w:val="000000"/>
                    <w:sz w:val="24"/>
                    <w:szCs w:val="24"/>
                  </w:rPr>
                  <m:t>SetMax</m:t>
                </m:r>
              </m:sub>
            </m:sSub>
            <m:r>
              <m:rPr>
                <m:sty m:val="p"/>
              </m:rP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P</m:t>
                </m:r>
              </m:e>
              <m:sub>
                <m:r>
                  <m:rPr>
                    <m:sty m:val="p"/>
                  </m:rPr>
                  <w:rPr>
                    <w:rFonts w:ascii="Cambria Math" w:eastAsia="Times New Roman" w:hAnsi="Cambria Math" w:cs="Times New Roman"/>
                    <w:color w:val="000000"/>
                    <w:sz w:val="24"/>
                    <w:szCs w:val="24"/>
                  </w:rPr>
                  <m:t>i</m:t>
                </m:r>
              </m:sub>
            </m:sSub>
            <m:r>
              <m:rPr>
                <m:sty m:val="p"/>
              </m:rPr>
              <w:rPr>
                <w:rFonts w:ascii="Cambria Math" w:eastAsia="Times New Roman" w:hAnsi="Cambria Math" w:cs="Times New Roman"/>
                <w:color w:val="000000"/>
                <w:sz w:val="24"/>
                <w:szCs w:val="24"/>
              </w:rPr>
              <m:t>)</m:t>
            </m:r>
          </m:num>
          <m:den>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(P</m:t>
                </m:r>
              </m:e>
              <m:sub>
                <m:r>
                  <m:rPr>
                    <m:sty m:val="p"/>
                  </m:rPr>
                  <w:rPr>
                    <w:rFonts w:ascii="Cambria Math" w:eastAsia="Times New Roman" w:hAnsi="Cambria Math" w:cs="Times New Roman"/>
                    <w:color w:val="000000"/>
                    <w:sz w:val="24"/>
                    <w:szCs w:val="24"/>
                  </w:rPr>
                  <m:t>SetMax</m:t>
                </m:r>
              </m:sub>
            </m:sSub>
            <m:r>
              <m:rPr>
                <m:sty m:val="p"/>
              </m:rP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P</m:t>
                </m:r>
              </m:e>
              <m:sub>
                <m:r>
                  <m:rPr>
                    <m:sty m:val="p"/>
                  </m:rPr>
                  <w:rPr>
                    <w:rFonts w:ascii="Cambria Math" w:eastAsia="Times New Roman" w:hAnsi="Cambria Math" w:cs="Times New Roman"/>
                    <w:color w:val="000000"/>
                    <w:sz w:val="24"/>
                    <w:szCs w:val="24"/>
                  </w:rPr>
                  <m:t>SetMin</m:t>
                </m:r>
              </m:sub>
            </m:sSub>
            <m:r>
              <m:rPr>
                <m:sty m:val="p"/>
              </m:rPr>
              <w:rPr>
                <w:rFonts w:ascii="Cambria Math" w:eastAsia="Times New Roman" w:hAnsi="Cambria Math" w:cs="Times New Roman"/>
                <w:color w:val="000000"/>
                <w:sz w:val="24"/>
                <w:szCs w:val="24"/>
              </w:rPr>
              <m:t>)</m:t>
            </m:r>
          </m:den>
        </m:f>
      </m:oMath>
      <w:r w:rsidRPr="00F313CE">
        <w:rPr>
          <w:rFonts w:ascii="Times New Roman" w:hAnsi="Times New Roman" w:cs="Times New Roman"/>
          <w:color w:val="000000"/>
          <w:sz w:val="24"/>
          <w:szCs w:val="24"/>
        </w:rPr>
        <w:instrText xml:space="preserve"> </w:instrText>
      </w:r>
      <w:r w:rsidRPr="00F313CE">
        <w:rPr>
          <w:rFonts w:ascii="Times New Roman" w:hAnsi="Times New Roman" w:cs="Times New Roman"/>
          <w:color w:val="000000"/>
          <w:sz w:val="24"/>
          <w:szCs w:val="24"/>
        </w:rPr>
        <w:fldChar w:fldCharType="end"/>
      </w:r>
      <w:r w:rsidRPr="00F313CE">
        <w:rPr>
          <w:rFonts w:ascii="Times New Roman" w:hAnsi="Times New Roman" w:cs="Times New Roman"/>
          <w:color w:val="000000"/>
          <w:sz w:val="24"/>
          <w:szCs w:val="24"/>
        </w:rPr>
        <w:t>, kur P</w:t>
      </w:r>
      <w:r w:rsidRPr="00F313CE">
        <w:rPr>
          <w:rFonts w:ascii="Times New Roman" w:hAnsi="Times New Roman" w:cs="Times New Roman"/>
          <w:color w:val="000000"/>
          <w:sz w:val="24"/>
          <w:szCs w:val="24"/>
          <w:vertAlign w:val="subscript"/>
        </w:rPr>
        <w:t>SetMax</w:t>
      </w:r>
      <w:r w:rsidRPr="00F313CE">
        <w:rPr>
          <w:rFonts w:ascii="Times New Roman" w:hAnsi="Times New Roman" w:cs="Times New Roman"/>
          <w:color w:val="000000"/>
          <w:sz w:val="24"/>
          <w:szCs w:val="24"/>
        </w:rPr>
        <w:t xml:space="preserve"> ≠ P</w:t>
      </w:r>
      <w:r w:rsidRPr="00F313CE">
        <w:rPr>
          <w:rFonts w:ascii="Times New Roman" w:hAnsi="Times New Roman" w:cs="Times New Roman"/>
          <w:color w:val="000000"/>
          <w:sz w:val="24"/>
          <w:szCs w:val="24"/>
          <w:vertAlign w:val="subscript"/>
        </w:rPr>
        <w:t>SetMin</w:t>
      </w:r>
    </w:p>
    <w:p w14:paraId="3D1B20E3" w14:textId="77777777" w:rsidR="00790F5D" w:rsidRPr="00F313CE" w:rsidRDefault="00790F5D" w:rsidP="00790F5D">
      <w:pPr>
        <w:shd w:val="clear" w:color="auto" w:fill="FFFFFF"/>
        <w:jc w:val="both"/>
        <w:rPr>
          <w:rFonts w:ascii="Times New Roman" w:hAnsi="Times New Roman" w:cs="Times New Roman"/>
          <w:i/>
          <w:iCs/>
          <w:color w:val="000000"/>
          <w:sz w:val="24"/>
          <w:szCs w:val="24"/>
        </w:rPr>
      </w:pPr>
    </w:p>
    <w:p w14:paraId="54C9741D" w14:textId="77777777" w:rsidR="00790F5D" w:rsidRPr="00F313CE" w:rsidRDefault="00790F5D" w:rsidP="00790F5D">
      <w:pPr>
        <w:spacing w:after="0" w:line="240" w:lineRule="auto"/>
        <w:rPr>
          <w:rFonts w:ascii="Times New Roman" w:hAnsi="Times New Roman" w:cs="Times New Roman"/>
          <w:sz w:val="24"/>
          <w:szCs w:val="24"/>
          <w:u w:val="single"/>
        </w:rPr>
      </w:pPr>
      <w:r w:rsidRPr="00F313CE">
        <w:rPr>
          <w:rFonts w:ascii="Times New Roman" w:hAnsi="Times New Roman" w:cs="Times New Roman"/>
          <w:i/>
          <w:iCs/>
          <w:color w:val="000000"/>
          <w:sz w:val="24"/>
          <w:szCs w:val="24"/>
        </w:rPr>
        <w:t xml:space="preserve">                            </w:t>
      </w:r>
      <w:r w:rsidRPr="00F313CE">
        <w:rPr>
          <w:rFonts w:ascii="Times New Roman" w:hAnsi="Times New Roman" w:cs="Times New Roman"/>
          <w:color w:val="000000"/>
          <w:sz w:val="24"/>
          <w:szCs w:val="24"/>
        </w:rPr>
        <w:t xml:space="preserve"> </w:t>
      </w:r>
      <w:r w:rsidRPr="00F313CE">
        <w:rPr>
          <w:rStyle w:val="PagrindinistekstasDiagrama"/>
          <w:rFonts w:hAnsi="Times New Roman" w:cs="Times New Roman"/>
          <w:bCs/>
          <w:szCs w:val="24"/>
        </w:rPr>
        <w:t>Qi =</w:t>
      </w:r>
      <w:r w:rsidRPr="00F313CE">
        <w:rPr>
          <w:rFonts w:ascii="Times New Roman" w:hAnsi="Times New Roman" w:cs="Times New Roman"/>
          <w:color w:val="000000"/>
          <w:sz w:val="24"/>
          <w:szCs w:val="24"/>
        </w:rPr>
        <w:t xml:space="preserve"> </w:t>
      </w:r>
      <w:r w:rsidRPr="00F313CE">
        <w:rPr>
          <w:rFonts w:ascii="Times New Roman" w:hAnsi="Times New Roman" w:cs="Times New Roman"/>
          <w:i/>
          <w:iCs/>
          <w:color w:val="000000"/>
          <w:sz w:val="24"/>
          <w:szCs w:val="24"/>
        </w:rPr>
        <w:t xml:space="preserve"> </w:t>
      </w:r>
      <w:r w:rsidRPr="00F313CE">
        <w:rPr>
          <w:rStyle w:val="PagrindinistekstasDiagrama"/>
          <w:rFonts w:hAnsi="Times New Roman" w:cs="Times New Roman"/>
          <w:bCs/>
          <w:szCs w:val="24"/>
          <w:u w:val="single"/>
        </w:rPr>
        <w:t>Ti</w:t>
      </w:r>
      <w:r w:rsidRPr="00F313CE">
        <w:rPr>
          <w:rFonts w:ascii="Times New Roman" w:hAnsi="Times New Roman" w:cs="Times New Roman"/>
          <w:i/>
          <w:iCs/>
          <w:sz w:val="24"/>
          <w:szCs w:val="24"/>
          <w:u w:val="single"/>
        </w:rPr>
        <w:t xml:space="preserve"> </w:t>
      </w:r>
      <w:r w:rsidRPr="00F313CE">
        <w:rPr>
          <w:rFonts w:ascii="Times New Roman" w:hAnsi="Times New Roman" w:cs="Times New Roman"/>
          <w:sz w:val="24"/>
          <w:szCs w:val="24"/>
          <w:u w:val="single"/>
        </w:rPr>
        <w:t>x 100 %</w:t>
      </w:r>
    </w:p>
    <w:p w14:paraId="4F785998" w14:textId="38C587D4" w:rsidR="00790F5D" w:rsidRPr="0079701A" w:rsidRDefault="00790F5D" w:rsidP="00790F5D">
      <w:pPr>
        <w:shd w:val="clear" w:color="auto" w:fill="FFFFFF"/>
        <w:jc w:val="both"/>
        <w:rPr>
          <w:rStyle w:val="PagrindinistekstasDiagrama"/>
          <w:rFonts w:hAnsi="Times New Roman" w:cs="Times New Roman"/>
          <w:i/>
          <w:iCs/>
          <w:color w:val="000000"/>
          <w:szCs w:val="24"/>
          <w:lang w:eastAsia="lt-LT"/>
        </w:rPr>
      </w:pPr>
      <w:r w:rsidRPr="00F313CE">
        <w:rPr>
          <w:rFonts w:ascii="Times New Roman" w:hAnsi="Times New Roman" w:cs="Times New Roman"/>
          <w:color w:val="000000"/>
          <w:sz w:val="24"/>
          <w:szCs w:val="24"/>
        </w:rPr>
        <w:t xml:space="preserve">                                  </w:t>
      </w:r>
      <w:r w:rsidR="006B2C84">
        <w:rPr>
          <w:rFonts w:ascii="Times New Roman" w:hAnsi="Times New Roman" w:cs="Times New Roman"/>
          <w:color w:val="000000"/>
          <w:sz w:val="24"/>
          <w:szCs w:val="24"/>
        </w:rPr>
        <w:t xml:space="preserve">      </w:t>
      </w:r>
      <w:r w:rsidRPr="00F313CE">
        <w:rPr>
          <w:rFonts w:ascii="Times New Roman" w:hAnsi="Times New Roman" w:cs="Times New Roman"/>
          <w:color w:val="000000"/>
          <w:sz w:val="24"/>
          <w:szCs w:val="24"/>
        </w:rPr>
        <w:t>W</w:t>
      </w:r>
      <w:r w:rsidRPr="00F313CE">
        <w:rPr>
          <w:rFonts w:ascii="Times New Roman" w:hAnsi="Times New Roman" w:cs="Times New Roman"/>
          <w:color w:val="000000"/>
          <w:sz w:val="24"/>
          <w:szCs w:val="24"/>
          <w:vertAlign w:val="subscript"/>
        </w:rPr>
        <w:t>Kokybė</w:t>
      </w:r>
      <w:r w:rsidRPr="00F313CE">
        <w:rPr>
          <w:rFonts w:ascii="Times New Roman" w:hAnsi="Times New Roman" w:cs="Times New Roman"/>
          <w:i/>
          <w:iCs/>
          <w:color w:val="000000"/>
          <w:sz w:val="24"/>
          <w:szCs w:val="24"/>
        </w:rPr>
        <w:t xml:space="preserve">               </w:t>
      </w:r>
    </w:p>
    <w:p w14:paraId="5BE15F71" w14:textId="00C0AB81" w:rsidR="006B2C84" w:rsidRPr="006B2C84" w:rsidRDefault="006B2C84" w:rsidP="006B2C84">
      <w:pPr>
        <w:shd w:val="clear" w:color="auto" w:fill="FFFFFF"/>
        <w:jc w:val="both"/>
        <w:rPr>
          <w:rFonts w:ascii="Times New Roman" w:hAnsi="Times New Roman" w:cs="Times New Roman"/>
          <w:i/>
          <w:iCs/>
          <w:color w:val="000000"/>
          <w:sz w:val="24"/>
          <w:szCs w:val="24"/>
        </w:rPr>
      </w:pPr>
      <w:r w:rsidRPr="006B2C84">
        <w:rPr>
          <w:rFonts w:ascii="Times New Roman" w:hAnsi="Times New Roman" w:cs="Times New Roman"/>
          <w:i/>
          <w:iCs/>
          <w:color w:val="000000"/>
          <w:sz w:val="24"/>
          <w:szCs w:val="24"/>
        </w:rPr>
        <w:t xml:space="preserve">               </w:t>
      </w:r>
      <w:r w:rsidRPr="006B2C84">
        <w:rPr>
          <w:rFonts w:ascii="Times New Roman" w:hAnsi="Times New Roman" w:cs="Times New Roman"/>
          <w:bCs/>
          <w:sz w:val="24"/>
          <w:szCs w:val="24"/>
        </w:rPr>
        <w:t>Ti</w:t>
      </w:r>
      <w:r w:rsidRPr="006B2C84">
        <w:rPr>
          <w:rFonts w:ascii="Times New Roman" w:hAnsi="Times New Roman" w:cs="Times New Roman"/>
          <w:i/>
          <w:iCs/>
          <w:sz w:val="24"/>
          <w:szCs w:val="24"/>
        </w:rPr>
        <w:t xml:space="preserve"> =T1+T2+T3+T4+T5, </w:t>
      </w:r>
      <w:r w:rsidRPr="006B2C84">
        <w:rPr>
          <w:rFonts w:ascii="Times New Roman" w:hAnsi="Times New Roman" w:cs="Times New Roman"/>
          <w:b/>
          <w:bCs/>
          <w:sz w:val="24"/>
          <w:szCs w:val="24"/>
        </w:rPr>
        <w:t xml:space="preserve">                                </w:t>
      </w:r>
    </w:p>
    <w:p w14:paraId="25F36432" w14:textId="25A34B33" w:rsidR="00790F5D" w:rsidRPr="00056DD5" w:rsidRDefault="00790F5D" w:rsidP="00056DD5">
      <w:pPr>
        <w:pStyle w:val="Pagrindinistekstas"/>
        <w:spacing w:after="0" w:line="240" w:lineRule="auto"/>
        <w:rPr>
          <w:rFonts w:ascii="Times New Roman" w:hAnsi="Times New Roman" w:cs="Times New Roman"/>
          <w:sz w:val="24"/>
          <w:szCs w:val="24"/>
        </w:rPr>
      </w:pPr>
      <w:r w:rsidRPr="00056DD5">
        <w:rPr>
          <w:rStyle w:val="PagrindinistekstasDiagrama"/>
          <w:rFonts w:hAnsi="Times New Roman" w:cs="Times New Roman"/>
          <w:b/>
          <w:bCs/>
          <w:szCs w:val="24"/>
        </w:rPr>
        <w:t xml:space="preserve">    PSetMax </w:t>
      </w:r>
      <w:r w:rsidRPr="00056DD5">
        <w:rPr>
          <w:rStyle w:val="PagrindinistekstasDiagrama"/>
          <w:rFonts w:hAnsi="Times New Roman" w:cs="Times New Roman"/>
          <w:szCs w:val="24"/>
        </w:rPr>
        <w:t xml:space="preserve">– </w:t>
      </w:r>
      <w:r w:rsidR="000D641A" w:rsidRPr="00056DD5">
        <w:rPr>
          <w:rStyle w:val="PagrindinistekstasDiagrama"/>
          <w:rFonts w:hAnsi="Times New Roman" w:cs="Times New Roman"/>
          <w:szCs w:val="24"/>
        </w:rPr>
        <w:t>106</w:t>
      </w:r>
      <w:r w:rsidRPr="00056DD5">
        <w:rPr>
          <w:rStyle w:val="PagrindinistekstasDiagrama"/>
          <w:rFonts w:hAnsi="Times New Roman" w:cs="Times New Roman"/>
          <w:szCs w:val="24"/>
        </w:rPr>
        <w:t xml:space="preserve"> </w:t>
      </w:r>
      <w:r w:rsidR="000D641A" w:rsidRPr="00056DD5">
        <w:rPr>
          <w:rStyle w:val="PagrindinistekstasDiagrama"/>
          <w:rFonts w:hAnsi="Times New Roman" w:cs="Times New Roman"/>
          <w:szCs w:val="24"/>
        </w:rPr>
        <w:t>0</w:t>
      </w:r>
      <w:r w:rsidRPr="00056DD5">
        <w:rPr>
          <w:rStyle w:val="PagrindinistekstasDiagrama"/>
          <w:rFonts w:hAnsi="Times New Roman" w:cs="Times New Roman"/>
          <w:szCs w:val="24"/>
        </w:rPr>
        <w:t>00,00 Eur be PVM;</w:t>
      </w:r>
    </w:p>
    <w:p w14:paraId="05579FF2" w14:textId="43D2FCBC" w:rsidR="00790F5D" w:rsidRPr="00056DD5" w:rsidRDefault="00790F5D" w:rsidP="00056DD5">
      <w:pPr>
        <w:pStyle w:val="Pagrindinistekstas"/>
        <w:spacing w:after="0" w:line="240" w:lineRule="auto"/>
        <w:rPr>
          <w:rFonts w:ascii="Times New Roman" w:hAnsi="Times New Roman" w:cs="Times New Roman"/>
          <w:sz w:val="24"/>
          <w:szCs w:val="24"/>
        </w:rPr>
      </w:pPr>
      <w:r w:rsidRPr="00056DD5">
        <w:rPr>
          <w:rStyle w:val="PagrindinistekstasDiagrama"/>
          <w:rFonts w:hAnsi="Times New Roman" w:cs="Times New Roman"/>
          <w:b/>
          <w:bCs/>
          <w:szCs w:val="24"/>
        </w:rPr>
        <w:t xml:space="preserve">    PSetMin </w:t>
      </w:r>
      <w:r w:rsidRPr="00056DD5">
        <w:rPr>
          <w:rStyle w:val="PagrindinistekstasDiagrama"/>
          <w:rFonts w:hAnsi="Times New Roman" w:cs="Times New Roman"/>
          <w:szCs w:val="24"/>
        </w:rPr>
        <w:t xml:space="preserve">– </w:t>
      </w:r>
      <w:r w:rsidR="0093096E" w:rsidRPr="00056DD5">
        <w:rPr>
          <w:rStyle w:val="PagrindinistekstasDiagrama"/>
          <w:rFonts w:hAnsi="Times New Roman" w:cs="Times New Roman"/>
          <w:szCs w:val="24"/>
        </w:rPr>
        <w:t>9</w:t>
      </w:r>
      <w:r w:rsidR="000D641A" w:rsidRPr="00056DD5">
        <w:rPr>
          <w:rStyle w:val="PagrindinistekstasDiagrama"/>
          <w:rFonts w:hAnsi="Times New Roman" w:cs="Times New Roman"/>
          <w:szCs w:val="24"/>
        </w:rPr>
        <w:t>4</w:t>
      </w:r>
      <w:r w:rsidRPr="00056DD5">
        <w:rPr>
          <w:rStyle w:val="PagrindinistekstasDiagrama"/>
          <w:rFonts w:hAnsi="Times New Roman" w:cs="Times New Roman"/>
          <w:szCs w:val="24"/>
        </w:rPr>
        <w:t xml:space="preserve"> </w:t>
      </w:r>
      <w:r w:rsidR="000D641A" w:rsidRPr="00056DD5">
        <w:rPr>
          <w:rStyle w:val="PagrindinistekstasDiagrama"/>
          <w:rFonts w:hAnsi="Times New Roman" w:cs="Times New Roman"/>
          <w:szCs w:val="24"/>
        </w:rPr>
        <w:t>200</w:t>
      </w:r>
      <w:r w:rsidRPr="00056DD5">
        <w:rPr>
          <w:rStyle w:val="PagrindinistekstasDiagrama"/>
          <w:rFonts w:hAnsi="Times New Roman" w:cs="Times New Roman"/>
          <w:szCs w:val="24"/>
        </w:rPr>
        <w:t>,</w:t>
      </w:r>
      <w:r w:rsidR="000D641A" w:rsidRPr="00056DD5">
        <w:rPr>
          <w:rStyle w:val="PagrindinistekstasDiagrama"/>
          <w:rFonts w:hAnsi="Times New Roman" w:cs="Times New Roman"/>
          <w:szCs w:val="24"/>
        </w:rPr>
        <w:t>00</w:t>
      </w:r>
      <w:r w:rsidRPr="00056DD5">
        <w:rPr>
          <w:rStyle w:val="PagrindinistekstasDiagrama"/>
          <w:rFonts w:hAnsi="Times New Roman" w:cs="Times New Roman"/>
          <w:szCs w:val="24"/>
        </w:rPr>
        <w:t xml:space="preserve"> Eur be PVM.</w:t>
      </w:r>
    </w:p>
    <w:p w14:paraId="7DB88FE4" w14:textId="77777777" w:rsidR="005E1735" w:rsidRDefault="005E1735" w:rsidP="00C37252">
      <w:pPr>
        <w:tabs>
          <w:tab w:val="left" w:pos="993"/>
        </w:tabs>
        <w:spacing w:after="0" w:line="240" w:lineRule="auto"/>
        <w:jc w:val="both"/>
        <w:rPr>
          <w:rFonts w:ascii="Times New Roman" w:hAnsi="Times New Roman" w:cs="Times New Roman"/>
          <w:color w:val="000000" w:themeColor="text1"/>
          <w:sz w:val="24"/>
          <w:szCs w:val="24"/>
        </w:rPr>
      </w:pPr>
    </w:p>
    <w:p w14:paraId="1505C154" w14:textId="77777777" w:rsidR="000D641A" w:rsidRDefault="005E1735" w:rsidP="005E1735">
      <w:pPr>
        <w:pStyle w:val="Paantrat"/>
        <w:spacing w:after="0" w:line="240" w:lineRule="auto"/>
        <w:jc w:val="center"/>
        <w:rPr>
          <w:rFonts w:ascii="Times New Roman" w:hAnsi="Times New Roman" w:cs="Times New Roman"/>
          <w:b/>
          <w:bCs/>
          <w:color w:val="auto"/>
          <w:sz w:val="24"/>
          <w:szCs w:val="24"/>
        </w:rPr>
      </w:pPr>
      <w:r>
        <w:rPr>
          <w:rFonts w:ascii="Times New Roman" w:hAnsi="Times New Roman" w:cs="Times New Roman"/>
          <w:b/>
          <w:bCs/>
          <w:color w:val="000000" w:themeColor="text1"/>
          <w:sz w:val="24"/>
          <w:szCs w:val="24"/>
        </w:rPr>
        <w:t>II</w:t>
      </w:r>
      <w:r w:rsidRPr="00EC4BE3">
        <w:rPr>
          <w:rFonts w:ascii="Times New Roman" w:hAnsi="Times New Roman" w:cs="Times New Roman"/>
          <w:b/>
          <w:bCs/>
          <w:color w:val="000000" w:themeColor="text1"/>
          <w:sz w:val="24"/>
          <w:szCs w:val="24"/>
        </w:rPr>
        <w:t xml:space="preserve"> </w:t>
      </w:r>
      <w:r w:rsidRPr="00EC4BE3">
        <w:rPr>
          <w:rFonts w:ascii="Times New Roman" w:hAnsi="Times New Roman" w:cs="Times New Roman"/>
          <w:b/>
          <w:bCs/>
          <w:caps w:val="0"/>
          <w:color w:val="000000" w:themeColor="text1"/>
          <w:sz w:val="24"/>
          <w:szCs w:val="24"/>
        </w:rPr>
        <w:t>pirkimo dalis</w:t>
      </w:r>
      <w:r w:rsidRPr="00EC4BE3">
        <w:rPr>
          <w:rFonts w:ascii="Times New Roman" w:hAnsi="Times New Roman" w:cs="Times New Roman"/>
          <w:b/>
          <w:bCs/>
          <w:color w:val="000000" w:themeColor="text1"/>
          <w:sz w:val="24"/>
          <w:szCs w:val="24"/>
        </w:rPr>
        <w:t>.</w:t>
      </w:r>
      <w:r w:rsidRPr="00EC4BE3">
        <w:rPr>
          <w:rFonts w:ascii="Times New Roman" w:hAnsi="Times New Roman" w:cs="Times New Roman"/>
          <w:b/>
          <w:bCs/>
          <w:sz w:val="24"/>
          <w:szCs w:val="24"/>
        </w:rPr>
        <w:t xml:space="preserve"> </w:t>
      </w:r>
      <w:r w:rsidR="000D641A">
        <w:rPr>
          <w:rFonts w:ascii="Times New Roman" w:hAnsi="Times New Roman" w:cs="Times New Roman"/>
          <w:b/>
          <w:bCs/>
          <w:color w:val="auto"/>
          <w:sz w:val="24"/>
          <w:szCs w:val="24"/>
        </w:rPr>
        <w:t>FUNKCINĖ LOVA – VEŽIMĖLIS TRANSPORTAVIMUI</w:t>
      </w:r>
      <w:r>
        <w:rPr>
          <w:rFonts w:ascii="Times New Roman" w:hAnsi="Times New Roman" w:cs="Times New Roman"/>
          <w:b/>
          <w:bCs/>
          <w:color w:val="auto"/>
          <w:sz w:val="24"/>
          <w:szCs w:val="24"/>
        </w:rPr>
        <w:t xml:space="preserve">, </w:t>
      </w:r>
    </w:p>
    <w:p w14:paraId="6E17C16F" w14:textId="2D9A56EE" w:rsidR="005E1735" w:rsidRPr="00EC4BE3" w:rsidRDefault="000D641A" w:rsidP="005E1735">
      <w:pPr>
        <w:pStyle w:val="Paantrat"/>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auto"/>
          <w:sz w:val="24"/>
          <w:szCs w:val="24"/>
        </w:rPr>
        <w:t>2</w:t>
      </w:r>
      <w:r w:rsidR="005E1735">
        <w:rPr>
          <w:rFonts w:ascii="Times New Roman" w:hAnsi="Times New Roman" w:cs="Times New Roman"/>
          <w:b/>
          <w:bCs/>
          <w:color w:val="auto"/>
          <w:sz w:val="24"/>
          <w:szCs w:val="24"/>
        </w:rPr>
        <w:t xml:space="preserve"> VNT.</w:t>
      </w:r>
    </w:p>
    <w:p w14:paraId="2064B124" w14:textId="77777777" w:rsidR="005E1735" w:rsidRPr="00EC4BE3" w:rsidRDefault="005E1735" w:rsidP="005E1735">
      <w:pPr>
        <w:spacing w:after="0" w:line="240" w:lineRule="auto"/>
        <w:jc w:val="center"/>
        <w:rPr>
          <w:rFonts w:ascii="Times New Roman" w:hAnsi="Times New Roman" w:cs="Times New Roman"/>
          <w:sz w:val="24"/>
          <w:szCs w:val="24"/>
        </w:rPr>
      </w:pPr>
    </w:p>
    <w:p w14:paraId="51EC889F" w14:textId="77777777" w:rsidR="005E1735" w:rsidRPr="00DE1468" w:rsidRDefault="005E1735" w:rsidP="005E1735">
      <w:pPr>
        <w:pStyle w:val="Body2"/>
        <w:pBdr>
          <w:top w:val="nil"/>
          <w:left w:val="nil"/>
          <w:bottom w:val="nil"/>
          <w:right w:val="nil"/>
          <w:between w:val="nil"/>
          <w:bar w:val="nil"/>
        </w:pBdr>
        <w:tabs>
          <w:tab w:val="left" w:pos="1134"/>
        </w:tabs>
        <w:spacing w:after="0"/>
        <w:ind w:left="709" w:hanging="142"/>
        <w:rPr>
          <w:rFonts w:cs="Times New Roman"/>
          <w:b/>
          <w:color w:val="auto"/>
          <w:sz w:val="24"/>
          <w:szCs w:val="24"/>
          <w:lang w:val="lt-LT"/>
        </w:rPr>
      </w:pPr>
      <w:r>
        <w:rPr>
          <w:rFonts w:cs="Times New Roman"/>
          <w:b/>
          <w:color w:val="auto"/>
          <w:sz w:val="24"/>
          <w:szCs w:val="24"/>
          <w:lang w:val="lt-LT"/>
        </w:rPr>
        <w:t>1</w:t>
      </w:r>
      <w:r w:rsidRPr="001821F9">
        <w:rPr>
          <w:rFonts w:cs="Times New Roman"/>
          <w:b/>
          <w:color w:val="auto"/>
          <w:sz w:val="24"/>
          <w:szCs w:val="24"/>
          <w:lang w:val="lt-LT"/>
        </w:rPr>
        <w:t>. Pasiūlymai vertinami remiantis šiais kriterijais:</w:t>
      </w:r>
    </w:p>
    <w:tbl>
      <w:tblPr>
        <w:tblStyle w:val="Lentelstinklelis1"/>
        <w:tblW w:w="10065" w:type="dxa"/>
        <w:tblInd w:w="-147" w:type="dxa"/>
        <w:tblLook w:val="04A0" w:firstRow="1" w:lastRow="0" w:firstColumn="1" w:lastColumn="0" w:noHBand="0" w:noVBand="1"/>
      </w:tblPr>
      <w:tblGrid>
        <w:gridCol w:w="671"/>
        <w:gridCol w:w="5567"/>
        <w:gridCol w:w="3827"/>
      </w:tblGrid>
      <w:tr w:rsidR="005E1735" w:rsidRPr="00DE1468" w14:paraId="2D86FB93" w14:textId="77777777" w:rsidTr="004F28BC">
        <w:trPr>
          <w:trHeight w:val="525"/>
        </w:trPr>
        <w:tc>
          <w:tcPr>
            <w:tcW w:w="6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7A420DBB" w14:textId="77777777" w:rsidR="005E1735" w:rsidRPr="00DE1468" w:rsidRDefault="005E1735" w:rsidP="006B4C7C">
            <w:pPr>
              <w:jc w:val="center"/>
              <w:rPr>
                <w:rFonts w:hAnsi="Times New Roman" w:cs="Times New Roman"/>
                <w:b/>
                <w:kern w:val="24"/>
                <w:sz w:val="24"/>
                <w:szCs w:val="24"/>
              </w:rPr>
            </w:pPr>
            <w:r w:rsidRPr="00DE1468">
              <w:rPr>
                <w:rFonts w:hAnsi="Times New Roman" w:cs="Times New Roman"/>
                <w:b/>
                <w:kern w:val="24"/>
                <w:sz w:val="24"/>
                <w:szCs w:val="24"/>
              </w:rPr>
              <w:t>Eil.</w:t>
            </w:r>
          </w:p>
          <w:p w14:paraId="5315B432" w14:textId="77777777" w:rsidR="005E1735" w:rsidRPr="00DE1468" w:rsidRDefault="005E1735" w:rsidP="006B4C7C">
            <w:pPr>
              <w:jc w:val="center"/>
              <w:rPr>
                <w:rFonts w:hAnsi="Times New Roman" w:cs="Times New Roman"/>
                <w:sz w:val="24"/>
                <w:szCs w:val="24"/>
              </w:rPr>
            </w:pPr>
            <w:r w:rsidRPr="00DE1468">
              <w:rPr>
                <w:rFonts w:hAnsi="Times New Roman" w:cs="Times New Roman"/>
                <w:b/>
                <w:kern w:val="24"/>
                <w:sz w:val="24"/>
                <w:szCs w:val="24"/>
              </w:rPr>
              <w:t>Nr.</w:t>
            </w:r>
          </w:p>
        </w:tc>
        <w:tc>
          <w:tcPr>
            <w:tcW w:w="5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02AEC659" w14:textId="77777777" w:rsidR="005E1735" w:rsidRPr="00DE1468" w:rsidRDefault="005E1735" w:rsidP="006B4C7C">
            <w:pPr>
              <w:jc w:val="center"/>
              <w:rPr>
                <w:rFonts w:hAnsi="Times New Roman" w:cs="Times New Roman"/>
                <w:sz w:val="24"/>
                <w:szCs w:val="24"/>
              </w:rPr>
            </w:pPr>
            <w:r w:rsidRPr="00DE1468">
              <w:rPr>
                <w:rFonts w:hAnsi="Times New Roman" w:cs="Times New Roman"/>
                <w:sz w:val="24"/>
                <w:szCs w:val="24"/>
              </w:rPr>
              <w:t>Vertinimo kriterijai</w:t>
            </w:r>
          </w:p>
        </w:tc>
        <w:tc>
          <w:tcPr>
            <w:tcW w:w="382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05FBF231" w14:textId="77777777" w:rsidR="005E1735" w:rsidRPr="00DE1468" w:rsidRDefault="005E1735" w:rsidP="006B4C7C">
            <w:pPr>
              <w:jc w:val="center"/>
              <w:rPr>
                <w:rFonts w:hAnsi="Times New Roman" w:cs="Times New Roman"/>
                <w:sz w:val="24"/>
                <w:szCs w:val="24"/>
              </w:rPr>
            </w:pPr>
            <w:r w:rsidRPr="00DE1468">
              <w:rPr>
                <w:rFonts w:hAnsi="Times New Roman" w:cs="Times New Roman"/>
                <w:sz w:val="24"/>
                <w:szCs w:val="24"/>
              </w:rPr>
              <w:t>Kriterijaus lyginamasis svoris ekonominio naudingumo įvertinime</w:t>
            </w:r>
          </w:p>
        </w:tc>
      </w:tr>
      <w:tr w:rsidR="005E1735" w:rsidRPr="00056DD5" w14:paraId="6B3C3B14" w14:textId="77777777" w:rsidTr="004F28BC">
        <w:tc>
          <w:tcPr>
            <w:tcW w:w="671" w:type="dxa"/>
            <w:tcBorders>
              <w:top w:val="single" w:sz="4" w:space="0" w:color="000000"/>
              <w:left w:val="single" w:sz="4" w:space="0" w:color="000000"/>
              <w:bottom w:val="single" w:sz="4" w:space="0" w:color="000000"/>
              <w:right w:val="single" w:sz="4" w:space="0" w:color="000000"/>
            </w:tcBorders>
            <w:hideMark/>
          </w:tcPr>
          <w:p w14:paraId="2E6E0299" w14:textId="77777777" w:rsidR="005E1735" w:rsidRPr="00056DD5" w:rsidRDefault="005E1735" w:rsidP="006B4C7C">
            <w:pPr>
              <w:rPr>
                <w:rFonts w:hAnsi="Times New Roman" w:cs="Times New Roman"/>
                <w:sz w:val="24"/>
                <w:szCs w:val="24"/>
              </w:rPr>
            </w:pPr>
            <w:r w:rsidRPr="00056DD5">
              <w:rPr>
                <w:rFonts w:hAnsi="Times New Roman" w:cs="Times New Roman"/>
                <w:sz w:val="24"/>
                <w:szCs w:val="24"/>
              </w:rPr>
              <w:t>1.</w:t>
            </w:r>
          </w:p>
        </w:tc>
        <w:tc>
          <w:tcPr>
            <w:tcW w:w="5567" w:type="dxa"/>
            <w:tcBorders>
              <w:top w:val="single" w:sz="4" w:space="0" w:color="000000"/>
              <w:left w:val="single" w:sz="4" w:space="0" w:color="000000"/>
              <w:bottom w:val="single" w:sz="4" w:space="0" w:color="000000"/>
              <w:right w:val="single" w:sz="4" w:space="0" w:color="000000"/>
            </w:tcBorders>
            <w:hideMark/>
          </w:tcPr>
          <w:p w14:paraId="4D6667C2" w14:textId="77777777" w:rsidR="005E1735" w:rsidRPr="00056DD5" w:rsidRDefault="005E1735" w:rsidP="006B4C7C">
            <w:pPr>
              <w:rPr>
                <w:rFonts w:hAnsi="Times New Roman" w:cs="Times New Roman"/>
                <w:sz w:val="24"/>
                <w:szCs w:val="24"/>
              </w:rPr>
            </w:pPr>
            <w:r w:rsidRPr="00056DD5">
              <w:rPr>
                <w:rFonts w:hAnsi="Times New Roman" w:cs="Times New Roman"/>
                <w:b/>
                <w:i/>
                <w:sz w:val="24"/>
                <w:szCs w:val="24"/>
              </w:rPr>
              <w:t>Pirmas kriterijus (K) - kaina</w:t>
            </w:r>
          </w:p>
        </w:tc>
        <w:tc>
          <w:tcPr>
            <w:tcW w:w="3827" w:type="dxa"/>
            <w:tcBorders>
              <w:top w:val="single" w:sz="4" w:space="0" w:color="000000"/>
              <w:left w:val="single" w:sz="4" w:space="0" w:color="000000"/>
              <w:bottom w:val="single" w:sz="4" w:space="0" w:color="000000"/>
              <w:right w:val="single" w:sz="4" w:space="0" w:color="000000"/>
            </w:tcBorders>
            <w:hideMark/>
          </w:tcPr>
          <w:p w14:paraId="6CA75A33" w14:textId="6D29FAD6" w:rsidR="005E1735" w:rsidRPr="00056DD5" w:rsidRDefault="005E1735" w:rsidP="006B4C7C">
            <w:pPr>
              <w:rPr>
                <w:rFonts w:hAnsi="Times New Roman" w:cs="Times New Roman"/>
                <w:sz w:val="24"/>
                <w:szCs w:val="24"/>
                <w:lang w:val="en-US"/>
              </w:rPr>
            </w:pPr>
            <w:r w:rsidRPr="00056DD5">
              <w:rPr>
                <w:rFonts w:hAnsi="Times New Roman" w:cs="Times New Roman"/>
                <w:sz w:val="24"/>
                <w:szCs w:val="24"/>
              </w:rPr>
              <w:t>X</w:t>
            </w:r>
            <w:r w:rsidRPr="00056DD5">
              <w:rPr>
                <w:rFonts w:hAnsi="Times New Roman" w:cs="Times New Roman"/>
                <w:sz w:val="24"/>
                <w:szCs w:val="24"/>
                <w:lang w:val="en-US"/>
              </w:rPr>
              <w:t>=</w:t>
            </w:r>
            <w:r w:rsidR="000D641A" w:rsidRPr="00056DD5">
              <w:rPr>
                <w:rFonts w:hAnsi="Times New Roman" w:cs="Times New Roman"/>
                <w:sz w:val="24"/>
                <w:szCs w:val="24"/>
                <w:lang w:val="en-US"/>
              </w:rPr>
              <w:t>6</w:t>
            </w:r>
            <w:r w:rsidRPr="00056DD5">
              <w:rPr>
                <w:rFonts w:hAnsi="Times New Roman" w:cs="Times New Roman"/>
                <w:sz w:val="24"/>
                <w:szCs w:val="24"/>
                <w:lang w:val="en-US"/>
              </w:rPr>
              <w:t>0</w:t>
            </w:r>
          </w:p>
        </w:tc>
      </w:tr>
      <w:tr w:rsidR="005E1735" w:rsidRPr="00056DD5" w14:paraId="1765010B" w14:textId="77777777" w:rsidTr="004F28BC">
        <w:tc>
          <w:tcPr>
            <w:tcW w:w="671" w:type="dxa"/>
            <w:tcBorders>
              <w:top w:val="single" w:sz="4" w:space="0" w:color="000000"/>
              <w:left w:val="single" w:sz="4" w:space="0" w:color="000000"/>
              <w:bottom w:val="single" w:sz="4" w:space="0" w:color="000000"/>
              <w:right w:val="single" w:sz="4" w:space="0" w:color="000000"/>
            </w:tcBorders>
            <w:hideMark/>
          </w:tcPr>
          <w:p w14:paraId="00B3657B" w14:textId="77777777" w:rsidR="005E1735" w:rsidRPr="00056DD5" w:rsidRDefault="005E1735" w:rsidP="006B4C7C">
            <w:pPr>
              <w:rPr>
                <w:rFonts w:hAnsi="Times New Roman" w:cs="Times New Roman"/>
                <w:sz w:val="24"/>
                <w:szCs w:val="24"/>
              </w:rPr>
            </w:pPr>
            <w:r w:rsidRPr="00056DD5">
              <w:rPr>
                <w:rFonts w:hAnsi="Times New Roman" w:cs="Times New Roman"/>
                <w:sz w:val="24"/>
                <w:szCs w:val="24"/>
              </w:rPr>
              <w:t>2.</w:t>
            </w:r>
          </w:p>
        </w:tc>
        <w:tc>
          <w:tcPr>
            <w:tcW w:w="5567" w:type="dxa"/>
            <w:tcBorders>
              <w:top w:val="single" w:sz="4" w:space="0" w:color="000000"/>
              <w:left w:val="single" w:sz="4" w:space="0" w:color="000000"/>
              <w:bottom w:val="single" w:sz="4" w:space="0" w:color="000000"/>
              <w:right w:val="single" w:sz="4" w:space="0" w:color="000000"/>
            </w:tcBorders>
            <w:hideMark/>
          </w:tcPr>
          <w:p w14:paraId="7D48D2DB" w14:textId="77777777" w:rsidR="005E1735" w:rsidRPr="00056DD5" w:rsidRDefault="005E1735" w:rsidP="006B4C7C">
            <w:pPr>
              <w:rPr>
                <w:rFonts w:hAnsi="Times New Roman" w:cs="Times New Roman"/>
                <w:sz w:val="24"/>
                <w:szCs w:val="24"/>
              </w:rPr>
            </w:pPr>
            <w:r w:rsidRPr="00056DD5">
              <w:rPr>
                <w:rFonts w:hAnsi="Times New Roman" w:cs="Times New Roman"/>
                <w:b/>
                <w:i/>
                <w:sz w:val="24"/>
                <w:szCs w:val="24"/>
              </w:rPr>
              <w:t xml:space="preserve">Antras kriterijus (T) – Techniniai pranašumai </w:t>
            </w:r>
          </w:p>
        </w:tc>
        <w:tc>
          <w:tcPr>
            <w:tcW w:w="3827" w:type="dxa"/>
            <w:tcBorders>
              <w:top w:val="single" w:sz="4" w:space="0" w:color="000000"/>
              <w:left w:val="single" w:sz="4" w:space="0" w:color="000000"/>
              <w:bottom w:val="single" w:sz="4" w:space="0" w:color="000000"/>
              <w:right w:val="single" w:sz="4" w:space="0" w:color="000000"/>
            </w:tcBorders>
            <w:hideMark/>
          </w:tcPr>
          <w:p w14:paraId="6DCE1E15" w14:textId="637B39CC" w:rsidR="005E1735" w:rsidRPr="00056DD5" w:rsidRDefault="005E1735" w:rsidP="006B4C7C">
            <w:pPr>
              <w:rPr>
                <w:rFonts w:hAnsi="Times New Roman" w:cs="Times New Roman"/>
                <w:sz w:val="24"/>
                <w:szCs w:val="24"/>
              </w:rPr>
            </w:pPr>
            <w:r w:rsidRPr="00056DD5">
              <w:rPr>
                <w:rFonts w:hAnsi="Times New Roman" w:cs="Times New Roman"/>
                <w:sz w:val="24"/>
                <w:szCs w:val="24"/>
              </w:rPr>
              <w:t>Y=</w:t>
            </w:r>
            <w:r w:rsidR="000D641A" w:rsidRPr="00056DD5">
              <w:rPr>
                <w:rFonts w:hAnsi="Times New Roman" w:cs="Times New Roman"/>
                <w:sz w:val="24"/>
                <w:szCs w:val="24"/>
              </w:rPr>
              <w:t>4</w:t>
            </w:r>
            <w:r w:rsidRPr="00056DD5">
              <w:rPr>
                <w:rFonts w:hAnsi="Times New Roman" w:cs="Times New Roman"/>
                <w:sz w:val="24"/>
                <w:szCs w:val="24"/>
              </w:rPr>
              <w:t>0</w:t>
            </w:r>
          </w:p>
        </w:tc>
      </w:tr>
      <w:tr w:rsidR="005E1735" w:rsidRPr="00056DD5" w14:paraId="7CB16CB5" w14:textId="77777777" w:rsidTr="004F28BC">
        <w:tc>
          <w:tcPr>
            <w:tcW w:w="671" w:type="dxa"/>
            <w:tcBorders>
              <w:top w:val="single" w:sz="4" w:space="0" w:color="000000"/>
              <w:left w:val="single" w:sz="4" w:space="0" w:color="000000"/>
              <w:bottom w:val="single" w:sz="4" w:space="0" w:color="000000"/>
              <w:right w:val="single" w:sz="4" w:space="0" w:color="000000"/>
            </w:tcBorders>
            <w:hideMark/>
          </w:tcPr>
          <w:p w14:paraId="18E5CEC0" w14:textId="77777777" w:rsidR="005E1735" w:rsidRPr="00056DD5" w:rsidRDefault="005E1735" w:rsidP="006B4C7C">
            <w:pPr>
              <w:rPr>
                <w:rFonts w:hAnsi="Times New Roman" w:cs="Times New Roman"/>
                <w:sz w:val="24"/>
                <w:szCs w:val="24"/>
              </w:rPr>
            </w:pPr>
            <w:r w:rsidRPr="00056DD5">
              <w:rPr>
                <w:rFonts w:hAnsi="Times New Roman" w:cs="Times New Roman"/>
                <w:sz w:val="24"/>
                <w:szCs w:val="24"/>
              </w:rPr>
              <w:t>T1</w:t>
            </w:r>
          </w:p>
        </w:tc>
        <w:tc>
          <w:tcPr>
            <w:tcW w:w="5567" w:type="dxa"/>
            <w:tcBorders>
              <w:top w:val="single" w:sz="4" w:space="0" w:color="000000"/>
              <w:left w:val="single" w:sz="4" w:space="0" w:color="000000"/>
              <w:bottom w:val="single" w:sz="4" w:space="0" w:color="000000"/>
              <w:right w:val="single" w:sz="4" w:space="0" w:color="000000"/>
            </w:tcBorders>
            <w:hideMark/>
          </w:tcPr>
          <w:p w14:paraId="433967BA" w14:textId="77777777" w:rsidR="005E1735" w:rsidRPr="00056DD5" w:rsidRDefault="005E1735" w:rsidP="006B4C7C">
            <w:pPr>
              <w:rPr>
                <w:rFonts w:hAnsi="Times New Roman" w:cs="Times New Roman"/>
                <w:b/>
                <w:bCs/>
                <w:sz w:val="24"/>
                <w:szCs w:val="24"/>
              </w:rPr>
            </w:pPr>
            <w:r w:rsidRPr="00056DD5">
              <w:rPr>
                <w:rFonts w:hAnsi="Times New Roman" w:cs="Times New Roman"/>
                <w:b/>
                <w:bCs/>
                <w:sz w:val="24"/>
                <w:szCs w:val="24"/>
              </w:rPr>
              <w:t xml:space="preserve">Pirmas parametras  </w:t>
            </w:r>
          </w:p>
          <w:p w14:paraId="07427A65" w14:textId="77777777" w:rsidR="00056DD5" w:rsidRPr="00056DD5" w:rsidRDefault="00056DD5" w:rsidP="00056DD5">
            <w:pPr>
              <w:autoSpaceDE w:val="0"/>
              <w:autoSpaceDN w:val="0"/>
              <w:adjustRightInd w:val="0"/>
              <w:rPr>
                <w:rFonts w:hAnsi="Times New Roman" w:cs="Times New Roman"/>
                <w:bCs/>
                <w:color w:val="FF0000"/>
                <w:sz w:val="24"/>
                <w:szCs w:val="24"/>
                <w:lang w:eastAsia="lt-LT"/>
              </w:rPr>
            </w:pPr>
            <w:r w:rsidRPr="00056DD5">
              <w:rPr>
                <w:rFonts w:hAnsi="Times New Roman" w:cs="Times New Roman"/>
                <w:bCs/>
                <w:sz w:val="24"/>
                <w:szCs w:val="24"/>
                <w:lang w:eastAsia="lt-LT"/>
              </w:rPr>
              <w:t>Du centriniai ratai</w:t>
            </w:r>
          </w:p>
          <w:p w14:paraId="0C4D2B75" w14:textId="5982BABB" w:rsidR="005E1735" w:rsidRPr="00056DD5" w:rsidRDefault="005E1735" w:rsidP="006B4C7C">
            <w:pPr>
              <w:rPr>
                <w:rFonts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14:paraId="0788D5AA" w14:textId="0CC224A9" w:rsidR="005E1735" w:rsidRPr="00056DD5" w:rsidRDefault="004F28BC" w:rsidP="006B4C7C">
            <w:pPr>
              <w:rPr>
                <w:rFonts w:hAnsi="Times New Roman" w:cs="Times New Roman"/>
                <w:sz w:val="24"/>
                <w:szCs w:val="24"/>
              </w:rPr>
            </w:pPr>
            <w:r>
              <w:rPr>
                <w:rFonts w:hAnsi="Times New Roman" w:cs="Times New Roman"/>
                <w:sz w:val="24"/>
                <w:szCs w:val="24"/>
              </w:rPr>
              <w:t>Yra</w:t>
            </w:r>
            <w:r w:rsidR="005E1735" w:rsidRPr="00056DD5">
              <w:rPr>
                <w:rFonts w:hAnsi="Times New Roman" w:cs="Times New Roman"/>
                <w:sz w:val="24"/>
                <w:szCs w:val="24"/>
              </w:rPr>
              <w:t xml:space="preserve"> = </w:t>
            </w:r>
            <w:r w:rsidR="000D641A" w:rsidRPr="00056DD5">
              <w:rPr>
                <w:rFonts w:hAnsi="Times New Roman" w:cs="Times New Roman"/>
                <w:sz w:val="24"/>
                <w:szCs w:val="24"/>
              </w:rPr>
              <w:t>8</w:t>
            </w:r>
            <w:r w:rsidR="005E1735" w:rsidRPr="00056DD5">
              <w:rPr>
                <w:rFonts w:hAnsi="Times New Roman" w:cs="Times New Roman"/>
                <w:sz w:val="24"/>
                <w:szCs w:val="24"/>
              </w:rPr>
              <w:t xml:space="preserve"> balai</w:t>
            </w:r>
          </w:p>
          <w:p w14:paraId="27798A0A" w14:textId="32199176" w:rsidR="005E1735" w:rsidRPr="00056DD5" w:rsidRDefault="005E1735" w:rsidP="006B4C7C">
            <w:pPr>
              <w:rPr>
                <w:rFonts w:hAnsi="Times New Roman" w:cs="Times New Roman"/>
                <w:sz w:val="24"/>
                <w:szCs w:val="24"/>
              </w:rPr>
            </w:pPr>
            <w:r w:rsidRPr="00056DD5">
              <w:rPr>
                <w:rFonts w:hAnsi="Times New Roman" w:cs="Times New Roman"/>
                <w:sz w:val="24"/>
                <w:szCs w:val="24"/>
              </w:rPr>
              <w:t>N</w:t>
            </w:r>
            <w:r w:rsidR="004F28BC">
              <w:rPr>
                <w:rFonts w:hAnsi="Times New Roman" w:cs="Times New Roman"/>
                <w:sz w:val="24"/>
                <w:szCs w:val="24"/>
              </w:rPr>
              <w:t>ėra</w:t>
            </w:r>
            <w:r w:rsidRPr="00056DD5">
              <w:rPr>
                <w:rFonts w:hAnsi="Times New Roman" w:cs="Times New Roman"/>
                <w:sz w:val="24"/>
                <w:szCs w:val="24"/>
              </w:rPr>
              <w:t xml:space="preserve"> = 0 balų</w:t>
            </w:r>
          </w:p>
        </w:tc>
      </w:tr>
      <w:tr w:rsidR="005E1735" w:rsidRPr="00056DD5" w14:paraId="6F006000" w14:textId="77777777" w:rsidTr="004F28BC">
        <w:trPr>
          <w:trHeight w:val="40"/>
        </w:trPr>
        <w:tc>
          <w:tcPr>
            <w:tcW w:w="671" w:type="dxa"/>
            <w:tcBorders>
              <w:top w:val="single" w:sz="4" w:space="0" w:color="000000"/>
              <w:left w:val="single" w:sz="4" w:space="0" w:color="000000"/>
              <w:bottom w:val="single" w:sz="4" w:space="0" w:color="000000"/>
              <w:right w:val="single" w:sz="4" w:space="0" w:color="000000"/>
            </w:tcBorders>
            <w:hideMark/>
          </w:tcPr>
          <w:p w14:paraId="3DA45C1B" w14:textId="77777777" w:rsidR="005E1735" w:rsidRPr="00056DD5" w:rsidRDefault="005E1735" w:rsidP="006B4C7C">
            <w:pPr>
              <w:rPr>
                <w:rFonts w:hAnsi="Times New Roman" w:cs="Times New Roman"/>
                <w:sz w:val="24"/>
                <w:szCs w:val="24"/>
              </w:rPr>
            </w:pPr>
            <w:r w:rsidRPr="00056DD5">
              <w:rPr>
                <w:rFonts w:hAnsi="Times New Roman" w:cs="Times New Roman"/>
                <w:sz w:val="24"/>
                <w:szCs w:val="24"/>
              </w:rPr>
              <w:t>T2</w:t>
            </w:r>
          </w:p>
        </w:tc>
        <w:tc>
          <w:tcPr>
            <w:tcW w:w="5567" w:type="dxa"/>
            <w:tcBorders>
              <w:top w:val="single" w:sz="4" w:space="0" w:color="000000"/>
              <w:left w:val="single" w:sz="4" w:space="0" w:color="000000"/>
              <w:bottom w:val="single" w:sz="4" w:space="0" w:color="000000"/>
              <w:right w:val="single" w:sz="4" w:space="0" w:color="000000"/>
            </w:tcBorders>
            <w:hideMark/>
          </w:tcPr>
          <w:p w14:paraId="656E577D" w14:textId="77777777" w:rsidR="005E1735" w:rsidRPr="00056DD5" w:rsidRDefault="005E1735" w:rsidP="006B4C7C">
            <w:pPr>
              <w:rPr>
                <w:rFonts w:hAnsi="Times New Roman" w:cs="Times New Roman"/>
                <w:b/>
                <w:bCs/>
                <w:sz w:val="24"/>
                <w:szCs w:val="24"/>
              </w:rPr>
            </w:pPr>
            <w:r w:rsidRPr="00056DD5">
              <w:rPr>
                <w:rFonts w:hAnsi="Times New Roman" w:cs="Times New Roman"/>
                <w:b/>
                <w:bCs/>
                <w:sz w:val="24"/>
                <w:szCs w:val="24"/>
              </w:rPr>
              <w:t xml:space="preserve">Antras parametras   </w:t>
            </w:r>
          </w:p>
          <w:p w14:paraId="551F54E3" w14:textId="6BF06EA4" w:rsidR="005E1735" w:rsidRPr="00056DD5" w:rsidRDefault="00056DD5" w:rsidP="006B4C7C">
            <w:pPr>
              <w:rPr>
                <w:rFonts w:hAnsi="Times New Roman" w:cs="Times New Roman"/>
                <w:bCs/>
                <w:i/>
                <w:sz w:val="24"/>
                <w:szCs w:val="24"/>
              </w:rPr>
            </w:pPr>
            <w:r w:rsidRPr="00056DD5">
              <w:rPr>
                <w:rFonts w:hAnsi="Times New Roman" w:cs="Times New Roman"/>
                <w:bCs/>
                <w:sz w:val="24"/>
                <w:szCs w:val="24"/>
                <w:lang w:eastAsia="lt-LT"/>
              </w:rPr>
              <w:t>Centrinių ratų skersmuo ne mažesnis nei 30 cm</w:t>
            </w:r>
          </w:p>
        </w:tc>
        <w:tc>
          <w:tcPr>
            <w:tcW w:w="3827" w:type="dxa"/>
            <w:tcBorders>
              <w:top w:val="single" w:sz="4" w:space="0" w:color="000000"/>
              <w:left w:val="single" w:sz="4" w:space="0" w:color="000000"/>
              <w:bottom w:val="single" w:sz="4" w:space="0" w:color="auto"/>
              <w:right w:val="single" w:sz="4" w:space="0" w:color="000000"/>
            </w:tcBorders>
            <w:hideMark/>
          </w:tcPr>
          <w:p w14:paraId="2E0879AF" w14:textId="6610DA87" w:rsidR="005E1735" w:rsidRPr="00056DD5" w:rsidRDefault="004F28BC" w:rsidP="006B4C7C">
            <w:pPr>
              <w:rPr>
                <w:rFonts w:hAnsi="Times New Roman" w:cs="Times New Roman"/>
                <w:sz w:val="24"/>
                <w:szCs w:val="24"/>
              </w:rPr>
            </w:pPr>
            <w:r>
              <w:rPr>
                <w:rFonts w:hAnsi="Times New Roman" w:cs="Times New Roman"/>
                <w:sz w:val="24"/>
                <w:szCs w:val="24"/>
              </w:rPr>
              <w:t>Yra</w:t>
            </w:r>
            <w:r w:rsidR="005E1735" w:rsidRPr="00056DD5">
              <w:rPr>
                <w:rFonts w:hAnsi="Times New Roman" w:cs="Times New Roman"/>
                <w:sz w:val="24"/>
                <w:szCs w:val="24"/>
              </w:rPr>
              <w:t xml:space="preserve"> = </w:t>
            </w:r>
            <w:r w:rsidR="000D641A" w:rsidRPr="00056DD5">
              <w:rPr>
                <w:rFonts w:hAnsi="Times New Roman" w:cs="Times New Roman"/>
                <w:sz w:val="24"/>
                <w:szCs w:val="24"/>
              </w:rPr>
              <w:t>8</w:t>
            </w:r>
            <w:r w:rsidR="005E1735" w:rsidRPr="00056DD5">
              <w:rPr>
                <w:rFonts w:hAnsi="Times New Roman" w:cs="Times New Roman"/>
                <w:sz w:val="24"/>
                <w:szCs w:val="24"/>
              </w:rPr>
              <w:t xml:space="preserve"> balai</w:t>
            </w:r>
          </w:p>
          <w:p w14:paraId="1630F3A9" w14:textId="035D2FAD" w:rsidR="005E1735" w:rsidRPr="00056DD5" w:rsidRDefault="005E1735" w:rsidP="006B4C7C">
            <w:pPr>
              <w:rPr>
                <w:rFonts w:hAnsi="Times New Roman" w:cs="Times New Roman"/>
                <w:color w:val="FF0000"/>
                <w:sz w:val="24"/>
                <w:szCs w:val="24"/>
              </w:rPr>
            </w:pPr>
            <w:r w:rsidRPr="00056DD5">
              <w:rPr>
                <w:rFonts w:hAnsi="Times New Roman" w:cs="Times New Roman"/>
                <w:sz w:val="24"/>
                <w:szCs w:val="24"/>
              </w:rPr>
              <w:t>N</w:t>
            </w:r>
            <w:r w:rsidR="004F28BC">
              <w:rPr>
                <w:rFonts w:hAnsi="Times New Roman" w:cs="Times New Roman"/>
                <w:sz w:val="24"/>
                <w:szCs w:val="24"/>
              </w:rPr>
              <w:t>ėra</w:t>
            </w:r>
            <w:r w:rsidRPr="00056DD5">
              <w:rPr>
                <w:rFonts w:hAnsi="Times New Roman" w:cs="Times New Roman"/>
                <w:sz w:val="24"/>
                <w:szCs w:val="24"/>
              </w:rPr>
              <w:t xml:space="preserve"> = 0 balų</w:t>
            </w:r>
          </w:p>
        </w:tc>
      </w:tr>
      <w:tr w:rsidR="005E1735" w:rsidRPr="00056DD5" w14:paraId="47EA8858" w14:textId="77777777" w:rsidTr="004F28BC">
        <w:trPr>
          <w:trHeight w:val="40"/>
        </w:trPr>
        <w:tc>
          <w:tcPr>
            <w:tcW w:w="671" w:type="dxa"/>
            <w:tcBorders>
              <w:top w:val="single" w:sz="4" w:space="0" w:color="000000"/>
              <w:left w:val="single" w:sz="4" w:space="0" w:color="000000"/>
              <w:bottom w:val="single" w:sz="4" w:space="0" w:color="000000"/>
              <w:right w:val="single" w:sz="4" w:space="0" w:color="000000"/>
            </w:tcBorders>
            <w:hideMark/>
          </w:tcPr>
          <w:p w14:paraId="7C6FD662" w14:textId="77777777" w:rsidR="005E1735" w:rsidRPr="00056DD5" w:rsidRDefault="005E1735" w:rsidP="006B4C7C">
            <w:pPr>
              <w:rPr>
                <w:rFonts w:hAnsi="Times New Roman" w:cs="Times New Roman"/>
                <w:sz w:val="24"/>
                <w:szCs w:val="24"/>
              </w:rPr>
            </w:pPr>
            <w:r w:rsidRPr="00056DD5">
              <w:rPr>
                <w:rFonts w:hAnsi="Times New Roman" w:cs="Times New Roman"/>
                <w:sz w:val="24"/>
                <w:szCs w:val="24"/>
              </w:rPr>
              <w:t>T3</w:t>
            </w:r>
          </w:p>
        </w:tc>
        <w:tc>
          <w:tcPr>
            <w:tcW w:w="5567" w:type="dxa"/>
            <w:tcBorders>
              <w:top w:val="single" w:sz="4" w:space="0" w:color="000000"/>
              <w:left w:val="single" w:sz="4" w:space="0" w:color="000000"/>
              <w:bottom w:val="single" w:sz="4" w:space="0" w:color="000000"/>
              <w:right w:val="single" w:sz="4" w:space="0" w:color="000000"/>
            </w:tcBorders>
            <w:hideMark/>
          </w:tcPr>
          <w:p w14:paraId="69806D80" w14:textId="77777777" w:rsidR="005E1735" w:rsidRPr="00056DD5" w:rsidRDefault="005E1735" w:rsidP="006B4C7C">
            <w:pPr>
              <w:rPr>
                <w:rFonts w:hAnsi="Times New Roman" w:cs="Times New Roman"/>
                <w:sz w:val="24"/>
                <w:szCs w:val="24"/>
              </w:rPr>
            </w:pPr>
            <w:r w:rsidRPr="00056DD5">
              <w:rPr>
                <w:rFonts w:hAnsi="Times New Roman" w:cs="Times New Roman"/>
                <w:b/>
                <w:bCs/>
                <w:sz w:val="24"/>
                <w:szCs w:val="24"/>
              </w:rPr>
              <w:t xml:space="preserve">Trečias parametras </w:t>
            </w:r>
            <w:r w:rsidRPr="00056DD5">
              <w:rPr>
                <w:rFonts w:hAnsi="Times New Roman" w:cs="Times New Roman"/>
                <w:sz w:val="24"/>
                <w:szCs w:val="24"/>
              </w:rPr>
              <w:t xml:space="preserve"> </w:t>
            </w:r>
          </w:p>
          <w:p w14:paraId="7EF5CA19" w14:textId="73755E60" w:rsidR="005E1735" w:rsidRPr="00056DD5" w:rsidRDefault="00056DD5" w:rsidP="006B4C7C">
            <w:pPr>
              <w:rPr>
                <w:rFonts w:hAnsi="Times New Roman" w:cs="Times New Roman"/>
                <w:sz w:val="24"/>
                <w:szCs w:val="24"/>
              </w:rPr>
            </w:pPr>
            <w:r w:rsidRPr="00056DD5">
              <w:rPr>
                <w:rFonts w:eastAsia="ArialUnicodeMS" w:hAnsi="Times New Roman" w:cs="Times New Roman"/>
                <w:noProof/>
                <w:sz w:val="24"/>
                <w:szCs w:val="24"/>
              </w:rPr>
              <w:t>Kelių atrama reguliuojama hidrauline arba elektrine pavara</w:t>
            </w:r>
          </w:p>
        </w:tc>
        <w:tc>
          <w:tcPr>
            <w:tcW w:w="3827" w:type="dxa"/>
            <w:tcBorders>
              <w:top w:val="single" w:sz="4" w:space="0" w:color="auto"/>
              <w:left w:val="single" w:sz="4" w:space="0" w:color="000000"/>
              <w:bottom w:val="single" w:sz="4" w:space="0" w:color="000000"/>
              <w:right w:val="single" w:sz="4" w:space="0" w:color="000000"/>
            </w:tcBorders>
            <w:hideMark/>
          </w:tcPr>
          <w:p w14:paraId="365711ED" w14:textId="4A809A8D" w:rsidR="005E1735" w:rsidRPr="00056DD5" w:rsidRDefault="004F28BC" w:rsidP="006B4C7C">
            <w:pPr>
              <w:rPr>
                <w:rFonts w:hAnsi="Times New Roman" w:cs="Times New Roman"/>
                <w:sz w:val="24"/>
                <w:szCs w:val="24"/>
              </w:rPr>
            </w:pPr>
            <w:r>
              <w:rPr>
                <w:rFonts w:hAnsi="Times New Roman" w:cs="Times New Roman"/>
                <w:sz w:val="24"/>
                <w:szCs w:val="24"/>
              </w:rPr>
              <w:t>Yra</w:t>
            </w:r>
            <w:r w:rsidR="005E1735" w:rsidRPr="00056DD5">
              <w:rPr>
                <w:rFonts w:hAnsi="Times New Roman" w:cs="Times New Roman"/>
                <w:sz w:val="24"/>
                <w:szCs w:val="24"/>
              </w:rPr>
              <w:t xml:space="preserve"> = </w:t>
            </w:r>
            <w:r w:rsidR="000D641A" w:rsidRPr="00056DD5">
              <w:rPr>
                <w:rFonts w:hAnsi="Times New Roman" w:cs="Times New Roman"/>
                <w:sz w:val="24"/>
                <w:szCs w:val="24"/>
              </w:rPr>
              <w:t>8</w:t>
            </w:r>
            <w:r w:rsidR="005E1735" w:rsidRPr="00056DD5">
              <w:rPr>
                <w:rFonts w:hAnsi="Times New Roman" w:cs="Times New Roman"/>
                <w:sz w:val="24"/>
                <w:szCs w:val="24"/>
              </w:rPr>
              <w:t xml:space="preserve"> balai</w:t>
            </w:r>
          </w:p>
          <w:p w14:paraId="455779DA" w14:textId="63C72C52" w:rsidR="005E1735" w:rsidRPr="00056DD5" w:rsidRDefault="005E1735" w:rsidP="006B4C7C">
            <w:pPr>
              <w:rPr>
                <w:rFonts w:hAnsi="Times New Roman" w:cs="Times New Roman"/>
                <w:sz w:val="24"/>
                <w:szCs w:val="24"/>
              </w:rPr>
            </w:pPr>
            <w:r w:rsidRPr="00056DD5">
              <w:rPr>
                <w:rFonts w:hAnsi="Times New Roman" w:cs="Times New Roman"/>
                <w:sz w:val="24"/>
                <w:szCs w:val="24"/>
              </w:rPr>
              <w:t>N</w:t>
            </w:r>
            <w:r w:rsidR="004F28BC">
              <w:rPr>
                <w:rFonts w:hAnsi="Times New Roman" w:cs="Times New Roman"/>
                <w:sz w:val="24"/>
                <w:szCs w:val="24"/>
              </w:rPr>
              <w:t>ėra</w:t>
            </w:r>
            <w:r w:rsidRPr="00056DD5">
              <w:rPr>
                <w:rFonts w:hAnsi="Times New Roman" w:cs="Times New Roman"/>
                <w:sz w:val="24"/>
                <w:szCs w:val="24"/>
              </w:rPr>
              <w:t xml:space="preserve"> = 0 balų</w:t>
            </w:r>
          </w:p>
        </w:tc>
      </w:tr>
      <w:tr w:rsidR="005E1735" w:rsidRPr="00056DD5" w14:paraId="1C08A0A1" w14:textId="77777777" w:rsidTr="004F28BC">
        <w:trPr>
          <w:trHeight w:val="537"/>
        </w:trPr>
        <w:tc>
          <w:tcPr>
            <w:tcW w:w="671" w:type="dxa"/>
            <w:tcBorders>
              <w:top w:val="single" w:sz="4" w:space="0" w:color="000000"/>
              <w:left w:val="single" w:sz="4" w:space="0" w:color="000000"/>
              <w:bottom w:val="single" w:sz="4" w:space="0" w:color="000000"/>
              <w:right w:val="single" w:sz="4" w:space="0" w:color="000000"/>
            </w:tcBorders>
            <w:hideMark/>
          </w:tcPr>
          <w:p w14:paraId="0B7D843E" w14:textId="77777777" w:rsidR="005E1735" w:rsidRPr="00056DD5" w:rsidRDefault="005E1735" w:rsidP="006B4C7C">
            <w:pPr>
              <w:rPr>
                <w:rFonts w:hAnsi="Times New Roman" w:cs="Times New Roman"/>
                <w:sz w:val="24"/>
                <w:szCs w:val="24"/>
              </w:rPr>
            </w:pPr>
            <w:r w:rsidRPr="00056DD5">
              <w:rPr>
                <w:rFonts w:hAnsi="Times New Roman" w:cs="Times New Roman"/>
                <w:sz w:val="24"/>
                <w:szCs w:val="24"/>
              </w:rPr>
              <w:t>T4</w:t>
            </w:r>
          </w:p>
        </w:tc>
        <w:tc>
          <w:tcPr>
            <w:tcW w:w="5567" w:type="dxa"/>
            <w:tcBorders>
              <w:top w:val="single" w:sz="4" w:space="0" w:color="000000"/>
              <w:left w:val="single" w:sz="4" w:space="0" w:color="000000"/>
              <w:bottom w:val="single" w:sz="4" w:space="0" w:color="000000"/>
              <w:right w:val="single" w:sz="4" w:space="0" w:color="000000"/>
            </w:tcBorders>
            <w:hideMark/>
          </w:tcPr>
          <w:p w14:paraId="6947040E" w14:textId="77777777" w:rsidR="005E1735" w:rsidRPr="00056DD5" w:rsidRDefault="005E1735" w:rsidP="006B4C7C">
            <w:pPr>
              <w:rPr>
                <w:rFonts w:hAnsi="Times New Roman" w:cs="Times New Roman"/>
                <w:b/>
                <w:bCs/>
                <w:sz w:val="24"/>
                <w:szCs w:val="24"/>
              </w:rPr>
            </w:pPr>
            <w:r w:rsidRPr="00056DD5">
              <w:rPr>
                <w:rFonts w:hAnsi="Times New Roman" w:cs="Times New Roman"/>
                <w:b/>
                <w:bCs/>
                <w:sz w:val="24"/>
                <w:szCs w:val="24"/>
              </w:rPr>
              <w:t xml:space="preserve">Ketvirtas parametras  </w:t>
            </w:r>
          </w:p>
          <w:p w14:paraId="64737C81" w14:textId="21448568" w:rsidR="005E1735" w:rsidRPr="00056DD5" w:rsidRDefault="00056DD5" w:rsidP="006B4C7C">
            <w:pPr>
              <w:rPr>
                <w:rFonts w:hAnsi="Times New Roman" w:cs="Times New Roman"/>
                <w:sz w:val="24"/>
                <w:szCs w:val="24"/>
              </w:rPr>
            </w:pPr>
            <w:r w:rsidRPr="00056DD5">
              <w:rPr>
                <w:rFonts w:hAnsi="Times New Roman" w:cs="Times New Roman"/>
                <w:sz w:val="24"/>
                <w:szCs w:val="24"/>
              </w:rPr>
              <w:t>Apsaugos klasė IPX6 arba didesnė</w:t>
            </w:r>
          </w:p>
        </w:tc>
        <w:tc>
          <w:tcPr>
            <w:tcW w:w="3827" w:type="dxa"/>
            <w:tcBorders>
              <w:top w:val="single" w:sz="4" w:space="0" w:color="000000"/>
              <w:left w:val="single" w:sz="4" w:space="0" w:color="000000"/>
              <w:bottom w:val="single" w:sz="4" w:space="0" w:color="000000"/>
              <w:right w:val="single" w:sz="4" w:space="0" w:color="000000"/>
            </w:tcBorders>
            <w:hideMark/>
          </w:tcPr>
          <w:p w14:paraId="3D7C3E86" w14:textId="27D4A563" w:rsidR="005E1735" w:rsidRPr="00056DD5" w:rsidRDefault="004F28BC" w:rsidP="006B4C7C">
            <w:pPr>
              <w:rPr>
                <w:rFonts w:hAnsi="Times New Roman" w:cs="Times New Roman"/>
                <w:sz w:val="24"/>
                <w:szCs w:val="24"/>
              </w:rPr>
            </w:pPr>
            <w:r>
              <w:rPr>
                <w:rFonts w:hAnsi="Times New Roman" w:cs="Times New Roman"/>
                <w:sz w:val="24"/>
                <w:szCs w:val="24"/>
              </w:rPr>
              <w:t>Yra</w:t>
            </w:r>
            <w:r w:rsidR="005E1735" w:rsidRPr="00056DD5">
              <w:rPr>
                <w:rFonts w:hAnsi="Times New Roman" w:cs="Times New Roman"/>
                <w:sz w:val="24"/>
                <w:szCs w:val="24"/>
              </w:rPr>
              <w:t xml:space="preserve"> = </w:t>
            </w:r>
            <w:r w:rsidR="000D641A" w:rsidRPr="00056DD5">
              <w:rPr>
                <w:rFonts w:hAnsi="Times New Roman" w:cs="Times New Roman"/>
                <w:sz w:val="24"/>
                <w:szCs w:val="24"/>
              </w:rPr>
              <w:t>8</w:t>
            </w:r>
            <w:r w:rsidR="005E1735" w:rsidRPr="00056DD5">
              <w:rPr>
                <w:rFonts w:hAnsi="Times New Roman" w:cs="Times New Roman"/>
                <w:sz w:val="24"/>
                <w:szCs w:val="24"/>
              </w:rPr>
              <w:t xml:space="preserve"> balai</w:t>
            </w:r>
          </w:p>
          <w:p w14:paraId="62777677" w14:textId="0C3E851F" w:rsidR="005E1735" w:rsidRPr="00056DD5" w:rsidRDefault="005E1735" w:rsidP="006B4C7C">
            <w:pPr>
              <w:rPr>
                <w:rFonts w:hAnsi="Times New Roman" w:cs="Times New Roman"/>
                <w:sz w:val="24"/>
                <w:szCs w:val="24"/>
              </w:rPr>
            </w:pPr>
            <w:r w:rsidRPr="00056DD5">
              <w:rPr>
                <w:rFonts w:hAnsi="Times New Roman" w:cs="Times New Roman"/>
                <w:sz w:val="24"/>
                <w:szCs w:val="24"/>
              </w:rPr>
              <w:t>N</w:t>
            </w:r>
            <w:r w:rsidR="004F28BC">
              <w:rPr>
                <w:rFonts w:hAnsi="Times New Roman" w:cs="Times New Roman"/>
                <w:sz w:val="24"/>
                <w:szCs w:val="24"/>
              </w:rPr>
              <w:t>ėra</w:t>
            </w:r>
            <w:r w:rsidRPr="00056DD5">
              <w:rPr>
                <w:rFonts w:hAnsi="Times New Roman" w:cs="Times New Roman"/>
                <w:sz w:val="24"/>
                <w:szCs w:val="24"/>
              </w:rPr>
              <w:t xml:space="preserve"> = 0 balų</w:t>
            </w:r>
          </w:p>
        </w:tc>
      </w:tr>
      <w:tr w:rsidR="005E1735" w:rsidRPr="00056DD5" w14:paraId="79C95750" w14:textId="77777777" w:rsidTr="004F28BC">
        <w:trPr>
          <w:trHeight w:val="517"/>
        </w:trPr>
        <w:tc>
          <w:tcPr>
            <w:tcW w:w="671" w:type="dxa"/>
            <w:tcBorders>
              <w:top w:val="single" w:sz="4" w:space="0" w:color="000000"/>
              <w:left w:val="single" w:sz="4" w:space="0" w:color="000000"/>
              <w:bottom w:val="single" w:sz="4" w:space="0" w:color="000000"/>
              <w:right w:val="single" w:sz="4" w:space="0" w:color="000000"/>
            </w:tcBorders>
            <w:hideMark/>
          </w:tcPr>
          <w:p w14:paraId="1206FB76" w14:textId="77777777" w:rsidR="005E1735" w:rsidRPr="00056DD5" w:rsidRDefault="005E1735" w:rsidP="006B4C7C">
            <w:pPr>
              <w:rPr>
                <w:rFonts w:hAnsi="Times New Roman" w:cs="Times New Roman"/>
                <w:sz w:val="24"/>
                <w:szCs w:val="24"/>
              </w:rPr>
            </w:pPr>
            <w:r w:rsidRPr="00056DD5">
              <w:rPr>
                <w:rFonts w:hAnsi="Times New Roman" w:cs="Times New Roman"/>
                <w:sz w:val="24"/>
                <w:szCs w:val="24"/>
              </w:rPr>
              <w:t>T5</w:t>
            </w:r>
          </w:p>
        </w:tc>
        <w:tc>
          <w:tcPr>
            <w:tcW w:w="5567" w:type="dxa"/>
            <w:tcBorders>
              <w:top w:val="single" w:sz="4" w:space="0" w:color="000000"/>
              <w:left w:val="single" w:sz="4" w:space="0" w:color="000000"/>
              <w:bottom w:val="single" w:sz="4" w:space="0" w:color="000000"/>
              <w:right w:val="single" w:sz="4" w:space="0" w:color="000000"/>
            </w:tcBorders>
            <w:hideMark/>
          </w:tcPr>
          <w:p w14:paraId="30E98F79" w14:textId="77777777" w:rsidR="005E1735" w:rsidRPr="00056DD5" w:rsidRDefault="005E1735" w:rsidP="006B4C7C">
            <w:pPr>
              <w:rPr>
                <w:rFonts w:hAnsi="Times New Roman" w:cs="Times New Roman"/>
                <w:b/>
                <w:bCs/>
                <w:sz w:val="24"/>
                <w:szCs w:val="24"/>
              </w:rPr>
            </w:pPr>
            <w:r w:rsidRPr="00056DD5">
              <w:rPr>
                <w:rFonts w:hAnsi="Times New Roman" w:cs="Times New Roman"/>
                <w:b/>
                <w:bCs/>
                <w:sz w:val="24"/>
                <w:szCs w:val="24"/>
              </w:rPr>
              <w:t>Penktas parametras</w:t>
            </w:r>
          </w:p>
          <w:p w14:paraId="0B31D1E1" w14:textId="554859F1" w:rsidR="005E1735" w:rsidRPr="00056DD5" w:rsidRDefault="00056DD5" w:rsidP="006B4C7C">
            <w:pPr>
              <w:rPr>
                <w:rFonts w:eastAsia="Calibri" w:hAnsi="Times New Roman" w:cs="Times New Roman"/>
                <w:sz w:val="24"/>
                <w:szCs w:val="24"/>
              </w:rPr>
            </w:pPr>
            <w:r w:rsidRPr="00056DD5">
              <w:rPr>
                <w:rFonts w:hAnsi="Times New Roman" w:cs="Times New Roman"/>
                <w:sz w:val="24"/>
                <w:szCs w:val="24"/>
              </w:rPr>
              <w:t>Nugarinės sekcijos pakėlimo palengvinimui panaudojamas paciento svoris</w:t>
            </w:r>
          </w:p>
        </w:tc>
        <w:tc>
          <w:tcPr>
            <w:tcW w:w="3827" w:type="dxa"/>
            <w:tcBorders>
              <w:top w:val="single" w:sz="4" w:space="0" w:color="000000"/>
              <w:left w:val="single" w:sz="4" w:space="0" w:color="000000"/>
              <w:bottom w:val="single" w:sz="4" w:space="0" w:color="000000"/>
              <w:right w:val="single" w:sz="4" w:space="0" w:color="000000"/>
            </w:tcBorders>
            <w:hideMark/>
          </w:tcPr>
          <w:p w14:paraId="114D4BB4" w14:textId="03CA72F7" w:rsidR="005E1735" w:rsidRPr="00056DD5" w:rsidRDefault="004F28BC" w:rsidP="006B4C7C">
            <w:pPr>
              <w:rPr>
                <w:rFonts w:hAnsi="Times New Roman" w:cs="Times New Roman"/>
                <w:sz w:val="24"/>
                <w:szCs w:val="24"/>
              </w:rPr>
            </w:pPr>
            <w:r>
              <w:rPr>
                <w:rFonts w:hAnsi="Times New Roman" w:cs="Times New Roman"/>
                <w:sz w:val="24"/>
                <w:szCs w:val="24"/>
              </w:rPr>
              <w:t>Yra</w:t>
            </w:r>
            <w:r w:rsidR="005E1735" w:rsidRPr="00056DD5">
              <w:rPr>
                <w:rFonts w:hAnsi="Times New Roman" w:cs="Times New Roman"/>
                <w:sz w:val="24"/>
                <w:szCs w:val="24"/>
              </w:rPr>
              <w:t xml:space="preserve"> = </w:t>
            </w:r>
            <w:r w:rsidR="000D641A" w:rsidRPr="00056DD5">
              <w:rPr>
                <w:rFonts w:hAnsi="Times New Roman" w:cs="Times New Roman"/>
                <w:sz w:val="24"/>
                <w:szCs w:val="24"/>
              </w:rPr>
              <w:t>8</w:t>
            </w:r>
            <w:r w:rsidR="005E1735" w:rsidRPr="00056DD5">
              <w:rPr>
                <w:rFonts w:hAnsi="Times New Roman" w:cs="Times New Roman"/>
                <w:sz w:val="24"/>
                <w:szCs w:val="24"/>
              </w:rPr>
              <w:t xml:space="preserve"> balai</w:t>
            </w:r>
          </w:p>
          <w:p w14:paraId="5D5DFD40" w14:textId="6639A7A5" w:rsidR="005E1735" w:rsidRPr="00056DD5" w:rsidRDefault="005E1735" w:rsidP="006B4C7C">
            <w:pPr>
              <w:rPr>
                <w:rFonts w:hAnsi="Times New Roman" w:cs="Times New Roman"/>
                <w:sz w:val="24"/>
                <w:szCs w:val="24"/>
              </w:rPr>
            </w:pPr>
            <w:r w:rsidRPr="00056DD5">
              <w:rPr>
                <w:rFonts w:hAnsi="Times New Roman" w:cs="Times New Roman"/>
                <w:sz w:val="24"/>
                <w:szCs w:val="24"/>
              </w:rPr>
              <w:t>N</w:t>
            </w:r>
            <w:r w:rsidR="004F28BC">
              <w:rPr>
                <w:rFonts w:hAnsi="Times New Roman" w:cs="Times New Roman"/>
                <w:sz w:val="24"/>
                <w:szCs w:val="24"/>
              </w:rPr>
              <w:t>ėra</w:t>
            </w:r>
            <w:r w:rsidRPr="00056DD5">
              <w:rPr>
                <w:rFonts w:hAnsi="Times New Roman" w:cs="Times New Roman"/>
                <w:sz w:val="24"/>
                <w:szCs w:val="24"/>
              </w:rPr>
              <w:t xml:space="preserve"> = 0 balų</w:t>
            </w:r>
          </w:p>
        </w:tc>
      </w:tr>
    </w:tbl>
    <w:p w14:paraId="3C279AD0" w14:textId="77777777" w:rsidR="005E1735" w:rsidRPr="00DE1468" w:rsidRDefault="005E1735" w:rsidP="005E1735">
      <w:pPr>
        <w:pStyle w:val="Body2"/>
        <w:tabs>
          <w:tab w:val="left" w:pos="1134"/>
        </w:tabs>
        <w:spacing w:after="0"/>
        <w:ind w:left="720"/>
        <w:rPr>
          <w:rFonts w:cs="Times New Roman"/>
          <w:color w:val="auto"/>
          <w:sz w:val="24"/>
          <w:szCs w:val="24"/>
          <w:highlight w:val="yellow"/>
          <w:lang w:val="lt-LT"/>
        </w:rPr>
      </w:pPr>
    </w:p>
    <w:p w14:paraId="566AF60D" w14:textId="0EDB501A" w:rsidR="005E1735" w:rsidRPr="00E04BD3" w:rsidRDefault="005E1735" w:rsidP="005E1735">
      <w:pPr>
        <w:pStyle w:val="Body2"/>
        <w:spacing w:after="0"/>
        <w:ind w:firstLine="567"/>
        <w:rPr>
          <w:rFonts w:cs="Times New Roman"/>
          <w:sz w:val="24"/>
          <w:szCs w:val="24"/>
          <w:lang w:val="lt-LT"/>
        </w:rPr>
      </w:pPr>
      <w:r>
        <w:rPr>
          <w:rFonts w:cs="Times New Roman"/>
          <w:sz w:val="24"/>
          <w:szCs w:val="24"/>
          <w:lang w:val="lt-LT"/>
        </w:rPr>
        <w:t>1</w:t>
      </w:r>
      <w:r w:rsidRPr="00C66F3E">
        <w:rPr>
          <w:rFonts w:cs="Times New Roman"/>
          <w:sz w:val="24"/>
          <w:szCs w:val="24"/>
          <w:lang w:val="lt-LT"/>
        </w:rPr>
        <w:t>.1.</w:t>
      </w:r>
      <w:r w:rsidRPr="00C66F3E">
        <w:rPr>
          <w:rFonts w:cs="Times New Roman"/>
          <w:sz w:val="24"/>
          <w:szCs w:val="24"/>
          <w:lang w:val="lt-LT"/>
        </w:rPr>
        <w:tab/>
        <w:t xml:space="preserve">Pirmas kriterijus – Kaina </w:t>
      </w:r>
      <w:r>
        <w:rPr>
          <w:rFonts w:cs="Times New Roman"/>
          <w:sz w:val="24"/>
          <w:szCs w:val="24"/>
          <w:lang w:val="lt-LT"/>
        </w:rPr>
        <w:t>K</w:t>
      </w:r>
      <w:r w:rsidRPr="00C66F3E">
        <w:rPr>
          <w:rFonts w:cs="Times New Roman"/>
          <w:sz w:val="24"/>
          <w:szCs w:val="24"/>
          <w:lang w:val="lt-LT"/>
        </w:rPr>
        <w:t xml:space="preserve">. Kriterijaus lyginamasis svoris ekonominio naudingumo įvertinime (X) yra </w:t>
      </w:r>
      <w:r w:rsidR="000D641A">
        <w:rPr>
          <w:rFonts w:cs="Times New Roman"/>
          <w:sz w:val="24"/>
          <w:szCs w:val="24"/>
          <w:lang w:val="lt-LT"/>
        </w:rPr>
        <w:t>6</w:t>
      </w:r>
      <w:r w:rsidRPr="00C66F3E">
        <w:rPr>
          <w:rFonts w:cs="Times New Roman"/>
          <w:sz w:val="24"/>
          <w:szCs w:val="24"/>
          <w:lang w:val="lt-LT"/>
        </w:rPr>
        <w:t>0.</w:t>
      </w:r>
    </w:p>
    <w:p w14:paraId="005D65B8" w14:textId="69CFE939" w:rsidR="005E1735" w:rsidRPr="00221C1B" w:rsidRDefault="005E1735" w:rsidP="00221C1B">
      <w:pPr>
        <w:pStyle w:val="Body2"/>
        <w:spacing w:after="0"/>
        <w:ind w:firstLine="567"/>
        <w:rPr>
          <w:rFonts w:cs="Times New Roman"/>
          <w:color w:val="auto"/>
          <w:sz w:val="24"/>
          <w:szCs w:val="24"/>
          <w:lang w:val="lt-LT"/>
        </w:rPr>
      </w:pPr>
      <w:r>
        <w:rPr>
          <w:rFonts w:cs="Times New Roman"/>
          <w:sz w:val="24"/>
          <w:szCs w:val="24"/>
          <w:lang w:val="lt-LT"/>
        </w:rPr>
        <w:t>1</w:t>
      </w:r>
      <w:r w:rsidRPr="00C66F3E">
        <w:rPr>
          <w:rFonts w:cs="Times New Roman"/>
          <w:sz w:val="24"/>
          <w:szCs w:val="24"/>
          <w:lang w:val="lt-LT"/>
        </w:rPr>
        <w:t>.2.</w:t>
      </w:r>
      <w:r w:rsidRPr="00C66F3E">
        <w:rPr>
          <w:rFonts w:cs="Times New Roman"/>
          <w:sz w:val="24"/>
          <w:szCs w:val="24"/>
          <w:lang w:val="lt-LT"/>
        </w:rPr>
        <w:tab/>
        <w:t xml:space="preserve">Antras kriterijus – </w:t>
      </w:r>
      <w:r w:rsidRPr="00C66F3E">
        <w:rPr>
          <w:rFonts w:cs="Times New Roman"/>
          <w:iCs/>
          <w:sz w:val="24"/>
          <w:szCs w:val="24"/>
          <w:lang w:val="lt-LT"/>
        </w:rPr>
        <w:t xml:space="preserve">Techniniai pranašumai </w:t>
      </w:r>
      <w:r w:rsidRPr="00C66F3E">
        <w:rPr>
          <w:rFonts w:cs="Times New Roman"/>
          <w:sz w:val="24"/>
          <w:szCs w:val="24"/>
          <w:lang w:val="lt-LT"/>
        </w:rPr>
        <w:t xml:space="preserve">(T). Kriterijaus lyginamasis svoris ekonominio naudingumo įvertinime (Y) yra </w:t>
      </w:r>
      <w:r w:rsidR="000D641A">
        <w:rPr>
          <w:rFonts w:cs="Times New Roman"/>
          <w:sz w:val="24"/>
          <w:szCs w:val="24"/>
          <w:lang w:val="lt-LT"/>
        </w:rPr>
        <w:t>4</w:t>
      </w:r>
      <w:r w:rsidRPr="00C66F3E">
        <w:rPr>
          <w:rFonts w:cs="Times New Roman"/>
          <w:sz w:val="24"/>
          <w:szCs w:val="24"/>
          <w:lang w:val="lt-LT"/>
        </w:rPr>
        <w:t>0.</w:t>
      </w:r>
    </w:p>
    <w:p w14:paraId="1A13E4F7" w14:textId="77777777" w:rsidR="005E1735" w:rsidRPr="00C9636E" w:rsidRDefault="005E1735" w:rsidP="005E1735">
      <w:pPr>
        <w:pStyle w:val="Body2"/>
        <w:spacing w:after="0"/>
        <w:ind w:firstLine="567"/>
        <w:rPr>
          <w:rStyle w:val="PagrindinistekstasDiagrama"/>
          <w:rFonts w:eastAsia="Times New Roman" w:cs="Times New Roman"/>
          <w:b/>
          <w:szCs w:val="24"/>
          <w:lang w:val="lt-LT"/>
        </w:rPr>
      </w:pPr>
      <w:r>
        <w:rPr>
          <w:rFonts w:eastAsia="Times New Roman" w:cs="Times New Roman"/>
          <w:b/>
          <w:sz w:val="24"/>
          <w:szCs w:val="24"/>
          <w:lang w:val="lt-LT"/>
        </w:rPr>
        <w:t>2</w:t>
      </w:r>
      <w:r w:rsidRPr="0079701A">
        <w:rPr>
          <w:rFonts w:eastAsia="Times New Roman" w:cs="Times New Roman"/>
          <w:b/>
          <w:sz w:val="24"/>
          <w:szCs w:val="24"/>
          <w:lang w:val="lt-LT"/>
        </w:rPr>
        <w:t>. Balų skaičiavimas:</w:t>
      </w:r>
    </w:p>
    <w:p w14:paraId="08439627" w14:textId="77777777" w:rsidR="005E1735" w:rsidRPr="0093096E" w:rsidRDefault="005E1735" w:rsidP="005E1735">
      <w:pPr>
        <w:pStyle w:val="Pagrindinistekstas"/>
        <w:spacing w:after="300"/>
        <w:rPr>
          <w:rFonts w:ascii="Times New Roman" w:hAnsi="Times New Roman" w:cs="Times New Roman"/>
          <w:sz w:val="24"/>
          <w:szCs w:val="24"/>
          <w:lang w:eastAsia="en-US"/>
        </w:rPr>
      </w:pPr>
      <w:r w:rsidRPr="0093096E">
        <w:rPr>
          <w:rFonts w:ascii="Times New Roman" w:hAnsi="Times New Roman" w:cs="Times New Roman"/>
          <w:color w:val="000000"/>
          <w:sz w:val="24"/>
          <w:szCs w:val="24"/>
        </w:rPr>
        <w:t>Pasiūlymo ekonominis naudingumas apskaičiuojamas pasinaudojus Telgen (abosoliutinę) formulę.</w:t>
      </w:r>
      <w:r w:rsidRPr="0093096E">
        <w:rPr>
          <w:rFonts w:ascii="Times New Roman" w:hAnsi="Times New Roman" w:cs="Times New Roman"/>
          <w:sz w:val="24"/>
          <w:szCs w:val="24"/>
        </w:rPr>
        <w:t xml:space="preserve"> </w:t>
      </w:r>
      <w:r w:rsidRPr="0093096E">
        <w:rPr>
          <w:rStyle w:val="PagrindinistekstasDiagrama"/>
          <w:rFonts w:hAnsi="Times New Roman" w:cs="Times New Roman"/>
          <w:szCs w:val="24"/>
        </w:rPr>
        <w:t>Pagal šią formulę laimėtoju pripažįstamas pasiūlymas, surinkęs didžiausią balų skaičių:</w:t>
      </w:r>
    </w:p>
    <w:p w14:paraId="23E3FD6A" w14:textId="77777777" w:rsidR="005E1735" w:rsidRPr="00F313CE" w:rsidRDefault="005E1735" w:rsidP="005E1735">
      <w:pPr>
        <w:spacing w:after="0" w:line="240" w:lineRule="auto"/>
        <w:rPr>
          <w:rFonts w:ascii="Times New Roman" w:hAnsi="Times New Roman" w:cs="Times New Roman"/>
          <w:sz w:val="24"/>
          <w:szCs w:val="24"/>
          <w:u w:val="single"/>
        </w:rPr>
      </w:pPr>
      <w:r w:rsidRPr="00F313CE">
        <w:rPr>
          <w:rFonts w:ascii="Times New Roman" w:hAnsi="Times New Roman" w:cs="Times New Roman"/>
          <w:color w:val="000000"/>
          <w:sz w:val="24"/>
          <w:szCs w:val="24"/>
        </w:rPr>
        <w:t xml:space="preserve">                              </w:t>
      </w:r>
      <w:r w:rsidRPr="00F313CE">
        <w:rPr>
          <w:rStyle w:val="PagrindinistekstasDiagrama"/>
          <w:rFonts w:hAnsi="Times New Roman" w:cs="Times New Roman"/>
          <w:bCs/>
          <w:szCs w:val="24"/>
        </w:rPr>
        <w:t xml:space="preserve">Qi </w:t>
      </w:r>
      <w:r w:rsidRPr="00F313CE">
        <w:rPr>
          <w:rFonts w:ascii="Times New Roman" w:hAnsi="Times New Roman" w:cs="Times New Roman"/>
          <w:color w:val="000000"/>
          <w:sz w:val="24"/>
          <w:szCs w:val="24"/>
        </w:rPr>
        <w:t>x W</w:t>
      </w:r>
      <w:r w:rsidRPr="00F313CE">
        <w:rPr>
          <w:rFonts w:ascii="Times New Roman" w:hAnsi="Times New Roman" w:cs="Times New Roman"/>
          <w:color w:val="000000"/>
          <w:sz w:val="24"/>
          <w:szCs w:val="24"/>
          <w:vertAlign w:val="subscript"/>
        </w:rPr>
        <w:t xml:space="preserve">Kokybė </w:t>
      </w:r>
      <w:r w:rsidRPr="00F313CE">
        <w:rPr>
          <w:rFonts w:ascii="Times New Roman" w:hAnsi="Times New Roman" w:cs="Times New Roman"/>
          <w:color w:val="000000"/>
          <w:sz w:val="24"/>
          <w:szCs w:val="24"/>
        </w:rPr>
        <w:t>+ W</w:t>
      </w:r>
      <w:r w:rsidRPr="00F313CE">
        <w:rPr>
          <w:rFonts w:ascii="Times New Roman" w:hAnsi="Times New Roman" w:cs="Times New Roman"/>
          <w:color w:val="000000"/>
          <w:sz w:val="24"/>
          <w:szCs w:val="24"/>
          <w:vertAlign w:val="subscript"/>
        </w:rPr>
        <w:t xml:space="preserve">Kaina </w:t>
      </w:r>
      <w:r w:rsidRPr="00F313CE">
        <w:rPr>
          <w:rFonts w:ascii="Times New Roman" w:hAnsi="Times New Roman" w:cs="Times New Roman"/>
          <w:color w:val="000000"/>
          <w:sz w:val="24"/>
          <w:szCs w:val="24"/>
        </w:rPr>
        <w:t xml:space="preserve"> x  </w:t>
      </w:r>
      <w:r w:rsidRPr="00F313CE">
        <w:rPr>
          <w:rFonts w:ascii="Times New Roman" w:hAnsi="Times New Roman" w:cs="Times New Roman"/>
          <w:sz w:val="24"/>
          <w:szCs w:val="24"/>
          <w:u w:val="single"/>
        </w:rPr>
        <w:t xml:space="preserve"> (P</w:t>
      </w:r>
      <w:r w:rsidRPr="00F313CE">
        <w:rPr>
          <w:rFonts w:ascii="Times New Roman" w:hAnsi="Times New Roman" w:cs="Times New Roman"/>
          <w:sz w:val="24"/>
          <w:szCs w:val="24"/>
          <w:u w:val="single"/>
          <w:vertAlign w:val="subscript"/>
        </w:rPr>
        <w:t xml:space="preserve">SetMax </w:t>
      </w:r>
      <w:r w:rsidRPr="00F313CE">
        <w:rPr>
          <w:rFonts w:ascii="Times New Roman" w:hAnsi="Times New Roman" w:cs="Times New Roman"/>
          <w:sz w:val="24"/>
          <w:szCs w:val="24"/>
          <w:u w:val="single"/>
        </w:rPr>
        <w:t>– P</w:t>
      </w:r>
      <w:r w:rsidRPr="00F313CE">
        <w:rPr>
          <w:rFonts w:ascii="Times New Roman" w:hAnsi="Times New Roman" w:cs="Times New Roman"/>
          <w:sz w:val="24"/>
          <w:szCs w:val="24"/>
          <w:u w:val="single"/>
          <w:vertAlign w:val="subscript"/>
        </w:rPr>
        <w:t>i</w:t>
      </w:r>
      <w:r w:rsidRPr="00F313CE">
        <w:rPr>
          <w:rFonts w:ascii="Times New Roman" w:hAnsi="Times New Roman" w:cs="Times New Roman"/>
          <w:sz w:val="24"/>
          <w:szCs w:val="24"/>
          <w:u w:val="single"/>
        </w:rPr>
        <w:t>)__</w:t>
      </w:r>
    </w:p>
    <w:p w14:paraId="7C7D8DB9" w14:textId="77777777" w:rsidR="005E1735" w:rsidRPr="00F313CE" w:rsidRDefault="005E1735" w:rsidP="005E1735">
      <w:pPr>
        <w:spacing w:after="0"/>
        <w:rPr>
          <w:rFonts w:ascii="Times New Roman" w:hAnsi="Times New Roman" w:cs="Times New Roman"/>
          <w:color w:val="000000"/>
          <w:sz w:val="24"/>
          <w:szCs w:val="24"/>
          <w:vertAlign w:val="subscript"/>
        </w:rPr>
      </w:pPr>
      <w:r w:rsidRPr="00F313C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313CE">
        <w:rPr>
          <w:rFonts w:ascii="Times New Roman" w:hAnsi="Times New Roman" w:cs="Times New Roman"/>
          <w:sz w:val="24"/>
          <w:szCs w:val="24"/>
        </w:rPr>
        <w:t xml:space="preserve"> (P</w:t>
      </w:r>
      <w:r w:rsidRPr="00F313CE">
        <w:rPr>
          <w:rFonts w:ascii="Times New Roman" w:hAnsi="Times New Roman" w:cs="Times New Roman"/>
          <w:sz w:val="24"/>
          <w:szCs w:val="24"/>
          <w:vertAlign w:val="subscript"/>
        </w:rPr>
        <w:t>SetMax</w:t>
      </w:r>
      <w:r w:rsidRPr="00F313CE">
        <w:rPr>
          <w:rFonts w:ascii="Times New Roman" w:hAnsi="Times New Roman" w:cs="Times New Roman"/>
          <w:sz w:val="24"/>
          <w:szCs w:val="24"/>
        </w:rPr>
        <w:t xml:space="preserve"> - P</w:t>
      </w:r>
      <w:r w:rsidRPr="00F313CE">
        <w:rPr>
          <w:rFonts w:ascii="Times New Roman" w:hAnsi="Times New Roman" w:cs="Times New Roman"/>
          <w:sz w:val="24"/>
          <w:szCs w:val="24"/>
          <w:vertAlign w:val="subscript"/>
        </w:rPr>
        <w:t>SetMin</w:t>
      </w:r>
      <w:r w:rsidRPr="00F313CE">
        <w:rPr>
          <w:rFonts w:ascii="Times New Roman" w:hAnsi="Times New Roman" w:cs="Times New Roman"/>
          <w:sz w:val="24"/>
          <w:szCs w:val="24"/>
        </w:rPr>
        <w:t xml:space="preserve">) </w:t>
      </w:r>
      <w:r w:rsidRPr="00F313CE">
        <w:rPr>
          <w:rFonts w:ascii="Times New Roman" w:hAnsi="Times New Roman" w:cs="Times New Roman"/>
          <w:color w:val="000000"/>
          <w:sz w:val="24"/>
          <w:szCs w:val="24"/>
        </w:rPr>
        <w:t xml:space="preserve"> </w:t>
      </w:r>
      <w:r w:rsidRPr="00F313CE">
        <w:rPr>
          <w:rFonts w:ascii="Times New Roman" w:hAnsi="Times New Roman" w:cs="Times New Roman"/>
          <w:color w:val="000000"/>
          <w:sz w:val="24"/>
          <w:szCs w:val="24"/>
        </w:rPr>
        <w:fldChar w:fldCharType="begin"/>
      </w:r>
      <w:r w:rsidRPr="00F313CE">
        <w:rPr>
          <w:rFonts w:ascii="Times New Roman" w:hAnsi="Times New Roman" w:cs="Times New Roman"/>
          <w:color w:val="000000"/>
          <w:sz w:val="24"/>
          <w:szCs w:val="24"/>
        </w:rPr>
        <w:instrText xml:space="preserve"> QUOTE </w:instrText>
      </w:r>
      <m:oMath>
        <m:sSub>
          <m:sSubPr>
            <m:ctrlPr>
              <w:rPr>
                <w:rFonts w:ascii="Cambria Math" w:eastAsia="Times New Roman" w:hAnsi="Cambria Math" w:cs="Times New Roman"/>
                <w:i/>
                <w:color w:val="000000"/>
                <w:sz w:val="24"/>
                <w:szCs w:val="24"/>
              </w:rPr>
            </m:ctrlPr>
          </m:sSubPr>
          <m:e>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Q</m:t>
                </m:r>
              </m:e>
              <m:sub>
                <m:r>
                  <m:rPr>
                    <m:sty m:val="p"/>
                  </m:rPr>
                  <w:rPr>
                    <w:rFonts w:ascii="Cambria Math" w:eastAsia="Times New Roman" w:hAnsi="Cambria Math" w:cs="Times New Roman"/>
                    <w:color w:val="000000"/>
                    <w:sz w:val="24"/>
                    <w:szCs w:val="24"/>
                  </w:rPr>
                  <m:t>i</m:t>
                </m:r>
              </m:sub>
            </m:sSub>
            <m:r>
              <m:rPr>
                <m:sty m:val="p"/>
              </m:rPr>
              <w:rPr>
                <w:rFonts w:ascii="Cambria Math" w:eastAsia="Times New Roman" w:hAnsi="Cambria Math" w:cs="Times New Roman"/>
                <w:color w:val="000000"/>
                <w:sz w:val="24"/>
                <w:szCs w:val="24"/>
              </w:rPr>
              <m:t>x W</m:t>
            </m:r>
          </m:e>
          <m:sub>
            <m:r>
              <m:rPr>
                <m:sty m:val="p"/>
              </m:rPr>
              <w:rPr>
                <w:rFonts w:ascii="Cambria Math" w:eastAsia="Times New Roman" w:hAnsi="Cambria Math" w:cs="Times New Roman"/>
                <w:color w:val="000000"/>
                <w:sz w:val="24"/>
                <w:szCs w:val="24"/>
              </w:rPr>
              <m:t>Kokybė</m:t>
            </m:r>
          </m:sub>
        </m:sSub>
        <m:r>
          <m:rPr>
            <m:sty m:val="p"/>
          </m:rPr>
          <w:rPr>
            <w:rFonts w:ascii="Cambria Math" w:eastAsia="Times New Roman" w:hAnsi="Cambria Math" w:cs="Times New Roman"/>
            <w:color w:val="000000"/>
            <w:sz w:val="24"/>
            <w:szCs w:val="24"/>
          </w:rPr>
          <m:t xml:space="preserve">+ </m:t>
        </m:r>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W</m:t>
            </m:r>
          </m:e>
          <m:sub>
            <m:r>
              <m:rPr>
                <m:sty m:val="p"/>
              </m:rPr>
              <w:rPr>
                <w:rFonts w:ascii="Cambria Math" w:eastAsia="Times New Roman" w:hAnsi="Cambria Math" w:cs="Times New Roman"/>
                <w:color w:val="000000"/>
                <w:sz w:val="24"/>
                <w:szCs w:val="24"/>
              </w:rPr>
              <m:t>Kaina</m:t>
            </m:r>
          </m:sub>
        </m:sSub>
        <m:r>
          <m:rPr>
            <m:sty m:val="p"/>
          </m:rPr>
          <w:rPr>
            <w:rFonts w:ascii="Cambria Math" w:eastAsia="Times New Roman" w:hAnsi="Cambria Math" w:cs="Times New Roman"/>
            <w:color w:val="000000"/>
            <w:sz w:val="24"/>
            <w:szCs w:val="24"/>
          </w:rPr>
          <m:t xml:space="preserve"> x </m:t>
        </m:r>
        <m:f>
          <m:fPr>
            <m:ctrlPr>
              <w:rPr>
                <w:rFonts w:ascii="Cambria Math" w:eastAsia="Times New Roman" w:hAnsi="Cambria Math" w:cs="Times New Roman"/>
                <w:i/>
                <w:color w:val="000000"/>
                <w:sz w:val="24"/>
                <w:szCs w:val="24"/>
              </w:rPr>
            </m:ctrlPr>
          </m:fPr>
          <m:num>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(P</m:t>
                </m:r>
              </m:e>
              <m:sub>
                <m:r>
                  <m:rPr>
                    <m:sty m:val="p"/>
                  </m:rPr>
                  <w:rPr>
                    <w:rFonts w:ascii="Cambria Math" w:eastAsia="Times New Roman" w:hAnsi="Cambria Math" w:cs="Times New Roman"/>
                    <w:color w:val="000000"/>
                    <w:sz w:val="24"/>
                    <w:szCs w:val="24"/>
                  </w:rPr>
                  <m:t>SetMax</m:t>
                </m:r>
              </m:sub>
            </m:sSub>
            <m:r>
              <m:rPr>
                <m:sty m:val="p"/>
              </m:rP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P</m:t>
                </m:r>
              </m:e>
              <m:sub>
                <m:r>
                  <m:rPr>
                    <m:sty m:val="p"/>
                  </m:rPr>
                  <w:rPr>
                    <w:rFonts w:ascii="Cambria Math" w:eastAsia="Times New Roman" w:hAnsi="Cambria Math" w:cs="Times New Roman"/>
                    <w:color w:val="000000"/>
                    <w:sz w:val="24"/>
                    <w:szCs w:val="24"/>
                  </w:rPr>
                  <m:t>i</m:t>
                </m:r>
              </m:sub>
            </m:sSub>
            <m:r>
              <m:rPr>
                <m:sty m:val="p"/>
              </m:rPr>
              <w:rPr>
                <w:rFonts w:ascii="Cambria Math" w:eastAsia="Times New Roman" w:hAnsi="Cambria Math" w:cs="Times New Roman"/>
                <w:color w:val="000000"/>
                <w:sz w:val="24"/>
                <w:szCs w:val="24"/>
              </w:rPr>
              <m:t>)</m:t>
            </m:r>
          </m:num>
          <m:den>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(P</m:t>
                </m:r>
              </m:e>
              <m:sub>
                <m:r>
                  <m:rPr>
                    <m:sty m:val="p"/>
                  </m:rPr>
                  <w:rPr>
                    <w:rFonts w:ascii="Cambria Math" w:eastAsia="Times New Roman" w:hAnsi="Cambria Math" w:cs="Times New Roman"/>
                    <w:color w:val="000000"/>
                    <w:sz w:val="24"/>
                    <w:szCs w:val="24"/>
                  </w:rPr>
                  <m:t>SetMax</m:t>
                </m:r>
              </m:sub>
            </m:sSub>
            <m:r>
              <m:rPr>
                <m:sty m:val="p"/>
              </m:rP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P</m:t>
                </m:r>
              </m:e>
              <m:sub>
                <m:r>
                  <m:rPr>
                    <m:sty m:val="p"/>
                  </m:rPr>
                  <w:rPr>
                    <w:rFonts w:ascii="Cambria Math" w:eastAsia="Times New Roman" w:hAnsi="Cambria Math" w:cs="Times New Roman"/>
                    <w:color w:val="000000"/>
                    <w:sz w:val="24"/>
                    <w:szCs w:val="24"/>
                  </w:rPr>
                  <m:t>SetMin</m:t>
                </m:r>
              </m:sub>
            </m:sSub>
            <m:r>
              <m:rPr>
                <m:sty m:val="p"/>
              </m:rPr>
              <w:rPr>
                <w:rFonts w:ascii="Cambria Math" w:eastAsia="Times New Roman" w:hAnsi="Cambria Math" w:cs="Times New Roman"/>
                <w:color w:val="000000"/>
                <w:sz w:val="24"/>
                <w:szCs w:val="24"/>
              </w:rPr>
              <m:t>)</m:t>
            </m:r>
          </m:den>
        </m:f>
      </m:oMath>
      <w:r w:rsidRPr="00F313CE">
        <w:rPr>
          <w:rFonts w:ascii="Times New Roman" w:hAnsi="Times New Roman" w:cs="Times New Roman"/>
          <w:color w:val="000000"/>
          <w:sz w:val="24"/>
          <w:szCs w:val="24"/>
        </w:rPr>
        <w:instrText xml:space="preserve"> </w:instrText>
      </w:r>
      <w:r w:rsidRPr="00F313CE">
        <w:rPr>
          <w:rFonts w:ascii="Times New Roman" w:hAnsi="Times New Roman" w:cs="Times New Roman"/>
          <w:color w:val="000000"/>
          <w:sz w:val="24"/>
          <w:szCs w:val="24"/>
        </w:rPr>
        <w:fldChar w:fldCharType="end"/>
      </w:r>
      <w:r w:rsidRPr="00F313CE">
        <w:rPr>
          <w:rFonts w:ascii="Times New Roman" w:hAnsi="Times New Roman" w:cs="Times New Roman"/>
          <w:color w:val="000000"/>
          <w:sz w:val="24"/>
          <w:szCs w:val="24"/>
        </w:rPr>
        <w:t>, kur P</w:t>
      </w:r>
      <w:r w:rsidRPr="00F313CE">
        <w:rPr>
          <w:rFonts w:ascii="Times New Roman" w:hAnsi="Times New Roman" w:cs="Times New Roman"/>
          <w:color w:val="000000"/>
          <w:sz w:val="24"/>
          <w:szCs w:val="24"/>
          <w:vertAlign w:val="subscript"/>
        </w:rPr>
        <w:t>SetMax</w:t>
      </w:r>
      <w:r w:rsidRPr="00F313CE">
        <w:rPr>
          <w:rFonts w:ascii="Times New Roman" w:hAnsi="Times New Roman" w:cs="Times New Roman"/>
          <w:color w:val="000000"/>
          <w:sz w:val="24"/>
          <w:szCs w:val="24"/>
        </w:rPr>
        <w:t xml:space="preserve"> ≠ P</w:t>
      </w:r>
      <w:r w:rsidRPr="00F313CE">
        <w:rPr>
          <w:rFonts w:ascii="Times New Roman" w:hAnsi="Times New Roman" w:cs="Times New Roman"/>
          <w:color w:val="000000"/>
          <w:sz w:val="24"/>
          <w:szCs w:val="24"/>
          <w:vertAlign w:val="subscript"/>
        </w:rPr>
        <w:t>SetMin</w:t>
      </w:r>
    </w:p>
    <w:p w14:paraId="77B2E9CA" w14:textId="77777777" w:rsidR="005E1735" w:rsidRPr="00F313CE" w:rsidRDefault="005E1735" w:rsidP="005E1735">
      <w:pPr>
        <w:shd w:val="clear" w:color="auto" w:fill="FFFFFF"/>
        <w:jc w:val="both"/>
        <w:rPr>
          <w:rFonts w:ascii="Times New Roman" w:hAnsi="Times New Roman" w:cs="Times New Roman"/>
          <w:i/>
          <w:iCs/>
          <w:color w:val="000000"/>
          <w:sz w:val="24"/>
          <w:szCs w:val="24"/>
        </w:rPr>
      </w:pPr>
    </w:p>
    <w:p w14:paraId="25BFE6B1" w14:textId="77777777" w:rsidR="005E1735" w:rsidRPr="00F313CE" w:rsidRDefault="005E1735" w:rsidP="005E1735">
      <w:pPr>
        <w:spacing w:after="0" w:line="240" w:lineRule="auto"/>
        <w:rPr>
          <w:rFonts w:ascii="Times New Roman" w:hAnsi="Times New Roman" w:cs="Times New Roman"/>
          <w:sz w:val="24"/>
          <w:szCs w:val="24"/>
          <w:u w:val="single"/>
        </w:rPr>
      </w:pPr>
      <w:r w:rsidRPr="00F313CE">
        <w:rPr>
          <w:rFonts w:ascii="Times New Roman" w:hAnsi="Times New Roman" w:cs="Times New Roman"/>
          <w:i/>
          <w:iCs/>
          <w:color w:val="000000"/>
          <w:sz w:val="24"/>
          <w:szCs w:val="24"/>
        </w:rPr>
        <w:t xml:space="preserve">                            </w:t>
      </w:r>
      <w:r w:rsidRPr="00F313CE">
        <w:rPr>
          <w:rFonts w:ascii="Times New Roman" w:hAnsi="Times New Roman" w:cs="Times New Roman"/>
          <w:color w:val="000000"/>
          <w:sz w:val="24"/>
          <w:szCs w:val="24"/>
        </w:rPr>
        <w:t xml:space="preserve"> </w:t>
      </w:r>
      <w:r w:rsidRPr="00F313CE">
        <w:rPr>
          <w:rStyle w:val="PagrindinistekstasDiagrama"/>
          <w:rFonts w:hAnsi="Times New Roman" w:cs="Times New Roman"/>
          <w:bCs/>
          <w:szCs w:val="24"/>
        </w:rPr>
        <w:t>Qi =</w:t>
      </w:r>
      <w:r w:rsidRPr="00F313CE">
        <w:rPr>
          <w:rFonts w:ascii="Times New Roman" w:hAnsi="Times New Roman" w:cs="Times New Roman"/>
          <w:color w:val="000000"/>
          <w:sz w:val="24"/>
          <w:szCs w:val="24"/>
        </w:rPr>
        <w:t xml:space="preserve"> </w:t>
      </w:r>
      <w:r w:rsidRPr="00F313CE">
        <w:rPr>
          <w:rFonts w:ascii="Times New Roman" w:hAnsi="Times New Roman" w:cs="Times New Roman"/>
          <w:i/>
          <w:iCs/>
          <w:color w:val="000000"/>
          <w:sz w:val="24"/>
          <w:szCs w:val="24"/>
        </w:rPr>
        <w:t xml:space="preserve"> </w:t>
      </w:r>
      <w:r w:rsidRPr="00F313CE">
        <w:rPr>
          <w:rStyle w:val="PagrindinistekstasDiagrama"/>
          <w:rFonts w:hAnsi="Times New Roman" w:cs="Times New Roman"/>
          <w:bCs/>
          <w:szCs w:val="24"/>
          <w:u w:val="single"/>
        </w:rPr>
        <w:t>Ti</w:t>
      </w:r>
      <w:r w:rsidRPr="00F313CE">
        <w:rPr>
          <w:rFonts w:ascii="Times New Roman" w:hAnsi="Times New Roman" w:cs="Times New Roman"/>
          <w:i/>
          <w:iCs/>
          <w:sz w:val="24"/>
          <w:szCs w:val="24"/>
          <w:u w:val="single"/>
        </w:rPr>
        <w:t xml:space="preserve"> </w:t>
      </w:r>
      <w:r w:rsidRPr="00F313CE">
        <w:rPr>
          <w:rFonts w:ascii="Times New Roman" w:hAnsi="Times New Roman" w:cs="Times New Roman"/>
          <w:sz w:val="24"/>
          <w:szCs w:val="24"/>
          <w:u w:val="single"/>
        </w:rPr>
        <w:t>x 100 %</w:t>
      </w:r>
    </w:p>
    <w:p w14:paraId="4E01D4F7" w14:textId="660289A8" w:rsidR="005E1735" w:rsidRPr="0079701A" w:rsidRDefault="005E1735" w:rsidP="005E1735">
      <w:pPr>
        <w:shd w:val="clear" w:color="auto" w:fill="FFFFFF"/>
        <w:jc w:val="both"/>
        <w:rPr>
          <w:rStyle w:val="PagrindinistekstasDiagrama"/>
          <w:rFonts w:hAnsi="Times New Roman" w:cs="Times New Roman"/>
          <w:i/>
          <w:iCs/>
          <w:color w:val="000000"/>
          <w:szCs w:val="24"/>
          <w:lang w:eastAsia="lt-LT"/>
        </w:rPr>
      </w:pPr>
      <w:r w:rsidRPr="00F313CE">
        <w:rPr>
          <w:rFonts w:ascii="Times New Roman" w:hAnsi="Times New Roman" w:cs="Times New Roman"/>
          <w:color w:val="000000"/>
          <w:sz w:val="24"/>
          <w:szCs w:val="24"/>
        </w:rPr>
        <w:t xml:space="preserve">                                  </w:t>
      </w:r>
      <w:r w:rsidR="00AF20C2">
        <w:rPr>
          <w:rFonts w:ascii="Times New Roman" w:hAnsi="Times New Roman" w:cs="Times New Roman"/>
          <w:color w:val="000000"/>
          <w:sz w:val="24"/>
          <w:szCs w:val="24"/>
        </w:rPr>
        <w:t xml:space="preserve">       </w:t>
      </w:r>
      <w:r w:rsidRPr="00F313CE">
        <w:rPr>
          <w:rFonts w:ascii="Times New Roman" w:hAnsi="Times New Roman" w:cs="Times New Roman"/>
          <w:color w:val="000000"/>
          <w:sz w:val="24"/>
          <w:szCs w:val="24"/>
        </w:rPr>
        <w:t>W</w:t>
      </w:r>
      <w:r w:rsidRPr="00F313CE">
        <w:rPr>
          <w:rFonts w:ascii="Times New Roman" w:hAnsi="Times New Roman" w:cs="Times New Roman"/>
          <w:color w:val="000000"/>
          <w:sz w:val="24"/>
          <w:szCs w:val="24"/>
          <w:vertAlign w:val="subscript"/>
        </w:rPr>
        <w:t>Kokybė</w:t>
      </w:r>
      <w:r w:rsidRPr="00F313CE">
        <w:rPr>
          <w:rFonts w:ascii="Times New Roman" w:hAnsi="Times New Roman" w:cs="Times New Roman"/>
          <w:i/>
          <w:iCs/>
          <w:color w:val="000000"/>
          <w:sz w:val="24"/>
          <w:szCs w:val="24"/>
        </w:rPr>
        <w:t xml:space="preserve">               </w:t>
      </w:r>
    </w:p>
    <w:p w14:paraId="78774D39" w14:textId="77777777" w:rsidR="004F28BC" w:rsidRPr="006B2C84" w:rsidRDefault="004F28BC" w:rsidP="004F28BC">
      <w:pPr>
        <w:shd w:val="clear" w:color="auto" w:fill="FFFFFF"/>
        <w:jc w:val="both"/>
        <w:rPr>
          <w:rFonts w:ascii="Times New Roman" w:hAnsi="Times New Roman" w:cs="Times New Roman"/>
          <w:i/>
          <w:iCs/>
          <w:color w:val="000000"/>
          <w:sz w:val="24"/>
          <w:szCs w:val="24"/>
        </w:rPr>
      </w:pPr>
      <w:r w:rsidRPr="006B2C84">
        <w:rPr>
          <w:rFonts w:ascii="Times New Roman" w:hAnsi="Times New Roman" w:cs="Times New Roman"/>
          <w:i/>
          <w:iCs/>
          <w:color w:val="000000"/>
          <w:sz w:val="24"/>
          <w:szCs w:val="24"/>
        </w:rPr>
        <w:t xml:space="preserve">               </w:t>
      </w:r>
      <w:r w:rsidRPr="006B2C84">
        <w:rPr>
          <w:rFonts w:ascii="Times New Roman" w:hAnsi="Times New Roman" w:cs="Times New Roman"/>
          <w:bCs/>
          <w:sz w:val="24"/>
          <w:szCs w:val="24"/>
        </w:rPr>
        <w:t>Ti</w:t>
      </w:r>
      <w:r w:rsidRPr="006B2C84">
        <w:rPr>
          <w:rFonts w:ascii="Times New Roman" w:hAnsi="Times New Roman" w:cs="Times New Roman"/>
          <w:i/>
          <w:iCs/>
          <w:sz w:val="24"/>
          <w:szCs w:val="24"/>
        </w:rPr>
        <w:t xml:space="preserve"> =T1+T2+T3+T4+T5, </w:t>
      </w:r>
      <w:r w:rsidRPr="006B2C84">
        <w:rPr>
          <w:rFonts w:ascii="Times New Roman" w:hAnsi="Times New Roman" w:cs="Times New Roman"/>
          <w:b/>
          <w:bCs/>
          <w:sz w:val="24"/>
          <w:szCs w:val="24"/>
        </w:rPr>
        <w:t xml:space="preserve">                                </w:t>
      </w:r>
    </w:p>
    <w:p w14:paraId="01C5BE2E" w14:textId="21984F92" w:rsidR="005E1735" w:rsidRPr="00BB45F9" w:rsidRDefault="005E1735" w:rsidP="004F28BC">
      <w:pPr>
        <w:pStyle w:val="Pagrindinistekstas"/>
        <w:spacing w:after="0" w:line="240" w:lineRule="auto"/>
        <w:rPr>
          <w:rFonts w:ascii="Times New Roman" w:hAnsi="Times New Roman" w:cs="Times New Roman"/>
          <w:sz w:val="24"/>
          <w:szCs w:val="24"/>
        </w:rPr>
      </w:pPr>
      <w:r w:rsidRPr="00BB45F9">
        <w:rPr>
          <w:rStyle w:val="PagrindinistekstasDiagrama"/>
          <w:rFonts w:hAnsi="Times New Roman" w:cs="Times New Roman"/>
          <w:b/>
          <w:bCs/>
          <w:szCs w:val="24"/>
        </w:rPr>
        <w:t xml:space="preserve">    PSetMax </w:t>
      </w:r>
      <w:r w:rsidRPr="00BB45F9">
        <w:rPr>
          <w:rStyle w:val="PagrindinistekstasDiagrama"/>
          <w:rFonts w:hAnsi="Times New Roman" w:cs="Times New Roman"/>
          <w:szCs w:val="24"/>
        </w:rPr>
        <w:t xml:space="preserve">– </w:t>
      </w:r>
      <w:r w:rsidR="004F28BC">
        <w:rPr>
          <w:rStyle w:val="PagrindinistekstasDiagrama"/>
          <w:rFonts w:hAnsi="Times New Roman" w:cs="Times New Roman"/>
          <w:szCs w:val="24"/>
        </w:rPr>
        <w:t>17</w:t>
      </w:r>
      <w:r w:rsidRPr="00BB45F9">
        <w:rPr>
          <w:rStyle w:val="PagrindinistekstasDiagrama"/>
          <w:rFonts w:hAnsi="Times New Roman" w:cs="Times New Roman"/>
          <w:szCs w:val="24"/>
        </w:rPr>
        <w:t xml:space="preserve"> </w:t>
      </w:r>
      <w:r>
        <w:rPr>
          <w:rStyle w:val="PagrindinistekstasDiagrama"/>
          <w:rFonts w:hAnsi="Times New Roman" w:cs="Times New Roman"/>
          <w:szCs w:val="24"/>
        </w:rPr>
        <w:t>5</w:t>
      </w:r>
      <w:r w:rsidRPr="00BB45F9">
        <w:rPr>
          <w:rStyle w:val="PagrindinistekstasDiagrama"/>
          <w:rFonts w:hAnsi="Times New Roman" w:cs="Times New Roman"/>
          <w:szCs w:val="24"/>
        </w:rPr>
        <w:t>00,00 Eur be PVM;</w:t>
      </w:r>
    </w:p>
    <w:p w14:paraId="1A1D8A1C" w14:textId="6781D9FC" w:rsidR="005E1735" w:rsidRPr="00BB45F9" w:rsidRDefault="005E1735" w:rsidP="004F28BC">
      <w:pPr>
        <w:pStyle w:val="Pagrindinistekstas"/>
        <w:spacing w:after="0" w:line="240" w:lineRule="auto"/>
        <w:rPr>
          <w:rFonts w:ascii="Times New Roman" w:hAnsi="Times New Roman" w:cs="Times New Roman"/>
          <w:sz w:val="24"/>
          <w:szCs w:val="24"/>
        </w:rPr>
      </w:pPr>
      <w:r w:rsidRPr="00BB45F9">
        <w:rPr>
          <w:rStyle w:val="PagrindinistekstasDiagrama"/>
          <w:rFonts w:hAnsi="Times New Roman" w:cs="Times New Roman"/>
          <w:b/>
          <w:bCs/>
          <w:szCs w:val="24"/>
        </w:rPr>
        <w:t xml:space="preserve">    PSetMin </w:t>
      </w:r>
      <w:r w:rsidRPr="00BB45F9">
        <w:rPr>
          <w:rStyle w:val="PagrindinistekstasDiagrama"/>
          <w:rFonts w:hAnsi="Times New Roman" w:cs="Times New Roman"/>
          <w:szCs w:val="24"/>
        </w:rPr>
        <w:t xml:space="preserve">– </w:t>
      </w:r>
      <w:r w:rsidR="004F28BC">
        <w:rPr>
          <w:rStyle w:val="PagrindinistekstasDiagrama"/>
          <w:rFonts w:hAnsi="Times New Roman" w:cs="Times New Roman"/>
          <w:szCs w:val="24"/>
        </w:rPr>
        <w:t>15</w:t>
      </w:r>
      <w:r w:rsidRPr="00BB45F9">
        <w:rPr>
          <w:rStyle w:val="PagrindinistekstasDiagrama"/>
          <w:rFonts w:hAnsi="Times New Roman" w:cs="Times New Roman"/>
          <w:szCs w:val="24"/>
        </w:rPr>
        <w:t xml:space="preserve"> </w:t>
      </w:r>
      <w:r w:rsidR="004F28BC">
        <w:rPr>
          <w:rStyle w:val="PagrindinistekstasDiagrama"/>
          <w:rFonts w:hAnsi="Times New Roman" w:cs="Times New Roman"/>
          <w:szCs w:val="24"/>
        </w:rPr>
        <w:t>000</w:t>
      </w:r>
      <w:r w:rsidRPr="00BB45F9">
        <w:rPr>
          <w:rStyle w:val="PagrindinistekstasDiagrama"/>
          <w:rFonts w:hAnsi="Times New Roman" w:cs="Times New Roman"/>
          <w:szCs w:val="24"/>
        </w:rPr>
        <w:t>,</w:t>
      </w:r>
      <w:r w:rsidR="004F28BC">
        <w:rPr>
          <w:rStyle w:val="PagrindinistekstasDiagrama"/>
          <w:rFonts w:hAnsi="Times New Roman" w:cs="Times New Roman"/>
          <w:szCs w:val="24"/>
        </w:rPr>
        <w:t>00</w:t>
      </w:r>
      <w:r w:rsidRPr="00BB45F9">
        <w:rPr>
          <w:rStyle w:val="PagrindinistekstasDiagrama"/>
          <w:rFonts w:hAnsi="Times New Roman" w:cs="Times New Roman"/>
          <w:szCs w:val="24"/>
        </w:rPr>
        <w:t xml:space="preserve"> Eur be PVM.</w:t>
      </w:r>
    </w:p>
    <w:p w14:paraId="7A480BC5" w14:textId="77777777" w:rsidR="005E1735" w:rsidRDefault="005E1735" w:rsidP="005E1735">
      <w:pPr>
        <w:pStyle w:val="Pagrindinistekstas"/>
        <w:rPr>
          <w:rFonts w:ascii="Times New Roman" w:hAnsi="Times New Roman" w:cs="Times New Roman"/>
        </w:rPr>
      </w:pPr>
    </w:p>
    <w:p w14:paraId="15756678" w14:textId="77777777" w:rsidR="004F28BC" w:rsidRDefault="004F28BC" w:rsidP="005E1735">
      <w:pPr>
        <w:pStyle w:val="Pagrindinistekstas"/>
        <w:rPr>
          <w:rFonts w:ascii="Times New Roman" w:hAnsi="Times New Roman" w:cs="Times New Roman"/>
        </w:rPr>
      </w:pPr>
    </w:p>
    <w:p w14:paraId="6FEFD373" w14:textId="77777777" w:rsidR="00AF20C2" w:rsidRPr="005E310A" w:rsidRDefault="00AF20C2" w:rsidP="005E1735">
      <w:pPr>
        <w:pStyle w:val="Pagrindinistekstas"/>
        <w:rPr>
          <w:rFonts w:ascii="Times New Roman" w:hAnsi="Times New Roman" w:cs="Times New Roman"/>
        </w:rPr>
      </w:pPr>
    </w:p>
    <w:p w14:paraId="56F4C7E8" w14:textId="77777777" w:rsidR="00157F67" w:rsidRDefault="00157F67" w:rsidP="00157F67">
      <w:pPr>
        <w:pStyle w:val="Paantrat"/>
        <w:spacing w:after="0" w:line="240" w:lineRule="auto"/>
        <w:jc w:val="center"/>
        <w:rPr>
          <w:rFonts w:ascii="Times New Roman" w:hAnsi="Times New Roman" w:cs="Times New Roman"/>
          <w:b/>
          <w:bCs/>
          <w:color w:val="auto"/>
          <w:sz w:val="24"/>
          <w:szCs w:val="24"/>
        </w:rPr>
      </w:pPr>
      <w:r>
        <w:rPr>
          <w:rFonts w:ascii="Times New Roman" w:hAnsi="Times New Roman" w:cs="Times New Roman"/>
          <w:b/>
          <w:bCs/>
          <w:color w:val="000000" w:themeColor="text1"/>
          <w:sz w:val="24"/>
          <w:szCs w:val="24"/>
        </w:rPr>
        <w:t>III</w:t>
      </w:r>
      <w:r w:rsidRPr="00EC4BE3">
        <w:rPr>
          <w:rFonts w:ascii="Times New Roman" w:hAnsi="Times New Roman" w:cs="Times New Roman"/>
          <w:b/>
          <w:bCs/>
          <w:color w:val="000000" w:themeColor="text1"/>
          <w:sz w:val="24"/>
          <w:szCs w:val="24"/>
        </w:rPr>
        <w:t xml:space="preserve"> </w:t>
      </w:r>
      <w:r w:rsidRPr="00EC4BE3">
        <w:rPr>
          <w:rFonts w:ascii="Times New Roman" w:hAnsi="Times New Roman" w:cs="Times New Roman"/>
          <w:b/>
          <w:bCs/>
          <w:caps w:val="0"/>
          <w:color w:val="000000" w:themeColor="text1"/>
          <w:sz w:val="24"/>
          <w:szCs w:val="24"/>
        </w:rPr>
        <w:t>pirkimo dalis</w:t>
      </w:r>
      <w:r w:rsidRPr="00EC4BE3">
        <w:rPr>
          <w:rFonts w:ascii="Times New Roman" w:hAnsi="Times New Roman" w:cs="Times New Roman"/>
          <w:b/>
          <w:bCs/>
          <w:color w:val="000000" w:themeColor="text1"/>
          <w:sz w:val="24"/>
          <w:szCs w:val="24"/>
        </w:rPr>
        <w:t>.</w:t>
      </w:r>
      <w:r w:rsidRPr="00EC4BE3">
        <w:rPr>
          <w:rFonts w:ascii="Times New Roman" w:hAnsi="Times New Roman" w:cs="Times New Roman"/>
          <w:b/>
          <w:bCs/>
          <w:sz w:val="24"/>
          <w:szCs w:val="24"/>
        </w:rPr>
        <w:t xml:space="preserve"> </w:t>
      </w:r>
      <w:r>
        <w:rPr>
          <w:rFonts w:ascii="Times New Roman" w:hAnsi="Times New Roman" w:cs="Times New Roman"/>
          <w:b/>
          <w:bCs/>
          <w:sz w:val="24"/>
          <w:szCs w:val="24"/>
        </w:rPr>
        <w:t xml:space="preserve">MOBILI ELEKTRINĖ </w:t>
      </w:r>
      <w:r>
        <w:rPr>
          <w:rFonts w:ascii="Times New Roman" w:hAnsi="Times New Roman" w:cs="Times New Roman"/>
          <w:b/>
          <w:bCs/>
          <w:color w:val="auto"/>
          <w:sz w:val="24"/>
          <w:szCs w:val="24"/>
        </w:rPr>
        <w:t xml:space="preserve">FUNKCINĖ LOVA SU ČIUŽINIU, </w:t>
      </w:r>
    </w:p>
    <w:p w14:paraId="2C5383CC" w14:textId="1676645C" w:rsidR="00157F67" w:rsidRPr="00EC4BE3" w:rsidRDefault="00157F67" w:rsidP="00157F67">
      <w:pPr>
        <w:pStyle w:val="Paantrat"/>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auto"/>
          <w:sz w:val="24"/>
          <w:szCs w:val="24"/>
        </w:rPr>
        <w:t>5 VNT.</w:t>
      </w:r>
    </w:p>
    <w:p w14:paraId="1AF3EA60" w14:textId="77777777" w:rsidR="00157F67" w:rsidRPr="00EC4BE3" w:rsidRDefault="00157F67" w:rsidP="00157F67">
      <w:pPr>
        <w:spacing w:after="0" w:line="240" w:lineRule="auto"/>
        <w:jc w:val="center"/>
        <w:rPr>
          <w:rFonts w:ascii="Times New Roman" w:hAnsi="Times New Roman" w:cs="Times New Roman"/>
          <w:sz w:val="24"/>
          <w:szCs w:val="24"/>
        </w:rPr>
      </w:pPr>
    </w:p>
    <w:p w14:paraId="1A73205F" w14:textId="77777777" w:rsidR="00157F67" w:rsidRPr="00DE1468" w:rsidRDefault="00157F67" w:rsidP="00157F67">
      <w:pPr>
        <w:pStyle w:val="Body2"/>
        <w:pBdr>
          <w:top w:val="nil"/>
          <w:left w:val="nil"/>
          <w:bottom w:val="nil"/>
          <w:right w:val="nil"/>
          <w:between w:val="nil"/>
          <w:bar w:val="nil"/>
        </w:pBdr>
        <w:tabs>
          <w:tab w:val="left" w:pos="1134"/>
        </w:tabs>
        <w:spacing w:after="0"/>
        <w:ind w:left="709" w:hanging="142"/>
        <w:rPr>
          <w:rFonts w:cs="Times New Roman"/>
          <w:b/>
          <w:color w:val="auto"/>
          <w:sz w:val="24"/>
          <w:szCs w:val="24"/>
          <w:lang w:val="lt-LT"/>
        </w:rPr>
      </w:pPr>
      <w:r>
        <w:rPr>
          <w:rFonts w:cs="Times New Roman"/>
          <w:b/>
          <w:color w:val="auto"/>
          <w:sz w:val="24"/>
          <w:szCs w:val="24"/>
          <w:lang w:val="lt-LT"/>
        </w:rPr>
        <w:t>1</w:t>
      </w:r>
      <w:r w:rsidRPr="001821F9">
        <w:rPr>
          <w:rFonts w:cs="Times New Roman"/>
          <w:b/>
          <w:color w:val="auto"/>
          <w:sz w:val="24"/>
          <w:szCs w:val="24"/>
          <w:lang w:val="lt-LT"/>
        </w:rPr>
        <w:t>. Pasiūlymai vertinami remiantis šiais kriterijais:</w:t>
      </w:r>
    </w:p>
    <w:tbl>
      <w:tblPr>
        <w:tblStyle w:val="Lentelstinklelis1"/>
        <w:tblW w:w="10065" w:type="dxa"/>
        <w:tblInd w:w="-147" w:type="dxa"/>
        <w:tblLook w:val="04A0" w:firstRow="1" w:lastRow="0" w:firstColumn="1" w:lastColumn="0" w:noHBand="0" w:noVBand="1"/>
      </w:tblPr>
      <w:tblGrid>
        <w:gridCol w:w="671"/>
        <w:gridCol w:w="5708"/>
        <w:gridCol w:w="3686"/>
      </w:tblGrid>
      <w:tr w:rsidR="00157F67" w:rsidRPr="00DE1468" w14:paraId="09B58F78" w14:textId="77777777" w:rsidTr="00B73E44">
        <w:trPr>
          <w:trHeight w:val="525"/>
        </w:trPr>
        <w:tc>
          <w:tcPr>
            <w:tcW w:w="6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DAD9887" w14:textId="77777777" w:rsidR="00157F67" w:rsidRPr="00DE1468" w:rsidRDefault="00157F67" w:rsidP="00D23EB1">
            <w:pPr>
              <w:jc w:val="center"/>
              <w:rPr>
                <w:rFonts w:hAnsi="Times New Roman" w:cs="Times New Roman"/>
                <w:b/>
                <w:kern w:val="24"/>
                <w:sz w:val="24"/>
                <w:szCs w:val="24"/>
              </w:rPr>
            </w:pPr>
            <w:r w:rsidRPr="00DE1468">
              <w:rPr>
                <w:rFonts w:hAnsi="Times New Roman" w:cs="Times New Roman"/>
                <w:b/>
                <w:kern w:val="24"/>
                <w:sz w:val="24"/>
                <w:szCs w:val="24"/>
              </w:rPr>
              <w:t>Eil.</w:t>
            </w:r>
          </w:p>
          <w:p w14:paraId="17C15FD7" w14:textId="77777777" w:rsidR="00157F67" w:rsidRPr="00DE1468" w:rsidRDefault="00157F67" w:rsidP="00D23EB1">
            <w:pPr>
              <w:jc w:val="center"/>
              <w:rPr>
                <w:rFonts w:hAnsi="Times New Roman" w:cs="Times New Roman"/>
                <w:sz w:val="24"/>
                <w:szCs w:val="24"/>
              </w:rPr>
            </w:pPr>
            <w:r w:rsidRPr="00DE1468">
              <w:rPr>
                <w:rFonts w:hAnsi="Times New Roman" w:cs="Times New Roman"/>
                <w:b/>
                <w:kern w:val="24"/>
                <w:sz w:val="24"/>
                <w:szCs w:val="24"/>
              </w:rPr>
              <w:t>Nr.</w:t>
            </w:r>
          </w:p>
        </w:tc>
        <w:tc>
          <w:tcPr>
            <w:tcW w:w="57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70868B0D" w14:textId="77777777" w:rsidR="00157F67" w:rsidRPr="00DE1468" w:rsidRDefault="00157F67" w:rsidP="00D23EB1">
            <w:pPr>
              <w:jc w:val="center"/>
              <w:rPr>
                <w:rFonts w:hAnsi="Times New Roman" w:cs="Times New Roman"/>
                <w:sz w:val="24"/>
                <w:szCs w:val="24"/>
              </w:rPr>
            </w:pPr>
            <w:r w:rsidRPr="00DE1468">
              <w:rPr>
                <w:rFonts w:hAnsi="Times New Roman" w:cs="Times New Roman"/>
                <w:sz w:val="24"/>
                <w:szCs w:val="24"/>
              </w:rPr>
              <w:t>Vertinimo kriterijai</w:t>
            </w:r>
          </w:p>
        </w:tc>
        <w:tc>
          <w:tcPr>
            <w:tcW w:w="368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74916AA7" w14:textId="77777777" w:rsidR="00157F67" w:rsidRPr="00DE1468" w:rsidRDefault="00157F67" w:rsidP="00D23EB1">
            <w:pPr>
              <w:jc w:val="center"/>
              <w:rPr>
                <w:rFonts w:hAnsi="Times New Roman" w:cs="Times New Roman"/>
                <w:sz w:val="24"/>
                <w:szCs w:val="24"/>
              </w:rPr>
            </w:pPr>
            <w:r w:rsidRPr="00DE1468">
              <w:rPr>
                <w:rFonts w:hAnsi="Times New Roman" w:cs="Times New Roman"/>
                <w:sz w:val="24"/>
                <w:szCs w:val="24"/>
              </w:rPr>
              <w:t>Kriterijaus lyginamasis svoris ekonominio naudingumo įvertinime</w:t>
            </w:r>
          </w:p>
        </w:tc>
      </w:tr>
      <w:tr w:rsidR="00157F67" w:rsidRPr="00B73E44" w14:paraId="55911E6E" w14:textId="77777777" w:rsidTr="00B73E44">
        <w:tc>
          <w:tcPr>
            <w:tcW w:w="671" w:type="dxa"/>
            <w:tcBorders>
              <w:top w:val="single" w:sz="4" w:space="0" w:color="000000"/>
              <w:left w:val="single" w:sz="4" w:space="0" w:color="000000"/>
              <w:bottom w:val="single" w:sz="4" w:space="0" w:color="000000"/>
              <w:right w:val="single" w:sz="4" w:space="0" w:color="000000"/>
            </w:tcBorders>
            <w:hideMark/>
          </w:tcPr>
          <w:p w14:paraId="154D9961" w14:textId="77777777" w:rsidR="00157F67" w:rsidRPr="00B73E44" w:rsidRDefault="00157F67" w:rsidP="00D23EB1">
            <w:pPr>
              <w:rPr>
                <w:rFonts w:hAnsi="Times New Roman" w:cs="Times New Roman"/>
                <w:sz w:val="24"/>
                <w:szCs w:val="24"/>
              </w:rPr>
            </w:pPr>
            <w:r w:rsidRPr="00B73E44">
              <w:rPr>
                <w:rFonts w:hAnsi="Times New Roman" w:cs="Times New Roman"/>
                <w:sz w:val="24"/>
                <w:szCs w:val="24"/>
              </w:rPr>
              <w:t>1.</w:t>
            </w:r>
          </w:p>
        </w:tc>
        <w:tc>
          <w:tcPr>
            <w:tcW w:w="5708" w:type="dxa"/>
            <w:tcBorders>
              <w:top w:val="single" w:sz="4" w:space="0" w:color="000000"/>
              <w:left w:val="single" w:sz="4" w:space="0" w:color="000000"/>
              <w:bottom w:val="single" w:sz="4" w:space="0" w:color="000000"/>
              <w:right w:val="single" w:sz="4" w:space="0" w:color="000000"/>
            </w:tcBorders>
            <w:hideMark/>
          </w:tcPr>
          <w:p w14:paraId="5D01ED36" w14:textId="77777777" w:rsidR="00157F67" w:rsidRPr="00B73E44" w:rsidRDefault="00157F67" w:rsidP="00D23EB1">
            <w:pPr>
              <w:rPr>
                <w:rFonts w:hAnsi="Times New Roman" w:cs="Times New Roman"/>
                <w:sz w:val="24"/>
                <w:szCs w:val="24"/>
              </w:rPr>
            </w:pPr>
            <w:r w:rsidRPr="00B73E44">
              <w:rPr>
                <w:rFonts w:hAnsi="Times New Roman" w:cs="Times New Roman"/>
                <w:b/>
                <w:i/>
                <w:sz w:val="24"/>
                <w:szCs w:val="24"/>
              </w:rPr>
              <w:t>Pirmas kriterijus (K) - kaina</w:t>
            </w:r>
          </w:p>
        </w:tc>
        <w:tc>
          <w:tcPr>
            <w:tcW w:w="3686" w:type="dxa"/>
            <w:tcBorders>
              <w:top w:val="single" w:sz="4" w:space="0" w:color="000000"/>
              <w:left w:val="single" w:sz="4" w:space="0" w:color="000000"/>
              <w:bottom w:val="single" w:sz="4" w:space="0" w:color="000000"/>
              <w:right w:val="single" w:sz="4" w:space="0" w:color="000000"/>
            </w:tcBorders>
            <w:hideMark/>
          </w:tcPr>
          <w:p w14:paraId="2DF61BB1" w14:textId="77777777" w:rsidR="00157F67" w:rsidRPr="00B73E44" w:rsidRDefault="00157F67" w:rsidP="00D23EB1">
            <w:pPr>
              <w:rPr>
                <w:rFonts w:hAnsi="Times New Roman" w:cs="Times New Roman"/>
                <w:sz w:val="24"/>
                <w:szCs w:val="24"/>
                <w:lang w:val="en-US"/>
              </w:rPr>
            </w:pPr>
            <w:r w:rsidRPr="00B73E44">
              <w:rPr>
                <w:rFonts w:hAnsi="Times New Roman" w:cs="Times New Roman"/>
                <w:sz w:val="24"/>
                <w:szCs w:val="24"/>
              </w:rPr>
              <w:t>X</w:t>
            </w:r>
            <w:r w:rsidRPr="00B73E44">
              <w:rPr>
                <w:rFonts w:hAnsi="Times New Roman" w:cs="Times New Roman"/>
                <w:sz w:val="24"/>
                <w:szCs w:val="24"/>
                <w:lang w:val="en-US"/>
              </w:rPr>
              <w:t>=60</w:t>
            </w:r>
          </w:p>
        </w:tc>
      </w:tr>
      <w:tr w:rsidR="00157F67" w:rsidRPr="00B73E44" w14:paraId="7637ABCD" w14:textId="77777777" w:rsidTr="00B73E44">
        <w:tc>
          <w:tcPr>
            <w:tcW w:w="671" w:type="dxa"/>
            <w:tcBorders>
              <w:top w:val="single" w:sz="4" w:space="0" w:color="000000"/>
              <w:left w:val="single" w:sz="4" w:space="0" w:color="000000"/>
              <w:bottom w:val="single" w:sz="4" w:space="0" w:color="000000"/>
              <w:right w:val="single" w:sz="4" w:space="0" w:color="000000"/>
            </w:tcBorders>
            <w:hideMark/>
          </w:tcPr>
          <w:p w14:paraId="3B494697" w14:textId="77777777" w:rsidR="00157F67" w:rsidRPr="00B73E44" w:rsidRDefault="00157F67" w:rsidP="00D23EB1">
            <w:pPr>
              <w:rPr>
                <w:rFonts w:hAnsi="Times New Roman" w:cs="Times New Roman"/>
                <w:sz w:val="24"/>
                <w:szCs w:val="24"/>
              </w:rPr>
            </w:pPr>
            <w:r w:rsidRPr="00B73E44">
              <w:rPr>
                <w:rFonts w:hAnsi="Times New Roman" w:cs="Times New Roman"/>
                <w:sz w:val="24"/>
                <w:szCs w:val="24"/>
              </w:rPr>
              <w:t>2.</w:t>
            </w:r>
          </w:p>
        </w:tc>
        <w:tc>
          <w:tcPr>
            <w:tcW w:w="5708" w:type="dxa"/>
            <w:tcBorders>
              <w:top w:val="single" w:sz="4" w:space="0" w:color="000000"/>
              <w:left w:val="single" w:sz="4" w:space="0" w:color="000000"/>
              <w:bottom w:val="single" w:sz="4" w:space="0" w:color="000000"/>
              <w:right w:val="single" w:sz="4" w:space="0" w:color="000000"/>
            </w:tcBorders>
            <w:hideMark/>
          </w:tcPr>
          <w:p w14:paraId="0525E687" w14:textId="77777777" w:rsidR="00157F67" w:rsidRPr="00B73E44" w:rsidRDefault="00157F67" w:rsidP="00D23EB1">
            <w:pPr>
              <w:rPr>
                <w:rFonts w:hAnsi="Times New Roman" w:cs="Times New Roman"/>
                <w:sz w:val="24"/>
                <w:szCs w:val="24"/>
              </w:rPr>
            </w:pPr>
            <w:r w:rsidRPr="00B73E44">
              <w:rPr>
                <w:rFonts w:hAnsi="Times New Roman" w:cs="Times New Roman"/>
                <w:b/>
                <w:i/>
                <w:sz w:val="24"/>
                <w:szCs w:val="24"/>
              </w:rPr>
              <w:t xml:space="preserve">Antras kriterijus (T) – Techniniai pranašumai </w:t>
            </w:r>
          </w:p>
        </w:tc>
        <w:tc>
          <w:tcPr>
            <w:tcW w:w="3686" w:type="dxa"/>
            <w:tcBorders>
              <w:top w:val="single" w:sz="4" w:space="0" w:color="000000"/>
              <w:left w:val="single" w:sz="4" w:space="0" w:color="000000"/>
              <w:bottom w:val="single" w:sz="4" w:space="0" w:color="000000"/>
              <w:right w:val="single" w:sz="4" w:space="0" w:color="000000"/>
            </w:tcBorders>
            <w:hideMark/>
          </w:tcPr>
          <w:p w14:paraId="1A096A17" w14:textId="77777777" w:rsidR="00157F67" w:rsidRPr="00B73E44" w:rsidRDefault="00157F67" w:rsidP="00D23EB1">
            <w:pPr>
              <w:rPr>
                <w:rFonts w:hAnsi="Times New Roman" w:cs="Times New Roman"/>
                <w:sz w:val="24"/>
                <w:szCs w:val="24"/>
              </w:rPr>
            </w:pPr>
            <w:r w:rsidRPr="00B73E44">
              <w:rPr>
                <w:rFonts w:hAnsi="Times New Roman" w:cs="Times New Roman"/>
                <w:sz w:val="24"/>
                <w:szCs w:val="24"/>
              </w:rPr>
              <w:t>Y=40</w:t>
            </w:r>
          </w:p>
        </w:tc>
      </w:tr>
      <w:tr w:rsidR="00157F67" w:rsidRPr="00B73E44" w14:paraId="3BC1EF62" w14:textId="77777777" w:rsidTr="00B73E44">
        <w:tc>
          <w:tcPr>
            <w:tcW w:w="671" w:type="dxa"/>
            <w:tcBorders>
              <w:top w:val="single" w:sz="4" w:space="0" w:color="000000"/>
              <w:left w:val="single" w:sz="4" w:space="0" w:color="000000"/>
              <w:bottom w:val="single" w:sz="4" w:space="0" w:color="000000"/>
              <w:right w:val="single" w:sz="4" w:space="0" w:color="000000"/>
            </w:tcBorders>
            <w:hideMark/>
          </w:tcPr>
          <w:p w14:paraId="50C6C132" w14:textId="77777777" w:rsidR="00157F67" w:rsidRPr="00B73E44" w:rsidRDefault="00157F67" w:rsidP="00D23EB1">
            <w:pPr>
              <w:rPr>
                <w:rFonts w:hAnsi="Times New Roman" w:cs="Times New Roman"/>
                <w:sz w:val="24"/>
                <w:szCs w:val="24"/>
              </w:rPr>
            </w:pPr>
            <w:r w:rsidRPr="00B73E44">
              <w:rPr>
                <w:rFonts w:hAnsi="Times New Roman" w:cs="Times New Roman"/>
                <w:sz w:val="24"/>
                <w:szCs w:val="24"/>
              </w:rPr>
              <w:t>T1</w:t>
            </w:r>
          </w:p>
        </w:tc>
        <w:tc>
          <w:tcPr>
            <w:tcW w:w="5708" w:type="dxa"/>
            <w:tcBorders>
              <w:top w:val="single" w:sz="4" w:space="0" w:color="000000"/>
              <w:left w:val="single" w:sz="4" w:space="0" w:color="000000"/>
              <w:bottom w:val="single" w:sz="4" w:space="0" w:color="000000"/>
              <w:right w:val="single" w:sz="4" w:space="0" w:color="000000"/>
            </w:tcBorders>
            <w:hideMark/>
          </w:tcPr>
          <w:p w14:paraId="73EE8064" w14:textId="77777777" w:rsidR="00157F67" w:rsidRPr="00B73E44" w:rsidRDefault="00157F67" w:rsidP="00D23EB1">
            <w:pPr>
              <w:rPr>
                <w:rFonts w:hAnsi="Times New Roman" w:cs="Times New Roman"/>
                <w:b/>
                <w:bCs/>
                <w:sz w:val="24"/>
                <w:szCs w:val="24"/>
              </w:rPr>
            </w:pPr>
            <w:r w:rsidRPr="00B73E44">
              <w:rPr>
                <w:rFonts w:hAnsi="Times New Roman" w:cs="Times New Roman"/>
                <w:b/>
                <w:bCs/>
                <w:sz w:val="24"/>
                <w:szCs w:val="24"/>
              </w:rPr>
              <w:t xml:space="preserve">Pirmas parametras  </w:t>
            </w:r>
          </w:p>
          <w:p w14:paraId="1FC06561" w14:textId="28EC441B" w:rsidR="00157F67" w:rsidRPr="00B73E44" w:rsidRDefault="00B73E44" w:rsidP="00D23EB1">
            <w:pPr>
              <w:rPr>
                <w:rFonts w:hAnsi="Times New Roman" w:cs="Times New Roman"/>
                <w:sz w:val="24"/>
                <w:szCs w:val="24"/>
              </w:rPr>
            </w:pPr>
            <w:r w:rsidRPr="00B73E44">
              <w:rPr>
                <w:rFonts w:hAnsi="Times New Roman" w:cs="Times New Roman"/>
                <w:sz w:val="24"/>
                <w:szCs w:val="24"/>
              </w:rPr>
              <w:t>Gaivinimo pozicijos nustatymo mygtukai abejose pultelio personalui pusėse</w:t>
            </w:r>
          </w:p>
        </w:tc>
        <w:tc>
          <w:tcPr>
            <w:tcW w:w="3686" w:type="dxa"/>
            <w:tcBorders>
              <w:top w:val="single" w:sz="4" w:space="0" w:color="000000"/>
              <w:left w:val="single" w:sz="4" w:space="0" w:color="000000"/>
              <w:bottom w:val="single" w:sz="4" w:space="0" w:color="000000"/>
              <w:right w:val="single" w:sz="4" w:space="0" w:color="000000"/>
            </w:tcBorders>
            <w:hideMark/>
          </w:tcPr>
          <w:p w14:paraId="32FE0731" w14:textId="77777777" w:rsidR="00157F67" w:rsidRPr="00B73E44" w:rsidRDefault="00157F67" w:rsidP="00D23EB1">
            <w:pPr>
              <w:rPr>
                <w:rFonts w:hAnsi="Times New Roman" w:cs="Times New Roman"/>
                <w:sz w:val="24"/>
                <w:szCs w:val="24"/>
              </w:rPr>
            </w:pPr>
            <w:r w:rsidRPr="00B73E44">
              <w:rPr>
                <w:rFonts w:hAnsi="Times New Roman" w:cs="Times New Roman"/>
                <w:sz w:val="24"/>
                <w:szCs w:val="24"/>
              </w:rPr>
              <w:t>Yra = 8 balai</w:t>
            </w:r>
          </w:p>
          <w:p w14:paraId="5666AB2E" w14:textId="77777777" w:rsidR="00157F67" w:rsidRPr="00B73E44" w:rsidRDefault="00157F67" w:rsidP="00D23EB1">
            <w:pPr>
              <w:rPr>
                <w:rFonts w:hAnsi="Times New Roman" w:cs="Times New Roman"/>
                <w:sz w:val="24"/>
                <w:szCs w:val="24"/>
              </w:rPr>
            </w:pPr>
            <w:r w:rsidRPr="00B73E44">
              <w:rPr>
                <w:rFonts w:hAnsi="Times New Roman" w:cs="Times New Roman"/>
                <w:sz w:val="24"/>
                <w:szCs w:val="24"/>
              </w:rPr>
              <w:t>Nėra = 0 balų</w:t>
            </w:r>
          </w:p>
        </w:tc>
      </w:tr>
      <w:tr w:rsidR="00157F67" w:rsidRPr="00B73E44" w14:paraId="45DCB38F" w14:textId="77777777" w:rsidTr="00B73E44">
        <w:trPr>
          <w:trHeight w:val="40"/>
        </w:trPr>
        <w:tc>
          <w:tcPr>
            <w:tcW w:w="671" w:type="dxa"/>
            <w:tcBorders>
              <w:top w:val="single" w:sz="4" w:space="0" w:color="000000"/>
              <w:left w:val="single" w:sz="4" w:space="0" w:color="000000"/>
              <w:bottom w:val="single" w:sz="4" w:space="0" w:color="000000"/>
              <w:right w:val="single" w:sz="4" w:space="0" w:color="000000"/>
            </w:tcBorders>
            <w:hideMark/>
          </w:tcPr>
          <w:p w14:paraId="1A095D1E" w14:textId="77777777" w:rsidR="00157F67" w:rsidRPr="00B73E44" w:rsidRDefault="00157F67" w:rsidP="00D23EB1">
            <w:pPr>
              <w:rPr>
                <w:rFonts w:hAnsi="Times New Roman" w:cs="Times New Roman"/>
                <w:sz w:val="24"/>
                <w:szCs w:val="24"/>
              </w:rPr>
            </w:pPr>
            <w:r w:rsidRPr="00B73E44">
              <w:rPr>
                <w:rFonts w:hAnsi="Times New Roman" w:cs="Times New Roman"/>
                <w:sz w:val="24"/>
                <w:szCs w:val="24"/>
              </w:rPr>
              <w:t>T2</w:t>
            </w:r>
          </w:p>
        </w:tc>
        <w:tc>
          <w:tcPr>
            <w:tcW w:w="5708" w:type="dxa"/>
            <w:tcBorders>
              <w:top w:val="single" w:sz="4" w:space="0" w:color="000000"/>
              <w:left w:val="single" w:sz="4" w:space="0" w:color="000000"/>
              <w:bottom w:val="single" w:sz="4" w:space="0" w:color="000000"/>
              <w:right w:val="single" w:sz="4" w:space="0" w:color="000000"/>
            </w:tcBorders>
            <w:hideMark/>
          </w:tcPr>
          <w:p w14:paraId="74460B8E" w14:textId="77777777" w:rsidR="00157F67" w:rsidRPr="00B73E44" w:rsidRDefault="00157F67" w:rsidP="00D23EB1">
            <w:pPr>
              <w:rPr>
                <w:rFonts w:hAnsi="Times New Roman" w:cs="Times New Roman"/>
                <w:b/>
                <w:bCs/>
                <w:sz w:val="24"/>
                <w:szCs w:val="24"/>
              </w:rPr>
            </w:pPr>
            <w:r w:rsidRPr="00B73E44">
              <w:rPr>
                <w:rFonts w:hAnsi="Times New Roman" w:cs="Times New Roman"/>
                <w:b/>
                <w:bCs/>
                <w:sz w:val="24"/>
                <w:szCs w:val="24"/>
              </w:rPr>
              <w:t xml:space="preserve">Antras parametras   </w:t>
            </w:r>
          </w:p>
          <w:p w14:paraId="3E36479D" w14:textId="608410B8" w:rsidR="00157F67" w:rsidRPr="00B73E44" w:rsidRDefault="00B73E44" w:rsidP="00D23EB1">
            <w:pPr>
              <w:rPr>
                <w:rFonts w:hAnsi="Times New Roman" w:cs="Times New Roman"/>
                <w:bCs/>
                <w:i/>
                <w:sz w:val="24"/>
                <w:szCs w:val="24"/>
              </w:rPr>
            </w:pPr>
            <w:r w:rsidRPr="00B73E44">
              <w:rPr>
                <w:rFonts w:hAnsi="Times New Roman" w:cs="Times New Roman"/>
                <w:sz w:val="24"/>
                <w:szCs w:val="24"/>
              </w:rPr>
              <w:t>Nugaros dalies nuleidimas į gaivinimo padėt</w:t>
            </w:r>
            <w:r w:rsidR="00906CB6">
              <w:rPr>
                <w:rFonts w:hAnsi="Times New Roman" w:cs="Times New Roman"/>
                <w:sz w:val="24"/>
                <w:szCs w:val="24"/>
              </w:rPr>
              <w:t>į</w:t>
            </w:r>
            <w:r w:rsidRPr="00B73E44">
              <w:rPr>
                <w:rFonts w:hAnsi="Times New Roman" w:cs="Times New Roman"/>
                <w:sz w:val="24"/>
                <w:szCs w:val="24"/>
              </w:rPr>
              <w:t xml:space="preserve"> greičiau nei per 5 s</w:t>
            </w:r>
          </w:p>
        </w:tc>
        <w:tc>
          <w:tcPr>
            <w:tcW w:w="3686" w:type="dxa"/>
            <w:tcBorders>
              <w:top w:val="single" w:sz="4" w:space="0" w:color="000000"/>
              <w:left w:val="single" w:sz="4" w:space="0" w:color="000000"/>
              <w:bottom w:val="single" w:sz="4" w:space="0" w:color="auto"/>
              <w:right w:val="single" w:sz="4" w:space="0" w:color="000000"/>
            </w:tcBorders>
            <w:hideMark/>
          </w:tcPr>
          <w:p w14:paraId="436623C8" w14:textId="77777777" w:rsidR="00157F67" w:rsidRPr="00B73E44" w:rsidRDefault="00157F67" w:rsidP="00D23EB1">
            <w:pPr>
              <w:rPr>
                <w:rFonts w:hAnsi="Times New Roman" w:cs="Times New Roman"/>
                <w:sz w:val="24"/>
                <w:szCs w:val="24"/>
              </w:rPr>
            </w:pPr>
            <w:r w:rsidRPr="00B73E44">
              <w:rPr>
                <w:rFonts w:hAnsi="Times New Roman" w:cs="Times New Roman"/>
                <w:sz w:val="24"/>
                <w:szCs w:val="24"/>
              </w:rPr>
              <w:t>Yra = 8 balai</w:t>
            </w:r>
          </w:p>
          <w:p w14:paraId="40779004" w14:textId="77777777" w:rsidR="00157F67" w:rsidRPr="00B73E44" w:rsidRDefault="00157F67" w:rsidP="00D23EB1">
            <w:pPr>
              <w:rPr>
                <w:rFonts w:hAnsi="Times New Roman" w:cs="Times New Roman"/>
                <w:color w:val="FF0000"/>
                <w:sz w:val="24"/>
                <w:szCs w:val="24"/>
              </w:rPr>
            </w:pPr>
            <w:r w:rsidRPr="00B73E44">
              <w:rPr>
                <w:rFonts w:hAnsi="Times New Roman" w:cs="Times New Roman"/>
                <w:sz w:val="24"/>
                <w:szCs w:val="24"/>
              </w:rPr>
              <w:t>Nėra = 0 balų</w:t>
            </w:r>
          </w:p>
        </w:tc>
      </w:tr>
      <w:tr w:rsidR="00157F67" w:rsidRPr="00B73E44" w14:paraId="20034A02" w14:textId="77777777" w:rsidTr="00B73E44">
        <w:trPr>
          <w:trHeight w:val="40"/>
        </w:trPr>
        <w:tc>
          <w:tcPr>
            <w:tcW w:w="671" w:type="dxa"/>
            <w:tcBorders>
              <w:top w:val="single" w:sz="4" w:space="0" w:color="000000"/>
              <w:left w:val="single" w:sz="4" w:space="0" w:color="000000"/>
              <w:bottom w:val="single" w:sz="4" w:space="0" w:color="000000"/>
              <w:right w:val="single" w:sz="4" w:space="0" w:color="000000"/>
            </w:tcBorders>
            <w:hideMark/>
          </w:tcPr>
          <w:p w14:paraId="3EE14114" w14:textId="77777777" w:rsidR="00157F67" w:rsidRPr="00B73E44" w:rsidRDefault="00157F67" w:rsidP="00D23EB1">
            <w:pPr>
              <w:rPr>
                <w:rFonts w:hAnsi="Times New Roman" w:cs="Times New Roman"/>
                <w:sz w:val="24"/>
                <w:szCs w:val="24"/>
              </w:rPr>
            </w:pPr>
            <w:r w:rsidRPr="00B73E44">
              <w:rPr>
                <w:rFonts w:hAnsi="Times New Roman" w:cs="Times New Roman"/>
                <w:sz w:val="24"/>
                <w:szCs w:val="24"/>
              </w:rPr>
              <w:t>T3</w:t>
            </w:r>
          </w:p>
        </w:tc>
        <w:tc>
          <w:tcPr>
            <w:tcW w:w="5708" w:type="dxa"/>
            <w:tcBorders>
              <w:top w:val="single" w:sz="4" w:space="0" w:color="000000"/>
              <w:left w:val="single" w:sz="4" w:space="0" w:color="000000"/>
              <w:bottom w:val="single" w:sz="4" w:space="0" w:color="000000"/>
              <w:right w:val="single" w:sz="4" w:space="0" w:color="000000"/>
            </w:tcBorders>
            <w:hideMark/>
          </w:tcPr>
          <w:p w14:paraId="628A64B8" w14:textId="77777777" w:rsidR="00157F67" w:rsidRPr="00B73E44" w:rsidRDefault="00157F67" w:rsidP="00D23EB1">
            <w:pPr>
              <w:rPr>
                <w:rFonts w:hAnsi="Times New Roman" w:cs="Times New Roman"/>
                <w:sz w:val="24"/>
                <w:szCs w:val="24"/>
              </w:rPr>
            </w:pPr>
            <w:r w:rsidRPr="00B73E44">
              <w:rPr>
                <w:rFonts w:hAnsi="Times New Roman" w:cs="Times New Roman"/>
                <w:b/>
                <w:bCs/>
                <w:sz w:val="24"/>
                <w:szCs w:val="24"/>
              </w:rPr>
              <w:t xml:space="preserve">Trečias parametras </w:t>
            </w:r>
            <w:r w:rsidRPr="00B73E44">
              <w:rPr>
                <w:rFonts w:hAnsi="Times New Roman" w:cs="Times New Roman"/>
                <w:sz w:val="24"/>
                <w:szCs w:val="24"/>
              </w:rPr>
              <w:t xml:space="preserve"> </w:t>
            </w:r>
          </w:p>
          <w:p w14:paraId="7246D97B" w14:textId="422ADE3F" w:rsidR="00157F67" w:rsidRPr="00B73E44" w:rsidRDefault="00B73E44" w:rsidP="00D23EB1">
            <w:pPr>
              <w:rPr>
                <w:rFonts w:hAnsi="Times New Roman" w:cs="Times New Roman"/>
                <w:sz w:val="24"/>
                <w:szCs w:val="24"/>
              </w:rPr>
            </w:pPr>
            <w:r w:rsidRPr="00B73E44">
              <w:rPr>
                <w:rStyle w:val="t286pc"/>
                <w:rFonts w:eastAsiaTheme="majorEastAsia" w:hAnsi="Times New Roman" w:cs="Times New Roman"/>
                <w:sz w:val="24"/>
                <w:szCs w:val="24"/>
              </w:rPr>
              <w:t>Vieno mygtuko paspaudimu pakeliama nugaros sekcija ir lova nustatoma į patogiausią aukštį, kad pacientui būtų lengviau išlipti</w:t>
            </w:r>
          </w:p>
        </w:tc>
        <w:tc>
          <w:tcPr>
            <w:tcW w:w="3686" w:type="dxa"/>
            <w:tcBorders>
              <w:top w:val="single" w:sz="4" w:space="0" w:color="auto"/>
              <w:left w:val="single" w:sz="4" w:space="0" w:color="000000"/>
              <w:bottom w:val="single" w:sz="4" w:space="0" w:color="000000"/>
              <w:right w:val="single" w:sz="4" w:space="0" w:color="000000"/>
            </w:tcBorders>
            <w:hideMark/>
          </w:tcPr>
          <w:p w14:paraId="23124071" w14:textId="77777777" w:rsidR="00157F67" w:rsidRPr="00B73E44" w:rsidRDefault="00157F67" w:rsidP="00D23EB1">
            <w:pPr>
              <w:rPr>
                <w:rFonts w:hAnsi="Times New Roman" w:cs="Times New Roman"/>
                <w:sz w:val="24"/>
                <w:szCs w:val="24"/>
              </w:rPr>
            </w:pPr>
            <w:r w:rsidRPr="00B73E44">
              <w:rPr>
                <w:rFonts w:hAnsi="Times New Roman" w:cs="Times New Roman"/>
                <w:sz w:val="24"/>
                <w:szCs w:val="24"/>
              </w:rPr>
              <w:t>Yra = 8 balai</w:t>
            </w:r>
          </w:p>
          <w:p w14:paraId="0E3EF32A" w14:textId="77777777" w:rsidR="00157F67" w:rsidRPr="00B73E44" w:rsidRDefault="00157F67" w:rsidP="00D23EB1">
            <w:pPr>
              <w:rPr>
                <w:rFonts w:hAnsi="Times New Roman" w:cs="Times New Roman"/>
                <w:sz w:val="24"/>
                <w:szCs w:val="24"/>
              </w:rPr>
            </w:pPr>
            <w:r w:rsidRPr="00B73E44">
              <w:rPr>
                <w:rFonts w:hAnsi="Times New Roman" w:cs="Times New Roman"/>
                <w:sz w:val="24"/>
                <w:szCs w:val="24"/>
              </w:rPr>
              <w:t>Nėra = 0 balų</w:t>
            </w:r>
          </w:p>
        </w:tc>
      </w:tr>
      <w:tr w:rsidR="00157F67" w:rsidRPr="00B73E44" w14:paraId="67186068" w14:textId="77777777" w:rsidTr="00B73E44">
        <w:trPr>
          <w:trHeight w:val="591"/>
        </w:trPr>
        <w:tc>
          <w:tcPr>
            <w:tcW w:w="671" w:type="dxa"/>
            <w:tcBorders>
              <w:top w:val="single" w:sz="4" w:space="0" w:color="000000"/>
              <w:left w:val="single" w:sz="4" w:space="0" w:color="000000"/>
              <w:bottom w:val="single" w:sz="4" w:space="0" w:color="000000"/>
              <w:right w:val="single" w:sz="4" w:space="0" w:color="000000"/>
            </w:tcBorders>
            <w:hideMark/>
          </w:tcPr>
          <w:p w14:paraId="393AE799" w14:textId="77777777" w:rsidR="00157F67" w:rsidRPr="00B73E44" w:rsidRDefault="00157F67" w:rsidP="00D23EB1">
            <w:pPr>
              <w:rPr>
                <w:rFonts w:hAnsi="Times New Roman" w:cs="Times New Roman"/>
                <w:sz w:val="24"/>
                <w:szCs w:val="24"/>
              </w:rPr>
            </w:pPr>
            <w:r w:rsidRPr="00B73E44">
              <w:rPr>
                <w:rFonts w:hAnsi="Times New Roman" w:cs="Times New Roman"/>
                <w:sz w:val="24"/>
                <w:szCs w:val="24"/>
              </w:rPr>
              <w:t>T4</w:t>
            </w:r>
          </w:p>
        </w:tc>
        <w:tc>
          <w:tcPr>
            <w:tcW w:w="5708" w:type="dxa"/>
            <w:tcBorders>
              <w:top w:val="single" w:sz="4" w:space="0" w:color="000000"/>
              <w:left w:val="single" w:sz="4" w:space="0" w:color="000000"/>
              <w:bottom w:val="single" w:sz="4" w:space="0" w:color="000000"/>
              <w:right w:val="single" w:sz="4" w:space="0" w:color="000000"/>
            </w:tcBorders>
            <w:hideMark/>
          </w:tcPr>
          <w:p w14:paraId="23D3AD41" w14:textId="77777777" w:rsidR="00157F67" w:rsidRPr="00B73E44" w:rsidRDefault="00157F67" w:rsidP="00D23EB1">
            <w:pPr>
              <w:rPr>
                <w:rFonts w:hAnsi="Times New Roman" w:cs="Times New Roman"/>
                <w:b/>
                <w:bCs/>
                <w:sz w:val="24"/>
                <w:szCs w:val="24"/>
              </w:rPr>
            </w:pPr>
            <w:r w:rsidRPr="00B73E44">
              <w:rPr>
                <w:rFonts w:hAnsi="Times New Roman" w:cs="Times New Roman"/>
                <w:b/>
                <w:bCs/>
                <w:sz w:val="24"/>
                <w:szCs w:val="24"/>
              </w:rPr>
              <w:t xml:space="preserve">Ketvirtas parametras  </w:t>
            </w:r>
          </w:p>
          <w:p w14:paraId="0AAA53D5" w14:textId="3630031F" w:rsidR="00157F67" w:rsidRPr="00B73E44" w:rsidRDefault="00B73E44" w:rsidP="00D23EB1">
            <w:pPr>
              <w:rPr>
                <w:rFonts w:hAnsi="Times New Roman" w:cs="Times New Roman"/>
                <w:sz w:val="24"/>
                <w:szCs w:val="24"/>
              </w:rPr>
            </w:pPr>
            <w:r w:rsidRPr="00B73E44">
              <w:rPr>
                <w:rFonts w:hAnsi="Times New Roman" w:cs="Times New Roman"/>
                <w:bCs/>
                <w:sz w:val="24"/>
                <w:szCs w:val="24"/>
              </w:rPr>
              <w:t>Šoninis apsauginis rėmas nuleidžiamas viena ranka</w:t>
            </w:r>
          </w:p>
        </w:tc>
        <w:tc>
          <w:tcPr>
            <w:tcW w:w="3686" w:type="dxa"/>
            <w:tcBorders>
              <w:top w:val="single" w:sz="4" w:space="0" w:color="000000"/>
              <w:left w:val="single" w:sz="4" w:space="0" w:color="000000"/>
              <w:bottom w:val="single" w:sz="4" w:space="0" w:color="000000"/>
              <w:right w:val="single" w:sz="4" w:space="0" w:color="000000"/>
            </w:tcBorders>
            <w:hideMark/>
          </w:tcPr>
          <w:p w14:paraId="435ED537" w14:textId="77777777" w:rsidR="00157F67" w:rsidRPr="00B73E44" w:rsidRDefault="00157F67" w:rsidP="00D23EB1">
            <w:pPr>
              <w:rPr>
                <w:rFonts w:hAnsi="Times New Roman" w:cs="Times New Roman"/>
                <w:sz w:val="24"/>
                <w:szCs w:val="24"/>
              </w:rPr>
            </w:pPr>
            <w:r w:rsidRPr="00B73E44">
              <w:rPr>
                <w:rFonts w:hAnsi="Times New Roman" w:cs="Times New Roman"/>
                <w:sz w:val="24"/>
                <w:szCs w:val="24"/>
              </w:rPr>
              <w:t>Yra = 8 balai</w:t>
            </w:r>
          </w:p>
          <w:p w14:paraId="282679B8" w14:textId="77777777" w:rsidR="00157F67" w:rsidRPr="00B73E44" w:rsidRDefault="00157F67" w:rsidP="00D23EB1">
            <w:pPr>
              <w:rPr>
                <w:rFonts w:hAnsi="Times New Roman" w:cs="Times New Roman"/>
                <w:sz w:val="24"/>
                <w:szCs w:val="24"/>
              </w:rPr>
            </w:pPr>
            <w:r w:rsidRPr="00B73E44">
              <w:rPr>
                <w:rFonts w:hAnsi="Times New Roman" w:cs="Times New Roman"/>
                <w:sz w:val="24"/>
                <w:szCs w:val="24"/>
              </w:rPr>
              <w:t>Nėra = 0 balų</w:t>
            </w:r>
          </w:p>
        </w:tc>
      </w:tr>
      <w:tr w:rsidR="00157F67" w:rsidRPr="00B73E44" w14:paraId="141CFFB6" w14:textId="77777777" w:rsidTr="00B73E44">
        <w:trPr>
          <w:trHeight w:val="517"/>
        </w:trPr>
        <w:tc>
          <w:tcPr>
            <w:tcW w:w="671" w:type="dxa"/>
            <w:tcBorders>
              <w:top w:val="single" w:sz="4" w:space="0" w:color="000000"/>
              <w:left w:val="single" w:sz="4" w:space="0" w:color="000000"/>
              <w:bottom w:val="single" w:sz="4" w:space="0" w:color="000000"/>
              <w:right w:val="single" w:sz="4" w:space="0" w:color="000000"/>
            </w:tcBorders>
            <w:hideMark/>
          </w:tcPr>
          <w:p w14:paraId="2D376A72" w14:textId="77777777" w:rsidR="00157F67" w:rsidRPr="00B73E44" w:rsidRDefault="00157F67" w:rsidP="00D23EB1">
            <w:pPr>
              <w:rPr>
                <w:rFonts w:hAnsi="Times New Roman" w:cs="Times New Roman"/>
                <w:sz w:val="24"/>
                <w:szCs w:val="24"/>
              </w:rPr>
            </w:pPr>
            <w:r w:rsidRPr="00B73E44">
              <w:rPr>
                <w:rFonts w:hAnsi="Times New Roman" w:cs="Times New Roman"/>
                <w:sz w:val="24"/>
                <w:szCs w:val="24"/>
              </w:rPr>
              <w:t>T5</w:t>
            </w:r>
          </w:p>
        </w:tc>
        <w:tc>
          <w:tcPr>
            <w:tcW w:w="5708" w:type="dxa"/>
            <w:tcBorders>
              <w:top w:val="single" w:sz="4" w:space="0" w:color="000000"/>
              <w:left w:val="single" w:sz="4" w:space="0" w:color="000000"/>
              <w:bottom w:val="single" w:sz="4" w:space="0" w:color="000000"/>
              <w:right w:val="single" w:sz="4" w:space="0" w:color="000000"/>
            </w:tcBorders>
            <w:hideMark/>
          </w:tcPr>
          <w:p w14:paraId="41FB6A23" w14:textId="77777777" w:rsidR="00157F67" w:rsidRPr="00B73E44" w:rsidRDefault="00157F67" w:rsidP="00D23EB1">
            <w:pPr>
              <w:rPr>
                <w:rFonts w:hAnsi="Times New Roman" w:cs="Times New Roman"/>
                <w:b/>
                <w:bCs/>
                <w:sz w:val="24"/>
                <w:szCs w:val="24"/>
              </w:rPr>
            </w:pPr>
            <w:r w:rsidRPr="00B73E44">
              <w:rPr>
                <w:rFonts w:hAnsi="Times New Roman" w:cs="Times New Roman"/>
                <w:b/>
                <w:bCs/>
                <w:sz w:val="24"/>
                <w:szCs w:val="24"/>
              </w:rPr>
              <w:t>Penktas parametras</w:t>
            </w:r>
          </w:p>
          <w:p w14:paraId="65238892" w14:textId="21F8D1BF" w:rsidR="00157F67" w:rsidRPr="00B73E44" w:rsidRDefault="00B73E44" w:rsidP="00D23EB1">
            <w:pPr>
              <w:rPr>
                <w:rFonts w:eastAsia="Calibri" w:hAnsi="Times New Roman" w:cs="Times New Roman"/>
                <w:sz w:val="24"/>
                <w:szCs w:val="24"/>
              </w:rPr>
            </w:pPr>
            <w:r w:rsidRPr="00B73E44">
              <w:rPr>
                <w:rFonts w:hAnsi="Times New Roman" w:cs="Times New Roman"/>
                <w:sz w:val="24"/>
                <w:szCs w:val="24"/>
              </w:rPr>
              <w:t>Lovos valdymo pultas personalui turi žemo aukščio indikatorių</w:t>
            </w:r>
          </w:p>
        </w:tc>
        <w:tc>
          <w:tcPr>
            <w:tcW w:w="3686" w:type="dxa"/>
            <w:tcBorders>
              <w:top w:val="single" w:sz="4" w:space="0" w:color="000000"/>
              <w:left w:val="single" w:sz="4" w:space="0" w:color="000000"/>
              <w:bottom w:val="single" w:sz="4" w:space="0" w:color="000000"/>
              <w:right w:val="single" w:sz="4" w:space="0" w:color="000000"/>
            </w:tcBorders>
            <w:hideMark/>
          </w:tcPr>
          <w:p w14:paraId="1F3B2A4C" w14:textId="77777777" w:rsidR="00157F67" w:rsidRPr="00B73E44" w:rsidRDefault="00157F67" w:rsidP="00D23EB1">
            <w:pPr>
              <w:rPr>
                <w:rFonts w:hAnsi="Times New Roman" w:cs="Times New Roman"/>
                <w:sz w:val="24"/>
                <w:szCs w:val="24"/>
              </w:rPr>
            </w:pPr>
            <w:r w:rsidRPr="00B73E44">
              <w:rPr>
                <w:rFonts w:hAnsi="Times New Roman" w:cs="Times New Roman"/>
                <w:sz w:val="24"/>
                <w:szCs w:val="24"/>
              </w:rPr>
              <w:t>Yra = 8 balai</w:t>
            </w:r>
          </w:p>
          <w:p w14:paraId="3BD2769C" w14:textId="77777777" w:rsidR="00157F67" w:rsidRPr="00B73E44" w:rsidRDefault="00157F67" w:rsidP="00D23EB1">
            <w:pPr>
              <w:rPr>
                <w:rFonts w:hAnsi="Times New Roman" w:cs="Times New Roman"/>
                <w:sz w:val="24"/>
                <w:szCs w:val="24"/>
              </w:rPr>
            </w:pPr>
            <w:r w:rsidRPr="00B73E44">
              <w:rPr>
                <w:rFonts w:hAnsi="Times New Roman" w:cs="Times New Roman"/>
                <w:sz w:val="24"/>
                <w:szCs w:val="24"/>
              </w:rPr>
              <w:t>Nėra = 0 balų</w:t>
            </w:r>
          </w:p>
        </w:tc>
      </w:tr>
    </w:tbl>
    <w:p w14:paraId="378AB612" w14:textId="77777777" w:rsidR="00157F67" w:rsidRPr="00DE1468" w:rsidRDefault="00157F67" w:rsidP="00157F67">
      <w:pPr>
        <w:pStyle w:val="Body2"/>
        <w:tabs>
          <w:tab w:val="left" w:pos="1134"/>
        </w:tabs>
        <w:spacing w:after="0"/>
        <w:ind w:left="720"/>
        <w:rPr>
          <w:rFonts w:cs="Times New Roman"/>
          <w:color w:val="auto"/>
          <w:sz w:val="24"/>
          <w:szCs w:val="24"/>
          <w:highlight w:val="yellow"/>
          <w:lang w:val="lt-LT"/>
        </w:rPr>
      </w:pPr>
    </w:p>
    <w:p w14:paraId="5F7798EB" w14:textId="77777777" w:rsidR="00157F67" w:rsidRPr="00E04BD3" w:rsidRDefault="00157F67" w:rsidP="00157F67">
      <w:pPr>
        <w:pStyle w:val="Body2"/>
        <w:spacing w:after="0"/>
        <w:ind w:firstLine="567"/>
        <w:rPr>
          <w:rFonts w:cs="Times New Roman"/>
          <w:sz w:val="24"/>
          <w:szCs w:val="24"/>
          <w:lang w:val="lt-LT"/>
        </w:rPr>
      </w:pPr>
      <w:r>
        <w:rPr>
          <w:rFonts w:cs="Times New Roman"/>
          <w:sz w:val="24"/>
          <w:szCs w:val="24"/>
          <w:lang w:val="lt-LT"/>
        </w:rPr>
        <w:t>1</w:t>
      </w:r>
      <w:r w:rsidRPr="00C66F3E">
        <w:rPr>
          <w:rFonts w:cs="Times New Roman"/>
          <w:sz w:val="24"/>
          <w:szCs w:val="24"/>
          <w:lang w:val="lt-LT"/>
        </w:rPr>
        <w:t>.1.</w:t>
      </w:r>
      <w:r w:rsidRPr="00C66F3E">
        <w:rPr>
          <w:rFonts w:cs="Times New Roman"/>
          <w:sz w:val="24"/>
          <w:szCs w:val="24"/>
          <w:lang w:val="lt-LT"/>
        </w:rPr>
        <w:tab/>
        <w:t xml:space="preserve">Pirmas kriterijus – Kaina </w:t>
      </w:r>
      <w:r>
        <w:rPr>
          <w:rFonts w:cs="Times New Roman"/>
          <w:sz w:val="24"/>
          <w:szCs w:val="24"/>
          <w:lang w:val="lt-LT"/>
        </w:rPr>
        <w:t>K</w:t>
      </w:r>
      <w:r w:rsidRPr="00C66F3E">
        <w:rPr>
          <w:rFonts w:cs="Times New Roman"/>
          <w:sz w:val="24"/>
          <w:szCs w:val="24"/>
          <w:lang w:val="lt-LT"/>
        </w:rPr>
        <w:t xml:space="preserve">. Kriterijaus lyginamasis svoris ekonominio naudingumo įvertinime (X) yra </w:t>
      </w:r>
      <w:r>
        <w:rPr>
          <w:rFonts w:cs="Times New Roman"/>
          <w:sz w:val="24"/>
          <w:szCs w:val="24"/>
          <w:lang w:val="lt-LT"/>
        </w:rPr>
        <w:t>6</w:t>
      </w:r>
      <w:r w:rsidRPr="00C66F3E">
        <w:rPr>
          <w:rFonts w:cs="Times New Roman"/>
          <w:sz w:val="24"/>
          <w:szCs w:val="24"/>
          <w:lang w:val="lt-LT"/>
        </w:rPr>
        <w:t>0.</w:t>
      </w:r>
    </w:p>
    <w:p w14:paraId="0A325B0C" w14:textId="77777777" w:rsidR="00157F67" w:rsidRPr="00056DD5" w:rsidRDefault="00157F67" w:rsidP="00157F67">
      <w:pPr>
        <w:pStyle w:val="Body2"/>
        <w:spacing w:after="0"/>
        <w:ind w:firstLine="567"/>
        <w:rPr>
          <w:rFonts w:cs="Times New Roman"/>
          <w:color w:val="auto"/>
          <w:sz w:val="24"/>
          <w:szCs w:val="24"/>
          <w:lang w:val="lt-LT"/>
        </w:rPr>
      </w:pPr>
      <w:r>
        <w:rPr>
          <w:rFonts w:cs="Times New Roman"/>
          <w:sz w:val="24"/>
          <w:szCs w:val="24"/>
          <w:lang w:val="lt-LT"/>
        </w:rPr>
        <w:t>1</w:t>
      </w:r>
      <w:r w:rsidRPr="00C66F3E">
        <w:rPr>
          <w:rFonts w:cs="Times New Roman"/>
          <w:sz w:val="24"/>
          <w:szCs w:val="24"/>
          <w:lang w:val="lt-LT"/>
        </w:rPr>
        <w:t>.2.</w:t>
      </w:r>
      <w:r w:rsidRPr="00C66F3E">
        <w:rPr>
          <w:rFonts w:cs="Times New Roman"/>
          <w:sz w:val="24"/>
          <w:szCs w:val="24"/>
          <w:lang w:val="lt-LT"/>
        </w:rPr>
        <w:tab/>
        <w:t xml:space="preserve">Antras kriterijus – </w:t>
      </w:r>
      <w:r w:rsidRPr="00C66F3E">
        <w:rPr>
          <w:rFonts w:cs="Times New Roman"/>
          <w:iCs/>
          <w:sz w:val="24"/>
          <w:szCs w:val="24"/>
          <w:lang w:val="lt-LT"/>
        </w:rPr>
        <w:t xml:space="preserve">Techniniai pranašumai </w:t>
      </w:r>
      <w:r w:rsidRPr="00C66F3E">
        <w:rPr>
          <w:rFonts w:cs="Times New Roman"/>
          <w:sz w:val="24"/>
          <w:szCs w:val="24"/>
          <w:lang w:val="lt-LT"/>
        </w:rPr>
        <w:t xml:space="preserve">(T). Kriterijaus lyginamasis svoris ekonominio naudingumo įvertinime (Y) yra </w:t>
      </w:r>
      <w:r>
        <w:rPr>
          <w:rFonts w:cs="Times New Roman"/>
          <w:sz w:val="24"/>
          <w:szCs w:val="24"/>
          <w:lang w:val="lt-LT"/>
        </w:rPr>
        <w:t>4</w:t>
      </w:r>
      <w:r w:rsidRPr="00C66F3E">
        <w:rPr>
          <w:rFonts w:cs="Times New Roman"/>
          <w:sz w:val="24"/>
          <w:szCs w:val="24"/>
          <w:lang w:val="lt-LT"/>
        </w:rPr>
        <w:t>0.</w:t>
      </w:r>
    </w:p>
    <w:p w14:paraId="48DB8F82" w14:textId="77777777" w:rsidR="00157F67" w:rsidRPr="00C9636E" w:rsidRDefault="00157F67" w:rsidP="00157F67">
      <w:pPr>
        <w:pStyle w:val="Body2"/>
        <w:spacing w:after="0"/>
        <w:ind w:firstLine="567"/>
        <w:rPr>
          <w:rStyle w:val="PagrindinistekstasDiagrama"/>
          <w:rFonts w:eastAsia="Times New Roman" w:cs="Times New Roman"/>
          <w:b/>
          <w:szCs w:val="24"/>
          <w:lang w:val="lt-LT"/>
        </w:rPr>
      </w:pPr>
      <w:r>
        <w:rPr>
          <w:rFonts w:eastAsia="Times New Roman" w:cs="Times New Roman"/>
          <w:b/>
          <w:sz w:val="24"/>
          <w:szCs w:val="24"/>
          <w:lang w:val="lt-LT"/>
        </w:rPr>
        <w:t>2</w:t>
      </w:r>
      <w:r w:rsidRPr="0079701A">
        <w:rPr>
          <w:rFonts w:eastAsia="Times New Roman" w:cs="Times New Roman"/>
          <w:b/>
          <w:sz w:val="24"/>
          <w:szCs w:val="24"/>
          <w:lang w:val="lt-LT"/>
        </w:rPr>
        <w:t>. Balų skaičiavimas:</w:t>
      </w:r>
    </w:p>
    <w:p w14:paraId="2A1D5840" w14:textId="77777777" w:rsidR="00157F67" w:rsidRPr="0093096E" w:rsidRDefault="00157F67" w:rsidP="00157F67">
      <w:pPr>
        <w:pStyle w:val="Pagrindinistekstas"/>
        <w:spacing w:after="300"/>
        <w:rPr>
          <w:rFonts w:ascii="Times New Roman" w:hAnsi="Times New Roman" w:cs="Times New Roman"/>
          <w:sz w:val="24"/>
          <w:szCs w:val="24"/>
          <w:lang w:eastAsia="en-US"/>
        </w:rPr>
      </w:pPr>
      <w:r w:rsidRPr="0093096E">
        <w:rPr>
          <w:rFonts w:ascii="Times New Roman" w:hAnsi="Times New Roman" w:cs="Times New Roman"/>
          <w:color w:val="000000"/>
          <w:sz w:val="24"/>
          <w:szCs w:val="24"/>
        </w:rPr>
        <w:t>Pasiūlymo ekonominis naudingumas apskaičiuojamas pasinaudojus Telgen (abosoliutinę) formulę.</w:t>
      </w:r>
      <w:r w:rsidRPr="0093096E">
        <w:rPr>
          <w:rFonts w:ascii="Times New Roman" w:hAnsi="Times New Roman" w:cs="Times New Roman"/>
          <w:sz w:val="24"/>
          <w:szCs w:val="24"/>
        </w:rPr>
        <w:t xml:space="preserve"> </w:t>
      </w:r>
      <w:r w:rsidRPr="0093096E">
        <w:rPr>
          <w:rStyle w:val="PagrindinistekstasDiagrama"/>
          <w:rFonts w:hAnsi="Times New Roman" w:cs="Times New Roman"/>
          <w:szCs w:val="24"/>
        </w:rPr>
        <w:t>Pagal šią formulę laimėtoju pripažįstamas pasiūlymas, surinkęs didžiausią balų skaičių:</w:t>
      </w:r>
    </w:p>
    <w:p w14:paraId="42CF69EA" w14:textId="77777777" w:rsidR="00157F67" w:rsidRPr="00F313CE" w:rsidRDefault="00157F67" w:rsidP="00157F67">
      <w:pPr>
        <w:spacing w:after="0" w:line="240" w:lineRule="auto"/>
        <w:rPr>
          <w:rFonts w:ascii="Times New Roman" w:hAnsi="Times New Roman" w:cs="Times New Roman"/>
          <w:sz w:val="24"/>
          <w:szCs w:val="24"/>
          <w:u w:val="single"/>
        </w:rPr>
      </w:pPr>
      <w:r w:rsidRPr="00F313CE">
        <w:rPr>
          <w:rFonts w:ascii="Times New Roman" w:hAnsi="Times New Roman" w:cs="Times New Roman"/>
          <w:color w:val="000000"/>
          <w:sz w:val="24"/>
          <w:szCs w:val="24"/>
        </w:rPr>
        <w:t xml:space="preserve">                              </w:t>
      </w:r>
      <w:r w:rsidRPr="00F313CE">
        <w:rPr>
          <w:rStyle w:val="PagrindinistekstasDiagrama"/>
          <w:rFonts w:hAnsi="Times New Roman" w:cs="Times New Roman"/>
          <w:bCs/>
          <w:szCs w:val="24"/>
        </w:rPr>
        <w:t xml:space="preserve">Qi </w:t>
      </w:r>
      <w:r w:rsidRPr="00F313CE">
        <w:rPr>
          <w:rFonts w:ascii="Times New Roman" w:hAnsi="Times New Roman" w:cs="Times New Roman"/>
          <w:color w:val="000000"/>
          <w:sz w:val="24"/>
          <w:szCs w:val="24"/>
        </w:rPr>
        <w:t>x W</w:t>
      </w:r>
      <w:r w:rsidRPr="00F313CE">
        <w:rPr>
          <w:rFonts w:ascii="Times New Roman" w:hAnsi="Times New Roman" w:cs="Times New Roman"/>
          <w:color w:val="000000"/>
          <w:sz w:val="24"/>
          <w:szCs w:val="24"/>
          <w:vertAlign w:val="subscript"/>
        </w:rPr>
        <w:t xml:space="preserve">Kokybė </w:t>
      </w:r>
      <w:r w:rsidRPr="00F313CE">
        <w:rPr>
          <w:rFonts w:ascii="Times New Roman" w:hAnsi="Times New Roman" w:cs="Times New Roman"/>
          <w:color w:val="000000"/>
          <w:sz w:val="24"/>
          <w:szCs w:val="24"/>
        </w:rPr>
        <w:t>+ W</w:t>
      </w:r>
      <w:r w:rsidRPr="00F313CE">
        <w:rPr>
          <w:rFonts w:ascii="Times New Roman" w:hAnsi="Times New Roman" w:cs="Times New Roman"/>
          <w:color w:val="000000"/>
          <w:sz w:val="24"/>
          <w:szCs w:val="24"/>
          <w:vertAlign w:val="subscript"/>
        </w:rPr>
        <w:t xml:space="preserve">Kaina </w:t>
      </w:r>
      <w:r w:rsidRPr="00F313CE">
        <w:rPr>
          <w:rFonts w:ascii="Times New Roman" w:hAnsi="Times New Roman" w:cs="Times New Roman"/>
          <w:color w:val="000000"/>
          <w:sz w:val="24"/>
          <w:szCs w:val="24"/>
        </w:rPr>
        <w:t xml:space="preserve"> x  </w:t>
      </w:r>
      <w:r w:rsidRPr="00F313CE">
        <w:rPr>
          <w:rFonts w:ascii="Times New Roman" w:hAnsi="Times New Roman" w:cs="Times New Roman"/>
          <w:sz w:val="24"/>
          <w:szCs w:val="24"/>
          <w:u w:val="single"/>
        </w:rPr>
        <w:t xml:space="preserve"> (P</w:t>
      </w:r>
      <w:r w:rsidRPr="00F313CE">
        <w:rPr>
          <w:rFonts w:ascii="Times New Roman" w:hAnsi="Times New Roman" w:cs="Times New Roman"/>
          <w:sz w:val="24"/>
          <w:szCs w:val="24"/>
          <w:u w:val="single"/>
          <w:vertAlign w:val="subscript"/>
        </w:rPr>
        <w:t xml:space="preserve">SetMax </w:t>
      </w:r>
      <w:r w:rsidRPr="00F313CE">
        <w:rPr>
          <w:rFonts w:ascii="Times New Roman" w:hAnsi="Times New Roman" w:cs="Times New Roman"/>
          <w:sz w:val="24"/>
          <w:szCs w:val="24"/>
          <w:u w:val="single"/>
        </w:rPr>
        <w:t>– P</w:t>
      </w:r>
      <w:r w:rsidRPr="00F313CE">
        <w:rPr>
          <w:rFonts w:ascii="Times New Roman" w:hAnsi="Times New Roman" w:cs="Times New Roman"/>
          <w:sz w:val="24"/>
          <w:szCs w:val="24"/>
          <w:u w:val="single"/>
          <w:vertAlign w:val="subscript"/>
        </w:rPr>
        <w:t>i</w:t>
      </w:r>
      <w:r w:rsidRPr="00F313CE">
        <w:rPr>
          <w:rFonts w:ascii="Times New Roman" w:hAnsi="Times New Roman" w:cs="Times New Roman"/>
          <w:sz w:val="24"/>
          <w:szCs w:val="24"/>
          <w:u w:val="single"/>
        </w:rPr>
        <w:t>)__</w:t>
      </w:r>
    </w:p>
    <w:p w14:paraId="2A1F079B" w14:textId="77777777" w:rsidR="00157F67" w:rsidRPr="00F313CE" w:rsidRDefault="00157F67" w:rsidP="00157F67">
      <w:pPr>
        <w:spacing w:after="0"/>
        <w:rPr>
          <w:rFonts w:ascii="Times New Roman" w:hAnsi="Times New Roman" w:cs="Times New Roman"/>
          <w:color w:val="000000"/>
          <w:sz w:val="24"/>
          <w:szCs w:val="24"/>
          <w:vertAlign w:val="subscript"/>
        </w:rPr>
      </w:pPr>
      <w:r w:rsidRPr="00F313C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313CE">
        <w:rPr>
          <w:rFonts w:ascii="Times New Roman" w:hAnsi="Times New Roman" w:cs="Times New Roman"/>
          <w:sz w:val="24"/>
          <w:szCs w:val="24"/>
        </w:rPr>
        <w:t xml:space="preserve"> (P</w:t>
      </w:r>
      <w:r w:rsidRPr="00F313CE">
        <w:rPr>
          <w:rFonts w:ascii="Times New Roman" w:hAnsi="Times New Roman" w:cs="Times New Roman"/>
          <w:sz w:val="24"/>
          <w:szCs w:val="24"/>
          <w:vertAlign w:val="subscript"/>
        </w:rPr>
        <w:t>SetMax</w:t>
      </w:r>
      <w:r w:rsidRPr="00F313CE">
        <w:rPr>
          <w:rFonts w:ascii="Times New Roman" w:hAnsi="Times New Roman" w:cs="Times New Roman"/>
          <w:sz w:val="24"/>
          <w:szCs w:val="24"/>
        </w:rPr>
        <w:t xml:space="preserve"> - P</w:t>
      </w:r>
      <w:r w:rsidRPr="00F313CE">
        <w:rPr>
          <w:rFonts w:ascii="Times New Roman" w:hAnsi="Times New Roman" w:cs="Times New Roman"/>
          <w:sz w:val="24"/>
          <w:szCs w:val="24"/>
          <w:vertAlign w:val="subscript"/>
        </w:rPr>
        <w:t>SetMin</w:t>
      </w:r>
      <w:r w:rsidRPr="00F313CE">
        <w:rPr>
          <w:rFonts w:ascii="Times New Roman" w:hAnsi="Times New Roman" w:cs="Times New Roman"/>
          <w:sz w:val="24"/>
          <w:szCs w:val="24"/>
        </w:rPr>
        <w:t xml:space="preserve">) </w:t>
      </w:r>
      <w:r w:rsidRPr="00F313CE">
        <w:rPr>
          <w:rFonts w:ascii="Times New Roman" w:hAnsi="Times New Roman" w:cs="Times New Roman"/>
          <w:color w:val="000000"/>
          <w:sz w:val="24"/>
          <w:szCs w:val="24"/>
        </w:rPr>
        <w:t xml:space="preserve"> </w:t>
      </w:r>
      <w:r w:rsidRPr="00F313CE">
        <w:rPr>
          <w:rFonts w:ascii="Times New Roman" w:hAnsi="Times New Roman" w:cs="Times New Roman"/>
          <w:color w:val="000000"/>
          <w:sz w:val="24"/>
          <w:szCs w:val="24"/>
        </w:rPr>
        <w:fldChar w:fldCharType="begin"/>
      </w:r>
      <w:r w:rsidRPr="00F313CE">
        <w:rPr>
          <w:rFonts w:ascii="Times New Roman" w:hAnsi="Times New Roman" w:cs="Times New Roman"/>
          <w:color w:val="000000"/>
          <w:sz w:val="24"/>
          <w:szCs w:val="24"/>
        </w:rPr>
        <w:instrText xml:space="preserve"> QUOTE </w:instrText>
      </w:r>
      <m:oMath>
        <m:sSub>
          <m:sSubPr>
            <m:ctrlPr>
              <w:rPr>
                <w:rFonts w:ascii="Cambria Math" w:eastAsia="Times New Roman" w:hAnsi="Cambria Math" w:cs="Times New Roman"/>
                <w:i/>
                <w:color w:val="000000"/>
                <w:sz w:val="24"/>
                <w:szCs w:val="24"/>
              </w:rPr>
            </m:ctrlPr>
          </m:sSubPr>
          <m:e>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Q</m:t>
                </m:r>
              </m:e>
              <m:sub>
                <m:r>
                  <m:rPr>
                    <m:sty m:val="p"/>
                  </m:rPr>
                  <w:rPr>
                    <w:rFonts w:ascii="Cambria Math" w:eastAsia="Times New Roman" w:hAnsi="Cambria Math" w:cs="Times New Roman"/>
                    <w:color w:val="000000"/>
                    <w:sz w:val="24"/>
                    <w:szCs w:val="24"/>
                  </w:rPr>
                  <m:t>i</m:t>
                </m:r>
              </m:sub>
            </m:sSub>
            <m:r>
              <m:rPr>
                <m:sty m:val="p"/>
              </m:rPr>
              <w:rPr>
                <w:rFonts w:ascii="Cambria Math" w:eastAsia="Times New Roman" w:hAnsi="Cambria Math" w:cs="Times New Roman"/>
                <w:color w:val="000000"/>
                <w:sz w:val="24"/>
                <w:szCs w:val="24"/>
              </w:rPr>
              <m:t>x W</m:t>
            </m:r>
          </m:e>
          <m:sub>
            <m:r>
              <m:rPr>
                <m:sty m:val="p"/>
              </m:rPr>
              <w:rPr>
                <w:rFonts w:ascii="Cambria Math" w:eastAsia="Times New Roman" w:hAnsi="Cambria Math" w:cs="Times New Roman"/>
                <w:color w:val="000000"/>
                <w:sz w:val="24"/>
                <w:szCs w:val="24"/>
              </w:rPr>
              <m:t>Kokybė</m:t>
            </m:r>
          </m:sub>
        </m:sSub>
        <m:r>
          <m:rPr>
            <m:sty m:val="p"/>
          </m:rPr>
          <w:rPr>
            <w:rFonts w:ascii="Cambria Math" w:eastAsia="Times New Roman" w:hAnsi="Cambria Math" w:cs="Times New Roman"/>
            <w:color w:val="000000"/>
            <w:sz w:val="24"/>
            <w:szCs w:val="24"/>
          </w:rPr>
          <m:t xml:space="preserve">+ </m:t>
        </m:r>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W</m:t>
            </m:r>
          </m:e>
          <m:sub>
            <m:r>
              <m:rPr>
                <m:sty m:val="p"/>
              </m:rPr>
              <w:rPr>
                <w:rFonts w:ascii="Cambria Math" w:eastAsia="Times New Roman" w:hAnsi="Cambria Math" w:cs="Times New Roman"/>
                <w:color w:val="000000"/>
                <w:sz w:val="24"/>
                <w:szCs w:val="24"/>
              </w:rPr>
              <m:t>Kaina</m:t>
            </m:r>
          </m:sub>
        </m:sSub>
        <m:r>
          <m:rPr>
            <m:sty m:val="p"/>
          </m:rPr>
          <w:rPr>
            <w:rFonts w:ascii="Cambria Math" w:eastAsia="Times New Roman" w:hAnsi="Cambria Math" w:cs="Times New Roman"/>
            <w:color w:val="000000"/>
            <w:sz w:val="24"/>
            <w:szCs w:val="24"/>
          </w:rPr>
          <m:t xml:space="preserve"> x </m:t>
        </m:r>
        <m:f>
          <m:fPr>
            <m:ctrlPr>
              <w:rPr>
                <w:rFonts w:ascii="Cambria Math" w:eastAsia="Times New Roman" w:hAnsi="Cambria Math" w:cs="Times New Roman"/>
                <w:i/>
                <w:color w:val="000000"/>
                <w:sz w:val="24"/>
                <w:szCs w:val="24"/>
              </w:rPr>
            </m:ctrlPr>
          </m:fPr>
          <m:num>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(P</m:t>
                </m:r>
              </m:e>
              <m:sub>
                <m:r>
                  <m:rPr>
                    <m:sty m:val="p"/>
                  </m:rPr>
                  <w:rPr>
                    <w:rFonts w:ascii="Cambria Math" w:eastAsia="Times New Roman" w:hAnsi="Cambria Math" w:cs="Times New Roman"/>
                    <w:color w:val="000000"/>
                    <w:sz w:val="24"/>
                    <w:szCs w:val="24"/>
                  </w:rPr>
                  <m:t>SetMax</m:t>
                </m:r>
              </m:sub>
            </m:sSub>
            <m:r>
              <m:rPr>
                <m:sty m:val="p"/>
              </m:rP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P</m:t>
                </m:r>
              </m:e>
              <m:sub>
                <m:r>
                  <m:rPr>
                    <m:sty m:val="p"/>
                  </m:rPr>
                  <w:rPr>
                    <w:rFonts w:ascii="Cambria Math" w:eastAsia="Times New Roman" w:hAnsi="Cambria Math" w:cs="Times New Roman"/>
                    <w:color w:val="000000"/>
                    <w:sz w:val="24"/>
                    <w:szCs w:val="24"/>
                  </w:rPr>
                  <m:t>i</m:t>
                </m:r>
              </m:sub>
            </m:sSub>
            <m:r>
              <m:rPr>
                <m:sty m:val="p"/>
              </m:rPr>
              <w:rPr>
                <w:rFonts w:ascii="Cambria Math" w:eastAsia="Times New Roman" w:hAnsi="Cambria Math" w:cs="Times New Roman"/>
                <w:color w:val="000000"/>
                <w:sz w:val="24"/>
                <w:szCs w:val="24"/>
              </w:rPr>
              <m:t>)</m:t>
            </m:r>
          </m:num>
          <m:den>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(P</m:t>
                </m:r>
              </m:e>
              <m:sub>
                <m:r>
                  <m:rPr>
                    <m:sty m:val="p"/>
                  </m:rPr>
                  <w:rPr>
                    <w:rFonts w:ascii="Cambria Math" w:eastAsia="Times New Roman" w:hAnsi="Cambria Math" w:cs="Times New Roman"/>
                    <w:color w:val="000000"/>
                    <w:sz w:val="24"/>
                    <w:szCs w:val="24"/>
                  </w:rPr>
                  <m:t>SetMax</m:t>
                </m:r>
              </m:sub>
            </m:sSub>
            <m:r>
              <m:rPr>
                <m:sty m:val="p"/>
              </m:rP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P</m:t>
                </m:r>
              </m:e>
              <m:sub>
                <m:r>
                  <m:rPr>
                    <m:sty m:val="p"/>
                  </m:rPr>
                  <w:rPr>
                    <w:rFonts w:ascii="Cambria Math" w:eastAsia="Times New Roman" w:hAnsi="Cambria Math" w:cs="Times New Roman"/>
                    <w:color w:val="000000"/>
                    <w:sz w:val="24"/>
                    <w:szCs w:val="24"/>
                  </w:rPr>
                  <m:t>SetMin</m:t>
                </m:r>
              </m:sub>
            </m:sSub>
            <m:r>
              <m:rPr>
                <m:sty m:val="p"/>
              </m:rPr>
              <w:rPr>
                <w:rFonts w:ascii="Cambria Math" w:eastAsia="Times New Roman" w:hAnsi="Cambria Math" w:cs="Times New Roman"/>
                <w:color w:val="000000"/>
                <w:sz w:val="24"/>
                <w:szCs w:val="24"/>
              </w:rPr>
              <m:t>)</m:t>
            </m:r>
          </m:den>
        </m:f>
      </m:oMath>
      <w:r w:rsidRPr="00F313CE">
        <w:rPr>
          <w:rFonts w:ascii="Times New Roman" w:hAnsi="Times New Roman" w:cs="Times New Roman"/>
          <w:color w:val="000000"/>
          <w:sz w:val="24"/>
          <w:szCs w:val="24"/>
        </w:rPr>
        <w:instrText xml:space="preserve"> </w:instrText>
      </w:r>
      <w:r w:rsidRPr="00F313CE">
        <w:rPr>
          <w:rFonts w:ascii="Times New Roman" w:hAnsi="Times New Roman" w:cs="Times New Roman"/>
          <w:color w:val="000000"/>
          <w:sz w:val="24"/>
          <w:szCs w:val="24"/>
        </w:rPr>
        <w:fldChar w:fldCharType="end"/>
      </w:r>
      <w:r w:rsidRPr="00F313CE">
        <w:rPr>
          <w:rFonts w:ascii="Times New Roman" w:hAnsi="Times New Roman" w:cs="Times New Roman"/>
          <w:color w:val="000000"/>
          <w:sz w:val="24"/>
          <w:szCs w:val="24"/>
        </w:rPr>
        <w:t>, kur P</w:t>
      </w:r>
      <w:r w:rsidRPr="00F313CE">
        <w:rPr>
          <w:rFonts w:ascii="Times New Roman" w:hAnsi="Times New Roman" w:cs="Times New Roman"/>
          <w:color w:val="000000"/>
          <w:sz w:val="24"/>
          <w:szCs w:val="24"/>
          <w:vertAlign w:val="subscript"/>
        </w:rPr>
        <w:t>SetMax</w:t>
      </w:r>
      <w:r w:rsidRPr="00F313CE">
        <w:rPr>
          <w:rFonts w:ascii="Times New Roman" w:hAnsi="Times New Roman" w:cs="Times New Roman"/>
          <w:color w:val="000000"/>
          <w:sz w:val="24"/>
          <w:szCs w:val="24"/>
        </w:rPr>
        <w:t xml:space="preserve"> ≠ P</w:t>
      </w:r>
      <w:r w:rsidRPr="00F313CE">
        <w:rPr>
          <w:rFonts w:ascii="Times New Roman" w:hAnsi="Times New Roman" w:cs="Times New Roman"/>
          <w:color w:val="000000"/>
          <w:sz w:val="24"/>
          <w:szCs w:val="24"/>
          <w:vertAlign w:val="subscript"/>
        </w:rPr>
        <w:t>SetMin</w:t>
      </w:r>
    </w:p>
    <w:p w14:paraId="037397BC" w14:textId="77777777" w:rsidR="00157F67" w:rsidRPr="00F313CE" w:rsidRDefault="00157F67" w:rsidP="00157F67">
      <w:pPr>
        <w:shd w:val="clear" w:color="auto" w:fill="FFFFFF"/>
        <w:jc w:val="both"/>
        <w:rPr>
          <w:rFonts w:ascii="Times New Roman" w:hAnsi="Times New Roman" w:cs="Times New Roman"/>
          <w:i/>
          <w:iCs/>
          <w:color w:val="000000"/>
          <w:sz w:val="24"/>
          <w:szCs w:val="24"/>
        </w:rPr>
      </w:pPr>
    </w:p>
    <w:p w14:paraId="0490B349" w14:textId="77777777" w:rsidR="00157F67" w:rsidRPr="00F313CE" w:rsidRDefault="00157F67" w:rsidP="00157F67">
      <w:pPr>
        <w:spacing w:after="0" w:line="240" w:lineRule="auto"/>
        <w:rPr>
          <w:rFonts w:ascii="Times New Roman" w:hAnsi="Times New Roman" w:cs="Times New Roman"/>
          <w:sz w:val="24"/>
          <w:szCs w:val="24"/>
          <w:u w:val="single"/>
        </w:rPr>
      </w:pPr>
      <w:r w:rsidRPr="00F313CE">
        <w:rPr>
          <w:rFonts w:ascii="Times New Roman" w:hAnsi="Times New Roman" w:cs="Times New Roman"/>
          <w:i/>
          <w:iCs/>
          <w:color w:val="000000"/>
          <w:sz w:val="24"/>
          <w:szCs w:val="24"/>
        </w:rPr>
        <w:t xml:space="preserve">                            </w:t>
      </w:r>
      <w:r w:rsidRPr="00F313CE">
        <w:rPr>
          <w:rFonts w:ascii="Times New Roman" w:hAnsi="Times New Roman" w:cs="Times New Roman"/>
          <w:color w:val="000000"/>
          <w:sz w:val="24"/>
          <w:szCs w:val="24"/>
        </w:rPr>
        <w:t xml:space="preserve"> </w:t>
      </w:r>
      <w:r w:rsidRPr="00F313CE">
        <w:rPr>
          <w:rStyle w:val="PagrindinistekstasDiagrama"/>
          <w:rFonts w:hAnsi="Times New Roman" w:cs="Times New Roman"/>
          <w:bCs/>
          <w:szCs w:val="24"/>
        </w:rPr>
        <w:t>Qi =</w:t>
      </w:r>
      <w:r w:rsidRPr="00F313CE">
        <w:rPr>
          <w:rFonts w:ascii="Times New Roman" w:hAnsi="Times New Roman" w:cs="Times New Roman"/>
          <w:color w:val="000000"/>
          <w:sz w:val="24"/>
          <w:szCs w:val="24"/>
        </w:rPr>
        <w:t xml:space="preserve"> </w:t>
      </w:r>
      <w:r w:rsidRPr="00F313CE">
        <w:rPr>
          <w:rFonts w:ascii="Times New Roman" w:hAnsi="Times New Roman" w:cs="Times New Roman"/>
          <w:i/>
          <w:iCs/>
          <w:color w:val="000000"/>
          <w:sz w:val="24"/>
          <w:szCs w:val="24"/>
        </w:rPr>
        <w:t xml:space="preserve"> </w:t>
      </w:r>
      <w:r w:rsidRPr="00F313CE">
        <w:rPr>
          <w:rStyle w:val="PagrindinistekstasDiagrama"/>
          <w:rFonts w:hAnsi="Times New Roman" w:cs="Times New Roman"/>
          <w:bCs/>
          <w:szCs w:val="24"/>
          <w:u w:val="single"/>
        </w:rPr>
        <w:t>Ti</w:t>
      </w:r>
      <w:r w:rsidRPr="00F313CE">
        <w:rPr>
          <w:rFonts w:ascii="Times New Roman" w:hAnsi="Times New Roman" w:cs="Times New Roman"/>
          <w:i/>
          <w:iCs/>
          <w:sz w:val="24"/>
          <w:szCs w:val="24"/>
          <w:u w:val="single"/>
        </w:rPr>
        <w:t xml:space="preserve"> </w:t>
      </w:r>
      <w:r w:rsidRPr="00F313CE">
        <w:rPr>
          <w:rFonts w:ascii="Times New Roman" w:hAnsi="Times New Roman" w:cs="Times New Roman"/>
          <w:sz w:val="24"/>
          <w:szCs w:val="24"/>
          <w:u w:val="single"/>
        </w:rPr>
        <w:t>x 100 %</w:t>
      </w:r>
    </w:p>
    <w:p w14:paraId="3E3A9C89" w14:textId="77777777" w:rsidR="00157F67" w:rsidRPr="0079701A" w:rsidRDefault="00157F67" w:rsidP="00157F67">
      <w:pPr>
        <w:shd w:val="clear" w:color="auto" w:fill="FFFFFF"/>
        <w:jc w:val="both"/>
        <w:rPr>
          <w:rStyle w:val="PagrindinistekstasDiagrama"/>
          <w:rFonts w:hAnsi="Times New Roman" w:cs="Times New Roman"/>
          <w:i/>
          <w:iCs/>
          <w:color w:val="000000"/>
          <w:szCs w:val="24"/>
          <w:lang w:eastAsia="lt-LT"/>
        </w:rPr>
      </w:pPr>
      <w:r w:rsidRPr="00F313C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F313CE">
        <w:rPr>
          <w:rFonts w:ascii="Times New Roman" w:hAnsi="Times New Roman" w:cs="Times New Roman"/>
          <w:color w:val="000000"/>
          <w:sz w:val="24"/>
          <w:szCs w:val="24"/>
        </w:rPr>
        <w:t>W</w:t>
      </w:r>
      <w:r w:rsidRPr="00F313CE">
        <w:rPr>
          <w:rFonts w:ascii="Times New Roman" w:hAnsi="Times New Roman" w:cs="Times New Roman"/>
          <w:color w:val="000000"/>
          <w:sz w:val="24"/>
          <w:szCs w:val="24"/>
          <w:vertAlign w:val="subscript"/>
        </w:rPr>
        <w:t>Kokybė</w:t>
      </w:r>
      <w:r w:rsidRPr="00F313CE">
        <w:rPr>
          <w:rFonts w:ascii="Times New Roman" w:hAnsi="Times New Roman" w:cs="Times New Roman"/>
          <w:i/>
          <w:iCs/>
          <w:color w:val="000000"/>
          <w:sz w:val="24"/>
          <w:szCs w:val="24"/>
        </w:rPr>
        <w:t xml:space="preserve">               </w:t>
      </w:r>
    </w:p>
    <w:p w14:paraId="69940344" w14:textId="77777777" w:rsidR="00157F67" w:rsidRPr="006B2C84" w:rsidRDefault="00157F67" w:rsidP="00157F67">
      <w:pPr>
        <w:shd w:val="clear" w:color="auto" w:fill="FFFFFF"/>
        <w:jc w:val="both"/>
        <w:rPr>
          <w:rFonts w:ascii="Times New Roman" w:hAnsi="Times New Roman" w:cs="Times New Roman"/>
          <w:i/>
          <w:iCs/>
          <w:color w:val="000000"/>
          <w:sz w:val="24"/>
          <w:szCs w:val="24"/>
        </w:rPr>
      </w:pPr>
      <w:r w:rsidRPr="006B2C84">
        <w:rPr>
          <w:rFonts w:ascii="Times New Roman" w:hAnsi="Times New Roman" w:cs="Times New Roman"/>
          <w:i/>
          <w:iCs/>
          <w:color w:val="000000"/>
          <w:sz w:val="24"/>
          <w:szCs w:val="24"/>
        </w:rPr>
        <w:t xml:space="preserve">               </w:t>
      </w:r>
      <w:r w:rsidRPr="006B2C84">
        <w:rPr>
          <w:rFonts w:ascii="Times New Roman" w:hAnsi="Times New Roman" w:cs="Times New Roman"/>
          <w:bCs/>
          <w:sz w:val="24"/>
          <w:szCs w:val="24"/>
        </w:rPr>
        <w:t>Ti</w:t>
      </w:r>
      <w:r w:rsidRPr="006B2C84">
        <w:rPr>
          <w:rFonts w:ascii="Times New Roman" w:hAnsi="Times New Roman" w:cs="Times New Roman"/>
          <w:i/>
          <w:iCs/>
          <w:sz w:val="24"/>
          <w:szCs w:val="24"/>
        </w:rPr>
        <w:t xml:space="preserve"> =T1+T2+T3+T4+T5, </w:t>
      </w:r>
      <w:r w:rsidRPr="006B2C84">
        <w:rPr>
          <w:rFonts w:ascii="Times New Roman" w:hAnsi="Times New Roman" w:cs="Times New Roman"/>
          <w:b/>
          <w:bCs/>
          <w:sz w:val="24"/>
          <w:szCs w:val="24"/>
        </w:rPr>
        <w:t xml:space="preserve">                                </w:t>
      </w:r>
    </w:p>
    <w:p w14:paraId="6E4E3D30" w14:textId="50D870EB" w:rsidR="00157F67" w:rsidRPr="00056DD5" w:rsidRDefault="00157F67" w:rsidP="00157F67">
      <w:pPr>
        <w:pStyle w:val="Pagrindinistekstas"/>
        <w:spacing w:after="0" w:line="240" w:lineRule="auto"/>
        <w:rPr>
          <w:rFonts w:ascii="Times New Roman" w:hAnsi="Times New Roman" w:cs="Times New Roman"/>
          <w:sz w:val="24"/>
          <w:szCs w:val="24"/>
        </w:rPr>
      </w:pPr>
      <w:r w:rsidRPr="00056DD5">
        <w:rPr>
          <w:rStyle w:val="PagrindinistekstasDiagrama"/>
          <w:rFonts w:hAnsi="Times New Roman" w:cs="Times New Roman"/>
          <w:b/>
          <w:bCs/>
          <w:szCs w:val="24"/>
        </w:rPr>
        <w:t xml:space="preserve">    PSetMax </w:t>
      </w:r>
      <w:r w:rsidRPr="00056DD5">
        <w:rPr>
          <w:rStyle w:val="PagrindinistekstasDiagrama"/>
          <w:rFonts w:hAnsi="Times New Roman" w:cs="Times New Roman"/>
          <w:szCs w:val="24"/>
        </w:rPr>
        <w:t xml:space="preserve">– </w:t>
      </w:r>
      <w:r w:rsidR="00906CB6">
        <w:rPr>
          <w:rStyle w:val="PagrindinistekstasDiagrama"/>
          <w:rFonts w:hAnsi="Times New Roman" w:cs="Times New Roman"/>
          <w:szCs w:val="24"/>
        </w:rPr>
        <w:t>23</w:t>
      </w:r>
      <w:r w:rsidRPr="00056DD5">
        <w:rPr>
          <w:rStyle w:val="PagrindinistekstasDiagrama"/>
          <w:rFonts w:hAnsi="Times New Roman" w:cs="Times New Roman"/>
          <w:szCs w:val="24"/>
        </w:rPr>
        <w:t xml:space="preserve"> </w:t>
      </w:r>
      <w:r w:rsidR="00906CB6">
        <w:rPr>
          <w:rStyle w:val="PagrindinistekstasDiagrama"/>
          <w:rFonts w:hAnsi="Times New Roman" w:cs="Times New Roman"/>
          <w:szCs w:val="24"/>
        </w:rPr>
        <w:t>5</w:t>
      </w:r>
      <w:r w:rsidRPr="00056DD5">
        <w:rPr>
          <w:rStyle w:val="PagrindinistekstasDiagrama"/>
          <w:rFonts w:hAnsi="Times New Roman" w:cs="Times New Roman"/>
          <w:szCs w:val="24"/>
        </w:rPr>
        <w:t>00,00 Eur be PVM;</w:t>
      </w:r>
    </w:p>
    <w:p w14:paraId="4A8E5372" w14:textId="7DAE1A57" w:rsidR="00157F67" w:rsidRPr="00056DD5" w:rsidRDefault="00157F67" w:rsidP="00157F67">
      <w:pPr>
        <w:pStyle w:val="Pagrindinistekstas"/>
        <w:spacing w:after="0" w:line="240" w:lineRule="auto"/>
        <w:rPr>
          <w:rFonts w:ascii="Times New Roman" w:hAnsi="Times New Roman" w:cs="Times New Roman"/>
          <w:sz w:val="24"/>
          <w:szCs w:val="24"/>
        </w:rPr>
      </w:pPr>
      <w:r w:rsidRPr="00056DD5">
        <w:rPr>
          <w:rStyle w:val="PagrindinistekstasDiagrama"/>
          <w:rFonts w:hAnsi="Times New Roman" w:cs="Times New Roman"/>
          <w:b/>
          <w:bCs/>
          <w:szCs w:val="24"/>
        </w:rPr>
        <w:t xml:space="preserve">    PSetMin </w:t>
      </w:r>
      <w:r w:rsidRPr="00056DD5">
        <w:rPr>
          <w:rStyle w:val="PagrindinistekstasDiagrama"/>
          <w:rFonts w:hAnsi="Times New Roman" w:cs="Times New Roman"/>
          <w:szCs w:val="24"/>
        </w:rPr>
        <w:t xml:space="preserve">– </w:t>
      </w:r>
      <w:r w:rsidR="00906CB6">
        <w:rPr>
          <w:rStyle w:val="PagrindinistekstasDiagrama"/>
          <w:rFonts w:hAnsi="Times New Roman" w:cs="Times New Roman"/>
          <w:szCs w:val="24"/>
        </w:rPr>
        <w:t>18</w:t>
      </w:r>
      <w:r w:rsidRPr="00056DD5">
        <w:rPr>
          <w:rStyle w:val="PagrindinistekstasDiagrama"/>
          <w:rFonts w:hAnsi="Times New Roman" w:cs="Times New Roman"/>
          <w:szCs w:val="24"/>
        </w:rPr>
        <w:t xml:space="preserve"> </w:t>
      </w:r>
      <w:r w:rsidR="00906CB6">
        <w:rPr>
          <w:rStyle w:val="PagrindinistekstasDiagrama"/>
          <w:rFonts w:hAnsi="Times New Roman" w:cs="Times New Roman"/>
          <w:szCs w:val="24"/>
        </w:rPr>
        <w:t>182</w:t>
      </w:r>
      <w:r w:rsidRPr="00056DD5">
        <w:rPr>
          <w:rStyle w:val="PagrindinistekstasDiagrama"/>
          <w:rFonts w:hAnsi="Times New Roman" w:cs="Times New Roman"/>
          <w:szCs w:val="24"/>
        </w:rPr>
        <w:t>,00 Eur be PVM.</w:t>
      </w:r>
    </w:p>
    <w:p w14:paraId="512423BD" w14:textId="77777777" w:rsidR="00157F67" w:rsidRDefault="00157F67" w:rsidP="00157F67">
      <w:pPr>
        <w:tabs>
          <w:tab w:val="left" w:pos="993"/>
        </w:tabs>
        <w:spacing w:after="0" w:line="240" w:lineRule="auto"/>
        <w:jc w:val="both"/>
        <w:rPr>
          <w:rFonts w:ascii="Times New Roman" w:hAnsi="Times New Roman" w:cs="Times New Roman"/>
          <w:color w:val="000000" w:themeColor="text1"/>
          <w:sz w:val="24"/>
          <w:szCs w:val="24"/>
        </w:rPr>
      </w:pPr>
    </w:p>
    <w:p w14:paraId="442FAAEF" w14:textId="77777777" w:rsidR="00157F67" w:rsidRDefault="00157F67" w:rsidP="005E1735">
      <w:pPr>
        <w:pStyle w:val="Pagrindinistekstas"/>
        <w:rPr>
          <w:rStyle w:val="PagrindinistekstasDiagrama"/>
          <w:rFonts w:hAnsi="Times New Roman" w:cs="Times New Roman"/>
          <w:b/>
          <w:bCs/>
          <w:szCs w:val="24"/>
        </w:rPr>
      </w:pPr>
    </w:p>
    <w:p w14:paraId="5E7E1C90" w14:textId="20DFF100" w:rsidR="0066418D" w:rsidRDefault="0066418D" w:rsidP="0066418D">
      <w:pPr>
        <w:pStyle w:val="Paantrat"/>
        <w:spacing w:after="0" w:line="240" w:lineRule="auto"/>
        <w:jc w:val="center"/>
        <w:rPr>
          <w:rFonts w:ascii="Times New Roman" w:hAnsi="Times New Roman" w:cs="Times New Roman"/>
          <w:b/>
          <w:bCs/>
          <w:color w:val="auto"/>
          <w:sz w:val="24"/>
          <w:szCs w:val="24"/>
        </w:rPr>
      </w:pPr>
      <w:r>
        <w:rPr>
          <w:rFonts w:ascii="Times New Roman" w:hAnsi="Times New Roman" w:cs="Times New Roman"/>
          <w:b/>
          <w:bCs/>
          <w:color w:val="000000" w:themeColor="text1"/>
          <w:sz w:val="24"/>
          <w:szCs w:val="24"/>
        </w:rPr>
        <w:t>IV</w:t>
      </w:r>
      <w:r w:rsidRPr="00EC4BE3">
        <w:rPr>
          <w:rFonts w:ascii="Times New Roman" w:hAnsi="Times New Roman" w:cs="Times New Roman"/>
          <w:b/>
          <w:bCs/>
          <w:color w:val="000000" w:themeColor="text1"/>
          <w:sz w:val="24"/>
          <w:szCs w:val="24"/>
        </w:rPr>
        <w:t xml:space="preserve"> </w:t>
      </w:r>
      <w:r w:rsidRPr="00EC4BE3">
        <w:rPr>
          <w:rFonts w:ascii="Times New Roman" w:hAnsi="Times New Roman" w:cs="Times New Roman"/>
          <w:b/>
          <w:bCs/>
          <w:caps w:val="0"/>
          <w:color w:val="000000" w:themeColor="text1"/>
          <w:sz w:val="24"/>
          <w:szCs w:val="24"/>
        </w:rPr>
        <w:t>pirkimo dalis</w:t>
      </w:r>
      <w:r w:rsidRPr="00EC4BE3">
        <w:rPr>
          <w:rFonts w:ascii="Times New Roman" w:hAnsi="Times New Roman" w:cs="Times New Roman"/>
          <w:b/>
          <w:bCs/>
          <w:color w:val="000000" w:themeColor="text1"/>
          <w:sz w:val="24"/>
          <w:szCs w:val="24"/>
        </w:rPr>
        <w:t>.</w:t>
      </w:r>
      <w:r w:rsidRPr="00EC4BE3">
        <w:rPr>
          <w:rFonts w:ascii="Times New Roman" w:hAnsi="Times New Roman" w:cs="Times New Roman"/>
          <w:b/>
          <w:bCs/>
          <w:sz w:val="24"/>
          <w:szCs w:val="24"/>
        </w:rPr>
        <w:t xml:space="preserve"> </w:t>
      </w:r>
      <w:r>
        <w:rPr>
          <w:rFonts w:ascii="Times New Roman" w:hAnsi="Times New Roman" w:cs="Times New Roman"/>
          <w:b/>
          <w:bCs/>
          <w:color w:val="auto"/>
          <w:sz w:val="24"/>
          <w:szCs w:val="24"/>
        </w:rPr>
        <w:t>VEŽIMĖLI</w:t>
      </w:r>
      <w:r w:rsidR="003E6AC1">
        <w:rPr>
          <w:rFonts w:ascii="Times New Roman" w:hAnsi="Times New Roman" w:cs="Times New Roman"/>
          <w:b/>
          <w:bCs/>
          <w:color w:val="auto"/>
          <w:sz w:val="24"/>
          <w:szCs w:val="24"/>
        </w:rPr>
        <w:t>AI PACIENTAMS</w:t>
      </w:r>
      <w:r>
        <w:rPr>
          <w:rFonts w:ascii="Times New Roman" w:hAnsi="Times New Roman" w:cs="Times New Roman"/>
          <w:b/>
          <w:bCs/>
          <w:color w:val="auto"/>
          <w:sz w:val="24"/>
          <w:szCs w:val="24"/>
        </w:rPr>
        <w:t xml:space="preserve"> TRANSPORT</w:t>
      </w:r>
      <w:r w:rsidR="003E6AC1">
        <w:rPr>
          <w:rFonts w:ascii="Times New Roman" w:hAnsi="Times New Roman" w:cs="Times New Roman"/>
          <w:b/>
          <w:bCs/>
          <w:color w:val="auto"/>
          <w:sz w:val="24"/>
          <w:szCs w:val="24"/>
        </w:rPr>
        <w:t>UOTI (SĖDIMI)</w:t>
      </w:r>
      <w:r>
        <w:rPr>
          <w:rFonts w:ascii="Times New Roman" w:hAnsi="Times New Roman" w:cs="Times New Roman"/>
          <w:b/>
          <w:bCs/>
          <w:color w:val="auto"/>
          <w:sz w:val="24"/>
          <w:szCs w:val="24"/>
        </w:rPr>
        <w:t xml:space="preserve">, </w:t>
      </w:r>
    </w:p>
    <w:p w14:paraId="271AAFE2" w14:textId="77777777" w:rsidR="0066418D" w:rsidRPr="00EC4BE3" w:rsidRDefault="0066418D" w:rsidP="0066418D">
      <w:pPr>
        <w:pStyle w:val="Paantrat"/>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auto"/>
          <w:sz w:val="24"/>
          <w:szCs w:val="24"/>
        </w:rPr>
        <w:t>2 VNT.</w:t>
      </w:r>
    </w:p>
    <w:p w14:paraId="45DA3656" w14:textId="77777777" w:rsidR="0066418D" w:rsidRPr="00EC4BE3" w:rsidRDefault="0066418D" w:rsidP="0066418D">
      <w:pPr>
        <w:spacing w:after="0" w:line="240" w:lineRule="auto"/>
        <w:jc w:val="center"/>
        <w:rPr>
          <w:rFonts w:ascii="Times New Roman" w:hAnsi="Times New Roman" w:cs="Times New Roman"/>
          <w:sz w:val="24"/>
          <w:szCs w:val="24"/>
        </w:rPr>
      </w:pPr>
    </w:p>
    <w:p w14:paraId="5F6354C9" w14:textId="77777777" w:rsidR="0066418D" w:rsidRPr="00DE1468" w:rsidRDefault="0066418D" w:rsidP="0066418D">
      <w:pPr>
        <w:pStyle w:val="Body2"/>
        <w:pBdr>
          <w:top w:val="nil"/>
          <w:left w:val="nil"/>
          <w:bottom w:val="nil"/>
          <w:right w:val="nil"/>
          <w:between w:val="nil"/>
          <w:bar w:val="nil"/>
        </w:pBdr>
        <w:tabs>
          <w:tab w:val="left" w:pos="1134"/>
        </w:tabs>
        <w:spacing w:after="0"/>
        <w:ind w:left="709" w:hanging="142"/>
        <w:rPr>
          <w:rFonts w:cs="Times New Roman"/>
          <w:b/>
          <w:color w:val="auto"/>
          <w:sz w:val="24"/>
          <w:szCs w:val="24"/>
          <w:lang w:val="lt-LT"/>
        </w:rPr>
      </w:pPr>
      <w:r>
        <w:rPr>
          <w:rFonts w:cs="Times New Roman"/>
          <w:b/>
          <w:color w:val="auto"/>
          <w:sz w:val="24"/>
          <w:szCs w:val="24"/>
          <w:lang w:val="lt-LT"/>
        </w:rPr>
        <w:t>1</w:t>
      </w:r>
      <w:r w:rsidRPr="001821F9">
        <w:rPr>
          <w:rFonts w:cs="Times New Roman"/>
          <w:b/>
          <w:color w:val="auto"/>
          <w:sz w:val="24"/>
          <w:szCs w:val="24"/>
          <w:lang w:val="lt-LT"/>
        </w:rPr>
        <w:t>. Pasiūlymai vertinami remiantis šiais kriterijais:</w:t>
      </w:r>
    </w:p>
    <w:tbl>
      <w:tblPr>
        <w:tblStyle w:val="Lentelstinklelis1"/>
        <w:tblW w:w="10065" w:type="dxa"/>
        <w:tblInd w:w="-147" w:type="dxa"/>
        <w:tblLook w:val="04A0" w:firstRow="1" w:lastRow="0" w:firstColumn="1" w:lastColumn="0" w:noHBand="0" w:noVBand="1"/>
      </w:tblPr>
      <w:tblGrid>
        <w:gridCol w:w="671"/>
        <w:gridCol w:w="5567"/>
        <w:gridCol w:w="3827"/>
      </w:tblGrid>
      <w:tr w:rsidR="0066418D" w:rsidRPr="00DE1468" w14:paraId="20AA8B85" w14:textId="77777777" w:rsidTr="00D23EB1">
        <w:trPr>
          <w:trHeight w:val="525"/>
        </w:trPr>
        <w:tc>
          <w:tcPr>
            <w:tcW w:w="6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00B8912B" w14:textId="77777777" w:rsidR="0066418D" w:rsidRPr="00DE1468" w:rsidRDefault="0066418D" w:rsidP="00D23EB1">
            <w:pPr>
              <w:jc w:val="center"/>
              <w:rPr>
                <w:rFonts w:hAnsi="Times New Roman" w:cs="Times New Roman"/>
                <w:b/>
                <w:kern w:val="24"/>
                <w:sz w:val="24"/>
                <w:szCs w:val="24"/>
              </w:rPr>
            </w:pPr>
            <w:r w:rsidRPr="00DE1468">
              <w:rPr>
                <w:rFonts w:hAnsi="Times New Roman" w:cs="Times New Roman"/>
                <w:b/>
                <w:kern w:val="24"/>
                <w:sz w:val="24"/>
                <w:szCs w:val="24"/>
              </w:rPr>
              <w:t>Eil.</w:t>
            </w:r>
          </w:p>
          <w:p w14:paraId="43A5D28C" w14:textId="77777777" w:rsidR="0066418D" w:rsidRPr="00DE1468" w:rsidRDefault="0066418D" w:rsidP="00D23EB1">
            <w:pPr>
              <w:jc w:val="center"/>
              <w:rPr>
                <w:rFonts w:hAnsi="Times New Roman" w:cs="Times New Roman"/>
                <w:sz w:val="24"/>
                <w:szCs w:val="24"/>
              </w:rPr>
            </w:pPr>
            <w:r w:rsidRPr="00DE1468">
              <w:rPr>
                <w:rFonts w:hAnsi="Times New Roman" w:cs="Times New Roman"/>
                <w:b/>
                <w:kern w:val="24"/>
                <w:sz w:val="24"/>
                <w:szCs w:val="24"/>
              </w:rPr>
              <w:t>Nr.</w:t>
            </w:r>
          </w:p>
        </w:tc>
        <w:tc>
          <w:tcPr>
            <w:tcW w:w="5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B8B19FB" w14:textId="77777777" w:rsidR="0066418D" w:rsidRPr="00DE1468" w:rsidRDefault="0066418D" w:rsidP="00D23EB1">
            <w:pPr>
              <w:jc w:val="center"/>
              <w:rPr>
                <w:rFonts w:hAnsi="Times New Roman" w:cs="Times New Roman"/>
                <w:sz w:val="24"/>
                <w:szCs w:val="24"/>
              </w:rPr>
            </w:pPr>
            <w:r w:rsidRPr="00DE1468">
              <w:rPr>
                <w:rFonts w:hAnsi="Times New Roman" w:cs="Times New Roman"/>
                <w:sz w:val="24"/>
                <w:szCs w:val="24"/>
              </w:rPr>
              <w:t>Vertinimo kriterijai</w:t>
            </w:r>
          </w:p>
        </w:tc>
        <w:tc>
          <w:tcPr>
            <w:tcW w:w="382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2707E50" w14:textId="77777777" w:rsidR="0066418D" w:rsidRPr="00DE1468" w:rsidRDefault="0066418D" w:rsidP="00D23EB1">
            <w:pPr>
              <w:jc w:val="center"/>
              <w:rPr>
                <w:rFonts w:hAnsi="Times New Roman" w:cs="Times New Roman"/>
                <w:sz w:val="24"/>
                <w:szCs w:val="24"/>
              </w:rPr>
            </w:pPr>
            <w:r w:rsidRPr="00DE1468">
              <w:rPr>
                <w:rFonts w:hAnsi="Times New Roman" w:cs="Times New Roman"/>
                <w:sz w:val="24"/>
                <w:szCs w:val="24"/>
              </w:rPr>
              <w:t>Kriterijaus lyginamasis svoris ekonominio naudingumo įvertinime</w:t>
            </w:r>
          </w:p>
        </w:tc>
      </w:tr>
      <w:tr w:rsidR="0066418D" w:rsidRPr="00724965" w14:paraId="275C2AAF" w14:textId="77777777" w:rsidTr="00D23EB1">
        <w:tc>
          <w:tcPr>
            <w:tcW w:w="671" w:type="dxa"/>
            <w:tcBorders>
              <w:top w:val="single" w:sz="4" w:space="0" w:color="000000"/>
              <w:left w:val="single" w:sz="4" w:space="0" w:color="000000"/>
              <w:bottom w:val="single" w:sz="4" w:space="0" w:color="000000"/>
              <w:right w:val="single" w:sz="4" w:space="0" w:color="000000"/>
            </w:tcBorders>
            <w:hideMark/>
          </w:tcPr>
          <w:p w14:paraId="49B73998" w14:textId="77777777" w:rsidR="0066418D" w:rsidRPr="00724965" w:rsidRDefault="0066418D" w:rsidP="00D23EB1">
            <w:pPr>
              <w:rPr>
                <w:rFonts w:hAnsi="Times New Roman" w:cs="Times New Roman"/>
                <w:sz w:val="24"/>
                <w:szCs w:val="24"/>
              </w:rPr>
            </w:pPr>
            <w:r w:rsidRPr="00724965">
              <w:rPr>
                <w:rFonts w:hAnsi="Times New Roman" w:cs="Times New Roman"/>
                <w:sz w:val="24"/>
                <w:szCs w:val="24"/>
              </w:rPr>
              <w:t>1.</w:t>
            </w:r>
          </w:p>
        </w:tc>
        <w:tc>
          <w:tcPr>
            <w:tcW w:w="5567" w:type="dxa"/>
            <w:tcBorders>
              <w:top w:val="single" w:sz="4" w:space="0" w:color="000000"/>
              <w:left w:val="single" w:sz="4" w:space="0" w:color="000000"/>
              <w:bottom w:val="single" w:sz="4" w:space="0" w:color="000000"/>
              <w:right w:val="single" w:sz="4" w:space="0" w:color="000000"/>
            </w:tcBorders>
            <w:hideMark/>
          </w:tcPr>
          <w:p w14:paraId="1529529D" w14:textId="77777777" w:rsidR="0066418D" w:rsidRPr="00724965" w:rsidRDefault="0066418D" w:rsidP="00D23EB1">
            <w:pPr>
              <w:rPr>
                <w:rFonts w:hAnsi="Times New Roman" w:cs="Times New Roman"/>
                <w:sz w:val="24"/>
                <w:szCs w:val="24"/>
              </w:rPr>
            </w:pPr>
            <w:r w:rsidRPr="00724965">
              <w:rPr>
                <w:rFonts w:hAnsi="Times New Roman" w:cs="Times New Roman"/>
                <w:b/>
                <w:i/>
                <w:sz w:val="24"/>
                <w:szCs w:val="24"/>
              </w:rPr>
              <w:t>Pirmas kriterijus (K) - kaina</w:t>
            </w:r>
          </w:p>
        </w:tc>
        <w:tc>
          <w:tcPr>
            <w:tcW w:w="3827" w:type="dxa"/>
            <w:tcBorders>
              <w:top w:val="single" w:sz="4" w:space="0" w:color="000000"/>
              <w:left w:val="single" w:sz="4" w:space="0" w:color="000000"/>
              <w:bottom w:val="single" w:sz="4" w:space="0" w:color="000000"/>
              <w:right w:val="single" w:sz="4" w:space="0" w:color="000000"/>
            </w:tcBorders>
            <w:hideMark/>
          </w:tcPr>
          <w:p w14:paraId="6D531511" w14:textId="77777777" w:rsidR="0066418D" w:rsidRPr="00724965" w:rsidRDefault="0066418D" w:rsidP="00D23EB1">
            <w:pPr>
              <w:rPr>
                <w:rFonts w:hAnsi="Times New Roman" w:cs="Times New Roman"/>
                <w:sz w:val="24"/>
                <w:szCs w:val="24"/>
                <w:lang w:val="en-US"/>
              </w:rPr>
            </w:pPr>
            <w:r w:rsidRPr="00724965">
              <w:rPr>
                <w:rFonts w:hAnsi="Times New Roman" w:cs="Times New Roman"/>
                <w:sz w:val="24"/>
                <w:szCs w:val="24"/>
              </w:rPr>
              <w:t>X</w:t>
            </w:r>
            <w:r w:rsidRPr="00724965">
              <w:rPr>
                <w:rFonts w:hAnsi="Times New Roman" w:cs="Times New Roman"/>
                <w:sz w:val="24"/>
                <w:szCs w:val="24"/>
                <w:lang w:val="en-US"/>
              </w:rPr>
              <w:t>=60</w:t>
            </w:r>
          </w:p>
        </w:tc>
      </w:tr>
      <w:tr w:rsidR="0066418D" w:rsidRPr="00724965" w14:paraId="622568CE" w14:textId="77777777" w:rsidTr="00D23EB1">
        <w:tc>
          <w:tcPr>
            <w:tcW w:w="671" w:type="dxa"/>
            <w:tcBorders>
              <w:top w:val="single" w:sz="4" w:space="0" w:color="000000"/>
              <w:left w:val="single" w:sz="4" w:space="0" w:color="000000"/>
              <w:bottom w:val="single" w:sz="4" w:space="0" w:color="000000"/>
              <w:right w:val="single" w:sz="4" w:space="0" w:color="000000"/>
            </w:tcBorders>
            <w:hideMark/>
          </w:tcPr>
          <w:p w14:paraId="15DE38A5" w14:textId="77777777" w:rsidR="0066418D" w:rsidRPr="00724965" w:rsidRDefault="0066418D" w:rsidP="00D23EB1">
            <w:pPr>
              <w:rPr>
                <w:rFonts w:hAnsi="Times New Roman" w:cs="Times New Roman"/>
                <w:sz w:val="24"/>
                <w:szCs w:val="24"/>
              </w:rPr>
            </w:pPr>
            <w:r w:rsidRPr="00724965">
              <w:rPr>
                <w:rFonts w:hAnsi="Times New Roman" w:cs="Times New Roman"/>
                <w:sz w:val="24"/>
                <w:szCs w:val="24"/>
              </w:rPr>
              <w:t>2.</w:t>
            </w:r>
          </w:p>
        </w:tc>
        <w:tc>
          <w:tcPr>
            <w:tcW w:w="5567" w:type="dxa"/>
            <w:tcBorders>
              <w:top w:val="single" w:sz="4" w:space="0" w:color="000000"/>
              <w:left w:val="single" w:sz="4" w:space="0" w:color="000000"/>
              <w:bottom w:val="single" w:sz="4" w:space="0" w:color="000000"/>
              <w:right w:val="single" w:sz="4" w:space="0" w:color="000000"/>
            </w:tcBorders>
            <w:hideMark/>
          </w:tcPr>
          <w:p w14:paraId="092FC6D8" w14:textId="77777777" w:rsidR="0066418D" w:rsidRPr="00724965" w:rsidRDefault="0066418D" w:rsidP="00D23EB1">
            <w:pPr>
              <w:rPr>
                <w:rFonts w:hAnsi="Times New Roman" w:cs="Times New Roman"/>
                <w:sz w:val="24"/>
                <w:szCs w:val="24"/>
              </w:rPr>
            </w:pPr>
            <w:r w:rsidRPr="00724965">
              <w:rPr>
                <w:rFonts w:hAnsi="Times New Roman" w:cs="Times New Roman"/>
                <w:b/>
                <w:i/>
                <w:sz w:val="24"/>
                <w:szCs w:val="24"/>
              </w:rPr>
              <w:t xml:space="preserve">Antras kriterijus (T) – Techniniai pranašumai </w:t>
            </w:r>
          </w:p>
        </w:tc>
        <w:tc>
          <w:tcPr>
            <w:tcW w:w="3827" w:type="dxa"/>
            <w:tcBorders>
              <w:top w:val="single" w:sz="4" w:space="0" w:color="000000"/>
              <w:left w:val="single" w:sz="4" w:space="0" w:color="000000"/>
              <w:bottom w:val="single" w:sz="4" w:space="0" w:color="000000"/>
              <w:right w:val="single" w:sz="4" w:space="0" w:color="000000"/>
            </w:tcBorders>
            <w:hideMark/>
          </w:tcPr>
          <w:p w14:paraId="08EC0917" w14:textId="77777777" w:rsidR="0066418D" w:rsidRPr="00724965" w:rsidRDefault="0066418D" w:rsidP="00D23EB1">
            <w:pPr>
              <w:rPr>
                <w:rFonts w:hAnsi="Times New Roman" w:cs="Times New Roman"/>
                <w:sz w:val="24"/>
                <w:szCs w:val="24"/>
              </w:rPr>
            </w:pPr>
            <w:r w:rsidRPr="00724965">
              <w:rPr>
                <w:rFonts w:hAnsi="Times New Roman" w:cs="Times New Roman"/>
                <w:sz w:val="24"/>
                <w:szCs w:val="24"/>
              </w:rPr>
              <w:t>Y=40</w:t>
            </w:r>
          </w:p>
        </w:tc>
      </w:tr>
      <w:tr w:rsidR="0066418D" w:rsidRPr="00724965" w14:paraId="0FD26EF5" w14:textId="77777777" w:rsidTr="00D23EB1">
        <w:tc>
          <w:tcPr>
            <w:tcW w:w="671" w:type="dxa"/>
            <w:tcBorders>
              <w:top w:val="single" w:sz="4" w:space="0" w:color="000000"/>
              <w:left w:val="single" w:sz="4" w:space="0" w:color="000000"/>
              <w:bottom w:val="single" w:sz="4" w:space="0" w:color="000000"/>
              <w:right w:val="single" w:sz="4" w:space="0" w:color="000000"/>
            </w:tcBorders>
            <w:hideMark/>
          </w:tcPr>
          <w:p w14:paraId="5032A28B" w14:textId="77777777" w:rsidR="0066418D" w:rsidRPr="00724965" w:rsidRDefault="0066418D" w:rsidP="00D23EB1">
            <w:pPr>
              <w:rPr>
                <w:rFonts w:hAnsi="Times New Roman" w:cs="Times New Roman"/>
                <w:sz w:val="24"/>
                <w:szCs w:val="24"/>
              </w:rPr>
            </w:pPr>
            <w:r w:rsidRPr="00724965">
              <w:rPr>
                <w:rFonts w:hAnsi="Times New Roman" w:cs="Times New Roman"/>
                <w:sz w:val="24"/>
                <w:szCs w:val="24"/>
              </w:rPr>
              <w:t>T1</w:t>
            </w:r>
          </w:p>
        </w:tc>
        <w:tc>
          <w:tcPr>
            <w:tcW w:w="5567" w:type="dxa"/>
            <w:tcBorders>
              <w:top w:val="single" w:sz="4" w:space="0" w:color="000000"/>
              <w:left w:val="single" w:sz="4" w:space="0" w:color="000000"/>
              <w:bottom w:val="single" w:sz="4" w:space="0" w:color="000000"/>
              <w:right w:val="single" w:sz="4" w:space="0" w:color="000000"/>
            </w:tcBorders>
            <w:hideMark/>
          </w:tcPr>
          <w:p w14:paraId="41928410" w14:textId="77777777" w:rsidR="0066418D" w:rsidRPr="00724965" w:rsidRDefault="0066418D" w:rsidP="00D23EB1">
            <w:pPr>
              <w:rPr>
                <w:rFonts w:hAnsi="Times New Roman" w:cs="Times New Roman"/>
                <w:b/>
                <w:bCs/>
                <w:sz w:val="24"/>
                <w:szCs w:val="24"/>
              </w:rPr>
            </w:pPr>
            <w:r w:rsidRPr="00724965">
              <w:rPr>
                <w:rFonts w:hAnsi="Times New Roman" w:cs="Times New Roman"/>
                <w:b/>
                <w:bCs/>
                <w:sz w:val="24"/>
                <w:szCs w:val="24"/>
              </w:rPr>
              <w:t xml:space="preserve">Pirmas parametras  </w:t>
            </w:r>
          </w:p>
          <w:p w14:paraId="590582A1" w14:textId="41BC96ED" w:rsidR="0066418D" w:rsidRPr="00724965" w:rsidRDefault="00724965" w:rsidP="00D23EB1">
            <w:pPr>
              <w:rPr>
                <w:rFonts w:hAnsi="Times New Roman" w:cs="Times New Roman"/>
                <w:sz w:val="24"/>
                <w:szCs w:val="24"/>
              </w:rPr>
            </w:pPr>
            <w:r w:rsidRPr="00724965">
              <w:rPr>
                <w:rFonts w:hAnsi="Times New Roman" w:cs="Times New Roman"/>
                <w:bCs/>
                <w:sz w:val="24"/>
                <w:szCs w:val="24"/>
                <w:lang w:eastAsia="lt-LT"/>
              </w:rPr>
              <w:t>Pėdų atramos automatiškai pakyla, kai kojos nuimamos nuo atramų</w:t>
            </w:r>
          </w:p>
        </w:tc>
        <w:tc>
          <w:tcPr>
            <w:tcW w:w="3827" w:type="dxa"/>
            <w:tcBorders>
              <w:top w:val="single" w:sz="4" w:space="0" w:color="000000"/>
              <w:left w:val="single" w:sz="4" w:space="0" w:color="000000"/>
              <w:bottom w:val="single" w:sz="4" w:space="0" w:color="000000"/>
              <w:right w:val="single" w:sz="4" w:space="0" w:color="000000"/>
            </w:tcBorders>
            <w:hideMark/>
          </w:tcPr>
          <w:p w14:paraId="437139B9" w14:textId="77777777" w:rsidR="0066418D" w:rsidRPr="00724965" w:rsidRDefault="0066418D" w:rsidP="00D23EB1">
            <w:pPr>
              <w:rPr>
                <w:rFonts w:hAnsi="Times New Roman" w:cs="Times New Roman"/>
                <w:sz w:val="24"/>
                <w:szCs w:val="24"/>
              </w:rPr>
            </w:pPr>
            <w:r w:rsidRPr="00724965">
              <w:rPr>
                <w:rFonts w:hAnsi="Times New Roman" w:cs="Times New Roman"/>
                <w:sz w:val="24"/>
                <w:szCs w:val="24"/>
              </w:rPr>
              <w:t>Yra = 8 balai</w:t>
            </w:r>
          </w:p>
          <w:p w14:paraId="69C042E0" w14:textId="77777777" w:rsidR="0066418D" w:rsidRPr="00724965" w:rsidRDefault="0066418D" w:rsidP="00D23EB1">
            <w:pPr>
              <w:rPr>
                <w:rFonts w:hAnsi="Times New Roman" w:cs="Times New Roman"/>
                <w:sz w:val="24"/>
                <w:szCs w:val="24"/>
              </w:rPr>
            </w:pPr>
            <w:r w:rsidRPr="00724965">
              <w:rPr>
                <w:rFonts w:hAnsi="Times New Roman" w:cs="Times New Roman"/>
                <w:sz w:val="24"/>
                <w:szCs w:val="24"/>
              </w:rPr>
              <w:t>Nėra = 0 balų</w:t>
            </w:r>
          </w:p>
        </w:tc>
      </w:tr>
      <w:tr w:rsidR="0066418D" w:rsidRPr="00724965" w14:paraId="13B82EB3" w14:textId="77777777" w:rsidTr="00D23EB1">
        <w:trPr>
          <w:trHeight w:val="40"/>
        </w:trPr>
        <w:tc>
          <w:tcPr>
            <w:tcW w:w="671" w:type="dxa"/>
            <w:tcBorders>
              <w:top w:val="single" w:sz="4" w:space="0" w:color="000000"/>
              <w:left w:val="single" w:sz="4" w:space="0" w:color="000000"/>
              <w:bottom w:val="single" w:sz="4" w:space="0" w:color="000000"/>
              <w:right w:val="single" w:sz="4" w:space="0" w:color="000000"/>
            </w:tcBorders>
            <w:hideMark/>
          </w:tcPr>
          <w:p w14:paraId="16F76FD8" w14:textId="77777777" w:rsidR="0066418D" w:rsidRPr="00724965" w:rsidRDefault="0066418D" w:rsidP="00D23EB1">
            <w:pPr>
              <w:rPr>
                <w:rFonts w:hAnsi="Times New Roman" w:cs="Times New Roman"/>
                <w:sz w:val="24"/>
                <w:szCs w:val="24"/>
              </w:rPr>
            </w:pPr>
            <w:r w:rsidRPr="00724965">
              <w:rPr>
                <w:rFonts w:hAnsi="Times New Roman" w:cs="Times New Roman"/>
                <w:sz w:val="24"/>
                <w:szCs w:val="24"/>
              </w:rPr>
              <w:t>T2</w:t>
            </w:r>
          </w:p>
        </w:tc>
        <w:tc>
          <w:tcPr>
            <w:tcW w:w="5567" w:type="dxa"/>
            <w:tcBorders>
              <w:top w:val="single" w:sz="4" w:space="0" w:color="000000"/>
              <w:left w:val="single" w:sz="4" w:space="0" w:color="000000"/>
              <w:bottom w:val="single" w:sz="4" w:space="0" w:color="000000"/>
              <w:right w:val="single" w:sz="4" w:space="0" w:color="000000"/>
            </w:tcBorders>
            <w:hideMark/>
          </w:tcPr>
          <w:p w14:paraId="2D8A65D8" w14:textId="77777777" w:rsidR="0066418D" w:rsidRPr="00724965" w:rsidRDefault="0066418D" w:rsidP="00D23EB1">
            <w:pPr>
              <w:rPr>
                <w:rFonts w:hAnsi="Times New Roman" w:cs="Times New Roman"/>
                <w:b/>
                <w:bCs/>
                <w:sz w:val="24"/>
                <w:szCs w:val="24"/>
              </w:rPr>
            </w:pPr>
            <w:r w:rsidRPr="00724965">
              <w:rPr>
                <w:rFonts w:hAnsi="Times New Roman" w:cs="Times New Roman"/>
                <w:b/>
                <w:bCs/>
                <w:sz w:val="24"/>
                <w:szCs w:val="24"/>
              </w:rPr>
              <w:t xml:space="preserve">Antras parametras   </w:t>
            </w:r>
          </w:p>
          <w:p w14:paraId="3171E809" w14:textId="6DB63CF5" w:rsidR="0066418D" w:rsidRPr="00724965" w:rsidRDefault="00724965" w:rsidP="00D23EB1">
            <w:pPr>
              <w:rPr>
                <w:rFonts w:hAnsi="Times New Roman" w:cs="Times New Roman"/>
                <w:bCs/>
                <w:i/>
                <w:sz w:val="24"/>
                <w:szCs w:val="24"/>
              </w:rPr>
            </w:pPr>
            <w:r w:rsidRPr="00724965">
              <w:rPr>
                <w:rFonts w:eastAsia="Calibri" w:hAnsi="Times New Roman" w:cs="Times New Roman"/>
                <w:color w:val="000000"/>
                <w:spacing w:val="4"/>
                <w:sz w:val="24"/>
                <w:szCs w:val="24"/>
                <w:lang w:eastAsia="lt-LT"/>
              </w:rPr>
              <w:t>Porankių padėtis fiksuojama užraktu</w:t>
            </w:r>
          </w:p>
        </w:tc>
        <w:tc>
          <w:tcPr>
            <w:tcW w:w="3827" w:type="dxa"/>
            <w:tcBorders>
              <w:top w:val="single" w:sz="4" w:space="0" w:color="000000"/>
              <w:left w:val="single" w:sz="4" w:space="0" w:color="000000"/>
              <w:bottom w:val="single" w:sz="4" w:space="0" w:color="auto"/>
              <w:right w:val="single" w:sz="4" w:space="0" w:color="000000"/>
            </w:tcBorders>
            <w:hideMark/>
          </w:tcPr>
          <w:p w14:paraId="79DF6F91" w14:textId="77777777" w:rsidR="0066418D" w:rsidRPr="00724965" w:rsidRDefault="0066418D" w:rsidP="00D23EB1">
            <w:pPr>
              <w:rPr>
                <w:rFonts w:hAnsi="Times New Roman" w:cs="Times New Roman"/>
                <w:sz w:val="24"/>
                <w:szCs w:val="24"/>
              </w:rPr>
            </w:pPr>
            <w:r w:rsidRPr="00724965">
              <w:rPr>
                <w:rFonts w:hAnsi="Times New Roman" w:cs="Times New Roman"/>
                <w:sz w:val="24"/>
                <w:szCs w:val="24"/>
              </w:rPr>
              <w:t>Yra = 8 balai</w:t>
            </w:r>
          </w:p>
          <w:p w14:paraId="0BC806C3" w14:textId="77777777" w:rsidR="0066418D" w:rsidRPr="00724965" w:rsidRDefault="0066418D" w:rsidP="00D23EB1">
            <w:pPr>
              <w:rPr>
                <w:rFonts w:hAnsi="Times New Roman" w:cs="Times New Roman"/>
                <w:color w:val="FF0000"/>
                <w:sz w:val="24"/>
                <w:szCs w:val="24"/>
              </w:rPr>
            </w:pPr>
            <w:r w:rsidRPr="00724965">
              <w:rPr>
                <w:rFonts w:hAnsi="Times New Roman" w:cs="Times New Roman"/>
                <w:sz w:val="24"/>
                <w:szCs w:val="24"/>
              </w:rPr>
              <w:t>Nėra = 0 balų</w:t>
            </w:r>
          </w:p>
        </w:tc>
      </w:tr>
      <w:tr w:rsidR="0066418D" w:rsidRPr="00724965" w14:paraId="2C50942B" w14:textId="77777777" w:rsidTr="00D23EB1">
        <w:trPr>
          <w:trHeight w:val="40"/>
        </w:trPr>
        <w:tc>
          <w:tcPr>
            <w:tcW w:w="671" w:type="dxa"/>
            <w:tcBorders>
              <w:top w:val="single" w:sz="4" w:space="0" w:color="000000"/>
              <w:left w:val="single" w:sz="4" w:space="0" w:color="000000"/>
              <w:bottom w:val="single" w:sz="4" w:space="0" w:color="000000"/>
              <w:right w:val="single" w:sz="4" w:space="0" w:color="000000"/>
            </w:tcBorders>
            <w:hideMark/>
          </w:tcPr>
          <w:p w14:paraId="1BE443EC" w14:textId="77777777" w:rsidR="0066418D" w:rsidRPr="00724965" w:rsidRDefault="0066418D" w:rsidP="00D23EB1">
            <w:pPr>
              <w:rPr>
                <w:rFonts w:hAnsi="Times New Roman" w:cs="Times New Roman"/>
                <w:sz w:val="24"/>
                <w:szCs w:val="24"/>
              </w:rPr>
            </w:pPr>
            <w:r w:rsidRPr="00724965">
              <w:rPr>
                <w:rFonts w:hAnsi="Times New Roman" w:cs="Times New Roman"/>
                <w:sz w:val="24"/>
                <w:szCs w:val="24"/>
              </w:rPr>
              <w:t>T3</w:t>
            </w:r>
          </w:p>
        </w:tc>
        <w:tc>
          <w:tcPr>
            <w:tcW w:w="5567" w:type="dxa"/>
            <w:tcBorders>
              <w:top w:val="single" w:sz="4" w:space="0" w:color="000000"/>
              <w:left w:val="single" w:sz="4" w:space="0" w:color="000000"/>
              <w:bottom w:val="single" w:sz="4" w:space="0" w:color="000000"/>
              <w:right w:val="single" w:sz="4" w:space="0" w:color="000000"/>
            </w:tcBorders>
            <w:hideMark/>
          </w:tcPr>
          <w:p w14:paraId="1F0E85BC" w14:textId="77777777" w:rsidR="0066418D" w:rsidRPr="00724965" w:rsidRDefault="0066418D" w:rsidP="00D23EB1">
            <w:pPr>
              <w:rPr>
                <w:rFonts w:hAnsi="Times New Roman" w:cs="Times New Roman"/>
                <w:sz w:val="24"/>
                <w:szCs w:val="24"/>
              </w:rPr>
            </w:pPr>
            <w:r w:rsidRPr="00724965">
              <w:rPr>
                <w:rFonts w:hAnsi="Times New Roman" w:cs="Times New Roman"/>
                <w:b/>
                <w:bCs/>
                <w:sz w:val="24"/>
                <w:szCs w:val="24"/>
              </w:rPr>
              <w:t xml:space="preserve">Trečias parametras </w:t>
            </w:r>
            <w:r w:rsidRPr="00724965">
              <w:rPr>
                <w:rFonts w:hAnsi="Times New Roman" w:cs="Times New Roman"/>
                <w:sz w:val="24"/>
                <w:szCs w:val="24"/>
              </w:rPr>
              <w:t xml:space="preserve"> </w:t>
            </w:r>
          </w:p>
          <w:p w14:paraId="0B2D3E57" w14:textId="7C3F9848" w:rsidR="0066418D" w:rsidRPr="00724965" w:rsidRDefault="00724965" w:rsidP="00D23EB1">
            <w:pPr>
              <w:rPr>
                <w:rFonts w:hAnsi="Times New Roman" w:cs="Times New Roman"/>
                <w:sz w:val="24"/>
                <w:szCs w:val="24"/>
              </w:rPr>
            </w:pPr>
            <w:r w:rsidRPr="00724965">
              <w:rPr>
                <w:rFonts w:hAnsi="Times New Roman" w:cs="Times New Roman"/>
                <w:sz w:val="24"/>
                <w:szCs w:val="24"/>
              </w:rPr>
              <w:t>Pėdų atrama nusisuka iš vežimėlio priekio į šoną paspaudus mygtuką</w:t>
            </w:r>
          </w:p>
        </w:tc>
        <w:tc>
          <w:tcPr>
            <w:tcW w:w="3827" w:type="dxa"/>
            <w:tcBorders>
              <w:top w:val="single" w:sz="4" w:space="0" w:color="auto"/>
              <w:left w:val="single" w:sz="4" w:space="0" w:color="000000"/>
              <w:bottom w:val="single" w:sz="4" w:space="0" w:color="000000"/>
              <w:right w:val="single" w:sz="4" w:space="0" w:color="000000"/>
            </w:tcBorders>
            <w:hideMark/>
          </w:tcPr>
          <w:p w14:paraId="61BD3631" w14:textId="77777777" w:rsidR="0066418D" w:rsidRPr="00724965" w:rsidRDefault="0066418D" w:rsidP="00D23EB1">
            <w:pPr>
              <w:rPr>
                <w:rFonts w:hAnsi="Times New Roman" w:cs="Times New Roman"/>
                <w:sz w:val="24"/>
                <w:szCs w:val="24"/>
              </w:rPr>
            </w:pPr>
            <w:r w:rsidRPr="00724965">
              <w:rPr>
                <w:rFonts w:hAnsi="Times New Roman" w:cs="Times New Roman"/>
                <w:sz w:val="24"/>
                <w:szCs w:val="24"/>
              </w:rPr>
              <w:t>Yra = 8 balai</w:t>
            </w:r>
          </w:p>
          <w:p w14:paraId="32D4E48C" w14:textId="77777777" w:rsidR="0066418D" w:rsidRPr="00724965" w:rsidRDefault="0066418D" w:rsidP="00D23EB1">
            <w:pPr>
              <w:rPr>
                <w:rFonts w:hAnsi="Times New Roman" w:cs="Times New Roman"/>
                <w:sz w:val="24"/>
                <w:szCs w:val="24"/>
              </w:rPr>
            </w:pPr>
            <w:r w:rsidRPr="00724965">
              <w:rPr>
                <w:rFonts w:hAnsi="Times New Roman" w:cs="Times New Roman"/>
                <w:sz w:val="24"/>
                <w:szCs w:val="24"/>
              </w:rPr>
              <w:t>Nėra = 0 balų</w:t>
            </w:r>
          </w:p>
        </w:tc>
      </w:tr>
      <w:tr w:rsidR="0066418D" w:rsidRPr="00724965" w14:paraId="1900BFB4" w14:textId="77777777" w:rsidTr="00D23EB1">
        <w:trPr>
          <w:trHeight w:val="537"/>
        </w:trPr>
        <w:tc>
          <w:tcPr>
            <w:tcW w:w="671" w:type="dxa"/>
            <w:tcBorders>
              <w:top w:val="single" w:sz="4" w:space="0" w:color="000000"/>
              <w:left w:val="single" w:sz="4" w:space="0" w:color="000000"/>
              <w:bottom w:val="single" w:sz="4" w:space="0" w:color="000000"/>
              <w:right w:val="single" w:sz="4" w:space="0" w:color="000000"/>
            </w:tcBorders>
            <w:hideMark/>
          </w:tcPr>
          <w:p w14:paraId="2A511023" w14:textId="77777777" w:rsidR="0066418D" w:rsidRPr="00724965" w:rsidRDefault="0066418D" w:rsidP="00D23EB1">
            <w:pPr>
              <w:rPr>
                <w:rFonts w:hAnsi="Times New Roman" w:cs="Times New Roman"/>
                <w:sz w:val="24"/>
                <w:szCs w:val="24"/>
              </w:rPr>
            </w:pPr>
            <w:r w:rsidRPr="00724965">
              <w:rPr>
                <w:rFonts w:hAnsi="Times New Roman" w:cs="Times New Roman"/>
                <w:sz w:val="24"/>
                <w:szCs w:val="24"/>
              </w:rPr>
              <w:t>T4</w:t>
            </w:r>
          </w:p>
        </w:tc>
        <w:tc>
          <w:tcPr>
            <w:tcW w:w="5567" w:type="dxa"/>
            <w:tcBorders>
              <w:top w:val="single" w:sz="4" w:space="0" w:color="000000"/>
              <w:left w:val="single" w:sz="4" w:space="0" w:color="000000"/>
              <w:bottom w:val="single" w:sz="4" w:space="0" w:color="000000"/>
              <w:right w:val="single" w:sz="4" w:space="0" w:color="000000"/>
            </w:tcBorders>
            <w:hideMark/>
          </w:tcPr>
          <w:p w14:paraId="02E4D261" w14:textId="77777777" w:rsidR="0066418D" w:rsidRPr="00724965" w:rsidRDefault="0066418D" w:rsidP="00D23EB1">
            <w:pPr>
              <w:rPr>
                <w:rFonts w:hAnsi="Times New Roman" w:cs="Times New Roman"/>
                <w:b/>
                <w:bCs/>
                <w:sz w:val="24"/>
                <w:szCs w:val="24"/>
              </w:rPr>
            </w:pPr>
            <w:r w:rsidRPr="00724965">
              <w:rPr>
                <w:rFonts w:hAnsi="Times New Roman" w:cs="Times New Roman"/>
                <w:b/>
                <w:bCs/>
                <w:sz w:val="24"/>
                <w:szCs w:val="24"/>
              </w:rPr>
              <w:t xml:space="preserve">Ketvirtas parametras  </w:t>
            </w:r>
          </w:p>
          <w:p w14:paraId="1F67878A" w14:textId="2AAA8804" w:rsidR="0066418D" w:rsidRPr="00724965" w:rsidRDefault="00724965" w:rsidP="00D23EB1">
            <w:pPr>
              <w:rPr>
                <w:rFonts w:hAnsi="Times New Roman" w:cs="Times New Roman"/>
                <w:sz w:val="24"/>
                <w:szCs w:val="24"/>
              </w:rPr>
            </w:pPr>
            <w:r w:rsidRPr="00724965">
              <w:rPr>
                <w:rFonts w:hAnsi="Times New Roman" w:cs="Times New Roman"/>
                <w:sz w:val="24"/>
                <w:szCs w:val="24"/>
              </w:rPr>
              <w:t>Kojų (blauzdų) atramų atrakinimo rankenos po sėdyne</w:t>
            </w:r>
          </w:p>
        </w:tc>
        <w:tc>
          <w:tcPr>
            <w:tcW w:w="3827" w:type="dxa"/>
            <w:tcBorders>
              <w:top w:val="single" w:sz="4" w:space="0" w:color="000000"/>
              <w:left w:val="single" w:sz="4" w:space="0" w:color="000000"/>
              <w:bottom w:val="single" w:sz="4" w:space="0" w:color="000000"/>
              <w:right w:val="single" w:sz="4" w:space="0" w:color="000000"/>
            </w:tcBorders>
            <w:hideMark/>
          </w:tcPr>
          <w:p w14:paraId="61C78ABB" w14:textId="77777777" w:rsidR="0066418D" w:rsidRPr="00724965" w:rsidRDefault="0066418D" w:rsidP="00D23EB1">
            <w:pPr>
              <w:rPr>
                <w:rFonts w:hAnsi="Times New Roman" w:cs="Times New Roman"/>
                <w:sz w:val="24"/>
                <w:szCs w:val="24"/>
              </w:rPr>
            </w:pPr>
            <w:r w:rsidRPr="00724965">
              <w:rPr>
                <w:rFonts w:hAnsi="Times New Roman" w:cs="Times New Roman"/>
                <w:sz w:val="24"/>
                <w:szCs w:val="24"/>
              </w:rPr>
              <w:t>Yra = 8 balai</w:t>
            </w:r>
          </w:p>
          <w:p w14:paraId="3F22115C" w14:textId="77777777" w:rsidR="0066418D" w:rsidRPr="00724965" w:rsidRDefault="0066418D" w:rsidP="00D23EB1">
            <w:pPr>
              <w:rPr>
                <w:rFonts w:hAnsi="Times New Roman" w:cs="Times New Roman"/>
                <w:sz w:val="24"/>
                <w:szCs w:val="24"/>
              </w:rPr>
            </w:pPr>
            <w:r w:rsidRPr="00724965">
              <w:rPr>
                <w:rFonts w:hAnsi="Times New Roman" w:cs="Times New Roman"/>
                <w:sz w:val="24"/>
                <w:szCs w:val="24"/>
              </w:rPr>
              <w:t>Nėra = 0 balų</w:t>
            </w:r>
          </w:p>
        </w:tc>
      </w:tr>
      <w:tr w:rsidR="0066418D" w:rsidRPr="00724965" w14:paraId="1C02ECA8" w14:textId="77777777" w:rsidTr="00D23EB1">
        <w:trPr>
          <w:trHeight w:val="517"/>
        </w:trPr>
        <w:tc>
          <w:tcPr>
            <w:tcW w:w="671" w:type="dxa"/>
            <w:tcBorders>
              <w:top w:val="single" w:sz="4" w:space="0" w:color="000000"/>
              <w:left w:val="single" w:sz="4" w:space="0" w:color="000000"/>
              <w:bottom w:val="single" w:sz="4" w:space="0" w:color="000000"/>
              <w:right w:val="single" w:sz="4" w:space="0" w:color="000000"/>
            </w:tcBorders>
            <w:hideMark/>
          </w:tcPr>
          <w:p w14:paraId="4CC72898" w14:textId="77777777" w:rsidR="0066418D" w:rsidRPr="00724965" w:rsidRDefault="0066418D" w:rsidP="00D23EB1">
            <w:pPr>
              <w:rPr>
                <w:rFonts w:hAnsi="Times New Roman" w:cs="Times New Roman"/>
                <w:sz w:val="24"/>
                <w:szCs w:val="24"/>
              </w:rPr>
            </w:pPr>
            <w:r w:rsidRPr="00724965">
              <w:rPr>
                <w:rFonts w:hAnsi="Times New Roman" w:cs="Times New Roman"/>
                <w:sz w:val="24"/>
                <w:szCs w:val="24"/>
              </w:rPr>
              <w:t>T5</w:t>
            </w:r>
          </w:p>
        </w:tc>
        <w:tc>
          <w:tcPr>
            <w:tcW w:w="5567" w:type="dxa"/>
            <w:tcBorders>
              <w:top w:val="single" w:sz="4" w:space="0" w:color="000000"/>
              <w:left w:val="single" w:sz="4" w:space="0" w:color="000000"/>
              <w:bottom w:val="single" w:sz="4" w:space="0" w:color="000000"/>
              <w:right w:val="single" w:sz="4" w:space="0" w:color="000000"/>
            </w:tcBorders>
            <w:hideMark/>
          </w:tcPr>
          <w:p w14:paraId="0F6D1EA5" w14:textId="77777777" w:rsidR="0066418D" w:rsidRPr="00724965" w:rsidRDefault="0066418D" w:rsidP="00D23EB1">
            <w:pPr>
              <w:rPr>
                <w:rFonts w:hAnsi="Times New Roman" w:cs="Times New Roman"/>
                <w:b/>
                <w:bCs/>
                <w:sz w:val="24"/>
                <w:szCs w:val="24"/>
              </w:rPr>
            </w:pPr>
            <w:r w:rsidRPr="00724965">
              <w:rPr>
                <w:rFonts w:hAnsi="Times New Roman" w:cs="Times New Roman"/>
                <w:b/>
                <w:bCs/>
                <w:sz w:val="24"/>
                <w:szCs w:val="24"/>
              </w:rPr>
              <w:t>Penktas parametras</w:t>
            </w:r>
          </w:p>
          <w:p w14:paraId="683D6818" w14:textId="58C424A4" w:rsidR="0066418D" w:rsidRPr="00724965" w:rsidRDefault="00724965" w:rsidP="00D23EB1">
            <w:pPr>
              <w:rPr>
                <w:rFonts w:eastAsia="Calibri" w:hAnsi="Times New Roman" w:cs="Times New Roman"/>
                <w:sz w:val="24"/>
                <w:szCs w:val="24"/>
              </w:rPr>
            </w:pPr>
            <w:r w:rsidRPr="00724965">
              <w:rPr>
                <w:rFonts w:hAnsi="Times New Roman" w:cs="Times New Roman"/>
                <w:sz w:val="24"/>
                <w:szCs w:val="24"/>
              </w:rPr>
              <w:t>Konstrukcija, kurią galima plauti aukšto slėgio srove</w:t>
            </w:r>
          </w:p>
        </w:tc>
        <w:tc>
          <w:tcPr>
            <w:tcW w:w="3827" w:type="dxa"/>
            <w:tcBorders>
              <w:top w:val="single" w:sz="4" w:space="0" w:color="000000"/>
              <w:left w:val="single" w:sz="4" w:space="0" w:color="000000"/>
              <w:bottom w:val="single" w:sz="4" w:space="0" w:color="000000"/>
              <w:right w:val="single" w:sz="4" w:space="0" w:color="000000"/>
            </w:tcBorders>
            <w:hideMark/>
          </w:tcPr>
          <w:p w14:paraId="16CF5DDA" w14:textId="77777777" w:rsidR="0066418D" w:rsidRPr="00724965" w:rsidRDefault="0066418D" w:rsidP="00D23EB1">
            <w:pPr>
              <w:rPr>
                <w:rFonts w:hAnsi="Times New Roman" w:cs="Times New Roman"/>
                <w:sz w:val="24"/>
                <w:szCs w:val="24"/>
              </w:rPr>
            </w:pPr>
            <w:r w:rsidRPr="00724965">
              <w:rPr>
                <w:rFonts w:hAnsi="Times New Roman" w:cs="Times New Roman"/>
                <w:sz w:val="24"/>
                <w:szCs w:val="24"/>
              </w:rPr>
              <w:t>Yra = 8 balai</w:t>
            </w:r>
          </w:p>
          <w:p w14:paraId="2C5034B6" w14:textId="77777777" w:rsidR="0066418D" w:rsidRPr="00724965" w:rsidRDefault="0066418D" w:rsidP="00D23EB1">
            <w:pPr>
              <w:rPr>
                <w:rFonts w:hAnsi="Times New Roman" w:cs="Times New Roman"/>
                <w:sz w:val="24"/>
                <w:szCs w:val="24"/>
              </w:rPr>
            </w:pPr>
            <w:r w:rsidRPr="00724965">
              <w:rPr>
                <w:rFonts w:hAnsi="Times New Roman" w:cs="Times New Roman"/>
                <w:sz w:val="24"/>
                <w:szCs w:val="24"/>
              </w:rPr>
              <w:t>Nėra = 0 balų</w:t>
            </w:r>
          </w:p>
        </w:tc>
      </w:tr>
    </w:tbl>
    <w:p w14:paraId="373DA7E6" w14:textId="77777777" w:rsidR="0066418D" w:rsidRPr="00DE1468" w:rsidRDefault="0066418D" w:rsidP="0066418D">
      <w:pPr>
        <w:pStyle w:val="Body2"/>
        <w:tabs>
          <w:tab w:val="left" w:pos="1134"/>
        </w:tabs>
        <w:spacing w:after="0"/>
        <w:ind w:left="720"/>
        <w:rPr>
          <w:rFonts w:cs="Times New Roman"/>
          <w:color w:val="auto"/>
          <w:sz w:val="24"/>
          <w:szCs w:val="24"/>
          <w:highlight w:val="yellow"/>
          <w:lang w:val="lt-LT"/>
        </w:rPr>
      </w:pPr>
    </w:p>
    <w:p w14:paraId="535EE53D" w14:textId="77777777" w:rsidR="0066418D" w:rsidRPr="00E04BD3" w:rsidRDefault="0066418D" w:rsidP="0066418D">
      <w:pPr>
        <w:pStyle w:val="Body2"/>
        <w:spacing w:after="0"/>
        <w:ind w:firstLine="567"/>
        <w:rPr>
          <w:rFonts w:cs="Times New Roman"/>
          <w:sz w:val="24"/>
          <w:szCs w:val="24"/>
          <w:lang w:val="lt-LT"/>
        </w:rPr>
      </w:pPr>
      <w:r>
        <w:rPr>
          <w:rFonts w:cs="Times New Roman"/>
          <w:sz w:val="24"/>
          <w:szCs w:val="24"/>
          <w:lang w:val="lt-LT"/>
        </w:rPr>
        <w:t>1</w:t>
      </w:r>
      <w:r w:rsidRPr="00C66F3E">
        <w:rPr>
          <w:rFonts w:cs="Times New Roman"/>
          <w:sz w:val="24"/>
          <w:szCs w:val="24"/>
          <w:lang w:val="lt-LT"/>
        </w:rPr>
        <w:t>.1.</w:t>
      </w:r>
      <w:r w:rsidRPr="00C66F3E">
        <w:rPr>
          <w:rFonts w:cs="Times New Roman"/>
          <w:sz w:val="24"/>
          <w:szCs w:val="24"/>
          <w:lang w:val="lt-LT"/>
        </w:rPr>
        <w:tab/>
        <w:t xml:space="preserve">Pirmas kriterijus – Kaina </w:t>
      </w:r>
      <w:r>
        <w:rPr>
          <w:rFonts w:cs="Times New Roman"/>
          <w:sz w:val="24"/>
          <w:szCs w:val="24"/>
          <w:lang w:val="lt-LT"/>
        </w:rPr>
        <w:t>K</w:t>
      </w:r>
      <w:r w:rsidRPr="00C66F3E">
        <w:rPr>
          <w:rFonts w:cs="Times New Roman"/>
          <w:sz w:val="24"/>
          <w:szCs w:val="24"/>
          <w:lang w:val="lt-LT"/>
        </w:rPr>
        <w:t xml:space="preserve">. Kriterijaus lyginamasis svoris ekonominio naudingumo įvertinime (X) yra </w:t>
      </w:r>
      <w:r>
        <w:rPr>
          <w:rFonts w:cs="Times New Roman"/>
          <w:sz w:val="24"/>
          <w:szCs w:val="24"/>
          <w:lang w:val="lt-LT"/>
        </w:rPr>
        <w:t>6</w:t>
      </w:r>
      <w:r w:rsidRPr="00C66F3E">
        <w:rPr>
          <w:rFonts w:cs="Times New Roman"/>
          <w:sz w:val="24"/>
          <w:szCs w:val="24"/>
          <w:lang w:val="lt-LT"/>
        </w:rPr>
        <w:t>0.</w:t>
      </w:r>
    </w:p>
    <w:p w14:paraId="7A8D4852" w14:textId="77777777" w:rsidR="0066418D" w:rsidRPr="00221C1B" w:rsidRDefault="0066418D" w:rsidP="0066418D">
      <w:pPr>
        <w:pStyle w:val="Body2"/>
        <w:spacing w:after="0"/>
        <w:ind w:firstLine="567"/>
        <w:rPr>
          <w:rFonts w:cs="Times New Roman"/>
          <w:color w:val="auto"/>
          <w:sz w:val="24"/>
          <w:szCs w:val="24"/>
          <w:lang w:val="lt-LT"/>
        </w:rPr>
      </w:pPr>
      <w:r>
        <w:rPr>
          <w:rFonts w:cs="Times New Roman"/>
          <w:sz w:val="24"/>
          <w:szCs w:val="24"/>
          <w:lang w:val="lt-LT"/>
        </w:rPr>
        <w:t>1</w:t>
      </w:r>
      <w:r w:rsidRPr="00C66F3E">
        <w:rPr>
          <w:rFonts w:cs="Times New Roman"/>
          <w:sz w:val="24"/>
          <w:szCs w:val="24"/>
          <w:lang w:val="lt-LT"/>
        </w:rPr>
        <w:t>.2.</w:t>
      </w:r>
      <w:r w:rsidRPr="00C66F3E">
        <w:rPr>
          <w:rFonts w:cs="Times New Roman"/>
          <w:sz w:val="24"/>
          <w:szCs w:val="24"/>
          <w:lang w:val="lt-LT"/>
        </w:rPr>
        <w:tab/>
        <w:t xml:space="preserve">Antras kriterijus – </w:t>
      </w:r>
      <w:r w:rsidRPr="00C66F3E">
        <w:rPr>
          <w:rFonts w:cs="Times New Roman"/>
          <w:iCs/>
          <w:sz w:val="24"/>
          <w:szCs w:val="24"/>
          <w:lang w:val="lt-LT"/>
        </w:rPr>
        <w:t xml:space="preserve">Techniniai pranašumai </w:t>
      </w:r>
      <w:r w:rsidRPr="00C66F3E">
        <w:rPr>
          <w:rFonts w:cs="Times New Roman"/>
          <w:sz w:val="24"/>
          <w:szCs w:val="24"/>
          <w:lang w:val="lt-LT"/>
        </w:rPr>
        <w:t xml:space="preserve">(T). Kriterijaus lyginamasis svoris ekonominio naudingumo įvertinime (Y) yra </w:t>
      </w:r>
      <w:r>
        <w:rPr>
          <w:rFonts w:cs="Times New Roman"/>
          <w:sz w:val="24"/>
          <w:szCs w:val="24"/>
          <w:lang w:val="lt-LT"/>
        </w:rPr>
        <w:t>4</w:t>
      </w:r>
      <w:r w:rsidRPr="00C66F3E">
        <w:rPr>
          <w:rFonts w:cs="Times New Roman"/>
          <w:sz w:val="24"/>
          <w:szCs w:val="24"/>
          <w:lang w:val="lt-LT"/>
        </w:rPr>
        <w:t>0.</w:t>
      </w:r>
    </w:p>
    <w:p w14:paraId="191C78F6" w14:textId="77777777" w:rsidR="0066418D" w:rsidRPr="00C9636E" w:rsidRDefault="0066418D" w:rsidP="0066418D">
      <w:pPr>
        <w:pStyle w:val="Body2"/>
        <w:spacing w:after="0"/>
        <w:ind w:firstLine="567"/>
        <w:rPr>
          <w:rStyle w:val="PagrindinistekstasDiagrama"/>
          <w:rFonts w:eastAsia="Times New Roman" w:cs="Times New Roman"/>
          <w:b/>
          <w:szCs w:val="24"/>
          <w:lang w:val="lt-LT"/>
        </w:rPr>
      </w:pPr>
      <w:r>
        <w:rPr>
          <w:rFonts w:eastAsia="Times New Roman" w:cs="Times New Roman"/>
          <w:b/>
          <w:sz w:val="24"/>
          <w:szCs w:val="24"/>
          <w:lang w:val="lt-LT"/>
        </w:rPr>
        <w:t>2</w:t>
      </w:r>
      <w:r w:rsidRPr="0079701A">
        <w:rPr>
          <w:rFonts w:eastAsia="Times New Roman" w:cs="Times New Roman"/>
          <w:b/>
          <w:sz w:val="24"/>
          <w:szCs w:val="24"/>
          <w:lang w:val="lt-LT"/>
        </w:rPr>
        <w:t>. Balų skaičiavimas:</w:t>
      </w:r>
    </w:p>
    <w:p w14:paraId="745942EA" w14:textId="77777777" w:rsidR="0066418D" w:rsidRPr="0093096E" w:rsidRDefault="0066418D" w:rsidP="0066418D">
      <w:pPr>
        <w:pStyle w:val="Pagrindinistekstas"/>
        <w:spacing w:after="300"/>
        <w:rPr>
          <w:rFonts w:ascii="Times New Roman" w:hAnsi="Times New Roman" w:cs="Times New Roman"/>
          <w:sz w:val="24"/>
          <w:szCs w:val="24"/>
          <w:lang w:eastAsia="en-US"/>
        </w:rPr>
      </w:pPr>
      <w:r w:rsidRPr="0093096E">
        <w:rPr>
          <w:rFonts w:ascii="Times New Roman" w:hAnsi="Times New Roman" w:cs="Times New Roman"/>
          <w:color w:val="000000"/>
          <w:sz w:val="24"/>
          <w:szCs w:val="24"/>
        </w:rPr>
        <w:t>Pasiūlymo ekonominis naudingumas apskaičiuojamas pasinaudojus Telgen (abosoliutinę) formulę.</w:t>
      </w:r>
      <w:r w:rsidRPr="0093096E">
        <w:rPr>
          <w:rFonts w:ascii="Times New Roman" w:hAnsi="Times New Roman" w:cs="Times New Roman"/>
          <w:sz w:val="24"/>
          <w:szCs w:val="24"/>
        </w:rPr>
        <w:t xml:space="preserve"> </w:t>
      </w:r>
      <w:r w:rsidRPr="0093096E">
        <w:rPr>
          <w:rStyle w:val="PagrindinistekstasDiagrama"/>
          <w:rFonts w:hAnsi="Times New Roman" w:cs="Times New Roman"/>
          <w:szCs w:val="24"/>
        </w:rPr>
        <w:t>Pagal šią formulę laimėtoju pripažįstamas pasiūlymas, surinkęs didžiausią balų skaičių:</w:t>
      </w:r>
    </w:p>
    <w:p w14:paraId="1F690B23" w14:textId="77777777" w:rsidR="0066418D" w:rsidRPr="00F313CE" w:rsidRDefault="0066418D" w:rsidP="0066418D">
      <w:pPr>
        <w:spacing w:after="0" w:line="240" w:lineRule="auto"/>
        <w:rPr>
          <w:rFonts w:ascii="Times New Roman" w:hAnsi="Times New Roman" w:cs="Times New Roman"/>
          <w:sz w:val="24"/>
          <w:szCs w:val="24"/>
          <w:u w:val="single"/>
        </w:rPr>
      </w:pPr>
      <w:r w:rsidRPr="00F313CE">
        <w:rPr>
          <w:rFonts w:ascii="Times New Roman" w:hAnsi="Times New Roman" w:cs="Times New Roman"/>
          <w:color w:val="000000"/>
          <w:sz w:val="24"/>
          <w:szCs w:val="24"/>
        </w:rPr>
        <w:t xml:space="preserve">                              </w:t>
      </w:r>
      <w:r w:rsidRPr="00F313CE">
        <w:rPr>
          <w:rStyle w:val="PagrindinistekstasDiagrama"/>
          <w:rFonts w:hAnsi="Times New Roman" w:cs="Times New Roman"/>
          <w:bCs/>
          <w:szCs w:val="24"/>
        </w:rPr>
        <w:t xml:space="preserve">Qi </w:t>
      </w:r>
      <w:r w:rsidRPr="00F313CE">
        <w:rPr>
          <w:rFonts w:ascii="Times New Roman" w:hAnsi="Times New Roman" w:cs="Times New Roman"/>
          <w:color w:val="000000"/>
          <w:sz w:val="24"/>
          <w:szCs w:val="24"/>
        </w:rPr>
        <w:t>x W</w:t>
      </w:r>
      <w:r w:rsidRPr="00F313CE">
        <w:rPr>
          <w:rFonts w:ascii="Times New Roman" w:hAnsi="Times New Roman" w:cs="Times New Roman"/>
          <w:color w:val="000000"/>
          <w:sz w:val="24"/>
          <w:szCs w:val="24"/>
          <w:vertAlign w:val="subscript"/>
        </w:rPr>
        <w:t xml:space="preserve">Kokybė </w:t>
      </w:r>
      <w:r w:rsidRPr="00F313CE">
        <w:rPr>
          <w:rFonts w:ascii="Times New Roman" w:hAnsi="Times New Roman" w:cs="Times New Roman"/>
          <w:color w:val="000000"/>
          <w:sz w:val="24"/>
          <w:szCs w:val="24"/>
        </w:rPr>
        <w:t>+ W</w:t>
      </w:r>
      <w:r w:rsidRPr="00F313CE">
        <w:rPr>
          <w:rFonts w:ascii="Times New Roman" w:hAnsi="Times New Roman" w:cs="Times New Roman"/>
          <w:color w:val="000000"/>
          <w:sz w:val="24"/>
          <w:szCs w:val="24"/>
          <w:vertAlign w:val="subscript"/>
        </w:rPr>
        <w:t xml:space="preserve">Kaina </w:t>
      </w:r>
      <w:r w:rsidRPr="00F313CE">
        <w:rPr>
          <w:rFonts w:ascii="Times New Roman" w:hAnsi="Times New Roman" w:cs="Times New Roman"/>
          <w:color w:val="000000"/>
          <w:sz w:val="24"/>
          <w:szCs w:val="24"/>
        </w:rPr>
        <w:t xml:space="preserve"> x  </w:t>
      </w:r>
      <w:r w:rsidRPr="00F313CE">
        <w:rPr>
          <w:rFonts w:ascii="Times New Roman" w:hAnsi="Times New Roman" w:cs="Times New Roman"/>
          <w:sz w:val="24"/>
          <w:szCs w:val="24"/>
          <w:u w:val="single"/>
        </w:rPr>
        <w:t xml:space="preserve"> (P</w:t>
      </w:r>
      <w:r w:rsidRPr="00F313CE">
        <w:rPr>
          <w:rFonts w:ascii="Times New Roman" w:hAnsi="Times New Roman" w:cs="Times New Roman"/>
          <w:sz w:val="24"/>
          <w:szCs w:val="24"/>
          <w:u w:val="single"/>
          <w:vertAlign w:val="subscript"/>
        </w:rPr>
        <w:t xml:space="preserve">SetMax </w:t>
      </w:r>
      <w:r w:rsidRPr="00F313CE">
        <w:rPr>
          <w:rFonts w:ascii="Times New Roman" w:hAnsi="Times New Roman" w:cs="Times New Roman"/>
          <w:sz w:val="24"/>
          <w:szCs w:val="24"/>
          <w:u w:val="single"/>
        </w:rPr>
        <w:t>– P</w:t>
      </w:r>
      <w:r w:rsidRPr="00F313CE">
        <w:rPr>
          <w:rFonts w:ascii="Times New Roman" w:hAnsi="Times New Roman" w:cs="Times New Roman"/>
          <w:sz w:val="24"/>
          <w:szCs w:val="24"/>
          <w:u w:val="single"/>
          <w:vertAlign w:val="subscript"/>
        </w:rPr>
        <w:t>i</w:t>
      </w:r>
      <w:r w:rsidRPr="00F313CE">
        <w:rPr>
          <w:rFonts w:ascii="Times New Roman" w:hAnsi="Times New Roman" w:cs="Times New Roman"/>
          <w:sz w:val="24"/>
          <w:szCs w:val="24"/>
          <w:u w:val="single"/>
        </w:rPr>
        <w:t>)__</w:t>
      </w:r>
    </w:p>
    <w:p w14:paraId="1BDD0892" w14:textId="77777777" w:rsidR="0066418D" w:rsidRPr="00F313CE" w:rsidRDefault="0066418D" w:rsidP="0066418D">
      <w:pPr>
        <w:spacing w:after="0"/>
        <w:rPr>
          <w:rFonts w:ascii="Times New Roman" w:hAnsi="Times New Roman" w:cs="Times New Roman"/>
          <w:color w:val="000000"/>
          <w:sz w:val="24"/>
          <w:szCs w:val="24"/>
          <w:vertAlign w:val="subscript"/>
        </w:rPr>
      </w:pPr>
      <w:r w:rsidRPr="00F313C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313CE">
        <w:rPr>
          <w:rFonts w:ascii="Times New Roman" w:hAnsi="Times New Roman" w:cs="Times New Roman"/>
          <w:sz w:val="24"/>
          <w:szCs w:val="24"/>
        </w:rPr>
        <w:t xml:space="preserve"> (P</w:t>
      </w:r>
      <w:r w:rsidRPr="00F313CE">
        <w:rPr>
          <w:rFonts w:ascii="Times New Roman" w:hAnsi="Times New Roman" w:cs="Times New Roman"/>
          <w:sz w:val="24"/>
          <w:szCs w:val="24"/>
          <w:vertAlign w:val="subscript"/>
        </w:rPr>
        <w:t>SetMax</w:t>
      </w:r>
      <w:r w:rsidRPr="00F313CE">
        <w:rPr>
          <w:rFonts w:ascii="Times New Roman" w:hAnsi="Times New Roman" w:cs="Times New Roman"/>
          <w:sz w:val="24"/>
          <w:szCs w:val="24"/>
        </w:rPr>
        <w:t xml:space="preserve"> - P</w:t>
      </w:r>
      <w:r w:rsidRPr="00F313CE">
        <w:rPr>
          <w:rFonts w:ascii="Times New Roman" w:hAnsi="Times New Roman" w:cs="Times New Roman"/>
          <w:sz w:val="24"/>
          <w:szCs w:val="24"/>
          <w:vertAlign w:val="subscript"/>
        </w:rPr>
        <w:t>SetMin</w:t>
      </w:r>
      <w:r w:rsidRPr="00F313CE">
        <w:rPr>
          <w:rFonts w:ascii="Times New Roman" w:hAnsi="Times New Roman" w:cs="Times New Roman"/>
          <w:sz w:val="24"/>
          <w:szCs w:val="24"/>
        </w:rPr>
        <w:t xml:space="preserve">) </w:t>
      </w:r>
      <w:r w:rsidRPr="00F313CE">
        <w:rPr>
          <w:rFonts w:ascii="Times New Roman" w:hAnsi="Times New Roman" w:cs="Times New Roman"/>
          <w:color w:val="000000"/>
          <w:sz w:val="24"/>
          <w:szCs w:val="24"/>
        </w:rPr>
        <w:t xml:space="preserve"> </w:t>
      </w:r>
      <w:r w:rsidRPr="00F313CE">
        <w:rPr>
          <w:rFonts w:ascii="Times New Roman" w:hAnsi="Times New Roman" w:cs="Times New Roman"/>
          <w:color w:val="000000"/>
          <w:sz w:val="24"/>
          <w:szCs w:val="24"/>
        </w:rPr>
        <w:fldChar w:fldCharType="begin"/>
      </w:r>
      <w:r w:rsidRPr="00F313CE">
        <w:rPr>
          <w:rFonts w:ascii="Times New Roman" w:hAnsi="Times New Roman" w:cs="Times New Roman"/>
          <w:color w:val="000000"/>
          <w:sz w:val="24"/>
          <w:szCs w:val="24"/>
        </w:rPr>
        <w:instrText xml:space="preserve"> QUOTE </w:instrText>
      </w:r>
      <m:oMath>
        <m:sSub>
          <m:sSubPr>
            <m:ctrlPr>
              <w:rPr>
                <w:rFonts w:ascii="Cambria Math" w:eastAsia="Times New Roman" w:hAnsi="Cambria Math" w:cs="Times New Roman"/>
                <w:i/>
                <w:color w:val="000000"/>
                <w:sz w:val="24"/>
                <w:szCs w:val="24"/>
              </w:rPr>
            </m:ctrlPr>
          </m:sSubPr>
          <m:e>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Q</m:t>
                </m:r>
              </m:e>
              <m:sub>
                <m:r>
                  <m:rPr>
                    <m:sty m:val="p"/>
                  </m:rPr>
                  <w:rPr>
                    <w:rFonts w:ascii="Cambria Math" w:eastAsia="Times New Roman" w:hAnsi="Cambria Math" w:cs="Times New Roman"/>
                    <w:color w:val="000000"/>
                    <w:sz w:val="24"/>
                    <w:szCs w:val="24"/>
                  </w:rPr>
                  <m:t>i</m:t>
                </m:r>
              </m:sub>
            </m:sSub>
            <m:r>
              <m:rPr>
                <m:sty m:val="p"/>
              </m:rPr>
              <w:rPr>
                <w:rFonts w:ascii="Cambria Math" w:eastAsia="Times New Roman" w:hAnsi="Cambria Math" w:cs="Times New Roman"/>
                <w:color w:val="000000"/>
                <w:sz w:val="24"/>
                <w:szCs w:val="24"/>
              </w:rPr>
              <m:t>x W</m:t>
            </m:r>
          </m:e>
          <m:sub>
            <m:r>
              <m:rPr>
                <m:sty m:val="p"/>
              </m:rPr>
              <w:rPr>
                <w:rFonts w:ascii="Cambria Math" w:eastAsia="Times New Roman" w:hAnsi="Cambria Math" w:cs="Times New Roman"/>
                <w:color w:val="000000"/>
                <w:sz w:val="24"/>
                <w:szCs w:val="24"/>
              </w:rPr>
              <m:t>Kokybė</m:t>
            </m:r>
          </m:sub>
        </m:sSub>
        <m:r>
          <m:rPr>
            <m:sty m:val="p"/>
          </m:rPr>
          <w:rPr>
            <w:rFonts w:ascii="Cambria Math" w:eastAsia="Times New Roman" w:hAnsi="Cambria Math" w:cs="Times New Roman"/>
            <w:color w:val="000000"/>
            <w:sz w:val="24"/>
            <w:szCs w:val="24"/>
          </w:rPr>
          <m:t xml:space="preserve">+ </m:t>
        </m:r>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W</m:t>
            </m:r>
          </m:e>
          <m:sub>
            <m:r>
              <m:rPr>
                <m:sty m:val="p"/>
              </m:rPr>
              <w:rPr>
                <w:rFonts w:ascii="Cambria Math" w:eastAsia="Times New Roman" w:hAnsi="Cambria Math" w:cs="Times New Roman"/>
                <w:color w:val="000000"/>
                <w:sz w:val="24"/>
                <w:szCs w:val="24"/>
              </w:rPr>
              <m:t>Kaina</m:t>
            </m:r>
          </m:sub>
        </m:sSub>
        <m:r>
          <m:rPr>
            <m:sty m:val="p"/>
          </m:rPr>
          <w:rPr>
            <w:rFonts w:ascii="Cambria Math" w:eastAsia="Times New Roman" w:hAnsi="Cambria Math" w:cs="Times New Roman"/>
            <w:color w:val="000000"/>
            <w:sz w:val="24"/>
            <w:szCs w:val="24"/>
          </w:rPr>
          <m:t xml:space="preserve"> x </m:t>
        </m:r>
        <m:f>
          <m:fPr>
            <m:ctrlPr>
              <w:rPr>
                <w:rFonts w:ascii="Cambria Math" w:eastAsia="Times New Roman" w:hAnsi="Cambria Math" w:cs="Times New Roman"/>
                <w:i/>
                <w:color w:val="000000"/>
                <w:sz w:val="24"/>
                <w:szCs w:val="24"/>
              </w:rPr>
            </m:ctrlPr>
          </m:fPr>
          <m:num>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(P</m:t>
                </m:r>
              </m:e>
              <m:sub>
                <m:r>
                  <m:rPr>
                    <m:sty m:val="p"/>
                  </m:rPr>
                  <w:rPr>
                    <w:rFonts w:ascii="Cambria Math" w:eastAsia="Times New Roman" w:hAnsi="Cambria Math" w:cs="Times New Roman"/>
                    <w:color w:val="000000"/>
                    <w:sz w:val="24"/>
                    <w:szCs w:val="24"/>
                  </w:rPr>
                  <m:t>SetMax</m:t>
                </m:r>
              </m:sub>
            </m:sSub>
            <m:r>
              <m:rPr>
                <m:sty m:val="p"/>
              </m:rP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P</m:t>
                </m:r>
              </m:e>
              <m:sub>
                <m:r>
                  <m:rPr>
                    <m:sty m:val="p"/>
                  </m:rPr>
                  <w:rPr>
                    <w:rFonts w:ascii="Cambria Math" w:eastAsia="Times New Roman" w:hAnsi="Cambria Math" w:cs="Times New Roman"/>
                    <w:color w:val="000000"/>
                    <w:sz w:val="24"/>
                    <w:szCs w:val="24"/>
                  </w:rPr>
                  <m:t>i</m:t>
                </m:r>
              </m:sub>
            </m:sSub>
            <m:r>
              <m:rPr>
                <m:sty m:val="p"/>
              </m:rPr>
              <w:rPr>
                <w:rFonts w:ascii="Cambria Math" w:eastAsia="Times New Roman" w:hAnsi="Cambria Math" w:cs="Times New Roman"/>
                <w:color w:val="000000"/>
                <w:sz w:val="24"/>
                <w:szCs w:val="24"/>
              </w:rPr>
              <m:t>)</m:t>
            </m:r>
          </m:num>
          <m:den>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(P</m:t>
                </m:r>
              </m:e>
              <m:sub>
                <m:r>
                  <m:rPr>
                    <m:sty m:val="p"/>
                  </m:rPr>
                  <w:rPr>
                    <w:rFonts w:ascii="Cambria Math" w:eastAsia="Times New Roman" w:hAnsi="Cambria Math" w:cs="Times New Roman"/>
                    <w:color w:val="000000"/>
                    <w:sz w:val="24"/>
                    <w:szCs w:val="24"/>
                  </w:rPr>
                  <m:t>SetMax</m:t>
                </m:r>
              </m:sub>
            </m:sSub>
            <m:r>
              <m:rPr>
                <m:sty m:val="p"/>
              </m:rP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P</m:t>
                </m:r>
              </m:e>
              <m:sub>
                <m:r>
                  <m:rPr>
                    <m:sty m:val="p"/>
                  </m:rPr>
                  <w:rPr>
                    <w:rFonts w:ascii="Cambria Math" w:eastAsia="Times New Roman" w:hAnsi="Cambria Math" w:cs="Times New Roman"/>
                    <w:color w:val="000000"/>
                    <w:sz w:val="24"/>
                    <w:szCs w:val="24"/>
                  </w:rPr>
                  <m:t>SetMin</m:t>
                </m:r>
              </m:sub>
            </m:sSub>
            <m:r>
              <m:rPr>
                <m:sty m:val="p"/>
              </m:rPr>
              <w:rPr>
                <w:rFonts w:ascii="Cambria Math" w:eastAsia="Times New Roman" w:hAnsi="Cambria Math" w:cs="Times New Roman"/>
                <w:color w:val="000000"/>
                <w:sz w:val="24"/>
                <w:szCs w:val="24"/>
              </w:rPr>
              <m:t>)</m:t>
            </m:r>
          </m:den>
        </m:f>
      </m:oMath>
      <w:r w:rsidRPr="00F313CE">
        <w:rPr>
          <w:rFonts w:ascii="Times New Roman" w:hAnsi="Times New Roman" w:cs="Times New Roman"/>
          <w:color w:val="000000"/>
          <w:sz w:val="24"/>
          <w:szCs w:val="24"/>
        </w:rPr>
        <w:instrText xml:space="preserve"> </w:instrText>
      </w:r>
      <w:r w:rsidRPr="00F313CE">
        <w:rPr>
          <w:rFonts w:ascii="Times New Roman" w:hAnsi="Times New Roman" w:cs="Times New Roman"/>
          <w:color w:val="000000"/>
          <w:sz w:val="24"/>
          <w:szCs w:val="24"/>
        </w:rPr>
        <w:fldChar w:fldCharType="end"/>
      </w:r>
      <w:r w:rsidRPr="00F313CE">
        <w:rPr>
          <w:rFonts w:ascii="Times New Roman" w:hAnsi="Times New Roman" w:cs="Times New Roman"/>
          <w:color w:val="000000"/>
          <w:sz w:val="24"/>
          <w:szCs w:val="24"/>
        </w:rPr>
        <w:t>, kur P</w:t>
      </w:r>
      <w:r w:rsidRPr="00F313CE">
        <w:rPr>
          <w:rFonts w:ascii="Times New Roman" w:hAnsi="Times New Roman" w:cs="Times New Roman"/>
          <w:color w:val="000000"/>
          <w:sz w:val="24"/>
          <w:szCs w:val="24"/>
          <w:vertAlign w:val="subscript"/>
        </w:rPr>
        <w:t>SetMax</w:t>
      </w:r>
      <w:r w:rsidRPr="00F313CE">
        <w:rPr>
          <w:rFonts w:ascii="Times New Roman" w:hAnsi="Times New Roman" w:cs="Times New Roman"/>
          <w:color w:val="000000"/>
          <w:sz w:val="24"/>
          <w:szCs w:val="24"/>
        </w:rPr>
        <w:t xml:space="preserve"> ≠ P</w:t>
      </w:r>
      <w:r w:rsidRPr="00F313CE">
        <w:rPr>
          <w:rFonts w:ascii="Times New Roman" w:hAnsi="Times New Roman" w:cs="Times New Roman"/>
          <w:color w:val="000000"/>
          <w:sz w:val="24"/>
          <w:szCs w:val="24"/>
          <w:vertAlign w:val="subscript"/>
        </w:rPr>
        <w:t>SetMin</w:t>
      </w:r>
    </w:p>
    <w:p w14:paraId="099E8E20" w14:textId="77777777" w:rsidR="0066418D" w:rsidRPr="00F313CE" w:rsidRDefault="0066418D" w:rsidP="0066418D">
      <w:pPr>
        <w:shd w:val="clear" w:color="auto" w:fill="FFFFFF"/>
        <w:jc w:val="both"/>
        <w:rPr>
          <w:rFonts w:ascii="Times New Roman" w:hAnsi="Times New Roman" w:cs="Times New Roman"/>
          <w:i/>
          <w:iCs/>
          <w:color w:val="000000"/>
          <w:sz w:val="24"/>
          <w:szCs w:val="24"/>
        </w:rPr>
      </w:pPr>
    </w:p>
    <w:p w14:paraId="22BF273C" w14:textId="77777777" w:rsidR="0066418D" w:rsidRPr="00F313CE" w:rsidRDefault="0066418D" w:rsidP="0066418D">
      <w:pPr>
        <w:spacing w:after="0" w:line="240" w:lineRule="auto"/>
        <w:rPr>
          <w:rFonts w:ascii="Times New Roman" w:hAnsi="Times New Roman" w:cs="Times New Roman"/>
          <w:sz w:val="24"/>
          <w:szCs w:val="24"/>
          <w:u w:val="single"/>
        </w:rPr>
      </w:pPr>
      <w:r w:rsidRPr="00F313CE">
        <w:rPr>
          <w:rFonts w:ascii="Times New Roman" w:hAnsi="Times New Roman" w:cs="Times New Roman"/>
          <w:i/>
          <w:iCs/>
          <w:color w:val="000000"/>
          <w:sz w:val="24"/>
          <w:szCs w:val="24"/>
        </w:rPr>
        <w:t xml:space="preserve">                            </w:t>
      </w:r>
      <w:r w:rsidRPr="00F313CE">
        <w:rPr>
          <w:rFonts w:ascii="Times New Roman" w:hAnsi="Times New Roman" w:cs="Times New Roman"/>
          <w:color w:val="000000"/>
          <w:sz w:val="24"/>
          <w:szCs w:val="24"/>
        </w:rPr>
        <w:t xml:space="preserve"> </w:t>
      </w:r>
      <w:r w:rsidRPr="00F313CE">
        <w:rPr>
          <w:rStyle w:val="PagrindinistekstasDiagrama"/>
          <w:rFonts w:hAnsi="Times New Roman" w:cs="Times New Roman"/>
          <w:bCs/>
          <w:szCs w:val="24"/>
        </w:rPr>
        <w:t>Qi =</w:t>
      </w:r>
      <w:r w:rsidRPr="00F313CE">
        <w:rPr>
          <w:rFonts w:ascii="Times New Roman" w:hAnsi="Times New Roman" w:cs="Times New Roman"/>
          <w:color w:val="000000"/>
          <w:sz w:val="24"/>
          <w:szCs w:val="24"/>
        </w:rPr>
        <w:t xml:space="preserve"> </w:t>
      </w:r>
      <w:r w:rsidRPr="00F313CE">
        <w:rPr>
          <w:rFonts w:ascii="Times New Roman" w:hAnsi="Times New Roman" w:cs="Times New Roman"/>
          <w:i/>
          <w:iCs/>
          <w:color w:val="000000"/>
          <w:sz w:val="24"/>
          <w:szCs w:val="24"/>
        </w:rPr>
        <w:t xml:space="preserve"> </w:t>
      </w:r>
      <w:r w:rsidRPr="00F313CE">
        <w:rPr>
          <w:rStyle w:val="PagrindinistekstasDiagrama"/>
          <w:rFonts w:hAnsi="Times New Roman" w:cs="Times New Roman"/>
          <w:bCs/>
          <w:szCs w:val="24"/>
          <w:u w:val="single"/>
        </w:rPr>
        <w:t>Ti</w:t>
      </w:r>
      <w:r w:rsidRPr="00F313CE">
        <w:rPr>
          <w:rFonts w:ascii="Times New Roman" w:hAnsi="Times New Roman" w:cs="Times New Roman"/>
          <w:i/>
          <w:iCs/>
          <w:sz w:val="24"/>
          <w:szCs w:val="24"/>
          <w:u w:val="single"/>
        </w:rPr>
        <w:t xml:space="preserve"> </w:t>
      </w:r>
      <w:r w:rsidRPr="00F313CE">
        <w:rPr>
          <w:rFonts w:ascii="Times New Roman" w:hAnsi="Times New Roman" w:cs="Times New Roman"/>
          <w:sz w:val="24"/>
          <w:szCs w:val="24"/>
          <w:u w:val="single"/>
        </w:rPr>
        <w:t>x 100 %</w:t>
      </w:r>
    </w:p>
    <w:p w14:paraId="1A50F8D3" w14:textId="77777777" w:rsidR="0066418D" w:rsidRPr="0079701A" w:rsidRDefault="0066418D" w:rsidP="0066418D">
      <w:pPr>
        <w:shd w:val="clear" w:color="auto" w:fill="FFFFFF"/>
        <w:jc w:val="both"/>
        <w:rPr>
          <w:rStyle w:val="PagrindinistekstasDiagrama"/>
          <w:rFonts w:hAnsi="Times New Roman" w:cs="Times New Roman"/>
          <w:i/>
          <w:iCs/>
          <w:color w:val="000000"/>
          <w:szCs w:val="24"/>
          <w:lang w:eastAsia="lt-LT"/>
        </w:rPr>
      </w:pPr>
      <w:r w:rsidRPr="00F313C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F313CE">
        <w:rPr>
          <w:rFonts w:ascii="Times New Roman" w:hAnsi="Times New Roman" w:cs="Times New Roman"/>
          <w:color w:val="000000"/>
          <w:sz w:val="24"/>
          <w:szCs w:val="24"/>
        </w:rPr>
        <w:t>W</w:t>
      </w:r>
      <w:r w:rsidRPr="00F313CE">
        <w:rPr>
          <w:rFonts w:ascii="Times New Roman" w:hAnsi="Times New Roman" w:cs="Times New Roman"/>
          <w:color w:val="000000"/>
          <w:sz w:val="24"/>
          <w:szCs w:val="24"/>
          <w:vertAlign w:val="subscript"/>
        </w:rPr>
        <w:t>Kokybė</w:t>
      </w:r>
      <w:r w:rsidRPr="00F313CE">
        <w:rPr>
          <w:rFonts w:ascii="Times New Roman" w:hAnsi="Times New Roman" w:cs="Times New Roman"/>
          <w:i/>
          <w:iCs/>
          <w:color w:val="000000"/>
          <w:sz w:val="24"/>
          <w:szCs w:val="24"/>
        </w:rPr>
        <w:t xml:space="preserve">               </w:t>
      </w:r>
    </w:p>
    <w:p w14:paraId="2F6669D4" w14:textId="77777777" w:rsidR="0066418D" w:rsidRPr="006B2C84" w:rsidRDefault="0066418D" w:rsidP="0066418D">
      <w:pPr>
        <w:shd w:val="clear" w:color="auto" w:fill="FFFFFF"/>
        <w:jc w:val="both"/>
        <w:rPr>
          <w:rFonts w:ascii="Times New Roman" w:hAnsi="Times New Roman" w:cs="Times New Roman"/>
          <w:i/>
          <w:iCs/>
          <w:color w:val="000000"/>
          <w:sz w:val="24"/>
          <w:szCs w:val="24"/>
        </w:rPr>
      </w:pPr>
      <w:r w:rsidRPr="006B2C84">
        <w:rPr>
          <w:rFonts w:ascii="Times New Roman" w:hAnsi="Times New Roman" w:cs="Times New Roman"/>
          <w:i/>
          <w:iCs/>
          <w:color w:val="000000"/>
          <w:sz w:val="24"/>
          <w:szCs w:val="24"/>
        </w:rPr>
        <w:t xml:space="preserve">               </w:t>
      </w:r>
      <w:r w:rsidRPr="006B2C84">
        <w:rPr>
          <w:rFonts w:ascii="Times New Roman" w:hAnsi="Times New Roman" w:cs="Times New Roman"/>
          <w:bCs/>
          <w:sz w:val="24"/>
          <w:szCs w:val="24"/>
        </w:rPr>
        <w:t>Ti</w:t>
      </w:r>
      <w:r w:rsidRPr="006B2C84">
        <w:rPr>
          <w:rFonts w:ascii="Times New Roman" w:hAnsi="Times New Roman" w:cs="Times New Roman"/>
          <w:i/>
          <w:iCs/>
          <w:sz w:val="24"/>
          <w:szCs w:val="24"/>
        </w:rPr>
        <w:t xml:space="preserve"> =T1+T2+T3+T4+T5, </w:t>
      </w:r>
      <w:r w:rsidRPr="006B2C84">
        <w:rPr>
          <w:rFonts w:ascii="Times New Roman" w:hAnsi="Times New Roman" w:cs="Times New Roman"/>
          <w:b/>
          <w:bCs/>
          <w:sz w:val="24"/>
          <w:szCs w:val="24"/>
        </w:rPr>
        <w:t xml:space="preserve">                                </w:t>
      </w:r>
    </w:p>
    <w:p w14:paraId="06F6C62E" w14:textId="28BDC696" w:rsidR="0066418D" w:rsidRPr="00BB45F9" w:rsidRDefault="0066418D" w:rsidP="0066418D">
      <w:pPr>
        <w:pStyle w:val="Pagrindinistekstas"/>
        <w:spacing w:after="0" w:line="240" w:lineRule="auto"/>
        <w:rPr>
          <w:rFonts w:ascii="Times New Roman" w:hAnsi="Times New Roman" w:cs="Times New Roman"/>
          <w:sz w:val="24"/>
          <w:szCs w:val="24"/>
        </w:rPr>
      </w:pPr>
      <w:r w:rsidRPr="00BB45F9">
        <w:rPr>
          <w:rStyle w:val="PagrindinistekstasDiagrama"/>
          <w:rFonts w:hAnsi="Times New Roman" w:cs="Times New Roman"/>
          <w:b/>
          <w:bCs/>
          <w:szCs w:val="24"/>
        </w:rPr>
        <w:t xml:space="preserve">    PSetMax </w:t>
      </w:r>
      <w:r w:rsidRPr="00BB45F9">
        <w:rPr>
          <w:rStyle w:val="PagrindinistekstasDiagrama"/>
          <w:rFonts w:hAnsi="Times New Roman" w:cs="Times New Roman"/>
          <w:szCs w:val="24"/>
        </w:rPr>
        <w:t xml:space="preserve">– </w:t>
      </w:r>
      <w:r>
        <w:rPr>
          <w:rStyle w:val="PagrindinistekstasDiagrama"/>
          <w:rFonts w:hAnsi="Times New Roman" w:cs="Times New Roman"/>
          <w:szCs w:val="24"/>
        </w:rPr>
        <w:t>1</w:t>
      </w:r>
      <w:r w:rsidR="003F5879">
        <w:rPr>
          <w:rStyle w:val="PagrindinistekstasDiagrama"/>
          <w:rFonts w:hAnsi="Times New Roman" w:cs="Times New Roman"/>
          <w:szCs w:val="24"/>
        </w:rPr>
        <w:t>3</w:t>
      </w:r>
      <w:r w:rsidRPr="00BB45F9">
        <w:rPr>
          <w:rStyle w:val="PagrindinistekstasDiagrama"/>
          <w:rFonts w:hAnsi="Times New Roman" w:cs="Times New Roman"/>
          <w:szCs w:val="24"/>
        </w:rPr>
        <w:t xml:space="preserve"> </w:t>
      </w:r>
      <w:r>
        <w:rPr>
          <w:rStyle w:val="PagrindinistekstasDiagrama"/>
          <w:rFonts w:hAnsi="Times New Roman" w:cs="Times New Roman"/>
          <w:szCs w:val="24"/>
        </w:rPr>
        <w:t>5</w:t>
      </w:r>
      <w:r w:rsidRPr="00BB45F9">
        <w:rPr>
          <w:rStyle w:val="PagrindinistekstasDiagrama"/>
          <w:rFonts w:hAnsi="Times New Roman" w:cs="Times New Roman"/>
          <w:szCs w:val="24"/>
        </w:rPr>
        <w:t>00,00 Eur be PVM;</w:t>
      </w:r>
    </w:p>
    <w:p w14:paraId="441D9639" w14:textId="07B52722" w:rsidR="0066418D" w:rsidRPr="00BB45F9" w:rsidRDefault="0066418D" w:rsidP="0066418D">
      <w:pPr>
        <w:pStyle w:val="Pagrindinistekstas"/>
        <w:spacing w:after="0" w:line="240" w:lineRule="auto"/>
        <w:rPr>
          <w:rFonts w:ascii="Times New Roman" w:hAnsi="Times New Roman" w:cs="Times New Roman"/>
          <w:sz w:val="24"/>
          <w:szCs w:val="24"/>
        </w:rPr>
      </w:pPr>
      <w:r w:rsidRPr="00BB45F9">
        <w:rPr>
          <w:rStyle w:val="PagrindinistekstasDiagrama"/>
          <w:rFonts w:hAnsi="Times New Roman" w:cs="Times New Roman"/>
          <w:b/>
          <w:bCs/>
          <w:szCs w:val="24"/>
        </w:rPr>
        <w:t xml:space="preserve">    PSetMin </w:t>
      </w:r>
      <w:r w:rsidRPr="00BB45F9">
        <w:rPr>
          <w:rStyle w:val="PagrindinistekstasDiagrama"/>
          <w:rFonts w:hAnsi="Times New Roman" w:cs="Times New Roman"/>
          <w:szCs w:val="24"/>
        </w:rPr>
        <w:t xml:space="preserve">– </w:t>
      </w:r>
      <w:r>
        <w:rPr>
          <w:rStyle w:val="PagrindinistekstasDiagrama"/>
          <w:rFonts w:hAnsi="Times New Roman" w:cs="Times New Roman"/>
          <w:szCs w:val="24"/>
        </w:rPr>
        <w:t>1</w:t>
      </w:r>
      <w:r w:rsidR="003F5879">
        <w:rPr>
          <w:rStyle w:val="PagrindinistekstasDiagrama"/>
          <w:rFonts w:hAnsi="Times New Roman" w:cs="Times New Roman"/>
          <w:szCs w:val="24"/>
        </w:rPr>
        <w:t>0</w:t>
      </w:r>
      <w:r w:rsidRPr="00BB45F9">
        <w:rPr>
          <w:rStyle w:val="PagrindinistekstasDiagrama"/>
          <w:rFonts w:hAnsi="Times New Roman" w:cs="Times New Roman"/>
          <w:szCs w:val="24"/>
        </w:rPr>
        <w:t xml:space="preserve"> </w:t>
      </w:r>
      <w:r>
        <w:rPr>
          <w:rStyle w:val="PagrindinistekstasDiagrama"/>
          <w:rFonts w:hAnsi="Times New Roman" w:cs="Times New Roman"/>
          <w:szCs w:val="24"/>
        </w:rPr>
        <w:t>000</w:t>
      </w:r>
      <w:r w:rsidRPr="00BB45F9">
        <w:rPr>
          <w:rStyle w:val="PagrindinistekstasDiagrama"/>
          <w:rFonts w:hAnsi="Times New Roman" w:cs="Times New Roman"/>
          <w:szCs w:val="24"/>
        </w:rPr>
        <w:t>,</w:t>
      </w:r>
      <w:r>
        <w:rPr>
          <w:rStyle w:val="PagrindinistekstasDiagrama"/>
          <w:rFonts w:hAnsi="Times New Roman" w:cs="Times New Roman"/>
          <w:szCs w:val="24"/>
        </w:rPr>
        <w:t>00</w:t>
      </w:r>
      <w:r w:rsidRPr="00BB45F9">
        <w:rPr>
          <w:rStyle w:val="PagrindinistekstasDiagrama"/>
          <w:rFonts w:hAnsi="Times New Roman" w:cs="Times New Roman"/>
          <w:szCs w:val="24"/>
        </w:rPr>
        <w:t xml:space="preserve"> Eur be PVM.</w:t>
      </w:r>
    </w:p>
    <w:p w14:paraId="3E18D56F" w14:textId="77777777" w:rsidR="0066418D" w:rsidRDefault="0066418D" w:rsidP="0066418D">
      <w:pPr>
        <w:pStyle w:val="Pagrindinistekstas"/>
        <w:rPr>
          <w:rFonts w:ascii="Times New Roman" w:hAnsi="Times New Roman" w:cs="Times New Roman"/>
        </w:rPr>
      </w:pPr>
    </w:p>
    <w:p w14:paraId="59C0DD29" w14:textId="77777777" w:rsidR="0066418D" w:rsidRDefault="0066418D" w:rsidP="0066418D">
      <w:pPr>
        <w:pStyle w:val="Pagrindinistekstas"/>
        <w:rPr>
          <w:rFonts w:ascii="Times New Roman" w:hAnsi="Times New Roman" w:cs="Times New Roman"/>
        </w:rPr>
      </w:pPr>
    </w:p>
    <w:p w14:paraId="56F165EE" w14:textId="77777777" w:rsidR="0066418D" w:rsidRPr="005E310A" w:rsidRDefault="0066418D" w:rsidP="0066418D">
      <w:pPr>
        <w:pStyle w:val="Pagrindinistekstas"/>
        <w:rPr>
          <w:rFonts w:ascii="Times New Roman" w:hAnsi="Times New Roman" w:cs="Times New Roman"/>
        </w:rPr>
      </w:pPr>
    </w:p>
    <w:p w14:paraId="52FCC03E" w14:textId="053B2563" w:rsidR="009A4B4C" w:rsidRDefault="009A4B4C" w:rsidP="009A4B4C">
      <w:pPr>
        <w:pStyle w:val="Paantrat"/>
        <w:spacing w:after="0" w:line="240" w:lineRule="auto"/>
        <w:jc w:val="center"/>
        <w:rPr>
          <w:rFonts w:ascii="Times New Roman" w:hAnsi="Times New Roman" w:cs="Times New Roman"/>
          <w:b/>
          <w:bCs/>
          <w:color w:val="auto"/>
          <w:sz w:val="24"/>
          <w:szCs w:val="24"/>
        </w:rPr>
      </w:pPr>
      <w:r>
        <w:rPr>
          <w:rFonts w:ascii="Times New Roman" w:hAnsi="Times New Roman" w:cs="Times New Roman"/>
          <w:b/>
          <w:bCs/>
          <w:color w:val="000000" w:themeColor="text1"/>
          <w:sz w:val="24"/>
          <w:szCs w:val="24"/>
        </w:rPr>
        <w:t>V</w:t>
      </w:r>
      <w:r w:rsidRPr="00EC4BE3">
        <w:rPr>
          <w:rFonts w:ascii="Times New Roman" w:hAnsi="Times New Roman" w:cs="Times New Roman"/>
          <w:b/>
          <w:bCs/>
          <w:color w:val="000000" w:themeColor="text1"/>
          <w:sz w:val="24"/>
          <w:szCs w:val="24"/>
        </w:rPr>
        <w:t xml:space="preserve"> </w:t>
      </w:r>
      <w:r w:rsidRPr="00EC4BE3">
        <w:rPr>
          <w:rFonts w:ascii="Times New Roman" w:hAnsi="Times New Roman" w:cs="Times New Roman"/>
          <w:b/>
          <w:bCs/>
          <w:caps w:val="0"/>
          <w:color w:val="000000" w:themeColor="text1"/>
          <w:sz w:val="24"/>
          <w:szCs w:val="24"/>
        </w:rPr>
        <w:t>pirkimo dalis</w:t>
      </w:r>
      <w:r w:rsidRPr="00EC4BE3">
        <w:rPr>
          <w:rFonts w:ascii="Times New Roman" w:hAnsi="Times New Roman" w:cs="Times New Roman"/>
          <w:b/>
          <w:bCs/>
          <w:color w:val="000000" w:themeColor="text1"/>
          <w:sz w:val="24"/>
          <w:szCs w:val="24"/>
        </w:rPr>
        <w:t>.</w:t>
      </w:r>
      <w:r w:rsidRPr="00EC4BE3">
        <w:rPr>
          <w:rFonts w:ascii="Times New Roman" w:hAnsi="Times New Roman" w:cs="Times New Roman"/>
          <w:b/>
          <w:bCs/>
          <w:sz w:val="24"/>
          <w:szCs w:val="24"/>
        </w:rPr>
        <w:t xml:space="preserve"> </w:t>
      </w:r>
      <w:r>
        <w:rPr>
          <w:rFonts w:ascii="Times New Roman" w:hAnsi="Times New Roman" w:cs="Times New Roman"/>
          <w:b/>
          <w:bCs/>
          <w:color w:val="auto"/>
          <w:sz w:val="24"/>
          <w:szCs w:val="24"/>
        </w:rPr>
        <w:t>VEŽIMĖLIAI PACIENTAMS TRANSPORTUOTI (</w:t>
      </w:r>
      <w:r w:rsidR="005D59EF">
        <w:rPr>
          <w:rFonts w:ascii="Times New Roman" w:hAnsi="Times New Roman" w:cs="Times New Roman"/>
          <w:b/>
          <w:bCs/>
          <w:color w:val="auto"/>
          <w:sz w:val="24"/>
          <w:szCs w:val="24"/>
        </w:rPr>
        <w:t>GULIMI</w:t>
      </w:r>
      <w:r>
        <w:rPr>
          <w:rFonts w:ascii="Times New Roman" w:hAnsi="Times New Roman" w:cs="Times New Roman"/>
          <w:b/>
          <w:bCs/>
          <w:color w:val="auto"/>
          <w:sz w:val="24"/>
          <w:szCs w:val="24"/>
        </w:rPr>
        <w:t xml:space="preserve">), </w:t>
      </w:r>
    </w:p>
    <w:p w14:paraId="4567E51D" w14:textId="662710DA" w:rsidR="009A4B4C" w:rsidRPr="00EC4BE3" w:rsidRDefault="005D59EF" w:rsidP="009A4B4C">
      <w:pPr>
        <w:pStyle w:val="Paantrat"/>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auto"/>
          <w:sz w:val="24"/>
          <w:szCs w:val="24"/>
        </w:rPr>
        <w:t>5</w:t>
      </w:r>
      <w:r w:rsidR="009A4B4C">
        <w:rPr>
          <w:rFonts w:ascii="Times New Roman" w:hAnsi="Times New Roman" w:cs="Times New Roman"/>
          <w:b/>
          <w:bCs/>
          <w:color w:val="auto"/>
          <w:sz w:val="24"/>
          <w:szCs w:val="24"/>
        </w:rPr>
        <w:t xml:space="preserve"> VNT.</w:t>
      </w:r>
    </w:p>
    <w:p w14:paraId="3DCD542A" w14:textId="77777777" w:rsidR="009A4B4C" w:rsidRPr="00EC4BE3" w:rsidRDefault="009A4B4C" w:rsidP="009A4B4C">
      <w:pPr>
        <w:spacing w:after="0" w:line="240" w:lineRule="auto"/>
        <w:jc w:val="center"/>
        <w:rPr>
          <w:rFonts w:ascii="Times New Roman" w:hAnsi="Times New Roman" w:cs="Times New Roman"/>
          <w:sz w:val="24"/>
          <w:szCs w:val="24"/>
        </w:rPr>
      </w:pPr>
    </w:p>
    <w:p w14:paraId="0922A5CE" w14:textId="77777777" w:rsidR="009A4B4C" w:rsidRPr="00DE1468" w:rsidRDefault="009A4B4C" w:rsidP="009A4B4C">
      <w:pPr>
        <w:pStyle w:val="Body2"/>
        <w:pBdr>
          <w:top w:val="nil"/>
          <w:left w:val="nil"/>
          <w:bottom w:val="nil"/>
          <w:right w:val="nil"/>
          <w:between w:val="nil"/>
          <w:bar w:val="nil"/>
        </w:pBdr>
        <w:tabs>
          <w:tab w:val="left" w:pos="1134"/>
        </w:tabs>
        <w:spacing w:after="0"/>
        <w:ind w:left="709" w:hanging="142"/>
        <w:rPr>
          <w:rFonts w:cs="Times New Roman"/>
          <w:b/>
          <w:color w:val="auto"/>
          <w:sz w:val="24"/>
          <w:szCs w:val="24"/>
          <w:lang w:val="lt-LT"/>
        </w:rPr>
      </w:pPr>
      <w:r>
        <w:rPr>
          <w:rFonts w:cs="Times New Roman"/>
          <w:b/>
          <w:color w:val="auto"/>
          <w:sz w:val="24"/>
          <w:szCs w:val="24"/>
          <w:lang w:val="lt-LT"/>
        </w:rPr>
        <w:t>1</w:t>
      </w:r>
      <w:r w:rsidRPr="001821F9">
        <w:rPr>
          <w:rFonts w:cs="Times New Roman"/>
          <w:b/>
          <w:color w:val="auto"/>
          <w:sz w:val="24"/>
          <w:szCs w:val="24"/>
          <w:lang w:val="lt-LT"/>
        </w:rPr>
        <w:t>. Pasiūlymai vertinami remiantis šiais kriterijais:</w:t>
      </w:r>
    </w:p>
    <w:tbl>
      <w:tblPr>
        <w:tblStyle w:val="Lentelstinklelis1"/>
        <w:tblW w:w="10065" w:type="dxa"/>
        <w:tblInd w:w="-147" w:type="dxa"/>
        <w:tblLook w:val="04A0" w:firstRow="1" w:lastRow="0" w:firstColumn="1" w:lastColumn="0" w:noHBand="0" w:noVBand="1"/>
      </w:tblPr>
      <w:tblGrid>
        <w:gridCol w:w="671"/>
        <w:gridCol w:w="5567"/>
        <w:gridCol w:w="3827"/>
      </w:tblGrid>
      <w:tr w:rsidR="009A4B4C" w:rsidRPr="00DE1468" w14:paraId="1D0B5D45" w14:textId="77777777" w:rsidTr="00D23EB1">
        <w:trPr>
          <w:trHeight w:val="525"/>
        </w:trPr>
        <w:tc>
          <w:tcPr>
            <w:tcW w:w="6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113F7B73" w14:textId="77777777" w:rsidR="009A4B4C" w:rsidRPr="00DE1468" w:rsidRDefault="009A4B4C" w:rsidP="00D23EB1">
            <w:pPr>
              <w:jc w:val="center"/>
              <w:rPr>
                <w:rFonts w:hAnsi="Times New Roman" w:cs="Times New Roman"/>
                <w:b/>
                <w:kern w:val="24"/>
                <w:sz w:val="24"/>
                <w:szCs w:val="24"/>
              </w:rPr>
            </w:pPr>
            <w:r w:rsidRPr="00DE1468">
              <w:rPr>
                <w:rFonts w:hAnsi="Times New Roman" w:cs="Times New Roman"/>
                <w:b/>
                <w:kern w:val="24"/>
                <w:sz w:val="24"/>
                <w:szCs w:val="24"/>
              </w:rPr>
              <w:t>Eil.</w:t>
            </w:r>
          </w:p>
          <w:p w14:paraId="4B6F9350" w14:textId="77777777" w:rsidR="009A4B4C" w:rsidRPr="00DE1468" w:rsidRDefault="009A4B4C" w:rsidP="00D23EB1">
            <w:pPr>
              <w:jc w:val="center"/>
              <w:rPr>
                <w:rFonts w:hAnsi="Times New Roman" w:cs="Times New Roman"/>
                <w:sz w:val="24"/>
                <w:szCs w:val="24"/>
              </w:rPr>
            </w:pPr>
            <w:r w:rsidRPr="00DE1468">
              <w:rPr>
                <w:rFonts w:hAnsi="Times New Roman" w:cs="Times New Roman"/>
                <w:b/>
                <w:kern w:val="24"/>
                <w:sz w:val="24"/>
                <w:szCs w:val="24"/>
              </w:rPr>
              <w:t>Nr.</w:t>
            </w:r>
          </w:p>
        </w:tc>
        <w:tc>
          <w:tcPr>
            <w:tcW w:w="5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1273482B" w14:textId="77777777" w:rsidR="009A4B4C" w:rsidRPr="00DE1468" w:rsidRDefault="009A4B4C" w:rsidP="00D23EB1">
            <w:pPr>
              <w:jc w:val="center"/>
              <w:rPr>
                <w:rFonts w:hAnsi="Times New Roman" w:cs="Times New Roman"/>
                <w:sz w:val="24"/>
                <w:szCs w:val="24"/>
              </w:rPr>
            </w:pPr>
            <w:r w:rsidRPr="00DE1468">
              <w:rPr>
                <w:rFonts w:hAnsi="Times New Roman" w:cs="Times New Roman"/>
                <w:sz w:val="24"/>
                <w:szCs w:val="24"/>
              </w:rPr>
              <w:t>Vertinimo kriterijai</w:t>
            </w:r>
          </w:p>
        </w:tc>
        <w:tc>
          <w:tcPr>
            <w:tcW w:w="382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BA466DF" w14:textId="77777777" w:rsidR="009A4B4C" w:rsidRPr="00DE1468" w:rsidRDefault="009A4B4C" w:rsidP="00D23EB1">
            <w:pPr>
              <w:jc w:val="center"/>
              <w:rPr>
                <w:rFonts w:hAnsi="Times New Roman" w:cs="Times New Roman"/>
                <w:sz w:val="24"/>
                <w:szCs w:val="24"/>
              </w:rPr>
            </w:pPr>
            <w:r w:rsidRPr="00DE1468">
              <w:rPr>
                <w:rFonts w:hAnsi="Times New Roman" w:cs="Times New Roman"/>
                <w:sz w:val="24"/>
                <w:szCs w:val="24"/>
              </w:rPr>
              <w:t>Kriterijaus lyginamasis svoris ekonominio naudingumo įvertinime</w:t>
            </w:r>
          </w:p>
        </w:tc>
      </w:tr>
      <w:tr w:rsidR="009A4B4C" w:rsidRPr="005D59EF" w14:paraId="3D163972" w14:textId="77777777" w:rsidTr="00D23EB1">
        <w:tc>
          <w:tcPr>
            <w:tcW w:w="671" w:type="dxa"/>
            <w:tcBorders>
              <w:top w:val="single" w:sz="4" w:space="0" w:color="000000"/>
              <w:left w:val="single" w:sz="4" w:space="0" w:color="000000"/>
              <w:bottom w:val="single" w:sz="4" w:space="0" w:color="000000"/>
              <w:right w:val="single" w:sz="4" w:space="0" w:color="000000"/>
            </w:tcBorders>
            <w:hideMark/>
          </w:tcPr>
          <w:p w14:paraId="5805D50A" w14:textId="77777777" w:rsidR="009A4B4C" w:rsidRPr="005D59EF" w:rsidRDefault="009A4B4C" w:rsidP="00D23EB1">
            <w:pPr>
              <w:rPr>
                <w:rFonts w:hAnsi="Times New Roman" w:cs="Times New Roman"/>
                <w:sz w:val="24"/>
                <w:szCs w:val="24"/>
              </w:rPr>
            </w:pPr>
            <w:r w:rsidRPr="005D59EF">
              <w:rPr>
                <w:rFonts w:hAnsi="Times New Roman" w:cs="Times New Roman"/>
                <w:sz w:val="24"/>
                <w:szCs w:val="24"/>
              </w:rPr>
              <w:t>1.</w:t>
            </w:r>
          </w:p>
        </w:tc>
        <w:tc>
          <w:tcPr>
            <w:tcW w:w="5567" w:type="dxa"/>
            <w:tcBorders>
              <w:top w:val="single" w:sz="4" w:space="0" w:color="000000"/>
              <w:left w:val="single" w:sz="4" w:space="0" w:color="000000"/>
              <w:bottom w:val="single" w:sz="4" w:space="0" w:color="000000"/>
              <w:right w:val="single" w:sz="4" w:space="0" w:color="000000"/>
            </w:tcBorders>
            <w:hideMark/>
          </w:tcPr>
          <w:p w14:paraId="72CACA94" w14:textId="77777777" w:rsidR="009A4B4C" w:rsidRPr="005D59EF" w:rsidRDefault="009A4B4C" w:rsidP="00D23EB1">
            <w:pPr>
              <w:rPr>
                <w:rFonts w:hAnsi="Times New Roman" w:cs="Times New Roman"/>
                <w:sz w:val="24"/>
                <w:szCs w:val="24"/>
              </w:rPr>
            </w:pPr>
            <w:r w:rsidRPr="005D59EF">
              <w:rPr>
                <w:rFonts w:hAnsi="Times New Roman" w:cs="Times New Roman"/>
                <w:b/>
                <w:i/>
                <w:sz w:val="24"/>
                <w:szCs w:val="24"/>
              </w:rPr>
              <w:t>Pirmas kriterijus (K) - kaina</w:t>
            </w:r>
          </w:p>
        </w:tc>
        <w:tc>
          <w:tcPr>
            <w:tcW w:w="3827" w:type="dxa"/>
            <w:tcBorders>
              <w:top w:val="single" w:sz="4" w:space="0" w:color="000000"/>
              <w:left w:val="single" w:sz="4" w:space="0" w:color="000000"/>
              <w:bottom w:val="single" w:sz="4" w:space="0" w:color="000000"/>
              <w:right w:val="single" w:sz="4" w:space="0" w:color="000000"/>
            </w:tcBorders>
            <w:hideMark/>
          </w:tcPr>
          <w:p w14:paraId="68CA89D2" w14:textId="77777777" w:rsidR="009A4B4C" w:rsidRPr="005D59EF" w:rsidRDefault="009A4B4C" w:rsidP="00D23EB1">
            <w:pPr>
              <w:rPr>
                <w:rFonts w:hAnsi="Times New Roman" w:cs="Times New Roman"/>
                <w:sz w:val="24"/>
                <w:szCs w:val="24"/>
                <w:lang w:val="en-US"/>
              </w:rPr>
            </w:pPr>
            <w:r w:rsidRPr="005D59EF">
              <w:rPr>
                <w:rFonts w:hAnsi="Times New Roman" w:cs="Times New Roman"/>
                <w:sz w:val="24"/>
                <w:szCs w:val="24"/>
              </w:rPr>
              <w:t>X</w:t>
            </w:r>
            <w:r w:rsidRPr="005D59EF">
              <w:rPr>
                <w:rFonts w:hAnsi="Times New Roman" w:cs="Times New Roman"/>
                <w:sz w:val="24"/>
                <w:szCs w:val="24"/>
                <w:lang w:val="en-US"/>
              </w:rPr>
              <w:t>=60</w:t>
            </w:r>
          </w:p>
        </w:tc>
      </w:tr>
      <w:tr w:rsidR="009A4B4C" w:rsidRPr="005D59EF" w14:paraId="4B0CC6A4" w14:textId="77777777" w:rsidTr="00D23EB1">
        <w:tc>
          <w:tcPr>
            <w:tcW w:w="671" w:type="dxa"/>
            <w:tcBorders>
              <w:top w:val="single" w:sz="4" w:space="0" w:color="000000"/>
              <w:left w:val="single" w:sz="4" w:space="0" w:color="000000"/>
              <w:bottom w:val="single" w:sz="4" w:space="0" w:color="000000"/>
              <w:right w:val="single" w:sz="4" w:space="0" w:color="000000"/>
            </w:tcBorders>
            <w:hideMark/>
          </w:tcPr>
          <w:p w14:paraId="18A6A36E" w14:textId="77777777" w:rsidR="009A4B4C" w:rsidRPr="005D59EF" w:rsidRDefault="009A4B4C" w:rsidP="00D23EB1">
            <w:pPr>
              <w:rPr>
                <w:rFonts w:hAnsi="Times New Roman" w:cs="Times New Roman"/>
                <w:sz w:val="24"/>
                <w:szCs w:val="24"/>
              </w:rPr>
            </w:pPr>
            <w:r w:rsidRPr="005D59EF">
              <w:rPr>
                <w:rFonts w:hAnsi="Times New Roman" w:cs="Times New Roman"/>
                <w:sz w:val="24"/>
                <w:szCs w:val="24"/>
              </w:rPr>
              <w:t>2.</w:t>
            </w:r>
          </w:p>
        </w:tc>
        <w:tc>
          <w:tcPr>
            <w:tcW w:w="5567" w:type="dxa"/>
            <w:tcBorders>
              <w:top w:val="single" w:sz="4" w:space="0" w:color="000000"/>
              <w:left w:val="single" w:sz="4" w:space="0" w:color="000000"/>
              <w:bottom w:val="single" w:sz="4" w:space="0" w:color="000000"/>
              <w:right w:val="single" w:sz="4" w:space="0" w:color="000000"/>
            </w:tcBorders>
            <w:hideMark/>
          </w:tcPr>
          <w:p w14:paraId="4BD884B5" w14:textId="77777777" w:rsidR="009A4B4C" w:rsidRPr="005D59EF" w:rsidRDefault="009A4B4C" w:rsidP="00D23EB1">
            <w:pPr>
              <w:rPr>
                <w:rFonts w:hAnsi="Times New Roman" w:cs="Times New Roman"/>
                <w:sz w:val="24"/>
                <w:szCs w:val="24"/>
              </w:rPr>
            </w:pPr>
            <w:r w:rsidRPr="005D59EF">
              <w:rPr>
                <w:rFonts w:hAnsi="Times New Roman" w:cs="Times New Roman"/>
                <w:b/>
                <w:i/>
                <w:sz w:val="24"/>
                <w:szCs w:val="24"/>
              </w:rPr>
              <w:t xml:space="preserve">Antras kriterijus (T) – Techniniai pranašumai </w:t>
            </w:r>
          </w:p>
        </w:tc>
        <w:tc>
          <w:tcPr>
            <w:tcW w:w="3827" w:type="dxa"/>
            <w:tcBorders>
              <w:top w:val="single" w:sz="4" w:space="0" w:color="000000"/>
              <w:left w:val="single" w:sz="4" w:space="0" w:color="000000"/>
              <w:bottom w:val="single" w:sz="4" w:space="0" w:color="000000"/>
              <w:right w:val="single" w:sz="4" w:space="0" w:color="000000"/>
            </w:tcBorders>
            <w:hideMark/>
          </w:tcPr>
          <w:p w14:paraId="4C67F41C" w14:textId="77777777" w:rsidR="009A4B4C" w:rsidRPr="005D59EF" w:rsidRDefault="009A4B4C" w:rsidP="00D23EB1">
            <w:pPr>
              <w:rPr>
                <w:rFonts w:hAnsi="Times New Roman" w:cs="Times New Roman"/>
                <w:sz w:val="24"/>
                <w:szCs w:val="24"/>
              </w:rPr>
            </w:pPr>
            <w:r w:rsidRPr="005D59EF">
              <w:rPr>
                <w:rFonts w:hAnsi="Times New Roman" w:cs="Times New Roman"/>
                <w:sz w:val="24"/>
                <w:szCs w:val="24"/>
              </w:rPr>
              <w:t>Y=40</w:t>
            </w:r>
          </w:p>
        </w:tc>
      </w:tr>
      <w:tr w:rsidR="009A4B4C" w:rsidRPr="005D59EF" w14:paraId="571C572F" w14:textId="77777777" w:rsidTr="00D23EB1">
        <w:tc>
          <w:tcPr>
            <w:tcW w:w="671" w:type="dxa"/>
            <w:tcBorders>
              <w:top w:val="single" w:sz="4" w:space="0" w:color="000000"/>
              <w:left w:val="single" w:sz="4" w:space="0" w:color="000000"/>
              <w:bottom w:val="single" w:sz="4" w:space="0" w:color="000000"/>
              <w:right w:val="single" w:sz="4" w:space="0" w:color="000000"/>
            </w:tcBorders>
            <w:hideMark/>
          </w:tcPr>
          <w:p w14:paraId="442D4DB5" w14:textId="77777777" w:rsidR="009A4B4C" w:rsidRPr="005D59EF" w:rsidRDefault="009A4B4C" w:rsidP="00D23EB1">
            <w:pPr>
              <w:rPr>
                <w:rFonts w:hAnsi="Times New Roman" w:cs="Times New Roman"/>
                <w:sz w:val="24"/>
                <w:szCs w:val="24"/>
              </w:rPr>
            </w:pPr>
            <w:r w:rsidRPr="005D59EF">
              <w:rPr>
                <w:rFonts w:hAnsi="Times New Roman" w:cs="Times New Roman"/>
                <w:sz w:val="24"/>
                <w:szCs w:val="24"/>
              </w:rPr>
              <w:t>T1</w:t>
            </w:r>
          </w:p>
        </w:tc>
        <w:tc>
          <w:tcPr>
            <w:tcW w:w="5567" w:type="dxa"/>
            <w:tcBorders>
              <w:top w:val="single" w:sz="4" w:space="0" w:color="000000"/>
              <w:left w:val="single" w:sz="4" w:space="0" w:color="000000"/>
              <w:bottom w:val="single" w:sz="4" w:space="0" w:color="000000"/>
              <w:right w:val="single" w:sz="4" w:space="0" w:color="000000"/>
            </w:tcBorders>
            <w:hideMark/>
          </w:tcPr>
          <w:p w14:paraId="190AE136" w14:textId="77777777" w:rsidR="009A4B4C" w:rsidRPr="005D59EF" w:rsidRDefault="009A4B4C" w:rsidP="00D23EB1">
            <w:pPr>
              <w:rPr>
                <w:rFonts w:hAnsi="Times New Roman" w:cs="Times New Roman"/>
                <w:b/>
                <w:bCs/>
                <w:sz w:val="24"/>
                <w:szCs w:val="24"/>
              </w:rPr>
            </w:pPr>
            <w:r w:rsidRPr="005D59EF">
              <w:rPr>
                <w:rFonts w:hAnsi="Times New Roman" w:cs="Times New Roman"/>
                <w:b/>
                <w:bCs/>
                <w:sz w:val="24"/>
                <w:szCs w:val="24"/>
              </w:rPr>
              <w:t xml:space="preserve">Pirmas parametras  </w:t>
            </w:r>
          </w:p>
          <w:p w14:paraId="516EA0E5" w14:textId="6240CA0A" w:rsidR="009A4B4C" w:rsidRPr="005D59EF" w:rsidRDefault="005D59EF" w:rsidP="00D23EB1">
            <w:pPr>
              <w:rPr>
                <w:rFonts w:hAnsi="Times New Roman" w:cs="Times New Roman"/>
                <w:sz w:val="24"/>
                <w:szCs w:val="24"/>
              </w:rPr>
            </w:pPr>
            <w:r w:rsidRPr="005D59EF">
              <w:rPr>
                <w:rFonts w:hAnsi="Times New Roman" w:cs="Times New Roman"/>
                <w:sz w:val="24"/>
                <w:szCs w:val="24"/>
              </w:rPr>
              <w:t>Su antistatiniais ratuku ar ratukais</w:t>
            </w:r>
          </w:p>
        </w:tc>
        <w:tc>
          <w:tcPr>
            <w:tcW w:w="3827" w:type="dxa"/>
            <w:tcBorders>
              <w:top w:val="single" w:sz="4" w:space="0" w:color="000000"/>
              <w:left w:val="single" w:sz="4" w:space="0" w:color="000000"/>
              <w:bottom w:val="single" w:sz="4" w:space="0" w:color="000000"/>
              <w:right w:val="single" w:sz="4" w:space="0" w:color="000000"/>
            </w:tcBorders>
            <w:hideMark/>
          </w:tcPr>
          <w:p w14:paraId="1C1F4796" w14:textId="77777777" w:rsidR="009A4B4C" w:rsidRPr="005D59EF" w:rsidRDefault="009A4B4C" w:rsidP="00D23EB1">
            <w:pPr>
              <w:rPr>
                <w:rFonts w:hAnsi="Times New Roman" w:cs="Times New Roman"/>
                <w:sz w:val="24"/>
                <w:szCs w:val="24"/>
              </w:rPr>
            </w:pPr>
            <w:r w:rsidRPr="005D59EF">
              <w:rPr>
                <w:rFonts w:hAnsi="Times New Roman" w:cs="Times New Roman"/>
                <w:sz w:val="24"/>
                <w:szCs w:val="24"/>
              </w:rPr>
              <w:t>Yra = 8 balai</w:t>
            </w:r>
          </w:p>
          <w:p w14:paraId="770A0986" w14:textId="77777777" w:rsidR="009A4B4C" w:rsidRPr="005D59EF" w:rsidRDefault="009A4B4C" w:rsidP="00D23EB1">
            <w:pPr>
              <w:rPr>
                <w:rFonts w:hAnsi="Times New Roman" w:cs="Times New Roman"/>
                <w:sz w:val="24"/>
                <w:szCs w:val="24"/>
              </w:rPr>
            </w:pPr>
            <w:r w:rsidRPr="005D59EF">
              <w:rPr>
                <w:rFonts w:hAnsi="Times New Roman" w:cs="Times New Roman"/>
                <w:sz w:val="24"/>
                <w:szCs w:val="24"/>
              </w:rPr>
              <w:t>Nėra = 0 balų</w:t>
            </w:r>
          </w:p>
        </w:tc>
      </w:tr>
      <w:tr w:rsidR="009A4B4C" w:rsidRPr="005D59EF" w14:paraId="011D4D12" w14:textId="77777777" w:rsidTr="00D23EB1">
        <w:trPr>
          <w:trHeight w:val="40"/>
        </w:trPr>
        <w:tc>
          <w:tcPr>
            <w:tcW w:w="671" w:type="dxa"/>
            <w:tcBorders>
              <w:top w:val="single" w:sz="4" w:space="0" w:color="000000"/>
              <w:left w:val="single" w:sz="4" w:space="0" w:color="000000"/>
              <w:bottom w:val="single" w:sz="4" w:space="0" w:color="000000"/>
              <w:right w:val="single" w:sz="4" w:space="0" w:color="000000"/>
            </w:tcBorders>
            <w:hideMark/>
          </w:tcPr>
          <w:p w14:paraId="75498980" w14:textId="77777777" w:rsidR="009A4B4C" w:rsidRPr="005D59EF" w:rsidRDefault="009A4B4C" w:rsidP="00D23EB1">
            <w:pPr>
              <w:rPr>
                <w:rFonts w:hAnsi="Times New Roman" w:cs="Times New Roman"/>
                <w:sz w:val="24"/>
                <w:szCs w:val="24"/>
              </w:rPr>
            </w:pPr>
            <w:r w:rsidRPr="005D59EF">
              <w:rPr>
                <w:rFonts w:hAnsi="Times New Roman" w:cs="Times New Roman"/>
                <w:sz w:val="24"/>
                <w:szCs w:val="24"/>
              </w:rPr>
              <w:t>T2</w:t>
            </w:r>
          </w:p>
        </w:tc>
        <w:tc>
          <w:tcPr>
            <w:tcW w:w="5567" w:type="dxa"/>
            <w:tcBorders>
              <w:top w:val="single" w:sz="4" w:space="0" w:color="000000"/>
              <w:left w:val="single" w:sz="4" w:space="0" w:color="000000"/>
              <w:bottom w:val="single" w:sz="4" w:space="0" w:color="000000"/>
              <w:right w:val="single" w:sz="4" w:space="0" w:color="000000"/>
            </w:tcBorders>
            <w:hideMark/>
          </w:tcPr>
          <w:p w14:paraId="212CF521" w14:textId="77777777" w:rsidR="009A4B4C" w:rsidRPr="005D59EF" w:rsidRDefault="009A4B4C" w:rsidP="00D23EB1">
            <w:pPr>
              <w:rPr>
                <w:rFonts w:hAnsi="Times New Roman" w:cs="Times New Roman"/>
                <w:b/>
                <w:bCs/>
                <w:sz w:val="24"/>
                <w:szCs w:val="24"/>
              </w:rPr>
            </w:pPr>
            <w:r w:rsidRPr="005D59EF">
              <w:rPr>
                <w:rFonts w:hAnsi="Times New Roman" w:cs="Times New Roman"/>
                <w:b/>
                <w:bCs/>
                <w:sz w:val="24"/>
                <w:szCs w:val="24"/>
              </w:rPr>
              <w:t xml:space="preserve">Antras parametras   </w:t>
            </w:r>
          </w:p>
          <w:p w14:paraId="54C4AFC1" w14:textId="5BD43C62" w:rsidR="009A4B4C" w:rsidRPr="005D59EF" w:rsidRDefault="005D59EF" w:rsidP="00D23EB1">
            <w:pPr>
              <w:rPr>
                <w:rFonts w:hAnsi="Times New Roman" w:cs="Times New Roman"/>
                <w:bCs/>
                <w:i/>
                <w:sz w:val="24"/>
                <w:szCs w:val="24"/>
              </w:rPr>
            </w:pPr>
            <w:r w:rsidRPr="005D59EF">
              <w:rPr>
                <w:rFonts w:eastAsia="Calibri" w:hAnsi="Times New Roman" w:cs="Times New Roman"/>
                <w:color w:val="000000"/>
                <w:spacing w:val="4"/>
                <w:sz w:val="24"/>
                <w:szCs w:val="24"/>
                <w:lang w:eastAsia="lt-LT"/>
              </w:rPr>
              <w:t>Paciento platformos storis ne daugiau 0,8 cm</w:t>
            </w:r>
          </w:p>
        </w:tc>
        <w:tc>
          <w:tcPr>
            <w:tcW w:w="3827" w:type="dxa"/>
            <w:tcBorders>
              <w:top w:val="single" w:sz="4" w:space="0" w:color="000000"/>
              <w:left w:val="single" w:sz="4" w:space="0" w:color="000000"/>
              <w:bottom w:val="single" w:sz="4" w:space="0" w:color="auto"/>
              <w:right w:val="single" w:sz="4" w:space="0" w:color="000000"/>
            </w:tcBorders>
            <w:hideMark/>
          </w:tcPr>
          <w:p w14:paraId="189764DE" w14:textId="77777777" w:rsidR="009A4B4C" w:rsidRPr="005D59EF" w:rsidRDefault="009A4B4C" w:rsidP="00D23EB1">
            <w:pPr>
              <w:rPr>
                <w:rFonts w:hAnsi="Times New Roman" w:cs="Times New Roman"/>
                <w:sz w:val="24"/>
                <w:szCs w:val="24"/>
              </w:rPr>
            </w:pPr>
            <w:r w:rsidRPr="005D59EF">
              <w:rPr>
                <w:rFonts w:hAnsi="Times New Roman" w:cs="Times New Roman"/>
                <w:sz w:val="24"/>
                <w:szCs w:val="24"/>
              </w:rPr>
              <w:t>Yra = 8 balai</w:t>
            </w:r>
          </w:p>
          <w:p w14:paraId="030565C1" w14:textId="77777777" w:rsidR="009A4B4C" w:rsidRPr="005D59EF" w:rsidRDefault="009A4B4C" w:rsidP="00D23EB1">
            <w:pPr>
              <w:rPr>
                <w:rFonts w:hAnsi="Times New Roman" w:cs="Times New Roman"/>
                <w:color w:val="FF0000"/>
                <w:sz w:val="24"/>
                <w:szCs w:val="24"/>
              </w:rPr>
            </w:pPr>
            <w:r w:rsidRPr="005D59EF">
              <w:rPr>
                <w:rFonts w:hAnsi="Times New Roman" w:cs="Times New Roman"/>
                <w:sz w:val="24"/>
                <w:szCs w:val="24"/>
              </w:rPr>
              <w:t>Nėra = 0 balų</w:t>
            </w:r>
          </w:p>
        </w:tc>
      </w:tr>
      <w:tr w:rsidR="009A4B4C" w:rsidRPr="005D59EF" w14:paraId="440C4A7E" w14:textId="77777777" w:rsidTr="00D23EB1">
        <w:trPr>
          <w:trHeight w:val="40"/>
        </w:trPr>
        <w:tc>
          <w:tcPr>
            <w:tcW w:w="671" w:type="dxa"/>
            <w:tcBorders>
              <w:top w:val="single" w:sz="4" w:space="0" w:color="000000"/>
              <w:left w:val="single" w:sz="4" w:space="0" w:color="000000"/>
              <w:bottom w:val="single" w:sz="4" w:space="0" w:color="000000"/>
              <w:right w:val="single" w:sz="4" w:space="0" w:color="000000"/>
            </w:tcBorders>
            <w:hideMark/>
          </w:tcPr>
          <w:p w14:paraId="5C22689B" w14:textId="77777777" w:rsidR="009A4B4C" w:rsidRPr="005D59EF" w:rsidRDefault="009A4B4C" w:rsidP="00D23EB1">
            <w:pPr>
              <w:rPr>
                <w:rFonts w:hAnsi="Times New Roman" w:cs="Times New Roman"/>
                <w:sz w:val="24"/>
                <w:szCs w:val="24"/>
              </w:rPr>
            </w:pPr>
            <w:r w:rsidRPr="005D59EF">
              <w:rPr>
                <w:rFonts w:hAnsi="Times New Roman" w:cs="Times New Roman"/>
                <w:sz w:val="24"/>
                <w:szCs w:val="24"/>
              </w:rPr>
              <w:t>T3</w:t>
            </w:r>
          </w:p>
        </w:tc>
        <w:tc>
          <w:tcPr>
            <w:tcW w:w="5567" w:type="dxa"/>
            <w:tcBorders>
              <w:top w:val="single" w:sz="4" w:space="0" w:color="000000"/>
              <w:left w:val="single" w:sz="4" w:space="0" w:color="000000"/>
              <w:bottom w:val="single" w:sz="4" w:space="0" w:color="000000"/>
              <w:right w:val="single" w:sz="4" w:space="0" w:color="000000"/>
            </w:tcBorders>
            <w:hideMark/>
          </w:tcPr>
          <w:p w14:paraId="2F13F492" w14:textId="77777777" w:rsidR="009A4B4C" w:rsidRPr="005D59EF" w:rsidRDefault="009A4B4C" w:rsidP="00D23EB1">
            <w:pPr>
              <w:rPr>
                <w:rFonts w:hAnsi="Times New Roman" w:cs="Times New Roman"/>
                <w:sz w:val="24"/>
                <w:szCs w:val="24"/>
              </w:rPr>
            </w:pPr>
            <w:r w:rsidRPr="005D59EF">
              <w:rPr>
                <w:rFonts w:hAnsi="Times New Roman" w:cs="Times New Roman"/>
                <w:b/>
                <w:bCs/>
                <w:sz w:val="24"/>
                <w:szCs w:val="24"/>
              </w:rPr>
              <w:t xml:space="preserve">Trečias parametras </w:t>
            </w:r>
            <w:r w:rsidRPr="005D59EF">
              <w:rPr>
                <w:rFonts w:hAnsi="Times New Roman" w:cs="Times New Roman"/>
                <w:sz w:val="24"/>
                <w:szCs w:val="24"/>
              </w:rPr>
              <w:t xml:space="preserve"> </w:t>
            </w:r>
          </w:p>
          <w:p w14:paraId="2B9A4BD9" w14:textId="2D8C2D6E" w:rsidR="009A4B4C" w:rsidRPr="005D59EF" w:rsidRDefault="005D59EF" w:rsidP="00D23EB1">
            <w:pPr>
              <w:rPr>
                <w:rFonts w:hAnsi="Times New Roman" w:cs="Times New Roman"/>
                <w:sz w:val="24"/>
                <w:szCs w:val="24"/>
              </w:rPr>
            </w:pPr>
            <w:r w:rsidRPr="005D59EF">
              <w:rPr>
                <w:rFonts w:hAnsi="Times New Roman" w:cs="Times New Roman"/>
                <w:bCs/>
                <w:noProof/>
                <w:sz w:val="24"/>
                <w:szCs w:val="24"/>
              </w:rPr>
              <w:t>Integruoti keturi lašelinės laikikliai</w:t>
            </w:r>
          </w:p>
        </w:tc>
        <w:tc>
          <w:tcPr>
            <w:tcW w:w="3827" w:type="dxa"/>
            <w:tcBorders>
              <w:top w:val="single" w:sz="4" w:space="0" w:color="auto"/>
              <w:left w:val="single" w:sz="4" w:space="0" w:color="000000"/>
              <w:bottom w:val="single" w:sz="4" w:space="0" w:color="000000"/>
              <w:right w:val="single" w:sz="4" w:space="0" w:color="000000"/>
            </w:tcBorders>
            <w:hideMark/>
          </w:tcPr>
          <w:p w14:paraId="595C9042" w14:textId="77777777" w:rsidR="009A4B4C" w:rsidRPr="005D59EF" w:rsidRDefault="009A4B4C" w:rsidP="00D23EB1">
            <w:pPr>
              <w:rPr>
                <w:rFonts w:hAnsi="Times New Roman" w:cs="Times New Roman"/>
                <w:sz w:val="24"/>
                <w:szCs w:val="24"/>
              </w:rPr>
            </w:pPr>
            <w:r w:rsidRPr="005D59EF">
              <w:rPr>
                <w:rFonts w:hAnsi="Times New Roman" w:cs="Times New Roman"/>
                <w:sz w:val="24"/>
                <w:szCs w:val="24"/>
              </w:rPr>
              <w:t>Yra = 8 balai</w:t>
            </w:r>
          </w:p>
          <w:p w14:paraId="4F17184E" w14:textId="77777777" w:rsidR="009A4B4C" w:rsidRPr="005D59EF" w:rsidRDefault="009A4B4C" w:rsidP="00D23EB1">
            <w:pPr>
              <w:rPr>
                <w:rFonts w:hAnsi="Times New Roman" w:cs="Times New Roman"/>
                <w:sz w:val="24"/>
                <w:szCs w:val="24"/>
              </w:rPr>
            </w:pPr>
            <w:r w:rsidRPr="005D59EF">
              <w:rPr>
                <w:rFonts w:hAnsi="Times New Roman" w:cs="Times New Roman"/>
                <w:sz w:val="24"/>
                <w:szCs w:val="24"/>
              </w:rPr>
              <w:t>Nėra = 0 balų</w:t>
            </w:r>
          </w:p>
        </w:tc>
      </w:tr>
      <w:tr w:rsidR="009A4B4C" w:rsidRPr="005D59EF" w14:paraId="622A5FC8" w14:textId="77777777" w:rsidTr="00D23EB1">
        <w:trPr>
          <w:trHeight w:val="537"/>
        </w:trPr>
        <w:tc>
          <w:tcPr>
            <w:tcW w:w="671" w:type="dxa"/>
            <w:tcBorders>
              <w:top w:val="single" w:sz="4" w:space="0" w:color="000000"/>
              <w:left w:val="single" w:sz="4" w:space="0" w:color="000000"/>
              <w:bottom w:val="single" w:sz="4" w:space="0" w:color="000000"/>
              <w:right w:val="single" w:sz="4" w:space="0" w:color="000000"/>
            </w:tcBorders>
            <w:hideMark/>
          </w:tcPr>
          <w:p w14:paraId="26929BAB" w14:textId="77777777" w:rsidR="009A4B4C" w:rsidRPr="005D59EF" w:rsidRDefault="009A4B4C" w:rsidP="00D23EB1">
            <w:pPr>
              <w:rPr>
                <w:rFonts w:hAnsi="Times New Roman" w:cs="Times New Roman"/>
                <w:sz w:val="24"/>
                <w:szCs w:val="24"/>
              </w:rPr>
            </w:pPr>
            <w:r w:rsidRPr="005D59EF">
              <w:rPr>
                <w:rFonts w:hAnsi="Times New Roman" w:cs="Times New Roman"/>
                <w:sz w:val="24"/>
                <w:szCs w:val="24"/>
              </w:rPr>
              <w:t>T4</w:t>
            </w:r>
          </w:p>
        </w:tc>
        <w:tc>
          <w:tcPr>
            <w:tcW w:w="5567" w:type="dxa"/>
            <w:tcBorders>
              <w:top w:val="single" w:sz="4" w:space="0" w:color="000000"/>
              <w:left w:val="single" w:sz="4" w:space="0" w:color="000000"/>
              <w:bottom w:val="single" w:sz="4" w:space="0" w:color="000000"/>
              <w:right w:val="single" w:sz="4" w:space="0" w:color="000000"/>
            </w:tcBorders>
            <w:hideMark/>
          </w:tcPr>
          <w:p w14:paraId="616AA511" w14:textId="77777777" w:rsidR="009A4B4C" w:rsidRPr="005D59EF" w:rsidRDefault="009A4B4C" w:rsidP="00D23EB1">
            <w:pPr>
              <w:rPr>
                <w:rFonts w:hAnsi="Times New Roman" w:cs="Times New Roman"/>
                <w:b/>
                <w:bCs/>
                <w:sz w:val="24"/>
                <w:szCs w:val="24"/>
              </w:rPr>
            </w:pPr>
            <w:r w:rsidRPr="005D59EF">
              <w:rPr>
                <w:rFonts w:hAnsi="Times New Roman" w:cs="Times New Roman"/>
                <w:b/>
                <w:bCs/>
                <w:sz w:val="24"/>
                <w:szCs w:val="24"/>
              </w:rPr>
              <w:t xml:space="preserve">Ketvirtas parametras  </w:t>
            </w:r>
          </w:p>
          <w:p w14:paraId="534B74FC" w14:textId="378D220D" w:rsidR="009A4B4C" w:rsidRPr="005D59EF" w:rsidRDefault="005D59EF" w:rsidP="00D23EB1">
            <w:pPr>
              <w:rPr>
                <w:rFonts w:hAnsi="Times New Roman" w:cs="Times New Roman"/>
                <w:sz w:val="24"/>
                <w:szCs w:val="24"/>
              </w:rPr>
            </w:pPr>
            <w:r w:rsidRPr="005D59EF">
              <w:rPr>
                <w:rFonts w:hAnsi="Times New Roman" w:cs="Times New Roman"/>
                <w:sz w:val="24"/>
                <w:szCs w:val="24"/>
              </w:rPr>
              <w:t>Padėties indikatoriai po gulima dalimi, visose vežimėlio pusėse naudojami rentgeno kasetės įdėjimui</w:t>
            </w:r>
          </w:p>
        </w:tc>
        <w:tc>
          <w:tcPr>
            <w:tcW w:w="3827" w:type="dxa"/>
            <w:tcBorders>
              <w:top w:val="single" w:sz="4" w:space="0" w:color="000000"/>
              <w:left w:val="single" w:sz="4" w:space="0" w:color="000000"/>
              <w:bottom w:val="single" w:sz="4" w:space="0" w:color="000000"/>
              <w:right w:val="single" w:sz="4" w:space="0" w:color="000000"/>
            </w:tcBorders>
            <w:hideMark/>
          </w:tcPr>
          <w:p w14:paraId="10D3D266" w14:textId="77777777" w:rsidR="009A4B4C" w:rsidRPr="005D59EF" w:rsidRDefault="009A4B4C" w:rsidP="00D23EB1">
            <w:pPr>
              <w:rPr>
                <w:rFonts w:hAnsi="Times New Roman" w:cs="Times New Roman"/>
                <w:sz w:val="24"/>
                <w:szCs w:val="24"/>
              </w:rPr>
            </w:pPr>
            <w:r w:rsidRPr="005D59EF">
              <w:rPr>
                <w:rFonts w:hAnsi="Times New Roman" w:cs="Times New Roman"/>
                <w:sz w:val="24"/>
                <w:szCs w:val="24"/>
              </w:rPr>
              <w:t>Yra = 8 balai</w:t>
            </w:r>
          </w:p>
          <w:p w14:paraId="293B4748" w14:textId="77777777" w:rsidR="009A4B4C" w:rsidRPr="005D59EF" w:rsidRDefault="009A4B4C" w:rsidP="00D23EB1">
            <w:pPr>
              <w:rPr>
                <w:rFonts w:hAnsi="Times New Roman" w:cs="Times New Roman"/>
                <w:sz w:val="24"/>
                <w:szCs w:val="24"/>
              </w:rPr>
            </w:pPr>
            <w:r w:rsidRPr="005D59EF">
              <w:rPr>
                <w:rFonts w:hAnsi="Times New Roman" w:cs="Times New Roman"/>
                <w:sz w:val="24"/>
                <w:szCs w:val="24"/>
              </w:rPr>
              <w:t>Nėra = 0 balų</w:t>
            </w:r>
          </w:p>
        </w:tc>
      </w:tr>
      <w:tr w:rsidR="009A4B4C" w:rsidRPr="005D59EF" w14:paraId="012DAFCC" w14:textId="77777777" w:rsidTr="00D23EB1">
        <w:trPr>
          <w:trHeight w:val="517"/>
        </w:trPr>
        <w:tc>
          <w:tcPr>
            <w:tcW w:w="671" w:type="dxa"/>
            <w:tcBorders>
              <w:top w:val="single" w:sz="4" w:space="0" w:color="000000"/>
              <w:left w:val="single" w:sz="4" w:space="0" w:color="000000"/>
              <w:bottom w:val="single" w:sz="4" w:space="0" w:color="000000"/>
              <w:right w:val="single" w:sz="4" w:space="0" w:color="000000"/>
            </w:tcBorders>
            <w:hideMark/>
          </w:tcPr>
          <w:p w14:paraId="0EA97891" w14:textId="77777777" w:rsidR="009A4B4C" w:rsidRPr="005D59EF" w:rsidRDefault="009A4B4C" w:rsidP="00D23EB1">
            <w:pPr>
              <w:rPr>
                <w:rFonts w:hAnsi="Times New Roman" w:cs="Times New Roman"/>
                <w:sz w:val="24"/>
                <w:szCs w:val="24"/>
              </w:rPr>
            </w:pPr>
            <w:r w:rsidRPr="005D59EF">
              <w:rPr>
                <w:rFonts w:hAnsi="Times New Roman" w:cs="Times New Roman"/>
                <w:sz w:val="24"/>
                <w:szCs w:val="24"/>
              </w:rPr>
              <w:t>T5</w:t>
            </w:r>
          </w:p>
        </w:tc>
        <w:tc>
          <w:tcPr>
            <w:tcW w:w="5567" w:type="dxa"/>
            <w:tcBorders>
              <w:top w:val="single" w:sz="4" w:space="0" w:color="000000"/>
              <w:left w:val="single" w:sz="4" w:space="0" w:color="000000"/>
              <w:bottom w:val="single" w:sz="4" w:space="0" w:color="000000"/>
              <w:right w:val="single" w:sz="4" w:space="0" w:color="000000"/>
            </w:tcBorders>
            <w:hideMark/>
          </w:tcPr>
          <w:p w14:paraId="1682FE49" w14:textId="77777777" w:rsidR="009A4B4C" w:rsidRPr="005D59EF" w:rsidRDefault="009A4B4C" w:rsidP="00D23EB1">
            <w:pPr>
              <w:rPr>
                <w:rFonts w:hAnsi="Times New Roman" w:cs="Times New Roman"/>
                <w:b/>
                <w:bCs/>
                <w:sz w:val="24"/>
                <w:szCs w:val="24"/>
              </w:rPr>
            </w:pPr>
            <w:r w:rsidRPr="005D59EF">
              <w:rPr>
                <w:rFonts w:hAnsi="Times New Roman" w:cs="Times New Roman"/>
                <w:b/>
                <w:bCs/>
                <w:sz w:val="24"/>
                <w:szCs w:val="24"/>
              </w:rPr>
              <w:t>Penktas parametras</w:t>
            </w:r>
          </w:p>
          <w:p w14:paraId="3A62056B" w14:textId="3B678393" w:rsidR="009A4B4C" w:rsidRPr="005D59EF" w:rsidRDefault="005D59EF" w:rsidP="00D23EB1">
            <w:pPr>
              <w:rPr>
                <w:rFonts w:eastAsia="Calibri" w:hAnsi="Times New Roman" w:cs="Times New Roman"/>
                <w:sz w:val="24"/>
                <w:szCs w:val="24"/>
              </w:rPr>
            </w:pPr>
            <w:r w:rsidRPr="005D59EF">
              <w:rPr>
                <w:rFonts w:hAnsi="Times New Roman" w:cs="Times New Roman"/>
                <w:sz w:val="24"/>
                <w:szCs w:val="24"/>
              </w:rPr>
              <w:t>Konstrukcija, kurią galima plauti aukšto slėgio srove</w:t>
            </w:r>
          </w:p>
        </w:tc>
        <w:tc>
          <w:tcPr>
            <w:tcW w:w="3827" w:type="dxa"/>
            <w:tcBorders>
              <w:top w:val="single" w:sz="4" w:space="0" w:color="000000"/>
              <w:left w:val="single" w:sz="4" w:space="0" w:color="000000"/>
              <w:bottom w:val="single" w:sz="4" w:space="0" w:color="000000"/>
              <w:right w:val="single" w:sz="4" w:space="0" w:color="000000"/>
            </w:tcBorders>
            <w:hideMark/>
          </w:tcPr>
          <w:p w14:paraId="5D76BDF9" w14:textId="77777777" w:rsidR="009A4B4C" w:rsidRPr="005D59EF" w:rsidRDefault="009A4B4C" w:rsidP="00D23EB1">
            <w:pPr>
              <w:rPr>
                <w:rFonts w:hAnsi="Times New Roman" w:cs="Times New Roman"/>
                <w:sz w:val="24"/>
                <w:szCs w:val="24"/>
              </w:rPr>
            </w:pPr>
            <w:r w:rsidRPr="005D59EF">
              <w:rPr>
                <w:rFonts w:hAnsi="Times New Roman" w:cs="Times New Roman"/>
                <w:sz w:val="24"/>
                <w:szCs w:val="24"/>
              </w:rPr>
              <w:t>Yra = 8 balai</w:t>
            </w:r>
          </w:p>
          <w:p w14:paraId="2F62ED13" w14:textId="77777777" w:rsidR="009A4B4C" w:rsidRPr="005D59EF" w:rsidRDefault="009A4B4C" w:rsidP="00D23EB1">
            <w:pPr>
              <w:rPr>
                <w:rFonts w:hAnsi="Times New Roman" w:cs="Times New Roman"/>
                <w:sz w:val="24"/>
                <w:szCs w:val="24"/>
              </w:rPr>
            </w:pPr>
            <w:r w:rsidRPr="005D59EF">
              <w:rPr>
                <w:rFonts w:hAnsi="Times New Roman" w:cs="Times New Roman"/>
                <w:sz w:val="24"/>
                <w:szCs w:val="24"/>
              </w:rPr>
              <w:t>Nėra = 0 balų</w:t>
            </w:r>
          </w:p>
        </w:tc>
      </w:tr>
    </w:tbl>
    <w:p w14:paraId="1E5E81D7" w14:textId="77777777" w:rsidR="009A4B4C" w:rsidRPr="00E04BD3" w:rsidRDefault="009A4B4C" w:rsidP="009A4B4C">
      <w:pPr>
        <w:pStyle w:val="Body2"/>
        <w:spacing w:after="0"/>
        <w:ind w:firstLine="567"/>
        <w:rPr>
          <w:rFonts w:cs="Times New Roman"/>
          <w:sz w:val="24"/>
          <w:szCs w:val="24"/>
          <w:lang w:val="lt-LT"/>
        </w:rPr>
      </w:pPr>
      <w:r>
        <w:rPr>
          <w:rFonts w:cs="Times New Roman"/>
          <w:sz w:val="24"/>
          <w:szCs w:val="24"/>
          <w:lang w:val="lt-LT"/>
        </w:rPr>
        <w:t>1</w:t>
      </w:r>
      <w:r w:rsidRPr="00C66F3E">
        <w:rPr>
          <w:rFonts w:cs="Times New Roman"/>
          <w:sz w:val="24"/>
          <w:szCs w:val="24"/>
          <w:lang w:val="lt-LT"/>
        </w:rPr>
        <w:t>.1.</w:t>
      </w:r>
      <w:r w:rsidRPr="00C66F3E">
        <w:rPr>
          <w:rFonts w:cs="Times New Roman"/>
          <w:sz w:val="24"/>
          <w:szCs w:val="24"/>
          <w:lang w:val="lt-LT"/>
        </w:rPr>
        <w:tab/>
        <w:t xml:space="preserve">Pirmas kriterijus – Kaina </w:t>
      </w:r>
      <w:r>
        <w:rPr>
          <w:rFonts w:cs="Times New Roman"/>
          <w:sz w:val="24"/>
          <w:szCs w:val="24"/>
          <w:lang w:val="lt-LT"/>
        </w:rPr>
        <w:t>K</w:t>
      </w:r>
      <w:r w:rsidRPr="00C66F3E">
        <w:rPr>
          <w:rFonts w:cs="Times New Roman"/>
          <w:sz w:val="24"/>
          <w:szCs w:val="24"/>
          <w:lang w:val="lt-LT"/>
        </w:rPr>
        <w:t xml:space="preserve">. Kriterijaus lyginamasis svoris ekonominio naudingumo įvertinime (X) yra </w:t>
      </w:r>
      <w:r>
        <w:rPr>
          <w:rFonts w:cs="Times New Roman"/>
          <w:sz w:val="24"/>
          <w:szCs w:val="24"/>
          <w:lang w:val="lt-LT"/>
        </w:rPr>
        <w:t>6</w:t>
      </w:r>
      <w:r w:rsidRPr="00C66F3E">
        <w:rPr>
          <w:rFonts w:cs="Times New Roman"/>
          <w:sz w:val="24"/>
          <w:szCs w:val="24"/>
          <w:lang w:val="lt-LT"/>
        </w:rPr>
        <w:t>0.</w:t>
      </w:r>
    </w:p>
    <w:p w14:paraId="2AA7D625" w14:textId="77777777" w:rsidR="009A4B4C" w:rsidRPr="00221C1B" w:rsidRDefault="009A4B4C" w:rsidP="009A4B4C">
      <w:pPr>
        <w:pStyle w:val="Body2"/>
        <w:spacing w:after="0"/>
        <w:ind w:firstLine="567"/>
        <w:rPr>
          <w:rFonts w:cs="Times New Roman"/>
          <w:color w:val="auto"/>
          <w:sz w:val="24"/>
          <w:szCs w:val="24"/>
          <w:lang w:val="lt-LT"/>
        </w:rPr>
      </w:pPr>
      <w:r>
        <w:rPr>
          <w:rFonts w:cs="Times New Roman"/>
          <w:sz w:val="24"/>
          <w:szCs w:val="24"/>
          <w:lang w:val="lt-LT"/>
        </w:rPr>
        <w:t>1</w:t>
      </w:r>
      <w:r w:rsidRPr="00C66F3E">
        <w:rPr>
          <w:rFonts w:cs="Times New Roman"/>
          <w:sz w:val="24"/>
          <w:szCs w:val="24"/>
          <w:lang w:val="lt-LT"/>
        </w:rPr>
        <w:t>.2.</w:t>
      </w:r>
      <w:r w:rsidRPr="00C66F3E">
        <w:rPr>
          <w:rFonts w:cs="Times New Roman"/>
          <w:sz w:val="24"/>
          <w:szCs w:val="24"/>
          <w:lang w:val="lt-LT"/>
        </w:rPr>
        <w:tab/>
        <w:t xml:space="preserve">Antras kriterijus – </w:t>
      </w:r>
      <w:r w:rsidRPr="00C66F3E">
        <w:rPr>
          <w:rFonts w:cs="Times New Roman"/>
          <w:iCs/>
          <w:sz w:val="24"/>
          <w:szCs w:val="24"/>
          <w:lang w:val="lt-LT"/>
        </w:rPr>
        <w:t xml:space="preserve">Techniniai pranašumai </w:t>
      </w:r>
      <w:r w:rsidRPr="00C66F3E">
        <w:rPr>
          <w:rFonts w:cs="Times New Roman"/>
          <w:sz w:val="24"/>
          <w:szCs w:val="24"/>
          <w:lang w:val="lt-LT"/>
        </w:rPr>
        <w:t xml:space="preserve">(T). Kriterijaus lyginamasis svoris ekonominio naudingumo įvertinime (Y) yra </w:t>
      </w:r>
      <w:r>
        <w:rPr>
          <w:rFonts w:cs="Times New Roman"/>
          <w:sz w:val="24"/>
          <w:szCs w:val="24"/>
          <w:lang w:val="lt-LT"/>
        </w:rPr>
        <w:t>4</w:t>
      </w:r>
      <w:r w:rsidRPr="00C66F3E">
        <w:rPr>
          <w:rFonts w:cs="Times New Roman"/>
          <w:sz w:val="24"/>
          <w:szCs w:val="24"/>
          <w:lang w:val="lt-LT"/>
        </w:rPr>
        <w:t>0.</w:t>
      </w:r>
    </w:p>
    <w:p w14:paraId="03CF1666" w14:textId="77777777" w:rsidR="009A4B4C" w:rsidRPr="00C9636E" w:rsidRDefault="009A4B4C" w:rsidP="009A4B4C">
      <w:pPr>
        <w:pStyle w:val="Body2"/>
        <w:spacing w:after="0"/>
        <w:ind w:firstLine="567"/>
        <w:rPr>
          <w:rStyle w:val="PagrindinistekstasDiagrama"/>
          <w:rFonts w:eastAsia="Times New Roman" w:cs="Times New Roman"/>
          <w:b/>
          <w:szCs w:val="24"/>
          <w:lang w:val="lt-LT"/>
        </w:rPr>
      </w:pPr>
      <w:r>
        <w:rPr>
          <w:rFonts w:eastAsia="Times New Roman" w:cs="Times New Roman"/>
          <w:b/>
          <w:sz w:val="24"/>
          <w:szCs w:val="24"/>
          <w:lang w:val="lt-LT"/>
        </w:rPr>
        <w:t>2</w:t>
      </w:r>
      <w:r w:rsidRPr="0079701A">
        <w:rPr>
          <w:rFonts w:eastAsia="Times New Roman" w:cs="Times New Roman"/>
          <w:b/>
          <w:sz w:val="24"/>
          <w:szCs w:val="24"/>
          <w:lang w:val="lt-LT"/>
        </w:rPr>
        <w:t>. Balų skaičiavimas:</w:t>
      </w:r>
    </w:p>
    <w:p w14:paraId="3A9AE913" w14:textId="77777777" w:rsidR="009A4B4C" w:rsidRPr="0093096E" w:rsidRDefault="009A4B4C" w:rsidP="009A4B4C">
      <w:pPr>
        <w:pStyle w:val="Pagrindinistekstas"/>
        <w:spacing w:after="300"/>
        <w:rPr>
          <w:rFonts w:ascii="Times New Roman" w:hAnsi="Times New Roman" w:cs="Times New Roman"/>
          <w:sz w:val="24"/>
          <w:szCs w:val="24"/>
          <w:lang w:eastAsia="en-US"/>
        </w:rPr>
      </w:pPr>
      <w:r w:rsidRPr="0093096E">
        <w:rPr>
          <w:rFonts w:ascii="Times New Roman" w:hAnsi="Times New Roman" w:cs="Times New Roman"/>
          <w:color w:val="000000"/>
          <w:sz w:val="24"/>
          <w:szCs w:val="24"/>
        </w:rPr>
        <w:t>Pasiūlymo ekonominis naudingumas apskaičiuojamas pasinaudojus Telgen (abosoliutinę) formulę.</w:t>
      </w:r>
      <w:r w:rsidRPr="0093096E">
        <w:rPr>
          <w:rFonts w:ascii="Times New Roman" w:hAnsi="Times New Roman" w:cs="Times New Roman"/>
          <w:sz w:val="24"/>
          <w:szCs w:val="24"/>
        </w:rPr>
        <w:t xml:space="preserve"> </w:t>
      </w:r>
      <w:r w:rsidRPr="0093096E">
        <w:rPr>
          <w:rStyle w:val="PagrindinistekstasDiagrama"/>
          <w:rFonts w:hAnsi="Times New Roman" w:cs="Times New Roman"/>
          <w:szCs w:val="24"/>
        </w:rPr>
        <w:t>Pagal šią formulę laimėtoju pripažįstamas pasiūlymas, surinkęs didžiausią balų skaičių:</w:t>
      </w:r>
    </w:p>
    <w:p w14:paraId="63EC4336" w14:textId="77777777" w:rsidR="009A4B4C" w:rsidRPr="00F313CE" w:rsidRDefault="009A4B4C" w:rsidP="009A4B4C">
      <w:pPr>
        <w:spacing w:after="0" w:line="240" w:lineRule="auto"/>
        <w:rPr>
          <w:rFonts w:ascii="Times New Roman" w:hAnsi="Times New Roman" w:cs="Times New Roman"/>
          <w:sz w:val="24"/>
          <w:szCs w:val="24"/>
          <w:u w:val="single"/>
        </w:rPr>
      </w:pPr>
      <w:r w:rsidRPr="00F313CE">
        <w:rPr>
          <w:rFonts w:ascii="Times New Roman" w:hAnsi="Times New Roman" w:cs="Times New Roman"/>
          <w:color w:val="000000"/>
          <w:sz w:val="24"/>
          <w:szCs w:val="24"/>
        </w:rPr>
        <w:t xml:space="preserve">                              </w:t>
      </w:r>
      <w:r w:rsidRPr="00F313CE">
        <w:rPr>
          <w:rStyle w:val="PagrindinistekstasDiagrama"/>
          <w:rFonts w:hAnsi="Times New Roman" w:cs="Times New Roman"/>
          <w:bCs/>
          <w:szCs w:val="24"/>
        </w:rPr>
        <w:t xml:space="preserve">Qi </w:t>
      </w:r>
      <w:r w:rsidRPr="00F313CE">
        <w:rPr>
          <w:rFonts w:ascii="Times New Roman" w:hAnsi="Times New Roman" w:cs="Times New Roman"/>
          <w:color w:val="000000"/>
          <w:sz w:val="24"/>
          <w:szCs w:val="24"/>
        </w:rPr>
        <w:t>x W</w:t>
      </w:r>
      <w:r w:rsidRPr="00F313CE">
        <w:rPr>
          <w:rFonts w:ascii="Times New Roman" w:hAnsi="Times New Roman" w:cs="Times New Roman"/>
          <w:color w:val="000000"/>
          <w:sz w:val="24"/>
          <w:szCs w:val="24"/>
          <w:vertAlign w:val="subscript"/>
        </w:rPr>
        <w:t xml:space="preserve">Kokybė </w:t>
      </w:r>
      <w:r w:rsidRPr="00F313CE">
        <w:rPr>
          <w:rFonts w:ascii="Times New Roman" w:hAnsi="Times New Roman" w:cs="Times New Roman"/>
          <w:color w:val="000000"/>
          <w:sz w:val="24"/>
          <w:szCs w:val="24"/>
        </w:rPr>
        <w:t>+ W</w:t>
      </w:r>
      <w:r w:rsidRPr="00F313CE">
        <w:rPr>
          <w:rFonts w:ascii="Times New Roman" w:hAnsi="Times New Roman" w:cs="Times New Roman"/>
          <w:color w:val="000000"/>
          <w:sz w:val="24"/>
          <w:szCs w:val="24"/>
          <w:vertAlign w:val="subscript"/>
        </w:rPr>
        <w:t xml:space="preserve">Kaina </w:t>
      </w:r>
      <w:r w:rsidRPr="00F313CE">
        <w:rPr>
          <w:rFonts w:ascii="Times New Roman" w:hAnsi="Times New Roman" w:cs="Times New Roman"/>
          <w:color w:val="000000"/>
          <w:sz w:val="24"/>
          <w:szCs w:val="24"/>
        </w:rPr>
        <w:t xml:space="preserve"> x  </w:t>
      </w:r>
      <w:r w:rsidRPr="00F313CE">
        <w:rPr>
          <w:rFonts w:ascii="Times New Roman" w:hAnsi="Times New Roman" w:cs="Times New Roman"/>
          <w:sz w:val="24"/>
          <w:szCs w:val="24"/>
          <w:u w:val="single"/>
        </w:rPr>
        <w:t xml:space="preserve"> (P</w:t>
      </w:r>
      <w:r w:rsidRPr="00F313CE">
        <w:rPr>
          <w:rFonts w:ascii="Times New Roman" w:hAnsi="Times New Roman" w:cs="Times New Roman"/>
          <w:sz w:val="24"/>
          <w:szCs w:val="24"/>
          <w:u w:val="single"/>
          <w:vertAlign w:val="subscript"/>
        </w:rPr>
        <w:t xml:space="preserve">SetMax </w:t>
      </w:r>
      <w:r w:rsidRPr="00F313CE">
        <w:rPr>
          <w:rFonts w:ascii="Times New Roman" w:hAnsi="Times New Roman" w:cs="Times New Roman"/>
          <w:sz w:val="24"/>
          <w:szCs w:val="24"/>
          <w:u w:val="single"/>
        </w:rPr>
        <w:t>– P</w:t>
      </w:r>
      <w:r w:rsidRPr="00F313CE">
        <w:rPr>
          <w:rFonts w:ascii="Times New Roman" w:hAnsi="Times New Roman" w:cs="Times New Roman"/>
          <w:sz w:val="24"/>
          <w:szCs w:val="24"/>
          <w:u w:val="single"/>
          <w:vertAlign w:val="subscript"/>
        </w:rPr>
        <w:t>i</w:t>
      </w:r>
      <w:r w:rsidRPr="00F313CE">
        <w:rPr>
          <w:rFonts w:ascii="Times New Roman" w:hAnsi="Times New Roman" w:cs="Times New Roman"/>
          <w:sz w:val="24"/>
          <w:szCs w:val="24"/>
          <w:u w:val="single"/>
        </w:rPr>
        <w:t>)__</w:t>
      </w:r>
    </w:p>
    <w:p w14:paraId="6C916102" w14:textId="4AF0212D" w:rsidR="009A4B4C" w:rsidRDefault="009A4B4C" w:rsidP="005D59EF">
      <w:pPr>
        <w:spacing w:after="0"/>
        <w:rPr>
          <w:rFonts w:ascii="Times New Roman" w:hAnsi="Times New Roman" w:cs="Times New Roman"/>
          <w:color w:val="000000"/>
          <w:sz w:val="24"/>
          <w:szCs w:val="24"/>
          <w:vertAlign w:val="subscript"/>
        </w:rPr>
      </w:pPr>
      <w:r w:rsidRPr="00F313C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313CE">
        <w:rPr>
          <w:rFonts w:ascii="Times New Roman" w:hAnsi="Times New Roman" w:cs="Times New Roman"/>
          <w:sz w:val="24"/>
          <w:szCs w:val="24"/>
        </w:rPr>
        <w:t xml:space="preserve"> (P</w:t>
      </w:r>
      <w:r w:rsidRPr="00F313CE">
        <w:rPr>
          <w:rFonts w:ascii="Times New Roman" w:hAnsi="Times New Roman" w:cs="Times New Roman"/>
          <w:sz w:val="24"/>
          <w:szCs w:val="24"/>
          <w:vertAlign w:val="subscript"/>
        </w:rPr>
        <w:t>SetMax</w:t>
      </w:r>
      <w:r w:rsidRPr="00F313CE">
        <w:rPr>
          <w:rFonts w:ascii="Times New Roman" w:hAnsi="Times New Roman" w:cs="Times New Roman"/>
          <w:sz w:val="24"/>
          <w:szCs w:val="24"/>
        </w:rPr>
        <w:t xml:space="preserve"> - P</w:t>
      </w:r>
      <w:r w:rsidRPr="00F313CE">
        <w:rPr>
          <w:rFonts w:ascii="Times New Roman" w:hAnsi="Times New Roman" w:cs="Times New Roman"/>
          <w:sz w:val="24"/>
          <w:szCs w:val="24"/>
          <w:vertAlign w:val="subscript"/>
        </w:rPr>
        <w:t>SetMin</w:t>
      </w:r>
      <w:r w:rsidRPr="00F313CE">
        <w:rPr>
          <w:rFonts w:ascii="Times New Roman" w:hAnsi="Times New Roman" w:cs="Times New Roman"/>
          <w:sz w:val="24"/>
          <w:szCs w:val="24"/>
        </w:rPr>
        <w:t xml:space="preserve">) </w:t>
      </w:r>
      <w:r w:rsidRPr="00F313CE">
        <w:rPr>
          <w:rFonts w:ascii="Times New Roman" w:hAnsi="Times New Roman" w:cs="Times New Roman"/>
          <w:color w:val="000000"/>
          <w:sz w:val="24"/>
          <w:szCs w:val="24"/>
        </w:rPr>
        <w:t xml:space="preserve"> </w:t>
      </w:r>
      <w:r w:rsidRPr="00F313CE">
        <w:rPr>
          <w:rFonts w:ascii="Times New Roman" w:hAnsi="Times New Roman" w:cs="Times New Roman"/>
          <w:color w:val="000000"/>
          <w:sz w:val="24"/>
          <w:szCs w:val="24"/>
        </w:rPr>
        <w:fldChar w:fldCharType="begin"/>
      </w:r>
      <w:r w:rsidRPr="00F313CE">
        <w:rPr>
          <w:rFonts w:ascii="Times New Roman" w:hAnsi="Times New Roman" w:cs="Times New Roman"/>
          <w:color w:val="000000"/>
          <w:sz w:val="24"/>
          <w:szCs w:val="24"/>
        </w:rPr>
        <w:instrText xml:space="preserve"> QUOTE </w:instrText>
      </w:r>
      <m:oMath>
        <m:sSub>
          <m:sSubPr>
            <m:ctrlPr>
              <w:rPr>
                <w:rFonts w:ascii="Cambria Math" w:eastAsia="Times New Roman" w:hAnsi="Cambria Math" w:cs="Times New Roman"/>
                <w:i/>
                <w:color w:val="000000"/>
                <w:sz w:val="24"/>
                <w:szCs w:val="24"/>
              </w:rPr>
            </m:ctrlPr>
          </m:sSubPr>
          <m:e>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Q</m:t>
                </m:r>
              </m:e>
              <m:sub>
                <m:r>
                  <m:rPr>
                    <m:sty m:val="p"/>
                  </m:rPr>
                  <w:rPr>
                    <w:rFonts w:ascii="Cambria Math" w:eastAsia="Times New Roman" w:hAnsi="Cambria Math" w:cs="Times New Roman"/>
                    <w:color w:val="000000"/>
                    <w:sz w:val="24"/>
                    <w:szCs w:val="24"/>
                  </w:rPr>
                  <m:t>i</m:t>
                </m:r>
              </m:sub>
            </m:sSub>
            <m:r>
              <m:rPr>
                <m:sty m:val="p"/>
              </m:rPr>
              <w:rPr>
                <w:rFonts w:ascii="Cambria Math" w:eastAsia="Times New Roman" w:hAnsi="Cambria Math" w:cs="Times New Roman"/>
                <w:color w:val="000000"/>
                <w:sz w:val="24"/>
                <w:szCs w:val="24"/>
              </w:rPr>
              <m:t>x W</m:t>
            </m:r>
          </m:e>
          <m:sub>
            <m:r>
              <m:rPr>
                <m:sty m:val="p"/>
              </m:rPr>
              <w:rPr>
                <w:rFonts w:ascii="Cambria Math" w:eastAsia="Times New Roman" w:hAnsi="Cambria Math" w:cs="Times New Roman"/>
                <w:color w:val="000000"/>
                <w:sz w:val="24"/>
                <w:szCs w:val="24"/>
              </w:rPr>
              <m:t>Kokybė</m:t>
            </m:r>
          </m:sub>
        </m:sSub>
        <m:r>
          <m:rPr>
            <m:sty m:val="p"/>
          </m:rPr>
          <w:rPr>
            <w:rFonts w:ascii="Cambria Math" w:eastAsia="Times New Roman" w:hAnsi="Cambria Math" w:cs="Times New Roman"/>
            <w:color w:val="000000"/>
            <w:sz w:val="24"/>
            <w:szCs w:val="24"/>
          </w:rPr>
          <m:t xml:space="preserve">+ </m:t>
        </m:r>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W</m:t>
            </m:r>
          </m:e>
          <m:sub>
            <m:r>
              <m:rPr>
                <m:sty m:val="p"/>
              </m:rPr>
              <w:rPr>
                <w:rFonts w:ascii="Cambria Math" w:eastAsia="Times New Roman" w:hAnsi="Cambria Math" w:cs="Times New Roman"/>
                <w:color w:val="000000"/>
                <w:sz w:val="24"/>
                <w:szCs w:val="24"/>
              </w:rPr>
              <m:t>Kaina</m:t>
            </m:r>
          </m:sub>
        </m:sSub>
        <m:r>
          <m:rPr>
            <m:sty m:val="p"/>
          </m:rPr>
          <w:rPr>
            <w:rFonts w:ascii="Cambria Math" w:eastAsia="Times New Roman" w:hAnsi="Cambria Math" w:cs="Times New Roman"/>
            <w:color w:val="000000"/>
            <w:sz w:val="24"/>
            <w:szCs w:val="24"/>
          </w:rPr>
          <m:t xml:space="preserve"> x </m:t>
        </m:r>
        <m:f>
          <m:fPr>
            <m:ctrlPr>
              <w:rPr>
                <w:rFonts w:ascii="Cambria Math" w:eastAsia="Times New Roman" w:hAnsi="Cambria Math" w:cs="Times New Roman"/>
                <w:i/>
                <w:color w:val="000000"/>
                <w:sz w:val="24"/>
                <w:szCs w:val="24"/>
              </w:rPr>
            </m:ctrlPr>
          </m:fPr>
          <m:num>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(P</m:t>
                </m:r>
              </m:e>
              <m:sub>
                <m:r>
                  <m:rPr>
                    <m:sty m:val="p"/>
                  </m:rPr>
                  <w:rPr>
                    <w:rFonts w:ascii="Cambria Math" w:eastAsia="Times New Roman" w:hAnsi="Cambria Math" w:cs="Times New Roman"/>
                    <w:color w:val="000000"/>
                    <w:sz w:val="24"/>
                    <w:szCs w:val="24"/>
                  </w:rPr>
                  <m:t>SetMax</m:t>
                </m:r>
              </m:sub>
            </m:sSub>
            <m:r>
              <m:rPr>
                <m:sty m:val="p"/>
              </m:rP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P</m:t>
                </m:r>
              </m:e>
              <m:sub>
                <m:r>
                  <m:rPr>
                    <m:sty m:val="p"/>
                  </m:rPr>
                  <w:rPr>
                    <w:rFonts w:ascii="Cambria Math" w:eastAsia="Times New Roman" w:hAnsi="Cambria Math" w:cs="Times New Roman"/>
                    <w:color w:val="000000"/>
                    <w:sz w:val="24"/>
                    <w:szCs w:val="24"/>
                  </w:rPr>
                  <m:t>i</m:t>
                </m:r>
              </m:sub>
            </m:sSub>
            <m:r>
              <m:rPr>
                <m:sty m:val="p"/>
              </m:rPr>
              <w:rPr>
                <w:rFonts w:ascii="Cambria Math" w:eastAsia="Times New Roman" w:hAnsi="Cambria Math" w:cs="Times New Roman"/>
                <w:color w:val="000000"/>
                <w:sz w:val="24"/>
                <w:szCs w:val="24"/>
              </w:rPr>
              <m:t>)</m:t>
            </m:r>
          </m:num>
          <m:den>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(P</m:t>
                </m:r>
              </m:e>
              <m:sub>
                <m:r>
                  <m:rPr>
                    <m:sty m:val="p"/>
                  </m:rPr>
                  <w:rPr>
                    <w:rFonts w:ascii="Cambria Math" w:eastAsia="Times New Roman" w:hAnsi="Cambria Math" w:cs="Times New Roman"/>
                    <w:color w:val="000000"/>
                    <w:sz w:val="24"/>
                    <w:szCs w:val="24"/>
                  </w:rPr>
                  <m:t>SetMax</m:t>
                </m:r>
              </m:sub>
            </m:sSub>
            <m:r>
              <m:rPr>
                <m:sty m:val="p"/>
              </m:rP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P</m:t>
                </m:r>
              </m:e>
              <m:sub>
                <m:r>
                  <m:rPr>
                    <m:sty m:val="p"/>
                  </m:rPr>
                  <w:rPr>
                    <w:rFonts w:ascii="Cambria Math" w:eastAsia="Times New Roman" w:hAnsi="Cambria Math" w:cs="Times New Roman"/>
                    <w:color w:val="000000"/>
                    <w:sz w:val="24"/>
                    <w:szCs w:val="24"/>
                  </w:rPr>
                  <m:t>SetMin</m:t>
                </m:r>
              </m:sub>
            </m:sSub>
            <m:r>
              <m:rPr>
                <m:sty m:val="p"/>
              </m:rPr>
              <w:rPr>
                <w:rFonts w:ascii="Cambria Math" w:eastAsia="Times New Roman" w:hAnsi="Cambria Math" w:cs="Times New Roman"/>
                <w:color w:val="000000"/>
                <w:sz w:val="24"/>
                <w:szCs w:val="24"/>
              </w:rPr>
              <m:t>)</m:t>
            </m:r>
          </m:den>
        </m:f>
      </m:oMath>
      <w:r w:rsidRPr="00F313CE">
        <w:rPr>
          <w:rFonts w:ascii="Times New Roman" w:hAnsi="Times New Roman" w:cs="Times New Roman"/>
          <w:color w:val="000000"/>
          <w:sz w:val="24"/>
          <w:szCs w:val="24"/>
        </w:rPr>
        <w:instrText xml:space="preserve"> </w:instrText>
      </w:r>
      <w:r w:rsidRPr="00F313CE">
        <w:rPr>
          <w:rFonts w:ascii="Times New Roman" w:hAnsi="Times New Roman" w:cs="Times New Roman"/>
          <w:color w:val="000000"/>
          <w:sz w:val="24"/>
          <w:szCs w:val="24"/>
        </w:rPr>
        <w:fldChar w:fldCharType="end"/>
      </w:r>
      <w:r w:rsidRPr="00F313CE">
        <w:rPr>
          <w:rFonts w:ascii="Times New Roman" w:hAnsi="Times New Roman" w:cs="Times New Roman"/>
          <w:color w:val="000000"/>
          <w:sz w:val="24"/>
          <w:szCs w:val="24"/>
        </w:rPr>
        <w:t>, kur P</w:t>
      </w:r>
      <w:r w:rsidRPr="00F313CE">
        <w:rPr>
          <w:rFonts w:ascii="Times New Roman" w:hAnsi="Times New Roman" w:cs="Times New Roman"/>
          <w:color w:val="000000"/>
          <w:sz w:val="24"/>
          <w:szCs w:val="24"/>
          <w:vertAlign w:val="subscript"/>
        </w:rPr>
        <w:t>SetMax</w:t>
      </w:r>
      <w:r w:rsidRPr="00F313CE">
        <w:rPr>
          <w:rFonts w:ascii="Times New Roman" w:hAnsi="Times New Roman" w:cs="Times New Roman"/>
          <w:color w:val="000000"/>
          <w:sz w:val="24"/>
          <w:szCs w:val="24"/>
        </w:rPr>
        <w:t xml:space="preserve"> ≠ P</w:t>
      </w:r>
      <w:r w:rsidRPr="00F313CE">
        <w:rPr>
          <w:rFonts w:ascii="Times New Roman" w:hAnsi="Times New Roman" w:cs="Times New Roman"/>
          <w:color w:val="000000"/>
          <w:sz w:val="24"/>
          <w:szCs w:val="24"/>
          <w:vertAlign w:val="subscript"/>
        </w:rPr>
        <w:t>SetMin</w:t>
      </w:r>
    </w:p>
    <w:p w14:paraId="5607ACE4" w14:textId="77777777" w:rsidR="005D59EF" w:rsidRPr="005D59EF" w:rsidRDefault="005D59EF" w:rsidP="005D59EF">
      <w:pPr>
        <w:spacing w:after="0"/>
        <w:rPr>
          <w:rFonts w:ascii="Times New Roman" w:hAnsi="Times New Roman" w:cs="Times New Roman"/>
          <w:color w:val="000000"/>
          <w:sz w:val="24"/>
          <w:szCs w:val="24"/>
          <w:vertAlign w:val="subscript"/>
        </w:rPr>
      </w:pPr>
    </w:p>
    <w:p w14:paraId="20438AD5" w14:textId="77777777" w:rsidR="009A4B4C" w:rsidRPr="00F313CE" w:rsidRDefault="009A4B4C" w:rsidP="009A4B4C">
      <w:pPr>
        <w:spacing w:after="0" w:line="240" w:lineRule="auto"/>
        <w:rPr>
          <w:rFonts w:ascii="Times New Roman" w:hAnsi="Times New Roman" w:cs="Times New Roman"/>
          <w:sz w:val="24"/>
          <w:szCs w:val="24"/>
          <w:u w:val="single"/>
        </w:rPr>
      </w:pPr>
      <w:r w:rsidRPr="00F313CE">
        <w:rPr>
          <w:rFonts w:ascii="Times New Roman" w:hAnsi="Times New Roman" w:cs="Times New Roman"/>
          <w:i/>
          <w:iCs/>
          <w:color w:val="000000"/>
          <w:sz w:val="24"/>
          <w:szCs w:val="24"/>
        </w:rPr>
        <w:t xml:space="preserve">                            </w:t>
      </w:r>
      <w:r w:rsidRPr="00F313CE">
        <w:rPr>
          <w:rFonts w:ascii="Times New Roman" w:hAnsi="Times New Roman" w:cs="Times New Roman"/>
          <w:color w:val="000000"/>
          <w:sz w:val="24"/>
          <w:szCs w:val="24"/>
        </w:rPr>
        <w:t xml:space="preserve"> </w:t>
      </w:r>
      <w:r w:rsidRPr="00F313CE">
        <w:rPr>
          <w:rStyle w:val="PagrindinistekstasDiagrama"/>
          <w:rFonts w:hAnsi="Times New Roman" w:cs="Times New Roman"/>
          <w:bCs/>
          <w:szCs w:val="24"/>
        </w:rPr>
        <w:t>Qi =</w:t>
      </w:r>
      <w:r w:rsidRPr="00F313CE">
        <w:rPr>
          <w:rFonts w:ascii="Times New Roman" w:hAnsi="Times New Roman" w:cs="Times New Roman"/>
          <w:color w:val="000000"/>
          <w:sz w:val="24"/>
          <w:szCs w:val="24"/>
        </w:rPr>
        <w:t xml:space="preserve"> </w:t>
      </w:r>
      <w:r w:rsidRPr="00F313CE">
        <w:rPr>
          <w:rFonts w:ascii="Times New Roman" w:hAnsi="Times New Roman" w:cs="Times New Roman"/>
          <w:i/>
          <w:iCs/>
          <w:color w:val="000000"/>
          <w:sz w:val="24"/>
          <w:szCs w:val="24"/>
        </w:rPr>
        <w:t xml:space="preserve"> </w:t>
      </w:r>
      <w:r w:rsidRPr="00F313CE">
        <w:rPr>
          <w:rStyle w:val="PagrindinistekstasDiagrama"/>
          <w:rFonts w:hAnsi="Times New Roman" w:cs="Times New Roman"/>
          <w:bCs/>
          <w:szCs w:val="24"/>
          <w:u w:val="single"/>
        </w:rPr>
        <w:t>Ti</w:t>
      </w:r>
      <w:r w:rsidRPr="00F313CE">
        <w:rPr>
          <w:rFonts w:ascii="Times New Roman" w:hAnsi="Times New Roman" w:cs="Times New Roman"/>
          <w:i/>
          <w:iCs/>
          <w:sz w:val="24"/>
          <w:szCs w:val="24"/>
          <w:u w:val="single"/>
        </w:rPr>
        <w:t xml:space="preserve"> </w:t>
      </w:r>
      <w:r w:rsidRPr="00F313CE">
        <w:rPr>
          <w:rFonts w:ascii="Times New Roman" w:hAnsi="Times New Roman" w:cs="Times New Roman"/>
          <w:sz w:val="24"/>
          <w:szCs w:val="24"/>
          <w:u w:val="single"/>
        </w:rPr>
        <w:t>x 100 %</w:t>
      </w:r>
    </w:p>
    <w:p w14:paraId="5A31BFA8" w14:textId="77777777" w:rsidR="009A4B4C" w:rsidRPr="0079701A" w:rsidRDefault="009A4B4C" w:rsidP="009A4B4C">
      <w:pPr>
        <w:shd w:val="clear" w:color="auto" w:fill="FFFFFF"/>
        <w:jc w:val="both"/>
        <w:rPr>
          <w:rStyle w:val="PagrindinistekstasDiagrama"/>
          <w:rFonts w:hAnsi="Times New Roman" w:cs="Times New Roman"/>
          <w:i/>
          <w:iCs/>
          <w:color w:val="000000"/>
          <w:szCs w:val="24"/>
          <w:lang w:eastAsia="lt-LT"/>
        </w:rPr>
      </w:pPr>
      <w:r w:rsidRPr="00F313C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F313CE">
        <w:rPr>
          <w:rFonts w:ascii="Times New Roman" w:hAnsi="Times New Roman" w:cs="Times New Roman"/>
          <w:color w:val="000000"/>
          <w:sz w:val="24"/>
          <w:szCs w:val="24"/>
        </w:rPr>
        <w:t>W</w:t>
      </w:r>
      <w:r w:rsidRPr="00F313CE">
        <w:rPr>
          <w:rFonts w:ascii="Times New Roman" w:hAnsi="Times New Roman" w:cs="Times New Roman"/>
          <w:color w:val="000000"/>
          <w:sz w:val="24"/>
          <w:szCs w:val="24"/>
          <w:vertAlign w:val="subscript"/>
        </w:rPr>
        <w:t>Kokybė</w:t>
      </w:r>
      <w:r w:rsidRPr="00F313CE">
        <w:rPr>
          <w:rFonts w:ascii="Times New Roman" w:hAnsi="Times New Roman" w:cs="Times New Roman"/>
          <w:i/>
          <w:iCs/>
          <w:color w:val="000000"/>
          <w:sz w:val="24"/>
          <w:szCs w:val="24"/>
        </w:rPr>
        <w:t xml:space="preserve">               </w:t>
      </w:r>
    </w:p>
    <w:p w14:paraId="4192654D" w14:textId="77777777" w:rsidR="009A4B4C" w:rsidRPr="006B2C84" w:rsidRDefault="009A4B4C" w:rsidP="009A4B4C">
      <w:pPr>
        <w:shd w:val="clear" w:color="auto" w:fill="FFFFFF"/>
        <w:jc w:val="both"/>
        <w:rPr>
          <w:rFonts w:ascii="Times New Roman" w:hAnsi="Times New Roman" w:cs="Times New Roman"/>
          <w:i/>
          <w:iCs/>
          <w:color w:val="000000"/>
          <w:sz w:val="24"/>
          <w:szCs w:val="24"/>
        </w:rPr>
      </w:pPr>
      <w:r w:rsidRPr="006B2C84">
        <w:rPr>
          <w:rFonts w:ascii="Times New Roman" w:hAnsi="Times New Roman" w:cs="Times New Roman"/>
          <w:i/>
          <w:iCs/>
          <w:color w:val="000000"/>
          <w:sz w:val="24"/>
          <w:szCs w:val="24"/>
        </w:rPr>
        <w:t xml:space="preserve">               </w:t>
      </w:r>
      <w:r w:rsidRPr="006B2C84">
        <w:rPr>
          <w:rFonts w:ascii="Times New Roman" w:hAnsi="Times New Roman" w:cs="Times New Roman"/>
          <w:bCs/>
          <w:sz w:val="24"/>
          <w:szCs w:val="24"/>
        </w:rPr>
        <w:t>Ti</w:t>
      </w:r>
      <w:r w:rsidRPr="006B2C84">
        <w:rPr>
          <w:rFonts w:ascii="Times New Roman" w:hAnsi="Times New Roman" w:cs="Times New Roman"/>
          <w:i/>
          <w:iCs/>
          <w:sz w:val="24"/>
          <w:szCs w:val="24"/>
        </w:rPr>
        <w:t xml:space="preserve"> =T1+T2+T3+T4+T5, </w:t>
      </w:r>
      <w:r w:rsidRPr="006B2C84">
        <w:rPr>
          <w:rFonts w:ascii="Times New Roman" w:hAnsi="Times New Roman" w:cs="Times New Roman"/>
          <w:b/>
          <w:bCs/>
          <w:sz w:val="24"/>
          <w:szCs w:val="24"/>
        </w:rPr>
        <w:t xml:space="preserve">                                </w:t>
      </w:r>
    </w:p>
    <w:p w14:paraId="28450993" w14:textId="78488927" w:rsidR="009A4B4C" w:rsidRPr="00BB45F9" w:rsidRDefault="009A4B4C" w:rsidP="009A4B4C">
      <w:pPr>
        <w:pStyle w:val="Pagrindinistekstas"/>
        <w:spacing w:after="0" w:line="240" w:lineRule="auto"/>
        <w:rPr>
          <w:rFonts w:ascii="Times New Roman" w:hAnsi="Times New Roman" w:cs="Times New Roman"/>
          <w:sz w:val="24"/>
          <w:szCs w:val="24"/>
        </w:rPr>
      </w:pPr>
      <w:r w:rsidRPr="00BB45F9">
        <w:rPr>
          <w:rStyle w:val="PagrindinistekstasDiagrama"/>
          <w:rFonts w:hAnsi="Times New Roman" w:cs="Times New Roman"/>
          <w:b/>
          <w:bCs/>
          <w:szCs w:val="24"/>
        </w:rPr>
        <w:t xml:space="preserve">    PSetMax </w:t>
      </w:r>
      <w:r w:rsidRPr="00BB45F9">
        <w:rPr>
          <w:rStyle w:val="PagrindinistekstasDiagrama"/>
          <w:rFonts w:hAnsi="Times New Roman" w:cs="Times New Roman"/>
          <w:szCs w:val="24"/>
        </w:rPr>
        <w:t xml:space="preserve">– </w:t>
      </w:r>
      <w:r w:rsidR="0081749A">
        <w:rPr>
          <w:rStyle w:val="PagrindinistekstasDiagrama"/>
          <w:rFonts w:hAnsi="Times New Roman" w:cs="Times New Roman"/>
          <w:szCs w:val="24"/>
        </w:rPr>
        <w:t>26</w:t>
      </w:r>
      <w:r w:rsidRPr="00BB45F9">
        <w:rPr>
          <w:rStyle w:val="PagrindinistekstasDiagrama"/>
          <w:rFonts w:hAnsi="Times New Roman" w:cs="Times New Roman"/>
          <w:szCs w:val="24"/>
        </w:rPr>
        <w:t xml:space="preserve"> </w:t>
      </w:r>
      <w:r w:rsidR="0081749A">
        <w:rPr>
          <w:rStyle w:val="PagrindinistekstasDiagrama"/>
          <w:rFonts w:hAnsi="Times New Roman" w:cs="Times New Roman"/>
          <w:szCs w:val="24"/>
        </w:rPr>
        <w:t>0</w:t>
      </w:r>
      <w:r w:rsidRPr="00BB45F9">
        <w:rPr>
          <w:rStyle w:val="PagrindinistekstasDiagrama"/>
          <w:rFonts w:hAnsi="Times New Roman" w:cs="Times New Roman"/>
          <w:szCs w:val="24"/>
        </w:rPr>
        <w:t>00,00 Eur be PVM;</w:t>
      </w:r>
    </w:p>
    <w:p w14:paraId="49693535" w14:textId="2E2F2780" w:rsidR="00157F67" w:rsidRDefault="009A4B4C" w:rsidP="005D59EF">
      <w:pPr>
        <w:pStyle w:val="Pagrindinistekstas"/>
        <w:spacing w:after="0" w:line="240" w:lineRule="auto"/>
        <w:rPr>
          <w:rFonts w:ascii="Times New Roman" w:hAnsi="Times New Roman" w:cs="Times New Roman"/>
          <w:sz w:val="24"/>
          <w:szCs w:val="24"/>
        </w:rPr>
      </w:pPr>
      <w:r w:rsidRPr="00BB45F9">
        <w:rPr>
          <w:rStyle w:val="PagrindinistekstasDiagrama"/>
          <w:rFonts w:hAnsi="Times New Roman" w:cs="Times New Roman"/>
          <w:b/>
          <w:bCs/>
          <w:szCs w:val="24"/>
        </w:rPr>
        <w:t xml:space="preserve">    PSetMin </w:t>
      </w:r>
      <w:r w:rsidRPr="00BB45F9">
        <w:rPr>
          <w:rStyle w:val="PagrindinistekstasDiagrama"/>
          <w:rFonts w:hAnsi="Times New Roman" w:cs="Times New Roman"/>
          <w:szCs w:val="24"/>
        </w:rPr>
        <w:t xml:space="preserve">– </w:t>
      </w:r>
      <w:r w:rsidR="0081749A">
        <w:rPr>
          <w:rStyle w:val="PagrindinistekstasDiagrama"/>
          <w:rFonts w:hAnsi="Times New Roman" w:cs="Times New Roman"/>
          <w:szCs w:val="24"/>
        </w:rPr>
        <w:t>21</w:t>
      </w:r>
      <w:r w:rsidRPr="00BB45F9">
        <w:rPr>
          <w:rStyle w:val="PagrindinistekstasDiagrama"/>
          <w:rFonts w:hAnsi="Times New Roman" w:cs="Times New Roman"/>
          <w:szCs w:val="24"/>
        </w:rPr>
        <w:t xml:space="preserve"> </w:t>
      </w:r>
      <w:r>
        <w:rPr>
          <w:rStyle w:val="PagrindinistekstasDiagrama"/>
          <w:rFonts w:hAnsi="Times New Roman" w:cs="Times New Roman"/>
          <w:szCs w:val="24"/>
        </w:rPr>
        <w:t>000</w:t>
      </w:r>
      <w:r w:rsidRPr="00BB45F9">
        <w:rPr>
          <w:rStyle w:val="PagrindinistekstasDiagrama"/>
          <w:rFonts w:hAnsi="Times New Roman" w:cs="Times New Roman"/>
          <w:szCs w:val="24"/>
        </w:rPr>
        <w:t>,</w:t>
      </w:r>
      <w:r>
        <w:rPr>
          <w:rStyle w:val="PagrindinistekstasDiagrama"/>
          <w:rFonts w:hAnsi="Times New Roman" w:cs="Times New Roman"/>
          <w:szCs w:val="24"/>
        </w:rPr>
        <w:t>00</w:t>
      </w:r>
      <w:r w:rsidRPr="00BB45F9">
        <w:rPr>
          <w:rStyle w:val="PagrindinistekstasDiagrama"/>
          <w:rFonts w:hAnsi="Times New Roman" w:cs="Times New Roman"/>
          <w:szCs w:val="24"/>
        </w:rPr>
        <w:t xml:space="preserve"> Eur be PVM.</w:t>
      </w:r>
    </w:p>
    <w:p w14:paraId="0E29E28F" w14:textId="77777777" w:rsidR="005D59EF" w:rsidRPr="005D59EF" w:rsidRDefault="005D59EF" w:rsidP="005D59EF">
      <w:pPr>
        <w:pStyle w:val="Pagrindinistekstas"/>
        <w:spacing w:after="0" w:line="240" w:lineRule="auto"/>
        <w:rPr>
          <w:rStyle w:val="PagrindinistekstasDiagrama"/>
          <w:rFonts w:hAnsi="Times New Roman" w:cs="Times New Roman"/>
          <w:szCs w:val="24"/>
          <w:lang w:eastAsia="lt-LT"/>
        </w:rPr>
      </w:pPr>
    </w:p>
    <w:p w14:paraId="38F86CDE" w14:textId="59EBE2D0" w:rsidR="005E1735" w:rsidRPr="005D59EF" w:rsidRDefault="005E1735" w:rsidP="005D59EF">
      <w:pPr>
        <w:pStyle w:val="Pagrindinistekstas"/>
        <w:spacing w:after="0" w:line="240" w:lineRule="auto"/>
        <w:rPr>
          <w:rStyle w:val="PagrindinistekstasDiagrama"/>
          <w:rFonts w:hAnsi="Times New Roman" w:cs="Times New Roman"/>
          <w:b/>
          <w:bCs/>
          <w:sz w:val="20"/>
        </w:rPr>
      </w:pPr>
      <w:r w:rsidRPr="005D59EF">
        <w:rPr>
          <w:rStyle w:val="PagrindinistekstasDiagrama"/>
          <w:rFonts w:hAnsi="Times New Roman" w:cs="Times New Roman"/>
          <w:b/>
          <w:bCs/>
          <w:sz w:val="20"/>
        </w:rPr>
        <w:t>SUTRUMPINIMAI:</w:t>
      </w:r>
    </w:p>
    <w:p w14:paraId="2D75547F" w14:textId="77777777" w:rsidR="005E1735" w:rsidRPr="005D59EF" w:rsidRDefault="005E1735" w:rsidP="005D59EF">
      <w:pPr>
        <w:pStyle w:val="Pagrindinistekstas"/>
        <w:spacing w:after="0" w:line="240" w:lineRule="auto"/>
        <w:rPr>
          <w:rStyle w:val="PagrindinistekstasDiagrama"/>
          <w:rFonts w:hAnsi="Times New Roman" w:cs="Times New Roman"/>
          <w:sz w:val="20"/>
        </w:rPr>
      </w:pPr>
      <w:r w:rsidRPr="005D59EF">
        <w:rPr>
          <w:rStyle w:val="PagrindinistekstasDiagrama"/>
          <w:rFonts w:hAnsi="Times New Roman" w:cs="Times New Roman"/>
          <w:b/>
          <w:bCs/>
          <w:sz w:val="20"/>
        </w:rPr>
        <w:t xml:space="preserve">Qi </w:t>
      </w:r>
      <w:r w:rsidRPr="005D59EF">
        <w:rPr>
          <w:rStyle w:val="PagrindinistekstasDiagrama"/>
          <w:rFonts w:hAnsi="Times New Roman" w:cs="Times New Roman"/>
          <w:sz w:val="20"/>
        </w:rPr>
        <w:t>– konkretaus vertinamo pasiūlymo kokybė procentais;</w:t>
      </w:r>
    </w:p>
    <w:p w14:paraId="0937496F" w14:textId="77777777" w:rsidR="005E1735" w:rsidRPr="005D59EF" w:rsidRDefault="005E1735" w:rsidP="005D59EF">
      <w:pPr>
        <w:pStyle w:val="Pagrindinistekstas"/>
        <w:spacing w:after="0" w:line="240" w:lineRule="auto"/>
        <w:rPr>
          <w:rFonts w:ascii="Times New Roman" w:hAnsi="Times New Roman" w:cs="Times New Roman"/>
          <w:sz w:val="20"/>
        </w:rPr>
      </w:pPr>
      <w:r w:rsidRPr="005D59EF">
        <w:rPr>
          <w:rStyle w:val="PagrindinistekstasDiagrama"/>
          <w:rFonts w:hAnsi="Times New Roman" w:cs="Times New Roman"/>
          <w:b/>
          <w:bCs/>
          <w:sz w:val="20"/>
        </w:rPr>
        <w:t xml:space="preserve">Wkokybė </w:t>
      </w:r>
      <w:r w:rsidRPr="005D59EF">
        <w:rPr>
          <w:rStyle w:val="PagrindinistekstasDiagrama"/>
          <w:rFonts w:hAnsi="Times New Roman" w:cs="Times New Roman"/>
          <w:sz w:val="20"/>
        </w:rPr>
        <w:t>– kokybei suteiktas lyginamasis svoris;</w:t>
      </w:r>
    </w:p>
    <w:p w14:paraId="2908CAC4" w14:textId="77777777" w:rsidR="005E1735" w:rsidRPr="005D59EF" w:rsidRDefault="005E1735" w:rsidP="005D59EF">
      <w:pPr>
        <w:pStyle w:val="Pagrindinistekstas"/>
        <w:spacing w:after="0" w:line="240" w:lineRule="auto"/>
        <w:rPr>
          <w:rFonts w:ascii="Times New Roman" w:hAnsi="Times New Roman" w:cs="Times New Roman"/>
          <w:sz w:val="20"/>
        </w:rPr>
      </w:pPr>
      <w:r w:rsidRPr="005D59EF">
        <w:rPr>
          <w:rStyle w:val="PagrindinistekstasDiagrama"/>
          <w:rFonts w:hAnsi="Times New Roman" w:cs="Times New Roman"/>
          <w:b/>
          <w:bCs/>
          <w:sz w:val="20"/>
        </w:rPr>
        <w:t xml:space="preserve">Wkaina </w:t>
      </w:r>
      <w:r w:rsidRPr="005D59EF">
        <w:rPr>
          <w:rStyle w:val="PagrindinistekstasDiagrama"/>
          <w:rFonts w:hAnsi="Times New Roman" w:cs="Times New Roman"/>
          <w:sz w:val="20"/>
        </w:rPr>
        <w:t>– kainai suteiktas lyginamasis svoris;</w:t>
      </w:r>
    </w:p>
    <w:p w14:paraId="515797D2" w14:textId="77777777" w:rsidR="005E1735" w:rsidRPr="005D59EF" w:rsidRDefault="005E1735" w:rsidP="005D59EF">
      <w:pPr>
        <w:pStyle w:val="Pagrindinistekstas"/>
        <w:spacing w:after="0" w:line="240" w:lineRule="auto"/>
        <w:rPr>
          <w:rStyle w:val="PagrindinistekstasDiagrama"/>
          <w:rFonts w:hAnsi="Times New Roman" w:cs="Times New Roman"/>
          <w:sz w:val="20"/>
        </w:rPr>
      </w:pPr>
      <w:r w:rsidRPr="005D59EF">
        <w:rPr>
          <w:rStyle w:val="PagrindinistekstasDiagrama"/>
          <w:rFonts w:hAnsi="Times New Roman" w:cs="Times New Roman"/>
          <w:b/>
          <w:bCs/>
          <w:sz w:val="20"/>
        </w:rPr>
        <w:t xml:space="preserve">Pi </w:t>
      </w:r>
      <w:r w:rsidRPr="005D59EF">
        <w:rPr>
          <w:rStyle w:val="PagrindinistekstasDiagrama"/>
          <w:rFonts w:hAnsi="Times New Roman" w:cs="Times New Roman"/>
          <w:sz w:val="20"/>
        </w:rPr>
        <w:t>– konkretaus vertinamo pasiūlymo kaina;</w:t>
      </w:r>
    </w:p>
    <w:p w14:paraId="28682C3B" w14:textId="77777777" w:rsidR="005E1735" w:rsidRPr="005D59EF" w:rsidRDefault="005E1735" w:rsidP="005D59EF">
      <w:pPr>
        <w:pStyle w:val="Pagrindinistekstas"/>
        <w:spacing w:after="0" w:line="240" w:lineRule="auto"/>
        <w:rPr>
          <w:rFonts w:ascii="Times New Roman" w:hAnsi="Times New Roman" w:cs="Times New Roman"/>
          <w:sz w:val="20"/>
        </w:rPr>
      </w:pPr>
      <w:r w:rsidRPr="005D59EF">
        <w:rPr>
          <w:rStyle w:val="PagrindinistekstasDiagrama"/>
          <w:rFonts w:hAnsi="Times New Roman" w:cs="Times New Roman"/>
          <w:b/>
          <w:bCs/>
          <w:sz w:val="20"/>
        </w:rPr>
        <w:t xml:space="preserve">PSetMax </w:t>
      </w:r>
      <w:r w:rsidRPr="005D59EF">
        <w:rPr>
          <w:rStyle w:val="PagrindinistekstasDiagrama"/>
          <w:rFonts w:hAnsi="Times New Roman" w:cs="Times New Roman"/>
          <w:sz w:val="20"/>
        </w:rPr>
        <w:t>– iš anksto apibrėžta viršutinė kainos riba;</w:t>
      </w:r>
    </w:p>
    <w:p w14:paraId="3F759E36" w14:textId="77777777" w:rsidR="005E1735" w:rsidRPr="005D59EF" w:rsidRDefault="005E1735" w:rsidP="005D59EF">
      <w:pPr>
        <w:pStyle w:val="Pagrindinistekstas"/>
        <w:spacing w:after="0" w:line="240" w:lineRule="auto"/>
        <w:rPr>
          <w:rFonts w:ascii="Times New Roman" w:hAnsi="Times New Roman" w:cs="Times New Roman"/>
          <w:sz w:val="20"/>
        </w:rPr>
      </w:pPr>
      <w:r w:rsidRPr="005D59EF">
        <w:rPr>
          <w:rStyle w:val="PagrindinistekstasDiagrama"/>
          <w:rFonts w:hAnsi="Times New Roman" w:cs="Times New Roman"/>
          <w:b/>
          <w:bCs/>
          <w:sz w:val="20"/>
        </w:rPr>
        <w:t xml:space="preserve">PSetMin </w:t>
      </w:r>
      <w:r w:rsidRPr="005D59EF">
        <w:rPr>
          <w:rStyle w:val="PagrindinistekstasDiagrama"/>
          <w:rFonts w:hAnsi="Times New Roman" w:cs="Times New Roman"/>
          <w:sz w:val="20"/>
        </w:rPr>
        <w:t>– iš anksto apibrėžta apatinė kainos riba.</w:t>
      </w:r>
    </w:p>
    <w:p w14:paraId="762E928A" w14:textId="30296B4C" w:rsidR="009A45A1" w:rsidRPr="008B4815" w:rsidRDefault="009A45A1" w:rsidP="008B4815">
      <w:pPr>
        <w:spacing w:after="0" w:line="240" w:lineRule="auto"/>
        <w:jc w:val="center"/>
        <w:rPr>
          <w:rFonts w:ascii="Times New Roman" w:hAnsi="Times New Roman" w:cs="Times New Roman"/>
          <w:b/>
          <w:bCs/>
          <w:smallCaps/>
          <w:sz w:val="24"/>
          <w:szCs w:val="24"/>
        </w:rPr>
      </w:pPr>
      <w:r w:rsidRPr="00EC4BE3">
        <w:rPr>
          <w:rFonts w:ascii="Times New Roman" w:hAnsi="Times New Roman" w:cs="Times New Roman"/>
          <w:sz w:val="24"/>
          <w:szCs w:val="24"/>
        </w:rPr>
        <w:t>__________</w:t>
      </w:r>
    </w:p>
    <w:sectPr w:rsidR="009A45A1" w:rsidRPr="008B4815" w:rsidSect="001B293C">
      <w:footerReference w:type="first" r:id="rId18"/>
      <w:pgSz w:w="12240" w:h="15840"/>
      <w:pgMar w:top="1134" w:right="567" w:bottom="1134" w:left="1701" w:header="720" w:footer="720" w:gutter="0"/>
      <w:pgNumType w:start="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C3B6E" w14:textId="77777777" w:rsidR="002E3161" w:rsidRDefault="002E3161" w:rsidP="00D05666">
      <w:r>
        <w:separator/>
      </w:r>
    </w:p>
  </w:endnote>
  <w:endnote w:type="continuationSeparator" w:id="0">
    <w:p w14:paraId="051C9F1C" w14:textId="77777777" w:rsidR="002E3161" w:rsidRDefault="002E3161" w:rsidP="00D05666">
      <w:r>
        <w:continuationSeparator/>
      </w:r>
    </w:p>
  </w:endnote>
  <w:endnote w:type="continuationNotice" w:id="1">
    <w:p w14:paraId="39536C45" w14:textId="77777777" w:rsidR="002E3161" w:rsidRDefault="002E31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BA"/>
    <w:family w:val="roman"/>
    <w:pitch w:val="variable"/>
    <w:sig w:usb0="E00006FF" w:usb1="420024FF" w:usb2="02000000" w:usb3="00000000" w:csb0="0000019F" w:csb1="00000000"/>
  </w:font>
  <w:font w:name="ArialUnicodeMS">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5DFD40D0" w14:textId="345DD45E" w:rsidR="000B685D" w:rsidRDefault="000B685D">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384D48BF" w14:textId="77777777" w:rsidR="000B685D" w:rsidRDefault="000B68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43483A" w:rsidRDefault="0043483A">
    <w:pPr>
      <w:pStyle w:val="Porat"/>
      <w:jc w:val="right"/>
    </w:pPr>
  </w:p>
  <w:p w14:paraId="2575BBBA" w14:textId="77777777" w:rsidR="0043483A" w:rsidRDefault="0043483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BE180E" w:rsidRDefault="00BE180E">
    <w:pPr>
      <w:pStyle w:val="Porat"/>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E476A" w14:textId="77777777" w:rsidR="002E3161" w:rsidRDefault="002E3161" w:rsidP="00D05666">
      <w:r>
        <w:separator/>
      </w:r>
    </w:p>
  </w:footnote>
  <w:footnote w:type="continuationSeparator" w:id="0">
    <w:p w14:paraId="03F3BBB1" w14:textId="77777777" w:rsidR="002E3161" w:rsidRDefault="002E3161" w:rsidP="00D05666">
      <w:r>
        <w:continuationSeparator/>
      </w:r>
    </w:p>
  </w:footnote>
  <w:footnote w:type="continuationNotice" w:id="1">
    <w:p w14:paraId="5B13AE8D" w14:textId="77777777" w:rsidR="002E3161" w:rsidRDefault="002E31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215B09" w:rsidRDefault="00215B09">
    <w:pPr>
      <w:pStyle w:val="Antrats"/>
      <w:jc w:val="right"/>
    </w:pPr>
  </w:p>
  <w:p w14:paraId="68E3FFE8" w14:textId="3805043F" w:rsidR="0079367F" w:rsidRDefault="007936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4FE8"/>
    <w:multiLevelType w:val="hybridMultilevel"/>
    <w:tmpl w:val="86BA2950"/>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0853081A"/>
    <w:multiLevelType w:val="hybridMultilevel"/>
    <w:tmpl w:val="6FDA5FF4"/>
    <w:lvl w:ilvl="0" w:tplc="8EE09542">
      <w:start w:val="4"/>
      <w:numFmt w:val="decimal"/>
      <w:lvlText w:val="%1."/>
      <w:lvlJc w:val="left"/>
      <w:pPr>
        <w:ind w:left="3338" w:hanging="360"/>
      </w:pPr>
    </w:lvl>
    <w:lvl w:ilvl="1" w:tplc="04270019">
      <w:start w:val="1"/>
      <w:numFmt w:val="lowerLetter"/>
      <w:lvlText w:val="%2."/>
      <w:lvlJc w:val="left"/>
      <w:pPr>
        <w:ind w:left="4058" w:hanging="360"/>
      </w:pPr>
    </w:lvl>
    <w:lvl w:ilvl="2" w:tplc="0427001B">
      <w:start w:val="1"/>
      <w:numFmt w:val="lowerRoman"/>
      <w:lvlText w:val="%3."/>
      <w:lvlJc w:val="right"/>
      <w:pPr>
        <w:ind w:left="4778" w:hanging="180"/>
      </w:pPr>
    </w:lvl>
    <w:lvl w:ilvl="3" w:tplc="0427000F">
      <w:start w:val="1"/>
      <w:numFmt w:val="decimal"/>
      <w:lvlText w:val="%4."/>
      <w:lvlJc w:val="left"/>
      <w:pPr>
        <w:ind w:left="5498" w:hanging="360"/>
      </w:pPr>
    </w:lvl>
    <w:lvl w:ilvl="4" w:tplc="04270019">
      <w:start w:val="1"/>
      <w:numFmt w:val="lowerLetter"/>
      <w:lvlText w:val="%5."/>
      <w:lvlJc w:val="left"/>
      <w:pPr>
        <w:ind w:left="6218" w:hanging="360"/>
      </w:pPr>
    </w:lvl>
    <w:lvl w:ilvl="5" w:tplc="0427001B">
      <w:start w:val="1"/>
      <w:numFmt w:val="lowerRoman"/>
      <w:lvlText w:val="%6."/>
      <w:lvlJc w:val="right"/>
      <w:pPr>
        <w:ind w:left="6938" w:hanging="180"/>
      </w:pPr>
    </w:lvl>
    <w:lvl w:ilvl="6" w:tplc="0427000F">
      <w:start w:val="1"/>
      <w:numFmt w:val="decimal"/>
      <w:lvlText w:val="%7."/>
      <w:lvlJc w:val="left"/>
      <w:pPr>
        <w:ind w:left="7658" w:hanging="360"/>
      </w:pPr>
    </w:lvl>
    <w:lvl w:ilvl="7" w:tplc="04270019">
      <w:start w:val="1"/>
      <w:numFmt w:val="lowerLetter"/>
      <w:lvlText w:val="%8."/>
      <w:lvlJc w:val="left"/>
      <w:pPr>
        <w:ind w:left="8378" w:hanging="360"/>
      </w:pPr>
    </w:lvl>
    <w:lvl w:ilvl="8" w:tplc="0427001B">
      <w:start w:val="1"/>
      <w:numFmt w:val="lowerRoman"/>
      <w:lvlText w:val="%9."/>
      <w:lvlJc w:val="right"/>
      <w:pPr>
        <w:ind w:left="9098" w:hanging="180"/>
      </w:p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E5E2306"/>
    <w:multiLevelType w:val="multilevel"/>
    <w:tmpl w:val="60C02ACE"/>
    <w:lvl w:ilvl="0">
      <w:start w:val="1"/>
      <w:numFmt w:val="decimal"/>
      <w:lvlText w:val="%1."/>
      <w:lvlJc w:val="left"/>
      <w:pPr>
        <w:ind w:left="786" w:hanging="360"/>
      </w:pPr>
      <w:rPr>
        <w:b w:val="0"/>
        <w:color w:val="auto"/>
      </w:rPr>
    </w:lvl>
    <w:lvl w:ilvl="1">
      <w:start w:val="1"/>
      <w:numFmt w:val="decimal"/>
      <w:isLgl/>
      <w:lvlText w:val="%1.%2."/>
      <w:lvlJc w:val="left"/>
      <w:pPr>
        <w:ind w:left="720" w:hanging="360"/>
      </w:pPr>
      <w:rPr>
        <w:b w:val="0"/>
        <w:i w:val="0"/>
        <w:sz w:val="22"/>
        <w:szCs w:val="22"/>
      </w:rPr>
    </w:lvl>
    <w:lvl w:ilvl="2">
      <w:start w:val="1"/>
      <w:numFmt w:val="decimal"/>
      <w:isLgl/>
      <w:lvlText w:val="%1.%2.%3."/>
      <w:lvlJc w:val="left"/>
      <w:pPr>
        <w:ind w:left="1080" w:hanging="720"/>
      </w:pPr>
      <w:rPr>
        <w:b w:val="0"/>
        <w:i w:val="0"/>
        <w:sz w:val="22"/>
        <w:szCs w:val="22"/>
      </w:rPr>
    </w:lvl>
    <w:lvl w:ilvl="3">
      <w:start w:val="1"/>
      <w:numFmt w:val="decimal"/>
      <w:isLgl/>
      <w:lvlText w:val="%1.%2.%3.%4."/>
      <w:lvlJc w:val="left"/>
      <w:pPr>
        <w:ind w:left="1080" w:hanging="720"/>
      </w:pPr>
      <w:rPr>
        <w:b/>
        <w:i w:val="0"/>
      </w:rPr>
    </w:lvl>
    <w:lvl w:ilvl="4">
      <w:start w:val="1"/>
      <w:numFmt w:val="decimal"/>
      <w:isLgl/>
      <w:lvlText w:val="%1.%2.%3.%4.%5."/>
      <w:lvlJc w:val="left"/>
      <w:pPr>
        <w:ind w:left="1440" w:hanging="1080"/>
      </w:pPr>
      <w:rPr>
        <w:b/>
        <w:i w:val="0"/>
      </w:rPr>
    </w:lvl>
    <w:lvl w:ilvl="5">
      <w:start w:val="1"/>
      <w:numFmt w:val="decimal"/>
      <w:isLgl/>
      <w:lvlText w:val="%1.%2.%3.%4.%5.%6."/>
      <w:lvlJc w:val="left"/>
      <w:pPr>
        <w:ind w:left="1440" w:hanging="1080"/>
      </w:pPr>
      <w:rPr>
        <w:b/>
        <w:i w:val="0"/>
      </w:rPr>
    </w:lvl>
    <w:lvl w:ilvl="6">
      <w:start w:val="1"/>
      <w:numFmt w:val="decimal"/>
      <w:isLgl/>
      <w:lvlText w:val="%1.%2.%3.%4.%5.%6.%7."/>
      <w:lvlJc w:val="left"/>
      <w:pPr>
        <w:ind w:left="1800" w:hanging="1440"/>
      </w:pPr>
      <w:rPr>
        <w:b/>
        <w:i w:val="0"/>
      </w:rPr>
    </w:lvl>
    <w:lvl w:ilvl="7">
      <w:start w:val="1"/>
      <w:numFmt w:val="decimal"/>
      <w:isLgl/>
      <w:lvlText w:val="%1.%2.%3.%4.%5.%6.%7.%8."/>
      <w:lvlJc w:val="left"/>
      <w:pPr>
        <w:ind w:left="1800" w:hanging="1440"/>
      </w:pPr>
      <w:rPr>
        <w:b/>
        <w:i w:val="0"/>
      </w:rPr>
    </w:lvl>
    <w:lvl w:ilvl="8">
      <w:start w:val="1"/>
      <w:numFmt w:val="decimal"/>
      <w:isLgl/>
      <w:lvlText w:val="%1.%2.%3.%4.%5.%6.%7.%8.%9."/>
      <w:lvlJc w:val="left"/>
      <w:pPr>
        <w:ind w:left="2160" w:hanging="1800"/>
      </w:pPr>
      <w:rPr>
        <w:b/>
        <w:i w:val="0"/>
      </w:rPr>
    </w:lvl>
  </w:abstractNum>
  <w:abstractNum w:abstractNumId="6" w15:restartNumberingAfterBreak="0">
    <w:nsid w:val="20CC5F79"/>
    <w:multiLevelType w:val="multilevel"/>
    <w:tmpl w:val="D2688D84"/>
    <w:lvl w:ilvl="0">
      <w:start w:val="4"/>
      <w:numFmt w:val="decimal"/>
      <w:lvlText w:val="%1."/>
      <w:lvlJc w:val="left"/>
      <w:pPr>
        <w:ind w:left="360" w:hanging="360"/>
      </w:pPr>
      <w:rPr>
        <w:rFonts w:ascii="Arial" w:hAnsi="Arial" w:cs="Arial" w:hint="default"/>
        <w:b/>
        <w:color w:val="0D0D0D" w:themeColor="text1" w:themeTint="F2"/>
        <w:sz w:val="20"/>
        <w:szCs w:val="20"/>
      </w:rPr>
    </w:lvl>
    <w:lvl w:ilvl="1">
      <w:start w:val="1"/>
      <w:numFmt w:val="decimal"/>
      <w:lvlText w:val="%2."/>
      <w:lvlJc w:val="left"/>
      <w:pPr>
        <w:ind w:left="720" w:hanging="360"/>
      </w:pPr>
      <w:rPr>
        <w:rFonts w:hint="default"/>
        <w:i w:val="0"/>
        <w:iCs/>
        <w:color w:val="auto"/>
      </w:rPr>
    </w:lvl>
    <w:lvl w:ilvl="2">
      <w:start w:val="1"/>
      <w:numFmt w:val="decimal"/>
      <w:lvlText w:val="%1.%2.%3."/>
      <w:lvlJc w:val="left"/>
      <w:pPr>
        <w:ind w:left="720" w:hanging="720"/>
      </w:pPr>
      <w:rPr>
        <w:rFonts w:hint="default"/>
        <w:i w:val="0"/>
        <w:i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F411186"/>
    <w:multiLevelType w:val="multilevel"/>
    <w:tmpl w:val="4CDAAD7C"/>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0"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1"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2"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3"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85C5B87"/>
    <w:multiLevelType w:val="hybridMultilevel"/>
    <w:tmpl w:val="1E924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15:restartNumberingAfterBreak="0">
    <w:nsid w:val="6C3507D0"/>
    <w:multiLevelType w:val="multilevel"/>
    <w:tmpl w:val="46E42058"/>
    <w:lvl w:ilvl="0">
      <w:start w:val="10"/>
      <w:numFmt w:val="decimal"/>
      <w:lvlText w:val="%1."/>
      <w:lvlJc w:val="left"/>
      <w:pPr>
        <w:ind w:left="444" w:hanging="444"/>
      </w:pPr>
      <w:rPr>
        <w:rFonts w:hint="default"/>
        <w:b/>
        <w:bCs/>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0" w15:restartNumberingAfterBreak="0">
    <w:nsid w:val="747A38CE"/>
    <w:multiLevelType w:val="multilevel"/>
    <w:tmpl w:val="12685C6A"/>
    <w:lvl w:ilvl="0">
      <w:start w:val="6"/>
      <w:numFmt w:val="decimal"/>
      <w:lvlText w:val="%1."/>
      <w:lvlJc w:val="left"/>
      <w:pPr>
        <w:ind w:left="504" w:hanging="504"/>
      </w:pPr>
      <w:rPr>
        <w:rFonts w:eastAsia="Calibri" w:hint="default"/>
        <w:b/>
        <w:bCs/>
        <w:sz w:val="24"/>
        <w:szCs w:val="24"/>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1"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2" w15:restartNumberingAfterBreak="0">
    <w:nsid w:val="7A6B1FC4"/>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27765243">
    <w:abstractNumId w:val="8"/>
  </w:num>
  <w:num w:numId="2" w16cid:durableId="207184103">
    <w:abstractNumId w:val="3"/>
  </w:num>
  <w:num w:numId="3" w16cid:durableId="1528367431">
    <w:abstractNumId w:val="13"/>
  </w:num>
  <w:num w:numId="4" w16cid:durableId="1484615006">
    <w:abstractNumId w:val="16"/>
  </w:num>
  <w:num w:numId="5" w16cid:durableId="607934237">
    <w:abstractNumId w:val="12"/>
  </w:num>
  <w:num w:numId="6" w16cid:durableId="408162091">
    <w:abstractNumId w:val="21"/>
  </w:num>
  <w:num w:numId="7" w16cid:durableId="12269543">
    <w:abstractNumId w:val="19"/>
  </w:num>
  <w:num w:numId="8" w16cid:durableId="749809940">
    <w:abstractNumId w:val="2"/>
  </w:num>
  <w:num w:numId="9" w16cid:durableId="412043720">
    <w:abstractNumId w:val="20"/>
  </w:num>
  <w:num w:numId="10" w16cid:durableId="1996449446">
    <w:abstractNumId w:val="18"/>
  </w:num>
  <w:num w:numId="11" w16cid:durableId="1482305889">
    <w:abstractNumId w:val="15"/>
  </w:num>
  <w:num w:numId="12" w16cid:durableId="32313854">
    <w:abstractNumId w:val="9"/>
  </w:num>
  <w:num w:numId="13" w16cid:durableId="1318921492">
    <w:abstractNumId w:val="11"/>
  </w:num>
  <w:num w:numId="14" w16cid:durableId="1864435576">
    <w:abstractNumId w:val="17"/>
  </w:num>
  <w:num w:numId="15" w16cid:durableId="1941065713">
    <w:abstractNumId w:val="4"/>
  </w:num>
  <w:num w:numId="16" w16cid:durableId="19859238">
    <w:abstractNumId w:val="7"/>
  </w:num>
  <w:num w:numId="17" w16cid:durableId="1297491117">
    <w:abstractNumId w:val="10"/>
  </w:num>
  <w:num w:numId="18" w16cid:durableId="1426346297">
    <w:abstractNumId w:val="22"/>
  </w:num>
  <w:num w:numId="19" w16cid:durableId="254100350">
    <w:abstractNumId w:val="6"/>
  </w:num>
  <w:num w:numId="20" w16cid:durableId="6159109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32677005">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79248659">
    <w:abstractNumId w:val="14"/>
  </w:num>
  <w:num w:numId="23" w16cid:durableId="152259123">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296"/>
  <w:hyphenationZone w:val="396"/>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C81"/>
    <w:rsid w:val="00000F53"/>
    <w:rsid w:val="00001073"/>
    <w:rsid w:val="00001160"/>
    <w:rsid w:val="00001455"/>
    <w:rsid w:val="0000189C"/>
    <w:rsid w:val="00001CCF"/>
    <w:rsid w:val="00003568"/>
    <w:rsid w:val="000035DA"/>
    <w:rsid w:val="00003A28"/>
    <w:rsid w:val="00003A3F"/>
    <w:rsid w:val="000044FA"/>
    <w:rsid w:val="00004521"/>
    <w:rsid w:val="00004A08"/>
    <w:rsid w:val="00005F36"/>
    <w:rsid w:val="000060AC"/>
    <w:rsid w:val="00006991"/>
    <w:rsid w:val="000074A0"/>
    <w:rsid w:val="00007D23"/>
    <w:rsid w:val="00007EC9"/>
    <w:rsid w:val="00007F36"/>
    <w:rsid w:val="0001089B"/>
    <w:rsid w:val="00010B64"/>
    <w:rsid w:val="00010EAD"/>
    <w:rsid w:val="00010FA6"/>
    <w:rsid w:val="00011190"/>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065"/>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87D"/>
    <w:rsid w:val="00030C02"/>
    <w:rsid w:val="00030C76"/>
    <w:rsid w:val="00030F90"/>
    <w:rsid w:val="000315EB"/>
    <w:rsid w:val="0003169B"/>
    <w:rsid w:val="00031A62"/>
    <w:rsid w:val="000321E6"/>
    <w:rsid w:val="0003281A"/>
    <w:rsid w:val="00032B5F"/>
    <w:rsid w:val="00032D19"/>
    <w:rsid w:val="00034A4A"/>
    <w:rsid w:val="00035221"/>
    <w:rsid w:val="000356C7"/>
    <w:rsid w:val="0003587B"/>
    <w:rsid w:val="0003638B"/>
    <w:rsid w:val="000372C8"/>
    <w:rsid w:val="000372F4"/>
    <w:rsid w:val="000373E5"/>
    <w:rsid w:val="00037649"/>
    <w:rsid w:val="00040233"/>
    <w:rsid w:val="0004072D"/>
    <w:rsid w:val="00040C0F"/>
    <w:rsid w:val="00041780"/>
    <w:rsid w:val="00041CA5"/>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0A59"/>
    <w:rsid w:val="00051151"/>
    <w:rsid w:val="0005148B"/>
    <w:rsid w:val="00051544"/>
    <w:rsid w:val="00051A51"/>
    <w:rsid w:val="00051E9D"/>
    <w:rsid w:val="00051F2D"/>
    <w:rsid w:val="000521F2"/>
    <w:rsid w:val="00052365"/>
    <w:rsid w:val="000523C9"/>
    <w:rsid w:val="0005295E"/>
    <w:rsid w:val="00053139"/>
    <w:rsid w:val="0005396D"/>
    <w:rsid w:val="00053ABC"/>
    <w:rsid w:val="000543B5"/>
    <w:rsid w:val="00055235"/>
    <w:rsid w:val="000561CC"/>
    <w:rsid w:val="00056DD5"/>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F6A"/>
    <w:rsid w:val="0008369A"/>
    <w:rsid w:val="0008436A"/>
    <w:rsid w:val="00084B59"/>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599"/>
    <w:rsid w:val="000917F2"/>
    <w:rsid w:val="00091C9D"/>
    <w:rsid w:val="00092D4D"/>
    <w:rsid w:val="00094604"/>
    <w:rsid w:val="00095627"/>
    <w:rsid w:val="00095834"/>
    <w:rsid w:val="00095A99"/>
    <w:rsid w:val="0009724E"/>
    <w:rsid w:val="00097B80"/>
    <w:rsid w:val="000A05FB"/>
    <w:rsid w:val="000A09BB"/>
    <w:rsid w:val="000A0DFE"/>
    <w:rsid w:val="000A0F5D"/>
    <w:rsid w:val="000A13EA"/>
    <w:rsid w:val="000A1E34"/>
    <w:rsid w:val="000A202B"/>
    <w:rsid w:val="000A2CBA"/>
    <w:rsid w:val="000A2D88"/>
    <w:rsid w:val="000A5738"/>
    <w:rsid w:val="000A5A7A"/>
    <w:rsid w:val="000A5FB1"/>
    <w:rsid w:val="000A6BBE"/>
    <w:rsid w:val="000A76C1"/>
    <w:rsid w:val="000A7BF8"/>
    <w:rsid w:val="000A7E99"/>
    <w:rsid w:val="000B01A0"/>
    <w:rsid w:val="000B049C"/>
    <w:rsid w:val="000B0CED"/>
    <w:rsid w:val="000B0D53"/>
    <w:rsid w:val="000B2E23"/>
    <w:rsid w:val="000B36CB"/>
    <w:rsid w:val="000B4A3A"/>
    <w:rsid w:val="000B4E01"/>
    <w:rsid w:val="000B4E6D"/>
    <w:rsid w:val="000B4E90"/>
    <w:rsid w:val="000B51DF"/>
    <w:rsid w:val="000B5255"/>
    <w:rsid w:val="000B67FE"/>
    <w:rsid w:val="000B685D"/>
    <w:rsid w:val="000B7223"/>
    <w:rsid w:val="000C006A"/>
    <w:rsid w:val="000C02F3"/>
    <w:rsid w:val="000C1AE5"/>
    <w:rsid w:val="000C1F59"/>
    <w:rsid w:val="000C211C"/>
    <w:rsid w:val="000C2217"/>
    <w:rsid w:val="000C238A"/>
    <w:rsid w:val="000C2C07"/>
    <w:rsid w:val="000C34A7"/>
    <w:rsid w:val="000C3B86"/>
    <w:rsid w:val="000C3D2E"/>
    <w:rsid w:val="000C3F71"/>
    <w:rsid w:val="000C4A7C"/>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38A"/>
    <w:rsid w:val="000D641A"/>
    <w:rsid w:val="000D71C2"/>
    <w:rsid w:val="000D7494"/>
    <w:rsid w:val="000D7AD2"/>
    <w:rsid w:val="000E083B"/>
    <w:rsid w:val="000E0EAE"/>
    <w:rsid w:val="000E10BD"/>
    <w:rsid w:val="000E149B"/>
    <w:rsid w:val="000E1743"/>
    <w:rsid w:val="000E17DF"/>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1E0"/>
    <w:rsid w:val="000F5948"/>
    <w:rsid w:val="000F7102"/>
    <w:rsid w:val="00100B38"/>
    <w:rsid w:val="001010F7"/>
    <w:rsid w:val="00101313"/>
    <w:rsid w:val="00101C48"/>
    <w:rsid w:val="00101DB0"/>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36D36"/>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79A"/>
    <w:rsid w:val="00150D13"/>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57F67"/>
    <w:rsid w:val="00160343"/>
    <w:rsid w:val="001607EC"/>
    <w:rsid w:val="001609D9"/>
    <w:rsid w:val="00160A4A"/>
    <w:rsid w:val="001622CC"/>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5D98"/>
    <w:rsid w:val="00176FD3"/>
    <w:rsid w:val="00177EC6"/>
    <w:rsid w:val="001801B7"/>
    <w:rsid w:val="00180340"/>
    <w:rsid w:val="00180466"/>
    <w:rsid w:val="00180712"/>
    <w:rsid w:val="00180759"/>
    <w:rsid w:val="00181168"/>
    <w:rsid w:val="00181511"/>
    <w:rsid w:val="001821F9"/>
    <w:rsid w:val="00182729"/>
    <w:rsid w:val="00182C30"/>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A1A"/>
    <w:rsid w:val="00191CEF"/>
    <w:rsid w:val="001926B1"/>
    <w:rsid w:val="00192AF9"/>
    <w:rsid w:val="00192B6B"/>
    <w:rsid w:val="00192EA2"/>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2C0"/>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0BD2"/>
    <w:rsid w:val="001B1895"/>
    <w:rsid w:val="001B2074"/>
    <w:rsid w:val="001B2226"/>
    <w:rsid w:val="001B293C"/>
    <w:rsid w:val="001B3250"/>
    <w:rsid w:val="001B33A4"/>
    <w:rsid w:val="001B370C"/>
    <w:rsid w:val="001B3C7D"/>
    <w:rsid w:val="001B3F4C"/>
    <w:rsid w:val="001B4266"/>
    <w:rsid w:val="001B50F3"/>
    <w:rsid w:val="001B53D6"/>
    <w:rsid w:val="001B59DE"/>
    <w:rsid w:val="001B77FA"/>
    <w:rsid w:val="001C11F0"/>
    <w:rsid w:val="001C1AD0"/>
    <w:rsid w:val="001C1CC5"/>
    <w:rsid w:val="001C24BC"/>
    <w:rsid w:val="001C305A"/>
    <w:rsid w:val="001C37BD"/>
    <w:rsid w:val="001C42AB"/>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0A3E"/>
    <w:rsid w:val="001E19DA"/>
    <w:rsid w:val="001E250F"/>
    <w:rsid w:val="001E2BC5"/>
    <w:rsid w:val="001E3801"/>
    <w:rsid w:val="001E3D5A"/>
    <w:rsid w:val="001E486E"/>
    <w:rsid w:val="001E4891"/>
    <w:rsid w:val="001E4C29"/>
    <w:rsid w:val="001E4DB2"/>
    <w:rsid w:val="001E5701"/>
    <w:rsid w:val="001E61DF"/>
    <w:rsid w:val="001E76C7"/>
    <w:rsid w:val="001E7E24"/>
    <w:rsid w:val="001E7EA9"/>
    <w:rsid w:val="001F0082"/>
    <w:rsid w:val="001F04C1"/>
    <w:rsid w:val="001F15A0"/>
    <w:rsid w:val="001F1D6C"/>
    <w:rsid w:val="001F1DB6"/>
    <w:rsid w:val="001F1FB1"/>
    <w:rsid w:val="001F2168"/>
    <w:rsid w:val="001F2B11"/>
    <w:rsid w:val="001F2E11"/>
    <w:rsid w:val="001F2EB6"/>
    <w:rsid w:val="001F3174"/>
    <w:rsid w:val="001F43E9"/>
    <w:rsid w:val="001F5180"/>
    <w:rsid w:val="001F569F"/>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1B"/>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28FD"/>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2A35"/>
    <w:rsid w:val="00253090"/>
    <w:rsid w:val="0025385A"/>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C04"/>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75B"/>
    <w:rsid w:val="00275B72"/>
    <w:rsid w:val="00275EA0"/>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3CF2"/>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58B6"/>
    <w:rsid w:val="002A5ED6"/>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7DE"/>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82A"/>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161"/>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E7E"/>
    <w:rsid w:val="00300FEF"/>
    <w:rsid w:val="00301185"/>
    <w:rsid w:val="00301B49"/>
    <w:rsid w:val="0030230E"/>
    <w:rsid w:val="003025DB"/>
    <w:rsid w:val="0030313E"/>
    <w:rsid w:val="00303C2A"/>
    <w:rsid w:val="00303D02"/>
    <w:rsid w:val="003049FC"/>
    <w:rsid w:val="00304E45"/>
    <w:rsid w:val="00306737"/>
    <w:rsid w:val="00306D9F"/>
    <w:rsid w:val="00306F87"/>
    <w:rsid w:val="003074D1"/>
    <w:rsid w:val="00307836"/>
    <w:rsid w:val="00307F05"/>
    <w:rsid w:val="003101E1"/>
    <w:rsid w:val="00310753"/>
    <w:rsid w:val="0031109D"/>
    <w:rsid w:val="00311111"/>
    <w:rsid w:val="00311E75"/>
    <w:rsid w:val="00312174"/>
    <w:rsid w:val="003127FC"/>
    <w:rsid w:val="0031284C"/>
    <w:rsid w:val="00312FEE"/>
    <w:rsid w:val="00313947"/>
    <w:rsid w:val="00313A09"/>
    <w:rsid w:val="00313C2B"/>
    <w:rsid w:val="0031420A"/>
    <w:rsid w:val="00314972"/>
    <w:rsid w:val="00314A80"/>
    <w:rsid w:val="00314BA3"/>
    <w:rsid w:val="003155D3"/>
    <w:rsid w:val="0031574F"/>
    <w:rsid w:val="0031608E"/>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0628"/>
    <w:rsid w:val="00331673"/>
    <w:rsid w:val="00331CC5"/>
    <w:rsid w:val="00331ED1"/>
    <w:rsid w:val="003328D9"/>
    <w:rsid w:val="0033337C"/>
    <w:rsid w:val="00333BFA"/>
    <w:rsid w:val="003345E0"/>
    <w:rsid w:val="00334BF0"/>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477E2"/>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6FA4"/>
    <w:rsid w:val="003576C1"/>
    <w:rsid w:val="00357BB8"/>
    <w:rsid w:val="00357C23"/>
    <w:rsid w:val="003600F2"/>
    <w:rsid w:val="00360DB9"/>
    <w:rsid w:val="00360F9B"/>
    <w:rsid w:val="0036136D"/>
    <w:rsid w:val="00361525"/>
    <w:rsid w:val="003617F1"/>
    <w:rsid w:val="003625CD"/>
    <w:rsid w:val="00362719"/>
    <w:rsid w:val="00363134"/>
    <w:rsid w:val="00365384"/>
    <w:rsid w:val="003660B8"/>
    <w:rsid w:val="003671C3"/>
    <w:rsid w:val="00367451"/>
    <w:rsid w:val="00370489"/>
    <w:rsid w:val="00370682"/>
    <w:rsid w:val="003713E4"/>
    <w:rsid w:val="00371433"/>
    <w:rsid w:val="00372493"/>
    <w:rsid w:val="00373245"/>
    <w:rsid w:val="00373C97"/>
    <w:rsid w:val="003741D5"/>
    <w:rsid w:val="00374529"/>
    <w:rsid w:val="00374650"/>
    <w:rsid w:val="00374A04"/>
    <w:rsid w:val="00375417"/>
    <w:rsid w:val="0037545E"/>
    <w:rsid w:val="003754D9"/>
    <w:rsid w:val="00375B68"/>
    <w:rsid w:val="0037632B"/>
    <w:rsid w:val="00376628"/>
    <w:rsid w:val="0037691C"/>
    <w:rsid w:val="00376C52"/>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53C5"/>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A7C30"/>
    <w:rsid w:val="003B03D1"/>
    <w:rsid w:val="003B0F1F"/>
    <w:rsid w:val="003B12DE"/>
    <w:rsid w:val="003B160F"/>
    <w:rsid w:val="003B3624"/>
    <w:rsid w:val="003B3660"/>
    <w:rsid w:val="003B386F"/>
    <w:rsid w:val="003B39F9"/>
    <w:rsid w:val="003B4138"/>
    <w:rsid w:val="003B558D"/>
    <w:rsid w:val="003B6924"/>
    <w:rsid w:val="003B73B7"/>
    <w:rsid w:val="003B7634"/>
    <w:rsid w:val="003B78AD"/>
    <w:rsid w:val="003C018A"/>
    <w:rsid w:val="003C07A3"/>
    <w:rsid w:val="003C0A0F"/>
    <w:rsid w:val="003C126F"/>
    <w:rsid w:val="003C1AB1"/>
    <w:rsid w:val="003C1B53"/>
    <w:rsid w:val="003C1BFB"/>
    <w:rsid w:val="003C1F2D"/>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07B0"/>
    <w:rsid w:val="003D11CB"/>
    <w:rsid w:val="003D1383"/>
    <w:rsid w:val="003D186E"/>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6AC1"/>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3C1"/>
    <w:rsid w:val="003F373F"/>
    <w:rsid w:val="003F3C34"/>
    <w:rsid w:val="003F3EFE"/>
    <w:rsid w:val="003F3FC9"/>
    <w:rsid w:val="003F4245"/>
    <w:rsid w:val="003F5489"/>
    <w:rsid w:val="003F54D8"/>
    <w:rsid w:val="003F5879"/>
    <w:rsid w:val="003F5913"/>
    <w:rsid w:val="003F740A"/>
    <w:rsid w:val="003F7FE3"/>
    <w:rsid w:val="00400269"/>
    <w:rsid w:val="004017E7"/>
    <w:rsid w:val="00401CAD"/>
    <w:rsid w:val="00401F83"/>
    <w:rsid w:val="004022F2"/>
    <w:rsid w:val="0040276A"/>
    <w:rsid w:val="004038D3"/>
    <w:rsid w:val="00403C4D"/>
    <w:rsid w:val="0040427C"/>
    <w:rsid w:val="00404533"/>
    <w:rsid w:val="0040472C"/>
    <w:rsid w:val="004047D7"/>
    <w:rsid w:val="00405662"/>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1D7D"/>
    <w:rsid w:val="004221E4"/>
    <w:rsid w:val="004228B4"/>
    <w:rsid w:val="00422EEB"/>
    <w:rsid w:val="00424668"/>
    <w:rsid w:val="0042470D"/>
    <w:rsid w:val="00424B94"/>
    <w:rsid w:val="00424C4C"/>
    <w:rsid w:val="004252AF"/>
    <w:rsid w:val="0042578B"/>
    <w:rsid w:val="004257A5"/>
    <w:rsid w:val="00425CFB"/>
    <w:rsid w:val="0042788E"/>
    <w:rsid w:val="00431627"/>
    <w:rsid w:val="00432574"/>
    <w:rsid w:val="0043288C"/>
    <w:rsid w:val="004331AD"/>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C64"/>
    <w:rsid w:val="00451FD4"/>
    <w:rsid w:val="004525F0"/>
    <w:rsid w:val="00452C1D"/>
    <w:rsid w:val="00453770"/>
    <w:rsid w:val="004545ED"/>
    <w:rsid w:val="00454F45"/>
    <w:rsid w:val="00455131"/>
    <w:rsid w:val="004551CB"/>
    <w:rsid w:val="00455810"/>
    <w:rsid w:val="00455A08"/>
    <w:rsid w:val="00455AA9"/>
    <w:rsid w:val="00455D76"/>
    <w:rsid w:val="00456067"/>
    <w:rsid w:val="00456A2D"/>
    <w:rsid w:val="00457163"/>
    <w:rsid w:val="0045773D"/>
    <w:rsid w:val="00457F5A"/>
    <w:rsid w:val="00460069"/>
    <w:rsid w:val="00460244"/>
    <w:rsid w:val="00460401"/>
    <w:rsid w:val="004605E7"/>
    <w:rsid w:val="00460A16"/>
    <w:rsid w:val="00461904"/>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256"/>
    <w:rsid w:val="00481849"/>
    <w:rsid w:val="00482647"/>
    <w:rsid w:val="00482BC0"/>
    <w:rsid w:val="00483066"/>
    <w:rsid w:val="00483462"/>
    <w:rsid w:val="00483E10"/>
    <w:rsid w:val="0048405C"/>
    <w:rsid w:val="004847DE"/>
    <w:rsid w:val="00484906"/>
    <w:rsid w:val="00484E76"/>
    <w:rsid w:val="0048587E"/>
    <w:rsid w:val="00485E23"/>
    <w:rsid w:val="0048654D"/>
    <w:rsid w:val="00486572"/>
    <w:rsid w:val="004867B9"/>
    <w:rsid w:val="00486B0D"/>
    <w:rsid w:val="00486DCD"/>
    <w:rsid w:val="004873D5"/>
    <w:rsid w:val="004905CE"/>
    <w:rsid w:val="004909FF"/>
    <w:rsid w:val="00491BCB"/>
    <w:rsid w:val="004923AA"/>
    <w:rsid w:val="00493E55"/>
    <w:rsid w:val="0049538A"/>
    <w:rsid w:val="00495F71"/>
    <w:rsid w:val="00496EFB"/>
    <w:rsid w:val="00497851"/>
    <w:rsid w:val="0049788B"/>
    <w:rsid w:val="00497DF3"/>
    <w:rsid w:val="004A01F5"/>
    <w:rsid w:val="004A0401"/>
    <w:rsid w:val="004A0E10"/>
    <w:rsid w:val="004A0FFB"/>
    <w:rsid w:val="004A13CE"/>
    <w:rsid w:val="004A1BB5"/>
    <w:rsid w:val="004A2816"/>
    <w:rsid w:val="004A282B"/>
    <w:rsid w:val="004A299F"/>
    <w:rsid w:val="004A2AD9"/>
    <w:rsid w:val="004A2CEE"/>
    <w:rsid w:val="004A35ED"/>
    <w:rsid w:val="004A3697"/>
    <w:rsid w:val="004A3C50"/>
    <w:rsid w:val="004A3F9F"/>
    <w:rsid w:val="004A4444"/>
    <w:rsid w:val="004A4761"/>
    <w:rsid w:val="004A48CA"/>
    <w:rsid w:val="004A4A6A"/>
    <w:rsid w:val="004A4C80"/>
    <w:rsid w:val="004A4DA2"/>
    <w:rsid w:val="004A51B9"/>
    <w:rsid w:val="004A53AB"/>
    <w:rsid w:val="004A553B"/>
    <w:rsid w:val="004A60B1"/>
    <w:rsid w:val="004A7223"/>
    <w:rsid w:val="004A7485"/>
    <w:rsid w:val="004A7F0E"/>
    <w:rsid w:val="004B0E0C"/>
    <w:rsid w:val="004B15B4"/>
    <w:rsid w:val="004B1695"/>
    <w:rsid w:val="004B1B04"/>
    <w:rsid w:val="004B2DCE"/>
    <w:rsid w:val="004B2DE0"/>
    <w:rsid w:val="004B2DE4"/>
    <w:rsid w:val="004B339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04"/>
    <w:rsid w:val="004D017C"/>
    <w:rsid w:val="004D070C"/>
    <w:rsid w:val="004D1010"/>
    <w:rsid w:val="004D248A"/>
    <w:rsid w:val="004D3BE3"/>
    <w:rsid w:val="004D4216"/>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20F"/>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28BC"/>
    <w:rsid w:val="004F30E1"/>
    <w:rsid w:val="004F33F0"/>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5C"/>
    <w:rsid w:val="005107DF"/>
    <w:rsid w:val="0051113D"/>
    <w:rsid w:val="0051148D"/>
    <w:rsid w:val="00511E57"/>
    <w:rsid w:val="005122FE"/>
    <w:rsid w:val="00512597"/>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7A42"/>
    <w:rsid w:val="005209A8"/>
    <w:rsid w:val="005212AF"/>
    <w:rsid w:val="00522200"/>
    <w:rsid w:val="00522C57"/>
    <w:rsid w:val="00522E11"/>
    <w:rsid w:val="00523197"/>
    <w:rsid w:val="005233E1"/>
    <w:rsid w:val="0052352E"/>
    <w:rsid w:val="00523DED"/>
    <w:rsid w:val="00524625"/>
    <w:rsid w:val="0052470F"/>
    <w:rsid w:val="00524AB3"/>
    <w:rsid w:val="0052596B"/>
    <w:rsid w:val="00525A62"/>
    <w:rsid w:val="00525B54"/>
    <w:rsid w:val="00525FD6"/>
    <w:rsid w:val="005260FE"/>
    <w:rsid w:val="00526195"/>
    <w:rsid w:val="005265F8"/>
    <w:rsid w:val="005269B3"/>
    <w:rsid w:val="00526D2D"/>
    <w:rsid w:val="005273B1"/>
    <w:rsid w:val="00527D50"/>
    <w:rsid w:val="00530103"/>
    <w:rsid w:val="00530629"/>
    <w:rsid w:val="00530BB3"/>
    <w:rsid w:val="00530FFF"/>
    <w:rsid w:val="005311C6"/>
    <w:rsid w:val="005315A7"/>
    <w:rsid w:val="005321FB"/>
    <w:rsid w:val="0053254A"/>
    <w:rsid w:val="00532965"/>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2D5B"/>
    <w:rsid w:val="00543248"/>
    <w:rsid w:val="00543AE0"/>
    <w:rsid w:val="005448A6"/>
    <w:rsid w:val="00545CC2"/>
    <w:rsid w:val="005464B7"/>
    <w:rsid w:val="00547265"/>
    <w:rsid w:val="00547443"/>
    <w:rsid w:val="005505A6"/>
    <w:rsid w:val="005505BF"/>
    <w:rsid w:val="00551B0D"/>
    <w:rsid w:val="00551D33"/>
    <w:rsid w:val="00551FA7"/>
    <w:rsid w:val="00553286"/>
    <w:rsid w:val="00553E2C"/>
    <w:rsid w:val="0055476C"/>
    <w:rsid w:val="0055710D"/>
    <w:rsid w:val="00557458"/>
    <w:rsid w:val="005605D0"/>
    <w:rsid w:val="00560882"/>
    <w:rsid w:val="00560AD2"/>
    <w:rsid w:val="00560F31"/>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58E7"/>
    <w:rsid w:val="005669CC"/>
    <w:rsid w:val="00566CC6"/>
    <w:rsid w:val="005670A1"/>
    <w:rsid w:val="00567348"/>
    <w:rsid w:val="00567800"/>
    <w:rsid w:val="00567A52"/>
    <w:rsid w:val="00567D50"/>
    <w:rsid w:val="005700B6"/>
    <w:rsid w:val="00570722"/>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1E0B"/>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5D6F"/>
    <w:rsid w:val="005C6C2A"/>
    <w:rsid w:val="005C6D8F"/>
    <w:rsid w:val="005D08AD"/>
    <w:rsid w:val="005D0CD2"/>
    <w:rsid w:val="005D1328"/>
    <w:rsid w:val="005D1747"/>
    <w:rsid w:val="005D1EC0"/>
    <w:rsid w:val="005D2308"/>
    <w:rsid w:val="005D24F3"/>
    <w:rsid w:val="005D2BC8"/>
    <w:rsid w:val="005D2C54"/>
    <w:rsid w:val="005D2CDD"/>
    <w:rsid w:val="005D342B"/>
    <w:rsid w:val="005D393D"/>
    <w:rsid w:val="005D46A9"/>
    <w:rsid w:val="005D4AB8"/>
    <w:rsid w:val="005D511B"/>
    <w:rsid w:val="005D59EF"/>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735"/>
    <w:rsid w:val="005E19B2"/>
    <w:rsid w:val="005E2396"/>
    <w:rsid w:val="005E25A4"/>
    <w:rsid w:val="005E2611"/>
    <w:rsid w:val="005E2700"/>
    <w:rsid w:val="005E29E3"/>
    <w:rsid w:val="005E2C4A"/>
    <w:rsid w:val="005E2DD5"/>
    <w:rsid w:val="005E2DD9"/>
    <w:rsid w:val="005E36FB"/>
    <w:rsid w:val="005E3B81"/>
    <w:rsid w:val="005E4667"/>
    <w:rsid w:val="005E4B18"/>
    <w:rsid w:val="005E4E02"/>
    <w:rsid w:val="005E5AB4"/>
    <w:rsid w:val="005E5C65"/>
    <w:rsid w:val="005E5E67"/>
    <w:rsid w:val="005E5FE0"/>
    <w:rsid w:val="005E62F0"/>
    <w:rsid w:val="005E6C99"/>
    <w:rsid w:val="005E7DD2"/>
    <w:rsid w:val="005F03EF"/>
    <w:rsid w:val="005F03F3"/>
    <w:rsid w:val="005F0B78"/>
    <w:rsid w:val="005F0E6E"/>
    <w:rsid w:val="005F1245"/>
    <w:rsid w:val="005F13F0"/>
    <w:rsid w:val="005F1492"/>
    <w:rsid w:val="005F152B"/>
    <w:rsid w:val="005F17E7"/>
    <w:rsid w:val="005F1AE7"/>
    <w:rsid w:val="005F2443"/>
    <w:rsid w:val="005F27BE"/>
    <w:rsid w:val="005F2C28"/>
    <w:rsid w:val="005F2D5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0C3C"/>
    <w:rsid w:val="006015A1"/>
    <w:rsid w:val="006015E1"/>
    <w:rsid w:val="00601B91"/>
    <w:rsid w:val="00601DD0"/>
    <w:rsid w:val="0060200D"/>
    <w:rsid w:val="00603C74"/>
    <w:rsid w:val="00603E31"/>
    <w:rsid w:val="006041B7"/>
    <w:rsid w:val="0060451D"/>
    <w:rsid w:val="00605629"/>
    <w:rsid w:val="006059FB"/>
    <w:rsid w:val="00605D03"/>
    <w:rsid w:val="00606FD4"/>
    <w:rsid w:val="00607C46"/>
    <w:rsid w:val="006102F3"/>
    <w:rsid w:val="00610448"/>
    <w:rsid w:val="0061093E"/>
    <w:rsid w:val="00610CD6"/>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2EF"/>
    <w:rsid w:val="00622EF5"/>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C0A"/>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259A"/>
    <w:rsid w:val="00642683"/>
    <w:rsid w:val="006428CA"/>
    <w:rsid w:val="00642E25"/>
    <w:rsid w:val="0064303D"/>
    <w:rsid w:val="0064351F"/>
    <w:rsid w:val="00643C6F"/>
    <w:rsid w:val="006440AA"/>
    <w:rsid w:val="006448B8"/>
    <w:rsid w:val="0064573F"/>
    <w:rsid w:val="00645981"/>
    <w:rsid w:val="00645BE0"/>
    <w:rsid w:val="00645D80"/>
    <w:rsid w:val="00645DF8"/>
    <w:rsid w:val="00645E83"/>
    <w:rsid w:val="006460FF"/>
    <w:rsid w:val="00646974"/>
    <w:rsid w:val="0064778D"/>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D31"/>
    <w:rsid w:val="00660F6D"/>
    <w:rsid w:val="006616B4"/>
    <w:rsid w:val="0066179A"/>
    <w:rsid w:val="00661860"/>
    <w:rsid w:val="00661FC2"/>
    <w:rsid w:val="00662606"/>
    <w:rsid w:val="00662701"/>
    <w:rsid w:val="0066271C"/>
    <w:rsid w:val="00663099"/>
    <w:rsid w:val="006638AF"/>
    <w:rsid w:val="00664184"/>
    <w:rsid w:val="0066418D"/>
    <w:rsid w:val="00664938"/>
    <w:rsid w:val="00664C39"/>
    <w:rsid w:val="0066500F"/>
    <w:rsid w:val="00665508"/>
    <w:rsid w:val="0066593D"/>
    <w:rsid w:val="00665A75"/>
    <w:rsid w:val="00665D82"/>
    <w:rsid w:val="00670121"/>
    <w:rsid w:val="00670373"/>
    <w:rsid w:val="006715F4"/>
    <w:rsid w:val="00671B2B"/>
    <w:rsid w:val="00671DB5"/>
    <w:rsid w:val="0067281B"/>
    <w:rsid w:val="0067282A"/>
    <w:rsid w:val="00673538"/>
    <w:rsid w:val="0067356F"/>
    <w:rsid w:val="006752D5"/>
    <w:rsid w:val="00675AFC"/>
    <w:rsid w:val="00676607"/>
    <w:rsid w:val="006773B6"/>
    <w:rsid w:val="00677437"/>
    <w:rsid w:val="00677704"/>
    <w:rsid w:val="00677891"/>
    <w:rsid w:val="00680281"/>
    <w:rsid w:val="00681CDE"/>
    <w:rsid w:val="00681E77"/>
    <w:rsid w:val="006824FC"/>
    <w:rsid w:val="006832C6"/>
    <w:rsid w:val="006837D6"/>
    <w:rsid w:val="0068448B"/>
    <w:rsid w:val="00684A39"/>
    <w:rsid w:val="00685538"/>
    <w:rsid w:val="00685C49"/>
    <w:rsid w:val="00685F30"/>
    <w:rsid w:val="006864E5"/>
    <w:rsid w:val="0068660C"/>
    <w:rsid w:val="006873F4"/>
    <w:rsid w:val="006876B2"/>
    <w:rsid w:val="00687997"/>
    <w:rsid w:val="00687E47"/>
    <w:rsid w:val="0069025B"/>
    <w:rsid w:val="00690373"/>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4E1B"/>
    <w:rsid w:val="00696781"/>
    <w:rsid w:val="006967C9"/>
    <w:rsid w:val="00696E2F"/>
    <w:rsid w:val="00696EED"/>
    <w:rsid w:val="006974CE"/>
    <w:rsid w:val="00697FA2"/>
    <w:rsid w:val="006A049B"/>
    <w:rsid w:val="006A1307"/>
    <w:rsid w:val="006A13BA"/>
    <w:rsid w:val="006A1E5B"/>
    <w:rsid w:val="006A2327"/>
    <w:rsid w:val="006A257B"/>
    <w:rsid w:val="006A2889"/>
    <w:rsid w:val="006A2D30"/>
    <w:rsid w:val="006A3033"/>
    <w:rsid w:val="006A4862"/>
    <w:rsid w:val="006A4AF7"/>
    <w:rsid w:val="006A58FD"/>
    <w:rsid w:val="006A5FCC"/>
    <w:rsid w:val="006A6750"/>
    <w:rsid w:val="006A675A"/>
    <w:rsid w:val="006A737F"/>
    <w:rsid w:val="006A7476"/>
    <w:rsid w:val="006A7D03"/>
    <w:rsid w:val="006B019A"/>
    <w:rsid w:val="006B0235"/>
    <w:rsid w:val="006B0247"/>
    <w:rsid w:val="006B02BE"/>
    <w:rsid w:val="006B0411"/>
    <w:rsid w:val="006B1A42"/>
    <w:rsid w:val="006B257C"/>
    <w:rsid w:val="006B2C84"/>
    <w:rsid w:val="006B30B8"/>
    <w:rsid w:val="006B35FA"/>
    <w:rsid w:val="006B3B0C"/>
    <w:rsid w:val="006B3FBF"/>
    <w:rsid w:val="006B3FF6"/>
    <w:rsid w:val="006B4773"/>
    <w:rsid w:val="006B4B0E"/>
    <w:rsid w:val="006B5492"/>
    <w:rsid w:val="006B5692"/>
    <w:rsid w:val="006B56F2"/>
    <w:rsid w:val="006B5A2F"/>
    <w:rsid w:val="006B5F16"/>
    <w:rsid w:val="006B618D"/>
    <w:rsid w:val="006B746E"/>
    <w:rsid w:val="006B7F6F"/>
    <w:rsid w:val="006C0723"/>
    <w:rsid w:val="006C0B42"/>
    <w:rsid w:val="006C0F06"/>
    <w:rsid w:val="006C176F"/>
    <w:rsid w:val="006C1CEA"/>
    <w:rsid w:val="006C2ED7"/>
    <w:rsid w:val="006C3B38"/>
    <w:rsid w:val="006C4A69"/>
    <w:rsid w:val="006C4B06"/>
    <w:rsid w:val="006C4E39"/>
    <w:rsid w:val="006C555E"/>
    <w:rsid w:val="006C5611"/>
    <w:rsid w:val="006C571E"/>
    <w:rsid w:val="006C5D8A"/>
    <w:rsid w:val="006C613D"/>
    <w:rsid w:val="006C6170"/>
    <w:rsid w:val="006C6272"/>
    <w:rsid w:val="006C63B5"/>
    <w:rsid w:val="006C67DC"/>
    <w:rsid w:val="006C749B"/>
    <w:rsid w:val="006C7941"/>
    <w:rsid w:val="006D0D4C"/>
    <w:rsid w:val="006D0EC0"/>
    <w:rsid w:val="006D1119"/>
    <w:rsid w:val="006D2048"/>
    <w:rsid w:val="006D224F"/>
    <w:rsid w:val="006D2363"/>
    <w:rsid w:val="006D3202"/>
    <w:rsid w:val="006D3B6A"/>
    <w:rsid w:val="006D3C8B"/>
    <w:rsid w:val="006D463E"/>
    <w:rsid w:val="006D5A2D"/>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47C4"/>
    <w:rsid w:val="006E5188"/>
    <w:rsid w:val="006E533D"/>
    <w:rsid w:val="006E6883"/>
    <w:rsid w:val="006E72A1"/>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544C"/>
    <w:rsid w:val="0070681D"/>
    <w:rsid w:val="00706BD5"/>
    <w:rsid w:val="00706F4D"/>
    <w:rsid w:val="00707712"/>
    <w:rsid w:val="00707A19"/>
    <w:rsid w:val="007101B7"/>
    <w:rsid w:val="00710F05"/>
    <w:rsid w:val="0071157E"/>
    <w:rsid w:val="007117A7"/>
    <w:rsid w:val="007127DA"/>
    <w:rsid w:val="007128D8"/>
    <w:rsid w:val="007128DA"/>
    <w:rsid w:val="00712BBC"/>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965"/>
    <w:rsid w:val="00724B68"/>
    <w:rsid w:val="00725292"/>
    <w:rsid w:val="007257D6"/>
    <w:rsid w:val="00725A44"/>
    <w:rsid w:val="00725AB6"/>
    <w:rsid w:val="00725D1E"/>
    <w:rsid w:val="007262EF"/>
    <w:rsid w:val="00726D3A"/>
    <w:rsid w:val="00726E9F"/>
    <w:rsid w:val="007270DC"/>
    <w:rsid w:val="00727CEA"/>
    <w:rsid w:val="007317B5"/>
    <w:rsid w:val="0073210C"/>
    <w:rsid w:val="007321DE"/>
    <w:rsid w:val="0073238A"/>
    <w:rsid w:val="00733758"/>
    <w:rsid w:val="00734737"/>
    <w:rsid w:val="007349E0"/>
    <w:rsid w:val="00734BBA"/>
    <w:rsid w:val="0073575C"/>
    <w:rsid w:val="00735C77"/>
    <w:rsid w:val="00735E40"/>
    <w:rsid w:val="0073602A"/>
    <w:rsid w:val="0073676A"/>
    <w:rsid w:val="007367F6"/>
    <w:rsid w:val="00736EA4"/>
    <w:rsid w:val="0073711D"/>
    <w:rsid w:val="0073778F"/>
    <w:rsid w:val="007404B6"/>
    <w:rsid w:val="007422EF"/>
    <w:rsid w:val="00742B71"/>
    <w:rsid w:val="00742F8F"/>
    <w:rsid w:val="00743205"/>
    <w:rsid w:val="0074401D"/>
    <w:rsid w:val="0074429A"/>
    <w:rsid w:val="0074475B"/>
    <w:rsid w:val="007449CC"/>
    <w:rsid w:val="00744D22"/>
    <w:rsid w:val="00744FD3"/>
    <w:rsid w:val="00745110"/>
    <w:rsid w:val="007451F4"/>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1D0"/>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33C6"/>
    <w:rsid w:val="007740AD"/>
    <w:rsid w:val="007746F0"/>
    <w:rsid w:val="00774AA5"/>
    <w:rsid w:val="0077554C"/>
    <w:rsid w:val="00775B59"/>
    <w:rsid w:val="00775FC3"/>
    <w:rsid w:val="007763E1"/>
    <w:rsid w:val="0077645B"/>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5D"/>
    <w:rsid w:val="00790FAD"/>
    <w:rsid w:val="00791021"/>
    <w:rsid w:val="007912DE"/>
    <w:rsid w:val="00791E5B"/>
    <w:rsid w:val="00791FC9"/>
    <w:rsid w:val="0079367F"/>
    <w:rsid w:val="00793A26"/>
    <w:rsid w:val="0079488E"/>
    <w:rsid w:val="007948D0"/>
    <w:rsid w:val="00794F1E"/>
    <w:rsid w:val="00796861"/>
    <w:rsid w:val="00796EB0"/>
    <w:rsid w:val="0079701A"/>
    <w:rsid w:val="0079714A"/>
    <w:rsid w:val="007976F5"/>
    <w:rsid w:val="007A059A"/>
    <w:rsid w:val="007A130B"/>
    <w:rsid w:val="007A15EC"/>
    <w:rsid w:val="007A1E23"/>
    <w:rsid w:val="007A228B"/>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6B8"/>
    <w:rsid w:val="007B4DFE"/>
    <w:rsid w:val="007B52AF"/>
    <w:rsid w:val="007B53FD"/>
    <w:rsid w:val="007B6211"/>
    <w:rsid w:val="007B6219"/>
    <w:rsid w:val="007B6F6D"/>
    <w:rsid w:val="007B732B"/>
    <w:rsid w:val="007B7651"/>
    <w:rsid w:val="007B773D"/>
    <w:rsid w:val="007C0612"/>
    <w:rsid w:val="007C136F"/>
    <w:rsid w:val="007C1C57"/>
    <w:rsid w:val="007C1CF2"/>
    <w:rsid w:val="007C348D"/>
    <w:rsid w:val="007C3B2E"/>
    <w:rsid w:val="007C3B9B"/>
    <w:rsid w:val="007C4A8E"/>
    <w:rsid w:val="007C4EA7"/>
    <w:rsid w:val="007C4F49"/>
    <w:rsid w:val="007C4FA1"/>
    <w:rsid w:val="007C50E5"/>
    <w:rsid w:val="007C5376"/>
    <w:rsid w:val="007C65CC"/>
    <w:rsid w:val="007C6ACA"/>
    <w:rsid w:val="007C7A8A"/>
    <w:rsid w:val="007C7D60"/>
    <w:rsid w:val="007C7F00"/>
    <w:rsid w:val="007D0225"/>
    <w:rsid w:val="007D0F6B"/>
    <w:rsid w:val="007D1221"/>
    <w:rsid w:val="007D1BAE"/>
    <w:rsid w:val="007D41C0"/>
    <w:rsid w:val="007D5985"/>
    <w:rsid w:val="007D5C61"/>
    <w:rsid w:val="007D60F9"/>
    <w:rsid w:val="007D63B7"/>
    <w:rsid w:val="007D64BF"/>
    <w:rsid w:val="007D6857"/>
    <w:rsid w:val="007D6867"/>
    <w:rsid w:val="007D6D19"/>
    <w:rsid w:val="007D7326"/>
    <w:rsid w:val="007D7364"/>
    <w:rsid w:val="007D7BC5"/>
    <w:rsid w:val="007E05CD"/>
    <w:rsid w:val="007E0A9D"/>
    <w:rsid w:val="007E0B5B"/>
    <w:rsid w:val="007E0B96"/>
    <w:rsid w:val="007E1003"/>
    <w:rsid w:val="007E10E2"/>
    <w:rsid w:val="007E1893"/>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9D"/>
    <w:rsid w:val="007F01A0"/>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161C"/>
    <w:rsid w:val="0080269D"/>
    <w:rsid w:val="008040CB"/>
    <w:rsid w:val="008043C9"/>
    <w:rsid w:val="008047A6"/>
    <w:rsid w:val="00804D0F"/>
    <w:rsid w:val="00804F45"/>
    <w:rsid w:val="008055AB"/>
    <w:rsid w:val="0080573E"/>
    <w:rsid w:val="00805D63"/>
    <w:rsid w:val="00806044"/>
    <w:rsid w:val="00806116"/>
    <w:rsid w:val="00806360"/>
    <w:rsid w:val="00806F2A"/>
    <w:rsid w:val="00807B75"/>
    <w:rsid w:val="00810237"/>
    <w:rsid w:val="00810AF3"/>
    <w:rsid w:val="008125DB"/>
    <w:rsid w:val="00813105"/>
    <w:rsid w:val="0081425E"/>
    <w:rsid w:val="008142E7"/>
    <w:rsid w:val="00814604"/>
    <w:rsid w:val="00814C2C"/>
    <w:rsid w:val="00814F72"/>
    <w:rsid w:val="008150F0"/>
    <w:rsid w:val="0081570A"/>
    <w:rsid w:val="00815D5F"/>
    <w:rsid w:val="008161AF"/>
    <w:rsid w:val="00816329"/>
    <w:rsid w:val="008163FC"/>
    <w:rsid w:val="0081749A"/>
    <w:rsid w:val="008176D9"/>
    <w:rsid w:val="00817D5A"/>
    <w:rsid w:val="008216CF"/>
    <w:rsid w:val="00821BB1"/>
    <w:rsid w:val="00821FE8"/>
    <w:rsid w:val="00822FE2"/>
    <w:rsid w:val="00823BF2"/>
    <w:rsid w:val="0082502F"/>
    <w:rsid w:val="008253EC"/>
    <w:rsid w:val="0082571E"/>
    <w:rsid w:val="00825FEE"/>
    <w:rsid w:val="0082660A"/>
    <w:rsid w:val="0082692A"/>
    <w:rsid w:val="00826A7E"/>
    <w:rsid w:val="00826C98"/>
    <w:rsid w:val="008272CE"/>
    <w:rsid w:val="00827AF2"/>
    <w:rsid w:val="00827F4B"/>
    <w:rsid w:val="00830090"/>
    <w:rsid w:val="008305F0"/>
    <w:rsid w:val="0083071D"/>
    <w:rsid w:val="00830CAF"/>
    <w:rsid w:val="00830D3F"/>
    <w:rsid w:val="00831187"/>
    <w:rsid w:val="00831650"/>
    <w:rsid w:val="008320EC"/>
    <w:rsid w:val="0083270B"/>
    <w:rsid w:val="008329A1"/>
    <w:rsid w:val="0083310A"/>
    <w:rsid w:val="008335C6"/>
    <w:rsid w:val="00833AB8"/>
    <w:rsid w:val="00834CA2"/>
    <w:rsid w:val="00834CBF"/>
    <w:rsid w:val="00835378"/>
    <w:rsid w:val="008356CE"/>
    <w:rsid w:val="008358C9"/>
    <w:rsid w:val="00835AA5"/>
    <w:rsid w:val="00836AC1"/>
    <w:rsid w:val="00837056"/>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024"/>
    <w:rsid w:val="008576A8"/>
    <w:rsid w:val="00857DE3"/>
    <w:rsid w:val="008601A5"/>
    <w:rsid w:val="00860F5E"/>
    <w:rsid w:val="00861205"/>
    <w:rsid w:val="00861C17"/>
    <w:rsid w:val="00861F49"/>
    <w:rsid w:val="0086202D"/>
    <w:rsid w:val="00862C67"/>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1FFA"/>
    <w:rsid w:val="0087218A"/>
    <w:rsid w:val="008721F6"/>
    <w:rsid w:val="008721FC"/>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2959"/>
    <w:rsid w:val="008834C6"/>
    <w:rsid w:val="008841EA"/>
    <w:rsid w:val="00884B13"/>
    <w:rsid w:val="00884D1B"/>
    <w:rsid w:val="0088536D"/>
    <w:rsid w:val="008877C1"/>
    <w:rsid w:val="00887B5D"/>
    <w:rsid w:val="008919DA"/>
    <w:rsid w:val="00891A20"/>
    <w:rsid w:val="0089239F"/>
    <w:rsid w:val="008930CD"/>
    <w:rsid w:val="008930CE"/>
    <w:rsid w:val="008931B4"/>
    <w:rsid w:val="0089331B"/>
    <w:rsid w:val="008933BC"/>
    <w:rsid w:val="008936BE"/>
    <w:rsid w:val="00893C2B"/>
    <w:rsid w:val="00894EF3"/>
    <w:rsid w:val="00895F31"/>
    <w:rsid w:val="008965A4"/>
    <w:rsid w:val="0089675A"/>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3F59"/>
    <w:rsid w:val="008A4861"/>
    <w:rsid w:val="008A51A5"/>
    <w:rsid w:val="008A5606"/>
    <w:rsid w:val="008A5873"/>
    <w:rsid w:val="008A5D2E"/>
    <w:rsid w:val="008A6002"/>
    <w:rsid w:val="008A60BA"/>
    <w:rsid w:val="008A63A6"/>
    <w:rsid w:val="008A6873"/>
    <w:rsid w:val="008A6B05"/>
    <w:rsid w:val="008A6E69"/>
    <w:rsid w:val="008A6F5E"/>
    <w:rsid w:val="008A7E15"/>
    <w:rsid w:val="008B1FB2"/>
    <w:rsid w:val="008B31B9"/>
    <w:rsid w:val="008B47EE"/>
    <w:rsid w:val="008B4815"/>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4BB"/>
    <w:rsid w:val="008D6DD2"/>
    <w:rsid w:val="008D6F67"/>
    <w:rsid w:val="008D6FCC"/>
    <w:rsid w:val="008D704D"/>
    <w:rsid w:val="008E02DE"/>
    <w:rsid w:val="008E1835"/>
    <w:rsid w:val="008E1BD3"/>
    <w:rsid w:val="008E2035"/>
    <w:rsid w:val="008E23DD"/>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4E0B"/>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871"/>
    <w:rsid w:val="00901FB3"/>
    <w:rsid w:val="009025EC"/>
    <w:rsid w:val="00902DC1"/>
    <w:rsid w:val="009032BE"/>
    <w:rsid w:val="009034DF"/>
    <w:rsid w:val="00903F2F"/>
    <w:rsid w:val="009043AE"/>
    <w:rsid w:val="00904BC4"/>
    <w:rsid w:val="00905C8B"/>
    <w:rsid w:val="00906CB6"/>
    <w:rsid w:val="009079D3"/>
    <w:rsid w:val="00910C39"/>
    <w:rsid w:val="00911B90"/>
    <w:rsid w:val="00911C54"/>
    <w:rsid w:val="009122A7"/>
    <w:rsid w:val="00912795"/>
    <w:rsid w:val="00913029"/>
    <w:rsid w:val="00913EE3"/>
    <w:rsid w:val="009142CB"/>
    <w:rsid w:val="00914810"/>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460"/>
    <w:rsid w:val="00922922"/>
    <w:rsid w:val="00923A02"/>
    <w:rsid w:val="00924445"/>
    <w:rsid w:val="00925348"/>
    <w:rsid w:val="00925B89"/>
    <w:rsid w:val="009265B6"/>
    <w:rsid w:val="00927DE7"/>
    <w:rsid w:val="00927FB2"/>
    <w:rsid w:val="00927FFC"/>
    <w:rsid w:val="009302A6"/>
    <w:rsid w:val="0093049E"/>
    <w:rsid w:val="00930569"/>
    <w:rsid w:val="0093096E"/>
    <w:rsid w:val="00931518"/>
    <w:rsid w:val="00931E5B"/>
    <w:rsid w:val="00931F19"/>
    <w:rsid w:val="009323DD"/>
    <w:rsid w:val="0093261C"/>
    <w:rsid w:val="00934599"/>
    <w:rsid w:val="00935371"/>
    <w:rsid w:val="00935826"/>
    <w:rsid w:val="00936D1E"/>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A92"/>
    <w:rsid w:val="00960C32"/>
    <w:rsid w:val="00961502"/>
    <w:rsid w:val="009621A2"/>
    <w:rsid w:val="0096248C"/>
    <w:rsid w:val="00963009"/>
    <w:rsid w:val="0096353F"/>
    <w:rsid w:val="009639C8"/>
    <w:rsid w:val="00963E07"/>
    <w:rsid w:val="0096424C"/>
    <w:rsid w:val="00964B7D"/>
    <w:rsid w:val="00965310"/>
    <w:rsid w:val="009655C4"/>
    <w:rsid w:val="0096562F"/>
    <w:rsid w:val="00965741"/>
    <w:rsid w:val="009657AE"/>
    <w:rsid w:val="00965894"/>
    <w:rsid w:val="00965A86"/>
    <w:rsid w:val="00966032"/>
    <w:rsid w:val="00966351"/>
    <w:rsid w:val="0096678C"/>
    <w:rsid w:val="009670AC"/>
    <w:rsid w:val="00967185"/>
    <w:rsid w:val="00967916"/>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B02"/>
    <w:rsid w:val="00985095"/>
    <w:rsid w:val="009855D4"/>
    <w:rsid w:val="00985A84"/>
    <w:rsid w:val="00985BDD"/>
    <w:rsid w:val="00985F55"/>
    <w:rsid w:val="00986CE1"/>
    <w:rsid w:val="00986FE3"/>
    <w:rsid w:val="00987DE7"/>
    <w:rsid w:val="00990052"/>
    <w:rsid w:val="00990E9B"/>
    <w:rsid w:val="009910A4"/>
    <w:rsid w:val="009912B4"/>
    <w:rsid w:val="0099133E"/>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1C7"/>
    <w:rsid w:val="009A180D"/>
    <w:rsid w:val="009A201E"/>
    <w:rsid w:val="009A3252"/>
    <w:rsid w:val="009A34C6"/>
    <w:rsid w:val="009A3A73"/>
    <w:rsid w:val="009A43BF"/>
    <w:rsid w:val="009A45A1"/>
    <w:rsid w:val="009A4B4C"/>
    <w:rsid w:val="009A50B5"/>
    <w:rsid w:val="009A5324"/>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C7E08"/>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6F04"/>
    <w:rsid w:val="009D7294"/>
    <w:rsid w:val="009D73D9"/>
    <w:rsid w:val="009D779F"/>
    <w:rsid w:val="009D7DF6"/>
    <w:rsid w:val="009E064A"/>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F49"/>
    <w:rsid w:val="009F18CF"/>
    <w:rsid w:val="009F3379"/>
    <w:rsid w:val="009F402F"/>
    <w:rsid w:val="009F474E"/>
    <w:rsid w:val="009F4CE8"/>
    <w:rsid w:val="009F4E56"/>
    <w:rsid w:val="009F4FB0"/>
    <w:rsid w:val="009F4FBE"/>
    <w:rsid w:val="009F5AAD"/>
    <w:rsid w:val="009F5D5B"/>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03C"/>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55C7"/>
    <w:rsid w:val="00A16D9C"/>
    <w:rsid w:val="00A176D5"/>
    <w:rsid w:val="00A1780C"/>
    <w:rsid w:val="00A21510"/>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675E"/>
    <w:rsid w:val="00A3699B"/>
    <w:rsid w:val="00A36D58"/>
    <w:rsid w:val="00A37503"/>
    <w:rsid w:val="00A37BEB"/>
    <w:rsid w:val="00A41AC1"/>
    <w:rsid w:val="00A41CA4"/>
    <w:rsid w:val="00A42B33"/>
    <w:rsid w:val="00A42FE7"/>
    <w:rsid w:val="00A43140"/>
    <w:rsid w:val="00A436D2"/>
    <w:rsid w:val="00A4394E"/>
    <w:rsid w:val="00A43BC1"/>
    <w:rsid w:val="00A43C02"/>
    <w:rsid w:val="00A44166"/>
    <w:rsid w:val="00A44C01"/>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887"/>
    <w:rsid w:val="00A52B08"/>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28D0"/>
    <w:rsid w:val="00A62C51"/>
    <w:rsid w:val="00A63571"/>
    <w:rsid w:val="00A637A9"/>
    <w:rsid w:val="00A63C55"/>
    <w:rsid w:val="00A63C9A"/>
    <w:rsid w:val="00A643B3"/>
    <w:rsid w:val="00A64641"/>
    <w:rsid w:val="00A646E1"/>
    <w:rsid w:val="00A647BB"/>
    <w:rsid w:val="00A648E1"/>
    <w:rsid w:val="00A649F1"/>
    <w:rsid w:val="00A6570E"/>
    <w:rsid w:val="00A65A55"/>
    <w:rsid w:val="00A65B5C"/>
    <w:rsid w:val="00A65CD9"/>
    <w:rsid w:val="00A6625B"/>
    <w:rsid w:val="00A663A0"/>
    <w:rsid w:val="00A665BC"/>
    <w:rsid w:val="00A67567"/>
    <w:rsid w:val="00A704CD"/>
    <w:rsid w:val="00A70D62"/>
    <w:rsid w:val="00A70DAE"/>
    <w:rsid w:val="00A70DC3"/>
    <w:rsid w:val="00A70E68"/>
    <w:rsid w:val="00A71B93"/>
    <w:rsid w:val="00A71BA0"/>
    <w:rsid w:val="00A728AD"/>
    <w:rsid w:val="00A73BF7"/>
    <w:rsid w:val="00A744AD"/>
    <w:rsid w:val="00A747AC"/>
    <w:rsid w:val="00A74B22"/>
    <w:rsid w:val="00A74B37"/>
    <w:rsid w:val="00A74E3D"/>
    <w:rsid w:val="00A75114"/>
    <w:rsid w:val="00A75148"/>
    <w:rsid w:val="00A76F66"/>
    <w:rsid w:val="00A77900"/>
    <w:rsid w:val="00A77D65"/>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04DD"/>
    <w:rsid w:val="00AB1754"/>
    <w:rsid w:val="00AB1EF3"/>
    <w:rsid w:val="00AB2C5D"/>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9D2"/>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1CE1"/>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0C2"/>
    <w:rsid w:val="00AF2399"/>
    <w:rsid w:val="00AF24D0"/>
    <w:rsid w:val="00AF2695"/>
    <w:rsid w:val="00AF2BB5"/>
    <w:rsid w:val="00AF42F9"/>
    <w:rsid w:val="00AF4EF5"/>
    <w:rsid w:val="00AF551E"/>
    <w:rsid w:val="00AF589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A47"/>
    <w:rsid w:val="00B06EA0"/>
    <w:rsid w:val="00B07665"/>
    <w:rsid w:val="00B1096B"/>
    <w:rsid w:val="00B1123C"/>
    <w:rsid w:val="00B1211F"/>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4E7"/>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19D"/>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40D"/>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EE4"/>
    <w:rsid w:val="00B65F97"/>
    <w:rsid w:val="00B669F2"/>
    <w:rsid w:val="00B66E67"/>
    <w:rsid w:val="00B67D76"/>
    <w:rsid w:val="00B70104"/>
    <w:rsid w:val="00B712C7"/>
    <w:rsid w:val="00B71986"/>
    <w:rsid w:val="00B71B06"/>
    <w:rsid w:val="00B72BAC"/>
    <w:rsid w:val="00B73A00"/>
    <w:rsid w:val="00B73E44"/>
    <w:rsid w:val="00B741D0"/>
    <w:rsid w:val="00B7494D"/>
    <w:rsid w:val="00B75454"/>
    <w:rsid w:val="00B7560A"/>
    <w:rsid w:val="00B75AF1"/>
    <w:rsid w:val="00B75F6D"/>
    <w:rsid w:val="00B7632D"/>
    <w:rsid w:val="00B76501"/>
    <w:rsid w:val="00B76FA2"/>
    <w:rsid w:val="00B772DE"/>
    <w:rsid w:val="00B77869"/>
    <w:rsid w:val="00B80303"/>
    <w:rsid w:val="00B80E8A"/>
    <w:rsid w:val="00B81936"/>
    <w:rsid w:val="00B81E4A"/>
    <w:rsid w:val="00B82E52"/>
    <w:rsid w:val="00B83109"/>
    <w:rsid w:val="00B83231"/>
    <w:rsid w:val="00B8383C"/>
    <w:rsid w:val="00B83AF3"/>
    <w:rsid w:val="00B84D7D"/>
    <w:rsid w:val="00B852B7"/>
    <w:rsid w:val="00B856FF"/>
    <w:rsid w:val="00B85888"/>
    <w:rsid w:val="00B85D0A"/>
    <w:rsid w:val="00B85D18"/>
    <w:rsid w:val="00B8671F"/>
    <w:rsid w:val="00B86CBC"/>
    <w:rsid w:val="00B87FE9"/>
    <w:rsid w:val="00B9137D"/>
    <w:rsid w:val="00B915A4"/>
    <w:rsid w:val="00B91FB8"/>
    <w:rsid w:val="00B9241A"/>
    <w:rsid w:val="00B937E7"/>
    <w:rsid w:val="00B93866"/>
    <w:rsid w:val="00B93A46"/>
    <w:rsid w:val="00B94497"/>
    <w:rsid w:val="00B944B8"/>
    <w:rsid w:val="00B946B2"/>
    <w:rsid w:val="00B95399"/>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5F9"/>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5686"/>
    <w:rsid w:val="00BC7052"/>
    <w:rsid w:val="00BC759E"/>
    <w:rsid w:val="00BC7F89"/>
    <w:rsid w:val="00BD00CF"/>
    <w:rsid w:val="00BD0C86"/>
    <w:rsid w:val="00BD1878"/>
    <w:rsid w:val="00BD22D9"/>
    <w:rsid w:val="00BD3C64"/>
    <w:rsid w:val="00BD41D7"/>
    <w:rsid w:val="00BD4544"/>
    <w:rsid w:val="00BD498D"/>
    <w:rsid w:val="00BD584D"/>
    <w:rsid w:val="00BD65B2"/>
    <w:rsid w:val="00BD7C43"/>
    <w:rsid w:val="00BE0587"/>
    <w:rsid w:val="00BE180E"/>
    <w:rsid w:val="00BE1858"/>
    <w:rsid w:val="00BE190E"/>
    <w:rsid w:val="00BE1A80"/>
    <w:rsid w:val="00BE2540"/>
    <w:rsid w:val="00BE2699"/>
    <w:rsid w:val="00BE26FA"/>
    <w:rsid w:val="00BE2D5F"/>
    <w:rsid w:val="00BE3B73"/>
    <w:rsid w:val="00BE3C0E"/>
    <w:rsid w:val="00BE598F"/>
    <w:rsid w:val="00BE6552"/>
    <w:rsid w:val="00BE7C72"/>
    <w:rsid w:val="00BF00F5"/>
    <w:rsid w:val="00BF073D"/>
    <w:rsid w:val="00BF129F"/>
    <w:rsid w:val="00BF1959"/>
    <w:rsid w:val="00BF1D3B"/>
    <w:rsid w:val="00BF22F5"/>
    <w:rsid w:val="00BF2B58"/>
    <w:rsid w:val="00BF2BA3"/>
    <w:rsid w:val="00BF386F"/>
    <w:rsid w:val="00BF4594"/>
    <w:rsid w:val="00BF5AEB"/>
    <w:rsid w:val="00BF6ABE"/>
    <w:rsid w:val="00BF6BED"/>
    <w:rsid w:val="00BF6C92"/>
    <w:rsid w:val="00BF73B5"/>
    <w:rsid w:val="00BF780E"/>
    <w:rsid w:val="00C00C5D"/>
    <w:rsid w:val="00C00C90"/>
    <w:rsid w:val="00C00F86"/>
    <w:rsid w:val="00C01740"/>
    <w:rsid w:val="00C0177E"/>
    <w:rsid w:val="00C018FC"/>
    <w:rsid w:val="00C01B4A"/>
    <w:rsid w:val="00C02966"/>
    <w:rsid w:val="00C02B55"/>
    <w:rsid w:val="00C036D1"/>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1AE"/>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335"/>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252"/>
    <w:rsid w:val="00C373EA"/>
    <w:rsid w:val="00C37C99"/>
    <w:rsid w:val="00C37CB5"/>
    <w:rsid w:val="00C37E50"/>
    <w:rsid w:val="00C4066F"/>
    <w:rsid w:val="00C42A0E"/>
    <w:rsid w:val="00C438F5"/>
    <w:rsid w:val="00C43FFF"/>
    <w:rsid w:val="00C441D7"/>
    <w:rsid w:val="00C4463D"/>
    <w:rsid w:val="00C447D2"/>
    <w:rsid w:val="00C44B0B"/>
    <w:rsid w:val="00C46663"/>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08E"/>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5D21"/>
    <w:rsid w:val="00C75E83"/>
    <w:rsid w:val="00C7706C"/>
    <w:rsid w:val="00C77938"/>
    <w:rsid w:val="00C77AC5"/>
    <w:rsid w:val="00C77CAE"/>
    <w:rsid w:val="00C80574"/>
    <w:rsid w:val="00C80EBC"/>
    <w:rsid w:val="00C8106D"/>
    <w:rsid w:val="00C81F92"/>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2E0F"/>
    <w:rsid w:val="00CA4139"/>
    <w:rsid w:val="00CA42C1"/>
    <w:rsid w:val="00CA47CB"/>
    <w:rsid w:val="00CA4C61"/>
    <w:rsid w:val="00CA5166"/>
    <w:rsid w:val="00CA64E1"/>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D7753"/>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0D3"/>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31E4"/>
    <w:rsid w:val="00CF5CF9"/>
    <w:rsid w:val="00CF63E5"/>
    <w:rsid w:val="00CF66FF"/>
    <w:rsid w:val="00CF705D"/>
    <w:rsid w:val="00CF7B33"/>
    <w:rsid w:val="00D00392"/>
    <w:rsid w:val="00D00B14"/>
    <w:rsid w:val="00D01D6B"/>
    <w:rsid w:val="00D021AA"/>
    <w:rsid w:val="00D0274C"/>
    <w:rsid w:val="00D029A4"/>
    <w:rsid w:val="00D02B3D"/>
    <w:rsid w:val="00D037B0"/>
    <w:rsid w:val="00D03CCF"/>
    <w:rsid w:val="00D03F7A"/>
    <w:rsid w:val="00D03F7E"/>
    <w:rsid w:val="00D04642"/>
    <w:rsid w:val="00D05014"/>
    <w:rsid w:val="00D05666"/>
    <w:rsid w:val="00D06478"/>
    <w:rsid w:val="00D068C1"/>
    <w:rsid w:val="00D07AEB"/>
    <w:rsid w:val="00D10344"/>
    <w:rsid w:val="00D1062D"/>
    <w:rsid w:val="00D10723"/>
    <w:rsid w:val="00D10C4E"/>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3F7F"/>
    <w:rsid w:val="00D247A7"/>
    <w:rsid w:val="00D24970"/>
    <w:rsid w:val="00D24EF8"/>
    <w:rsid w:val="00D25088"/>
    <w:rsid w:val="00D25782"/>
    <w:rsid w:val="00D2670A"/>
    <w:rsid w:val="00D27B3A"/>
    <w:rsid w:val="00D27E76"/>
    <w:rsid w:val="00D304B1"/>
    <w:rsid w:val="00D30CCE"/>
    <w:rsid w:val="00D311C5"/>
    <w:rsid w:val="00D31692"/>
    <w:rsid w:val="00D31F93"/>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275E"/>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E70"/>
    <w:rsid w:val="00D45F21"/>
    <w:rsid w:val="00D4630D"/>
    <w:rsid w:val="00D464BD"/>
    <w:rsid w:val="00D4785E"/>
    <w:rsid w:val="00D47C33"/>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57DE5"/>
    <w:rsid w:val="00D60217"/>
    <w:rsid w:val="00D60271"/>
    <w:rsid w:val="00D60623"/>
    <w:rsid w:val="00D6067D"/>
    <w:rsid w:val="00D60E01"/>
    <w:rsid w:val="00D611AB"/>
    <w:rsid w:val="00D61620"/>
    <w:rsid w:val="00D61638"/>
    <w:rsid w:val="00D62793"/>
    <w:rsid w:val="00D62B64"/>
    <w:rsid w:val="00D63A47"/>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1B53"/>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35C6"/>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75F"/>
    <w:rsid w:val="00DC3961"/>
    <w:rsid w:val="00DC3A1D"/>
    <w:rsid w:val="00DC3D76"/>
    <w:rsid w:val="00DC3F3B"/>
    <w:rsid w:val="00DC4BE0"/>
    <w:rsid w:val="00DC4F7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C23"/>
    <w:rsid w:val="00DD2E82"/>
    <w:rsid w:val="00DD314D"/>
    <w:rsid w:val="00DD3796"/>
    <w:rsid w:val="00DD37E7"/>
    <w:rsid w:val="00DD39A8"/>
    <w:rsid w:val="00DD47C8"/>
    <w:rsid w:val="00DD536B"/>
    <w:rsid w:val="00DD5A6E"/>
    <w:rsid w:val="00DD5EB4"/>
    <w:rsid w:val="00DD6064"/>
    <w:rsid w:val="00DD6138"/>
    <w:rsid w:val="00DD6240"/>
    <w:rsid w:val="00DD649E"/>
    <w:rsid w:val="00DD65A3"/>
    <w:rsid w:val="00DD7697"/>
    <w:rsid w:val="00DD772F"/>
    <w:rsid w:val="00DDB847"/>
    <w:rsid w:val="00DE0954"/>
    <w:rsid w:val="00DE0A53"/>
    <w:rsid w:val="00DE12EE"/>
    <w:rsid w:val="00DE1468"/>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E7603"/>
    <w:rsid w:val="00DF06C4"/>
    <w:rsid w:val="00DF0AF7"/>
    <w:rsid w:val="00DF144A"/>
    <w:rsid w:val="00DF17DB"/>
    <w:rsid w:val="00DF1869"/>
    <w:rsid w:val="00DF27B3"/>
    <w:rsid w:val="00DF28BA"/>
    <w:rsid w:val="00DF3708"/>
    <w:rsid w:val="00DF3B34"/>
    <w:rsid w:val="00DF3DDF"/>
    <w:rsid w:val="00DF41B8"/>
    <w:rsid w:val="00DF4D30"/>
    <w:rsid w:val="00DF503D"/>
    <w:rsid w:val="00DF5388"/>
    <w:rsid w:val="00DF5705"/>
    <w:rsid w:val="00DF58E2"/>
    <w:rsid w:val="00DF6558"/>
    <w:rsid w:val="00DF690E"/>
    <w:rsid w:val="00DF6A09"/>
    <w:rsid w:val="00DF6C8C"/>
    <w:rsid w:val="00DF75AC"/>
    <w:rsid w:val="00DF7D38"/>
    <w:rsid w:val="00DF7FC3"/>
    <w:rsid w:val="00E001EB"/>
    <w:rsid w:val="00E0152E"/>
    <w:rsid w:val="00E01599"/>
    <w:rsid w:val="00E0179C"/>
    <w:rsid w:val="00E02773"/>
    <w:rsid w:val="00E0288C"/>
    <w:rsid w:val="00E02E87"/>
    <w:rsid w:val="00E042BB"/>
    <w:rsid w:val="00E04697"/>
    <w:rsid w:val="00E04919"/>
    <w:rsid w:val="00E05E2D"/>
    <w:rsid w:val="00E05ECB"/>
    <w:rsid w:val="00E069E3"/>
    <w:rsid w:val="00E076BB"/>
    <w:rsid w:val="00E07F64"/>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20832"/>
    <w:rsid w:val="00E20941"/>
    <w:rsid w:val="00E20B63"/>
    <w:rsid w:val="00E21018"/>
    <w:rsid w:val="00E213D4"/>
    <w:rsid w:val="00E217CA"/>
    <w:rsid w:val="00E219B6"/>
    <w:rsid w:val="00E2216E"/>
    <w:rsid w:val="00E2272C"/>
    <w:rsid w:val="00E22FEC"/>
    <w:rsid w:val="00E23403"/>
    <w:rsid w:val="00E24312"/>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77D"/>
    <w:rsid w:val="00E32C8E"/>
    <w:rsid w:val="00E33261"/>
    <w:rsid w:val="00E341EA"/>
    <w:rsid w:val="00E345D2"/>
    <w:rsid w:val="00E347D3"/>
    <w:rsid w:val="00E355F1"/>
    <w:rsid w:val="00E3566E"/>
    <w:rsid w:val="00E3567D"/>
    <w:rsid w:val="00E357B2"/>
    <w:rsid w:val="00E35E7C"/>
    <w:rsid w:val="00E35F01"/>
    <w:rsid w:val="00E365AF"/>
    <w:rsid w:val="00E372DF"/>
    <w:rsid w:val="00E375BF"/>
    <w:rsid w:val="00E3782C"/>
    <w:rsid w:val="00E37A98"/>
    <w:rsid w:val="00E40C2C"/>
    <w:rsid w:val="00E40EB8"/>
    <w:rsid w:val="00E41326"/>
    <w:rsid w:val="00E41B4B"/>
    <w:rsid w:val="00E42587"/>
    <w:rsid w:val="00E42A6B"/>
    <w:rsid w:val="00E42AB8"/>
    <w:rsid w:val="00E42B7C"/>
    <w:rsid w:val="00E43E42"/>
    <w:rsid w:val="00E43FBD"/>
    <w:rsid w:val="00E448B7"/>
    <w:rsid w:val="00E50D81"/>
    <w:rsid w:val="00E50F51"/>
    <w:rsid w:val="00E50F94"/>
    <w:rsid w:val="00E52B67"/>
    <w:rsid w:val="00E53CA2"/>
    <w:rsid w:val="00E53E12"/>
    <w:rsid w:val="00E54362"/>
    <w:rsid w:val="00E54BE2"/>
    <w:rsid w:val="00E55E1A"/>
    <w:rsid w:val="00E56BA8"/>
    <w:rsid w:val="00E572CA"/>
    <w:rsid w:val="00E57702"/>
    <w:rsid w:val="00E577C7"/>
    <w:rsid w:val="00E6008D"/>
    <w:rsid w:val="00E6084D"/>
    <w:rsid w:val="00E60B06"/>
    <w:rsid w:val="00E60C92"/>
    <w:rsid w:val="00E61D90"/>
    <w:rsid w:val="00E6281E"/>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1FC"/>
    <w:rsid w:val="00E70410"/>
    <w:rsid w:val="00E7043E"/>
    <w:rsid w:val="00E729B9"/>
    <w:rsid w:val="00E7411B"/>
    <w:rsid w:val="00E75068"/>
    <w:rsid w:val="00E76292"/>
    <w:rsid w:val="00E76434"/>
    <w:rsid w:val="00E76A3A"/>
    <w:rsid w:val="00E77D11"/>
    <w:rsid w:val="00E80EDE"/>
    <w:rsid w:val="00E81505"/>
    <w:rsid w:val="00E81709"/>
    <w:rsid w:val="00E81834"/>
    <w:rsid w:val="00E81CD8"/>
    <w:rsid w:val="00E81D97"/>
    <w:rsid w:val="00E81E81"/>
    <w:rsid w:val="00E82687"/>
    <w:rsid w:val="00E8279E"/>
    <w:rsid w:val="00E82B38"/>
    <w:rsid w:val="00E83154"/>
    <w:rsid w:val="00E83222"/>
    <w:rsid w:val="00E8432A"/>
    <w:rsid w:val="00E85013"/>
    <w:rsid w:val="00E85E8B"/>
    <w:rsid w:val="00E8624F"/>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673"/>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A03"/>
    <w:rsid w:val="00EB7FCE"/>
    <w:rsid w:val="00EC0799"/>
    <w:rsid w:val="00EC0D28"/>
    <w:rsid w:val="00EC121F"/>
    <w:rsid w:val="00EC1554"/>
    <w:rsid w:val="00EC1B25"/>
    <w:rsid w:val="00EC1B6F"/>
    <w:rsid w:val="00EC3339"/>
    <w:rsid w:val="00EC3E8D"/>
    <w:rsid w:val="00EC3F97"/>
    <w:rsid w:val="00EC42F8"/>
    <w:rsid w:val="00EC4989"/>
    <w:rsid w:val="00EC4A1B"/>
    <w:rsid w:val="00EC4BE3"/>
    <w:rsid w:val="00EC4CB7"/>
    <w:rsid w:val="00EC4EBE"/>
    <w:rsid w:val="00EC5257"/>
    <w:rsid w:val="00EC5275"/>
    <w:rsid w:val="00EC58CF"/>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0EE"/>
    <w:rsid w:val="00EF5623"/>
    <w:rsid w:val="00EF577C"/>
    <w:rsid w:val="00EF595E"/>
    <w:rsid w:val="00EF59D5"/>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2F8C"/>
    <w:rsid w:val="00F03222"/>
    <w:rsid w:val="00F032A4"/>
    <w:rsid w:val="00F03537"/>
    <w:rsid w:val="00F03EE0"/>
    <w:rsid w:val="00F0480A"/>
    <w:rsid w:val="00F0499F"/>
    <w:rsid w:val="00F0577A"/>
    <w:rsid w:val="00F05F84"/>
    <w:rsid w:val="00F065D6"/>
    <w:rsid w:val="00F07198"/>
    <w:rsid w:val="00F07575"/>
    <w:rsid w:val="00F0779F"/>
    <w:rsid w:val="00F07A5C"/>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396B"/>
    <w:rsid w:val="00F2421D"/>
    <w:rsid w:val="00F25241"/>
    <w:rsid w:val="00F279C8"/>
    <w:rsid w:val="00F302A5"/>
    <w:rsid w:val="00F305D6"/>
    <w:rsid w:val="00F308B9"/>
    <w:rsid w:val="00F30AA8"/>
    <w:rsid w:val="00F313CE"/>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76E"/>
    <w:rsid w:val="00F44F39"/>
    <w:rsid w:val="00F4541C"/>
    <w:rsid w:val="00F45ADC"/>
    <w:rsid w:val="00F45EB2"/>
    <w:rsid w:val="00F46943"/>
    <w:rsid w:val="00F46984"/>
    <w:rsid w:val="00F46CA3"/>
    <w:rsid w:val="00F46E88"/>
    <w:rsid w:val="00F472AA"/>
    <w:rsid w:val="00F47721"/>
    <w:rsid w:val="00F500F9"/>
    <w:rsid w:val="00F50491"/>
    <w:rsid w:val="00F504C4"/>
    <w:rsid w:val="00F50C57"/>
    <w:rsid w:val="00F510FD"/>
    <w:rsid w:val="00F511B0"/>
    <w:rsid w:val="00F51433"/>
    <w:rsid w:val="00F5171B"/>
    <w:rsid w:val="00F5172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C64"/>
    <w:rsid w:val="00F6347F"/>
    <w:rsid w:val="00F636E5"/>
    <w:rsid w:val="00F638A8"/>
    <w:rsid w:val="00F63BE9"/>
    <w:rsid w:val="00F644F1"/>
    <w:rsid w:val="00F650C8"/>
    <w:rsid w:val="00F65227"/>
    <w:rsid w:val="00F65FF2"/>
    <w:rsid w:val="00F6698E"/>
    <w:rsid w:val="00F67045"/>
    <w:rsid w:val="00F67417"/>
    <w:rsid w:val="00F678A1"/>
    <w:rsid w:val="00F701DB"/>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4DCE"/>
    <w:rsid w:val="00F85285"/>
    <w:rsid w:val="00F85EE3"/>
    <w:rsid w:val="00F869A3"/>
    <w:rsid w:val="00F86AF6"/>
    <w:rsid w:val="00F86F43"/>
    <w:rsid w:val="00F87CD9"/>
    <w:rsid w:val="00F87DF1"/>
    <w:rsid w:val="00F9024D"/>
    <w:rsid w:val="00F910C0"/>
    <w:rsid w:val="00F914B7"/>
    <w:rsid w:val="00F9210B"/>
    <w:rsid w:val="00F929A5"/>
    <w:rsid w:val="00F929B7"/>
    <w:rsid w:val="00F9327D"/>
    <w:rsid w:val="00F934CA"/>
    <w:rsid w:val="00F94AFD"/>
    <w:rsid w:val="00F94D71"/>
    <w:rsid w:val="00F952BE"/>
    <w:rsid w:val="00F953B3"/>
    <w:rsid w:val="00F9566B"/>
    <w:rsid w:val="00F9576C"/>
    <w:rsid w:val="00F966C7"/>
    <w:rsid w:val="00F96714"/>
    <w:rsid w:val="00FA0E33"/>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34DC"/>
    <w:rsid w:val="00FD46C9"/>
    <w:rsid w:val="00FD478B"/>
    <w:rsid w:val="00FD49F4"/>
    <w:rsid w:val="00FD4CD5"/>
    <w:rsid w:val="00FD4D74"/>
    <w:rsid w:val="00FD51C2"/>
    <w:rsid w:val="00FD53CF"/>
    <w:rsid w:val="00FD6707"/>
    <w:rsid w:val="00FD67F6"/>
    <w:rsid w:val="00FD6EE2"/>
    <w:rsid w:val="00FD6FC4"/>
    <w:rsid w:val="00FD79BE"/>
    <w:rsid w:val="00FD7C41"/>
    <w:rsid w:val="00FE0385"/>
    <w:rsid w:val="00FE06C8"/>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84572AA-D382-48D1-ADF9-73D939ADD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aliases w:val=" Char3,Komentaro tekstas Diagrama Diagrama, Char3 Diagrama Diagrama, Diagrama Diagrama Diagrama,Char3 Diagrama Diagrama, Char1 Diagrama Diagrama,Char3, Diagrama Diagrama Diagrama Diagrama,Diagrama, Char1, Char Diagrama Diagrama,Char1"/>
    <w:basedOn w:val="prastasis"/>
    <w:link w:val="KomentarotekstasDiagrama"/>
    <w:unhideWhenUsed/>
    <w:qFormat/>
    <w:rsid w:val="00D05666"/>
    <w:rPr>
      <w:sz w:val="20"/>
      <w:szCs w:val="20"/>
    </w:rPr>
  </w:style>
  <w:style w:type="character" w:customStyle="1" w:styleId="KomentarotekstasDiagrama">
    <w:name w:val="Komentaro tekstas Diagrama"/>
    <w:aliases w:val=" Char3 Diagrama,Komentaro tekstas Diagrama Diagrama Diagrama, Char3 Diagrama Diagrama Diagrama, Diagrama Diagrama Diagrama Diagrama1,Char3 Diagrama Diagrama Diagrama, Char1 Diagrama Diagrama Diagrama,Char3 Diagrama"/>
    <w:basedOn w:val="Numatytasispastraiposriftas"/>
    <w:link w:val="Komentarotekstas"/>
    <w:qFormat/>
    <w:rsid w:val="00D05666"/>
    <w:rPr>
      <w:rFonts w:ascii="Times New Roman"/>
      <w:sz w:val="20"/>
      <w:szCs w:val="20"/>
      <w:lang w:eastAsia="en-US"/>
    </w:rPr>
  </w:style>
  <w:style w:type="paragraph" w:styleId="Paantrat">
    <w:name w:val="Subtitle"/>
    <w:basedOn w:val="prastasis"/>
    <w:next w:val="prastasis"/>
    <w:link w:val="PaantratDiagrama"/>
    <w:uiPriority w:val="99"/>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aliases w:val="Title Header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qFormat/>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31608E"/>
    <w:pPr>
      <w:tabs>
        <w:tab w:val="right" w:leader="dot" w:pos="9962"/>
      </w:tabs>
      <w:spacing w:after="0" w:line="240" w:lineRule="auto"/>
      <w:ind w:firstLine="220"/>
    </w:pPr>
    <w:rPr>
      <w:rFonts w:ascii="Times New Roman" w:hAnsi="Times New Roman" w:cs="Times New Roman"/>
      <w:sz w:val="24"/>
      <w:szCs w:val="24"/>
    </w:r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677891"/>
    <w:pPr>
      <w:suppressAutoHyphens/>
      <w:autoSpaceDN w:val="0"/>
      <w:spacing w:after="0" w:line="240" w:lineRule="auto"/>
      <w:ind w:firstLine="709"/>
      <w:jc w:val="both"/>
      <w:textAlignment w:val="baseline"/>
    </w:pPr>
    <w:rPr>
      <w:rFonts w:ascii="Times New Roman" w:eastAsia="Arial Unicode MS" w:hAnsi="Times New Roman" w:cs="Times New Roman"/>
      <w:sz w:val="24"/>
      <w:szCs w:val="24"/>
      <w:lang w:eastAsia="en-US"/>
    </w:rPr>
  </w:style>
  <w:style w:type="paragraph" w:customStyle="1" w:styleId="TableParagraph">
    <w:name w:val="Table Paragraph"/>
    <w:basedOn w:val="prastasis"/>
    <w:uiPriority w:val="1"/>
    <w:qFormat/>
    <w:rsid w:val="00EC4BE3"/>
    <w:pPr>
      <w:widowControl w:val="0"/>
      <w:autoSpaceDE w:val="0"/>
      <w:autoSpaceDN w:val="0"/>
      <w:spacing w:after="0" w:line="240" w:lineRule="auto"/>
      <w:ind w:left="347"/>
    </w:pPr>
    <w:rPr>
      <w:rFonts w:ascii="Times New Roman" w:eastAsia="Times New Roman" w:hAnsi="Times New Roman" w:cs="Times New Roman"/>
      <w:sz w:val="22"/>
      <w:szCs w:val="22"/>
      <w:lang w:eastAsia="en-US"/>
    </w:rPr>
  </w:style>
  <w:style w:type="table" w:customStyle="1" w:styleId="Lentelstinklelis1">
    <w:name w:val="Lentelės tinklelis1"/>
    <w:basedOn w:val="prastojilentel"/>
    <w:next w:val="Lentelstinklelis"/>
    <w:rsid w:val="00DE1468"/>
    <w:pPr>
      <w:spacing w:after="0" w:line="240" w:lineRule="auto"/>
    </w:pPr>
    <w:rPr>
      <w:rFonts w:ascii="Times New Roman"/>
      <w:kern w:val="2"/>
      <w:sz w:val="20"/>
      <w:szCs w:val="20"/>
      <w:lang w:eastAsia="en-US"/>
      <w14:ligatures w14:val="standardContextu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286pc">
    <w:name w:val="t286pc"/>
    <w:basedOn w:val="Numatytasispastraiposriftas"/>
    <w:rsid w:val="00B73E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20savivaldybe@rokiskis.lt"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526BE-E993-4483-BD44-DAF656722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3.xml><?xml version="1.0" encoding="utf-8"?>
<ds:datastoreItem xmlns:ds="http://schemas.openxmlformats.org/officeDocument/2006/customXml" ds:itemID="{D26FB4C0-3794-45B6-AA81-9D43EBDC576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16</Pages>
  <Words>17317</Words>
  <Characters>9872</Characters>
  <Application>Microsoft Office Word</Application>
  <DocSecurity>0</DocSecurity>
  <Lines>82</Lines>
  <Paragraphs>54</Paragraphs>
  <ScaleCrop>false</ScaleCrop>
  <HeadingPairs>
    <vt:vector size="4" baseType="variant">
      <vt:variant>
        <vt:lpstr>Pavadinimas</vt:lpstr>
      </vt:variant>
      <vt:variant>
        <vt:i4>1</vt:i4>
      </vt:variant>
      <vt:variant>
        <vt:lpstr>Antraštės</vt:lpstr>
      </vt:variant>
      <vt:variant>
        <vt:i4>14</vt:i4>
      </vt:variant>
    </vt:vector>
  </HeadingPairs>
  <TitlesOfParts>
    <vt:vector size="15" baseType="lpstr">
      <vt:lpstr/>
      <vt:lpstr>Bendra informacija</vt:lpstr>
      <vt:lpstr>2. Pirkimo objektas</vt:lpstr>
      <vt:lpstr>3. Susitikimai su tiekėjais ir objekto apžiūra</vt:lpstr>
      <vt:lpstr>4. Tiekėjų pašalinimo pagrindai ir kvalifikacijos reikalavimai</vt:lpstr>
      <vt:lpstr>5. Reikalavimai, susiję su nacionaliniu saugumu </vt:lpstr>
      <vt:lpstr>6. Specialieji reikalavimai pasiūlymų rengimui ir pateikimui</vt:lpstr>
      <vt:lpstr>Pasiūlymo galiojimo užtikrinimas</vt:lpstr>
      <vt:lpstr>Elektroninis aukcionas</vt:lpstr>
      <vt:lpstr>Pasiūlymų vertinimas</vt:lpstr>
      <vt:lpstr>Sutarties sudarymas</vt:lpstr>
      <vt:lpstr>Kitos sąlygos</vt:lpstr>
      <vt:lpstr>Pirkimo sąlygų 1 priedas „Terminai“</vt:lpstr>
      <vt:lpstr>    Pirkimo sąlygų 4 priedas „Tiekėjų kvalifikacijos reikalavimai ir reikalaujami ko</vt:lpstr>
      <vt:lpstr>    Pirkimo sąlygų 7 priedas „Pasiūlymų vertinimo kriterijai ir sąlygos“</vt:lpstr>
    </vt:vector>
  </TitlesOfParts>
  <Company/>
  <LinksUpToDate>false</LinksUpToDate>
  <CharactersWithSpaces>27135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Balaišienė</dc:creator>
  <cp:keywords/>
  <dc:description/>
  <cp:lastModifiedBy>Justina Balaišienė</cp:lastModifiedBy>
  <cp:revision>40</cp:revision>
  <dcterms:created xsi:type="dcterms:W3CDTF">2026-06-17T08:42:00Z</dcterms:created>
  <dcterms:modified xsi:type="dcterms:W3CDTF">2026-07-21T08:27:00Z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