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3284"/>
        <w:gridCol w:w="2920"/>
        <w:gridCol w:w="3629"/>
      </w:tblGrid>
      <w:tr w:rsidR="00DB338A" w:rsidRPr="00DB338A" w14:paraId="720AB75B" w14:textId="77777777" w:rsidTr="00DB338A">
        <w:trPr>
          <w:trHeight w:val="142"/>
          <w:jc w:val="center"/>
        </w:trPr>
        <w:tc>
          <w:tcPr>
            <w:tcW w:w="3284" w:type="dxa"/>
          </w:tcPr>
          <w:p w14:paraId="0C2A72EC" w14:textId="77777777" w:rsidR="00DB338A" w:rsidRPr="00DB338A" w:rsidRDefault="00DB338A" w:rsidP="00DB338A">
            <w:pPr>
              <w:spacing w:after="0" w:line="240" w:lineRule="auto"/>
              <w:jc w:val="center"/>
              <w:rPr>
                <w:rFonts w:ascii="Times New Roman" w:eastAsia="Times New Roman" w:hAnsi="Times New Roman" w:cs="Times New Roman"/>
                <w:sz w:val="24"/>
                <w:szCs w:val="20"/>
                <w:lang w:eastAsia="en-US"/>
              </w:rPr>
            </w:pPr>
          </w:p>
        </w:tc>
        <w:tc>
          <w:tcPr>
            <w:tcW w:w="2920" w:type="dxa"/>
          </w:tcPr>
          <w:p w14:paraId="5387882C" w14:textId="77777777" w:rsidR="00DB338A" w:rsidRPr="00DB338A" w:rsidRDefault="00DB338A" w:rsidP="00DB338A">
            <w:pPr>
              <w:spacing w:after="0" w:line="240" w:lineRule="auto"/>
              <w:jc w:val="center"/>
              <w:rPr>
                <w:rFonts w:ascii="Times New Roman" w:eastAsia="Times New Roman" w:hAnsi="Times New Roman" w:cs="Times New Roman"/>
                <w:sz w:val="24"/>
                <w:szCs w:val="20"/>
                <w:lang w:eastAsia="en-US"/>
              </w:rPr>
            </w:pPr>
          </w:p>
        </w:tc>
        <w:tc>
          <w:tcPr>
            <w:tcW w:w="3629" w:type="dxa"/>
          </w:tcPr>
          <w:p w14:paraId="117FE1EB" w14:textId="77777777" w:rsidR="00DB338A" w:rsidRPr="00DB338A" w:rsidRDefault="00DB338A" w:rsidP="00DB338A">
            <w:pPr>
              <w:spacing w:after="0" w:line="240" w:lineRule="auto"/>
              <w:jc w:val="center"/>
              <w:rPr>
                <w:rFonts w:ascii="Times New Roman" w:eastAsia="Times New Roman" w:hAnsi="Times New Roman" w:cs="Times New Roman"/>
                <w:b/>
                <w:sz w:val="24"/>
                <w:szCs w:val="20"/>
                <w:lang w:eastAsia="en-US"/>
              </w:rPr>
            </w:pPr>
          </w:p>
        </w:tc>
      </w:tr>
      <w:tr w:rsidR="00DB338A" w:rsidRPr="00DB338A" w14:paraId="0E843522" w14:textId="77777777" w:rsidTr="00DB338A">
        <w:trPr>
          <w:jc w:val="center"/>
        </w:trPr>
        <w:tc>
          <w:tcPr>
            <w:tcW w:w="3284" w:type="dxa"/>
          </w:tcPr>
          <w:p w14:paraId="202906BC" w14:textId="77777777" w:rsidR="00DB338A" w:rsidRPr="00DB338A" w:rsidRDefault="00DB338A" w:rsidP="00DB338A">
            <w:pPr>
              <w:spacing w:after="0" w:line="240" w:lineRule="auto"/>
              <w:jc w:val="center"/>
              <w:rPr>
                <w:rFonts w:ascii="Times New Roman" w:eastAsia="Times New Roman" w:hAnsi="Times New Roman" w:cs="Times New Roman"/>
                <w:sz w:val="24"/>
                <w:szCs w:val="20"/>
                <w:lang w:eastAsia="en-US"/>
              </w:rPr>
            </w:pPr>
          </w:p>
        </w:tc>
        <w:bookmarkStart w:id="0" w:name="_MON_1051000241"/>
        <w:bookmarkStart w:id="1" w:name="_MON_1051000405"/>
        <w:bookmarkStart w:id="2" w:name="_MON_1051000430"/>
        <w:bookmarkStart w:id="3" w:name="_MON_1051000472"/>
        <w:bookmarkStart w:id="4" w:name="_MON_1051000718"/>
        <w:bookmarkStart w:id="5" w:name="_MON_1051091041"/>
        <w:bookmarkEnd w:id="0"/>
        <w:bookmarkEnd w:id="1"/>
        <w:bookmarkEnd w:id="2"/>
        <w:bookmarkEnd w:id="3"/>
        <w:bookmarkEnd w:id="4"/>
        <w:bookmarkEnd w:id="5"/>
        <w:bookmarkStart w:id="6" w:name="_MON_1051091062"/>
        <w:bookmarkEnd w:id="6"/>
        <w:tc>
          <w:tcPr>
            <w:tcW w:w="2920" w:type="dxa"/>
          </w:tcPr>
          <w:p w14:paraId="60F42AB1" w14:textId="77777777" w:rsidR="00DB338A" w:rsidRPr="00DB338A" w:rsidRDefault="00DB338A" w:rsidP="00DB338A">
            <w:pPr>
              <w:spacing w:after="0" w:line="240" w:lineRule="auto"/>
              <w:jc w:val="center"/>
              <w:rPr>
                <w:rFonts w:ascii="Times New Roman" w:eastAsia="Times New Roman" w:hAnsi="Times New Roman" w:cs="Times New Roman"/>
                <w:sz w:val="24"/>
                <w:szCs w:val="20"/>
                <w:lang w:eastAsia="en-US"/>
              </w:rPr>
            </w:pPr>
            <w:r w:rsidRPr="00DB338A">
              <w:rPr>
                <w:rFonts w:ascii="Times New Roman" w:eastAsia="Times New Roman" w:hAnsi="Times New Roman" w:cs="Times New Roman"/>
                <w:sz w:val="24"/>
                <w:szCs w:val="20"/>
                <w:lang w:eastAsia="en-US"/>
              </w:rPr>
              <w:object w:dxaOrig="753" w:dyaOrig="830" w14:anchorId="04B7A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1.25pt" o:ole="" fillcolor="window">
                  <v:imagedata r:id="rId8" o:title=""/>
                </v:shape>
                <o:OLEObject Type="Embed" ProgID="Word.Picture.8" ShapeID="_x0000_i1025" DrawAspect="Content" ObjectID="_1846146352" r:id="rId9"/>
              </w:object>
            </w:r>
          </w:p>
        </w:tc>
        <w:tc>
          <w:tcPr>
            <w:tcW w:w="3629" w:type="dxa"/>
          </w:tcPr>
          <w:p w14:paraId="1216C4AF" w14:textId="77777777" w:rsidR="00DB338A" w:rsidRPr="00DB338A" w:rsidRDefault="00DB338A" w:rsidP="00DB338A">
            <w:pPr>
              <w:spacing w:after="0" w:line="240" w:lineRule="auto"/>
              <w:jc w:val="center"/>
              <w:rPr>
                <w:rFonts w:ascii="Times New Roman" w:eastAsia="Times New Roman" w:hAnsi="Times New Roman" w:cs="Times New Roman"/>
                <w:sz w:val="24"/>
                <w:szCs w:val="20"/>
                <w:lang w:eastAsia="en-US"/>
              </w:rPr>
            </w:pPr>
          </w:p>
        </w:tc>
      </w:tr>
    </w:tbl>
    <w:p w14:paraId="00F71EBD" w14:textId="77777777" w:rsidR="00DB338A" w:rsidRPr="00DB338A" w:rsidRDefault="00DB338A" w:rsidP="00DB338A">
      <w:pPr>
        <w:spacing w:after="0" w:line="240" w:lineRule="auto"/>
        <w:jc w:val="center"/>
        <w:rPr>
          <w:rFonts w:ascii="Times New Roman" w:eastAsia="Times New Roman" w:hAnsi="Times New Roman" w:cs="Times New Roman"/>
          <w:sz w:val="26"/>
          <w:szCs w:val="20"/>
          <w:lang w:eastAsia="en-US"/>
        </w:rPr>
      </w:pPr>
    </w:p>
    <w:p w14:paraId="2362F3C8" w14:textId="77777777" w:rsidR="00DB338A" w:rsidRPr="003A2FCA" w:rsidRDefault="00DB338A" w:rsidP="00DB338A">
      <w:pPr>
        <w:spacing w:after="0" w:line="240" w:lineRule="auto"/>
        <w:jc w:val="center"/>
        <w:outlineLvl w:val="0"/>
        <w:rPr>
          <w:rFonts w:ascii="Times New Roman" w:eastAsia="Times New Roman" w:hAnsi="Times New Roman" w:cs="Times New Roman"/>
          <w:b/>
          <w:sz w:val="28"/>
          <w:szCs w:val="20"/>
          <w:lang w:eastAsia="en-US"/>
        </w:rPr>
      </w:pPr>
      <w:bookmarkStart w:id="7" w:name="_Toc203285932"/>
      <w:r w:rsidRPr="003A2FCA">
        <w:rPr>
          <w:rFonts w:ascii="Times New Roman" w:eastAsia="Times New Roman" w:hAnsi="Times New Roman" w:cs="Times New Roman"/>
          <w:b/>
          <w:sz w:val="28"/>
          <w:szCs w:val="20"/>
          <w:lang w:eastAsia="en-US"/>
        </w:rPr>
        <w:t>PASIENIO KONTROLĖS PUNKTŲ DIREKCIJA</w:t>
      </w:r>
      <w:bookmarkEnd w:id="7"/>
    </w:p>
    <w:p w14:paraId="262EFF33" w14:textId="77777777" w:rsidR="00DB338A" w:rsidRPr="003A2FCA" w:rsidRDefault="00DB338A" w:rsidP="00DB338A">
      <w:pPr>
        <w:spacing w:after="0" w:line="240" w:lineRule="auto"/>
        <w:jc w:val="center"/>
        <w:outlineLvl w:val="0"/>
        <w:rPr>
          <w:rFonts w:ascii="Times New Roman" w:eastAsia="Times New Roman" w:hAnsi="Times New Roman" w:cs="Times New Roman"/>
          <w:b/>
          <w:sz w:val="28"/>
          <w:szCs w:val="20"/>
          <w:lang w:eastAsia="en-US"/>
        </w:rPr>
      </w:pPr>
      <w:bookmarkStart w:id="8" w:name="_Toc203285933"/>
      <w:r w:rsidRPr="003A2FCA">
        <w:rPr>
          <w:rFonts w:ascii="Times New Roman" w:eastAsia="Times New Roman" w:hAnsi="Times New Roman" w:cs="Times New Roman"/>
          <w:b/>
          <w:sz w:val="28"/>
          <w:szCs w:val="20"/>
          <w:lang w:eastAsia="en-US"/>
        </w:rPr>
        <w:t>PRIE SUSISIEKIMO MINISTERIJOS</w:t>
      </w:r>
      <w:bookmarkEnd w:id="8"/>
    </w:p>
    <w:p w14:paraId="740107B3" w14:textId="77777777" w:rsidR="00DB338A" w:rsidRPr="003A2FCA" w:rsidRDefault="00DB338A" w:rsidP="00DB338A">
      <w:pPr>
        <w:spacing w:after="0" w:line="240" w:lineRule="auto"/>
        <w:jc w:val="center"/>
        <w:rPr>
          <w:rFonts w:ascii="Times New Roman" w:eastAsia="Times New Roman" w:hAnsi="Times New Roman" w:cs="Times New Roman"/>
          <w:sz w:val="24"/>
          <w:szCs w:val="20"/>
          <w:lang w:eastAsia="en-US"/>
        </w:rPr>
      </w:pPr>
    </w:p>
    <w:p w14:paraId="6691611D" w14:textId="77777777" w:rsidR="00DB338A" w:rsidRPr="003A2FCA" w:rsidRDefault="00DB338A" w:rsidP="00DB338A">
      <w:pPr>
        <w:overflowPunct w:val="0"/>
        <w:autoSpaceDE w:val="0"/>
        <w:autoSpaceDN w:val="0"/>
        <w:adjustRightInd w:val="0"/>
        <w:spacing w:after="0" w:line="240" w:lineRule="auto"/>
        <w:jc w:val="center"/>
        <w:rPr>
          <w:rFonts w:ascii="Times New Roman" w:eastAsia="Times New Roman" w:hAnsi="Times New Roman" w:cs="Times New Roman"/>
          <w:sz w:val="18"/>
          <w:szCs w:val="18"/>
          <w:lang w:eastAsia="en-US"/>
        </w:rPr>
      </w:pPr>
      <w:r w:rsidRPr="003A2FCA">
        <w:rPr>
          <w:rFonts w:ascii="Times New Roman" w:eastAsia="Times New Roman" w:hAnsi="Times New Roman" w:cs="Times New Roman"/>
          <w:sz w:val="18"/>
          <w:szCs w:val="18"/>
          <w:lang w:eastAsia="en-US"/>
        </w:rPr>
        <w:t>Biudžetinė įstaiga, Gedimino pr. 26, LT-01104 Vilnius, tel. (8 5)  262 0061, faks. (8 5) 262 0081, el. p. pkpd@pkpd.lt</w:t>
      </w:r>
    </w:p>
    <w:p w14:paraId="72477A29" w14:textId="77777777" w:rsidR="00DB338A" w:rsidRPr="003A2FCA" w:rsidRDefault="00DB338A" w:rsidP="00DB338A">
      <w:pPr>
        <w:spacing w:after="0" w:line="240" w:lineRule="auto"/>
        <w:jc w:val="center"/>
        <w:rPr>
          <w:rFonts w:ascii="Times New Roman" w:eastAsia="Times New Roman" w:hAnsi="Times New Roman" w:cs="Times New Roman"/>
          <w:sz w:val="18"/>
          <w:szCs w:val="20"/>
          <w:lang w:eastAsia="en-US"/>
        </w:rPr>
      </w:pPr>
      <w:r w:rsidRPr="003A2FCA">
        <w:rPr>
          <w:rFonts w:ascii="Times New Roman" w:eastAsia="Times New Roman" w:hAnsi="Times New Roman" w:cs="Times New Roman"/>
          <w:sz w:val="18"/>
          <w:szCs w:val="18"/>
          <w:lang w:eastAsia="en-US"/>
        </w:rPr>
        <w:t>Duomenys kaupiami ir saugomi Juridinių asmenų registre, kodas 300147455</w:t>
      </w:r>
      <w:r w:rsidRPr="003A2FCA">
        <w:rPr>
          <w:rFonts w:ascii="Times New Roman" w:eastAsia="Times New Roman" w:hAnsi="Times New Roman" w:cs="Times New Roman"/>
          <w:sz w:val="18"/>
          <w:szCs w:val="20"/>
          <w:lang w:eastAsia="en-US"/>
        </w:rPr>
        <w:t xml:space="preserve">    </w:t>
      </w:r>
    </w:p>
    <w:p w14:paraId="3B2674ED" w14:textId="77777777" w:rsidR="00DB338A" w:rsidRPr="003A2FCA" w:rsidRDefault="00653B6E" w:rsidP="00DB338A">
      <w:pPr>
        <w:spacing w:after="0" w:line="240" w:lineRule="auto"/>
        <w:rPr>
          <w:rFonts w:ascii="Times New Roman" w:eastAsia="Times New Roman" w:hAnsi="Times New Roman" w:cs="Times New Roman"/>
          <w:sz w:val="18"/>
          <w:szCs w:val="20"/>
          <w:lang w:eastAsia="en-US"/>
        </w:rPr>
      </w:pPr>
      <w:r w:rsidRPr="003A2FCA">
        <w:rPr>
          <w:noProof/>
        </w:rPr>
        <mc:AlternateContent>
          <mc:Choice Requires="wps">
            <w:drawing>
              <wp:anchor distT="4294967295" distB="4294967295" distL="114300" distR="114300" simplePos="0" relativeHeight="251659264" behindDoc="0" locked="0" layoutInCell="0" allowOverlap="1" wp14:anchorId="14BBA7C2" wp14:editId="7E1F760B">
                <wp:simplePos x="0" y="0"/>
                <wp:positionH relativeFrom="column">
                  <wp:posOffset>10160</wp:posOffset>
                </wp:positionH>
                <wp:positionV relativeFrom="paragraph">
                  <wp:posOffset>26034</wp:posOffset>
                </wp:positionV>
                <wp:extent cx="6120130" cy="0"/>
                <wp:effectExtent l="0" t="0" r="13970" b="1905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F400"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2.05pt" to="482.7pt,2.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3EXPvgEAAGoDAAAOAAAAZHJzL2Uyb0RvYy54bWysU01vGyEQvVfqf0Dc6127UlKtvM7BaXJx UktJf8AY2F0UYBBg7/rfd8AfSdtb1T0ghpl5vHmPXd5N1rCDClGja/l8VnOmnECpXd/yn68PX75x FhM4CQadavlRRX63+vxpOfpGLXBAI1VgBOJiM/qWDyn5pqqiGJSFOEOvHCU7DBYShaGvZICR0K2p FnV9U40YpA8oVIx0en9K8lXB7zol0o+uiyox03LilsoayrrLa7VaQtMH8IMWZxrwDywsaEeXXqHu IQHbB/0XlNUiYMQuzQTaCrtOC1VmoGnm9R/TvAzgVZmFxIn+KlP8f7Di+bANTEvyjjMHlizaaKfY Iisz+thQwdptQ55NTO7Fb1C8ReZwPYDrVWH4evTUNs8d1W8tOYie8HfjE0qqgX3CItPUBZshSQA2 FTeOVzfUlJigw5s5SfKVTBOXXAXNpdGHmB4VWpY3LTfEuQDDYRNTJgLNpSTf4/BBG1PMNo6NxHZx W9elI6LRMmdzXQz9bm0CO0B+L+UrY1HmY1nAvZMFbVAgv5/3CbQ57el2485qZAFOUu5QHrfhohIZ WmieH19+MR/j0v3+i6x+AQAA//8DAFBLAwQUAAYACAAAACEAcCHtgdoAAAAFAQAADwAAAGRycy9k b3ducmV2LnhtbEyOwU7DMBBE70j8g7VI3KjTqoQQ4lQIVFUgLm2RuG6TJQ7E6zR22/D3LFzg+DSj mVcsRtepIw2h9WxgOklAEVe+brkx8LpdXmWgQkSusfNMBr4owKI8Pyswr/2J13TcxEbJCIccDdgY +1zrUFlyGCa+J5bs3Q8Oo+DQ6HrAk4y7Ts+SJNUOW5YHiz09WKo+NwdnAB9X6/iWzZ5v2if78rFd 7lc22xtzeTHe34GKNMa/MvzoizqU4rTzB66D6oRTKRqYT0FJeptez0HtflmXhf5vX34DAAD//wMA UEsBAi0AFAAGAAgAAAAhALaDOJL+AAAA4QEAABMAAAAAAAAAAAAAAAAAAAAAAFtDb250ZW50X1R5 cGVzXS54bWxQSwECLQAUAAYACAAAACEAOP0h/9YAAACUAQAACwAAAAAAAAAAAAAAAAAvAQAAX3Jl bHMvLnJlbHNQSwECLQAUAAYACAAAACEAD9xFz74BAABqAwAADgAAAAAAAAAAAAAAAAAuAgAAZHJz L2Uyb0RvYy54bWxQSwECLQAUAAYACAAAACEAcCHtgdoAAAAFAQAADwAAAAAAAAAAAAAAAAAYBAAA ZHJzL2Rvd25yZXYueG1sUEsFBgAAAAAEAAQA8wAAAB8FAAAAAA== " o:allowincell="f" strokeweight="1pt">
                <w10:wrap type="topAndBottom"/>
              </v:line>
            </w:pict>
          </mc:Fallback>
        </mc:AlternateContent>
      </w:r>
    </w:p>
    <w:p w14:paraId="4D606FA7" w14:textId="77777777" w:rsidR="00DB338A" w:rsidRPr="003A2FCA" w:rsidRDefault="00DB338A" w:rsidP="00DB338A">
      <w:pPr>
        <w:spacing w:after="0" w:line="240" w:lineRule="auto"/>
        <w:jc w:val="center"/>
        <w:rPr>
          <w:rFonts w:ascii="Times New Roman" w:eastAsia="Times New Roman" w:hAnsi="Times New Roman" w:cs="Times New Roman"/>
          <w:b/>
          <w:sz w:val="28"/>
          <w:szCs w:val="20"/>
          <w:lang w:eastAsia="en-US"/>
        </w:rPr>
      </w:pPr>
    </w:p>
    <w:p w14:paraId="07A8456B" w14:textId="77777777" w:rsidR="00DB338A" w:rsidRPr="003A2FCA" w:rsidRDefault="00DB338A" w:rsidP="00DB338A">
      <w:pPr>
        <w:spacing w:after="0" w:line="240" w:lineRule="auto"/>
        <w:ind w:left="5670"/>
        <w:rPr>
          <w:rFonts w:ascii="Times New Roman" w:eastAsia="Times New Roman" w:hAnsi="Times New Roman" w:cs="Times New Roman"/>
          <w:sz w:val="24"/>
          <w:szCs w:val="24"/>
          <w:lang w:eastAsia="en-US"/>
        </w:rPr>
      </w:pPr>
      <w:r w:rsidRPr="003A2FCA">
        <w:rPr>
          <w:rFonts w:ascii="Times New Roman" w:eastAsia="Times New Roman" w:hAnsi="Times New Roman" w:cs="Times New Roman"/>
          <w:sz w:val="24"/>
          <w:szCs w:val="24"/>
          <w:lang w:eastAsia="en-US"/>
        </w:rPr>
        <w:t>TVIRTINU</w:t>
      </w:r>
    </w:p>
    <w:p w14:paraId="5D7BD4FD" w14:textId="5A20D7A2" w:rsidR="00DB338A" w:rsidRPr="003A2FCA" w:rsidRDefault="00DB338A" w:rsidP="00DB338A">
      <w:pPr>
        <w:spacing w:after="0" w:line="240" w:lineRule="auto"/>
        <w:ind w:left="5670"/>
        <w:rPr>
          <w:rFonts w:ascii="Times New Roman" w:eastAsia="Times New Roman" w:hAnsi="Times New Roman" w:cs="Times New Roman"/>
          <w:sz w:val="24"/>
          <w:szCs w:val="24"/>
          <w:lang w:eastAsia="en-US"/>
        </w:rPr>
      </w:pPr>
      <w:r w:rsidRPr="003A2FCA">
        <w:rPr>
          <w:rFonts w:ascii="Times New Roman" w:eastAsia="Times New Roman" w:hAnsi="Times New Roman" w:cs="Times New Roman"/>
          <w:sz w:val="24"/>
          <w:szCs w:val="24"/>
          <w:lang w:eastAsia="en-US"/>
        </w:rPr>
        <w:t>Pasienio kontrolės punktų direkcijos prie Susisiekimo ministerijos</w:t>
      </w:r>
      <w:r w:rsidR="005E598C">
        <w:rPr>
          <w:rFonts w:ascii="Times New Roman" w:eastAsia="Times New Roman" w:hAnsi="Times New Roman" w:cs="Times New Roman"/>
          <w:sz w:val="24"/>
          <w:szCs w:val="24"/>
          <w:lang w:eastAsia="en-US"/>
        </w:rPr>
        <w:t xml:space="preserve"> </w:t>
      </w:r>
      <w:r w:rsidR="007C1745">
        <w:rPr>
          <w:rFonts w:ascii="Times New Roman" w:eastAsia="Times New Roman" w:hAnsi="Times New Roman" w:cs="Times New Roman"/>
          <w:sz w:val="24"/>
          <w:szCs w:val="24"/>
          <w:lang w:eastAsia="en-US"/>
        </w:rPr>
        <w:t>administravimo skyriaus vedėja, laikinai vykdanti direktoriaus funkcijas</w:t>
      </w:r>
    </w:p>
    <w:p w14:paraId="19C32282" w14:textId="77777777" w:rsidR="005E598C" w:rsidRDefault="005E598C" w:rsidP="005E598C">
      <w:pPr>
        <w:spacing w:after="0" w:line="240" w:lineRule="auto"/>
        <w:ind w:left="5670"/>
        <w:rPr>
          <w:rFonts w:ascii="Times New Roman" w:eastAsia="Times New Roman" w:hAnsi="Times New Roman" w:cs="Times New Roman"/>
          <w:sz w:val="24"/>
          <w:szCs w:val="24"/>
          <w:lang w:eastAsia="en-US"/>
        </w:rPr>
      </w:pPr>
    </w:p>
    <w:p w14:paraId="1EC8BB19" w14:textId="6162FA85" w:rsidR="00DB338A" w:rsidRPr="003A2FCA" w:rsidRDefault="007C1745" w:rsidP="005E598C">
      <w:pPr>
        <w:spacing w:after="0" w:line="240" w:lineRule="auto"/>
        <w:ind w:left="567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Giedrė Šimelevičiūtė</w:t>
      </w:r>
    </w:p>
    <w:p w14:paraId="46497EBF" w14:textId="77777777" w:rsidR="00DB338A" w:rsidRDefault="00DB338A" w:rsidP="00DB338A">
      <w:pPr>
        <w:spacing w:after="0" w:line="240" w:lineRule="auto"/>
        <w:ind w:left="4820"/>
        <w:rPr>
          <w:rFonts w:ascii="Times New Roman" w:eastAsia="Times New Roman" w:hAnsi="Times New Roman" w:cs="Times New Roman"/>
          <w:b/>
          <w:sz w:val="24"/>
          <w:szCs w:val="24"/>
          <w:lang w:eastAsia="en-US"/>
        </w:rPr>
      </w:pPr>
    </w:p>
    <w:p w14:paraId="2E5C078C" w14:textId="77777777" w:rsidR="005E598C" w:rsidRDefault="005E598C" w:rsidP="00DB338A">
      <w:pPr>
        <w:spacing w:after="0" w:line="240" w:lineRule="auto"/>
        <w:ind w:left="4820"/>
        <w:rPr>
          <w:rFonts w:ascii="Times New Roman" w:eastAsia="Times New Roman" w:hAnsi="Times New Roman" w:cs="Times New Roman"/>
          <w:b/>
          <w:sz w:val="24"/>
          <w:szCs w:val="24"/>
          <w:lang w:eastAsia="en-US"/>
        </w:rPr>
      </w:pPr>
    </w:p>
    <w:p w14:paraId="0C70068A" w14:textId="77777777" w:rsidR="005E598C" w:rsidRPr="003A2FCA" w:rsidRDefault="005E598C" w:rsidP="00DB338A">
      <w:pPr>
        <w:spacing w:after="0" w:line="240" w:lineRule="auto"/>
        <w:ind w:left="4820"/>
        <w:rPr>
          <w:rFonts w:ascii="Times New Roman" w:eastAsia="Times New Roman" w:hAnsi="Times New Roman" w:cs="Times New Roman"/>
          <w:b/>
          <w:sz w:val="24"/>
          <w:szCs w:val="24"/>
          <w:lang w:eastAsia="en-US"/>
        </w:rPr>
      </w:pPr>
    </w:p>
    <w:p w14:paraId="0C9045E6" w14:textId="77777777" w:rsidR="00F65ACE" w:rsidRPr="003A2FCA" w:rsidRDefault="00F65ACE" w:rsidP="00F65ACE">
      <w:pPr>
        <w:spacing w:after="0" w:line="240" w:lineRule="auto"/>
        <w:jc w:val="center"/>
        <w:rPr>
          <w:rFonts w:ascii="Times New Roman" w:hAnsi="Times New Roman" w:cs="Times New Roman"/>
          <w:b/>
          <w:iCs/>
          <w:sz w:val="24"/>
          <w:szCs w:val="24"/>
        </w:rPr>
      </w:pPr>
      <w:r w:rsidRPr="003A2FCA">
        <w:rPr>
          <w:rFonts w:ascii="Times New Roman" w:hAnsi="Times New Roman" w:cs="Times New Roman"/>
          <w:b/>
          <w:iCs/>
          <w:sz w:val="24"/>
          <w:szCs w:val="24"/>
        </w:rPr>
        <w:t xml:space="preserve">SUPAPRASTINTO VIEŠOJO MAŽOS VERTĖS PIRKIMO </w:t>
      </w:r>
    </w:p>
    <w:p w14:paraId="15D63A3C" w14:textId="09F9AAC3" w:rsidR="00F65ACE" w:rsidRPr="003A2FCA" w:rsidRDefault="00F65ACE" w:rsidP="00F65ACE">
      <w:pPr>
        <w:spacing w:after="0" w:line="240" w:lineRule="auto"/>
        <w:jc w:val="center"/>
        <w:rPr>
          <w:rFonts w:ascii="Times New Roman" w:hAnsi="Times New Roman" w:cs="Times New Roman"/>
          <w:b/>
          <w:iCs/>
          <w:sz w:val="24"/>
          <w:szCs w:val="24"/>
        </w:rPr>
      </w:pPr>
      <w:r w:rsidRPr="003A2FCA">
        <w:rPr>
          <w:rFonts w:ascii="Times New Roman" w:hAnsi="Times New Roman" w:cs="Times New Roman"/>
          <w:b/>
          <w:iCs/>
          <w:sz w:val="24"/>
          <w:szCs w:val="24"/>
        </w:rPr>
        <w:t>„</w:t>
      </w:r>
      <w:r w:rsidR="001E323A">
        <w:rPr>
          <w:rFonts w:ascii="Times New Roman" w:hAnsi="Times New Roman" w:cs="Times New Roman"/>
          <w:b/>
          <w:iCs/>
          <w:sz w:val="24"/>
          <w:szCs w:val="24"/>
        </w:rPr>
        <w:t>VENTILIACIJOS IR KONDICIONAVIMO</w:t>
      </w:r>
      <w:r w:rsidR="00614D26" w:rsidRPr="003A2FCA">
        <w:rPr>
          <w:rFonts w:ascii="Times New Roman" w:hAnsi="Times New Roman" w:cs="Times New Roman"/>
          <w:b/>
          <w:iCs/>
          <w:sz w:val="24"/>
          <w:szCs w:val="24"/>
        </w:rPr>
        <w:t xml:space="preserve"> ĮRENGINIŲ </w:t>
      </w:r>
      <w:r w:rsidR="001E323A">
        <w:rPr>
          <w:rFonts w:ascii="Times New Roman" w:hAnsi="Times New Roman" w:cs="Times New Roman"/>
          <w:b/>
          <w:iCs/>
          <w:sz w:val="24"/>
          <w:szCs w:val="24"/>
        </w:rPr>
        <w:t xml:space="preserve">SISTEMŲ </w:t>
      </w:r>
      <w:r w:rsidRPr="003A2FCA">
        <w:rPr>
          <w:rFonts w:ascii="Times New Roman" w:hAnsi="Times New Roman" w:cs="Times New Roman"/>
          <w:b/>
          <w:iCs/>
          <w:sz w:val="24"/>
          <w:szCs w:val="24"/>
        </w:rPr>
        <w:t>REMONTO IR APTARNAVIMO PASLAUGŲ PIRKIMAS“, ATLIEKAMO SKELBIAMOS APKLAUSOS BŪDU, SĄLYGOS</w:t>
      </w:r>
    </w:p>
    <w:p w14:paraId="5684D3AE" w14:textId="77777777" w:rsidR="00AC54F0" w:rsidRPr="003A2FCA" w:rsidRDefault="00AC54F0" w:rsidP="00F65ACE">
      <w:pPr>
        <w:spacing w:after="0" w:line="240" w:lineRule="auto"/>
        <w:jc w:val="center"/>
        <w:rPr>
          <w:rFonts w:ascii="Times New Roman" w:hAnsi="Times New Roman" w:cs="Times New Roman"/>
          <w:iCs/>
          <w:sz w:val="24"/>
          <w:szCs w:val="24"/>
        </w:rPr>
      </w:pPr>
    </w:p>
    <w:p w14:paraId="40B9A9C8" w14:textId="53DB7EFB" w:rsidR="00F65ACE" w:rsidRPr="003A2FCA" w:rsidRDefault="00F65ACE" w:rsidP="00F65ACE">
      <w:pPr>
        <w:spacing w:after="0" w:line="240" w:lineRule="auto"/>
        <w:jc w:val="center"/>
        <w:rPr>
          <w:rFonts w:ascii="Times New Roman" w:hAnsi="Times New Roman" w:cs="Times New Roman"/>
          <w:iCs/>
          <w:sz w:val="24"/>
          <w:szCs w:val="24"/>
        </w:rPr>
      </w:pPr>
      <w:r w:rsidRPr="003A2FCA">
        <w:rPr>
          <w:rFonts w:ascii="Times New Roman" w:hAnsi="Times New Roman" w:cs="Times New Roman"/>
          <w:iCs/>
          <w:sz w:val="24"/>
          <w:szCs w:val="24"/>
        </w:rPr>
        <w:t>20</w:t>
      </w:r>
      <w:r w:rsidR="00051CBF">
        <w:rPr>
          <w:rFonts w:ascii="Times New Roman" w:hAnsi="Times New Roman" w:cs="Times New Roman"/>
          <w:iCs/>
          <w:sz w:val="24"/>
          <w:szCs w:val="24"/>
        </w:rPr>
        <w:t>2</w:t>
      </w:r>
      <w:r w:rsidR="007C1745">
        <w:rPr>
          <w:rFonts w:ascii="Times New Roman" w:hAnsi="Times New Roman" w:cs="Times New Roman"/>
          <w:iCs/>
          <w:sz w:val="24"/>
          <w:szCs w:val="24"/>
        </w:rPr>
        <w:t>6</w:t>
      </w:r>
      <w:r w:rsidRPr="003A2FCA">
        <w:rPr>
          <w:rFonts w:ascii="Times New Roman" w:hAnsi="Times New Roman" w:cs="Times New Roman"/>
          <w:iCs/>
          <w:sz w:val="24"/>
          <w:szCs w:val="24"/>
        </w:rPr>
        <w:t xml:space="preserve"> m. </w:t>
      </w:r>
      <w:r w:rsidR="007C1745">
        <w:rPr>
          <w:rFonts w:ascii="Times New Roman" w:hAnsi="Times New Roman" w:cs="Times New Roman"/>
          <w:iCs/>
          <w:sz w:val="24"/>
          <w:szCs w:val="24"/>
        </w:rPr>
        <w:t>liepos</w:t>
      </w:r>
      <w:r w:rsidRPr="003A2FCA">
        <w:rPr>
          <w:rFonts w:ascii="Times New Roman" w:hAnsi="Times New Roman" w:cs="Times New Roman"/>
          <w:iCs/>
          <w:sz w:val="24"/>
          <w:szCs w:val="24"/>
        </w:rPr>
        <w:t xml:space="preserve"> </w:t>
      </w:r>
      <w:r w:rsidR="005A1C10">
        <w:rPr>
          <w:rFonts w:ascii="Times New Roman" w:hAnsi="Times New Roman" w:cs="Times New Roman"/>
          <w:iCs/>
          <w:sz w:val="24"/>
          <w:szCs w:val="24"/>
        </w:rPr>
        <w:t>21</w:t>
      </w:r>
      <w:r w:rsidR="001E323A">
        <w:rPr>
          <w:rFonts w:ascii="Times New Roman" w:hAnsi="Times New Roman" w:cs="Times New Roman"/>
          <w:iCs/>
          <w:sz w:val="24"/>
          <w:szCs w:val="24"/>
        </w:rPr>
        <w:t xml:space="preserve"> </w:t>
      </w:r>
      <w:r w:rsidRPr="003A2FCA">
        <w:rPr>
          <w:rFonts w:ascii="Times New Roman" w:hAnsi="Times New Roman" w:cs="Times New Roman"/>
          <w:iCs/>
          <w:sz w:val="24"/>
          <w:szCs w:val="24"/>
        </w:rPr>
        <w:t>d. Nr.</w:t>
      </w:r>
      <w:r w:rsidR="007029FC">
        <w:rPr>
          <w:rFonts w:ascii="Times New Roman" w:hAnsi="Times New Roman" w:cs="Times New Roman"/>
          <w:iCs/>
          <w:sz w:val="24"/>
          <w:szCs w:val="24"/>
        </w:rPr>
        <w:t xml:space="preserve"> VPD</w:t>
      </w:r>
      <w:r w:rsidR="00CF77CE">
        <w:rPr>
          <w:rFonts w:ascii="Times New Roman" w:hAnsi="Times New Roman" w:cs="Times New Roman"/>
          <w:iCs/>
          <w:sz w:val="24"/>
          <w:szCs w:val="24"/>
        </w:rPr>
        <w:t xml:space="preserve"> - </w:t>
      </w:r>
      <w:r w:rsidR="005A1C10">
        <w:rPr>
          <w:rFonts w:ascii="Times New Roman" w:hAnsi="Times New Roman" w:cs="Times New Roman"/>
          <w:iCs/>
          <w:sz w:val="24"/>
          <w:szCs w:val="24"/>
        </w:rPr>
        <w:t>242</w:t>
      </w:r>
    </w:p>
    <w:p w14:paraId="2DB322E4" w14:textId="77777777" w:rsidR="00DB338A" w:rsidRPr="003A2FCA" w:rsidRDefault="00DB338A" w:rsidP="00F65ACE">
      <w:pPr>
        <w:spacing w:after="0" w:line="240" w:lineRule="auto"/>
        <w:rPr>
          <w:rFonts w:ascii="Times New Roman" w:hAnsi="Times New Roman" w:cs="Times New Roman"/>
          <w:iCs/>
          <w:sz w:val="24"/>
          <w:szCs w:val="24"/>
        </w:rPr>
      </w:pPr>
    </w:p>
    <w:p w14:paraId="4C4E585F" w14:textId="77777777" w:rsidR="00DB338A" w:rsidRPr="003A2FCA" w:rsidRDefault="00DB338A" w:rsidP="006C7BE2">
      <w:pPr>
        <w:pStyle w:val="prastasiniatinklio"/>
        <w:spacing w:before="0" w:beforeAutospacing="0" w:after="0" w:afterAutospacing="0"/>
        <w:jc w:val="center"/>
        <w:rPr>
          <w:b/>
          <w:bCs/>
        </w:rPr>
      </w:pPr>
    </w:p>
    <w:p w14:paraId="74A122A7" w14:textId="77777777" w:rsidR="008E7949" w:rsidRPr="003A2FCA" w:rsidRDefault="008E7949" w:rsidP="006C7BE2">
      <w:pPr>
        <w:pStyle w:val="prastasiniatinklio"/>
        <w:spacing w:before="0" w:beforeAutospacing="0" w:after="0" w:afterAutospacing="0"/>
        <w:jc w:val="center"/>
        <w:rPr>
          <w:b/>
          <w:bCs/>
        </w:rPr>
      </w:pPr>
    </w:p>
    <w:p w14:paraId="64BB6151" w14:textId="77777777" w:rsidR="008E7949" w:rsidRPr="003A2FCA" w:rsidRDefault="008E7949" w:rsidP="008E7949">
      <w:pPr>
        <w:tabs>
          <w:tab w:val="left" w:pos="142"/>
          <w:tab w:val="left" w:pos="6521"/>
        </w:tabs>
        <w:spacing w:after="0" w:line="240" w:lineRule="auto"/>
        <w:rPr>
          <w:rFonts w:ascii="Times New Roman" w:eastAsia="Times New Roman" w:hAnsi="Times New Roman" w:cs="Times New Roman"/>
          <w:b/>
          <w:sz w:val="24"/>
          <w:szCs w:val="24"/>
          <w:lang w:eastAsia="en-US"/>
        </w:rPr>
      </w:pPr>
    </w:p>
    <w:p w14:paraId="03915BFD"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sz w:val="24"/>
          <w:szCs w:val="24"/>
          <w:lang w:eastAsia="en-US"/>
        </w:rPr>
        <w:t>BENDROSIOS NUOSTATOS</w:t>
      </w:r>
    </w:p>
    <w:p w14:paraId="7A829A2D"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sz w:val="24"/>
          <w:szCs w:val="24"/>
          <w:lang w:eastAsia="en-US"/>
        </w:rPr>
        <w:t>PIRKIMO OBJEKTAS</w:t>
      </w:r>
    </w:p>
    <w:p w14:paraId="7F61A30F" w14:textId="77777777" w:rsidR="00E57FFB"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TEIKĖJ</w:t>
      </w:r>
      <w:r w:rsidR="00E57FFB" w:rsidRPr="003A2FCA">
        <w:rPr>
          <w:rFonts w:ascii="Times New Roman" w:hAnsi="Times New Roman" w:cs="Times New Roman"/>
          <w:b/>
          <w:bCs/>
          <w:sz w:val="24"/>
          <w:szCs w:val="24"/>
        </w:rPr>
        <w:t>Ų</w:t>
      </w:r>
      <w:r w:rsidRPr="003A2FCA">
        <w:rPr>
          <w:rFonts w:ascii="Times New Roman" w:hAnsi="Times New Roman" w:cs="Times New Roman"/>
          <w:b/>
          <w:bCs/>
          <w:sz w:val="24"/>
          <w:szCs w:val="24"/>
        </w:rPr>
        <w:t xml:space="preserve"> KVALIFIKACIJ</w:t>
      </w:r>
      <w:r w:rsidR="00E57FFB" w:rsidRPr="003A2FCA">
        <w:rPr>
          <w:rFonts w:ascii="Times New Roman" w:hAnsi="Times New Roman" w:cs="Times New Roman"/>
          <w:b/>
          <w:bCs/>
          <w:sz w:val="24"/>
          <w:szCs w:val="24"/>
        </w:rPr>
        <w:t>OS</w:t>
      </w:r>
      <w:r w:rsidRPr="003A2FCA">
        <w:rPr>
          <w:rFonts w:ascii="Times New Roman" w:hAnsi="Times New Roman" w:cs="Times New Roman"/>
          <w:b/>
          <w:bCs/>
          <w:sz w:val="24"/>
          <w:szCs w:val="24"/>
        </w:rPr>
        <w:t xml:space="preserve"> IR REIKALA</w:t>
      </w:r>
      <w:r w:rsidR="00E57FFB" w:rsidRPr="003A2FCA">
        <w:rPr>
          <w:rFonts w:ascii="Times New Roman" w:hAnsi="Times New Roman" w:cs="Times New Roman"/>
          <w:b/>
          <w:bCs/>
          <w:sz w:val="24"/>
          <w:szCs w:val="24"/>
        </w:rPr>
        <w:t>VIMAI</w:t>
      </w:r>
    </w:p>
    <w:p w14:paraId="5FB97A3F"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PIRKIMO DOKUMENTŲ PAAIŠKINIMAI IR PATIKSLINIMAI</w:t>
      </w:r>
    </w:p>
    <w:p w14:paraId="6993B034"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PASIŪLYMŲ RENGIMAS IR TEIKIMAS</w:t>
      </w:r>
    </w:p>
    <w:p w14:paraId="61DBBB9E"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PASIŪLYMŲ ŠIFRAVIMAS</w:t>
      </w:r>
    </w:p>
    <w:p w14:paraId="45B9787C"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SUSIPAŽINIMAS SU PASIŪLYMAIS IR JŲ VERTINIMAS</w:t>
      </w:r>
    </w:p>
    <w:p w14:paraId="77500FF3"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KITOS SĄLYGOS IR INFORMACIJA</w:t>
      </w:r>
    </w:p>
    <w:p w14:paraId="5580D47D"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hAnsi="Times New Roman" w:cs="Times New Roman"/>
          <w:b/>
          <w:bCs/>
          <w:sz w:val="24"/>
          <w:szCs w:val="24"/>
        </w:rPr>
        <w:t>PIRKIMO SUTARTIES SĄLYGOS</w:t>
      </w:r>
      <w:r w:rsidRPr="003A2FCA">
        <w:rPr>
          <w:rFonts w:ascii="Times New Roman" w:eastAsia="Times New Roman" w:hAnsi="Times New Roman" w:cs="Times New Roman"/>
          <w:b/>
          <w:sz w:val="24"/>
          <w:szCs w:val="24"/>
          <w:lang w:eastAsia="en-US"/>
        </w:rPr>
        <w:t xml:space="preserve"> </w:t>
      </w:r>
    </w:p>
    <w:p w14:paraId="4A6498F3" w14:textId="77777777" w:rsidR="008E7949" w:rsidRPr="003A2FCA" w:rsidRDefault="008E7949" w:rsidP="008E7949">
      <w:pPr>
        <w:numPr>
          <w:ilvl w:val="0"/>
          <w:numId w:val="1"/>
        </w:numPr>
        <w:tabs>
          <w:tab w:val="left" w:pos="142"/>
          <w:tab w:val="left" w:pos="6521"/>
        </w:tabs>
        <w:spacing w:after="0" w:line="240" w:lineRule="auto"/>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sz w:val="24"/>
          <w:szCs w:val="24"/>
          <w:lang w:eastAsia="en-US"/>
        </w:rPr>
        <w:t>PRIEDAI:</w:t>
      </w:r>
    </w:p>
    <w:p w14:paraId="104C7E71" w14:textId="77777777" w:rsidR="008E7949" w:rsidRPr="003A2FCA" w:rsidRDefault="008E7949" w:rsidP="008E7949">
      <w:pPr>
        <w:tabs>
          <w:tab w:val="left" w:pos="142"/>
          <w:tab w:val="left" w:pos="6521"/>
        </w:tabs>
        <w:spacing w:after="0" w:line="240" w:lineRule="auto"/>
        <w:ind w:left="142" w:firstLine="284"/>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sz w:val="24"/>
          <w:szCs w:val="24"/>
          <w:lang w:eastAsia="en-US"/>
        </w:rPr>
        <w:t xml:space="preserve"> 10.1. Pasiūlymo forma;</w:t>
      </w:r>
    </w:p>
    <w:p w14:paraId="619B788F" w14:textId="77777777" w:rsidR="008E7949" w:rsidRPr="003A2FCA" w:rsidRDefault="008E7949" w:rsidP="008E7949">
      <w:pPr>
        <w:tabs>
          <w:tab w:val="left" w:pos="142"/>
          <w:tab w:val="left" w:pos="6521"/>
        </w:tabs>
        <w:spacing w:after="0" w:line="240" w:lineRule="auto"/>
        <w:ind w:left="142" w:firstLine="284"/>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bCs/>
          <w:iCs/>
          <w:sz w:val="24"/>
          <w:szCs w:val="24"/>
          <w:lang w:eastAsia="en-US"/>
        </w:rPr>
        <w:t xml:space="preserve"> 10.2. T</w:t>
      </w:r>
      <w:r w:rsidRPr="003A2FCA">
        <w:rPr>
          <w:rFonts w:ascii="Times New Roman" w:eastAsia="Times New Roman" w:hAnsi="Times New Roman" w:cs="Times New Roman"/>
          <w:b/>
          <w:sz w:val="24"/>
          <w:szCs w:val="24"/>
          <w:lang w:eastAsia="en-US"/>
        </w:rPr>
        <w:t>echninė specifikacija.</w:t>
      </w:r>
    </w:p>
    <w:p w14:paraId="246CF90B" w14:textId="77777777" w:rsidR="006C7BE2" w:rsidRPr="003A2FCA" w:rsidRDefault="008E7949" w:rsidP="008E7949">
      <w:pPr>
        <w:spacing w:after="0" w:line="240" w:lineRule="auto"/>
        <w:rPr>
          <w:rFonts w:ascii="Times New Roman" w:eastAsia="Times New Roman" w:hAnsi="Times New Roman" w:cs="Times New Roman"/>
          <w:b/>
          <w:sz w:val="24"/>
          <w:szCs w:val="24"/>
          <w:lang w:eastAsia="en-US"/>
        </w:rPr>
      </w:pPr>
      <w:r w:rsidRPr="003A2FCA">
        <w:rPr>
          <w:rFonts w:ascii="Times New Roman" w:eastAsia="Times New Roman" w:hAnsi="Times New Roman" w:cs="Times New Roman"/>
          <w:b/>
          <w:sz w:val="24"/>
          <w:szCs w:val="24"/>
          <w:lang w:eastAsia="en-US"/>
        </w:rPr>
        <w:br w:type="page"/>
      </w:r>
    </w:p>
    <w:p w14:paraId="039ACE7A" w14:textId="77777777" w:rsidR="00776DB3" w:rsidRPr="003A2FCA" w:rsidRDefault="00F807F0" w:rsidP="006C7BE2">
      <w:pPr>
        <w:pStyle w:val="prastasiniatinklio"/>
        <w:spacing w:before="0" w:beforeAutospacing="0" w:after="0" w:afterAutospacing="0"/>
        <w:jc w:val="center"/>
        <w:rPr>
          <w:b/>
          <w:bCs/>
        </w:rPr>
      </w:pPr>
      <w:r w:rsidRPr="003A2FCA">
        <w:rPr>
          <w:b/>
          <w:bCs/>
        </w:rPr>
        <w:lastRenderedPageBreak/>
        <w:t>1. BENDROSIOS NUOSTATOS</w:t>
      </w:r>
    </w:p>
    <w:p w14:paraId="64EFC9A0" w14:textId="77777777" w:rsidR="006C7BE2" w:rsidRPr="003A2FCA" w:rsidRDefault="006C7BE2" w:rsidP="006C7BE2">
      <w:pPr>
        <w:pStyle w:val="prastasiniatinklio"/>
        <w:spacing w:before="0" w:beforeAutospacing="0" w:after="0" w:afterAutospacing="0"/>
        <w:jc w:val="center"/>
        <w:rPr>
          <w:b/>
          <w:bCs/>
        </w:rPr>
      </w:pPr>
    </w:p>
    <w:p w14:paraId="5E16FEE0" w14:textId="41586B87" w:rsidR="00776DB3" w:rsidRPr="003A2FCA" w:rsidRDefault="00F807F0" w:rsidP="00507954">
      <w:pPr>
        <w:pStyle w:val="prastasiniatinklio"/>
        <w:spacing w:before="0" w:beforeAutospacing="0" w:after="0" w:afterAutospacing="0"/>
        <w:ind w:firstLine="851"/>
        <w:jc w:val="both"/>
      </w:pPr>
      <w:r w:rsidRPr="003A2FCA">
        <w:t>1.1.</w:t>
      </w:r>
      <w:r w:rsidR="00507954">
        <w:t> </w:t>
      </w:r>
      <w:r w:rsidRPr="003A2FCA">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w:t>
      </w:r>
      <w:r w:rsidR="00DA4E7A" w:rsidRPr="003A2FCA">
        <w:t>1</w:t>
      </w:r>
      <w:r w:rsidRPr="003A2FCA">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Sąlygos) ir Sąlygų priedai: „Pasiūlymo forma“ (toliau – </w:t>
      </w:r>
      <w:r w:rsidR="00D6459C" w:rsidRPr="003A2FCA">
        <w:t xml:space="preserve">Sąlygų </w:t>
      </w:r>
      <w:r w:rsidR="00B25706">
        <w:t xml:space="preserve">1 </w:t>
      </w:r>
      <w:r w:rsidR="00D6459C" w:rsidRPr="003A2FCA">
        <w:t>prieda</w:t>
      </w:r>
      <w:r w:rsidR="00B25706">
        <w:t>s</w:t>
      </w:r>
      <w:r w:rsidRPr="003A2FCA">
        <w:t xml:space="preserve">), „Techninė specifikacija“ (toliau – </w:t>
      </w:r>
      <w:r w:rsidR="00D6459C" w:rsidRPr="003A2FCA">
        <w:t xml:space="preserve">Sąlygų </w:t>
      </w:r>
      <w:r w:rsidR="00B25706">
        <w:t xml:space="preserve">2 </w:t>
      </w:r>
      <w:r w:rsidR="00D6459C" w:rsidRPr="003A2FCA">
        <w:t>priedas</w:t>
      </w:r>
      <w:r w:rsidRPr="003A2FCA">
        <w:t>). Vartojamos sąvokos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333CCBF7" w14:textId="47A0E589" w:rsidR="00776DB3" w:rsidRPr="003A2FCA" w:rsidRDefault="00F807F0" w:rsidP="00507954">
      <w:pPr>
        <w:pStyle w:val="prastasiniatinklio"/>
        <w:spacing w:before="0" w:beforeAutospacing="0" w:after="0" w:afterAutospacing="0"/>
        <w:ind w:firstLine="851"/>
        <w:jc w:val="both"/>
      </w:pPr>
      <w:r w:rsidRPr="003A2FCA">
        <w:t>1.2. Pirkimo dokumentai skelbiami CVP IS. Perkančiosios organizacijos ir t</w:t>
      </w:r>
      <w:r w:rsidR="00975E53" w:rsidRPr="003A2FCA">
        <w:t>ei</w:t>
      </w:r>
      <w:r w:rsidRPr="003A2FCA">
        <w:t>kėjo bendravimas ir keitimasis informacija vyksta naudojantis CVP IS priemonėmis. Elektroninėmis priemonėmis</w:t>
      </w:r>
      <w:r w:rsidR="00507954">
        <w:t xml:space="preserve">,  </w:t>
      </w:r>
      <w:r w:rsidR="00507954" w:rsidRPr="00507954">
        <w:t xml:space="preserve">adresu </w:t>
      </w:r>
      <w:r w:rsidR="00507954" w:rsidRPr="00507954">
        <w:rPr>
          <w:u w:val="single"/>
        </w:rPr>
        <w:t>https://pirkimai.eviesiejipirkimai.lt</w:t>
      </w:r>
      <w:r w:rsidR="00507954">
        <w:t>,</w:t>
      </w:r>
      <w:r w:rsidRPr="003A2FCA">
        <w:t xml:space="preserve"> pasiūlymus gali teikti tik tie t</w:t>
      </w:r>
      <w:r w:rsidR="00975E53" w:rsidRPr="003A2FCA">
        <w:t>ei</w:t>
      </w:r>
      <w:r w:rsidRPr="003A2FCA">
        <w:t>kėjai, kurie yra registruoti CVP IS</w:t>
      </w:r>
      <w:r w:rsidR="00507954">
        <w:t>.</w:t>
      </w:r>
    </w:p>
    <w:p w14:paraId="3E698E7C" w14:textId="47FAB28B" w:rsidR="00776DB3" w:rsidRPr="003A2FCA" w:rsidRDefault="00F807F0" w:rsidP="00507954">
      <w:pPr>
        <w:pStyle w:val="prastasiniatinklio"/>
        <w:spacing w:before="0" w:beforeAutospacing="0" w:after="0" w:afterAutospacing="0"/>
        <w:ind w:firstLine="851"/>
        <w:jc w:val="both"/>
      </w:pPr>
      <w:r w:rsidRPr="003A2FCA">
        <w:t>1.3.</w:t>
      </w:r>
      <w:r w:rsidR="00507954">
        <w:t> </w:t>
      </w:r>
      <w:r w:rsidRPr="003A2FCA">
        <w:t>Pirkimas atliekamas laikantis lygiateisiškumo, nediskriminavimo, abipusio pripažinimo, proporcingumo ir skaidrumo principų bei konfidencialumo ir nešališkumo reikalavimų.</w:t>
      </w:r>
    </w:p>
    <w:p w14:paraId="728BF705" w14:textId="5F74D560" w:rsidR="00776DB3" w:rsidRPr="003A2FCA" w:rsidRDefault="00F807F0" w:rsidP="00507954">
      <w:pPr>
        <w:pStyle w:val="prastasiniatinklio"/>
        <w:spacing w:before="0" w:beforeAutospacing="0" w:after="0" w:afterAutospacing="0"/>
        <w:ind w:firstLine="851"/>
        <w:jc w:val="both"/>
      </w:pPr>
      <w:r w:rsidRPr="003A2FCA">
        <w:t>1.4.</w:t>
      </w:r>
      <w:r w:rsidR="00507954">
        <w:t> </w:t>
      </w:r>
      <w:r w:rsidRPr="003A2FCA">
        <w:t>Informacija apie pirkimo organizatorių arba pirkimo komisijos narius, kurie įgalioti palaikyti tiesioginį ryšį su t</w:t>
      </w:r>
      <w:r w:rsidR="00975E53" w:rsidRPr="003A2FCA">
        <w:t>ei</w:t>
      </w:r>
      <w:r w:rsidRPr="003A2FCA">
        <w:t>kėjais ir gauti iš jų (ne tarpininkų) pranešimus, susijusius su pirkimo procedūromis, pateikta Skelbimo I dalies 1 punkte.</w:t>
      </w:r>
    </w:p>
    <w:p w14:paraId="7E90820F" w14:textId="20752A30" w:rsidR="00776DB3" w:rsidRPr="003A2FCA" w:rsidRDefault="00F807F0" w:rsidP="00507954">
      <w:pPr>
        <w:pStyle w:val="prastasiniatinklio"/>
        <w:spacing w:before="0" w:beforeAutospacing="0" w:after="0" w:afterAutospacing="0"/>
        <w:ind w:firstLine="851"/>
        <w:jc w:val="both"/>
      </w:pPr>
      <w:r w:rsidRPr="003A2FCA">
        <w:t>1.5.</w:t>
      </w:r>
      <w:r w:rsidR="00507954">
        <w:t> </w:t>
      </w:r>
      <w:r w:rsidRPr="003A2FCA">
        <w:t>T</w:t>
      </w:r>
      <w:r w:rsidR="00DA4E7A" w:rsidRPr="003A2FCA">
        <w:t>ei</w:t>
      </w:r>
      <w:r w:rsidRPr="003A2FCA">
        <w:t>kėjai ir (ar) jų įgalioti atstovai nedalyvauja susipažinimo su pasiūlymais, pasiūlymų nagrinėjimo ir vertinimo procedūrose. Informacija apie pirkimo dalyvius, jų pasiūlymuose nurodytas ka</w:t>
      </w:r>
      <w:r w:rsidR="00D337CF" w:rsidRPr="003A2FCA">
        <w:t>inas suinteresuotiems dalyviams</w:t>
      </w:r>
      <w:r w:rsidRPr="003A2FCA">
        <w:t xml:space="preserve"> bus pateikta po sprendimo dėl pirkimą laimėjusio pasiūlymo priėmimo.</w:t>
      </w:r>
    </w:p>
    <w:p w14:paraId="08DA7469" w14:textId="77777777" w:rsidR="00776DB3" w:rsidRPr="003A2FCA" w:rsidRDefault="00776DB3" w:rsidP="00AA75E4">
      <w:pPr>
        <w:spacing w:after="0" w:line="240" w:lineRule="auto"/>
        <w:ind w:firstLine="567"/>
        <w:rPr>
          <w:rFonts w:ascii="Times New Roman" w:eastAsia="Times New Roman" w:hAnsi="Times New Roman" w:cs="Times New Roman"/>
          <w:sz w:val="24"/>
          <w:szCs w:val="24"/>
        </w:rPr>
      </w:pPr>
    </w:p>
    <w:p w14:paraId="3FB09678" w14:textId="77777777" w:rsidR="00776DB3" w:rsidRPr="003A2FCA" w:rsidRDefault="00F807F0" w:rsidP="00DA4E7A">
      <w:pPr>
        <w:pStyle w:val="prastasiniatinklio"/>
        <w:spacing w:before="0" w:beforeAutospacing="0" w:after="0" w:afterAutospacing="0"/>
        <w:jc w:val="center"/>
        <w:rPr>
          <w:b/>
          <w:bCs/>
        </w:rPr>
      </w:pPr>
      <w:r w:rsidRPr="003A2FCA">
        <w:rPr>
          <w:b/>
          <w:bCs/>
        </w:rPr>
        <w:t>2. PIRKIMO OBJEKT</w:t>
      </w:r>
      <w:r w:rsidR="008E7949" w:rsidRPr="003A2FCA">
        <w:rPr>
          <w:b/>
          <w:bCs/>
        </w:rPr>
        <w:t>AS</w:t>
      </w:r>
    </w:p>
    <w:p w14:paraId="74894784" w14:textId="77777777" w:rsidR="00BA2228" w:rsidRPr="003A2FCA" w:rsidRDefault="00BA2228" w:rsidP="00DA4E7A">
      <w:pPr>
        <w:pStyle w:val="prastasiniatinklio"/>
        <w:spacing w:before="0" w:beforeAutospacing="0" w:after="0" w:afterAutospacing="0"/>
        <w:ind w:firstLine="480"/>
        <w:jc w:val="both"/>
      </w:pPr>
    </w:p>
    <w:p w14:paraId="51898F8F" w14:textId="2E8A2412" w:rsidR="001C11B8" w:rsidRPr="00507954" w:rsidRDefault="00F807F0" w:rsidP="00507954">
      <w:pPr>
        <w:pStyle w:val="prastasiniatinklio"/>
        <w:spacing w:before="0" w:beforeAutospacing="0" w:after="0" w:afterAutospacing="0"/>
        <w:ind w:firstLine="851"/>
        <w:jc w:val="both"/>
        <w:rPr>
          <w:iCs/>
        </w:rPr>
      </w:pPr>
      <w:r w:rsidRPr="00507954">
        <w:t xml:space="preserve">2.1. </w:t>
      </w:r>
      <w:r w:rsidR="00C555A3" w:rsidRPr="00507954">
        <w:rPr>
          <w:rStyle w:val="pildymui"/>
          <w:iCs/>
        </w:rPr>
        <w:t xml:space="preserve">Pasienio kontrolės punktų direkcija prie Susisiekimo ministerijos (toliau – perkančioji organizacija), vykdydama šį viešąjį pirkimą numato įsigyti ventiliacijos ir kondicionavimo įrenginių sistemų, esančių Tverečiaus, Adutiškio, Papelekio, Lavoriškių, </w:t>
      </w:r>
      <w:r w:rsidR="000D5B9D">
        <w:rPr>
          <w:rStyle w:val="pildymui"/>
          <w:iCs/>
        </w:rPr>
        <w:t xml:space="preserve">Šumsko, </w:t>
      </w:r>
      <w:r w:rsidR="00C555A3" w:rsidRPr="00507954">
        <w:rPr>
          <w:rStyle w:val="pildymui"/>
          <w:iCs/>
        </w:rPr>
        <w:t>Medininkų, Krakūnų, Stasylų</w:t>
      </w:r>
      <w:r w:rsidR="000D5B9D">
        <w:rPr>
          <w:rStyle w:val="pildymui"/>
          <w:iCs/>
        </w:rPr>
        <w:t xml:space="preserve"> geležinkelio</w:t>
      </w:r>
      <w:r w:rsidR="00C555A3" w:rsidRPr="00507954">
        <w:rPr>
          <w:rStyle w:val="pildymui"/>
          <w:iCs/>
        </w:rPr>
        <w:t xml:space="preserve">, Šalčininkų ir Eišiškių pasienio kontrolės punktuose (toliau – PKP), remonto ir aptarnavimo paslaugas (toliau – Paslaugos). Pirkimo objektas detaliau apibūdintas ir reikalavimai jam nustatyti Sąlygų </w:t>
      </w:r>
      <w:r w:rsidR="00B25706">
        <w:rPr>
          <w:rStyle w:val="pildymui"/>
          <w:iCs/>
        </w:rPr>
        <w:t xml:space="preserve">2 </w:t>
      </w:r>
      <w:r w:rsidR="00C555A3" w:rsidRPr="00507954">
        <w:rPr>
          <w:rStyle w:val="pildymui"/>
          <w:iCs/>
        </w:rPr>
        <w:t>priede.</w:t>
      </w:r>
    </w:p>
    <w:p w14:paraId="25553D7D" w14:textId="0F8261C9" w:rsidR="00F4147B" w:rsidRPr="00507954" w:rsidRDefault="00F4147B" w:rsidP="00507954">
      <w:pPr>
        <w:spacing w:after="0" w:line="240" w:lineRule="auto"/>
        <w:ind w:firstLine="851"/>
        <w:jc w:val="both"/>
        <w:rPr>
          <w:rFonts w:ascii="Times New Roman" w:hAnsi="Times New Roman" w:cs="Times New Roman"/>
          <w:sz w:val="24"/>
          <w:szCs w:val="24"/>
        </w:rPr>
      </w:pPr>
      <w:r w:rsidRPr="00507954">
        <w:rPr>
          <w:rFonts w:ascii="Times New Roman" w:hAnsi="Times New Roman" w:cs="Times New Roman"/>
          <w:sz w:val="24"/>
          <w:szCs w:val="24"/>
        </w:rPr>
        <w:t>2.2.</w:t>
      </w:r>
      <w:r w:rsidR="00D6459C" w:rsidRPr="00507954">
        <w:rPr>
          <w:rFonts w:ascii="Times New Roman" w:hAnsi="Times New Roman" w:cs="Times New Roman"/>
          <w:sz w:val="24"/>
          <w:szCs w:val="24"/>
        </w:rPr>
        <w:t xml:space="preserve"> Perkančioji organizacija Sąlygų 2.1 papunktyje </w:t>
      </w:r>
      <w:r w:rsidR="003D297C" w:rsidRPr="00507954">
        <w:rPr>
          <w:rFonts w:ascii="Times New Roman" w:hAnsi="Times New Roman" w:cs="Times New Roman"/>
          <w:sz w:val="24"/>
          <w:szCs w:val="24"/>
        </w:rPr>
        <w:t xml:space="preserve">nurodytas </w:t>
      </w:r>
      <w:r w:rsidR="00D6459C" w:rsidRPr="00507954">
        <w:rPr>
          <w:rFonts w:ascii="Times New Roman" w:hAnsi="Times New Roman" w:cs="Times New Roman"/>
          <w:sz w:val="24"/>
          <w:szCs w:val="24"/>
        </w:rPr>
        <w:t xml:space="preserve">paslaugas pagal sudarytą pirkimo sutartį </w:t>
      </w:r>
      <w:r w:rsidR="003D297C" w:rsidRPr="00507954">
        <w:rPr>
          <w:rFonts w:ascii="Times New Roman" w:hAnsi="Times New Roman" w:cs="Times New Roman"/>
          <w:sz w:val="24"/>
          <w:szCs w:val="24"/>
        </w:rPr>
        <w:t>pirks</w:t>
      </w:r>
      <w:r w:rsidR="00D6459C" w:rsidRPr="00507954">
        <w:rPr>
          <w:rFonts w:ascii="Times New Roman" w:hAnsi="Times New Roman" w:cs="Times New Roman"/>
          <w:sz w:val="24"/>
          <w:szCs w:val="24"/>
        </w:rPr>
        <w:t xml:space="preserve"> nuo </w:t>
      </w:r>
      <w:r w:rsidR="003D297C" w:rsidRPr="00507954">
        <w:rPr>
          <w:rFonts w:ascii="Times New Roman" w:hAnsi="Times New Roman" w:cs="Times New Roman"/>
          <w:sz w:val="24"/>
          <w:szCs w:val="24"/>
        </w:rPr>
        <w:t xml:space="preserve">sutarties </w:t>
      </w:r>
      <w:r w:rsidR="00771133" w:rsidRPr="00507954">
        <w:rPr>
          <w:rFonts w:ascii="Times New Roman" w:hAnsi="Times New Roman" w:cs="Times New Roman"/>
          <w:sz w:val="24"/>
          <w:szCs w:val="24"/>
        </w:rPr>
        <w:t>įsigaliojimo</w:t>
      </w:r>
      <w:r w:rsidR="003D297C" w:rsidRPr="00507954">
        <w:rPr>
          <w:rFonts w:ascii="Times New Roman" w:hAnsi="Times New Roman" w:cs="Times New Roman"/>
          <w:sz w:val="24"/>
          <w:szCs w:val="24"/>
        </w:rPr>
        <w:t xml:space="preserve"> dienos </w:t>
      </w:r>
      <w:r w:rsidR="00D6459C" w:rsidRPr="00507954">
        <w:rPr>
          <w:rFonts w:ascii="Times New Roman" w:hAnsi="Times New Roman" w:cs="Times New Roman"/>
          <w:sz w:val="24"/>
          <w:szCs w:val="24"/>
        </w:rPr>
        <w:t xml:space="preserve">36 </w:t>
      </w:r>
      <w:r w:rsidR="003D297C" w:rsidRPr="00507954">
        <w:rPr>
          <w:rFonts w:ascii="Times New Roman" w:hAnsi="Times New Roman" w:cs="Times New Roman"/>
          <w:sz w:val="24"/>
          <w:szCs w:val="24"/>
        </w:rPr>
        <w:t xml:space="preserve">(trisdešimt šešis) </w:t>
      </w:r>
      <w:r w:rsidR="00D6459C" w:rsidRPr="00507954">
        <w:rPr>
          <w:rFonts w:ascii="Times New Roman" w:hAnsi="Times New Roman" w:cs="Times New Roman"/>
          <w:sz w:val="24"/>
          <w:szCs w:val="24"/>
        </w:rPr>
        <w:t>mėnesius arba</w:t>
      </w:r>
      <w:r w:rsidR="003D297C" w:rsidRPr="00507954">
        <w:rPr>
          <w:rFonts w:ascii="Times New Roman" w:hAnsi="Times New Roman" w:cs="Times New Roman"/>
          <w:sz w:val="24"/>
          <w:szCs w:val="24"/>
        </w:rPr>
        <w:t xml:space="preserve"> </w:t>
      </w:r>
      <w:r w:rsidR="00D6459C" w:rsidRPr="00507954">
        <w:rPr>
          <w:rFonts w:ascii="Times New Roman" w:hAnsi="Times New Roman" w:cs="Times New Roman"/>
          <w:sz w:val="24"/>
          <w:szCs w:val="24"/>
        </w:rPr>
        <w:t xml:space="preserve">kol bus išnaudota </w:t>
      </w:r>
      <w:r w:rsidR="003D297C" w:rsidRPr="00507954">
        <w:rPr>
          <w:rFonts w:ascii="Times New Roman" w:hAnsi="Times New Roman" w:cs="Times New Roman"/>
          <w:sz w:val="24"/>
          <w:szCs w:val="24"/>
        </w:rPr>
        <w:t>pirkimo sutartyje nurodyta</w:t>
      </w:r>
      <w:r w:rsidR="00D6459C" w:rsidRPr="00507954">
        <w:rPr>
          <w:rFonts w:ascii="Times New Roman" w:hAnsi="Times New Roman" w:cs="Times New Roman"/>
          <w:sz w:val="24"/>
          <w:szCs w:val="24"/>
        </w:rPr>
        <w:t xml:space="preserve"> suma.</w:t>
      </w:r>
    </w:p>
    <w:p w14:paraId="5224A466" w14:textId="12D963C2" w:rsidR="007B5065" w:rsidRPr="00507954" w:rsidRDefault="007B5065" w:rsidP="00507954">
      <w:pPr>
        <w:spacing w:after="0" w:line="240" w:lineRule="auto"/>
        <w:ind w:firstLine="851"/>
        <w:rPr>
          <w:rFonts w:ascii="Times New Roman" w:hAnsi="Times New Roman" w:cs="Times New Roman"/>
          <w:sz w:val="24"/>
          <w:szCs w:val="24"/>
        </w:rPr>
      </w:pPr>
      <w:r w:rsidRPr="00507954">
        <w:rPr>
          <w:rFonts w:ascii="Times New Roman" w:hAnsi="Times New Roman" w:cs="Times New Roman"/>
          <w:sz w:val="24"/>
          <w:szCs w:val="24"/>
        </w:rPr>
        <w:t>2.</w:t>
      </w:r>
      <w:r w:rsidR="00D6459C" w:rsidRPr="00507954">
        <w:rPr>
          <w:rFonts w:ascii="Times New Roman" w:hAnsi="Times New Roman" w:cs="Times New Roman"/>
          <w:sz w:val="24"/>
          <w:szCs w:val="24"/>
        </w:rPr>
        <w:t>3</w:t>
      </w:r>
      <w:r w:rsidRPr="00507954">
        <w:rPr>
          <w:rFonts w:ascii="Times New Roman" w:hAnsi="Times New Roman" w:cs="Times New Roman"/>
          <w:sz w:val="24"/>
          <w:szCs w:val="24"/>
        </w:rPr>
        <w:t>. Pirkim</w:t>
      </w:r>
      <w:r w:rsidR="00771133" w:rsidRPr="00507954">
        <w:rPr>
          <w:rFonts w:ascii="Times New Roman" w:hAnsi="Times New Roman" w:cs="Times New Roman"/>
          <w:sz w:val="24"/>
          <w:szCs w:val="24"/>
        </w:rPr>
        <w:t>as</w:t>
      </w:r>
      <w:r w:rsidRPr="00507954">
        <w:rPr>
          <w:rFonts w:ascii="Times New Roman" w:hAnsi="Times New Roman" w:cs="Times New Roman"/>
          <w:sz w:val="24"/>
          <w:szCs w:val="24"/>
        </w:rPr>
        <w:t xml:space="preserve"> </w:t>
      </w:r>
      <w:r w:rsidR="00F4147B" w:rsidRPr="00507954">
        <w:rPr>
          <w:rFonts w:ascii="Times New Roman" w:hAnsi="Times New Roman" w:cs="Times New Roman"/>
          <w:sz w:val="24"/>
          <w:szCs w:val="24"/>
        </w:rPr>
        <w:t>į dalis</w:t>
      </w:r>
      <w:r w:rsidR="00C555A3" w:rsidRPr="00507954">
        <w:rPr>
          <w:rFonts w:ascii="Times New Roman" w:hAnsi="Times New Roman" w:cs="Times New Roman"/>
          <w:sz w:val="24"/>
          <w:szCs w:val="24"/>
        </w:rPr>
        <w:t xml:space="preserve"> neskaidomas</w:t>
      </w:r>
      <w:r w:rsidRPr="00507954">
        <w:rPr>
          <w:rFonts w:ascii="Times New Roman" w:hAnsi="Times New Roman" w:cs="Times New Roman"/>
          <w:sz w:val="24"/>
          <w:szCs w:val="24"/>
        </w:rPr>
        <w:t>.</w:t>
      </w:r>
    </w:p>
    <w:p w14:paraId="60D1BBE7" w14:textId="77777777" w:rsidR="00C555A3" w:rsidRPr="00507954" w:rsidRDefault="00C555A3" w:rsidP="00507954">
      <w:pPr>
        <w:spacing w:after="0" w:line="240" w:lineRule="auto"/>
        <w:ind w:firstLine="851"/>
        <w:jc w:val="both"/>
        <w:rPr>
          <w:rFonts w:ascii="Times New Roman" w:hAnsi="Times New Roman" w:cs="Times New Roman"/>
          <w:sz w:val="24"/>
          <w:szCs w:val="24"/>
        </w:rPr>
      </w:pPr>
      <w:r w:rsidRPr="00507954">
        <w:rPr>
          <w:rFonts w:ascii="Times New Roman" w:hAnsi="Times New Roman" w:cs="Times New Roman"/>
          <w:sz w:val="24"/>
          <w:szCs w:val="24"/>
        </w:rPr>
        <w:t>2.4. Pasiūlymas turi būti teikiamas visam nurodytam darbų kiekiui. Šiam pirkimui bus sudaroma viena pirkimo sutartis.</w:t>
      </w:r>
    </w:p>
    <w:p w14:paraId="69226B8D" w14:textId="77777777" w:rsidR="00C555A3" w:rsidRPr="00507954" w:rsidRDefault="00C555A3" w:rsidP="00507954">
      <w:pPr>
        <w:spacing w:after="0" w:line="240" w:lineRule="auto"/>
        <w:ind w:firstLine="851"/>
        <w:jc w:val="both"/>
        <w:rPr>
          <w:rFonts w:ascii="Times New Roman" w:hAnsi="Times New Roman" w:cs="Times New Roman"/>
          <w:sz w:val="24"/>
          <w:szCs w:val="24"/>
        </w:rPr>
      </w:pPr>
      <w:r w:rsidRPr="00507954">
        <w:rPr>
          <w:rFonts w:ascii="Times New Roman" w:hAnsi="Times New Roman" w:cs="Times New Roman"/>
          <w:sz w:val="24"/>
          <w:szCs w:val="24"/>
        </w:rPr>
        <w:t>2.5. Teikėjams neleidžiama pateikti alternatyvių pasiūlymų.</w:t>
      </w:r>
    </w:p>
    <w:p w14:paraId="29A07F2F" w14:textId="6884E9DF" w:rsidR="006F55B5" w:rsidRPr="00507954" w:rsidRDefault="00C555A3" w:rsidP="00507954">
      <w:pPr>
        <w:pStyle w:val="prastasiniatinklio"/>
        <w:spacing w:before="0" w:beforeAutospacing="0" w:after="0" w:afterAutospacing="0"/>
        <w:ind w:firstLine="851"/>
      </w:pPr>
      <w:r w:rsidRPr="00507954">
        <w:t>2.6. Pirkimo metu deramasi nebus.</w:t>
      </w:r>
    </w:p>
    <w:p w14:paraId="000FF831" w14:textId="77777777" w:rsidR="00C555A3" w:rsidRPr="00507954" w:rsidRDefault="00C555A3" w:rsidP="00C555A3">
      <w:pPr>
        <w:pStyle w:val="prastasiniatinklio"/>
        <w:spacing w:before="0" w:beforeAutospacing="0" w:after="0" w:afterAutospacing="0"/>
        <w:ind w:firstLine="567"/>
        <w:rPr>
          <w:b/>
          <w:bCs/>
        </w:rPr>
      </w:pPr>
    </w:p>
    <w:p w14:paraId="553E81AF" w14:textId="77777777" w:rsidR="00C555A3" w:rsidRPr="00507954" w:rsidRDefault="00C555A3" w:rsidP="00DA4E7A">
      <w:pPr>
        <w:pStyle w:val="prastasiniatinklio"/>
        <w:spacing w:before="0" w:beforeAutospacing="0" w:after="0" w:afterAutospacing="0"/>
        <w:jc w:val="center"/>
        <w:rPr>
          <w:b/>
          <w:bCs/>
        </w:rPr>
      </w:pPr>
    </w:p>
    <w:p w14:paraId="08F33A8C" w14:textId="77777777" w:rsidR="00C555A3" w:rsidRPr="00507954" w:rsidRDefault="00C555A3" w:rsidP="00C555A3">
      <w:pPr>
        <w:pStyle w:val="prastasiniatinklio"/>
        <w:spacing w:before="0" w:beforeAutospacing="0" w:after="0" w:afterAutospacing="0"/>
        <w:rPr>
          <w:b/>
          <w:bCs/>
        </w:rPr>
      </w:pPr>
    </w:p>
    <w:p w14:paraId="19B35127" w14:textId="77777777" w:rsidR="00C555A3" w:rsidRDefault="00C555A3" w:rsidP="00C555A3">
      <w:pPr>
        <w:pStyle w:val="prastasiniatinklio"/>
        <w:spacing w:before="0" w:beforeAutospacing="0" w:after="0" w:afterAutospacing="0"/>
        <w:rPr>
          <w:b/>
          <w:bCs/>
        </w:rPr>
      </w:pPr>
    </w:p>
    <w:p w14:paraId="77C457B1" w14:textId="77777777" w:rsidR="00507954" w:rsidRDefault="00507954" w:rsidP="00DA4E7A">
      <w:pPr>
        <w:pStyle w:val="prastasiniatinklio"/>
        <w:spacing w:before="0" w:beforeAutospacing="0" w:after="0" w:afterAutospacing="0"/>
        <w:jc w:val="center"/>
        <w:rPr>
          <w:b/>
          <w:bCs/>
        </w:rPr>
      </w:pPr>
    </w:p>
    <w:p w14:paraId="721D22A4" w14:textId="4A0D3558" w:rsidR="006F161A" w:rsidRPr="003A2FCA" w:rsidRDefault="00F807F0" w:rsidP="00DA4E7A">
      <w:pPr>
        <w:pStyle w:val="prastasiniatinklio"/>
        <w:spacing w:before="0" w:beforeAutospacing="0" w:after="0" w:afterAutospacing="0"/>
        <w:jc w:val="center"/>
        <w:rPr>
          <w:b/>
          <w:bCs/>
        </w:rPr>
      </w:pPr>
      <w:r w:rsidRPr="003A2FCA">
        <w:rPr>
          <w:b/>
          <w:bCs/>
        </w:rPr>
        <w:t>3. T</w:t>
      </w:r>
      <w:r w:rsidR="00BA2228" w:rsidRPr="003A2FCA">
        <w:rPr>
          <w:b/>
          <w:bCs/>
        </w:rPr>
        <w:t>EI</w:t>
      </w:r>
      <w:r w:rsidRPr="003A2FCA">
        <w:rPr>
          <w:b/>
          <w:bCs/>
        </w:rPr>
        <w:t>KĖJ</w:t>
      </w:r>
      <w:r w:rsidR="00F4147B" w:rsidRPr="003A2FCA">
        <w:rPr>
          <w:b/>
          <w:bCs/>
        </w:rPr>
        <w:t>Ų</w:t>
      </w:r>
      <w:r w:rsidRPr="003A2FCA">
        <w:rPr>
          <w:b/>
          <w:bCs/>
        </w:rPr>
        <w:t xml:space="preserve"> KVALIFIKACIJ</w:t>
      </w:r>
      <w:r w:rsidR="00F4147B" w:rsidRPr="003A2FCA">
        <w:rPr>
          <w:b/>
          <w:bCs/>
        </w:rPr>
        <w:t>OS</w:t>
      </w:r>
      <w:r w:rsidRPr="003A2FCA">
        <w:rPr>
          <w:b/>
          <w:bCs/>
        </w:rPr>
        <w:t xml:space="preserve"> REIKALA</w:t>
      </w:r>
      <w:r w:rsidR="00F4147B" w:rsidRPr="003A2FCA">
        <w:rPr>
          <w:b/>
          <w:bCs/>
        </w:rPr>
        <w:t>VIMAI</w:t>
      </w:r>
      <w:r w:rsidRPr="003A2FCA">
        <w:rPr>
          <w:b/>
          <w:bCs/>
        </w:rPr>
        <w:t xml:space="preserve"> </w:t>
      </w:r>
    </w:p>
    <w:p w14:paraId="62C6EB88" w14:textId="77777777" w:rsidR="00F4147B" w:rsidRPr="003A2FCA" w:rsidRDefault="00F4147B" w:rsidP="00DA4E7A">
      <w:pPr>
        <w:pStyle w:val="prastasiniatinklio"/>
        <w:spacing w:before="0" w:beforeAutospacing="0" w:after="0" w:afterAutospacing="0"/>
        <w:jc w:val="center"/>
        <w:rPr>
          <w:b/>
          <w:bCs/>
        </w:rPr>
      </w:pPr>
    </w:p>
    <w:p w14:paraId="2E0ABEC4" w14:textId="7FB11603" w:rsidR="006F55B5" w:rsidRDefault="006F55B5" w:rsidP="00507954">
      <w:pPr>
        <w:pStyle w:val="prastasiniatinklio"/>
        <w:spacing w:before="0" w:beforeAutospacing="0" w:after="0" w:afterAutospacing="0"/>
        <w:ind w:firstLine="851"/>
        <w:jc w:val="both"/>
      </w:pPr>
      <w:r w:rsidRPr="00B21B0B">
        <w:t>3.1. Pirkime dalyvaujantys teikėjai turi atitikti šiuos minimalius kvalifikacijos reikalavimus:</w:t>
      </w:r>
    </w:p>
    <w:p w14:paraId="358E7A07" w14:textId="77777777" w:rsidR="00B21B0B" w:rsidRPr="00B21B0B" w:rsidRDefault="00B21B0B" w:rsidP="00507954">
      <w:pPr>
        <w:pStyle w:val="prastasiniatinklio"/>
        <w:spacing w:before="0" w:beforeAutospacing="0" w:after="0" w:afterAutospacing="0"/>
        <w:ind w:firstLine="851"/>
        <w:jc w:val="both"/>
      </w:pPr>
    </w:p>
    <w:tbl>
      <w:tblPr>
        <w:tblpPr w:leftFromText="180" w:rightFromText="180" w:vertAnchor="text" w:tblpY="1"/>
        <w:tblOverlap w:val="never"/>
        <w:tblW w:w="10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4223"/>
        <w:gridCol w:w="4732"/>
      </w:tblGrid>
      <w:tr w:rsidR="006F55B5" w:rsidRPr="00792548" w14:paraId="05406E6A" w14:textId="77777777" w:rsidTr="00AE5888">
        <w:tc>
          <w:tcPr>
            <w:tcW w:w="1159" w:type="dxa"/>
            <w:tcBorders>
              <w:top w:val="single" w:sz="4" w:space="0" w:color="000000"/>
              <w:left w:val="single" w:sz="4" w:space="0" w:color="000000"/>
              <w:bottom w:val="single" w:sz="4" w:space="0" w:color="000000"/>
              <w:right w:val="single" w:sz="4" w:space="0" w:color="000000"/>
            </w:tcBorders>
          </w:tcPr>
          <w:p w14:paraId="2462354B" w14:textId="77777777" w:rsidR="006F55B5" w:rsidRPr="00DE4CCD" w:rsidRDefault="006F55B5" w:rsidP="00B21B0B">
            <w:pPr>
              <w:spacing w:after="0" w:line="240" w:lineRule="auto"/>
              <w:ind w:left="-779" w:right="-84" w:firstLine="801"/>
              <w:contextualSpacing/>
              <w:jc w:val="center"/>
              <w:rPr>
                <w:rFonts w:ascii="Times New Roman" w:eastAsia="Times New Roman" w:hAnsi="Times New Roman" w:cs="Times New Roman"/>
                <w:sz w:val="23"/>
                <w:szCs w:val="23"/>
                <w:lang w:eastAsia="en-US"/>
              </w:rPr>
            </w:pPr>
            <w:r w:rsidRPr="00DE4CCD">
              <w:rPr>
                <w:rFonts w:ascii="Times New Roman" w:eastAsia="Times New Roman" w:hAnsi="Times New Roman" w:cs="Times New Roman"/>
                <w:sz w:val="23"/>
                <w:szCs w:val="23"/>
                <w:lang w:eastAsia="en-US"/>
              </w:rPr>
              <w:t>Eil. Nr.</w:t>
            </w:r>
          </w:p>
          <w:p w14:paraId="6D453EE4" w14:textId="77777777" w:rsidR="00EB6397" w:rsidRPr="00DE4CCD" w:rsidRDefault="00EB6397" w:rsidP="00EB6397">
            <w:pPr>
              <w:spacing w:after="0" w:line="240" w:lineRule="auto"/>
              <w:ind w:left="-779" w:right="-84" w:firstLine="801"/>
              <w:contextualSpacing/>
              <w:jc w:val="both"/>
              <w:rPr>
                <w:rFonts w:ascii="Times New Roman" w:eastAsia="Times New Roman" w:hAnsi="Times New Roman" w:cs="Times New Roman"/>
                <w:b/>
                <w:sz w:val="23"/>
                <w:szCs w:val="23"/>
                <w:lang w:eastAsia="en-US"/>
              </w:rPr>
            </w:pPr>
          </w:p>
        </w:tc>
        <w:tc>
          <w:tcPr>
            <w:tcW w:w="4223" w:type="dxa"/>
            <w:tcBorders>
              <w:top w:val="single" w:sz="4" w:space="0" w:color="000000"/>
              <w:left w:val="single" w:sz="4" w:space="0" w:color="000000"/>
              <w:bottom w:val="single" w:sz="4" w:space="0" w:color="000000"/>
              <w:right w:val="single" w:sz="4" w:space="0" w:color="000000"/>
            </w:tcBorders>
          </w:tcPr>
          <w:p w14:paraId="148A9AEE" w14:textId="77777777" w:rsidR="006F55B5" w:rsidRPr="00DE4CCD" w:rsidRDefault="006F55B5" w:rsidP="00115D49">
            <w:pPr>
              <w:spacing w:after="0" w:line="240" w:lineRule="auto"/>
              <w:ind w:right="-149"/>
              <w:contextualSpacing/>
              <w:jc w:val="both"/>
              <w:rPr>
                <w:rFonts w:ascii="Times New Roman" w:eastAsia="Times New Roman" w:hAnsi="Times New Roman" w:cs="Times New Roman"/>
                <w:b/>
                <w:sz w:val="23"/>
                <w:szCs w:val="23"/>
                <w:lang w:eastAsia="en-US"/>
              </w:rPr>
            </w:pPr>
            <w:r w:rsidRPr="00DE4CCD">
              <w:rPr>
                <w:rFonts w:ascii="Times New Roman" w:eastAsia="Times New Roman" w:hAnsi="Times New Roman" w:cs="Times New Roman"/>
                <w:sz w:val="23"/>
                <w:szCs w:val="23"/>
                <w:lang w:eastAsia="en-US"/>
              </w:rPr>
              <w:t>Kvalifikacijos reikalavimai</w:t>
            </w:r>
          </w:p>
        </w:tc>
        <w:tc>
          <w:tcPr>
            <w:tcW w:w="4732" w:type="dxa"/>
            <w:tcBorders>
              <w:top w:val="single" w:sz="4" w:space="0" w:color="000000"/>
              <w:left w:val="single" w:sz="4" w:space="0" w:color="000000"/>
              <w:bottom w:val="single" w:sz="4" w:space="0" w:color="000000"/>
              <w:right w:val="single" w:sz="4" w:space="0" w:color="000000"/>
            </w:tcBorders>
          </w:tcPr>
          <w:p w14:paraId="246657BB" w14:textId="77777777" w:rsidR="006F55B5" w:rsidRPr="00DE4CCD" w:rsidRDefault="006F55B5" w:rsidP="00115D49">
            <w:pPr>
              <w:spacing w:after="0" w:line="240" w:lineRule="auto"/>
              <w:contextualSpacing/>
              <w:jc w:val="both"/>
              <w:rPr>
                <w:rFonts w:ascii="Times New Roman" w:eastAsia="Times New Roman" w:hAnsi="Times New Roman" w:cs="Times New Roman"/>
                <w:b/>
                <w:sz w:val="23"/>
                <w:szCs w:val="23"/>
                <w:lang w:eastAsia="en-US"/>
              </w:rPr>
            </w:pPr>
            <w:r w:rsidRPr="00DE4CCD">
              <w:rPr>
                <w:rFonts w:ascii="Times New Roman" w:eastAsia="Times New Roman" w:hAnsi="Times New Roman" w:cs="Times New Roman"/>
                <w:sz w:val="23"/>
                <w:szCs w:val="23"/>
                <w:lang w:eastAsia="en-US"/>
              </w:rPr>
              <w:t>Kvalifikacijos reikalavimus įrodantys dokumentai</w:t>
            </w:r>
          </w:p>
        </w:tc>
      </w:tr>
      <w:tr w:rsidR="006F55B5" w:rsidRPr="00792548" w14:paraId="3DA475FD" w14:textId="77777777" w:rsidTr="00507954">
        <w:tc>
          <w:tcPr>
            <w:tcW w:w="1159" w:type="dxa"/>
            <w:tcBorders>
              <w:top w:val="single" w:sz="4" w:space="0" w:color="000000"/>
              <w:left w:val="single" w:sz="4" w:space="0" w:color="000000"/>
              <w:bottom w:val="single" w:sz="4" w:space="0" w:color="000000"/>
              <w:right w:val="single" w:sz="4" w:space="0" w:color="000000"/>
            </w:tcBorders>
          </w:tcPr>
          <w:p w14:paraId="13D884F1" w14:textId="77777777" w:rsidR="006F55B5" w:rsidRPr="00DE4CCD" w:rsidRDefault="006F55B5" w:rsidP="006F55B5">
            <w:pPr>
              <w:numPr>
                <w:ilvl w:val="1"/>
                <w:numId w:val="2"/>
              </w:numPr>
              <w:tabs>
                <w:tab w:val="left" w:pos="0"/>
              </w:tabs>
              <w:spacing w:after="0" w:line="240" w:lineRule="auto"/>
              <w:jc w:val="both"/>
              <w:outlineLvl w:val="1"/>
              <w:rPr>
                <w:rFonts w:ascii="Times New Roman" w:eastAsia="Times New Roman" w:hAnsi="Times New Roman" w:cs="Times New Roman"/>
                <w:sz w:val="23"/>
                <w:szCs w:val="23"/>
                <w:lang w:eastAsia="en-US"/>
              </w:rPr>
            </w:pPr>
          </w:p>
        </w:tc>
        <w:tc>
          <w:tcPr>
            <w:tcW w:w="4223" w:type="dxa"/>
            <w:tcBorders>
              <w:top w:val="single" w:sz="4" w:space="0" w:color="000000"/>
              <w:left w:val="single" w:sz="4" w:space="0" w:color="000000"/>
              <w:bottom w:val="single" w:sz="4" w:space="0" w:color="000000"/>
              <w:right w:val="single" w:sz="4" w:space="0" w:color="000000"/>
            </w:tcBorders>
          </w:tcPr>
          <w:p w14:paraId="7470E05F" w14:textId="77777777" w:rsidR="006F55B5" w:rsidRPr="00DE4CCD" w:rsidRDefault="006F55B5" w:rsidP="00115D49">
            <w:pPr>
              <w:spacing w:after="0" w:line="240" w:lineRule="auto"/>
              <w:rPr>
                <w:rFonts w:ascii="Times New Roman" w:eastAsia="Times New Roman" w:hAnsi="Times New Roman" w:cs="Times New Roman"/>
                <w:color w:val="000000"/>
                <w:sz w:val="23"/>
                <w:szCs w:val="23"/>
                <w:lang w:eastAsia="en-US"/>
              </w:rPr>
            </w:pPr>
            <w:r w:rsidRPr="00DE4CCD">
              <w:rPr>
                <w:rFonts w:ascii="Times New Roman" w:eastAsia="Times New Roman" w:hAnsi="Times New Roman" w:cs="Times New Roman"/>
                <w:color w:val="000000"/>
                <w:sz w:val="23"/>
                <w:szCs w:val="23"/>
                <w:lang w:eastAsia="en-US"/>
              </w:rPr>
              <w:t>Teikėjas turi teisę verstis ta veikla, kuri reikalinga pirkimo sutarčiai įvykdyti.</w:t>
            </w:r>
          </w:p>
        </w:tc>
        <w:tc>
          <w:tcPr>
            <w:tcW w:w="4732" w:type="dxa"/>
            <w:tcBorders>
              <w:top w:val="single" w:sz="4" w:space="0" w:color="000000"/>
              <w:left w:val="single" w:sz="4" w:space="0" w:color="000000"/>
              <w:bottom w:val="single" w:sz="4" w:space="0" w:color="000000"/>
              <w:right w:val="single" w:sz="4" w:space="0" w:color="000000"/>
            </w:tcBorders>
          </w:tcPr>
          <w:p w14:paraId="36A5E565" w14:textId="77777777" w:rsidR="00EB6397" w:rsidRPr="00DE4CCD" w:rsidRDefault="006F55B5" w:rsidP="00115D49">
            <w:pPr>
              <w:spacing w:after="0" w:line="240" w:lineRule="auto"/>
              <w:jc w:val="both"/>
              <w:rPr>
                <w:rFonts w:ascii="Times New Roman" w:eastAsia="Times New Roman" w:hAnsi="Times New Roman" w:cs="Times New Roman"/>
                <w:sz w:val="23"/>
                <w:szCs w:val="23"/>
                <w:lang w:eastAsia="en-US"/>
              </w:rPr>
            </w:pPr>
            <w:r w:rsidRPr="00DE4CCD">
              <w:rPr>
                <w:rFonts w:ascii="Times New Roman" w:eastAsia="Times New Roman" w:hAnsi="Times New Roman" w:cs="Times New Roman"/>
                <w:sz w:val="23"/>
                <w:szCs w:val="23"/>
                <w:lang w:eastAsia="en-US"/>
              </w:rPr>
              <w:t>Valstybės įmonės Registrų centro išduoto Lietuvos Respublikos juridinių asmenų registro išplėstinio išrašo kopija ar kiti dokumentai, įrodantys nustatytos veiklos rūšies vykdymą, ar kitas  dokumentas, patvirtinantis teikėjo teisę verstis atitinkama veikla, kuri yra reikalinga pirkimo sutarčiai įvykdyti, arba užsienio šalies, kurioje teikėjas registruotas, atitinkamos institucijos išduotas dokumentas, liudijantis teikėjo teisę verstis atitinkama veikla, kuri yra reikalinga pirkimo sutarčiai įvykdyti,  arba juridinio asmens (įmonės) įstatai ar jiems tolygus dokumentas, kaip yra nustatyta toje šalyje, kurioje teikėjas registruotas.</w:t>
            </w:r>
            <w:r w:rsidR="00EB6397" w:rsidRPr="00DE4CCD">
              <w:rPr>
                <w:rFonts w:ascii="Times New Roman" w:eastAsia="Times New Roman" w:hAnsi="Times New Roman" w:cs="Times New Roman"/>
                <w:sz w:val="23"/>
                <w:szCs w:val="23"/>
                <w:lang w:eastAsia="en-US"/>
              </w:rPr>
              <w:t> </w:t>
            </w:r>
          </w:p>
          <w:p w14:paraId="61736489" w14:textId="0A56952F" w:rsidR="006F55B5" w:rsidRPr="00DE4CCD" w:rsidRDefault="006F55B5" w:rsidP="00115D49">
            <w:pPr>
              <w:spacing w:after="0" w:line="240" w:lineRule="auto"/>
              <w:jc w:val="both"/>
              <w:rPr>
                <w:rFonts w:ascii="Times New Roman" w:eastAsia="Times New Roman" w:hAnsi="Times New Roman" w:cs="Times New Roman"/>
                <w:sz w:val="23"/>
                <w:szCs w:val="23"/>
                <w:lang w:eastAsia="en-US"/>
              </w:rPr>
            </w:pPr>
            <w:r w:rsidRPr="00DE4CCD">
              <w:rPr>
                <w:rFonts w:ascii="Times New Roman" w:eastAsia="Times New Roman" w:hAnsi="Times New Roman" w:cs="Times New Roman"/>
                <w:b/>
                <w:bCs/>
                <w:sz w:val="23"/>
                <w:szCs w:val="23"/>
                <w:u w:val="single"/>
                <w:lang w:eastAsia="en-US"/>
              </w:rPr>
              <w:t>Pateikiama skaitmeninė dokumento kopija.</w:t>
            </w:r>
          </w:p>
          <w:p w14:paraId="22E4C69F" w14:textId="77777777" w:rsidR="006F55B5" w:rsidRPr="00DE4CCD" w:rsidRDefault="006F55B5" w:rsidP="00115D49">
            <w:pPr>
              <w:spacing w:after="0" w:line="240" w:lineRule="auto"/>
              <w:jc w:val="both"/>
              <w:rPr>
                <w:rFonts w:ascii="Times New Roman" w:eastAsia="Times New Roman" w:hAnsi="Times New Roman" w:cs="Times New Roman"/>
                <w:b/>
                <w:bCs/>
                <w:sz w:val="23"/>
                <w:szCs w:val="23"/>
                <w:u w:val="single"/>
                <w:lang w:eastAsia="en-US"/>
              </w:rPr>
            </w:pPr>
          </w:p>
        </w:tc>
      </w:tr>
      <w:tr w:rsidR="00C555A3" w:rsidRPr="00792548" w14:paraId="6E85B95B" w14:textId="77777777" w:rsidTr="00507954">
        <w:tc>
          <w:tcPr>
            <w:tcW w:w="1159" w:type="dxa"/>
            <w:tcBorders>
              <w:top w:val="single" w:sz="4" w:space="0" w:color="000000"/>
              <w:left w:val="single" w:sz="4" w:space="0" w:color="000000"/>
              <w:bottom w:val="single" w:sz="4" w:space="0" w:color="000000"/>
              <w:right w:val="single" w:sz="4" w:space="0" w:color="000000"/>
            </w:tcBorders>
          </w:tcPr>
          <w:p w14:paraId="5E898CAA" w14:textId="77777777" w:rsidR="00C555A3" w:rsidRPr="00DE4CCD" w:rsidRDefault="00C555A3" w:rsidP="006F55B5">
            <w:pPr>
              <w:numPr>
                <w:ilvl w:val="1"/>
                <w:numId w:val="2"/>
              </w:numPr>
              <w:tabs>
                <w:tab w:val="left" w:pos="0"/>
              </w:tabs>
              <w:spacing w:after="0" w:line="240" w:lineRule="auto"/>
              <w:jc w:val="both"/>
              <w:outlineLvl w:val="1"/>
              <w:rPr>
                <w:rFonts w:ascii="Times New Roman" w:eastAsia="Times New Roman" w:hAnsi="Times New Roman" w:cs="Times New Roman"/>
                <w:sz w:val="23"/>
                <w:szCs w:val="23"/>
                <w:lang w:eastAsia="en-US"/>
              </w:rPr>
            </w:pPr>
          </w:p>
        </w:tc>
        <w:tc>
          <w:tcPr>
            <w:tcW w:w="4223" w:type="dxa"/>
            <w:tcBorders>
              <w:top w:val="single" w:sz="4" w:space="0" w:color="000000"/>
              <w:left w:val="single" w:sz="4" w:space="0" w:color="000000"/>
              <w:bottom w:val="single" w:sz="4" w:space="0" w:color="000000"/>
              <w:right w:val="single" w:sz="4" w:space="0" w:color="000000"/>
            </w:tcBorders>
          </w:tcPr>
          <w:p w14:paraId="5DE64806" w14:textId="245A5373" w:rsidR="00EB6397" w:rsidRPr="00DE4CCD" w:rsidRDefault="00EB6397" w:rsidP="00115D49">
            <w:pPr>
              <w:spacing w:after="0" w:line="240" w:lineRule="auto"/>
              <w:rPr>
                <w:rFonts w:ascii="Times New Roman" w:eastAsia="Times New Roman" w:hAnsi="Times New Roman" w:cs="Times New Roman"/>
                <w:color w:val="000000"/>
                <w:sz w:val="23"/>
                <w:szCs w:val="23"/>
                <w:lang w:eastAsia="en-US"/>
              </w:rPr>
            </w:pPr>
            <w:r w:rsidRPr="00DE4CCD">
              <w:rPr>
                <w:rFonts w:ascii="Times New Roman" w:eastAsia="Times New Roman" w:hAnsi="Times New Roman" w:cs="Times New Roman"/>
                <w:bCs/>
                <w:sz w:val="23"/>
                <w:szCs w:val="23"/>
              </w:rPr>
              <w:t>Teikėjas</w:t>
            </w:r>
            <w:r w:rsidR="00DE4CCD">
              <w:rPr>
                <w:rFonts w:ascii="Times New Roman" w:eastAsia="Times New Roman" w:hAnsi="Times New Roman" w:cs="Times New Roman"/>
                <w:bCs/>
                <w:sz w:val="23"/>
                <w:szCs w:val="23"/>
              </w:rPr>
              <w:t>, vadovau</w:t>
            </w:r>
            <w:r w:rsidR="00185731">
              <w:rPr>
                <w:rFonts w:ascii="Times New Roman" w:eastAsia="Times New Roman" w:hAnsi="Times New Roman" w:cs="Times New Roman"/>
                <w:bCs/>
                <w:sz w:val="23"/>
                <w:szCs w:val="23"/>
              </w:rPr>
              <w:t>damasis</w:t>
            </w:r>
            <w:r w:rsidRPr="00DE4CCD">
              <w:rPr>
                <w:rFonts w:ascii="Times New Roman" w:eastAsia="Times New Roman" w:hAnsi="Times New Roman" w:cs="Times New Roman"/>
                <w:bCs/>
                <w:sz w:val="23"/>
                <w:szCs w:val="23"/>
              </w:rPr>
              <w:t xml:space="preserve"> Lietuvos Respublikos klimato kaitos valdymo finansinių instrumentų įstatymo 12</w:t>
            </w:r>
            <w:r w:rsidRPr="00DE4CCD">
              <w:rPr>
                <w:rFonts w:ascii="Times New Roman" w:eastAsia="Times New Roman" w:hAnsi="Times New Roman" w:cs="Times New Roman"/>
                <w:bCs/>
                <w:sz w:val="23"/>
                <w:szCs w:val="23"/>
                <w:vertAlign w:val="superscript"/>
              </w:rPr>
              <w:t>1</w:t>
            </w:r>
            <w:r w:rsidR="00DE4CCD">
              <w:rPr>
                <w:rFonts w:ascii="Times New Roman" w:eastAsia="Times New Roman" w:hAnsi="Times New Roman" w:cs="Times New Roman"/>
                <w:bCs/>
                <w:sz w:val="23"/>
                <w:szCs w:val="23"/>
              </w:rPr>
              <w:t> </w:t>
            </w:r>
            <w:r w:rsidRPr="00DE4CCD">
              <w:rPr>
                <w:rFonts w:ascii="Times New Roman" w:eastAsia="Times New Roman" w:hAnsi="Times New Roman" w:cs="Times New Roman"/>
                <w:bCs/>
                <w:sz w:val="23"/>
                <w:szCs w:val="23"/>
              </w:rPr>
              <w:t>straipsnio 1</w:t>
            </w:r>
            <w:r w:rsidR="00DE4CCD" w:rsidRPr="00DE4CCD">
              <w:rPr>
                <w:rFonts w:ascii="Times New Roman" w:eastAsia="Times New Roman" w:hAnsi="Times New Roman" w:cs="Times New Roman"/>
                <w:bCs/>
                <w:sz w:val="23"/>
                <w:szCs w:val="23"/>
              </w:rPr>
              <w:t> </w:t>
            </w:r>
            <w:r w:rsidRPr="00DE4CCD">
              <w:rPr>
                <w:rFonts w:ascii="Times New Roman" w:eastAsia="Times New Roman" w:hAnsi="Times New Roman" w:cs="Times New Roman"/>
                <w:bCs/>
                <w:sz w:val="23"/>
                <w:szCs w:val="23"/>
              </w:rPr>
              <w:t>dalyje nustatyt</w:t>
            </w:r>
            <w:r w:rsidR="00DE4CCD">
              <w:rPr>
                <w:rFonts w:ascii="Times New Roman" w:eastAsia="Times New Roman" w:hAnsi="Times New Roman" w:cs="Times New Roman"/>
                <w:bCs/>
                <w:sz w:val="23"/>
                <w:szCs w:val="23"/>
              </w:rPr>
              <w:t>ais reikalavimais</w:t>
            </w:r>
            <w:r w:rsidRPr="00DE4CCD">
              <w:rPr>
                <w:rFonts w:ascii="Times New Roman" w:eastAsia="Times New Roman" w:hAnsi="Times New Roman" w:cs="Times New Roman"/>
                <w:bCs/>
                <w:sz w:val="23"/>
                <w:szCs w:val="23"/>
              </w:rPr>
              <w:t>, jog stacionarios šaldymo, oro kondicionavimo įrangos, stacionarių gaisro gesinimo sistemų, gesintuvų ir šilumos siurblių, turinčių tam tikrų fluorintų šiltnamio efektą sukeliančių dujų (toliau – šaldymo įranga), montavimo, aptarnavimo, techninės priežiūros, remonto ir (ar) eksploatacijos nutraukimo darbus kitiems subjektams Lietuvos Respublikos teritorijoje</w:t>
            </w:r>
            <w:r w:rsidR="00BD65C4">
              <w:rPr>
                <w:rFonts w:ascii="Times New Roman" w:eastAsia="Times New Roman" w:hAnsi="Times New Roman" w:cs="Times New Roman"/>
                <w:bCs/>
                <w:sz w:val="23"/>
                <w:szCs w:val="23"/>
              </w:rPr>
              <w:t xml:space="preserve"> privalo</w:t>
            </w:r>
            <w:r w:rsidRPr="00DE4CCD">
              <w:rPr>
                <w:rFonts w:ascii="Times New Roman" w:eastAsia="Times New Roman" w:hAnsi="Times New Roman" w:cs="Times New Roman"/>
                <w:bCs/>
                <w:sz w:val="23"/>
                <w:szCs w:val="23"/>
              </w:rPr>
              <w:t xml:space="preserve"> tur</w:t>
            </w:r>
            <w:r w:rsidR="00BD65C4">
              <w:rPr>
                <w:rFonts w:ascii="Times New Roman" w:eastAsia="Times New Roman" w:hAnsi="Times New Roman" w:cs="Times New Roman"/>
                <w:bCs/>
                <w:sz w:val="23"/>
                <w:szCs w:val="23"/>
              </w:rPr>
              <w:t xml:space="preserve">ėti </w:t>
            </w:r>
            <w:r w:rsidRPr="00DE4CCD">
              <w:rPr>
                <w:rFonts w:ascii="Times New Roman" w:eastAsia="Times New Roman" w:hAnsi="Times New Roman" w:cs="Times New Roman"/>
                <w:bCs/>
                <w:sz w:val="23"/>
                <w:szCs w:val="23"/>
              </w:rPr>
              <w:t xml:space="preserve"> </w:t>
            </w:r>
            <w:r w:rsidR="00BD65C4">
              <w:rPr>
                <w:rFonts w:ascii="Times New Roman" w:eastAsia="Times New Roman" w:hAnsi="Times New Roman" w:cs="Times New Roman"/>
                <w:bCs/>
                <w:sz w:val="23"/>
                <w:szCs w:val="23"/>
              </w:rPr>
              <w:t>Lietuvos Respublikos ar  kitos Europos Sąjungos</w:t>
            </w:r>
            <w:r w:rsidR="00BD65C4" w:rsidRPr="00DE4CCD">
              <w:rPr>
                <w:rFonts w:ascii="Times New Roman" w:eastAsia="Times New Roman" w:hAnsi="Times New Roman" w:cs="Times New Roman"/>
                <w:bCs/>
                <w:sz w:val="23"/>
                <w:szCs w:val="23"/>
              </w:rPr>
              <w:t xml:space="preserve"> </w:t>
            </w:r>
            <w:r w:rsidR="00BD65C4">
              <w:rPr>
                <w:rFonts w:ascii="Times New Roman" w:eastAsia="Times New Roman" w:hAnsi="Times New Roman" w:cs="Times New Roman"/>
                <w:bCs/>
                <w:sz w:val="23"/>
                <w:szCs w:val="23"/>
              </w:rPr>
              <w:t xml:space="preserve">valstybės </w:t>
            </w:r>
            <w:r w:rsidR="00BD65C4" w:rsidRPr="00DE4CCD">
              <w:rPr>
                <w:rFonts w:ascii="Times New Roman" w:eastAsia="Times New Roman" w:hAnsi="Times New Roman" w:cs="Times New Roman"/>
                <w:bCs/>
                <w:sz w:val="23"/>
                <w:szCs w:val="23"/>
              </w:rPr>
              <w:t>narės</w:t>
            </w:r>
            <w:r w:rsidR="00BD65C4">
              <w:rPr>
                <w:rFonts w:ascii="Times New Roman" w:eastAsia="Times New Roman" w:hAnsi="Times New Roman" w:cs="Times New Roman"/>
                <w:bCs/>
                <w:sz w:val="23"/>
                <w:szCs w:val="23"/>
              </w:rPr>
              <w:t xml:space="preserve"> kompetetingos institucijos</w:t>
            </w:r>
            <w:r w:rsidR="00BD65C4" w:rsidRPr="00DE4CCD">
              <w:rPr>
                <w:rFonts w:ascii="Times New Roman" w:eastAsia="Times New Roman" w:hAnsi="Times New Roman" w:cs="Times New Roman"/>
                <w:bCs/>
                <w:sz w:val="23"/>
                <w:szCs w:val="23"/>
              </w:rPr>
              <w:t xml:space="preserve"> </w:t>
            </w:r>
            <w:r w:rsidRPr="00DE4CCD">
              <w:rPr>
                <w:rFonts w:ascii="Times New Roman" w:eastAsia="Times New Roman" w:hAnsi="Times New Roman" w:cs="Times New Roman"/>
                <w:bCs/>
                <w:sz w:val="23"/>
                <w:szCs w:val="23"/>
              </w:rPr>
              <w:t>išduotą fluorintų šiltnamio efektą sukeliančių dujų tvarkymo atestatą (toliau – atestatas) ar kitą dokumentą, kuriuo suteikiama teisė atlikti šaldymo įrangos montavimo, aptarnavimo, techninės priežiūros, remonto ir (ar) eksploatacijos nutraukimo darbus kitiems subjektams.</w:t>
            </w:r>
          </w:p>
        </w:tc>
        <w:tc>
          <w:tcPr>
            <w:tcW w:w="4732" w:type="dxa"/>
            <w:tcBorders>
              <w:top w:val="single" w:sz="4" w:space="0" w:color="000000"/>
              <w:left w:val="single" w:sz="4" w:space="0" w:color="000000"/>
              <w:bottom w:val="single" w:sz="4" w:space="0" w:color="000000"/>
              <w:right w:val="single" w:sz="4" w:space="0" w:color="000000"/>
            </w:tcBorders>
          </w:tcPr>
          <w:p w14:paraId="483BF910" w14:textId="4F70390E" w:rsidR="00EB6397" w:rsidRPr="00DE4CCD" w:rsidRDefault="00EB6397" w:rsidP="00115D49">
            <w:pPr>
              <w:spacing w:after="0" w:line="240" w:lineRule="auto"/>
              <w:jc w:val="both"/>
              <w:rPr>
                <w:rFonts w:ascii="Times New Roman" w:eastAsia="Times New Roman" w:hAnsi="Times New Roman" w:cs="Times New Roman"/>
                <w:sz w:val="23"/>
                <w:szCs w:val="23"/>
                <w:lang w:eastAsia="en-US"/>
              </w:rPr>
            </w:pPr>
            <w:r w:rsidRPr="00DE4CCD">
              <w:rPr>
                <w:rFonts w:ascii="Times New Roman" w:eastAsia="Times New Roman" w:hAnsi="Times New Roman" w:cs="Times New Roman"/>
                <w:bCs/>
                <w:sz w:val="23"/>
                <w:szCs w:val="23"/>
              </w:rPr>
              <w:t>Pateikiamas Aplinkos apsaugos agentūros</w:t>
            </w:r>
            <w:r w:rsidR="00DE4CCD" w:rsidRPr="00DE4CCD">
              <w:rPr>
                <w:rFonts w:ascii="Times New Roman" w:eastAsia="Times New Roman" w:hAnsi="Times New Roman" w:cs="Times New Roman"/>
                <w:bCs/>
                <w:sz w:val="23"/>
                <w:szCs w:val="23"/>
              </w:rPr>
              <w:t xml:space="preserve"> </w:t>
            </w:r>
            <w:r w:rsidR="00DE4CCD">
              <w:rPr>
                <w:rFonts w:ascii="Times New Roman" w:eastAsia="Times New Roman" w:hAnsi="Times New Roman" w:cs="Times New Roman"/>
                <w:bCs/>
                <w:sz w:val="23"/>
                <w:szCs w:val="23"/>
              </w:rPr>
              <w:t>arba kitos ES</w:t>
            </w:r>
            <w:r w:rsidR="00DE4CCD" w:rsidRPr="00DE4CCD">
              <w:rPr>
                <w:rFonts w:ascii="Times New Roman" w:eastAsia="Times New Roman" w:hAnsi="Times New Roman" w:cs="Times New Roman"/>
                <w:bCs/>
                <w:sz w:val="23"/>
                <w:szCs w:val="23"/>
              </w:rPr>
              <w:t xml:space="preserve"> </w:t>
            </w:r>
            <w:r w:rsidR="00DE4CCD">
              <w:rPr>
                <w:rFonts w:ascii="Times New Roman" w:eastAsia="Times New Roman" w:hAnsi="Times New Roman" w:cs="Times New Roman"/>
                <w:bCs/>
                <w:sz w:val="23"/>
                <w:szCs w:val="23"/>
              </w:rPr>
              <w:t xml:space="preserve">valstybės </w:t>
            </w:r>
            <w:r w:rsidR="00DE4CCD" w:rsidRPr="00DE4CCD">
              <w:rPr>
                <w:rFonts w:ascii="Times New Roman" w:eastAsia="Times New Roman" w:hAnsi="Times New Roman" w:cs="Times New Roman"/>
                <w:bCs/>
                <w:sz w:val="23"/>
                <w:szCs w:val="23"/>
              </w:rPr>
              <w:t xml:space="preserve">narės </w:t>
            </w:r>
            <w:r w:rsidRPr="00DE4CCD">
              <w:rPr>
                <w:rFonts w:ascii="Times New Roman" w:eastAsia="Times New Roman" w:hAnsi="Times New Roman" w:cs="Times New Roman"/>
                <w:bCs/>
                <w:sz w:val="23"/>
                <w:szCs w:val="23"/>
              </w:rPr>
              <w:t>išduot</w:t>
            </w:r>
            <w:r w:rsidR="00DE4CCD">
              <w:rPr>
                <w:rFonts w:ascii="Times New Roman" w:eastAsia="Times New Roman" w:hAnsi="Times New Roman" w:cs="Times New Roman"/>
                <w:bCs/>
                <w:sz w:val="23"/>
                <w:szCs w:val="23"/>
              </w:rPr>
              <w:t>a</w:t>
            </w:r>
            <w:r w:rsidRPr="00DE4CCD">
              <w:rPr>
                <w:rFonts w:ascii="Times New Roman" w:eastAsia="Times New Roman" w:hAnsi="Times New Roman" w:cs="Times New Roman"/>
                <w:bCs/>
                <w:sz w:val="23"/>
                <w:szCs w:val="23"/>
              </w:rPr>
              <w:t xml:space="preserve">s </w:t>
            </w:r>
            <w:r w:rsidR="00FD313F">
              <w:rPr>
                <w:rFonts w:ascii="Times New Roman" w:eastAsia="Times New Roman" w:hAnsi="Times New Roman" w:cs="Times New Roman"/>
                <w:bCs/>
                <w:sz w:val="23"/>
                <w:szCs w:val="23"/>
              </w:rPr>
              <w:t>f</w:t>
            </w:r>
            <w:r w:rsidRPr="00DE4CCD">
              <w:rPr>
                <w:rFonts w:ascii="Times New Roman" w:eastAsia="Times New Roman" w:hAnsi="Times New Roman" w:cs="Times New Roman"/>
                <w:bCs/>
                <w:sz w:val="23"/>
                <w:szCs w:val="23"/>
              </w:rPr>
              <w:t>luorintų šiltnamio efektą sukeliančių dujų tvarkymo atestatas.</w:t>
            </w:r>
          </w:p>
          <w:p w14:paraId="314AD195" w14:textId="67BE95A1" w:rsidR="00EB6397" w:rsidRPr="00DE4CCD" w:rsidRDefault="00EB6397" w:rsidP="00EB6397">
            <w:pPr>
              <w:spacing w:after="0" w:line="240" w:lineRule="auto"/>
              <w:jc w:val="both"/>
              <w:rPr>
                <w:rFonts w:ascii="Times New Roman" w:eastAsia="Times New Roman" w:hAnsi="Times New Roman" w:cs="Times New Roman"/>
                <w:sz w:val="23"/>
                <w:szCs w:val="23"/>
                <w:lang w:eastAsia="en-US"/>
              </w:rPr>
            </w:pPr>
            <w:r w:rsidRPr="00DE4CCD">
              <w:rPr>
                <w:rFonts w:ascii="Times New Roman" w:eastAsia="Times New Roman" w:hAnsi="Times New Roman" w:cs="Times New Roman"/>
                <w:b/>
                <w:bCs/>
                <w:sz w:val="23"/>
                <w:szCs w:val="23"/>
                <w:u w:val="single"/>
                <w:lang w:eastAsia="en-US"/>
              </w:rPr>
              <w:t>Pateikiama skaitmeninė dokumento kopija.</w:t>
            </w:r>
          </w:p>
          <w:p w14:paraId="6665E817" w14:textId="77777777" w:rsidR="00EB6397" w:rsidRPr="00DE4CCD" w:rsidRDefault="00EB6397" w:rsidP="00115D49">
            <w:pPr>
              <w:spacing w:after="0" w:line="240" w:lineRule="auto"/>
              <w:jc w:val="both"/>
              <w:rPr>
                <w:rFonts w:ascii="Times New Roman" w:eastAsia="Times New Roman" w:hAnsi="Times New Roman" w:cs="Times New Roman"/>
                <w:sz w:val="23"/>
                <w:szCs w:val="23"/>
                <w:lang w:eastAsia="en-US"/>
              </w:rPr>
            </w:pPr>
          </w:p>
        </w:tc>
      </w:tr>
      <w:tr w:rsidR="00EB6397" w:rsidRPr="00792548" w14:paraId="4464F396" w14:textId="77777777" w:rsidTr="00507954">
        <w:tc>
          <w:tcPr>
            <w:tcW w:w="1159" w:type="dxa"/>
            <w:tcBorders>
              <w:top w:val="single" w:sz="4" w:space="0" w:color="000000"/>
              <w:left w:val="single" w:sz="4" w:space="0" w:color="000000"/>
              <w:bottom w:val="single" w:sz="4" w:space="0" w:color="000000"/>
              <w:right w:val="single" w:sz="4" w:space="0" w:color="000000"/>
            </w:tcBorders>
          </w:tcPr>
          <w:p w14:paraId="1D708479" w14:textId="77777777" w:rsidR="00EB6397" w:rsidRPr="00DE4CCD" w:rsidRDefault="00EB6397" w:rsidP="00EB6397">
            <w:pPr>
              <w:numPr>
                <w:ilvl w:val="1"/>
                <w:numId w:val="2"/>
              </w:numPr>
              <w:tabs>
                <w:tab w:val="left" w:pos="0"/>
              </w:tabs>
              <w:spacing w:after="0" w:line="240" w:lineRule="auto"/>
              <w:jc w:val="both"/>
              <w:outlineLvl w:val="1"/>
              <w:rPr>
                <w:rFonts w:ascii="Times New Roman" w:eastAsia="Times New Roman" w:hAnsi="Times New Roman" w:cs="Times New Roman"/>
                <w:sz w:val="23"/>
                <w:szCs w:val="23"/>
                <w:lang w:eastAsia="en-US"/>
              </w:rPr>
            </w:pPr>
          </w:p>
        </w:tc>
        <w:tc>
          <w:tcPr>
            <w:tcW w:w="4223" w:type="dxa"/>
          </w:tcPr>
          <w:p w14:paraId="0096E10A" w14:textId="01B15B31" w:rsidR="00EB6397" w:rsidRPr="00DE4CCD" w:rsidRDefault="00EB6397" w:rsidP="00EB6397">
            <w:pPr>
              <w:spacing w:after="0" w:line="240" w:lineRule="auto"/>
              <w:rPr>
                <w:rFonts w:ascii="Times New Roman" w:eastAsia="Times New Roman" w:hAnsi="Times New Roman" w:cs="Times New Roman"/>
                <w:color w:val="000000"/>
                <w:sz w:val="23"/>
                <w:szCs w:val="23"/>
                <w:lang w:eastAsia="en-US"/>
              </w:rPr>
            </w:pPr>
            <w:r w:rsidRPr="00DE4CCD">
              <w:rPr>
                <w:rFonts w:ascii="Times New Roman" w:eastAsia="Times New Roman" w:hAnsi="Times New Roman" w:cs="Times New Roman"/>
                <w:color w:val="000000"/>
                <w:sz w:val="23"/>
                <w:szCs w:val="23"/>
                <w:lang w:eastAsia="en-US"/>
              </w:rPr>
              <w:t>Teikėjas privalo būti įdiegęs kokybės vadybos sistemą, atitinkančią ISO 9001:2015 (arba aktuali ISO 9001 versija) ar kito lygiaverčio standarto reikalavimus.</w:t>
            </w:r>
          </w:p>
        </w:tc>
        <w:tc>
          <w:tcPr>
            <w:tcW w:w="4732" w:type="dxa"/>
          </w:tcPr>
          <w:p w14:paraId="2995004D" w14:textId="77777777" w:rsidR="00507954" w:rsidRDefault="00EB6397" w:rsidP="00EB6397">
            <w:pPr>
              <w:spacing w:after="0" w:line="240" w:lineRule="auto"/>
              <w:jc w:val="both"/>
              <w:rPr>
                <w:rFonts w:ascii="Times New Roman" w:eastAsia="Times New Roman" w:hAnsi="Times New Roman" w:cs="Times New Roman"/>
                <w:color w:val="000000"/>
                <w:sz w:val="23"/>
                <w:szCs w:val="23"/>
                <w:lang w:eastAsia="en-US"/>
              </w:rPr>
            </w:pPr>
            <w:r w:rsidRPr="00DE4CCD">
              <w:rPr>
                <w:rFonts w:ascii="Times New Roman" w:eastAsia="Times New Roman" w:hAnsi="Times New Roman" w:cs="Times New Roman"/>
                <w:color w:val="000000"/>
                <w:sz w:val="23"/>
                <w:szCs w:val="23"/>
                <w:lang w:eastAsia="en-US"/>
              </w:rPr>
              <w:t xml:space="preserve">Pateikiamas patvirtintas nepriklausomos įstaigos išduotas galiojantis sertifikatas arba lygiavertis kokybės vadybos sistemos reikalavimus atitinkantis dokumentas (patvirtinta kopija) arba </w:t>
            </w:r>
            <w:r w:rsidRPr="00DE4CCD">
              <w:rPr>
                <w:rFonts w:ascii="Times New Roman" w:eastAsia="Times New Roman" w:hAnsi="Times New Roman" w:cs="Times New Roman"/>
                <w:color w:val="000000"/>
                <w:sz w:val="23"/>
                <w:szCs w:val="23"/>
                <w:lang w:eastAsia="en-US"/>
              </w:rPr>
              <w:lastRenderedPageBreak/>
              <w:t xml:space="preserve">įmonės vadovo deklaracija, patvirtinanti, kad Teikėjas laikosi kokybės vadybos sistemoje ISO 9001:2015 nustatytų kokybės vadybos sistemos standartų ir pateikiami taikomų kokybės vadybos priemonių aprašymai. </w:t>
            </w:r>
          </w:p>
          <w:p w14:paraId="149BB4F9" w14:textId="0F682661" w:rsidR="00EB6397" w:rsidRPr="00DE4CCD" w:rsidRDefault="00EB6397" w:rsidP="00EB6397">
            <w:pPr>
              <w:spacing w:after="0" w:line="240" w:lineRule="auto"/>
              <w:jc w:val="both"/>
              <w:rPr>
                <w:rFonts w:ascii="Times New Roman" w:eastAsia="Times New Roman" w:hAnsi="Times New Roman" w:cs="Times New Roman"/>
                <w:b/>
                <w:bCs/>
                <w:color w:val="000000"/>
                <w:sz w:val="23"/>
                <w:szCs w:val="23"/>
                <w:u w:val="single"/>
                <w:lang w:eastAsia="en-US"/>
              </w:rPr>
            </w:pPr>
            <w:r w:rsidRPr="00DE4CCD">
              <w:rPr>
                <w:rFonts w:ascii="Times New Roman" w:eastAsia="Times New Roman" w:hAnsi="Times New Roman" w:cs="Times New Roman"/>
                <w:b/>
                <w:bCs/>
                <w:color w:val="000000"/>
                <w:sz w:val="23"/>
                <w:szCs w:val="23"/>
                <w:u w:val="single"/>
                <w:lang w:eastAsia="en-US"/>
              </w:rPr>
              <w:t xml:space="preserve">Pateikiamos skaitmeninės dokumentų kopijos. </w:t>
            </w:r>
          </w:p>
          <w:p w14:paraId="3743F042" w14:textId="1FF91DE3" w:rsidR="00EB6397" w:rsidRPr="00DE4CCD" w:rsidRDefault="00EB6397" w:rsidP="00EB6397">
            <w:pPr>
              <w:spacing w:after="0" w:line="240" w:lineRule="auto"/>
              <w:jc w:val="both"/>
              <w:rPr>
                <w:rFonts w:ascii="Times New Roman" w:eastAsia="Times New Roman" w:hAnsi="Times New Roman" w:cs="Times New Roman"/>
                <w:sz w:val="23"/>
                <w:szCs w:val="23"/>
                <w:lang w:eastAsia="en-US"/>
              </w:rPr>
            </w:pPr>
          </w:p>
        </w:tc>
      </w:tr>
      <w:tr w:rsidR="00EB6397" w:rsidRPr="00792548" w14:paraId="440923A2" w14:textId="77777777" w:rsidTr="00507954">
        <w:tc>
          <w:tcPr>
            <w:tcW w:w="1159" w:type="dxa"/>
            <w:tcBorders>
              <w:top w:val="single" w:sz="4" w:space="0" w:color="000000"/>
              <w:left w:val="single" w:sz="4" w:space="0" w:color="000000"/>
              <w:bottom w:val="single" w:sz="4" w:space="0" w:color="000000"/>
              <w:right w:val="single" w:sz="4" w:space="0" w:color="000000"/>
            </w:tcBorders>
          </w:tcPr>
          <w:p w14:paraId="6FE19E1A" w14:textId="77777777" w:rsidR="00EB6397" w:rsidRPr="00DE4CCD" w:rsidRDefault="00EB6397" w:rsidP="00EB6397">
            <w:pPr>
              <w:numPr>
                <w:ilvl w:val="1"/>
                <w:numId w:val="2"/>
              </w:numPr>
              <w:tabs>
                <w:tab w:val="left" w:pos="0"/>
              </w:tabs>
              <w:spacing w:after="0" w:line="240" w:lineRule="auto"/>
              <w:jc w:val="both"/>
              <w:outlineLvl w:val="1"/>
              <w:rPr>
                <w:rFonts w:ascii="Times New Roman" w:eastAsia="Times New Roman" w:hAnsi="Times New Roman" w:cs="Times New Roman"/>
                <w:sz w:val="23"/>
                <w:szCs w:val="23"/>
                <w:lang w:eastAsia="en-US"/>
              </w:rPr>
            </w:pPr>
          </w:p>
        </w:tc>
        <w:tc>
          <w:tcPr>
            <w:tcW w:w="4223" w:type="dxa"/>
          </w:tcPr>
          <w:p w14:paraId="3D7B38C4" w14:textId="7AB8A29A" w:rsidR="00EB6397" w:rsidRPr="00DE4CCD" w:rsidRDefault="00EB6397" w:rsidP="00EB6397">
            <w:pPr>
              <w:spacing w:after="0" w:line="240" w:lineRule="auto"/>
              <w:rPr>
                <w:rFonts w:ascii="Times New Roman" w:eastAsia="Times New Roman" w:hAnsi="Times New Roman" w:cs="Times New Roman"/>
                <w:color w:val="000000"/>
                <w:sz w:val="23"/>
                <w:szCs w:val="23"/>
                <w:lang w:eastAsia="en-US"/>
              </w:rPr>
            </w:pPr>
            <w:r w:rsidRPr="00DE4CCD">
              <w:rPr>
                <w:rFonts w:ascii="Times New Roman" w:eastAsia="Times New Roman" w:hAnsi="Times New Roman" w:cs="Times New Roman"/>
                <w:color w:val="000000"/>
                <w:sz w:val="23"/>
                <w:szCs w:val="23"/>
                <w:lang w:eastAsia="en-US"/>
              </w:rPr>
              <w:t>Teikėjas veikia pagal kokybės vadybos sistemos ir aplinkos apsaugos vadybos sistemos reikalavimus pagal standartą LST EN ISO 14001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lygiaverčiais įrodymais.</w:t>
            </w:r>
          </w:p>
        </w:tc>
        <w:tc>
          <w:tcPr>
            <w:tcW w:w="4732" w:type="dxa"/>
          </w:tcPr>
          <w:p w14:paraId="58C36F0D" w14:textId="77777777" w:rsidR="00EB6397" w:rsidRPr="00DE4CCD" w:rsidRDefault="00EB6397" w:rsidP="00EB6397">
            <w:pPr>
              <w:spacing w:after="0" w:line="240" w:lineRule="auto"/>
              <w:jc w:val="both"/>
              <w:rPr>
                <w:rFonts w:ascii="Times New Roman" w:eastAsia="Times New Roman" w:hAnsi="Times New Roman" w:cs="Times New Roman"/>
                <w:b/>
                <w:bCs/>
                <w:color w:val="000000"/>
                <w:sz w:val="23"/>
                <w:szCs w:val="23"/>
                <w:u w:val="single"/>
                <w:lang w:eastAsia="en-US"/>
              </w:rPr>
            </w:pPr>
            <w:r w:rsidRPr="00DE4CCD">
              <w:rPr>
                <w:rFonts w:ascii="Times New Roman" w:hAnsi="Times New Roman" w:cs="Times New Roman"/>
                <w:sz w:val="23"/>
                <w:szCs w:val="23"/>
              </w:rPr>
              <w:t>Pateikiamas patvirtintas nepriklausomos įstaigos išduotas galiojantis sertifikatas arba lygiavertis dokumentas.</w:t>
            </w:r>
            <w:r w:rsidRPr="00DE4CCD">
              <w:rPr>
                <w:rFonts w:ascii="Times New Roman" w:eastAsia="Times New Roman" w:hAnsi="Times New Roman" w:cs="Times New Roman"/>
                <w:b/>
                <w:bCs/>
                <w:color w:val="000000"/>
                <w:sz w:val="23"/>
                <w:szCs w:val="23"/>
                <w:lang w:eastAsia="en-US"/>
              </w:rPr>
              <w:t xml:space="preserve"> </w:t>
            </w:r>
          </w:p>
          <w:p w14:paraId="3B3D91A4" w14:textId="155E2BCF" w:rsidR="00EB6397" w:rsidRPr="00DE4CCD" w:rsidRDefault="00EB6397" w:rsidP="00EB6397">
            <w:pPr>
              <w:spacing w:after="0" w:line="240" w:lineRule="auto"/>
              <w:jc w:val="both"/>
              <w:rPr>
                <w:rFonts w:ascii="Times New Roman" w:eastAsia="Times New Roman" w:hAnsi="Times New Roman" w:cs="Times New Roman"/>
                <w:sz w:val="23"/>
                <w:szCs w:val="23"/>
                <w:lang w:eastAsia="en-US"/>
              </w:rPr>
            </w:pPr>
            <w:r w:rsidRPr="00DE4CCD">
              <w:rPr>
                <w:rFonts w:ascii="Times New Roman" w:eastAsia="Times New Roman" w:hAnsi="Times New Roman" w:cs="Times New Roman"/>
                <w:b/>
                <w:bCs/>
                <w:color w:val="000000"/>
                <w:sz w:val="23"/>
                <w:szCs w:val="23"/>
                <w:u w:val="single"/>
                <w:lang w:eastAsia="en-US"/>
              </w:rPr>
              <w:t>Pateikiamos skaitmeninės dokumentų kopijos.</w:t>
            </w:r>
          </w:p>
        </w:tc>
      </w:tr>
    </w:tbl>
    <w:p w14:paraId="652BB6DB" w14:textId="01806A57" w:rsidR="001C11B8" w:rsidRPr="00507954" w:rsidRDefault="006F55B5" w:rsidP="00507954">
      <w:pPr>
        <w:pStyle w:val="prastasiniatinklio"/>
        <w:spacing w:after="0" w:afterAutospacing="0"/>
        <w:ind w:firstLine="851"/>
        <w:jc w:val="both"/>
        <w:rPr>
          <w:rFonts w:eastAsia="Times New Roman"/>
          <w:color w:val="000000"/>
          <w:lang w:eastAsia="en-US"/>
        </w:rPr>
      </w:pPr>
      <w:r w:rsidRPr="00507954">
        <w:rPr>
          <w:rFonts w:eastAsia="Times New Roman"/>
          <w:color w:val="000000"/>
          <w:lang w:eastAsia="en-US"/>
        </w:rPr>
        <w:t xml:space="preserve">3.2. Teikėjų kvalifikacijos reikalavimus turi atitikti pasiūlymą pateikęs teikėjas arba, jeigu pasiūlymą teikia ūkio subjektų grupė, bent vienas šios grupės narys. Teikėjai atitiktį keliamiems reikalavimams patvirtinančius dokumentus teikia iškart kartu su pasiūlymu. </w:t>
      </w:r>
    </w:p>
    <w:p w14:paraId="53D8D855" w14:textId="77777777" w:rsidR="006F55B5" w:rsidRDefault="006F55B5" w:rsidP="00DA4E7A">
      <w:pPr>
        <w:pStyle w:val="prastasiniatinklio"/>
        <w:spacing w:before="0" w:beforeAutospacing="0" w:after="0" w:afterAutospacing="0"/>
        <w:jc w:val="center"/>
        <w:rPr>
          <w:b/>
          <w:bCs/>
        </w:rPr>
      </w:pPr>
    </w:p>
    <w:p w14:paraId="5912D828" w14:textId="1A80A223" w:rsidR="00776DB3" w:rsidRPr="003A2FCA" w:rsidRDefault="00F807F0" w:rsidP="00DA4E7A">
      <w:pPr>
        <w:pStyle w:val="prastasiniatinklio"/>
        <w:spacing w:before="0" w:beforeAutospacing="0" w:after="0" w:afterAutospacing="0"/>
        <w:jc w:val="center"/>
        <w:rPr>
          <w:b/>
          <w:bCs/>
        </w:rPr>
      </w:pPr>
      <w:r w:rsidRPr="003A2FCA">
        <w:rPr>
          <w:b/>
          <w:bCs/>
        </w:rPr>
        <w:t>4. PIRKIMO DOKUMENTŲ PAAIŠKINIMAI IR PATIKSLINIMAI</w:t>
      </w:r>
    </w:p>
    <w:p w14:paraId="42FB6640" w14:textId="77777777" w:rsidR="00BA2228" w:rsidRPr="003A2FCA" w:rsidRDefault="00BA2228" w:rsidP="00DA4E7A">
      <w:pPr>
        <w:pStyle w:val="prastasiniatinklio"/>
        <w:spacing w:before="0" w:beforeAutospacing="0" w:after="0" w:afterAutospacing="0"/>
        <w:jc w:val="center"/>
        <w:rPr>
          <w:b/>
          <w:bCs/>
        </w:rPr>
      </w:pPr>
    </w:p>
    <w:p w14:paraId="418E786C" w14:textId="77777777" w:rsidR="00776DB3" w:rsidRPr="003A2FCA" w:rsidRDefault="00F807F0" w:rsidP="00507954">
      <w:pPr>
        <w:pStyle w:val="prastasiniatinklio"/>
        <w:spacing w:before="0" w:beforeAutospacing="0" w:after="0" w:afterAutospacing="0"/>
        <w:ind w:firstLine="851"/>
        <w:jc w:val="both"/>
      </w:pPr>
      <w:r w:rsidRPr="003A2FCA">
        <w:t>4.1. T</w:t>
      </w:r>
      <w:r w:rsidR="00BA2228" w:rsidRPr="003A2FCA">
        <w:t>ei</w:t>
      </w:r>
      <w:r w:rsidRPr="003A2FCA">
        <w:t>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darbo dienoms iki pasiūlymų pateikimo termino pabaigos. Pirkimo dokumentų paaiškinimai ir patikslinimai gali būti teikiami ir perkančiosios organizacijos iniciatyva.</w:t>
      </w:r>
    </w:p>
    <w:p w14:paraId="11AE928A" w14:textId="77777777" w:rsidR="00776DB3" w:rsidRPr="003A2FCA" w:rsidRDefault="00F807F0" w:rsidP="00507954">
      <w:pPr>
        <w:pStyle w:val="prastasiniatinklio"/>
        <w:spacing w:before="0" w:beforeAutospacing="0" w:after="0" w:afterAutospacing="0"/>
        <w:ind w:firstLine="851"/>
        <w:jc w:val="both"/>
      </w:pPr>
      <w:r w:rsidRPr="003A2FCA">
        <w:t>4.2. Paaiškinimai ir patikslinimai skelbiami CVP IS priemonėmis ir siunčiami užklausą pateikusiam bei visiems prie pirkimo prisijungusiems t</w:t>
      </w:r>
      <w:r w:rsidR="00BA2228" w:rsidRPr="003A2FCA">
        <w:t>ei</w:t>
      </w:r>
      <w:r w:rsidRPr="003A2FCA">
        <w:t>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14:paraId="713880A9" w14:textId="4840ED5D" w:rsidR="00776DB3" w:rsidRPr="003A2FCA" w:rsidRDefault="00F807F0" w:rsidP="00507954">
      <w:pPr>
        <w:pStyle w:val="prastasiniatinklio"/>
        <w:spacing w:before="0" w:beforeAutospacing="0" w:after="0" w:afterAutospacing="0"/>
        <w:ind w:firstLine="851"/>
        <w:jc w:val="both"/>
      </w:pPr>
      <w:r w:rsidRPr="003A2FCA">
        <w:t>4.3. Perkančioji organizacija, paaiškindama ar patikslindama pirkimo dokumentus, užtikrina t</w:t>
      </w:r>
      <w:r w:rsidR="00BA2228" w:rsidRPr="003A2FCA">
        <w:t>ei</w:t>
      </w:r>
      <w:r w:rsidRPr="003A2FCA">
        <w:t>kėjų anonimiškumą,</w:t>
      </w:r>
      <w:r w:rsidR="009555A4">
        <w:t xml:space="preserve"> </w:t>
      </w:r>
      <w:r w:rsidRPr="003A2FCA">
        <w:t>t.</w:t>
      </w:r>
      <w:r w:rsidR="00167B23">
        <w:t xml:space="preserve"> </w:t>
      </w:r>
      <w:r w:rsidRPr="003A2FCA">
        <w:t>y</w:t>
      </w:r>
      <w:r w:rsidR="009555A4">
        <w:t xml:space="preserve">. </w:t>
      </w:r>
      <w:r w:rsidRPr="003A2FCA">
        <w:t>užtikrina, kad t</w:t>
      </w:r>
      <w:r w:rsidR="00BA2228" w:rsidRPr="003A2FCA">
        <w:t>ei</w:t>
      </w:r>
      <w:r w:rsidRPr="003A2FCA">
        <w:t>kėjai nesužinotų kitų t</w:t>
      </w:r>
      <w:r w:rsidR="00BA2228" w:rsidRPr="003A2FCA">
        <w:t>ei</w:t>
      </w:r>
      <w:r w:rsidRPr="003A2FCA">
        <w:t>kėjų, ketinančių dalyvauti pirkimo procedūrose, pavadinimų ir kitų rekvizitų.</w:t>
      </w:r>
    </w:p>
    <w:p w14:paraId="1FACCD01" w14:textId="77777777" w:rsidR="00776DB3" w:rsidRPr="003A2FCA" w:rsidRDefault="00F807F0" w:rsidP="00507954">
      <w:pPr>
        <w:pStyle w:val="prastasiniatinklio"/>
        <w:spacing w:before="0" w:beforeAutospacing="0" w:after="0" w:afterAutospacing="0"/>
        <w:ind w:firstLine="851"/>
        <w:jc w:val="both"/>
      </w:pPr>
      <w:r w:rsidRPr="003A2FCA">
        <w:t>4.4. Jei pateikti paaiškinimai ar patikslinimai iš esmės keičia pirkimo dokumentuose nustatytus reikalavimus pirkimo objektui, Reikalavimus t</w:t>
      </w:r>
      <w:r w:rsidR="00BA2228" w:rsidRPr="003A2FCA">
        <w:t>ei</w:t>
      </w:r>
      <w:r w:rsidRPr="003A2FCA">
        <w:t>kėjui ar pasiūlymų rengimui, pasiūlymų pateikimo terminas skaičiuojamas iš naujo nuo paaiškinimų ar patikslinimų paskelbimo CVP IS priemonėmis dienos, o informacija apie atliktus pakeitimus siunčiama visiems prie pirkimo prisijungusiems t</w:t>
      </w:r>
      <w:r w:rsidR="00BA2228" w:rsidRPr="003A2FCA">
        <w:t>ei</w:t>
      </w:r>
      <w:r w:rsidRPr="003A2FCA">
        <w:t>kėjams ir paskelbiama prie pirkimo dokumentų.</w:t>
      </w:r>
    </w:p>
    <w:p w14:paraId="434171B6" w14:textId="77777777" w:rsidR="00E63EBE" w:rsidRPr="003A2FCA" w:rsidRDefault="00F807F0" w:rsidP="00507954">
      <w:pPr>
        <w:pStyle w:val="prastasiniatinklio"/>
        <w:spacing w:before="0" w:beforeAutospacing="0" w:after="0" w:afterAutospacing="0"/>
        <w:ind w:firstLine="851"/>
        <w:jc w:val="both"/>
      </w:pPr>
      <w:r w:rsidRPr="003A2FCA">
        <w:t>4.5. Perkančioji organizacija nerengs susitikimo su t</w:t>
      </w:r>
      <w:r w:rsidR="00BA2228" w:rsidRPr="003A2FCA">
        <w:t>ei</w:t>
      </w:r>
      <w:r w:rsidRPr="003A2FCA">
        <w:t>kėjais dėl pirkimo dokumentų.</w:t>
      </w:r>
    </w:p>
    <w:p w14:paraId="706A0ABF" w14:textId="77777777" w:rsidR="00B21B0B" w:rsidRDefault="00B21B0B" w:rsidP="00507954">
      <w:pPr>
        <w:pStyle w:val="prastasiniatinklio"/>
        <w:spacing w:before="0" w:beforeAutospacing="0" w:after="0" w:afterAutospacing="0"/>
        <w:jc w:val="both"/>
      </w:pPr>
    </w:p>
    <w:p w14:paraId="7DFF239D" w14:textId="77777777" w:rsidR="00507954" w:rsidRDefault="00507954" w:rsidP="00507954">
      <w:pPr>
        <w:pStyle w:val="prastasiniatinklio"/>
        <w:spacing w:before="0" w:beforeAutospacing="0" w:after="0" w:afterAutospacing="0"/>
        <w:jc w:val="both"/>
      </w:pPr>
    </w:p>
    <w:p w14:paraId="48B7111E" w14:textId="77777777" w:rsidR="00507954" w:rsidRDefault="00507954" w:rsidP="00507954">
      <w:pPr>
        <w:pStyle w:val="prastasiniatinklio"/>
        <w:spacing w:before="0" w:beforeAutospacing="0" w:after="0" w:afterAutospacing="0"/>
        <w:jc w:val="both"/>
      </w:pPr>
    </w:p>
    <w:p w14:paraId="7096236D" w14:textId="77777777" w:rsidR="00507954" w:rsidRPr="003A2FCA" w:rsidRDefault="00507954" w:rsidP="00507954">
      <w:pPr>
        <w:pStyle w:val="prastasiniatinklio"/>
        <w:spacing w:before="0" w:beforeAutospacing="0" w:after="0" w:afterAutospacing="0"/>
        <w:jc w:val="both"/>
      </w:pPr>
    </w:p>
    <w:p w14:paraId="5902BDA2" w14:textId="77777777" w:rsidR="00776DB3" w:rsidRPr="003A2FCA" w:rsidRDefault="00F807F0" w:rsidP="00E63EBE">
      <w:pPr>
        <w:pStyle w:val="prastasiniatinklio"/>
        <w:spacing w:before="0" w:beforeAutospacing="0" w:after="0" w:afterAutospacing="0"/>
        <w:jc w:val="center"/>
        <w:rPr>
          <w:b/>
          <w:bCs/>
        </w:rPr>
      </w:pPr>
      <w:r w:rsidRPr="003A2FCA">
        <w:rPr>
          <w:b/>
          <w:bCs/>
        </w:rPr>
        <w:t>5. PASIŪLYMŲ RENGIMAS IR TEIKIMAS</w:t>
      </w:r>
    </w:p>
    <w:p w14:paraId="5931E557" w14:textId="77777777" w:rsidR="00BA2228" w:rsidRPr="003A2FCA" w:rsidRDefault="00BA2228" w:rsidP="00DA4E7A">
      <w:pPr>
        <w:pStyle w:val="prastasiniatinklio"/>
        <w:spacing w:before="0" w:beforeAutospacing="0" w:after="0" w:afterAutospacing="0"/>
        <w:jc w:val="center"/>
        <w:rPr>
          <w:b/>
          <w:bCs/>
        </w:rPr>
      </w:pPr>
    </w:p>
    <w:p w14:paraId="6A380D40" w14:textId="654F2686" w:rsidR="002C5EE9" w:rsidRPr="003A2FCA" w:rsidRDefault="00F807F0" w:rsidP="00507954">
      <w:pPr>
        <w:pStyle w:val="prastasiniatinklio"/>
        <w:spacing w:before="0" w:beforeAutospacing="0" w:after="0" w:afterAutospacing="0"/>
        <w:ind w:firstLine="851"/>
        <w:jc w:val="both"/>
      </w:pPr>
      <w:r w:rsidRPr="003A2FCA">
        <w:t>5.1.</w:t>
      </w:r>
      <w:r w:rsidR="00507954">
        <w:t> </w:t>
      </w:r>
      <w:r w:rsidR="003535BA" w:rsidRPr="003A2FCA">
        <w:t>T</w:t>
      </w:r>
      <w:r w:rsidR="00E70260" w:rsidRPr="003A2FCA">
        <w:t>ei</w:t>
      </w:r>
      <w:r w:rsidR="003535BA" w:rsidRPr="003A2FCA">
        <w:t>kėjas gali pateikti tik vieną pasiūlymą. Jei t</w:t>
      </w:r>
      <w:r w:rsidR="00E70260" w:rsidRPr="003A2FCA">
        <w:t>ei</w:t>
      </w:r>
      <w:r w:rsidR="003535BA" w:rsidRPr="003A2FCA">
        <w:t>kėjas pateikia daugiau kaip vieną pasiūlymą, visi tokie pasiūlymai bus atmesti. Laikoma, kad t</w:t>
      </w:r>
      <w:r w:rsidR="00E70260" w:rsidRPr="003A2FCA">
        <w:t>ei</w:t>
      </w:r>
      <w:r w:rsidR="003535BA" w:rsidRPr="003A2FCA">
        <w:t>kėjas pateikė daugiau kaip vieną pasiūlymą, jeigu tą patį pasiūlymą pateikė ir raštu (popierine forma, vokuose), ir naudodamasis CVP IS elektroninėmis priemonėmis.</w:t>
      </w:r>
      <w:r w:rsidR="002C5EE9" w:rsidRPr="003A2FCA">
        <w:t xml:space="preserve"> </w:t>
      </w:r>
    </w:p>
    <w:p w14:paraId="03613781" w14:textId="0F1DCDD4" w:rsidR="00776DB3" w:rsidRPr="003A2FCA" w:rsidRDefault="00F807F0" w:rsidP="00507954">
      <w:pPr>
        <w:pStyle w:val="prastasiniatinklio"/>
        <w:spacing w:before="0" w:beforeAutospacing="0" w:after="0" w:afterAutospacing="0"/>
        <w:ind w:firstLine="851"/>
        <w:jc w:val="both"/>
      </w:pPr>
      <w:r w:rsidRPr="003A2FCA">
        <w:t>5.2.</w:t>
      </w:r>
      <w:r w:rsidR="00507954">
        <w:t> </w:t>
      </w:r>
      <w:r w:rsidRPr="003A2FCA">
        <w:t xml:space="preserve">Jei pasiūlymą teikia ūkio subjektų grupė, ji taip pat pateikia ir jungtinės veiklos sutarties kopiją. Jungtinės veiklos sutartyje turi būti nurodyti kiekvienos šios sutarties šalies įsipareigojimai vykdant pirkimo sutartį bei šių įsipareigojimų vertės dalis, sudaranti bendrą pirkimo sutarties vertę. Taip pat turi būti pateikta informacija apie </w:t>
      </w:r>
      <w:r w:rsidR="008E4004" w:rsidRPr="003A2FCA">
        <w:t xml:space="preserve">juridinį </w:t>
      </w:r>
      <w:r w:rsidRPr="003A2FCA">
        <w:t>asmenį, atstovaujantį ūkio subjektų grupei bendraujant su perkančiąja organizacija.</w:t>
      </w:r>
    </w:p>
    <w:p w14:paraId="439B0EE1" w14:textId="2DD4A988" w:rsidR="00776DB3" w:rsidRPr="003A2FCA" w:rsidRDefault="00F807F0" w:rsidP="00507954">
      <w:pPr>
        <w:pStyle w:val="prastasiniatinklio"/>
        <w:spacing w:before="0" w:beforeAutospacing="0" w:after="0" w:afterAutospacing="0"/>
        <w:ind w:firstLine="851"/>
        <w:jc w:val="both"/>
      </w:pPr>
      <w:r w:rsidRPr="003A2FCA">
        <w:t>5.3.</w:t>
      </w:r>
      <w:r w:rsidR="00507954">
        <w:t> </w:t>
      </w:r>
      <w:r w:rsidRPr="003A2FCA">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w:t>
      </w:r>
      <w:r w:rsidR="005F5373" w:rsidRPr="003A2FCA">
        <w:t>failų formatus (pvz., pdf, docx</w:t>
      </w:r>
      <w:r w:rsidRPr="003A2FCA">
        <w:t>). Perkančiajai organizacijai kilus abejonių dėl dokumentų tikrumo, ji turi teisę reikalauti pateikti dokumentų originalus.</w:t>
      </w:r>
    </w:p>
    <w:p w14:paraId="2E969E5D" w14:textId="279A91FA" w:rsidR="00776DB3" w:rsidRPr="003A2FCA" w:rsidRDefault="00F807F0" w:rsidP="00507954">
      <w:pPr>
        <w:pStyle w:val="prastasiniatinklio"/>
        <w:spacing w:before="0" w:beforeAutospacing="0" w:after="0" w:afterAutospacing="0"/>
        <w:ind w:firstLine="851"/>
        <w:jc w:val="both"/>
      </w:pPr>
      <w:r w:rsidRPr="003A2FCA">
        <w:t>5.4.</w:t>
      </w:r>
      <w:r w:rsidR="00507954">
        <w:t> </w:t>
      </w:r>
      <w:r w:rsidRPr="003A2FCA">
        <w:t>Pasiūlymas turi būti parengtas lietuvių kalba. Jei reikalaujami dokumentai negali būti pateikti lietuvių kalba, turi būti pateiktas patvirtintas vertimas (išverstame dokumente nurodant vertimą atlikusio asmens vardą, pavardę ir parašą).</w:t>
      </w:r>
    </w:p>
    <w:p w14:paraId="63461A58" w14:textId="4D98BE6F" w:rsidR="00776DB3" w:rsidRPr="003A2FCA" w:rsidRDefault="00F807F0" w:rsidP="00507954">
      <w:pPr>
        <w:pStyle w:val="prastasiniatinklio"/>
        <w:spacing w:before="0" w:beforeAutospacing="0" w:after="0" w:afterAutospacing="0"/>
        <w:ind w:firstLine="851"/>
        <w:jc w:val="both"/>
      </w:pPr>
      <w:r w:rsidRPr="003A2FCA">
        <w:t>5.5.</w:t>
      </w:r>
      <w:r w:rsidR="009555A4">
        <w:t xml:space="preserve"> </w:t>
      </w:r>
      <w:r w:rsidRPr="003A2FCA">
        <w:t xml:space="preserve">Pasiūlymas turi būti pateiktas </w:t>
      </w:r>
      <w:r w:rsidR="001A1FF2" w:rsidRPr="003A2FCA">
        <w:t>tik CVP IS priemonėmis,</w:t>
      </w:r>
      <w:r w:rsidR="001A1FF2">
        <w:t xml:space="preserve"> </w:t>
      </w:r>
      <w:r w:rsidR="00621471" w:rsidRPr="003A2FCA">
        <w:t xml:space="preserve">iki </w:t>
      </w:r>
      <w:r w:rsidR="001A1FF2" w:rsidRPr="001A1FF2">
        <w:rPr>
          <w:bCs/>
        </w:rPr>
        <w:t>datos, nurodytos CVP IS</w:t>
      </w:r>
      <w:r w:rsidR="00621471" w:rsidRPr="003A2FCA">
        <w:t xml:space="preserve"> </w:t>
      </w:r>
      <w:r w:rsidR="003B60FA" w:rsidRPr="003A2FCA">
        <w:t>adresu:</w:t>
      </w:r>
      <w:r w:rsidR="00104ABB">
        <w:t xml:space="preserve"> </w:t>
      </w:r>
      <w:r w:rsidR="002C5EE9" w:rsidRPr="003A2FCA">
        <w:rPr>
          <w:i/>
          <w:u w:val="single"/>
        </w:rPr>
        <w:t>https://pirkimai.eviesiejipirkimai.lt</w:t>
      </w:r>
      <w:r w:rsidR="003B60FA" w:rsidRPr="003A2FCA">
        <w:t>,</w:t>
      </w:r>
      <w:r w:rsidR="00E34B36" w:rsidRPr="003A2FCA">
        <w:t xml:space="preserve"> </w:t>
      </w:r>
      <w:r w:rsidRPr="003A2FCA">
        <w:t>užpildant Pasiūlymo formą ir pridedant visus pir</w:t>
      </w:r>
      <w:r w:rsidR="00E34B36" w:rsidRPr="003A2FCA">
        <w:t xml:space="preserve">kimo </w:t>
      </w:r>
      <w:r w:rsidR="003B60FA" w:rsidRPr="003A2FCA">
        <w:t>Sąlygose</w:t>
      </w:r>
      <w:r w:rsidR="00E34B36" w:rsidRPr="003A2FCA">
        <w:t xml:space="preserve"> reikalaujamus </w:t>
      </w:r>
      <w:r w:rsidRPr="003A2FCA">
        <w:t>dokumentus</w:t>
      </w:r>
      <w:r w:rsidR="00E34B36" w:rsidRPr="003A2FCA">
        <w:t xml:space="preserve">. </w:t>
      </w:r>
    </w:p>
    <w:p w14:paraId="136D8387" w14:textId="1B892AD0" w:rsidR="00776DB3" w:rsidRPr="003A2FCA" w:rsidRDefault="00F807F0" w:rsidP="00507954">
      <w:pPr>
        <w:pStyle w:val="prastasiniatinklio"/>
        <w:spacing w:before="0" w:beforeAutospacing="0" w:after="0" w:afterAutospacing="0"/>
        <w:ind w:firstLine="851"/>
        <w:jc w:val="both"/>
      </w:pPr>
      <w:r w:rsidRPr="003A2FCA">
        <w:t>5.6.</w:t>
      </w:r>
      <w:r w:rsidR="00507954">
        <w:t> </w:t>
      </w:r>
      <w:r w:rsidRPr="003A2FCA">
        <w:t xml:space="preserve">Pasiūlymo kaina pateikiama eurais, išreiškiant ir apskaičiuojant taip, kaip nurodyta Pasiūlymo formoje. Jeigu pasiūlymuose kainos nurodytos </w:t>
      </w:r>
      <w:r w:rsidR="00592FAA">
        <w:t>kita</w:t>
      </w:r>
      <w:r w:rsidRPr="003A2FCA">
        <w:t xml:space="preserve">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w:t>
      </w:r>
      <w:r w:rsidR="00975E53" w:rsidRPr="003A2FCA">
        <w:t>ei</w:t>
      </w:r>
      <w:r w:rsidRPr="003A2FCA">
        <w:t>kėjo išlaidos, būtinos pirkimo sutarties įvykdymui.</w:t>
      </w:r>
    </w:p>
    <w:p w14:paraId="6B5B988C" w14:textId="785AC60C" w:rsidR="00776DB3" w:rsidRPr="003A2FCA" w:rsidRDefault="00F807F0" w:rsidP="00507954">
      <w:pPr>
        <w:pStyle w:val="prastasiniatinklio"/>
        <w:spacing w:before="0" w:beforeAutospacing="0" w:after="0" w:afterAutospacing="0"/>
        <w:ind w:firstLine="851"/>
        <w:jc w:val="both"/>
      </w:pPr>
      <w:r w:rsidRPr="003A2FCA">
        <w:t>5.7.</w:t>
      </w:r>
      <w:r w:rsidR="00507954">
        <w:t> </w:t>
      </w:r>
      <w:r w:rsidRPr="003A2FCA">
        <w:t>Pasiūlyme</w:t>
      </w:r>
      <w:r w:rsidR="005F5373" w:rsidRPr="003A2FCA">
        <w:t>,</w:t>
      </w:r>
      <w:r w:rsidRPr="003A2FCA">
        <w:t xml:space="preserve"> </w:t>
      </w:r>
      <w:r w:rsidR="005F5373" w:rsidRPr="003A2FCA">
        <w:t xml:space="preserve">vadovaujantis VPĮ 20 straipsniu, </w:t>
      </w:r>
      <w:r w:rsidRPr="003A2FCA">
        <w:t>t</w:t>
      </w:r>
      <w:r w:rsidR="0021598F" w:rsidRPr="003A2FCA">
        <w:t>ei</w:t>
      </w:r>
      <w:r w:rsidRPr="003A2FCA">
        <w:t xml:space="preserve">kėjas turi aiškiai nurodyti, kuri pasiūlymo informacija yra </w:t>
      </w:r>
      <w:hyperlink r:id="rId10" w:tgtFrame="_blank" w:history="1">
        <w:r w:rsidRPr="003A2FCA">
          <w:rPr>
            <w:rStyle w:val="Hipersaitas"/>
            <w:b/>
            <w:color w:val="auto"/>
            <w:u w:val="none"/>
          </w:rPr>
          <w:t>konfidenciali</w:t>
        </w:r>
      </w:hyperlink>
      <w:r w:rsidRPr="003A2FCA">
        <w:t>. Jeigu perkančiajai organizacijai kyla abejonių dėl t</w:t>
      </w:r>
      <w:r w:rsidR="00975E53" w:rsidRPr="003A2FCA">
        <w:t>ei</w:t>
      </w:r>
      <w:r w:rsidRPr="003A2FCA">
        <w:t>kėjo pasiūlyme nurodytos informacijos konfidencialumo, ji privalo prašyti t</w:t>
      </w:r>
      <w:r w:rsidR="00975E53" w:rsidRPr="003A2FCA">
        <w:t>ei</w:t>
      </w:r>
      <w:r w:rsidRPr="003A2FCA">
        <w:t>kėjo įrodyti, kodėl nurodyta informacija yra konfidenciali. Jeigu t</w:t>
      </w:r>
      <w:r w:rsidR="0021598F" w:rsidRPr="003A2FCA">
        <w:t>ei</w:t>
      </w:r>
      <w:r w:rsidRPr="003A2FCA">
        <w:t>kėjas nepateikia tokių įrodymų arba pateikia netinkamus įrodymus, laikoma, kad tokia informacija yra nekonfidenciali.</w:t>
      </w:r>
    </w:p>
    <w:p w14:paraId="33F83024" w14:textId="77777777" w:rsidR="00776DB3" w:rsidRPr="003A2FCA" w:rsidRDefault="00F807F0" w:rsidP="00507954">
      <w:pPr>
        <w:pStyle w:val="prastasiniatinklio"/>
        <w:spacing w:before="0" w:beforeAutospacing="0" w:after="0" w:afterAutospacing="0"/>
        <w:ind w:firstLine="851"/>
        <w:jc w:val="both"/>
      </w:pPr>
      <w:r w:rsidRPr="003A2FCA">
        <w:t>5.8. Pasiūlymą sudaro t</w:t>
      </w:r>
      <w:r w:rsidR="0021598F" w:rsidRPr="003A2FCA">
        <w:t>ei</w:t>
      </w:r>
      <w:r w:rsidRPr="003A2FCA">
        <w:t>kėjo pateiktų duomenų bei dokumentų visuma:</w:t>
      </w:r>
    </w:p>
    <w:p w14:paraId="535BA387" w14:textId="23FE60A7" w:rsidR="00776DB3" w:rsidRPr="003A2FCA" w:rsidRDefault="00F807F0" w:rsidP="00507954">
      <w:pPr>
        <w:pStyle w:val="prastasiniatinklio"/>
        <w:spacing w:before="0" w:beforeAutospacing="0" w:after="0" w:afterAutospacing="0"/>
        <w:ind w:firstLine="851"/>
        <w:jc w:val="both"/>
      </w:pPr>
      <w:r w:rsidRPr="003A2FCA">
        <w:t>5.8.1.</w:t>
      </w:r>
      <w:r w:rsidR="00507954">
        <w:t> </w:t>
      </w:r>
      <w:r w:rsidRPr="003A2FCA">
        <w:t>CVP IS pasiūlymo lango eilutėje „Prisegti dokumentai“ pateikti duomenys ir dokumentai:</w:t>
      </w:r>
    </w:p>
    <w:p w14:paraId="7D9D52B2" w14:textId="77777777" w:rsidR="00776DB3" w:rsidRPr="003A2FCA" w:rsidRDefault="00F807F0" w:rsidP="00507954">
      <w:pPr>
        <w:pStyle w:val="prastasiniatinklio"/>
        <w:spacing w:before="0" w:beforeAutospacing="0" w:after="0" w:afterAutospacing="0"/>
        <w:ind w:firstLine="851"/>
        <w:jc w:val="both"/>
      </w:pPr>
      <w:r w:rsidRPr="003A2FCA">
        <w:t>5.8.1.1. užpildyta Pasiūlymo forma;</w:t>
      </w:r>
    </w:p>
    <w:p w14:paraId="177A8302" w14:textId="77777777" w:rsidR="00776DB3" w:rsidRPr="003A2FCA" w:rsidRDefault="00F807F0" w:rsidP="00507954">
      <w:pPr>
        <w:pStyle w:val="prastasiniatinklio"/>
        <w:spacing w:before="0" w:beforeAutospacing="0" w:after="0" w:afterAutospacing="0"/>
        <w:ind w:firstLine="851"/>
        <w:jc w:val="both"/>
      </w:pPr>
      <w:r w:rsidRPr="003A2FCA">
        <w:t>5.8.1.2. įgaliojimo ar kito dokumento, suteikiančio teisę pateikti ir (ar) pasirašyti pasiūlymą bei kitus dokumentus, kopija (jeigu pasiūlymą pateikia ne t</w:t>
      </w:r>
      <w:r w:rsidR="00975E53" w:rsidRPr="003A2FCA">
        <w:t>ei</w:t>
      </w:r>
      <w:r w:rsidRPr="003A2FCA">
        <w:t>kėjo vadovas);</w:t>
      </w:r>
    </w:p>
    <w:p w14:paraId="52009F72" w14:textId="77777777" w:rsidR="00776DB3" w:rsidRPr="003A2FCA" w:rsidRDefault="00F807F0" w:rsidP="00507954">
      <w:pPr>
        <w:pStyle w:val="prastasiniatinklio"/>
        <w:spacing w:before="0" w:beforeAutospacing="0" w:after="0" w:afterAutospacing="0"/>
        <w:ind w:firstLine="851"/>
        <w:jc w:val="both"/>
      </w:pPr>
      <w:r w:rsidRPr="003A2FCA">
        <w:t xml:space="preserve">5.8.1.3. informacija ir dokumentai pagal Sąlygų </w:t>
      </w:r>
      <w:r w:rsidR="002257DC" w:rsidRPr="003A2FCA">
        <w:t xml:space="preserve">3.1, </w:t>
      </w:r>
      <w:r w:rsidRPr="003A2FCA">
        <w:t>5.2</w:t>
      </w:r>
      <w:r w:rsidR="002257DC" w:rsidRPr="003A2FCA">
        <w:t xml:space="preserve"> ir 5.9</w:t>
      </w:r>
      <w:r w:rsidR="00C46BF1" w:rsidRPr="003A2FCA">
        <w:t xml:space="preserve"> papunkčių nuostatas</w:t>
      </w:r>
      <w:r w:rsidRPr="003A2FCA">
        <w:t>;</w:t>
      </w:r>
    </w:p>
    <w:p w14:paraId="7CF1A955" w14:textId="77777777" w:rsidR="00776DB3" w:rsidRPr="003A2FCA" w:rsidRDefault="00F807F0" w:rsidP="00507954">
      <w:pPr>
        <w:pStyle w:val="prastasiniatinklio"/>
        <w:spacing w:before="0" w:beforeAutospacing="0" w:after="0" w:afterAutospacing="0"/>
        <w:ind w:firstLine="851"/>
        <w:jc w:val="both"/>
      </w:pPr>
      <w:r w:rsidRPr="003A2FCA">
        <w:t>5.8.1.4. kita reikalaujama informacija ir dokumentai;</w:t>
      </w:r>
    </w:p>
    <w:p w14:paraId="5DFA28AC" w14:textId="77777777" w:rsidR="00776DB3" w:rsidRPr="003A2FCA" w:rsidRDefault="00F807F0" w:rsidP="00507954">
      <w:pPr>
        <w:pStyle w:val="prastasiniatinklio"/>
        <w:spacing w:before="0" w:beforeAutospacing="0" w:after="0" w:afterAutospacing="0"/>
        <w:ind w:firstLine="851"/>
        <w:jc w:val="both"/>
      </w:pPr>
      <w:r w:rsidRPr="003A2FCA">
        <w:t>5.8.2. pasiūlymo paaiškinimai bei atsakymai dėl pasiūlymo (jei tokių yra).</w:t>
      </w:r>
    </w:p>
    <w:p w14:paraId="60F745FE" w14:textId="1E04E148" w:rsidR="00EF2789" w:rsidRPr="003A2FCA" w:rsidRDefault="00EF2789" w:rsidP="00507954">
      <w:pPr>
        <w:pStyle w:val="prastasiniatinklio"/>
        <w:spacing w:before="0" w:beforeAutospacing="0" w:after="0" w:afterAutospacing="0"/>
        <w:ind w:firstLine="851"/>
        <w:jc w:val="both"/>
      </w:pPr>
      <w:r w:rsidRPr="003A2FCA">
        <w:t>5.9.</w:t>
      </w:r>
      <w:r w:rsidR="00507954">
        <w:t> </w:t>
      </w:r>
      <w:r w:rsidRPr="003A2FCA">
        <w:t xml:space="preserve">Teikėjas privalo nurodyti subteikėjus, kuriuos jis ketina (jeigu ketina) pasitelkti pirkimo sutarčiai vykdyti (Sąlygų </w:t>
      </w:r>
      <w:r w:rsidR="00B25706">
        <w:t xml:space="preserve">1 </w:t>
      </w:r>
      <w:r w:rsidRPr="003A2FCA">
        <w:t xml:space="preserve">priede). Toks nurodymas nekeičia pagrindinio teikėjo atsakomybės dėl numatomos sudaryti pirkimo sutarties įvykdymo. Kai pasiūlymą pateikiantis teikėjas nurodo, kad pirkimo sutarties vykdymo metu jis numato remtis kitų tinkamų ūkio subjektų, su kuriais pasiūlymą pateikiantis teikėjas nėra sudaręs jungtinės veiklos sutarties, pajėgumais, pasiūlymą pateikiantis teikėjas, </w:t>
      </w:r>
      <w:r w:rsidRPr="003A2FCA">
        <w:lastRenderedPageBreak/>
        <w:t>be kitų Sąlygose nustatytų dokumentų, privalo pateikti įrodymus, patvirtinančius jo galimybes pirkimo sutarties vykdymo m</w:t>
      </w:r>
      <w:r w:rsidR="002257DC" w:rsidRPr="003A2FCA">
        <w:t>etu naudotis kitų ūkio subjektų</w:t>
      </w:r>
      <w:r w:rsidRPr="003A2FCA">
        <w:t xml:space="preserve"> (subteikėjų) pajėgumais (pvz., ketinimų protokolas, subteikėjo deklaracija ar pan.) (pateikiamos dokumentų skaitmeninės kopijos).</w:t>
      </w:r>
    </w:p>
    <w:p w14:paraId="0945169D" w14:textId="77777777" w:rsidR="00776DB3" w:rsidRPr="003A2FCA" w:rsidRDefault="00F807F0" w:rsidP="00507954">
      <w:pPr>
        <w:pStyle w:val="prastasiniatinklio"/>
        <w:spacing w:before="0" w:beforeAutospacing="0" w:after="0" w:afterAutospacing="0"/>
        <w:ind w:firstLine="851"/>
        <w:jc w:val="both"/>
      </w:pPr>
      <w:r w:rsidRPr="003A2FCA">
        <w:t>5.</w:t>
      </w:r>
      <w:r w:rsidR="00EF2789" w:rsidRPr="003A2FCA">
        <w:t>10</w:t>
      </w:r>
      <w:r w:rsidRPr="003A2FCA">
        <w:t xml:space="preserve">. Pasiūlymas turi galioti </w:t>
      </w:r>
      <w:r w:rsidR="0021598F" w:rsidRPr="003A2FCA">
        <w:rPr>
          <w:rStyle w:val="pildymui"/>
          <w:b/>
          <w:iCs/>
        </w:rPr>
        <w:t xml:space="preserve">40 (keturiasdešimt) </w:t>
      </w:r>
      <w:r w:rsidR="0021598F" w:rsidRPr="003A2FCA">
        <w:rPr>
          <w:rStyle w:val="pildymui"/>
          <w:iCs/>
        </w:rPr>
        <w:t>kalendorinių</w:t>
      </w:r>
      <w:r w:rsidRPr="003A2FCA">
        <w:t xml:space="preserve"> dienų nuo pasiūlymų pateikimo termino pabaigos. Perkančioji organizacija turi teisę prašyti, kad t</w:t>
      </w:r>
      <w:r w:rsidR="0021598F" w:rsidRPr="003A2FCA">
        <w:t>ei</w:t>
      </w:r>
      <w:r w:rsidRPr="003A2FCA">
        <w:t>kėjas pratęstų pasiūlymo galiojimą, o t</w:t>
      </w:r>
      <w:r w:rsidR="0021598F" w:rsidRPr="003A2FCA">
        <w:t>ei</w:t>
      </w:r>
      <w:r w:rsidRPr="003A2FCA">
        <w:t>kėjas gali atmesti tokį prašymą, neprarasdamas teisės į savo pasiūlymo galiojimo užtikrinimą, jeigu jo reikalaujama.</w:t>
      </w:r>
    </w:p>
    <w:p w14:paraId="3A8149BF" w14:textId="4497059A" w:rsidR="00776DB3" w:rsidRPr="003A2FCA" w:rsidRDefault="00F807F0" w:rsidP="00507954">
      <w:pPr>
        <w:pStyle w:val="prastasiniatinklio"/>
        <w:spacing w:before="0" w:beforeAutospacing="0" w:after="0" w:afterAutospacing="0"/>
        <w:ind w:firstLine="851"/>
        <w:jc w:val="both"/>
      </w:pPr>
      <w:r w:rsidRPr="003A2FCA">
        <w:t>5.1</w:t>
      </w:r>
      <w:r w:rsidR="00EF2789" w:rsidRPr="003A2FCA">
        <w:t>1</w:t>
      </w:r>
      <w:r w:rsidRPr="003A2FCA">
        <w:t>.</w:t>
      </w:r>
      <w:r w:rsidR="00507954">
        <w:t> </w:t>
      </w:r>
      <w:r w:rsidRPr="003A2FCA">
        <w:t>Pasiūlymas turi būti pateiktas iki Skelbimo II dalies 5 punkte nurodytos pasiūlymų pateikimo termino pabaigos. Perkančioji organizacija turi teisę pratęsti pasiūlymo pateikimo terminą.</w:t>
      </w:r>
    </w:p>
    <w:p w14:paraId="0CF6ED85" w14:textId="5DD59748" w:rsidR="00776DB3" w:rsidRPr="003A2FCA" w:rsidRDefault="00F807F0" w:rsidP="00507954">
      <w:pPr>
        <w:pStyle w:val="prastasiniatinklio"/>
        <w:spacing w:before="0" w:beforeAutospacing="0" w:after="0" w:afterAutospacing="0"/>
        <w:ind w:firstLine="851"/>
        <w:jc w:val="both"/>
      </w:pPr>
      <w:r w:rsidRPr="003A2FCA">
        <w:t>5.1</w:t>
      </w:r>
      <w:r w:rsidR="00EF2789" w:rsidRPr="003A2FCA">
        <w:t>2</w:t>
      </w:r>
      <w:r w:rsidRPr="003A2FCA">
        <w:t>.</w:t>
      </w:r>
      <w:r w:rsidR="00507954">
        <w:t> </w:t>
      </w:r>
      <w:r w:rsidRPr="003A2FCA">
        <w:t>Perkančioji organizacija nereikalauja pasiūlymą pasirašyti kvalifikuotu elektroniniu parašu.</w:t>
      </w:r>
    </w:p>
    <w:p w14:paraId="7802C594" w14:textId="7B85CA2B" w:rsidR="00776DB3" w:rsidRPr="003A2FCA" w:rsidRDefault="00F807F0" w:rsidP="00507954">
      <w:pPr>
        <w:pStyle w:val="prastasiniatinklio"/>
        <w:spacing w:before="0" w:beforeAutospacing="0" w:after="0" w:afterAutospacing="0"/>
        <w:ind w:firstLine="851"/>
        <w:jc w:val="both"/>
      </w:pPr>
      <w:r w:rsidRPr="003A2FCA">
        <w:t>5.1</w:t>
      </w:r>
      <w:r w:rsidR="00EF2789" w:rsidRPr="003A2FCA">
        <w:t>3</w:t>
      </w:r>
      <w:r w:rsidRPr="003A2FCA">
        <w:t>.</w:t>
      </w:r>
      <w:r w:rsidR="00507954">
        <w:t> </w:t>
      </w:r>
      <w:r w:rsidRPr="003A2FCA">
        <w:t>Iki pasiūlymų pateikimo termino pabaigos, t</w:t>
      </w:r>
      <w:r w:rsidR="0021598F" w:rsidRPr="003A2FCA">
        <w:t>ei</w:t>
      </w:r>
      <w:r w:rsidRPr="003A2FCA">
        <w:t>kėjas gali pakeisti arba atšaukti savo pasiūlymą. Toks pakeitimas arba pranešimas pripažįstamas galiojančiu, jeigu perkančioji organizacija jį gavo iki pasiūlymų pateikimo termino pabaigos.</w:t>
      </w:r>
    </w:p>
    <w:p w14:paraId="1D62BCCC" w14:textId="77777777" w:rsidR="00776DB3" w:rsidRPr="003A2FCA" w:rsidRDefault="00776DB3" w:rsidP="001C11B8">
      <w:pPr>
        <w:spacing w:after="0" w:line="240" w:lineRule="auto"/>
        <w:ind w:firstLine="567"/>
        <w:rPr>
          <w:rFonts w:ascii="Times New Roman" w:eastAsia="Times New Roman" w:hAnsi="Times New Roman" w:cs="Times New Roman"/>
          <w:sz w:val="24"/>
          <w:szCs w:val="24"/>
        </w:rPr>
      </w:pPr>
    </w:p>
    <w:p w14:paraId="6FF1A5AA" w14:textId="77777777" w:rsidR="00776DB3" w:rsidRPr="003A2FCA" w:rsidRDefault="00F807F0" w:rsidP="00DA4E7A">
      <w:pPr>
        <w:pStyle w:val="prastasiniatinklio"/>
        <w:spacing w:before="0" w:beforeAutospacing="0" w:after="0" w:afterAutospacing="0"/>
        <w:jc w:val="center"/>
        <w:rPr>
          <w:b/>
          <w:bCs/>
        </w:rPr>
      </w:pPr>
      <w:r w:rsidRPr="003A2FCA">
        <w:rPr>
          <w:b/>
          <w:bCs/>
        </w:rPr>
        <w:t>6. PASIŪLYMŲ ŠIFRAVIMAS</w:t>
      </w:r>
    </w:p>
    <w:p w14:paraId="246D5682" w14:textId="77777777" w:rsidR="0021598F" w:rsidRPr="003A2FCA" w:rsidRDefault="0021598F" w:rsidP="00DA4E7A">
      <w:pPr>
        <w:pStyle w:val="prastasiniatinklio"/>
        <w:spacing w:before="0" w:beforeAutospacing="0" w:after="0" w:afterAutospacing="0"/>
        <w:jc w:val="center"/>
        <w:rPr>
          <w:b/>
          <w:bCs/>
        </w:rPr>
      </w:pPr>
    </w:p>
    <w:p w14:paraId="119C747F" w14:textId="4BDA75E3" w:rsidR="00776DB3" w:rsidRPr="003A2FCA" w:rsidRDefault="00F807F0" w:rsidP="00507954">
      <w:pPr>
        <w:pStyle w:val="prastasiniatinklio"/>
        <w:spacing w:before="0" w:beforeAutospacing="0" w:after="0" w:afterAutospacing="0"/>
        <w:ind w:firstLine="851"/>
        <w:jc w:val="both"/>
      </w:pPr>
      <w:r w:rsidRPr="003A2FCA">
        <w:t>6.1.</w:t>
      </w:r>
      <w:r w:rsidR="00507954">
        <w:t> </w:t>
      </w:r>
      <w:r w:rsidRPr="003A2FCA">
        <w:t>T</w:t>
      </w:r>
      <w:r w:rsidR="0021598F" w:rsidRPr="003A2FCA">
        <w:t>ei</w:t>
      </w:r>
      <w:r w:rsidRPr="003A2FCA">
        <w:t>kėjo teikiamas pasiūlymas gali būti užšifruojamas. T</w:t>
      </w:r>
      <w:r w:rsidR="0021598F" w:rsidRPr="003A2FCA">
        <w:t>ei</w:t>
      </w:r>
      <w:r w:rsidRPr="003A2FCA">
        <w:t>kėjas, nusprendęs pateikti užšifruotą pasiūlymą, turi:</w:t>
      </w:r>
    </w:p>
    <w:p w14:paraId="3A2DF99D" w14:textId="574EBE3B" w:rsidR="00776DB3" w:rsidRPr="003A2FCA" w:rsidRDefault="00F807F0" w:rsidP="00507954">
      <w:pPr>
        <w:pStyle w:val="prastasiniatinklio"/>
        <w:spacing w:before="0" w:beforeAutospacing="0" w:after="0" w:afterAutospacing="0"/>
        <w:ind w:firstLine="851"/>
        <w:jc w:val="both"/>
      </w:pPr>
      <w:r w:rsidRPr="003A2FCA">
        <w:t>6.1.1.</w:t>
      </w:r>
      <w:r w:rsidR="00507954">
        <w:t> </w:t>
      </w:r>
      <w:r w:rsidRPr="003A2FCA">
        <w:t>iki pasiūlymų pateikimo termino pabaigos, naudodamasis CVP IS priemonėmis, pateikti užšifruotą pasiūlymą (užšifruojamas visas pasiūlymas arba pasiūlymo dokumentas, kuriame nurodyta pasiūlymo kaina);</w:t>
      </w:r>
    </w:p>
    <w:p w14:paraId="10CDCED6" w14:textId="1DBEEE6E" w:rsidR="00776DB3" w:rsidRPr="003A2FCA" w:rsidRDefault="00F807F0" w:rsidP="00507954">
      <w:pPr>
        <w:pStyle w:val="prastasiniatinklio"/>
        <w:spacing w:before="0" w:beforeAutospacing="0" w:after="0" w:afterAutospacing="0"/>
        <w:ind w:firstLine="851"/>
        <w:jc w:val="both"/>
      </w:pPr>
      <w:r w:rsidRPr="003A2FCA">
        <w:t>6.1.2.</w:t>
      </w:r>
      <w:r w:rsidR="00507954">
        <w:t> </w:t>
      </w:r>
      <w:r w:rsidRPr="003A2FCA">
        <w:t xml:space="preserve">iki pradinio susipažinimo su pasiūlymais procedūros (posėdžio) </w:t>
      </w:r>
      <w:hyperlink r:id="rId11" w:tgtFrame="_blank" w:history="1">
        <w:r w:rsidRPr="003A2FCA">
          <w:rPr>
            <w:rStyle w:val="Hipersaitas"/>
            <w:color w:val="auto"/>
            <w:u w:val="none"/>
          </w:rPr>
          <w:t>pradžios</w:t>
        </w:r>
      </w:hyperlink>
      <w:r w:rsidRPr="003A2FCA">
        <w:t xml:space="preserve"> CVP IS susirašinėjimo priemonėmis pateikti slaptažodį, su kuriuo perkančioji organizacija galės iššifruoti pateiktą pasiūlymą. Iškilus CVP IS techninėms problemoms, kai t</w:t>
      </w:r>
      <w:r w:rsidR="0021598F" w:rsidRPr="003A2FCA">
        <w:t>ei</w:t>
      </w:r>
      <w:r w:rsidRPr="003A2FCA">
        <w:t>kėjas neturi galimybės pateikti slaptažodžio per CVP IS susirašinėjimo priemones, t</w:t>
      </w:r>
      <w:r w:rsidR="0021598F" w:rsidRPr="003A2FCA">
        <w:t>ei</w:t>
      </w:r>
      <w:r w:rsidRPr="003A2FCA">
        <w:t>kėjas turi teisę slaptažodį pateikti kitomis priemonėmis pasirinktinai: perkančiosios organizacijos oficialiu elektroniniu paštu, faksu arba raštu. Tokiu atveju t</w:t>
      </w:r>
      <w:r w:rsidR="0021598F" w:rsidRPr="003A2FCA">
        <w:t>ei</w:t>
      </w:r>
      <w:r w:rsidRPr="003A2FCA">
        <w:t>kėjas turėtų būti aktyvus ir įsitikinti, kad slaptažodis laiku pasiekė adresatą (pavyzdžiui, susisiekęs su perkančiąja organizacija oficialiu jos telefonu ir (arba) kitais būdais);</w:t>
      </w:r>
    </w:p>
    <w:p w14:paraId="42849034" w14:textId="41CCD026" w:rsidR="00776DB3" w:rsidRPr="003A2FCA" w:rsidRDefault="00F807F0" w:rsidP="00507954">
      <w:pPr>
        <w:pStyle w:val="prastasiniatinklio"/>
        <w:spacing w:before="0" w:beforeAutospacing="0" w:after="0" w:afterAutospacing="0"/>
        <w:ind w:firstLine="851"/>
        <w:jc w:val="both"/>
      </w:pPr>
      <w:r w:rsidRPr="003A2FCA">
        <w:t>6.1.3.</w:t>
      </w:r>
      <w:r w:rsidR="00104ABB">
        <w:t xml:space="preserve"> </w:t>
      </w:r>
      <w:r w:rsidRPr="003A2FCA">
        <w:t>t</w:t>
      </w:r>
      <w:r w:rsidR="0021598F" w:rsidRPr="003A2FCA">
        <w:t>ei</w:t>
      </w:r>
      <w:r w:rsidRPr="003A2FCA">
        <w:t>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w:t>
      </w:r>
      <w:r w:rsidR="0021598F" w:rsidRPr="003A2FCA">
        <w:t>ei</w:t>
      </w:r>
      <w:r w:rsidRPr="003A2FCA">
        <w:t>kėjas užšifravo tik pasiūlymo dokumentą, kuriame nurodyta pasiūlymo kaina, o kitus pasiūlymo dokumentus pateikė neužšifruotus – perkančioji organizacija t</w:t>
      </w:r>
      <w:r w:rsidR="0021598F" w:rsidRPr="003A2FCA">
        <w:t>ei</w:t>
      </w:r>
      <w:r w:rsidRPr="003A2FCA">
        <w:t>kėjo pasiūlymą atmeta kaip neatitinkantį pirkimo dokumentuose nustatytų reikalavimų (t</w:t>
      </w:r>
      <w:r w:rsidR="0021598F" w:rsidRPr="003A2FCA">
        <w:t>ei</w:t>
      </w:r>
      <w:r w:rsidRPr="003A2FCA">
        <w:t>kėjas nepateikė pasiūlymo kainos).</w:t>
      </w:r>
    </w:p>
    <w:p w14:paraId="729CF806" w14:textId="77777777" w:rsidR="008E7949" w:rsidRPr="003A2FCA" w:rsidRDefault="008E7949" w:rsidP="00DA4E7A">
      <w:pPr>
        <w:spacing w:after="0" w:line="240" w:lineRule="auto"/>
        <w:rPr>
          <w:rFonts w:ascii="Times New Roman" w:eastAsia="Times New Roman" w:hAnsi="Times New Roman" w:cs="Times New Roman"/>
          <w:sz w:val="24"/>
          <w:szCs w:val="24"/>
        </w:rPr>
      </w:pPr>
    </w:p>
    <w:p w14:paraId="0AE3F5EB" w14:textId="77777777" w:rsidR="00776DB3" w:rsidRPr="003A2FCA" w:rsidRDefault="00F807F0" w:rsidP="00DA4E7A">
      <w:pPr>
        <w:pStyle w:val="prastasiniatinklio"/>
        <w:spacing w:before="0" w:beforeAutospacing="0" w:after="0" w:afterAutospacing="0"/>
        <w:jc w:val="center"/>
        <w:rPr>
          <w:b/>
          <w:bCs/>
        </w:rPr>
      </w:pPr>
      <w:r w:rsidRPr="003A2FCA">
        <w:rPr>
          <w:b/>
          <w:bCs/>
        </w:rPr>
        <w:t>7. SUSIPAŽINIMAS SU PASIŪLYMAIS IR JŲ VERTINIMAS</w:t>
      </w:r>
    </w:p>
    <w:p w14:paraId="665DF609" w14:textId="77777777" w:rsidR="0021598F" w:rsidRPr="003A2FCA" w:rsidRDefault="0021598F" w:rsidP="00DA4E7A">
      <w:pPr>
        <w:pStyle w:val="prastasiniatinklio"/>
        <w:spacing w:before="0" w:beforeAutospacing="0" w:after="0" w:afterAutospacing="0"/>
        <w:jc w:val="center"/>
        <w:rPr>
          <w:b/>
          <w:bCs/>
        </w:rPr>
      </w:pPr>
    </w:p>
    <w:p w14:paraId="3DB4A3EB" w14:textId="10A6D445" w:rsidR="00776DB3" w:rsidRPr="003A2FCA" w:rsidRDefault="00F807F0" w:rsidP="00507954">
      <w:pPr>
        <w:pStyle w:val="prastasiniatinklio"/>
        <w:spacing w:before="0" w:beforeAutospacing="0" w:after="0" w:afterAutospacing="0"/>
        <w:ind w:firstLine="851"/>
        <w:jc w:val="both"/>
      </w:pPr>
      <w:r w:rsidRPr="003A2FCA">
        <w:t>7.1.</w:t>
      </w:r>
      <w:r w:rsidR="00507954">
        <w:t> </w:t>
      </w:r>
      <w:hyperlink r:id="rId12" w:tgtFrame="_blank" w:history="1">
        <w:r w:rsidRPr="003A2FCA">
          <w:rPr>
            <w:rStyle w:val="Hipersaitas"/>
            <w:color w:val="auto"/>
            <w:u w:val="none"/>
          </w:rPr>
          <w:t>Pradinis susipažinimas</w:t>
        </w:r>
      </w:hyperlink>
      <w:r w:rsidRPr="003A2FCA">
        <w:t xml:space="preserve"> su pasiūlymais vyks </w:t>
      </w:r>
      <w:r w:rsidR="001A1FF2" w:rsidRPr="001A1FF2">
        <w:rPr>
          <w:rStyle w:val="pildymui"/>
          <w:bCs/>
          <w:iCs/>
        </w:rPr>
        <w:t>CVP IS priemonėmis</w:t>
      </w:r>
      <w:r w:rsidR="001A1FF2">
        <w:rPr>
          <w:rStyle w:val="pildymui"/>
          <w:bCs/>
          <w:iCs/>
        </w:rPr>
        <w:t xml:space="preserve"> nurodytą dieną ir valandą.</w:t>
      </w:r>
    </w:p>
    <w:p w14:paraId="56013062" w14:textId="77777777" w:rsidR="00776DB3" w:rsidRPr="003A2FCA" w:rsidRDefault="00F807F0" w:rsidP="00507954">
      <w:pPr>
        <w:pStyle w:val="prastasiniatinklio"/>
        <w:spacing w:before="0" w:beforeAutospacing="0" w:after="0" w:afterAutospacing="0"/>
        <w:ind w:firstLine="851"/>
        <w:jc w:val="both"/>
      </w:pPr>
      <w:r w:rsidRPr="003A2FCA">
        <w:t>7.2. Ekonomiškai naudingiausias pasiūlymas išrenkamas pagal kainą.</w:t>
      </w:r>
    </w:p>
    <w:p w14:paraId="06A9FA6B" w14:textId="77777777" w:rsidR="00776DB3" w:rsidRPr="003A2FCA" w:rsidRDefault="00F807F0" w:rsidP="00507954">
      <w:pPr>
        <w:pStyle w:val="prastasiniatinklio"/>
        <w:spacing w:before="0" w:beforeAutospacing="0" w:after="0" w:afterAutospacing="0"/>
        <w:ind w:firstLine="851"/>
        <w:jc w:val="both"/>
      </w:pPr>
      <w:r w:rsidRPr="003A2FCA">
        <w:t>7.3. Pirkimo metu perkančioji organizacija su t</w:t>
      </w:r>
      <w:r w:rsidR="0021598F" w:rsidRPr="003A2FCA">
        <w:t>ei</w:t>
      </w:r>
      <w:r w:rsidRPr="003A2FCA">
        <w:t>kėjais nesiderės.</w:t>
      </w:r>
    </w:p>
    <w:p w14:paraId="41F8940B" w14:textId="77777777" w:rsidR="00776DB3" w:rsidRPr="003A2FCA" w:rsidRDefault="00F807F0" w:rsidP="00507954">
      <w:pPr>
        <w:pStyle w:val="prastasiniatinklio"/>
        <w:spacing w:before="0" w:beforeAutospacing="0" w:after="0" w:afterAutospacing="0"/>
        <w:ind w:firstLine="851"/>
        <w:jc w:val="both"/>
      </w:pPr>
      <w:r w:rsidRPr="003A2FCA">
        <w:t>7.4. Pasiūlymų vertinimo metu perkančioji organizacija įvertina:</w:t>
      </w:r>
    </w:p>
    <w:p w14:paraId="7854342C" w14:textId="4B4E1032" w:rsidR="00776DB3" w:rsidRPr="003A2FCA" w:rsidRDefault="00F807F0" w:rsidP="00507954">
      <w:pPr>
        <w:pStyle w:val="prastasiniatinklio"/>
        <w:spacing w:before="0" w:beforeAutospacing="0" w:after="0" w:afterAutospacing="0"/>
        <w:ind w:firstLine="851"/>
        <w:jc w:val="both"/>
      </w:pPr>
      <w:r w:rsidRPr="003A2FCA">
        <w:t>7.4.1.</w:t>
      </w:r>
      <w:r w:rsidR="00507954">
        <w:t> </w:t>
      </w:r>
      <w:r w:rsidRPr="003A2FCA">
        <w:t>ar t</w:t>
      </w:r>
      <w:r w:rsidR="0021598F" w:rsidRPr="003A2FCA">
        <w:t>ei</w:t>
      </w:r>
      <w:r w:rsidRPr="003A2FCA">
        <w:t>kėjo siūlomas pirkimo objektas atitinka pirkimo dokumentuose nustatytus reikalavimus;</w:t>
      </w:r>
    </w:p>
    <w:p w14:paraId="51627571" w14:textId="51DCFC48" w:rsidR="00776DB3" w:rsidRPr="003A2FCA" w:rsidRDefault="00F807F0" w:rsidP="00507954">
      <w:pPr>
        <w:pStyle w:val="prastasiniatinklio"/>
        <w:spacing w:before="0" w:beforeAutospacing="0" w:after="0" w:afterAutospacing="0"/>
        <w:ind w:firstLine="851"/>
        <w:jc w:val="both"/>
      </w:pPr>
      <w:r w:rsidRPr="003A2FCA">
        <w:t>7.4.2.</w:t>
      </w:r>
      <w:r w:rsidR="00507954">
        <w:t> </w:t>
      </w:r>
      <w:r w:rsidRPr="003A2FCA">
        <w:t>ar t</w:t>
      </w:r>
      <w:r w:rsidR="0021598F" w:rsidRPr="003A2FCA">
        <w:t>ei</w:t>
      </w:r>
      <w:r w:rsidRPr="003A2FCA">
        <w:t>kėjo pasiūlyme nėra nurodytos kainos apskaičiavimo klaidų;</w:t>
      </w:r>
    </w:p>
    <w:p w14:paraId="44E92446" w14:textId="47C7DD0D" w:rsidR="00776DB3" w:rsidRPr="003A2FCA" w:rsidRDefault="00F807F0" w:rsidP="00507954">
      <w:pPr>
        <w:pStyle w:val="prastasiniatinklio"/>
        <w:spacing w:before="0" w:beforeAutospacing="0" w:after="0" w:afterAutospacing="0"/>
        <w:ind w:firstLine="851"/>
        <w:jc w:val="both"/>
      </w:pPr>
      <w:r w:rsidRPr="003A2FCA">
        <w:t>7.4.</w:t>
      </w:r>
      <w:r w:rsidR="005A21F9">
        <w:t>3</w:t>
      </w:r>
      <w:r w:rsidRPr="003A2FCA">
        <w:t>. ar t</w:t>
      </w:r>
      <w:r w:rsidR="0021598F" w:rsidRPr="003A2FCA">
        <w:t>ei</w:t>
      </w:r>
      <w:r w:rsidRPr="003A2FCA">
        <w:t>kėjo pasiūlyme nurodyta kaina (jos sudedamosios dalys) neatrodo neįprastai maža.</w:t>
      </w:r>
    </w:p>
    <w:p w14:paraId="3F21602E" w14:textId="5513626B" w:rsidR="00776DB3" w:rsidRPr="003A2FCA" w:rsidRDefault="00F807F0" w:rsidP="00507954">
      <w:pPr>
        <w:pStyle w:val="prastasiniatinklio"/>
        <w:spacing w:before="0" w:beforeAutospacing="0" w:after="0" w:afterAutospacing="0"/>
        <w:ind w:firstLine="851"/>
        <w:jc w:val="both"/>
      </w:pPr>
      <w:r w:rsidRPr="003A2FCA">
        <w:lastRenderedPageBreak/>
        <w:t xml:space="preserve">7.5. 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w:t>
      </w:r>
      <w:r w:rsidR="002D132A" w:rsidRPr="002D132A">
        <w:t>Tikslinami, papildomi, paaiškinami ir pateikiami nauji gali būti tik dokumentai ar duomenys dėl tiekėjo pašalinimo pagrindų nebuvimo, atitikties kvalifikacijos reikalavimams, tiekėjo įgaliojimas asmeniui pasirašyti pasiūlymą, jungtinės veiklos sutartis, pasiūlymo galiojimo užtikrinimą patvirtinantis dokumentas ir dokumentai, nesusiję su pirkimo objektu, jo techninėmis charakteristikomis, sutarties vykdymo sąlygomis ar pasiūlymo kaina.</w:t>
      </w:r>
    </w:p>
    <w:p w14:paraId="7E739AE0" w14:textId="68FE7379" w:rsidR="00776DB3" w:rsidRPr="003A2FCA" w:rsidRDefault="00F807F0" w:rsidP="00507954">
      <w:pPr>
        <w:pStyle w:val="prastasiniatinklio"/>
        <w:spacing w:before="0" w:beforeAutospacing="0" w:after="0" w:afterAutospacing="0"/>
        <w:ind w:firstLine="851"/>
        <w:jc w:val="both"/>
      </w:pPr>
      <w:r w:rsidRPr="003A2FCA">
        <w:t>7.6.</w:t>
      </w:r>
      <w:r w:rsidR="00507954">
        <w:t> </w:t>
      </w:r>
      <w:r w:rsidRPr="003A2FCA">
        <w:t>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34097F3C" w14:textId="7A78E49E" w:rsidR="00776DB3" w:rsidRPr="003A2FCA" w:rsidRDefault="00F807F0" w:rsidP="00507954">
      <w:pPr>
        <w:pStyle w:val="prastasiniatinklio"/>
        <w:spacing w:before="0" w:beforeAutospacing="0" w:after="0" w:afterAutospacing="0"/>
        <w:ind w:firstLine="851"/>
        <w:jc w:val="both"/>
      </w:pPr>
      <w:r w:rsidRPr="003A2FCA">
        <w:t>7.7.</w:t>
      </w:r>
      <w:r w:rsidR="00AB4593">
        <w:t xml:space="preserve"> </w:t>
      </w:r>
      <w:r w:rsidRPr="003A2FCA">
        <w:t xml:space="preserve">Jeigu dalyvio pasiūlyme nurodyta kaina (jos sudedamosios dalys) atrodo neįprastai maža, perkančioji organizacija prašo dalyvį ją pagrįsti, vadovaujantis </w:t>
      </w:r>
      <w:hyperlink r:id="rId13" w:tgtFrame="_blank" w:history="1">
        <w:r w:rsidRPr="003A2FCA">
          <w:rPr>
            <w:rStyle w:val="Hipersaitas"/>
            <w:color w:val="auto"/>
            <w:u w:val="none"/>
          </w:rPr>
          <w:t>VPĮ 57 straipsnio 2 ir 3 dalių</w:t>
        </w:r>
      </w:hyperlink>
      <w:r w:rsidRPr="003A2FCA">
        <w:t xml:space="preserve"> nuostatomis.</w:t>
      </w:r>
    </w:p>
    <w:p w14:paraId="6B62DE03" w14:textId="2B8DE209" w:rsidR="00776DB3" w:rsidRPr="003A2FCA" w:rsidRDefault="00F807F0" w:rsidP="00507954">
      <w:pPr>
        <w:pStyle w:val="prastasiniatinklio"/>
        <w:spacing w:before="0" w:beforeAutospacing="0" w:after="0" w:afterAutospacing="0"/>
        <w:ind w:firstLine="851"/>
        <w:jc w:val="both"/>
      </w:pPr>
      <w:r w:rsidRPr="003A2FCA">
        <w:t>7.8.</w:t>
      </w:r>
      <w:r w:rsidR="00507954">
        <w:t> </w:t>
      </w:r>
      <w:r w:rsidRPr="003A2FCA">
        <w:t>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4AEC024A" w14:textId="175D2744" w:rsidR="00776DB3" w:rsidRPr="003A2FCA" w:rsidRDefault="00F807F0" w:rsidP="00507954">
      <w:pPr>
        <w:pStyle w:val="prastasiniatinklio"/>
        <w:spacing w:before="0" w:beforeAutospacing="0" w:after="0" w:afterAutospacing="0"/>
        <w:ind w:firstLine="851"/>
        <w:jc w:val="both"/>
      </w:pPr>
      <w:r w:rsidRPr="003A2FCA">
        <w:t>7.9.</w:t>
      </w:r>
      <w:r w:rsidR="00507954">
        <w:t> </w:t>
      </w:r>
      <w:r w:rsidRPr="003A2FCA">
        <w:t>Sudaroma pasiūlymų eilė. Į pasiūlymų eilę įtraukiami t</w:t>
      </w:r>
      <w:r w:rsidR="00353C0A" w:rsidRPr="003A2FCA">
        <w:t>ei</w:t>
      </w:r>
      <w:r w:rsidRPr="003A2FCA">
        <w:t>kėjai, kurių pasiūlymai atitiko pirkimo dokumentuose nustatytus reikalavimus. Pasiūlymų eilė sudaroma ekonominio naudingumo mažėjimo tvarka. Jei kelių t</w:t>
      </w:r>
      <w:r w:rsidR="00353C0A" w:rsidRPr="003A2FCA">
        <w:t>ei</w:t>
      </w:r>
      <w:r w:rsidRPr="003A2FCA">
        <w:t>kėjų pasiūlymų ekonominis naudingumas yra vienodas, sudarant pasiūlymų eilę, pirmesnis įrašomas t</w:t>
      </w:r>
      <w:r w:rsidR="00353C0A" w:rsidRPr="003A2FCA">
        <w:t>ei</w:t>
      </w:r>
      <w:r w:rsidRPr="003A2FCA">
        <w:t>kėjas, kurio pasiūlymas pateiktas anksčiausiai. Eilė nesudaroma, jei pasiūlymą pateikė ar, pirkimo procedūrų metu atmetus kitus pasiūlymus, liko vienas t</w:t>
      </w:r>
      <w:r w:rsidR="00975E53" w:rsidRPr="003A2FCA">
        <w:t>ei</w:t>
      </w:r>
      <w:r w:rsidRPr="003A2FCA">
        <w:t>kėjas.</w:t>
      </w:r>
    </w:p>
    <w:p w14:paraId="5B20AB9F" w14:textId="78A1E1E1" w:rsidR="00776DB3" w:rsidRPr="003A2FCA" w:rsidRDefault="00F807F0" w:rsidP="00507954">
      <w:pPr>
        <w:pStyle w:val="prastasiniatinklio"/>
        <w:spacing w:before="0" w:beforeAutospacing="0" w:after="0" w:afterAutospacing="0"/>
        <w:ind w:firstLine="851"/>
        <w:jc w:val="both"/>
      </w:pPr>
      <w:r w:rsidRPr="003A2FCA">
        <w:t>7.10.</w:t>
      </w:r>
      <w:r w:rsidR="00AB4593">
        <w:t xml:space="preserve"> </w:t>
      </w:r>
      <w:r w:rsidRPr="003A2FCA">
        <w:t>Nustatomas pirkimo laimėtojas. Laimėtoju gali būti pasirenkamas tik toks t</w:t>
      </w:r>
      <w:r w:rsidR="00353C0A" w:rsidRPr="003A2FCA">
        <w:t>ei</w:t>
      </w:r>
      <w:r w:rsidRPr="003A2FCA">
        <w:t>kėjas, kurio pasiūlymas atitinka pirkimo dokumentuose nustatytus reikalavimus ir jo pasiūlymo kaina nėra per didelė ir perkančiajai organizacijai nepriimtina.</w:t>
      </w:r>
    </w:p>
    <w:p w14:paraId="0F64CB55" w14:textId="7FB8BF44" w:rsidR="00776DB3" w:rsidRPr="003A2FCA" w:rsidRDefault="00F807F0" w:rsidP="00507954">
      <w:pPr>
        <w:pStyle w:val="prastasiniatinklio"/>
        <w:spacing w:before="0" w:beforeAutospacing="0" w:after="0" w:afterAutospacing="0"/>
        <w:ind w:firstLine="851"/>
        <w:jc w:val="both"/>
      </w:pPr>
      <w:r w:rsidRPr="003A2FCA">
        <w:t>7.11.</w:t>
      </w:r>
      <w:r w:rsidR="00AB4593">
        <w:t xml:space="preserve"> </w:t>
      </w:r>
      <w:r w:rsidRPr="003A2FCA">
        <w:t xml:space="preserve">Perkančioji organizacija suinteresuotiems dalyviams ne vėliau kaip per 5 </w:t>
      </w:r>
      <w:r w:rsidR="00353C0A" w:rsidRPr="003A2FCA">
        <w:t xml:space="preserve">(penkias) </w:t>
      </w:r>
      <w:r w:rsidRPr="003A2FCA">
        <w:t xml:space="preserve">darbo dienas raštu praneša apie priimtą sprendimą nustatyti laimėjusį pasiūlymą, dėl kurio bus sudaroma pirkimo sutartis, ir pateikia </w:t>
      </w:r>
      <w:hyperlink r:id="rId14" w:tgtFrame="_blank" w:history="1">
        <w:r w:rsidRPr="003A2FCA">
          <w:rPr>
            <w:rStyle w:val="Hipersaitas"/>
            <w:color w:val="auto"/>
            <w:u w:val="none"/>
          </w:rPr>
          <w:t>VPĮ 58 straipsnio 2 dalyje</w:t>
        </w:r>
      </w:hyperlink>
      <w:r w:rsidRPr="003A2FCA">
        <w:t xml:space="preserve"> nurodytos atitinkamos informacijos, kuri dar nebuvo pateikta pirkimo procedūrų metu, santrauką, nurodo nustatytą pasiūlymų eilę ir laimėjusį pasiūlymą. Jei būtų priimtas sprendimas nesudaryti pirkimo sutarties, perkančioji organizacija taip pat nurodo priežastis, dėl kurių priimtas toks sprendimas.</w:t>
      </w:r>
    </w:p>
    <w:p w14:paraId="28D923D1" w14:textId="77777777" w:rsidR="00CC1E54" w:rsidRPr="003A2FCA" w:rsidRDefault="00F807F0" w:rsidP="00507954">
      <w:pPr>
        <w:pStyle w:val="prastasiniatinklio"/>
        <w:spacing w:before="0" w:beforeAutospacing="0" w:after="0" w:afterAutospacing="0"/>
        <w:ind w:firstLine="851"/>
        <w:jc w:val="both"/>
      </w:pPr>
      <w:r w:rsidRPr="003A2FCA">
        <w:t>7.12. T</w:t>
      </w:r>
      <w:r w:rsidR="00353C0A" w:rsidRPr="003A2FCA">
        <w:t>ei</w:t>
      </w:r>
      <w:r w:rsidRPr="003A2FCA">
        <w:t>kėjas, kurio pasiūlymas laimėjo, kviečiamas sudaryti pirkimo sutartį.</w:t>
      </w:r>
    </w:p>
    <w:p w14:paraId="2D3FDBA6" w14:textId="77777777" w:rsidR="006D4F1C" w:rsidRPr="003A2FCA" w:rsidRDefault="006D4F1C" w:rsidP="00DA4E7A">
      <w:pPr>
        <w:pStyle w:val="prastasiniatinklio"/>
        <w:spacing w:before="0" w:beforeAutospacing="0" w:after="0" w:afterAutospacing="0"/>
        <w:jc w:val="center"/>
        <w:rPr>
          <w:b/>
          <w:bCs/>
        </w:rPr>
      </w:pPr>
    </w:p>
    <w:p w14:paraId="05DA372A" w14:textId="77777777" w:rsidR="00776DB3" w:rsidRPr="003A2FCA" w:rsidRDefault="00F807F0" w:rsidP="00DA4E7A">
      <w:pPr>
        <w:pStyle w:val="prastasiniatinklio"/>
        <w:spacing w:before="0" w:beforeAutospacing="0" w:after="0" w:afterAutospacing="0"/>
        <w:jc w:val="center"/>
        <w:rPr>
          <w:b/>
          <w:bCs/>
        </w:rPr>
      </w:pPr>
      <w:r w:rsidRPr="003A2FCA">
        <w:rPr>
          <w:b/>
          <w:bCs/>
        </w:rPr>
        <w:t>8. KITOS SĄLYGOS IR INFORMACIJA</w:t>
      </w:r>
    </w:p>
    <w:p w14:paraId="1F830127" w14:textId="77777777" w:rsidR="00353C0A" w:rsidRPr="003A2FCA" w:rsidRDefault="00353C0A" w:rsidP="00DA4E7A">
      <w:pPr>
        <w:pStyle w:val="prastasiniatinklio"/>
        <w:spacing w:before="0" w:beforeAutospacing="0" w:after="0" w:afterAutospacing="0"/>
        <w:jc w:val="center"/>
        <w:rPr>
          <w:b/>
          <w:bCs/>
        </w:rPr>
      </w:pPr>
    </w:p>
    <w:p w14:paraId="7FD00629" w14:textId="38AD28B9" w:rsidR="00776DB3" w:rsidRPr="00B21B0B" w:rsidRDefault="00F807F0" w:rsidP="00507954">
      <w:pPr>
        <w:pStyle w:val="prastasiniatinklio"/>
        <w:spacing w:before="0" w:beforeAutospacing="0" w:after="0" w:afterAutospacing="0"/>
        <w:ind w:firstLine="851"/>
        <w:jc w:val="both"/>
      </w:pPr>
      <w:r w:rsidRPr="00B21B0B">
        <w:t xml:space="preserve">8.1. </w:t>
      </w:r>
      <w:r w:rsidR="005E598C" w:rsidRPr="00B21B0B">
        <w:t>Pirkimo sutarties sudarymui taikomas 5 (penkių) darbo dienų atidėjimo terminas.</w:t>
      </w:r>
    </w:p>
    <w:p w14:paraId="6A8960A8" w14:textId="72DA3DF7" w:rsidR="00776DB3" w:rsidRPr="00B21B0B" w:rsidRDefault="00F807F0" w:rsidP="00507954">
      <w:pPr>
        <w:pStyle w:val="prastasiniatinklio"/>
        <w:spacing w:before="0" w:beforeAutospacing="0" w:after="0" w:afterAutospacing="0"/>
        <w:ind w:firstLine="851"/>
        <w:jc w:val="both"/>
      </w:pPr>
      <w:r w:rsidRPr="00B21B0B">
        <w:t>8.</w:t>
      </w:r>
      <w:r w:rsidR="00127FD9" w:rsidRPr="00B21B0B">
        <w:t>2</w:t>
      </w:r>
      <w:r w:rsidRPr="00B21B0B">
        <w:t>.</w:t>
      </w:r>
      <w:r w:rsidR="00507954">
        <w:t> </w:t>
      </w:r>
      <w:r w:rsidRPr="00B21B0B">
        <w:t>Perkančioji organizacija, gavusi t</w:t>
      </w:r>
      <w:r w:rsidR="00353C0A" w:rsidRPr="00B21B0B">
        <w:t>ei</w:t>
      </w:r>
      <w:r w:rsidRPr="00B21B0B">
        <w:t>kėjo pretenziją, nedelsdama sustabdo pirkimo procedūras, kol bus išnagrinėta ši pretenzija ir priimtas sprendimas. Perkančioji organizacija negali sudaryti pirkimo sutarties anksčiau negu po 5 darbo dienų nuo rašytinio pranešimo apie jos priimtą sprendimą išsiuntimo pretenziją pateikusiam t</w:t>
      </w:r>
      <w:r w:rsidR="00353C0A" w:rsidRPr="00B21B0B">
        <w:t>ei</w:t>
      </w:r>
      <w:r w:rsidRPr="00B21B0B">
        <w:t>kėjui ir suinteresuotiems dalyviams dienos.</w:t>
      </w:r>
    </w:p>
    <w:p w14:paraId="334E0059" w14:textId="6861A956" w:rsidR="00776DB3" w:rsidRPr="00B21B0B" w:rsidRDefault="00F807F0" w:rsidP="00507954">
      <w:pPr>
        <w:pStyle w:val="prastasiniatinklio"/>
        <w:spacing w:before="0" w:beforeAutospacing="0" w:after="0" w:afterAutospacing="0"/>
        <w:ind w:firstLine="851"/>
        <w:jc w:val="both"/>
      </w:pPr>
      <w:r w:rsidRPr="00B21B0B">
        <w:t>8.</w:t>
      </w:r>
      <w:r w:rsidR="00127FD9" w:rsidRPr="00B21B0B">
        <w:t>3</w:t>
      </w:r>
      <w:r w:rsidRPr="00B21B0B">
        <w:t>.</w:t>
      </w:r>
      <w:r w:rsidR="00507954">
        <w:t> </w:t>
      </w:r>
      <w:r w:rsidRPr="00B21B0B">
        <w:t xml:space="preserve">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w:t>
      </w:r>
      <w:hyperlink r:id="rId15" w:tgtFrame="_blank" w:history="1">
        <w:r w:rsidRPr="00B21B0B">
          <w:rPr>
            <w:rStyle w:val="Hipersaitas"/>
            <w:color w:val="auto"/>
            <w:u w:val="none"/>
          </w:rPr>
          <w:t>VPĮ 17 straipsnio</w:t>
        </w:r>
        <w:r w:rsidR="00353C0A" w:rsidRPr="00B21B0B">
          <w:rPr>
            <w:rStyle w:val="Hipersaitas"/>
            <w:color w:val="auto"/>
            <w:u w:val="none"/>
          </w:rPr>
          <w:t xml:space="preserve"> </w:t>
        </w:r>
        <w:r w:rsidRPr="00B21B0B">
          <w:rPr>
            <w:rStyle w:val="Hipersaitas"/>
            <w:color w:val="auto"/>
            <w:u w:val="none"/>
          </w:rPr>
          <w:t>1 dalyje</w:t>
        </w:r>
      </w:hyperlink>
      <w:r w:rsidRPr="00B21B0B">
        <w:t xml:space="preserve"> nustatyti principai ir atitinkamos padėties negalima ištaisyti.</w:t>
      </w:r>
    </w:p>
    <w:p w14:paraId="3801F601" w14:textId="38787B44" w:rsidR="00B21B0B" w:rsidRPr="00507954" w:rsidRDefault="00F807F0" w:rsidP="00507954">
      <w:pPr>
        <w:pStyle w:val="prastasiniatinklio"/>
        <w:spacing w:before="0" w:beforeAutospacing="0" w:after="0" w:afterAutospacing="0"/>
        <w:ind w:firstLine="851"/>
        <w:jc w:val="both"/>
      </w:pPr>
      <w:r w:rsidRPr="00B21B0B">
        <w:lastRenderedPageBreak/>
        <w:t>8.</w:t>
      </w:r>
      <w:r w:rsidR="00127FD9" w:rsidRPr="00B21B0B">
        <w:t>4</w:t>
      </w:r>
      <w:r w:rsidRPr="00B21B0B">
        <w:t>.</w:t>
      </w:r>
      <w:r w:rsidR="00507954">
        <w:t> </w:t>
      </w:r>
      <w:r w:rsidRPr="00B21B0B">
        <w:t>Ginčai dėl pirkimo nagrinėjami, žala t</w:t>
      </w:r>
      <w:r w:rsidR="00353C0A" w:rsidRPr="00B21B0B">
        <w:t>ei</w:t>
      </w:r>
      <w:r w:rsidRPr="00B21B0B">
        <w:t xml:space="preserve">kėjui atlyginama, pirkimo sutartis pripažįstama negaliojančia bei alternatyvios sankcijos taikomos vadovaujantis </w:t>
      </w:r>
      <w:hyperlink r:id="rId16" w:tgtFrame="_blank" w:history="1">
        <w:r w:rsidRPr="00B21B0B">
          <w:rPr>
            <w:rStyle w:val="Hipersaitas"/>
            <w:color w:val="auto"/>
            <w:u w:val="none"/>
          </w:rPr>
          <w:t>VPĮ VII skyriaus</w:t>
        </w:r>
      </w:hyperlink>
      <w:r w:rsidRPr="00B21B0B">
        <w:t xml:space="preserve"> nuostatomis.</w:t>
      </w:r>
    </w:p>
    <w:p w14:paraId="51E4AED9" w14:textId="77777777" w:rsidR="00B21B0B" w:rsidRDefault="00B21B0B" w:rsidP="00DA4E7A">
      <w:pPr>
        <w:pStyle w:val="prastasiniatinklio"/>
        <w:spacing w:before="0" w:beforeAutospacing="0" w:after="0" w:afterAutospacing="0"/>
        <w:jc w:val="center"/>
        <w:rPr>
          <w:b/>
          <w:bCs/>
        </w:rPr>
      </w:pPr>
    </w:p>
    <w:p w14:paraId="52387AE5" w14:textId="3E475716" w:rsidR="00776DB3" w:rsidRPr="003A2FCA" w:rsidRDefault="00F807F0" w:rsidP="00DA4E7A">
      <w:pPr>
        <w:pStyle w:val="prastasiniatinklio"/>
        <w:spacing w:before="0" w:beforeAutospacing="0" w:after="0" w:afterAutospacing="0"/>
        <w:jc w:val="center"/>
        <w:rPr>
          <w:b/>
          <w:bCs/>
        </w:rPr>
      </w:pPr>
      <w:r w:rsidRPr="003A2FCA">
        <w:rPr>
          <w:b/>
          <w:bCs/>
        </w:rPr>
        <w:t>9. PIRKIMO SUTARTIES SĄLYGOS</w:t>
      </w:r>
    </w:p>
    <w:p w14:paraId="5BCF8D37" w14:textId="77777777" w:rsidR="00353C0A" w:rsidRPr="003A2FCA" w:rsidRDefault="00353C0A" w:rsidP="00DA4E7A">
      <w:pPr>
        <w:pStyle w:val="prastasiniatinklio"/>
        <w:spacing w:before="0" w:beforeAutospacing="0" w:after="0" w:afterAutospacing="0"/>
        <w:jc w:val="center"/>
        <w:rPr>
          <w:b/>
          <w:bCs/>
        </w:rPr>
      </w:pPr>
    </w:p>
    <w:p w14:paraId="446951A5" w14:textId="70464DBB"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9.1.</w:t>
      </w:r>
      <w:r w:rsidR="00507954">
        <w:rPr>
          <w:rFonts w:ascii="Times New Roman" w:hAnsi="Times New Roman" w:cs="Times New Roman"/>
          <w:sz w:val="24"/>
          <w:szCs w:val="24"/>
        </w:rPr>
        <w:t> </w:t>
      </w:r>
      <w:r w:rsidRPr="003A2FCA">
        <w:rPr>
          <w:rFonts w:ascii="Times New Roman" w:hAnsi="Times New Roman" w:cs="Times New Roman"/>
          <w:sz w:val="24"/>
          <w:szCs w:val="24"/>
        </w:rPr>
        <w:t xml:space="preserve">Detalus paslaugų teikimo aprašymas ir kitos paslaugų teikimo sąlygos pateikiamos </w:t>
      </w:r>
      <w:r w:rsidR="0035011D" w:rsidRPr="003A2FCA">
        <w:rPr>
          <w:rFonts w:ascii="Times New Roman" w:hAnsi="Times New Roman" w:cs="Times New Roman"/>
          <w:sz w:val="24"/>
          <w:szCs w:val="24"/>
        </w:rPr>
        <w:t>Sąlygų</w:t>
      </w:r>
      <w:r w:rsidRPr="003A2FCA">
        <w:rPr>
          <w:rFonts w:ascii="Times New Roman" w:hAnsi="Times New Roman" w:cs="Times New Roman"/>
          <w:sz w:val="24"/>
          <w:szCs w:val="24"/>
        </w:rPr>
        <w:t xml:space="preserve"> 2</w:t>
      </w:r>
      <w:r w:rsidR="005E598C">
        <w:rPr>
          <w:rFonts w:ascii="Times New Roman" w:hAnsi="Times New Roman" w:cs="Times New Roman"/>
          <w:sz w:val="24"/>
          <w:szCs w:val="24"/>
        </w:rPr>
        <w:t> </w:t>
      </w:r>
      <w:r w:rsidRPr="003A2FCA">
        <w:rPr>
          <w:rFonts w:ascii="Times New Roman" w:hAnsi="Times New Roman" w:cs="Times New Roman"/>
          <w:sz w:val="24"/>
          <w:szCs w:val="24"/>
        </w:rPr>
        <w:t>priede.</w:t>
      </w:r>
    </w:p>
    <w:p w14:paraId="176DF88B" w14:textId="59CAFDA2"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 xml:space="preserve">9.2. </w:t>
      </w:r>
      <w:r w:rsidR="00507954">
        <w:rPr>
          <w:rFonts w:ascii="Times New Roman" w:hAnsi="Times New Roman" w:cs="Times New Roman"/>
          <w:sz w:val="24"/>
          <w:szCs w:val="24"/>
        </w:rPr>
        <w:t>U</w:t>
      </w:r>
      <w:r w:rsidRPr="003A2FCA">
        <w:rPr>
          <w:rFonts w:ascii="Times New Roman" w:hAnsi="Times New Roman" w:cs="Times New Roman"/>
          <w:sz w:val="24"/>
          <w:szCs w:val="24"/>
        </w:rPr>
        <w:t>ž kokybiškai suteiktas paslaugas bei pakeistas arba suremontuotas detales atsiskaitoma pasirašius darbų perdavimo aktą ir teikėjui pateikus sąskaitą faktūrą. Vykdant pirkimo sutartį sąskaitos faktūros turi būti teikiamos naudojantis tik informacinės sistemos „</w:t>
      </w:r>
      <w:r w:rsidR="002B003F">
        <w:rPr>
          <w:rFonts w:ascii="Times New Roman" w:hAnsi="Times New Roman" w:cs="Times New Roman"/>
          <w:sz w:val="24"/>
          <w:szCs w:val="24"/>
        </w:rPr>
        <w:t>SABIS</w:t>
      </w:r>
      <w:r w:rsidRPr="003A2FCA">
        <w:rPr>
          <w:rFonts w:ascii="Times New Roman" w:hAnsi="Times New Roman" w:cs="Times New Roman"/>
          <w:sz w:val="24"/>
          <w:szCs w:val="24"/>
        </w:rPr>
        <w:t>“ priemonėmis.</w:t>
      </w:r>
    </w:p>
    <w:p w14:paraId="70E4988D" w14:textId="0F9862AC" w:rsidR="00CF2290"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9.3.</w:t>
      </w:r>
      <w:r w:rsidR="00507954">
        <w:rPr>
          <w:rFonts w:ascii="Times New Roman" w:hAnsi="Times New Roman" w:cs="Times New Roman"/>
          <w:sz w:val="24"/>
          <w:szCs w:val="24"/>
        </w:rPr>
        <w:t> </w:t>
      </w:r>
      <w:r w:rsidRPr="003A2FCA">
        <w:rPr>
          <w:rFonts w:ascii="Times New Roman" w:hAnsi="Times New Roman" w:cs="Times New Roman"/>
          <w:sz w:val="24"/>
          <w:szCs w:val="24"/>
        </w:rPr>
        <w:t xml:space="preserve">Gautas sąskaitas faktūras už teikėjo tinkamai ir laiku suteiktas </w:t>
      </w:r>
      <w:r w:rsidR="0035011D" w:rsidRPr="003A2FCA">
        <w:rPr>
          <w:rFonts w:ascii="Times New Roman" w:hAnsi="Times New Roman" w:cs="Times New Roman"/>
          <w:sz w:val="24"/>
          <w:szCs w:val="24"/>
        </w:rPr>
        <w:t>p</w:t>
      </w:r>
      <w:r w:rsidRPr="003A2FCA">
        <w:rPr>
          <w:rFonts w:ascii="Times New Roman" w:hAnsi="Times New Roman" w:cs="Times New Roman"/>
          <w:sz w:val="24"/>
          <w:szCs w:val="24"/>
        </w:rPr>
        <w:t>aslaugas perkančioji organizacija apmoka bankiniu pavedimu į teikėjo sutartyje nurodytą atsiskaitomąją sąskaitą per 30 (trisdešimt) kalendorinių dienų po Darbų atlikimo ir gedimų įvertinimo akto</w:t>
      </w:r>
      <w:r w:rsidR="006E29EA" w:rsidRPr="003A2FCA">
        <w:rPr>
          <w:rFonts w:ascii="Times New Roman" w:hAnsi="Times New Roman" w:cs="Times New Roman"/>
          <w:sz w:val="24"/>
          <w:szCs w:val="24"/>
        </w:rPr>
        <w:t xml:space="preserve"> (toliau – aktas)</w:t>
      </w:r>
      <w:r w:rsidRPr="003A2FCA">
        <w:rPr>
          <w:rFonts w:ascii="Times New Roman" w:hAnsi="Times New Roman" w:cs="Times New Roman"/>
          <w:sz w:val="24"/>
          <w:szCs w:val="24"/>
        </w:rPr>
        <w:t xml:space="preserve"> pasirašymo ir sąskaitos faktūros gavimo.</w:t>
      </w:r>
    </w:p>
    <w:p w14:paraId="0CBD51F0" w14:textId="0BC17803" w:rsidR="00E63EBE" w:rsidRPr="003A2FCA" w:rsidRDefault="00CF2290"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9.4.</w:t>
      </w:r>
      <w:r w:rsidR="00507954">
        <w:rPr>
          <w:rFonts w:ascii="Times New Roman" w:hAnsi="Times New Roman" w:cs="Times New Roman"/>
          <w:sz w:val="24"/>
          <w:szCs w:val="24"/>
        </w:rPr>
        <w:t> </w:t>
      </w:r>
      <w:r w:rsidR="00592FAA">
        <w:rPr>
          <w:rFonts w:ascii="Times New Roman" w:hAnsi="Times New Roman" w:cs="Times New Roman"/>
          <w:sz w:val="24"/>
          <w:szCs w:val="24"/>
        </w:rPr>
        <w:t xml:space="preserve"> </w:t>
      </w:r>
      <w:r w:rsidR="0035011D" w:rsidRPr="003A2FCA">
        <w:rPr>
          <w:rFonts w:ascii="Times New Roman" w:hAnsi="Times New Roman" w:cs="Times New Roman"/>
          <w:sz w:val="24"/>
          <w:szCs w:val="24"/>
        </w:rPr>
        <w:t>Sutartyje numatytų paslaugų įkainiai yra fiksuoti ir negali būti keičiami visą sutarties galiojimo laikotarpį</w:t>
      </w:r>
      <w:r w:rsidRPr="003A2FCA">
        <w:rPr>
          <w:rFonts w:ascii="Times New Roman" w:hAnsi="Times New Roman" w:cs="Times New Roman"/>
          <w:sz w:val="24"/>
          <w:szCs w:val="24"/>
        </w:rPr>
        <w:t>, išskyrus atvejus, kai teisės aktais yra pakeičiamas sutartyje nurodytoms paslaugoms taikomas pridėtinės vertės mokestis</w:t>
      </w:r>
      <w:r w:rsidR="0035011D" w:rsidRPr="003A2FCA">
        <w:rPr>
          <w:rFonts w:ascii="Times New Roman" w:hAnsi="Times New Roman" w:cs="Times New Roman"/>
          <w:sz w:val="24"/>
          <w:szCs w:val="24"/>
        </w:rPr>
        <w:t xml:space="preserve">. Į paslaugų kainą įskaičiuota paslaugų teikimo kaina, visi teikėjo mokami mokesčiai, išlaidos, susijusios su paslaugų teikimu, arba išlaidos tretiesiems asmenims. Laikoma, kad tokios </w:t>
      </w:r>
      <w:r w:rsidR="00424BA3" w:rsidRPr="003A2FCA">
        <w:rPr>
          <w:rFonts w:ascii="Times New Roman" w:hAnsi="Times New Roman" w:cs="Times New Roman"/>
          <w:sz w:val="24"/>
          <w:szCs w:val="24"/>
        </w:rPr>
        <w:t>š</w:t>
      </w:r>
      <w:r w:rsidR="0035011D" w:rsidRPr="003A2FCA">
        <w:rPr>
          <w:rFonts w:ascii="Times New Roman" w:hAnsi="Times New Roman" w:cs="Times New Roman"/>
          <w:sz w:val="24"/>
          <w:szCs w:val="24"/>
        </w:rPr>
        <w:t>alių išlaidos yra įvertintos ir įskaičiuotos į bendrą sutarties kainą ir dėl šių priežasčių teikėjui nebus papildomai mokama.</w:t>
      </w:r>
    </w:p>
    <w:p w14:paraId="55FD0947" w14:textId="3E94F718"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9.5.</w:t>
      </w:r>
      <w:r w:rsidR="00507954">
        <w:rPr>
          <w:rFonts w:ascii="Times New Roman" w:hAnsi="Times New Roman" w:cs="Times New Roman"/>
          <w:sz w:val="24"/>
          <w:szCs w:val="24"/>
        </w:rPr>
        <w:t> </w:t>
      </w:r>
      <w:r w:rsidRPr="003A2FCA">
        <w:rPr>
          <w:rFonts w:ascii="Times New Roman" w:hAnsi="Times New Roman" w:cs="Times New Roman"/>
          <w:sz w:val="24"/>
          <w:szCs w:val="24"/>
        </w:rPr>
        <w:t>Jeigu teikėjas savo pasiūlyme nurodė, kad, vykdant pirkimo sutartį bus pasitelkiami subteikėjai, šie subteikėjai nurodomi pirkimo sutartyje. Nurodytus subteikėjus (jeigu jie nurodyti) galima keisti tik raštu informavus apie tai perkančiąją organizaciją, nurodant pagrįstas keitimo priežastis ir gavus raštišką perkančiosios organizacijos sutikimą. Teikėjas bet kokiu atveju atsako už visus pagal pirkimo sutartį prisiimtus įsipareigojimus, nepaisant to, ar jiems vykdyti bus pasitelkiami subteikėjai. Pagrįstomis subteikėjo keitimo priežastimis laikomos priežastys, kai teikėjo pasiūlytas subteikėjas dėl objektyvių priežasčių (subteikėjui bankrutavus ar susidarius analogiškai situacijai, nutrūkus teisiniams santykiams su teikėju, ir pan.) nebegali įvykdyti visų ar dalies pirkimų sutartyje nurodytų sąlygų.</w:t>
      </w:r>
      <w:r w:rsidR="00AB4593">
        <w:rPr>
          <w:rFonts w:ascii="Times New Roman" w:hAnsi="Times New Roman" w:cs="Times New Roman"/>
          <w:sz w:val="24"/>
          <w:szCs w:val="24"/>
        </w:rPr>
        <w:t xml:space="preserve"> </w:t>
      </w:r>
      <w:r w:rsidRPr="003A2FCA">
        <w:rPr>
          <w:rFonts w:ascii="Times New Roman" w:hAnsi="Times New Roman" w:cs="Times New Roman"/>
          <w:sz w:val="24"/>
          <w:szCs w:val="24"/>
        </w:rPr>
        <w:t>Perkančiajai organizacijai raštu sutikus su subteikėjo pakeitimu, perkančioji organizacija kartu su teikėju raštu sudaro susitarimą dėl subteikėjo pakeitimo. Šis susitarimas yra neatskiriama pirkimo sutarties dalis. Subteikėjo keitimo tvarkos pažeidimas laikomas esminiu pirkimo sutarties pažeidimu.</w:t>
      </w:r>
    </w:p>
    <w:p w14:paraId="6759BF42" w14:textId="43E06095"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9.6.</w:t>
      </w:r>
      <w:r w:rsidR="00507954">
        <w:rPr>
          <w:rFonts w:ascii="Times New Roman" w:hAnsi="Times New Roman" w:cs="Times New Roman"/>
          <w:sz w:val="24"/>
          <w:szCs w:val="24"/>
        </w:rPr>
        <w:t> </w:t>
      </w:r>
      <w:r w:rsidR="00C029D3">
        <w:rPr>
          <w:rFonts w:ascii="Times New Roman" w:hAnsi="Times New Roman" w:cs="Times New Roman"/>
          <w:sz w:val="24"/>
          <w:szCs w:val="24"/>
        </w:rPr>
        <w:t>T</w:t>
      </w:r>
      <w:r w:rsidRPr="003A2FCA">
        <w:rPr>
          <w:rFonts w:ascii="Times New Roman" w:hAnsi="Times New Roman" w:cs="Times New Roman"/>
          <w:sz w:val="24"/>
          <w:szCs w:val="24"/>
        </w:rPr>
        <w:t>eikėjas įsipareigoja, kad pirkimo sutartį vykdys tik teisę verstis atitinkama veikla turintys asmenys.</w:t>
      </w:r>
    </w:p>
    <w:p w14:paraId="790B3857" w14:textId="42C0E89C"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9.7.</w:t>
      </w:r>
      <w:r w:rsidR="00507954">
        <w:rPr>
          <w:rFonts w:ascii="Times New Roman" w:hAnsi="Times New Roman" w:cs="Times New Roman"/>
          <w:sz w:val="24"/>
          <w:szCs w:val="24"/>
        </w:rPr>
        <w:t> </w:t>
      </w:r>
      <w:r w:rsidR="0035011D" w:rsidRPr="003A2FCA">
        <w:rPr>
          <w:rFonts w:ascii="Times New Roman" w:hAnsi="Times New Roman" w:cs="Times New Roman"/>
          <w:sz w:val="24"/>
          <w:szCs w:val="24"/>
        </w:rPr>
        <w:t>T</w:t>
      </w:r>
      <w:r w:rsidRPr="003A2FCA">
        <w:rPr>
          <w:rFonts w:ascii="Times New Roman" w:hAnsi="Times New Roman" w:cs="Times New Roman"/>
          <w:sz w:val="24"/>
          <w:szCs w:val="24"/>
        </w:rPr>
        <w:t xml:space="preserve">eikėjas </w:t>
      </w:r>
      <w:r w:rsidR="0035011D" w:rsidRPr="003A2FCA">
        <w:rPr>
          <w:rFonts w:ascii="Times New Roman" w:hAnsi="Times New Roman" w:cs="Times New Roman"/>
          <w:sz w:val="24"/>
          <w:szCs w:val="24"/>
        </w:rPr>
        <w:t>S</w:t>
      </w:r>
      <w:r w:rsidRPr="003A2FCA">
        <w:rPr>
          <w:rFonts w:ascii="Times New Roman" w:hAnsi="Times New Roman" w:cs="Times New Roman"/>
          <w:sz w:val="24"/>
          <w:szCs w:val="24"/>
        </w:rPr>
        <w:t>ąlygų 2 priede nustatytais terminais neįvykdęs savo sutartinių įsipareigojimų, perkančiajai organizacijai raštu pareikalavus, moka 0,02 (dviejų šimtųjų) proc. dydžio delspinigius nuo bendros pirkimo sutarties vertės už kiekvieną uždelstą dieną.</w:t>
      </w:r>
    </w:p>
    <w:p w14:paraId="3E7D5AFD" w14:textId="7DA87E50"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9.8.</w:t>
      </w:r>
      <w:r w:rsidR="00507954">
        <w:rPr>
          <w:rFonts w:ascii="Times New Roman" w:hAnsi="Times New Roman" w:cs="Times New Roman"/>
          <w:sz w:val="24"/>
          <w:szCs w:val="24"/>
        </w:rPr>
        <w:t xml:space="preserve"> </w:t>
      </w:r>
      <w:r w:rsidRPr="003A2FCA">
        <w:rPr>
          <w:rFonts w:ascii="Times New Roman" w:hAnsi="Times New Roman" w:cs="Times New Roman"/>
          <w:sz w:val="24"/>
          <w:szCs w:val="24"/>
        </w:rPr>
        <w:t>Perkančioji organizacija, vėluojanti atsiskaityti už kokybiškai teikėjo suteiktas paslaugas, teikėjui raštu pareikalavus moka 0,02 (dviejų šimtųjų) proc. dydžio delspinigius nuo neapmokėtos sąskaitos faktūros sumos už kiekvieną uždelstą dieną.</w:t>
      </w:r>
    </w:p>
    <w:p w14:paraId="6A187FA3" w14:textId="36D39301" w:rsidR="00E63EBE" w:rsidRPr="003A2FCA" w:rsidRDefault="00E63EBE" w:rsidP="00507954">
      <w:pPr>
        <w:spacing w:after="0" w:line="240" w:lineRule="auto"/>
        <w:ind w:firstLine="851"/>
        <w:jc w:val="both"/>
        <w:rPr>
          <w:rFonts w:ascii="Times New Roman" w:hAnsi="Times New Roman" w:cs="Times New Roman"/>
          <w:sz w:val="24"/>
          <w:szCs w:val="24"/>
        </w:rPr>
      </w:pPr>
      <w:r w:rsidRPr="003A2FCA">
        <w:rPr>
          <w:rFonts w:ascii="Times New Roman" w:hAnsi="Times New Roman" w:cs="Times New Roman"/>
          <w:sz w:val="24"/>
          <w:szCs w:val="24"/>
        </w:rPr>
        <w:t>9.9.</w:t>
      </w:r>
      <w:r w:rsidR="00507954">
        <w:rPr>
          <w:rFonts w:ascii="Times New Roman" w:hAnsi="Times New Roman" w:cs="Times New Roman"/>
          <w:sz w:val="24"/>
          <w:szCs w:val="24"/>
        </w:rPr>
        <w:t> </w:t>
      </w:r>
      <w:r w:rsidRPr="003A2FCA">
        <w:rPr>
          <w:rFonts w:ascii="Times New Roman" w:hAnsi="Times New Roman" w:cs="Times New Roman"/>
          <w:sz w:val="24"/>
          <w:szCs w:val="24"/>
        </w:rPr>
        <w:t>Pakeistiems naujiems įrenginiams ir detalėms teikėjas suteikia garantijos terminą, skaičiuojamą nuo jų pakeitimo ir atliktų darbų akto pasirašymo dienos. Pakeistų detalių garantinio laikotarpio trukmė priklauso nuo detalių gamintojo suteikiamos garantijos.</w:t>
      </w:r>
    </w:p>
    <w:p w14:paraId="48E5875A" w14:textId="77777777" w:rsidR="002E2BD0" w:rsidRPr="003A2FCA" w:rsidRDefault="002E2BD0"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9.10. Pirkimo sutartis gali būti nutraukta:</w:t>
      </w:r>
    </w:p>
    <w:p w14:paraId="28865A31" w14:textId="77777777" w:rsidR="002E2BD0" w:rsidRPr="003A2FCA" w:rsidRDefault="002E2BD0"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9.10.1. rašytiniu šalių susitarimu;</w:t>
      </w:r>
    </w:p>
    <w:p w14:paraId="453EE31E" w14:textId="2500D188" w:rsidR="002E2BD0" w:rsidRPr="003A2FCA" w:rsidRDefault="002E2BD0"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9.10.2. vienašališkai perkančiosios organizacijos iniciatyva</w:t>
      </w:r>
      <w:r w:rsidR="003535BA" w:rsidRPr="003A2FCA">
        <w:rPr>
          <w:rFonts w:ascii="Times New Roman" w:hAnsi="Times New Roman" w:cs="Times New Roman"/>
          <w:sz w:val="24"/>
          <w:szCs w:val="24"/>
        </w:rPr>
        <w:t>, raštu įspėjus teikėją ne vėliau kaip prieš 60 (šešiasdešimt) kalendorinių dienų</w:t>
      </w:r>
      <w:r w:rsidRPr="003A2FCA">
        <w:rPr>
          <w:rFonts w:ascii="Times New Roman" w:hAnsi="Times New Roman" w:cs="Times New Roman"/>
          <w:sz w:val="24"/>
          <w:szCs w:val="24"/>
        </w:rPr>
        <w:t>;</w:t>
      </w:r>
    </w:p>
    <w:p w14:paraId="189BBD28" w14:textId="576AEEB4" w:rsidR="002E2BD0" w:rsidRPr="003A2FCA" w:rsidRDefault="002E2BD0"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9.10.3. vienašališkai teikėjo iniciatyva</w:t>
      </w:r>
      <w:r w:rsidR="003535BA" w:rsidRPr="003A2FCA">
        <w:rPr>
          <w:rFonts w:ascii="Times New Roman" w:hAnsi="Times New Roman" w:cs="Times New Roman"/>
          <w:sz w:val="24"/>
          <w:szCs w:val="24"/>
        </w:rPr>
        <w:t>, raštu įspėjus perkančiąj</w:t>
      </w:r>
      <w:r w:rsidR="00F47156">
        <w:rPr>
          <w:rFonts w:ascii="Times New Roman" w:hAnsi="Times New Roman" w:cs="Times New Roman"/>
          <w:sz w:val="24"/>
          <w:szCs w:val="24"/>
        </w:rPr>
        <w:t>ą</w:t>
      </w:r>
      <w:r w:rsidR="003535BA" w:rsidRPr="003A2FCA">
        <w:rPr>
          <w:rFonts w:ascii="Times New Roman" w:hAnsi="Times New Roman" w:cs="Times New Roman"/>
          <w:sz w:val="24"/>
          <w:szCs w:val="24"/>
        </w:rPr>
        <w:t xml:space="preserve"> organizaciją ne vėliau kaip prieš 60</w:t>
      </w:r>
      <w:r w:rsidR="005E598C">
        <w:rPr>
          <w:rFonts w:ascii="Times New Roman" w:hAnsi="Times New Roman" w:cs="Times New Roman"/>
          <w:sz w:val="24"/>
          <w:szCs w:val="24"/>
        </w:rPr>
        <w:t> </w:t>
      </w:r>
      <w:r w:rsidR="003535BA" w:rsidRPr="003A2FCA">
        <w:rPr>
          <w:rFonts w:ascii="Times New Roman" w:hAnsi="Times New Roman" w:cs="Times New Roman"/>
          <w:sz w:val="24"/>
          <w:szCs w:val="24"/>
        </w:rPr>
        <w:t>(šešiasdešimt) kalendorinių dienų</w:t>
      </w:r>
      <w:r w:rsidRPr="003A2FCA">
        <w:rPr>
          <w:rFonts w:ascii="Times New Roman" w:hAnsi="Times New Roman" w:cs="Times New Roman"/>
          <w:sz w:val="24"/>
          <w:szCs w:val="24"/>
        </w:rPr>
        <w:t>;</w:t>
      </w:r>
    </w:p>
    <w:p w14:paraId="29B47768" w14:textId="77777777" w:rsidR="00E63EBE" w:rsidRPr="003A2FCA" w:rsidRDefault="002E2BD0"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9.10.4. kitais Civilinio kodekso nustatytais atvejais.</w:t>
      </w:r>
    </w:p>
    <w:p w14:paraId="0B559C63" w14:textId="77777777" w:rsidR="00E63EBE"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lastRenderedPageBreak/>
        <w:t xml:space="preserve">9.11. Perkančioji organizacija, nesikreipdama į teismą, gali vienašališkai nutraukti pirkimo sutartį, raštu įspėjusi teikėją prieš </w:t>
      </w:r>
      <w:r w:rsidR="00CC1E54" w:rsidRPr="003A2FCA">
        <w:rPr>
          <w:rFonts w:ascii="Times New Roman" w:hAnsi="Times New Roman" w:cs="Times New Roman"/>
          <w:sz w:val="24"/>
          <w:szCs w:val="24"/>
        </w:rPr>
        <w:t>30</w:t>
      </w:r>
      <w:r w:rsidRPr="003A2FCA">
        <w:rPr>
          <w:rFonts w:ascii="Times New Roman" w:hAnsi="Times New Roman" w:cs="Times New Roman"/>
          <w:sz w:val="24"/>
          <w:szCs w:val="24"/>
        </w:rPr>
        <w:t xml:space="preserve"> (</w:t>
      </w:r>
      <w:r w:rsidR="00CC1E54" w:rsidRPr="003A2FCA">
        <w:rPr>
          <w:rFonts w:ascii="Times New Roman" w:hAnsi="Times New Roman" w:cs="Times New Roman"/>
          <w:sz w:val="24"/>
          <w:szCs w:val="24"/>
        </w:rPr>
        <w:t>trisdešimt</w:t>
      </w:r>
      <w:r w:rsidRPr="003A2FCA">
        <w:rPr>
          <w:rFonts w:ascii="Times New Roman" w:hAnsi="Times New Roman" w:cs="Times New Roman"/>
          <w:sz w:val="24"/>
          <w:szCs w:val="24"/>
        </w:rPr>
        <w:t xml:space="preserve">) </w:t>
      </w:r>
      <w:r w:rsidR="00CC1E54" w:rsidRPr="003A2FCA">
        <w:rPr>
          <w:rFonts w:ascii="Times New Roman" w:hAnsi="Times New Roman" w:cs="Times New Roman"/>
          <w:sz w:val="24"/>
          <w:szCs w:val="24"/>
        </w:rPr>
        <w:t>kalendorinių</w:t>
      </w:r>
      <w:r w:rsidRPr="003A2FCA">
        <w:rPr>
          <w:rFonts w:ascii="Times New Roman" w:hAnsi="Times New Roman" w:cs="Times New Roman"/>
          <w:sz w:val="24"/>
          <w:szCs w:val="24"/>
        </w:rPr>
        <w:t xml:space="preserve"> dien</w:t>
      </w:r>
      <w:r w:rsidR="00CC1E54" w:rsidRPr="003A2FCA">
        <w:rPr>
          <w:rFonts w:ascii="Times New Roman" w:hAnsi="Times New Roman" w:cs="Times New Roman"/>
          <w:sz w:val="24"/>
          <w:szCs w:val="24"/>
        </w:rPr>
        <w:t>ų</w:t>
      </w:r>
      <w:r w:rsidRPr="003A2FCA">
        <w:rPr>
          <w:rFonts w:ascii="Times New Roman" w:hAnsi="Times New Roman" w:cs="Times New Roman"/>
          <w:sz w:val="24"/>
          <w:szCs w:val="24"/>
        </w:rPr>
        <w:t>, jeigu:</w:t>
      </w:r>
    </w:p>
    <w:p w14:paraId="6E5D4001" w14:textId="6D135B21" w:rsidR="00E63EBE"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9.11.1.</w:t>
      </w:r>
      <w:r w:rsidR="00AE5888">
        <w:rPr>
          <w:rFonts w:ascii="Times New Roman" w:hAnsi="Times New Roman" w:cs="Times New Roman"/>
          <w:sz w:val="24"/>
          <w:szCs w:val="24"/>
        </w:rPr>
        <w:t> </w:t>
      </w:r>
      <w:r w:rsidRPr="003A2FCA">
        <w:rPr>
          <w:rFonts w:ascii="Times New Roman" w:hAnsi="Times New Roman" w:cs="Times New Roman"/>
          <w:sz w:val="24"/>
          <w:szCs w:val="24"/>
        </w:rPr>
        <w:t>teikėjui iškeliama restruktūrizavimo arba bankroto byla, teikėjas likviduojamas, sustabdo savo ūkinę veiklą arba, kai įstatymuose ar kituose teisės aktuose nustatyta tvarka susidaro analogiška situacija;</w:t>
      </w:r>
    </w:p>
    <w:p w14:paraId="0A6D4F7E" w14:textId="77777777" w:rsidR="00E63EBE"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9.11.2. esant esminiam pirkimo sutarties pažeidimui, kaip tai nustatyta Civiliniame kodekse.</w:t>
      </w:r>
    </w:p>
    <w:p w14:paraId="1E8F4242" w14:textId="698858EE" w:rsidR="00E63EBE"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9.12.</w:t>
      </w:r>
      <w:r w:rsidR="00AE5888">
        <w:rPr>
          <w:rFonts w:ascii="Times New Roman" w:hAnsi="Times New Roman" w:cs="Times New Roman"/>
          <w:sz w:val="24"/>
          <w:szCs w:val="24"/>
        </w:rPr>
        <w:t> </w:t>
      </w:r>
      <w:r w:rsidRPr="003A2FCA">
        <w:rPr>
          <w:rFonts w:ascii="Times New Roman" w:hAnsi="Times New Roman" w:cs="Times New Roman"/>
          <w:sz w:val="24"/>
          <w:szCs w:val="24"/>
        </w:rPr>
        <w:t>Nutraukus pirkimo sutartį dėl teikėjo padaryto esminio pirkimo sutarties pažeidimo, teikėjas privalo sumokėti 5 (penkių) proc. bendros pirkimo sutarties kainos dydžio baudą. Baudos sumokėjimas nesiejamas su visišku perkančiosios organizacijos patirtų nuostolių atlyginimu ir neatleidžia teikėjo nuo pareigos juos visiškai atlyginti. Perkančioji organizacija turi teisę išskaičiuoti baudą iš teikėjui mokėtinų sumų, o jei mokėtinų sumų nėra, teikėjas privalo sumokėti baudą per 5 (penkias) darbo dienas nuo perkančiosios organizacijos rašytinio pareikalavimo gavimo dienos.</w:t>
      </w:r>
    </w:p>
    <w:p w14:paraId="78ED9B44" w14:textId="5D217E76" w:rsidR="00E63EBE"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9.13.</w:t>
      </w:r>
      <w:r w:rsidR="00AE5888">
        <w:rPr>
          <w:rFonts w:ascii="Times New Roman" w:hAnsi="Times New Roman" w:cs="Times New Roman"/>
          <w:sz w:val="24"/>
          <w:szCs w:val="24"/>
        </w:rPr>
        <w:t> </w:t>
      </w:r>
      <w:r w:rsidRPr="003A2FCA">
        <w:rPr>
          <w:rFonts w:ascii="Times New Roman" w:hAnsi="Times New Roman" w:cs="Times New Roman"/>
          <w:sz w:val="24"/>
          <w:szCs w:val="24"/>
        </w:rPr>
        <w:t xml:space="preserve">Teikėjas nesikreipdamas į teismą, gali vienašališkai nutraukti pirkimų sutartį, raštu įspėjęs perkančiąją organizaciją apie pirkimo sutarties nutraukimą ne vėliau kaip prieš </w:t>
      </w:r>
      <w:r w:rsidR="00CC1E54" w:rsidRPr="003A2FCA">
        <w:rPr>
          <w:rFonts w:ascii="Times New Roman" w:hAnsi="Times New Roman" w:cs="Times New Roman"/>
          <w:sz w:val="24"/>
          <w:szCs w:val="24"/>
        </w:rPr>
        <w:t>30</w:t>
      </w:r>
      <w:r w:rsidRPr="003A2FCA">
        <w:rPr>
          <w:rFonts w:ascii="Times New Roman" w:hAnsi="Times New Roman" w:cs="Times New Roman"/>
          <w:sz w:val="24"/>
          <w:szCs w:val="24"/>
        </w:rPr>
        <w:t xml:space="preserve"> (</w:t>
      </w:r>
      <w:r w:rsidR="00CC1E54" w:rsidRPr="003A2FCA">
        <w:rPr>
          <w:rFonts w:ascii="Times New Roman" w:hAnsi="Times New Roman" w:cs="Times New Roman"/>
          <w:sz w:val="24"/>
          <w:szCs w:val="24"/>
        </w:rPr>
        <w:t>trisdešimt</w:t>
      </w:r>
      <w:r w:rsidRPr="003A2FCA">
        <w:rPr>
          <w:rFonts w:ascii="Times New Roman" w:hAnsi="Times New Roman" w:cs="Times New Roman"/>
          <w:sz w:val="24"/>
          <w:szCs w:val="24"/>
        </w:rPr>
        <w:t xml:space="preserve">) </w:t>
      </w:r>
      <w:r w:rsidR="00CC1E54" w:rsidRPr="003A2FCA">
        <w:rPr>
          <w:rFonts w:ascii="Times New Roman" w:hAnsi="Times New Roman" w:cs="Times New Roman"/>
          <w:sz w:val="24"/>
          <w:szCs w:val="24"/>
        </w:rPr>
        <w:t xml:space="preserve">kalendorinių </w:t>
      </w:r>
      <w:r w:rsidRPr="003A2FCA">
        <w:rPr>
          <w:rFonts w:ascii="Times New Roman" w:hAnsi="Times New Roman" w:cs="Times New Roman"/>
          <w:sz w:val="24"/>
          <w:szCs w:val="24"/>
        </w:rPr>
        <w:t>dien</w:t>
      </w:r>
      <w:r w:rsidR="00CC1E54" w:rsidRPr="003A2FCA">
        <w:rPr>
          <w:rFonts w:ascii="Times New Roman" w:hAnsi="Times New Roman" w:cs="Times New Roman"/>
          <w:sz w:val="24"/>
          <w:szCs w:val="24"/>
        </w:rPr>
        <w:t>ų</w:t>
      </w:r>
      <w:r w:rsidRPr="003A2FCA">
        <w:rPr>
          <w:rFonts w:ascii="Times New Roman" w:hAnsi="Times New Roman" w:cs="Times New Roman"/>
          <w:sz w:val="24"/>
          <w:szCs w:val="24"/>
        </w:rPr>
        <w:t>, jeigu perkančioji organizacija ne dėl teikėjo kaltės arba nenugalimos jėgos aplinkybių vėluoja atlikti mokėjimą daugiau kaip 30 (trisdešimt) kalendorinių dienų ar padaro kitą esminį pirkimo sutarties pažeidimą, kaip tai numatyta Civiliniame kodekse.</w:t>
      </w:r>
    </w:p>
    <w:p w14:paraId="4E6A6FDF" w14:textId="5AD50F80" w:rsidR="00E63EBE" w:rsidRPr="003A2FCA" w:rsidRDefault="003535BA"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9.14</w:t>
      </w:r>
      <w:r w:rsidR="00E63EBE" w:rsidRPr="003A2FCA">
        <w:rPr>
          <w:rFonts w:ascii="Times New Roman" w:hAnsi="Times New Roman" w:cs="Times New Roman"/>
          <w:sz w:val="24"/>
          <w:szCs w:val="24"/>
        </w:rPr>
        <w:t>.</w:t>
      </w:r>
      <w:r w:rsidR="00AE5888">
        <w:rPr>
          <w:rFonts w:ascii="Times New Roman" w:hAnsi="Times New Roman" w:cs="Times New Roman"/>
          <w:sz w:val="24"/>
          <w:szCs w:val="24"/>
        </w:rPr>
        <w:t> </w:t>
      </w:r>
      <w:r w:rsidR="00E63EBE" w:rsidRPr="003A2FCA">
        <w:rPr>
          <w:rFonts w:ascii="Times New Roman" w:hAnsi="Times New Roman" w:cs="Times New Roman"/>
          <w:sz w:val="24"/>
          <w:szCs w:val="24"/>
        </w:rPr>
        <w:t>Dėl pirkimo sutarties kylantys ginčai sprendžiami derybų būdu, o per 30 (trisdešimt) kalendorinių dienų nuo derybų pradžios nepavykus išspręsti ginčo derybų būdu, ginčas gali būti sprendžiamas Lietuvos Respublikos civilinio proceso kodekse nustatyta tvarka Lietuvos Respublikos teismuose.</w:t>
      </w:r>
    </w:p>
    <w:p w14:paraId="645294B4" w14:textId="05F222A7" w:rsidR="00715760" w:rsidRPr="003A2FCA" w:rsidRDefault="00E63EBE" w:rsidP="00507954">
      <w:pPr>
        <w:widowControl w:val="0"/>
        <w:spacing w:after="0" w:line="240" w:lineRule="auto"/>
        <w:ind w:right="-1" w:firstLine="851"/>
        <w:jc w:val="both"/>
        <w:rPr>
          <w:rFonts w:ascii="Times New Roman" w:hAnsi="Times New Roman" w:cs="Times New Roman"/>
          <w:sz w:val="24"/>
          <w:szCs w:val="24"/>
        </w:rPr>
      </w:pPr>
      <w:r w:rsidRPr="003A2FCA">
        <w:rPr>
          <w:rFonts w:ascii="Times New Roman" w:hAnsi="Times New Roman" w:cs="Times New Roman"/>
          <w:sz w:val="24"/>
          <w:szCs w:val="24"/>
        </w:rPr>
        <w:t>9.1</w:t>
      </w:r>
      <w:r w:rsidR="003535BA" w:rsidRPr="003A2FCA">
        <w:rPr>
          <w:rFonts w:ascii="Times New Roman" w:hAnsi="Times New Roman" w:cs="Times New Roman"/>
          <w:sz w:val="24"/>
          <w:szCs w:val="24"/>
        </w:rPr>
        <w:t>5</w:t>
      </w:r>
      <w:r w:rsidRPr="003A2FCA">
        <w:rPr>
          <w:rFonts w:ascii="Times New Roman" w:hAnsi="Times New Roman" w:cs="Times New Roman"/>
          <w:sz w:val="24"/>
          <w:szCs w:val="24"/>
        </w:rPr>
        <w:t>.</w:t>
      </w:r>
      <w:r w:rsidR="00AE5888">
        <w:rPr>
          <w:rFonts w:ascii="Times New Roman" w:hAnsi="Times New Roman" w:cs="Times New Roman"/>
          <w:sz w:val="24"/>
          <w:szCs w:val="24"/>
        </w:rPr>
        <w:t> </w:t>
      </w:r>
      <w:r w:rsidRPr="003A2FCA">
        <w:rPr>
          <w:rFonts w:ascii="Times New Roman" w:hAnsi="Times New Roman" w:cs="Times New Roman"/>
          <w:sz w:val="24"/>
          <w:szCs w:val="24"/>
        </w:rPr>
        <w:t>Pirkimo sutartis gali būti keičiama tik VPĮ 89 straipsnyje nustatyta tvarka. Pirkimo sutarties sąlygų pakeitimai įforminami šalių rašytiniais susitarimais, kurie yra neatsiejama pirkimo sutarties dalis</w:t>
      </w:r>
      <w:r w:rsidR="00E57FFB" w:rsidRPr="003A2FCA">
        <w:rPr>
          <w:rFonts w:ascii="Times New Roman" w:hAnsi="Times New Roman" w:cs="Times New Roman"/>
          <w:sz w:val="24"/>
          <w:szCs w:val="24"/>
        </w:rPr>
        <w:t>.</w:t>
      </w:r>
    </w:p>
    <w:p w14:paraId="4F1F9D4C" w14:textId="77777777" w:rsidR="00E57FFB" w:rsidRPr="003A2FCA" w:rsidRDefault="00E57FFB" w:rsidP="00E57FFB">
      <w:pPr>
        <w:widowControl w:val="0"/>
        <w:spacing w:after="0" w:line="240" w:lineRule="auto"/>
        <w:ind w:right="-1" w:firstLine="567"/>
        <w:jc w:val="both"/>
        <w:rPr>
          <w:rFonts w:ascii="Times New Roman" w:hAnsi="Times New Roman" w:cs="Times New Roman"/>
          <w:sz w:val="24"/>
          <w:szCs w:val="24"/>
        </w:rPr>
      </w:pPr>
    </w:p>
    <w:p w14:paraId="0AE259A2" w14:textId="77777777" w:rsidR="00E57FFB" w:rsidRPr="003A2FCA" w:rsidRDefault="00E57FFB" w:rsidP="00E57FFB">
      <w:pPr>
        <w:widowControl w:val="0"/>
        <w:spacing w:after="0" w:line="240" w:lineRule="auto"/>
        <w:ind w:right="-1" w:firstLine="567"/>
        <w:jc w:val="both"/>
        <w:rPr>
          <w:rFonts w:ascii="Times New Roman" w:hAnsi="Times New Roman" w:cs="Times New Roman"/>
          <w:sz w:val="24"/>
          <w:szCs w:val="24"/>
        </w:rPr>
      </w:pPr>
    </w:p>
    <w:p w14:paraId="28955A58" w14:textId="77777777" w:rsidR="00E57FFB" w:rsidRPr="0027792A" w:rsidRDefault="00E57FFB" w:rsidP="00E57FFB">
      <w:pPr>
        <w:widowControl w:val="0"/>
        <w:spacing w:after="0" w:line="240" w:lineRule="auto"/>
        <w:ind w:right="-1"/>
        <w:jc w:val="center"/>
      </w:pPr>
      <w:r w:rsidRPr="003A2FCA">
        <w:rPr>
          <w:rFonts w:ascii="Times New Roman" w:hAnsi="Times New Roman" w:cs="Times New Roman"/>
          <w:sz w:val="24"/>
          <w:szCs w:val="24"/>
        </w:rPr>
        <w:t>___________________</w:t>
      </w:r>
    </w:p>
    <w:sectPr w:rsidR="00E57FFB" w:rsidRPr="0027792A" w:rsidSect="00507954">
      <w:headerReference w:type="default" r:id="rId17"/>
      <w:pgSz w:w="12240" w:h="15840"/>
      <w:pgMar w:top="1418" w:right="900" w:bottom="851" w:left="1440" w:header="720" w:footer="72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44573" w14:textId="77777777" w:rsidR="009A0D3F" w:rsidRDefault="009A0D3F" w:rsidP="00F96BBD">
      <w:pPr>
        <w:spacing w:after="0" w:line="240" w:lineRule="auto"/>
      </w:pPr>
      <w:r>
        <w:separator/>
      </w:r>
    </w:p>
  </w:endnote>
  <w:endnote w:type="continuationSeparator" w:id="0">
    <w:p w14:paraId="150D65D9" w14:textId="77777777" w:rsidR="009A0D3F" w:rsidRDefault="009A0D3F" w:rsidP="00F96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05578" w14:textId="77777777" w:rsidR="009A0D3F" w:rsidRDefault="009A0D3F" w:rsidP="00F96BBD">
      <w:pPr>
        <w:spacing w:after="0" w:line="240" w:lineRule="auto"/>
      </w:pPr>
      <w:r>
        <w:separator/>
      </w:r>
    </w:p>
  </w:footnote>
  <w:footnote w:type="continuationSeparator" w:id="0">
    <w:p w14:paraId="04B2D251" w14:textId="77777777" w:rsidR="009A0D3F" w:rsidRDefault="009A0D3F" w:rsidP="00F96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243630"/>
      <w:docPartObj>
        <w:docPartGallery w:val="Page Numbers (Top of Page)"/>
        <w:docPartUnique/>
      </w:docPartObj>
    </w:sdtPr>
    <w:sdtContent>
      <w:p w14:paraId="70870610" w14:textId="77777777" w:rsidR="00F96BBD" w:rsidRDefault="00F96BBD">
        <w:pPr>
          <w:pStyle w:val="Antrats"/>
          <w:jc w:val="center"/>
        </w:pPr>
        <w:r>
          <w:fldChar w:fldCharType="begin"/>
        </w:r>
        <w:r>
          <w:instrText>PAGE   \* MERGEFORMAT</w:instrText>
        </w:r>
        <w:r>
          <w:fldChar w:fldCharType="separate"/>
        </w:r>
        <w:r w:rsidR="00805CBF">
          <w:rPr>
            <w:noProof/>
          </w:rPr>
          <w:t>6</w:t>
        </w:r>
        <w:r>
          <w:fldChar w:fldCharType="end"/>
        </w:r>
      </w:p>
    </w:sdtContent>
  </w:sdt>
  <w:p w14:paraId="07008ACD" w14:textId="77777777" w:rsidR="00F96BBD" w:rsidRDefault="00F96B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7AD521B0"/>
    <w:multiLevelType w:val="multilevel"/>
    <w:tmpl w:val="0427001F"/>
    <w:lvl w:ilvl="0">
      <w:start w:val="1"/>
      <w:numFmt w:val="decimal"/>
      <w:lvlText w:val="%1."/>
      <w:lvlJc w:val="left"/>
      <w:pPr>
        <w:ind w:left="1495"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3821221">
    <w:abstractNumId w:val="0"/>
  </w:num>
  <w:num w:numId="2" w16cid:durableId="872612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9C"/>
    <w:rsid w:val="00030ACE"/>
    <w:rsid w:val="00051CBF"/>
    <w:rsid w:val="000D5B9D"/>
    <w:rsid w:val="000E1939"/>
    <w:rsid w:val="000E7B64"/>
    <w:rsid w:val="00103BCB"/>
    <w:rsid w:val="00104ABB"/>
    <w:rsid w:val="00127FD9"/>
    <w:rsid w:val="001626D4"/>
    <w:rsid w:val="00167B23"/>
    <w:rsid w:val="00185731"/>
    <w:rsid w:val="001A1FF2"/>
    <w:rsid w:val="001C11B8"/>
    <w:rsid w:val="001D5AB6"/>
    <w:rsid w:val="001E323A"/>
    <w:rsid w:val="002027B7"/>
    <w:rsid w:val="00206E9D"/>
    <w:rsid w:val="0021598F"/>
    <w:rsid w:val="002257DC"/>
    <w:rsid w:val="00254867"/>
    <w:rsid w:val="002768E6"/>
    <w:rsid w:val="0027792A"/>
    <w:rsid w:val="0029190E"/>
    <w:rsid w:val="002A0393"/>
    <w:rsid w:val="002B003F"/>
    <w:rsid w:val="002C5EE9"/>
    <w:rsid w:val="002D132A"/>
    <w:rsid w:val="002E2BD0"/>
    <w:rsid w:val="00301F82"/>
    <w:rsid w:val="0035011D"/>
    <w:rsid w:val="003535BA"/>
    <w:rsid w:val="00353C0A"/>
    <w:rsid w:val="003815BC"/>
    <w:rsid w:val="003A2FCA"/>
    <w:rsid w:val="003B60FA"/>
    <w:rsid w:val="003D297C"/>
    <w:rsid w:val="00404B2C"/>
    <w:rsid w:val="00424BA3"/>
    <w:rsid w:val="00445590"/>
    <w:rsid w:val="0045365B"/>
    <w:rsid w:val="00484799"/>
    <w:rsid w:val="004854D3"/>
    <w:rsid w:val="004B0C09"/>
    <w:rsid w:val="004D5E03"/>
    <w:rsid w:val="00502626"/>
    <w:rsid w:val="00507954"/>
    <w:rsid w:val="00515076"/>
    <w:rsid w:val="005163C7"/>
    <w:rsid w:val="00524860"/>
    <w:rsid w:val="00540594"/>
    <w:rsid w:val="00563F9E"/>
    <w:rsid w:val="005822B2"/>
    <w:rsid w:val="005843DA"/>
    <w:rsid w:val="00592FAA"/>
    <w:rsid w:val="005A1C10"/>
    <w:rsid w:val="005A21F9"/>
    <w:rsid w:val="005A3AEC"/>
    <w:rsid w:val="005C1B49"/>
    <w:rsid w:val="005E598C"/>
    <w:rsid w:val="005E7BDF"/>
    <w:rsid w:val="005F5373"/>
    <w:rsid w:val="00610790"/>
    <w:rsid w:val="00614D26"/>
    <w:rsid w:val="00621471"/>
    <w:rsid w:val="00651251"/>
    <w:rsid w:val="00653B6E"/>
    <w:rsid w:val="006678AA"/>
    <w:rsid w:val="006A3094"/>
    <w:rsid w:val="006C7BE2"/>
    <w:rsid w:val="006D4F1C"/>
    <w:rsid w:val="006D75DF"/>
    <w:rsid w:val="006E29EA"/>
    <w:rsid w:val="006F161A"/>
    <w:rsid w:val="006F55B5"/>
    <w:rsid w:val="007029FC"/>
    <w:rsid w:val="00715760"/>
    <w:rsid w:val="00724220"/>
    <w:rsid w:val="00771133"/>
    <w:rsid w:val="00776DB3"/>
    <w:rsid w:val="007B5065"/>
    <w:rsid w:val="007C1745"/>
    <w:rsid w:val="007F46EB"/>
    <w:rsid w:val="00805CBF"/>
    <w:rsid w:val="00835A61"/>
    <w:rsid w:val="008E4004"/>
    <w:rsid w:val="008E7949"/>
    <w:rsid w:val="009100F4"/>
    <w:rsid w:val="009555A4"/>
    <w:rsid w:val="009575FA"/>
    <w:rsid w:val="00975E53"/>
    <w:rsid w:val="00977CFE"/>
    <w:rsid w:val="009A0D3F"/>
    <w:rsid w:val="00A27E83"/>
    <w:rsid w:val="00A50FE2"/>
    <w:rsid w:val="00A57224"/>
    <w:rsid w:val="00A62A1B"/>
    <w:rsid w:val="00A644DB"/>
    <w:rsid w:val="00A73D85"/>
    <w:rsid w:val="00A73FF9"/>
    <w:rsid w:val="00A818A6"/>
    <w:rsid w:val="00A90A11"/>
    <w:rsid w:val="00AA75E4"/>
    <w:rsid w:val="00AB4593"/>
    <w:rsid w:val="00AC057B"/>
    <w:rsid w:val="00AC54F0"/>
    <w:rsid w:val="00AD7EBF"/>
    <w:rsid w:val="00AE5888"/>
    <w:rsid w:val="00B1529D"/>
    <w:rsid w:val="00B21754"/>
    <w:rsid w:val="00B21B0B"/>
    <w:rsid w:val="00B23175"/>
    <w:rsid w:val="00B25706"/>
    <w:rsid w:val="00BA2228"/>
    <w:rsid w:val="00BD65C4"/>
    <w:rsid w:val="00C029D3"/>
    <w:rsid w:val="00C02FE7"/>
    <w:rsid w:val="00C15A65"/>
    <w:rsid w:val="00C46BF1"/>
    <w:rsid w:val="00C475F6"/>
    <w:rsid w:val="00C555A3"/>
    <w:rsid w:val="00C56781"/>
    <w:rsid w:val="00CA095D"/>
    <w:rsid w:val="00CB6A8D"/>
    <w:rsid w:val="00CC1E54"/>
    <w:rsid w:val="00CC7153"/>
    <w:rsid w:val="00CF2290"/>
    <w:rsid w:val="00CF77CE"/>
    <w:rsid w:val="00D046DE"/>
    <w:rsid w:val="00D2793E"/>
    <w:rsid w:val="00D337CF"/>
    <w:rsid w:val="00D6459C"/>
    <w:rsid w:val="00D737BD"/>
    <w:rsid w:val="00D765EB"/>
    <w:rsid w:val="00D80A00"/>
    <w:rsid w:val="00D82BDB"/>
    <w:rsid w:val="00D93534"/>
    <w:rsid w:val="00DA4E7A"/>
    <w:rsid w:val="00DA5C97"/>
    <w:rsid w:val="00DB338A"/>
    <w:rsid w:val="00DC1396"/>
    <w:rsid w:val="00DE4CCD"/>
    <w:rsid w:val="00E076BB"/>
    <w:rsid w:val="00E179A0"/>
    <w:rsid w:val="00E34B36"/>
    <w:rsid w:val="00E44AA2"/>
    <w:rsid w:val="00E57FFB"/>
    <w:rsid w:val="00E63EBE"/>
    <w:rsid w:val="00E67DBA"/>
    <w:rsid w:val="00E70260"/>
    <w:rsid w:val="00E905C1"/>
    <w:rsid w:val="00EB6397"/>
    <w:rsid w:val="00EE7FD9"/>
    <w:rsid w:val="00EF000E"/>
    <w:rsid w:val="00EF2789"/>
    <w:rsid w:val="00F20E30"/>
    <w:rsid w:val="00F4147B"/>
    <w:rsid w:val="00F47156"/>
    <w:rsid w:val="00F65ACE"/>
    <w:rsid w:val="00F7549C"/>
    <w:rsid w:val="00F807F0"/>
    <w:rsid w:val="00F83A53"/>
    <w:rsid w:val="00F96BBD"/>
    <w:rsid w:val="00FB34E8"/>
    <w:rsid w:val="00FB371A"/>
    <w:rsid w:val="00FC2B94"/>
    <w:rsid w:val="00FC5143"/>
    <w:rsid w:val="00FC58DE"/>
    <w:rsid w:val="00FD313F"/>
    <w:rsid w:val="00FD6760"/>
    <w:rsid w:val="00FE36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4794"/>
  <w15:docId w15:val="{5CAF4BB2-6D20-4A9F-A526-210FDE44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basedOn w:val="Numatytasispastraiposriftas"/>
    <w:uiPriority w:val="99"/>
    <w:unhideWhenUsed/>
    <w:rPr>
      <w:color w:val="0000FF"/>
      <w:u w:val="single"/>
    </w:rPr>
  </w:style>
  <w:style w:type="character" w:styleId="Komentaronuoroda">
    <w:name w:val="annotation reference"/>
    <w:basedOn w:val="Numatytasispastraiposriftas"/>
    <w:uiPriority w:val="99"/>
    <w:semiHidden/>
    <w:unhideWhenUsed/>
    <w:rsid w:val="00715760"/>
    <w:rPr>
      <w:sz w:val="16"/>
      <w:szCs w:val="16"/>
    </w:rPr>
  </w:style>
  <w:style w:type="paragraph" w:styleId="Komentarotekstas">
    <w:name w:val="annotation text"/>
    <w:basedOn w:val="prastasis"/>
    <w:link w:val="KomentarotekstasDiagrama"/>
    <w:uiPriority w:val="99"/>
    <w:semiHidden/>
    <w:unhideWhenUsed/>
    <w:rsid w:val="0071576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15760"/>
    <w:rPr>
      <w:sz w:val="20"/>
      <w:szCs w:val="20"/>
    </w:rPr>
  </w:style>
  <w:style w:type="paragraph" w:styleId="Komentarotema">
    <w:name w:val="annotation subject"/>
    <w:basedOn w:val="Komentarotekstas"/>
    <w:next w:val="Komentarotekstas"/>
    <w:link w:val="KomentarotemaDiagrama"/>
    <w:uiPriority w:val="99"/>
    <w:semiHidden/>
    <w:unhideWhenUsed/>
    <w:rsid w:val="00715760"/>
    <w:rPr>
      <w:b/>
      <w:bCs/>
    </w:rPr>
  </w:style>
  <w:style w:type="character" w:customStyle="1" w:styleId="KomentarotemaDiagrama">
    <w:name w:val="Komentaro tema Diagrama"/>
    <w:basedOn w:val="KomentarotekstasDiagrama"/>
    <w:link w:val="Komentarotema"/>
    <w:uiPriority w:val="99"/>
    <w:semiHidden/>
    <w:rsid w:val="00715760"/>
    <w:rPr>
      <w:b/>
      <w:bCs/>
      <w:sz w:val="20"/>
      <w:szCs w:val="20"/>
    </w:rPr>
  </w:style>
  <w:style w:type="paragraph" w:styleId="Debesliotekstas">
    <w:name w:val="Balloon Text"/>
    <w:basedOn w:val="prastasis"/>
    <w:link w:val="DebesliotekstasDiagrama"/>
    <w:uiPriority w:val="99"/>
    <w:semiHidden/>
    <w:unhideWhenUsed/>
    <w:rsid w:val="0071576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5760"/>
    <w:rPr>
      <w:rFonts w:ascii="Tahoma" w:hAnsi="Tahoma" w:cs="Tahoma"/>
      <w:sz w:val="16"/>
      <w:szCs w:val="16"/>
    </w:rPr>
  </w:style>
  <w:style w:type="paragraph" w:styleId="Antrats">
    <w:name w:val="header"/>
    <w:basedOn w:val="prastasis"/>
    <w:link w:val="AntratsDiagrama"/>
    <w:uiPriority w:val="99"/>
    <w:unhideWhenUsed/>
    <w:rsid w:val="00F96BB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6BBD"/>
  </w:style>
  <w:style w:type="paragraph" w:styleId="Porat">
    <w:name w:val="footer"/>
    <w:basedOn w:val="prastasis"/>
    <w:link w:val="PoratDiagrama"/>
    <w:uiPriority w:val="99"/>
    <w:unhideWhenUsed/>
    <w:rsid w:val="00F96BB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6BBD"/>
  </w:style>
  <w:style w:type="character" w:styleId="Neapdorotaspaminjimas">
    <w:name w:val="Unresolved Mention"/>
    <w:basedOn w:val="Numatytasispastraiposriftas"/>
    <w:uiPriority w:val="99"/>
    <w:semiHidden/>
    <w:unhideWhenUsed/>
    <w:rsid w:val="004D5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44str.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pt.lrv.lt/uploads/vpt/documents/files/LT_versija/E_vedlys/4_convenience/VPI_VIIs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NaudojimosiCVPIStaisykliu_19p.pdf" TargetMode="External"/><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10" Type="http://schemas.openxmlformats.org/officeDocument/2006/relationships/hyperlink" Target="https://vpt.lrv.lt/uploads/vpt/documents/files/LT_versija/E_vedlys/4_convenience/VPT_konfidencialumoisaiskinima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vpt.lrv.lt/uploads/vpt/documents/files/LT_versija/E_vedlys/4_convenience/VPI_58str2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18AC7-BEF7-4B9D-9B1A-E1E739ADF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17810</Words>
  <Characters>10153</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Račkauskas</dc:creator>
  <cp:lastModifiedBy>Arvydas Overlingas</cp:lastModifiedBy>
  <cp:revision>7</cp:revision>
  <cp:lastPrinted>2021-05-24T07:27:00Z</cp:lastPrinted>
  <dcterms:created xsi:type="dcterms:W3CDTF">2024-03-21T07:55:00Z</dcterms:created>
  <dcterms:modified xsi:type="dcterms:W3CDTF">2026-07-21T10:38:00Z</dcterms:modified>
</cp:coreProperties>
</file>