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D34A8C" w14:textId="77777777" w:rsidR="008970DF" w:rsidRPr="00E95384" w:rsidRDefault="008970DF" w:rsidP="00E95384">
      <w:pPr>
        <w:rPr>
          <w:rFonts w:ascii="Arial" w:hAnsi="Arial" w:cs="Arial"/>
          <w:sz w:val="20"/>
          <w:szCs w:val="20"/>
          <w:lang w:val="lt-LT"/>
        </w:rPr>
      </w:pPr>
    </w:p>
    <w:p w14:paraId="3ADB1DEA" w14:textId="77777777" w:rsidR="00A8398D" w:rsidRPr="00E95384" w:rsidRDefault="00A8398D" w:rsidP="00E95384">
      <w:pPr>
        <w:ind w:firstLine="720"/>
        <w:rPr>
          <w:rFonts w:ascii="Arial" w:hAnsi="Arial" w:cs="Arial"/>
          <w:sz w:val="20"/>
          <w:szCs w:val="20"/>
          <w:lang w:val="lt-LT"/>
        </w:rPr>
      </w:pPr>
    </w:p>
    <w:p w14:paraId="03177473" w14:textId="77777777" w:rsidR="00A8398D" w:rsidRPr="00E95384" w:rsidRDefault="00A8398D" w:rsidP="00E95384">
      <w:pPr>
        <w:rPr>
          <w:rFonts w:ascii="Arial" w:hAnsi="Arial" w:cs="Arial"/>
          <w:sz w:val="20"/>
          <w:szCs w:val="20"/>
          <w:lang w:val="lt-LT"/>
        </w:rPr>
      </w:pPr>
    </w:p>
    <w:p w14:paraId="0A061968" w14:textId="6BF8AE1D" w:rsidR="00D40468" w:rsidRPr="00E95384" w:rsidRDefault="00896A4E" w:rsidP="00E95384">
      <w:pPr>
        <w:ind w:firstLine="567"/>
        <w:jc w:val="both"/>
        <w:rPr>
          <w:rFonts w:ascii="Arial" w:hAnsi="Arial" w:cs="Arial"/>
          <w:b/>
          <w:bCs/>
          <w:color w:val="000000" w:themeColor="text1"/>
          <w:sz w:val="20"/>
          <w:szCs w:val="20"/>
          <w:lang w:val="lt-LT"/>
        </w:rPr>
      </w:pPr>
      <w:r w:rsidRPr="00E95384">
        <w:rPr>
          <w:rFonts w:ascii="Arial" w:hAnsi="Arial" w:cs="Arial"/>
          <w:b/>
          <w:bCs/>
          <w:color w:val="000000" w:themeColor="text1"/>
          <w:sz w:val="20"/>
          <w:szCs w:val="20"/>
          <w:lang w:val="lt-LT"/>
        </w:rPr>
        <w:t xml:space="preserve">DĖL </w:t>
      </w:r>
      <w:sdt>
        <w:sdtPr>
          <w:rPr>
            <w:rFonts w:ascii="Arial" w:hAnsi="Arial" w:cs="Arial"/>
            <w:b/>
            <w:bCs/>
            <w:sz w:val="20"/>
            <w:szCs w:val="20"/>
            <w:lang w:val="lt-LT"/>
          </w:rPr>
          <w:id w:val="1735430090"/>
          <w:placeholder>
            <w:docPart w:val="5D7A186550AD460E966D0DA910171F60"/>
          </w:placeholder>
          <w:dropDownList>
            <w:listItem w:value="[Pasirinkite]"/>
            <w:listItem w:displayText="PIRKIMO DOKUMENTŲ PATIKSLINIMO" w:value="PIRKIMO DOKUMENTŲ PATIKSLINIMO"/>
            <w:listItem w:displayText="ATSAKYMŲ Į TIEKĖJŲ KLAUSIMUS" w:value="ATSAKYMŲ Į TIEKĖJŲ KLAUSIMUS"/>
            <w:listItem w:displayText="DĖL ATSAKYMŲ Į TIEKĖJŲ KLAUSIMUS IR PIRKIMO DOKUMENTŲ PATIKSLINIMO" w:value="DĖL ATSAKYMŲ Į TIEKĖJŲ KLAUSIMUS IR PIRKIMO DOKUMENTŲ PATIKSLINIMO"/>
          </w:dropDownList>
        </w:sdtPr>
        <w:sdtEndPr/>
        <w:sdtContent>
          <w:r w:rsidR="00403A18">
            <w:rPr>
              <w:rFonts w:ascii="Arial" w:hAnsi="Arial" w:cs="Arial"/>
              <w:b/>
              <w:bCs/>
              <w:sz w:val="20"/>
              <w:szCs w:val="20"/>
              <w:lang w:val="lt-LT"/>
            </w:rPr>
            <w:t>DĖL ATSAKYMŲ Į TIEKĖJŲ KLAUSIMUS IR PIRKIMO DOKUMENTŲ PATIKSLINIMO</w:t>
          </w:r>
        </w:sdtContent>
      </w:sdt>
    </w:p>
    <w:p w14:paraId="2CE7E1DC" w14:textId="4356F8ED" w:rsidR="00D40468" w:rsidRPr="00E95384" w:rsidRDefault="00D40468" w:rsidP="00E95384">
      <w:pPr>
        <w:ind w:firstLine="567"/>
        <w:jc w:val="both"/>
        <w:rPr>
          <w:rFonts w:ascii="Arial" w:hAnsi="Arial" w:cs="Arial"/>
          <w:color w:val="000000" w:themeColor="text1"/>
          <w:sz w:val="20"/>
          <w:szCs w:val="20"/>
          <w:lang w:val="lt-LT"/>
        </w:rPr>
      </w:pPr>
    </w:p>
    <w:p w14:paraId="531CC309" w14:textId="331A678B" w:rsidR="00AD4D4D" w:rsidRPr="00E95384" w:rsidRDefault="00AD4D4D" w:rsidP="00E95384">
      <w:pPr>
        <w:ind w:firstLine="567"/>
        <w:jc w:val="both"/>
        <w:rPr>
          <w:rFonts w:ascii="Arial" w:hAnsi="Arial" w:cs="Arial"/>
          <w:sz w:val="20"/>
          <w:szCs w:val="20"/>
          <w:lang w:val="lt-LT"/>
        </w:rPr>
      </w:pPr>
      <w:r w:rsidRPr="00E95384">
        <w:rPr>
          <w:rFonts w:ascii="Arial" w:hAnsi="Arial" w:cs="Arial"/>
          <w:color w:val="000000" w:themeColor="text1"/>
          <w:sz w:val="20"/>
          <w:szCs w:val="20"/>
          <w:lang w:val="lt-LT"/>
        </w:rPr>
        <w:t>Siunčiame</w:t>
      </w:r>
      <w:r w:rsidR="00EF629E" w:rsidRPr="00E95384">
        <w:rPr>
          <w:rFonts w:ascii="Arial" w:hAnsi="Arial" w:cs="Arial"/>
          <w:color w:val="000000" w:themeColor="text1"/>
          <w:sz w:val="20"/>
          <w:szCs w:val="20"/>
          <w:lang w:val="lt-LT"/>
        </w:rPr>
        <w:t xml:space="preserve"> </w:t>
      </w:r>
      <w:sdt>
        <w:sdtPr>
          <w:rPr>
            <w:rFonts w:ascii="Arial" w:hAnsi="Arial" w:cs="Arial"/>
            <w:sz w:val="20"/>
            <w:szCs w:val="20"/>
            <w:lang w:val="lt-LT"/>
          </w:rPr>
          <w:id w:val="-693775197"/>
          <w:placeholder>
            <w:docPart w:val="3CE3FCA784A4415EB98B4B1C791A01A2"/>
          </w:placeholder>
          <w:dropDownList>
            <w:listItem w:value="[Pasirinkite]"/>
            <w:listItem w:displayText="pirkimo dokumentų patikslinimą" w:value="pirkimo dokumentų patikslinimą"/>
            <w:listItem w:displayText="atsakymus į tiekėjų klausimus" w:value="atsakymus į tiekėjų klausimus"/>
            <w:listItem w:displayText="atsakymus į tiekėjų klausimus ir pirkimo dokumentų patikslinimą" w:value="atsakymus į tiekėjų klausimus ir pirkimo dokumentų patikslinimą"/>
          </w:dropDownList>
        </w:sdtPr>
        <w:sdtEndPr/>
        <w:sdtContent>
          <w:r w:rsidR="00403A18">
            <w:rPr>
              <w:rFonts w:ascii="Arial" w:hAnsi="Arial" w:cs="Arial"/>
              <w:sz w:val="20"/>
              <w:szCs w:val="20"/>
              <w:lang w:val="lt-LT"/>
            </w:rPr>
            <w:t>atsakymus į tiekėjų klausimus ir pirkimo dokumentų patikslinimą</w:t>
          </w:r>
        </w:sdtContent>
      </w:sdt>
      <w:r w:rsidR="00F75D89" w:rsidRPr="00E95384">
        <w:rPr>
          <w:rFonts w:ascii="Arial" w:hAnsi="Arial" w:cs="Arial"/>
          <w:sz w:val="20"/>
          <w:szCs w:val="20"/>
          <w:lang w:val="lt-LT"/>
        </w:rPr>
        <w:t xml:space="preserve"> </w:t>
      </w:r>
      <w:r w:rsidR="003C4D05" w:rsidRPr="00E95384">
        <w:rPr>
          <w:rStyle w:val="normaltextrun"/>
          <w:rFonts w:ascii="Arial" w:hAnsi="Arial" w:cs="Arial"/>
          <w:sz w:val="20"/>
          <w:szCs w:val="20"/>
          <w:shd w:val="clear" w:color="auto" w:fill="FFFFFF"/>
        </w:rPr>
        <w:t>pirkime</w:t>
      </w:r>
      <w:r w:rsidR="00962171" w:rsidRPr="00E95384">
        <w:rPr>
          <w:rStyle w:val="normaltextrun"/>
          <w:rFonts w:ascii="Arial" w:hAnsi="Arial" w:cs="Arial"/>
          <w:sz w:val="20"/>
          <w:szCs w:val="20"/>
          <w:shd w:val="clear" w:color="auto" w:fill="FFFFFF"/>
        </w:rPr>
        <w:t>: 2026-</w:t>
      </w:r>
      <w:r w:rsidR="00403A18">
        <w:rPr>
          <w:rStyle w:val="normaltextrun"/>
          <w:rFonts w:ascii="Arial" w:hAnsi="Arial" w:cs="Arial"/>
          <w:sz w:val="20"/>
          <w:szCs w:val="20"/>
          <w:shd w:val="clear" w:color="auto" w:fill="FFFFFF"/>
        </w:rPr>
        <w:t>V</w:t>
      </w:r>
      <w:r w:rsidR="00962171" w:rsidRPr="00E95384">
        <w:rPr>
          <w:rStyle w:val="normaltextrun"/>
          <w:rFonts w:ascii="Arial" w:hAnsi="Arial" w:cs="Arial"/>
          <w:sz w:val="20"/>
          <w:szCs w:val="20"/>
          <w:shd w:val="clear" w:color="auto" w:fill="FFFFFF"/>
        </w:rPr>
        <w:t>KJ-</w:t>
      </w:r>
      <w:r w:rsidR="00403A18">
        <w:rPr>
          <w:rStyle w:val="normaltextrun"/>
          <w:rFonts w:ascii="Arial" w:hAnsi="Arial" w:cs="Arial"/>
          <w:sz w:val="20"/>
          <w:szCs w:val="20"/>
          <w:shd w:val="clear" w:color="auto" w:fill="FFFFFF"/>
        </w:rPr>
        <w:t>126</w:t>
      </w:r>
      <w:r w:rsidR="00962171" w:rsidRPr="00E95384">
        <w:rPr>
          <w:rStyle w:val="normaltextrun"/>
          <w:rFonts w:ascii="Arial" w:hAnsi="Arial" w:cs="Arial"/>
          <w:sz w:val="20"/>
          <w:szCs w:val="20"/>
          <w:shd w:val="clear" w:color="auto" w:fill="FFFFFF"/>
        </w:rPr>
        <w:t>-Atliekų deginimo metu jėgainėje susidarančių lakiųjų pelenų tvarkymo paslaugos.</w:t>
      </w:r>
    </w:p>
    <w:p w14:paraId="11731F77" w14:textId="1148DAEB" w:rsidR="00AD4D4D" w:rsidRPr="00E95384" w:rsidRDefault="00AD4D4D" w:rsidP="00E95384">
      <w:pPr>
        <w:ind w:firstLine="567"/>
        <w:jc w:val="both"/>
        <w:rPr>
          <w:rFonts w:ascii="Arial" w:hAnsi="Arial" w:cs="Arial"/>
          <w:i/>
          <w:iCs/>
          <w:color w:val="FF0000"/>
          <w:sz w:val="20"/>
          <w:szCs w:val="20"/>
          <w:lang w:val="lt-LT"/>
        </w:rPr>
      </w:pPr>
      <w:bookmarkStart w:id="0" w:name="_Hlk25240925"/>
      <w:r w:rsidRPr="00E95384">
        <w:rPr>
          <w:rFonts w:ascii="Arial" w:hAnsi="Arial" w:cs="Arial"/>
          <w:sz w:val="20"/>
          <w:szCs w:val="20"/>
          <w:lang w:val="lt-LT"/>
        </w:rPr>
        <w:t xml:space="preserve">Siekdami išvengti turinio interpretacijų, tiekėjų klausimus cituojame tiksliai taip, kaip buvo pateikti </w:t>
      </w:r>
      <w:r w:rsidR="008579D8" w:rsidRPr="00E95384">
        <w:rPr>
          <w:rFonts w:ascii="Arial" w:hAnsi="Arial" w:cs="Arial"/>
          <w:sz w:val="20"/>
          <w:szCs w:val="20"/>
          <w:lang w:val="lt-LT"/>
        </w:rPr>
        <w:t xml:space="preserve">Centrinės viešųjų pirkimų informacinės sistemos (toliau – </w:t>
      </w:r>
      <w:r w:rsidRPr="00E95384">
        <w:rPr>
          <w:rFonts w:ascii="Arial" w:hAnsi="Arial" w:cs="Arial"/>
          <w:sz w:val="20"/>
          <w:szCs w:val="20"/>
          <w:lang w:val="lt-LT"/>
        </w:rPr>
        <w:t>CVP IS</w:t>
      </w:r>
      <w:r w:rsidR="008579D8" w:rsidRPr="00E95384">
        <w:rPr>
          <w:rFonts w:ascii="Arial" w:hAnsi="Arial" w:cs="Arial"/>
          <w:sz w:val="20"/>
          <w:szCs w:val="20"/>
          <w:lang w:val="lt-LT"/>
        </w:rPr>
        <w:t>)</w:t>
      </w:r>
      <w:r w:rsidRPr="00E95384">
        <w:rPr>
          <w:rFonts w:ascii="Arial" w:hAnsi="Arial" w:cs="Arial"/>
          <w:sz w:val="20"/>
          <w:szCs w:val="20"/>
          <w:lang w:val="lt-LT"/>
        </w:rPr>
        <w:t xml:space="preserve"> priemonėmis (tekstas neredaguotas).</w:t>
      </w:r>
      <w:bookmarkEnd w:id="0"/>
    </w:p>
    <w:p w14:paraId="19B06EA3" w14:textId="6E286FE8" w:rsidR="00BD6B85" w:rsidRPr="00E95384" w:rsidRDefault="00BD6B85" w:rsidP="00E95384">
      <w:pPr>
        <w:ind w:firstLine="567"/>
        <w:jc w:val="both"/>
        <w:rPr>
          <w:rFonts w:ascii="Arial" w:hAnsi="Arial" w:cs="Arial"/>
          <w:color w:val="FF0000"/>
          <w:sz w:val="20"/>
          <w:szCs w:val="20"/>
          <w:lang w:val="lt-LT"/>
        </w:rPr>
      </w:pPr>
    </w:p>
    <w:tbl>
      <w:tblPr>
        <w:tblStyle w:val="TableGrid"/>
        <w:tblW w:w="13745" w:type="dxa"/>
        <w:tblLook w:val="04A0" w:firstRow="1" w:lastRow="0" w:firstColumn="1" w:lastColumn="0" w:noHBand="0" w:noVBand="1"/>
      </w:tblPr>
      <w:tblGrid>
        <w:gridCol w:w="562"/>
        <w:gridCol w:w="2127"/>
        <w:gridCol w:w="4536"/>
        <w:gridCol w:w="2835"/>
        <w:gridCol w:w="3685"/>
      </w:tblGrid>
      <w:tr w:rsidR="00DE15C5" w:rsidRPr="00E95384" w14:paraId="709AB859" w14:textId="63F98D4B" w:rsidTr="00E95384">
        <w:tc>
          <w:tcPr>
            <w:tcW w:w="562" w:type="dxa"/>
            <w:shd w:val="clear" w:color="auto" w:fill="DBE5F1"/>
            <w:vAlign w:val="center"/>
          </w:tcPr>
          <w:p w14:paraId="5FCB7AFA" w14:textId="77777777" w:rsidR="00942C35" w:rsidRPr="00E95384" w:rsidRDefault="00942C35" w:rsidP="00E95384">
            <w:pPr>
              <w:jc w:val="center"/>
              <w:rPr>
                <w:rFonts w:ascii="Arial" w:hAnsi="Arial" w:cs="Arial"/>
                <w:b/>
                <w:bCs/>
                <w:sz w:val="20"/>
                <w:szCs w:val="20"/>
              </w:rPr>
            </w:pPr>
            <w:r w:rsidRPr="00E95384">
              <w:rPr>
                <w:rFonts w:ascii="Arial" w:hAnsi="Arial" w:cs="Arial"/>
                <w:b/>
                <w:bCs/>
                <w:sz w:val="20"/>
                <w:szCs w:val="20"/>
              </w:rPr>
              <w:t>Eil. Nr.</w:t>
            </w:r>
          </w:p>
        </w:tc>
        <w:tc>
          <w:tcPr>
            <w:tcW w:w="2127" w:type="dxa"/>
            <w:shd w:val="clear" w:color="auto" w:fill="DBE5F1"/>
            <w:vAlign w:val="center"/>
          </w:tcPr>
          <w:p w14:paraId="1C39BD09" w14:textId="5AEBA200" w:rsidR="00942C35" w:rsidRPr="00E95384" w:rsidRDefault="00942C35" w:rsidP="00E95384">
            <w:pPr>
              <w:jc w:val="center"/>
              <w:rPr>
                <w:rFonts w:ascii="Arial" w:hAnsi="Arial" w:cs="Arial"/>
                <w:b/>
                <w:bCs/>
                <w:sz w:val="20"/>
                <w:szCs w:val="20"/>
              </w:rPr>
            </w:pPr>
            <w:r w:rsidRPr="00E95384">
              <w:rPr>
                <w:rFonts w:ascii="Arial" w:hAnsi="Arial" w:cs="Arial"/>
                <w:b/>
                <w:bCs/>
                <w:sz w:val="20"/>
                <w:szCs w:val="20"/>
              </w:rPr>
              <w:t>Nuoroda į pirkimo dokument</w:t>
            </w:r>
            <w:r w:rsidR="00FA032A" w:rsidRPr="00E95384">
              <w:rPr>
                <w:rFonts w:ascii="Arial" w:hAnsi="Arial" w:cs="Arial"/>
                <w:b/>
                <w:bCs/>
                <w:sz w:val="20"/>
                <w:szCs w:val="20"/>
              </w:rPr>
              <w:t>ų punktą</w:t>
            </w:r>
          </w:p>
        </w:tc>
        <w:tc>
          <w:tcPr>
            <w:tcW w:w="4536" w:type="dxa"/>
            <w:shd w:val="clear" w:color="auto" w:fill="DBE5F1"/>
            <w:vAlign w:val="center"/>
          </w:tcPr>
          <w:p w14:paraId="6E15D18B" w14:textId="77777777" w:rsidR="00942C35" w:rsidRPr="00E95384" w:rsidRDefault="00942C35" w:rsidP="00E95384">
            <w:pPr>
              <w:jc w:val="center"/>
              <w:rPr>
                <w:rFonts w:ascii="Arial" w:hAnsi="Arial" w:cs="Arial"/>
                <w:b/>
                <w:bCs/>
                <w:sz w:val="20"/>
                <w:szCs w:val="20"/>
              </w:rPr>
            </w:pPr>
            <w:r w:rsidRPr="00E95384">
              <w:rPr>
                <w:rFonts w:ascii="Arial" w:hAnsi="Arial" w:cs="Arial"/>
                <w:b/>
                <w:bCs/>
                <w:sz w:val="20"/>
                <w:szCs w:val="20"/>
              </w:rPr>
              <w:t>Siūloma korekcija / klausimas</w:t>
            </w:r>
          </w:p>
        </w:tc>
        <w:tc>
          <w:tcPr>
            <w:tcW w:w="2835" w:type="dxa"/>
            <w:shd w:val="clear" w:color="auto" w:fill="DBE5F1"/>
            <w:vAlign w:val="center"/>
          </w:tcPr>
          <w:p w14:paraId="5614A214" w14:textId="77777777" w:rsidR="00942C35" w:rsidRPr="00E95384" w:rsidRDefault="00942C35" w:rsidP="00E95384">
            <w:pPr>
              <w:jc w:val="center"/>
              <w:rPr>
                <w:rFonts w:ascii="Arial" w:hAnsi="Arial" w:cs="Arial"/>
                <w:b/>
                <w:bCs/>
                <w:sz w:val="20"/>
                <w:szCs w:val="20"/>
              </w:rPr>
            </w:pPr>
            <w:r w:rsidRPr="00E95384">
              <w:rPr>
                <w:rFonts w:ascii="Arial" w:hAnsi="Arial" w:cs="Arial"/>
                <w:b/>
                <w:bCs/>
                <w:sz w:val="20"/>
                <w:szCs w:val="20"/>
              </w:rPr>
              <w:t>Siūlomos korekcijos pagrindimas, motyvas</w:t>
            </w:r>
          </w:p>
        </w:tc>
        <w:tc>
          <w:tcPr>
            <w:tcW w:w="3685" w:type="dxa"/>
            <w:shd w:val="clear" w:color="auto" w:fill="DBE5F1"/>
            <w:vAlign w:val="center"/>
          </w:tcPr>
          <w:p w14:paraId="77AE5900" w14:textId="4451288D" w:rsidR="00942C35" w:rsidRPr="00E95384" w:rsidRDefault="00942C35" w:rsidP="00E95384">
            <w:pPr>
              <w:jc w:val="center"/>
              <w:rPr>
                <w:rFonts w:ascii="Arial" w:hAnsi="Arial" w:cs="Arial"/>
                <w:b/>
                <w:bCs/>
                <w:sz w:val="20"/>
                <w:szCs w:val="20"/>
              </w:rPr>
            </w:pPr>
            <w:r w:rsidRPr="00E95384">
              <w:rPr>
                <w:rFonts w:ascii="Arial" w:hAnsi="Arial" w:cs="Arial"/>
                <w:b/>
                <w:bCs/>
                <w:sz w:val="20"/>
                <w:szCs w:val="20"/>
              </w:rPr>
              <w:t>Atsakymas į klausimą</w:t>
            </w:r>
            <w:r w:rsidR="00EF27F7" w:rsidRPr="00E95384">
              <w:rPr>
                <w:rFonts w:ascii="Arial" w:hAnsi="Arial" w:cs="Arial"/>
                <w:b/>
                <w:bCs/>
                <w:sz w:val="20"/>
                <w:szCs w:val="20"/>
              </w:rPr>
              <w:t xml:space="preserve">/ </w:t>
            </w:r>
            <w:r w:rsidR="001957D3" w:rsidRPr="00E95384">
              <w:rPr>
                <w:rFonts w:ascii="Arial" w:hAnsi="Arial" w:cs="Arial"/>
                <w:b/>
                <w:bCs/>
                <w:sz w:val="20"/>
                <w:szCs w:val="20"/>
              </w:rPr>
              <w:t>Informacija apie p</w:t>
            </w:r>
            <w:r w:rsidR="00EF27F7" w:rsidRPr="00E95384">
              <w:rPr>
                <w:rFonts w:ascii="Arial" w:hAnsi="Arial" w:cs="Arial"/>
                <w:b/>
                <w:bCs/>
                <w:sz w:val="20"/>
                <w:szCs w:val="20"/>
              </w:rPr>
              <w:t xml:space="preserve">irkimo </w:t>
            </w:r>
            <w:r w:rsidR="009251DC" w:rsidRPr="00E95384">
              <w:rPr>
                <w:rFonts w:ascii="Arial" w:hAnsi="Arial" w:cs="Arial"/>
                <w:b/>
                <w:bCs/>
                <w:sz w:val="20"/>
                <w:szCs w:val="20"/>
              </w:rPr>
              <w:t>dokumentų</w:t>
            </w:r>
            <w:r w:rsidR="00EF27F7" w:rsidRPr="00E95384">
              <w:rPr>
                <w:rFonts w:ascii="Arial" w:hAnsi="Arial" w:cs="Arial"/>
                <w:b/>
                <w:bCs/>
                <w:sz w:val="20"/>
                <w:szCs w:val="20"/>
              </w:rPr>
              <w:t xml:space="preserve"> tikslinim</w:t>
            </w:r>
            <w:r w:rsidR="001957D3" w:rsidRPr="00E95384">
              <w:rPr>
                <w:rFonts w:ascii="Arial" w:hAnsi="Arial" w:cs="Arial"/>
                <w:b/>
                <w:bCs/>
                <w:sz w:val="20"/>
                <w:szCs w:val="20"/>
              </w:rPr>
              <w:t>ą</w:t>
            </w:r>
          </w:p>
        </w:tc>
      </w:tr>
      <w:tr w:rsidR="00DE15C5" w:rsidRPr="00E95384" w14:paraId="1C3762EB" w14:textId="6DC4241A" w:rsidTr="00E95384">
        <w:tc>
          <w:tcPr>
            <w:tcW w:w="562" w:type="dxa"/>
          </w:tcPr>
          <w:p w14:paraId="3E4DE398" w14:textId="66227F8A" w:rsidR="009822DD" w:rsidRPr="00E95384" w:rsidRDefault="00E90498" w:rsidP="00E95384">
            <w:pPr>
              <w:jc w:val="both"/>
              <w:rPr>
                <w:rFonts w:ascii="Arial" w:hAnsi="Arial" w:cs="Arial"/>
                <w:sz w:val="20"/>
                <w:szCs w:val="20"/>
              </w:rPr>
            </w:pPr>
            <w:r w:rsidRPr="00E95384">
              <w:rPr>
                <w:rFonts w:ascii="Arial" w:hAnsi="Arial" w:cs="Arial"/>
                <w:sz w:val="20"/>
                <w:szCs w:val="20"/>
              </w:rPr>
              <w:t>1.</w:t>
            </w:r>
          </w:p>
        </w:tc>
        <w:tc>
          <w:tcPr>
            <w:tcW w:w="2127" w:type="dxa"/>
          </w:tcPr>
          <w:p w14:paraId="4D210301" w14:textId="08CBAE52" w:rsidR="009822DD" w:rsidRPr="00E95384" w:rsidRDefault="00E90498" w:rsidP="00E95384">
            <w:pPr>
              <w:jc w:val="both"/>
              <w:rPr>
                <w:rFonts w:ascii="Arial" w:hAnsi="Arial" w:cs="Arial"/>
                <w:sz w:val="20"/>
                <w:szCs w:val="20"/>
              </w:rPr>
            </w:pPr>
            <w:r w:rsidRPr="00E95384">
              <w:rPr>
                <w:rFonts w:ascii="Arial" w:hAnsi="Arial" w:cs="Arial"/>
                <w:sz w:val="20"/>
                <w:szCs w:val="20"/>
              </w:rPr>
              <w:t>Techninės specifikacijos 7.1. ir 9.3 punktai</w:t>
            </w:r>
          </w:p>
        </w:tc>
        <w:tc>
          <w:tcPr>
            <w:tcW w:w="4536" w:type="dxa"/>
          </w:tcPr>
          <w:p w14:paraId="792C3B72" w14:textId="77777777" w:rsidR="00E90498" w:rsidRPr="00E95384" w:rsidRDefault="00E90498" w:rsidP="00E95384">
            <w:pPr>
              <w:jc w:val="both"/>
              <w:rPr>
                <w:rFonts w:ascii="Arial" w:hAnsi="Arial" w:cs="Arial"/>
                <w:sz w:val="20"/>
                <w:szCs w:val="20"/>
              </w:rPr>
            </w:pPr>
            <w:r w:rsidRPr="00E95384">
              <w:rPr>
                <w:rFonts w:ascii="Arial" w:hAnsi="Arial" w:cs="Arial"/>
                <w:sz w:val="20"/>
                <w:szCs w:val="20"/>
              </w:rPr>
              <w:t>Dabar pirkimo sąlygos nurodo, kad visi veiksmai turi būti atlikti GPAIS sistemoje, tačiau jei Tiekėjas eksportuos atliekas, tai pagal Reglamentą (EB) Nr. 2024/1157) pagrindiniai pranešimo ir lydimieji dokumentai tvarkomi per DIWASS, GPAIS lieka nacionalinės apskaitos sistema, bet ne pagrindinė tarpvalstybinio vežimo dokumentavimo platforma. Todėl siūlome patikslinti šias sąlygą taip:</w:t>
            </w:r>
          </w:p>
          <w:p w14:paraId="30F18538" w14:textId="77777777" w:rsidR="00E90498" w:rsidRPr="00E95384" w:rsidRDefault="00E90498" w:rsidP="00E95384">
            <w:pPr>
              <w:jc w:val="both"/>
              <w:rPr>
                <w:rFonts w:ascii="Arial" w:hAnsi="Arial" w:cs="Arial"/>
                <w:sz w:val="20"/>
                <w:szCs w:val="20"/>
              </w:rPr>
            </w:pPr>
            <w:r w:rsidRPr="00E95384">
              <w:rPr>
                <w:rFonts w:ascii="Arial" w:hAnsi="Arial" w:cs="Arial"/>
                <w:sz w:val="20"/>
                <w:szCs w:val="20"/>
              </w:rPr>
              <w:t>7.1. „Paslaugų teikėjas privalo užtikrinti, kad Vieningoje gaminių, pakuočių ir atliekų apskaitos informacinėje sistemoje (GPAIS) teisės aktų nustatyta tvarka būtų atlikti visi privalomi apskaitos veiksmai, o tais atvejais, kai atliekos yra eksportuojamos ar vežamos tarp valstybių narių, visi su atliekų vežimu susiję pranešimai ir dokumentai būtų tinkamai suformuoti ir administruojami per DIWASS sistemą, laikantis taikomų Europos Sąjungos teisės aktų reikalavimų.“</w:t>
            </w:r>
          </w:p>
          <w:p w14:paraId="4C234D21" w14:textId="04F070EC" w:rsidR="00CC43BB" w:rsidRPr="00E95384" w:rsidRDefault="00E90498" w:rsidP="00E95384">
            <w:pPr>
              <w:jc w:val="both"/>
              <w:rPr>
                <w:rFonts w:ascii="Arial" w:hAnsi="Arial" w:cs="Arial"/>
                <w:sz w:val="20"/>
                <w:szCs w:val="20"/>
              </w:rPr>
            </w:pPr>
            <w:r w:rsidRPr="00E95384">
              <w:rPr>
                <w:rFonts w:ascii="Arial" w:hAnsi="Arial" w:cs="Arial"/>
                <w:sz w:val="20"/>
                <w:szCs w:val="20"/>
              </w:rPr>
              <w:t>9.</w:t>
            </w:r>
            <w:r w:rsidR="005921B9">
              <w:rPr>
                <w:rFonts w:ascii="Arial" w:hAnsi="Arial" w:cs="Arial"/>
                <w:sz w:val="20"/>
                <w:szCs w:val="20"/>
              </w:rPr>
              <w:t>3</w:t>
            </w:r>
            <w:r w:rsidR="00F66263">
              <w:rPr>
                <w:rFonts w:ascii="Arial" w:hAnsi="Arial" w:cs="Arial"/>
                <w:sz w:val="20"/>
                <w:szCs w:val="20"/>
              </w:rPr>
              <w:t>.</w:t>
            </w:r>
            <w:r w:rsidRPr="00E95384">
              <w:rPr>
                <w:rFonts w:ascii="Arial" w:hAnsi="Arial" w:cs="Arial"/>
                <w:sz w:val="20"/>
                <w:szCs w:val="20"/>
              </w:rPr>
              <w:t xml:space="preserve"> „Klientas parengia vežimui reikalingą dokumentaciją (lydraštį ir kitus dokumentus) naudojantis GPAIS sistema pagal aktualios Atliekų tvarkymo taisyklių (toliau – ATT) bei Atliekų susidarymo ir tvarkymo apskaitos ir ataskaitų teikimo taisyklių (toliau – Apskaitos) redakcijos reikalavimus, o tais atvejais, kai </w:t>
            </w:r>
            <w:r w:rsidRPr="00E95384">
              <w:rPr>
                <w:rFonts w:ascii="Arial" w:hAnsi="Arial" w:cs="Arial"/>
                <w:sz w:val="20"/>
                <w:szCs w:val="20"/>
              </w:rPr>
              <w:lastRenderedPageBreak/>
              <w:t>atliekos vežamos tarp valstybių ar eksportuojamos – parengia ir administruoja vežimo dokumentaciją per DIWASS sistemą,</w:t>
            </w:r>
            <w:r w:rsidR="00CC43BB" w:rsidRPr="00E95384">
              <w:rPr>
                <w:rFonts w:ascii="Arial" w:hAnsi="Arial" w:cs="Arial"/>
                <w:sz w:val="20"/>
                <w:szCs w:val="20"/>
              </w:rPr>
              <w:t xml:space="preserve"> </w:t>
            </w:r>
          </w:p>
          <w:p w14:paraId="067D0D77" w14:textId="34554645" w:rsidR="009822DD" w:rsidRPr="00E95384" w:rsidRDefault="00CC43BB" w:rsidP="00E95384">
            <w:pPr>
              <w:pStyle w:val="Default"/>
              <w:jc w:val="both"/>
              <w:rPr>
                <w:sz w:val="20"/>
                <w:szCs w:val="20"/>
              </w:rPr>
            </w:pPr>
            <w:r w:rsidRPr="00E95384">
              <w:rPr>
                <w:sz w:val="20"/>
                <w:szCs w:val="20"/>
              </w:rPr>
              <w:t xml:space="preserve">laikantis Reglamento (ES) 2024/1157 ir kitų taikomų teisės aktų reikalavimų.“ </w:t>
            </w:r>
          </w:p>
        </w:tc>
        <w:tc>
          <w:tcPr>
            <w:tcW w:w="2835" w:type="dxa"/>
          </w:tcPr>
          <w:p w14:paraId="4601A7B5" w14:textId="07CA16D4" w:rsidR="009822DD" w:rsidRPr="00E95384" w:rsidRDefault="2A017DB8" w:rsidP="00E95384">
            <w:pPr>
              <w:jc w:val="both"/>
              <w:rPr>
                <w:rFonts w:ascii="Arial" w:hAnsi="Arial" w:cs="Arial"/>
                <w:sz w:val="20"/>
                <w:szCs w:val="20"/>
              </w:rPr>
            </w:pPr>
            <w:r w:rsidRPr="00E95384">
              <w:rPr>
                <w:rFonts w:ascii="Arial" w:hAnsi="Arial" w:cs="Arial"/>
                <w:sz w:val="20"/>
                <w:szCs w:val="20"/>
              </w:rPr>
              <w:lastRenderedPageBreak/>
              <w:t>Perkančioji organizacija susipažino su tiekėjo pateikta pastaba ir jai pritaria.</w:t>
            </w:r>
          </w:p>
          <w:p w14:paraId="059FD0BD" w14:textId="507CE4F1" w:rsidR="009822DD" w:rsidRPr="00E95384" w:rsidRDefault="2A017DB8" w:rsidP="00E95384">
            <w:pPr>
              <w:jc w:val="both"/>
              <w:rPr>
                <w:rFonts w:ascii="Arial" w:hAnsi="Arial" w:cs="Arial"/>
                <w:sz w:val="20"/>
                <w:szCs w:val="20"/>
              </w:rPr>
            </w:pPr>
            <w:r w:rsidRPr="00E95384">
              <w:rPr>
                <w:rFonts w:ascii="Arial" w:hAnsi="Arial" w:cs="Arial"/>
                <w:sz w:val="20"/>
                <w:szCs w:val="20"/>
              </w:rPr>
              <w:t>Atsižvelgiant į tai, kad nuo 2026 m. gegužės 21 d. DIWASS (Digital Waste Shipment System) tapo privaloma Europos Sąjungos skaitmenine sistema, skirta tarptautinių ir tarpvalstybinių atliekų vežimo dokumentų teikimui, apsikeitimui ir stebėsenai, o atliekų vežimo procedūrose, kuriose dalyvauja ES valstybės narės, su atliekų vežimu susiję dokumentai ir pranešimai turi būti tvarkomi per DIWASS sistemą, Perkančioji organizacija sutinka patikslinti pirkimo dokumentų nuostatas.</w:t>
            </w:r>
          </w:p>
          <w:p w14:paraId="067A4861" w14:textId="38CC6EF4" w:rsidR="009822DD" w:rsidRPr="00E95384" w:rsidRDefault="009822DD" w:rsidP="00E95384">
            <w:pPr>
              <w:jc w:val="both"/>
              <w:rPr>
                <w:rFonts w:ascii="Arial" w:hAnsi="Arial" w:cs="Arial"/>
                <w:sz w:val="20"/>
                <w:szCs w:val="20"/>
              </w:rPr>
            </w:pPr>
          </w:p>
        </w:tc>
        <w:tc>
          <w:tcPr>
            <w:tcW w:w="3685" w:type="dxa"/>
          </w:tcPr>
          <w:p w14:paraId="05DF113D" w14:textId="64C547CA" w:rsidR="009822DD" w:rsidRPr="00E95384" w:rsidRDefault="00962171" w:rsidP="00E95384">
            <w:pPr>
              <w:jc w:val="both"/>
              <w:rPr>
                <w:rFonts w:ascii="Arial" w:eastAsia="Arial" w:hAnsi="Arial" w:cs="Arial"/>
                <w:sz w:val="20"/>
                <w:szCs w:val="20"/>
              </w:rPr>
            </w:pPr>
            <w:r w:rsidRPr="00E95384">
              <w:rPr>
                <w:rFonts w:ascii="Arial" w:eastAsia="Arial" w:hAnsi="Arial" w:cs="Arial"/>
                <w:sz w:val="20"/>
                <w:szCs w:val="20"/>
                <w:lang w:val="en-US"/>
              </w:rPr>
              <w:t>A</w:t>
            </w:r>
            <w:r w:rsidRPr="00E95384">
              <w:rPr>
                <w:rFonts w:ascii="Arial" w:eastAsia="Arial" w:hAnsi="Arial" w:cs="Arial"/>
                <w:sz w:val="20"/>
                <w:szCs w:val="20"/>
              </w:rPr>
              <w:t>tsižvelgiant į pateiktą klausimą, patiksl</w:t>
            </w:r>
            <w:r w:rsidR="005A30A6">
              <w:rPr>
                <w:rFonts w:ascii="Arial" w:eastAsia="Arial" w:hAnsi="Arial" w:cs="Arial"/>
                <w:sz w:val="20"/>
                <w:szCs w:val="20"/>
              </w:rPr>
              <w:t>i</w:t>
            </w:r>
            <w:r w:rsidRPr="00E95384">
              <w:rPr>
                <w:rFonts w:ascii="Arial" w:eastAsia="Arial" w:hAnsi="Arial" w:cs="Arial"/>
                <w:sz w:val="20"/>
                <w:szCs w:val="20"/>
              </w:rPr>
              <w:t xml:space="preserve">name Techninės specifikacijos </w:t>
            </w:r>
            <w:r w:rsidRPr="00E95384">
              <w:rPr>
                <w:rFonts w:ascii="Arial" w:eastAsia="Arial" w:hAnsi="Arial" w:cs="Arial"/>
                <w:sz w:val="20"/>
                <w:szCs w:val="20"/>
                <w:lang w:val="en-US"/>
              </w:rPr>
              <w:t>7.1. ir 9.</w:t>
            </w:r>
            <w:r w:rsidR="005921B9">
              <w:rPr>
                <w:rFonts w:ascii="Arial" w:eastAsia="Arial" w:hAnsi="Arial" w:cs="Arial"/>
                <w:sz w:val="20"/>
                <w:szCs w:val="20"/>
                <w:lang w:val="en-US"/>
              </w:rPr>
              <w:t>3</w:t>
            </w:r>
            <w:r w:rsidRPr="00E95384">
              <w:rPr>
                <w:rFonts w:ascii="Arial" w:eastAsia="Arial" w:hAnsi="Arial" w:cs="Arial"/>
                <w:sz w:val="20"/>
                <w:szCs w:val="20"/>
                <w:lang w:val="en-US"/>
              </w:rPr>
              <w:t>. punktus, kuriuos i</w:t>
            </w:r>
            <w:r w:rsidRPr="00E95384">
              <w:rPr>
                <w:rFonts w:ascii="Arial" w:eastAsia="Arial" w:hAnsi="Arial" w:cs="Arial"/>
                <w:sz w:val="20"/>
                <w:szCs w:val="20"/>
              </w:rPr>
              <w:t>šdėstome taip:</w:t>
            </w:r>
          </w:p>
          <w:p w14:paraId="641855EE" w14:textId="53C5C46A" w:rsidR="009822DD" w:rsidRPr="00E95384" w:rsidRDefault="00962171" w:rsidP="00E95384">
            <w:pPr>
              <w:jc w:val="both"/>
              <w:rPr>
                <w:rFonts w:ascii="Arial" w:hAnsi="Arial" w:cs="Arial"/>
                <w:sz w:val="20"/>
                <w:szCs w:val="20"/>
              </w:rPr>
            </w:pPr>
            <w:r w:rsidRPr="00E95384">
              <w:rPr>
                <w:rFonts w:ascii="Arial" w:hAnsi="Arial" w:cs="Arial"/>
                <w:sz w:val="20"/>
                <w:szCs w:val="20"/>
              </w:rPr>
              <w:t>„</w:t>
            </w:r>
            <w:r w:rsidR="6F1ADA0A" w:rsidRPr="00E95384">
              <w:rPr>
                <w:rFonts w:ascii="Arial" w:hAnsi="Arial" w:cs="Arial"/>
                <w:sz w:val="20"/>
                <w:szCs w:val="20"/>
              </w:rPr>
              <w:t xml:space="preserve">7.1. Paslaugų teikėjas privalo užtikrinti, kad Vieningoje gaminių, pakuočių ir atliekų apskaitos informacinėje sistemoje (GPAIS) teisės aktų nustatyta tvarka būtų atlikti visi privalomi apskaitos veiksmai, o tais atvejais, kai atliekos yra eksportuojamos ar vežamos tarp valstybių narių, visi su atliekų vežimu susiję pranešimai ir dokumentai būtų tinkamai suformuoti ir administruojami per </w:t>
            </w:r>
            <w:r w:rsidR="00746231" w:rsidRPr="00746231">
              <w:rPr>
                <w:rFonts w:ascii="Arial" w:hAnsi="Arial" w:cs="Arial"/>
                <w:sz w:val="20"/>
                <w:szCs w:val="20"/>
              </w:rPr>
              <w:t xml:space="preserve">skaitmeninę atliekų vežimo sistemą (DIWASS), </w:t>
            </w:r>
            <w:r w:rsidR="6F1ADA0A" w:rsidRPr="00E95384">
              <w:rPr>
                <w:rFonts w:ascii="Arial" w:hAnsi="Arial" w:cs="Arial"/>
                <w:sz w:val="20"/>
                <w:szCs w:val="20"/>
              </w:rPr>
              <w:t>laikantis taikomų Europos Sąjungos teisės aktų reikalavimų.</w:t>
            </w:r>
          </w:p>
          <w:p w14:paraId="1FD42A4A" w14:textId="0827E3DF" w:rsidR="009822DD" w:rsidRPr="00E95384" w:rsidRDefault="6F1ADA0A" w:rsidP="00E95384">
            <w:pPr>
              <w:jc w:val="both"/>
              <w:rPr>
                <w:rFonts w:ascii="Arial" w:eastAsia="Arial" w:hAnsi="Arial" w:cs="Arial"/>
                <w:sz w:val="20"/>
                <w:szCs w:val="20"/>
              </w:rPr>
            </w:pPr>
            <w:r w:rsidRPr="00E95384">
              <w:rPr>
                <w:rFonts w:ascii="Arial" w:hAnsi="Arial" w:cs="Arial"/>
                <w:sz w:val="20"/>
                <w:szCs w:val="20"/>
              </w:rPr>
              <w:t>9.</w:t>
            </w:r>
            <w:r w:rsidR="005921B9">
              <w:rPr>
                <w:rFonts w:ascii="Arial" w:hAnsi="Arial" w:cs="Arial"/>
                <w:sz w:val="20"/>
                <w:szCs w:val="20"/>
              </w:rPr>
              <w:t>3</w:t>
            </w:r>
            <w:r w:rsidRPr="00E95384">
              <w:rPr>
                <w:rFonts w:ascii="Arial" w:hAnsi="Arial" w:cs="Arial"/>
                <w:sz w:val="20"/>
                <w:szCs w:val="20"/>
              </w:rPr>
              <w:t xml:space="preserve">. Klientas parengia vežimui reikalingą dokumentaciją (lydraštį ir kitus dokumentus) naudojantis GPAIS sistema pagal aktualios Atliekų tvarkymo taisyklių (toliau – ATT) bei Atliekų susidarymo ir tvarkymo apskaitos ir ataskaitų teikimo taisyklių (toliau – Apskaitos) redakcijos reikalavimus, o tais atvejais, kai atliekos </w:t>
            </w:r>
            <w:r w:rsidRPr="00E95384">
              <w:rPr>
                <w:rFonts w:ascii="Arial" w:hAnsi="Arial" w:cs="Arial"/>
                <w:sz w:val="20"/>
                <w:szCs w:val="20"/>
              </w:rPr>
              <w:lastRenderedPageBreak/>
              <w:t xml:space="preserve">vežamos tarp valstybių ar eksportuojamos – parengia ir administruoja vežimo dokumentaciją per DIWASS </w:t>
            </w:r>
            <w:r w:rsidRPr="00E95384">
              <w:rPr>
                <w:rFonts w:ascii="Arial" w:eastAsia="Arial" w:hAnsi="Arial" w:cs="Arial"/>
                <w:sz w:val="20"/>
                <w:szCs w:val="20"/>
              </w:rPr>
              <w:t>sistemą</w:t>
            </w:r>
            <w:r w:rsidR="00D66986">
              <w:rPr>
                <w:rFonts w:ascii="Arial" w:eastAsia="Arial" w:hAnsi="Arial" w:cs="Arial"/>
                <w:sz w:val="20"/>
                <w:szCs w:val="20"/>
              </w:rPr>
              <w:t xml:space="preserve">, </w:t>
            </w:r>
            <w:r w:rsidRPr="00E95384">
              <w:rPr>
                <w:rFonts w:ascii="Arial" w:eastAsia="Arial" w:hAnsi="Arial" w:cs="Arial"/>
                <w:sz w:val="20"/>
                <w:szCs w:val="20"/>
              </w:rPr>
              <w:t>laikantis Reglamento (ES) 2024/1157 ir kitų taikomų teisės aktų reikalavimų.</w:t>
            </w:r>
            <w:r w:rsidR="00962171" w:rsidRPr="00E95384">
              <w:rPr>
                <w:rFonts w:ascii="Arial" w:eastAsia="Arial" w:hAnsi="Arial" w:cs="Arial"/>
                <w:sz w:val="20"/>
                <w:szCs w:val="20"/>
              </w:rPr>
              <w:t>“</w:t>
            </w:r>
          </w:p>
          <w:p w14:paraId="18A9F169" w14:textId="20E421CE" w:rsidR="009822DD" w:rsidRPr="00E95384" w:rsidRDefault="00962171" w:rsidP="00E95384">
            <w:pPr>
              <w:jc w:val="both"/>
              <w:rPr>
                <w:rFonts w:ascii="Arial" w:eastAsia="Arial" w:hAnsi="Arial" w:cs="Arial"/>
                <w:sz w:val="20"/>
                <w:szCs w:val="20"/>
              </w:rPr>
            </w:pPr>
            <w:r w:rsidRPr="00E95384">
              <w:rPr>
                <w:rFonts w:ascii="Arial" w:eastAsia="Arial" w:hAnsi="Arial" w:cs="Arial"/>
                <w:sz w:val="20"/>
                <w:szCs w:val="20"/>
              </w:rPr>
              <w:t>Pakeitimai dokumente pažymėti raudona spalva.</w:t>
            </w:r>
          </w:p>
        </w:tc>
      </w:tr>
    </w:tbl>
    <w:p w14:paraId="6A12FB20" w14:textId="77777777" w:rsidR="009251DC" w:rsidRPr="00E95384" w:rsidRDefault="009251DC" w:rsidP="00E95384">
      <w:pPr>
        <w:ind w:firstLine="567"/>
        <w:jc w:val="both"/>
        <w:rPr>
          <w:rFonts w:ascii="Arial" w:eastAsiaTheme="minorHAnsi" w:hAnsi="Arial" w:cs="Arial"/>
          <w:sz w:val="20"/>
          <w:szCs w:val="20"/>
          <w:lang w:val="lt-LT" w:eastAsia="lt-LT"/>
        </w:rPr>
      </w:pPr>
    </w:p>
    <w:p w14:paraId="51D88C52" w14:textId="38592029" w:rsidR="00AD4D4D" w:rsidRPr="00E95384" w:rsidRDefault="003773CF" w:rsidP="00E95384">
      <w:pPr>
        <w:pStyle w:val="Tekstas"/>
        <w:tabs>
          <w:tab w:val="clear" w:pos="6804"/>
        </w:tabs>
        <w:ind w:firstLine="567"/>
        <w:jc w:val="both"/>
        <w:rPr>
          <w:rFonts w:ascii="Arial" w:hAnsi="Arial" w:cs="Arial"/>
          <w:sz w:val="20"/>
          <w:lang w:val="lt-LT"/>
        </w:rPr>
      </w:pPr>
      <w:r w:rsidRPr="00E95384">
        <w:rPr>
          <w:rFonts w:ascii="Arial" w:hAnsi="Arial" w:cs="Arial"/>
          <w:sz w:val="20"/>
          <w:lang w:val="en-US"/>
        </w:rPr>
        <w:t>Vadovaujantis Bendrųjų pirkimų sąlygų (BPS) nuostatomis, nukeliamas ​Paraiškų​ pateikimo terminas. Informacija apie</w:t>
      </w:r>
      <w:r w:rsidR="00E95384" w:rsidRPr="00E95384">
        <w:rPr>
          <w:rFonts w:ascii="Arial" w:hAnsi="Arial" w:cs="Arial"/>
          <w:sz w:val="20"/>
          <w:lang w:val="en-US"/>
        </w:rPr>
        <w:t xml:space="preserve"> </w:t>
      </w:r>
      <w:r w:rsidRPr="00E95384">
        <w:rPr>
          <w:rFonts w:ascii="Arial" w:hAnsi="Arial" w:cs="Arial"/>
          <w:sz w:val="20"/>
          <w:lang w:val="en-US"/>
        </w:rPr>
        <w:t>patikslintą terminą pateikiama CVP IS . </w:t>
      </w:r>
    </w:p>
    <w:p w14:paraId="2128B3B1" w14:textId="77777777" w:rsidR="00962171" w:rsidRPr="00E95384" w:rsidRDefault="00962171" w:rsidP="00E95384">
      <w:pPr>
        <w:pStyle w:val="Tekstas"/>
        <w:tabs>
          <w:tab w:val="clear" w:pos="6804"/>
        </w:tabs>
        <w:ind w:firstLine="567"/>
        <w:jc w:val="both"/>
        <w:rPr>
          <w:rFonts w:ascii="Arial" w:hAnsi="Arial" w:cs="Arial"/>
          <w:sz w:val="20"/>
          <w:lang w:val="lt-LT"/>
        </w:rPr>
      </w:pPr>
    </w:p>
    <w:p w14:paraId="2C8EEA48" w14:textId="2DDD6D9E" w:rsidR="00962171" w:rsidRPr="00E95384" w:rsidRDefault="00962171" w:rsidP="00E95384">
      <w:pPr>
        <w:pStyle w:val="Tekstas"/>
        <w:tabs>
          <w:tab w:val="clear" w:pos="6804"/>
        </w:tabs>
        <w:ind w:firstLine="567"/>
        <w:jc w:val="both"/>
        <w:rPr>
          <w:rFonts w:ascii="Arial" w:hAnsi="Arial" w:cs="Arial"/>
          <w:b/>
          <w:bCs/>
          <w:sz w:val="20"/>
          <w:lang w:val="lt-LT"/>
        </w:rPr>
      </w:pPr>
      <w:r w:rsidRPr="00E95384">
        <w:rPr>
          <w:rFonts w:ascii="Arial" w:hAnsi="Arial" w:cs="Arial"/>
          <w:b/>
          <w:bCs/>
          <w:sz w:val="20"/>
          <w:lang w:val="lt-LT"/>
        </w:rPr>
        <w:t>PRIDEDAMA:</w:t>
      </w:r>
    </w:p>
    <w:p w14:paraId="30293352" w14:textId="2B529A64" w:rsidR="00962171" w:rsidRPr="00E95384" w:rsidRDefault="00962171" w:rsidP="00E95384">
      <w:pPr>
        <w:pStyle w:val="Tekstas"/>
        <w:tabs>
          <w:tab w:val="clear" w:pos="6804"/>
        </w:tabs>
        <w:ind w:firstLine="567"/>
        <w:jc w:val="both"/>
        <w:rPr>
          <w:rFonts w:ascii="Arial" w:hAnsi="Arial" w:cs="Arial"/>
          <w:sz w:val="20"/>
          <w:lang w:val="lt-LT"/>
        </w:rPr>
      </w:pPr>
      <w:r w:rsidRPr="00E95384">
        <w:rPr>
          <w:rFonts w:ascii="Arial" w:hAnsi="Arial" w:cs="Arial"/>
          <w:sz w:val="20"/>
          <w:lang w:val="lt-LT"/>
        </w:rPr>
        <w:t>2026.07.</w:t>
      </w:r>
      <w:r w:rsidR="007E1E3D">
        <w:rPr>
          <w:rFonts w:ascii="Arial" w:hAnsi="Arial" w:cs="Arial"/>
          <w:sz w:val="20"/>
          <w:lang w:val="lt-LT"/>
        </w:rPr>
        <w:t>22</w:t>
      </w:r>
      <w:r w:rsidR="007E1E3D" w:rsidRPr="00E95384">
        <w:rPr>
          <w:rFonts w:ascii="Arial" w:hAnsi="Arial" w:cs="Arial"/>
          <w:sz w:val="20"/>
          <w:lang w:val="lt-LT"/>
        </w:rPr>
        <w:t xml:space="preserve"> </w:t>
      </w:r>
      <w:r w:rsidRPr="00E95384">
        <w:rPr>
          <w:rFonts w:ascii="Arial" w:hAnsi="Arial" w:cs="Arial"/>
          <w:sz w:val="20"/>
          <w:lang w:val="lt-LT"/>
        </w:rPr>
        <w:t>2.2 Techninė specifikacija</w:t>
      </w:r>
    </w:p>
    <w:p w14:paraId="26A1FE59" w14:textId="77777777" w:rsidR="006A70EF" w:rsidRPr="00E95384" w:rsidRDefault="006A70EF" w:rsidP="00E95384">
      <w:pPr>
        <w:pStyle w:val="Tekstas"/>
        <w:tabs>
          <w:tab w:val="clear" w:pos="6804"/>
        </w:tabs>
        <w:ind w:firstLine="567"/>
        <w:jc w:val="both"/>
        <w:rPr>
          <w:rFonts w:ascii="Arial" w:hAnsi="Arial" w:cs="Arial"/>
          <w:sz w:val="20"/>
          <w:lang w:val="lt-LT"/>
        </w:rPr>
      </w:pPr>
    </w:p>
    <w:p w14:paraId="459944C0" w14:textId="6BF01A67" w:rsidR="002A78A8" w:rsidRPr="00E95384" w:rsidRDefault="00EC4C10" w:rsidP="00E95384">
      <w:pPr>
        <w:ind w:right="-141"/>
        <w:rPr>
          <w:rFonts w:ascii="Arial" w:hAnsi="Arial" w:cs="Arial"/>
          <w:color w:val="595959" w:themeColor="text1" w:themeTint="A6"/>
          <w:sz w:val="20"/>
          <w:szCs w:val="20"/>
        </w:rPr>
      </w:pPr>
      <w:sdt>
        <w:sdtPr>
          <w:rPr>
            <w:rFonts w:ascii="Arial" w:hAnsi="Arial" w:cs="Arial"/>
            <w:bCs/>
            <w:sz w:val="20"/>
            <w:szCs w:val="20"/>
          </w:rPr>
          <w:id w:val="1942024056"/>
          <w:placeholder>
            <w:docPart w:val="C1339EEF4D934C51AABF50A067E98399"/>
          </w:placeholder>
          <w:dropDownList>
            <w:listItem w:value="[Pasirinkite]"/>
            <w:listItem w:displayText="Pirkimų projektų vadovė Agnė Mozūraitė, Mob.+370 686 12080" w:value="Pirkimų projektų vadovė Agnė Mozūraitė, Mob.+370 686 12080"/>
            <w:listItem w:displayText="Pirkimų projektų vadovė Alina Dralo, Mob. +370 620 93298" w:value="Pirkimų projektų vadovė Alina Dralo, Mob. +370 620 93298"/>
            <w:listItem w:displayText="Strateginių pirkimų projektų vadovė Gintarė Alonderytė, Mob. +370 682 98053" w:value="Strateginių pirkimų projektų vadovė Gintarė Alonderytė, Mob. +370 682 98053"/>
            <w:listItem w:displayText="Pirkimų projektų vadovė Ieva Bučinskaitė, Mob. +370 687 70498" w:value="Pirkimų projektų vadovė Ieva Bučinskaitė, Mob. +370 687 70498"/>
            <w:listItem w:displayText="Pirkimų projektų vadovė Ilona Kiselienė, Mob. +370 611 05591" w:value="Pirkimų projektų vadovė Ilona Kiselienė, Mob. +370 611 05591"/>
            <w:listItem w:displayText="Pirkimų projektų vadovė Indrė Unguraitienė, Mob. +370 642 96234" w:value="Pirkimų projektų vadovė Indrė Unguraitienė, Mob. +370 642 96234"/>
            <w:listItem w:displayText="Pirkimų projektų vadovė Jovita Sebestijonaitė, Mob. +370 686 01945" w:value="Pirkimų projektų vadovė Jovita Sebestijonaitė, Mob. +370 686 01945"/>
            <w:listItem w:displayText="Strateginių pirkimų projektų vadovė Jūratė Kaupinienė, Mob. +370 665 13258" w:value="Strateginių pirkimų projektų vadovė Jūratė Kaupinienė, Mob. +370 665 13258"/>
            <w:listItem w:displayText="Pirkimų projektų vadovė Karolina Čižaitė, Mob. +370 612 25185" w:value="Pirkimų projektų vadovė Karolina Čižaitė, Mob. +370 612 25185"/>
            <w:listItem w:displayText="Viešųjų pirkimų ekspertas Kęstutis Smulkys, Mob. +370 618 37562" w:value="Viešųjų pirkimų ekspertas Kęstutis Smulkys, Mob. +370 618 37562"/>
            <w:listItem w:displayText="Pirkimų projektų vadovė Laura Šumskė, Mob. +370 615 87139" w:value="Pirkimų projektų vadovė Laura Šumskė, Mob. +370 615 87139"/>
            <w:listItem w:displayText="Pirkimų projektų vadovė Lina Juozapaitienė, Mob. +370 695 22694" w:value="Pirkimų projektų vadovė Lina Juozapaitienė, Mob. +370 695 22694"/>
            <w:listItem w:displayText="Pirkimų projektų vadovė Loreta Leščiuvienė, Mob. +370 612 67387" w:value="Pirkimų projektų vadovė Loreta Leščiuvienė, Mob. +370 612 67387"/>
            <w:listItem w:displayText="Pirkimų projektų vadovė Marija Grušienė, Mob. +370 682 21615" w:value="Pirkimų projektų vadovė Marija Grušienė, Mob. +370 682 21615"/>
            <w:listItem w:displayText="Pirkimų projektų vadovas Marius Stankus, Mob. +370 614 04946" w:value="Pirkimų projektų vadovas Marius Stankus, Mob. +370 614 04946"/>
            <w:listItem w:displayText="Strateginių pirkimų projektų vadovas Mindaugas Brusokas, Mob. +370 655 09771" w:value="Strateginių pirkimų projektų vadovas Mindaugas Brusokas, Mob. +370 655 09771"/>
            <w:listItem w:displayText="Pirkimų projektų vadovė Raminta Pelėdaitė, Mob. +370 686 44123" w:value="Pirkimų projektų vadovė Raminta Pelėdaitė, Mob. +370 686 44123"/>
            <w:listItem w:displayText="Pirkimų projektų vadovė Renata Brusokienė, Mob. +370 618 48578" w:value="Pirkimų projektų vadovė Renata Brusokienė, Mob. +370 618 48578"/>
            <w:listItem w:displayText="Viešųjų pirkimų ekspertė Rūta Alaburdienė, Mob. +370 698 05530" w:value="Viešųjų pirkimų ekspertė Rūta Alaburdienė, Mob. +370 698 05530"/>
            <w:listItem w:displayText="Pirkimų projektų vadovė Vida Zaikauskienė, Mob. +370 614 57227" w:value="Pirkimų projektų vadovė Vida Zaikauskienė, Mob. +370 614 57227"/>
            <w:listItem w:displayText="Pirkimų projektų vadovė Viktorija Bušauskienė, Mob. +370 695 05048" w:value="Pirkimų projektų vadovė Viktorija Bušauskienė, Mob. +370 695 05048"/>
            <w:listItem w:displayText="Pirkimų projektų vadovė Vita Girniūtė, Mob. +370 612 24351" w:value="Pirkimų projektų vadovė Vita Girniūtė, Mob. +370 612 24351"/>
            <w:listItem w:displayText="Pirkimų projektų vadovė Vita Rastauskienė, Mob. +370 664 78032" w:value="Pirkimų projektų vadovė Vita Rastauskienė, Mob. +370 664 78032"/>
            <w:listItem w:displayText="Strateginių pirkimų projektų vadovas Vygantas Strolė, Mob. +370 659 79161" w:value="Strateginių pirkimų projektų vadovas Vygantas Strolė, Mob. +370 659 79161"/>
          </w:dropDownList>
        </w:sdtPr>
        <w:sdtEndPr/>
        <w:sdtContent>
          <w:r w:rsidR="00F75D89" w:rsidRPr="00E95384">
            <w:rPr>
              <w:rFonts w:ascii="Arial" w:hAnsi="Arial" w:cs="Arial"/>
              <w:bCs/>
              <w:sz w:val="20"/>
              <w:szCs w:val="20"/>
            </w:rPr>
            <w:t>Strateginių pirkimų projektų vadovė Gintarė Alonderytė, Mob. +370 682 98053</w:t>
          </w:r>
        </w:sdtContent>
      </w:sdt>
    </w:p>
    <w:p w14:paraId="7B67B6F9" w14:textId="77777777" w:rsidR="00777D81" w:rsidRPr="00E95384" w:rsidRDefault="00777D81" w:rsidP="00E95384">
      <w:pPr>
        <w:ind w:right="-141"/>
        <w:rPr>
          <w:rFonts w:ascii="Arial" w:hAnsi="Arial" w:cs="Arial"/>
          <w:color w:val="595959" w:themeColor="text1" w:themeTint="A6"/>
          <w:sz w:val="20"/>
          <w:szCs w:val="20"/>
          <w:lang w:val="lt-LT"/>
        </w:rPr>
      </w:pPr>
    </w:p>
    <w:sectPr w:rsidR="00777D81" w:rsidRPr="00E95384" w:rsidSect="00854638">
      <w:headerReference w:type="even" r:id="rId11"/>
      <w:headerReference w:type="default" r:id="rId12"/>
      <w:footerReference w:type="even" r:id="rId13"/>
      <w:footerReference w:type="default" r:id="rId14"/>
      <w:headerReference w:type="first" r:id="rId15"/>
      <w:footerReference w:type="first" r:id="rId16"/>
      <w:pgSz w:w="16840" w:h="11900" w:orient="landscape"/>
      <w:pgMar w:top="1134" w:right="1389" w:bottom="1268" w:left="1701" w:header="40" w:footer="11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A8D50" w14:textId="77777777" w:rsidR="00EC4C10" w:rsidRDefault="00EC4C10" w:rsidP="000C042A">
      <w:r>
        <w:separator/>
      </w:r>
    </w:p>
  </w:endnote>
  <w:endnote w:type="continuationSeparator" w:id="0">
    <w:p w14:paraId="2B0C9E32" w14:textId="77777777" w:rsidR="00EC4C10" w:rsidRDefault="00EC4C10" w:rsidP="000C042A">
      <w:r>
        <w:continuationSeparator/>
      </w:r>
    </w:p>
  </w:endnote>
  <w:endnote w:type="continuationNotice" w:id="1">
    <w:p w14:paraId="723DAA01" w14:textId="77777777" w:rsidR="00EC4C10" w:rsidRDefault="00EC4C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Times New Roman (Body C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ECAA5" w14:textId="77777777" w:rsidR="00B83A03" w:rsidRDefault="00B83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BEE84" w14:textId="6808AA2B" w:rsidR="008B3E60" w:rsidRPr="00EB4427" w:rsidRDefault="008B3E60" w:rsidP="00EB4427">
    <w:pPr>
      <w:pStyle w:val="Footer"/>
      <w:ind w:left="3960"/>
      <w:rPr>
        <w:rFonts w:ascii="Arial" w:hAnsi="Arial" w:cs="Times New Roman (Body CS)"/>
        <w:color w:val="595959" w:themeColor="text1" w:themeTint="A6"/>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5A0BF" w14:textId="3E8EA03C" w:rsidR="00B851EE" w:rsidRDefault="00B83A03">
    <w:pPr>
      <w:pStyle w:val="Footer"/>
    </w:pPr>
    <w:r w:rsidRPr="00C1324B">
      <w:rPr>
        <w:noProof/>
      </w:rPr>
      <mc:AlternateContent>
        <mc:Choice Requires="wps">
          <w:drawing>
            <wp:anchor distT="0" distB="0" distL="114300" distR="114300" simplePos="0" relativeHeight="251656192" behindDoc="0" locked="0" layoutInCell="1" allowOverlap="1" wp14:anchorId="1EA5273C" wp14:editId="00A5FE89">
              <wp:simplePos x="0" y="0"/>
              <wp:positionH relativeFrom="margin">
                <wp:align>right</wp:align>
              </wp:positionH>
              <wp:positionV relativeFrom="paragraph">
                <wp:posOffset>0</wp:posOffset>
              </wp:positionV>
              <wp:extent cx="2009140" cy="657225"/>
              <wp:effectExtent l="0" t="0" r="0" b="0"/>
              <wp:wrapNone/>
              <wp:docPr id="20" name="Text Box 20"/>
              <wp:cNvGraphicFramePr/>
              <a:graphic xmlns:a="http://schemas.openxmlformats.org/drawingml/2006/main">
                <a:graphicData uri="http://schemas.microsoft.com/office/word/2010/wordprocessingShape">
                  <wps:wsp>
                    <wps:cNvSpPr txBox="1"/>
                    <wps:spPr>
                      <a:xfrm>
                        <a:off x="0" y="0"/>
                        <a:ext cx="2009140" cy="657225"/>
                      </a:xfrm>
                      <a:prstGeom prst="rect">
                        <a:avLst/>
                      </a:prstGeom>
                      <a:noFill/>
                      <a:ln w="6350">
                        <a:noFill/>
                      </a:ln>
                    </wps:spPr>
                    <wps:txbx>
                      <w:txbxContent>
                        <w:p w14:paraId="0BADFEA7" w14:textId="38B3C0EC" w:rsidR="00AB387A" w:rsidRPr="00F81294" w:rsidRDefault="00AB387A" w:rsidP="00AB387A">
                          <w:pPr>
                            <w:rPr>
                              <w:rFonts w:ascii="Arial" w:hAnsi="Arial" w:cs="Arial"/>
                              <w:color w:val="000000"/>
                              <w:sz w:val="16"/>
                              <w:szCs w:val="16"/>
                              <w:shd w:val="clear" w:color="auto" w:fill="FFFFFF"/>
                            </w:rPr>
                          </w:pPr>
                          <w:r>
                            <w:rPr>
                              <w:rFonts w:ascii="Arial" w:hAnsi="Arial" w:cs="Arial"/>
                              <w:color w:val="000000"/>
                              <w:sz w:val="16"/>
                              <w:szCs w:val="16"/>
                              <w:shd w:val="clear" w:color="auto" w:fill="FFFFFF"/>
                            </w:rPr>
                            <w:t xml:space="preserve">Juridinio asmens </w:t>
                          </w:r>
                          <w:r w:rsidRPr="00F81294">
                            <w:rPr>
                              <w:rFonts w:ascii="Arial" w:hAnsi="Arial" w:cs="Arial"/>
                              <w:color w:val="000000"/>
                              <w:sz w:val="16"/>
                              <w:szCs w:val="16"/>
                              <w:shd w:val="clear" w:color="auto" w:fill="FFFFFF"/>
                            </w:rPr>
                            <w:t>kodas</w:t>
                          </w:r>
                          <w:r w:rsidR="007B48AF">
                            <w:rPr>
                              <w:rFonts w:ascii="Arial" w:hAnsi="Arial" w:cs="Arial"/>
                              <w:color w:val="000000"/>
                              <w:sz w:val="16"/>
                              <w:szCs w:val="16"/>
                              <w:shd w:val="clear" w:color="auto" w:fill="FFFFFF"/>
                            </w:rPr>
                            <w:t xml:space="preserve"> </w:t>
                          </w:r>
                          <w:r w:rsidRPr="00F81294">
                            <w:rPr>
                              <w:rFonts w:ascii="Arial" w:hAnsi="Arial" w:cs="Arial"/>
                              <w:sz w:val="16"/>
                              <w:szCs w:val="16"/>
                            </w:rPr>
                            <w:t>303200016</w:t>
                          </w:r>
                        </w:p>
                        <w:p w14:paraId="2D0F089D" w14:textId="77777777" w:rsidR="00AB387A" w:rsidRPr="00946C91" w:rsidRDefault="00AB387A" w:rsidP="00AB387A">
                          <w:pPr>
                            <w:rPr>
                              <w:rFonts w:ascii="Arial" w:hAnsi="Arial" w:cs="Arial"/>
                              <w:color w:val="000000"/>
                              <w:sz w:val="16"/>
                              <w:szCs w:val="16"/>
                              <w:shd w:val="clear" w:color="auto" w:fill="FFFFFF"/>
                            </w:rPr>
                          </w:pPr>
                          <w:r w:rsidRPr="00946C91">
                            <w:rPr>
                              <w:rFonts w:ascii="Arial" w:hAnsi="Arial" w:cs="Arial"/>
                              <w:color w:val="000000"/>
                              <w:sz w:val="16"/>
                              <w:szCs w:val="16"/>
                              <w:shd w:val="clear" w:color="auto" w:fill="FFFFFF"/>
                            </w:rPr>
                            <w:t xml:space="preserve">PVM </w:t>
                          </w:r>
                          <w:r>
                            <w:rPr>
                              <w:rFonts w:ascii="Arial" w:hAnsi="Arial" w:cs="Arial"/>
                              <w:color w:val="000000"/>
                              <w:sz w:val="16"/>
                              <w:szCs w:val="16"/>
                              <w:shd w:val="clear" w:color="auto" w:fill="FFFFFF"/>
                            </w:rPr>
                            <w:t>mok</w:t>
                          </w:r>
                          <w:r>
                            <w:rPr>
                              <w:rFonts w:ascii="Arial" w:hAnsi="Arial" w:cs="Arial"/>
                              <w:color w:val="000000"/>
                              <w:sz w:val="16"/>
                              <w:szCs w:val="16"/>
                              <w:shd w:val="clear" w:color="auto" w:fill="FFFFFF"/>
                              <w:lang w:val="lt-LT"/>
                            </w:rPr>
                            <w:t xml:space="preserve">ėtojo </w:t>
                          </w:r>
                          <w:r w:rsidRPr="00946C91">
                            <w:rPr>
                              <w:rFonts w:ascii="Arial" w:hAnsi="Arial" w:cs="Arial"/>
                              <w:color w:val="000000"/>
                              <w:sz w:val="16"/>
                              <w:szCs w:val="16"/>
                              <w:shd w:val="clear" w:color="auto" w:fill="FFFFFF"/>
                            </w:rPr>
                            <w:t xml:space="preserve">kodas </w:t>
                          </w:r>
                          <w:r w:rsidRPr="00946C91">
                            <w:rPr>
                              <w:rFonts w:ascii="Arial" w:hAnsi="Arial" w:cs="Arial"/>
                              <w:sz w:val="16"/>
                              <w:szCs w:val="16"/>
                            </w:rPr>
                            <w:t>LT100008194913</w:t>
                          </w:r>
                        </w:p>
                        <w:p w14:paraId="34CA2E80" w14:textId="77777777" w:rsidR="00C1324B" w:rsidRDefault="00C1324B" w:rsidP="00C1324B"/>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A5273C" id="_x0000_t202" coordsize="21600,21600" o:spt="202" path="m,l,21600r21600,l21600,xe">
              <v:stroke joinstyle="miter"/>
              <v:path gradientshapeok="t" o:connecttype="rect"/>
            </v:shapetype>
            <v:shape id="Text Box 20" o:spid="_x0000_s1026" type="#_x0000_t202" style="position:absolute;margin-left:107pt;margin-top:0;width:158.2pt;height:51.75pt;z-index:2516561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" filled="f" stroked="f" strokeweight=".5pt">
              <v:textbox inset="2.5mm,1.3mm,2.5mm">
                <w:txbxContent>
                  <w:p w14:paraId="0BADFEA7" w14:textId="38B3C0EC" w:rsidR="00AB387A" w:rsidRPr="00F81294" w:rsidRDefault="00AB387A" w:rsidP="00AB387A">
                    <w:pPr>
                      <w:rPr>
                        <w:rFonts w:ascii="Arial" w:hAnsi="Arial" w:cs="Arial"/>
                        <w:color w:val="000000"/>
                        <w:sz w:val="16"/>
                        <w:szCs w:val="16"/>
                        <w:shd w:val="clear" w:color="auto" w:fill="FFFFFF"/>
                      </w:rPr>
                    </w:pPr>
                    <w:proofErr w:type="spellStart"/>
                    <w:r>
                      <w:rPr>
                        <w:rFonts w:ascii="Arial" w:hAnsi="Arial" w:cs="Arial"/>
                        <w:color w:val="000000"/>
                        <w:sz w:val="16"/>
                        <w:szCs w:val="16"/>
                        <w:shd w:val="clear" w:color="auto" w:fill="FFFFFF"/>
                      </w:rPr>
                      <w:t>Juridinio</w:t>
                    </w:r>
                    <w:proofErr w:type="spellEnd"/>
                    <w:r>
                      <w:rPr>
                        <w:rFonts w:ascii="Arial" w:hAnsi="Arial" w:cs="Arial"/>
                        <w:color w:val="000000"/>
                        <w:sz w:val="16"/>
                        <w:szCs w:val="16"/>
                        <w:shd w:val="clear" w:color="auto" w:fill="FFFFFF"/>
                      </w:rPr>
                      <w:t xml:space="preserve"> </w:t>
                    </w:r>
                    <w:proofErr w:type="spellStart"/>
                    <w:r>
                      <w:rPr>
                        <w:rFonts w:ascii="Arial" w:hAnsi="Arial" w:cs="Arial"/>
                        <w:color w:val="000000"/>
                        <w:sz w:val="16"/>
                        <w:szCs w:val="16"/>
                        <w:shd w:val="clear" w:color="auto" w:fill="FFFFFF"/>
                      </w:rPr>
                      <w:t>asmens</w:t>
                    </w:r>
                    <w:proofErr w:type="spellEnd"/>
                    <w:r>
                      <w:rPr>
                        <w:rFonts w:ascii="Arial" w:hAnsi="Arial" w:cs="Arial"/>
                        <w:color w:val="000000"/>
                        <w:sz w:val="16"/>
                        <w:szCs w:val="16"/>
                        <w:shd w:val="clear" w:color="auto" w:fill="FFFFFF"/>
                      </w:rPr>
                      <w:t xml:space="preserve"> </w:t>
                    </w:r>
                    <w:r w:rsidRPr="00F81294">
                      <w:rPr>
                        <w:rFonts w:ascii="Arial" w:hAnsi="Arial" w:cs="Arial"/>
                        <w:color w:val="000000"/>
                        <w:sz w:val="16"/>
                        <w:szCs w:val="16"/>
                        <w:shd w:val="clear" w:color="auto" w:fill="FFFFFF"/>
                      </w:rPr>
                      <w:t>kodas</w:t>
                    </w:r>
                    <w:r w:rsidR="007B48AF">
                      <w:rPr>
                        <w:rFonts w:ascii="Arial" w:hAnsi="Arial" w:cs="Arial"/>
                        <w:color w:val="000000"/>
                        <w:sz w:val="16"/>
                        <w:szCs w:val="16"/>
                        <w:shd w:val="clear" w:color="auto" w:fill="FFFFFF"/>
                      </w:rPr>
                      <w:t xml:space="preserve"> </w:t>
                    </w:r>
                    <w:r w:rsidRPr="00F81294">
                      <w:rPr>
                        <w:rFonts w:ascii="Arial" w:hAnsi="Arial" w:cs="Arial"/>
                        <w:sz w:val="16"/>
                        <w:szCs w:val="16"/>
                      </w:rPr>
                      <w:t>303200016</w:t>
                    </w:r>
                  </w:p>
                  <w:p w14:paraId="2D0F089D" w14:textId="77777777" w:rsidR="00AB387A" w:rsidRPr="00946C91" w:rsidRDefault="00AB387A" w:rsidP="00AB387A">
                    <w:pPr>
                      <w:rPr>
                        <w:rFonts w:ascii="Arial" w:hAnsi="Arial" w:cs="Arial"/>
                        <w:color w:val="000000"/>
                        <w:sz w:val="16"/>
                        <w:szCs w:val="16"/>
                        <w:shd w:val="clear" w:color="auto" w:fill="FFFFFF"/>
                      </w:rPr>
                    </w:pPr>
                    <w:r w:rsidRPr="00946C91">
                      <w:rPr>
                        <w:rFonts w:ascii="Arial" w:hAnsi="Arial" w:cs="Arial"/>
                        <w:color w:val="000000"/>
                        <w:sz w:val="16"/>
                        <w:szCs w:val="16"/>
                        <w:shd w:val="clear" w:color="auto" w:fill="FFFFFF"/>
                      </w:rPr>
                      <w:t xml:space="preserve">PVM </w:t>
                    </w:r>
                    <w:proofErr w:type="spellStart"/>
                    <w:r>
                      <w:rPr>
                        <w:rFonts w:ascii="Arial" w:hAnsi="Arial" w:cs="Arial"/>
                        <w:color w:val="000000"/>
                        <w:sz w:val="16"/>
                        <w:szCs w:val="16"/>
                        <w:shd w:val="clear" w:color="auto" w:fill="FFFFFF"/>
                      </w:rPr>
                      <w:t>mok</w:t>
                    </w:r>
                    <w:r>
                      <w:rPr>
                        <w:rFonts w:ascii="Arial" w:hAnsi="Arial" w:cs="Arial"/>
                        <w:color w:val="000000"/>
                        <w:sz w:val="16"/>
                        <w:szCs w:val="16"/>
                        <w:shd w:val="clear" w:color="auto" w:fill="FFFFFF"/>
                        <w:lang w:val="lt-LT"/>
                      </w:rPr>
                      <w:t>ėtojo</w:t>
                    </w:r>
                    <w:proofErr w:type="spellEnd"/>
                    <w:r>
                      <w:rPr>
                        <w:rFonts w:ascii="Arial" w:hAnsi="Arial" w:cs="Arial"/>
                        <w:color w:val="000000"/>
                        <w:sz w:val="16"/>
                        <w:szCs w:val="16"/>
                        <w:shd w:val="clear" w:color="auto" w:fill="FFFFFF"/>
                        <w:lang w:val="lt-LT"/>
                      </w:rPr>
                      <w:t xml:space="preserve"> </w:t>
                    </w:r>
                    <w:r w:rsidRPr="00946C91">
                      <w:rPr>
                        <w:rFonts w:ascii="Arial" w:hAnsi="Arial" w:cs="Arial"/>
                        <w:color w:val="000000"/>
                        <w:sz w:val="16"/>
                        <w:szCs w:val="16"/>
                        <w:shd w:val="clear" w:color="auto" w:fill="FFFFFF"/>
                      </w:rPr>
                      <w:t xml:space="preserve">kodas </w:t>
                    </w:r>
                    <w:r w:rsidRPr="00946C91">
                      <w:rPr>
                        <w:rFonts w:ascii="Arial" w:hAnsi="Arial" w:cs="Arial"/>
                        <w:sz w:val="16"/>
                        <w:szCs w:val="16"/>
                      </w:rPr>
                      <w:t>LT100008194913</w:t>
                    </w:r>
                  </w:p>
                  <w:p w14:paraId="34CA2E80" w14:textId="77777777" w:rsidR="00C1324B" w:rsidRDefault="00C1324B" w:rsidP="00C1324B"/>
                </w:txbxContent>
              </v:textbox>
              <w10:wrap anchorx="margin"/>
            </v:shape>
          </w:pict>
        </mc:Fallback>
      </mc:AlternateContent>
    </w:r>
    <w:r w:rsidR="00662A6C" w:rsidRPr="00C1324B">
      <w:rPr>
        <w:noProof/>
      </w:rPr>
      <mc:AlternateContent>
        <mc:Choice Requires="wps">
          <w:drawing>
            <wp:anchor distT="0" distB="0" distL="114300" distR="114300" simplePos="0" relativeHeight="251657216" behindDoc="0" locked="0" layoutInCell="1" allowOverlap="1" wp14:anchorId="41EE8D01" wp14:editId="57F3E70D">
              <wp:simplePos x="0" y="0"/>
              <wp:positionH relativeFrom="column">
                <wp:posOffset>2814238</wp:posOffset>
              </wp:positionH>
              <wp:positionV relativeFrom="paragraph">
                <wp:posOffset>14936</wp:posOffset>
              </wp:positionV>
              <wp:extent cx="1257300" cy="658495"/>
              <wp:effectExtent l="0" t="0" r="0" b="1905"/>
              <wp:wrapNone/>
              <wp:docPr id="21" name="Text Box 21"/>
              <wp:cNvGraphicFramePr/>
              <a:graphic xmlns:a="http://schemas.openxmlformats.org/drawingml/2006/main">
                <a:graphicData uri="http://schemas.microsoft.com/office/word/2010/wordprocessingShape">
                  <wps:wsp>
                    <wps:cNvSpPr txBox="1"/>
                    <wps:spPr>
                      <a:xfrm>
                        <a:off x="0" y="0"/>
                        <a:ext cx="1257300" cy="658495"/>
                      </a:xfrm>
                      <a:prstGeom prst="rect">
                        <a:avLst/>
                      </a:prstGeom>
                      <a:noFill/>
                      <a:ln w="6350">
                        <a:noFill/>
                      </a:ln>
                    </wps:spPr>
                    <wps:txbx>
                      <w:txbxContent>
                        <w:p w14:paraId="531EE059" w14:textId="77777777" w:rsidR="00AA21EE" w:rsidRPr="00540A09" w:rsidRDefault="00AA21EE" w:rsidP="00AA21EE">
                          <w:pPr>
                            <w:rPr>
                              <w:rFonts w:ascii="Arial" w:eastAsiaTheme="minorHAnsi" w:hAnsi="Arial" w:cs="Arial"/>
                              <w:sz w:val="16"/>
                              <w:szCs w:val="16"/>
                              <w:lang w:val="en-GB"/>
                            </w:rPr>
                          </w:pPr>
                          <w:r>
                            <w:rPr>
                              <w:rFonts w:ascii="Arial" w:eastAsiaTheme="minorHAnsi" w:hAnsi="Arial" w:cs="Arial"/>
                              <w:sz w:val="16"/>
                              <w:szCs w:val="16"/>
                              <w:lang w:val="en-GB"/>
                            </w:rPr>
                            <w:t>+370</w:t>
                          </w:r>
                          <w:r w:rsidRPr="00540A09">
                            <w:rPr>
                              <w:rFonts w:ascii="Arial" w:eastAsiaTheme="minorHAnsi" w:hAnsi="Arial" w:cs="Arial"/>
                              <w:sz w:val="16"/>
                              <w:szCs w:val="16"/>
                              <w:lang w:val="en-GB"/>
                            </w:rPr>
                            <w:t xml:space="preserve"> </w:t>
                          </w:r>
                          <w:r>
                            <w:rPr>
                              <w:rFonts w:ascii="Arial" w:eastAsiaTheme="minorHAnsi" w:hAnsi="Arial" w:cs="Arial"/>
                              <w:sz w:val="16"/>
                              <w:szCs w:val="16"/>
                              <w:lang w:val="en-GB"/>
                            </w:rPr>
                            <w:t xml:space="preserve">5 </w:t>
                          </w:r>
                          <w:r w:rsidRPr="00540A09">
                            <w:rPr>
                              <w:rFonts w:ascii="Arial" w:eastAsiaTheme="minorHAnsi" w:hAnsi="Arial" w:cs="Arial"/>
                              <w:sz w:val="16"/>
                              <w:szCs w:val="16"/>
                              <w:lang w:val="en-GB"/>
                            </w:rPr>
                            <w:t>278 2222</w:t>
                          </w:r>
                        </w:p>
                        <w:p w14:paraId="62919C75" w14:textId="77777777" w:rsidR="00AA21EE" w:rsidRPr="00F81294" w:rsidRDefault="00AA21EE" w:rsidP="00AA21EE">
                          <w:pPr>
                            <w:rPr>
                              <w:rFonts w:ascii="Arial" w:eastAsiaTheme="minorHAnsi" w:hAnsi="Arial" w:cs="Arial"/>
                              <w:color w:val="FF0000"/>
                              <w:sz w:val="16"/>
                              <w:szCs w:val="16"/>
                              <w:lang w:val="en-GB"/>
                            </w:rPr>
                          </w:pPr>
                          <w:r w:rsidRPr="00F81294">
                            <w:rPr>
                              <w:rFonts w:ascii="Arial" w:eastAsiaTheme="minorHAnsi" w:hAnsi="Arial" w:cs="Arial"/>
                              <w:sz w:val="16"/>
                              <w:szCs w:val="16"/>
                              <w:lang w:val="en-GB"/>
                            </w:rPr>
                            <w:t>gpc@ignitis.lt</w:t>
                          </w:r>
                        </w:p>
                        <w:p w14:paraId="23BDECBE" w14:textId="77777777" w:rsidR="00C1324B" w:rsidRPr="00A55B8F" w:rsidRDefault="00C1324B" w:rsidP="00C1324B">
                          <w:pPr>
                            <w:spacing w:line="276" w:lineRule="auto"/>
                            <w:ind w:right="2931"/>
                            <w:rPr>
                              <w:rFonts w:ascii="Arial" w:hAnsi="Arial" w:cs="Times New Roman (Body CS)"/>
                              <w:color w:val="000000"/>
                              <w:sz w:val="16"/>
                              <w:szCs w:val="16"/>
                            </w:rPr>
                          </w:pP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EE8D01" id="Text Box 21" o:spid="_x0000_s1027" type="#_x0000_t202" style="position:absolute;margin-left:221.6pt;margin-top:1.2pt;width:99pt;height:51.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" filled="f" stroked="f" strokeweight=".5pt">
              <v:textbox inset="2.5mm,1.3mm,2.5mm,1.3mm">
                <w:txbxContent>
                  <w:p w14:paraId="531EE059" w14:textId="77777777" w:rsidR="00AA21EE" w:rsidRPr="00540A09" w:rsidRDefault="00AA21EE" w:rsidP="00AA21EE">
                    <w:pPr>
                      <w:rPr>
                        <w:rFonts w:ascii="Arial" w:eastAsiaTheme="minorHAnsi" w:hAnsi="Arial" w:cs="Arial"/>
                        <w:sz w:val="16"/>
                        <w:szCs w:val="16"/>
                        <w:lang w:val="en-GB"/>
                      </w:rPr>
                    </w:pPr>
                    <w:r>
                      <w:rPr>
                        <w:rFonts w:ascii="Arial" w:eastAsiaTheme="minorHAnsi" w:hAnsi="Arial" w:cs="Arial"/>
                        <w:sz w:val="16"/>
                        <w:szCs w:val="16"/>
                        <w:lang w:val="en-GB"/>
                      </w:rPr>
                      <w:t>+370</w:t>
                    </w:r>
                    <w:r w:rsidRPr="00540A09">
                      <w:rPr>
                        <w:rFonts w:ascii="Arial" w:eastAsiaTheme="minorHAnsi" w:hAnsi="Arial" w:cs="Arial"/>
                        <w:sz w:val="16"/>
                        <w:szCs w:val="16"/>
                        <w:lang w:val="en-GB"/>
                      </w:rPr>
                      <w:t xml:space="preserve"> </w:t>
                    </w:r>
                    <w:r>
                      <w:rPr>
                        <w:rFonts w:ascii="Arial" w:eastAsiaTheme="minorHAnsi" w:hAnsi="Arial" w:cs="Arial"/>
                        <w:sz w:val="16"/>
                        <w:szCs w:val="16"/>
                        <w:lang w:val="en-GB"/>
                      </w:rPr>
                      <w:t xml:space="preserve">5 </w:t>
                    </w:r>
                    <w:r w:rsidRPr="00540A09">
                      <w:rPr>
                        <w:rFonts w:ascii="Arial" w:eastAsiaTheme="minorHAnsi" w:hAnsi="Arial" w:cs="Arial"/>
                        <w:sz w:val="16"/>
                        <w:szCs w:val="16"/>
                        <w:lang w:val="en-GB"/>
                      </w:rPr>
                      <w:t>278 2222</w:t>
                    </w:r>
                  </w:p>
                  <w:p w14:paraId="62919C75" w14:textId="77777777" w:rsidR="00AA21EE" w:rsidRPr="00F81294" w:rsidRDefault="00AA21EE" w:rsidP="00AA21EE">
                    <w:pPr>
                      <w:rPr>
                        <w:rFonts w:ascii="Arial" w:eastAsiaTheme="minorHAnsi" w:hAnsi="Arial" w:cs="Arial"/>
                        <w:color w:val="FF0000"/>
                        <w:sz w:val="16"/>
                        <w:szCs w:val="16"/>
                        <w:lang w:val="en-GB"/>
                      </w:rPr>
                    </w:pPr>
                    <w:r w:rsidRPr="00F81294">
                      <w:rPr>
                        <w:rFonts w:ascii="Arial" w:eastAsiaTheme="minorHAnsi" w:hAnsi="Arial" w:cs="Arial"/>
                        <w:sz w:val="16"/>
                        <w:szCs w:val="16"/>
                        <w:lang w:val="en-GB"/>
                      </w:rPr>
                      <w:t>gpc@ignitis.lt</w:t>
                    </w:r>
                  </w:p>
                  <w:p w14:paraId="23BDECBE" w14:textId="77777777" w:rsidR="00C1324B" w:rsidRPr="00A55B8F" w:rsidRDefault="00C1324B" w:rsidP="00C1324B">
                    <w:pPr>
                      <w:spacing w:line="276" w:lineRule="auto"/>
                      <w:ind w:right="2931"/>
                      <w:rPr>
                        <w:rFonts w:ascii="Arial" w:hAnsi="Arial" w:cs="Times New Roman (Body CS)"/>
                        <w:color w:val="000000"/>
                        <w:sz w:val="16"/>
                        <w:szCs w:val="16"/>
                      </w:rPr>
                    </w:pPr>
                  </w:p>
                </w:txbxContent>
              </v:textbox>
            </v:shape>
          </w:pict>
        </mc:Fallback>
      </mc:AlternateContent>
    </w:r>
    <w:r w:rsidR="00662A6C" w:rsidRPr="00C1324B">
      <w:rPr>
        <w:noProof/>
      </w:rPr>
      <mc:AlternateContent>
        <mc:Choice Requires="wps">
          <w:drawing>
            <wp:anchor distT="0" distB="0" distL="114300" distR="114300" simplePos="0" relativeHeight="251659264" behindDoc="0" locked="0" layoutInCell="1" allowOverlap="1" wp14:anchorId="6692A68E" wp14:editId="6327419B">
              <wp:simplePos x="0" y="0"/>
              <wp:positionH relativeFrom="column">
                <wp:posOffset>4826028</wp:posOffset>
              </wp:positionH>
              <wp:positionV relativeFrom="paragraph">
                <wp:posOffset>11762</wp:posOffset>
              </wp:positionV>
              <wp:extent cx="1257300" cy="65722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257300" cy="657225"/>
                      </a:xfrm>
                      <a:prstGeom prst="rect">
                        <a:avLst/>
                      </a:prstGeom>
                      <a:noFill/>
                      <a:ln w="6350">
                        <a:noFill/>
                      </a:ln>
                    </wps:spPr>
                    <wps:txbx>
                      <w:txbxContent>
                        <w:p w14:paraId="5E572E0F" w14:textId="77777777" w:rsidR="00C1324B" w:rsidRPr="001F3DB4" w:rsidRDefault="00C1324B" w:rsidP="00C1324B">
                          <w:pPr>
                            <w:rPr>
                              <w:rFonts w:ascii="Arial" w:eastAsiaTheme="minorHAnsi" w:hAnsi="Arial" w:cs="Arial"/>
                              <w:color w:val="000000"/>
                              <w:sz w:val="16"/>
                              <w:szCs w:val="16"/>
                              <w:lang w:val="en-GB"/>
                            </w:rPr>
                          </w:pPr>
                          <w:hyperlink r:id="rId1" w:history="1">
                            <w:r w:rsidRPr="001F3DB4">
                              <w:rPr>
                                <w:rStyle w:val="Hyperlink"/>
                                <w:rFonts w:ascii="Arial" w:eastAsiaTheme="minorHAnsi" w:hAnsi="Arial" w:cs="Arial"/>
                                <w:sz w:val="16"/>
                                <w:szCs w:val="16"/>
                                <w:lang w:val="en-GB"/>
                              </w:rPr>
                              <w:t>www.ignitisgrupe.lt</w:t>
                            </w:r>
                          </w:hyperlink>
                        </w:p>
                        <w:p w14:paraId="518EEF22" w14:textId="77777777" w:rsidR="00C1324B" w:rsidRPr="00670BF9" w:rsidRDefault="00C1324B" w:rsidP="00C1324B">
                          <w:pPr>
                            <w:rPr>
                              <w:lang w:val="lt-LT"/>
                            </w:rPr>
                          </w:pPr>
                        </w:p>
                      </w:txbxContent>
                    </wps:txbx>
                    <wps:bodyPr rot="0" spcFirstLastPara="0" vertOverflow="overflow" horzOverflow="overflow" vert="horz" wrap="square" lIns="90000" tIns="46800" rIns="90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92A68E" id="Text Box 23" o:spid="_x0000_s1028" type="#_x0000_t202" style="position:absolute;margin-left:380pt;margin-top:.95pt;width:99pt;height:5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" filled="f" stroked="f" strokeweight=".5pt">
              <v:textbox inset="2.5mm,1.3mm,2.5mm">
                <w:txbxContent>
                  <w:p w14:paraId="5E572E0F" w14:textId="77777777" w:rsidR="00C1324B" w:rsidRPr="001F3DB4" w:rsidRDefault="00C1324B" w:rsidP="00C1324B">
                    <w:pPr>
                      <w:rPr>
                        <w:rFonts w:ascii="Arial" w:eastAsiaTheme="minorHAnsi" w:hAnsi="Arial" w:cs="Arial"/>
                        <w:color w:val="000000"/>
                        <w:sz w:val="16"/>
                        <w:szCs w:val="16"/>
                        <w:lang w:val="en-GB"/>
                      </w:rPr>
                    </w:pPr>
                    <w:hyperlink r:id="rId2" w:history="1">
                      <w:r w:rsidRPr="001F3DB4">
                        <w:rPr>
                          <w:rStyle w:val="Hyperlink"/>
                          <w:rFonts w:ascii="Arial" w:eastAsiaTheme="minorHAnsi" w:hAnsi="Arial" w:cs="Arial"/>
                          <w:sz w:val="16"/>
                          <w:szCs w:val="16"/>
                          <w:lang w:val="en-GB"/>
                        </w:rPr>
                        <w:t>www.ignitisgrupe.lt</w:t>
                      </w:r>
                    </w:hyperlink>
                  </w:p>
                  <w:p w14:paraId="518EEF22" w14:textId="77777777" w:rsidR="00C1324B" w:rsidRPr="00670BF9" w:rsidRDefault="00C1324B" w:rsidP="00C1324B">
                    <w:pPr>
                      <w:rPr>
                        <w:lang w:val="lt-LT"/>
                      </w:rPr>
                    </w:pPr>
                  </w:p>
                </w:txbxContent>
              </v:textbox>
            </v:shape>
          </w:pict>
        </mc:Fallback>
      </mc:AlternateContent>
    </w:r>
    <w:r w:rsidR="007B48AF" w:rsidRPr="00C1324B">
      <w:rPr>
        <w:noProof/>
      </w:rPr>
      <mc:AlternateContent>
        <mc:Choice Requires="wps">
          <w:drawing>
            <wp:anchor distT="0" distB="0" distL="114300" distR="114300" simplePos="0" relativeHeight="251658240" behindDoc="0" locked="0" layoutInCell="1" allowOverlap="1" wp14:anchorId="73CE5F11" wp14:editId="6A17429E">
              <wp:simplePos x="0" y="0"/>
              <wp:positionH relativeFrom="margin">
                <wp:align>left</wp:align>
              </wp:positionH>
              <wp:positionV relativeFrom="paragraph">
                <wp:posOffset>-1219</wp:posOffset>
              </wp:positionV>
              <wp:extent cx="2040940" cy="772795"/>
              <wp:effectExtent l="0" t="0" r="0" b="0"/>
              <wp:wrapNone/>
              <wp:docPr id="22" name="Text Box 22"/>
              <wp:cNvGraphicFramePr/>
              <a:graphic xmlns:a="http://schemas.openxmlformats.org/drawingml/2006/main">
                <a:graphicData uri="http://schemas.microsoft.com/office/word/2010/wordprocessingShape">
                  <wps:wsp>
                    <wps:cNvSpPr txBox="1"/>
                    <wps:spPr>
                      <a:xfrm>
                        <a:off x="0" y="0"/>
                        <a:ext cx="2040940" cy="772795"/>
                      </a:xfrm>
                      <a:prstGeom prst="rect">
                        <a:avLst/>
                      </a:prstGeom>
                      <a:noFill/>
                      <a:ln w="6350">
                        <a:noFill/>
                      </a:ln>
                    </wps:spPr>
                    <wps:txbx>
                      <w:txbxContent>
                        <w:p w14:paraId="57FB2D5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 xml:space="preserve">UAB </w:t>
                          </w:r>
                          <w:r w:rsidRPr="001F3DB4">
                            <w:rPr>
                              <w:rFonts w:ascii="Arial" w:hAnsi="Arial" w:cs="Arial"/>
                              <w:sz w:val="16"/>
                              <w:szCs w:val="16"/>
                            </w:rPr>
                            <w:t>„</w:t>
                          </w:r>
                          <w:r w:rsidRPr="001F3DB4">
                            <w:rPr>
                              <w:rFonts w:ascii="Arial" w:eastAsiaTheme="minorHAnsi" w:hAnsi="Arial" w:cs="Arial"/>
                              <w:color w:val="000000"/>
                              <w:sz w:val="16"/>
                              <w:szCs w:val="16"/>
                              <w:lang w:val="en-GB"/>
                            </w:rPr>
                            <w:t>Ignitis grupės paslaugų centras</w:t>
                          </w:r>
                          <w:r w:rsidRPr="001F3DB4">
                            <w:rPr>
                              <w:rFonts w:ascii="Arial" w:hAnsi="Arial" w:cs="Arial"/>
                              <w:sz w:val="16"/>
                              <w:szCs w:val="16"/>
                            </w:rPr>
                            <w:t>“</w:t>
                          </w:r>
                        </w:p>
                        <w:p w14:paraId="5A07A98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Laisvės pr. 10, 04215</w:t>
                          </w:r>
                        </w:p>
                        <w:p w14:paraId="787E1228" w14:textId="339A4EE6" w:rsidR="00C1324B" w:rsidRPr="001F3DB4" w:rsidRDefault="001F3DB4" w:rsidP="00C1324B">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Vilnius, Lietuva</w:t>
                          </w:r>
                        </w:p>
                      </w:txbxContent>
                    </wps:txbx>
                    <wps:bodyPr rot="0" spcFirstLastPara="0" vertOverflow="overflow" horzOverflow="overflow" vert="horz" wrap="square" lIns="90000" tIns="46800" rIns="90000" bIns="468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CE5F11" id="Text Box 22" o:spid="_x0000_s1029" type="#_x0000_t202" style="position:absolute;margin-left:0;margin-top:-.1pt;width:160.7pt;height:60.8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" filled="f" stroked="f" strokeweight=".5pt">
              <v:textbox inset="2.5mm,1.3mm,2.5mm,1.3mm">
                <w:txbxContent>
                  <w:p w14:paraId="57FB2D5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 xml:space="preserve">UAB </w:t>
                    </w:r>
                    <w:r w:rsidRPr="001F3DB4">
                      <w:rPr>
                        <w:rFonts w:ascii="Arial" w:hAnsi="Arial" w:cs="Arial"/>
                        <w:sz w:val="16"/>
                        <w:szCs w:val="16"/>
                      </w:rPr>
                      <w:t>„</w:t>
                    </w:r>
                    <w:proofErr w:type="spellStart"/>
                    <w:r w:rsidRPr="001F3DB4">
                      <w:rPr>
                        <w:rFonts w:ascii="Arial" w:eastAsiaTheme="minorHAnsi" w:hAnsi="Arial" w:cs="Arial"/>
                        <w:color w:val="000000"/>
                        <w:sz w:val="16"/>
                        <w:szCs w:val="16"/>
                        <w:lang w:val="en-GB"/>
                      </w:rPr>
                      <w:t>Ignitis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grupės</w:t>
                    </w:r>
                    <w:proofErr w:type="spellEnd"/>
                    <w:r w:rsidRPr="001F3DB4">
                      <w:rPr>
                        <w:rFonts w:ascii="Arial" w:eastAsiaTheme="minorHAnsi" w:hAnsi="Arial" w:cs="Arial"/>
                        <w:color w:val="000000"/>
                        <w:sz w:val="16"/>
                        <w:szCs w:val="16"/>
                        <w:lang w:val="en-GB"/>
                      </w:rPr>
                      <w:t xml:space="preserve"> </w:t>
                    </w:r>
                    <w:proofErr w:type="spellStart"/>
                    <w:r w:rsidRPr="001F3DB4">
                      <w:rPr>
                        <w:rFonts w:ascii="Arial" w:eastAsiaTheme="minorHAnsi" w:hAnsi="Arial" w:cs="Arial"/>
                        <w:color w:val="000000"/>
                        <w:sz w:val="16"/>
                        <w:szCs w:val="16"/>
                        <w:lang w:val="en-GB"/>
                      </w:rPr>
                      <w:t>paslaugų</w:t>
                    </w:r>
                    <w:proofErr w:type="spellEnd"/>
                    <w:r w:rsidRPr="001F3DB4">
                      <w:rPr>
                        <w:rFonts w:ascii="Arial" w:eastAsiaTheme="minorHAnsi" w:hAnsi="Arial" w:cs="Arial"/>
                        <w:color w:val="000000"/>
                        <w:sz w:val="16"/>
                        <w:szCs w:val="16"/>
                        <w:lang w:val="en-GB"/>
                      </w:rPr>
                      <w:t xml:space="preserve"> </w:t>
                    </w:r>
                    <w:proofErr w:type="spellStart"/>
                    <w:proofErr w:type="gramStart"/>
                    <w:r w:rsidRPr="001F3DB4">
                      <w:rPr>
                        <w:rFonts w:ascii="Arial" w:eastAsiaTheme="minorHAnsi" w:hAnsi="Arial" w:cs="Arial"/>
                        <w:color w:val="000000"/>
                        <w:sz w:val="16"/>
                        <w:szCs w:val="16"/>
                        <w:lang w:val="en-GB"/>
                      </w:rPr>
                      <w:t>centras</w:t>
                    </w:r>
                    <w:proofErr w:type="spellEnd"/>
                    <w:r w:rsidRPr="001F3DB4">
                      <w:rPr>
                        <w:rFonts w:ascii="Arial" w:hAnsi="Arial" w:cs="Arial"/>
                        <w:sz w:val="16"/>
                        <w:szCs w:val="16"/>
                      </w:rPr>
                      <w:t>“</w:t>
                    </w:r>
                    <w:proofErr w:type="gramEnd"/>
                  </w:p>
                  <w:p w14:paraId="5A07A98A" w14:textId="77777777" w:rsidR="001F3DB4" w:rsidRPr="001F3DB4" w:rsidRDefault="001F3DB4" w:rsidP="001F3DB4">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Laisvės pr. 10, 04215</w:t>
                    </w:r>
                  </w:p>
                  <w:p w14:paraId="787E1228" w14:textId="339A4EE6" w:rsidR="00C1324B" w:rsidRPr="001F3DB4" w:rsidRDefault="001F3DB4" w:rsidP="00C1324B">
                    <w:pPr>
                      <w:spacing w:line="276" w:lineRule="auto"/>
                      <w:rPr>
                        <w:rFonts w:ascii="Arial" w:eastAsiaTheme="minorHAnsi" w:hAnsi="Arial" w:cs="Arial"/>
                        <w:color w:val="000000"/>
                        <w:sz w:val="16"/>
                        <w:szCs w:val="16"/>
                        <w:lang w:val="en-GB"/>
                      </w:rPr>
                    </w:pPr>
                    <w:r w:rsidRPr="001F3DB4">
                      <w:rPr>
                        <w:rFonts w:ascii="Arial" w:eastAsiaTheme="minorHAnsi" w:hAnsi="Arial" w:cs="Arial"/>
                        <w:color w:val="000000"/>
                        <w:sz w:val="16"/>
                        <w:szCs w:val="16"/>
                        <w:lang w:val="en-GB"/>
                      </w:rPr>
                      <w:t>Vilnius, Lietuva</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8A2D01" w14:textId="77777777" w:rsidR="00EC4C10" w:rsidRDefault="00EC4C10" w:rsidP="000C042A">
      <w:r>
        <w:separator/>
      </w:r>
    </w:p>
  </w:footnote>
  <w:footnote w:type="continuationSeparator" w:id="0">
    <w:p w14:paraId="45479447" w14:textId="77777777" w:rsidR="00EC4C10" w:rsidRDefault="00EC4C10" w:rsidP="000C042A">
      <w:r>
        <w:continuationSeparator/>
      </w:r>
    </w:p>
  </w:footnote>
  <w:footnote w:type="continuationNotice" w:id="1">
    <w:p w14:paraId="1A1CE53B" w14:textId="77777777" w:rsidR="00EC4C10" w:rsidRDefault="00EC4C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88FA9" w14:textId="77777777" w:rsidR="008B3E60" w:rsidRDefault="00EC4C10">
    <w:pPr>
      <w:pStyle w:val="Header"/>
    </w:pPr>
    <w:r>
      <w:rPr>
        <w:noProof/>
      </w:rPr>
      <w:pict w14:anchorId="5AC4A0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6384215" o:spid="_x0000_s1026" type="#_x0000_t75" alt="/Users/ZIM/Desktop/Eternia /logos (dragged).pdf" style="position:absolute;margin-left:0;margin-top:0;width:595pt;height:842pt;z-index:-251656192;mso-wrap-edited:f;mso-position-horizontal:center;mso-position-horizontal-relative:margin;mso-position-vertical:center;mso-position-vertical-relative:margin" o:allowincell="f">
          <v:imagedata r:id="rId1" o:title="logos (dragg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C198A" w14:textId="77777777" w:rsidR="00A8398D" w:rsidRDefault="00A8398D" w:rsidP="00A8398D">
    <w:pPr>
      <w:pStyle w:val="Header"/>
      <w:tabs>
        <w:tab w:val="left" w:pos="-284"/>
      </w:tabs>
      <w:ind w:left="-2665"/>
    </w:pPr>
  </w:p>
  <w:p w14:paraId="3C9CA464" w14:textId="3C71ECEC" w:rsidR="008B3E60" w:rsidRDefault="008B3E60" w:rsidP="00A8398D">
    <w:pPr>
      <w:pStyle w:val="Header"/>
      <w:tabs>
        <w:tab w:val="left" w:pos="-284"/>
      </w:tabs>
      <w:ind w:left="-266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BFBDA" w14:textId="2F752750" w:rsidR="0048287A" w:rsidRDefault="0048287A">
    <w:pPr>
      <w:pStyle w:val="Header"/>
      <w:rPr>
        <w:noProof/>
      </w:rPr>
    </w:pPr>
  </w:p>
  <w:p w14:paraId="0BC9C439" w14:textId="77777777" w:rsidR="0048287A" w:rsidRDefault="0048287A">
    <w:pPr>
      <w:pStyle w:val="Header"/>
      <w:rPr>
        <w:noProof/>
      </w:rPr>
    </w:pPr>
  </w:p>
  <w:p w14:paraId="56797302" w14:textId="77777777" w:rsidR="00EA43BE" w:rsidRDefault="00EA43BE">
    <w:pPr>
      <w:pStyle w:val="Header"/>
      <w:rPr>
        <w:noProof/>
      </w:rPr>
    </w:pPr>
    <w:r>
      <w:rPr>
        <w:noProof/>
      </w:rPr>
      <w:drawing>
        <wp:anchor distT="0" distB="0" distL="114300" distR="114300" simplePos="0" relativeHeight="251655168" behindDoc="0" locked="0" layoutInCell="1" allowOverlap="1" wp14:anchorId="6F2961A6" wp14:editId="21941A96">
          <wp:simplePos x="0" y="0"/>
          <wp:positionH relativeFrom="margin">
            <wp:align>left</wp:align>
          </wp:positionH>
          <wp:positionV relativeFrom="page">
            <wp:posOffset>428625</wp:posOffset>
          </wp:positionV>
          <wp:extent cx="1666875" cy="600075"/>
          <wp:effectExtent l="0" t="0" r="9525" b="9525"/>
          <wp:wrapNone/>
          <wp:docPr id="2032236182" name="Picture 2032236182" descr="Ignitis_grupe_colo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gnitis_grupe_color-01"/>
                  <pic:cNvPicPr>
                    <a:picLocks noChangeAspect="1" noChangeArrowheads="1"/>
                  </pic:cNvPicPr>
                </pic:nvPicPr>
                <pic:blipFill rotWithShape="1">
                  <a:blip r:embed="rId1">
                    <a:extLst>
                      <a:ext uri="{28A0092B-C50C-407E-A947-70E740481C1C}">
                        <a14:useLocalDpi xmlns:a14="http://schemas.microsoft.com/office/drawing/2010/main" val="0"/>
                      </a:ext>
                    </a:extLst>
                  </a:blip>
                  <a:srcRect l="17661" t="23722" r="15152" b="26463"/>
                  <a:stretch/>
                </pic:blipFill>
                <pic:spPr bwMode="auto">
                  <a:xfrm>
                    <a:off x="0" y="0"/>
                    <a:ext cx="1666875" cy="600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3DE554" w14:textId="77777777" w:rsidR="008B3E60" w:rsidRDefault="008B3E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93266"/>
    <w:multiLevelType w:val="hybridMultilevel"/>
    <w:tmpl w:val="8774051E"/>
    <w:lvl w:ilvl="0" w:tplc="3FDC6EA0">
      <w:start w:val="1"/>
      <w:numFmt w:val="decimal"/>
      <w:lvlText w:val="%1)"/>
      <w:lvlJc w:val="left"/>
      <w:pPr>
        <w:ind w:left="927" w:hanging="360"/>
      </w:pPr>
      <w:rPr>
        <w:rFonts w:hint="default"/>
        <w:b w:val="0"/>
        <w:i w:val="0"/>
        <w:color w:val="auto"/>
        <w:u w:val="single"/>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5CF2769C"/>
    <w:multiLevelType w:val="hybridMultilevel"/>
    <w:tmpl w:val="588A3C48"/>
    <w:lvl w:ilvl="0" w:tplc="4C6C3812">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526675679">
    <w:abstractNumId w:val="1"/>
  </w:num>
  <w:num w:numId="2" w16cid:durableId="19499648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trackRevisions/>
  <w:defaultTabStop w:val="720"/>
  <w:hyphenationZone w:val="396"/>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462"/>
    <w:rsid w:val="0001354E"/>
    <w:rsid w:val="000152D1"/>
    <w:rsid w:val="00022FC1"/>
    <w:rsid w:val="00023A51"/>
    <w:rsid w:val="00027AC3"/>
    <w:rsid w:val="00041DEF"/>
    <w:rsid w:val="00062F36"/>
    <w:rsid w:val="00067CEE"/>
    <w:rsid w:val="00071DD9"/>
    <w:rsid w:val="00074F23"/>
    <w:rsid w:val="00077571"/>
    <w:rsid w:val="000833F8"/>
    <w:rsid w:val="00084BF8"/>
    <w:rsid w:val="00097581"/>
    <w:rsid w:val="000A3443"/>
    <w:rsid w:val="000B79D8"/>
    <w:rsid w:val="000C042A"/>
    <w:rsid w:val="000C5E08"/>
    <w:rsid w:val="000D5A58"/>
    <w:rsid w:val="000F5F10"/>
    <w:rsid w:val="001079F4"/>
    <w:rsid w:val="00110836"/>
    <w:rsid w:val="001122AD"/>
    <w:rsid w:val="001413A5"/>
    <w:rsid w:val="00142A8B"/>
    <w:rsid w:val="0014602F"/>
    <w:rsid w:val="00151B81"/>
    <w:rsid w:val="0015237E"/>
    <w:rsid w:val="00160BE4"/>
    <w:rsid w:val="00170BCB"/>
    <w:rsid w:val="001730EA"/>
    <w:rsid w:val="001809EE"/>
    <w:rsid w:val="001908C0"/>
    <w:rsid w:val="001957D3"/>
    <w:rsid w:val="0019677A"/>
    <w:rsid w:val="001A12C9"/>
    <w:rsid w:val="001B1DF1"/>
    <w:rsid w:val="001C04C2"/>
    <w:rsid w:val="001C16B4"/>
    <w:rsid w:val="001C1764"/>
    <w:rsid w:val="001E0746"/>
    <w:rsid w:val="001E1650"/>
    <w:rsid w:val="001E7685"/>
    <w:rsid w:val="001F3DB4"/>
    <w:rsid w:val="001F7967"/>
    <w:rsid w:val="002169FA"/>
    <w:rsid w:val="0021714B"/>
    <w:rsid w:val="0022365E"/>
    <w:rsid w:val="002366B4"/>
    <w:rsid w:val="00251B99"/>
    <w:rsid w:val="0026091A"/>
    <w:rsid w:val="00266D81"/>
    <w:rsid w:val="00271162"/>
    <w:rsid w:val="00276059"/>
    <w:rsid w:val="0028235A"/>
    <w:rsid w:val="00287F7A"/>
    <w:rsid w:val="002A3AF4"/>
    <w:rsid w:val="002A78A8"/>
    <w:rsid w:val="002D1648"/>
    <w:rsid w:val="002D6187"/>
    <w:rsid w:val="002F5B42"/>
    <w:rsid w:val="00314C69"/>
    <w:rsid w:val="00326AC1"/>
    <w:rsid w:val="00331743"/>
    <w:rsid w:val="003353F7"/>
    <w:rsid w:val="00350E88"/>
    <w:rsid w:val="00366285"/>
    <w:rsid w:val="00367E4B"/>
    <w:rsid w:val="00374C47"/>
    <w:rsid w:val="003773CF"/>
    <w:rsid w:val="0038264B"/>
    <w:rsid w:val="00397663"/>
    <w:rsid w:val="003A70EE"/>
    <w:rsid w:val="003B2820"/>
    <w:rsid w:val="003B66B9"/>
    <w:rsid w:val="003C4D05"/>
    <w:rsid w:val="003C600E"/>
    <w:rsid w:val="003D5661"/>
    <w:rsid w:val="003E4EB5"/>
    <w:rsid w:val="003E6058"/>
    <w:rsid w:val="00403A18"/>
    <w:rsid w:val="00407A9B"/>
    <w:rsid w:val="00411E1A"/>
    <w:rsid w:val="00421B21"/>
    <w:rsid w:val="00432EA4"/>
    <w:rsid w:val="004570D3"/>
    <w:rsid w:val="00461EB3"/>
    <w:rsid w:val="00467FDF"/>
    <w:rsid w:val="0047773B"/>
    <w:rsid w:val="00481D59"/>
    <w:rsid w:val="0048287A"/>
    <w:rsid w:val="00483D49"/>
    <w:rsid w:val="00484529"/>
    <w:rsid w:val="00487820"/>
    <w:rsid w:val="00487C62"/>
    <w:rsid w:val="004924FC"/>
    <w:rsid w:val="004B468B"/>
    <w:rsid w:val="004C7082"/>
    <w:rsid w:val="004E1453"/>
    <w:rsid w:val="004F5439"/>
    <w:rsid w:val="0050154F"/>
    <w:rsid w:val="005614FE"/>
    <w:rsid w:val="005921B9"/>
    <w:rsid w:val="00597847"/>
    <w:rsid w:val="005A173D"/>
    <w:rsid w:val="005A2584"/>
    <w:rsid w:val="005A30A6"/>
    <w:rsid w:val="005A377C"/>
    <w:rsid w:val="005B18C2"/>
    <w:rsid w:val="005C04DE"/>
    <w:rsid w:val="005E7B6C"/>
    <w:rsid w:val="005F42FF"/>
    <w:rsid w:val="00621DBB"/>
    <w:rsid w:val="00621E37"/>
    <w:rsid w:val="0063141E"/>
    <w:rsid w:val="006315FE"/>
    <w:rsid w:val="00635161"/>
    <w:rsid w:val="00640436"/>
    <w:rsid w:val="00641E7F"/>
    <w:rsid w:val="00647C94"/>
    <w:rsid w:val="00653613"/>
    <w:rsid w:val="00662A6C"/>
    <w:rsid w:val="006763C4"/>
    <w:rsid w:val="006818D9"/>
    <w:rsid w:val="00687FB4"/>
    <w:rsid w:val="0069181F"/>
    <w:rsid w:val="00692B2C"/>
    <w:rsid w:val="006A70EF"/>
    <w:rsid w:val="006B0B47"/>
    <w:rsid w:val="006C2BF9"/>
    <w:rsid w:val="006C5167"/>
    <w:rsid w:val="006D0597"/>
    <w:rsid w:val="00700CEF"/>
    <w:rsid w:val="00700D94"/>
    <w:rsid w:val="00704A98"/>
    <w:rsid w:val="0070568B"/>
    <w:rsid w:val="007056D1"/>
    <w:rsid w:val="007205F9"/>
    <w:rsid w:val="00721EBE"/>
    <w:rsid w:val="007354E6"/>
    <w:rsid w:val="00746231"/>
    <w:rsid w:val="00747A2B"/>
    <w:rsid w:val="00757915"/>
    <w:rsid w:val="00757926"/>
    <w:rsid w:val="007749D0"/>
    <w:rsid w:val="007752D9"/>
    <w:rsid w:val="00777D81"/>
    <w:rsid w:val="00783B49"/>
    <w:rsid w:val="00791696"/>
    <w:rsid w:val="007B48AF"/>
    <w:rsid w:val="007B76DB"/>
    <w:rsid w:val="007C16E1"/>
    <w:rsid w:val="007C1C4E"/>
    <w:rsid w:val="007E1E3D"/>
    <w:rsid w:val="007E3A53"/>
    <w:rsid w:val="007F7930"/>
    <w:rsid w:val="008031AD"/>
    <w:rsid w:val="008061D5"/>
    <w:rsid w:val="008539BB"/>
    <w:rsid w:val="00854638"/>
    <w:rsid w:val="008560DE"/>
    <w:rsid w:val="008579D8"/>
    <w:rsid w:val="00891A79"/>
    <w:rsid w:val="008920C3"/>
    <w:rsid w:val="00896A4E"/>
    <w:rsid w:val="008970DF"/>
    <w:rsid w:val="008A6773"/>
    <w:rsid w:val="008A78FC"/>
    <w:rsid w:val="008B23B1"/>
    <w:rsid w:val="008B3E60"/>
    <w:rsid w:val="008C6C85"/>
    <w:rsid w:val="008C74CE"/>
    <w:rsid w:val="008D0C45"/>
    <w:rsid w:val="008D6D41"/>
    <w:rsid w:val="008E205A"/>
    <w:rsid w:val="008E4AFF"/>
    <w:rsid w:val="008E5C87"/>
    <w:rsid w:val="008F1250"/>
    <w:rsid w:val="009052E2"/>
    <w:rsid w:val="00913395"/>
    <w:rsid w:val="00924799"/>
    <w:rsid w:val="009251DC"/>
    <w:rsid w:val="00935A80"/>
    <w:rsid w:val="009413FF"/>
    <w:rsid w:val="00941C28"/>
    <w:rsid w:val="00942C35"/>
    <w:rsid w:val="00942FCC"/>
    <w:rsid w:val="009545E0"/>
    <w:rsid w:val="00962171"/>
    <w:rsid w:val="00965979"/>
    <w:rsid w:val="00970868"/>
    <w:rsid w:val="00976814"/>
    <w:rsid w:val="00980FE5"/>
    <w:rsid w:val="009822DD"/>
    <w:rsid w:val="00992651"/>
    <w:rsid w:val="00995B58"/>
    <w:rsid w:val="009A0909"/>
    <w:rsid w:val="009A4E51"/>
    <w:rsid w:val="009B25C4"/>
    <w:rsid w:val="009B3033"/>
    <w:rsid w:val="009D2366"/>
    <w:rsid w:val="009D3268"/>
    <w:rsid w:val="009E0CF9"/>
    <w:rsid w:val="009E53F2"/>
    <w:rsid w:val="009E7375"/>
    <w:rsid w:val="009F697A"/>
    <w:rsid w:val="00A00AFD"/>
    <w:rsid w:val="00A031E9"/>
    <w:rsid w:val="00A11CB1"/>
    <w:rsid w:val="00A121CB"/>
    <w:rsid w:val="00A12C14"/>
    <w:rsid w:val="00A15095"/>
    <w:rsid w:val="00A228D5"/>
    <w:rsid w:val="00A239FD"/>
    <w:rsid w:val="00A26093"/>
    <w:rsid w:val="00A30DC2"/>
    <w:rsid w:val="00A40EA9"/>
    <w:rsid w:val="00A47EE1"/>
    <w:rsid w:val="00A50417"/>
    <w:rsid w:val="00A52D72"/>
    <w:rsid w:val="00A55B8F"/>
    <w:rsid w:val="00A63522"/>
    <w:rsid w:val="00A72C8E"/>
    <w:rsid w:val="00A8398D"/>
    <w:rsid w:val="00A90CBB"/>
    <w:rsid w:val="00AA21EE"/>
    <w:rsid w:val="00AA3CFC"/>
    <w:rsid w:val="00AA47F7"/>
    <w:rsid w:val="00AB36DC"/>
    <w:rsid w:val="00AB387A"/>
    <w:rsid w:val="00AC4901"/>
    <w:rsid w:val="00AC61FA"/>
    <w:rsid w:val="00AD0E0F"/>
    <w:rsid w:val="00AD11CC"/>
    <w:rsid w:val="00AD4D4D"/>
    <w:rsid w:val="00AD7B1E"/>
    <w:rsid w:val="00AE0D23"/>
    <w:rsid w:val="00AF3542"/>
    <w:rsid w:val="00B00DD8"/>
    <w:rsid w:val="00B036F5"/>
    <w:rsid w:val="00B045C4"/>
    <w:rsid w:val="00B20CB0"/>
    <w:rsid w:val="00B3030F"/>
    <w:rsid w:val="00B472BA"/>
    <w:rsid w:val="00B47B87"/>
    <w:rsid w:val="00B83A03"/>
    <w:rsid w:val="00B851EE"/>
    <w:rsid w:val="00B92E76"/>
    <w:rsid w:val="00B942D1"/>
    <w:rsid w:val="00BA5F8B"/>
    <w:rsid w:val="00BC4646"/>
    <w:rsid w:val="00BC6770"/>
    <w:rsid w:val="00BD0824"/>
    <w:rsid w:val="00BD117A"/>
    <w:rsid w:val="00BD470B"/>
    <w:rsid w:val="00BD6B85"/>
    <w:rsid w:val="00BD70C1"/>
    <w:rsid w:val="00BE27DA"/>
    <w:rsid w:val="00BE2BBC"/>
    <w:rsid w:val="00BF07AA"/>
    <w:rsid w:val="00BF72BD"/>
    <w:rsid w:val="00C1083F"/>
    <w:rsid w:val="00C11D73"/>
    <w:rsid w:val="00C1324B"/>
    <w:rsid w:val="00C22CB7"/>
    <w:rsid w:val="00C41B4E"/>
    <w:rsid w:val="00C4204C"/>
    <w:rsid w:val="00C51B37"/>
    <w:rsid w:val="00C522BB"/>
    <w:rsid w:val="00C60BF1"/>
    <w:rsid w:val="00C765A3"/>
    <w:rsid w:val="00C82172"/>
    <w:rsid w:val="00C90971"/>
    <w:rsid w:val="00C9263C"/>
    <w:rsid w:val="00C935C9"/>
    <w:rsid w:val="00C966A3"/>
    <w:rsid w:val="00CA1D82"/>
    <w:rsid w:val="00CB0599"/>
    <w:rsid w:val="00CB250B"/>
    <w:rsid w:val="00CC1529"/>
    <w:rsid w:val="00CC43BB"/>
    <w:rsid w:val="00CC63AB"/>
    <w:rsid w:val="00CD6CA1"/>
    <w:rsid w:val="00CE3C6D"/>
    <w:rsid w:val="00CF09A6"/>
    <w:rsid w:val="00CF7389"/>
    <w:rsid w:val="00D03893"/>
    <w:rsid w:val="00D1415F"/>
    <w:rsid w:val="00D30736"/>
    <w:rsid w:val="00D40468"/>
    <w:rsid w:val="00D62296"/>
    <w:rsid w:val="00D66986"/>
    <w:rsid w:val="00D714A0"/>
    <w:rsid w:val="00D836C2"/>
    <w:rsid w:val="00D85AC3"/>
    <w:rsid w:val="00D91A3E"/>
    <w:rsid w:val="00DA71F2"/>
    <w:rsid w:val="00DB5109"/>
    <w:rsid w:val="00DB5491"/>
    <w:rsid w:val="00DB7910"/>
    <w:rsid w:val="00DE15C5"/>
    <w:rsid w:val="00DE35CE"/>
    <w:rsid w:val="00DE49B1"/>
    <w:rsid w:val="00DE5486"/>
    <w:rsid w:val="00DF361F"/>
    <w:rsid w:val="00E05F2A"/>
    <w:rsid w:val="00E126B8"/>
    <w:rsid w:val="00E348F2"/>
    <w:rsid w:val="00E41A9F"/>
    <w:rsid w:val="00E517E6"/>
    <w:rsid w:val="00E628B1"/>
    <w:rsid w:val="00E6337E"/>
    <w:rsid w:val="00E7011C"/>
    <w:rsid w:val="00E74C78"/>
    <w:rsid w:val="00E8214B"/>
    <w:rsid w:val="00E84371"/>
    <w:rsid w:val="00E873AC"/>
    <w:rsid w:val="00E90498"/>
    <w:rsid w:val="00E9307C"/>
    <w:rsid w:val="00E95384"/>
    <w:rsid w:val="00EA43BE"/>
    <w:rsid w:val="00EB4427"/>
    <w:rsid w:val="00EC2EEC"/>
    <w:rsid w:val="00EC4C10"/>
    <w:rsid w:val="00ED2884"/>
    <w:rsid w:val="00ED4551"/>
    <w:rsid w:val="00ED72F9"/>
    <w:rsid w:val="00EF27F7"/>
    <w:rsid w:val="00EF629E"/>
    <w:rsid w:val="00EF62F2"/>
    <w:rsid w:val="00F02599"/>
    <w:rsid w:val="00F04707"/>
    <w:rsid w:val="00F10124"/>
    <w:rsid w:val="00F10596"/>
    <w:rsid w:val="00F1442A"/>
    <w:rsid w:val="00F17FCE"/>
    <w:rsid w:val="00F2420F"/>
    <w:rsid w:val="00F37785"/>
    <w:rsid w:val="00F40EE6"/>
    <w:rsid w:val="00F42940"/>
    <w:rsid w:val="00F66263"/>
    <w:rsid w:val="00F75D89"/>
    <w:rsid w:val="00F77462"/>
    <w:rsid w:val="00F8345A"/>
    <w:rsid w:val="00F90166"/>
    <w:rsid w:val="00F946E1"/>
    <w:rsid w:val="00FA032A"/>
    <w:rsid w:val="00FA06EF"/>
    <w:rsid w:val="00FA1E4A"/>
    <w:rsid w:val="00FA6057"/>
    <w:rsid w:val="00FB32B1"/>
    <w:rsid w:val="00FB52D8"/>
    <w:rsid w:val="00FC0265"/>
    <w:rsid w:val="00FC477B"/>
    <w:rsid w:val="00FD1907"/>
    <w:rsid w:val="00FD5DB2"/>
    <w:rsid w:val="00FE1FB4"/>
    <w:rsid w:val="00FE1FCF"/>
    <w:rsid w:val="00FE5964"/>
    <w:rsid w:val="00FF23F6"/>
    <w:rsid w:val="00FF2D41"/>
    <w:rsid w:val="00FF406C"/>
    <w:rsid w:val="104704F2"/>
    <w:rsid w:val="18B52DAD"/>
    <w:rsid w:val="18BDE9E3"/>
    <w:rsid w:val="1A44710D"/>
    <w:rsid w:val="1B4F9D62"/>
    <w:rsid w:val="1CD2415F"/>
    <w:rsid w:val="2A017DB8"/>
    <w:rsid w:val="3011968C"/>
    <w:rsid w:val="39A12994"/>
    <w:rsid w:val="3CFF6F74"/>
    <w:rsid w:val="3E785FF3"/>
    <w:rsid w:val="45177D3E"/>
    <w:rsid w:val="46483208"/>
    <w:rsid w:val="46E43BC5"/>
    <w:rsid w:val="568CB538"/>
    <w:rsid w:val="5C25A841"/>
    <w:rsid w:val="5CEEAF54"/>
    <w:rsid w:val="5DCC39BE"/>
    <w:rsid w:val="617FC145"/>
    <w:rsid w:val="623F5193"/>
    <w:rsid w:val="6F1ADA0A"/>
    <w:rsid w:val="76ED8F1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A9D9BC1"/>
  <w15:docId w15:val="{719EBA3A-E00F-4259-84E1-2D9D6F2EA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3F7"/>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0C042A"/>
  </w:style>
  <w:style w:type="paragraph" w:styleId="Footer">
    <w:name w:val="footer"/>
    <w:basedOn w:val="Normal"/>
    <w:link w:val="FooterChar"/>
    <w:uiPriority w:val="99"/>
    <w:unhideWhenUsed/>
    <w:rsid w:val="000C042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0C042A"/>
  </w:style>
  <w:style w:type="character" w:styleId="Hyperlink">
    <w:name w:val="Hyperlink"/>
    <w:basedOn w:val="DefaultParagraphFont"/>
    <w:uiPriority w:val="99"/>
    <w:unhideWhenUsed/>
    <w:rsid w:val="00EB4427"/>
    <w:rPr>
      <w:color w:val="0563C1" w:themeColor="hyperlink"/>
      <w:u w:val="single"/>
    </w:rPr>
  </w:style>
  <w:style w:type="character" w:customStyle="1" w:styleId="UnresolvedMention1">
    <w:name w:val="Unresolved Mention1"/>
    <w:basedOn w:val="DefaultParagraphFont"/>
    <w:uiPriority w:val="99"/>
    <w:semiHidden/>
    <w:unhideWhenUsed/>
    <w:rsid w:val="00EB4427"/>
    <w:rPr>
      <w:color w:val="605E5C"/>
      <w:shd w:val="clear" w:color="auto" w:fill="E1DFDD"/>
    </w:rPr>
  </w:style>
  <w:style w:type="character" w:styleId="FollowedHyperlink">
    <w:name w:val="FollowedHyperlink"/>
    <w:basedOn w:val="DefaultParagraphFont"/>
    <w:uiPriority w:val="99"/>
    <w:semiHidden/>
    <w:unhideWhenUsed/>
    <w:rsid w:val="00EB4427"/>
    <w:rPr>
      <w:color w:val="954F72" w:themeColor="followedHyperlink"/>
      <w:u w:val="single"/>
    </w:rPr>
  </w:style>
  <w:style w:type="paragraph" w:styleId="BalloonText">
    <w:name w:val="Balloon Text"/>
    <w:basedOn w:val="Normal"/>
    <w:link w:val="BalloonTextChar"/>
    <w:uiPriority w:val="99"/>
    <w:semiHidden/>
    <w:unhideWhenUsed/>
    <w:rsid w:val="001122AD"/>
    <w:rPr>
      <w:rFonts w:ascii="Lucida Grande" w:hAnsi="Lucida Grande"/>
      <w:sz w:val="18"/>
      <w:szCs w:val="18"/>
    </w:rPr>
  </w:style>
  <w:style w:type="character" w:customStyle="1" w:styleId="BalloonTextChar">
    <w:name w:val="Balloon Text Char"/>
    <w:basedOn w:val="DefaultParagraphFont"/>
    <w:link w:val="BalloonText"/>
    <w:uiPriority w:val="99"/>
    <w:semiHidden/>
    <w:rsid w:val="001122AD"/>
    <w:rPr>
      <w:rFonts w:ascii="Lucida Grande" w:eastAsia="Times New Roman" w:hAnsi="Lucida Grande" w:cs="Times New Roman"/>
      <w:sz w:val="18"/>
      <w:szCs w:val="18"/>
    </w:rPr>
  </w:style>
  <w:style w:type="paragraph" w:customStyle="1" w:styleId="Body">
    <w:name w:val="Body"/>
    <w:basedOn w:val="Normal"/>
    <w:uiPriority w:val="99"/>
    <w:rsid w:val="00C51B37"/>
    <w:pPr>
      <w:widowControl w:val="0"/>
      <w:suppressAutoHyphens/>
      <w:autoSpaceDE w:val="0"/>
      <w:autoSpaceDN w:val="0"/>
      <w:adjustRightInd w:val="0"/>
      <w:spacing w:line="288" w:lineRule="auto"/>
      <w:textAlignment w:val="center"/>
    </w:pPr>
    <w:rPr>
      <w:rFonts w:ascii="Verdana" w:hAnsi="Verdana" w:cs="Verdana"/>
      <w:color w:val="000000"/>
      <w:sz w:val="18"/>
      <w:szCs w:val="18"/>
    </w:rPr>
  </w:style>
  <w:style w:type="paragraph" w:styleId="EndnoteText">
    <w:name w:val="endnote text"/>
    <w:basedOn w:val="Normal"/>
    <w:link w:val="EndnoteTextChar"/>
    <w:uiPriority w:val="99"/>
    <w:semiHidden/>
    <w:unhideWhenUsed/>
    <w:rsid w:val="00E517E6"/>
    <w:rPr>
      <w:sz w:val="20"/>
      <w:szCs w:val="20"/>
    </w:rPr>
  </w:style>
  <w:style w:type="character" w:customStyle="1" w:styleId="EndnoteTextChar">
    <w:name w:val="Endnote Text Char"/>
    <w:basedOn w:val="DefaultParagraphFont"/>
    <w:link w:val="EndnoteText"/>
    <w:uiPriority w:val="99"/>
    <w:semiHidden/>
    <w:rsid w:val="00E517E6"/>
    <w:rPr>
      <w:rFonts w:ascii="Times New Roman" w:eastAsia="Times New Roman" w:hAnsi="Times New Roman" w:cs="Times New Roman"/>
      <w:sz w:val="20"/>
      <w:szCs w:val="20"/>
    </w:rPr>
  </w:style>
  <w:style w:type="character" w:styleId="EndnoteReference">
    <w:name w:val="endnote reference"/>
    <w:basedOn w:val="DefaultParagraphFont"/>
    <w:uiPriority w:val="99"/>
    <w:semiHidden/>
    <w:unhideWhenUsed/>
    <w:rsid w:val="00E517E6"/>
    <w:rPr>
      <w:vertAlign w:val="superscript"/>
    </w:rPr>
  </w:style>
  <w:style w:type="paragraph" w:styleId="Title">
    <w:name w:val="Title"/>
    <w:basedOn w:val="Normal"/>
    <w:link w:val="TitleChar"/>
    <w:uiPriority w:val="99"/>
    <w:qFormat/>
    <w:rsid w:val="00AD4D4D"/>
    <w:pPr>
      <w:jc w:val="center"/>
    </w:pPr>
    <w:rPr>
      <w:rFonts w:ascii="Bookman Old Style" w:hAnsi="Bookman Old Style" w:cs="Bookman Old Style"/>
      <w:b/>
      <w:bCs/>
      <w:sz w:val="28"/>
      <w:szCs w:val="28"/>
      <w:lang w:val="lt-LT"/>
    </w:rPr>
  </w:style>
  <w:style w:type="character" w:customStyle="1" w:styleId="TitleChar">
    <w:name w:val="Title Char"/>
    <w:basedOn w:val="DefaultParagraphFont"/>
    <w:link w:val="Title"/>
    <w:uiPriority w:val="99"/>
    <w:rsid w:val="00AD4D4D"/>
    <w:rPr>
      <w:rFonts w:ascii="Bookman Old Style" w:eastAsia="Times New Roman" w:hAnsi="Bookman Old Style" w:cs="Bookman Old Style"/>
      <w:b/>
      <w:bCs/>
      <w:sz w:val="28"/>
      <w:szCs w:val="28"/>
      <w:lang w:val="lt-LT"/>
    </w:rPr>
  </w:style>
  <w:style w:type="paragraph" w:customStyle="1" w:styleId="Tekstas">
    <w:name w:val="Tekstas"/>
    <w:uiPriority w:val="99"/>
    <w:rsid w:val="00AD4D4D"/>
    <w:pPr>
      <w:tabs>
        <w:tab w:val="left" w:pos="6804"/>
      </w:tabs>
      <w:ind w:firstLine="238"/>
    </w:pPr>
    <w:rPr>
      <w:rFonts w:ascii="Times New Roman" w:eastAsia="Times New Roman" w:hAnsi="Times New Roman" w:cs="Times New Roman"/>
      <w:color w:val="000000"/>
      <w:szCs w:val="20"/>
      <w:lang w:val="en-GB"/>
    </w:rPr>
  </w:style>
  <w:style w:type="character" w:styleId="PlaceholderText">
    <w:name w:val="Placeholder Text"/>
    <w:basedOn w:val="DefaultParagraphFont"/>
    <w:uiPriority w:val="99"/>
    <w:semiHidden/>
    <w:rsid w:val="00D62296"/>
    <w:rPr>
      <w:color w:val="808080"/>
    </w:rPr>
  </w:style>
  <w:style w:type="character" w:styleId="CommentReference">
    <w:name w:val="annotation reference"/>
    <w:basedOn w:val="DefaultParagraphFont"/>
    <w:uiPriority w:val="99"/>
    <w:semiHidden/>
    <w:unhideWhenUsed/>
    <w:rsid w:val="00FA06EF"/>
    <w:rPr>
      <w:sz w:val="16"/>
      <w:szCs w:val="16"/>
    </w:rPr>
  </w:style>
  <w:style w:type="paragraph" w:styleId="CommentText">
    <w:name w:val="annotation text"/>
    <w:basedOn w:val="Normal"/>
    <w:link w:val="CommentTextChar"/>
    <w:uiPriority w:val="99"/>
    <w:unhideWhenUsed/>
    <w:rsid w:val="00FA06EF"/>
    <w:rPr>
      <w:sz w:val="20"/>
      <w:szCs w:val="20"/>
    </w:rPr>
  </w:style>
  <w:style w:type="character" w:customStyle="1" w:styleId="CommentTextChar">
    <w:name w:val="Comment Text Char"/>
    <w:basedOn w:val="DefaultParagraphFont"/>
    <w:link w:val="CommentText"/>
    <w:uiPriority w:val="99"/>
    <w:rsid w:val="00FA06E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FA06EF"/>
    <w:rPr>
      <w:b/>
      <w:bCs/>
    </w:rPr>
  </w:style>
  <w:style w:type="character" w:customStyle="1" w:styleId="CommentSubjectChar">
    <w:name w:val="Comment Subject Char"/>
    <w:basedOn w:val="CommentTextChar"/>
    <w:link w:val="CommentSubject"/>
    <w:uiPriority w:val="99"/>
    <w:semiHidden/>
    <w:rsid w:val="00FA06EF"/>
    <w:rPr>
      <w:rFonts w:ascii="Times New Roman" w:eastAsia="Times New Roman" w:hAnsi="Times New Roman" w:cs="Times New Roman"/>
      <w:b/>
      <w:bCs/>
      <w:sz w:val="20"/>
      <w:szCs w:val="20"/>
    </w:rPr>
  </w:style>
  <w:style w:type="paragraph" w:customStyle="1" w:styleId="Style1">
    <w:name w:val="Style1"/>
    <w:basedOn w:val="Normal"/>
    <w:link w:val="Style1Char"/>
    <w:qFormat/>
    <w:rsid w:val="00C41B4E"/>
    <w:pPr>
      <w:ind w:right="-141"/>
    </w:pPr>
    <w:rPr>
      <w:rFonts w:ascii="Arial" w:hAnsi="Arial" w:cs="Arial"/>
      <w:b/>
      <w:caps/>
      <w:sz w:val="22"/>
      <w:szCs w:val="22"/>
    </w:rPr>
  </w:style>
  <w:style w:type="paragraph" w:styleId="Revision">
    <w:name w:val="Revision"/>
    <w:hidden/>
    <w:uiPriority w:val="99"/>
    <w:semiHidden/>
    <w:rsid w:val="00FA6057"/>
    <w:rPr>
      <w:rFonts w:ascii="Times New Roman" w:eastAsia="Times New Roman" w:hAnsi="Times New Roman" w:cs="Times New Roman"/>
    </w:rPr>
  </w:style>
  <w:style w:type="character" w:customStyle="1" w:styleId="Style1Char">
    <w:name w:val="Style1 Char"/>
    <w:basedOn w:val="DefaultParagraphFont"/>
    <w:link w:val="Style1"/>
    <w:rsid w:val="00C41B4E"/>
    <w:rPr>
      <w:rFonts w:ascii="Arial" w:eastAsia="Times New Roman" w:hAnsi="Arial" w:cs="Arial"/>
      <w:b/>
      <w:caps/>
      <w:sz w:val="22"/>
      <w:szCs w:val="22"/>
    </w:rPr>
  </w:style>
  <w:style w:type="table" w:styleId="TableGrid">
    <w:name w:val="Table Grid"/>
    <w:basedOn w:val="TableNormal"/>
    <w:uiPriority w:val="39"/>
    <w:rsid w:val="00942C35"/>
    <w:rPr>
      <w:kern w:val="2"/>
      <w:sz w:val="22"/>
      <w:szCs w:val="2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DB7910"/>
  </w:style>
  <w:style w:type="paragraph" w:customStyle="1" w:styleId="Default">
    <w:name w:val="Default"/>
    <w:rsid w:val="00CC43BB"/>
    <w:pPr>
      <w:autoSpaceDE w:val="0"/>
      <w:autoSpaceDN w:val="0"/>
      <w:adjustRightInd w:val="0"/>
    </w:pPr>
    <w:rPr>
      <w:rFonts w:ascii="Arial" w:hAnsi="Arial" w:cs="Arial"/>
      <w:color w:val="00000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09756">
      <w:bodyDiv w:val="1"/>
      <w:marLeft w:val="0"/>
      <w:marRight w:val="0"/>
      <w:marTop w:val="0"/>
      <w:marBottom w:val="0"/>
      <w:divBdr>
        <w:top w:val="none" w:sz="0" w:space="0" w:color="auto"/>
        <w:left w:val="none" w:sz="0" w:space="0" w:color="auto"/>
        <w:bottom w:val="none" w:sz="0" w:space="0" w:color="auto"/>
        <w:right w:val="none" w:sz="0" w:space="0" w:color="auto"/>
      </w:divBdr>
    </w:div>
    <w:div w:id="420681663">
      <w:bodyDiv w:val="1"/>
      <w:marLeft w:val="0"/>
      <w:marRight w:val="0"/>
      <w:marTop w:val="0"/>
      <w:marBottom w:val="0"/>
      <w:divBdr>
        <w:top w:val="none" w:sz="0" w:space="0" w:color="auto"/>
        <w:left w:val="none" w:sz="0" w:space="0" w:color="auto"/>
        <w:bottom w:val="none" w:sz="0" w:space="0" w:color="auto"/>
        <w:right w:val="none" w:sz="0" w:space="0" w:color="auto"/>
      </w:divBdr>
    </w:div>
    <w:div w:id="435254808">
      <w:bodyDiv w:val="1"/>
      <w:marLeft w:val="0"/>
      <w:marRight w:val="0"/>
      <w:marTop w:val="0"/>
      <w:marBottom w:val="0"/>
      <w:divBdr>
        <w:top w:val="none" w:sz="0" w:space="0" w:color="auto"/>
        <w:left w:val="none" w:sz="0" w:space="0" w:color="auto"/>
        <w:bottom w:val="none" w:sz="0" w:space="0" w:color="auto"/>
        <w:right w:val="none" w:sz="0" w:space="0" w:color="auto"/>
      </w:divBdr>
    </w:div>
    <w:div w:id="590509930">
      <w:bodyDiv w:val="1"/>
      <w:marLeft w:val="0"/>
      <w:marRight w:val="0"/>
      <w:marTop w:val="0"/>
      <w:marBottom w:val="0"/>
      <w:divBdr>
        <w:top w:val="none" w:sz="0" w:space="0" w:color="auto"/>
        <w:left w:val="none" w:sz="0" w:space="0" w:color="auto"/>
        <w:bottom w:val="none" w:sz="0" w:space="0" w:color="auto"/>
        <w:right w:val="none" w:sz="0" w:space="0" w:color="auto"/>
      </w:divBdr>
    </w:div>
    <w:div w:id="642393892">
      <w:bodyDiv w:val="1"/>
      <w:marLeft w:val="0"/>
      <w:marRight w:val="0"/>
      <w:marTop w:val="0"/>
      <w:marBottom w:val="0"/>
      <w:divBdr>
        <w:top w:val="none" w:sz="0" w:space="0" w:color="auto"/>
        <w:left w:val="none" w:sz="0" w:space="0" w:color="auto"/>
        <w:bottom w:val="none" w:sz="0" w:space="0" w:color="auto"/>
        <w:right w:val="none" w:sz="0" w:space="0" w:color="auto"/>
      </w:divBdr>
    </w:div>
    <w:div w:id="770472892">
      <w:bodyDiv w:val="1"/>
      <w:marLeft w:val="0"/>
      <w:marRight w:val="0"/>
      <w:marTop w:val="0"/>
      <w:marBottom w:val="0"/>
      <w:divBdr>
        <w:top w:val="none" w:sz="0" w:space="0" w:color="auto"/>
        <w:left w:val="none" w:sz="0" w:space="0" w:color="auto"/>
        <w:bottom w:val="none" w:sz="0" w:space="0" w:color="auto"/>
        <w:right w:val="none" w:sz="0" w:space="0" w:color="auto"/>
      </w:divBdr>
    </w:div>
    <w:div w:id="771242166">
      <w:bodyDiv w:val="1"/>
      <w:marLeft w:val="0"/>
      <w:marRight w:val="0"/>
      <w:marTop w:val="0"/>
      <w:marBottom w:val="0"/>
      <w:divBdr>
        <w:top w:val="none" w:sz="0" w:space="0" w:color="auto"/>
        <w:left w:val="none" w:sz="0" w:space="0" w:color="auto"/>
        <w:bottom w:val="none" w:sz="0" w:space="0" w:color="auto"/>
        <w:right w:val="none" w:sz="0" w:space="0" w:color="auto"/>
      </w:divBdr>
    </w:div>
    <w:div w:id="1137380756">
      <w:bodyDiv w:val="1"/>
      <w:marLeft w:val="0"/>
      <w:marRight w:val="0"/>
      <w:marTop w:val="0"/>
      <w:marBottom w:val="0"/>
      <w:divBdr>
        <w:top w:val="none" w:sz="0" w:space="0" w:color="auto"/>
        <w:left w:val="none" w:sz="0" w:space="0" w:color="auto"/>
        <w:bottom w:val="none" w:sz="0" w:space="0" w:color="auto"/>
        <w:right w:val="none" w:sz="0" w:space="0" w:color="auto"/>
      </w:divBdr>
    </w:div>
    <w:div w:id="1231770385">
      <w:bodyDiv w:val="1"/>
      <w:marLeft w:val="0"/>
      <w:marRight w:val="0"/>
      <w:marTop w:val="0"/>
      <w:marBottom w:val="0"/>
      <w:divBdr>
        <w:top w:val="none" w:sz="0" w:space="0" w:color="auto"/>
        <w:left w:val="none" w:sz="0" w:space="0" w:color="auto"/>
        <w:bottom w:val="none" w:sz="0" w:space="0" w:color="auto"/>
        <w:right w:val="none" w:sz="0" w:space="0" w:color="auto"/>
      </w:divBdr>
    </w:div>
    <w:div w:id="1468664222">
      <w:bodyDiv w:val="1"/>
      <w:marLeft w:val="0"/>
      <w:marRight w:val="0"/>
      <w:marTop w:val="0"/>
      <w:marBottom w:val="0"/>
      <w:divBdr>
        <w:top w:val="none" w:sz="0" w:space="0" w:color="auto"/>
        <w:left w:val="none" w:sz="0" w:space="0" w:color="auto"/>
        <w:bottom w:val="none" w:sz="0" w:space="0" w:color="auto"/>
        <w:right w:val="none" w:sz="0" w:space="0" w:color="auto"/>
      </w:divBdr>
    </w:div>
    <w:div w:id="1612054761">
      <w:bodyDiv w:val="1"/>
      <w:marLeft w:val="0"/>
      <w:marRight w:val="0"/>
      <w:marTop w:val="0"/>
      <w:marBottom w:val="0"/>
      <w:divBdr>
        <w:top w:val="none" w:sz="0" w:space="0" w:color="auto"/>
        <w:left w:val="none" w:sz="0" w:space="0" w:color="auto"/>
        <w:bottom w:val="none" w:sz="0" w:space="0" w:color="auto"/>
        <w:right w:val="none" w:sz="0" w:space="0" w:color="auto"/>
      </w:divBdr>
    </w:div>
    <w:div w:id="1806044573">
      <w:bodyDiv w:val="1"/>
      <w:marLeft w:val="0"/>
      <w:marRight w:val="0"/>
      <w:marTop w:val="0"/>
      <w:marBottom w:val="0"/>
      <w:divBdr>
        <w:top w:val="none" w:sz="0" w:space="0" w:color="auto"/>
        <w:left w:val="none" w:sz="0" w:space="0" w:color="auto"/>
        <w:bottom w:val="none" w:sz="0" w:space="0" w:color="auto"/>
        <w:right w:val="none" w:sz="0" w:space="0" w:color="auto"/>
      </w:divBdr>
    </w:div>
    <w:div w:id="1828475611">
      <w:bodyDiv w:val="1"/>
      <w:marLeft w:val="0"/>
      <w:marRight w:val="0"/>
      <w:marTop w:val="0"/>
      <w:marBottom w:val="0"/>
      <w:divBdr>
        <w:top w:val="none" w:sz="0" w:space="0" w:color="auto"/>
        <w:left w:val="none" w:sz="0" w:space="0" w:color="auto"/>
        <w:bottom w:val="none" w:sz="0" w:space="0" w:color="auto"/>
        <w:right w:val="none" w:sz="0" w:space="0" w:color="auto"/>
      </w:divBdr>
    </w:div>
    <w:div w:id="191431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2" Type="http://schemas.openxmlformats.org/officeDocument/2006/relationships/hyperlink" Target="http://www.ignitisgrupe.lt" TargetMode="External"/><Relationship Id="rId1" Type="http://schemas.openxmlformats.org/officeDocument/2006/relationships/hyperlink" Target="http://www.ignitisgrupe.l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CE3FCA784A4415EB98B4B1C791A01A2"/>
        <w:category>
          <w:name w:val="General"/>
          <w:gallery w:val="placeholder"/>
        </w:category>
        <w:types>
          <w:type w:val="bbPlcHdr"/>
        </w:types>
        <w:behaviors>
          <w:behavior w:val="content"/>
        </w:behaviors>
        <w:guid w:val="{BE73809C-6D1C-401C-9D3A-8696EC261597}"/>
      </w:docPartPr>
      <w:docPartBody>
        <w:p w:rsidR="00D07216" w:rsidRDefault="00DA2B56" w:rsidP="00DA2B56">
          <w:pPr>
            <w:pStyle w:val="3CE3FCA784A4415EB98B4B1C791A01A22"/>
          </w:pPr>
          <w:r w:rsidRPr="00E74C78">
            <w:rPr>
              <w:rFonts w:ascii="Arial" w:hAnsi="Arial" w:cs="Arial"/>
              <w:color w:val="FF0000"/>
              <w:sz w:val="20"/>
              <w:szCs w:val="20"/>
              <w:lang w:val="lt-LT"/>
            </w:rPr>
            <w:t>[Pasirinkite]</w:t>
          </w:r>
        </w:p>
      </w:docPartBody>
    </w:docPart>
    <w:docPart>
      <w:docPartPr>
        <w:name w:val="5D7A186550AD460E966D0DA910171F60"/>
        <w:category>
          <w:name w:val="General"/>
          <w:gallery w:val="placeholder"/>
        </w:category>
        <w:types>
          <w:type w:val="bbPlcHdr"/>
        </w:types>
        <w:behaviors>
          <w:behavior w:val="content"/>
        </w:behaviors>
        <w:guid w:val="{247AE639-DEED-49CF-9B5D-A814993DBC46}"/>
      </w:docPartPr>
      <w:docPartBody>
        <w:p w:rsidR="00151B81" w:rsidRDefault="00DA2B56" w:rsidP="00DA2B56">
          <w:pPr>
            <w:pStyle w:val="5D7A186550AD460E966D0DA910171F602"/>
          </w:pPr>
          <w:r w:rsidRPr="00E74C78">
            <w:rPr>
              <w:rFonts w:ascii="Arial" w:hAnsi="Arial" w:cs="Arial"/>
              <w:color w:val="FF0000"/>
              <w:sz w:val="20"/>
              <w:szCs w:val="20"/>
              <w:lang w:val="lt-LT"/>
            </w:rPr>
            <w:t>[Pasirinkite]</w:t>
          </w:r>
        </w:p>
      </w:docPartBody>
    </w:docPart>
    <w:docPart>
      <w:docPartPr>
        <w:name w:val="C1339EEF4D934C51AABF50A067E98399"/>
        <w:category>
          <w:name w:val="General"/>
          <w:gallery w:val="placeholder"/>
        </w:category>
        <w:types>
          <w:type w:val="bbPlcHdr"/>
        </w:types>
        <w:behaviors>
          <w:behavior w:val="content"/>
        </w:behaviors>
        <w:guid w:val="{50937B01-0717-4F5F-9643-D026622D109E}"/>
      </w:docPartPr>
      <w:docPartBody>
        <w:p w:rsidR="00922840" w:rsidRDefault="000E638A" w:rsidP="000E638A">
          <w:pPr>
            <w:pStyle w:val="C1339EEF4D934C51AABF50A067E98399"/>
          </w:pPr>
          <w:r w:rsidRPr="00CA4000">
            <w:rPr>
              <w:rFonts w:ascii="Arial" w:hAnsi="Arial" w:cs="Arial"/>
              <w:bCs/>
              <w:color w:val="FF0000"/>
              <w:sz w:val="22"/>
              <w:szCs w:val="22"/>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Verdana">
    <w:panose1 w:val="020B0604030504040204"/>
    <w:charset w:val="BA"/>
    <w:family w:val="swiss"/>
    <w:pitch w:val="variable"/>
    <w:sig w:usb0="A00006FF" w:usb1="4000205B" w:usb2="00000010" w:usb3="00000000" w:csb0="0000019F" w:csb1="00000000"/>
  </w:font>
  <w:font w:name="Bookman Old Style">
    <w:panose1 w:val="02050604050505020204"/>
    <w:charset w:val="BA"/>
    <w:family w:val="roman"/>
    <w:pitch w:val="variable"/>
    <w:sig w:usb0="00000287" w:usb1="00000000" w:usb2="00000000" w:usb3="00000000" w:csb0="0000009F" w:csb1="00000000"/>
  </w:font>
  <w:font w:name="Times New Roman (Body CS)">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15F"/>
    <w:rsid w:val="000E638A"/>
    <w:rsid w:val="001413A5"/>
    <w:rsid w:val="00151B81"/>
    <w:rsid w:val="00175DBC"/>
    <w:rsid w:val="001B1EB1"/>
    <w:rsid w:val="00201743"/>
    <w:rsid w:val="002068A3"/>
    <w:rsid w:val="00216D6C"/>
    <w:rsid w:val="0025267D"/>
    <w:rsid w:val="00331743"/>
    <w:rsid w:val="00367E4B"/>
    <w:rsid w:val="003960AA"/>
    <w:rsid w:val="003A0A93"/>
    <w:rsid w:val="003E6058"/>
    <w:rsid w:val="005A2584"/>
    <w:rsid w:val="005E7B6C"/>
    <w:rsid w:val="006057A0"/>
    <w:rsid w:val="00640436"/>
    <w:rsid w:val="00647C94"/>
    <w:rsid w:val="006D2384"/>
    <w:rsid w:val="007C6EA9"/>
    <w:rsid w:val="007F0B37"/>
    <w:rsid w:val="0086140A"/>
    <w:rsid w:val="008D1B40"/>
    <w:rsid w:val="00922840"/>
    <w:rsid w:val="00934ADC"/>
    <w:rsid w:val="00A031E9"/>
    <w:rsid w:val="00A059B9"/>
    <w:rsid w:val="00A560A3"/>
    <w:rsid w:val="00AE4942"/>
    <w:rsid w:val="00B00D27"/>
    <w:rsid w:val="00B043FF"/>
    <w:rsid w:val="00B20CB0"/>
    <w:rsid w:val="00B34250"/>
    <w:rsid w:val="00B472BA"/>
    <w:rsid w:val="00B6765C"/>
    <w:rsid w:val="00BA45EA"/>
    <w:rsid w:val="00BE2BBC"/>
    <w:rsid w:val="00C97992"/>
    <w:rsid w:val="00CD1C0E"/>
    <w:rsid w:val="00CD3194"/>
    <w:rsid w:val="00D03C42"/>
    <w:rsid w:val="00D07216"/>
    <w:rsid w:val="00D1415F"/>
    <w:rsid w:val="00DA2B56"/>
    <w:rsid w:val="00DE35CE"/>
    <w:rsid w:val="00E325DF"/>
    <w:rsid w:val="00E84371"/>
    <w:rsid w:val="00ED72F9"/>
    <w:rsid w:val="00F10124"/>
    <w:rsid w:val="00F1442A"/>
    <w:rsid w:val="00F6642B"/>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270A73E"/>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2B56"/>
    <w:rPr>
      <w:color w:val="808080"/>
    </w:rPr>
  </w:style>
  <w:style w:type="paragraph" w:customStyle="1" w:styleId="5D7A186550AD460E966D0DA910171F602">
    <w:name w:val="5D7A186550AD460E966D0DA910171F602"/>
    <w:rsid w:val="00DA2B56"/>
    <w:pPr>
      <w:spacing w:after="0" w:line="240" w:lineRule="auto"/>
    </w:pPr>
    <w:rPr>
      <w:rFonts w:ascii="Times New Roman" w:eastAsia="Times New Roman" w:hAnsi="Times New Roman" w:cs="Times New Roman"/>
      <w:sz w:val="24"/>
      <w:szCs w:val="24"/>
      <w:lang w:val="en-US" w:eastAsia="en-US"/>
    </w:rPr>
  </w:style>
  <w:style w:type="paragraph" w:customStyle="1" w:styleId="3CE3FCA784A4415EB98B4B1C791A01A22">
    <w:name w:val="3CE3FCA784A4415EB98B4B1C791A01A22"/>
    <w:rsid w:val="00DA2B56"/>
    <w:pPr>
      <w:spacing w:after="0" w:line="240" w:lineRule="auto"/>
    </w:pPr>
    <w:rPr>
      <w:rFonts w:ascii="Times New Roman" w:eastAsia="Times New Roman" w:hAnsi="Times New Roman" w:cs="Times New Roman"/>
      <w:sz w:val="24"/>
      <w:szCs w:val="24"/>
      <w:lang w:val="en-US" w:eastAsia="en-US"/>
    </w:rPr>
  </w:style>
  <w:style w:type="paragraph" w:customStyle="1" w:styleId="C1339EEF4D934C51AABF50A067E98399">
    <w:name w:val="C1339EEF4D934C51AABF50A067E98399"/>
    <w:rsid w:val="000E638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ct:contentTypeSchema xmlns:ct="http://schemas.microsoft.com/office/2006/metadata/contentType" xmlns:ma="http://schemas.microsoft.com/office/2006/metadata/properties/metaAttributes" ct:_="" ma:_="" ma:contentTypeName="Document" ma:contentTypeID="0x0101009B449E30A9AE884DAA4FE3324857E467" ma:contentTypeVersion="10" ma:contentTypeDescription="Create a new document." ma:contentTypeScope="" ma:versionID="b9b4db76161f65fc9f2b6ac343e9afb4">
  <xsd:schema xmlns:xsd="http://www.w3.org/2001/XMLSchema" xmlns:xs="http://www.w3.org/2001/XMLSchema" xmlns:p="http://schemas.microsoft.com/office/2006/metadata/properties" xmlns:ns2="85113f9b-7792-4c7d-945d-fa494ca64e04" xmlns:ns3="3db48862-3d5a-4b5b-a8ee-b1270852f994" targetNamespace="http://schemas.microsoft.com/office/2006/metadata/properties" ma:root="true" ma:fieldsID="8332048bbf20dc996f48028b3b49fa40" ns2:_="" ns3:_="">
    <xsd:import namespace="85113f9b-7792-4c7d-945d-fa494ca64e04"/>
    <xsd:import namespace="3db48862-3d5a-4b5b-a8ee-b1270852f9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113f9b-7792-4c7d-945d-fa494ca64e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b7d3c24-1b46-436d-893a-ba04330708c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b48862-3d5a-4b5b-a8ee-b1270852f9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242cdfc-2b8b-4ca3-b1d7-33fd2cd72834}" ma:internalName="TaxCatchAll" ma:showField="CatchAllData" ma:web="3db48862-3d5a-4b5b-a8ee-b1270852f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5113f9b-7792-4c7d-945d-fa494ca64e04">
      <Terms xmlns="http://schemas.microsoft.com/office/infopath/2007/PartnerControls"/>
    </lcf76f155ced4ddcb4097134ff3c332f>
    <TaxCatchAll xmlns="3db48862-3d5a-4b5b-a8ee-b1270852f994" xsi:nil="true"/>
  </documentManagement>
</p:properties>
</file>

<file path=customXml/itemProps1.xml><?xml version="1.0" encoding="utf-8"?>
<ds:datastoreItem xmlns:ds="http://schemas.openxmlformats.org/officeDocument/2006/customXml" ds:itemID="{FAE2776B-7A98-40FF-A36B-F9D4DC05D039}">
  <ds:schemaRefs>
    <ds:schemaRef ds:uri="http://schemas.microsoft.com/sharepoint/v3/contenttype/forms"/>
  </ds:schemaRefs>
</ds:datastoreItem>
</file>

<file path=customXml/itemProps2.xml><?xml version="1.0" encoding="utf-8"?>
<ds:datastoreItem xmlns:ds="http://schemas.openxmlformats.org/officeDocument/2006/customXml" ds:itemID="{CBD8A325-6236-49B7-B453-E88D1066177E}">
  <ds:schemaRefs>
    <ds:schemaRef ds:uri="http://schemas.openxmlformats.org/officeDocument/2006/bibliography"/>
  </ds:schemaRefs>
</ds:datastoreItem>
</file>

<file path=customXml/itemProps3.xml><?xml version="1.0" encoding="utf-8"?>
<ds:datastoreItem xmlns:ds="http://schemas.openxmlformats.org/officeDocument/2006/customXml" ds:itemID="{DB32C21A-18B8-4162-AB87-BAFEFB4682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113f9b-7792-4c7d-945d-fa494ca64e04"/>
    <ds:schemaRef ds:uri="3db48862-3d5a-4b5b-a8ee-b1270852f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4719E12-044C-4598-9085-1EE766E464C1}">
  <ds:schemaRefs>
    <ds:schemaRef ds:uri="http://schemas.microsoft.com/office/2006/metadata/properties"/>
    <ds:schemaRef ds:uri="http://schemas.microsoft.com/office/infopath/2007/PartnerControls"/>
    <ds:schemaRef ds:uri="85113f9b-7792-4c7d-945d-fa494ca64e04"/>
    <ds:schemaRef ds:uri="3db48862-3d5a-4b5b-a8ee-b1270852f994"/>
  </ds:schemaRefs>
</ds:datastoreItem>
</file>

<file path=docMetadata/LabelInfo.xml><?xml version="1.0" encoding="utf-8"?>
<clbl:labelList xmlns:clbl="http://schemas.microsoft.com/office/2020/mipLabelMetadata">
  <clbl:label id="{b802f925-58db-45de-821f-39d58734365c}" enabled="1" method="Privileged" siteId="{ea88e983-d65a-47b3-adb4-3e1c6d2110d2}" removed="0"/>
</clbl:labelList>
</file>

<file path=docProps/app.xml><?xml version="1.0" encoding="utf-8"?>
<Properties xmlns="http://schemas.openxmlformats.org/officeDocument/2006/extended-properties" xmlns:vt="http://schemas.openxmlformats.org/officeDocument/2006/docPropsVTypes">
  <Template>Normal</Template>
  <TotalTime>7</TotalTime>
  <Pages>2</Pages>
  <Words>2601</Words>
  <Characters>1483</Characters>
  <Application>Microsoft Office Word</Application>
  <DocSecurity>0</DocSecurity>
  <Lines>12</Lines>
  <Paragraphs>8</Paragraphs>
  <ScaleCrop>false</ScaleCrop>
  <Company/>
  <LinksUpToDate>false</LinksUpToDate>
  <CharactersWithSpaces>4076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Živilė Kasparavičienė</dc:creator>
  <cp:keywords/>
  <dc:description/>
  <cp:lastModifiedBy>Gintarė Alonderytė</cp:lastModifiedBy>
  <cp:revision>145</cp:revision>
  <dcterms:created xsi:type="dcterms:W3CDTF">2024-10-28T14:56:00Z</dcterms:created>
  <dcterms:modified xsi:type="dcterms:W3CDTF">2026-07-22T13:26:00Z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0x0101009B449E30A9AE884DAA4FE3324857E467</vt:lpwstr>
  </property>
  <property fmtid="{D5CDD505-2E9C-101B-9397-08002B2CF9AE}" pid="3" name="MSIP_Label_320c693d-44b7-4e16-b3dd-4fcd87401cf5_Enabled">
    <vt:lpwstr>True</vt:lpwstr>
  </property>
  <property fmtid="{D5CDD505-2E9C-101B-9397-08002B2CF9AE}" pid="4" name="MSIP_Label_320c693d-44b7-4e16-b3dd-4fcd87401cf5_SiteId">
    <vt:lpwstr>ea88e983-d65a-47b3-adb4-3e1c6d2110d2</vt:lpwstr>
  </property>
  <property fmtid="{D5CDD505-2E9C-101B-9397-08002B2CF9AE}" pid="5" name="MSIP_Label_320c693d-44b7-4e16-b3dd-4fcd87401cf5_Owner">
    <vt:lpwstr>Zivile.Kasparaviciene@ignitis.lt</vt:lpwstr>
  </property>
  <property fmtid="{D5CDD505-2E9C-101B-9397-08002B2CF9AE}" pid="6" name="MSIP_Label_320c693d-44b7-4e16-b3dd-4fcd87401cf5_SetDate">
    <vt:lpwstr>2019-12-30T13:16:23.4302163Z</vt:lpwstr>
  </property>
  <property fmtid="{D5CDD505-2E9C-101B-9397-08002B2CF9AE}" pid="7" name="MSIP_Label_320c693d-44b7-4e16-b3dd-4fcd87401cf5_Name">
    <vt:lpwstr>Viešo naudojimo</vt:lpwstr>
  </property>
  <property fmtid="{D5CDD505-2E9C-101B-9397-08002B2CF9AE}" pid="8" name="MSIP_Label_320c693d-44b7-4e16-b3dd-4fcd87401cf5_Application">
    <vt:lpwstr>Microsoft Azure Information Protection</vt:lpwstr>
  </property>
  <property fmtid="{D5CDD505-2E9C-101B-9397-08002B2CF9AE}" pid="9" name="MSIP_Label_320c693d-44b7-4e16-b3dd-4fcd87401cf5_ActionId">
    <vt:lpwstr>61b1cd06-e88c-4b2d-aea1-90b646690976</vt:lpwstr>
  </property>
  <property fmtid="{D5CDD505-2E9C-101B-9397-08002B2CF9AE}" pid="10" name="MSIP_Label_320c693d-44b7-4e16-b3dd-4fcd87401cf5_Extended_MSFT_Method">
    <vt:lpwstr>Manual</vt:lpwstr>
  </property>
  <property fmtid="{D5CDD505-2E9C-101B-9397-08002B2CF9AE}" pid="11" name="MSIP_Label_190751af-2442-49a7-b7b9-9f0bcce858c9_Enabled">
    <vt:lpwstr>true</vt:lpwstr>
  </property>
  <property fmtid="{D5CDD505-2E9C-101B-9397-08002B2CF9AE}" pid="12" name="MSIP_Label_190751af-2442-49a7-b7b9-9f0bcce858c9_SetDate">
    <vt:lpwstr>2021-11-17T09:59:50Z</vt:lpwstr>
  </property>
  <property fmtid="{D5CDD505-2E9C-101B-9397-08002B2CF9AE}" pid="13" name="MSIP_Label_190751af-2442-49a7-b7b9-9f0bcce858c9_Method">
    <vt:lpwstr>Privileged</vt:lpwstr>
  </property>
  <property fmtid="{D5CDD505-2E9C-101B-9397-08002B2CF9AE}" pid="14" name="MSIP_Label_190751af-2442-49a7-b7b9-9f0bcce858c9_Name">
    <vt:lpwstr>Vidaus dokumentai</vt:lpwstr>
  </property>
  <property fmtid="{D5CDD505-2E9C-101B-9397-08002B2CF9AE}" pid="15" name="MSIP_Label_190751af-2442-49a7-b7b9-9f0bcce858c9_SiteId">
    <vt:lpwstr>ea88e983-d65a-47b3-adb4-3e1c6d2110d2</vt:lpwstr>
  </property>
  <property fmtid="{D5CDD505-2E9C-101B-9397-08002B2CF9AE}" pid="16" name="MSIP_Label_190751af-2442-49a7-b7b9-9f0bcce858c9_ActionId">
    <vt:lpwstr>61b1cd06-e88c-4b2d-aea1-90b646690976</vt:lpwstr>
  </property>
  <property fmtid="{D5CDD505-2E9C-101B-9397-08002B2CF9AE}" pid="17" name="MSIP_Label_190751af-2442-49a7-b7b9-9f0bcce858c9_ContentBits">
    <vt:lpwstr>0</vt:lpwstr>
  </property>
  <property fmtid="{D5CDD505-2E9C-101B-9397-08002B2CF9AE}" pid="18" name="docLang">
    <vt:lpwstr>lt</vt:lpwstr>
  </property>
  <property fmtid="{D5CDD505-2E9C-101B-9397-08002B2CF9AE}" pid="19" name="MediaServiceImageTags">
    <vt:lpwstr/>
  </property>
</Properties>
</file>