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E65BD" w14:textId="77777777" w:rsidR="00C100EE" w:rsidRPr="00C100EE" w:rsidRDefault="00C100EE" w:rsidP="00C100EE">
      <w:pPr>
        <w:pStyle w:val="Heading1"/>
        <w:spacing w:before="0"/>
        <w:ind w:left="6237"/>
        <w:rPr>
          <w:rFonts w:ascii="Times New Roman" w:hAnsi="Times New Roman" w:cs="Times New Roman"/>
          <w:sz w:val="24"/>
          <w:szCs w:val="24"/>
          <w:lang w:val="pt-BR"/>
        </w:rPr>
      </w:pPr>
      <w:bookmarkStart w:id="0" w:name="_Ref38539939"/>
      <w:bookmarkStart w:id="1" w:name="_Ref38541068"/>
      <w:bookmarkStart w:id="2" w:name="_Ref38885053"/>
      <w:bookmarkStart w:id="3" w:name="_Ref38899023"/>
      <w:bookmarkStart w:id="4" w:name="_Toc48053185"/>
      <w:bookmarkStart w:id="5" w:name="_Toc85706891"/>
      <w:bookmarkStart w:id="6" w:name="_Toc220487639"/>
      <w:bookmarkStart w:id="7" w:name="_Hlk86837214"/>
      <w:bookmarkStart w:id="8" w:name="techninė-specifikacija"/>
      <w:r w:rsidRPr="00C100EE">
        <w:rPr>
          <w:rFonts w:ascii="Times New Roman" w:hAnsi="Times New Roman" w:cs="Times New Roman"/>
          <w:sz w:val="24"/>
          <w:szCs w:val="24"/>
          <w:lang w:val="pt-BR"/>
        </w:rPr>
        <w:t>Pirkimo sąlygų 3 priedas „Techninė specifikacija“</w:t>
      </w:r>
      <w:bookmarkEnd w:id="0"/>
      <w:bookmarkEnd w:id="1"/>
      <w:bookmarkEnd w:id="2"/>
      <w:bookmarkEnd w:id="3"/>
      <w:bookmarkEnd w:id="4"/>
      <w:bookmarkEnd w:id="5"/>
      <w:bookmarkEnd w:id="6"/>
    </w:p>
    <w:bookmarkEnd w:id="7"/>
    <w:p w14:paraId="3B9FBEA3" w14:textId="2FF26D5D" w:rsidR="007A17C7" w:rsidRPr="00C100EE" w:rsidRDefault="001932D7" w:rsidP="00577C23">
      <w:pPr>
        <w:spacing w:after="0"/>
        <w:jc w:val="center"/>
        <w:rPr>
          <w:rFonts w:ascii="Times New Roman" w:hAnsi="Times New Roman" w:cs="Times New Roman"/>
          <w:b/>
          <w:bCs/>
          <w:lang w:val="pt-BR"/>
        </w:rPr>
      </w:pPr>
      <w:r w:rsidRPr="00C100EE">
        <w:rPr>
          <w:rFonts w:ascii="Times New Roman" w:hAnsi="Times New Roman" w:cs="Times New Roman"/>
          <w:b/>
          <w:bCs/>
          <w:lang w:val="pt-BR"/>
        </w:rPr>
        <w:t>TECHNINĖ SPECIFIKACIJA</w:t>
      </w:r>
    </w:p>
    <w:p w14:paraId="115F4632" w14:textId="77777777" w:rsidR="00577C23" w:rsidRDefault="00577C23" w:rsidP="00577C23">
      <w:pPr>
        <w:spacing w:after="0"/>
        <w:jc w:val="center"/>
        <w:rPr>
          <w:rFonts w:ascii="Times New Roman" w:hAnsi="Times New Roman" w:cs="Times New Roman"/>
          <w:lang w:val="pt-BR"/>
        </w:rPr>
      </w:pPr>
      <w:bookmarkStart w:id="9" w:name="X80bcc7e20dc068ba4291d01436492b889a17443"/>
    </w:p>
    <w:p w14:paraId="324DC73C" w14:textId="242C6C60" w:rsidR="001E4178" w:rsidRPr="008B19A4" w:rsidRDefault="001E4178" w:rsidP="00577C23">
      <w:pPr>
        <w:spacing w:after="0"/>
        <w:jc w:val="center"/>
        <w:rPr>
          <w:rFonts w:ascii="Times New Roman" w:hAnsi="Times New Roman" w:cs="Times New Roman"/>
          <w:b/>
          <w:bCs/>
          <w:color w:val="000000" w:themeColor="text1"/>
          <w:lang w:val="pt-BR"/>
        </w:rPr>
      </w:pPr>
      <w:bookmarkStart w:id="10" w:name="bendrieji-reikalavimai"/>
      <w:r w:rsidRPr="008B19A4">
        <w:rPr>
          <w:rFonts w:ascii="Times New Roman" w:hAnsi="Times New Roman" w:cs="Times New Roman"/>
          <w:b/>
          <w:bCs/>
          <w:lang w:val="pt-BR"/>
        </w:rPr>
        <w:t>ELEKTRONINIŲ DOKUMENTŲ PASIRAŠYMO, ELEKTRONINIŲ PARAŠŲ VALIDAVIMO IR ILGALAIKIO GALIOJIMO UŽTIKRINIMO SPRENDIMAS, VEIKIANTIS KAIP DEBESIJOS (SAAS) PASLAUGA IR INTEGRACIJA SU PERKANČIOSIOS ORGANIZACIJOS NAUDOJAMOMIS INFORMACINĖMIS SISTEMOMIS PROFIT-WEB IR ECOCOST</w:t>
      </w:r>
    </w:p>
    <w:p w14:paraId="74487AD1" w14:textId="77777777" w:rsidR="00577C23" w:rsidRDefault="00577C23" w:rsidP="00577C23">
      <w:pPr>
        <w:pStyle w:val="isselectedend"/>
        <w:spacing w:before="0" w:beforeAutospacing="0" w:after="0" w:afterAutospacing="0"/>
        <w:ind w:firstLine="709"/>
        <w:jc w:val="both"/>
      </w:pPr>
    </w:p>
    <w:p w14:paraId="0F23FF7F" w14:textId="06AC10A3" w:rsidR="001932D7" w:rsidRPr="003C6E32" w:rsidRDefault="003C6E32" w:rsidP="003C6E32">
      <w:pPr>
        <w:spacing w:after="0"/>
        <w:ind w:firstLine="709"/>
        <w:jc w:val="both"/>
        <w:rPr>
          <w:rFonts w:ascii="Times New Roman" w:hAnsi="Times New Roman" w:cs="Times New Roman"/>
          <w:lang w:val="lt-LT"/>
        </w:rPr>
      </w:pPr>
      <w:r w:rsidRPr="003C6E32">
        <w:rPr>
          <w:rFonts w:ascii="Times New Roman" w:hAnsi="Times New Roman" w:cs="Times New Roman"/>
          <w:b/>
          <w:bCs/>
          <w:lang w:val="lt-LT"/>
        </w:rPr>
        <w:t>Pirkimo objektas</w:t>
      </w:r>
      <w:r w:rsidRPr="003C6E32">
        <w:rPr>
          <w:rFonts w:ascii="Times New Roman" w:hAnsi="Times New Roman" w:cs="Times New Roman"/>
          <w:lang w:val="lt-LT"/>
        </w:rPr>
        <w:t xml:space="preserve"> - </w:t>
      </w:r>
      <w:r w:rsidR="001932D7" w:rsidRPr="003C6E32">
        <w:rPr>
          <w:rFonts w:ascii="Times New Roman" w:hAnsi="Times New Roman" w:cs="Times New Roman"/>
          <w:lang w:val="lt-LT"/>
        </w:rPr>
        <w:t xml:space="preserve">elektroninių dokumentų pasirašymo, elektroninių parašų </w:t>
      </w:r>
      <w:proofErr w:type="spellStart"/>
      <w:r w:rsidR="001932D7" w:rsidRPr="003C6E32">
        <w:rPr>
          <w:rFonts w:ascii="Times New Roman" w:hAnsi="Times New Roman" w:cs="Times New Roman"/>
          <w:lang w:val="lt-LT"/>
        </w:rPr>
        <w:t>validavimo</w:t>
      </w:r>
      <w:proofErr w:type="spellEnd"/>
      <w:r w:rsidR="001932D7" w:rsidRPr="003C6E32">
        <w:rPr>
          <w:rFonts w:ascii="Times New Roman" w:hAnsi="Times New Roman" w:cs="Times New Roman"/>
          <w:lang w:val="lt-LT"/>
        </w:rPr>
        <w:t xml:space="preserve"> ir ilgalaikio galiojimo užtikrinimo sprendimas, veikiantis kaip debesijos (</w:t>
      </w:r>
      <w:proofErr w:type="spellStart"/>
      <w:r w:rsidR="001932D7" w:rsidRPr="003C6E32">
        <w:rPr>
          <w:rFonts w:ascii="Times New Roman" w:hAnsi="Times New Roman" w:cs="Times New Roman"/>
          <w:lang w:val="lt-LT"/>
        </w:rPr>
        <w:t>SaaS</w:t>
      </w:r>
      <w:proofErr w:type="spellEnd"/>
      <w:r w:rsidR="001932D7" w:rsidRPr="003C6E32">
        <w:rPr>
          <w:rFonts w:ascii="Times New Roman" w:hAnsi="Times New Roman" w:cs="Times New Roman"/>
          <w:lang w:val="lt-LT"/>
        </w:rPr>
        <w:t>) paslaug</w:t>
      </w:r>
      <w:r w:rsidR="00724DDC">
        <w:rPr>
          <w:rFonts w:ascii="Times New Roman" w:hAnsi="Times New Roman" w:cs="Times New Roman"/>
          <w:lang w:val="lt-LT"/>
        </w:rPr>
        <w:t>a</w:t>
      </w:r>
      <w:r w:rsidR="001932D7" w:rsidRPr="003C6E32">
        <w:rPr>
          <w:rFonts w:ascii="Times New Roman" w:hAnsi="Times New Roman" w:cs="Times New Roman"/>
          <w:lang w:val="lt-LT"/>
        </w:rPr>
        <w:t xml:space="preserve"> ir </w:t>
      </w:r>
      <w:r w:rsidR="005A388E" w:rsidRPr="003C6E32">
        <w:rPr>
          <w:rFonts w:ascii="Times New Roman" w:hAnsi="Times New Roman" w:cs="Times New Roman"/>
          <w:lang w:val="lt-LT"/>
        </w:rPr>
        <w:t>integr</w:t>
      </w:r>
      <w:r w:rsidR="005A388E">
        <w:rPr>
          <w:rFonts w:ascii="Times New Roman" w:hAnsi="Times New Roman" w:cs="Times New Roman"/>
          <w:lang w:val="lt-LT"/>
        </w:rPr>
        <w:t>a</w:t>
      </w:r>
      <w:r w:rsidR="00501B77">
        <w:rPr>
          <w:rFonts w:ascii="Times New Roman" w:hAnsi="Times New Roman" w:cs="Times New Roman"/>
          <w:lang w:val="lt-LT"/>
        </w:rPr>
        <w:t>cija</w:t>
      </w:r>
      <w:r w:rsidR="005A388E" w:rsidRPr="003C6E32">
        <w:rPr>
          <w:rFonts w:ascii="Times New Roman" w:hAnsi="Times New Roman" w:cs="Times New Roman"/>
          <w:lang w:val="lt-LT"/>
        </w:rPr>
        <w:t xml:space="preserve"> </w:t>
      </w:r>
      <w:r w:rsidR="001932D7" w:rsidRPr="003C6E32">
        <w:rPr>
          <w:rFonts w:ascii="Times New Roman" w:hAnsi="Times New Roman" w:cs="Times New Roman"/>
          <w:lang w:val="lt-LT"/>
        </w:rPr>
        <w:t xml:space="preserve">su Perkančiosios organizacijos naudojamomis informacinėmis sistemomis </w:t>
      </w:r>
      <w:proofErr w:type="spellStart"/>
      <w:r w:rsidR="001932D7" w:rsidRPr="003C6E32">
        <w:rPr>
          <w:rFonts w:ascii="Times New Roman" w:hAnsi="Times New Roman" w:cs="Times New Roman"/>
          <w:lang w:val="lt-LT"/>
        </w:rPr>
        <w:t>Profit</w:t>
      </w:r>
      <w:proofErr w:type="spellEnd"/>
      <w:r w:rsidR="001932D7" w:rsidRPr="003C6E32">
        <w:rPr>
          <w:rFonts w:ascii="Times New Roman" w:hAnsi="Times New Roman" w:cs="Times New Roman"/>
          <w:lang w:val="lt-LT"/>
        </w:rPr>
        <w:t xml:space="preserve">-Web ir </w:t>
      </w:r>
      <w:proofErr w:type="spellStart"/>
      <w:r w:rsidR="001932D7" w:rsidRPr="003C6E32">
        <w:rPr>
          <w:rFonts w:ascii="Times New Roman" w:hAnsi="Times New Roman" w:cs="Times New Roman"/>
          <w:lang w:val="lt-LT"/>
        </w:rPr>
        <w:t>EcoCost</w:t>
      </w:r>
      <w:proofErr w:type="spellEnd"/>
      <w:r w:rsidR="001932D7" w:rsidRPr="003C6E32">
        <w:rPr>
          <w:rFonts w:ascii="Times New Roman" w:hAnsi="Times New Roman" w:cs="Times New Roman"/>
          <w:lang w:val="lt-LT"/>
        </w:rPr>
        <w:t>.</w:t>
      </w:r>
    </w:p>
    <w:p w14:paraId="730D5E46" w14:textId="77777777" w:rsidR="001932D7" w:rsidRDefault="001932D7" w:rsidP="00577C23">
      <w:pPr>
        <w:pStyle w:val="NormalWeb"/>
        <w:spacing w:before="0" w:beforeAutospacing="0" w:after="0" w:afterAutospacing="0"/>
        <w:ind w:firstLine="709"/>
        <w:jc w:val="both"/>
      </w:pPr>
      <w:r w:rsidRPr="001932D7">
        <w:t xml:space="preserve">Sprendimas turi užtikrinti dokumentų pasirašymo procesų automatizavimą, kvalifikuotų elektroninių parašų naudojimą, dokumentų </w:t>
      </w:r>
      <w:proofErr w:type="spellStart"/>
      <w:r w:rsidRPr="001932D7">
        <w:t>validavimą</w:t>
      </w:r>
      <w:proofErr w:type="spellEnd"/>
      <w:r w:rsidRPr="001932D7">
        <w:t xml:space="preserve"> bei pasirašytų dokumentų grąžinimą į organizacijos informacines sistemas.</w:t>
      </w:r>
    </w:p>
    <w:p w14:paraId="275CAC41" w14:textId="77777777" w:rsidR="00001501" w:rsidRPr="0096797B" w:rsidRDefault="00001501" w:rsidP="00001501">
      <w:pPr>
        <w:autoSpaceDE w:val="0"/>
        <w:autoSpaceDN w:val="0"/>
        <w:adjustRightInd w:val="0"/>
        <w:spacing w:after="0"/>
        <w:rPr>
          <w:rFonts w:ascii="Arial" w:hAnsi="Arial" w:cs="Arial"/>
          <w:strike/>
          <w:color w:val="000000"/>
          <w:lang w:val="lt-LT"/>
        </w:rPr>
      </w:pPr>
    </w:p>
    <w:p w14:paraId="532EA422" w14:textId="67DF298F" w:rsidR="00001501" w:rsidRPr="00001501" w:rsidRDefault="00001501" w:rsidP="00001501">
      <w:pPr>
        <w:autoSpaceDE w:val="0"/>
        <w:autoSpaceDN w:val="0"/>
        <w:adjustRightInd w:val="0"/>
        <w:spacing w:after="0"/>
        <w:ind w:firstLine="709"/>
        <w:rPr>
          <w:rFonts w:ascii="Times New Roman" w:hAnsi="Times New Roman" w:cs="Times New Roman"/>
          <w:b/>
          <w:bCs/>
          <w:color w:val="000000"/>
          <w:lang w:val="lt-LT"/>
        </w:rPr>
      </w:pPr>
      <w:r w:rsidRPr="00001501">
        <w:rPr>
          <w:rFonts w:ascii="Times New Roman" w:hAnsi="Times New Roman" w:cs="Times New Roman"/>
          <w:b/>
          <w:bCs/>
          <w:color w:val="000000"/>
          <w:lang w:val="lt-LT"/>
        </w:rPr>
        <w:t>Pagrindiniai funkciniai reikalavimai paslaugoms:</w:t>
      </w:r>
    </w:p>
    <w:tbl>
      <w:tblPr>
        <w:tblStyle w:val="TableGrid"/>
        <w:tblW w:w="0" w:type="auto"/>
        <w:tblLook w:val="04A0" w:firstRow="1" w:lastRow="0" w:firstColumn="1" w:lastColumn="0" w:noHBand="0" w:noVBand="1"/>
      </w:tblPr>
      <w:tblGrid>
        <w:gridCol w:w="704"/>
        <w:gridCol w:w="3976"/>
        <w:gridCol w:w="4949"/>
      </w:tblGrid>
      <w:tr w:rsidR="00C3222B" w:rsidRPr="00511DEF" w14:paraId="7B6E3F95" w14:textId="77777777" w:rsidTr="00C3222B">
        <w:tc>
          <w:tcPr>
            <w:tcW w:w="704" w:type="dxa"/>
          </w:tcPr>
          <w:p w14:paraId="71C895CC" w14:textId="0C1EC4D1" w:rsidR="00C3222B" w:rsidRPr="00E0143E" w:rsidRDefault="00C3222B" w:rsidP="00577C23">
            <w:pPr>
              <w:pStyle w:val="NormalWeb"/>
              <w:spacing w:before="0" w:beforeAutospacing="0" w:after="0" w:afterAutospacing="0"/>
              <w:jc w:val="both"/>
              <w:rPr>
                <w:b/>
                <w:bCs/>
              </w:rPr>
            </w:pPr>
            <w:r w:rsidRPr="00E0143E">
              <w:rPr>
                <w:b/>
                <w:bCs/>
              </w:rPr>
              <w:t>Eil. Nr.</w:t>
            </w:r>
          </w:p>
        </w:tc>
        <w:tc>
          <w:tcPr>
            <w:tcW w:w="3976" w:type="dxa"/>
          </w:tcPr>
          <w:p w14:paraId="3727AFDE" w14:textId="1128624B" w:rsidR="00C3222B" w:rsidRDefault="00C3222B" w:rsidP="00577C23">
            <w:pPr>
              <w:pStyle w:val="NormalWeb"/>
              <w:spacing w:before="0" w:beforeAutospacing="0" w:after="0" w:afterAutospacing="0"/>
              <w:jc w:val="both"/>
            </w:pPr>
            <w:r w:rsidRPr="00331FF7">
              <w:rPr>
                <w:b/>
                <w:bCs/>
                <w:color w:val="000000" w:themeColor="text1"/>
              </w:rPr>
              <w:t>Reikalavimai:</w:t>
            </w:r>
          </w:p>
        </w:tc>
        <w:tc>
          <w:tcPr>
            <w:tcW w:w="4949" w:type="dxa"/>
          </w:tcPr>
          <w:p w14:paraId="0FD3C041" w14:textId="77777777" w:rsidR="00C3222B" w:rsidRPr="00C3222B" w:rsidRDefault="00C3222B" w:rsidP="00C3222B">
            <w:pPr>
              <w:widowControl w:val="0"/>
              <w:autoSpaceDE w:val="0"/>
              <w:autoSpaceDN w:val="0"/>
              <w:adjustRightInd w:val="0"/>
              <w:jc w:val="center"/>
              <w:rPr>
                <w:rFonts w:ascii="Times New Roman" w:eastAsia="Times New Roman" w:hAnsi="Times New Roman" w:cs="Times New Roman"/>
                <w:b/>
                <w:kern w:val="2"/>
                <w:lang w:val="lt-LT" w:eastAsia="zh-CN"/>
              </w:rPr>
            </w:pPr>
            <w:r w:rsidRPr="00C3222B">
              <w:rPr>
                <w:rFonts w:ascii="Times New Roman" w:eastAsia="Times New Roman" w:hAnsi="Times New Roman" w:cs="Times New Roman"/>
                <w:b/>
                <w:kern w:val="2"/>
                <w:lang w:val="lt-LT" w:eastAsia="zh-CN"/>
              </w:rPr>
              <w:t>Tiekėjo siūlomų paslaugų techninės charakteristikos</w:t>
            </w:r>
          </w:p>
          <w:p w14:paraId="49834791" w14:textId="77777777" w:rsidR="00C3222B" w:rsidRPr="00C3222B" w:rsidRDefault="00C3222B" w:rsidP="00C3222B">
            <w:pPr>
              <w:widowControl w:val="0"/>
              <w:autoSpaceDE w:val="0"/>
              <w:autoSpaceDN w:val="0"/>
              <w:adjustRightInd w:val="0"/>
              <w:jc w:val="center"/>
              <w:rPr>
                <w:rFonts w:ascii="Times New Roman" w:eastAsia="Times New Roman" w:hAnsi="Times New Roman" w:cs="Times New Roman"/>
                <w:b/>
                <w:kern w:val="2"/>
                <w:lang w:val="lt-LT" w:eastAsia="zh-CN"/>
              </w:rPr>
            </w:pPr>
          </w:p>
          <w:p w14:paraId="4C5D6A3B" w14:textId="77777777" w:rsidR="00C3222B" w:rsidRPr="00C3222B" w:rsidRDefault="00C3222B" w:rsidP="00C3222B">
            <w:pPr>
              <w:jc w:val="center"/>
              <w:rPr>
                <w:rFonts w:ascii="Times New Roman" w:eastAsia="Times New Roman" w:hAnsi="Times New Roman" w:cs="Times New Roman"/>
                <w:b/>
                <w:bCs/>
                <w:kern w:val="2"/>
                <w:lang w:val="lt-LT" w:eastAsia="lt-LT"/>
              </w:rPr>
            </w:pPr>
            <w:r w:rsidRPr="00C3222B">
              <w:rPr>
                <w:rFonts w:ascii="Times New Roman" w:eastAsia="Times New Roman" w:hAnsi="Times New Roman" w:cs="Times New Roman"/>
                <w:b/>
                <w:bCs/>
                <w:kern w:val="2"/>
                <w:lang w:val="lt-LT" w:eastAsia="lt-LT"/>
              </w:rPr>
              <w:t>Tiekėjo siūloma charakteristika</w:t>
            </w:r>
          </w:p>
          <w:p w14:paraId="36C12A22" w14:textId="77777777" w:rsidR="00C3222B" w:rsidRPr="00C3222B" w:rsidRDefault="00C3222B" w:rsidP="00C3222B">
            <w:pPr>
              <w:jc w:val="center"/>
              <w:rPr>
                <w:rFonts w:ascii="Times New Roman" w:eastAsia="Times New Roman" w:hAnsi="Times New Roman" w:cs="Times New Roman"/>
                <w:b/>
                <w:bCs/>
                <w:kern w:val="2"/>
                <w:lang w:val="lt-LT" w:eastAsia="lt-LT"/>
              </w:rPr>
            </w:pPr>
            <w:r w:rsidRPr="00C3222B">
              <w:rPr>
                <w:rFonts w:ascii="Times New Roman" w:eastAsia="Times New Roman" w:hAnsi="Times New Roman" w:cs="Times New Roman"/>
                <w:b/>
                <w:bCs/>
                <w:kern w:val="2"/>
                <w:lang w:val="lt-LT" w:eastAsia="lt-LT"/>
              </w:rPr>
              <w:t xml:space="preserve">(tiekėjas turi iš stulpelio Nr. 2 perkelti visą informaciją ir nurodyti tikslius dydžius, medžiagas, išmatavimus ir pan. – t. y. nepaliekant žodžių „ne mažiau“, ne daugiau“, „ne siauresnis“, „ne platesnis“ arba lygiavertis“ ,,+/-„, </w:t>
            </w:r>
            <w:r w:rsidRPr="002B7264">
              <w:rPr>
                <w:rFonts w:ascii="Times New Roman" w:eastAsia="Times New Roman" w:hAnsi="Times New Roman" w:cs="Times New Roman"/>
                <w:b/>
                <w:bCs/>
                <w:kern w:val="2"/>
                <w:u w:val="single"/>
                <w:lang w:val="lt-LT" w:eastAsia="lt-LT"/>
              </w:rPr>
              <w:t>“turi būti”, keičiant į “bus</w:t>
            </w:r>
            <w:r w:rsidRPr="00C3222B">
              <w:rPr>
                <w:rFonts w:ascii="Times New Roman" w:eastAsia="Times New Roman" w:hAnsi="Times New Roman" w:cs="Times New Roman"/>
                <w:b/>
                <w:bCs/>
                <w:kern w:val="2"/>
                <w:lang w:val="lt-LT" w:eastAsia="lt-LT"/>
              </w:rPr>
              <w:t>” ar pan.)</w:t>
            </w:r>
          </w:p>
          <w:p w14:paraId="2B7A25E2" w14:textId="77777777" w:rsidR="00C3222B" w:rsidRPr="008B19A4" w:rsidRDefault="00C3222B" w:rsidP="00C3222B">
            <w:pPr>
              <w:jc w:val="center"/>
              <w:rPr>
                <w:rFonts w:ascii="Times New Roman" w:eastAsia="Times New Roman" w:hAnsi="Times New Roman" w:cs="Times New Roman"/>
                <w:kern w:val="2"/>
                <w:lang w:val="lt-LT" w:eastAsia="lt-LT"/>
              </w:rPr>
            </w:pPr>
            <w:r w:rsidRPr="008B19A4">
              <w:rPr>
                <w:rFonts w:ascii="Times New Roman" w:eastAsia="Times New Roman" w:hAnsi="Times New Roman" w:cs="Times New Roman"/>
                <w:kern w:val="2"/>
                <w:lang w:val="lt-LT" w:eastAsia="lt-LT"/>
              </w:rPr>
              <w:t xml:space="preserve">NEUŽPILDŽIUS ŠIO STULPELIO </w:t>
            </w:r>
            <w:r w:rsidRPr="008B19A4">
              <w:rPr>
                <w:rFonts w:ascii="Times New Roman" w:eastAsia="Times New Roman" w:hAnsi="Times New Roman" w:cs="Times New Roman"/>
                <w:b/>
                <w:bCs/>
                <w:kern w:val="2"/>
                <w:lang w:val="lt-LT" w:eastAsia="lt-LT"/>
              </w:rPr>
              <w:t xml:space="preserve">IR NEPATEIKUS TECHNINIUS PARAMETRUS PAGRINDŽIANČIŲ DOKUMENTŲ </w:t>
            </w:r>
            <w:r w:rsidRPr="008B19A4">
              <w:rPr>
                <w:rFonts w:ascii="Times New Roman" w:eastAsia="Times New Roman" w:hAnsi="Times New Roman" w:cs="Times New Roman"/>
                <w:kern w:val="2"/>
                <w:lang w:val="lt-LT" w:eastAsia="lt-LT"/>
              </w:rPr>
              <w:t>TIEKĖJO PASIŪLYMAS BUS ATMESTAS</w:t>
            </w:r>
          </w:p>
          <w:p w14:paraId="08929BC3" w14:textId="080C062D" w:rsidR="00C3222B" w:rsidRDefault="00C3222B" w:rsidP="009B4264">
            <w:pPr>
              <w:pStyle w:val="NormalWeb"/>
              <w:spacing w:before="0" w:beforeAutospacing="0" w:after="0" w:afterAutospacing="0"/>
              <w:jc w:val="center"/>
            </w:pPr>
            <w:r w:rsidRPr="00331FF7">
              <w:rPr>
                <w:b/>
                <w:bCs/>
                <w:color w:val="FF0000"/>
                <w:kern w:val="2"/>
              </w:rPr>
              <w:t>(Pildo tiekėjas)</w:t>
            </w:r>
          </w:p>
        </w:tc>
      </w:tr>
      <w:tr w:rsidR="00C3222B" w14:paraId="51E6B0C0" w14:textId="77777777" w:rsidTr="00C3222B">
        <w:tc>
          <w:tcPr>
            <w:tcW w:w="704" w:type="dxa"/>
          </w:tcPr>
          <w:p w14:paraId="4F8A3CBA" w14:textId="5055B33B" w:rsidR="00C3222B" w:rsidRPr="00C3222B" w:rsidRDefault="00C3222B" w:rsidP="00C3222B">
            <w:pPr>
              <w:pStyle w:val="NormalWeb"/>
              <w:spacing w:before="0" w:beforeAutospacing="0" w:after="0" w:afterAutospacing="0"/>
              <w:jc w:val="center"/>
              <w:rPr>
                <w:b/>
                <w:bCs/>
              </w:rPr>
            </w:pPr>
            <w:r w:rsidRPr="00C3222B">
              <w:rPr>
                <w:b/>
                <w:bCs/>
              </w:rPr>
              <w:t>1</w:t>
            </w:r>
          </w:p>
        </w:tc>
        <w:tc>
          <w:tcPr>
            <w:tcW w:w="3976" w:type="dxa"/>
          </w:tcPr>
          <w:p w14:paraId="05488051" w14:textId="02C9B1D5" w:rsidR="00C3222B" w:rsidRPr="00C3222B" w:rsidRDefault="00C3222B" w:rsidP="00C3222B">
            <w:pPr>
              <w:pStyle w:val="NormalWeb"/>
              <w:spacing w:before="0" w:beforeAutospacing="0" w:after="0" w:afterAutospacing="0"/>
              <w:jc w:val="center"/>
              <w:rPr>
                <w:b/>
                <w:bCs/>
              </w:rPr>
            </w:pPr>
            <w:r w:rsidRPr="00C3222B">
              <w:rPr>
                <w:b/>
                <w:bCs/>
              </w:rPr>
              <w:t>2</w:t>
            </w:r>
          </w:p>
        </w:tc>
        <w:tc>
          <w:tcPr>
            <w:tcW w:w="4949" w:type="dxa"/>
          </w:tcPr>
          <w:p w14:paraId="496F679C" w14:textId="0EB7F23A" w:rsidR="00C3222B" w:rsidRPr="00C3222B" w:rsidRDefault="00C3222B" w:rsidP="00C3222B">
            <w:pPr>
              <w:pStyle w:val="NormalWeb"/>
              <w:spacing w:before="0" w:beforeAutospacing="0" w:after="0" w:afterAutospacing="0"/>
              <w:jc w:val="center"/>
              <w:rPr>
                <w:b/>
                <w:bCs/>
              </w:rPr>
            </w:pPr>
            <w:r w:rsidRPr="00C3222B">
              <w:rPr>
                <w:b/>
                <w:bCs/>
              </w:rPr>
              <w:t>3</w:t>
            </w:r>
          </w:p>
        </w:tc>
      </w:tr>
      <w:tr w:rsidR="00C3222B" w14:paraId="665754FF" w14:textId="77777777" w:rsidTr="00AA0F21">
        <w:tc>
          <w:tcPr>
            <w:tcW w:w="9629" w:type="dxa"/>
            <w:gridSpan w:val="3"/>
          </w:tcPr>
          <w:p w14:paraId="1EACCD93" w14:textId="394951DD" w:rsidR="00C3222B" w:rsidRDefault="00C3222B" w:rsidP="00577C23">
            <w:pPr>
              <w:pStyle w:val="NormalWeb"/>
              <w:spacing w:before="0" w:beforeAutospacing="0" w:after="0" w:afterAutospacing="0"/>
              <w:jc w:val="both"/>
            </w:pPr>
            <w:r w:rsidRPr="00331FF7">
              <w:rPr>
                <w:b/>
                <w:bCs/>
              </w:rPr>
              <w:t>1. Bendrieji reikalavimai:</w:t>
            </w:r>
          </w:p>
        </w:tc>
      </w:tr>
      <w:tr w:rsidR="00C3222B" w:rsidRPr="008B19A4" w14:paraId="39B9097C" w14:textId="77777777" w:rsidTr="00C3222B">
        <w:tc>
          <w:tcPr>
            <w:tcW w:w="704" w:type="dxa"/>
          </w:tcPr>
          <w:p w14:paraId="3F649740" w14:textId="0C2C7414" w:rsidR="00C3222B" w:rsidRDefault="00C3222B" w:rsidP="00C3222B">
            <w:pPr>
              <w:pStyle w:val="NormalWeb"/>
              <w:spacing w:before="0" w:beforeAutospacing="0" w:after="0" w:afterAutospacing="0"/>
              <w:jc w:val="both"/>
            </w:pPr>
            <w:r>
              <w:t>1.1.</w:t>
            </w:r>
          </w:p>
        </w:tc>
        <w:tc>
          <w:tcPr>
            <w:tcW w:w="3976" w:type="dxa"/>
          </w:tcPr>
          <w:p w14:paraId="110B3936" w14:textId="4F894412" w:rsidR="00C3222B" w:rsidRDefault="00C3222B" w:rsidP="00C3222B">
            <w:pPr>
              <w:pStyle w:val="NormalWeb"/>
              <w:spacing w:before="0" w:beforeAutospacing="0" w:after="0" w:afterAutospacing="0"/>
              <w:jc w:val="both"/>
            </w:pPr>
            <w:r w:rsidRPr="003C6E32">
              <w:rPr>
                <w:color w:val="000000" w:themeColor="text1"/>
              </w:rPr>
              <w:t xml:space="preserve">Siūlomas sprendimas turi būti skirtas elektroninių dokumentų pasirašymui, elektroninių parašų </w:t>
            </w:r>
            <w:proofErr w:type="spellStart"/>
            <w:r w:rsidRPr="003C6E32">
              <w:rPr>
                <w:color w:val="000000" w:themeColor="text1"/>
              </w:rPr>
              <w:t>validavimui</w:t>
            </w:r>
            <w:proofErr w:type="spellEnd"/>
            <w:r w:rsidRPr="003C6E32">
              <w:rPr>
                <w:color w:val="000000" w:themeColor="text1"/>
              </w:rPr>
              <w:t xml:space="preserve"> ir ilgalaikio galiojimo užtikrinimui.</w:t>
            </w:r>
          </w:p>
        </w:tc>
        <w:tc>
          <w:tcPr>
            <w:tcW w:w="4949" w:type="dxa"/>
          </w:tcPr>
          <w:p w14:paraId="769E809D" w14:textId="77777777" w:rsidR="00C3222B" w:rsidRDefault="00C3222B" w:rsidP="00C3222B">
            <w:pPr>
              <w:pStyle w:val="NormalWeb"/>
              <w:spacing w:before="0" w:beforeAutospacing="0" w:after="0" w:afterAutospacing="0"/>
              <w:jc w:val="both"/>
            </w:pPr>
          </w:p>
        </w:tc>
      </w:tr>
      <w:tr w:rsidR="00C3222B" w14:paraId="1025C231" w14:textId="77777777" w:rsidTr="00C3222B">
        <w:tc>
          <w:tcPr>
            <w:tcW w:w="704" w:type="dxa"/>
          </w:tcPr>
          <w:p w14:paraId="0719784B" w14:textId="0EF62B1A" w:rsidR="00C3222B" w:rsidRDefault="00C3222B" w:rsidP="00C3222B">
            <w:pPr>
              <w:pStyle w:val="NormalWeb"/>
              <w:spacing w:before="0" w:beforeAutospacing="0" w:after="0" w:afterAutospacing="0"/>
              <w:jc w:val="both"/>
            </w:pPr>
            <w:r>
              <w:t>1.2.</w:t>
            </w:r>
          </w:p>
        </w:tc>
        <w:tc>
          <w:tcPr>
            <w:tcW w:w="3976" w:type="dxa"/>
          </w:tcPr>
          <w:p w14:paraId="7728880B" w14:textId="6005336A" w:rsidR="00C3222B" w:rsidRDefault="00C3222B" w:rsidP="00C3222B">
            <w:pPr>
              <w:pStyle w:val="NormalWeb"/>
              <w:spacing w:before="0" w:beforeAutospacing="0" w:after="0" w:afterAutospacing="0"/>
              <w:jc w:val="both"/>
            </w:pPr>
            <w:r w:rsidRPr="003C6E32">
              <w:rPr>
                <w:color w:val="000000" w:themeColor="text1"/>
              </w:rPr>
              <w:t xml:space="preserve">Sprendimas turi veikti </w:t>
            </w:r>
            <w:proofErr w:type="spellStart"/>
            <w:r w:rsidRPr="003C6E32">
              <w:rPr>
                <w:color w:val="000000" w:themeColor="text1"/>
              </w:rPr>
              <w:t>SaaS</w:t>
            </w:r>
            <w:proofErr w:type="spellEnd"/>
            <w:r w:rsidRPr="003C6E32">
              <w:rPr>
                <w:color w:val="000000" w:themeColor="text1"/>
              </w:rPr>
              <w:t xml:space="preserve"> (</w:t>
            </w:r>
            <w:proofErr w:type="spellStart"/>
            <w:r w:rsidRPr="003C6E32">
              <w:rPr>
                <w:color w:val="000000" w:themeColor="text1"/>
              </w:rPr>
              <w:t>Software</w:t>
            </w:r>
            <w:proofErr w:type="spellEnd"/>
            <w:r w:rsidRPr="003C6E32">
              <w:rPr>
                <w:color w:val="000000" w:themeColor="text1"/>
              </w:rPr>
              <w:t xml:space="preserve"> as a Service) modeliu.</w:t>
            </w:r>
          </w:p>
        </w:tc>
        <w:tc>
          <w:tcPr>
            <w:tcW w:w="4949" w:type="dxa"/>
          </w:tcPr>
          <w:p w14:paraId="68F8140A" w14:textId="77777777" w:rsidR="00C3222B" w:rsidRDefault="00C3222B" w:rsidP="00C3222B">
            <w:pPr>
              <w:pStyle w:val="NormalWeb"/>
              <w:spacing w:before="0" w:beforeAutospacing="0" w:after="0" w:afterAutospacing="0"/>
              <w:jc w:val="both"/>
            </w:pPr>
          </w:p>
        </w:tc>
      </w:tr>
      <w:tr w:rsidR="00C3222B" w:rsidRPr="008B19A4" w14:paraId="1C175B04" w14:textId="77777777" w:rsidTr="00C3222B">
        <w:tc>
          <w:tcPr>
            <w:tcW w:w="704" w:type="dxa"/>
          </w:tcPr>
          <w:p w14:paraId="6C745F12" w14:textId="25615BD7" w:rsidR="00C3222B" w:rsidRDefault="00C3222B" w:rsidP="00C3222B">
            <w:pPr>
              <w:pStyle w:val="NormalWeb"/>
              <w:spacing w:before="0" w:beforeAutospacing="0" w:after="0" w:afterAutospacing="0"/>
              <w:jc w:val="both"/>
            </w:pPr>
            <w:r>
              <w:t>1.3.</w:t>
            </w:r>
          </w:p>
        </w:tc>
        <w:tc>
          <w:tcPr>
            <w:tcW w:w="3976" w:type="dxa"/>
          </w:tcPr>
          <w:p w14:paraId="477014B3" w14:textId="42925149" w:rsidR="00C3222B" w:rsidRDefault="00C3222B" w:rsidP="00C3222B">
            <w:pPr>
              <w:pStyle w:val="NormalWeb"/>
              <w:spacing w:before="0" w:beforeAutospacing="0" w:after="0" w:afterAutospacing="0"/>
              <w:jc w:val="both"/>
            </w:pPr>
            <w:r w:rsidRPr="003C6E32">
              <w:rPr>
                <w:color w:val="000000" w:themeColor="text1"/>
                <w:lang w:val="pt-BR"/>
              </w:rPr>
              <w:t>Sprendimas turi būti pasiekiamas per interneto naršyklę.</w:t>
            </w:r>
          </w:p>
        </w:tc>
        <w:tc>
          <w:tcPr>
            <w:tcW w:w="4949" w:type="dxa"/>
          </w:tcPr>
          <w:p w14:paraId="31D6E4E1" w14:textId="77777777" w:rsidR="00C3222B" w:rsidRDefault="00C3222B" w:rsidP="00C3222B">
            <w:pPr>
              <w:pStyle w:val="NormalWeb"/>
              <w:spacing w:before="0" w:beforeAutospacing="0" w:after="0" w:afterAutospacing="0"/>
              <w:jc w:val="both"/>
            </w:pPr>
          </w:p>
        </w:tc>
      </w:tr>
      <w:tr w:rsidR="00C3222B" w:rsidRPr="008B19A4" w14:paraId="47EFD9C7" w14:textId="77777777" w:rsidTr="00C3222B">
        <w:tc>
          <w:tcPr>
            <w:tcW w:w="704" w:type="dxa"/>
          </w:tcPr>
          <w:p w14:paraId="39FD264D" w14:textId="2E7687C2" w:rsidR="00C3222B" w:rsidRDefault="00C3222B" w:rsidP="00C3222B">
            <w:pPr>
              <w:pStyle w:val="NormalWeb"/>
              <w:spacing w:before="0" w:beforeAutospacing="0" w:after="0" w:afterAutospacing="0"/>
              <w:jc w:val="both"/>
            </w:pPr>
            <w:r>
              <w:t>1.4.</w:t>
            </w:r>
          </w:p>
        </w:tc>
        <w:tc>
          <w:tcPr>
            <w:tcW w:w="3976" w:type="dxa"/>
          </w:tcPr>
          <w:p w14:paraId="3FB32EAA" w14:textId="024526F4" w:rsidR="00C3222B" w:rsidRDefault="00C3222B" w:rsidP="00C3222B">
            <w:pPr>
              <w:pStyle w:val="NormalWeb"/>
              <w:spacing w:before="0" w:beforeAutospacing="0" w:after="0" w:afterAutospacing="0"/>
              <w:jc w:val="both"/>
            </w:pPr>
            <w:r w:rsidRPr="003C6E32">
              <w:rPr>
                <w:color w:val="000000" w:themeColor="text1"/>
                <w:lang w:val="pt-BR"/>
              </w:rPr>
              <w:t>Sprendimas turi būti pasiekiamas naudojant HTTPS protokolą.</w:t>
            </w:r>
          </w:p>
        </w:tc>
        <w:tc>
          <w:tcPr>
            <w:tcW w:w="4949" w:type="dxa"/>
          </w:tcPr>
          <w:p w14:paraId="58120FAA" w14:textId="77777777" w:rsidR="00C3222B" w:rsidRDefault="00C3222B" w:rsidP="00C3222B">
            <w:pPr>
              <w:pStyle w:val="NormalWeb"/>
              <w:spacing w:before="0" w:beforeAutospacing="0" w:after="0" w:afterAutospacing="0"/>
              <w:jc w:val="both"/>
            </w:pPr>
          </w:p>
        </w:tc>
      </w:tr>
      <w:tr w:rsidR="00C3222B" w:rsidRPr="008B19A4" w14:paraId="121F6BA8" w14:textId="77777777" w:rsidTr="00C3222B">
        <w:tc>
          <w:tcPr>
            <w:tcW w:w="704" w:type="dxa"/>
          </w:tcPr>
          <w:p w14:paraId="64E1C84A" w14:textId="341919B6" w:rsidR="00C3222B" w:rsidRDefault="00C3222B" w:rsidP="00C3222B">
            <w:pPr>
              <w:pStyle w:val="NormalWeb"/>
              <w:spacing w:before="0" w:beforeAutospacing="0" w:after="0" w:afterAutospacing="0"/>
              <w:jc w:val="both"/>
            </w:pPr>
            <w:r>
              <w:t>1.5.</w:t>
            </w:r>
          </w:p>
        </w:tc>
        <w:tc>
          <w:tcPr>
            <w:tcW w:w="3976" w:type="dxa"/>
          </w:tcPr>
          <w:p w14:paraId="44CDAA2E" w14:textId="31F4126B" w:rsidR="00C3222B" w:rsidRDefault="00C3222B" w:rsidP="00C3222B">
            <w:pPr>
              <w:pStyle w:val="NormalWeb"/>
              <w:spacing w:before="0" w:beforeAutospacing="0" w:after="0" w:afterAutospacing="0"/>
              <w:jc w:val="both"/>
            </w:pPr>
            <w:r w:rsidRPr="003C6E32">
              <w:rPr>
                <w:color w:val="000000" w:themeColor="text1"/>
                <w:lang w:val="pt-BR"/>
              </w:rPr>
              <w:t>Sprendimas turi turėti viešai prieinamą techninę dokumentaciją.</w:t>
            </w:r>
          </w:p>
        </w:tc>
        <w:tc>
          <w:tcPr>
            <w:tcW w:w="4949" w:type="dxa"/>
          </w:tcPr>
          <w:p w14:paraId="210684C0" w14:textId="77777777" w:rsidR="00C3222B" w:rsidRDefault="00C3222B" w:rsidP="00C3222B">
            <w:pPr>
              <w:pStyle w:val="NormalWeb"/>
              <w:spacing w:before="0" w:beforeAutospacing="0" w:after="0" w:afterAutospacing="0"/>
              <w:jc w:val="both"/>
            </w:pPr>
          </w:p>
        </w:tc>
      </w:tr>
      <w:tr w:rsidR="00C3222B" w:rsidRPr="00C3222B" w14:paraId="395510AF" w14:textId="77777777" w:rsidTr="00EF22CB">
        <w:tc>
          <w:tcPr>
            <w:tcW w:w="9629" w:type="dxa"/>
            <w:gridSpan w:val="3"/>
          </w:tcPr>
          <w:p w14:paraId="469E133E" w14:textId="7D8783F5" w:rsidR="00C3222B" w:rsidRDefault="00C3222B" w:rsidP="00C3222B">
            <w:pPr>
              <w:pStyle w:val="NormalWeb"/>
              <w:spacing w:before="0" w:beforeAutospacing="0" w:after="0" w:afterAutospacing="0"/>
              <w:jc w:val="both"/>
            </w:pPr>
            <w:r w:rsidRPr="00331FF7">
              <w:rPr>
                <w:b/>
                <w:bCs/>
                <w:color w:val="000000" w:themeColor="text1"/>
              </w:rPr>
              <w:t>2. Elektroninio pasirašymo funkcionalumas:</w:t>
            </w:r>
          </w:p>
        </w:tc>
      </w:tr>
    </w:tbl>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04"/>
        <w:gridCol w:w="3969"/>
        <w:gridCol w:w="4956"/>
      </w:tblGrid>
      <w:tr w:rsidR="001932D7" w:rsidRPr="008B19A4" w14:paraId="2B767F86" w14:textId="77777777" w:rsidTr="00C3222B">
        <w:trPr>
          <w:cnfStyle w:val="100000000000" w:firstRow="1" w:lastRow="0" w:firstColumn="0" w:lastColumn="0" w:oddVBand="0" w:evenVBand="0" w:oddHBand="0" w:evenHBand="0" w:firstRowFirstColumn="0" w:firstRowLastColumn="0" w:lastRowFirstColumn="0" w:lastRowLastColumn="0"/>
        </w:trPr>
        <w:tc>
          <w:tcPr>
            <w:tcW w:w="704" w:type="dxa"/>
          </w:tcPr>
          <w:p w14:paraId="646F0357" w14:textId="72DD3E5A" w:rsidR="007A17C7" w:rsidRPr="003C6E32" w:rsidRDefault="001932D7" w:rsidP="003C6E32">
            <w:pPr>
              <w:spacing w:after="0"/>
              <w:rPr>
                <w:rFonts w:ascii="Times New Roman" w:hAnsi="Times New Roman" w:cs="Times New Roman"/>
                <w:color w:val="000000" w:themeColor="text1"/>
              </w:rPr>
            </w:pPr>
            <w:bookmarkStart w:id="11" w:name="elektroninio-pasirašymo-funkcionalumas"/>
            <w:bookmarkEnd w:id="10"/>
            <w:r w:rsidRPr="003C6E32">
              <w:rPr>
                <w:rFonts w:ascii="Times New Roman" w:hAnsi="Times New Roman" w:cs="Times New Roman"/>
                <w:color w:val="000000" w:themeColor="text1"/>
              </w:rPr>
              <w:t>2.1</w:t>
            </w:r>
            <w:r w:rsidR="00C3222B">
              <w:rPr>
                <w:rFonts w:ascii="Times New Roman" w:hAnsi="Times New Roman" w:cs="Times New Roman"/>
                <w:color w:val="000000" w:themeColor="text1"/>
              </w:rPr>
              <w:t>.</w:t>
            </w:r>
          </w:p>
        </w:tc>
        <w:tc>
          <w:tcPr>
            <w:tcW w:w="3969" w:type="dxa"/>
          </w:tcPr>
          <w:p w14:paraId="11E017D2"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Sprendimas turi palaikyti PDF dokumentų pasirašymą.</w:t>
            </w:r>
          </w:p>
        </w:tc>
        <w:tc>
          <w:tcPr>
            <w:tcW w:w="4956" w:type="dxa"/>
          </w:tcPr>
          <w:p w14:paraId="5CFE8664"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3C6E32" w14:paraId="533239CC" w14:textId="77777777" w:rsidTr="00C3222B">
        <w:tc>
          <w:tcPr>
            <w:tcW w:w="704" w:type="dxa"/>
          </w:tcPr>
          <w:p w14:paraId="7C06FF4F" w14:textId="57925480"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lastRenderedPageBreak/>
              <w:t>2.2</w:t>
            </w:r>
            <w:r w:rsidR="00C3222B">
              <w:rPr>
                <w:rFonts w:ascii="Times New Roman" w:hAnsi="Times New Roman" w:cs="Times New Roman"/>
                <w:color w:val="000000" w:themeColor="text1"/>
              </w:rPr>
              <w:t>.</w:t>
            </w:r>
          </w:p>
        </w:tc>
        <w:tc>
          <w:tcPr>
            <w:tcW w:w="3969" w:type="dxa"/>
          </w:tcPr>
          <w:p w14:paraId="337D6C6A" w14:textId="77777777" w:rsidR="007A17C7" w:rsidRPr="003C6E32" w:rsidRDefault="001932D7"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 xml:space="preserve">Sprendimas turi palaikyti elektroninių dokumentų </w:t>
            </w:r>
            <w:proofErr w:type="spellStart"/>
            <w:r w:rsidRPr="003C6E32">
              <w:rPr>
                <w:rFonts w:ascii="Times New Roman" w:hAnsi="Times New Roman" w:cs="Times New Roman"/>
                <w:color w:val="000000" w:themeColor="text1"/>
              </w:rPr>
              <w:t>konteinerių</w:t>
            </w:r>
            <w:proofErr w:type="spellEnd"/>
            <w:r w:rsidRPr="003C6E32">
              <w:rPr>
                <w:rFonts w:ascii="Times New Roman" w:hAnsi="Times New Roman" w:cs="Times New Roman"/>
                <w:color w:val="000000" w:themeColor="text1"/>
              </w:rPr>
              <w:t xml:space="preserve"> (</w:t>
            </w:r>
            <w:proofErr w:type="spellStart"/>
            <w:r w:rsidRPr="003C6E32">
              <w:rPr>
                <w:rFonts w:ascii="Times New Roman" w:hAnsi="Times New Roman" w:cs="Times New Roman"/>
                <w:color w:val="000000" w:themeColor="text1"/>
              </w:rPr>
              <w:t>ASiC</w:t>
            </w:r>
            <w:proofErr w:type="spellEnd"/>
            <w:r w:rsidRPr="003C6E32">
              <w:rPr>
                <w:rFonts w:ascii="Times New Roman" w:hAnsi="Times New Roman" w:cs="Times New Roman"/>
                <w:color w:val="000000" w:themeColor="text1"/>
              </w:rPr>
              <w:t xml:space="preserve">, ADOC ar </w:t>
            </w:r>
            <w:proofErr w:type="spellStart"/>
            <w:r w:rsidRPr="003C6E32">
              <w:rPr>
                <w:rFonts w:ascii="Times New Roman" w:hAnsi="Times New Roman" w:cs="Times New Roman"/>
                <w:color w:val="000000" w:themeColor="text1"/>
              </w:rPr>
              <w:t>analogiškų</w:t>
            </w:r>
            <w:proofErr w:type="spellEnd"/>
            <w:r w:rsidRPr="003C6E32">
              <w:rPr>
                <w:rFonts w:ascii="Times New Roman" w:hAnsi="Times New Roman" w:cs="Times New Roman"/>
                <w:color w:val="000000" w:themeColor="text1"/>
              </w:rPr>
              <w:t>) pasirašymą.</w:t>
            </w:r>
          </w:p>
        </w:tc>
        <w:tc>
          <w:tcPr>
            <w:tcW w:w="4956" w:type="dxa"/>
          </w:tcPr>
          <w:p w14:paraId="6DB4FBF1" w14:textId="77777777" w:rsidR="007A17C7" w:rsidRPr="003C6E32" w:rsidRDefault="007A17C7" w:rsidP="003C6E32">
            <w:pPr>
              <w:spacing w:after="0"/>
              <w:rPr>
                <w:rFonts w:ascii="Times New Roman" w:hAnsi="Times New Roman" w:cs="Times New Roman"/>
                <w:color w:val="000000" w:themeColor="text1"/>
              </w:rPr>
            </w:pPr>
          </w:p>
        </w:tc>
      </w:tr>
      <w:tr w:rsidR="001932D7" w:rsidRPr="008B19A4" w14:paraId="538A6750" w14:textId="77777777" w:rsidTr="00C3222B">
        <w:tc>
          <w:tcPr>
            <w:tcW w:w="704" w:type="dxa"/>
          </w:tcPr>
          <w:p w14:paraId="48E01AA7" w14:textId="23C08D8A"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2.3</w:t>
            </w:r>
            <w:r w:rsidR="00C3222B">
              <w:rPr>
                <w:rFonts w:ascii="Times New Roman" w:hAnsi="Times New Roman" w:cs="Times New Roman"/>
                <w:color w:val="000000" w:themeColor="text1"/>
              </w:rPr>
              <w:t>.</w:t>
            </w:r>
          </w:p>
        </w:tc>
        <w:tc>
          <w:tcPr>
            <w:tcW w:w="3969" w:type="dxa"/>
          </w:tcPr>
          <w:p w14:paraId="586B66D0"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Sprendimas turi palaikyti kvalifikuotus elektroninius parašus pagal eIDAS reglamentą.</w:t>
            </w:r>
          </w:p>
        </w:tc>
        <w:tc>
          <w:tcPr>
            <w:tcW w:w="4956" w:type="dxa"/>
          </w:tcPr>
          <w:p w14:paraId="2B5413DA" w14:textId="77777777" w:rsidR="007A17C7" w:rsidRPr="003C6E32" w:rsidRDefault="007A17C7" w:rsidP="003C6E32">
            <w:pPr>
              <w:spacing w:after="0"/>
              <w:rPr>
                <w:rFonts w:ascii="Times New Roman" w:hAnsi="Times New Roman" w:cs="Times New Roman"/>
                <w:color w:val="000000" w:themeColor="text1"/>
                <w:lang w:val="pt-BR"/>
              </w:rPr>
            </w:pPr>
          </w:p>
        </w:tc>
      </w:tr>
      <w:tr w:rsidR="00A17BFE" w:rsidRPr="003C6E32" w14:paraId="41DEE08A" w14:textId="77777777" w:rsidTr="00C3222B">
        <w:tc>
          <w:tcPr>
            <w:tcW w:w="704" w:type="dxa"/>
          </w:tcPr>
          <w:p w14:paraId="7FAA4F16" w14:textId="2D02B536" w:rsidR="00A17BFE" w:rsidRPr="003C6E32" w:rsidRDefault="00A17BFE"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2.4</w:t>
            </w:r>
            <w:r w:rsidR="00C3222B">
              <w:rPr>
                <w:rFonts w:ascii="Times New Roman" w:hAnsi="Times New Roman" w:cs="Times New Roman"/>
                <w:color w:val="000000" w:themeColor="text1"/>
              </w:rPr>
              <w:t>.</w:t>
            </w:r>
          </w:p>
        </w:tc>
        <w:tc>
          <w:tcPr>
            <w:tcW w:w="3969" w:type="dxa"/>
          </w:tcPr>
          <w:p w14:paraId="43A8F5D4" w14:textId="77777777" w:rsidR="00A17BFE" w:rsidRPr="003C6E32" w:rsidRDefault="00A17BFE"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Sprendimas turi palaikyti Smart-ID pasirašymą.</w:t>
            </w:r>
          </w:p>
        </w:tc>
        <w:tc>
          <w:tcPr>
            <w:tcW w:w="4956" w:type="dxa"/>
          </w:tcPr>
          <w:p w14:paraId="43EBA327" w14:textId="77777777" w:rsidR="00A17BFE" w:rsidRPr="003C6E32" w:rsidRDefault="00A17BFE" w:rsidP="003C6E32">
            <w:pPr>
              <w:spacing w:after="0"/>
              <w:rPr>
                <w:rFonts w:ascii="Times New Roman" w:hAnsi="Times New Roman" w:cs="Times New Roman"/>
                <w:strike/>
                <w:color w:val="000000" w:themeColor="text1"/>
              </w:rPr>
            </w:pPr>
          </w:p>
        </w:tc>
      </w:tr>
      <w:tr w:rsidR="00A17BFE" w:rsidRPr="003C6E32" w14:paraId="7B5146A1" w14:textId="77777777" w:rsidTr="00C3222B">
        <w:tc>
          <w:tcPr>
            <w:tcW w:w="704" w:type="dxa"/>
          </w:tcPr>
          <w:p w14:paraId="1E58F204" w14:textId="5BEE966F" w:rsidR="00A17BFE" w:rsidRPr="003C6E32" w:rsidRDefault="00A17BFE"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2.5</w:t>
            </w:r>
            <w:r w:rsidR="00C3222B">
              <w:rPr>
                <w:rFonts w:ascii="Times New Roman" w:hAnsi="Times New Roman" w:cs="Times New Roman"/>
                <w:color w:val="000000" w:themeColor="text1"/>
              </w:rPr>
              <w:t>.</w:t>
            </w:r>
          </w:p>
        </w:tc>
        <w:tc>
          <w:tcPr>
            <w:tcW w:w="3969" w:type="dxa"/>
          </w:tcPr>
          <w:p w14:paraId="55493BCC" w14:textId="77777777" w:rsidR="00A17BFE" w:rsidRPr="003C6E32" w:rsidRDefault="00A17BFE"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Sprendimas turi palaikyti Mobile-ID pasirašymą.</w:t>
            </w:r>
          </w:p>
        </w:tc>
        <w:tc>
          <w:tcPr>
            <w:tcW w:w="4956" w:type="dxa"/>
          </w:tcPr>
          <w:p w14:paraId="7587F1B9" w14:textId="77777777" w:rsidR="00A17BFE" w:rsidRPr="003C6E32" w:rsidRDefault="00A17BFE" w:rsidP="003C6E32">
            <w:pPr>
              <w:spacing w:after="0"/>
              <w:rPr>
                <w:rFonts w:ascii="Times New Roman" w:hAnsi="Times New Roman" w:cs="Times New Roman"/>
                <w:color w:val="000000" w:themeColor="text1"/>
              </w:rPr>
            </w:pPr>
          </w:p>
        </w:tc>
      </w:tr>
      <w:tr w:rsidR="00A17BFE" w:rsidRPr="003C6E32" w14:paraId="636779B1" w14:textId="77777777" w:rsidTr="00C3222B">
        <w:tc>
          <w:tcPr>
            <w:tcW w:w="704" w:type="dxa"/>
          </w:tcPr>
          <w:p w14:paraId="780F9B93" w14:textId="6B0DF48B" w:rsidR="00A17BFE" w:rsidRPr="003C6E32" w:rsidRDefault="00A17BFE"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2.6</w:t>
            </w:r>
            <w:r w:rsidR="00C3222B">
              <w:rPr>
                <w:rFonts w:ascii="Times New Roman" w:hAnsi="Times New Roman" w:cs="Times New Roman"/>
                <w:color w:val="000000" w:themeColor="text1"/>
              </w:rPr>
              <w:t>.</w:t>
            </w:r>
          </w:p>
        </w:tc>
        <w:tc>
          <w:tcPr>
            <w:tcW w:w="3969" w:type="dxa"/>
          </w:tcPr>
          <w:p w14:paraId="09D057CF" w14:textId="77777777" w:rsidR="00A17BFE" w:rsidRPr="003C6E32" w:rsidRDefault="00A17BFE"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 xml:space="preserve">Sprendimas turi palaikyti elektroninių asmens </w:t>
            </w:r>
            <w:proofErr w:type="spellStart"/>
            <w:r w:rsidRPr="003C6E32">
              <w:rPr>
                <w:rFonts w:ascii="Times New Roman" w:hAnsi="Times New Roman" w:cs="Times New Roman"/>
                <w:color w:val="000000" w:themeColor="text1"/>
              </w:rPr>
              <w:t>tapatybės</w:t>
            </w:r>
            <w:proofErr w:type="spellEnd"/>
            <w:r w:rsidRPr="003C6E32">
              <w:rPr>
                <w:rFonts w:ascii="Times New Roman" w:hAnsi="Times New Roman" w:cs="Times New Roman"/>
                <w:color w:val="000000" w:themeColor="text1"/>
              </w:rPr>
              <w:t xml:space="preserve"> </w:t>
            </w:r>
            <w:proofErr w:type="spellStart"/>
            <w:r w:rsidRPr="003C6E32">
              <w:rPr>
                <w:rFonts w:ascii="Times New Roman" w:hAnsi="Times New Roman" w:cs="Times New Roman"/>
                <w:color w:val="000000" w:themeColor="text1"/>
              </w:rPr>
              <w:t>kortelių</w:t>
            </w:r>
            <w:proofErr w:type="spellEnd"/>
            <w:r w:rsidRPr="003C6E32">
              <w:rPr>
                <w:rFonts w:ascii="Times New Roman" w:hAnsi="Times New Roman" w:cs="Times New Roman"/>
                <w:color w:val="000000" w:themeColor="text1"/>
              </w:rPr>
              <w:t xml:space="preserve"> </w:t>
            </w:r>
            <w:proofErr w:type="spellStart"/>
            <w:r w:rsidRPr="003C6E32">
              <w:rPr>
                <w:rFonts w:ascii="Times New Roman" w:hAnsi="Times New Roman" w:cs="Times New Roman"/>
                <w:color w:val="000000" w:themeColor="text1"/>
              </w:rPr>
              <w:t>naudojimą</w:t>
            </w:r>
            <w:proofErr w:type="spellEnd"/>
            <w:r w:rsidRPr="003C6E32">
              <w:rPr>
                <w:rFonts w:ascii="Times New Roman" w:hAnsi="Times New Roman" w:cs="Times New Roman"/>
                <w:color w:val="000000" w:themeColor="text1"/>
              </w:rPr>
              <w:t xml:space="preserve"> </w:t>
            </w:r>
            <w:proofErr w:type="spellStart"/>
            <w:r w:rsidRPr="003C6E32">
              <w:rPr>
                <w:rFonts w:ascii="Times New Roman" w:hAnsi="Times New Roman" w:cs="Times New Roman"/>
                <w:color w:val="000000" w:themeColor="text1"/>
              </w:rPr>
              <w:t>pasirašymui</w:t>
            </w:r>
            <w:proofErr w:type="spellEnd"/>
            <w:r w:rsidRPr="003C6E32">
              <w:rPr>
                <w:rFonts w:ascii="Times New Roman" w:hAnsi="Times New Roman" w:cs="Times New Roman"/>
                <w:color w:val="000000" w:themeColor="text1"/>
              </w:rPr>
              <w:t>.</w:t>
            </w:r>
          </w:p>
        </w:tc>
        <w:tc>
          <w:tcPr>
            <w:tcW w:w="4956" w:type="dxa"/>
          </w:tcPr>
          <w:p w14:paraId="18C547FD" w14:textId="77777777" w:rsidR="00A17BFE" w:rsidRPr="003C6E32" w:rsidRDefault="00A17BFE" w:rsidP="003C6E32">
            <w:pPr>
              <w:spacing w:after="0"/>
              <w:rPr>
                <w:rFonts w:ascii="Times New Roman" w:hAnsi="Times New Roman" w:cs="Times New Roman"/>
                <w:color w:val="000000" w:themeColor="text1"/>
              </w:rPr>
            </w:pPr>
          </w:p>
        </w:tc>
      </w:tr>
      <w:tr w:rsidR="00A17BFE" w:rsidRPr="008B19A4" w14:paraId="63C2B2C2" w14:textId="77777777" w:rsidTr="00C3222B">
        <w:tc>
          <w:tcPr>
            <w:tcW w:w="704" w:type="dxa"/>
          </w:tcPr>
          <w:p w14:paraId="13B471C4" w14:textId="116B58A2" w:rsidR="00A17BFE" w:rsidRPr="003C6E32" w:rsidRDefault="00A17BFE"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2.7</w:t>
            </w:r>
            <w:r w:rsidR="00C3222B">
              <w:rPr>
                <w:rFonts w:ascii="Times New Roman" w:hAnsi="Times New Roman" w:cs="Times New Roman"/>
                <w:color w:val="000000" w:themeColor="text1"/>
              </w:rPr>
              <w:t>.</w:t>
            </w:r>
          </w:p>
        </w:tc>
        <w:tc>
          <w:tcPr>
            <w:tcW w:w="3969" w:type="dxa"/>
          </w:tcPr>
          <w:p w14:paraId="0C7D265A" w14:textId="77777777" w:rsidR="00A17BFE" w:rsidRPr="003C6E32" w:rsidRDefault="00A17BFE"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Sprendimas turi palaikyti vieno ir kelių pasirašančiųjų pasirašymo scenarijus.</w:t>
            </w:r>
          </w:p>
        </w:tc>
        <w:tc>
          <w:tcPr>
            <w:tcW w:w="4956" w:type="dxa"/>
          </w:tcPr>
          <w:p w14:paraId="3834FC60" w14:textId="77777777" w:rsidR="00A17BFE" w:rsidRPr="003C6E32" w:rsidRDefault="00A17BFE" w:rsidP="003C6E32">
            <w:pPr>
              <w:spacing w:after="0"/>
              <w:rPr>
                <w:rFonts w:ascii="Times New Roman" w:hAnsi="Times New Roman" w:cs="Times New Roman"/>
                <w:color w:val="000000" w:themeColor="text1"/>
                <w:lang w:val="pt-BR"/>
              </w:rPr>
            </w:pPr>
          </w:p>
        </w:tc>
      </w:tr>
      <w:tr w:rsidR="00A17BFE" w:rsidRPr="003C6E32" w14:paraId="75654DFB" w14:textId="77777777" w:rsidTr="00C3222B">
        <w:tc>
          <w:tcPr>
            <w:tcW w:w="704" w:type="dxa"/>
          </w:tcPr>
          <w:p w14:paraId="3F50AC0C" w14:textId="5E33F420" w:rsidR="00A17BFE" w:rsidRPr="003C6E32" w:rsidRDefault="00A17BFE"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2.8</w:t>
            </w:r>
            <w:r w:rsidR="00C3222B">
              <w:rPr>
                <w:rFonts w:ascii="Times New Roman" w:hAnsi="Times New Roman" w:cs="Times New Roman"/>
                <w:color w:val="000000" w:themeColor="text1"/>
              </w:rPr>
              <w:t>.</w:t>
            </w:r>
          </w:p>
        </w:tc>
        <w:tc>
          <w:tcPr>
            <w:tcW w:w="3969" w:type="dxa"/>
          </w:tcPr>
          <w:p w14:paraId="14E50D99" w14:textId="77777777" w:rsidR="00A17BFE" w:rsidRPr="003C6E32" w:rsidRDefault="00A17BFE"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 xml:space="preserve">Sprendimas turi užtikrinti </w:t>
            </w:r>
            <w:proofErr w:type="spellStart"/>
            <w:r w:rsidRPr="003C6E32">
              <w:rPr>
                <w:rFonts w:ascii="Times New Roman" w:hAnsi="Times New Roman" w:cs="Times New Roman"/>
                <w:color w:val="000000" w:themeColor="text1"/>
              </w:rPr>
              <w:t>kvalifikuotų</w:t>
            </w:r>
            <w:proofErr w:type="spellEnd"/>
            <w:r w:rsidRPr="003C6E32">
              <w:rPr>
                <w:rFonts w:ascii="Times New Roman" w:hAnsi="Times New Roman" w:cs="Times New Roman"/>
                <w:color w:val="000000" w:themeColor="text1"/>
              </w:rPr>
              <w:t xml:space="preserve"> laiko </w:t>
            </w:r>
            <w:proofErr w:type="spellStart"/>
            <w:r w:rsidRPr="003C6E32">
              <w:rPr>
                <w:rFonts w:ascii="Times New Roman" w:hAnsi="Times New Roman" w:cs="Times New Roman"/>
                <w:color w:val="000000" w:themeColor="text1"/>
              </w:rPr>
              <w:t>žymų</w:t>
            </w:r>
            <w:proofErr w:type="spellEnd"/>
            <w:r w:rsidRPr="003C6E32">
              <w:rPr>
                <w:rFonts w:ascii="Times New Roman" w:hAnsi="Times New Roman" w:cs="Times New Roman"/>
                <w:color w:val="000000" w:themeColor="text1"/>
              </w:rPr>
              <w:t xml:space="preserve"> </w:t>
            </w:r>
            <w:proofErr w:type="spellStart"/>
            <w:r w:rsidRPr="003C6E32">
              <w:rPr>
                <w:rFonts w:ascii="Times New Roman" w:hAnsi="Times New Roman" w:cs="Times New Roman"/>
                <w:color w:val="000000" w:themeColor="text1"/>
              </w:rPr>
              <w:t>naudojimą</w:t>
            </w:r>
            <w:proofErr w:type="spellEnd"/>
            <w:r w:rsidRPr="003C6E32">
              <w:rPr>
                <w:rFonts w:ascii="Times New Roman" w:hAnsi="Times New Roman" w:cs="Times New Roman"/>
                <w:color w:val="000000" w:themeColor="text1"/>
              </w:rPr>
              <w:t>.</w:t>
            </w:r>
          </w:p>
        </w:tc>
        <w:tc>
          <w:tcPr>
            <w:tcW w:w="4956" w:type="dxa"/>
          </w:tcPr>
          <w:p w14:paraId="324753C4" w14:textId="77777777" w:rsidR="00A17BFE" w:rsidRPr="003C6E32" w:rsidRDefault="00A17BFE" w:rsidP="003C6E32">
            <w:pPr>
              <w:spacing w:after="0"/>
              <w:rPr>
                <w:rFonts w:ascii="Times New Roman" w:hAnsi="Times New Roman" w:cs="Times New Roman"/>
                <w:color w:val="000000" w:themeColor="text1"/>
              </w:rPr>
            </w:pPr>
          </w:p>
        </w:tc>
      </w:tr>
      <w:tr w:rsidR="00A17BFE" w:rsidRPr="003C6E32" w14:paraId="0177CEA5" w14:textId="77777777" w:rsidTr="00C3222B">
        <w:tc>
          <w:tcPr>
            <w:tcW w:w="704" w:type="dxa"/>
          </w:tcPr>
          <w:p w14:paraId="4A6D96D6" w14:textId="0A294F16" w:rsidR="00A17BFE" w:rsidRPr="003C6E32" w:rsidRDefault="00A17BFE"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2.9</w:t>
            </w:r>
            <w:r w:rsidR="00C3222B">
              <w:rPr>
                <w:rFonts w:ascii="Times New Roman" w:hAnsi="Times New Roman" w:cs="Times New Roman"/>
                <w:color w:val="000000" w:themeColor="text1"/>
              </w:rPr>
              <w:t>.</w:t>
            </w:r>
          </w:p>
        </w:tc>
        <w:tc>
          <w:tcPr>
            <w:tcW w:w="3969" w:type="dxa"/>
          </w:tcPr>
          <w:p w14:paraId="694064EF" w14:textId="77777777" w:rsidR="00A17BFE" w:rsidRPr="003C6E32" w:rsidRDefault="00A17BFE"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 xml:space="preserve">Turi būti galimybė </w:t>
            </w:r>
            <w:proofErr w:type="spellStart"/>
            <w:r w:rsidRPr="003C6E32">
              <w:rPr>
                <w:rFonts w:ascii="Times New Roman" w:hAnsi="Times New Roman" w:cs="Times New Roman"/>
                <w:color w:val="000000" w:themeColor="text1"/>
              </w:rPr>
              <w:t>stebėti</w:t>
            </w:r>
            <w:proofErr w:type="spellEnd"/>
            <w:r w:rsidRPr="003C6E32">
              <w:rPr>
                <w:rFonts w:ascii="Times New Roman" w:hAnsi="Times New Roman" w:cs="Times New Roman"/>
                <w:color w:val="000000" w:themeColor="text1"/>
              </w:rPr>
              <w:t xml:space="preserve"> dokumento pasirašymo </w:t>
            </w:r>
            <w:proofErr w:type="spellStart"/>
            <w:r w:rsidRPr="003C6E32">
              <w:rPr>
                <w:rFonts w:ascii="Times New Roman" w:hAnsi="Times New Roman" w:cs="Times New Roman"/>
                <w:color w:val="000000" w:themeColor="text1"/>
              </w:rPr>
              <w:t>būseną</w:t>
            </w:r>
            <w:proofErr w:type="spellEnd"/>
            <w:r w:rsidRPr="003C6E32">
              <w:rPr>
                <w:rFonts w:ascii="Times New Roman" w:hAnsi="Times New Roman" w:cs="Times New Roman"/>
                <w:color w:val="000000" w:themeColor="text1"/>
              </w:rPr>
              <w:t>.</w:t>
            </w:r>
          </w:p>
        </w:tc>
        <w:tc>
          <w:tcPr>
            <w:tcW w:w="4956" w:type="dxa"/>
          </w:tcPr>
          <w:p w14:paraId="666D12D1" w14:textId="77777777" w:rsidR="00A17BFE" w:rsidRPr="003C6E32" w:rsidRDefault="00A17BFE" w:rsidP="003C6E32">
            <w:pPr>
              <w:spacing w:after="0"/>
              <w:rPr>
                <w:rFonts w:ascii="Times New Roman" w:hAnsi="Times New Roman" w:cs="Times New Roman"/>
                <w:color w:val="000000" w:themeColor="text1"/>
              </w:rPr>
            </w:pPr>
          </w:p>
        </w:tc>
      </w:tr>
      <w:tr w:rsidR="00C3222B" w:rsidRPr="008B19A4" w14:paraId="3574532F" w14:textId="77777777" w:rsidTr="00A567EB">
        <w:tc>
          <w:tcPr>
            <w:tcW w:w="9629" w:type="dxa"/>
            <w:gridSpan w:val="3"/>
          </w:tcPr>
          <w:p w14:paraId="484C62BA" w14:textId="2B27C7DC" w:rsidR="00C3222B" w:rsidRPr="00C3222B" w:rsidRDefault="00C3222B" w:rsidP="003C6E32">
            <w:pPr>
              <w:spacing w:after="0"/>
              <w:rPr>
                <w:rFonts w:ascii="Times New Roman" w:hAnsi="Times New Roman" w:cs="Times New Roman"/>
                <w:b/>
                <w:bCs/>
                <w:color w:val="000000" w:themeColor="text1"/>
                <w:lang w:val="pt-BR"/>
              </w:rPr>
            </w:pPr>
            <w:r w:rsidRPr="00C3222B">
              <w:rPr>
                <w:rFonts w:ascii="Times New Roman" w:hAnsi="Times New Roman" w:cs="Times New Roman"/>
                <w:b/>
                <w:bCs/>
                <w:color w:val="000000" w:themeColor="text1"/>
                <w:lang w:val="pt-BR"/>
              </w:rPr>
              <w:t>3. Elektroninių parašų validavimas ir ilgalaikis galiojimas</w:t>
            </w:r>
            <w:r>
              <w:rPr>
                <w:rFonts w:ascii="Times New Roman" w:hAnsi="Times New Roman" w:cs="Times New Roman"/>
                <w:b/>
                <w:bCs/>
                <w:color w:val="000000" w:themeColor="text1"/>
                <w:lang w:val="pt-BR"/>
              </w:rPr>
              <w:t>:</w:t>
            </w:r>
          </w:p>
        </w:tc>
      </w:tr>
      <w:tr w:rsidR="001932D7" w:rsidRPr="008B19A4" w14:paraId="4687FB28" w14:textId="77777777" w:rsidTr="00C3222B">
        <w:tc>
          <w:tcPr>
            <w:tcW w:w="704" w:type="dxa"/>
          </w:tcPr>
          <w:p w14:paraId="5124CB18" w14:textId="6DCBC233" w:rsidR="007A17C7" w:rsidRPr="003C6E32" w:rsidRDefault="001932D7" w:rsidP="003C6E32">
            <w:pPr>
              <w:spacing w:after="0"/>
              <w:rPr>
                <w:rFonts w:ascii="Times New Roman" w:hAnsi="Times New Roman" w:cs="Times New Roman"/>
                <w:color w:val="000000" w:themeColor="text1"/>
              </w:rPr>
            </w:pPr>
            <w:bookmarkStart w:id="12" w:name="X1bf7740151ff1b0b8817bfb76293ba7d5439b18"/>
            <w:bookmarkEnd w:id="11"/>
            <w:r w:rsidRPr="003C6E32">
              <w:rPr>
                <w:rFonts w:ascii="Times New Roman" w:hAnsi="Times New Roman" w:cs="Times New Roman"/>
                <w:color w:val="000000" w:themeColor="text1"/>
              </w:rPr>
              <w:t>3.1</w:t>
            </w:r>
            <w:r w:rsidR="00C3222B">
              <w:rPr>
                <w:rFonts w:ascii="Times New Roman" w:hAnsi="Times New Roman" w:cs="Times New Roman"/>
                <w:color w:val="000000" w:themeColor="text1"/>
              </w:rPr>
              <w:t>.</w:t>
            </w:r>
          </w:p>
        </w:tc>
        <w:tc>
          <w:tcPr>
            <w:tcW w:w="3969" w:type="dxa"/>
          </w:tcPr>
          <w:p w14:paraId="0B903B27"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Sprendimas turi atlikti elektroninių parašų validavimą.</w:t>
            </w:r>
          </w:p>
        </w:tc>
        <w:tc>
          <w:tcPr>
            <w:tcW w:w="4956" w:type="dxa"/>
          </w:tcPr>
          <w:p w14:paraId="3739FC11"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8B19A4" w14:paraId="32D722FB" w14:textId="77777777" w:rsidTr="00C3222B">
        <w:tc>
          <w:tcPr>
            <w:tcW w:w="704" w:type="dxa"/>
          </w:tcPr>
          <w:p w14:paraId="69BB0558" w14:textId="3CE61C1C"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3.2</w:t>
            </w:r>
            <w:r w:rsidR="00C3222B">
              <w:rPr>
                <w:rFonts w:ascii="Times New Roman" w:hAnsi="Times New Roman" w:cs="Times New Roman"/>
                <w:color w:val="000000" w:themeColor="text1"/>
              </w:rPr>
              <w:t>.</w:t>
            </w:r>
          </w:p>
        </w:tc>
        <w:tc>
          <w:tcPr>
            <w:tcW w:w="3969" w:type="dxa"/>
          </w:tcPr>
          <w:p w14:paraId="46C8FCAD"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Sprendimas turi tikrinti sertifikatų galiojimą ir patikimumą.</w:t>
            </w:r>
          </w:p>
        </w:tc>
        <w:tc>
          <w:tcPr>
            <w:tcW w:w="4956" w:type="dxa"/>
          </w:tcPr>
          <w:p w14:paraId="27924E6B"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8B19A4" w14:paraId="3966F347" w14:textId="77777777" w:rsidTr="00C3222B">
        <w:tc>
          <w:tcPr>
            <w:tcW w:w="704" w:type="dxa"/>
          </w:tcPr>
          <w:p w14:paraId="0265D54C" w14:textId="62D12221"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3.3</w:t>
            </w:r>
            <w:r w:rsidR="00C3222B">
              <w:rPr>
                <w:rFonts w:ascii="Times New Roman" w:hAnsi="Times New Roman" w:cs="Times New Roman"/>
                <w:color w:val="000000" w:themeColor="text1"/>
              </w:rPr>
              <w:t>.</w:t>
            </w:r>
          </w:p>
        </w:tc>
        <w:tc>
          <w:tcPr>
            <w:tcW w:w="3969" w:type="dxa"/>
          </w:tcPr>
          <w:p w14:paraId="17B47D7C"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Sprendimas turi pateikti validavimo rezultatus ir parašų būseną.</w:t>
            </w:r>
          </w:p>
        </w:tc>
        <w:tc>
          <w:tcPr>
            <w:tcW w:w="4956" w:type="dxa"/>
          </w:tcPr>
          <w:p w14:paraId="023EAC5C"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3C6E32" w14:paraId="589BF03B" w14:textId="77777777" w:rsidTr="00C3222B">
        <w:tc>
          <w:tcPr>
            <w:tcW w:w="704" w:type="dxa"/>
          </w:tcPr>
          <w:p w14:paraId="3D8FCAEE" w14:textId="0C174287"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3.4</w:t>
            </w:r>
            <w:r w:rsidR="00C3222B">
              <w:rPr>
                <w:rFonts w:ascii="Times New Roman" w:hAnsi="Times New Roman" w:cs="Times New Roman"/>
                <w:color w:val="000000" w:themeColor="text1"/>
              </w:rPr>
              <w:t>.</w:t>
            </w:r>
          </w:p>
        </w:tc>
        <w:tc>
          <w:tcPr>
            <w:tcW w:w="3969" w:type="dxa"/>
          </w:tcPr>
          <w:p w14:paraId="5068D8AA" w14:textId="77777777" w:rsidR="007A17C7" w:rsidRPr="003C6E32" w:rsidRDefault="001932D7"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 xml:space="preserve">Sprendimas turi užtikrinti </w:t>
            </w:r>
            <w:proofErr w:type="spellStart"/>
            <w:r w:rsidRPr="003C6E32">
              <w:rPr>
                <w:rFonts w:ascii="Times New Roman" w:hAnsi="Times New Roman" w:cs="Times New Roman"/>
                <w:color w:val="000000" w:themeColor="text1"/>
              </w:rPr>
              <w:t>ilgalaikio</w:t>
            </w:r>
            <w:proofErr w:type="spellEnd"/>
            <w:r w:rsidRPr="003C6E32">
              <w:rPr>
                <w:rFonts w:ascii="Times New Roman" w:hAnsi="Times New Roman" w:cs="Times New Roman"/>
                <w:color w:val="000000" w:themeColor="text1"/>
              </w:rPr>
              <w:t xml:space="preserve"> galiojimo (LT arba LTA) </w:t>
            </w:r>
            <w:proofErr w:type="spellStart"/>
            <w:r w:rsidRPr="003C6E32">
              <w:rPr>
                <w:rFonts w:ascii="Times New Roman" w:hAnsi="Times New Roman" w:cs="Times New Roman"/>
                <w:color w:val="000000" w:themeColor="text1"/>
              </w:rPr>
              <w:t>parašų</w:t>
            </w:r>
            <w:proofErr w:type="spellEnd"/>
            <w:r w:rsidRPr="003C6E32">
              <w:rPr>
                <w:rFonts w:ascii="Times New Roman" w:hAnsi="Times New Roman" w:cs="Times New Roman"/>
                <w:color w:val="000000" w:themeColor="text1"/>
              </w:rPr>
              <w:t xml:space="preserve"> profilių </w:t>
            </w:r>
            <w:proofErr w:type="spellStart"/>
            <w:r w:rsidRPr="003C6E32">
              <w:rPr>
                <w:rFonts w:ascii="Times New Roman" w:hAnsi="Times New Roman" w:cs="Times New Roman"/>
                <w:color w:val="000000" w:themeColor="text1"/>
              </w:rPr>
              <w:t>sudarymą</w:t>
            </w:r>
            <w:proofErr w:type="spellEnd"/>
            <w:r w:rsidRPr="003C6E32">
              <w:rPr>
                <w:rFonts w:ascii="Times New Roman" w:hAnsi="Times New Roman" w:cs="Times New Roman"/>
                <w:color w:val="000000" w:themeColor="text1"/>
              </w:rPr>
              <w:t>.</w:t>
            </w:r>
          </w:p>
        </w:tc>
        <w:tc>
          <w:tcPr>
            <w:tcW w:w="4956" w:type="dxa"/>
          </w:tcPr>
          <w:p w14:paraId="614CC12E" w14:textId="77777777" w:rsidR="007A17C7" w:rsidRPr="003C6E32" w:rsidRDefault="007A17C7" w:rsidP="003C6E32">
            <w:pPr>
              <w:spacing w:after="0"/>
              <w:rPr>
                <w:rFonts w:ascii="Times New Roman" w:hAnsi="Times New Roman" w:cs="Times New Roman"/>
                <w:color w:val="000000" w:themeColor="text1"/>
              </w:rPr>
            </w:pPr>
          </w:p>
        </w:tc>
      </w:tr>
      <w:tr w:rsidR="001932D7" w:rsidRPr="008B19A4" w14:paraId="4273599A" w14:textId="77777777" w:rsidTr="00C3222B">
        <w:tc>
          <w:tcPr>
            <w:tcW w:w="704" w:type="dxa"/>
          </w:tcPr>
          <w:p w14:paraId="715BDE33" w14:textId="735FF627"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3.5</w:t>
            </w:r>
            <w:r w:rsidR="00C3222B">
              <w:rPr>
                <w:rFonts w:ascii="Times New Roman" w:hAnsi="Times New Roman" w:cs="Times New Roman"/>
                <w:color w:val="000000" w:themeColor="text1"/>
              </w:rPr>
              <w:t>.</w:t>
            </w:r>
          </w:p>
        </w:tc>
        <w:tc>
          <w:tcPr>
            <w:tcW w:w="3969" w:type="dxa"/>
          </w:tcPr>
          <w:p w14:paraId="6C683167"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Turi būti galimybė atnaujinti ilgalaikio galiojimo informaciją.</w:t>
            </w:r>
          </w:p>
        </w:tc>
        <w:tc>
          <w:tcPr>
            <w:tcW w:w="4956" w:type="dxa"/>
          </w:tcPr>
          <w:p w14:paraId="743C2564" w14:textId="77777777" w:rsidR="007A17C7" w:rsidRPr="003C6E32" w:rsidRDefault="007A17C7" w:rsidP="003C6E32">
            <w:pPr>
              <w:spacing w:after="0"/>
              <w:rPr>
                <w:rFonts w:ascii="Times New Roman" w:hAnsi="Times New Roman" w:cs="Times New Roman"/>
                <w:color w:val="000000" w:themeColor="text1"/>
                <w:lang w:val="pt-BR"/>
              </w:rPr>
            </w:pPr>
          </w:p>
        </w:tc>
      </w:tr>
      <w:tr w:rsidR="00C3222B" w:rsidRPr="003C6E32" w14:paraId="56343B52" w14:textId="77777777" w:rsidTr="00EF7BC2">
        <w:tc>
          <w:tcPr>
            <w:tcW w:w="9629" w:type="dxa"/>
            <w:gridSpan w:val="3"/>
          </w:tcPr>
          <w:p w14:paraId="26F66959" w14:textId="7A9CEEA7" w:rsidR="00C3222B" w:rsidRPr="00C3222B" w:rsidRDefault="00C3222B" w:rsidP="003C6E32">
            <w:pPr>
              <w:spacing w:after="0"/>
              <w:rPr>
                <w:rFonts w:ascii="Times New Roman" w:hAnsi="Times New Roman" w:cs="Times New Roman"/>
                <w:b/>
                <w:bCs/>
                <w:color w:val="000000" w:themeColor="text1"/>
                <w:lang w:val="pt-BR"/>
              </w:rPr>
            </w:pPr>
            <w:r w:rsidRPr="00C3222B">
              <w:rPr>
                <w:rFonts w:ascii="Times New Roman" w:hAnsi="Times New Roman" w:cs="Times New Roman"/>
                <w:b/>
                <w:bCs/>
                <w:color w:val="000000" w:themeColor="text1"/>
              </w:rPr>
              <w:t xml:space="preserve">4. API ir </w:t>
            </w:r>
            <w:proofErr w:type="spellStart"/>
            <w:r w:rsidRPr="00C3222B">
              <w:rPr>
                <w:rFonts w:ascii="Times New Roman" w:hAnsi="Times New Roman" w:cs="Times New Roman"/>
                <w:b/>
                <w:bCs/>
                <w:color w:val="000000" w:themeColor="text1"/>
              </w:rPr>
              <w:t>integracinės</w:t>
            </w:r>
            <w:proofErr w:type="spellEnd"/>
            <w:r w:rsidRPr="00C3222B">
              <w:rPr>
                <w:rFonts w:ascii="Times New Roman" w:hAnsi="Times New Roman" w:cs="Times New Roman"/>
                <w:b/>
                <w:bCs/>
                <w:color w:val="000000" w:themeColor="text1"/>
              </w:rPr>
              <w:t xml:space="preserve"> galimybės:</w:t>
            </w:r>
          </w:p>
        </w:tc>
      </w:tr>
      <w:tr w:rsidR="001932D7" w:rsidRPr="003C6E32" w14:paraId="0C2481F2" w14:textId="77777777" w:rsidTr="00C3222B">
        <w:tc>
          <w:tcPr>
            <w:tcW w:w="704" w:type="dxa"/>
          </w:tcPr>
          <w:p w14:paraId="1E9B9417" w14:textId="15BDBCB4" w:rsidR="007A17C7" w:rsidRPr="003C6E32" w:rsidRDefault="001932D7" w:rsidP="003C6E32">
            <w:pPr>
              <w:spacing w:after="0"/>
              <w:rPr>
                <w:rFonts w:ascii="Times New Roman" w:hAnsi="Times New Roman" w:cs="Times New Roman"/>
                <w:color w:val="000000" w:themeColor="text1"/>
              </w:rPr>
            </w:pPr>
            <w:bookmarkStart w:id="13" w:name="api-ir-integracinės-galimybės"/>
            <w:bookmarkEnd w:id="12"/>
            <w:r w:rsidRPr="003C6E32">
              <w:rPr>
                <w:rFonts w:ascii="Times New Roman" w:hAnsi="Times New Roman" w:cs="Times New Roman"/>
                <w:color w:val="000000" w:themeColor="text1"/>
              </w:rPr>
              <w:t>4.1</w:t>
            </w:r>
            <w:r w:rsidR="00C3222B">
              <w:rPr>
                <w:rFonts w:ascii="Times New Roman" w:hAnsi="Times New Roman" w:cs="Times New Roman"/>
                <w:color w:val="000000" w:themeColor="text1"/>
              </w:rPr>
              <w:t>.</w:t>
            </w:r>
          </w:p>
        </w:tc>
        <w:tc>
          <w:tcPr>
            <w:tcW w:w="3969" w:type="dxa"/>
          </w:tcPr>
          <w:p w14:paraId="518D081A" w14:textId="77777777" w:rsidR="007A17C7" w:rsidRPr="003C6E32" w:rsidRDefault="001932D7"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 xml:space="preserve">Sprendimas turi teikti REST API </w:t>
            </w:r>
            <w:proofErr w:type="spellStart"/>
            <w:r w:rsidRPr="003C6E32">
              <w:rPr>
                <w:rFonts w:ascii="Times New Roman" w:hAnsi="Times New Roman" w:cs="Times New Roman"/>
                <w:color w:val="000000" w:themeColor="text1"/>
              </w:rPr>
              <w:t>sąsajas</w:t>
            </w:r>
            <w:proofErr w:type="spellEnd"/>
            <w:r w:rsidRPr="003C6E32">
              <w:rPr>
                <w:rFonts w:ascii="Times New Roman" w:hAnsi="Times New Roman" w:cs="Times New Roman"/>
                <w:color w:val="000000" w:themeColor="text1"/>
              </w:rPr>
              <w:t>.</w:t>
            </w:r>
          </w:p>
        </w:tc>
        <w:tc>
          <w:tcPr>
            <w:tcW w:w="4956" w:type="dxa"/>
          </w:tcPr>
          <w:p w14:paraId="2A7CADCE" w14:textId="77777777" w:rsidR="007A17C7" w:rsidRPr="003C6E32" w:rsidRDefault="007A17C7" w:rsidP="003C6E32">
            <w:pPr>
              <w:spacing w:after="0"/>
              <w:rPr>
                <w:rFonts w:ascii="Times New Roman" w:hAnsi="Times New Roman" w:cs="Times New Roman"/>
                <w:color w:val="000000" w:themeColor="text1"/>
              </w:rPr>
            </w:pPr>
          </w:p>
        </w:tc>
      </w:tr>
      <w:tr w:rsidR="001932D7" w:rsidRPr="003C6E32" w14:paraId="14FE0C65" w14:textId="77777777" w:rsidTr="00C3222B">
        <w:tc>
          <w:tcPr>
            <w:tcW w:w="704" w:type="dxa"/>
          </w:tcPr>
          <w:p w14:paraId="6F99C6AD" w14:textId="2AFD0289"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4.2</w:t>
            </w:r>
            <w:r w:rsidR="00C3222B">
              <w:rPr>
                <w:rFonts w:ascii="Times New Roman" w:hAnsi="Times New Roman" w:cs="Times New Roman"/>
                <w:color w:val="000000" w:themeColor="text1"/>
              </w:rPr>
              <w:t>.</w:t>
            </w:r>
          </w:p>
        </w:tc>
        <w:tc>
          <w:tcPr>
            <w:tcW w:w="3969" w:type="dxa"/>
          </w:tcPr>
          <w:p w14:paraId="7967C9AA" w14:textId="77777777" w:rsidR="007A17C7" w:rsidRPr="003C6E32" w:rsidRDefault="001932D7"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 xml:space="preserve">API turi palaikyti dokumentų </w:t>
            </w:r>
            <w:proofErr w:type="spellStart"/>
            <w:r w:rsidRPr="003C6E32">
              <w:rPr>
                <w:rFonts w:ascii="Times New Roman" w:hAnsi="Times New Roman" w:cs="Times New Roman"/>
                <w:color w:val="000000" w:themeColor="text1"/>
              </w:rPr>
              <w:t>įkėlimą</w:t>
            </w:r>
            <w:proofErr w:type="spellEnd"/>
            <w:r w:rsidRPr="003C6E32">
              <w:rPr>
                <w:rFonts w:ascii="Times New Roman" w:hAnsi="Times New Roman" w:cs="Times New Roman"/>
                <w:color w:val="000000" w:themeColor="text1"/>
              </w:rPr>
              <w:t xml:space="preserve"> </w:t>
            </w:r>
            <w:proofErr w:type="spellStart"/>
            <w:r w:rsidRPr="003C6E32">
              <w:rPr>
                <w:rFonts w:ascii="Times New Roman" w:hAnsi="Times New Roman" w:cs="Times New Roman"/>
                <w:color w:val="000000" w:themeColor="text1"/>
              </w:rPr>
              <w:t>pasirašymui</w:t>
            </w:r>
            <w:proofErr w:type="spellEnd"/>
            <w:r w:rsidRPr="003C6E32">
              <w:rPr>
                <w:rFonts w:ascii="Times New Roman" w:hAnsi="Times New Roman" w:cs="Times New Roman"/>
                <w:color w:val="000000" w:themeColor="text1"/>
              </w:rPr>
              <w:t>.</w:t>
            </w:r>
          </w:p>
        </w:tc>
        <w:tc>
          <w:tcPr>
            <w:tcW w:w="4956" w:type="dxa"/>
          </w:tcPr>
          <w:p w14:paraId="1DB0717A" w14:textId="77777777" w:rsidR="007A17C7" w:rsidRPr="003C6E32" w:rsidRDefault="007A17C7" w:rsidP="003C6E32">
            <w:pPr>
              <w:spacing w:after="0"/>
              <w:rPr>
                <w:rFonts w:ascii="Times New Roman" w:hAnsi="Times New Roman" w:cs="Times New Roman"/>
                <w:color w:val="000000" w:themeColor="text1"/>
              </w:rPr>
            </w:pPr>
          </w:p>
        </w:tc>
      </w:tr>
      <w:tr w:rsidR="001932D7" w:rsidRPr="008B19A4" w14:paraId="56EED2D3" w14:textId="77777777" w:rsidTr="00C3222B">
        <w:tc>
          <w:tcPr>
            <w:tcW w:w="704" w:type="dxa"/>
          </w:tcPr>
          <w:p w14:paraId="712E4592" w14:textId="4756FDA3"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4.3</w:t>
            </w:r>
            <w:r w:rsidR="00C3222B">
              <w:rPr>
                <w:rFonts w:ascii="Times New Roman" w:hAnsi="Times New Roman" w:cs="Times New Roman"/>
                <w:color w:val="000000" w:themeColor="text1"/>
              </w:rPr>
              <w:t>.</w:t>
            </w:r>
          </w:p>
        </w:tc>
        <w:tc>
          <w:tcPr>
            <w:tcW w:w="3969" w:type="dxa"/>
          </w:tcPr>
          <w:p w14:paraId="172FEBCD"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API turi palaikyti pasirašymo sesijų kūrimą.</w:t>
            </w:r>
          </w:p>
        </w:tc>
        <w:tc>
          <w:tcPr>
            <w:tcW w:w="4956" w:type="dxa"/>
          </w:tcPr>
          <w:p w14:paraId="2475D165"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3C6E32" w14:paraId="15F7C5ED" w14:textId="77777777" w:rsidTr="00C3222B">
        <w:tc>
          <w:tcPr>
            <w:tcW w:w="704" w:type="dxa"/>
          </w:tcPr>
          <w:p w14:paraId="231ADF44" w14:textId="6F4D3512"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4.4</w:t>
            </w:r>
            <w:r w:rsidR="00C3222B">
              <w:rPr>
                <w:rFonts w:ascii="Times New Roman" w:hAnsi="Times New Roman" w:cs="Times New Roman"/>
                <w:color w:val="000000" w:themeColor="text1"/>
              </w:rPr>
              <w:t>.</w:t>
            </w:r>
          </w:p>
        </w:tc>
        <w:tc>
          <w:tcPr>
            <w:tcW w:w="3969" w:type="dxa"/>
          </w:tcPr>
          <w:p w14:paraId="58F3FBC8" w14:textId="77777777" w:rsidR="007A17C7" w:rsidRPr="003C6E32" w:rsidRDefault="001932D7"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 xml:space="preserve">API turi palaikyti </w:t>
            </w:r>
            <w:proofErr w:type="spellStart"/>
            <w:r w:rsidRPr="003C6E32">
              <w:rPr>
                <w:rFonts w:ascii="Times New Roman" w:hAnsi="Times New Roman" w:cs="Times New Roman"/>
                <w:color w:val="000000" w:themeColor="text1"/>
              </w:rPr>
              <w:t>pasirašančiųjų</w:t>
            </w:r>
            <w:proofErr w:type="spellEnd"/>
            <w:r w:rsidRPr="003C6E32">
              <w:rPr>
                <w:rFonts w:ascii="Times New Roman" w:hAnsi="Times New Roman" w:cs="Times New Roman"/>
                <w:color w:val="000000" w:themeColor="text1"/>
              </w:rPr>
              <w:t xml:space="preserve"> valdymą.</w:t>
            </w:r>
          </w:p>
        </w:tc>
        <w:tc>
          <w:tcPr>
            <w:tcW w:w="4956" w:type="dxa"/>
          </w:tcPr>
          <w:p w14:paraId="230F1DD2" w14:textId="77777777" w:rsidR="007A17C7" w:rsidRPr="003C6E32" w:rsidRDefault="007A17C7" w:rsidP="003C6E32">
            <w:pPr>
              <w:spacing w:after="0"/>
              <w:rPr>
                <w:rFonts w:ascii="Times New Roman" w:hAnsi="Times New Roman" w:cs="Times New Roman"/>
                <w:color w:val="000000" w:themeColor="text1"/>
              </w:rPr>
            </w:pPr>
          </w:p>
        </w:tc>
      </w:tr>
      <w:tr w:rsidR="001932D7" w:rsidRPr="003C6E32" w14:paraId="01AA6638" w14:textId="77777777" w:rsidTr="00C3222B">
        <w:tc>
          <w:tcPr>
            <w:tcW w:w="704" w:type="dxa"/>
          </w:tcPr>
          <w:p w14:paraId="5D70D742" w14:textId="7FF9F217"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4.5</w:t>
            </w:r>
            <w:r w:rsidR="00C3222B">
              <w:rPr>
                <w:rFonts w:ascii="Times New Roman" w:hAnsi="Times New Roman" w:cs="Times New Roman"/>
                <w:color w:val="000000" w:themeColor="text1"/>
              </w:rPr>
              <w:t>.</w:t>
            </w:r>
          </w:p>
        </w:tc>
        <w:tc>
          <w:tcPr>
            <w:tcW w:w="3969" w:type="dxa"/>
          </w:tcPr>
          <w:p w14:paraId="4CFEE7BA" w14:textId="77777777" w:rsidR="007A17C7" w:rsidRPr="003C6E32" w:rsidRDefault="001932D7"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 xml:space="preserve">API turi palaikyti </w:t>
            </w:r>
            <w:proofErr w:type="spellStart"/>
            <w:r w:rsidRPr="003C6E32">
              <w:rPr>
                <w:rFonts w:ascii="Times New Roman" w:hAnsi="Times New Roman" w:cs="Times New Roman"/>
                <w:color w:val="000000" w:themeColor="text1"/>
              </w:rPr>
              <w:t>pasirašytų</w:t>
            </w:r>
            <w:proofErr w:type="spellEnd"/>
            <w:r w:rsidRPr="003C6E32">
              <w:rPr>
                <w:rFonts w:ascii="Times New Roman" w:hAnsi="Times New Roman" w:cs="Times New Roman"/>
                <w:color w:val="000000" w:themeColor="text1"/>
              </w:rPr>
              <w:t xml:space="preserve"> dokumentų gavimą.</w:t>
            </w:r>
          </w:p>
        </w:tc>
        <w:tc>
          <w:tcPr>
            <w:tcW w:w="4956" w:type="dxa"/>
          </w:tcPr>
          <w:p w14:paraId="6A0CA1DC" w14:textId="77777777" w:rsidR="007A17C7" w:rsidRPr="003C6E32" w:rsidRDefault="007A17C7" w:rsidP="003C6E32">
            <w:pPr>
              <w:spacing w:after="0"/>
              <w:rPr>
                <w:rFonts w:ascii="Times New Roman" w:hAnsi="Times New Roman" w:cs="Times New Roman"/>
                <w:color w:val="000000" w:themeColor="text1"/>
              </w:rPr>
            </w:pPr>
          </w:p>
        </w:tc>
      </w:tr>
      <w:tr w:rsidR="001932D7" w:rsidRPr="008B19A4" w14:paraId="2208A239" w14:textId="77777777" w:rsidTr="00C3222B">
        <w:tc>
          <w:tcPr>
            <w:tcW w:w="704" w:type="dxa"/>
          </w:tcPr>
          <w:p w14:paraId="01201809" w14:textId="32C9549E"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4.6</w:t>
            </w:r>
            <w:r w:rsidR="00C3222B">
              <w:rPr>
                <w:rFonts w:ascii="Times New Roman" w:hAnsi="Times New Roman" w:cs="Times New Roman"/>
                <w:color w:val="000000" w:themeColor="text1"/>
              </w:rPr>
              <w:t>.</w:t>
            </w:r>
          </w:p>
        </w:tc>
        <w:tc>
          <w:tcPr>
            <w:tcW w:w="3969" w:type="dxa"/>
          </w:tcPr>
          <w:p w14:paraId="4746D2C2"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API turi palaikyti dokumentų validavimo funkcijas.</w:t>
            </w:r>
          </w:p>
        </w:tc>
        <w:tc>
          <w:tcPr>
            <w:tcW w:w="4956" w:type="dxa"/>
          </w:tcPr>
          <w:p w14:paraId="031043E0"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3C6E32" w14:paraId="2A28C079" w14:textId="77777777" w:rsidTr="00C3222B">
        <w:tc>
          <w:tcPr>
            <w:tcW w:w="704" w:type="dxa"/>
          </w:tcPr>
          <w:p w14:paraId="404420E1" w14:textId="70BFF967"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4.7</w:t>
            </w:r>
            <w:r w:rsidR="00C3222B">
              <w:rPr>
                <w:rFonts w:ascii="Times New Roman" w:hAnsi="Times New Roman" w:cs="Times New Roman"/>
                <w:color w:val="000000" w:themeColor="text1"/>
              </w:rPr>
              <w:t>.</w:t>
            </w:r>
          </w:p>
        </w:tc>
        <w:tc>
          <w:tcPr>
            <w:tcW w:w="3969" w:type="dxa"/>
          </w:tcPr>
          <w:p w14:paraId="10AE1CC0" w14:textId="77777777" w:rsidR="007A17C7" w:rsidRPr="003C6E32" w:rsidRDefault="001932D7"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 xml:space="preserve">API turi palaikyti dokumentų </w:t>
            </w:r>
            <w:proofErr w:type="spellStart"/>
            <w:r w:rsidRPr="003C6E32">
              <w:rPr>
                <w:rFonts w:ascii="Times New Roman" w:hAnsi="Times New Roman" w:cs="Times New Roman"/>
                <w:color w:val="000000" w:themeColor="text1"/>
              </w:rPr>
              <w:t>būsenų</w:t>
            </w:r>
            <w:proofErr w:type="spellEnd"/>
            <w:r w:rsidRPr="003C6E32">
              <w:rPr>
                <w:rFonts w:ascii="Times New Roman" w:hAnsi="Times New Roman" w:cs="Times New Roman"/>
                <w:color w:val="000000" w:themeColor="text1"/>
              </w:rPr>
              <w:t xml:space="preserve"> gavimą.</w:t>
            </w:r>
          </w:p>
        </w:tc>
        <w:tc>
          <w:tcPr>
            <w:tcW w:w="4956" w:type="dxa"/>
          </w:tcPr>
          <w:p w14:paraId="0291B065" w14:textId="77777777" w:rsidR="007A17C7" w:rsidRPr="003C6E32" w:rsidRDefault="007A17C7" w:rsidP="003C6E32">
            <w:pPr>
              <w:spacing w:after="0"/>
              <w:rPr>
                <w:rFonts w:ascii="Times New Roman" w:hAnsi="Times New Roman" w:cs="Times New Roman"/>
                <w:color w:val="000000" w:themeColor="text1"/>
              </w:rPr>
            </w:pPr>
          </w:p>
        </w:tc>
      </w:tr>
      <w:tr w:rsidR="001932D7" w:rsidRPr="003C6E32" w14:paraId="1CEA7145" w14:textId="77777777" w:rsidTr="00C3222B">
        <w:tc>
          <w:tcPr>
            <w:tcW w:w="704" w:type="dxa"/>
          </w:tcPr>
          <w:p w14:paraId="786CBB1F" w14:textId="0FCFD39D"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4.8</w:t>
            </w:r>
            <w:r w:rsidR="00C3222B">
              <w:rPr>
                <w:rFonts w:ascii="Times New Roman" w:hAnsi="Times New Roman" w:cs="Times New Roman"/>
                <w:color w:val="000000" w:themeColor="text1"/>
              </w:rPr>
              <w:t>.</w:t>
            </w:r>
          </w:p>
        </w:tc>
        <w:tc>
          <w:tcPr>
            <w:tcW w:w="3969" w:type="dxa"/>
          </w:tcPr>
          <w:p w14:paraId="7E538AF2" w14:textId="77777777" w:rsidR="007A17C7" w:rsidRPr="003C6E32" w:rsidRDefault="001932D7"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 xml:space="preserve">Sprendimas turi palaikyti Webhook arba </w:t>
            </w:r>
            <w:proofErr w:type="spellStart"/>
            <w:r w:rsidRPr="003C6E32">
              <w:rPr>
                <w:rFonts w:ascii="Times New Roman" w:hAnsi="Times New Roman" w:cs="Times New Roman"/>
                <w:color w:val="000000" w:themeColor="text1"/>
              </w:rPr>
              <w:t>analogišką</w:t>
            </w:r>
            <w:proofErr w:type="spellEnd"/>
            <w:r w:rsidRPr="003C6E32">
              <w:rPr>
                <w:rFonts w:ascii="Times New Roman" w:hAnsi="Times New Roman" w:cs="Times New Roman"/>
                <w:color w:val="000000" w:themeColor="text1"/>
              </w:rPr>
              <w:t xml:space="preserve"> įvykių </w:t>
            </w:r>
            <w:proofErr w:type="spellStart"/>
            <w:r w:rsidRPr="003C6E32">
              <w:rPr>
                <w:rFonts w:ascii="Times New Roman" w:hAnsi="Times New Roman" w:cs="Times New Roman"/>
                <w:color w:val="000000" w:themeColor="text1"/>
              </w:rPr>
              <w:t>pranešimų</w:t>
            </w:r>
            <w:proofErr w:type="spellEnd"/>
            <w:r w:rsidRPr="003C6E32">
              <w:rPr>
                <w:rFonts w:ascii="Times New Roman" w:hAnsi="Times New Roman" w:cs="Times New Roman"/>
                <w:color w:val="000000" w:themeColor="text1"/>
              </w:rPr>
              <w:t xml:space="preserve"> </w:t>
            </w:r>
            <w:proofErr w:type="spellStart"/>
            <w:r w:rsidRPr="003C6E32">
              <w:rPr>
                <w:rFonts w:ascii="Times New Roman" w:hAnsi="Times New Roman" w:cs="Times New Roman"/>
                <w:color w:val="000000" w:themeColor="text1"/>
              </w:rPr>
              <w:t>mechanizmą</w:t>
            </w:r>
            <w:proofErr w:type="spellEnd"/>
            <w:r w:rsidRPr="003C6E32">
              <w:rPr>
                <w:rFonts w:ascii="Times New Roman" w:hAnsi="Times New Roman" w:cs="Times New Roman"/>
                <w:color w:val="000000" w:themeColor="text1"/>
              </w:rPr>
              <w:t>.</w:t>
            </w:r>
          </w:p>
        </w:tc>
        <w:tc>
          <w:tcPr>
            <w:tcW w:w="4956" w:type="dxa"/>
          </w:tcPr>
          <w:p w14:paraId="66065B53" w14:textId="77777777" w:rsidR="007A17C7" w:rsidRPr="003C6E32" w:rsidRDefault="007A17C7" w:rsidP="003C6E32">
            <w:pPr>
              <w:spacing w:after="0"/>
              <w:rPr>
                <w:rFonts w:ascii="Times New Roman" w:hAnsi="Times New Roman" w:cs="Times New Roman"/>
                <w:color w:val="000000" w:themeColor="text1"/>
              </w:rPr>
            </w:pPr>
          </w:p>
        </w:tc>
      </w:tr>
      <w:tr w:rsidR="001932D7" w:rsidRPr="008B19A4" w14:paraId="57C5BB9E" w14:textId="77777777" w:rsidTr="00C3222B">
        <w:tc>
          <w:tcPr>
            <w:tcW w:w="704" w:type="dxa"/>
          </w:tcPr>
          <w:p w14:paraId="6908300B" w14:textId="32F5F6CB"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lastRenderedPageBreak/>
              <w:t>4.9</w:t>
            </w:r>
            <w:r w:rsidR="00C3222B">
              <w:rPr>
                <w:rFonts w:ascii="Times New Roman" w:hAnsi="Times New Roman" w:cs="Times New Roman"/>
                <w:color w:val="000000" w:themeColor="text1"/>
              </w:rPr>
              <w:t>.</w:t>
            </w:r>
          </w:p>
        </w:tc>
        <w:tc>
          <w:tcPr>
            <w:tcW w:w="3969" w:type="dxa"/>
          </w:tcPr>
          <w:p w14:paraId="7A27F6E0"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Turi būti perduodami pranešimai apie pasirašymo proceso būsenos pasikeitimus.</w:t>
            </w:r>
          </w:p>
        </w:tc>
        <w:tc>
          <w:tcPr>
            <w:tcW w:w="4956" w:type="dxa"/>
          </w:tcPr>
          <w:p w14:paraId="6A36EA41"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8B19A4" w14:paraId="6063E2A9" w14:textId="77777777" w:rsidTr="00C3222B">
        <w:tc>
          <w:tcPr>
            <w:tcW w:w="704" w:type="dxa"/>
          </w:tcPr>
          <w:p w14:paraId="57BB8DD7" w14:textId="21098B89"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4.10</w:t>
            </w:r>
            <w:r w:rsidR="00C3222B">
              <w:rPr>
                <w:rFonts w:ascii="Times New Roman" w:hAnsi="Times New Roman" w:cs="Times New Roman"/>
                <w:color w:val="000000" w:themeColor="text1"/>
              </w:rPr>
              <w:t>.</w:t>
            </w:r>
          </w:p>
        </w:tc>
        <w:tc>
          <w:tcPr>
            <w:tcW w:w="3969" w:type="dxa"/>
          </w:tcPr>
          <w:p w14:paraId="513D4B18"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Tiekėjas turi suteikti testinę (Sandbox) aplinką integracijų kūrimui ir testavimui.</w:t>
            </w:r>
          </w:p>
        </w:tc>
        <w:tc>
          <w:tcPr>
            <w:tcW w:w="4956" w:type="dxa"/>
          </w:tcPr>
          <w:p w14:paraId="3776B754" w14:textId="77777777" w:rsidR="007A17C7" w:rsidRPr="003C6E32" w:rsidRDefault="007A17C7" w:rsidP="003C6E32">
            <w:pPr>
              <w:spacing w:after="0"/>
              <w:rPr>
                <w:rFonts w:ascii="Times New Roman" w:hAnsi="Times New Roman" w:cs="Times New Roman"/>
                <w:color w:val="000000" w:themeColor="text1"/>
                <w:lang w:val="pt-BR"/>
              </w:rPr>
            </w:pPr>
          </w:p>
        </w:tc>
      </w:tr>
      <w:tr w:rsidR="00C3222B" w:rsidRPr="008B19A4" w14:paraId="3B90EE44" w14:textId="77777777" w:rsidTr="00CF6FCE">
        <w:tc>
          <w:tcPr>
            <w:tcW w:w="9629" w:type="dxa"/>
            <w:gridSpan w:val="3"/>
          </w:tcPr>
          <w:p w14:paraId="6A96F063" w14:textId="79A01D95" w:rsidR="00C3222B" w:rsidRPr="00C3222B" w:rsidRDefault="00C3222B" w:rsidP="003C6E32">
            <w:pPr>
              <w:spacing w:after="0"/>
              <w:rPr>
                <w:rFonts w:ascii="Times New Roman" w:hAnsi="Times New Roman" w:cs="Times New Roman"/>
                <w:b/>
                <w:bCs/>
                <w:color w:val="000000" w:themeColor="text1"/>
                <w:lang w:val="pt-BR"/>
              </w:rPr>
            </w:pPr>
            <w:r w:rsidRPr="00C3222B">
              <w:rPr>
                <w:rFonts w:ascii="Times New Roman" w:hAnsi="Times New Roman" w:cs="Times New Roman"/>
                <w:b/>
                <w:bCs/>
                <w:color w:val="000000" w:themeColor="text1"/>
                <w:lang w:val="pt-BR"/>
              </w:rPr>
              <w:t>5. Integracija su Profit-Web ir EcoCost sistemomis:</w:t>
            </w:r>
          </w:p>
        </w:tc>
      </w:tr>
      <w:tr w:rsidR="001932D7" w:rsidRPr="008B19A4" w14:paraId="324B611E" w14:textId="77777777" w:rsidTr="00C3222B">
        <w:tc>
          <w:tcPr>
            <w:tcW w:w="704" w:type="dxa"/>
          </w:tcPr>
          <w:p w14:paraId="4CFB326B" w14:textId="4017A2F4" w:rsidR="007A17C7" w:rsidRPr="003C6E32" w:rsidRDefault="001932D7" w:rsidP="003C6E32">
            <w:pPr>
              <w:spacing w:after="0"/>
              <w:rPr>
                <w:rFonts w:ascii="Times New Roman" w:hAnsi="Times New Roman" w:cs="Times New Roman"/>
                <w:color w:val="000000" w:themeColor="text1"/>
              </w:rPr>
            </w:pPr>
            <w:bookmarkStart w:id="14" w:name="X409ddab8483426e5d30aa356560aa7fa5d928db"/>
            <w:bookmarkEnd w:id="13"/>
            <w:r w:rsidRPr="003C6E32">
              <w:rPr>
                <w:rFonts w:ascii="Times New Roman" w:hAnsi="Times New Roman" w:cs="Times New Roman"/>
                <w:color w:val="000000" w:themeColor="text1"/>
              </w:rPr>
              <w:t>5.1</w:t>
            </w:r>
            <w:r w:rsidR="00C3222B">
              <w:rPr>
                <w:rFonts w:ascii="Times New Roman" w:hAnsi="Times New Roman" w:cs="Times New Roman"/>
                <w:color w:val="000000" w:themeColor="text1"/>
              </w:rPr>
              <w:t>.</w:t>
            </w:r>
          </w:p>
        </w:tc>
        <w:tc>
          <w:tcPr>
            <w:tcW w:w="3969" w:type="dxa"/>
          </w:tcPr>
          <w:p w14:paraId="5BCA0D29"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Sprendimas turi būti integruotas su Profit-Web sistema.</w:t>
            </w:r>
          </w:p>
        </w:tc>
        <w:tc>
          <w:tcPr>
            <w:tcW w:w="4956" w:type="dxa"/>
          </w:tcPr>
          <w:p w14:paraId="7167B303"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8B19A4" w14:paraId="5538F726" w14:textId="77777777" w:rsidTr="00C3222B">
        <w:tc>
          <w:tcPr>
            <w:tcW w:w="704" w:type="dxa"/>
          </w:tcPr>
          <w:p w14:paraId="10D98C73" w14:textId="65D333B2"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5.2</w:t>
            </w:r>
            <w:r w:rsidR="00C3222B">
              <w:rPr>
                <w:rFonts w:ascii="Times New Roman" w:hAnsi="Times New Roman" w:cs="Times New Roman"/>
                <w:color w:val="000000" w:themeColor="text1"/>
              </w:rPr>
              <w:t>.</w:t>
            </w:r>
          </w:p>
        </w:tc>
        <w:tc>
          <w:tcPr>
            <w:tcW w:w="3969" w:type="dxa"/>
          </w:tcPr>
          <w:p w14:paraId="04EDD55F"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Sprendimas turi būti integruotas su EcoCost sistema.</w:t>
            </w:r>
          </w:p>
        </w:tc>
        <w:tc>
          <w:tcPr>
            <w:tcW w:w="4956" w:type="dxa"/>
          </w:tcPr>
          <w:p w14:paraId="331F5CD4"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8B19A4" w14:paraId="28E70686" w14:textId="77777777" w:rsidTr="00C3222B">
        <w:tc>
          <w:tcPr>
            <w:tcW w:w="704" w:type="dxa"/>
          </w:tcPr>
          <w:p w14:paraId="056E473F" w14:textId="72731152"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5.3</w:t>
            </w:r>
            <w:r w:rsidR="00C3222B">
              <w:rPr>
                <w:rFonts w:ascii="Times New Roman" w:hAnsi="Times New Roman" w:cs="Times New Roman"/>
                <w:color w:val="000000" w:themeColor="text1"/>
              </w:rPr>
              <w:t>.</w:t>
            </w:r>
          </w:p>
        </w:tc>
        <w:tc>
          <w:tcPr>
            <w:tcW w:w="3969" w:type="dxa"/>
          </w:tcPr>
          <w:p w14:paraId="72AFF893"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Dokumentų pasirašymas turi būti inicijuojamas tiesiogiai iš Profit-Web sistemos.</w:t>
            </w:r>
          </w:p>
        </w:tc>
        <w:tc>
          <w:tcPr>
            <w:tcW w:w="4956" w:type="dxa"/>
          </w:tcPr>
          <w:p w14:paraId="63E0248C"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8B19A4" w14:paraId="726722D8" w14:textId="77777777" w:rsidTr="00C3222B">
        <w:tc>
          <w:tcPr>
            <w:tcW w:w="704" w:type="dxa"/>
          </w:tcPr>
          <w:p w14:paraId="41F1F93A" w14:textId="436C78F1"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5.4</w:t>
            </w:r>
            <w:r w:rsidR="00C3222B">
              <w:rPr>
                <w:rFonts w:ascii="Times New Roman" w:hAnsi="Times New Roman" w:cs="Times New Roman"/>
                <w:color w:val="000000" w:themeColor="text1"/>
              </w:rPr>
              <w:t>.</w:t>
            </w:r>
          </w:p>
        </w:tc>
        <w:tc>
          <w:tcPr>
            <w:tcW w:w="3969" w:type="dxa"/>
          </w:tcPr>
          <w:p w14:paraId="7AF308E6"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Dokumentų pasirašymas turi būti inicijuojamas tiesiogiai iš EcoCost sistemos.</w:t>
            </w:r>
          </w:p>
        </w:tc>
        <w:tc>
          <w:tcPr>
            <w:tcW w:w="4956" w:type="dxa"/>
          </w:tcPr>
          <w:p w14:paraId="58A94FCC"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3C6E32" w14:paraId="5913CAEC" w14:textId="77777777" w:rsidTr="00C3222B">
        <w:tc>
          <w:tcPr>
            <w:tcW w:w="704" w:type="dxa"/>
          </w:tcPr>
          <w:p w14:paraId="79B09B39" w14:textId="33687CA9"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5.5</w:t>
            </w:r>
            <w:r w:rsidR="00C3222B">
              <w:rPr>
                <w:rFonts w:ascii="Times New Roman" w:hAnsi="Times New Roman" w:cs="Times New Roman"/>
                <w:color w:val="000000" w:themeColor="text1"/>
              </w:rPr>
              <w:t>.</w:t>
            </w:r>
          </w:p>
        </w:tc>
        <w:tc>
          <w:tcPr>
            <w:tcW w:w="3969" w:type="dxa"/>
          </w:tcPr>
          <w:p w14:paraId="073FC323" w14:textId="77777777" w:rsidR="007A17C7" w:rsidRPr="003C6E32" w:rsidRDefault="001932D7"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 xml:space="preserve">Pasirašyti dokumentai turi būti automatiškai </w:t>
            </w:r>
            <w:proofErr w:type="spellStart"/>
            <w:r w:rsidRPr="003C6E32">
              <w:rPr>
                <w:rFonts w:ascii="Times New Roman" w:hAnsi="Times New Roman" w:cs="Times New Roman"/>
                <w:color w:val="000000" w:themeColor="text1"/>
              </w:rPr>
              <w:t>grąžinami</w:t>
            </w:r>
            <w:proofErr w:type="spellEnd"/>
            <w:r w:rsidRPr="003C6E32">
              <w:rPr>
                <w:rFonts w:ascii="Times New Roman" w:hAnsi="Times New Roman" w:cs="Times New Roman"/>
                <w:color w:val="000000" w:themeColor="text1"/>
              </w:rPr>
              <w:t xml:space="preserve"> į Profit-Web sistemą.</w:t>
            </w:r>
          </w:p>
        </w:tc>
        <w:tc>
          <w:tcPr>
            <w:tcW w:w="4956" w:type="dxa"/>
          </w:tcPr>
          <w:p w14:paraId="342DB8B5" w14:textId="77777777" w:rsidR="007A17C7" w:rsidRPr="003C6E32" w:rsidRDefault="007A17C7" w:rsidP="003C6E32">
            <w:pPr>
              <w:spacing w:after="0"/>
              <w:rPr>
                <w:rFonts w:ascii="Times New Roman" w:hAnsi="Times New Roman" w:cs="Times New Roman"/>
                <w:color w:val="000000" w:themeColor="text1"/>
              </w:rPr>
            </w:pPr>
          </w:p>
        </w:tc>
      </w:tr>
      <w:tr w:rsidR="001932D7" w:rsidRPr="003C6E32" w14:paraId="43EBB3F3" w14:textId="77777777" w:rsidTr="00C3222B">
        <w:tc>
          <w:tcPr>
            <w:tcW w:w="704" w:type="dxa"/>
          </w:tcPr>
          <w:p w14:paraId="675CB166" w14:textId="4A832155"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5.6</w:t>
            </w:r>
            <w:r w:rsidR="00C3222B">
              <w:rPr>
                <w:rFonts w:ascii="Times New Roman" w:hAnsi="Times New Roman" w:cs="Times New Roman"/>
                <w:color w:val="000000" w:themeColor="text1"/>
              </w:rPr>
              <w:t>.</w:t>
            </w:r>
          </w:p>
        </w:tc>
        <w:tc>
          <w:tcPr>
            <w:tcW w:w="3969" w:type="dxa"/>
          </w:tcPr>
          <w:p w14:paraId="6A0E84F2" w14:textId="77777777" w:rsidR="007A17C7" w:rsidRPr="003C6E32" w:rsidRDefault="001932D7"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 xml:space="preserve">Pasirašyti dokumentai turi būti automatiškai </w:t>
            </w:r>
            <w:proofErr w:type="spellStart"/>
            <w:r w:rsidRPr="003C6E32">
              <w:rPr>
                <w:rFonts w:ascii="Times New Roman" w:hAnsi="Times New Roman" w:cs="Times New Roman"/>
                <w:color w:val="000000" w:themeColor="text1"/>
              </w:rPr>
              <w:t>grąžinami</w:t>
            </w:r>
            <w:proofErr w:type="spellEnd"/>
            <w:r w:rsidRPr="003C6E32">
              <w:rPr>
                <w:rFonts w:ascii="Times New Roman" w:hAnsi="Times New Roman" w:cs="Times New Roman"/>
                <w:color w:val="000000" w:themeColor="text1"/>
              </w:rPr>
              <w:t xml:space="preserve"> į </w:t>
            </w:r>
            <w:proofErr w:type="spellStart"/>
            <w:r w:rsidRPr="003C6E32">
              <w:rPr>
                <w:rFonts w:ascii="Times New Roman" w:hAnsi="Times New Roman" w:cs="Times New Roman"/>
                <w:color w:val="000000" w:themeColor="text1"/>
              </w:rPr>
              <w:t>EcoCost</w:t>
            </w:r>
            <w:proofErr w:type="spellEnd"/>
            <w:r w:rsidRPr="003C6E32">
              <w:rPr>
                <w:rFonts w:ascii="Times New Roman" w:hAnsi="Times New Roman" w:cs="Times New Roman"/>
                <w:color w:val="000000" w:themeColor="text1"/>
              </w:rPr>
              <w:t xml:space="preserve"> sistemą.</w:t>
            </w:r>
          </w:p>
        </w:tc>
        <w:tc>
          <w:tcPr>
            <w:tcW w:w="4956" w:type="dxa"/>
          </w:tcPr>
          <w:p w14:paraId="4A0F3186" w14:textId="77777777" w:rsidR="007A17C7" w:rsidRPr="003C6E32" w:rsidRDefault="007A17C7" w:rsidP="003C6E32">
            <w:pPr>
              <w:spacing w:after="0"/>
              <w:rPr>
                <w:rFonts w:ascii="Times New Roman" w:hAnsi="Times New Roman" w:cs="Times New Roman"/>
                <w:color w:val="000000" w:themeColor="text1"/>
              </w:rPr>
            </w:pPr>
          </w:p>
        </w:tc>
      </w:tr>
      <w:tr w:rsidR="001932D7" w:rsidRPr="008B19A4" w14:paraId="79E5F102" w14:textId="77777777" w:rsidTr="00C3222B">
        <w:tc>
          <w:tcPr>
            <w:tcW w:w="704" w:type="dxa"/>
          </w:tcPr>
          <w:p w14:paraId="44635C0D" w14:textId="23A28DBA"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5.7</w:t>
            </w:r>
            <w:r w:rsidR="00C3222B">
              <w:rPr>
                <w:rFonts w:ascii="Times New Roman" w:hAnsi="Times New Roman" w:cs="Times New Roman"/>
                <w:color w:val="000000" w:themeColor="text1"/>
              </w:rPr>
              <w:t>.</w:t>
            </w:r>
          </w:p>
        </w:tc>
        <w:tc>
          <w:tcPr>
            <w:tcW w:w="3969" w:type="dxa"/>
          </w:tcPr>
          <w:p w14:paraId="32CF3258"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Kartu su dokumentais turi būti perduodami pasirašymo metaduomenys ir laiko žymos.</w:t>
            </w:r>
          </w:p>
        </w:tc>
        <w:tc>
          <w:tcPr>
            <w:tcW w:w="4956" w:type="dxa"/>
          </w:tcPr>
          <w:p w14:paraId="51CB28B8"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3C6E32" w14:paraId="2960AB61" w14:textId="77777777" w:rsidTr="00C3222B">
        <w:tc>
          <w:tcPr>
            <w:tcW w:w="704" w:type="dxa"/>
          </w:tcPr>
          <w:p w14:paraId="055BD596" w14:textId="2E23D5DD"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5.8</w:t>
            </w:r>
            <w:r w:rsidR="00C3222B">
              <w:rPr>
                <w:rFonts w:ascii="Times New Roman" w:hAnsi="Times New Roman" w:cs="Times New Roman"/>
                <w:color w:val="000000" w:themeColor="text1"/>
              </w:rPr>
              <w:t>.</w:t>
            </w:r>
          </w:p>
        </w:tc>
        <w:tc>
          <w:tcPr>
            <w:tcW w:w="3969" w:type="dxa"/>
          </w:tcPr>
          <w:p w14:paraId="2F1D98B6" w14:textId="77777777" w:rsidR="007A17C7" w:rsidRPr="003C6E32" w:rsidRDefault="001932D7"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 xml:space="preserve">Turi būti </w:t>
            </w:r>
            <w:proofErr w:type="spellStart"/>
            <w:r w:rsidRPr="003C6E32">
              <w:rPr>
                <w:rFonts w:ascii="Times New Roman" w:hAnsi="Times New Roman" w:cs="Times New Roman"/>
                <w:color w:val="000000" w:themeColor="text1"/>
              </w:rPr>
              <w:t>užtikrintas</w:t>
            </w:r>
            <w:proofErr w:type="spellEnd"/>
            <w:r w:rsidRPr="003C6E32">
              <w:rPr>
                <w:rFonts w:ascii="Times New Roman" w:hAnsi="Times New Roman" w:cs="Times New Roman"/>
                <w:color w:val="000000" w:themeColor="text1"/>
              </w:rPr>
              <w:t xml:space="preserve"> dokumentų </w:t>
            </w:r>
            <w:proofErr w:type="spellStart"/>
            <w:r w:rsidRPr="003C6E32">
              <w:rPr>
                <w:rFonts w:ascii="Times New Roman" w:hAnsi="Times New Roman" w:cs="Times New Roman"/>
                <w:color w:val="000000" w:themeColor="text1"/>
              </w:rPr>
              <w:t>būsenų</w:t>
            </w:r>
            <w:proofErr w:type="spellEnd"/>
            <w:r w:rsidRPr="003C6E32">
              <w:rPr>
                <w:rFonts w:ascii="Times New Roman" w:hAnsi="Times New Roman" w:cs="Times New Roman"/>
                <w:color w:val="000000" w:themeColor="text1"/>
              </w:rPr>
              <w:t xml:space="preserve"> </w:t>
            </w:r>
            <w:proofErr w:type="spellStart"/>
            <w:r w:rsidRPr="003C6E32">
              <w:rPr>
                <w:rFonts w:ascii="Times New Roman" w:hAnsi="Times New Roman" w:cs="Times New Roman"/>
                <w:color w:val="000000" w:themeColor="text1"/>
              </w:rPr>
              <w:t>sinchronizavimas</w:t>
            </w:r>
            <w:proofErr w:type="spellEnd"/>
            <w:r w:rsidRPr="003C6E32">
              <w:rPr>
                <w:rFonts w:ascii="Times New Roman" w:hAnsi="Times New Roman" w:cs="Times New Roman"/>
                <w:color w:val="000000" w:themeColor="text1"/>
              </w:rPr>
              <w:t xml:space="preserve"> tarp sistemų.</w:t>
            </w:r>
          </w:p>
        </w:tc>
        <w:tc>
          <w:tcPr>
            <w:tcW w:w="4956" w:type="dxa"/>
          </w:tcPr>
          <w:p w14:paraId="1D7840F5" w14:textId="77777777" w:rsidR="007A17C7" w:rsidRPr="003C6E32" w:rsidRDefault="007A17C7" w:rsidP="003C6E32">
            <w:pPr>
              <w:spacing w:after="0"/>
              <w:rPr>
                <w:rFonts w:ascii="Times New Roman" w:hAnsi="Times New Roman" w:cs="Times New Roman"/>
                <w:color w:val="000000" w:themeColor="text1"/>
              </w:rPr>
            </w:pPr>
          </w:p>
        </w:tc>
      </w:tr>
      <w:tr w:rsidR="00C3222B" w:rsidRPr="003C6E32" w14:paraId="09DD1B52" w14:textId="77777777" w:rsidTr="00514CBC">
        <w:tc>
          <w:tcPr>
            <w:tcW w:w="9629" w:type="dxa"/>
            <w:gridSpan w:val="3"/>
          </w:tcPr>
          <w:p w14:paraId="50F609A7" w14:textId="59DC0E16" w:rsidR="00C3222B" w:rsidRPr="00C3222B" w:rsidRDefault="00C3222B" w:rsidP="003C6E32">
            <w:pPr>
              <w:spacing w:after="0"/>
              <w:rPr>
                <w:rFonts w:ascii="Times New Roman" w:hAnsi="Times New Roman" w:cs="Times New Roman"/>
                <w:b/>
                <w:bCs/>
                <w:color w:val="000000" w:themeColor="text1"/>
              </w:rPr>
            </w:pPr>
            <w:r w:rsidRPr="00C3222B">
              <w:rPr>
                <w:rFonts w:ascii="Times New Roman" w:hAnsi="Times New Roman" w:cs="Times New Roman"/>
                <w:b/>
                <w:bCs/>
                <w:color w:val="000000" w:themeColor="text1"/>
              </w:rPr>
              <w:t xml:space="preserve">6. </w:t>
            </w:r>
            <w:proofErr w:type="spellStart"/>
            <w:r w:rsidRPr="00C3222B">
              <w:rPr>
                <w:rFonts w:ascii="Times New Roman" w:hAnsi="Times New Roman" w:cs="Times New Roman"/>
                <w:b/>
                <w:bCs/>
                <w:color w:val="000000" w:themeColor="text1"/>
              </w:rPr>
              <w:t>Integracijos</w:t>
            </w:r>
            <w:proofErr w:type="spellEnd"/>
            <w:r w:rsidRPr="00C3222B">
              <w:rPr>
                <w:rFonts w:ascii="Times New Roman" w:hAnsi="Times New Roman" w:cs="Times New Roman"/>
                <w:b/>
                <w:bCs/>
                <w:color w:val="000000" w:themeColor="text1"/>
              </w:rPr>
              <w:t xml:space="preserve"> darbų </w:t>
            </w:r>
            <w:proofErr w:type="spellStart"/>
            <w:r w:rsidRPr="00C3222B">
              <w:rPr>
                <w:rFonts w:ascii="Times New Roman" w:hAnsi="Times New Roman" w:cs="Times New Roman"/>
                <w:b/>
                <w:bCs/>
                <w:color w:val="000000" w:themeColor="text1"/>
              </w:rPr>
              <w:t>atlikimas</w:t>
            </w:r>
            <w:proofErr w:type="spellEnd"/>
            <w:r w:rsidRPr="00C3222B">
              <w:rPr>
                <w:rFonts w:ascii="Times New Roman" w:hAnsi="Times New Roman" w:cs="Times New Roman"/>
                <w:b/>
                <w:bCs/>
                <w:color w:val="000000" w:themeColor="text1"/>
              </w:rPr>
              <w:t>:</w:t>
            </w:r>
          </w:p>
        </w:tc>
      </w:tr>
      <w:tr w:rsidR="001932D7" w:rsidRPr="008B19A4" w14:paraId="4BDC3380" w14:textId="77777777" w:rsidTr="00C3222B">
        <w:tc>
          <w:tcPr>
            <w:tcW w:w="704" w:type="dxa"/>
          </w:tcPr>
          <w:p w14:paraId="0D3A5A35" w14:textId="2BF503E8" w:rsidR="007A17C7" w:rsidRPr="003C6E32" w:rsidRDefault="001932D7" w:rsidP="003C6E32">
            <w:pPr>
              <w:spacing w:after="0"/>
              <w:rPr>
                <w:rFonts w:ascii="Times New Roman" w:hAnsi="Times New Roman" w:cs="Times New Roman"/>
                <w:color w:val="000000" w:themeColor="text1"/>
              </w:rPr>
            </w:pPr>
            <w:bookmarkStart w:id="15" w:name="integracijos-darbų-atlikimas"/>
            <w:bookmarkEnd w:id="14"/>
            <w:r w:rsidRPr="003C6E32">
              <w:rPr>
                <w:rFonts w:ascii="Times New Roman" w:hAnsi="Times New Roman" w:cs="Times New Roman"/>
                <w:color w:val="000000" w:themeColor="text1"/>
              </w:rPr>
              <w:t>6.1</w:t>
            </w:r>
            <w:r w:rsidR="00C3222B">
              <w:rPr>
                <w:rFonts w:ascii="Times New Roman" w:hAnsi="Times New Roman" w:cs="Times New Roman"/>
                <w:color w:val="000000" w:themeColor="text1"/>
              </w:rPr>
              <w:t>.</w:t>
            </w:r>
          </w:p>
        </w:tc>
        <w:tc>
          <w:tcPr>
            <w:tcW w:w="3969" w:type="dxa"/>
          </w:tcPr>
          <w:p w14:paraId="12A36126" w14:textId="5A93F812" w:rsidR="007A17C7" w:rsidRPr="003C6E32" w:rsidRDefault="00AC1A6D" w:rsidP="00C3222B">
            <w:pPr>
              <w:spacing w:after="0"/>
              <w:jc w:val="both"/>
              <w:rPr>
                <w:rFonts w:ascii="Times New Roman" w:hAnsi="Times New Roman" w:cs="Times New Roman"/>
                <w:color w:val="000000" w:themeColor="text1"/>
                <w:lang w:val="pt-BR"/>
              </w:rPr>
            </w:pPr>
            <w:r>
              <w:rPr>
                <w:rFonts w:ascii="Times New Roman" w:hAnsi="Times New Roman" w:cs="Times New Roman"/>
                <w:color w:val="000000" w:themeColor="text1"/>
                <w:lang w:val="pt-BR"/>
              </w:rPr>
              <w:t>Tiekėjas privalo atlikti v</w:t>
            </w:r>
            <w:r w:rsidR="001932D7" w:rsidRPr="003C6E32">
              <w:rPr>
                <w:rFonts w:ascii="Times New Roman" w:hAnsi="Times New Roman" w:cs="Times New Roman"/>
                <w:color w:val="000000" w:themeColor="text1"/>
                <w:lang w:val="pt-BR"/>
              </w:rPr>
              <w:t>isus integracijos darbus su Profit-Web ir EcoCost sistemomis</w:t>
            </w:r>
            <w:r>
              <w:rPr>
                <w:rFonts w:ascii="Times New Roman" w:hAnsi="Times New Roman" w:cs="Times New Roman"/>
                <w:color w:val="000000" w:themeColor="text1"/>
                <w:lang w:val="pt-BR"/>
              </w:rPr>
              <w:t>.</w:t>
            </w:r>
          </w:p>
        </w:tc>
        <w:tc>
          <w:tcPr>
            <w:tcW w:w="4956" w:type="dxa"/>
          </w:tcPr>
          <w:p w14:paraId="20D2A3A2"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8B19A4" w14:paraId="1BA9C5FB" w14:textId="77777777" w:rsidTr="00C3222B">
        <w:tc>
          <w:tcPr>
            <w:tcW w:w="704" w:type="dxa"/>
          </w:tcPr>
          <w:p w14:paraId="59B09170" w14:textId="71A39D24"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6.2</w:t>
            </w:r>
            <w:r w:rsidR="00C3222B">
              <w:rPr>
                <w:rFonts w:ascii="Times New Roman" w:hAnsi="Times New Roman" w:cs="Times New Roman"/>
                <w:color w:val="000000" w:themeColor="text1"/>
              </w:rPr>
              <w:t>.</w:t>
            </w:r>
          </w:p>
        </w:tc>
        <w:tc>
          <w:tcPr>
            <w:tcW w:w="3969" w:type="dxa"/>
          </w:tcPr>
          <w:p w14:paraId="65C84AA7"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Tiekėjas privalo atlikti integracijos analizę ir projektavimą.</w:t>
            </w:r>
          </w:p>
        </w:tc>
        <w:tc>
          <w:tcPr>
            <w:tcW w:w="4956" w:type="dxa"/>
          </w:tcPr>
          <w:p w14:paraId="4FE4E81F"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8B19A4" w14:paraId="01DEB278" w14:textId="77777777" w:rsidTr="00C3222B">
        <w:tc>
          <w:tcPr>
            <w:tcW w:w="704" w:type="dxa"/>
          </w:tcPr>
          <w:p w14:paraId="5B1CE40E" w14:textId="2CD06152"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6.3</w:t>
            </w:r>
            <w:r w:rsidR="00C3222B">
              <w:rPr>
                <w:rFonts w:ascii="Times New Roman" w:hAnsi="Times New Roman" w:cs="Times New Roman"/>
                <w:color w:val="000000" w:themeColor="text1"/>
              </w:rPr>
              <w:t>.</w:t>
            </w:r>
          </w:p>
        </w:tc>
        <w:tc>
          <w:tcPr>
            <w:tcW w:w="3969" w:type="dxa"/>
          </w:tcPr>
          <w:p w14:paraId="7E65DDED"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Tiekėjas privalo atlikti programavimo ir konfigūravimo darbus.</w:t>
            </w:r>
          </w:p>
        </w:tc>
        <w:tc>
          <w:tcPr>
            <w:tcW w:w="4956" w:type="dxa"/>
          </w:tcPr>
          <w:p w14:paraId="24FFBC12"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8B19A4" w14:paraId="0E7AC47A" w14:textId="77777777" w:rsidTr="00C3222B">
        <w:tc>
          <w:tcPr>
            <w:tcW w:w="704" w:type="dxa"/>
          </w:tcPr>
          <w:p w14:paraId="57715459" w14:textId="5132485A"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6.4</w:t>
            </w:r>
            <w:r w:rsidR="00C3222B">
              <w:rPr>
                <w:rFonts w:ascii="Times New Roman" w:hAnsi="Times New Roman" w:cs="Times New Roman"/>
                <w:color w:val="000000" w:themeColor="text1"/>
              </w:rPr>
              <w:t>.</w:t>
            </w:r>
          </w:p>
        </w:tc>
        <w:tc>
          <w:tcPr>
            <w:tcW w:w="3969" w:type="dxa"/>
          </w:tcPr>
          <w:p w14:paraId="31BDC15D"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Tiekėjas privalo atlikti funkcinius ir integracinius testus.</w:t>
            </w:r>
          </w:p>
        </w:tc>
        <w:tc>
          <w:tcPr>
            <w:tcW w:w="4956" w:type="dxa"/>
          </w:tcPr>
          <w:p w14:paraId="57AFCDE6"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3C6E32" w14:paraId="457FB801" w14:textId="77777777" w:rsidTr="00C3222B">
        <w:tc>
          <w:tcPr>
            <w:tcW w:w="704" w:type="dxa"/>
          </w:tcPr>
          <w:p w14:paraId="16D04095" w14:textId="110E7C11"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6.5</w:t>
            </w:r>
            <w:r w:rsidR="00C3222B">
              <w:rPr>
                <w:rFonts w:ascii="Times New Roman" w:hAnsi="Times New Roman" w:cs="Times New Roman"/>
                <w:color w:val="000000" w:themeColor="text1"/>
              </w:rPr>
              <w:t>.</w:t>
            </w:r>
          </w:p>
        </w:tc>
        <w:tc>
          <w:tcPr>
            <w:tcW w:w="3969" w:type="dxa"/>
          </w:tcPr>
          <w:p w14:paraId="4E4A59D0" w14:textId="77777777" w:rsidR="007A17C7" w:rsidRPr="003C6E32" w:rsidRDefault="001932D7"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Tiekėjas privalo parengti techninę dokumentaciją.</w:t>
            </w:r>
          </w:p>
        </w:tc>
        <w:tc>
          <w:tcPr>
            <w:tcW w:w="4956" w:type="dxa"/>
          </w:tcPr>
          <w:p w14:paraId="1564578F" w14:textId="77777777" w:rsidR="007A17C7" w:rsidRPr="003C6E32" w:rsidRDefault="007A17C7" w:rsidP="003C6E32">
            <w:pPr>
              <w:spacing w:after="0"/>
              <w:rPr>
                <w:rFonts w:ascii="Times New Roman" w:hAnsi="Times New Roman" w:cs="Times New Roman"/>
                <w:color w:val="000000" w:themeColor="text1"/>
              </w:rPr>
            </w:pPr>
          </w:p>
        </w:tc>
      </w:tr>
      <w:tr w:rsidR="001932D7" w:rsidRPr="008B19A4" w14:paraId="377B5BEB" w14:textId="77777777" w:rsidTr="00C3222B">
        <w:tc>
          <w:tcPr>
            <w:tcW w:w="704" w:type="dxa"/>
          </w:tcPr>
          <w:p w14:paraId="4FC2DAE6" w14:textId="73BA43B5"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6.6</w:t>
            </w:r>
            <w:r w:rsidR="00C3222B">
              <w:rPr>
                <w:rFonts w:ascii="Times New Roman" w:hAnsi="Times New Roman" w:cs="Times New Roman"/>
                <w:color w:val="000000" w:themeColor="text1"/>
              </w:rPr>
              <w:t>.</w:t>
            </w:r>
          </w:p>
        </w:tc>
        <w:tc>
          <w:tcPr>
            <w:tcW w:w="3969" w:type="dxa"/>
          </w:tcPr>
          <w:p w14:paraId="01548FE9"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Tiekėjas privalo bendradarbiauti su Profit-Web ir EcoCost sistemų gamintojais arba jų atstovais.</w:t>
            </w:r>
          </w:p>
        </w:tc>
        <w:tc>
          <w:tcPr>
            <w:tcW w:w="4956" w:type="dxa"/>
          </w:tcPr>
          <w:p w14:paraId="242195C5"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3C6E32" w14:paraId="733D92F8" w14:textId="77777777" w:rsidTr="00C3222B">
        <w:tc>
          <w:tcPr>
            <w:tcW w:w="704" w:type="dxa"/>
          </w:tcPr>
          <w:p w14:paraId="128211F0" w14:textId="4BC4650C"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6.7</w:t>
            </w:r>
            <w:r w:rsidR="00C3222B">
              <w:rPr>
                <w:rFonts w:ascii="Times New Roman" w:hAnsi="Times New Roman" w:cs="Times New Roman"/>
                <w:color w:val="000000" w:themeColor="text1"/>
              </w:rPr>
              <w:t>.</w:t>
            </w:r>
          </w:p>
        </w:tc>
        <w:tc>
          <w:tcPr>
            <w:tcW w:w="3969" w:type="dxa"/>
          </w:tcPr>
          <w:p w14:paraId="22F6F1F7" w14:textId="77777777" w:rsidR="007A17C7" w:rsidRPr="003C6E32" w:rsidRDefault="001932D7" w:rsidP="00C3222B">
            <w:pPr>
              <w:spacing w:after="0"/>
              <w:jc w:val="both"/>
              <w:rPr>
                <w:rFonts w:ascii="Times New Roman" w:hAnsi="Times New Roman" w:cs="Times New Roman"/>
                <w:color w:val="000000" w:themeColor="text1"/>
              </w:rPr>
            </w:pPr>
            <w:proofErr w:type="spellStart"/>
            <w:r w:rsidRPr="003C6E32">
              <w:rPr>
                <w:rFonts w:ascii="Times New Roman" w:hAnsi="Times New Roman" w:cs="Times New Roman"/>
                <w:color w:val="000000" w:themeColor="text1"/>
              </w:rPr>
              <w:t>Integracijos</w:t>
            </w:r>
            <w:proofErr w:type="spellEnd"/>
            <w:r w:rsidRPr="003C6E32">
              <w:rPr>
                <w:rFonts w:ascii="Times New Roman" w:hAnsi="Times New Roman" w:cs="Times New Roman"/>
                <w:color w:val="000000" w:themeColor="text1"/>
              </w:rPr>
              <w:t xml:space="preserve"> darbų kaina turi būti </w:t>
            </w:r>
            <w:proofErr w:type="spellStart"/>
            <w:r w:rsidRPr="003C6E32">
              <w:rPr>
                <w:rFonts w:ascii="Times New Roman" w:hAnsi="Times New Roman" w:cs="Times New Roman"/>
                <w:color w:val="000000" w:themeColor="text1"/>
              </w:rPr>
              <w:t>įtraukta</w:t>
            </w:r>
            <w:proofErr w:type="spellEnd"/>
            <w:r w:rsidRPr="003C6E32">
              <w:rPr>
                <w:rFonts w:ascii="Times New Roman" w:hAnsi="Times New Roman" w:cs="Times New Roman"/>
                <w:color w:val="000000" w:themeColor="text1"/>
              </w:rPr>
              <w:t xml:space="preserve"> į pasiūlymo kainą.</w:t>
            </w:r>
          </w:p>
        </w:tc>
        <w:tc>
          <w:tcPr>
            <w:tcW w:w="4956" w:type="dxa"/>
          </w:tcPr>
          <w:p w14:paraId="76AD5909" w14:textId="77777777" w:rsidR="007A17C7" w:rsidRPr="003C6E32" w:rsidRDefault="007A17C7" w:rsidP="003C6E32">
            <w:pPr>
              <w:spacing w:after="0"/>
              <w:rPr>
                <w:rFonts w:ascii="Times New Roman" w:hAnsi="Times New Roman" w:cs="Times New Roman"/>
                <w:color w:val="000000" w:themeColor="text1"/>
              </w:rPr>
            </w:pPr>
          </w:p>
        </w:tc>
      </w:tr>
      <w:tr w:rsidR="00C3222B" w:rsidRPr="003C6E32" w14:paraId="58ED6A15" w14:textId="77777777" w:rsidTr="00DE01BB">
        <w:tc>
          <w:tcPr>
            <w:tcW w:w="9629" w:type="dxa"/>
            <w:gridSpan w:val="3"/>
          </w:tcPr>
          <w:p w14:paraId="41D9BB26" w14:textId="11C72B74" w:rsidR="00C3222B" w:rsidRPr="00C3222B" w:rsidRDefault="00C3222B" w:rsidP="003C6E32">
            <w:pPr>
              <w:spacing w:after="0"/>
              <w:rPr>
                <w:rFonts w:ascii="Times New Roman" w:hAnsi="Times New Roman" w:cs="Times New Roman"/>
                <w:b/>
                <w:bCs/>
                <w:color w:val="000000" w:themeColor="text1"/>
              </w:rPr>
            </w:pPr>
            <w:r w:rsidRPr="00C3222B">
              <w:rPr>
                <w:rFonts w:ascii="Times New Roman" w:hAnsi="Times New Roman" w:cs="Times New Roman"/>
                <w:b/>
                <w:bCs/>
                <w:color w:val="000000" w:themeColor="text1"/>
              </w:rPr>
              <w:t>7. Saugumo ir atitikties reikalavimai:</w:t>
            </w:r>
          </w:p>
        </w:tc>
      </w:tr>
      <w:tr w:rsidR="001932D7" w:rsidRPr="008B19A4" w14:paraId="40BCE835" w14:textId="77777777" w:rsidTr="00C3222B">
        <w:tc>
          <w:tcPr>
            <w:tcW w:w="704" w:type="dxa"/>
          </w:tcPr>
          <w:p w14:paraId="2F59C0BF" w14:textId="403A5B76" w:rsidR="007A17C7" w:rsidRPr="003C6E32" w:rsidRDefault="001932D7" w:rsidP="003C6E32">
            <w:pPr>
              <w:spacing w:after="0"/>
              <w:rPr>
                <w:rFonts w:ascii="Times New Roman" w:hAnsi="Times New Roman" w:cs="Times New Roman"/>
                <w:color w:val="000000" w:themeColor="text1"/>
              </w:rPr>
            </w:pPr>
            <w:bookmarkStart w:id="16" w:name="saugumo-ir-atitikties-reikalavimai"/>
            <w:bookmarkEnd w:id="15"/>
            <w:r w:rsidRPr="003C6E32">
              <w:rPr>
                <w:rFonts w:ascii="Times New Roman" w:hAnsi="Times New Roman" w:cs="Times New Roman"/>
                <w:color w:val="000000" w:themeColor="text1"/>
              </w:rPr>
              <w:t>7.1</w:t>
            </w:r>
            <w:r w:rsidR="00C3222B">
              <w:rPr>
                <w:rFonts w:ascii="Times New Roman" w:hAnsi="Times New Roman" w:cs="Times New Roman"/>
                <w:color w:val="000000" w:themeColor="text1"/>
              </w:rPr>
              <w:t>.</w:t>
            </w:r>
          </w:p>
        </w:tc>
        <w:tc>
          <w:tcPr>
            <w:tcW w:w="3969" w:type="dxa"/>
          </w:tcPr>
          <w:p w14:paraId="21443076"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Sprendimas turi atitikti eIDAS reglamento reikalavimus.</w:t>
            </w:r>
          </w:p>
        </w:tc>
        <w:tc>
          <w:tcPr>
            <w:tcW w:w="4956" w:type="dxa"/>
          </w:tcPr>
          <w:p w14:paraId="5003E6DF"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8B19A4" w14:paraId="0CA1ECD7" w14:textId="77777777" w:rsidTr="00C3222B">
        <w:tc>
          <w:tcPr>
            <w:tcW w:w="704" w:type="dxa"/>
          </w:tcPr>
          <w:p w14:paraId="2A250203" w14:textId="19D386DA"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7.2</w:t>
            </w:r>
            <w:r w:rsidR="00C3222B">
              <w:rPr>
                <w:rFonts w:ascii="Times New Roman" w:hAnsi="Times New Roman" w:cs="Times New Roman"/>
                <w:color w:val="000000" w:themeColor="text1"/>
              </w:rPr>
              <w:t>.</w:t>
            </w:r>
          </w:p>
        </w:tc>
        <w:tc>
          <w:tcPr>
            <w:tcW w:w="3969" w:type="dxa"/>
          </w:tcPr>
          <w:p w14:paraId="68CAEEE0"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Sprendimas turi atitikti BDAR reikalavimus.</w:t>
            </w:r>
          </w:p>
        </w:tc>
        <w:tc>
          <w:tcPr>
            <w:tcW w:w="4956" w:type="dxa"/>
          </w:tcPr>
          <w:p w14:paraId="4C3AF3A5"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8B19A4" w14:paraId="49E923E8" w14:textId="77777777" w:rsidTr="00C3222B">
        <w:tc>
          <w:tcPr>
            <w:tcW w:w="704" w:type="dxa"/>
          </w:tcPr>
          <w:p w14:paraId="3B07BD29" w14:textId="62E90986"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lastRenderedPageBreak/>
              <w:t>7.3</w:t>
            </w:r>
            <w:r w:rsidR="00C3222B">
              <w:rPr>
                <w:rFonts w:ascii="Times New Roman" w:hAnsi="Times New Roman" w:cs="Times New Roman"/>
                <w:color w:val="000000" w:themeColor="text1"/>
              </w:rPr>
              <w:t>.</w:t>
            </w:r>
          </w:p>
        </w:tc>
        <w:tc>
          <w:tcPr>
            <w:tcW w:w="3969" w:type="dxa"/>
          </w:tcPr>
          <w:p w14:paraId="32F0AB8E"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Duomenų perdavimui turi būti naudojamas TLS 1.2 arba naujesnis šifravimas.</w:t>
            </w:r>
          </w:p>
        </w:tc>
        <w:tc>
          <w:tcPr>
            <w:tcW w:w="4956" w:type="dxa"/>
          </w:tcPr>
          <w:p w14:paraId="55F2425F"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8B19A4" w14:paraId="276A717C" w14:textId="77777777" w:rsidTr="00C3222B">
        <w:tc>
          <w:tcPr>
            <w:tcW w:w="704" w:type="dxa"/>
          </w:tcPr>
          <w:p w14:paraId="10135C9E" w14:textId="211F3997"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7.4</w:t>
            </w:r>
            <w:r w:rsidR="00C3222B">
              <w:rPr>
                <w:rFonts w:ascii="Times New Roman" w:hAnsi="Times New Roman" w:cs="Times New Roman"/>
                <w:color w:val="000000" w:themeColor="text1"/>
              </w:rPr>
              <w:t>.</w:t>
            </w:r>
          </w:p>
        </w:tc>
        <w:tc>
          <w:tcPr>
            <w:tcW w:w="3969" w:type="dxa"/>
          </w:tcPr>
          <w:p w14:paraId="51D4CB00"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Turi būti užtikrinta perduodamų ir saugomų duomenų apsauga.</w:t>
            </w:r>
          </w:p>
        </w:tc>
        <w:tc>
          <w:tcPr>
            <w:tcW w:w="4956" w:type="dxa"/>
          </w:tcPr>
          <w:p w14:paraId="6B7CA247" w14:textId="77777777" w:rsidR="007A17C7" w:rsidRPr="003C6E32" w:rsidRDefault="007A17C7" w:rsidP="003C6E32">
            <w:pPr>
              <w:spacing w:after="0"/>
              <w:rPr>
                <w:rFonts w:ascii="Times New Roman" w:hAnsi="Times New Roman" w:cs="Times New Roman"/>
                <w:color w:val="000000" w:themeColor="text1"/>
                <w:lang w:val="pt-BR"/>
              </w:rPr>
            </w:pPr>
          </w:p>
        </w:tc>
      </w:tr>
      <w:tr w:rsidR="001932D7" w:rsidRPr="008B19A4" w14:paraId="7B6A4655" w14:textId="77777777" w:rsidTr="00C3222B">
        <w:tc>
          <w:tcPr>
            <w:tcW w:w="704" w:type="dxa"/>
          </w:tcPr>
          <w:p w14:paraId="399066E8" w14:textId="45F11C83"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7.5</w:t>
            </w:r>
            <w:r w:rsidR="00C3222B">
              <w:rPr>
                <w:rFonts w:ascii="Times New Roman" w:hAnsi="Times New Roman" w:cs="Times New Roman"/>
                <w:color w:val="000000" w:themeColor="text1"/>
              </w:rPr>
              <w:t>.</w:t>
            </w:r>
          </w:p>
        </w:tc>
        <w:tc>
          <w:tcPr>
            <w:tcW w:w="3969" w:type="dxa"/>
          </w:tcPr>
          <w:p w14:paraId="73C8A958"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Turi būti taikomos incidentų valdymo ir veiklos tęstinumo procedūros.</w:t>
            </w:r>
          </w:p>
        </w:tc>
        <w:tc>
          <w:tcPr>
            <w:tcW w:w="4956" w:type="dxa"/>
          </w:tcPr>
          <w:p w14:paraId="741597B7" w14:textId="77777777" w:rsidR="007A17C7" w:rsidRPr="003C6E32" w:rsidRDefault="007A17C7" w:rsidP="003C6E32">
            <w:pPr>
              <w:spacing w:after="0"/>
              <w:rPr>
                <w:rFonts w:ascii="Times New Roman" w:hAnsi="Times New Roman" w:cs="Times New Roman"/>
                <w:color w:val="000000" w:themeColor="text1"/>
                <w:lang w:val="pt-BR"/>
              </w:rPr>
            </w:pPr>
          </w:p>
        </w:tc>
      </w:tr>
      <w:tr w:rsidR="00C3222B" w:rsidRPr="003C6E32" w14:paraId="5D886903" w14:textId="77777777" w:rsidTr="008D38B0">
        <w:tc>
          <w:tcPr>
            <w:tcW w:w="9629" w:type="dxa"/>
            <w:gridSpan w:val="3"/>
          </w:tcPr>
          <w:p w14:paraId="3FD15A77" w14:textId="4B577000" w:rsidR="00C3222B" w:rsidRPr="00C3222B" w:rsidRDefault="00C3222B" w:rsidP="003C6E32">
            <w:pPr>
              <w:spacing w:after="0"/>
              <w:rPr>
                <w:rFonts w:ascii="Times New Roman" w:hAnsi="Times New Roman" w:cs="Times New Roman"/>
                <w:b/>
                <w:bCs/>
                <w:color w:val="000000" w:themeColor="text1"/>
                <w:lang w:val="pt-BR"/>
              </w:rPr>
            </w:pPr>
            <w:r w:rsidRPr="00C3222B">
              <w:rPr>
                <w:rFonts w:ascii="Times New Roman" w:hAnsi="Times New Roman" w:cs="Times New Roman"/>
                <w:b/>
                <w:bCs/>
                <w:color w:val="000000" w:themeColor="text1"/>
              </w:rPr>
              <w:t>8. Techninis palaikyma</w:t>
            </w:r>
            <w:r w:rsidRPr="009B4264">
              <w:rPr>
                <w:rFonts w:ascii="Times New Roman" w:hAnsi="Times New Roman" w:cs="Times New Roman"/>
                <w:b/>
                <w:bCs/>
              </w:rPr>
              <w:t>s:</w:t>
            </w:r>
          </w:p>
        </w:tc>
      </w:tr>
      <w:tr w:rsidR="001932D7" w:rsidRPr="003C6E32" w14:paraId="38506F4A" w14:textId="77777777" w:rsidTr="00C3222B">
        <w:tc>
          <w:tcPr>
            <w:tcW w:w="704" w:type="dxa"/>
          </w:tcPr>
          <w:p w14:paraId="6CEECFD4" w14:textId="795F8134" w:rsidR="007A17C7" w:rsidRPr="003C6E32" w:rsidRDefault="001932D7" w:rsidP="003C6E32">
            <w:pPr>
              <w:spacing w:after="0"/>
              <w:rPr>
                <w:rFonts w:ascii="Times New Roman" w:hAnsi="Times New Roman" w:cs="Times New Roman"/>
                <w:color w:val="000000" w:themeColor="text1"/>
              </w:rPr>
            </w:pPr>
            <w:bookmarkStart w:id="17" w:name="techninis-palaikymas-ir-kvalifikacija"/>
            <w:bookmarkEnd w:id="16"/>
            <w:r w:rsidRPr="003C6E32">
              <w:rPr>
                <w:rFonts w:ascii="Times New Roman" w:hAnsi="Times New Roman" w:cs="Times New Roman"/>
                <w:color w:val="000000" w:themeColor="text1"/>
              </w:rPr>
              <w:t>8.1</w:t>
            </w:r>
            <w:r w:rsidR="00C3222B">
              <w:rPr>
                <w:rFonts w:ascii="Times New Roman" w:hAnsi="Times New Roman" w:cs="Times New Roman"/>
                <w:color w:val="000000" w:themeColor="text1"/>
              </w:rPr>
              <w:t>.</w:t>
            </w:r>
          </w:p>
        </w:tc>
        <w:tc>
          <w:tcPr>
            <w:tcW w:w="3969" w:type="dxa"/>
          </w:tcPr>
          <w:p w14:paraId="20A7EA35" w14:textId="77777777" w:rsidR="007A17C7" w:rsidRPr="003C6E32" w:rsidRDefault="001932D7" w:rsidP="00C3222B">
            <w:pPr>
              <w:spacing w:after="0"/>
              <w:jc w:val="both"/>
              <w:rPr>
                <w:rFonts w:ascii="Times New Roman" w:hAnsi="Times New Roman" w:cs="Times New Roman"/>
                <w:color w:val="000000" w:themeColor="text1"/>
              </w:rPr>
            </w:pPr>
            <w:r w:rsidRPr="003C6E32">
              <w:rPr>
                <w:rFonts w:ascii="Times New Roman" w:hAnsi="Times New Roman" w:cs="Times New Roman"/>
                <w:color w:val="000000" w:themeColor="text1"/>
              </w:rPr>
              <w:t xml:space="preserve">Tiekėjas turi užtikrinti </w:t>
            </w:r>
            <w:proofErr w:type="spellStart"/>
            <w:r w:rsidRPr="003C6E32">
              <w:rPr>
                <w:rFonts w:ascii="Times New Roman" w:hAnsi="Times New Roman" w:cs="Times New Roman"/>
                <w:color w:val="000000" w:themeColor="text1"/>
              </w:rPr>
              <w:t>techninį</w:t>
            </w:r>
            <w:proofErr w:type="spellEnd"/>
            <w:r w:rsidRPr="003C6E32">
              <w:rPr>
                <w:rFonts w:ascii="Times New Roman" w:hAnsi="Times New Roman" w:cs="Times New Roman"/>
                <w:color w:val="000000" w:themeColor="text1"/>
              </w:rPr>
              <w:t xml:space="preserve"> palaikymą.</w:t>
            </w:r>
          </w:p>
        </w:tc>
        <w:tc>
          <w:tcPr>
            <w:tcW w:w="4956" w:type="dxa"/>
          </w:tcPr>
          <w:p w14:paraId="64D0C633" w14:textId="77777777" w:rsidR="007A17C7" w:rsidRPr="003C6E32" w:rsidRDefault="007A17C7" w:rsidP="003C6E32">
            <w:pPr>
              <w:spacing w:after="0"/>
              <w:rPr>
                <w:rFonts w:ascii="Times New Roman" w:hAnsi="Times New Roman" w:cs="Times New Roman"/>
                <w:color w:val="000000" w:themeColor="text1"/>
              </w:rPr>
            </w:pPr>
          </w:p>
        </w:tc>
      </w:tr>
      <w:tr w:rsidR="001932D7" w:rsidRPr="008B19A4" w14:paraId="02D7744D" w14:textId="77777777" w:rsidTr="00C3222B">
        <w:tc>
          <w:tcPr>
            <w:tcW w:w="704" w:type="dxa"/>
          </w:tcPr>
          <w:p w14:paraId="00CA3EC8" w14:textId="5FECA1F2" w:rsidR="007A17C7" w:rsidRPr="003C6E32" w:rsidRDefault="001932D7" w:rsidP="003C6E32">
            <w:pPr>
              <w:spacing w:after="0"/>
              <w:rPr>
                <w:rFonts w:ascii="Times New Roman" w:hAnsi="Times New Roman" w:cs="Times New Roman"/>
                <w:color w:val="000000" w:themeColor="text1"/>
              </w:rPr>
            </w:pPr>
            <w:r w:rsidRPr="003C6E32">
              <w:rPr>
                <w:rFonts w:ascii="Times New Roman" w:hAnsi="Times New Roman" w:cs="Times New Roman"/>
                <w:color w:val="000000" w:themeColor="text1"/>
              </w:rPr>
              <w:t>8.2</w:t>
            </w:r>
            <w:r w:rsidR="00C3222B">
              <w:rPr>
                <w:rFonts w:ascii="Times New Roman" w:hAnsi="Times New Roman" w:cs="Times New Roman"/>
                <w:color w:val="000000" w:themeColor="text1"/>
              </w:rPr>
              <w:t>.</w:t>
            </w:r>
          </w:p>
        </w:tc>
        <w:tc>
          <w:tcPr>
            <w:tcW w:w="3969" w:type="dxa"/>
          </w:tcPr>
          <w:p w14:paraId="69D72A6A" w14:textId="77777777" w:rsidR="007A17C7" w:rsidRPr="003C6E32" w:rsidRDefault="001932D7" w:rsidP="00C3222B">
            <w:pPr>
              <w:spacing w:after="0"/>
              <w:jc w:val="both"/>
              <w:rPr>
                <w:rFonts w:ascii="Times New Roman" w:hAnsi="Times New Roman" w:cs="Times New Roman"/>
                <w:color w:val="000000" w:themeColor="text1"/>
                <w:lang w:val="pt-BR"/>
              </w:rPr>
            </w:pPr>
            <w:r w:rsidRPr="003C6E32">
              <w:rPr>
                <w:rFonts w:ascii="Times New Roman" w:hAnsi="Times New Roman" w:cs="Times New Roman"/>
                <w:color w:val="000000" w:themeColor="text1"/>
                <w:lang w:val="pt-BR"/>
              </w:rPr>
              <w:t>Tiekėjas turi teikti sistemos atnaujinimus.</w:t>
            </w:r>
          </w:p>
        </w:tc>
        <w:tc>
          <w:tcPr>
            <w:tcW w:w="4956" w:type="dxa"/>
          </w:tcPr>
          <w:p w14:paraId="7E830157" w14:textId="77777777" w:rsidR="007A17C7" w:rsidRPr="003C6E32" w:rsidRDefault="007A17C7" w:rsidP="003C6E32">
            <w:pPr>
              <w:spacing w:after="0"/>
              <w:rPr>
                <w:rFonts w:ascii="Times New Roman" w:hAnsi="Times New Roman" w:cs="Times New Roman"/>
                <w:color w:val="000000" w:themeColor="text1"/>
                <w:lang w:val="pt-BR"/>
              </w:rPr>
            </w:pPr>
          </w:p>
        </w:tc>
      </w:tr>
      <w:tr w:rsidR="0005646D" w:rsidRPr="005B68A8" w14:paraId="3F9DAEFF" w14:textId="77777777" w:rsidTr="00B05A21">
        <w:tc>
          <w:tcPr>
            <w:tcW w:w="9629" w:type="dxa"/>
            <w:gridSpan w:val="3"/>
          </w:tcPr>
          <w:p w14:paraId="4FE92E2F" w14:textId="4782E07C" w:rsidR="0005646D" w:rsidRPr="003C6E32" w:rsidRDefault="0005646D" w:rsidP="003C6E32">
            <w:pPr>
              <w:spacing w:after="0"/>
              <w:rPr>
                <w:rFonts w:ascii="Times New Roman" w:hAnsi="Times New Roman" w:cs="Times New Roman"/>
                <w:color w:val="000000" w:themeColor="text1"/>
                <w:lang w:val="pt-BR"/>
              </w:rPr>
            </w:pPr>
            <w:r w:rsidRPr="00702D90">
              <w:rPr>
                <w:rFonts w:ascii="Times New Roman" w:hAnsi="Times New Roman" w:cs="Times New Roman"/>
                <w:b/>
                <w:bCs/>
                <w:color w:val="000000" w:themeColor="text1"/>
              </w:rPr>
              <w:t>9.</w:t>
            </w:r>
            <w:r>
              <w:rPr>
                <w:rFonts w:ascii="Times New Roman" w:hAnsi="Times New Roman" w:cs="Times New Roman"/>
                <w:color w:val="000000" w:themeColor="text1"/>
              </w:rPr>
              <w:t xml:space="preserve"> </w:t>
            </w:r>
            <w:r w:rsidRPr="0005646D">
              <w:rPr>
                <w:rFonts w:ascii="Times New Roman" w:hAnsi="Times New Roman" w:cs="Times New Roman"/>
                <w:b/>
                <w:color w:val="000000" w:themeColor="text1"/>
              </w:rPr>
              <w:t xml:space="preserve">Paslaugų </w:t>
            </w:r>
            <w:proofErr w:type="spellStart"/>
            <w:r w:rsidRPr="0005646D">
              <w:rPr>
                <w:rFonts w:ascii="Times New Roman" w:hAnsi="Times New Roman" w:cs="Times New Roman"/>
                <w:b/>
                <w:color w:val="000000" w:themeColor="text1"/>
              </w:rPr>
              <w:t>pasiekiamumas</w:t>
            </w:r>
            <w:proofErr w:type="spellEnd"/>
            <w:r>
              <w:rPr>
                <w:rFonts w:ascii="Times New Roman" w:hAnsi="Times New Roman" w:cs="Times New Roman"/>
                <w:b/>
                <w:color w:val="000000" w:themeColor="text1"/>
              </w:rPr>
              <w:t>:</w:t>
            </w:r>
          </w:p>
        </w:tc>
      </w:tr>
      <w:tr w:rsidR="0005646D" w:rsidRPr="005B68A8" w14:paraId="4FDDDF83" w14:textId="77777777" w:rsidTr="00C3222B">
        <w:tc>
          <w:tcPr>
            <w:tcW w:w="704" w:type="dxa"/>
          </w:tcPr>
          <w:p w14:paraId="3D60727E" w14:textId="71937F5A" w:rsidR="0005646D" w:rsidRDefault="0005646D" w:rsidP="0005646D">
            <w:pPr>
              <w:spacing w:after="0"/>
              <w:rPr>
                <w:rFonts w:ascii="Times New Roman" w:hAnsi="Times New Roman" w:cs="Times New Roman"/>
                <w:color w:val="000000" w:themeColor="text1"/>
              </w:rPr>
            </w:pPr>
            <w:r>
              <w:rPr>
                <w:rFonts w:ascii="Times New Roman" w:hAnsi="Times New Roman" w:cs="Times New Roman"/>
                <w:color w:val="000000" w:themeColor="text1"/>
              </w:rPr>
              <w:t>9.1.</w:t>
            </w:r>
          </w:p>
        </w:tc>
        <w:tc>
          <w:tcPr>
            <w:tcW w:w="3969" w:type="dxa"/>
          </w:tcPr>
          <w:p w14:paraId="38151FFF" w14:textId="4A506A8A" w:rsidR="0005646D" w:rsidRPr="0005646D" w:rsidRDefault="0005646D" w:rsidP="0005646D">
            <w:pPr>
              <w:spacing w:after="0"/>
              <w:jc w:val="both"/>
              <w:rPr>
                <w:rFonts w:ascii="Times New Roman" w:hAnsi="Times New Roman" w:cs="Times New Roman"/>
                <w:color w:val="000000" w:themeColor="text1"/>
                <w:lang w:val="pt-BR"/>
              </w:rPr>
            </w:pPr>
            <w:r w:rsidRPr="0005646D">
              <w:rPr>
                <w:rFonts w:ascii="Times New Roman" w:hAnsi="Times New Roman" w:cs="Times New Roman"/>
              </w:rPr>
              <w:t xml:space="preserve">Paslaugų </w:t>
            </w:r>
            <w:proofErr w:type="spellStart"/>
            <w:r w:rsidRPr="0005646D">
              <w:rPr>
                <w:rFonts w:ascii="Times New Roman" w:hAnsi="Times New Roman" w:cs="Times New Roman"/>
              </w:rPr>
              <w:t>pasiekiamumas</w:t>
            </w:r>
            <w:proofErr w:type="spellEnd"/>
            <w:r w:rsidRPr="0005646D">
              <w:rPr>
                <w:rFonts w:ascii="Times New Roman" w:hAnsi="Times New Roman" w:cs="Times New Roman"/>
              </w:rPr>
              <w:t xml:space="preserve"> ne mažiau 99,5%</w:t>
            </w:r>
          </w:p>
        </w:tc>
        <w:tc>
          <w:tcPr>
            <w:tcW w:w="4956" w:type="dxa"/>
          </w:tcPr>
          <w:p w14:paraId="1D7941CC" w14:textId="77777777" w:rsidR="0005646D" w:rsidRPr="003C6E32" w:rsidRDefault="0005646D" w:rsidP="0005646D">
            <w:pPr>
              <w:spacing w:after="0"/>
              <w:rPr>
                <w:rFonts w:ascii="Times New Roman" w:hAnsi="Times New Roman" w:cs="Times New Roman"/>
                <w:color w:val="000000" w:themeColor="text1"/>
                <w:lang w:val="pt-BR"/>
              </w:rPr>
            </w:pPr>
          </w:p>
        </w:tc>
      </w:tr>
      <w:tr w:rsidR="0005646D" w:rsidRPr="005B68A8" w14:paraId="2D452814" w14:textId="77777777" w:rsidTr="00C3222B">
        <w:tc>
          <w:tcPr>
            <w:tcW w:w="704" w:type="dxa"/>
          </w:tcPr>
          <w:p w14:paraId="38A22708" w14:textId="59D06171" w:rsidR="0005646D" w:rsidRDefault="0005646D" w:rsidP="0005646D">
            <w:pPr>
              <w:spacing w:after="0"/>
              <w:rPr>
                <w:rFonts w:ascii="Times New Roman" w:hAnsi="Times New Roman" w:cs="Times New Roman"/>
                <w:color w:val="000000" w:themeColor="text1"/>
              </w:rPr>
            </w:pPr>
            <w:r>
              <w:rPr>
                <w:rFonts w:ascii="Times New Roman" w:hAnsi="Times New Roman" w:cs="Times New Roman"/>
                <w:color w:val="000000" w:themeColor="text1"/>
              </w:rPr>
              <w:t>9.2.</w:t>
            </w:r>
          </w:p>
        </w:tc>
        <w:tc>
          <w:tcPr>
            <w:tcW w:w="3969" w:type="dxa"/>
          </w:tcPr>
          <w:p w14:paraId="3FC02AB6" w14:textId="0A140076" w:rsidR="0005646D" w:rsidRPr="00020292" w:rsidRDefault="0005646D" w:rsidP="0005646D">
            <w:pPr>
              <w:spacing w:after="0"/>
              <w:jc w:val="both"/>
              <w:rPr>
                <w:rFonts w:ascii="Times New Roman" w:hAnsi="Times New Roman" w:cs="Times New Roman"/>
                <w:color w:val="000000" w:themeColor="text1"/>
              </w:rPr>
            </w:pPr>
            <w:proofErr w:type="spellStart"/>
            <w:r w:rsidRPr="0005646D">
              <w:rPr>
                <w:rFonts w:ascii="Times New Roman" w:hAnsi="Times New Roman" w:cs="Times New Roman"/>
              </w:rPr>
              <w:t>Atstatymo</w:t>
            </w:r>
            <w:proofErr w:type="spellEnd"/>
            <w:r w:rsidRPr="0005646D">
              <w:rPr>
                <w:rFonts w:ascii="Times New Roman" w:hAnsi="Times New Roman" w:cs="Times New Roman"/>
              </w:rPr>
              <w:t xml:space="preserve"> </w:t>
            </w:r>
            <w:proofErr w:type="spellStart"/>
            <w:r w:rsidRPr="0005646D">
              <w:rPr>
                <w:rFonts w:ascii="Times New Roman" w:hAnsi="Times New Roman" w:cs="Times New Roman"/>
              </w:rPr>
              <w:t>taškas</w:t>
            </w:r>
            <w:proofErr w:type="spellEnd"/>
            <w:r w:rsidRPr="0005646D">
              <w:rPr>
                <w:rFonts w:ascii="Times New Roman" w:hAnsi="Times New Roman" w:cs="Times New Roman"/>
              </w:rPr>
              <w:t xml:space="preserve">  RPO (Recovery Point Objective) ne daugiau 1 val.</w:t>
            </w:r>
          </w:p>
        </w:tc>
        <w:tc>
          <w:tcPr>
            <w:tcW w:w="4956" w:type="dxa"/>
          </w:tcPr>
          <w:p w14:paraId="4A334E06" w14:textId="77777777" w:rsidR="0005646D" w:rsidRPr="00020292" w:rsidRDefault="0005646D" w:rsidP="0005646D">
            <w:pPr>
              <w:spacing w:after="0"/>
              <w:rPr>
                <w:rFonts w:ascii="Times New Roman" w:hAnsi="Times New Roman" w:cs="Times New Roman"/>
                <w:color w:val="000000" w:themeColor="text1"/>
              </w:rPr>
            </w:pPr>
          </w:p>
        </w:tc>
      </w:tr>
      <w:tr w:rsidR="0005646D" w:rsidRPr="005B68A8" w14:paraId="62238528" w14:textId="77777777" w:rsidTr="00C3222B">
        <w:tc>
          <w:tcPr>
            <w:tcW w:w="704" w:type="dxa"/>
          </w:tcPr>
          <w:p w14:paraId="46CC29AC" w14:textId="733C241D" w:rsidR="0005646D" w:rsidRDefault="0005646D" w:rsidP="0005646D">
            <w:pPr>
              <w:spacing w:after="0"/>
              <w:rPr>
                <w:rFonts w:ascii="Times New Roman" w:hAnsi="Times New Roman" w:cs="Times New Roman"/>
                <w:color w:val="000000" w:themeColor="text1"/>
              </w:rPr>
            </w:pPr>
            <w:r>
              <w:rPr>
                <w:rFonts w:ascii="Times New Roman" w:hAnsi="Times New Roman" w:cs="Times New Roman"/>
                <w:color w:val="000000" w:themeColor="text1"/>
              </w:rPr>
              <w:t>9.3.</w:t>
            </w:r>
          </w:p>
        </w:tc>
        <w:tc>
          <w:tcPr>
            <w:tcW w:w="3969" w:type="dxa"/>
          </w:tcPr>
          <w:p w14:paraId="21678AAF" w14:textId="3C62578E" w:rsidR="0005646D" w:rsidRPr="00020292" w:rsidRDefault="0005646D" w:rsidP="0005646D">
            <w:pPr>
              <w:spacing w:after="0"/>
              <w:jc w:val="both"/>
              <w:rPr>
                <w:rFonts w:ascii="Times New Roman" w:hAnsi="Times New Roman" w:cs="Times New Roman"/>
                <w:color w:val="000000" w:themeColor="text1"/>
              </w:rPr>
            </w:pPr>
            <w:proofErr w:type="spellStart"/>
            <w:r w:rsidRPr="0005646D">
              <w:rPr>
                <w:rFonts w:ascii="Times New Roman" w:hAnsi="Times New Roman" w:cs="Times New Roman"/>
              </w:rPr>
              <w:t>Atstatymo</w:t>
            </w:r>
            <w:proofErr w:type="spellEnd"/>
            <w:r w:rsidRPr="0005646D">
              <w:rPr>
                <w:rFonts w:ascii="Times New Roman" w:hAnsi="Times New Roman" w:cs="Times New Roman"/>
              </w:rPr>
              <w:t xml:space="preserve"> </w:t>
            </w:r>
            <w:proofErr w:type="spellStart"/>
            <w:r w:rsidRPr="0005646D">
              <w:rPr>
                <w:rFonts w:ascii="Times New Roman" w:hAnsi="Times New Roman" w:cs="Times New Roman"/>
              </w:rPr>
              <w:t>taškas</w:t>
            </w:r>
            <w:proofErr w:type="spellEnd"/>
            <w:r w:rsidRPr="0005646D">
              <w:rPr>
                <w:rFonts w:ascii="Times New Roman" w:hAnsi="Times New Roman" w:cs="Times New Roman"/>
              </w:rPr>
              <w:t xml:space="preserve">  RTO (Recovery Time Objective) ne daugiau 2 val.</w:t>
            </w:r>
          </w:p>
        </w:tc>
        <w:tc>
          <w:tcPr>
            <w:tcW w:w="4956" w:type="dxa"/>
          </w:tcPr>
          <w:p w14:paraId="1C40199E" w14:textId="77777777" w:rsidR="0005646D" w:rsidRPr="00020292" w:rsidRDefault="0005646D" w:rsidP="0005646D">
            <w:pPr>
              <w:spacing w:after="0"/>
              <w:rPr>
                <w:rFonts w:ascii="Times New Roman" w:hAnsi="Times New Roman" w:cs="Times New Roman"/>
                <w:color w:val="000000" w:themeColor="text1"/>
              </w:rPr>
            </w:pPr>
          </w:p>
        </w:tc>
      </w:tr>
      <w:tr w:rsidR="0005646D" w:rsidRPr="005B68A8" w14:paraId="78BC84E8" w14:textId="77777777" w:rsidTr="00C3222B">
        <w:tc>
          <w:tcPr>
            <w:tcW w:w="704" w:type="dxa"/>
          </w:tcPr>
          <w:p w14:paraId="77E049D8" w14:textId="0E58398B" w:rsidR="0005646D" w:rsidRDefault="0005646D" w:rsidP="0005646D">
            <w:pPr>
              <w:spacing w:after="0"/>
              <w:rPr>
                <w:rFonts w:ascii="Times New Roman" w:hAnsi="Times New Roman" w:cs="Times New Roman"/>
                <w:color w:val="000000" w:themeColor="text1"/>
              </w:rPr>
            </w:pPr>
            <w:r>
              <w:rPr>
                <w:rFonts w:ascii="Times New Roman" w:hAnsi="Times New Roman" w:cs="Times New Roman"/>
                <w:color w:val="000000" w:themeColor="text1"/>
              </w:rPr>
              <w:t>9.4.</w:t>
            </w:r>
          </w:p>
        </w:tc>
        <w:tc>
          <w:tcPr>
            <w:tcW w:w="3969" w:type="dxa"/>
          </w:tcPr>
          <w:p w14:paraId="727DE64A" w14:textId="23C5AE44" w:rsidR="0005646D" w:rsidRPr="00020292" w:rsidRDefault="0005646D" w:rsidP="0005646D">
            <w:pPr>
              <w:spacing w:after="0"/>
              <w:jc w:val="both"/>
              <w:rPr>
                <w:rFonts w:ascii="Times New Roman" w:hAnsi="Times New Roman" w:cs="Times New Roman"/>
                <w:color w:val="000000" w:themeColor="text1"/>
              </w:rPr>
            </w:pPr>
            <w:proofErr w:type="spellStart"/>
            <w:r w:rsidRPr="0005646D">
              <w:rPr>
                <w:rFonts w:ascii="Times New Roman" w:hAnsi="Times New Roman" w:cs="Times New Roman"/>
              </w:rPr>
              <w:t>Ilgiausias</w:t>
            </w:r>
            <w:proofErr w:type="spellEnd"/>
            <w:r w:rsidRPr="0005646D">
              <w:rPr>
                <w:rFonts w:ascii="Times New Roman" w:hAnsi="Times New Roman" w:cs="Times New Roman"/>
              </w:rPr>
              <w:t xml:space="preserve"> </w:t>
            </w:r>
            <w:proofErr w:type="spellStart"/>
            <w:r w:rsidRPr="0005646D">
              <w:rPr>
                <w:rFonts w:ascii="Times New Roman" w:hAnsi="Times New Roman" w:cs="Times New Roman"/>
              </w:rPr>
              <w:t>leistinas</w:t>
            </w:r>
            <w:proofErr w:type="spellEnd"/>
            <w:r w:rsidRPr="0005646D">
              <w:rPr>
                <w:rFonts w:ascii="Times New Roman" w:hAnsi="Times New Roman" w:cs="Times New Roman"/>
              </w:rPr>
              <w:t xml:space="preserve"> </w:t>
            </w:r>
            <w:proofErr w:type="spellStart"/>
            <w:r w:rsidRPr="0005646D">
              <w:rPr>
                <w:rFonts w:ascii="Times New Roman" w:hAnsi="Times New Roman" w:cs="Times New Roman"/>
              </w:rPr>
              <w:t>sutrikimo</w:t>
            </w:r>
            <w:proofErr w:type="spellEnd"/>
            <w:r w:rsidRPr="0005646D">
              <w:rPr>
                <w:rFonts w:ascii="Times New Roman" w:hAnsi="Times New Roman" w:cs="Times New Roman"/>
              </w:rPr>
              <w:t xml:space="preserve"> </w:t>
            </w:r>
            <w:proofErr w:type="spellStart"/>
            <w:r w:rsidRPr="0005646D">
              <w:rPr>
                <w:rFonts w:ascii="Times New Roman" w:hAnsi="Times New Roman" w:cs="Times New Roman"/>
              </w:rPr>
              <w:t>periodas</w:t>
            </w:r>
            <w:proofErr w:type="spellEnd"/>
            <w:r w:rsidRPr="0005646D">
              <w:rPr>
                <w:rFonts w:ascii="Times New Roman" w:hAnsi="Times New Roman" w:cs="Times New Roman"/>
              </w:rPr>
              <w:t xml:space="preserve">  MTPOD (Maximum Tolerable Period of Disruption) ne daugiau 4 val.</w:t>
            </w:r>
          </w:p>
        </w:tc>
        <w:tc>
          <w:tcPr>
            <w:tcW w:w="4956" w:type="dxa"/>
          </w:tcPr>
          <w:p w14:paraId="62F8AAC7" w14:textId="77777777" w:rsidR="0005646D" w:rsidRPr="00020292" w:rsidRDefault="0005646D" w:rsidP="0005646D">
            <w:pPr>
              <w:spacing w:after="0"/>
              <w:rPr>
                <w:rFonts w:ascii="Times New Roman" w:hAnsi="Times New Roman" w:cs="Times New Roman"/>
                <w:color w:val="000000" w:themeColor="text1"/>
              </w:rPr>
            </w:pPr>
          </w:p>
        </w:tc>
      </w:tr>
    </w:tbl>
    <w:bookmarkEnd w:id="8"/>
    <w:bookmarkEnd w:id="9"/>
    <w:bookmarkEnd w:id="17"/>
    <w:p w14:paraId="55D19576" w14:textId="77777777" w:rsidR="00362B9C" w:rsidRPr="008B19A4" w:rsidRDefault="00362B9C" w:rsidP="00B00D5D">
      <w:pPr>
        <w:spacing w:after="0"/>
        <w:jc w:val="both"/>
        <w:rPr>
          <w:rFonts w:ascii="Times New Roman" w:eastAsia="Times New Roman" w:hAnsi="Times New Roman" w:cs="Times New Roman"/>
          <w:b/>
          <w:bCs/>
          <w:i/>
          <w:iCs/>
          <w:kern w:val="2"/>
        </w:rPr>
      </w:pPr>
      <w:r w:rsidRPr="008B19A4">
        <w:rPr>
          <w:rFonts w:ascii="Times New Roman" w:eastAsia="Times New Roman" w:hAnsi="Times New Roman" w:cs="Times New Roman"/>
          <w:b/>
          <w:bCs/>
          <w:i/>
          <w:iCs/>
          <w:kern w:val="2"/>
        </w:rPr>
        <w:t>Pastabos:</w:t>
      </w:r>
    </w:p>
    <w:p w14:paraId="4AF1059A" w14:textId="028D4452" w:rsidR="00797368" w:rsidRPr="008B19A4" w:rsidRDefault="00362B9C" w:rsidP="00B00D5D">
      <w:pPr>
        <w:spacing w:after="0"/>
        <w:jc w:val="both"/>
        <w:rPr>
          <w:rFonts w:ascii="Times New Roman" w:hAnsi="Times New Roman" w:cs="Times New Roman"/>
          <w:color w:val="000000" w:themeColor="text1"/>
        </w:rPr>
      </w:pPr>
      <w:r w:rsidRPr="008B19A4">
        <w:rPr>
          <w:rFonts w:ascii="Times New Roman" w:eastAsia="Calibri" w:hAnsi="Times New Roman" w:cs="Times New Roman"/>
          <w:i/>
          <w:iCs/>
          <w:kern w:val="2"/>
          <w:lang w:eastAsia="zh-CN"/>
        </w:rPr>
        <w:t>Jeigu perkančiosios organizacijos parengtoje techninėje specifikacijoje nurodytas konkretus (t. y. šalia nenurodytas žodis „arba lygiavertis“) prekės ženklas, gamintojas, modelis, tipas, metodas, protokolas, standartas, normos, direktyvos, formatas, medžiaga, sistema, jungtis, sertifikatai ir panašiai - tiekėjas gali siūlyti ir lygiaverčius prekės ženklus, gamintojus, modelius, tipus, metodus, protokolus, standartus, normas, direktyvas, formatus, medžiagas, sistemas, jungtis, sertifikat</w:t>
      </w:r>
      <w:r w:rsidR="00EF7966" w:rsidRPr="008B19A4">
        <w:rPr>
          <w:rFonts w:ascii="Times New Roman" w:eastAsia="Calibri" w:hAnsi="Times New Roman" w:cs="Times New Roman"/>
          <w:i/>
          <w:iCs/>
          <w:kern w:val="2"/>
          <w:lang w:eastAsia="zh-CN"/>
        </w:rPr>
        <w:t>u</w:t>
      </w:r>
      <w:r w:rsidRPr="008B19A4">
        <w:rPr>
          <w:rFonts w:ascii="Times New Roman" w:eastAsia="Calibri" w:hAnsi="Times New Roman" w:cs="Times New Roman"/>
          <w:i/>
          <w:iCs/>
          <w:kern w:val="2"/>
          <w:lang w:eastAsia="zh-CN"/>
        </w:rPr>
        <w:t xml:space="preserve">s ir panašiai. </w:t>
      </w:r>
    </w:p>
    <w:p w14:paraId="430E55A1" w14:textId="77777777" w:rsidR="00F70096" w:rsidRDefault="00F70096" w:rsidP="00F70096">
      <w:pPr>
        <w:pStyle w:val="Default"/>
        <w:ind w:firstLine="709"/>
        <w:rPr>
          <w:rFonts w:ascii="Times New Roman" w:hAnsi="Times New Roman" w:cs="Times New Roman"/>
          <w:b/>
          <w:bCs/>
          <w:sz w:val="23"/>
          <w:szCs w:val="23"/>
        </w:rPr>
      </w:pPr>
    </w:p>
    <w:p w14:paraId="07754C97" w14:textId="4DCC20E5" w:rsidR="00F70096" w:rsidRPr="008B19A4" w:rsidRDefault="00F70096" w:rsidP="006F18DD">
      <w:pPr>
        <w:pStyle w:val="Default"/>
        <w:ind w:firstLine="709"/>
        <w:rPr>
          <w:rFonts w:ascii="Times New Roman" w:hAnsi="Times New Roman" w:cs="Times New Roman"/>
          <w:color w:val="EE0000"/>
          <w:sz w:val="23"/>
          <w:szCs w:val="23"/>
        </w:rPr>
      </w:pPr>
      <w:r w:rsidRPr="008B19A4">
        <w:rPr>
          <w:rFonts w:ascii="Times New Roman" w:hAnsi="Times New Roman" w:cs="Times New Roman"/>
          <w:b/>
          <w:bCs/>
          <w:color w:val="EE0000"/>
          <w:sz w:val="23"/>
          <w:szCs w:val="23"/>
        </w:rPr>
        <w:t xml:space="preserve">Kartu su pasiūlymu Tiekėjas privalo pateikti: </w:t>
      </w:r>
    </w:p>
    <w:p w14:paraId="3A07F175" w14:textId="2E47A7BC" w:rsidR="00F70096" w:rsidRPr="00C30220" w:rsidRDefault="00F70096" w:rsidP="006F18DD">
      <w:pPr>
        <w:pStyle w:val="Default"/>
        <w:ind w:firstLine="709"/>
        <w:rPr>
          <w:rFonts w:ascii="Times New Roman" w:hAnsi="Times New Roman" w:cs="Times New Roman"/>
          <w:sz w:val="23"/>
          <w:szCs w:val="23"/>
        </w:rPr>
      </w:pPr>
      <w:r w:rsidRPr="00C30220">
        <w:rPr>
          <w:rFonts w:ascii="Times New Roman" w:hAnsi="Times New Roman" w:cs="Times New Roman"/>
          <w:sz w:val="23"/>
          <w:szCs w:val="23"/>
        </w:rPr>
        <w:t xml:space="preserve">a) </w:t>
      </w:r>
      <w:r>
        <w:rPr>
          <w:rFonts w:ascii="Times New Roman" w:hAnsi="Times New Roman" w:cs="Times New Roman"/>
          <w:sz w:val="23"/>
          <w:szCs w:val="23"/>
        </w:rPr>
        <w:t>tiekėjo</w:t>
      </w:r>
      <w:r w:rsidRPr="00C30220">
        <w:rPr>
          <w:rFonts w:ascii="Times New Roman" w:hAnsi="Times New Roman" w:cs="Times New Roman"/>
          <w:sz w:val="23"/>
          <w:szCs w:val="23"/>
        </w:rPr>
        <w:t xml:space="preserve"> atitikties deklaracij</w:t>
      </w:r>
      <w:r>
        <w:rPr>
          <w:rFonts w:ascii="Times New Roman" w:hAnsi="Times New Roman" w:cs="Times New Roman"/>
          <w:sz w:val="23"/>
          <w:szCs w:val="23"/>
        </w:rPr>
        <w:t>ą</w:t>
      </w:r>
      <w:r w:rsidRPr="00C30220">
        <w:rPr>
          <w:rFonts w:ascii="Times New Roman" w:hAnsi="Times New Roman" w:cs="Times New Roman"/>
          <w:sz w:val="23"/>
          <w:szCs w:val="23"/>
        </w:rPr>
        <w:t>, patvirtinan</w:t>
      </w:r>
      <w:r>
        <w:rPr>
          <w:rFonts w:ascii="Times New Roman" w:hAnsi="Times New Roman" w:cs="Times New Roman"/>
          <w:sz w:val="23"/>
          <w:szCs w:val="23"/>
        </w:rPr>
        <w:t>čią</w:t>
      </w:r>
      <w:r w:rsidRPr="00C30220">
        <w:rPr>
          <w:rFonts w:ascii="Times New Roman" w:hAnsi="Times New Roman" w:cs="Times New Roman"/>
          <w:sz w:val="23"/>
          <w:szCs w:val="23"/>
        </w:rPr>
        <w:t xml:space="preserve">, kad </w:t>
      </w:r>
      <w:r>
        <w:rPr>
          <w:rFonts w:ascii="Times New Roman" w:hAnsi="Times New Roman" w:cs="Times New Roman"/>
          <w:sz w:val="23"/>
          <w:szCs w:val="23"/>
        </w:rPr>
        <w:t>paslaugos</w:t>
      </w:r>
      <w:r w:rsidRPr="00C30220">
        <w:rPr>
          <w:rFonts w:ascii="Times New Roman" w:hAnsi="Times New Roman" w:cs="Times New Roman"/>
          <w:sz w:val="23"/>
          <w:szCs w:val="23"/>
        </w:rPr>
        <w:t xml:space="preserve"> atitinka nurodytus reikalavimus, arba </w:t>
      </w:r>
    </w:p>
    <w:p w14:paraId="5DC6DC9C" w14:textId="115CBDE5" w:rsidR="00F70096" w:rsidRPr="00C30220" w:rsidRDefault="00F70096" w:rsidP="006F18DD">
      <w:pPr>
        <w:pStyle w:val="Default"/>
        <w:ind w:firstLine="709"/>
        <w:rPr>
          <w:rFonts w:ascii="Times New Roman" w:hAnsi="Times New Roman" w:cs="Times New Roman"/>
          <w:sz w:val="23"/>
          <w:szCs w:val="23"/>
        </w:rPr>
      </w:pPr>
      <w:r w:rsidRPr="00C30220">
        <w:rPr>
          <w:rFonts w:ascii="Times New Roman" w:hAnsi="Times New Roman" w:cs="Times New Roman"/>
          <w:sz w:val="23"/>
          <w:szCs w:val="23"/>
        </w:rPr>
        <w:t>b) gamintojo technini</w:t>
      </w:r>
      <w:r>
        <w:rPr>
          <w:rFonts w:ascii="Times New Roman" w:hAnsi="Times New Roman" w:cs="Times New Roman"/>
          <w:sz w:val="23"/>
          <w:szCs w:val="23"/>
        </w:rPr>
        <w:t>us</w:t>
      </w:r>
      <w:r w:rsidRPr="00C30220">
        <w:rPr>
          <w:rFonts w:ascii="Times New Roman" w:hAnsi="Times New Roman" w:cs="Times New Roman"/>
          <w:sz w:val="23"/>
          <w:szCs w:val="23"/>
        </w:rPr>
        <w:t xml:space="preserve"> dokument</w:t>
      </w:r>
      <w:r>
        <w:rPr>
          <w:rFonts w:ascii="Times New Roman" w:hAnsi="Times New Roman" w:cs="Times New Roman"/>
          <w:sz w:val="23"/>
          <w:szCs w:val="23"/>
        </w:rPr>
        <w:t>us</w:t>
      </w:r>
      <w:r w:rsidRPr="00C30220">
        <w:rPr>
          <w:rFonts w:ascii="Times New Roman" w:hAnsi="Times New Roman" w:cs="Times New Roman"/>
          <w:sz w:val="23"/>
          <w:szCs w:val="23"/>
        </w:rPr>
        <w:t xml:space="preserve">, arba </w:t>
      </w:r>
    </w:p>
    <w:p w14:paraId="310A34F9" w14:textId="1FA02451" w:rsidR="00F70096" w:rsidRPr="00C30220" w:rsidRDefault="00F70096" w:rsidP="006F18DD">
      <w:pPr>
        <w:pStyle w:val="Default"/>
        <w:ind w:firstLine="709"/>
        <w:rPr>
          <w:rFonts w:ascii="Times New Roman" w:hAnsi="Times New Roman" w:cs="Times New Roman"/>
          <w:sz w:val="23"/>
          <w:szCs w:val="23"/>
        </w:rPr>
      </w:pPr>
      <w:r w:rsidRPr="00C30220">
        <w:rPr>
          <w:rFonts w:ascii="Times New Roman" w:hAnsi="Times New Roman" w:cs="Times New Roman"/>
          <w:sz w:val="23"/>
          <w:szCs w:val="23"/>
        </w:rPr>
        <w:t>c) kit</w:t>
      </w:r>
      <w:r>
        <w:rPr>
          <w:rFonts w:ascii="Times New Roman" w:hAnsi="Times New Roman" w:cs="Times New Roman"/>
          <w:sz w:val="23"/>
          <w:szCs w:val="23"/>
        </w:rPr>
        <w:t xml:space="preserve">us </w:t>
      </w:r>
      <w:r w:rsidRPr="00C30220">
        <w:rPr>
          <w:rFonts w:ascii="Times New Roman" w:hAnsi="Times New Roman" w:cs="Times New Roman"/>
          <w:sz w:val="23"/>
          <w:szCs w:val="23"/>
        </w:rPr>
        <w:t>lygiaverči</w:t>
      </w:r>
      <w:r>
        <w:rPr>
          <w:rFonts w:ascii="Times New Roman" w:hAnsi="Times New Roman" w:cs="Times New Roman"/>
          <w:sz w:val="23"/>
          <w:szCs w:val="23"/>
        </w:rPr>
        <w:t>us</w:t>
      </w:r>
      <w:r w:rsidRPr="00C30220">
        <w:rPr>
          <w:rFonts w:ascii="Times New Roman" w:hAnsi="Times New Roman" w:cs="Times New Roman"/>
          <w:sz w:val="23"/>
          <w:szCs w:val="23"/>
        </w:rPr>
        <w:t xml:space="preserve"> įrodym</w:t>
      </w:r>
      <w:r>
        <w:rPr>
          <w:rFonts w:ascii="Times New Roman" w:hAnsi="Times New Roman" w:cs="Times New Roman"/>
          <w:sz w:val="23"/>
          <w:szCs w:val="23"/>
        </w:rPr>
        <w:t>us</w:t>
      </w:r>
      <w:r w:rsidRPr="00C30220">
        <w:rPr>
          <w:rFonts w:ascii="Times New Roman" w:hAnsi="Times New Roman" w:cs="Times New Roman"/>
          <w:sz w:val="23"/>
          <w:szCs w:val="23"/>
        </w:rPr>
        <w:t xml:space="preserve">. </w:t>
      </w:r>
    </w:p>
    <w:p w14:paraId="664A04BF" w14:textId="77777777" w:rsidR="00362B9C" w:rsidRPr="00F70096" w:rsidRDefault="00362B9C" w:rsidP="003C6E32">
      <w:pPr>
        <w:spacing w:after="0"/>
        <w:rPr>
          <w:rFonts w:ascii="Times New Roman" w:hAnsi="Times New Roman" w:cs="Times New Roman"/>
          <w:color w:val="000000" w:themeColor="text1"/>
          <w:lang w:val="lt-LT"/>
        </w:rPr>
      </w:pPr>
    </w:p>
    <w:p w14:paraId="64805EEF" w14:textId="77777777" w:rsidR="003C6E32" w:rsidRPr="006F18DD" w:rsidRDefault="003C6E32" w:rsidP="003C6E32">
      <w:pPr>
        <w:spacing w:after="0"/>
        <w:ind w:firstLine="709"/>
        <w:jc w:val="both"/>
        <w:rPr>
          <w:rFonts w:ascii="Times New Roman" w:hAnsi="Times New Roman"/>
          <w:b/>
          <w:bCs/>
          <w:lang w:val="lt-LT"/>
        </w:rPr>
      </w:pPr>
      <w:r w:rsidRPr="006F18DD">
        <w:rPr>
          <w:rFonts w:ascii="Times New Roman" w:hAnsi="Times New Roman"/>
          <w:b/>
          <w:bCs/>
          <w:lang w:val="lt-LT"/>
        </w:rPr>
        <w:t>Perkančioji organizacija vykdo žaliąjį pirkimą.</w:t>
      </w:r>
    </w:p>
    <w:p w14:paraId="2BC6F109" w14:textId="77777777" w:rsidR="003C6E32" w:rsidRPr="003C6E32" w:rsidRDefault="003C6E32" w:rsidP="003C6E32">
      <w:pPr>
        <w:pStyle w:val="ListParagraph"/>
        <w:spacing w:after="0" w:line="240" w:lineRule="auto"/>
        <w:ind w:left="0" w:firstLine="709"/>
        <w:jc w:val="both"/>
        <w:rPr>
          <w:rFonts w:ascii="Times New Roman" w:hAnsi="Times New Roman"/>
          <w:sz w:val="24"/>
          <w:szCs w:val="24"/>
        </w:rPr>
      </w:pPr>
      <w:r w:rsidRPr="003C6E32">
        <w:rPr>
          <w:rFonts w:ascii="Times New Roman" w:hAnsi="Times New Roman"/>
          <w:sz w:val="24"/>
          <w:szCs w:val="24"/>
        </w:rPr>
        <w:t xml:space="preserve">Programinės įrangos 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4.4.3 punktu:  </w:t>
      </w:r>
    </w:p>
    <w:p w14:paraId="0A19A391" w14:textId="77777777" w:rsidR="003C6E32" w:rsidRPr="003C6E32" w:rsidRDefault="003C6E32" w:rsidP="003C6E32">
      <w:pPr>
        <w:pStyle w:val="ListParagraph"/>
        <w:spacing w:after="0" w:line="240" w:lineRule="auto"/>
        <w:ind w:left="0" w:firstLine="709"/>
        <w:jc w:val="both"/>
        <w:rPr>
          <w:rFonts w:ascii="Times New Roman" w:hAnsi="Times New Roman"/>
          <w:sz w:val="24"/>
          <w:szCs w:val="24"/>
        </w:rPr>
      </w:pPr>
      <w:r w:rsidRPr="003C6E32">
        <w:rPr>
          <w:rFonts w:ascii="Times New Roman" w:hAnsi="Times New Roman"/>
          <w:sz w:val="24"/>
          <w:szCs w:val="24"/>
        </w:rPr>
        <w:t>Perkama tik nematerialaus pobūdžio (intelektinė) paslauga, nesusijusi su materialaus objekto sukūrimu, kurios teikimo metu nėra numatomas reikšmingas neigiamas poveikis aplinkai, nesukuriamas taršos šaltinis ir negeneruojamos atliekos.</w:t>
      </w:r>
    </w:p>
    <w:p w14:paraId="48DE5520" w14:textId="77777777" w:rsidR="003C6E32" w:rsidRDefault="003C6E32" w:rsidP="003C6E32">
      <w:pPr>
        <w:pStyle w:val="Default"/>
        <w:ind w:firstLine="709"/>
        <w:rPr>
          <w:rFonts w:ascii="Times New Roman" w:hAnsi="Times New Roman" w:cs="Times New Roman"/>
          <w:b/>
          <w:bCs/>
          <w:sz w:val="23"/>
          <w:szCs w:val="23"/>
        </w:rPr>
      </w:pPr>
    </w:p>
    <w:p w14:paraId="172E4100" w14:textId="20C9D606" w:rsidR="003C6E32" w:rsidRPr="003C6E32" w:rsidRDefault="006F18DD" w:rsidP="006F18DD">
      <w:pPr>
        <w:jc w:val="center"/>
        <w:rPr>
          <w:rFonts w:ascii="Times New Roman" w:hAnsi="Times New Roman" w:cs="Times New Roman"/>
          <w:lang w:val="lt-LT"/>
        </w:rPr>
      </w:pPr>
      <w:r>
        <w:rPr>
          <w:rFonts w:ascii="Times New Roman" w:hAnsi="Times New Roman" w:cs="Times New Roman"/>
          <w:lang w:val="lt-LT"/>
        </w:rPr>
        <w:t>_____________</w:t>
      </w:r>
    </w:p>
    <w:sectPr w:rsidR="003C6E32" w:rsidRPr="003C6E32" w:rsidSect="00CD7F90">
      <w:headerReference w:type="default" r:id="rId8"/>
      <w:footnotePr>
        <w:numRestart w:val="eachSect"/>
      </w:footnotePr>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BF233" w14:textId="77777777" w:rsidR="00AB18A3" w:rsidRDefault="00AB18A3" w:rsidP="00CD7F90">
      <w:pPr>
        <w:spacing w:after="0"/>
      </w:pPr>
      <w:r>
        <w:separator/>
      </w:r>
    </w:p>
  </w:endnote>
  <w:endnote w:type="continuationSeparator" w:id="0">
    <w:p w14:paraId="19F06C67" w14:textId="77777777" w:rsidR="00AB18A3" w:rsidRDefault="00AB18A3" w:rsidP="00CD7F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34E05" w14:textId="77777777" w:rsidR="00AB18A3" w:rsidRDefault="00AB18A3" w:rsidP="00CD7F90">
      <w:pPr>
        <w:spacing w:after="0"/>
      </w:pPr>
      <w:r>
        <w:separator/>
      </w:r>
    </w:p>
  </w:footnote>
  <w:footnote w:type="continuationSeparator" w:id="0">
    <w:p w14:paraId="72270DE1" w14:textId="77777777" w:rsidR="00AB18A3" w:rsidRDefault="00AB18A3" w:rsidP="00CD7F9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477324"/>
      <w:docPartObj>
        <w:docPartGallery w:val="Page Numbers (Top of Page)"/>
        <w:docPartUnique/>
      </w:docPartObj>
    </w:sdtPr>
    <w:sdtEndPr>
      <w:rPr>
        <w:rFonts w:ascii="Times New Roman" w:hAnsi="Times New Roman" w:cs="Times New Roman"/>
      </w:rPr>
    </w:sdtEndPr>
    <w:sdtContent>
      <w:p w14:paraId="3868B1E4" w14:textId="52E9966C" w:rsidR="00CD7F90" w:rsidRPr="00404A71" w:rsidRDefault="00CD7F90">
        <w:pPr>
          <w:pStyle w:val="Header"/>
          <w:jc w:val="center"/>
          <w:rPr>
            <w:rFonts w:ascii="Times New Roman" w:hAnsi="Times New Roman" w:cs="Times New Roman"/>
          </w:rPr>
        </w:pPr>
        <w:r w:rsidRPr="00404A71">
          <w:rPr>
            <w:rFonts w:ascii="Times New Roman" w:hAnsi="Times New Roman" w:cs="Times New Roman"/>
          </w:rPr>
          <w:fldChar w:fldCharType="begin"/>
        </w:r>
        <w:r w:rsidRPr="00404A71">
          <w:rPr>
            <w:rFonts w:ascii="Times New Roman" w:hAnsi="Times New Roman" w:cs="Times New Roman"/>
          </w:rPr>
          <w:instrText>PAGE   \* MERGEFORMAT</w:instrText>
        </w:r>
        <w:r w:rsidRPr="00404A71">
          <w:rPr>
            <w:rFonts w:ascii="Times New Roman" w:hAnsi="Times New Roman" w:cs="Times New Roman"/>
          </w:rPr>
          <w:fldChar w:fldCharType="separate"/>
        </w:r>
        <w:r w:rsidRPr="00404A71">
          <w:rPr>
            <w:rFonts w:ascii="Times New Roman" w:hAnsi="Times New Roman" w:cs="Times New Roman"/>
            <w:lang w:val="lt-LT"/>
          </w:rPr>
          <w:t>2</w:t>
        </w:r>
        <w:r w:rsidRPr="00404A71">
          <w:rPr>
            <w:rFonts w:ascii="Times New Roman" w:hAnsi="Times New Roman" w:cs="Times New Roman"/>
          </w:rPr>
          <w:fldChar w:fldCharType="end"/>
        </w:r>
      </w:p>
    </w:sdtContent>
  </w:sdt>
  <w:p w14:paraId="315A15C5" w14:textId="77777777" w:rsidR="00CD7F90" w:rsidRDefault="00CD7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EC215D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31122A01"/>
    <w:multiLevelType w:val="multilevel"/>
    <w:tmpl w:val="4F82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6891277">
    <w:abstractNumId w:val="0"/>
  </w:num>
  <w:num w:numId="2" w16cid:durableId="396828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7C7"/>
    <w:rsid w:val="00001501"/>
    <w:rsid w:val="00010A99"/>
    <w:rsid w:val="00020292"/>
    <w:rsid w:val="000300A0"/>
    <w:rsid w:val="0005646D"/>
    <w:rsid w:val="000D03E8"/>
    <w:rsid w:val="001932D7"/>
    <w:rsid w:val="001E4178"/>
    <w:rsid w:val="00297597"/>
    <w:rsid w:val="002B7264"/>
    <w:rsid w:val="002C4CA3"/>
    <w:rsid w:val="003155D2"/>
    <w:rsid w:val="00331FF7"/>
    <w:rsid w:val="00360372"/>
    <w:rsid w:val="00362B9C"/>
    <w:rsid w:val="003B0620"/>
    <w:rsid w:val="003C6E32"/>
    <w:rsid w:val="003D1672"/>
    <w:rsid w:val="00404A71"/>
    <w:rsid w:val="004F202A"/>
    <w:rsid w:val="00501B77"/>
    <w:rsid w:val="00511DEF"/>
    <w:rsid w:val="00577C23"/>
    <w:rsid w:val="00591304"/>
    <w:rsid w:val="005A388E"/>
    <w:rsid w:val="005B16F4"/>
    <w:rsid w:val="005B68A8"/>
    <w:rsid w:val="006011A0"/>
    <w:rsid w:val="00676281"/>
    <w:rsid w:val="006F18DD"/>
    <w:rsid w:val="00702D90"/>
    <w:rsid w:val="00724DDC"/>
    <w:rsid w:val="00752AF5"/>
    <w:rsid w:val="00797368"/>
    <w:rsid w:val="007A17C7"/>
    <w:rsid w:val="00847722"/>
    <w:rsid w:val="008967FA"/>
    <w:rsid w:val="008B19A4"/>
    <w:rsid w:val="009142F0"/>
    <w:rsid w:val="009362B3"/>
    <w:rsid w:val="0096797B"/>
    <w:rsid w:val="009A4B5A"/>
    <w:rsid w:val="009B4264"/>
    <w:rsid w:val="00A17BFE"/>
    <w:rsid w:val="00A52C86"/>
    <w:rsid w:val="00AB18A3"/>
    <w:rsid w:val="00AC1A6D"/>
    <w:rsid w:val="00AC6BA8"/>
    <w:rsid w:val="00AF2E20"/>
    <w:rsid w:val="00B00D5D"/>
    <w:rsid w:val="00B47386"/>
    <w:rsid w:val="00C100EE"/>
    <w:rsid w:val="00C3222B"/>
    <w:rsid w:val="00C516AB"/>
    <w:rsid w:val="00C9526D"/>
    <w:rsid w:val="00CD7F90"/>
    <w:rsid w:val="00CF5D57"/>
    <w:rsid w:val="00D15DBE"/>
    <w:rsid w:val="00D660DC"/>
    <w:rsid w:val="00D82666"/>
    <w:rsid w:val="00D9712F"/>
    <w:rsid w:val="00E0143E"/>
    <w:rsid w:val="00EB25F7"/>
    <w:rsid w:val="00EF7966"/>
    <w:rsid w:val="00F70096"/>
    <w:rsid w:val="00F90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8E7D3"/>
  <w15:docId w15:val="{A0BBA650-C165-4743-BD0D-3ED711E93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isselectedend">
    <w:name w:val="isselectedend"/>
    <w:basedOn w:val="Normal"/>
    <w:rsid w:val="001932D7"/>
    <w:pPr>
      <w:spacing w:before="100" w:beforeAutospacing="1" w:after="100" w:afterAutospacing="1"/>
    </w:pPr>
    <w:rPr>
      <w:rFonts w:ascii="Times New Roman" w:eastAsia="Times New Roman" w:hAnsi="Times New Roman" w:cs="Times New Roman"/>
      <w:lang w:val="lt-LT" w:eastAsia="lt-LT"/>
    </w:rPr>
  </w:style>
  <w:style w:type="paragraph" w:styleId="NormalWeb">
    <w:name w:val="Normal (Web)"/>
    <w:basedOn w:val="Normal"/>
    <w:uiPriority w:val="99"/>
    <w:semiHidden/>
    <w:unhideWhenUsed/>
    <w:rsid w:val="001932D7"/>
    <w:pPr>
      <w:spacing w:before="100" w:beforeAutospacing="1" w:after="100" w:afterAutospacing="1"/>
    </w:pPr>
    <w:rPr>
      <w:rFonts w:ascii="Times New Roman" w:eastAsia="Times New Roman" w:hAnsi="Times New Roman" w:cs="Times New Roman"/>
      <w:lang w:val="lt-LT" w:eastAsia="lt-LT"/>
    </w:rPr>
  </w:style>
  <w:style w:type="paragraph" w:styleId="ListParagraph">
    <w:name w:val="List Paragraph"/>
    <w:aliases w:val="Buletai,Numbering,ERP-List Paragraph,List Paragraph11,Bullet EY,lp1,Bullet 1,Use Case List Paragraph,List Paragraph Red,List Paragraph21,Sąrašo pastraipa.Bullet,Bullet,Paragraph,List Paragraph22,List Paragraph111,Medium Grid 1 - Accent ,l"/>
    <w:basedOn w:val="Normal"/>
    <w:link w:val="ListParagraphChar"/>
    <w:uiPriority w:val="34"/>
    <w:qFormat/>
    <w:rsid w:val="003C6E32"/>
    <w:pPr>
      <w:spacing w:after="160" w:line="259" w:lineRule="auto"/>
      <w:ind w:left="720"/>
      <w:contextualSpacing/>
    </w:pPr>
    <w:rPr>
      <w:rFonts w:ascii="Aptos" w:eastAsia="Aptos" w:hAnsi="Aptos" w:cs="Times New Roman"/>
      <w:kern w:val="2"/>
      <w:sz w:val="22"/>
      <w:szCs w:val="22"/>
      <w:lang w:val="lt-LT"/>
    </w:rPr>
  </w:style>
  <w:style w:type="character" w:customStyle="1" w:styleId="ListParagraphChar">
    <w:name w:val="List Paragraph Char"/>
    <w:aliases w:val="Buletai Char,Numbering Char,ERP-List Paragraph Char,List Paragraph11 Char,Bullet EY Char,lp1 Char,Bullet 1 Char,Use Case List Paragraph Char,List Paragraph Red Char,List Paragraph21 Char,Sąrašo pastraipa.Bullet Char,Bullet Char"/>
    <w:link w:val="ListParagraph"/>
    <w:uiPriority w:val="34"/>
    <w:qFormat/>
    <w:locked/>
    <w:rsid w:val="003C6E32"/>
    <w:rPr>
      <w:rFonts w:ascii="Aptos" w:eastAsia="Aptos" w:hAnsi="Aptos" w:cs="Times New Roman"/>
      <w:kern w:val="2"/>
      <w:sz w:val="22"/>
      <w:szCs w:val="22"/>
      <w:lang w:val="lt-LT"/>
    </w:rPr>
  </w:style>
  <w:style w:type="paragraph" w:customStyle="1" w:styleId="Default">
    <w:name w:val="Default"/>
    <w:rsid w:val="003C6E32"/>
    <w:pPr>
      <w:autoSpaceDE w:val="0"/>
      <w:autoSpaceDN w:val="0"/>
      <w:adjustRightInd w:val="0"/>
      <w:spacing w:after="0"/>
    </w:pPr>
    <w:rPr>
      <w:rFonts w:ascii="Calibri" w:hAnsi="Calibri" w:cs="Calibri"/>
      <w:color w:val="000000"/>
      <w:lang w:val="lt-LT"/>
    </w:rPr>
  </w:style>
  <w:style w:type="character" w:styleId="CommentReference">
    <w:name w:val="annotation reference"/>
    <w:basedOn w:val="DefaultParagraphFont"/>
    <w:semiHidden/>
    <w:unhideWhenUsed/>
    <w:rsid w:val="00C9526D"/>
    <w:rPr>
      <w:sz w:val="16"/>
      <w:szCs w:val="16"/>
    </w:rPr>
  </w:style>
  <w:style w:type="paragraph" w:styleId="CommentText">
    <w:name w:val="annotation text"/>
    <w:basedOn w:val="Normal"/>
    <w:link w:val="CommentTextChar"/>
    <w:unhideWhenUsed/>
    <w:rsid w:val="00C9526D"/>
    <w:rPr>
      <w:sz w:val="20"/>
      <w:szCs w:val="20"/>
    </w:rPr>
  </w:style>
  <w:style w:type="character" w:customStyle="1" w:styleId="CommentTextChar">
    <w:name w:val="Comment Text Char"/>
    <w:basedOn w:val="DefaultParagraphFont"/>
    <w:link w:val="CommentText"/>
    <w:rsid w:val="00C9526D"/>
    <w:rPr>
      <w:sz w:val="20"/>
      <w:szCs w:val="20"/>
    </w:rPr>
  </w:style>
  <w:style w:type="paragraph" w:styleId="CommentSubject">
    <w:name w:val="annotation subject"/>
    <w:basedOn w:val="CommentText"/>
    <w:next w:val="CommentText"/>
    <w:link w:val="CommentSubjectChar"/>
    <w:semiHidden/>
    <w:unhideWhenUsed/>
    <w:rsid w:val="00C9526D"/>
    <w:rPr>
      <w:b/>
      <w:bCs/>
    </w:rPr>
  </w:style>
  <w:style w:type="character" w:customStyle="1" w:styleId="CommentSubjectChar">
    <w:name w:val="Comment Subject Char"/>
    <w:basedOn w:val="CommentTextChar"/>
    <w:link w:val="CommentSubject"/>
    <w:semiHidden/>
    <w:rsid w:val="00C9526D"/>
    <w:rPr>
      <w:b/>
      <w:bCs/>
      <w:sz w:val="20"/>
      <w:szCs w:val="20"/>
    </w:rPr>
  </w:style>
  <w:style w:type="table" w:styleId="TableGrid">
    <w:name w:val="Table Grid"/>
    <w:basedOn w:val="TableNormal"/>
    <w:rsid w:val="00C3222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5A388E"/>
    <w:pPr>
      <w:spacing w:after="0"/>
    </w:pPr>
  </w:style>
  <w:style w:type="paragraph" w:styleId="BalloonText">
    <w:name w:val="Balloon Text"/>
    <w:basedOn w:val="Normal"/>
    <w:link w:val="BalloonTextChar"/>
    <w:semiHidden/>
    <w:unhideWhenUsed/>
    <w:rsid w:val="00511DEF"/>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511DEF"/>
    <w:rPr>
      <w:rFonts w:ascii="Segoe UI" w:hAnsi="Segoe UI" w:cs="Segoe UI"/>
      <w:sz w:val="18"/>
      <w:szCs w:val="18"/>
    </w:rPr>
  </w:style>
  <w:style w:type="paragraph" w:styleId="Header">
    <w:name w:val="header"/>
    <w:basedOn w:val="Normal"/>
    <w:link w:val="HeaderChar"/>
    <w:uiPriority w:val="99"/>
    <w:unhideWhenUsed/>
    <w:rsid w:val="00CD7F90"/>
    <w:pPr>
      <w:tabs>
        <w:tab w:val="center" w:pos="4513"/>
        <w:tab w:val="right" w:pos="9026"/>
      </w:tabs>
      <w:spacing w:after="0"/>
    </w:pPr>
  </w:style>
  <w:style w:type="character" w:customStyle="1" w:styleId="HeaderChar">
    <w:name w:val="Header Char"/>
    <w:basedOn w:val="DefaultParagraphFont"/>
    <w:link w:val="Header"/>
    <w:uiPriority w:val="99"/>
    <w:rsid w:val="00CD7F90"/>
  </w:style>
  <w:style w:type="paragraph" w:styleId="Footer">
    <w:name w:val="footer"/>
    <w:basedOn w:val="Normal"/>
    <w:link w:val="FooterChar"/>
    <w:unhideWhenUsed/>
    <w:rsid w:val="00CD7F90"/>
    <w:pPr>
      <w:tabs>
        <w:tab w:val="center" w:pos="4513"/>
        <w:tab w:val="right" w:pos="9026"/>
      </w:tabs>
      <w:spacing w:after="0"/>
    </w:pPr>
  </w:style>
  <w:style w:type="character" w:customStyle="1" w:styleId="FooterChar">
    <w:name w:val="Footer Char"/>
    <w:basedOn w:val="DefaultParagraphFont"/>
    <w:link w:val="Footer"/>
    <w:rsid w:val="00CD7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909343">
      <w:bodyDiv w:val="1"/>
      <w:marLeft w:val="0"/>
      <w:marRight w:val="0"/>
      <w:marTop w:val="0"/>
      <w:marBottom w:val="0"/>
      <w:divBdr>
        <w:top w:val="none" w:sz="0" w:space="0" w:color="auto"/>
        <w:left w:val="none" w:sz="0" w:space="0" w:color="auto"/>
        <w:bottom w:val="none" w:sz="0" w:space="0" w:color="auto"/>
        <w:right w:val="none" w:sz="0" w:space="0" w:color="auto"/>
      </w:divBdr>
    </w:div>
    <w:div w:id="1628390049">
      <w:bodyDiv w:val="1"/>
      <w:marLeft w:val="0"/>
      <w:marRight w:val="0"/>
      <w:marTop w:val="0"/>
      <w:marBottom w:val="0"/>
      <w:divBdr>
        <w:top w:val="none" w:sz="0" w:space="0" w:color="auto"/>
        <w:left w:val="none" w:sz="0" w:space="0" w:color="auto"/>
        <w:bottom w:val="none" w:sz="0" w:space="0" w:color="auto"/>
        <w:right w:val="none" w:sz="0" w:space="0" w:color="auto"/>
      </w:divBdr>
    </w:div>
    <w:div w:id="19969541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DE337-2273-495A-B99D-91FF3A494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4698</Words>
  <Characters>2678</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Greta Stirbytė</dc:creator>
  <cp:keywords/>
  <cp:lastModifiedBy>Greta Stirbytė</cp:lastModifiedBy>
  <cp:revision>4</cp:revision>
  <dcterms:created xsi:type="dcterms:W3CDTF">2026-07-21T08:34:00Z</dcterms:created>
  <dcterms:modified xsi:type="dcterms:W3CDTF">2026-07-22T12:42:00Z</dcterms:modified>
</cp:coreProperties>
</file>