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4495" w14:textId="7FCC2151" w:rsidR="00DA481E" w:rsidRPr="00012CE9" w:rsidRDefault="00CF4EA4" w:rsidP="00CF4EA4">
      <w:pPr>
        <w:pStyle w:val="Temosantrat10"/>
        <w:widowControl w:val="0"/>
        <w:shd w:val="clear" w:color="auto" w:fill="auto"/>
        <w:suppressAutoHyphens/>
        <w:spacing w:after="0" w:line="240" w:lineRule="auto"/>
        <w:rPr>
          <w:rFonts w:ascii="Times New Roman" w:hAnsi="Times New Roman" w:cs="Times New Roman"/>
          <w:i/>
          <w:sz w:val="24"/>
          <w:szCs w:val="24"/>
          <w:lang w:val="lt-LT"/>
        </w:rPr>
      </w:pPr>
      <w:r w:rsidRPr="00012CE9">
        <w:rPr>
          <w:rFonts w:ascii="Times New Roman" w:hAnsi="Times New Roman" w:cs="Times New Roman"/>
          <w:i/>
          <w:sz w:val="24"/>
          <w:szCs w:val="24"/>
          <w:lang w:val="lt-LT"/>
        </w:rPr>
        <w:t xml:space="preserve">Projektas </w:t>
      </w:r>
    </w:p>
    <w:p w14:paraId="48FDEDBB" w14:textId="77777777" w:rsidR="00DA481E" w:rsidRPr="00012CE9" w:rsidRDefault="00DA481E" w:rsidP="00DA481E">
      <w:pPr>
        <w:pStyle w:val="Temosantrat10"/>
        <w:widowControl w:val="0"/>
        <w:shd w:val="clear" w:color="auto" w:fill="auto"/>
        <w:suppressAutoHyphens/>
        <w:spacing w:after="0" w:line="240" w:lineRule="auto"/>
        <w:jc w:val="both"/>
        <w:rPr>
          <w:rFonts w:ascii="Times New Roman" w:hAnsi="Times New Roman" w:cs="Times New Roman"/>
          <w:i/>
          <w:sz w:val="24"/>
          <w:szCs w:val="24"/>
          <w:lang w:val="lt-LT"/>
        </w:rPr>
      </w:pPr>
    </w:p>
    <w:p w14:paraId="50960476" w14:textId="77777777" w:rsidR="00DA481E" w:rsidRPr="00012CE9"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p>
    <w:p w14:paraId="2636016E" w14:textId="77777777" w:rsidR="00DA481E" w:rsidRPr="00012CE9" w:rsidRDefault="00DA481E" w:rsidP="00DA481E">
      <w:pPr>
        <w:pStyle w:val="Temosantrat20"/>
        <w:widowControl w:val="0"/>
        <w:shd w:val="clear" w:color="auto" w:fill="auto"/>
        <w:suppressAutoHyphens/>
        <w:spacing w:before="0" w:after="0" w:line="240" w:lineRule="auto"/>
        <w:rPr>
          <w:rFonts w:ascii="Times New Roman" w:hAnsi="Times New Roman" w:cs="Times New Roman"/>
          <w:b/>
          <w:sz w:val="24"/>
          <w:szCs w:val="24"/>
          <w:lang w:val="lt-LT"/>
        </w:rPr>
      </w:pPr>
      <w:r w:rsidRPr="00012CE9">
        <w:rPr>
          <w:rFonts w:ascii="Times New Roman" w:hAnsi="Times New Roman" w:cs="Times New Roman"/>
          <w:b/>
          <w:sz w:val="24"/>
          <w:szCs w:val="24"/>
          <w:lang w:val="lt-LT"/>
        </w:rPr>
        <w:t xml:space="preserve">DARBŲ VIEŠOJO PIRKIMO–PARDAVIMO SUTARTIS </w:t>
      </w:r>
    </w:p>
    <w:p w14:paraId="00E19548" w14:textId="77777777" w:rsidR="00DA481E" w:rsidRPr="00012CE9" w:rsidRDefault="00DA481E" w:rsidP="00DA481E">
      <w:pPr>
        <w:pStyle w:val="Temosantrat20"/>
        <w:widowControl w:val="0"/>
        <w:shd w:val="clear" w:color="auto" w:fill="auto"/>
        <w:suppressAutoHyphens/>
        <w:spacing w:before="0" w:after="0" w:line="240" w:lineRule="auto"/>
        <w:rPr>
          <w:rFonts w:ascii="Times New Roman" w:hAnsi="Times New Roman" w:cs="Times New Roman"/>
          <w:sz w:val="24"/>
          <w:szCs w:val="24"/>
          <w:lang w:val="lt-LT"/>
        </w:rPr>
      </w:pPr>
    </w:p>
    <w:p w14:paraId="6928A719" w14:textId="77777777" w:rsidR="00DA481E" w:rsidRPr="00012CE9" w:rsidRDefault="00DA481E" w:rsidP="00DA481E">
      <w:pPr>
        <w:pStyle w:val="Temosantrat20"/>
        <w:widowControl w:val="0"/>
        <w:shd w:val="clear" w:color="auto" w:fill="auto"/>
        <w:suppressAutoHyphens/>
        <w:spacing w:before="0" w:after="0" w:line="240" w:lineRule="auto"/>
        <w:rPr>
          <w:rStyle w:val="Temosantrat2Iretinimas-1tk"/>
          <w:rFonts w:ascii="Times New Roman" w:hAnsi="Times New Roman" w:cs="Times New Roman"/>
          <w:sz w:val="24"/>
          <w:szCs w:val="24"/>
          <w:lang w:val="lt-LT"/>
        </w:rPr>
      </w:pPr>
      <w:r w:rsidRPr="00012CE9">
        <w:rPr>
          <w:rStyle w:val="Temosantrat2Iretinimas-1tk"/>
          <w:rFonts w:ascii="Times New Roman" w:hAnsi="Times New Roman" w:cs="Times New Roman"/>
          <w:sz w:val="24"/>
          <w:szCs w:val="24"/>
          <w:lang w:val="lt-LT"/>
        </w:rPr>
        <w:t>202   m.                          d. Nr.</w:t>
      </w:r>
    </w:p>
    <w:p w14:paraId="579F4FE9" w14:textId="77777777" w:rsidR="00DA481E" w:rsidRPr="00012CE9"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p>
    <w:p w14:paraId="15C97D2E" w14:textId="77777777" w:rsidR="00DA481E" w:rsidRPr="00012CE9"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Pirkimo numeris: </w:t>
      </w:r>
      <w:r w:rsidRPr="00012CE9">
        <w:rPr>
          <w:rFonts w:ascii="Times New Roman" w:hAnsi="Times New Roman" w:cs="Times New Roman"/>
          <w:color w:val="FF0000"/>
          <w:sz w:val="24"/>
          <w:szCs w:val="24"/>
          <w:lang w:val="lt-LT"/>
        </w:rPr>
        <w:t xml:space="preserve">įrašyti </w:t>
      </w:r>
    </w:p>
    <w:p w14:paraId="7E822C1F" w14:textId="77777777" w:rsidR="004D018B" w:rsidRPr="00012CE9"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Pirkimo pavadinimas: </w:t>
      </w:r>
      <w:r w:rsidR="004D018B" w:rsidRPr="00012CE9">
        <w:rPr>
          <w:rFonts w:ascii="Times New Roman" w:hAnsi="Times New Roman" w:cs="Times New Roman"/>
          <w:sz w:val="24"/>
          <w:szCs w:val="24"/>
          <w:lang w:val="lt-LT"/>
        </w:rPr>
        <w:t>Teritorijos tvarkymo plano parengimas ir teritorijos sutvarkymo darbai Ignalinos r. sav., Dūkštas, Partizanų g. 14 ir Ignalinos r. sav., Dūkšto sen., Kaniūkų k., Partizanų g. 20</w:t>
      </w:r>
    </w:p>
    <w:p w14:paraId="7CA558EC" w14:textId="7E6B8960" w:rsidR="00DA481E" w:rsidRPr="00012CE9"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color w:val="000000" w:themeColor="text1"/>
          <w:sz w:val="24"/>
          <w:szCs w:val="24"/>
          <w:lang w:val="lt-LT"/>
        </w:rPr>
      </w:pPr>
      <w:r w:rsidRPr="00012CE9">
        <w:rPr>
          <w:rFonts w:ascii="Times New Roman" w:hAnsi="Times New Roman" w:cs="Times New Roman"/>
          <w:sz w:val="24"/>
          <w:szCs w:val="24"/>
          <w:lang w:val="lt-LT"/>
        </w:rPr>
        <w:t>Komisijos protokolo</w:t>
      </w:r>
      <w:r w:rsidRPr="00012CE9">
        <w:rPr>
          <w:rFonts w:ascii="Times New Roman" w:hAnsi="Times New Roman" w:cs="Times New Roman"/>
          <w:color w:val="000000" w:themeColor="text1"/>
          <w:sz w:val="24"/>
          <w:szCs w:val="24"/>
          <w:lang w:val="lt-LT"/>
        </w:rPr>
        <w:t xml:space="preserve"> ar Pirkimo pažymos dėl laimėjusio pasiūlymo nustatymo data ir Nr.: </w:t>
      </w:r>
      <w:r w:rsidRPr="00012CE9">
        <w:rPr>
          <w:rFonts w:ascii="Times New Roman" w:hAnsi="Times New Roman" w:cs="Times New Roman"/>
          <w:color w:val="FF0000"/>
          <w:sz w:val="24"/>
          <w:szCs w:val="24"/>
          <w:lang w:val="lt-LT"/>
        </w:rPr>
        <w:t>įrašyti</w:t>
      </w:r>
    </w:p>
    <w:p w14:paraId="6E514081" w14:textId="77777777" w:rsidR="00DA481E" w:rsidRPr="00012CE9"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p>
    <w:p w14:paraId="3E248EEC" w14:textId="77777777" w:rsidR="00DA481E" w:rsidRPr="00012CE9" w:rsidRDefault="00DA481E" w:rsidP="00DA481E">
      <w:pPr>
        <w:pStyle w:val="Temosantrat20"/>
        <w:widowControl w:val="0"/>
        <w:shd w:val="clear" w:color="auto" w:fill="auto"/>
        <w:suppressAutoHyphens/>
        <w:spacing w:before="0" w:after="0" w:line="240" w:lineRule="auto"/>
        <w:jc w:val="both"/>
        <w:rPr>
          <w:rFonts w:ascii="Times New Roman" w:hAnsi="Times New Roman" w:cs="Times New Roman"/>
          <w:sz w:val="24"/>
          <w:szCs w:val="24"/>
          <w:lang w:val="lt-LT"/>
        </w:rPr>
      </w:pPr>
    </w:p>
    <w:p w14:paraId="1B8BC988" w14:textId="77777777" w:rsidR="00DA481E" w:rsidRPr="00012CE9" w:rsidRDefault="00DA481E" w:rsidP="00DA481E">
      <w:pPr>
        <w:pStyle w:val="Temosantrat30"/>
        <w:widowControl w:val="0"/>
        <w:shd w:val="clear" w:color="auto" w:fill="auto"/>
        <w:suppressAutoHyphens/>
        <w:spacing w:before="0" w:line="240" w:lineRule="auto"/>
        <w:ind w:firstLine="1134"/>
        <w:rPr>
          <w:rFonts w:ascii="Times New Roman" w:hAnsi="Times New Roman" w:cs="Times New Roman"/>
          <w:b/>
          <w:sz w:val="24"/>
          <w:szCs w:val="24"/>
          <w:lang w:val="lt-LT"/>
        </w:rPr>
      </w:pPr>
      <w:r w:rsidRPr="00012CE9">
        <w:rPr>
          <w:rFonts w:ascii="Times New Roman" w:hAnsi="Times New Roman" w:cs="Times New Roman"/>
          <w:b/>
          <w:sz w:val="24"/>
          <w:szCs w:val="24"/>
          <w:lang w:val="lt-LT"/>
        </w:rPr>
        <w:t>Perkančiosios organizacijos pavadinimas – Ignalinos rajono savivaldybės administracija (toliau – Pirkėjas)</w:t>
      </w:r>
    </w:p>
    <w:p w14:paraId="5CBF190E" w14:textId="77777777" w:rsidR="00DA481E" w:rsidRPr="00012CE9" w:rsidRDefault="00DA481E" w:rsidP="00DA481E">
      <w:pPr>
        <w:pStyle w:val="Temosantrat30"/>
        <w:widowControl w:val="0"/>
        <w:shd w:val="clear" w:color="auto" w:fill="auto"/>
        <w:suppressAutoHyphens/>
        <w:spacing w:before="0" w:line="240" w:lineRule="auto"/>
        <w:ind w:firstLine="1134"/>
        <w:rPr>
          <w:rFonts w:ascii="Times New Roman" w:hAnsi="Times New Roman" w:cs="Times New Roman"/>
          <w:sz w:val="24"/>
          <w:szCs w:val="24"/>
          <w:lang w:val="lt-LT"/>
        </w:rPr>
      </w:pPr>
    </w:p>
    <w:p w14:paraId="2A312633"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Adresas: Laisvės a. 70, LT-30122 Ignalina</w:t>
      </w:r>
    </w:p>
    <w:p w14:paraId="3A932C86"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Įmonės kodas 288768350</w:t>
      </w:r>
    </w:p>
    <w:p w14:paraId="3B1FDAC9"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PVM mokėtojo kodas: nėra PVM mokėtojas</w:t>
      </w:r>
    </w:p>
    <w:p w14:paraId="50191D25"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Atsiskaitomosios sąskaitos numeris LT067182200001130990</w:t>
      </w:r>
    </w:p>
    <w:p w14:paraId="6E800342"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p>
    <w:p w14:paraId="4009ED9E" w14:textId="77777777" w:rsidR="00DA481E" w:rsidRPr="00012CE9" w:rsidRDefault="00DA481E" w:rsidP="00DA481E">
      <w:pPr>
        <w:pStyle w:val="Temosantrat30"/>
        <w:widowControl w:val="0"/>
        <w:shd w:val="clear" w:color="auto" w:fill="auto"/>
        <w:suppressAutoHyphens/>
        <w:spacing w:before="0" w:line="240" w:lineRule="auto"/>
        <w:ind w:firstLine="1134"/>
        <w:rPr>
          <w:rFonts w:ascii="Times New Roman" w:hAnsi="Times New Roman" w:cs="Times New Roman"/>
          <w:b/>
          <w:sz w:val="24"/>
          <w:szCs w:val="24"/>
          <w:lang w:val="lt-LT"/>
        </w:rPr>
      </w:pPr>
      <w:r w:rsidRPr="00012CE9">
        <w:rPr>
          <w:rFonts w:ascii="Times New Roman" w:hAnsi="Times New Roman" w:cs="Times New Roman"/>
          <w:b/>
          <w:sz w:val="24"/>
          <w:szCs w:val="24"/>
          <w:lang w:val="lt-LT"/>
        </w:rPr>
        <w:t xml:space="preserve">Rangovo pavadinimas – </w:t>
      </w:r>
      <w:r w:rsidRPr="00012CE9">
        <w:rPr>
          <w:rFonts w:ascii="Times New Roman" w:hAnsi="Times New Roman" w:cs="Times New Roman"/>
          <w:b/>
          <w:color w:val="FF0000"/>
          <w:sz w:val="24"/>
          <w:szCs w:val="24"/>
          <w:lang w:val="lt-LT"/>
        </w:rPr>
        <w:t>įrašyti</w:t>
      </w:r>
      <w:r w:rsidRPr="00012CE9">
        <w:rPr>
          <w:rFonts w:ascii="Times New Roman" w:hAnsi="Times New Roman" w:cs="Times New Roman"/>
          <w:b/>
          <w:sz w:val="24"/>
          <w:szCs w:val="24"/>
          <w:lang w:val="lt-LT"/>
        </w:rPr>
        <w:t xml:space="preserve"> (toliau – Rangovas)</w:t>
      </w:r>
    </w:p>
    <w:p w14:paraId="57ED9CF1" w14:textId="77777777" w:rsidR="00DA481E" w:rsidRPr="00012CE9" w:rsidRDefault="00DA481E" w:rsidP="00DA481E">
      <w:pPr>
        <w:pStyle w:val="Temosantrat30"/>
        <w:widowControl w:val="0"/>
        <w:shd w:val="clear" w:color="auto" w:fill="auto"/>
        <w:suppressAutoHyphens/>
        <w:spacing w:before="0" w:line="240" w:lineRule="auto"/>
        <w:ind w:firstLine="1134"/>
        <w:rPr>
          <w:rFonts w:ascii="Times New Roman" w:hAnsi="Times New Roman" w:cs="Times New Roman"/>
          <w:sz w:val="24"/>
          <w:szCs w:val="24"/>
          <w:lang w:val="lt-LT"/>
        </w:rPr>
      </w:pPr>
    </w:p>
    <w:p w14:paraId="51AA9B86"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Adresas: </w:t>
      </w:r>
      <w:r w:rsidRPr="00012CE9">
        <w:rPr>
          <w:rFonts w:ascii="Times New Roman" w:hAnsi="Times New Roman" w:cs="Times New Roman"/>
          <w:color w:val="FF0000"/>
          <w:sz w:val="24"/>
          <w:szCs w:val="24"/>
          <w:lang w:val="lt-LT"/>
        </w:rPr>
        <w:t>įrašyti</w:t>
      </w:r>
    </w:p>
    <w:p w14:paraId="191D3295"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i/>
          <w:sz w:val="24"/>
          <w:szCs w:val="24"/>
          <w:lang w:val="lt-LT"/>
        </w:rPr>
      </w:pPr>
      <w:r w:rsidRPr="00012CE9">
        <w:rPr>
          <w:rFonts w:ascii="Times New Roman" w:hAnsi="Times New Roman" w:cs="Times New Roman"/>
          <w:sz w:val="24"/>
          <w:szCs w:val="24"/>
          <w:lang w:val="lt-LT"/>
        </w:rPr>
        <w:t xml:space="preserve">Įmonės kodas </w:t>
      </w:r>
      <w:r w:rsidRPr="00012CE9">
        <w:rPr>
          <w:rFonts w:ascii="Times New Roman" w:hAnsi="Times New Roman" w:cs="Times New Roman"/>
          <w:color w:val="FF0000"/>
          <w:sz w:val="24"/>
          <w:szCs w:val="24"/>
          <w:lang w:val="lt-LT"/>
        </w:rPr>
        <w:t>įrašyti</w:t>
      </w:r>
    </w:p>
    <w:p w14:paraId="102A3BE0"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PVM mokėtojo kodas: </w:t>
      </w:r>
      <w:r w:rsidRPr="00012CE9">
        <w:rPr>
          <w:rFonts w:ascii="Times New Roman" w:hAnsi="Times New Roman" w:cs="Times New Roman"/>
          <w:color w:val="FF0000"/>
          <w:sz w:val="24"/>
          <w:szCs w:val="24"/>
          <w:lang w:val="lt-LT"/>
        </w:rPr>
        <w:t>įrašyti</w:t>
      </w:r>
    </w:p>
    <w:p w14:paraId="3F47A743" w14:textId="77777777" w:rsidR="00DA481E" w:rsidRPr="00012CE9"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Atsiskaitomosios (-</w:t>
      </w:r>
      <w:proofErr w:type="spellStart"/>
      <w:r w:rsidRPr="00012CE9">
        <w:rPr>
          <w:rFonts w:ascii="Times New Roman" w:hAnsi="Times New Roman" w:cs="Times New Roman"/>
          <w:sz w:val="24"/>
          <w:szCs w:val="24"/>
          <w:lang w:val="lt-LT"/>
        </w:rPr>
        <w:t>ųjų</w:t>
      </w:r>
      <w:proofErr w:type="spellEnd"/>
      <w:r w:rsidRPr="00012CE9">
        <w:rPr>
          <w:rFonts w:ascii="Times New Roman" w:hAnsi="Times New Roman" w:cs="Times New Roman"/>
          <w:sz w:val="24"/>
          <w:szCs w:val="24"/>
          <w:lang w:val="lt-LT"/>
        </w:rPr>
        <w:t>) sąskaitos (-ų) numeris (-</w:t>
      </w:r>
      <w:proofErr w:type="spellStart"/>
      <w:r w:rsidRPr="00012CE9">
        <w:rPr>
          <w:rFonts w:ascii="Times New Roman" w:hAnsi="Times New Roman" w:cs="Times New Roman"/>
          <w:sz w:val="24"/>
          <w:szCs w:val="24"/>
          <w:lang w:val="lt-LT"/>
        </w:rPr>
        <w:t>iai</w:t>
      </w:r>
      <w:proofErr w:type="spellEnd"/>
      <w:r w:rsidRPr="00012CE9">
        <w:rPr>
          <w:rFonts w:ascii="Times New Roman" w:hAnsi="Times New Roman" w:cs="Times New Roman"/>
          <w:sz w:val="24"/>
          <w:szCs w:val="24"/>
          <w:lang w:val="lt-LT"/>
        </w:rPr>
        <w:t xml:space="preserve">) mokėjimams vykdyti: </w:t>
      </w:r>
      <w:r w:rsidRPr="00012CE9">
        <w:rPr>
          <w:rFonts w:ascii="Times New Roman" w:hAnsi="Times New Roman" w:cs="Times New Roman"/>
          <w:color w:val="FF0000"/>
          <w:sz w:val="24"/>
          <w:szCs w:val="24"/>
          <w:lang w:val="lt-LT"/>
        </w:rPr>
        <w:t>įrašyti</w:t>
      </w:r>
    </w:p>
    <w:p w14:paraId="3AE89998" w14:textId="77777777" w:rsidR="00DA481E" w:rsidRPr="00012CE9" w:rsidRDefault="00DA481E" w:rsidP="00DA481E">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lang w:val="lt-LT"/>
        </w:rPr>
      </w:pPr>
    </w:p>
    <w:p w14:paraId="08593769" w14:textId="77777777" w:rsidR="00DA481E" w:rsidRPr="00012CE9" w:rsidRDefault="00DA481E" w:rsidP="00DA481E">
      <w:pPr>
        <w:pStyle w:val="Pagrindinistekstas21"/>
        <w:widowControl w:val="0"/>
        <w:shd w:val="clear" w:color="auto" w:fill="auto"/>
        <w:suppressAutoHyphens/>
        <w:spacing w:after="0" w:line="240" w:lineRule="auto"/>
        <w:ind w:firstLine="1134"/>
        <w:rPr>
          <w:rFonts w:ascii="Times New Roman" w:hAnsi="Times New Roman" w:cs="Times New Roman"/>
          <w:i/>
          <w:color w:val="FF0000"/>
          <w:spacing w:val="0"/>
          <w:sz w:val="24"/>
          <w:szCs w:val="24"/>
          <w:lang w:val="lt-LT"/>
        </w:rPr>
      </w:pPr>
      <w:r w:rsidRPr="00012CE9">
        <w:rPr>
          <w:rFonts w:ascii="Times New Roman" w:hAnsi="Times New Roman" w:cs="Times New Roman"/>
          <w:i/>
          <w:color w:val="FF0000"/>
          <w:spacing w:val="0"/>
          <w:sz w:val="24"/>
          <w:szCs w:val="24"/>
          <w:lang w:val="lt-LT"/>
        </w:rPr>
        <w:t>(Jeigu tai jungtinės veiklos sutarties pagrindu veikianti ūkio subjektų grupė, nurodyti, iš kokių ūkio subjektų sudaryta, visų šių subjektų pavadinimus, įmonės ir PVM mokėtojo kodus, adresus, atsakingojo partnerio pavadinimą bei šiam partneriui atstovaujančio asmens pareigas, vardą, pavardę)</w:t>
      </w:r>
    </w:p>
    <w:p w14:paraId="61AF6CCB" w14:textId="77777777" w:rsidR="00DA481E" w:rsidRPr="00012CE9" w:rsidRDefault="00DA481E" w:rsidP="00DA481E">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lang w:val="lt-LT"/>
        </w:rPr>
      </w:pPr>
    </w:p>
    <w:p w14:paraId="21ED83AF" w14:textId="77777777" w:rsidR="00DA481E" w:rsidRPr="00012CE9" w:rsidRDefault="00DA481E" w:rsidP="00DA481E">
      <w:pPr>
        <w:pStyle w:val="Temosantrat20"/>
        <w:widowControl w:val="0"/>
        <w:shd w:val="clear" w:color="auto" w:fill="auto"/>
        <w:suppressAutoHyphens/>
        <w:spacing w:before="0" w:after="0" w:line="240" w:lineRule="auto"/>
        <w:ind w:firstLine="1134"/>
        <w:jc w:val="both"/>
        <w:rPr>
          <w:rFonts w:ascii="Times New Roman" w:hAnsi="Times New Roman" w:cs="Times New Roman"/>
          <w:b/>
          <w:sz w:val="24"/>
          <w:szCs w:val="24"/>
          <w:lang w:val="lt-LT"/>
        </w:rPr>
      </w:pPr>
      <w:r w:rsidRPr="00012CE9">
        <w:rPr>
          <w:rFonts w:ascii="Times New Roman" w:hAnsi="Times New Roman" w:cs="Times New Roman"/>
          <w:b/>
          <w:sz w:val="24"/>
          <w:szCs w:val="24"/>
          <w:lang w:val="lt-LT"/>
        </w:rPr>
        <w:t>Pirkėjas ir Rangovas sudarė šią viešojo pirkimo–pardavimo sutartį (toliau – Sutartis).</w:t>
      </w:r>
    </w:p>
    <w:p w14:paraId="2DBF6F67" w14:textId="77777777" w:rsidR="00DA481E" w:rsidRPr="00012CE9" w:rsidRDefault="00DA481E" w:rsidP="00DA481E">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24219ECE" w14:textId="77777777" w:rsidR="00DA481E" w:rsidRPr="00012CE9" w:rsidRDefault="00DA481E" w:rsidP="00DA481E">
      <w:pPr>
        <w:pStyle w:val="Temosantrat20"/>
        <w:widowControl w:val="0"/>
        <w:shd w:val="clear" w:color="auto" w:fill="auto"/>
        <w:suppressAutoHyphens/>
        <w:spacing w:before="0" w:after="0" w:line="240" w:lineRule="auto"/>
        <w:rPr>
          <w:rFonts w:ascii="Times New Roman" w:hAnsi="Times New Roman" w:cs="Times New Roman"/>
          <w:b/>
          <w:sz w:val="24"/>
          <w:szCs w:val="24"/>
          <w:lang w:val="lt-LT"/>
        </w:rPr>
      </w:pPr>
      <w:r w:rsidRPr="00012CE9">
        <w:rPr>
          <w:rFonts w:ascii="Times New Roman" w:hAnsi="Times New Roman" w:cs="Times New Roman"/>
          <w:b/>
          <w:sz w:val="24"/>
          <w:szCs w:val="24"/>
          <w:lang w:val="lt-LT"/>
        </w:rPr>
        <w:t>SPECIALIOSIOS SĄLYGOS</w:t>
      </w:r>
    </w:p>
    <w:p w14:paraId="38D61D41" w14:textId="77777777" w:rsidR="00DA481E" w:rsidRPr="00012CE9" w:rsidRDefault="00DA481E" w:rsidP="00DA481E">
      <w:pPr>
        <w:pStyle w:val="Temosantrat20"/>
        <w:widowControl w:val="0"/>
        <w:shd w:val="clear" w:color="auto" w:fill="auto"/>
        <w:suppressAutoHyphens/>
        <w:spacing w:before="0" w:after="0" w:line="240" w:lineRule="auto"/>
        <w:rPr>
          <w:rFonts w:ascii="Times New Roman" w:hAnsi="Times New Roman" w:cs="Times New Roman"/>
          <w:sz w:val="24"/>
          <w:szCs w:val="24"/>
          <w:lang w:val="lt-LT"/>
        </w:rPr>
      </w:pPr>
    </w:p>
    <w:p w14:paraId="092D06FB" w14:textId="77777777" w:rsidR="00DA481E" w:rsidRPr="00012CE9" w:rsidRDefault="00DA481E" w:rsidP="00DA481E">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r w:rsidRPr="00012CE9">
        <w:rPr>
          <w:rStyle w:val="Pagrindinistekstas11tkPusjuodis"/>
          <w:rFonts w:ascii="Times New Roman" w:hAnsi="Times New Roman" w:cs="Times New Roman"/>
          <w:sz w:val="24"/>
          <w:szCs w:val="24"/>
          <w:lang w:val="lt-LT"/>
        </w:rPr>
        <w:t>I SKYRIUS</w:t>
      </w:r>
    </w:p>
    <w:p w14:paraId="1F717FC9" w14:textId="77777777" w:rsidR="00DA481E" w:rsidRPr="00012CE9" w:rsidRDefault="00DA481E" w:rsidP="00DA481E">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r w:rsidRPr="00012CE9">
        <w:rPr>
          <w:rStyle w:val="Pagrindinistekstas11tkPusjuodis"/>
          <w:rFonts w:ascii="Times New Roman" w:hAnsi="Times New Roman" w:cs="Times New Roman"/>
          <w:sz w:val="24"/>
          <w:szCs w:val="24"/>
          <w:lang w:val="lt-LT"/>
        </w:rPr>
        <w:t>SUTARTIES DALYKAS</w:t>
      </w:r>
    </w:p>
    <w:p w14:paraId="60400920" w14:textId="77777777" w:rsidR="00DA481E" w:rsidRPr="00012CE9" w:rsidRDefault="00DA481E" w:rsidP="00DA481E">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p>
    <w:p w14:paraId="13AAF8EE" w14:textId="3826B830" w:rsidR="00DA481E" w:rsidRPr="00012CE9" w:rsidRDefault="00DA481E" w:rsidP="00DA481E">
      <w:pPr>
        <w:pStyle w:val="Pagrindinistekstas2"/>
        <w:widowControl w:val="0"/>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w:t>
      </w:r>
      <w:r w:rsidRPr="00012CE9">
        <w:rPr>
          <w:rFonts w:ascii="Times New Roman" w:hAnsi="Times New Roman" w:cs="Times New Roman"/>
          <w:sz w:val="24"/>
          <w:szCs w:val="24"/>
          <w:lang w:val="lt-LT"/>
        </w:rPr>
        <w:tab/>
        <w:t>Šia Sutartimi Rangovas įsipareigoja per Sutartyje nustatytą darbų atlikimo terminą ir Sutartyje nustatytomis sąlygomis atlikti ir perduoti šiuos darbus (toliau – darbai):</w:t>
      </w:r>
      <w:r w:rsidR="00D063FA" w:rsidRPr="00012CE9">
        <w:rPr>
          <w:rFonts w:ascii="Times New Roman" w:hAnsi="Times New Roman" w:cs="Times New Roman"/>
          <w:bCs/>
          <w:sz w:val="24"/>
          <w:szCs w:val="24"/>
          <w:shd w:val="clear" w:color="auto" w:fill="FFFFFF"/>
          <w:lang w:val="lt-LT"/>
        </w:rPr>
        <w:t xml:space="preserve"> </w:t>
      </w:r>
      <w:r w:rsidR="00CF4EA4" w:rsidRPr="00012CE9">
        <w:rPr>
          <w:rFonts w:ascii="Times New Roman" w:hAnsi="Times New Roman"/>
          <w:sz w:val="24"/>
          <w:szCs w:val="24"/>
          <w:lang w:val="lt-LT"/>
        </w:rPr>
        <w:t>t</w:t>
      </w:r>
      <w:r w:rsidR="00D063FA" w:rsidRPr="00012CE9">
        <w:rPr>
          <w:rFonts w:ascii="Times New Roman" w:hAnsi="Times New Roman"/>
          <w:sz w:val="24"/>
          <w:szCs w:val="24"/>
          <w:lang w:val="lt-LT"/>
        </w:rPr>
        <w:t>eritorijos tvarkymo plano parengim</w:t>
      </w:r>
      <w:r w:rsidR="00CF4EA4" w:rsidRPr="00012CE9">
        <w:rPr>
          <w:rFonts w:ascii="Times New Roman" w:hAnsi="Times New Roman"/>
          <w:sz w:val="24"/>
          <w:szCs w:val="24"/>
          <w:lang w:val="lt-LT"/>
        </w:rPr>
        <w:t>o</w:t>
      </w:r>
      <w:r w:rsidR="00A3227A" w:rsidRPr="00012CE9">
        <w:rPr>
          <w:rFonts w:ascii="Times New Roman" w:hAnsi="Times New Roman"/>
          <w:sz w:val="24"/>
          <w:szCs w:val="24"/>
          <w:lang w:val="lt-LT"/>
        </w:rPr>
        <w:t>, statinių griovimo</w:t>
      </w:r>
      <w:r w:rsidR="00D063FA" w:rsidRPr="00012CE9">
        <w:rPr>
          <w:rFonts w:ascii="Times New Roman" w:hAnsi="Times New Roman"/>
          <w:sz w:val="24"/>
          <w:szCs w:val="24"/>
          <w:lang w:val="lt-LT"/>
        </w:rPr>
        <w:t xml:space="preserve"> ir teritorijos sutvarkymo darbai Ignalinos r. sav., Dūkštas, Partizanų g. 14 ir Ignalinos r. sav., Dūkšto sen., Kaniūkų k., Partizanų g. 20</w:t>
      </w:r>
      <w:r w:rsidR="00C85304" w:rsidRPr="00012CE9">
        <w:rPr>
          <w:rFonts w:ascii="Times New Roman" w:hAnsi="Times New Roman"/>
          <w:sz w:val="24"/>
          <w:szCs w:val="24"/>
          <w:lang w:val="lt-LT"/>
        </w:rPr>
        <w:t>, nuro</w:t>
      </w:r>
      <w:r w:rsidR="000B3F46" w:rsidRPr="00012CE9">
        <w:rPr>
          <w:rFonts w:ascii="Times New Roman" w:hAnsi="Times New Roman"/>
          <w:sz w:val="24"/>
          <w:szCs w:val="24"/>
          <w:lang w:val="lt-LT"/>
        </w:rPr>
        <w:t>dytus sutarties priede Nr. 1 (Techninė specifikacija)</w:t>
      </w:r>
      <w:r w:rsidR="00CF4EA4" w:rsidRPr="00012CE9">
        <w:rPr>
          <w:rFonts w:ascii="Times New Roman" w:hAnsi="Times New Roman"/>
          <w:sz w:val="24"/>
          <w:szCs w:val="24"/>
          <w:lang w:val="lt-LT"/>
        </w:rPr>
        <w:t>,</w:t>
      </w:r>
      <w:r w:rsidR="00644A89" w:rsidRPr="00012CE9">
        <w:rPr>
          <w:rFonts w:ascii="Times New Roman" w:hAnsi="Times New Roman" w:cs="Times New Roman"/>
          <w:b/>
          <w:sz w:val="24"/>
          <w:szCs w:val="24"/>
          <w:lang w:val="lt-LT"/>
        </w:rPr>
        <w:t xml:space="preserve"> </w:t>
      </w:r>
      <w:r w:rsidRPr="00012CE9">
        <w:rPr>
          <w:rFonts w:ascii="Times New Roman" w:hAnsi="Times New Roman" w:cs="Times New Roman"/>
          <w:sz w:val="24"/>
          <w:szCs w:val="24"/>
          <w:lang w:val="lt-LT"/>
        </w:rPr>
        <w:t>kaip numatyta Sutartyje bei ištaisyti po darbų atlikimo termino nustatytus defektus, o Pirkėjas įsipareigoja sudaryti Rangovui būtinas sąlygas darbams atlikti, Sutartyje numatyta tvarka priimti tinkamai atliktų darbų rezultatą ir sumokėti Rangovui Sutarties kainą Sutartyje numatytomis sąlygomis ir tvarka.</w:t>
      </w:r>
    </w:p>
    <w:p w14:paraId="211C6FF2" w14:textId="77777777" w:rsidR="00DA481E" w:rsidRPr="00012CE9" w:rsidRDefault="00DA481E" w:rsidP="00DA481E">
      <w:pPr>
        <w:pStyle w:val="Pagrindinistekstas2"/>
        <w:widowControl w:val="0"/>
        <w:shd w:val="clear" w:color="auto" w:fill="auto"/>
        <w:suppressAutoHyphens/>
        <w:spacing w:before="0" w:after="0" w:line="240" w:lineRule="auto"/>
        <w:ind w:hanging="20"/>
        <w:jc w:val="left"/>
        <w:rPr>
          <w:rFonts w:ascii="Times New Roman" w:hAnsi="Times New Roman" w:cs="Times New Roman"/>
          <w:sz w:val="24"/>
          <w:szCs w:val="24"/>
          <w:lang w:val="lt-LT"/>
        </w:rPr>
      </w:pPr>
    </w:p>
    <w:p w14:paraId="5AFF5434" w14:textId="77777777" w:rsidR="00DA481E" w:rsidRPr="00012CE9" w:rsidRDefault="00DA481E" w:rsidP="00DA481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II SKYRIUS</w:t>
      </w:r>
    </w:p>
    <w:p w14:paraId="104E3F10" w14:textId="77777777" w:rsidR="00DA481E" w:rsidRPr="00012CE9" w:rsidRDefault="00DA481E" w:rsidP="00DA481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lastRenderedPageBreak/>
        <w:t>DARBŲ VYKDYMO SĄLYGOS IR TERMINAI</w:t>
      </w:r>
    </w:p>
    <w:p w14:paraId="24D5F911" w14:textId="77777777" w:rsidR="00DA481E" w:rsidRPr="00012CE9" w:rsidRDefault="00DA481E" w:rsidP="00DA481E">
      <w:pPr>
        <w:pStyle w:val="Pagrindinistekstas30"/>
        <w:widowControl w:val="0"/>
        <w:shd w:val="clear" w:color="auto" w:fill="auto"/>
        <w:suppressAutoHyphens/>
        <w:spacing w:after="0" w:line="240" w:lineRule="auto"/>
        <w:jc w:val="center"/>
        <w:rPr>
          <w:rFonts w:ascii="Times New Roman" w:hAnsi="Times New Roman" w:cs="Times New Roman"/>
          <w:sz w:val="24"/>
          <w:szCs w:val="24"/>
          <w:lang w:val="lt-LT"/>
        </w:rPr>
      </w:pPr>
    </w:p>
    <w:p w14:paraId="3FC0DA1E" w14:textId="774F21F9" w:rsidR="00DA481E" w:rsidRPr="00012CE9" w:rsidRDefault="00DA481E" w:rsidP="00DA481E">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Darbai</w:t>
      </w:r>
      <w:r w:rsidR="00AD13D5" w:rsidRPr="00012CE9">
        <w:rPr>
          <w:rFonts w:ascii="Times New Roman" w:hAnsi="Times New Roman" w:cs="Times New Roman"/>
          <w:sz w:val="24"/>
          <w:szCs w:val="24"/>
          <w:lang w:val="lt-LT"/>
        </w:rPr>
        <w:t xml:space="preserve"> </w:t>
      </w:r>
      <w:r w:rsidRPr="00012CE9">
        <w:rPr>
          <w:rFonts w:ascii="Times New Roman" w:hAnsi="Times New Roman" w:cs="Times New Roman"/>
          <w:sz w:val="24"/>
          <w:szCs w:val="24"/>
          <w:lang w:val="lt-LT"/>
        </w:rPr>
        <w:t>turi būti atliekami šiuo adresu:</w:t>
      </w:r>
      <w:r w:rsidR="00DA6B26" w:rsidRPr="00012CE9">
        <w:rPr>
          <w:rFonts w:ascii="Times New Roman" w:hAnsi="Times New Roman" w:cs="Times New Roman"/>
          <w:sz w:val="24"/>
          <w:szCs w:val="24"/>
          <w:lang w:val="lt-LT"/>
        </w:rPr>
        <w:t xml:space="preserve"> </w:t>
      </w:r>
      <w:r w:rsidR="0063499C" w:rsidRPr="00012CE9">
        <w:rPr>
          <w:rFonts w:ascii="Times New Roman" w:hAnsi="Times New Roman"/>
          <w:sz w:val="24"/>
          <w:szCs w:val="24"/>
          <w:lang w:val="lt-LT"/>
        </w:rPr>
        <w:t>Ignalinos r. sav., Dūkštas, Partizanų g. 14 ir Ignalinos r. sav., Dūkšto sen., Kaniūkų k., Partizanų g. 20.</w:t>
      </w:r>
    </w:p>
    <w:p w14:paraId="2BE7DCD9" w14:textId="77777777" w:rsidR="00AD13D5" w:rsidRPr="00012CE9" w:rsidRDefault="00DA481E" w:rsidP="00DA481E">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Darbų atlikimo terminas:</w:t>
      </w:r>
    </w:p>
    <w:p w14:paraId="52407B2F" w14:textId="63073BE4" w:rsidR="00AD13D5" w:rsidRPr="00012CE9" w:rsidRDefault="00AD13D5" w:rsidP="00AD13D5">
      <w:pPr>
        <w:pStyle w:val="Pagrindinistekstas2"/>
        <w:widowControl w:val="0"/>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3.1. </w:t>
      </w:r>
      <w:r w:rsidR="006E5959" w:rsidRPr="00012CE9">
        <w:rPr>
          <w:rFonts w:ascii="Times New Roman" w:hAnsi="Times New Roman"/>
          <w:sz w:val="24"/>
          <w:szCs w:val="24"/>
          <w:lang w:val="lt-LT"/>
        </w:rPr>
        <w:t>t</w:t>
      </w:r>
      <w:r w:rsidR="009439EC" w:rsidRPr="00012CE9">
        <w:rPr>
          <w:rFonts w:ascii="Times New Roman" w:hAnsi="Times New Roman"/>
          <w:sz w:val="24"/>
          <w:szCs w:val="24"/>
          <w:lang w:val="lt-LT"/>
        </w:rPr>
        <w:t>eritorijos tvarkymo plano parengimo</w:t>
      </w:r>
      <w:r w:rsidR="009439EC" w:rsidRPr="00012CE9">
        <w:rPr>
          <w:rFonts w:ascii="Times New Roman" w:hAnsi="Times New Roman" w:cs="Times New Roman"/>
          <w:sz w:val="24"/>
          <w:szCs w:val="24"/>
          <w:lang w:val="lt-LT"/>
        </w:rPr>
        <w:t xml:space="preserve"> </w:t>
      </w:r>
      <w:r w:rsidR="006E5959" w:rsidRPr="00012CE9">
        <w:rPr>
          <w:rFonts w:ascii="Times New Roman" w:hAnsi="Times New Roman" w:cs="Times New Roman"/>
          <w:sz w:val="24"/>
          <w:szCs w:val="24"/>
          <w:lang w:val="lt-LT"/>
        </w:rPr>
        <w:t>–</w:t>
      </w:r>
      <w:r w:rsidR="009439EC" w:rsidRPr="00012CE9">
        <w:rPr>
          <w:rFonts w:ascii="Times New Roman" w:hAnsi="Times New Roman" w:cs="Times New Roman"/>
          <w:sz w:val="24"/>
          <w:szCs w:val="24"/>
          <w:lang w:val="lt-LT"/>
        </w:rPr>
        <w:t xml:space="preserve"> </w:t>
      </w:r>
      <w:r w:rsidR="006E5959" w:rsidRPr="00012CE9">
        <w:rPr>
          <w:rFonts w:ascii="Times New Roman" w:hAnsi="Times New Roman" w:cs="Times New Roman"/>
          <w:sz w:val="24"/>
          <w:szCs w:val="24"/>
          <w:lang w:val="lt-LT"/>
        </w:rPr>
        <w:t xml:space="preserve">ne ilgiau kaip </w:t>
      </w:r>
      <w:r w:rsidR="00B81B52" w:rsidRPr="00012CE9">
        <w:rPr>
          <w:rFonts w:ascii="Times New Roman" w:hAnsi="Times New Roman" w:cs="Times New Roman"/>
          <w:sz w:val="24"/>
          <w:szCs w:val="24"/>
          <w:lang w:val="lt-LT"/>
        </w:rPr>
        <w:t>3 mėn</w:t>
      </w:r>
      <w:r w:rsidR="00A3227A" w:rsidRPr="00012CE9">
        <w:rPr>
          <w:rFonts w:ascii="Times New Roman" w:hAnsi="Times New Roman" w:cs="Times New Roman"/>
          <w:sz w:val="24"/>
          <w:szCs w:val="24"/>
          <w:lang w:val="lt-LT"/>
        </w:rPr>
        <w:t>esius</w:t>
      </w:r>
      <w:r w:rsidR="006E5959" w:rsidRPr="00012CE9">
        <w:rPr>
          <w:rFonts w:ascii="Times New Roman" w:hAnsi="Times New Roman" w:cs="Times New Roman"/>
          <w:sz w:val="24"/>
          <w:szCs w:val="24"/>
          <w:lang w:val="lt-LT"/>
        </w:rPr>
        <w:t xml:space="preserve"> nuo sutarties įsigaliojimo dienos;</w:t>
      </w:r>
    </w:p>
    <w:p w14:paraId="647C7BAD" w14:textId="67231474" w:rsidR="00DA481E" w:rsidRPr="00012CE9" w:rsidRDefault="00AD13D5" w:rsidP="00AD13D5">
      <w:pPr>
        <w:pStyle w:val="Pagrindinistekstas2"/>
        <w:widowControl w:val="0"/>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3.2. </w:t>
      </w:r>
      <w:r w:rsidR="00B94A41">
        <w:rPr>
          <w:rFonts w:ascii="Times New Roman" w:hAnsi="Times New Roman" w:cs="Times New Roman"/>
          <w:sz w:val="24"/>
          <w:szCs w:val="24"/>
          <w:lang w:val="lt-LT"/>
        </w:rPr>
        <w:t>r</w:t>
      </w:r>
      <w:r w:rsidRPr="00012CE9">
        <w:rPr>
          <w:rFonts w:ascii="Times New Roman" w:hAnsi="Times New Roman" w:cs="Times New Roman"/>
          <w:sz w:val="24"/>
          <w:szCs w:val="24"/>
          <w:lang w:val="lt-LT"/>
        </w:rPr>
        <w:t>angos darba</w:t>
      </w:r>
      <w:r w:rsidR="00B96200" w:rsidRPr="00012CE9">
        <w:rPr>
          <w:rFonts w:ascii="Times New Roman" w:hAnsi="Times New Roman" w:cs="Times New Roman"/>
          <w:sz w:val="24"/>
          <w:szCs w:val="24"/>
          <w:lang w:val="lt-LT"/>
        </w:rPr>
        <w:t>i</w:t>
      </w:r>
      <w:r w:rsidRPr="00012CE9">
        <w:rPr>
          <w:rFonts w:ascii="Times New Roman" w:hAnsi="Times New Roman" w:cs="Times New Roman"/>
          <w:sz w:val="24"/>
          <w:szCs w:val="24"/>
          <w:lang w:val="lt-LT"/>
        </w:rPr>
        <w:t xml:space="preserve">- </w:t>
      </w:r>
      <w:r w:rsidR="00DA481E" w:rsidRPr="00012CE9">
        <w:rPr>
          <w:rFonts w:ascii="Times New Roman" w:hAnsi="Times New Roman" w:cs="Times New Roman"/>
          <w:sz w:val="24"/>
          <w:szCs w:val="24"/>
          <w:lang w:val="lt-LT"/>
        </w:rPr>
        <w:t xml:space="preserve"> ne ilgiau kaip per </w:t>
      </w:r>
      <w:r w:rsidR="00B81B52" w:rsidRPr="00012CE9">
        <w:rPr>
          <w:rFonts w:ascii="Times New Roman" w:hAnsi="Times New Roman" w:cs="Times New Roman"/>
          <w:sz w:val="24"/>
          <w:szCs w:val="24"/>
          <w:lang w:val="lt-LT"/>
        </w:rPr>
        <w:t>6 mė</w:t>
      </w:r>
      <w:r w:rsidR="00A3227A" w:rsidRPr="00012CE9">
        <w:rPr>
          <w:rFonts w:ascii="Times New Roman" w:hAnsi="Times New Roman" w:cs="Times New Roman"/>
          <w:sz w:val="24"/>
          <w:szCs w:val="24"/>
          <w:lang w:val="lt-LT"/>
        </w:rPr>
        <w:t>nesius</w:t>
      </w:r>
      <w:r w:rsidR="00DA481E" w:rsidRPr="00012CE9">
        <w:rPr>
          <w:rFonts w:ascii="Times New Roman" w:hAnsi="Times New Roman" w:cs="Times New Roman"/>
          <w:sz w:val="24"/>
          <w:szCs w:val="24"/>
          <w:lang w:val="lt-LT"/>
        </w:rPr>
        <w:t xml:space="preserve"> nuo darbų pradžios</w:t>
      </w:r>
      <w:r w:rsidR="00B94A41">
        <w:rPr>
          <w:rFonts w:ascii="Times New Roman" w:hAnsi="Times New Roman" w:cs="Times New Roman"/>
          <w:sz w:val="24"/>
          <w:szCs w:val="24"/>
          <w:lang w:val="lt-LT"/>
        </w:rPr>
        <w:t>.</w:t>
      </w:r>
    </w:p>
    <w:p w14:paraId="16A18054" w14:textId="4B1995E9" w:rsidR="00DA481E" w:rsidRPr="00012CE9" w:rsidRDefault="000B51B1" w:rsidP="00DA481E">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Rang</w:t>
      </w:r>
      <w:r w:rsidRPr="00545A79">
        <w:rPr>
          <w:rFonts w:ascii="Times New Roman" w:hAnsi="Times New Roman" w:cs="Times New Roman"/>
          <w:sz w:val="24"/>
          <w:szCs w:val="24"/>
          <w:lang w:val="lt-LT"/>
        </w:rPr>
        <w:t>os d</w:t>
      </w:r>
      <w:r w:rsidR="00DA481E" w:rsidRPr="00545A79">
        <w:rPr>
          <w:rFonts w:ascii="Times New Roman" w:hAnsi="Times New Roman" w:cs="Times New Roman"/>
          <w:sz w:val="24"/>
          <w:szCs w:val="24"/>
          <w:lang w:val="lt-LT"/>
        </w:rPr>
        <w:t>arbų pradžia</w:t>
      </w:r>
      <w:r w:rsidR="00DA481E" w:rsidRPr="00012CE9">
        <w:rPr>
          <w:rFonts w:ascii="Times New Roman" w:hAnsi="Times New Roman" w:cs="Times New Roman"/>
          <w:sz w:val="24"/>
          <w:szCs w:val="24"/>
          <w:lang w:val="lt-LT"/>
        </w:rPr>
        <w:t xml:space="preserve"> – statybvietės perdavimo–priėmimo akto pasirašymo data.</w:t>
      </w:r>
    </w:p>
    <w:p w14:paraId="42026145" w14:textId="26A821A6" w:rsidR="003F67FD" w:rsidRPr="00545A79" w:rsidRDefault="00C47B2E" w:rsidP="00B04FCF">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C47B2E">
        <w:rPr>
          <w:rFonts w:ascii="Times New Roman" w:hAnsi="Times New Roman" w:cs="Times New Roman"/>
          <w:strike/>
          <w:sz w:val="24"/>
          <w:szCs w:val="24"/>
          <w:lang w:val="lt-LT"/>
        </w:rPr>
        <w:t xml:space="preserve"> </w:t>
      </w:r>
      <w:r w:rsidR="003F67FD" w:rsidRPr="00C47B2E">
        <w:rPr>
          <w:rFonts w:ascii="Times New Roman" w:hAnsi="Times New Roman"/>
          <w:sz w:val="24"/>
          <w:lang w:val="lt-LT"/>
        </w:rPr>
        <w:t xml:space="preserve">Darbų pabaiga pagal Sutartį laikomas momentas, kai </w:t>
      </w:r>
      <w:r w:rsidR="003F67FD" w:rsidRPr="00C47B2E">
        <w:rPr>
          <w:rFonts w:ascii="Times New Roman" w:hAnsi="Times New Roman" w:cs="Times New Roman"/>
          <w:sz w:val="24"/>
          <w:szCs w:val="24"/>
          <w:lang w:val="lt-LT"/>
        </w:rPr>
        <w:t>Rangovas yra įvykdęs visus</w:t>
      </w:r>
      <w:r w:rsidR="003F67FD" w:rsidRPr="00C47B2E">
        <w:rPr>
          <w:rFonts w:ascii="Times New Roman" w:hAnsi="Times New Roman"/>
          <w:sz w:val="24"/>
          <w:lang w:val="lt-LT"/>
        </w:rPr>
        <w:t xml:space="preserve"> Sutartyje</w:t>
      </w:r>
      <w:r w:rsidR="003F67FD" w:rsidRPr="00C47B2E">
        <w:rPr>
          <w:rFonts w:ascii="Times New Roman" w:hAnsi="Times New Roman" w:cs="Times New Roman"/>
          <w:sz w:val="24"/>
          <w:szCs w:val="24"/>
          <w:lang w:val="lt-LT"/>
        </w:rPr>
        <w:t>, Techninėje specifikacijoje</w:t>
      </w:r>
      <w:r w:rsidR="003F67FD" w:rsidRPr="00C47B2E">
        <w:rPr>
          <w:rFonts w:ascii="Times New Roman" w:hAnsi="Times New Roman"/>
          <w:sz w:val="24"/>
          <w:lang w:val="lt-LT"/>
        </w:rPr>
        <w:t xml:space="preserve"> ir </w:t>
      </w:r>
      <w:r w:rsidR="003F67FD" w:rsidRPr="00C47B2E">
        <w:rPr>
          <w:rFonts w:ascii="Times New Roman" w:hAnsi="Times New Roman" w:cs="Times New Roman"/>
          <w:sz w:val="24"/>
          <w:szCs w:val="24"/>
          <w:lang w:val="lt-LT"/>
        </w:rPr>
        <w:t xml:space="preserve">Teritorijos tvarkymo plane nustatytus įsipareigojimus, Pirkėjui pateikęs teritorijos tvarkymo atliktų darbų ataskaitą, pateiktą sklypo kadastrinius matavimus ir VĮ „Registrų centras“ duomenų atnaujinimą patvirtinančius dokumentus, ištaisęs nustatytus </w:t>
      </w:r>
      <w:r w:rsidR="003F67FD" w:rsidRPr="00545A79">
        <w:rPr>
          <w:rFonts w:ascii="Times New Roman" w:hAnsi="Times New Roman" w:cs="Times New Roman"/>
          <w:sz w:val="24"/>
          <w:szCs w:val="24"/>
          <w:lang w:val="lt-LT"/>
        </w:rPr>
        <w:t>trūkumus ir Šalims pasirašius galutinį Darbų</w:t>
      </w:r>
      <w:r w:rsidR="003F67FD" w:rsidRPr="00545A79">
        <w:rPr>
          <w:rFonts w:ascii="Times New Roman" w:hAnsi="Times New Roman"/>
          <w:sz w:val="24"/>
          <w:lang w:val="lt-LT"/>
        </w:rPr>
        <w:t xml:space="preserve"> perdavimo–priėmimo </w:t>
      </w:r>
      <w:r w:rsidR="003F67FD" w:rsidRPr="00545A79">
        <w:rPr>
          <w:rFonts w:ascii="Times New Roman" w:hAnsi="Times New Roman" w:cs="Times New Roman"/>
          <w:sz w:val="24"/>
          <w:szCs w:val="24"/>
          <w:lang w:val="lt-LT"/>
        </w:rPr>
        <w:t>aktą.</w:t>
      </w:r>
    </w:p>
    <w:p w14:paraId="37DBA089" w14:textId="758E8350" w:rsidR="00DA481E" w:rsidRPr="00545A79" w:rsidRDefault="00F05095" w:rsidP="00B94A41">
      <w:pPr>
        <w:pStyle w:val="Pagrindinistekstas2"/>
        <w:widowControl w:val="0"/>
        <w:numPr>
          <w:ilvl w:val="0"/>
          <w:numId w:val="13"/>
        </w:numPr>
        <w:tabs>
          <w:tab w:val="left" w:pos="426"/>
          <w:tab w:val="left" w:pos="1418"/>
        </w:tabs>
        <w:spacing w:before="0" w:after="0" w:line="240" w:lineRule="auto"/>
        <w:ind w:firstLine="1134"/>
        <w:jc w:val="both"/>
        <w:rPr>
          <w:rFonts w:ascii="Times New Roman" w:hAnsi="Times New Roman" w:cs="Times New Roman"/>
          <w:strike/>
          <w:sz w:val="24"/>
          <w:szCs w:val="24"/>
          <w:lang w:val="lt-LT"/>
        </w:rPr>
      </w:pPr>
      <w:r w:rsidRPr="00545A79">
        <w:rPr>
          <w:rFonts w:ascii="Times New Roman" w:hAnsi="Times New Roman" w:cs="Times New Roman"/>
          <w:sz w:val="24"/>
          <w:szCs w:val="24"/>
          <w:lang w:val="lt-LT"/>
        </w:rPr>
        <w:t xml:space="preserve"> Rangovas turi teisę į darbų atlikimo termino pratęsimą, tačiau tik tuo atveju, jei atsiranda įrodymais pagrįstų kliūčių ar trukdymų, kurių atsiradimui Rangovas neturi įtakos ir už kuriuos jis neatsako, ir kurie sukelti ir priskirtini tretiesiems asmenims, ar kitų aplinkybių, kurių Rangovas negalėjo iš anksto numatyti. Aplinkybės, kuriomis grindžiama būtinybė pratęsti darbų atlikimo  terminą, jokiu būdu negali priklausyti nuo Rangovo. Kiekvienu tokiu atveju, Rangovas raštu nedelsdamas, bet ne vėliau kaip per 3 darbo dienas, apie tai praneša Pirkėjui, pateikdamas minėtų aplinkybių egzistavimo įrodymus. Nurodytas aplinkybes vertina Pirkėjas. Pirkėjui sutikus,</w:t>
      </w:r>
      <w:r w:rsidR="000F6B08">
        <w:rPr>
          <w:rFonts w:ascii="Times New Roman" w:hAnsi="Times New Roman" w:cs="Times New Roman"/>
          <w:sz w:val="24"/>
          <w:szCs w:val="24"/>
          <w:lang w:val="lt-LT"/>
        </w:rPr>
        <w:t xml:space="preserve"> </w:t>
      </w:r>
      <w:r w:rsidRPr="00545A79">
        <w:rPr>
          <w:rFonts w:ascii="Times New Roman" w:hAnsi="Times New Roman" w:cs="Times New Roman"/>
          <w:sz w:val="24"/>
          <w:szCs w:val="24"/>
          <w:lang w:val="lt-LT"/>
        </w:rPr>
        <w:t>darbų atlikimo terminas gali būti pratęsiamas tik minėtų aplinkybių egzistavimo laikotarpiui, bet ne ilgiau nei 1 mėnesio laikotarpiui</w:t>
      </w:r>
      <w:r w:rsidR="00545A79" w:rsidRPr="00545A79">
        <w:rPr>
          <w:rFonts w:ascii="Times New Roman" w:hAnsi="Times New Roman" w:cs="Times New Roman"/>
          <w:sz w:val="24"/>
          <w:szCs w:val="24"/>
          <w:lang w:val="lt-LT"/>
        </w:rPr>
        <w:t>.</w:t>
      </w:r>
    </w:p>
    <w:p w14:paraId="7FAA84D4" w14:textId="77777777" w:rsidR="00DA481E" w:rsidRPr="00012CE9" w:rsidRDefault="00DA481E" w:rsidP="00DA481E">
      <w:pPr>
        <w:pStyle w:val="Pagrindinistekstas2"/>
        <w:widowControl w:val="0"/>
        <w:shd w:val="clear" w:color="auto" w:fill="auto"/>
        <w:tabs>
          <w:tab w:val="left" w:pos="426"/>
        </w:tabs>
        <w:suppressAutoHyphens/>
        <w:spacing w:before="0" w:after="0" w:line="240" w:lineRule="auto"/>
        <w:ind w:firstLine="0"/>
        <w:jc w:val="both"/>
        <w:rPr>
          <w:rFonts w:ascii="Times New Roman" w:hAnsi="Times New Roman" w:cs="Times New Roman"/>
          <w:sz w:val="24"/>
          <w:szCs w:val="24"/>
          <w:lang w:val="lt-LT"/>
        </w:rPr>
      </w:pPr>
    </w:p>
    <w:p w14:paraId="4BB6A9C8" w14:textId="77777777" w:rsidR="00DA481E" w:rsidRPr="00012CE9" w:rsidRDefault="00DA481E" w:rsidP="00DA481E">
      <w:pPr>
        <w:pStyle w:val="Pagrindinistekstas2"/>
        <w:widowControl w:val="0"/>
        <w:shd w:val="clear" w:color="auto" w:fill="auto"/>
        <w:tabs>
          <w:tab w:val="left" w:pos="426"/>
        </w:tabs>
        <w:suppressAutoHyphens/>
        <w:spacing w:before="0" w:after="0" w:line="240" w:lineRule="auto"/>
        <w:ind w:firstLine="0"/>
        <w:rPr>
          <w:rFonts w:ascii="Times New Roman" w:hAnsi="Times New Roman" w:cs="Times New Roman"/>
          <w:b/>
          <w:sz w:val="24"/>
          <w:szCs w:val="24"/>
          <w:lang w:val="lt-LT"/>
        </w:rPr>
      </w:pPr>
      <w:r w:rsidRPr="00012CE9">
        <w:rPr>
          <w:rFonts w:ascii="Times New Roman" w:hAnsi="Times New Roman" w:cs="Times New Roman"/>
          <w:b/>
          <w:sz w:val="24"/>
          <w:szCs w:val="24"/>
          <w:lang w:val="lt-LT"/>
        </w:rPr>
        <w:t>III SKYRIUS</w:t>
      </w:r>
    </w:p>
    <w:p w14:paraId="399C45BB"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r w:rsidRPr="00012CE9">
        <w:rPr>
          <w:rFonts w:ascii="Times New Roman" w:hAnsi="Times New Roman" w:cs="Times New Roman"/>
          <w:b/>
          <w:sz w:val="24"/>
          <w:szCs w:val="24"/>
          <w:lang w:val="lt-LT"/>
        </w:rPr>
        <w:t>SUTARTIES GALIOJIMO TERMINAS IR VYKDYMO PRADŽIA</w:t>
      </w:r>
    </w:p>
    <w:p w14:paraId="3B2BFC3D" w14:textId="77777777" w:rsidR="00DA481E" w:rsidRPr="00012CE9" w:rsidRDefault="00DA481E" w:rsidP="00DA481E">
      <w:pPr>
        <w:pStyle w:val="Pagrindinistekstas2"/>
        <w:widowControl w:val="0"/>
        <w:shd w:val="clear" w:color="auto" w:fill="auto"/>
        <w:tabs>
          <w:tab w:val="left" w:pos="418"/>
        </w:tabs>
        <w:suppressAutoHyphens/>
        <w:spacing w:before="0" w:after="0" w:line="240" w:lineRule="auto"/>
        <w:ind w:firstLine="0"/>
        <w:jc w:val="both"/>
        <w:rPr>
          <w:rFonts w:ascii="Times New Roman" w:hAnsi="Times New Roman" w:cs="Times New Roman"/>
          <w:sz w:val="24"/>
          <w:szCs w:val="24"/>
          <w:lang w:val="lt-LT"/>
        </w:rPr>
      </w:pPr>
    </w:p>
    <w:p w14:paraId="217879D1" w14:textId="62E39207" w:rsidR="00DA481E" w:rsidRPr="00545A79" w:rsidRDefault="00DA481E" w:rsidP="00545A79">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7.</w:t>
      </w:r>
      <w:r w:rsidRPr="00012CE9">
        <w:rPr>
          <w:rFonts w:ascii="Times New Roman" w:hAnsi="Times New Roman" w:cs="Times New Roman"/>
          <w:sz w:val="24"/>
          <w:szCs w:val="24"/>
          <w:lang w:val="lt-LT"/>
        </w:rPr>
        <w:tab/>
        <w:t xml:space="preserve">Sutartis įsigalioja kai Sutartį pasirašo abi Sutarties Šalys (jei Šalys pasirašo skirtingu metu, </w:t>
      </w:r>
      <w:r w:rsidRPr="00545A79">
        <w:rPr>
          <w:rFonts w:ascii="Times New Roman" w:hAnsi="Times New Roman" w:cs="Times New Roman"/>
          <w:sz w:val="24"/>
          <w:szCs w:val="24"/>
          <w:lang w:val="lt-LT"/>
        </w:rPr>
        <w:t>Sutarties įsigaliojimo data laikoma paskutiniosios Šalies parašo data).</w:t>
      </w:r>
    </w:p>
    <w:p w14:paraId="6873229C" w14:textId="47B4C14B" w:rsidR="00D220AF" w:rsidRPr="00545A79" w:rsidRDefault="00DA481E" w:rsidP="00545A79">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545A79">
        <w:rPr>
          <w:rFonts w:ascii="Times New Roman" w:hAnsi="Times New Roman" w:cs="Times New Roman"/>
          <w:sz w:val="24"/>
          <w:szCs w:val="24"/>
          <w:lang w:val="lt-LT"/>
        </w:rPr>
        <w:t>8.</w:t>
      </w:r>
      <w:r w:rsidRPr="00545A79">
        <w:rPr>
          <w:rFonts w:ascii="Times New Roman" w:hAnsi="Times New Roman" w:cs="Times New Roman"/>
          <w:sz w:val="24"/>
          <w:szCs w:val="24"/>
          <w:lang w:val="lt-LT"/>
        </w:rPr>
        <w:tab/>
      </w:r>
      <w:r w:rsidR="00D220AF" w:rsidRPr="00545A79">
        <w:rPr>
          <w:rFonts w:ascii="Times New Roman" w:hAnsi="Times New Roman" w:cs="Times New Roman"/>
          <w:sz w:val="24"/>
          <w:szCs w:val="24"/>
          <w:lang w:val="lt-LT"/>
        </w:rPr>
        <w:t xml:space="preserve">Sutartis galioja </w:t>
      </w:r>
      <w:r w:rsidR="00EC326E" w:rsidRPr="00EC326E">
        <w:rPr>
          <w:rFonts w:ascii="Times New Roman" w:hAnsi="Times New Roman" w:cs="Times New Roman"/>
          <w:sz w:val="24"/>
          <w:szCs w:val="24"/>
          <w:lang w:val="lt-LT"/>
        </w:rPr>
        <w:t>1</w:t>
      </w:r>
      <w:r w:rsidR="00B374B7">
        <w:rPr>
          <w:rFonts w:ascii="Times New Roman" w:hAnsi="Times New Roman" w:cs="Times New Roman"/>
          <w:sz w:val="24"/>
          <w:szCs w:val="24"/>
          <w:lang w:val="lt-LT"/>
        </w:rPr>
        <w:t>1</w:t>
      </w:r>
      <w:r w:rsidR="00D220AF" w:rsidRPr="00EC326E">
        <w:rPr>
          <w:rFonts w:ascii="Times New Roman" w:hAnsi="Times New Roman" w:cs="Times New Roman"/>
          <w:sz w:val="24"/>
          <w:szCs w:val="24"/>
          <w:lang w:val="lt-LT"/>
        </w:rPr>
        <w:t xml:space="preserve"> </w:t>
      </w:r>
      <w:r w:rsidR="00211D67" w:rsidRPr="00EC326E">
        <w:rPr>
          <w:rFonts w:ascii="Times New Roman" w:hAnsi="Times New Roman" w:cs="Times New Roman"/>
          <w:sz w:val="24"/>
          <w:szCs w:val="24"/>
          <w:lang w:val="lt-LT"/>
        </w:rPr>
        <w:t>mėnesi</w:t>
      </w:r>
      <w:r w:rsidR="00EC326E" w:rsidRPr="00EC326E">
        <w:rPr>
          <w:rFonts w:ascii="Times New Roman" w:hAnsi="Times New Roman" w:cs="Times New Roman"/>
          <w:sz w:val="24"/>
          <w:szCs w:val="24"/>
          <w:lang w:val="lt-LT"/>
        </w:rPr>
        <w:t>ų</w:t>
      </w:r>
      <w:r w:rsidR="00D220AF" w:rsidRPr="00EC326E">
        <w:rPr>
          <w:rFonts w:ascii="Times New Roman" w:hAnsi="Times New Roman" w:cs="Times New Roman"/>
          <w:sz w:val="24"/>
          <w:szCs w:val="24"/>
          <w:lang w:val="lt-LT"/>
        </w:rPr>
        <w:t xml:space="preserve"> </w:t>
      </w:r>
      <w:r w:rsidR="00B374B7">
        <w:rPr>
          <w:rFonts w:ascii="Times New Roman" w:hAnsi="Times New Roman" w:cs="Times New Roman"/>
          <w:sz w:val="24"/>
          <w:szCs w:val="24"/>
          <w:lang w:val="lt-LT"/>
        </w:rPr>
        <w:t xml:space="preserve"> (įskaitant galimą pratęsimo terminą) </w:t>
      </w:r>
      <w:r w:rsidR="00D220AF" w:rsidRPr="00EC326E">
        <w:rPr>
          <w:rFonts w:ascii="Times New Roman" w:hAnsi="Times New Roman" w:cs="Times New Roman"/>
          <w:sz w:val="24"/>
          <w:szCs w:val="24"/>
          <w:lang w:val="lt-LT"/>
        </w:rPr>
        <w:t>nuo Sutarties įsigaliojimo dienos. Sutarties galiojimo pabaiga neatleidžia Šalių nuo pareigos</w:t>
      </w:r>
      <w:r w:rsidR="00D220AF" w:rsidRPr="00545A79">
        <w:rPr>
          <w:rFonts w:ascii="Times New Roman" w:hAnsi="Times New Roman" w:cs="Times New Roman"/>
          <w:sz w:val="24"/>
          <w:szCs w:val="24"/>
          <w:lang w:val="lt-LT"/>
        </w:rPr>
        <w:t xml:space="preserve"> įvykdyti iki Sutarties galiojimo pabaigos atsiradusius finansinius, atsakomybės, trūkumų šalinimo, garantinius, dokumentų saugojimo ir kitus pagal savo esmę po Sutarties galiojimo pabaigos išliekančius įsipareigojimus.</w:t>
      </w:r>
    </w:p>
    <w:p w14:paraId="3E057B34" w14:textId="6A8058EF" w:rsidR="00B24F54" w:rsidRPr="00545A79" w:rsidRDefault="00DA481E" w:rsidP="00545A79">
      <w:pPr>
        <w:pStyle w:val="Pagrindinistekstas2"/>
        <w:widowControl w:val="0"/>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545A79">
        <w:rPr>
          <w:rFonts w:ascii="Times New Roman" w:hAnsi="Times New Roman" w:cs="Times New Roman"/>
          <w:sz w:val="24"/>
          <w:szCs w:val="24"/>
          <w:lang w:val="lt-LT"/>
        </w:rPr>
        <w:t>9.</w:t>
      </w:r>
      <w:r w:rsidRPr="00545A79">
        <w:rPr>
          <w:rFonts w:ascii="Times New Roman" w:hAnsi="Times New Roman" w:cs="Times New Roman"/>
          <w:sz w:val="24"/>
          <w:szCs w:val="24"/>
          <w:lang w:val="lt-LT"/>
        </w:rPr>
        <w:tab/>
      </w:r>
      <w:r w:rsidR="00B24F54" w:rsidRPr="00545A79">
        <w:rPr>
          <w:rFonts w:ascii="Times New Roman" w:hAnsi="Times New Roman" w:cs="Times New Roman"/>
          <w:sz w:val="24"/>
          <w:szCs w:val="24"/>
          <w:lang w:val="lt-LT"/>
        </w:rPr>
        <w:t>Rangovas privalo ne vėliau kaip iki sutarties vykdymo pradžios pateikti Pirkėjui informaciją apie tuo metu žinomus subrangovus, nurodydamas jų pavadinimus, kontaktinius duomenis ir atstovus. Rangovas privalo viso sutarties vykdymo metu nedelsdamas informuoti Pirkėją apie pateiktos informacijos pasikeitimus, taip pat apie naujus subtiekėjus (subrangovus), kuriuos ketina pasitelkti.</w:t>
      </w:r>
    </w:p>
    <w:p w14:paraId="1EF441CE" w14:textId="78867A58" w:rsidR="00DA481E" w:rsidRPr="00012CE9" w:rsidRDefault="00DA481E" w:rsidP="00545A79">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545A79">
        <w:rPr>
          <w:rFonts w:ascii="Times New Roman" w:hAnsi="Times New Roman" w:cs="Times New Roman"/>
          <w:sz w:val="24"/>
          <w:szCs w:val="24"/>
          <w:lang w:val="lt-LT"/>
        </w:rPr>
        <w:t xml:space="preserve">10. Rangovas </w:t>
      </w:r>
      <w:r w:rsidR="00173DF7" w:rsidRPr="00545A79">
        <w:rPr>
          <w:rFonts w:ascii="Times New Roman" w:hAnsi="Times New Roman" w:cs="Times New Roman"/>
          <w:sz w:val="24"/>
          <w:szCs w:val="24"/>
          <w:lang w:val="lt-LT"/>
        </w:rPr>
        <w:t xml:space="preserve">privalo per 20 darbo dienų nuo sutarties įsigaliojimo dienos </w:t>
      </w:r>
      <w:r w:rsidRPr="00545A79">
        <w:rPr>
          <w:rFonts w:ascii="Times New Roman" w:hAnsi="Times New Roman" w:cs="Times New Roman"/>
          <w:sz w:val="24"/>
          <w:szCs w:val="24"/>
          <w:lang w:val="lt-LT"/>
        </w:rPr>
        <w:t xml:space="preserve">pateikti </w:t>
      </w:r>
      <w:r w:rsidR="009B3385" w:rsidRPr="00545A79">
        <w:rPr>
          <w:rFonts w:ascii="Times New Roman" w:hAnsi="Times New Roman" w:cs="Times New Roman"/>
          <w:sz w:val="24"/>
          <w:szCs w:val="24"/>
          <w:lang w:val="lt-LT"/>
        </w:rPr>
        <w:t xml:space="preserve">užpildytą veiklų sąrašą </w:t>
      </w:r>
      <w:r w:rsidR="007F224F" w:rsidRPr="00545A79">
        <w:rPr>
          <w:rFonts w:ascii="Times New Roman" w:hAnsi="Times New Roman" w:cs="Times New Roman"/>
          <w:sz w:val="24"/>
          <w:szCs w:val="24"/>
          <w:lang w:val="lt-LT"/>
        </w:rPr>
        <w:t xml:space="preserve">(sutarties priedas Nr. 2) </w:t>
      </w:r>
      <w:r w:rsidRPr="00545A79">
        <w:rPr>
          <w:rFonts w:ascii="Times New Roman" w:hAnsi="Times New Roman" w:cs="Times New Roman"/>
          <w:sz w:val="24"/>
          <w:szCs w:val="24"/>
          <w:lang w:val="lt-LT"/>
        </w:rPr>
        <w:t>statybos darbų ir įkainių žiniaraštį, kuriame nurodyta bendra statybos darbų kaina turi sutapti su Rangovo pasiūlyme nurodyta statybos darbų kaina</w:t>
      </w:r>
      <w:r w:rsidRPr="00545A79">
        <w:rPr>
          <w:rFonts w:ascii="Times New Roman" w:hAnsi="Times New Roman" w:cs="Times New Roman"/>
          <w:lang w:val="lt-LT"/>
        </w:rPr>
        <w:t xml:space="preserve">. </w:t>
      </w:r>
      <w:r w:rsidRPr="00545A79">
        <w:rPr>
          <w:rFonts w:ascii="Times New Roman" w:hAnsi="Times New Roman" w:cs="Times New Roman"/>
          <w:sz w:val="24"/>
          <w:szCs w:val="24"/>
          <w:lang w:val="lt-LT"/>
        </w:rPr>
        <w:t>Šie žiniaraščiai nebus naudojami atsiskaitymui už atliktus darbus</w:t>
      </w:r>
      <w:r w:rsidRPr="00012CE9">
        <w:rPr>
          <w:rFonts w:ascii="Times New Roman" w:hAnsi="Times New Roman" w:cs="Times New Roman"/>
          <w:sz w:val="24"/>
          <w:szCs w:val="24"/>
          <w:lang w:val="lt-LT"/>
        </w:rPr>
        <w:t>, o bus reikalingi siekiant įvertinti atsisakomus ir (ar) papildomus darbus, jeigu Sutarties vykdymo metu atsirastų toks poreikis</w:t>
      </w:r>
      <w:r w:rsidR="00404AA5">
        <w:rPr>
          <w:rFonts w:ascii="Times New Roman" w:hAnsi="Times New Roman" w:cs="Times New Roman"/>
          <w:sz w:val="24"/>
          <w:szCs w:val="24"/>
          <w:lang w:val="lt-LT"/>
        </w:rPr>
        <w:t xml:space="preserve">, </w:t>
      </w:r>
      <w:r w:rsidR="00404AA5" w:rsidRPr="00404AA5">
        <w:rPr>
          <w:rFonts w:ascii="Times New Roman" w:hAnsi="Times New Roman" w:cs="Times New Roman"/>
          <w:sz w:val="24"/>
          <w:szCs w:val="24"/>
          <w:lang w:val="lt-LT"/>
        </w:rPr>
        <w:t>tačiau negali pakeisti Sutarties kainos ir Sutarties dalyko, išskyrus Sutartyje ir VPĮ nustatyta tvarka atliekamus Sutarties pakeitimus.</w:t>
      </w:r>
      <w:r w:rsidRPr="00012CE9">
        <w:rPr>
          <w:rFonts w:ascii="Times New Roman" w:hAnsi="Times New Roman" w:cs="Times New Roman"/>
          <w:sz w:val="24"/>
          <w:szCs w:val="24"/>
          <w:lang w:val="lt-LT"/>
        </w:rPr>
        <w:t xml:space="preserve"> Pirkėjas, patvirtindamas apmokėjimo sumą, gali atsižvelgti į tą išskaidymą, tačiau neturi būti jo saistomas.</w:t>
      </w:r>
    </w:p>
    <w:p w14:paraId="1B8D40FF" w14:textId="77777777" w:rsidR="00DA481E" w:rsidRPr="00012CE9" w:rsidRDefault="00DA481E" w:rsidP="00DA481E">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p>
    <w:p w14:paraId="15034337"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IV SKYRIUS</w:t>
      </w:r>
    </w:p>
    <w:p w14:paraId="393660E2"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KAINA IR MOKĖJIMO SĄLYGOS</w:t>
      </w:r>
    </w:p>
    <w:p w14:paraId="762F9803"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1AE7AA19" w14:textId="77777777" w:rsidR="00DA481E" w:rsidRPr="00012CE9" w:rsidRDefault="00DA481E" w:rsidP="00DA481E">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w:t>
      </w:r>
      <w:r w:rsidRPr="00012CE9">
        <w:rPr>
          <w:rFonts w:ascii="Times New Roman" w:hAnsi="Times New Roman" w:cs="Times New Roman"/>
          <w:sz w:val="24"/>
          <w:szCs w:val="24"/>
          <w:lang w:val="lt-LT"/>
        </w:rPr>
        <w:tab/>
        <w:t xml:space="preserve">Ši Sutartis yra fiksuotos kainos Sutartis. Sutarties kaina, Sutarties vykdymo metu, išskyrus Sutarties specialiosiose sąlygose numatytą PVM tarifo perskaičiavimą, Sutarties kainos </w:t>
      </w:r>
      <w:r w:rsidRPr="00012CE9">
        <w:rPr>
          <w:rFonts w:ascii="Times New Roman" w:hAnsi="Times New Roman" w:cs="Times New Roman"/>
          <w:sz w:val="24"/>
          <w:szCs w:val="24"/>
          <w:lang w:val="lt-LT"/>
        </w:rPr>
        <w:lastRenderedPageBreak/>
        <w:t xml:space="preserve">peržiūrą ir kitus Sutartyje numatytus atvejus, negali būti keičiama. Darbų apimtys ir kiekiai yra nustatyti Sutarties 1 priede, tačiau rizika dėl galimo darbų kiekių svyravimo perduodama Rangovui. Sutarties 1 priede nurodyti kiekiai yra apytikriai ir neturi būti laikomi faktiniu ir tiksliu darbų, kuriuos Rangovui reikia atlikti, kiekiu. Jei Rangovo įvykdytų darbų faktinis kiekis skiriasi nuo Sutarties 1 priede nurodyto perkamo kiekio, laikoma, kad šie didesni ar mažesni darbų kiekiai buvo įskaičiuoti į mokėtiną pagal Sutartį kainą ir, nepriklausomai nuo faktinio atliktų darbų kiekio, Sutarties kaina negali būti keičiama, t. y. jei nesikeičia darbų apimtys, didesni atliktų darbų kiekiai nelaikomi papildomais darbais, o mažesni – atsisakomais atlikti darbais. </w:t>
      </w:r>
    </w:p>
    <w:p w14:paraId="02B1AF89" w14:textId="484BD58D" w:rsidR="003E0AFE" w:rsidRPr="004B0F3B" w:rsidRDefault="00DA481E" w:rsidP="00545A79">
      <w:pPr>
        <w:pStyle w:val="Pagrindinistekstas2"/>
        <w:widowControl w:val="0"/>
        <w:shd w:val="clear" w:color="auto" w:fill="auto"/>
        <w:tabs>
          <w:tab w:val="left" w:pos="394"/>
          <w:tab w:val="left" w:pos="1560"/>
        </w:tabs>
        <w:suppressAutoHyphens/>
        <w:spacing w:before="0" w:after="0" w:line="240" w:lineRule="auto"/>
        <w:ind w:firstLine="1134"/>
        <w:jc w:val="both"/>
        <w:rPr>
          <w:rFonts w:ascii="Times New Roman" w:hAnsi="Times New Roman" w:cs="Times New Roman"/>
          <w:sz w:val="24"/>
          <w:szCs w:val="24"/>
        </w:rPr>
      </w:pPr>
      <w:r w:rsidRPr="00012CE9">
        <w:rPr>
          <w:rFonts w:ascii="Times New Roman" w:hAnsi="Times New Roman" w:cs="Times New Roman"/>
          <w:sz w:val="24"/>
          <w:szCs w:val="24"/>
          <w:lang w:val="lt-LT"/>
        </w:rPr>
        <w:t>12.</w:t>
      </w:r>
      <w:r w:rsidRPr="00012CE9">
        <w:rPr>
          <w:rFonts w:ascii="Times New Roman" w:hAnsi="Times New Roman" w:cs="Times New Roman"/>
          <w:sz w:val="24"/>
          <w:szCs w:val="24"/>
          <w:lang w:val="lt-LT"/>
        </w:rPr>
        <w:tab/>
      </w:r>
      <w:r w:rsidR="00545A79">
        <w:rPr>
          <w:rFonts w:ascii="Times New Roman" w:hAnsi="Times New Roman" w:cs="Times New Roman"/>
          <w:sz w:val="24"/>
          <w:szCs w:val="24"/>
          <w:lang w:val="lt-LT"/>
        </w:rPr>
        <w:t xml:space="preserve"> </w:t>
      </w:r>
      <w:r w:rsidR="00545A79" w:rsidRPr="004B0F3B">
        <w:rPr>
          <w:rFonts w:ascii="Times New Roman" w:hAnsi="Times New Roman" w:cs="Times New Roman"/>
          <w:sz w:val="24"/>
          <w:szCs w:val="24"/>
          <w:lang w:val="lt-LT"/>
        </w:rPr>
        <w:t>P</w:t>
      </w:r>
      <w:proofErr w:type="spellStart"/>
      <w:r w:rsidR="003E0AFE" w:rsidRPr="004B0F3B">
        <w:rPr>
          <w:rFonts w:ascii="Times New Roman" w:hAnsi="Times New Roman" w:cs="Times New Roman"/>
          <w:sz w:val="24"/>
          <w:szCs w:val="24"/>
        </w:rPr>
        <w:t>radinės</w:t>
      </w:r>
      <w:proofErr w:type="spellEnd"/>
      <w:r w:rsidR="003E0AFE" w:rsidRPr="004B0F3B">
        <w:rPr>
          <w:rFonts w:ascii="Times New Roman" w:hAnsi="Times New Roman" w:cs="Times New Roman"/>
          <w:sz w:val="24"/>
          <w:szCs w:val="24"/>
        </w:rPr>
        <w:t xml:space="preserve"> </w:t>
      </w:r>
      <w:proofErr w:type="spellStart"/>
      <w:r w:rsidR="003E0AFE" w:rsidRPr="004B0F3B">
        <w:rPr>
          <w:rFonts w:ascii="Times New Roman" w:hAnsi="Times New Roman" w:cs="Times New Roman"/>
          <w:sz w:val="24"/>
          <w:szCs w:val="24"/>
        </w:rPr>
        <w:t>Sutarties</w:t>
      </w:r>
      <w:proofErr w:type="spellEnd"/>
      <w:r w:rsidR="003E0AFE" w:rsidRPr="004B0F3B">
        <w:rPr>
          <w:rFonts w:ascii="Times New Roman" w:hAnsi="Times New Roman" w:cs="Times New Roman"/>
          <w:sz w:val="24"/>
          <w:szCs w:val="24"/>
        </w:rPr>
        <w:t xml:space="preserve"> </w:t>
      </w:r>
      <w:proofErr w:type="spellStart"/>
      <w:r w:rsidR="003E0AFE" w:rsidRPr="004B0F3B">
        <w:rPr>
          <w:rFonts w:ascii="Times New Roman" w:hAnsi="Times New Roman" w:cs="Times New Roman"/>
          <w:sz w:val="24"/>
          <w:szCs w:val="24"/>
        </w:rPr>
        <w:t>vertė</w:t>
      </w:r>
      <w:proofErr w:type="spellEnd"/>
      <w:r w:rsidR="003E0AFE" w:rsidRPr="004B0F3B">
        <w:rPr>
          <w:rFonts w:ascii="Times New Roman" w:hAnsi="Times New Roman" w:cs="Times New Roman"/>
          <w:sz w:val="24"/>
          <w:szCs w:val="24"/>
        </w:rPr>
        <w:t xml:space="preserve"> </w:t>
      </w:r>
      <w:proofErr w:type="spellStart"/>
      <w:r w:rsidR="003E0AFE" w:rsidRPr="004B0F3B">
        <w:rPr>
          <w:rFonts w:ascii="Times New Roman" w:hAnsi="Times New Roman" w:cs="Times New Roman"/>
          <w:sz w:val="24"/>
          <w:szCs w:val="24"/>
        </w:rPr>
        <w:t>pagal</w:t>
      </w:r>
      <w:proofErr w:type="spellEnd"/>
      <w:r w:rsidR="003E0AFE" w:rsidRPr="004B0F3B">
        <w:rPr>
          <w:rFonts w:ascii="Times New Roman" w:hAnsi="Times New Roman" w:cs="Times New Roman"/>
          <w:sz w:val="24"/>
          <w:szCs w:val="24"/>
        </w:rPr>
        <w:t xml:space="preserve"> pateiktą Rangovo pasiūlymą </w:t>
      </w:r>
      <w:bookmarkStart w:id="0" w:name="_Hlk97293700"/>
      <w:r w:rsidR="003E0AFE" w:rsidRPr="004B0F3B">
        <w:rPr>
          <w:rFonts w:ascii="Times New Roman" w:hAnsi="Times New Roman" w:cs="Times New Roman"/>
          <w:sz w:val="24"/>
          <w:szCs w:val="24"/>
        </w:rPr>
        <w:t xml:space="preserve">yra </w:t>
      </w:r>
      <w:bookmarkStart w:id="1" w:name="_Hlk74295389"/>
      <w:r w:rsidR="003E0AFE" w:rsidRPr="004B0F3B">
        <w:rPr>
          <w:rFonts w:ascii="Times New Roman" w:hAnsi="Times New Roman" w:cs="Times New Roman"/>
          <w:sz w:val="24"/>
          <w:szCs w:val="24"/>
        </w:rPr>
        <w:t>_____________</w:t>
      </w:r>
      <w:bookmarkEnd w:id="1"/>
      <w:r w:rsidR="003E0AFE" w:rsidRPr="004B0F3B">
        <w:rPr>
          <w:rFonts w:ascii="Times New Roman" w:hAnsi="Times New Roman" w:cs="Times New Roman"/>
          <w:sz w:val="24"/>
          <w:szCs w:val="24"/>
        </w:rPr>
        <w:t xml:space="preserve"> Eur be PVM</w:t>
      </w:r>
      <w:bookmarkEnd w:id="0"/>
      <w:r w:rsidR="003E0AFE" w:rsidRPr="004B0F3B">
        <w:rPr>
          <w:rFonts w:ascii="Times New Roman" w:hAnsi="Times New Roman" w:cs="Times New Roman"/>
          <w:sz w:val="24"/>
          <w:szCs w:val="24"/>
        </w:rPr>
        <w:t xml:space="preserve">, PVM sudaro ______________ Eur, Sutarties kaina yra _____________ Eur (raštu) su PVM. </w:t>
      </w:r>
      <w:r w:rsidR="00EB0541" w:rsidRPr="004B0F3B">
        <w:rPr>
          <w:rFonts w:ascii="Times New Roman" w:hAnsi="Times New Roman" w:cs="Times New Roman"/>
          <w:sz w:val="24"/>
          <w:szCs w:val="24"/>
        </w:rPr>
        <w:t>Sutarties kainos detalizavimas pagal Darbų grupes (etapus) pateikiamas Sutarties 2 priede esančiame Įkainotų veiklų sąraše (Sutarties 2 priedo dalis).</w:t>
      </w:r>
    </w:p>
    <w:p w14:paraId="0040BCAC" w14:textId="65A04742" w:rsidR="00726E15" w:rsidRPr="00545A79" w:rsidRDefault="00DA481E" w:rsidP="00726E15">
      <w:pPr>
        <w:pStyle w:val="Pagrindinistekstas2"/>
        <w:widowControl w:val="0"/>
        <w:shd w:val="clear" w:color="auto" w:fill="auto"/>
        <w:tabs>
          <w:tab w:val="left" w:pos="414"/>
          <w:tab w:val="left" w:pos="1701"/>
        </w:tabs>
        <w:suppressAutoHyphens/>
        <w:spacing w:before="0" w:after="0" w:line="240" w:lineRule="auto"/>
        <w:ind w:firstLine="1134"/>
        <w:jc w:val="both"/>
        <w:rPr>
          <w:rFonts w:ascii="Times New Roman" w:hAnsi="Times New Roman" w:cs="Times New Roman"/>
          <w:sz w:val="24"/>
          <w:szCs w:val="24"/>
          <w:lang w:val="lt-LT"/>
        </w:rPr>
      </w:pPr>
      <w:r w:rsidRPr="004B0F3B">
        <w:rPr>
          <w:rFonts w:ascii="Times New Roman" w:hAnsi="Times New Roman" w:cs="Times New Roman"/>
          <w:sz w:val="24"/>
          <w:szCs w:val="24"/>
          <w:lang w:val="lt-LT"/>
        </w:rPr>
        <w:t>13.</w:t>
      </w:r>
      <w:r w:rsidRPr="004B0F3B">
        <w:rPr>
          <w:rFonts w:ascii="Times New Roman" w:hAnsi="Times New Roman" w:cs="Times New Roman"/>
          <w:sz w:val="24"/>
          <w:szCs w:val="24"/>
          <w:lang w:val="lt-LT"/>
        </w:rPr>
        <w:tab/>
      </w:r>
      <w:r w:rsidR="00726E15" w:rsidRPr="004B0F3B">
        <w:rPr>
          <w:rFonts w:ascii="Times New Roman" w:hAnsi="Times New Roman" w:cs="Times New Roman"/>
          <w:sz w:val="24"/>
          <w:szCs w:val="24"/>
          <w:lang w:val="lt-LT"/>
        </w:rPr>
        <w:t>Į fiksuotą Sutarties kainą yra įskaityti visi mokesčiai ir visos su Sutarties vykdymu susijusios išlaidos. Tarpiniams mokėjimams taikomos Įkainotų veiklų sąraše nurodytos fiksuotos Darbų grupių (etapų) kainos. Tarpinis mokėjimas atliekamas už faktiškai per atsiskaitomąjį laikotarpį tinkamai atliktą Darbų grupės (etapo) dalį, ją pagrindžiant Atliktų darbų aktu ir tarpiniu Darbų perdavimo–priėmimo aktu. Galutinis mokėjimas atliekamas tik pasirašius galutinį Darbų perdavimo–priėmimo aktą ir Rangovui pateikus visus Sutartyje bei Techninėje specifikacijoje nustatytus galutinius dokumentus.</w:t>
      </w:r>
    </w:p>
    <w:p w14:paraId="4789B052" w14:textId="77777777" w:rsidR="00DA481E" w:rsidRPr="00012CE9"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w:t>
      </w:r>
      <w:r w:rsidRPr="00012CE9">
        <w:rPr>
          <w:rFonts w:ascii="Times New Roman" w:hAnsi="Times New Roman" w:cs="Times New Roman"/>
          <w:sz w:val="24"/>
          <w:szCs w:val="24"/>
          <w:lang w:val="lt-LT"/>
        </w:rPr>
        <w:tab/>
        <w:t>Sutarties kaina gali būti peržiūrėta:</w:t>
      </w:r>
    </w:p>
    <w:p w14:paraId="083E0C24" w14:textId="262FBDE2" w:rsidR="00DA481E" w:rsidRPr="00012CE9"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14.1 Dėl PVM tarifo pokyčio: jei</w:t>
      </w:r>
      <w:r w:rsidR="00FB1255" w:rsidRPr="00012CE9">
        <w:rPr>
          <w:rFonts w:ascii="Times New Roman" w:hAnsi="Times New Roman" w:cs="Times New Roman"/>
          <w:sz w:val="24"/>
          <w:szCs w:val="24"/>
          <w:lang w:val="lt-LT"/>
        </w:rPr>
        <w:t>gu</w:t>
      </w:r>
      <w:r w:rsidRPr="00012CE9">
        <w:rPr>
          <w:rFonts w:ascii="Times New Roman" w:hAnsi="Times New Roman" w:cs="Times New Roman"/>
          <w:sz w:val="24"/>
          <w:szCs w:val="24"/>
          <w:lang w:val="lt-LT"/>
        </w:rPr>
        <w:t xml:space="preserve"> Sutarties vykdymo metu pasikeičia (padidėja ar sumažėja) PVM tarifas, Sutarties kaina atitinkamai didinama arba mažinama, jei pagal galiojančius teisės aktus Rangovui reikia mokėti PVM. Sutarties kainos perskaičiavimo formulė pasikeitus PVM tarifui:</w:t>
      </w:r>
    </w:p>
    <w:p w14:paraId="4F646618" w14:textId="77777777" w:rsidR="00DA481E" w:rsidRPr="00012CE9"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p>
    <w:p w14:paraId="59AD7637" w14:textId="77777777" w:rsidR="00DA481E" w:rsidRPr="00012CE9"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proofErr w:type="spellStart"/>
      <w:r w:rsidRPr="00012CE9">
        <w:rPr>
          <w:rFonts w:ascii="Times New Roman" w:hAnsi="Times New Roman" w:cs="Times New Roman"/>
          <w:sz w:val="24"/>
          <w:szCs w:val="24"/>
          <w:lang w:val="lt-LT"/>
        </w:rPr>
        <w:t>Sn</w:t>
      </w:r>
      <w:proofErr w:type="spellEnd"/>
      <w:r w:rsidRPr="00012CE9">
        <w:rPr>
          <w:rFonts w:ascii="Times New Roman" w:hAnsi="Times New Roman" w:cs="Times New Roman"/>
          <w:sz w:val="24"/>
          <w:szCs w:val="24"/>
          <w:vertAlign w:val="subscript"/>
          <w:lang w:val="lt-LT"/>
        </w:rPr>
        <w:t xml:space="preserve"> </w:t>
      </w:r>
      <w:r w:rsidRPr="00012CE9">
        <w:rPr>
          <w:rFonts w:ascii="Times New Roman" w:hAnsi="Times New Roman" w:cs="Times New Roman"/>
          <w:sz w:val="24"/>
          <w:szCs w:val="24"/>
          <w:lang w:val="lt-LT"/>
        </w:rPr>
        <w:t xml:space="preserve">= A + </w:t>
      </w:r>
      <m:oMath>
        <m:f>
          <m:fPr>
            <m:ctrlPr>
              <w:rPr>
                <w:rFonts w:ascii="Cambria Math" w:hAnsi="Cambria Math" w:cs="Times New Roman"/>
                <w:sz w:val="24"/>
                <w:szCs w:val="24"/>
                <w:lang w:val="lt-LT"/>
              </w:rPr>
            </m:ctrlPr>
          </m:fPr>
          <m:num>
            <m:r>
              <m:rPr>
                <m:sty m:val="p"/>
              </m:rPr>
              <w:rPr>
                <w:rFonts w:ascii="Cambria Math" w:hAnsi="Cambria Math" w:cs="Times New Roman"/>
                <w:sz w:val="24"/>
                <w:szCs w:val="24"/>
                <w:lang w:val="lt-LT"/>
              </w:rPr>
              <m:t>Ss - A</m:t>
            </m:r>
          </m:num>
          <m:den>
            <m:r>
              <m:rPr>
                <m:sty m:val="p"/>
              </m:rPr>
              <w:rPr>
                <w:rFonts w:ascii="Cambria Math" w:hAnsi="Cambria Math" w:cs="Times New Roman"/>
                <w:sz w:val="24"/>
                <w:szCs w:val="24"/>
                <w:lang w:val="lt-LT"/>
              </w:rPr>
              <m:t xml:space="preserve">1 + </m:t>
            </m:r>
            <m:f>
              <m:fPr>
                <m:ctrlPr>
                  <w:rPr>
                    <w:rFonts w:ascii="Cambria Math" w:hAnsi="Cambria Math" w:cs="Times New Roman"/>
                    <w:sz w:val="24"/>
                    <w:szCs w:val="24"/>
                    <w:lang w:val="lt-LT"/>
                  </w:rPr>
                </m:ctrlPr>
              </m:fPr>
              <m:num>
                <m:r>
                  <m:rPr>
                    <m:sty m:val="p"/>
                  </m:rPr>
                  <w:rPr>
                    <w:rFonts w:ascii="Cambria Math" w:hAnsi="Cambria Math" w:cs="Times New Roman"/>
                    <w:sz w:val="24"/>
                    <w:szCs w:val="24"/>
                    <w:lang w:val="lt-LT"/>
                  </w:rPr>
                  <m:t>Ts</m:t>
                </m:r>
              </m:num>
              <m:den>
                <m:r>
                  <m:rPr>
                    <m:sty m:val="p"/>
                  </m:rPr>
                  <w:rPr>
                    <w:rFonts w:ascii="Cambria Math" w:hAnsi="Cambria Math" w:cs="Times New Roman"/>
                    <w:sz w:val="24"/>
                    <w:szCs w:val="24"/>
                    <w:lang w:val="lt-LT"/>
                  </w:rPr>
                  <m:t>100</m:t>
                </m:r>
              </m:den>
            </m:f>
            <m:r>
              <m:rPr>
                <m:sty m:val="p"/>
              </m:rPr>
              <w:rPr>
                <w:rFonts w:ascii="Cambria Math" w:hAnsi="Cambria Math" w:cs="Times New Roman"/>
                <w:sz w:val="24"/>
                <w:szCs w:val="24"/>
                <w:lang w:val="lt-LT"/>
              </w:rPr>
              <m:t xml:space="preserve"> </m:t>
            </m:r>
          </m:den>
        </m:f>
      </m:oMath>
      <w:r w:rsidRPr="00012CE9">
        <w:rPr>
          <w:rFonts w:ascii="Times New Roman" w:hAnsi="Times New Roman" w:cs="Times New Roman"/>
          <w:sz w:val="24"/>
          <w:szCs w:val="24"/>
          <w:lang w:val="lt-LT"/>
        </w:rPr>
        <w:t xml:space="preserve"> × ( 1 + </w:t>
      </w:r>
      <m:oMath>
        <m:f>
          <m:fPr>
            <m:ctrlPr>
              <w:rPr>
                <w:rFonts w:ascii="Cambria Math" w:hAnsi="Cambria Math" w:cs="Times New Roman"/>
                <w:i/>
                <w:sz w:val="24"/>
                <w:szCs w:val="24"/>
                <w:lang w:val="lt-LT"/>
              </w:rPr>
            </m:ctrlPr>
          </m:fPr>
          <m:num>
            <m:r>
              <w:rPr>
                <w:rFonts w:ascii="Cambria Math" w:hAnsi="Cambria Math" w:cs="Times New Roman"/>
                <w:sz w:val="24"/>
                <w:szCs w:val="24"/>
                <w:lang w:val="lt-LT"/>
              </w:rPr>
              <m:t>Tn</m:t>
            </m:r>
          </m:num>
          <m:den>
            <m:r>
              <w:rPr>
                <w:rFonts w:ascii="Cambria Math" w:hAnsi="Cambria Math" w:cs="Times New Roman"/>
                <w:sz w:val="24"/>
                <w:szCs w:val="24"/>
                <w:lang w:val="lt-LT"/>
              </w:rPr>
              <m:t>100</m:t>
            </m:r>
          </m:den>
        </m:f>
      </m:oMath>
      <w:r w:rsidRPr="00012CE9">
        <w:rPr>
          <w:rFonts w:ascii="Times New Roman" w:hAnsi="Times New Roman" w:cs="Times New Roman"/>
          <w:sz w:val="24"/>
          <w:szCs w:val="24"/>
          <w:lang w:val="lt-LT"/>
        </w:rPr>
        <w:t xml:space="preserve"> )</w:t>
      </w:r>
    </w:p>
    <w:p w14:paraId="6E9D1177" w14:textId="77777777" w:rsidR="00DA481E" w:rsidRPr="00012CE9"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sectPr w:rsidR="00DA481E" w:rsidRPr="00012CE9" w:rsidSect="00BA4B52">
          <w:footerReference w:type="default" r:id="rId8"/>
          <w:pgSz w:w="11905" w:h="16837"/>
          <w:pgMar w:top="1134" w:right="567" w:bottom="1134" w:left="1701" w:header="454" w:footer="6" w:gutter="0"/>
          <w:pgNumType w:start="1"/>
          <w:cols w:space="720"/>
          <w:noEndnote/>
          <w:titlePg/>
          <w:docGrid w:linePitch="360"/>
        </w:sectPr>
      </w:pPr>
    </w:p>
    <w:p w14:paraId="1AB3FB3E" w14:textId="77777777" w:rsidR="00DA481E" w:rsidRPr="00012CE9" w:rsidRDefault="00DA481E" w:rsidP="00DA481E">
      <w:pPr>
        <w:widowControl w:val="0"/>
        <w:tabs>
          <w:tab w:val="left" w:pos="1701"/>
        </w:tabs>
        <w:ind w:firstLine="1134"/>
      </w:pPr>
    </w:p>
    <w:p w14:paraId="05BA3A7D" w14:textId="77777777" w:rsidR="00DA481E" w:rsidRPr="00012CE9" w:rsidRDefault="00DA481E" w:rsidP="00DA481E">
      <w:pPr>
        <w:widowControl w:val="0"/>
        <w:tabs>
          <w:tab w:val="left" w:pos="1701"/>
        </w:tabs>
        <w:ind w:firstLine="1134"/>
        <w:rPr>
          <w:sz w:val="20"/>
        </w:rPr>
      </w:pPr>
      <w:proofErr w:type="spellStart"/>
      <w:r w:rsidRPr="00012CE9">
        <w:rPr>
          <w:sz w:val="20"/>
        </w:rPr>
        <w:t>Sn</w:t>
      </w:r>
      <w:proofErr w:type="spellEnd"/>
      <w:r w:rsidRPr="00012CE9">
        <w:rPr>
          <w:sz w:val="20"/>
        </w:rPr>
        <w:t xml:space="preserve"> – perskaičiuota Sutarties kaina; </w:t>
      </w:r>
    </w:p>
    <w:p w14:paraId="54629364" w14:textId="77777777" w:rsidR="00DA481E" w:rsidRPr="00012CE9" w:rsidRDefault="00DA481E" w:rsidP="00DA481E">
      <w:pPr>
        <w:widowControl w:val="0"/>
        <w:tabs>
          <w:tab w:val="left" w:pos="1701"/>
        </w:tabs>
        <w:ind w:firstLine="1134"/>
        <w:rPr>
          <w:sz w:val="20"/>
        </w:rPr>
      </w:pPr>
      <w:r w:rsidRPr="00012CE9">
        <w:rPr>
          <w:sz w:val="20"/>
        </w:rPr>
        <w:t>Ss – Sutarties kaina iki perskaičiavimo;</w:t>
      </w:r>
    </w:p>
    <w:p w14:paraId="64BD5631" w14:textId="77777777" w:rsidR="00DA481E" w:rsidRPr="00012CE9" w:rsidRDefault="00DA481E" w:rsidP="00DA481E">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0"/>
          <w:szCs w:val="20"/>
          <w:lang w:val="lt-LT"/>
        </w:rPr>
      </w:pPr>
      <w:r w:rsidRPr="00012CE9">
        <w:rPr>
          <w:rFonts w:ascii="Times New Roman" w:hAnsi="Times New Roman" w:cs="Times New Roman"/>
          <w:sz w:val="20"/>
          <w:szCs w:val="20"/>
          <w:lang w:val="lt-LT"/>
        </w:rPr>
        <w:t>A – įvykdytų sutartinių įsipareigojimų (pristatytų prekių, suteiktų paslaugų ir kt.) kaina (su PVM) iki</w:t>
      </w:r>
    </w:p>
    <w:p w14:paraId="4EA08119" w14:textId="77777777" w:rsidR="00DA481E" w:rsidRPr="00012CE9" w:rsidRDefault="00DA481E" w:rsidP="00DA481E">
      <w:pPr>
        <w:pStyle w:val="Pagrindinistekstas2"/>
        <w:widowControl w:val="0"/>
        <w:shd w:val="clear" w:color="auto" w:fill="auto"/>
        <w:tabs>
          <w:tab w:val="left" w:pos="1701"/>
        </w:tabs>
        <w:suppressAutoHyphens/>
        <w:spacing w:before="0" w:after="0" w:line="240" w:lineRule="auto"/>
        <w:ind w:firstLine="0"/>
        <w:jc w:val="left"/>
        <w:rPr>
          <w:rFonts w:ascii="Times New Roman" w:hAnsi="Times New Roman" w:cs="Times New Roman"/>
          <w:sz w:val="20"/>
          <w:szCs w:val="20"/>
          <w:lang w:val="lt-LT"/>
        </w:rPr>
      </w:pPr>
      <w:r w:rsidRPr="00012CE9">
        <w:rPr>
          <w:rFonts w:ascii="Times New Roman" w:hAnsi="Times New Roman" w:cs="Times New Roman"/>
          <w:sz w:val="20"/>
          <w:szCs w:val="20"/>
          <w:lang w:val="lt-LT"/>
        </w:rPr>
        <w:t xml:space="preserve">perskaičiavimo; </w:t>
      </w:r>
    </w:p>
    <w:p w14:paraId="7E857A1D" w14:textId="77777777" w:rsidR="00DA481E" w:rsidRPr="00012CE9" w:rsidRDefault="00DA481E" w:rsidP="00DA481E">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0"/>
          <w:szCs w:val="20"/>
          <w:lang w:val="lt-LT"/>
        </w:rPr>
      </w:pPr>
      <w:r w:rsidRPr="00012CE9">
        <w:rPr>
          <w:rFonts w:ascii="Times New Roman" w:hAnsi="Times New Roman" w:cs="Times New Roman"/>
          <w:sz w:val="20"/>
          <w:szCs w:val="20"/>
          <w:lang w:val="lt-LT"/>
        </w:rPr>
        <w:t xml:space="preserve">Ts – senas PVM tarifas (procentais); </w:t>
      </w:r>
    </w:p>
    <w:p w14:paraId="40F778F7" w14:textId="04C95B6D" w:rsidR="00DA481E" w:rsidRPr="00012CE9" w:rsidRDefault="00DA481E" w:rsidP="00EA0F2C">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0"/>
          <w:szCs w:val="20"/>
          <w:lang w:val="lt-LT"/>
        </w:rPr>
      </w:pPr>
      <w:proofErr w:type="spellStart"/>
      <w:r w:rsidRPr="00012CE9">
        <w:rPr>
          <w:rFonts w:ascii="Times New Roman" w:hAnsi="Times New Roman" w:cs="Times New Roman"/>
          <w:sz w:val="20"/>
          <w:szCs w:val="20"/>
          <w:lang w:val="lt-LT"/>
        </w:rPr>
        <w:t>Tn</w:t>
      </w:r>
      <w:proofErr w:type="spellEnd"/>
      <w:r w:rsidRPr="00012CE9">
        <w:rPr>
          <w:rFonts w:ascii="Times New Roman" w:hAnsi="Times New Roman" w:cs="Times New Roman"/>
          <w:sz w:val="20"/>
          <w:szCs w:val="20"/>
          <w:lang w:val="lt-LT"/>
        </w:rPr>
        <w:t xml:space="preserve"> – naujas PVM tarifas (procentais).</w:t>
      </w:r>
    </w:p>
    <w:p w14:paraId="3BC5069E" w14:textId="77777777" w:rsidR="00EA0F2C" w:rsidRPr="00012CE9" w:rsidRDefault="00EA0F2C" w:rsidP="00EA0F2C">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0"/>
          <w:szCs w:val="20"/>
          <w:lang w:val="lt-LT"/>
        </w:rPr>
      </w:pPr>
    </w:p>
    <w:p w14:paraId="634F28C5" w14:textId="3E8B4245" w:rsidR="00614546" w:rsidRPr="00012CE9" w:rsidRDefault="00614546" w:rsidP="00614546">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4B0F3B">
        <w:rPr>
          <w:rFonts w:ascii="Times New Roman" w:hAnsi="Times New Roman" w:cs="Times New Roman"/>
          <w:sz w:val="24"/>
          <w:szCs w:val="24"/>
          <w:lang w:val="lt-LT"/>
        </w:rPr>
        <w:t>14.2. Sutarties</w:t>
      </w:r>
      <w:r w:rsidR="000A5DAB" w:rsidRPr="004B0F3B">
        <w:rPr>
          <w:rFonts w:ascii="Times New Roman" w:hAnsi="Times New Roman" w:cs="Times New Roman"/>
          <w:sz w:val="24"/>
          <w:szCs w:val="24"/>
          <w:lang w:val="lt-LT"/>
        </w:rPr>
        <w:t xml:space="preserve"> rangos</w:t>
      </w:r>
      <w:r w:rsidRPr="004B0F3B">
        <w:rPr>
          <w:rFonts w:ascii="Times New Roman" w:hAnsi="Times New Roman" w:cs="Times New Roman"/>
          <w:sz w:val="24"/>
          <w:szCs w:val="24"/>
          <w:lang w:val="lt-LT"/>
        </w:rPr>
        <w:t xml:space="preserve"> darbų </w:t>
      </w:r>
      <w:r w:rsidR="002B0FCB" w:rsidRPr="004B0F3B">
        <w:rPr>
          <w:rFonts w:ascii="Times New Roman" w:hAnsi="Times New Roman" w:cs="Times New Roman"/>
          <w:sz w:val="24"/>
          <w:szCs w:val="24"/>
          <w:lang w:val="lt-LT"/>
        </w:rPr>
        <w:t>kaina</w:t>
      </w:r>
      <w:r w:rsidRPr="004B0F3B">
        <w:rPr>
          <w:rFonts w:ascii="Times New Roman" w:hAnsi="Times New Roman" w:cs="Times New Roman"/>
          <w:sz w:val="24"/>
          <w:szCs w:val="24"/>
          <w:lang w:val="lt-LT"/>
        </w:rPr>
        <w:t xml:space="preserve"> gali būti perskaičiuojami, jeigu Lietuvos Respublikos statistikos departamento (www.stat.gov.lt) kas mėnesį skelbiamo, statybos sąnaudų elementų kainų indekso</w:t>
      </w:r>
      <w:r w:rsidR="000F20C0" w:rsidRPr="004B0F3B">
        <w:rPr>
          <w:rFonts w:ascii="Times New Roman" w:hAnsi="Times New Roman" w:cs="Times New Roman"/>
          <w:sz w:val="24"/>
          <w:szCs w:val="24"/>
          <w:lang w:val="lt-LT"/>
        </w:rPr>
        <w:t xml:space="preserve"> „Negyvenamųjų pastatų“</w:t>
      </w:r>
      <w:r w:rsidRPr="004B0F3B">
        <w:rPr>
          <w:rFonts w:ascii="Times New Roman" w:hAnsi="Times New Roman" w:cs="Times New Roman"/>
          <w:sz w:val="24"/>
          <w:szCs w:val="24"/>
          <w:lang w:val="lt-LT"/>
        </w:rPr>
        <w:t xml:space="preserve"> (toliau vadinama </w:t>
      </w:r>
      <w:r w:rsidRPr="004B0F3B">
        <w:rPr>
          <w:rFonts w:ascii="Times New Roman" w:hAnsi="Times New Roman" w:cs="Times New Roman"/>
          <w:b/>
          <w:sz w:val="24"/>
          <w:szCs w:val="24"/>
          <w:lang w:val="lt-LT"/>
        </w:rPr>
        <w:t>Indeksu)</w:t>
      </w:r>
      <w:r w:rsidRPr="004B0F3B">
        <w:rPr>
          <w:rFonts w:ascii="Times New Roman" w:hAnsi="Times New Roman" w:cs="Times New Roman"/>
          <w:sz w:val="24"/>
          <w:szCs w:val="24"/>
          <w:lang w:val="lt-LT"/>
        </w:rPr>
        <w:t>, reikšmė pakinta daugiau kaip 0,05 per bet kurį darbų vykdymo laikotarpį:</w:t>
      </w:r>
    </w:p>
    <w:p w14:paraId="6EDBFD95" w14:textId="3F19AE93" w:rsidR="00614546" w:rsidRPr="00012CE9" w:rsidRDefault="00614546" w:rsidP="00614546">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w:t>
      </w:r>
      <w:r w:rsidR="00CC4424" w:rsidRPr="00012CE9">
        <w:rPr>
          <w:rFonts w:ascii="Times New Roman" w:hAnsi="Times New Roman" w:cs="Times New Roman"/>
          <w:sz w:val="24"/>
          <w:szCs w:val="24"/>
          <w:lang w:val="lt-LT"/>
        </w:rPr>
        <w:t>4</w:t>
      </w:r>
      <w:r w:rsidRPr="00012CE9">
        <w:rPr>
          <w:rFonts w:ascii="Times New Roman" w:hAnsi="Times New Roman" w:cs="Times New Roman"/>
          <w:sz w:val="24"/>
          <w:szCs w:val="24"/>
          <w:lang w:val="lt-LT"/>
        </w:rPr>
        <w:t>.2.1. Peržiūros momentas yra šalies prašymo kitai šaliai peržiūrėti kainą gavimo diena.</w:t>
      </w:r>
    </w:p>
    <w:p w14:paraId="089C2C2D" w14:textId="4F5770BF" w:rsidR="00614546" w:rsidRPr="00012CE9" w:rsidRDefault="00614546" w:rsidP="00614546">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w:t>
      </w:r>
      <w:r w:rsidR="002B0FCB" w:rsidRPr="00012CE9">
        <w:rPr>
          <w:rFonts w:ascii="Times New Roman" w:hAnsi="Times New Roman" w:cs="Times New Roman"/>
          <w:sz w:val="24"/>
          <w:szCs w:val="24"/>
          <w:lang w:val="lt-LT"/>
        </w:rPr>
        <w:t>4</w:t>
      </w:r>
      <w:r w:rsidRPr="00012CE9">
        <w:rPr>
          <w:rFonts w:ascii="Times New Roman" w:hAnsi="Times New Roman" w:cs="Times New Roman"/>
          <w:sz w:val="24"/>
          <w:szCs w:val="24"/>
          <w:lang w:val="lt-LT"/>
        </w:rPr>
        <w:t xml:space="preserve">.2.3. </w:t>
      </w:r>
      <w:r w:rsidR="002B0FCB" w:rsidRPr="00012CE9">
        <w:rPr>
          <w:rFonts w:ascii="Times New Roman" w:hAnsi="Times New Roman" w:cs="Times New Roman"/>
          <w:sz w:val="24"/>
          <w:szCs w:val="24"/>
          <w:lang w:val="lt-LT"/>
        </w:rPr>
        <w:t>Kaina</w:t>
      </w:r>
      <w:r w:rsidRPr="00012CE9">
        <w:rPr>
          <w:rFonts w:ascii="Times New Roman" w:hAnsi="Times New Roman" w:cs="Times New Roman"/>
          <w:sz w:val="24"/>
          <w:szCs w:val="24"/>
          <w:lang w:val="lt-LT"/>
        </w:rPr>
        <w:t xml:space="preserve"> perskaičiuojama dėl Indekso pokyčio, </w:t>
      </w:r>
      <w:r w:rsidR="00716FB6" w:rsidRPr="00012CE9">
        <w:rPr>
          <w:rFonts w:ascii="Times New Roman" w:hAnsi="Times New Roman" w:cs="Times New Roman"/>
          <w:sz w:val="24"/>
          <w:szCs w:val="24"/>
          <w:lang w:val="lt-LT"/>
        </w:rPr>
        <w:t xml:space="preserve">kaina </w:t>
      </w:r>
      <w:r w:rsidRPr="00012CE9">
        <w:rPr>
          <w:rFonts w:ascii="Times New Roman" w:hAnsi="Times New Roman" w:cs="Times New Roman"/>
          <w:sz w:val="24"/>
          <w:szCs w:val="24"/>
          <w:lang w:val="lt-LT"/>
        </w:rPr>
        <w:t>padauginant iš Indekso pokyčio koeficiento, kuris apskaičiuojamas pagal toliau nurodytą formulę:</w:t>
      </w:r>
    </w:p>
    <w:p w14:paraId="6A577550" w14:textId="77777777" w:rsidR="00614546" w:rsidRPr="00012CE9" w:rsidRDefault="00614546" w:rsidP="00716FB6">
      <w:pPr>
        <w:widowControl w:val="0"/>
        <w:pBdr>
          <w:top w:val="nil"/>
          <w:left w:val="nil"/>
          <w:bottom w:val="nil"/>
          <w:right w:val="nil"/>
          <w:between w:val="nil"/>
        </w:pBdr>
        <w:ind w:left="2127"/>
        <w:rPr>
          <w:b/>
        </w:rPr>
      </w:pPr>
      <w:r w:rsidRPr="00012CE9">
        <w:rPr>
          <w:b/>
        </w:rPr>
        <w:t xml:space="preserve">K = </w:t>
      </w:r>
      <w:proofErr w:type="spellStart"/>
      <w:r w:rsidRPr="00012CE9">
        <w:rPr>
          <w:b/>
        </w:rPr>
        <w:t>IPb</w:t>
      </w:r>
      <w:proofErr w:type="spellEnd"/>
      <w:r w:rsidRPr="00012CE9">
        <w:rPr>
          <w:b/>
        </w:rPr>
        <w:t xml:space="preserve"> / </w:t>
      </w:r>
      <w:proofErr w:type="spellStart"/>
      <w:r w:rsidRPr="00012CE9">
        <w:rPr>
          <w:b/>
        </w:rPr>
        <w:t>IPr</w:t>
      </w:r>
      <w:proofErr w:type="spellEnd"/>
    </w:p>
    <w:p w14:paraId="383C7C64" w14:textId="6656E8F0" w:rsidR="00614546" w:rsidRPr="00012CE9" w:rsidRDefault="00614546" w:rsidP="00716FB6">
      <w:pPr>
        <w:widowControl w:val="0"/>
        <w:pBdr>
          <w:top w:val="nil"/>
          <w:left w:val="nil"/>
          <w:bottom w:val="nil"/>
          <w:right w:val="nil"/>
          <w:between w:val="nil"/>
        </w:pBdr>
        <w:ind w:left="2127"/>
      </w:pPr>
      <w:r w:rsidRPr="00012CE9">
        <w:t>Kur:</w:t>
      </w:r>
    </w:p>
    <w:p w14:paraId="037CEB9D" w14:textId="77777777" w:rsidR="00614546" w:rsidRPr="00012CE9" w:rsidRDefault="00614546" w:rsidP="00716FB6">
      <w:pPr>
        <w:widowControl w:val="0"/>
        <w:pBdr>
          <w:top w:val="nil"/>
          <w:left w:val="nil"/>
          <w:bottom w:val="nil"/>
          <w:right w:val="nil"/>
          <w:between w:val="nil"/>
        </w:pBdr>
        <w:ind w:left="2127"/>
      </w:pPr>
      <w:r w:rsidRPr="00012CE9">
        <w:t>K – Indekso pokyčio koeficientas;</w:t>
      </w:r>
    </w:p>
    <w:p w14:paraId="6A678CFF" w14:textId="77777777" w:rsidR="00614546" w:rsidRPr="00012CE9" w:rsidRDefault="00614546" w:rsidP="00716FB6">
      <w:pPr>
        <w:widowControl w:val="0"/>
        <w:pBdr>
          <w:top w:val="nil"/>
          <w:left w:val="nil"/>
          <w:bottom w:val="nil"/>
          <w:right w:val="nil"/>
          <w:between w:val="nil"/>
        </w:pBdr>
        <w:ind w:left="2127"/>
      </w:pPr>
      <w:proofErr w:type="spellStart"/>
      <w:r w:rsidRPr="00012CE9">
        <w:t>IPr</w:t>
      </w:r>
      <w:proofErr w:type="spellEnd"/>
      <w:r w:rsidRPr="00012CE9">
        <w:t xml:space="preserve"> – Indekso reikšmė laikotarpio pradžioje;</w:t>
      </w:r>
    </w:p>
    <w:p w14:paraId="2198FDDC" w14:textId="77777777" w:rsidR="00614546" w:rsidRPr="00012CE9" w:rsidRDefault="00614546" w:rsidP="00716FB6">
      <w:pPr>
        <w:widowControl w:val="0"/>
        <w:pBdr>
          <w:top w:val="nil"/>
          <w:left w:val="nil"/>
          <w:bottom w:val="nil"/>
          <w:right w:val="nil"/>
          <w:between w:val="nil"/>
        </w:pBdr>
        <w:ind w:left="2127"/>
      </w:pPr>
      <w:proofErr w:type="spellStart"/>
      <w:r w:rsidRPr="00012CE9">
        <w:t>IPb</w:t>
      </w:r>
      <w:proofErr w:type="spellEnd"/>
      <w:r w:rsidRPr="00012CE9">
        <w:t xml:space="preserve"> – Indekso reikšmė laikotarpio pabaigoje;</w:t>
      </w:r>
    </w:p>
    <w:p w14:paraId="03BBCC9B" w14:textId="77777777" w:rsidR="00716FB6" w:rsidRPr="00012CE9" w:rsidRDefault="00614546" w:rsidP="00716FB6">
      <w:pPr>
        <w:widowControl w:val="0"/>
        <w:pBdr>
          <w:top w:val="nil"/>
          <w:left w:val="nil"/>
          <w:bottom w:val="nil"/>
          <w:right w:val="nil"/>
          <w:between w:val="nil"/>
        </w:pBdr>
        <w:ind w:firstLine="1134"/>
        <w:jc w:val="both"/>
      </w:pPr>
      <w:r w:rsidRPr="00012CE9">
        <w:t>Laikotarpis yra bet koks laikotarpis, kurio pradžia yra ne ankstesnė, negu pasiūlymų pateikimo Pirkime termino pabaigos diena, pabaiga ne vėlesnė, negu paskutiniojo atliktų darbų akto pagal Sutartį sudarymo diena.</w:t>
      </w:r>
    </w:p>
    <w:p w14:paraId="610BCD3F" w14:textId="77777777" w:rsidR="00716FB6" w:rsidRPr="00012CE9" w:rsidRDefault="00614546" w:rsidP="00716FB6">
      <w:pPr>
        <w:widowControl w:val="0"/>
        <w:pBdr>
          <w:top w:val="nil"/>
          <w:left w:val="nil"/>
          <w:bottom w:val="nil"/>
          <w:right w:val="nil"/>
          <w:between w:val="nil"/>
        </w:pBdr>
        <w:ind w:firstLine="1134"/>
        <w:jc w:val="both"/>
      </w:pPr>
      <w:r w:rsidRPr="00012CE9">
        <w:t>1</w:t>
      </w:r>
      <w:r w:rsidR="00716FB6" w:rsidRPr="00012CE9">
        <w:t>4</w:t>
      </w:r>
      <w:r w:rsidRPr="00012CE9">
        <w:t xml:space="preserve">.2.4. Šalys privalo sudaryti susitarimą dėl kainos perskaičiavimo per 10 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 fiksuotos kainos sumą, perskaičiuotą </w:t>
      </w:r>
      <w:r w:rsidRPr="00012CE9">
        <w:lastRenderedPageBreak/>
        <w:t>Pradinės sutarties vertę, perskaičiuotą Sutarties įvykdymo užtikrinimo sumą (jeigu jis taikomas pagal Sutarties specialiųjų sąlygų 18 punktą), perskaičiuotą Statybos darbų ir Rangovo civilinės atsakomybės privalomojo draudimo sumą (šios sumos turi būti padauginamos iš Indekso pokyčio koeficiento) bei kitą perskaičiavimui reikšmingą informaciją.</w:t>
      </w:r>
    </w:p>
    <w:p w14:paraId="7E2E6596" w14:textId="77777777" w:rsidR="00716FB6" w:rsidRPr="00012CE9" w:rsidRDefault="00716FB6" w:rsidP="00716FB6">
      <w:pPr>
        <w:widowControl w:val="0"/>
        <w:pBdr>
          <w:top w:val="nil"/>
          <w:left w:val="nil"/>
          <w:bottom w:val="nil"/>
          <w:right w:val="nil"/>
          <w:between w:val="nil"/>
        </w:pBdr>
        <w:ind w:firstLine="1134"/>
        <w:jc w:val="both"/>
      </w:pPr>
      <w:r w:rsidRPr="00012CE9">
        <w:t>14</w:t>
      </w:r>
      <w:r w:rsidR="00614546" w:rsidRPr="00012CE9">
        <w:t>.2.5. Po to, kai šalys sudaro susitarimą dėl kainos perskaičiavimo, perskaičiuotoji kaina taikoma darbams, kurie yra įtraukiami į atliktų darbų aktus (kaip per ataskaitinį laikotarpį atlikti darbai), Rangovo pateikiamus po šalies prašymo kitai šaliai perskaičiuoti kainą pateikimo. Jeigu dėl susitarimo sudarymui reikalingo laiko gali vėluoti atliktų darbų aktų pateikimas, Rangovas turi teisę arba (a) pateikti atliktų darbų aktą su neperskaičiuotomis kainomis ir perskaičiavimą atlikti kitame atliktų darbų akte, arba (b) sustabdyti atliktų darbų akto pateikim</w:t>
      </w:r>
      <w:bookmarkStart w:id="2" w:name="_Hlk92369253"/>
      <w:r w:rsidR="00614546" w:rsidRPr="00012CE9">
        <w:t>ą iki bus perskaičiuotos kainos.</w:t>
      </w:r>
    </w:p>
    <w:p w14:paraId="2E813052" w14:textId="0D4E3223" w:rsidR="00716FB6" w:rsidRPr="00012CE9" w:rsidRDefault="00614546" w:rsidP="00716FB6">
      <w:pPr>
        <w:widowControl w:val="0"/>
        <w:pBdr>
          <w:top w:val="nil"/>
          <w:left w:val="nil"/>
          <w:bottom w:val="nil"/>
          <w:right w:val="nil"/>
          <w:between w:val="nil"/>
        </w:pBdr>
        <w:ind w:firstLine="1134"/>
        <w:jc w:val="both"/>
      </w:pPr>
      <w:r w:rsidRPr="00012CE9">
        <w:t>1</w:t>
      </w:r>
      <w:r w:rsidR="00716FB6" w:rsidRPr="00012CE9">
        <w:t>4</w:t>
      </w:r>
      <w:r w:rsidRPr="00012CE9">
        <w:t xml:space="preserve">.2.6. Pirmoji įkainio peržiūra gali būti atliekama ne anksčiau nei </w:t>
      </w:r>
      <w:r w:rsidRPr="00B01FA4">
        <w:t xml:space="preserve">po </w:t>
      </w:r>
      <w:r w:rsidR="001122B1" w:rsidRPr="00B01FA4">
        <w:t>3</w:t>
      </w:r>
      <w:r w:rsidRPr="00012CE9">
        <w:t xml:space="preserve"> mėnesių po Sutarties įsigaliojimo</w:t>
      </w:r>
      <w:bookmarkEnd w:id="2"/>
      <w:r w:rsidRPr="00012CE9">
        <w:t>.</w:t>
      </w:r>
    </w:p>
    <w:p w14:paraId="4EB08E7B" w14:textId="77777777" w:rsidR="00716FB6" w:rsidRPr="00012CE9" w:rsidRDefault="00614546" w:rsidP="00716FB6">
      <w:pPr>
        <w:widowControl w:val="0"/>
        <w:pBdr>
          <w:top w:val="nil"/>
          <w:left w:val="nil"/>
          <w:bottom w:val="nil"/>
          <w:right w:val="nil"/>
          <w:between w:val="nil"/>
        </w:pBdr>
        <w:ind w:firstLine="1134"/>
        <w:jc w:val="both"/>
      </w:pPr>
      <w:r w:rsidRPr="00012CE9">
        <w:t>1</w:t>
      </w:r>
      <w:r w:rsidR="00716FB6" w:rsidRPr="00012CE9">
        <w:t>4</w:t>
      </w:r>
      <w:r w:rsidRPr="00012CE9">
        <w:t xml:space="preserve">.2.7. Vėlesnis kainų perskaičiavimas negali apimti laikotarpio, už kurį jau buvo atliktas perskaičiavimas. </w:t>
      </w:r>
    </w:p>
    <w:p w14:paraId="521563FE" w14:textId="3F62DC77" w:rsidR="00614546" w:rsidRPr="00012CE9" w:rsidRDefault="00614546" w:rsidP="00716FB6">
      <w:pPr>
        <w:widowControl w:val="0"/>
        <w:pBdr>
          <w:top w:val="nil"/>
          <w:left w:val="nil"/>
          <w:bottom w:val="nil"/>
          <w:right w:val="nil"/>
          <w:between w:val="nil"/>
        </w:pBdr>
        <w:ind w:firstLine="1134"/>
        <w:jc w:val="both"/>
      </w:pPr>
      <w:r w:rsidRPr="00012CE9">
        <w:t>1</w:t>
      </w:r>
      <w:r w:rsidR="00716FB6" w:rsidRPr="00012CE9">
        <w:t>4</w:t>
      </w:r>
      <w:r w:rsidRPr="00012CE9">
        <w:t>.2.8. Jeigu darbai vėluoja dėl priežasčių, dėl kurių Rangovas neįgyja teisės į darbų terminų pratęsimą, uždelstų darbų kaina neperskaičiuojama dėl kainų lygio kilimo, bet turi būti perskaičiuojama dėl kainų lygio kritimo.</w:t>
      </w:r>
    </w:p>
    <w:p w14:paraId="209FD777" w14:textId="0BE62230" w:rsidR="00DA481E" w:rsidRPr="00012CE9" w:rsidRDefault="00DA481E" w:rsidP="00DA481E">
      <w:pPr>
        <w:pStyle w:val="Pagrindinistekstas2"/>
        <w:widowControl w:val="0"/>
        <w:shd w:val="clear" w:color="auto" w:fill="auto"/>
        <w:tabs>
          <w:tab w:val="left" w:pos="495"/>
          <w:tab w:val="left" w:pos="1701"/>
        </w:tabs>
        <w:suppressAutoHyphens/>
        <w:spacing w:before="0" w:after="0" w:line="240" w:lineRule="auto"/>
        <w:ind w:firstLine="1134"/>
        <w:jc w:val="both"/>
        <w:rPr>
          <w:rFonts w:ascii="Times New Roman" w:hAnsi="Times New Roman" w:cs="Times New Roman"/>
          <w:strike/>
          <w:sz w:val="24"/>
          <w:szCs w:val="24"/>
          <w:lang w:val="lt-LT"/>
        </w:rPr>
      </w:pPr>
      <w:r w:rsidRPr="00012CE9">
        <w:rPr>
          <w:rFonts w:ascii="Times New Roman" w:hAnsi="Times New Roman" w:cs="Times New Roman"/>
          <w:sz w:val="24"/>
          <w:szCs w:val="24"/>
          <w:lang w:val="lt-LT"/>
        </w:rPr>
        <w:t>15.</w:t>
      </w:r>
      <w:r w:rsidRPr="00012CE9">
        <w:rPr>
          <w:rFonts w:ascii="Times New Roman" w:hAnsi="Times New Roman" w:cs="Times New Roman"/>
          <w:sz w:val="24"/>
          <w:szCs w:val="24"/>
          <w:lang w:val="lt-LT"/>
        </w:rPr>
        <w:tab/>
        <w:t xml:space="preserve">Sutarties kainos perskaičiavimas įforminamas šalių rašytiniu susitarimu, kuris tampa neatskiriama Sutarties dalimi. </w:t>
      </w:r>
    </w:p>
    <w:p w14:paraId="2F19A7C1" w14:textId="77777777" w:rsidR="00DA481E" w:rsidRPr="00012CE9" w:rsidRDefault="00DA481E" w:rsidP="00DA481E">
      <w:pPr>
        <w:pStyle w:val="Pagrindinistekstas2"/>
        <w:widowControl w:val="0"/>
        <w:shd w:val="clear" w:color="auto" w:fill="auto"/>
        <w:tabs>
          <w:tab w:val="left" w:pos="39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w:t>
      </w:r>
      <w:r w:rsidRPr="00012CE9">
        <w:rPr>
          <w:rFonts w:ascii="Times New Roman" w:hAnsi="Times New Roman" w:cs="Times New Roman"/>
          <w:sz w:val="24"/>
          <w:szCs w:val="24"/>
          <w:lang w:val="lt-LT"/>
        </w:rPr>
        <w:tab/>
        <w:t>Apmokėjimas vykdomas tokia tvarka:</w:t>
      </w:r>
    </w:p>
    <w:p w14:paraId="06456172" w14:textId="77777777" w:rsidR="00DA481E" w:rsidRPr="004B0F3B" w:rsidRDefault="00DA481E" w:rsidP="00DA481E">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4B0F3B">
        <w:rPr>
          <w:rFonts w:ascii="Times New Roman" w:hAnsi="Times New Roman" w:cs="Times New Roman"/>
          <w:sz w:val="24"/>
          <w:szCs w:val="24"/>
          <w:lang w:val="lt-LT"/>
        </w:rPr>
        <w:t>16.1.</w:t>
      </w:r>
      <w:r w:rsidRPr="004B0F3B">
        <w:rPr>
          <w:rFonts w:ascii="Times New Roman" w:hAnsi="Times New Roman" w:cs="Times New Roman"/>
          <w:sz w:val="24"/>
          <w:szCs w:val="24"/>
          <w:lang w:val="lt-LT"/>
        </w:rPr>
        <w:tab/>
        <w:t>Avansinis mokėjimas Rangovui nemokamas.</w:t>
      </w:r>
    </w:p>
    <w:p w14:paraId="09B5905B" w14:textId="1003AF43" w:rsidR="007F795A" w:rsidRPr="004B0F3B" w:rsidRDefault="007F795A" w:rsidP="007F795A">
      <w:pPr>
        <w:widowControl w:val="0"/>
        <w:tabs>
          <w:tab w:val="left" w:pos="702"/>
          <w:tab w:val="left" w:pos="1701"/>
        </w:tabs>
        <w:suppressAutoHyphens/>
        <w:ind w:firstLine="1134"/>
        <w:jc w:val="both"/>
        <w:rPr>
          <w:rFonts w:eastAsia="Calibri"/>
          <w:lang w:eastAsia="en-US"/>
        </w:rPr>
      </w:pPr>
      <w:r w:rsidRPr="004B0F3B">
        <w:rPr>
          <w:rFonts w:eastAsia="Calibri"/>
          <w:szCs w:val="21"/>
          <w:lang w:eastAsia="en-US"/>
        </w:rPr>
        <w:t>16.2.</w:t>
      </w:r>
      <w:r w:rsidRPr="004B0F3B">
        <w:rPr>
          <w:rFonts w:eastAsia="Calibri"/>
          <w:lang w:eastAsia="en-US"/>
        </w:rPr>
        <w:t xml:space="preserve"> Tarpiniai mokėjimai atliekami už per atsiskaitomąjį laikotarpį faktiškai ir tinkamai atliktą Darbų grupės (etapo) dalį</w:t>
      </w:r>
      <w:r w:rsidRPr="004B0F3B">
        <w:rPr>
          <w:rFonts w:eastAsia="Calibri"/>
          <w:szCs w:val="21"/>
          <w:lang w:eastAsia="en-US"/>
        </w:rPr>
        <w:t xml:space="preserve">, kai Pirkėjas patikrina atliktų </w:t>
      </w:r>
      <w:r w:rsidRPr="004B0F3B">
        <w:rPr>
          <w:rFonts w:eastAsia="Calibri"/>
          <w:lang w:eastAsia="en-US"/>
        </w:rPr>
        <w:t xml:space="preserve">Darbų apimtį ir </w:t>
      </w:r>
      <w:r w:rsidRPr="004B0F3B">
        <w:rPr>
          <w:rFonts w:eastAsia="Calibri"/>
          <w:szCs w:val="21"/>
          <w:lang w:eastAsia="en-US"/>
        </w:rPr>
        <w:t>kokybę</w:t>
      </w:r>
      <w:r w:rsidRPr="004B0F3B">
        <w:rPr>
          <w:rFonts w:eastAsia="Calibri"/>
          <w:lang w:eastAsia="en-US"/>
        </w:rPr>
        <w:t>, Šalys</w:t>
      </w:r>
      <w:r w:rsidRPr="004B0F3B">
        <w:rPr>
          <w:rFonts w:eastAsia="Calibri"/>
          <w:szCs w:val="21"/>
          <w:lang w:eastAsia="en-US"/>
        </w:rPr>
        <w:t xml:space="preserve"> pasirašo </w:t>
      </w:r>
      <w:r w:rsidRPr="004B0F3B">
        <w:rPr>
          <w:rFonts w:eastAsia="Calibri"/>
          <w:lang w:eastAsia="en-US"/>
        </w:rPr>
        <w:t xml:space="preserve">Atliktų </w:t>
      </w:r>
      <w:r w:rsidRPr="004B0F3B">
        <w:rPr>
          <w:rFonts w:eastAsia="Calibri"/>
          <w:szCs w:val="21"/>
          <w:lang w:eastAsia="en-US"/>
        </w:rPr>
        <w:t>darbų aktą</w:t>
      </w:r>
      <w:r w:rsidRPr="004B0F3B">
        <w:rPr>
          <w:rFonts w:eastAsia="Calibri"/>
          <w:lang w:eastAsia="en-US"/>
        </w:rPr>
        <w:t xml:space="preserve"> ir tarpinį Darbų perdavimo–priėmimo aktą, o Rangovas pateikia elektroninę sąskaitą. Tarpinis</w:t>
      </w:r>
      <w:r w:rsidRPr="004B0F3B">
        <w:rPr>
          <w:rFonts w:eastAsia="Calibri"/>
          <w:szCs w:val="21"/>
          <w:lang w:eastAsia="en-US"/>
        </w:rPr>
        <w:t xml:space="preserve"> Darbų perdavimo–priėmimo aktas </w:t>
      </w:r>
      <w:r w:rsidRPr="004B0F3B">
        <w:rPr>
          <w:rFonts w:eastAsia="Calibri"/>
          <w:lang w:eastAsia="en-US"/>
        </w:rPr>
        <w:t>už atsiskaitomąjį mėnesį</w:t>
      </w:r>
      <w:r w:rsidRPr="004B0F3B">
        <w:rPr>
          <w:rFonts w:eastAsia="Calibri"/>
          <w:szCs w:val="21"/>
          <w:lang w:eastAsia="en-US"/>
        </w:rPr>
        <w:t xml:space="preserve"> pasirašomas ne vėliau kaip iki </w:t>
      </w:r>
      <w:r w:rsidRPr="004B0F3B">
        <w:rPr>
          <w:rFonts w:eastAsia="Calibri"/>
          <w:lang w:eastAsia="en-US"/>
        </w:rPr>
        <w:t>kito</w:t>
      </w:r>
      <w:r w:rsidRPr="004B0F3B">
        <w:rPr>
          <w:rFonts w:eastAsia="Calibri"/>
          <w:szCs w:val="21"/>
          <w:lang w:eastAsia="en-US"/>
        </w:rPr>
        <w:t xml:space="preserve"> mėnesio 20 dienos</w:t>
      </w:r>
      <w:r w:rsidRPr="004B0F3B">
        <w:rPr>
          <w:rFonts w:eastAsia="Calibri"/>
          <w:lang w:eastAsia="en-US"/>
        </w:rPr>
        <w:t>, jeigu Rangovas laiku pateikia tinkamus dokumentus</w:t>
      </w:r>
      <w:r w:rsidRPr="004B0F3B">
        <w:rPr>
          <w:rFonts w:eastAsia="Calibri"/>
          <w:szCs w:val="21"/>
          <w:lang w:eastAsia="en-US"/>
        </w:rPr>
        <w:t>.</w:t>
      </w:r>
    </w:p>
    <w:p w14:paraId="156FAC28" w14:textId="64E0E8C8" w:rsidR="007F795A" w:rsidRPr="004B0F3B" w:rsidRDefault="007F795A" w:rsidP="007F795A">
      <w:pPr>
        <w:widowControl w:val="0"/>
        <w:tabs>
          <w:tab w:val="left" w:pos="702"/>
          <w:tab w:val="left" w:pos="1701"/>
        </w:tabs>
        <w:suppressAutoHyphens/>
        <w:ind w:firstLine="1134"/>
        <w:jc w:val="both"/>
        <w:rPr>
          <w:rFonts w:eastAsia="Calibri"/>
          <w:lang w:eastAsia="en-US"/>
        </w:rPr>
      </w:pPr>
      <w:r w:rsidRPr="004B0F3B">
        <w:rPr>
          <w:rFonts w:eastAsia="Calibri"/>
          <w:szCs w:val="21"/>
          <w:lang w:eastAsia="en-US"/>
        </w:rPr>
        <w:t xml:space="preserve">16.3. Elektroninė sąskaita turi atitikti </w:t>
      </w:r>
      <w:r w:rsidRPr="004B0F3B">
        <w:rPr>
          <w:rFonts w:eastAsia="Calibri"/>
          <w:lang w:eastAsia="en-US"/>
        </w:rPr>
        <w:t>pasirašytame Atliktų darbų akte ir tarpiniame arba galutiniame Darbų perdavimo–priėmimo akte nurodytą Darbų grupę (etapą), atsiskaitomąjį laikotarpį, priimtą Darbų dalį procentais, sumą be PVM, PVM sumą ir bendrą mokėtiną sumą</w:t>
      </w:r>
      <w:r w:rsidRPr="004B0F3B">
        <w:rPr>
          <w:rFonts w:eastAsia="Calibri"/>
          <w:szCs w:val="21"/>
          <w:lang w:eastAsia="en-US"/>
        </w:rPr>
        <w:t>.</w:t>
      </w:r>
    </w:p>
    <w:p w14:paraId="142E3665" w14:textId="4FE2A725" w:rsidR="00DA481E" w:rsidRPr="004B0F3B" w:rsidRDefault="007F795A" w:rsidP="00E363C0">
      <w:pPr>
        <w:widowControl w:val="0"/>
        <w:tabs>
          <w:tab w:val="left" w:pos="702"/>
          <w:tab w:val="left" w:pos="1701"/>
        </w:tabs>
        <w:suppressAutoHyphens/>
        <w:ind w:firstLine="1134"/>
        <w:jc w:val="both"/>
        <w:rPr>
          <w:rFonts w:eastAsia="Calibri"/>
          <w:lang w:eastAsia="en-US"/>
        </w:rPr>
      </w:pPr>
      <w:r w:rsidRPr="004B0F3B">
        <w:rPr>
          <w:rFonts w:eastAsia="Calibri"/>
          <w:szCs w:val="21"/>
          <w:lang w:eastAsia="en-US"/>
        </w:rPr>
        <w:t>16.4.</w:t>
      </w:r>
      <w:r w:rsidRPr="004B0F3B">
        <w:rPr>
          <w:rFonts w:eastAsia="Calibri"/>
          <w:lang w:eastAsia="en-US"/>
        </w:rPr>
        <w:t xml:space="preserve"> </w:t>
      </w:r>
      <w:r w:rsidRPr="004B0F3B">
        <w:rPr>
          <w:rFonts w:eastAsia="Calibri"/>
          <w:szCs w:val="21"/>
          <w:lang w:eastAsia="en-US"/>
        </w:rPr>
        <w:t>Tarpiniai mokėjimai atliekami ne dažniau kaip du kartus per kalendorinį mėnesį.</w:t>
      </w:r>
      <w:r w:rsidRPr="004B0F3B">
        <w:rPr>
          <w:rFonts w:eastAsia="Calibri"/>
          <w:lang w:eastAsia="en-US"/>
        </w:rPr>
        <w:t xml:space="preserve"> Galutinis mokėjimas atliekamas pasirašius galutinį Darbų perdavimo–priėmimo aktą ir Rangovui pateikus Sutarties 5 punkte nurodytus dokumentus.</w:t>
      </w:r>
    </w:p>
    <w:p w14:paraId="2E4A7ED4" w14:textId="5596AE36" w:rsidR="00C3178A" w:rsidRPr="004B0F3B" w:rsidRDefault="00DA481E" w:rsidP="00C3178A">
      <w:pPr>
        <w:pStyle w:val="Pagrindinistekstas2"/>
        <w:widowControl w:val="0"/>
        <w:shd w:val="clear" w:color="auto" w:fill="auto"/>
        <w:tabs>
          <w:tab w:val="left" w:pos="447"/>
          <w:tab w:val="left" w:pos="1701"/>
        </w:tabs>
        <w:suppressAutoHyphens/>
        <w:spacing w:before="0" w:after="0" w:line="240" w:lineRule="auto"/>
        <w:ind w:firstLine="1134"/>
        <w:jc w:val="both"/>
        <w:rPr>
          <w:rFonts w:ascii="Times New Roman" w:hAnsi="Times New Roman"/>
          <w:sz w:val="24"/>
          <w:szCs w:val="24"/>
          <w:lang w:val="lt-LT"/>
        </w:rPr>
      </w:pPr>
      <w:r w:rsidRPr="004B0F3B">
        <w:rPr>
          <w:rFonts w:ascii="Times New Roman" w:hAnsi="Times New Roman" w:cs="Times New Roman"/>
          <w:sz w:val="24"/>
          <w:szCs w:val="24"/>
          <w:lang w:val="lt-LT"/>
        </w:rPr>
        <w:t>17.</w:t>
      </w:r>
      <w:r w:rsidRPr="004B0F3B">
        <w:rPr>
          <w:rFonts w:ascii="Times New Roman" w:hAnsi="Times New Roman" w:cs="Times New Roman"/>
          <w:sz w:val="24"/>
          <w:szCs w:val="24"/>
          <w:lang w:val="lt-LT"/>
        </w:rPr>
        <w:tab/>
        <w:t xml:space="preserve"> </w:t>
      </w:r>
      <w:r w:rsidR="00CB7BDF" w:rsidRPr="004B0F3B">
        <w:rPr>
          <w:rFonts w:ascii="Times New Roman" w:hAnsi="Times New Roman"/>
          <w:sz w:val="24"/>
          <w:szCs w:val="24"/>
          <w:lang w:val="lt-LT"/>
        </w:rPr>
        <w:t xml:space="preserve">Rangovo pasitelkiami subrangovai turi teisę pasinaudoti tiesioginio atsiskaitymo galimybe LR Viešųjų įstatymo 88 str. nustatyta tvarka. </w:t>
      </w:r>
      <w:bookmarkStart w:id="3" w:name="_Hlk43296323"/>
      <w:r w:rsidR="00C3178A" w:rsidRPr="004B0F3B">
        <w:rPr>
          <w:rFonts w:ascii="Times New Roman" w:hAnsi="Times New Roman"/>
          <w:sz w:val="24"/>
          <w:szCs w:val="24"/>
          <w:lang w:val="lt-LT"/>
        </w:rPr>
        <w:t xml:space="preserve">Subrangovas, norėdamas pasinaudoti tiesioginio atsiskaitymo galimybe, raštu pateikia prašymą Užsakovui dėl pageidavimo </w:t>
      </w:r>
      <w:bookmarkStart w:id="4" w:name="_Hlk42517698"/>
      <w:r w:rsidR="00C3178A" w:rsidRPr="004B0F3B">
        <w:rPr>
          <w:rFonts w:ascii="Times New Roman" w:hAnsi="Times New Roman"/>
          <w:sz w:val="24"/>
          <w:szCs w:val="24"/>
          <w:lang w:val="lt-LT"/>
        </w:rPr>
        <w:t>pasinaudoti tiesioginio atsiskaitymo galimybe</w:t>
      </w:r>
      <w:bookmarkEnd w:id="4"/>
      <w:r w:rsidR="00C3178A" w:rsidRPr="004B0F3B">
        <w:rPr>
          <w:rFonts w:ascii="Times New Roman" w:hAnsi="Times New Roman"/>
          <w:sz w:val="24"/>
          <w:szCs w:val="24"/>
          <w:lang w:val="lt-LT"/>
        </w:rPr>
        <w:t>. Tokiu atveju sudaroma trišal</w:t>
      </w:r>
      <w:bookmarkStart w:id="5" w:name="_Hlk43297841"/>
      <w:r w:rsidR="00C3178A" w:rsidRPr="004B0F3B">
        <w:rPr>
          <w:rFonts w:ascii="Times New Roman" w:hAnsi="Times New Roman"/>
          <w:sz w:val="24"/>
          <w:szCs w:val="24"/>
          <w:lang w:val="lt-LT"/>
        </w:rPr>
        <w:t>ė sutartis</w:t>
      </w:r>
      <w:r w:rsidR="001535AC" w:rsidRPr="004B0F3B">
        <w:rPr>
          <w:rFonts w:ascii="Times New Roman" w:hAnsi="Times New Roman"/>
          <w:sz w:val="24"/>
          <w:szCs w:val="24"/>
          <w:lang w:val="lt-LT"/>
        </w:rPr>
        <w:t xml:space="preserve"> </w:t>
      </w:r>
      <w:r w:rsidR="00C3178A" w:rsidRPr="004B0F3B">
        <w:rPr>
          <w:rFonts w:ascii="Times New Roman" w:hAnsi="Times New Roman"/>
          <w:sz w:val="24"/>
          <w:szCs w:val="24"/>
          <w:lang w:val="lt-LT"/>
        </w:rPr>
        <w:t>tarp Užsakovo, Rangovo ir šio subrangovo, kurioje aprašoma tiesioginio atsiskaitymo su subrangovu tvarka</w:t>
      </w:r>
      <w:bookmarkEnd w:id="5"/>
      <w:r w:rsidR="00C3178A" w:rsidRPr="004B0F3B">
        <w:rPr>
          <w:rFonts w:ascii="Times New Roman" w:hAnsi="Times New Roman"/>
          <w:sz w:val="24"/>
          <w:szCs w:val="24"/>
          <w:lang w:val="lt-LT"/>
        </w:rPr>
        <w:t xml:space="preserve">, atsižvelgiant į Sutartyje ir </w:t>
      </w:r>
      <w:proofErr w:type="spellStart"/>
      <w:r w:rsidR="00C3178A" w:rsidRPr="004B0F3B">
        <w:rPr>
          <w:rFonts w:ascii="Times New Roman" w:hAnsi="Times New Roman"/>
          <w:sz w:val="24"/>
          <w:szCs w:val="24"/>
          <w:lang w:val="lt-LT"/>
        </w:rPr>
        <w:t>subtiekimo</w:t>
      </w:r>
      <w:proofErr w:type="spellEnd"/>
      <w:r w:rsidR="00C3178A" w:rsidRPr="004B0F3B">
        <w:rPr>
          <w:rFonts w:ascii="Times New Roman" w:hAnsi="Times New Roman"/>
          <w:sz w:val="24"/>
          <w:szCs w:val="24"/>
          <w:lang w:val="lt-LT"/>
        </w:rPr>
        <w:t xml:space="preserve"> sutartyje (sudarytoje tarp Rangovo ir subrangovo ar Rangovo) nustatytus reikalavimus</w:t>
      </w:r>
      <w:r w:rsidR="00643629" w:rsidRPr="004B0F3B">
        <w:rPr>
          <w:rFonts w:ascii="Times New Roman" w:hAnsi="Times New Roman"/>
          <w:sz w:val="24"/>
          <w:szCs w:val="24"/>
          <w:lang w:val="lt-LT"/>
        </w:rPr>
        <w:t>:</w:t>
      </w:r>
    </w:p>
    <w:bookmarkEnd w:id="3"/>
    <w:p w14:paraId="70323B92" w14:textId="63E4FE53" w:rsidR="00C3178A" w:rsidRPr="004B0F3B" w:rsidRDefault="00643629" w:rsidP="005B4C56">
      <w:pPr>
        <w:shd w:val="clear" w:color="auto" w:fill="FFFFFF" w:themeFill="background1"/>
        <w:tabs>
          <w:tab w:val="left" w:pos="851"/>
        </w:tabs>
        <w:ind w:firstLine="1134"/>
        <w:jc w:val="both"/>
      </w:pPr>
      <w:r w:rsidRPr="004B0F3B">
        <w:t>17.1. t</w:t>
      </w:r>
      <w:r w:rsidR="00C3178A" w:rsidRPr="004B0F3B">
        <w:t>iesioginio atsiskaitymo su subrangovais galimybė nekeičia Rangovo atsakomybės dėl Sutarties įvykdymo.</w:t>
      </w:r>
    </w:p>
    <w:p w14:paraId="27D0EA57" w14:textId="6AB7EEC6" w:rsidR="00DA481E" w:rsidRPr="004B0F3B" w:rsidRDefault="00643629" w:rsidP="00E363C0">
      <w:pPr>
        <w:shd w:val="clear" w:color="auto" w:fill="FFFFFF" w:themeFill="background1"/>
        <w:tabs>
          <w:tab w:val="left" w:pos="851"/>
        </w:tabs>
        <w:ind w:firstLine="1134"/>
        <w:jc w:val="both"/>
      </w:pPr>
      <w:r w:rsidRPr="004B0F3B">
        <w:t>17.2. t</w:t>
      </w:r>
      <w:r w:rsidR="00C3178A" w:rsidRPr="004B0F3B">
        <w:t xml:space="preserve">iesioginio atsiskaitymo su subrangovu galimybė nesukuria Užsakovui prievolės atlyginti </w:t>
      </w:r>
    </w:p>
    <w:p w14:paraId="14BADDBB" w14:textId="26F41C11" w:rsidR="00DA481E" w:rsidRPr="00012CE9" w:rsidRDefault="00DA481E" w:rsidP="00DA481E">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lang w:val="lt-LT"/>
        </w:rPr>
      </w:pPr>
      <w:r w:rsidRPr="004B0F3B">
        <w:rPr>
          <w:rFonts w:ascii="Times New Roman" w:hAnsi="Times New Roman" w:cs="Times New Roman"/>
          <w:color w:val="000000" w:themeColor="text1"/>
          <w:sz w:val="24"/>
          <w:szCs w:val="24"/>
          <w:lang w:val="lt-LT"/>
        </w:rPr>
        <w:t>18.</w:t>
      </w:r>
      <w:r w:rsidRPr="004B0F3B">
        <w:rPr>
          <w:rFonts w:ascii="Times New Roman" w:hAnsi="Times New Roman" w:cs="Times New Roman"/>
          <w:color w:val="FFFFFF" w:themeColor="background1"/>
          <w:sz w:val="24"/>
          <w:szCs w:val="24"/>
          <w:lang w:val="lt-LT"/>
        </w:rPr>
        <w:tab/>
      </w:r>
      <w:r w:rsidRPr="004B0F3B">
        <w:rPr>
          <w:rFonts w:ascii="Times New Roman" w:hAnsi="Times New Roman" w:cs="Times New Roman"/>
          <w:sz w:val="24"/>
          <w:szCs w:val="24"/>
          <w:lang w:val="lt-LT"/>
        </w:rPr>
        <w:t>Mokėjimus Pirkėjas privalo įvykdyti ne vėliau kaip per 30 kalendorinių dienų nuo perdavimo-priėmimo akto pasirašymo ir elektroninės sąskaitos gavimo, kai Rangovas tinkamai atliko darbus ir įvykdė kitus numatytus Rangovo įsipareigojimus (jei buvo numatyta) bei pateikė Pirkėjui visus tinkamus dokumentus. Elektroninė sąskaita gali būti išrašoma tik po perdavimo-priėmimo akto pasirašymo.</w:t>
      </w:r>
      <w:r w:rsidR="0012744A" w:rsidRPr="004B0F3B">
        <w:rPr>
          <w:rFonts w:ascii="Times New Roman" w:hAnsi="Times New Roman" w:cs="Times New Roman"/>
          <w:sz w:val="24"/>
          <w:szCs w:val="24"/>
          <w:lang w:val="lt-LT"/>
        </w:rPr>
        <w:t xml:space="preserve"> Elektroninės sąskaitos faktūros, atitinkančios Europos elektroninių sąskaitų faktūrų standartą, teikiamos tiekėjo pasirinktomis priemonėmis. Europos elektroninių sąskaitų faktūrų standarto neatitinkančios elektroninės sąskaitos faktūros gali būti teikiamos tik naudojantis informacinės sistemos „SABIS“ priemonėmis.</w:t>
      </w:r>
    </w:p>
    <w:p w14:paraId="5FD90568" w14:textId="77777777" w:rsidR="00DA481E" w:rsidRPr="00012CE9" w:rsidRDefault="00DA481E" w:rsidP="00DA481E">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lang w:val="lt-LT"/>
        </w:rPr>
      </w:pPr>
    </w:p>
    <w:p w14:paraId="23B142A5"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 xml:space="preserve">V SKYRIUS </w:t>
      </w:r>
    </w:p>
    <w:p w14:paraId="625681F1"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505D06">
        <w:rPr>
          <w:rFonts w:ascii="Times New Roman" w:hAnsi="Times New Roman" w:cs="Times New Roman"/>
          <w:b/>
          <w:sz w:val="24"/>
          <w:szCs w:val="24"/>
          <w:lang w:val="lt-LT"/>
        </w:rPr>
        <w:t>PRIEVOLIŲ ĮVYKDYMO UŽTIKRINIMAS IR</w:t>
      </w:r>
      <w:r w:rsidRPr="00012CE9">
        <w:rPr>
          <w:rFonts w:ascii="Times New Roman" w:hAnsi="Times New Roman" w:cs="Times New Roman"/>
          <w:b/>
          <w:sz w:val="24"/>
          <w:szCs w:val="24"/>
          <w:lang w:val="lt-LT"/>
        </w:rPr>
        <w:t xml:space="preserve"> DELSPINIGIAI</w:t>
      </w:r>
    </w:p>
    <w:p w14:paraId="2BC3D7C3"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2E1B99C" w14:textId="77874706" w:rsidR="00932A48" w:rsidRPr="00012CE9" w:rsidRDefault="00932A48" w:rsidP="00932A48">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20.</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Jeigu Rangovas </w:t>
      </w:r>
      <w:r w:rsidRPr="00012CE9">
        <w:rPr>
          <w:rFonts w:ascii="Times New Roman" w:hAnsi="Times New Roman" w:cs="Times New Roman"/>
          <w:sz w:val="24"/>
          <w:szCs w:val="24"/>
          <w:lang w:val="lt-LT"/>
        </w:rPr>
        <w:t xml:space="preserve">dėl savo kaltės </w:t>
      </w:r>
      <w:r w:rsidRPr="00012CE9">
        <w:rPr>
          <w:rFonts w:ascii="Times New Roman" w:hAnsi="Times New Roman"/>
          <w:sz w:val="24"/>
          <w:lang w:val="lt-LT"/>
        </w:rPr>
        <w:t xml:space="preserve">vėluoja </w:t>
      </w:r>
      <w:r w:rsidRPr="00012CE9">
        <w:rPr>
          <w:rFonts w:ascii="Times New Roman" w:hAnsi="Times New Roman" w:cs="Times New Roman"/>
          <w:sz w:val="24"/>
          <w:szCs w:val="24"/>
          <w:lang w:val="lt-LT"/>
        </w:rPr>
        <w:t>įvykdyti Sutartyje nustatytus</w:t>
      </w:r>
      <w:r w:rsidRPr="00012CE9">
        <w:rPr>
          <w:rFonts w:ascii="Times New Roman" w:hAnsi="Times New Roman"/>
          <w:sz w:val="24"/>
          <w:lang w:val="lt-LT"/>
        </w:rPr>
        <w:t xml:space="preserve"> įsipareigojimus</w:t>
      </w:r>
      <w:r w:rsidR="007D186E" w:rsidRPr="00012CE9">
        <w:rPr>
          <w:rFonts w:ascii="Times New Roman" w:hAnsi="Times New Roman"/>
          <w:sz w:val="24"/>
          <w:lang w:val="lt-LT"/>
        </w:rPr>
        <w:t xml:space="preserve"> ar </w:t>
      </w:r>
      <w:r w:rsidR="007D186E" w:rsidRPr="00012CE9">
        <w:rPr>
          <w:rFonts w:ascii="Times New Roman" w:hAnsi="Times New Roman"/>
          <w:sz w:val="24"/>
          <w:lang w:val="lt-LT"/>
        </w:rPr>
        <w:lastRenderedPageBreak/>
        <w:t>jų dal</w:t>
      </w:r>
      <w:r w:rsidR="00C26A0A" w:rsidRPr="00012CE9">
        <w:rPr>
          <w:rFonts w:ascii="Times New Roman" w:hAnsi="Times New Roman"/>
          <w:sz w:val="24"/>
          <w:lang w:val="lt-LT"/>
        </w:rPr>
        <w:t>į</w:t>
      </w:r>
      <w:r w:rsidRPr="00012CE9">
        <w:rPr>
          <w:rFonts w:ascii="Times New Roman" w:hAnsi="Times New Roman"/>
          <w:sz w:val="24"/>
          <w:lang w:val="lt-LT"/>
        </w:rPr>
        <w:t>, Pirkėjas skaičiuoja 0,</w:t>
      </w:r>
      <w:r w:rsidRPr="00012CE9">
        <w:rPr>
          <w:rFonts w:ascii="Times New Roman" w:hAnsi="Times New Roman" w:cs="Times New Roman"/>
          <w:sz w:val="24"/>
          <w:szCs w:val="24"/>
          <w:lang w:val="lt-LT"/>
        </w:rPr>
        <w:t>02</w:t>
      </w:r>
      <w:r w:rsidRPr="00012CE9">
        <w:rPr>
          <w:rFonts w:ascii="Times New Roman" w:hAnsi="Times New Roman"/>
          <w:sz w:val="24"/>
          <w:lang w:val="lt-LT"/>
        </w:rPr>
        <w:t xml:space="preserve"> procento dydžio delspinigius </w:t>
      </w:r>
      <w:r w:rsidRPr="00012CE9">
        <w:rPr>
          <w:rFonts w:ascii="Times New Roman" w:hAnsi="Times New Roman" w:cs="Times New Roman"/>
          <w:sz w:val="24"/>
          <w:szCs w:val="24"/>
          <w:lang w:val="lt-LT"/>
        </w:rPr>
        <w:t>nuo neįvykdytų įsipareigojimų vertės be PVM už kiekvieną uždelstą dieną, neviršijant 10 (dešimt) procentų bendros Sutarties kainos be PVM. Jeigu neįvykdytų įsipareigojimų vertės objektyviai neįmanoma nustatyti arba vėlavimas trukdo naudotis visu Darbų rezultatu, delspinigiai skaičiuojami nuo bendros Sutarties kainos be PVM.</w:t>
      </w:r>
    </w:p>
    <w:p w14:paraId="4FC49054" w14:textId="77777777" w:rsidR="00932A48" w:rsidRPr="00012CE9" w:rsidRDefault="00932A48" w:rsidP="00DA481E">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p>
    <w:p w14:paraId="28F118A7"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44B8926"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VI SKYRIUS</w:t>
      </w:r>
    </w:p>
    <w:p w14:paraId="20D93F6A"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SUSIRAŠINĖJIMAS</w:t>
      </w:r>
    </w:p>
    <w:p w14:paraId="4962795C" w14:textId="77777777" w:rsidR="00DA481E" w:rsidRPr="00012CE9"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1D68C92" w14:textId="77777777" w:rsidR="00DA481E" w:rsidRPr="00012CE9"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21.</w:t>
      </w:r>
      <w:r w:rsidRPr="00012CE9">
        <w:rPr>
          <w:rFonts w:ascii="Times New Roman" w:hAnsi="Times New Roman" w:cs="Times New Roman"/>
          <w:sz w:val="24"/>
          <w:szCs w:val="24"/>
          <w:lang w:val="lt-LT"/>
        </w:rPr>
        <w:tab/>
        <w:t>Susirašinėjimas tarp Sutarties šalių vykdomas lietuvių kalba.</w:t>
      </w:r>
    </w:p>
    <w:p w14:paraId="7EDBA82F" w14:textId="77777777" w:rsidR="00DA481E" w:rsidRPr="00012CE9"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22.</w:t>
      </w:r>
      <w:r w:rsidRPr="00012CE9">
        <w:rPr>
          <w:rFonts w:ascii="Times New Roman" w:hAnsi="Times New Roman" w:cs="Times New Roman"/>
          <w:sz w:val="24"/>
          <w:szCs w:val="24"/>
          <w:lang w:val="lt-LT"/>
        </w:rPr>
        <w:tab/>
        <w:t>Pirkėjo ir Rangovo vienas kitam siunčiami pranešimai turi būti raštiški ir siunčiami už Sutarties vykdymą paskirtų atsakingų asmenų adresais.</w:t>
      </w:r>
    </w:p>
    <w:p w14:paraId="4BD00989" w14:textId="77777777" w:rsidR="00DA481E" w:rsidRPr="00012CE9" w:rsidRDefault="00DA481E" w:rsidP="00DA481E">
      <w:pPr>
        <w:pStyle w:val="Lentelsuraas0"/>
        <w:widowControl w:val="0"/>
        <w:shd w:val="clear" w:color="auto" w:fill="auto"/>
        <w:tabs>
          <w:tab w:val="left" w:pos="426"/>
          <w:tab w:val="left" w:pos="1560"/>
        </w:tabs>
        <w:suppressAutoHyphens/>
        <w:spacing w:line="240" w:lineRule="auto"/>
        <w:ind w:firstLine="1134"/>
        <w:rPr>
          <w:rFonts w:ascii="Times New Roman" w:hAnsi="Times New Roman" w:cs="Times New Roman"/>
          <w:sz w:val="24"/>
          <w:szCs w:val="24"/>
          <w:lang w:val="lt-LT"/>
        </w:rPr>
      </w:pPr>
      <w:r w:rsidRPr="00012CE9">
        <w:rPr>
          <w:rFonts w:ascii="Times New Roman" w:hAnsi="Times New Roman" w:cs="Times New Roman"/>
          <w:sz w:val="24"/>
          <w:szCs w:val="24"/>
          <w:lang w:val="lt-LT"/>
        </w:rPr>
        <w:t>23.</w:t>
      </w:r>
      <w:r w:rsidRPr="00012CE9">
        <w:rPr>
          <w:rFonts w:ascii="Times New Roman" w:hAnsi="Times New Roman" w:cs="Times New Roman"/>
          <w:sz w:val="24"/>
          <w:szCs w:val="24"/>
          <w:lang w:val="lt-LT"/>
        </w:rPr>
        <w:tab/>
        <w:t>Pirkėjo ir Rangovo už Sutarties vykdymą paskirti atsakingi asmenys:</w:t>
      </w:r>
    </w:p>
    <w:tbl>
      <w:tblPr>
        <w:tblW w:w="0" w:type="auto"/>
        <w:tblLayout w:type="fixed"/>
        <w:tblCellMar>
          <w:left w:w="10" w:type="dxa"/>
          <w:right w:w="10" w:type="dxa"/>
        </w:tblCellMar>
        <w:tblLook w:val="04A0" w:firstRow="1" w:lastRow="0" w:firstColumn="1" w:lastColumn="0" w:noHBand="0" w:noVBand="1"/>
      </w:tblPr>
      <w:tblGrid>
        <w:gridCol w:w="2486"/>
        <w:gridCol w:w="3652"/>
        <w:gridCol w:w="3653"/>
      </w:tblGrid>
      <w:tr w:rsidR="00DA481E" w:rsidRPr="00012CE9" w14:paraId="16F48EE6" w14:textId="77777777" w:rsidTr="009C6BB8">
        <w:trPr>
          <w:trHeight w:val="326"/>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070AAD5B" w14:textId="77777777" w:rsidR="00DA481E" w:rsidRPr="00012CE9" w:rsidRDefault="00DA481E" w:rsidP="009C6BB8">
            <w:pPr>
              <w:widowControl w:val="0"/>
            </w:pP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3FA934B4" w14:textId="77777777" w:rsidR="00DA481E" w:rsidRPr="00012CE9" w:rsidRDefault="00DA481E" w:rsidP="009C6BB8">
            <w:pPr>
              <w:widowControl w:val="0"/>
              <w:rPr>
                <w:b/>
              </w:rPr>
            </w:pPr>
            <w:r w:rsidRPr="00012CE9">
              <w:rPr>
                <w:rStyle w:val="Pagrindinistekstas80"/>
                <w:rFonts w:ascii="Times New Roman" w:hAnsi="Times New Roman" w:cs="Times New Roman"/>
                <w:b/>
                <w:szCs w:val="24"/>
              </w:rPr>
              <w:t>Rangovas</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5957C384" w14:textId="77777777" w:rsidR="00DA481E" w:rsidRPr="00012CE9" w:rsidRDefault="00DA481E" w:rsidP="009C6BB8">
            <w:pPr>
              <w:widowControl w:val="0"/>
              <w:rPr>
                <w:b/>
              </w:rPr>
            </w:pPr>
            <w:r w:rsidRPr="00012CE9">
              <w:rPr>
                <w:rStyle w:val="Pagrindinistekstas80"/>
                <w:rFonts w:ascii="Times New Roman" w:hAnsi="Times New Roman" w:cs="Times New Roman"/>
                <w:b/>
                <w:szCs w:val="24"/>
              </w:rPr>
              <w:t>Pirkėjas</w:t>
            </w:r>
          </w:p>
        </w:tc>
      </w:tr>
      <w:tr w:rsidR="00DA481E" w:rsidRPr="00012CE9" w14:paraId="64BCC748" w14:textId="77777777" w:rsidTr="009C6BB8">
        <w:trPr>
          <w:trHeight w:val="31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F1ACF44"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Vardas, pavardė</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028E4903" w14:textId="77777777" w:rsidR="00DA481E" w:rsidRPr="00012CE9" w:rsidRDefault="00DA481E" w:rsidP="009C6BB8">
            <w:pPr>
              <w:widowControl w:val="0"/>
              <w:rPr>
                <w:color w:val="FF0000"/>
              </w:rPr>
            </w:pPr>
            <w:r w:rsidRPr="00012CE9">
              <w:rPr>
                <w:color w:val="FF0000"/>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27939B62" w14:textId="77777777" w:rsidR="00DA481E" w:rsidRPr="00012CE9" w:rsidRDefault="00DA481E" w:rsidP="009C6BB8">
            <w:pPr>
              <w:widowControl w:val="0"/>
            </w:pPr>
            <w:r w:rsidRPr="00012CE9">
              <w:rPr>
                <w:color w:val="FF0000"/>
              </w:rPr>
              <w:t>įrašyti</w:t>
            </w:r>
          </w:p>
        </w:tc>
      </w:tr>
      <w:tr w:rsidR="00DA481E" w:rsidRPr="00012CE9" w14:paraId="3EDA00B4" w14:textId="77777777" w:rsidTr="009C6BB8">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9360D58"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Pareigos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69AAA9EE" w14:textId="77777777" w:rsidR="00DA481E" w:rsidRPr="00012CE9" w:rsidRDefault="00DA481E" w:rsidP="009C6BB8">
            <w:pPr>
              <w:widowControl w:val="0"/>
            </w:pPr>
            <w:r w:rsidRPr="00012CE9">
              <w:rPr>
                <w:color w:val="FF0000"/>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5345FBCE" w14:textId="77777777" w:rsidR="00DA481E" w:rsidRPr="00012CE9" w:rsidRDefault="00DA481E" w:rsidP="009C6BB8">
            <w:pPr>
              <w:widowControl w:val="0"/>
            </w:pPr>
            <w:r w:rsidRPr="00012CE9">
              <w:rPr>
                <w:color w:val="FF0000"/>
              </w:rPr>
              <w:t>įrašyti</w:t>
            </w:r>
          </w:p>
        </w:tc>
      </w:tr>
      <w:tr w:rsidR="00DA481E" w:rsidRPr="00012CE9" w14:paraId="466A0B2E" w14:textId="77777777" w:rsidTr="009C6BB8">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4C59BE53"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Telefonas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29E75430" w14:textId="77777777" w:rsidR="00DA481E" w:rsidRPr="00012CE9" w:rsidRDefault="00DA481E" w:rsidP="009C6BB8">
            <w:pPr>
              <w:widowControl w:val="0"/>
            </w:pPr>
            <w:r w:rsidRPr="00012CE9">
              <w:rPr>
                <w:color w:val="FF0000"/>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2A958DB4" w14:textId="77777777" w:rsidR="00DA481E" w:rsidRPr="00012CE9" w:rsidRDefault="00DA481E" w:rsidP="009C6BB8">
            <w:pPr>
              <w:widowControl w:val="0"/>
            </w:pPr>
            <w:r w:rsidRPr="00012CE9">
              <w:rPr>
                <w:color w:val="FF0000"/>
              </w:rPr>
              <w:t>įrašyti</w:t>
            </w:r>
          </w:p>
        </w:tc>
      </w:tr>
      <w:tr w:rsidR="00DA481E" w:rsidRPr="00012CE9" w14:paraId="17EB2093" w14:textId="77777777" w:rsidTr="009C6BB8">
        <w:trPr>
          <w:trHeight w:val="32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6D3BC6EA"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El. paštas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294AEBBB" w14:textId="77777777" w:rsidR="00DA481E" w:rsidRPr="00012CE9" w:rsidRDefault="00DA481E" w:rsidP="009C6BB8">
            <w:pPr>
              <w:widowControl w:val="0"/>
            </w:pPr>
            <w:r w:rsidRPr="00012CE9">
              <w:rPr>
                <w:color w:val="FF0000"/>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3A422DFD" w14:textId="77777777" w:rsidR="00DA481E" w:rsidRPr="00012CE9" w:rsidRDefault="00DA481E" w:rsidP="009C6BB8">
            <w:pPr>
              <w:widowControl w:val="0"/>
            </w:pPr>
            <w:r w:rsidRPr="00012CE9">
              <w:rPr>
                <w:color w:val="FF0000"/>
              </w:rPr>
              <w:t>įrašyti</w:t>
            </w:r>
          </w:p>
        </w:tc>
      </w:tr>
    </w:tbl>
    <w:p w14:paraId="324D5CD4" w14:textId="77777777" w:rsidR="00DA481E" w:rsidRPr="00012CE9" w:rsidRDefault="00DA481E" w:rsidP="00DA481E">
      <w:pPr>
        <w:widowControl w:val="0"/>
      </w:pPr>
    </w:p>
    <w:p w14:paraId="5CEEF80C"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VII SKYRIUS</w:t>
      </w:r>
    </w:p>
    <w:p w14:paraId="56AEC5B1"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KITOS NUOSTATOS</w:t>
      </w:r>
    </w:p>
    <w:p w14:paraId="09E2EF45"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201E6FB" w14:textId="77777777" w:rsidR="00DA481E" w:rsidRPr="00012CE9" w:rsidRDefault="00DA481E" w:rsidP="00DA481E">
      <w:pPr>
        <w:pStyle w:val="Pagrindinistekstas2"/>
        <w:widowControl w:val="0"/>
        <w:shd w:val="clear" w:color="auto" w:fill="auto"/>
        <w:tabs>
          <w:tab w:val="left" w:pos="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24. Ši Sutartis sudaroma lietuvių kalba.</w:t>
      </w:r>
    </w:p>
    <w:p w14:paraId="726BA0F0" w14:textId="2E4D5514" w:rsidR="00DA481E" w:rsidRPr="00012CE9" w:rsidRDefault="00DA481E" w:rsidP="007E2FF9">
      <w:pPr>
        <w:pStyle w:val="Pagrindinistekstas2"/>
        <w:widowControl w:val="0"/>
        <w:shd w:val="clear" w:color="auto" w:fill="auto"/>
        <w:tabs>
          <w:tab w:val="left" w:pos="47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25. Sutartis sudaryta dviem vienodą juridinę galią turinčiais egzemplioriais – po vieną kiekvienai šaliai. Sutarties lapai su priedais turi būti sunumeruoti vientisa numeracija, susiūti taip, kad nepažeidžiant susiuvimo nebūtų galima į Sutartį įdėti naujų lapų arba juos pakeisti. Sutarties paskutinio lapo antroje pusėje turi būti patvirtinimas Rangovo ir Pirkėjo arba jų įgaliotųjų asmenų parašais, nurodytas pasirašiusiojo asmens vardas, pavardė ir Sutartį sudarančių lapų skaičius. Šie reikalavimai netaikomi, jei Sutartis pasirašoma kvalifikuotu elektroniniu parašu, atitinkančiu Sutarties bendrosiose sąlygose nustatytus reikalavimus.</w:t>
      </w:r>
    </w:p>
    <w:p w14:paraId="60543970" w14:textId="77777777" w:rsidR="004B0F3B" w:rsidRDefault="00AD06AA" w:rsidP="004B0F3B">
      <w:pPr>
        <w:jc w:val="both"/>
      </w:pPr>
      <w:r w:rsidRPr="00012CE9">
        <w:tab/>
        <w:t xml:space="preserve">26. </w:t>
      </w:r>
      <w:r w:rsidR="00B4169E" w:rsidRPr="00012CE9">
        <w:t>Tiekėjas</w:t>
      </w:r>
      <w:r w:rsidRPr="00012CE9">
        <w:t xml:space="preserve"> privalo užtikrinti Darbų saugos ir sveikatos, gaisrinės saugos, aplinkos apsaugos reikalavimų įgyvendinimą bei tinkamas darbo higienos sąlygas Darbų objekte, taip pat gretimos aplinkos bei gamtos ir</w:t>
      </w:r>
      <w:r w:rsidR="00C64C6C">
        <w:t xml:space="preserve"> </w:t>
      </w:r>
      <w:r w:rsidRPr="00012CE9">
        <w:t>apsaugą ir greta Darbų objekto gyvenančių, dirbančių, poilsiaujančių ir judančių žmonių apsaugą nuo Darbų sukeliamų pavojų, taip pat nepažeisti trečiųjų asmenų gyvenimo ir veiklos sąlygų  visą statybos laikotarpį.</w:t>
      </w:r>
      <w:r w:rsidR="00A048AF" w:rsidRPr="00012CE9">
        <w:t xml:space="preserve"> Pažeidus šiame punkte </w:t>
      </w:r>
      <w:r w:rsidR="00A048AF" w:rsidRPr="004B0F3B">
        <w:t>numatytus reikalavimus, Rangovas įsipareigoja sumokėti Užsakovui 1 proc. nuo Sutarties vertės dydžio baudą.</w:t>
      </w:r>
      <w:r w:rsidR="0018386A" w:rsidRPr="004B0F3B">
        <w:t xml:space="preserve"> Už kiekvieną pažeidimo atvejį.</w:t>
      </w:r>
      <w:r w:rsidR="003B50BE" w:rsidRPr="004B0F3B">
        <w:t xml:space="preserve"> Tuo atveju</w:t>
      </w:r>
      <w:r w:rsidR="00572DCC" w:rsidRPr="004B0F3B">
        <w:t xml:space="preserve"> jei vienu metu atlikti keli pažeidimai</w:t>
      </w:r>
      <w:r w:rsidR="00A50E74" w:rsidRPr="004B0F3B">
        <w:t>, tai laikoma vienu pažeidimu.</w:t>
      </w:r>
    </w:p>
    <w:p w14:paraId="280A6E3C" w14:textId="608B6FFD" w:rsidR="005E1B63" w:rsidRPr="00012CE9" w:rsidRDefault="00AD06AA" w:rsidP="004B0F3B">
      <w:pPr>
        <w:jc w:val="both"/>
      </w:pPr>
      <w:r w:rsidRPr="004B0F3B">
        <w:tab/>
        <w:t xml:space="preserve">26.1. Rangovas vykdant Sutartį privalo </w:t>
      </w:r>
      <w:r w:rsidR="00170054" w:rsidRPr="004B0F3B">
        <w:t xml:space="preserve">užtikrinti, kad </w:t>
      </w:r>
      <w:r w:rsidR="00523D54" w:rsidRPr="004B0F3B">
        <w:t>r</w:t>
      </w:r>
      <w:r w:rsidR="00012CE9" w:rsidRPr="004B0F3B">
        <w:t>angos d</w:t>
      </w:r>
      <w:r w:rsidR="00170054" w:rsidRPr="004B0F3B">
        <w:t>arbai</w:t>
      </w:r>
      <w:r w:rsidR="00523D54" w:rsidRPr="004B0F3B">
        <w:t xml:space="preserve"> būtų</w:t>
      </w:r>
      <w:r w:rsidRPr="004B0F3B">
        <w:t xml:space="preserve"> vykdomi</w:t>
      </w:r>
      <w:r w:rsidR="001F5E5B" w:rsidRPr="004B0F3B">
        <w:t xml:space="preserve"> </w:t>
      </w:r>
      <w:r w:rsidR="001F5E5B" w:rsidRPr="004B0F3B">
        <w:rPr>
          <w:color w:val="000000"/>
        </w:rPr>
        <w:t>taik</w:t>
      </w:r>
      <w:r w:rsidR="0097223A" w:rsidRPr="004B0F3B">
        <w:rPr>
          <w:color w:val="000000"/>
        </w:rPr>
        <w:t xml:space="preserve">ant </w:t>
      </w:r>
      <w:r w:rsidR="001F5E5B" w:rsidRPr="004B0F3B">
        <w:rPr>
          <w:color w:val="000000"/>
        </w:rPr>
        <w:t>toliau nurodomas aplinkos apsaugos vadybos priemones:</w:t>
      </w:r>
      <w:r w:rsidR="0097223A" w:rsidRPr="004B0F3B">
        <w:rPr>
          <w:color w:val="000000"/>
        </w:rPr>
        <w:t xml:space="preserve"> </w:t>
      </w:r>
      <w:r w:rsidR="001F5E5B" w:rsidRPr="004B0F3B">
        <w:rPr>
          <w:color w:val="000000"/>
        </w:rPr>
        <w:t>- veiksmingos gyvūnijos ir augalijos apsaugos užtikrinimas darbų vykdymo vietoje ir aplink ją; - bet kokių kenksmingų atliekų ir pavojingų medžiagų nuotėkio, galinčio pakenkti aplinkai, prevencija; - darbų vykdymo  vietoje susidariusių atliekų kiekio, skleidžiamo triukšmo  mažinimas; - efektyvus elektros energijos ir vandens naudojimas</w:t>
      </w:r>
      <w:r w:rsidRPr="004B0F3B">
        <w:t xml:space="preserve"> </w:t>
      </w:r>
      <w:r w:rsidR="00E15502" w:rsidRPr="004B0F3B">
        <w:t>Užsakovui paprašius, Rangovas turi per 10 (dešimt) kalendorinių dienų nuo prašymo gavimo dienos pateikti</w:t>
      </w:r>
      <w:r w:rsidR="00C15F5B" w:rsidRPr="004B0F3B">
        <w:t>: a</w:t>
      </w:r>
      <w:r w:rsidR="00C15F5B" w:rsidRPr="004B0F3B">
        <w:rPr>
          <w:rStyle w:val="Grietas"/>
        </w:rPr>
        <w:t>taskaitą</w:t>
      </w:r>
      <w:r w:rsidR="007548C0" w:rsidRPr="004B0F3B">
        <w:t xml:space="preserve"> (kurioje būtų į</w:t>
      </w:r>
      <w:r w:rsidR="00C15F5B" w:rsidRPr="004B0F3B">
        <w:t>gyvendintų aplinkos apsaugos priemonių aprašymas;</w:t>
      </w:r>
      <w:r w:rsidR="007548C0" w:rsidRPr="004B0F3B">
        <w:t xml:space="preserve"> </w:t>
      </w:r>
      <w:r w:rsidR="00C15F5B" w:rsidRPr="004B0F3B">
        <w:t>naudojamų kontrolės priemonių ir procesų paaiškinimas;</w:t>
      </w:r>
      <w:r w:rsidR="007548C0" w:rsidRPr="004B0F3B">
        <w:t xml:space="preserve"> </w:t>
      </w:r>
      <w:r w:rsidR="00C15F5B" w:rsidRPr="004B0F3B">
        <w:t>faktiniai duomenys (pvz., susidariusių atliekų kiekiai, energijos ir vandens suvartojimas, triukšmo mažinimo priemonės);</w:t>
      </w:r>
      <w:r w:rsidR="007548C0" w:rsidRPr="004B0F3B">
        <w:t xml:space="preserve"> </w:t>
      </w:r>
      <w:r w:rsidR="00C15F5B" w:rsidRPr="004B0F3B">
        <w:t>nustatyti pažeidimai ir taikytos korekcinės priemonės (jei taikoma)</w:t>
      </w:r>
      <w:r w:rsidR="007548C0" w:rsidRPr="004B0F3B">
        <w:t xml:space="preserve"> ir d</w:t>
      </w:r>
      <w:r w:rsidR="00C15F5B" w:rsidRPr="004B0F3B">
        <w:rPr>
          <w:rStyle w:val="Grietas"/>
        </w:rPr>
        <w:t>okumentu</w:t>
      </w:r>
      <w:r w:rsidR="007548C0" w:rsidRPr="004B0F3B">
        <w:rPr>
          <w:rStyle w:val="Grietas"/>
        </w:rPr>
        <w:t>i</w:t>
      </w:r>
      <w:r w:rsidR="00C15F5B" w:rsidRPr="004B0F3B">
        <w:t>, patvirtinan</w:t>
      </w:r>
      <w:r w:rsidR="007548C0" w:rsidRPr="004B0F3B">
        <w:t>tys</w:t>
      </w:r>
      <w:r w:rsidR="00C15F5B" w:rsidRPr="004B0F3B">
        <w:t xml:space="preserve"> įsipareigojimų vykdymą, kaip nurodyta Pirkimo sąlygų 4 priede (įskaitant, bet neapsiribojant: sertifikatais, atliekų tvarkymo dokumentais, matavimų protokolais, vidaus procedūromis ir (ar) jų išrašais).</w:t>
      </w:r>
      <w:r w:rsidR="00E15502" w:rsidRPr="004B0F3B">
        <w:t xml:space="preserve"> </w:t>
      </w:r>
      <w:r w:rsidR="005E1B63" w:rsidRPr="004B0F3B">
        <w:t>Rangovas privalo užtikrinti, kad visi pateikti aplinkos apsaugos vadybos sistemos sertifikatai (jei tokie buvo teikti pasiūlyme) galiotų visą Sutarties vykdymo laikotarpį. Sertifikatui pasibaigus, sustabdžius jo galiojimą ar jį panaikinus, Rangovas privalo nedelsdamas, bet ne vėliau kaip per 5 (penkias) darbo dienas, pateikti naują ar pratęstą sertifikatą.</w:t>
      </w:r>
      <w:r w:rsidR="009C7844" w:rsidRPr="004B0F3B">
        <w:t xml:space="preserve"> </w:t>
      </w:r>
      <w:proofErr w:type="spellStart"/>
      <w:r w:rsidR="009C7844" w:rsidRPr="004B0F3B">
        <w:t>Jeigų</w:t>
      </w:r>
      <w:proofErr w:type="spellEnd"/>
      <w:r w:rsidR="009C7844" w:rsidRPr="004B0F3B">
        <w:t xml:space="preserve"> Rangovas nepateikia prašomos </w:t>
      </w:r>
      <w:r w:rsidR="00181470" w:rsidRPr="004B0F3B">
        <w:t xml:space="preserve">informacijos taikoma bauda 50 Eur </w:t>
      </w:r>
      <w:r w:rsidR="004649B3" w:rsidRPr="004B0F3B">
        <w:t>už kiekvieną pažeidimo dieną.</w:t>
      </w:r>
    </w:p>
    <w:p w14:paraId="485012C1" w14:textId="3333BE0D" w:rsidR="00E15502" w:rsidRPr="00012CE9" w:rsidRDefault="00E15502" w:rsidP="00AD06AA">
      <w:pPr>
        <w:jc w:val="both"/>
      </w:pPr>
    </w:p>
    <w:p w14:paraId="2609FA9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lastRenderedPageBreak/>
        <w:t>VIII SKYRIUS</w:t>
      </w:r>
    </w:p>
    <w:p w14:paraId="67E05ABC"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DOKUMENTŲ PIRMUMAS</w:t>
      </w:r>
    </w:p>
    <w:p w14:paraId="2505C83F" w14:textId="77777777" w:rsidR="00DA481E" w:rsidRPr="00012CE9"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9DFEC94" w14:textId="676008F0" w:rsidR="00DA481E" w:rsidRPr="00012CE9"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w:t>
      </w:r>
      <w:r w:rsidR="00651F2C" w:rsidRPr="00012CE9">
        <w:rPr>
          <w:rFonts w:ascii="Times New Roman" w:hAnsi="Times New Roman" w:cs="Times New Roman"/>
          <w:sz w:val="24"/>
          <w:szCs w:val="24"/>
          <w:lang w:val="lt-LT"/>
        </w:rPr>
        <w:t>7</w:t>
      </w:r>
      <w:r w:rsidRPr="00012CE9">
        <w:rPr>
          <w:rFonts w:ascii="Times New Roman" w:hAnsi="Times New Roman" w:cs="Times New Roman"/>
          <w:sz w:val="24"/>
          <w:szCs w:val="24"/>
          <w:lang w:val="lt-LT"/>
        </w:rPr>
        <w:t>.</w:t>
      </w:r>
      <w:r w:rsidRPr="00012CE9">
        <w:rPr>
          <w:rFonts w:ascii="Times New Roman" w:hAnsi="Times New Roman" w:cs="Times New Roman"/>
          <w:sz w:val="24"/>
          <w:szCs w:val="24"/>
          <w:lang w:val="lt-LT"/>
        </w:rPr>
        <w:tab/>
        <w:t>Sutartį sudaro specialiosios sąlygos, jų priedai ir Sutarties bendrosios sąlygos. Jeigu Sutarties specialiųjų sąlygų ir /ar jų priedų nuostatos neatitinka Sutarties bendrųjų sąlygų nuostatų, pirmenybė yra teikiama Sutarties specialiųjų sąlygų bei jų priedų nuostatoms. Sutarties specialiųjų sąlygų priedai:</w:t>
      </w:r>
    </w:p>
    <w:p w14:paraId="4E83E5D9" w14:textId="6EA72930" w:rsidR="00DA481E" w:rsidRPr="00012CE9" w:rsidRDefault="00DA481E" w:rsidP="00DA481E">
      <w:pPr>
        <w:pStyle w:val="Pagrindinistekstas2"/>
        <w:widowControl w:val="0"/>
        <w:numPr>
          <w:ilvl w:val="1"/>
          <w:numId w:val="7"/>
        </w:numPr>
        <w:shd w:val="clear" w:color="auto" w:fill="auto"/>
        <w:tabs>
          <w:tab w:val="left" w:pos="812"/>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priedas.</w:t>
      </w:r>
      <w:r w:rsidR="00475602" w:rsidRPr="00012CE9">
        <w:rPr>
          <w:rFonts w:ascii="Times New Roman" w:hAnsi="Times New Roman" w:cs="Times New Roman"/>
          <w:sz w:val="24"/>
          <w:szCs w:val="24"/>
          <w:lang w:val="lt-LT"/>
        </w:rPr>
        <w:t xml:space="preserve"> Techninės specifikacijos, darbų kiekių </w:t>
      </w:r>
      <w:r w:rsidR="00F905FC" w:rsidRPr="00012CE9">
        <w:rPr>
          <w:rFonts w:ascii="Times New Roman" w:hAnsi="Times New Roman" w:cs="Times New Roman"/>
          <w:sz w:val="24"/>
          <w:szCs w:val="24"/>
          <w:lang w:val="lt-LT"/>
        </w:rPr>
        <w:t>žiniaraščiai</w:t>
      </w:r>
      <w:r w:rsidRPr="00012CE9">
        <w:rPr>
          <w:rFonts w:ascii="Times New Roman" w:hAnsi="Times New Roman" w:cs="Times New Roman"/>
          <w:sz w:val="24"/>
          <w:szCs w:val="24"/>
          <w:lang w:val="lt-LT"/>
        </w:rPr>
        <w:t xml:space="preserve"> ir perkančiosios organizacijos iki pasiūlymų pateikimo termino išsiųsti paaiškinimai</w:t>
      </w:r>
      <w:r w:rsidRPr="00012CE9">
        <w:rPr>
          <w:rStyle w:val="PagrindinistekstasKursyvas"/>
          <w:rFonts w:ascii="Times New Roman" w:hAnsi="Times New Roman" w:cs="Times New Roman"/>
          <w:sz w:val="24"/>
          <w:szCs w:val="24"/>
          <w:lang w:val="lt-LT"/>
        </w:rPr>
        <w:t xml:space="preserve"> (jei jų bus).</w:t>
      </w:r>
    </w:p>
    <w:p w14:paraId="351587E1" w14:textId="77777777" w:rsidR="00DA481E" w:rsidRPr="00012CE9" w:rsidRDefault="00DA481E" w:rsidP="00DA481E">
      <w:pPr>
        <w:pStyle w:val="Pagrindinistekstas2"/>
        <w:widowControl w:val="0"/>
        <w:numPr>
          <w:ilvl w:val="1"/>
          <w:numId w:val="7"/>
        </w:numPr>
        <w:shd w:val="clear" w:color="auto" w:fill="auto"/>
        <w:tabs>
          <w:tab w:val="left" w:pos="78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priedas. Rangovo pasiūlymas su įkainotu veiklų sąrašu ir kitais priedais, perkančiosios organizacijos prašymai paaiškinti pasiūlymą bei Rangovo paaiškinimai, pateikti pirkimo procedūros metu </w:t>
      </w:r>
      <w:r w:rsidRPr="00012CE9">
        <w:rPr>
          <w:rFonts w:ascii="Times New Roman" w:hAnsi="Times New Roman" w:cs="Times New Roman"/>
          <w:i/>
          <w:sz w:val="24"/>
          <w:szCs w:val="24"/>
          <w:lang w:val="lt-LT"/>
        </w:rPr>
        <w:t>(jei jų bus)</w:t>
      </w:r>
      <w:r w:rsidRPr="00012CE9">
        <w:rPr>
          <w:rFonts w:ascii="Times New Roman" w:hAnsi="Times New Roman" w:cs="Times New Roman"/>
          <w:sz w:val="24"/>
          <w:szCs w:val="24"/>
          <w:lang w:val="lt-LT"/>
        </w:rPr>
        <w:t>.</w:t>
      </w:r>
    </w:p>
    <w:p w14:paraId="160A989C" w14:textId="77777777" w:rsidR="00DA481E" w:rsidRPr="00012CE9" w:rsidRDefault="00DA481E" w:rsidP="00DA481E">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priedas. Atliktų darbų akto forma.</w:t>
      </w:r>
    </w:p>
    <w:p w14:paraId="2F8D524B" w14:textId="77777777" w:rsidR="00DA481E" w:rsidRPr="00012CE9" w:rsidRDefault="00DA481E" w:rsidP="00DA481E">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priedas. Darbų perdavimo–priėmimo akto forma.</w:t>
      </w:r>
    </w:p>
    <w:p w14:paraId="5B9AD4DF" w14:textId="77777777" w:rsidR="00DA481E" w:rsidRPr="00012CE9" w:rsidRDefault="00DA481E" w:rsidP="00DA481E">
      <w:pPr>
        <w:pStyle w:val="Pagrindinistekstas2"/>
        <w:widowControl w:val="0"/>
        <w:numPr>
          <w:ilvl w:val="1"/>
          <w:numId w:val="7"/>
        </w:numPr>
        <w:shd w:val="clear" w:color="auto" w:fill="auto"/>
        <w:tabs>
          <w:tab w:val="left" w:pos="77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priedas. Statybvietės priėmimo–perdavimo akto forma.</w:t>
      </w:r>
    </w:p>
    <w:p w14:paraId="413118F8" w14:textId="425CBEAD" w:rsidR="00DA481E" w:rsidRPr="00012CE9" w:rsidRDefault="00DA481E" w:rsidP="00B905D6">
      <w:pPr>
        <w:widowControl w:val="0"/>
        <w:numPr>
          <w:ilvl w:val="1"/>
          <w:numId w:val="7"/>
        </w:numPr>
        <w:tabs>
          <w:tab w:val="left" w:pos="788"/>
          <w:tab w:val="left" w:pos="1560"/>
        </w:tabs>
        <w:ind w:firstLine="1134"/>
        <w:jc w:val="both"/>
        <w:outlineLvl w:val="2"/>
        <w:rPr>
          <w:rFonts w:eastAsia="Arial"/>
        </w:rPr>
      </w:pPr>
      <w:r w:rsidRPr="00012CE9">
        <w:rPr>
          <w:rStyle w:val="Temosantrat320"/>
          <w:rFonts w:ascii="Times New Roman" w:hAnsi="Times New Roman" w:cs="Times New Roman"/>
          <w:sz w:val="24"/>
          <w:szCs w:val="24"/>
        </w:rPr>
        <w:t>priedas. Trišalės atsiskaitymo sutarties forma.</w:t>
      </w:r>
    </w:p>
    <w:p w14:paraId="1397BFFB" w14:textId="438B4E4D" w:rsidR="00DA481E" w:rsidRPr="00012CE9" w:rsidRDefault="00DA481E" w:rsidP="00DA481E">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w:t>
      </w:r>
      <w:r w:rsidR="00651F2C" w:rsidRPr="00012CE9">
        <w:rPr>
          <w:rFonts w:ascii="Times New Roman" w:hAnsi="Times New Roman" w:cs="Times New Roman"/>
          <w:sz w:val="24"/>
          <w:szCs w:val="24"/>
          <w:lang w:val="lt-LT"/>
        </w:rPr>
        <w:t>8</w:t>
      </w:r>
      <w:r w:rsidRPr="00012CE9">
        <w:rPr>
          <w:rFonts w:ascii="Times New Roman" w:hAnsi="Times New Roman" w:cs="Times New Roman"/>
          <w:sz w:val="24"/>
          <w:szCs w:val="24"/>
          <w:lang w:val="lt-LT"/>
        </w:rPr>
        <w:t>.</w:t>
      </w:r>
      <w:r w:rsidRPr="00012CE9">
        <w:rPr>
          <w:rFonts w:ascii="Times New Roman" w:hAnsi="Times New Roman" w:cs="Times New Roman"/>
          <w:sz w:val="24"/>
          <w:szCs w:val="24"/>
          <w:lang w:val="lt-LT"/>
        </w:rPr>
        <w:tab/>
        <w:t>Laikoma, kad Sutartį sudarantys dokumentai vienas kitą paaiškina. Kiekvienas paskesnis eilės dokumentas turi žemesnę juridinę galią nei prieš jį nurodytas dokumentas. Neaiškumo ar prieštaravimo atveju jais vadovaujamasi šiame skyriuje nurodyta eilės tvarka.</w:t>
      </w:r>
    </w:p>
    <w:p w14:paraId="3FACCA83" w14:textId="77777777" w:rsidR="00DA481E" w:rsidRPr="00012CE9" w:rsidRDefault="00DA481E" w:rsidP="00DA481E">
      <w:pPr>
        <w:pStyle w:val="Pagrindinistekstas2"/>
        <w:widowControl w:val="0"/>
        <w:shd w:val="clear" w:color="auto" w:fill="auto"/>
        <w:tabs>
          <w:tab w:val="left" w:pos="486"/>
        </w:tabs>
        <w:suppressAutoHyphens/>
        <w:spacing w:before="0" w:after="0" w:line="240" w:lineRule="auto"/>
        <w:ind w:firstLine="0"/>
        <w:jc w:val="both"/>
        <w:rPr>
          <w:rFonts w:ascii="Times New Roman" w:hAnsi="Times New Roman" w:cs="Times New Roman"/>
          <w:sz w:val="24"/>
          <w:szCs w:val="24"/>
          <w:lang w:val="lt-LT"/>
        </w:rPr>
      </w:pPr>
    </w:p>
    <w:p w14:paraId="62E1E49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IX SKYRIUS</w:t>
      </w:r>
    </w:p>
    <w:p w14:paraId="0F0C8A39"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BAIGIAMOSIOS NUOSTATOS</w:t>
      </w:r>
    </w:p>
    <w:p w14:paraId="6F1F53BE"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FDC9237" w14:textId="24263872" w:rsidR="00DA481E" w:rsidRPr="00012CE9" w:rsidRDefault="00DA481E" w:rsidP="00DA481E">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w:t>
      </w:r>
      <w:r w:rsidR="00651F2C" w:rsidRPr="00012CE9">
        <w:rPr>
          <w:rFonts w:ascii="Times New Roman" w:hAnsi="Times New Roman" w:cs="Times New Roman"/>
          <w:sz w:val="24"/>
          <w:szCs w:val="24"/>
          <w:lang w:val="lt-LT"/>
        </w:rPr>
        <w:t>9</w:t>
      </w:r>
      <w:r w:rsidRPr="00012CE9">
        <w:rPr>
          <w:rFonts w:ascii="Times New Roman" w:hAnsi="Times New Roman" w:cs="Times New Roman"/>
          <w:sz w:val="24"/>
          <w:szCs w:val="24"/>
          <w:lang w:val="lt-LT"/>
        </w:rPr>
        <w:t xml:space="preserve">. Pirkėjo už Sutarties ir jos pakeitimų viešinimą atsakingu paskirtas asmuo: </w:t>
      </w:r>
      <w:r w:rsidRPr="00012CE9">
        <w:rPr>
          <w:rFonts w:ascii="Times New Roman" w:hAnsi="Times New Roman" w:cs="Times New Roman"/>
          <w:color w:val="FF0000"/>
          <w:sz w:val="24"/>
          <w:szCs w:val="24"/>
          <w:lang w:val="lt-LT"/>
        </w:rPr>
        <w:t>įrašyti</w:t>
      </w:r>
      <w:r w:rsidRPr="00012CE9">
        <w:rPr>
          <w:rFonts w:ascii="Times New Roman" w:hAnsi="Times New Roman" w:cs="Times New Roman"/>
          <w:sz w:val="24"/>
          <w:szCs w:val="24"/>
          <w:lang w:val="lt-LT"/>
        </w:rPr>
        <w:t xml:space="preserve"> </w:t>
      </w:r>
      <w:r w:rsidRPr="00012CE9">
        <w:rPr>
          <w:rFonts w:ascii="Times New Roman" w:hAnsi="Times New Roman" w:cs="Times New Roman"/>
          <w:color w:val="FF0000"/>
          <w:sz w:val="24"/>
          <w:szCs w:val="24"/>
          <w:lang w:val="lt-LT"/>
        </w:rPr>
        <w:t>vardą pavardę, pareigas, kontaktinius duomenis ir kt</w:t>
      </w:r>
      <w:r w:rsidRPr="00012CE9">
        <w:rPr>
          <w:rFonts w:ascii="Times New Roman" w:hAnsi="Times New Roman" w:cs="Times New Roman"/>
          <w:sz w:val="24"/>
          <w:szCs w:val="24"/>
          <w:lang w:val="lt-LT"/>
        </w:rPr>
        <w:t>.</w:t>
      </w:r>
    </w:p>
    <w:p w14:paraId="6BE21AEC" w14:textId="0C7D4FCD" w:rsidR="00DA481E" w:rsidRPr="00012CE9" w:rsidRDefault="00651F2C" w:rsidP="00DA481E">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30</w:t>
      </w:r>
      <w:r w:rsidR="00DA481E" w:rsidRPr="00012CE9">
        <w:rPr>
          <w:rFonts w:ascii="Times New Roman" w:hAnsi="Times New Roman" w:cs="Times New Roman"/>
          <w:sz w:val="24"/>
          <w:szCs w:val="24"/>
          <w:lang w:val="lt-LT"/>
        </w:rPr>
        <w:t>.</w:t>
      </w:r>
      <w:r w:rsidR="00DA481E" w:rsidRPr="00012CE9">
        <w:rPr>
          <w:rFonts w:ascii="Times New Roman" w:hAnsi="Times New Roman" w:cs="Times New Roman"/>
          <w:sz w:val="24"/>
          <w:szCs w:val="24"/>
          <w:lang w:val="lt-LT"/>
        </w:rPr>
        <w:tab/>
        <w:t>Šalys patvirtina, kad Sutartį perskaitė, suprato jos turinį ir pasekmes, priėmė ją kaip atitinkančią jų tikslus ir pasirašė toliau nurodyta data.</w:t>
      </w:r>
    </w:p>
    <w:p w14:paraId="5C2FD2DC" w14:textId="77777777" w:rsidR="00DA481E" w:rsidRPr="00012CE9" w:rsidRDefault="00DA481E" w:rsidP="00DA481E">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p>
    <w:tbl>
      <w:tblPr>
        <w:tblW w:w="0" w:type="auto"/>
        <w:tblLayout w:type="fixed"/>
        <w:tblCellMar>
          <w:left w:w="10" w:type="dxa"/>
          <w:right w:w="10" w:type="dxa"/>
        </w:tblCellMar>
        <w:tblLook w:val="04A0" w:firstRow="1" w:lastRow="0" w:firstColumn="1" w:lastColumn="0" w:noHBand="0" w:noVBand="1"/>
      </w:tblPr>
      <w:tblGrid>
        <w:gridCol w:w="1915"/>
        <w:gridCol w:w="2851"/>
        <w:gridCol w:w="1906"/>
        <w:gridCol w:w="2842"/>
      </w:tblGrid>
      <w:tr w:rsidR="00DA481E" w:rsidRPr="00012CE9" w14:paraId="7D8CD6F9" w14:textId="77777777" w:rsidTr="009C6BB8">
        <w:trPr>
          <w:trHeight w:val="298"/>
        </w:trPr>
        <w:tc>
          <w:tcPr>
            <w:tcW w:w="4766" w:type="dxa"/>
            <w:gridSpan w:val="2"/>
            <w:tcBorders>
              <w:top w:val="single" w:sz="4" w:space="0" w:color="auto"/>
              <w:left w:val="single" w:sz="4" w:space="0" w:color="auto"/>
              <w:bottom w:val="single" w:sz="4" w:space="0" w:color="auto"/>
              <w:right w:val="single" w:sz="4" w:space="0" w:color="auto"/>
            </w:tcBorders>
            <w:shd w:val="clear" w:color="auto" w:fill="FFFFFF"/>
          </w:tcPr>
          <w:p w14:paraId="31B916F7" w14:textId="77777777" w:rsidR="00DA481E" w:rsidRPr="00012CE9" w:rsidRDefault="00DA481E" w:rsidP="009C6BB8">
            <w:pPr>
              <w:widowControl w:val="0"/>
              <w:rPr>
                <w:b/>
              </w:rPr>
            </w:pPr>
            <w:r w:rsidRPr="00012CE9">
              <w:rPr>
                <w:rStyle w:val="Pagrindinistekstas90"/>
                <w:rFonts w:ascii="Times New Roman" w:hAnsi="Times New Roman" w:cs="Times New Roman"/>
                <w:b/>
                <w:sz w:val="24"/>
                <w:szCs w:val="24"/>
              </w:rPr>
              <w:t>Rangovas</w:t>
            </w:r>
          </w:p>
        </w:tc>
        <w:tc>
          <w:tcPr>
            <w:tcW w:w="4748" w:type="dxa"/>
            <w:gridSpan w:val="2"/>
            <w:tcBorders>
              <w:top w:val="single" w:sz="4" w:space="0" w:color="auto"/>
              <w:left w:val="single" w:sz="4" w:space="0" w:color="auto"/>
              <w:bottom w:val="single" w:sz="4" w:space="0" w:color="auto"/>
              <w:right w:val="single" w:sz="4" w:space="0" w:color="auto"/>
            </w:tcBorders>
            <w:shd w:val="clear" w:color="auto" w:fill="FFFFFF"/>
          </w:tcPr>
          <w:p w14:paraId="24B2E1CA" w14:textId="77777777" w:rsidR="00DA481E" w:rsidRPr="00012CE9" w:rsidRDefault="00DA481E" w:rsidP="009C6BB8">
            <w:pPr>
              <w:widowControl w:val="0"/>
              <w:rPr>
                <w:b/>
              </w:rPr>
            </w:pPr>
            <w:r w:rsidRPr="00012CE9">
              <w:rPr>
                <w:rStyle w:val="Pagrindinistekstas90"/>
                <w:rFonts w:ascii="Times New Roman" w:hAnsi="Times New Roman" w:cs="Times New Roman"/>
                <w:b/>
                <w:sz w:val="24"/>
                <w:szCs w:val="24"/>
              </w:rPr>
              <w:t>Pirkėjas</w:t>
            </w:r>
          </w:p>
        </w:tc>
      </w:tr>
      <w:tr w:rsidR="00DA481E" w:rsidRPr="00012CE9" w14:paraId="66456652" w14:textId="77777777" w:rsidTr="009C6BB8">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1F20116F"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Vardas, Pavardė</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2C499648" w14:textId="77777777" w:rsidR="00DA481E" w:rsidRPr="00012CE9" w:rsidRDefault="00DA481E" w:rsidP="009C6BB8">
            <w:pPr>
              <w:widowControl w:val="0"/>
            </w:pPr>
            <w:r w:rsidRPr="00012CE9">
              <w:rPr>
                <w:color w:val="FF0000"/>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1E172286"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Vardas, Pavardė</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78942466" w14:textId="77777777" w:rsidR="00DA481E" w:rsidRPr="00012CE9" w:rsidRDefault="00DA481E" w:rsidP="009C6BB8">
            <w:pPr>
              <w:widowControl w:val="0"/>
            </w:pPr>
            <w:r w:rsidRPr="00012CE9">
              <w:rPr>
                <w:color w:val="FF0000"/>
              </w:rPr>
              <w:t>įrašyti</w:t>
            </w:r>
          </w:p>
        </w:tc>
      </w:tr>
      <w:tr w:rsidR="00DA481E" w:rsidRPr="00012CE9" w14:paraId="594162C9" w14:textId="77777777" w:rsidTr="009C6BB8">
        <w:trPr>
          <w:trHeight w:val="317"/>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0F734F01"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Pareigos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55AA8C77" w14:textId="77777777" w:rsidR="00DA481E" w:rsidRPr="00012CE9" w:rsidRDefault="00DA481E" w:rsidP="009C6BB8">
            <w:pPr>
              <w:widowControl w:val="0"/>
            </w:pPr>
            <w:r w:rsidRPr="00012CE9">
              <w:rPr>
                <w:color w:val="FF0000"/>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0ADB866D"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Pareigos</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22C0CB3B" w14:textId="77777777" w:rsidR="00DA481E" w:rsidRPr="00012CE9" w:rsidRDefault="00DA481E" w:rsidP="009C6BB8">
            <w:pPr>
              <w:widowControl w:val="0"/>
            </w:pPr>
            <w:r w:rsidRPr="00012CE9">
              <w:rPr>
                <w:color w:val="FF0000"/>
              </w:rPr>
              <w:t>įrašyti</w:t>
            </w:r>
          </w:p>
        </w:tc>
      </w:tr>
      <w:tr w:rsidR="00DA481E" w:rsidRPr="00012CE9" w14:paraId="3B1142A7" w14:textId="77777777" w:rsidTr="009C6BB8">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3C779661"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Parašas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52D0ED84" w14:textId="77777777" w:rsidR="00DA481E" w:rsidRPr="00012CE9" w:rsidRDefault="00DA481E" w:rsidP="009C6BB8">
            <w:pPr>
              <w:widowControl w:val="0"/>
            </w:pPr>
            <w:r w:rsidRPr="00012CE9">
              <w:rPr>
                <w:color w:val="FF0000"/>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3434B878"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Parašas</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6595B36D" w14:textId="77777777" w:rsidR="00DA481E" w:rsidRPr="00012CE9" w:rsidRDefault="00DA481E" w:rsidP="009C6BB8">
            <w:pPr>
              <w:widowControl w:val="0"/>
            </w:pPr>
            <w:r w:rsidRPr="00012CE9">
              <w:rPr>
                <w:color w:val="FF0000"/>
              </w:rPr>
              <w:t>įrašyti</w:t>
            </w:r>
          </w:p>
        </w:tc>
      </w:tr>
      <w:tr w:rsidR="00DA481E" w:rsidRPr="00012CE9" w14:paraId="39851450" w14:textId="77777777" w:rsidTr="009C6BB8">
        <w:trPr>
          <w:trHeight w:val="326"/>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2036C348"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Data</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6FEE66FD" w14:textId="77777777" w:rsidR="00DA481E" w:rsidRPr="00012CE9" w:rsidRDefault="00DA481E" w:rsidP="009C6BB8">
            <w:pPr>
              <w:widowControl w:val="0"/>
            </w:pPr>
            <w:r w:rsidRPr="00012CE9">
              <w:rPr>
                <w:color w:val="FF0000"/>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27F1DCD7" w14:textId="77777777" w:rsidR="00DA481E" w:rsidRPr="00012CE9"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Data</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04B1F15C" w14:textId="77777777" w:rsidR="00DA481E" w:rsidRPr="00012CE9" w:rsidRDefault="00DA481E" w:rsidP="009C6BB8">
            <w:pPr>
              <w:widowControl w:val="0"/>
            </w:pPr>
            <w:r w:rsidRPr="00012CE9">
              <w:rPr>
                <w:color w:val="FF0000"/>
              </w:rPr>
              <w:t>įrašyti</w:t>
            </w:r>
          </w:p>
        </w:tc>
      </w:tr>
    </w:tbl>
    <w:p w14:paraId="2083A947" w14:textId="77777777" w:rsidR="00DA481E" w:rsidRPr="00012CE9" w:rsidRDefault="00DA481E" w:rsidP="00DA481E">
      <w:pPr>
        <w:widowControl w:val="0"/>
        <w:sectPr w:rsidR="00DA481E" w:rsidRPr="00012CE9" w:rsidSect="00BA4B52">
          <w:type w:val="continuous"/>
          <w:pgSz w:w="11905" w:h="16837"/>
          <w:pgMar w:top="738" w:right="463" w:bottom="824" w:left="1626" w:header="340" w:footer="3" w:gutter="0"/>
          <w:cols w:space="720"/>
          <w:noEndnote/>
          <w:docGrid w:linePitch="360"/>
        </w:sectPr>
      </w:pPr>
    </w:p>
    <w:p w14:paraId="7601DDD5" w14:textId="77777777" w:rsidR="00DA481E" w:rsidRPr="00012CE9" w:rsidRDefault="00DA481E" w:rsidP="00DA481E">
      <w:pPr>
        <w:pStyle w:val="Pagrindinistekstas100"/>
        <w:widowControl w:val="0"/>
        <w:shd w:val="clear" w:color="auto" w:fill="auto"/>
        <w:suppressAutoHyphens/>
        <w:spacing w:after="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lastRenderedPageBreak/>
        <w:t>BENDROSIOS SĄLYGOS</w:t>
      </w:r>
    </w:p>
    <w:p w14:paraId="40A83ACD"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10E49F38"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I SKYRIUS</w:t>
      </w:r>
    </w:p>
    <w:p w14:paraId="2DBCEB88"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AIŠKINIMAS</w:t>
      </w:r>
    </w:p>
    <w:p w14:paraId="43A47F1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18ADA361" w14:textId="77777777" w:rsidR="00DA481E" w:rsidRPr="00012CE9" w:rsidRDefault="00DA481E" w:rsidP="00DA481E">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w:t>
      </w:r>
      <w:r w:rsidRPr="00012CE9">
        <w:rPr>
          <w:rFonts w:ascii="Times New Roman" w:hAnsi="Times New Roman" w:cs="Times New Roman"/>
          <w:sz w:val="24"/>
          <w:szCs w:val="24"/>
          <w:lang w:val="lt-LT"/>
        </w:rPr>
        <w:tab/>
        <w:t>Sutarties antraštės ir skyrių pavadinimai negali būti naudojami jai aiškinti.</w:t>
      </w:r>
    </w:p>
    <w:p w14:paraId="58616EEB" w14:textId="77777777" w:rsidR="00DA481E" w:rsidRPr="00012CE9" w:rsidRDefault="00DA481E" w:rsidP="00DA481E">
      <w:pPr>
        <w:pStyle w:val="Pagrindinistekstas2"/>
        <w:widowControl w:val="0"/>
        <w:shd w:val="clear" w:color="auto" w:fill="auto"/>
        <w:tabs>
          <w:tab w:val="left" w:pos="476"/>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w:t>
      </w:r>
      <w:r w:rsidRPr="00012CE9">
        <w:rPr>
          <w:rFonts w:ascii="Times New Roman" w:hAnsi="Times New Roman" w:cs="Times New Roman"/>
          <w:sz w:val="24"/>
          <w:szCs w:val="24"/>
          <w:lang w:val="lt-LT"/>
        </w:rPr>
        <w:tab/>
        <w:t>Priklausomai nuo konteksto, žodžiai, vartojami vienaskaita, gali reikšti daugiskaitą ir atvirkščiai, o vyriškosios giminės žodžiai gali reikšti moteriškąją ir atvirkščiai.</w:t>
      </w:r>
    </w:p>
    <w:p w14:paraId="2CE90D6E" w14:textId="77777777" w:rsidR="00DA481E" w:rsidRPr="00012CE9" w:rsidRDefault="00DA481E" w:rsidP="00DA481E">
      <w:pPr>
        <w:pStyle w:val="Pagrindinistekstas2"/>
        <w:widowControl w:val="0"/>
        <w:shd w:val="clear" w:color="auto" w:fill="auto"/>
        <w:tabs>
          <w:tab w:val="left" w:pos="390"/>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w:t>
      </w:r>
      <w:r w:rsidRPr="00012CE9">
        <w:rPr>
          <w:rFonts w:ascii="Times New Roman" w:hAnsi="Times New Roman" w:cs="Times New Roman"/>
          <w:sz w:val="24"/>
          <w:szCs w:val="24"/>
          <w:lang w:val="lt-LT"/>
        </w:rPr>
        <w:tab/>
        <w:t>Kai tam tikra reikšmė yra skirtinga tarp nurodytų skaičiais ir žodžiais, vadovaujamasi žodine reikšme.</w:t>
      </w:r>
    </w:p>
    <w:p w14:paraId="03B5098F" w14:textId="42E7AFB9" w:rsidR="00DA481E" w:rsidRPr="00012CE9" w:rsidRDefault="00DA481E" w:rsidP="00DA481E">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4.</w:t>
      </w:r>
      <w:r w:rsidRPr="00012CE9">
        <w:rPr>
          <w:rFonts w:ascii="Times New Roman" w:hAnsi="Times New Roman" w:cs="Times New Roman"/>
          <w:sz w:val="24"/>
          <w:szCs w:val="24"/>
          <w:lang w:val="lt-LT"/>
        </w:rPr>
        <w:tab/>
        <w:t xml:space="preserve">Sutarties trukmė ir kiti terminai yra skaičiuojami </w:t>
      </w:r>
      <w:r w:rsidR="00C7757A">
        <w:rPr>
          <w:rFonts w:ascii="Times New Roman" w:hAnsi="Times New Roman" w:cs="Times New Roman"/>
          <w:sz w:val="24"/>
          <w:szCs w:val="24"/>
          <w:lang w:val="lt-LT"/>
        </w:rPr>
        <w:t>mėnesiais</w:t>
      </w:r>
      <w:r w:rsidRPr="00012CE9">
        <w:rPr>
          <w:rFonts w:ascii="Times New Roman" w:hAnsi="Times New Roman" w:cs="Times New Roman"/>
          <w:sz w:val="24"/>
          <w:szCs w:val="24"/>
          <w:lang w:val="lt-LT"/>
        </w:rPr>
        <w:t>, jei Sutartyje nenurodyta kitaip.</w:t>
      </w:r>
    </w:p>
    <w:p w14:paraId="533C6932"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F9C907C"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II SKYRIUS</w:t>
      </w:r>
    </w:p>
    <w:p w14:paraId="445FBF69"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TAIKYTINA TEISĖ IR SUTARTIES KALBA</w:t>
      </w:r>
    </w:p>
    <w:p w14:paraId="283EFB3C"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338E958" w14:textId="77777777" w:rsidR="00DA481E" w:rsidRPr="00012CE9" w:rsidRDefault="00DA481E" w:rsidP="00DA481E">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w:t>
      </w:r>
      <w:r w:rsidRPr="00012CE9">
        <w:rPr>
          <w:rFonts w:ascii="Times New Roman" w:hAnsi="Times New Roman" w:cs="Times New Roman"/>
          <w:sz w:val="24"/>
          <w:szCs w:val="24"/>
          <w:lang w:val="lt-LT"/>
        </w:rPr>
        <w:tab/>
        <w:t>Šiai Sutarčiai ir visoms iš šios Sutarties atsirandančioms teisėms ir pareigoms taikomi Lietuvos Respublikos įstatymai, įstatymų įgyvendinamieji teisės aktai, statybos techniniai reglamentai bei kiti normatyviniai teisės aktai.</w:t>
      </w:r>
    </w:p>
    <w:p w14:paraId="095C7F75" w14:textId="77777777" w:rsidR="00DA481E" w:rsidRPr="00012CE9" w:rsidRDefault="00DA481E" w:rsidP="00DA481E">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w:t>
      </w:r>
      <w:r w:rsidRPr="00012CE9">
        <w:rPr>
          <w:rFonts w:ascii="Times New Roman" w:hAnsi="Times New Roman" w:cs="Times New Roman"/>
          <w:sz w:val="24"/>
          <w:szCs w:val="24"/>
          <w:lang w:val="lt-LT"/>
        </w:rPr>
        <w:tab/>
        <w:t>Sutartis sudaryta ir turi būti aiškinama pagal Lietuvos Respublikos teisę.</w:t>
      </w:r>
    </w:p>
    <w:p w14:paraId="3C925E9B" w14:textId="77777777" w:rsidR="00DA481E" w:rsidRPr="00012CE9" w:rsidRDefault="00DA481E" w:rsidP="00DA481E">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7.</w:t>
      </w:r>
      <w:r w:rsidRPr="00012CE9">
        <w:rPr>
          <w:rFonts w:ascii="Times New Roman" w:hAnsi="Times New Roman" w:cs="Times New Roman"/>
          <w:sz w:val="24"/>
          <w:szCs w:val="24"/>
          <w:lang w:val="lt-LT"/>
        </w:rPr>
        <w:tab/>
        <w:t>Sutarties kalba apibrėžiama Sutarties specialiosiose sąlygose.</w:t>
      </w:r>
    </w:p>
    <w:p w14:paraId="56443580" w14:textId="77777777" w:rsidR="00DA481E" w:rsidRPr="00012CE9"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11C55D7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III SKYRIUS</w:t>
      </w:r>
    </w:p>
    <w:p w14:paraId="5BA09D7D"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SUSIRAŠINĖJIMAS</w:t>
      </w:r>
    </w:p>
    <w:p w14:paraId="3BC6A1C5"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E38E8D8" w14:textId="77777777" w:rsidR="00DA481E" w:rsidRPr="00012CE9" w:rsidRDefault="00DA481E" w:rsidP="00DA481E">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8.</w:t>
      </w:r>
      <w:r w:rsidRPr="00012CE9">
        <w:rPr>
          <w:rFonts w:ascii="Times New Roman" w:hAnsi="Times New Roman" w:cs="Times New Roman"/>
          <w:sz w:val="24"/>
          <w:szCs w:val="24"/>
          <w:lang w:val="lt-LT"/>
        </w:rPr>
        <w:tab/>
        <w:t>Su Sutarties įgyvendinimu susijusiais klausimais Sutarties šalys susirašinėja Sutarties specialiosiose sąlygose numatyta kalba bei nurodytais adresais.</w:t>
      </w:r>
    </w:p>
    <w:p w14:paraId="78497DFB" w14:textId="77777777" w:rsidR="00DA481E" w:rsidRPr="00012CE9" w:rsidRDefault="00DA481E" w:rsidP="00DA481E">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w:t>
      </w:r>
      <w:r w:rsidRPr="00012CE9">
        <w:rPr>
          <w:rFonts w:ascii="Times New Roman" w:hAnsi="Times New Roman" w:cs="Times New Roman"/>
          <w:sz w:val="24"/>
          <w:szCs w:val="24"/>
          <w:lang w:val="lt-LT"/>
        </w:rPr>
        <w:tab/>
        <w:t>Sutarties šalių viena kitai siunčiami pranešimai turi būti raštiški. Jei Sutartyje nenustatyta kitaip, šalims pranešimai turi būti siunčiami paštu, elektroniniu paštu arba įteikiami asmeniškai. Pasikeitus Sutarties šalių adresams, telefonų numeriams ar kitiems rekvizitams, Šalys ne vėliau kaip per 5 (penkias) darbo dienas nuo pakeitimų dienos raštu informuoja viena kitą apie pakeitimus. Šalis, neįvykdžiusi šio reikalavimo, negali pareikšti pretenzijų ar atsikirtimų, kad kitos šalies veiksmai, atlikti pagal paskutinius jai žinomus duomenis, neatitinka Sutarties sąlygų arba ji negavo pranešimų, siųstų pagal šiuos duomenis.</w:t>
      </w:r>
    </w:p>
    <w:p w14:paraId="36730C62" w14:textId="77777777" w:rsidR="00DA481E" w:rsidRPr="00012CE9" w:rsidRDefault="00DA481E" w:rsidP="00DA481E">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w:t>
      </w:r>
      <w:r w:rsidRPr="00012CE9">
        <w:rPr>
          <w:rFonts w:ascii="Times New Roman" w:hAnsi="Times New Roman" w:cs="Times New Roman"/>
          <w:sz w:val="24"/>
          <w:szCs w:val="24"/>
          <w:lang w:val="lt-LT"/>
        </w:rPr>
        <w:tab/>
        <w:t>Jei siuntėjui reikia gavimo patvirtinimo, jis nurodo tokį reikalavimą pranešime. Jei yra nustatytas atsakymo į raštišką pranešimą gavimo terminas, siuntėjas pranešime turėtų nurodyti reikalavimą patvirtinti raštiško pranešimo gavimą. Bet kuriuo atveju siuntėjas imasi priemonių, būtinų jo pranešimo gavimui užtikrinti.</w:t>
      </w:r>
    </w:p>
    <w:p w14:paraId="76AECB5D" w14:textId="77777777" w:rsidR="00DA481E" w:rsidRPr="00012CE9" w:rsidRDefault="00DA481E" w:rsidP="00DA481E">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w:t>
      </w:r>
      <w:r w:rsidRPr="00012CE9">
        <w:rPr>
          <w:rFonts w:ascii="Times New Roman" w:hAnsi="Times New Roman" w:cs="Times New Roman"/>
          <w:sz w:val="24"/>
          <w:szCs w:val="24"/>
          <w:lang w:val="lt-LT"/>
        </w:rPr>
        <w:tab/>
        <w:t>Pranešimai neturi būti nepagrįstai sulaikomi arba delsiami išsiųsti.</w:t>
      </w:r>
    </w:p>
    <w:p w14:paraId="2ABC9EBB" w14:textId="77777777" w:rsidR="00DA481E" w:rsidRPr="00012CE9" w:rsidRDefault="00DA481E" w:rsidP="00DA481E">
      <w:pPr>
        <w:pStyle w:val="Pagrindinistekstas2"/>
        <w:widowControl w:val="0"/>
        <w:shd w:val="clear" w:color="auto" w:fill="auto"/>
        <w:tabs>
          <w:tab w:val="left" w:pos="409"/>
          <w:tab w:val="left" w:pos="1701"/>
        </w:tabs>
        <w:suppressAutoHyphens/>
        <w:spacing w:before="0" w:after="0" w:line="240" w:lineRule="auto"/>
        <w:ind w:firstLine="1134"/>
        <w:jc w:val="both"/>
        <w:rPr>
          <w:rFonts w:ascii="Times New Roman" w:hAnsi="Times New Roman" w:cs="Times New Roman"/>
          <w:sz w:val="24"/>
          <w:szCs w:val="24"/>
          <w:lang w:val="lt-LT"/>
        </w:rPr>
      </w:pPr>
    </w:p>
    <w:p w14:paraId="21222DCC"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IV SKYRIUS</w:t>
      </w:r>
    </w:p>
    <w:p w14:paraId="3743B7FD"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PIRKĖJO TEISĖS IR PAREIGOS</w:t>
      </w:r>
    </w:p>
    <w:p w14:paraId="3BF62653" w14:textId="77777777" w:rsidR="00DA481E" w:rsidRPr="00012CE9"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D290794" w14:textId="77777777" w:rsidR="00DA481E" w:rsidRPr="00012CE9"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w:t>
      </w:r>
      <w:r w:rsidRPr="00012CE9">
        <w:rPr>
          <w:rFonts w:ascii="Times New Roman" w:hAnsi="Times New Roman" w:cs="Times New Roman"/>
          <w:sz w:val="24"/>
          <w:szCs w:val="24"/>
          <w:lang w:val="lt-LT"/>
        </w:rPr>
        <w:tab/>
        <w:t>Pirkėjas bendradarbiauja su Rangovu ir suteikia jam informaciją, reikalingą tinkamam Sutarties įvykdymui.</w:t>
      </w:r>
    </w:p>
    <w:p w14:paraId="09574C96" w14:textId="2A019DF2" w:rsidR="008C0624" w:rsidRPr="002A015E" w:rsidRDefault="008C0624" w:rsidP="008C0624">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lang w:val="lt-LT"/>
        </w:rPr>
      </w:pPr>
      <w:r w:rsidRPr="002A015E">
        <w:rPr>
          <w:rFonts w:ascii="Times New Roman" w:hAnsi="Times New Roman"/>
          <w:sz w:val="24"/>
          <w:lang w:val="lt-LT"/>
        </w:rPr>
        <w:t>13.</w:t>
      </w:r>
      <w:r w:rsidRPr="002A015E">
        <w:rPr>
          <w:rFonts w:ascii="Times New Roman" w:hAnsi="Times New Roman" w:cs="Times New Roman"/>
          <w:sz w:val="24"/>
          <w:szCs w:val="24"/>
          <w:lang w:val="lt-LT"/>
        </w:rPr>
        <w:t xml:space="preserve"> </w:t>
      </w:r>
      <w:r w:rsidRPr="002A015E">
        <w:rPr>
          <w:rFonts w:ascii="Times New Roman" w:hAnsi="Times New Roman"/>
          <w:sz w:val="24"/>
          <w:lang w:val="lt-LT"/>
        </w:rPr>
        <w:t>Pirkėjas privalo perduoti Rangovui statybvietę ir jos valdymo teisę ne vėliau kaip per 10 (dešimt) darbo dienų nuo Sutarties įsigaliojimo dienos</w:t>
      </w:r>
      <w:r w:rsidRPr="002A015E">
        <w:rPr>
          <w:rFonts w:ascii="Times New Roman" w:hAnsi="Times New Roman" w:cs="Times New Roman"/>
          <w:sz w:val="24"/>
          <w:szCs w:val="24"/>
          <w:lang w:val="lt-LT"/>
        </w:rPr>
        <w:t>, Šalims</w:t>
      </w:r>
      <w:r w:rsidRPr="002A015E">
        <w:rPr>
          <w:rFonts w:ascii="Times New Roman" w:hAnsi="Times New Roman"/>
          <w:sz w:val="24"/>
          <w:lang w:val="lt-LT"/>
        </w:rPr>
        <w:t xml:space="preserve"> pasirašant statybvietės perdavimo</w:t>
      </w:r>
      <w:r w:rsidRPr="002A015E">
        <w:rPr>
          <w:rFonts w:ascii="Times New Roman" w:hAnsi="Times New Roman" w:cs="Times New Roman"/>
          <w:sz w:val="24"/>
          <w:szCs w:val="24"/>
          <w:lang w:val="lt-LT"/>
        </w:rPr>
        <w:t>–</w:t>
      </w:r>
      <w:r w:rsidRPr="002A015E">
        <w:rPr>
          <w:rFonts w:ascii="Times New Roman" w:hAnsi="Times New Roman"/>
          <w:sz w:val="24"/>
          <w:lang w:val="lt-LT"/>
        </w:rPr>
        <w:t>priėmimo aktą</w:t>
      </w:r>
      <w:r w:rsidRPr="002A015E">
        <w:rPr>
          <w:rFonts w:ascii="Times New Roman" w:hAnsi="Times New Roman" w:cs="Times New Roman"/>
          <w:sz w:val="24"/>
          <w:szCs w:val="24"/>
          <w:lang w:val="lt-LT"/>
        </w:rPr>
        <w:t>.</w:t>
      </w:r>
      <w:r w:rsidRPr="002A015E">
        <w:rPr>
          <w:rFonts w:ascii="Times New Roman" w:hAnsi="Times New Roman"/>
          <w:sz w:val="24"/>
          <w:lang w:val="lt-LT"/>
        </w:rPr>
        <w:t xml:space="preserve"> Jeigu Pirkėjas laiku </w:t>
      </w:r>
      <w:r w:rsidRPr="002A015E">
        <w:rPr>
          <w:rFonts w:ascii="Times New Roman" w:hAnsi="Times New Roman" w:cs="Times New Roman"/>
          <w:sz w:val="24"/>
          <w:szCs w:val="24"/>
          <w:lang w:val="lt-LT"/>
        </w:rPr>
        <w:t>neperduoda</w:t>
      </w:r>
      <w:r w:rsidRPr="002A015E">
        <w:rPr>
          <w:rFonts w:ascii="Times New Roman" w:hAnsi="Times New Roman"/>
          <w:sz w:val="24"/>
          <w:lang w:val="lt-LT"/>
        </w:rPr>
        <w:t xml:space="preserve"> statybvietės, Rangovas raštu </w:t>
      </w:r>
      <w:r w:rsidRPr="002A015E">
        <w:rPr>
          <w:rFonts w:ascii="Times New Roman" w:hAnsi="Times New Roman" w:cs="Times New Roman"/>
          <w:sz w:val="24"/>
          <w:szCs w:val="24"/>
          <w:lang w:val="lt-LT"/>
        </w:rPr>
        <w:t>praneša</w:t>
      </w:r>
      <w:r w:rsidRPr="002A015E">
        <w:rPr>
          <w:rFonts w:ascii="Times New Roman" w:hAnsi="Times New Roman"/>
          <w:sz w:val="24"/>
          <w:lang w:val="lt-LT"/>
        </w:rPr>
        <w:t xml:space="preserve"> Pirkėjui, kad negali pradėti </w:t>
      </w:r>
      <w:r w:rsidRPr="002A015E">
        <w:rPr>
          <w:rFonts w:ascii="Times New Roman" w:hAnsi="Times New Roman" w:cs="Times New Roman"/>
          <w:sz w:val="24"/>
          <w:szCs w:val="24"/>
          <w:lang w:val="lt-LT"/>
        </w:rPr>
        <w:t>Darbų. Jeigu</w:t>
      </w:r>
      <w:r w:rsidRPr="002A015E">
        <w:rPr>
          <w:rFonts w:ascii="Times New Roman" w:hAnsi="Times New Roman"/>
          <w:sz w:val="24"/>
          <w:lang w:val="lt-LT"/>
        </w:rPr>
        <w:t xml:space="preserve"> Rangovas be pateisinamų priežasčių vengia priimti statybvietę, </w:t>
      </w:r>
      <w:r w:rsidRPr="002A015E">
        <w:rPr>
          <w:rFonts w:ascii="Times New Roman" w:hAnsi="Times New Roman" w:cs="Times New Roman"/>
          <w:sz w:val="24"/>
          <w:szCs w:val="24"/>
          <w:lang w:val="lt-LT"/>
        </w:rPr>
        <w:t xml:space="preserve">laikoma, kad Darbų pradžia yra diena, kurią statybvietė galėjo būti perduota, o dėl to atsiradęs vėlavimas </w:t>
      </w:r>
      <w:r w:rsidRPr="002A015E">
        <w:rPr>
          <w:rFonts w:ascii="Times New Roman" w:hAnsi="Times New Roman" w:cs="Times New Roman"/>
          <w:sz w:val="24"/>
          <w:szCs w:val="24"/>
          <w:lang w:val="lt-LT"/>
        </w:rPr>
        <w:lastRenderedPageBreak/>
        <w:t>laikomas Rangovo vėlavimu vykdyti Sutartį</w:t>
      </w:r>
      <w:r w:rsidRPr="002A015E">
        <w:rPr>
          <w:rFonts w:ascii="Times New Roman" w:hAnsi="Times New Roman"/>
          <w:sz w:val="24"/>
          <w:lang w:val="lt-LT"/>
        </w:rPr>
        <w:t>.</w:t>
      </w:r>
    </w:p>
    <w:p w14:paraId="2BB8877E" w14:textId="77777777" w:rsidR="008C0624" w:rsidRPr="002A015E" w:rsidRDefault="008C0624" w:rsidP="008C0624">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2A015E">
        <w:rPr>
          <w:rFonts w:ascii="Times New Roman" w:hAnsi="Times New Roman" w:cs="Times New Roman"/>
          <w:sz w:val="24"/>
          <w:szCs w:val="24"/>
          <w:lang w:val="lt-LT"/>
        </w:rPr>
        <w:t>14. Pirkėjas iki Darbų pradžios užtikrina, kad būtų gauti visi pagal teisės aktus Pirkėjui privalomi leidimai ir sutikimai, būtini Darbams pradėti. Jeigu statybą leidžiantis dokumentas šiems Darbams neprivalomas, Darbai vykdomi pagal Techninę specifikaciją, Teritorijos tvarkymo planą ir kitus Sutarties dokumentus.</w:t>
      </w:r>
    </w:p>
    <w:p w14:paraId="6132B66D" w14:textId="1356223E" w:rsidR="008C0624" w:rsidRPr="002A015E" w:rsidRDefault="008C0624" w:rsidP="008C0624">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lang w:val="lt-LT"/>
        </w:rPr>
      </w:pPr>
      <w:r w:rsidRPr="002A015E">
        <w:rPr>
          <w:rFonts w:ascii="Times New Roman" w:hAnsi="Times New Roman"/>
          <w:sz w:val="24"/>
          <w:lang w:val="lt-LT"/>
        </w:rPr>
        <w:t>15.</w:t>
      </w:r>
      <w:r w:rsidRPr="002A015E">
        <w:rPr>
          <w:rFonts w:ascii="Times New Roman" w:hAnsi="Times New Roman" w:cs="Times New Roman"/>
          <w:sz w:val="24"/>
          <w:szCs w:val="24"/>
          <w:lang w:val="lt-LT"/>
        </w:rPr>
        <w:t xml:space="preserve"> </w:t>
      </w:r>
      <w:r w:rsidRPr="002A015E">
        <w:rPr>
          <w:rFonts w:ascii="Times New Roman" w:hAnsi="Times New Roman"/>
          <w:sz w:val="24"/>
          <w:lang w:val="lt-LT"/>
        </w:rPr>
        <w:t xml:space="preserve">Pirkėjas </w:t>
      </w:r>
      <w:r w:rsidRPr="002A015E">
        <w:rPr>
          <w:rFonts w:ascii="Times New Roman" w:hAnsi="Times New Roman" w:cs="Times New Roman"/>
          <w:sz w:val="24"/>
          <w:szCs w:val="24"/>
          <w:lang w:val="lt-LT"/>
        </w:rPr>
        <w:t>paskiria už Darbų priežiūrą atsakingą asmenį, o tais atvejais, kai pagal teisės aktus privaloma statinio statybos techninė priežiūra, paskiria statinio statybos</w:t>
      </w:r>
      <w:r w:rsidRPr="002A015E">
        <w:rPr>
          <w:rFonts w:ascii="Times New Roman" w:hAnsi="Times New Roman"/>
          <w:sz w:val="24"/>
          <w:lang w:val="lt-LT"/>
        </w:rPr>
        <w:t xml:space="preserve"> techninį prižiūrėtoją ir </w:t>
      </w:r>
      <w:r w:rsidRPr="002A015E">
        <w:rPr>
          <w:rFonts w:ascii="Times New Roman" w:hAnsi="Times New Roman" w:cs="Times New Roman"/>
          <w:sz w:val="24"/>
          <w:szCs w:val="24"/>
          <w:lang w:val="lt-LT"/>
        </w:rPr>
        <w:t>informuoja</w:t>
      </w:r>
      <w:r w:rsidRPr="002A015E">
        <w:rPr>
          <w:rFonts w:ascii="Times New Roman" w:hAnsi="Times New Roman"/>
          <w:sz w:val="24"/>
          <w:lang w:val="lt-LT"/>
        </w:rPr>
        <w:t xml:space="preserve"> Rangovą apie paskyrimą</w:t>
      </w:r>
      <w:r w:rsidRPr="002A015E">
        <w:rPr>
          <w:rFonts w:ascii="Times New Roman" w:hAnsi="Times New Roman" w:cs="Times New Roman"/>
          <w:sz w:val="24"/>
          <w:szCs w:val="24"/>
          <w:lang w:val="lt-LT"/>
        </w:rPr>
        <w:t>.</w:t>
      </w:r>
    </w:p>
    <w:p w14:paraId="718D62A4" w14:textId="7CBB2E6D" w:rsidR="008C0624" w:rsidRPr="002A015E" w:rsidRDefault="008C0624" w:rsidP="008C0624">
      <w:pPr>
        <w:pStyle w:val="Pagrindinistekstas2"/>
        <w:widowControl w:val="0"/>
        <w:shd w:val="clear" w:color="auto" w:fill="auto"/>
        <w:tabs>
          <w:tab w:val="left" w:pos="438"/>
          <w:tab w:val="left" w:pos="1701"/>
        </w:tabs>
        <w:suppressAutoHyphens/>
        <w:spacing w:before="0" w:after="0" w:line="240" w:lineRule="auto"/>
        <w:ind w:firstLine="1134"/>
        <w:jc w:val="both"/>
        <w:rPr>
          <w:rFonts w:ascii="Times New Roman" w:hAnsi="Times New Roman" w:cs="Times New Roman"/>
          <w:sz w:val="24"/>
          <w:szCs w:val="24"/>
          <w:lang w:val="lt-LT"/>
        </w:rPr>
      </w:pPr>
      <w:r w:rsidRPr="002A015E">
        <w:rPr>
          <w:rFonts w:ascii="Times New Roman" w:hAnsi="Times New Roman"/>
          <w:sz w:val="24"/>
          <w:lang w:val="lt-LT"/>
        </w:rPr>
        <w:t>16.</w:t>
      </w:r>
      <w:r w:rsidRPr="002A015E">
        <w:rPr>
          <w:rFonts w:ascii="Times New Roman" w:hAnsi="Times New Roman" w:cs="Times New Roman"/>
          <w:sz w:val="24"/>
          <w:szCs w:val="24"/>
          <w:lang w:val="lt-LT"/>
        </w:rPr>
        <w:t xml:space="preserve"> Per</w:t>
      </w:r>
      <w:r w:rsidRPr="002A015E">
        <w:rPr>
          <w:rFonts w:ascii="Times New Roman" w:hAnsi="Times New Roman"/>
          <w:sz w:val="24"/>
          <w:lang w:val="lt-LT"/>
        </w:rPr>
        <w:t xml:space="preserve"> 5 </w:t>
      </w:r>
      <w:r w:rsidRPr="002A015E">
        <w:rPr>
          <w:rFonts w:ascii="Times New Roman" w:hAnsi="Times New Roman" w:cs="Times New Roman"/>
          <w:sz w:val="24"/>
          <w:szCs w:val="24"/>
          <w:lang w:val="lt-LT"/>
        </w:rPr>
        <w:t xml:space="preserve">(penkias) </w:t>
      </w:r>
      <w:r w:rsidRPr="002A015E">
        <w:rPr>
          <w:rFonts w:ascii="Times New Roman" w:hAnsi="Times New Roman"/>
          <w:sz w:val="24"/>
          <w:lang w:val="lt-LT"/>
        </w:rPr>
        <w:t xml:space="preserve">darbo dienas nuo Sutarties </w:t>
      </w:r>
      <w:r w:rsidRPr="002A015E">
        <w:rPr>
          <w:rFonts w:ascii="Times New Roman" w:hAnsi="Times New Roman" w:cs="Times New Roman"/>
          <w:sz w:val="24"/>
          <w:szCs w:val="24"/>
          <w:lang w:val="lt-LT"/>
        </w:rPr>
        <w:t>įsigaliojimo dienos</w:t>
      </w:r>
      <w:r w:rsidRPr="002A015E">
        <w:rPr>
          <w:rFonts w:ascii="Times New Roman" w:hAnsi="Times New Roman"/>
          <w:sz w:val="24"/>
          <w:lang w:val="lt-LT"/>
        </w:rPr>
        <w:t xml:space="preserve"> Pirkėjas pateikia </w:t>
      </w:r>
      <w:r w:rsidRPr="002A015E">
        <w:rPr>
          <w:rFonts w:ascii="Times New Roman" w:hAnsi="Times New Roman" w:cs="Times New Roman"/>
          <w:sz w:val="24"/>
          <w:szCs w:val="24"/>
          <w:lang w:val="lt-LT"/>
        </w:rPr>
        <w:t>Rangovui turimus</w:t>
      </w:r>
      <w:r w:rsidRPr="002A015E">
        <w:rPr>
          <w:rFonts w:ascii="Times New Roman" w:hAnsi="Times New Roman"/>
          <w:sz w:val="24"/>
          <w:lang w:val="lt-LT"/>
        </w:rPr>
        <w:t xml:space="preserve"> Sutarčiai vykdyti</w:t>
      </w:r>
      <w:r w:rsidRPr="002A015E">
        <w:rPr>
          <w:rFonts w:ascii="Times New Roman" w:hAnsi="Times New Roman" w:cs="Times New Roman"/>
          <w:sz w:val="24"/>
          <w:szCs w:val="24"/>
          <w:lang w:val="lt-LT"/>
        </w:rPr>
        <w:t xml:space="preserve"> reikalingus dokumentus ir informaciją, kurių nėra Sutarties prieduose ir kuri yra būtina tinkamam Darbų vykdymui</w:t>
      </w:r>
      <w:r w:rsidRPr="002A015E">
        <w:rPr>
          <w:rFonts w:ascii="Times New Roman" w:hAnsi="Times New Roman"/>
          <w:sz w:val="24"/>
          <w:lang w:val="lt-LT"/>
        </w:rPr>
        <w:t>.</w:t>
      </w:r>
    </w:p>
    <w:p w14:paraId="7A7AC6EB" w14:textId="77777777" w:rsidR="00DA481E" w:rsidRPr="00012CE9" w:rsidRDefault="00DA481E" w:rsidP="00DA481E">
      <w:pPr>
        <w:pStyle w:val="Pagrindinistekstas2"/>
        <w:widowControl w:val="0"/>
        <w:shd w:val="clear" w:color="auto" w:fill="auto"/>
        <w:tabs>
          <w:tab w:val="left" w:pos="462"/>
          <w:tab w:val="left" w:pos="1701"/>
        </w:tabs>
        <w:suppressAutoHyphens/>
        <w:spacing w:before="0" w:after="0" w:line="240" w:lineRule="auto"/>
        <w:ind w:firstLine="1134"/>
        <w:jc w:val="both"/>
        <w:rPr>
          <w:rFonts w:ascii="Times New Roman" w:hAnsi="Times New Roman" w:cs="Times New Roman"/>
          <w:sz w:val="24"/>
          <w:szCs w:val="24"/>
          <w:lang w:val="lt-LT"/>
        </w:rPr>
      </w:pPr>
      <w:r w:rsidRPr="002A015E">
        <w:rPr>
          <w:rFonts w:ascii="Times New Roman" w:hAnsi="Times New Roman" w:cs="Times New Roman"/>
          <w:sz w:val="24"/>
          <w:szCs w:val="24"/>
          <w:lang w:val="lt-LT"/>
        </w:rPr>
        <w:t>17.</w:t>
      </w:r>
      <w:r w:rsidRPr="002A015E">
        <w:rPr>
          <w:rFonts w:ascii="Times New Roman" w:hAnsi="Times New Roman" w:cs="Times New Roman"/>
          <w:sz w:val="24"/>
          <w:szCs w:val="24"/>
          <w:lang w:val="lt-LT"/>
        </w:rPr>
        <w:tab/>
        <w:t>Pirkėjas turi teisę duoti nurodymus ir pateikti papildomus</w:t>
      </w:r>
      <w:r w:rsidRPr="00012CE9">
        <w:rPr>
          <w:rFonts w:ascii="Times New Roman" w:hAnsi="Times New Roman" w:cs="Times New Roman"/>
          <w:sz w:val="24"/>
          <w:szCs w:val="24"/>
          <w:lang w:val="lt-LT"/>
        </w:rPr>
        <w:t xml:space="preserve"> dokumentus ar instrukcijas, jei tai būtina tinkamam Sutarties įvykdymui.</w:t>
      </w:r>
    </w:p>
    <w:p w14:paraId="29FA45E2" w14:textId="4A5D12B0" w:rsidR="00DA481E" w:rsidRPr="000F16AE" w:rsidRDefault="00DA481E" w:rsidP="000F16AE">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18.</w:t>
      </w:r>
      <w:r w:rsidRPr="00012CE9">
        <w:rPr>
          <w:rFonts w:ascii="Times New Roman" w:hAnsi="Times New Roman" w:cs="Times New Roman"/>
          <w:sz w:val="24"/>
          <w:szCs w:val="24"/>
          <w:lang w:val="lt-LT"/>
        </w:rPr>
        <w:tab/>
        <w:t>Pirkėjas turi teisę bet kuriuo metu tikrinti darbų eigą ir kokybę, Rangovo tiekiamų medžiagų kokybę, medžiagų naudojimą, o pastebėjęs nukrypimų nuo Sutarties sąlygų, bloginančių darbų rezultato kokybę, ar kitų trūkumų, nedelsdamas apie tai pranešti Rangovui ir reikalauti ištaisyti pažeidimus. Jeigu darbo atlikimo metu paaiškėja, kad darbas nebus tinkamai atliktas, Pirkėjas turi teisę nustatyti Rangovui protingą terminą trūkumams pašalinti, o jeigu Rangovas per nustatytą terminą šio reikalavimo neįvykdo – nutraukti Sutartį ir reikalauti atlyginti nuostolius.</w:t>
      </w:r>
    </w:p>
    <w:p w14:paraId="7E584191" w14:textId="3388B4DD" w:rsidR="00541343" w:rsidRPr="00012CE9" w:rsidRDefault="00541343" w:rsidP="00541343">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19.</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Pirkėjas </w:t>
      </w:r>
      <w:r w:rsidRPr="00012CE9">
        <w:rPr>
          <w:rFonts w:ascii="Times New Roman" w:hAnsi="Times New Roman" w:cs="Times New Roman"/>
          <w:sz w:val="24"/>
          <w:szCs w:val="24"/>
          <w:lang w:val="lt-LT"/>
        </w:rPr>
        <w:t>priima</w:t>
      </w:r>
      <w:r w:rsidRPr="00012CE9">
        <w:rPr>
          <w:rFonts w:ascii="Times New Roman" w:hAnsi="Times New Roman"/>
          <w:sz w:val="24"/>
          <w:lang w:val="lt-LT"/>
        </w:rPr>
        <w:t xml:space="preserve"> iš Rangovo galutinai atliktus </w:t>
      </w:r>
      <w:r w:rsidRPr="00012CE9">
        <w:rPr>
          <w:rFonts w:ascii="Times New Roman" w:hAnsi="Times New Roman" w:cs="Times New Roman"/>
          <w:sz w:val="24"/>
          <w:szCs w:val="24"/>
          <w:lang w:val="lt-LT"/>
        </w:rPr>
        <w:t>Darbus galutiniu Darbų perdavimo–priėmimo aktu, kai Darbai</w:t>
      </w:r>
      <w:r w:rsidRPr="00012CE9">
        <w:rPr>
          <w:rFonts w:ascii="Times New Roman" w:hAnsi="Times New Roman"/>
          <w:sz w:val="24"/>
          <w:lang w:val="lt-LT"/>
        </w:rPr>
        <w:t xml:space="preserve"> atitinka </w:t>
      </w:r>
      <w:r w:rsidRPr="00012CE9">
        <w:rPr>
          <w:rFonts w:ascii="Times New Roman" w:hAnsi="Times New Roman" w:cs="Times New Roman"/>
          <w:sz w:val="24"/>
          <w:szCs w:val="24"/>
          <w:lang w:val="lt-LT"/>
        </w:rPr>
        <w:t xml:space="preserve">Sutartyje, Techninėje specifikacijoje ir Teritorijos tvarkymo plane </w:t>
      </w:r>
      <w:r w:rsidRPr="00012CE9">
        <w:rPr>
          <w:rFonts w:ascii="Times New Roman" w:hAnsi="Times New Roman"/>
          <w:sz w:val="24"/>
          <w:lang w:val="lt-LT"/>
        </w:rPr>
        <w:t>nustatytus reikalavimus</w:t>
      </w:r>
      <w:r w:rsidRPr="00012CE9">
        <w:rPr>
          <w:rFonts w:ascii="Times New Roman" w:hAnsi="Times New Roman" w:cs="Times New Roman"/>
          <w:sz w:val="24"/>
          <w:szCs w:val="24"/>
          <w:lang w:val="lt-LT"/>
        </w:rPr>
        <w:t xml:space="preserve"> ir Rangovas pateikia Sutarties 5 punkte nurodytus dokumentus. Jeigu pagal teisės aktus privalomos statybos užbaigimo procedūros, už Rangovui priskirtų dokumentų parengimą ir pateikimą atsako Rangovas, o už Pirkėjui priskirtų veiksmų atlikimą – Pirkėjas</w:t>
      </w:r>
      <w:r w:rsidRPr="00012CE9">
        <w:rPr>
          <w:rFonts w:ascii="Times New Roman" w:hAnsi="Times New Roman"/>
          <w:sz w:val="24"/>
          <w:lang w:val="lt-LT"/>
        </w:rPr>
        <w:t>.</w:t>
      </w:r>
    </w:p>
    <w:p w14:paraId="0157A5CE" w14:textId="77777777" w:rsidR="00DA481E" w:rsidRPr="00012CE9" w:rsidRDefault="00DA481E" w:rsidP="00DA481E">
      <w:pPr>
        <w:pStyle w:val="Pagrindinistekstas2"/>
        <w:widowControl w:val="0"/>
        <w:shd w:val="clear" w:color="auto" w:fill="auto"/>
        <w:tabs>
          <w:tab w:val="left" w:pos="476"/>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20.</w:t>
      </w:r>
      <w:r w:rsidRPr="00012CE9">
        <w:rPr>
          <w:rFonts w:ascii="Times New Roman" w:hAnsi="Times New Roman" w:cs="Times New Roman"/>
          <w:sz w:val="24"/>
          <w:szCs w:val="24"/>
          <w:lang w:val="lt-LT"/>
        </w:rPr>
        <w:tab/>
        <w:t>Pirkėjas privalo Sutartyje nustatytomis sąlygomis laiku apmokėti Rangovo pateiktas ir patvirtintas sąskaitas.</w:t>
      </w:r>
    </w:p>
    <w:p w14:paraId="1A8073E1" w14:textId="77777777" w:rsidR="00DA481E" w:rsidRPr="00012CE9" w:rsidRDefault="00DA481E" w:rsidP="00DA481E">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21.</w:t>
      </w:r>
      <w:r w:rsidRPr="00012CE9">
        <w:rPr>
          <w:rFonts w:ascii="Times New Roman" w:hAnsi="Times New Roman" w:cs="Times New Roman"/>
          <w:sz w:val="24"/>
          <w:szCs w:val="24"/>
          <w:lang w:val="lt-LT"/>
        </w:rPr>
        <w:tab/>
        <w:t>Pirkėjas gali turėti ir kitų teisių ir pareigų, jei jos numatytos Sutartyje ir jos prieduose.</w:t>
      </w:r>
    </w:p>
    <w:p w14:paraId="4CEA4060" w14:textId="77777777" w:rsidR="00DA481E" w:rsidRPr="00012CE9"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51B48CB6"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V SKYRIUS</w:t>
      </w:r>
    </w:p>
    <w:p w14:paraId="1686FE95"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RANGOVO TEISĖS IR PAREIGOS</w:t>
      </w:r>
    </w:p>
    <w:p w14:paraId="53E15326"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063FBB6A" w14:textId="77777777" w:rsidR="00DA481E" w:rsidRPr="00012CE9" w:rsidRDefault="00DA481E" w:rsidP="00DA481E">
      <w:pPr>
        <w:pStyle w:val="Pagrindinistekstas2"/>
        <w:widowControl w:val="0"/>
        <w:shd w:val="clear" w:color="auto" w:fill="auto"/>
        <w:tabs>
          <w:tab w:val="left" w:pos="457"/>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22.</w:t>
      </w:r>
      <w:r w:rsidRPr="00012CE9">
        <w:rPr>
          <w:rFonts w:ascii="Times New Roman" w:hAnsi="Times New Roman" w:cs="Times New Roman"/>
          <w:sz w:val="24"/>
          <w:szCs w:val="24"/>
          <w:lang w:val="lt-LT"/>
        </w:rPr>
        <w:tab/>
        <w:t>Rangovas visą Sutarties vykdymo laikotarpį turi užtikrinti pirkimo, kurį įvykdžius buvo sudaryta ši Sutartis, dokumentuose nustatytų jo pašalinimo pagrindų nebuvimą.</w:t>
      </w:r>
    </w:p>
    <w:p w14:paraId="5605867B" w14:textId="77777777" w:rsidR="00DA481E" w:rsidRPr="00012CE9" w:rsidRDefault="00DA481E" w:rsidP="00DA481E">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23.</w:t>
      </w:r>
      <w:r w:rsidRPr="00012CE9">
        <w:rPr>
          <w:rFonts w:ascii="Times New Roman" w:hAnsi="Times New Roman" w:cs="Times New Roman"/>
          <w:sz w:val="24"/>
          <w:szCs w:val="24"/>
          <w:lang w:val="lt-LT"/>
        </w:rPr>
        <w:tab/>
        <w:t>Rangovas patvirtina, kad yra gavęs visą būtiną informaciją, kurią Rangovas, panaudodamas visas savo žinias ir rūpestingumą, galėjo gauti iki Sutarties pasirašymo, ir kuri gali turėti įtakos Sutarties kainai arba darbams.</w:t>
      </w:r>
    </w:p>
    <w:p w14:paraId="2D0506A2" w14:textId="77777777" w:rsidR="00DA481E" w:rsidRPr="00012CE9" w:rsidRDefault="00DA481E" w:rsidP="00DA481E">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24.</w:t>
      </w:r>
      <w:r w:rsidRPr="00012CE9">
        <w:rPr>
          <w:rFonts w:ascii="Times New Roman" w:hAnsi="Times New Roman" w:cs="Times New Roman"/>
          <w:sz w:val="24"/>
          <w:szCs w:val="24"/>
          <w:lang w:val="lt-LT"/>
        </w:rPr>
        <w:tab/>
        <w:t xml:space="preserve">Turi būti laikoma, kad Sutartyje nurodyta kaina apima visus Rangovo sutartinius įsipareigojimus ir visa, kas būtina tinkamai vykdyti ir užbaigti darbus. </w:t>
      </w:r>
    </w:p>
    <w:p w14:paraId="4C4BD0E0" w14:textId="2A6B3AFD" w:rsidR="00C552B9" w:rsidRPr="00012CE9" w:rsidRDefault="00C552B9" w:rsidP="00FD4F45">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25.</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Rangovas įsipareigoja tinkamai vykdyti Sutartį, </w:t>
      </w:r>
      <w:r w:rsidRPr="00012CE9">
        <w:rPr>
          <w:rFonts w:ascii="Times New Roman" w:hAnsi="Times New Roman" w:cs="Times New Roman"/>
          <w:sz w:val="24"/>
          <w:szCs w:val="24"/>
          <w:lang w:val="lt-LT"/>
        </w:rPr>
        <w:t>nustatytais terminais atlikti Darbus</w:t>
      </w:r>
      <w:r w:rsidRPr="00012CE9">
        <w:rPr>
          <w:rFonts w:ascii="Times New Roman" w:hAnsi="Times New Roman"/>
          <w:sz w:val="24"/>
          <w:lang w:val="lt-LT"/>
        </w:rPr>
        <w:t xml:space="preserve"> pagal </w:t>
      </w:r>
      <w:r w:rsidRPr="00012CE9">
        <w:rPr>
          <w:rFonts w:ascii="Times New Roman" w:hAnsi="Times New Roman" w:cs="Times New Roman"/>
          <w:sz w:val="24"/>
          <w:szCs w:val="24"/>
          <w:lang w:val="lt-LT"/>
        </w:rPr>
        <w:t xml:space="preserve">Sutartį, Techninę specifikaciją, Teritorijos tvarkymo planą, Rangovo pasiūlymą ir kitus </w:t>
      </w:r>
      <w:r w:rsidRPr="00012CE9">
        <w:rPr>
          <w:rFonts w:ascii="Times New Roman" w:hAnsi="Times New Roman"/>
          <w:sz w:val="24"/>
          <w:lang w:val="lt-LT"/>
        </w:rPr>
        <w:t>Sutarties</w:t>
      </w:r>
      <w:r w:rsidRPr="00012CE9">
        <w:rPr>
          <w:rFonts w:ascii="Times New Roman" w:hAnsi="Times New Roman" w:cs="Times New Roman"/>
          <w:sz w:val="24"/>
          <w:szCs w:val="24"/>
          <w:lang w:val="lt-LT"/>
        </w:rPr>
        <w:t xml:space="preserve"> priedus, vykdyti teisėtus </w:t>
      </w:r>
      <w:r w:rsidRPr="00012CE9">
        <w:rPr>
          <w:rFonts w:ascii="Times New Roman" w:hAnsi="Times New Roman"/>
          <w:sz w:val="24"/>
          <w:lang w:val="lt-LT"/>
        </w:rPr>
        <w:t xml:space="preserve">Pirkėjo </w:t>
      </w:r>
      <w:r w:rsidRPr="00012CE9">
        <w:rPr>
          <w:rFonts w:ascii="Times New Roman" w:hAnsi="Times New Roman" w:cs="Times New Roman"/>
          <w:sz w:val="24"/>
          <w:szCs w:val="24"/>
          <w:lang w:val="lt-LT"/>
        </w:rPr>
        <w:t>nurodymus, susijusius su Sutarties vykdymu, ir pasiekti Sutartyje nustatytą Darbų rezultatą</w:t>
      </w:r>
      <w:r w:rsidRPr="00012CE9">
        <w:rPr>
          <w:rFonts w:ascii="Times New Roman" w:hAnsi="Times New Roman"/>
          <w:sz w:val="24"/>
          <w:lang w:val="lt-LT"/>
        </w:rPr>
        <w:t xml:space="preserve"> už ne didesnę nei Sutartyje nurodytą kainą.</w:t>
      </w:r>
    </w:p>
    <w:p w14:paraId="01D7F895" w14:textId="77777777" w:rsidR="00DA481E" w:rsidRPr="00012CE9" w:rsidRDefault="00DA481E" w:rsidP="00DA481E">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26.</w:t>
      </w:r>
      <w:r w:rsidRPr="00012CE9">
        <w:rPr>
          <w:rFonts w:ascii="Times New Roman" w:hAnsi="Times New Roman" w:cs="Times New Roman"/>
          <w:sz w:val="24"/>
          <w:szCs w:val="24"/>
          <w:lang w:val="lt-LT"/>
        </w:rPr>
        <w:tab/>
        <w:t>Jei Sutartyje nenustatyta kitaip, Rangovas turi pasirūpinti visa Sutarčiai vykdyti būtina įranga, įrankiais, priemonėmis, medžiagomis, darbų priežiūra ir darbo jėga.</w:t>
      </w:r>
    </w:p>
    <w:p w14:paraId="556817D0" w14:textId="05306E9A" w:rsidR="00DA481E" w:rsidRPr="00012CE9" w:rsidRDefault="00DA481E" w:rsidP="0069588A">
      <w:pPr>
        <w:ind w:firstLine="1134"/>
        <w:jc w:val="both"/>
      </w:pPr>
      <w:r w:rsidRPr="00012CE9">
        <w:t>27.</w:t>
      </w:r>
      <w:r w:rsidRPr="00012CE9">
        <w:tab/>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r w:rsidR="000816F7">
        <w:t xml:space="preserve"> </w:t>
      </w:r>
      <w:r w:rsidR="0069588A" w:rsidRPr="00653C35">
        <w:t>Jeigu kvalifikacijos atestato galiojimo laikotarpis pasibaigtų sutarčiai nepasibaigus, jis turi būti pratęstas ir galioti visą sutarties įgyvendinimo laikotarpį.</w:t>
      </w:r>
    </w:p>
    <w:p w14:paraId="15665C70" w14:textId="77777777" w:rsidR="00DA481E" w:rsidRPr="00012CE9" w:rsidRDefault="00DA481E" w:rsidP="00DA481E">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lastRenderedPageBreak/>
        <w:t>28.</w:t>
      </w:r>
      <w:r w:rsidRPr="00012CE9">
        <w:rPr>
          <w:rFonts w:ascii="Times New Roman" w:hAnsi="Times New Roman" w:cs="Times New Roman"/>
          <w:sz w:val="24"/>
          <w:szCs w:val="24"/>
          <w:lang w:val="lt-LT"/>
        </w:rPr>
        <w:tab/>
        <w:t>Rangovas yra vienintelis atsakingas asmuo, jei trečiosios šalys pateiktų reikalavimus dėl jų patirtos žalos turtui ar asmeniui, padarytos Rangovo ir / ar subrangovų. Rangovas garantuoja dėl tokių reikalavimų galimų nuostolių atlyginimą Pirkėjui.</w:t>
      </w:r>
    </w:p>
    <w:p w14:paraId="12F4DEF3" w14:textId="77777777" w:rsidR="00DA481E" w:rsidRPr="00012CE9" w:rsidRDefault="00DA481E" w:rsidP="00DA481E">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29.</w:t>
      </w:r>
      <w:r w:rsidRPr="00012CE9">
        <w:rPr>
          <w:rFonts w:ascii="Times New Roman" w:hAnsi="Times New Roman" w:cs="Times New Roman"/>
          <w:sz w:val="24"/>
          <w:szCs w:val="24"/>
          <w:lang w:val="lt-LT"/>
        </w:rPr>
        <w:tab/>
        <w:t>Rangovas turi vykdyti Pirkėjo teisėtus nurodymus, susijusius su Sutarties vykdymu.</w:t>
      </w:r>
    </w:p>
    <w:p w14:paraId="74254E65" w14:textId="24122B43" w:rsidR="000F0EF3" w:rsidRPr="00012CE9" w:rsidRDefault="00FD4F45" w:rsidP="000F0EF3">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30.</w:t>
      </w:r>
      <w:r w:rsidRPr="00012CE9">
        <w:rPr>
          <w:rFonts w:ascii="Times New Roman" w:hAnsi="Times New Roman" w:cs="Times New Roman"/>
          <w:sz w:val="24"/>
          <w:szCs w:val="24"/>
          <w:lang w:val="lt-LT"/>
        </w:rPr>
        <w:t xml:space="preserve"> </w:t>
      </w:r>
      <w:r w:rsidR="00422067" w:rsidRPr="009C209D">
        <w:rPr>
          <w:rFonts w:ascii="Times New Roman" w:hAnsi="Times New Roman" w:cs="Times New Roman"/>
          <w:sz w:val="24"/>
          <w:szCs w:val="24"/>
          <w:lang w:val="lt-LT"/>
        </w:rPr>
        <w:t>Atl</w:t>
      </w:r>
      <w:r w:rsidR="002450F9" w:rsidRPr="009C209D">
        <w:rPr>
          <w:rFonts w:ascii="Times New Roman" w:hAnsi="Times New Roman" w:cs="Times New Roman"/>
          <w:sz w:val="24"/>
          <w:szCs w:val="24"/>
          <w:lang w:val="lt-LT"/>
        </w:rPr>
        <w:t>ie</w:t>
      </w:r>
      <w:r w:rsidR="00422067" w:rsidRPr="009C209D">
        <w:rPr>
          <w:rFonts w:ascii="Times New Roman" w:hAnsi="Times New Roman" w:cs="Times New Roman"/>
          <w:sz w:val="24"/>
          <w:szCs w:val="24"/>
          <w:lang w:val="lt-LT"/>
        </w:rPr>
        <w:t>kant</w:t>
      </w:r>
      <w:r w:rsidR="00797766" w:rsidRPr="009C209D">
        <w:rPr>
          <w:rFonts w:ascii="Times New Roman" w:hAnsi="Times New Roman" w:cs="Times New Roman"/>
          <w:sz w:val="24"/>
          <w:szCs w:val="24"/>
          <w:lang w:val="lt-LT"/>
        </w:rPr>
        <w:t xml:space="preserve"> visų statinių, išskyrus nesudėtinguosius, griovimo darbus</w:t>
      </w:r>
      <w:r w:rsidR="002450F9" w:rsidRPr="009C209D">
        <w:rPr>
          <w:rFonts w:ascii="Times New Roman" w:eastAsia="Times New Roman" w:hAnsi="Times New Roman"/>
          <w:sz w:val="24"/>
          <w:szCs w:val="24"/>
          <w:lang w:val="lt-LT"/>
        </w:rPr>
        <w:t>, civilinės atsakomybės draudimas yra privalomas.</w:t>
      </w:r>
      <w:r w:rsidR="000F0EF3" w:rsidRPr="00012CE9">
        <w:rPr>
          <w:rFonts w:ascii="Times New Roman" w:eastAsia="Times New Roman" w:hAnsi="Times New Roman"/>
          <w:sz w:val="24"/>
          <w:szCs w:val="24"/>
          <w:lang w:val="lt-LT"/>
        </w:rPr>
        <w:t xml:space="preserve"> </w:t>
      </w:r>
    </w:p>
    <w:p w14:paraId="1506F74D" w14:textId="77777777" w:rsidR="00DA481E" w:rsidRPr="00012CE9"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31.</w:t>
      </w:r>
      <w:r w:rsidRPr="00012CE9">
        <w:rPr>
          <w:rFonts w:ascii="Times New Roman" w:hAnsi="Times New Roman" w:cs="Times New Roman"/>
          <w:sz w:val="24"/>
          <w:szCs w:val="24"/>
          <w:lang w:val="lt-LT"/>
        </w:rPr>
        <w:tab/>
        <w:t>Rangovas įsipareigoja laikytis visų Lietuvos Respublikoje galiojančių įstatymų, kitų teisės aktų nuostatų ir garantuoja Pirkėjui nuostolių atlyginimą, jei Rangovas nesilaikytų minėtųjų įstatymų, kitų teisės aktų ir dėl to būtų pateikti kokie nors reikalavimai ar pradėti procesiniai veiksmai.</w:t>
      </w:r>
    </w:p>
    <w:p w14:paraId="474A0B7B" w14:textId="77777777" w:rsidR="00DA481E" w:rsidRPr="00012CE9" w:rsidRDefault="00DA481E" w:rsidP="00DA481E">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32.</w:t>
      </w:r>
      <w:r w:rsidRPr="00012CE9">
        <w:rPr>
          <w:rFonts w:ascii="Times New Roman" w:hAnsi="Times New Roman" w:cs="Times New Roman"/>
          <w:sz w:val="24"/>
          <w:szCs w:val="24"/>
          <w:lang w:val="lt-LT"/>
        </w:rPr>
        <w:tab/>
        <w:t>Rangovas privalo prisiimti visą atsakomybę už darbus nuo darbo pradžios,  kol bus išduotas ir pasirašytas darbų perdavimo–priėmimo aktas. Jeigu darbams, medžiagoms ar įrangai padaroma žala arba jie prarandami, kai už jų priežiūrą atsako Rangovas ir atsakomybė už tą praradimą nepriskirtina Pirkėjui, tai Rangovas savo rizika ir sąskaita privalo ištaisyti praradimus ar žalą taip, kad darbai, medžiagos ar įranga atitiktų Sutartį.</w:t>
      </w:r>
    </w:p>
    <w:p w14:paraId="7EA74499" w14:textId="77777777" w:rsidR="00DA481E" w:rsidRPr="00012CE9" w:rsidRDefault="00DA481E" w:rsidP="00DA481E">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33.</w:t>
      </w:r>
      <w:r w:rsidRPr="00012CE9">
        <w:rPr>
          <w:rFonts w:ascii="Times New Roman" w:hAnsi="Times New Roman" w:cs="Times New Roman"/>
          <w:sz w:val="24"/>
          <w:szCs w:val="24"/>
          <w:lang w:val="lt-LT"/>
        </w:rPr>
        <w:tab/>
        <w:t>Jei Rangovas yra rangovų grupė, visi tokios grupės nariai yra solidariai atsakingi Pirkėjui už Sutarties vykdymą. Rangovas privalo paskirti vieną iš grupės atsakinguoju rangovu atstovauti santykiuose su Pirkėju.</w:t>
      </w:r>
    </w:p>
    <w:p w14:paraId="71FF9664" w14:textId="77777777" w:rsidR="00DA481E" w:rsidRPr="00012CE9"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34.</w:t>
      </w:r>
      <w:r w:rsidRPr="00012CE9">
        <w:rPr>
          <w:rFonts w:ascii="Times New Roman" w:hAnsi="Times New Roman" w:cs="Times New Roman"/>
          <w:sz w:val="24"/>
          <w:szCs w:val="24"/>
          <w:lang w:val="lt-LT"/>
        </w:rPr>
        <w:tab/>
        <w:t>Rangovas privalo atlyginti nuostolius ir apsaugoti Pirkėją nuo visų pretenzijų, kompensacijų, susijusių su:</w:t>
      </w:r>
    </w:p>
    <w:p w14:paraId="7539816C" w14:textId="77777777" w:rsidR="00DA481E" w:rsidRPr="00012CE9" w:rsidRDefault="00DA481E" w:rsidP="00DA481E">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34.1.</w:t>
      </w:r>
      <w:r w:rsidRPr="00012CE9">
        <w:rPr>
          <w:rFonts w:ascii="Times New Roman" w:hAnsi="Times New Roman" w:cs="Times New Roman"/>
          <w:sz w:val="24"/>
          <w:szCs w:val="24"/>
          <w:lang w:val="lt-LT"/>
        </w:rPr>
        <w:tab/>
        <w:t>bet kurio asmens sužalojimu, negalavimu, liga ar mirtimi, kylančių arba atsiradusių dėl Rangovo veiksmų vykdant darbus, taisant defektus darbų vykdymo metu;</w:t>
      </w:r>
    </w:p>
    <w:p w14:paraId="3A26F941" w14:textId="77777777" w:rsidR="00DA481E" w:rsidRPr="00012CE9" w:rsidRDefault="00DA481E" w:rsidP="00DA481E">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34.2.</w:t>
      </w:r>
      <w:r w:rsidRPr="00012CE9">
        <w:rPr>
          <w:rFonts w:ascii="Times New Roman" w:hAnsi="Times New Roman" w:cs="Times New Roman"/>
          <w:sz w:val="24"/>
          <w:szCs w:val="24"/>
          <w:lang w:val="lt-LT"/>
        </w:rPr>
        <w:tab/>
        <w:t>bet kurios nuosavybės (kitos nei darbai) nuostoliais, praradimais, susijusiais arba atsiradusiais dėl Rangovo arba jo personalo veiksmų, aplaidumo, tyčinio veiksmo ar Sutarties pažeidimo.</w:t>
      </w:r>
    </w:p>
    <w:p w14:paraId="0435178C" w14:textId="77777777" w:rsidR="00DA481E" w:rsidRPr="00012CE9" w:rsidRDefault="00DA481E" w:rsidP="00DA481E">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35.</w:t>
      </w:r>
      <w:r w:rsidRPr="00012CE9">
        <w:rPr>
          <w:rFonts w:ascii="Times New Roman" w:hAnsi="Times New Roman" w:cs="Times New Roman"/>
          <w:sz w:val="24"/>
          <w:szCs w:val="24"/>
          <w:lang w:val="lt-LT"/>
        </w:rPr>
        <w:tab/>
        <w:t>Rangovas atsako už pateiktų įmonės rekvizitų, įskaitant banko sąskaitą, teisingumą.</w:t>
      </w:r>
    </w:p>
    <w:p w14:paraId="03D4FCAD" w14:textId="77777777" w:rsidR="00DA481E" w:rsidRPr="00012CE9" w:rsidRDefault="00DA481E" w:rsidP="00DA481E">
      <w:pPr>
        <w:pStyle w:val="Pagrindinistekstas2"/>
        <w:widowControl w:val="0"/>
        <w:shd w:val="clear" w:color="auto" w:fill="auto"/>
        <w:tabs>
          <w:tab w:val="left" w:pos="58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36.</w:t>
      </w:r>
      <w:r w:rsidRPr="00012CE9">
        <w:rPr>
          <w:rFonts w:ascii="Times New Roman" w:hAnsi="Times New Roman" w:cs="Times New Roman"/>
          <w:sz w:val="24"/>
          <w:szCs w:val="24"/>
          <w:lang w:val="lt-LT"/>
        </w:rPr>
        <w:tab/>
        <w:t>Rangovas įsipareigoja Pirkėjui raštu paprašius, grąžinti visus iš Pirkėjo gautus Sutarčiai vykdyti reikalingus dokumentus.</w:t>
      </w:r>
    </w:p>
    <w:p w14:paraId="092F1F95" w14:textId="77777777" w:rsidR="00442B2F" w:rsidRPr="00012CE9" w:rsidRDefault="00DA481E" w:rsidP="00442B2F">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37.</w:t>
      </w:r>
      <w:r w:rsidRPr="00012CE9">
        <w:rPr>
          <w:rFonts w:ascii="Times New Roman" w:hAnsi="Times New Roman" w:cs="Times New Roman"/>
          <w:sz w:val="24"/>
          <w:szCs w:val="24"/>
          <w:lang w:val="lt-LT"/>
        </w:rPr>
        <w:tab/>
        <w:t>Rangovas gali turėti ir kitų teisių bei pareigų, jei jos numatytos Sutartyje ir jos prieduose.</w:t>
      </w:r>
    </w:p>
    <w:p w14:paraId="5D788BAA" w14:textId="77777777" w:rsidR="00442B2F" w:rsidRPr="00012CE9" w:rsidRDefault="00442B2F" w:rsidP="00DA481E">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p>
    <w:p w14:paraId="78AB77D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522A803"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VI SKYRIUS</w:t>
      </w:r>
    </w:p>
    <w:p w14:paraId="7D945A9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SUBRANGA</w:t>
      </w:r>
    </w:p>
    <w:p w14:paraId="17D6D4AE" w14:textId="77777777" w:rsidR="00676AB7" w:rsidRPr="00012CE9" w:rsidRDefault="00676AB7"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1A728DF3" w14:textId="77777777" w:rsidR="00B04CBB" w:rsidRPr="00012CE9" w:rsidRDefault="00B04CBB" w:rsidP="00B04CBB">
      <w:pPr>
        <w:ind w:firstLine="1134"/>
        <w:jc w:val="both"/>
      </w:pPr>
      <w:r w:rsidRPr="00012CE9">
        <w:t>38. Rangovas gali Sutarties vykdymui pasitelkti pasiūlyme nurodytus subrangovus ir Sutarties vykdymo metu, laikydamasis VPĮ 88 straipsnio ir šios Sutarties reikalavimų, pasitelkti naujus arba pakeisti esamus subrangovus. Jeigu Rangovas remiasi subrangovo pajėgumais kvalifikacijos reikalavimams pagrįsti, toks subrangovas turi atitikti jam taikomus kvalifikacijos reikalavimus ir neturėti pirkimo dokumentuose nustatytų pašalinimo pagrindų.</w:t>
      </w:r>
    </w:p>
    <w:p w14:paraId="37BC5182" w14:textId="77777777" w:rsidR="00B04CBB" w:rsidRPr="00012CE9" w:rsidRDefault="00B04CBB" w:rsidP="00B04CBB">
      <w:pPr>
        <w:ind w:firstLine="1134"/>
        <w:jc w:val="both"/>
      </w:pPr>
      <w:r w:rsidRPr="00012CE9">
        <w:t>39. Sudarius Sutartį, tačiau ne vėliau negu Sutartis pradedama vykdyti, Rangovas privalo Pirkėjui pranešti tuo metu žinomų subrangovų pavadinimus, kontaktinius duomenis ir jų atstovus.</w:t>
      </w:r>
    </w:p>
    <w:p w14:paraId="4E8FC4D6" w14:textId="77777777" w:rsidR="00B04CBB" w:rsidRPr="00012CE9" w:rsidRDefault="00B04CBB" w:rsidP="00B04CBB">
      <w:pPr>
        <w:ind w:firstLine="1134"/>
        <w:jc w:val="both"/>
      </w:pPr>
      <w:r w:rsidRPr="00012CE9">
        <w:t>40. Rangovas privalo nedelsdamas, bet ne vėliau kaip per 3 (tris) darbo dienas, pranešti Pirkėjui apie subrangovų, jų kontaktinių duomenų ar atstovų pasikeitimus visu Sutarties vykdymo laikotarpiu, taip pat apie naujus subrangovus, kuriuos Rangovas ketina pasitelkti vėliau.</w:t>
      </w:r>
    </w:p>
    <w:p w14:paraId="7C7F330F" w14:textId="77777777" w:rsidR="00B04CBB" w:rsidRPr="00012CE9" w:rsidRDefault="00B04CBB" w:rsidP="00B04CBB">
      <w:pPr>
        <w:ind w:firstLine="1134"/>
        <w:jc w:val="both"/>
      </w:pPr>
      <w:r w:rsidRPr="00012CE9">
        <w:t>41.</w:t>
      </w:r>
      <w:r w:rsidRPr="00012CE9">
        <w:tab/>
        <w:t>Pirkėjas, gavęs informaciją apie subrangovus, ne vėliau kaip per 3 (tris) darbo dienas juos informuoja apie tiesioginio apmokėjimo už jų pristatytas prekes, suteiktas paslaugas ar atliktus darbus galimybę.</w:t>
      </w:r>
    </w:p>
    <w:p w14:paraId="36D6C72D" w14:textId="77777777" w:rsidR="00B04CBB" w:rsidRPr="00012CE9" w:rsidRDefault="00B04CBB" w:rsidP="00B04CBB">
      <w:pPr>
        <w:ind w:firstLine="1134"/>
        <w:jc w:val="both"/>
      </w:pPr>
      <w:r w:rsidRPr="00012CE9">
        <w:t xml:space="preserve">42. Jeigu subrangovas raštu pateikia prašymą pasinaudoti tiesioginio atsiskaitymo galimybe, Rangovas įsipareigoja sudaryti trišalę sutartį tarp jo, Pirkėjo ir subrangovo, kurioje </w:t>
      </w:r>
      <w:r w:rsidRPr="00012CE9">
        <w:lastRenderedPageBreak/>
        <w:t>nustatoma tiesioginio atsiskaitymo su subrangovu tvarka, įskaitant Rangovo teisę prieštarauti nepagrįstiems mokėjimams.</w:t>
      </w:r>
    </w:p>
    <w:p w14:paraId="68A3E595" w14:textId="77777777" w:rsidR="00B04CBB" w:rsidRPr="00012CE9" w:rsidRDefault="00B04CBB" w:rsidP="00B04CBB">
      <w:pPr>
        <w:ind w:firstLine="1134"/>
        <w:jc w:val="both"/>
      </w:pPr>
      <w:r w:rsidRPr="00012CE9">
        <w:t>43.</w:t>
      </w:r>
      <w:r w:rsidRPr="00012CE9">
        <w:tab/>
        <w:t>Rangovas atsako už subrangovų, jų atstovų ir darbuotojų veiksmus, įsipareigojimų nevykdymą bei aplaidumą taip, lyg šiuos veiksmus atliktų ar įsipareigojimų nevykdytų ar aplaidus būtų jis pats ar jo atstovai ar darbuotojai. Tai, kad kuri nors Sutarties dalis bus vykdoma pagal subrangos sutartį bei kad Pirkėjas su subrangovais atsiskaito tiesiogiai, neatleidžia Rangovo nuo jokių jo įsipareigojimų pagal Sutartį ir Rangovas lieka atsakingas už Sutarties įvykdymą.</w:t>
      </w:r>
    </w:p>
    <w:p w14:paraId="72AB75F8" w14:textId="77777777" w:rsidR="00B04CBB" w:rsidRPr="00012CE9" w:rsidRDefault="00B04CBB" w:rsidP="00B04CBB">
      <w:pPr>
        <w:ind w:firstLine="1134"/>
        <w:jc w:val="both"/>
      </w:pPr>
      <w:r w:rsidRPr="00012CE9">
        <w:t>44. Pirkėjas turi teisę tikrinti subrangovų pašalinimo pagrindų nebuvimą ir kvalifikacijos atitiktį tiek, kiek tai nustatyta pirkimo dokumentuose, VPĮ 88 straipsnyje ir šioje Sutartyje.</w:t>
      </w:r>
    </w:p>
    <w:p w14:paraId="36D99A10" w14:textId="77777777" w:rsidR="00B04CBB" w:rsidRPr="00012CE9" w:rsidRDefault="00B04CBB" w:rsidP="00B04CBB">
      <w:pPr>
        <w:ind w:firstLine="1134"/>
        <w:jc w:val="both"/>
      </w:pPr>
      <w:r w:rsidRPr="00012CE9">
        <w:t>45. Jeigu subrangovo, kurio pajėgumais Rangovas remiasi, padėtis atitinka pirkimo dokumentuose nustatytą pašalinimo pagrindą arba toks subrangovas nebeatitinka jam taikomų kvalifikacijos reikalavimų, Pirkėjas reikalauja, kad Rangovas ne vėliau kaip per 10 (dešimt) darbo dienų pakeistų tokį subrangovą kitu pirkimo dokumentų reikalavimus atitinkančiu subjektu arba pats vykdytų atitinkamus įsipareigojimus, jeigu Rangovas pats atitinka atitinkamus kvalifikacijos reikalavimus.</w:t>
      </w:r>
    </w:p>
    <w:p w14:paraId="54F8321A" w14:textId="77777777" w:rsidR="00B04CBB" w:rsidRPr="00012CE9" w:rsidRDefault="00B04CBB" w:rsidP="00B04CBB">
      <w:pPr>
        <w:ind w:firstLine="1134"/>
        <w:jc w:val="both"/>
      </w:pPr>
      <w:r w:rsidRPr="00012CE9">
        <w:t>46.</w:t>
      </w:r>
      <w:r w:rsidRPr="00012CE9">
        <w:tab/>
        <w:t>Rangovas, gavęs Pirkėjo rašytinį pritarimą, gali pakeisti subrangovą arba pasitelkti naują subrangovą šiais atvejais:</w:t>
      </w:r>
    </w:p>
    <w:p w14:paraId="50A6E490" w14:textId="77777777" w:rsidR="00B04CBB" w:rsidRPr="00012CE9" w:rsidRDefault="00B04CBB" w:rsidP="00B04CBB">
      <w:pPr>
        <w:ind w:firstLine="1134"/>
        <w:jc w:val="both"/>
      </w:pPr>
      <w:r w:rsidRPr="00012CE9">
        <w:t>46.1.</w:t>
      </w:r>
      <w:r w:rsidRPr="00012CE9">
        <w:tab/>
        <w:t>kai Pirkėjas Sutartyje nustatytais atvejais paprašo Rangovo pakeisti subrangovą;</w:t>
      </w:r>
    </w:p>
    <w:p w14:paraId="2D9B4F57" w14:textId="77777777" w:rsidR="00B04CBB" w:rsidRPr="00012CE9" w:rsidRDefault="00B04CBB" w:rsidP="00B04CBB">
      <w:pPr>
        <w:ind w:firstLine="1134"/>
        <w:jc w:val="both"/>
      </w:pPr>
      <w:r w:rsidRPr="00012CE9">
        <w:t>46.2.</w:t>
      </w:r>
      <w:r w:rsidRPr="00012CE9">
        <w:tab/>
        <w:t>kai Sutarties vykdymo metu subrangovas netinkamai vykdo įsipareigojimus Rangovui;</w:t>
      </w:r>
    </w:p>
    <w:p w14:paraId="3A3F8D14" w14:textId="77777777" w:rsidR="00B04CBB" w:rsidRPr="00012CE9" w:rsidRDefault="00B04CBB" w:rsidP="00B04CBB">
      <w:pPr>
        <w:ind w:firstLine="1134"/>
        <w:jc w:val="both"/>
      </w:pPr>
      <w:r w:rsidRPr="00012CE9">
        <w:t>46.3.</w:t>
      </w:r>
      <w:r w:rsidRPr="00012CE9">
        <w:tab/>
        <w:t>kai subrangovas nepajėgus vykdyti įsipareigojimų Rangovui dėl iškeltos restruktūrizavimo, bankroto bylos, bankroto proceso vykdymo ne teismo tvarka, priverstinio likvidavimo procedūros arba vykdomų analogiškų procedūrų;</w:t>
      </w:r>
    </w:p>
    <w:p w14:paraId="33141541" w14:textId="77777777" w:rsidR="00B04CBB" w:rsidRPr="00012CE9" w:rsidRDefault="00B04CBB" w:rsidP="00B04CBB">
      <w:pPr>
        <w:ind w:firstLine="1134"/>
        <w:jc w:val="both"/>
      </w:pPr>
      <w:r w:rsidRPr="00012CE9">
        <w:t>46.4.</w:t>
      </w:r>
      <w:r w:rsidRPr="00012CE9">
        <w:tab/>
        <w:t>esant kitų nuo Rangovo nepriklausančių aplinkybių, kurių atsakingas ir apdairus Rangovas negalėjo numatyti iki Sutarties sudarymo.</w:t>
      </w:r>
    </w:p>
    <w:p w14:paraId="2480220D" w14:textId="77777777" w:rsidR="00B04CBB" w:rsidRPr="00012CE9" w:rsidRDefault="00B04CBB" w:rsidP="00B04CBB">
      <w:pPr>
        <w:ind w:firstLine="1134"/>
        <w:jc w:val="both"/>
      </w:pPr>
      <w:r w:rsidRPr="00012CE9">
        <w:t>47.</w:t>
      </w:r>
      <w:r w:rsidRPr="00012CE9">
        <w:tab/>
        <w:t>Pirkėjas per 10 (dešimt) darbo dienų nuo pranešimo apie keičiamą subrangovą gavimo dienos turi raštu pranešti Rangovui apie savo pritarimą arba nepritarimą subrangovo keitimui, nurodydamas nepritarimo priežastis.</w:t>
      </w:r>
    </w:p>
    <w:p w14:paraId="62A7127B" w14:textId="77777777" w:rsidR="00B04CBB" w:rsidRPr="00012CE9" w:rsidRDefault="00B04CBB" w:rsidP="00B04CBB">
      <w:pPr>
        <w:ind w:firstLine="1134"/>
        <w:jc w:val="both"/>
      </w:pPr>
      <w:r w:rsidRPr="00012CE9">
        <w:t>48. Jeigu Rangovas pasitelkia naują subrangovą arba pakeičia subrangovą nesilaikydamas Sutartyje nustatytos informavimo ir pritarimo tvarkos, tai laikoma Sutarties pažeidimu ir Pirkėjas turi teisę taikyti Sutartyje nustatytas pažeidimo pasekmes, įskaitant reikalavimą pakeisti subrangovą, sustabdyti su atitinkama Darbų dalimi susijusį mokėjimą arba nutraukti Sutartį, kai pažeidimas yra esminis.</w:t>
      </w:r>
    </w:p>
    <w:p w14:paraId="3E7CD6A5" w14:textId="77777777" w:rsidR="00B04CBB" w:rsidRPr="00012CE9" w:rsidRDefault="00B04CBB" w:rsidP="00B04CBB">
      <w:pPr>
        <w:ind w:firstLine="1134"/>
        <w:jc w:val="both"/>
      </w:pPr>
    </w:p>
    <w:p w14:paraId="5643493D" w14:textId="77777777" w:rsidR="00B04CBB" w:rsidRPr="00012CE9" w:rsidRDefault="00B04CBB" w:rsidP="00B04CBB">
      <w:pPr>
        <w:ind w:firstLine="1134"/>
        <w:jc w:val="center"/>
        <w:rPr>
          <w:b/>
          <w:bCs/>
        </w:rPr>
      </w:pPr>
      <w:r w:rsidRPr="00012CE9">
        <w:rPr>
          <w:b/>
          <w:bCs/>
        </w:rPr>
        <w:t>VII SKYRIUS</w:t>
      </w:r>
    </w:p>
    <w:p w14:paraId="6E5D8612" w14:textId="77777777" w:rsidR="00B04CBB" w:rsidRPr="00012CE9" w:rsidRDefault="00B04CBB" w:rsidP="00B04CBB">
      <w:pPr>
        <w:ind w:firstLine="1134"/>
        <w:jc w:val="center"/>
        <w:rPr>
          <w:b/>
          <w:bCs/>
        </w:rPr>
      </w:pPr>
      <w:r w:rsidRPr="00012CE9">
        <w:rPr>
          <w:b/>
          <w:bCs/>
        </w:rPr>
        <w:t>SPECIALISTAI</w:t>
      </w:r>
    </w:p>
    <w:p w14:paraId="14ED435F" w14:textId="77777777" w:rsidR="00B04CBB" w:rsidRPr="00012CE9" w:rsidRDefault="00B04CBB" w:rsidP="00B04CBB">
      <w:pPr>
        <w:ind w:firstLine="1134"/>
        <w:jc w:val="both"/>
      </w:pPr>
    </w:p>
    <w:p w14:paraId="6D3E5D77" w14:textId="77777777" w:rsidR="00B04CBB" w:rsidRPr="00012CE9" w:rsidRDefault="00B04CBB" w:rsidP="00B04CBB">
      <w:pPr>
        <w:ind w:firstLine="1134"/>
        <w:jc w:val="both"/>
      </w:pPr>
      <w:r w:rsidRPr="00012CE9">
        <w:t>49. Rangovas negali keisti specialistų, kuriuos jis nurodė savo pasiūlyme arba kurių kvalifikacija buvo vertinama pagal pirkimo dokumentus, išskyrus Sutartyje nustatytus atvejus ir gavęs Pirkėjo rašytinį pritarimą.</w:t>
      </w:r>
    </w:p>
    <w:p w14:paraId="0C9482CA" w14:textId="77777777" w:rsidR="00B04CBB" w:rsidRPr="00012CE9" w:rsidRDefault="00B04CBB" w:rsidP="00B04CBB">
      <w:pPr>
        <w:ind w:firstLine="1134"/>
        <w:jc w:val="both"/>
      </w:pPr>
      <w:r w:rsidRPr="00012CE9">
        <w:t>49.1.</w:t>
      </w:r>
      <w:r w:rsidRPr="00012CE9">
        <w:tab/>
        <w:t>specialisto mirties, ligos arba nelaimingo atsitikimo atveju;</w:t>
      </w:r>
    </w:p>
    <w:p w14:paraId="386A29DE" w14:textId="77777777" w:rsidR="00B04CBB" w:rsidRPr="00012CE9" w:rsidRDefault="00B04CBB" w:rsidP="00B04CBB">
      <w:pPr>
        <w:ind w:firstLine="1134"/>
        <w:jc w:val="both"/>
      </w:pPr>
      <w:r w:rsidRPr="00012CE9">
        <w:t>49.2.</w:t>
      </w:r>
      <w:r w:rsidRPr="00012CE9">
        <w:tab/>
        <w:t>jei specialistą būtina keisti dėl nuo Rangovo nepriklausančių priežasčių, pavyzdžiui, kai specialistas vienašališkai nutraukia sutartį (darbo) su Rangovu, kai specialistas ne dėl Rangovo kaltės praranda teisę vykdyti jam paskirtas užduotis, ir panašiai.</w:t>
      </w:r>
    </w:p>
    <w:p w14:paraId="5BD5031D" w14:textId="77777777" w:rsidR="00B04CBB" w:rsidRPr="00012CE9" w:rsidRDefault="00B04CBB" w:rsidP="00B04CBB">
      <w:pPr>
        <w:ind w:firstLine="1134"/>
        <w:jc w:val="both"/>
      </w:pPr>
      <w:r w:rsidRPr="00012CE9">
        <w:t>50.</w:t>
      </w:r>
      <w:r w:rsidRPr="00012CE9">
        <w:tab/>
        <w:t>Rangovas apie aplinkybes, dėl kurių reikia keisti specialistus, nurodytus Rangovo pasiūlyme, nedelsdamas, bet ne vėliau kaip per 5 (penkias) darbo dienas, privalo informuoti Pirkėją raštu ir gauti jo pritarimą.</w:t>
      </w:r>
    </w:p>
    <w:p w14:paraId="15E544BB" w14:textId="77777777" w:rsidR="00B04CBB" w:rsidRPr="00012CE9" w:rsidRDefault="00B04CBB" w:rsidP="00B04CBB">
      <w:pPr>
        <w:ind w:firstLine="1134"/>
        <w:jc w:val="both"/>
      </w:pPr>
      <w:r w:rsidRPr="00012CE9">
        <w:t xml:space="preserve">51. Keičiantis specialistui, naujas specialistas privalo atitikti pirkimo dokumentuose nustatytus reikalavimus specialisto kvalifikacijai ir (ar) patirčiai ir turėti ne žemesnę kvalifikaciją ir </w:t>
      </w:r>
      <w:r w:rsidRPr="00012CE9">
        <w:lastRenderedPageBreak/>
        <w:t>(ar) patirtį nei keičiamas specialistas, jeigu tokia aukštesnė kvalifikacija ir (ar) patirtis buvo nurodyta Rangovo pasiūlyme.</w:t>
      </w:r>
    </w:p>
    <w:p w14:paraId="178A8191" w14:textId="77777777" w:rsidR="00B04CBB" w:rsidRPr="00012CE9" w:rsidRDefault="00B04CBB" w:rsidP="00B04CBB">
      <w:pPr>
        <w:ind w:firstLine="1134"/>
        <w:jc w:val="both"/>
      </w:pPr>
      <w:r w:rsidRPr="00012CE9">
        <w:t>52. Specialistų keitimas negali didinti Sutarties kainos. Iki Pirkėjui pritariant naujam specialistui, Rangovas privalo užtikrinti nepertraukiamą Darbų vykdymą teisės aktų ir Sutarties reikalavimus atitinkančiais pajėgumais.</w:t>
      </w:r>
    </w:p>
    <w:p w14:paraId="37996407" w14:textId="77777777" w:rsidR="00B04CBB" w:rsidRPr="00012CE9" w:rsidRDefault="00B04CBB" w:rsidP="00B04CBB">
      <w:pPr>
        <w:ind w:firstLine="1134"/>
        <w:jc w:val="both"/>
      </w:pPr>
    </w:p>
    <w:p w14:paraId="47844FDB" w14:textId="2DC6F5B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VIII SKYRIUS</w:t>
      </w:r>
    </w:p>
    <w:p w14:paraId="39F85CC0"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KAINA</w:t>
      </w:r>
    </w:p>
    <w:p w14:paraId="080B0393" w14:textId="77777777" w:rsidR="00DA481E" w:rsidRPr="00012CE9" w:rsidRDefault="00DA481E" w:rsidP="00DA481E">
      <w:pPr>
        <w:pStyle w:val="Temosantrat30"/>
        <w:widowControl w:val="0"/>
        <w:shd w:val="clear" w:color="auto" w:fill="auto"/>
        <w:suppressAutoHyphens/>
        <w:spacing w:before="0" w:line="240" w:lineRule="auto"/>
        <w:rPr>
          <w:rFonts w:ascii="Times New Roman" w:hAnsi="Times New Roman" w:cs="Times New Roman"/>
          <w:sz w:val="24"/>
          <w:szCs w:val="24"/>
          <w:lang w:val="lt-LT"/>
        </w:rPr>
      </w:pPr>
    </w:p>
    <w:p w14:paraId="2994DF5E" w14:textId="77777777" w:rsidR="00DA481E" w:rsidRPr="00012CE9"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53.</w:t>
      </w:r>
      <w:r w:rsidRPr="00012CE9">
        <w:rPr>
          <w:rFonts w:ascii="Times New Roman" w:hAnsi="Times New Roman" w:cs="Times New Roman"/>
          <w:sz w:val="24"/>
          <w:szCs w:val="24"/>
          <w:lang w:val="lt-LT"/>
        </w:rPr>
        <w:tab/>
        <w:t>Rangovas į Sutarties kainą privalo įskaičiuoti visus su Sutarties vykdymu susijusius kaštus, įskaitant bet neapsiribojant:</w:t>
      </w:r>
    </w:p>
    <w:p w14:paraId="4F49DF21" w14:textId="5CF84656" w:rsidR="00DA481E" w:rsidRPr="00012CE9" w:rsidRDefault="00DA481E" w:rsidP="0023217A">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53.1</w:t>
      </w:r>
      <w:r w:rsidRPr="00012CE9">
        <w:rPr>
          <w:rFonts w:ascii="Times New Roman" w:hAnsi="Times New Roman" w:cs="Times New Roman"/>
          <w:sz w:val="24"/>
          <w:szCs w:val="24"/>
          <w:lang w:val="lt-LT"/>
        </w:rPr>
        <w:tab/>
      </w:r>
      <w:r w:rsidR="001A59DD" w:rsidRPr="00012CE9">
        <w:rPr>
          <w:rFonts w:ascii="Times New Roman" w:hAnsi="Times New Roman" w:cs="Times New Roman"/>
          <w:sz w:val="24"/>
          <w:szCs w:val="24"/>
          <w:lang w:val="lt-LT"/>
        </w:rPr>
        <w:t>statybvietės paruošimo, darbų organizavimo, saugos</w:t>
      </w:r>
      <w:r w:rsidR="001A59DD" w:rsidRPr="00012CE9">
        <w:rPr>
          <w:rFonts w:ascii="Times New Roman" w:hAnsi="Times New Roman"/>
          <w:sz w:val="24"/>
          <w:lang w:val="lt-LT"/>
        </w:rPr>
        <w:t xml:space="preserve"> ir </w:t>
      </w:r>
      <w:r w:rsidR="001A59DD" w:rsidRPr="00012CE9">
        <w:rPr>
          <w:rFonts w:ascii="Times New Roman" w:hAnsi="Times New Roman" w:cs="Times New Roman"/>
          <w:sz w:val="24"/>
          <w:szCs w:val="24"/>
          <w:lang w:val="lt-LT"/>
        </w:rPr>
        <w:t>aplinkos apsaugos priemonių įrengimo</w:t>
      </w:r>
      <w:r w:rsidR="001A59DD" w:rsidRPr="00012CE9">
        <w:rPr>
          <w:rFonts w:ascii="Times New Roman" w:hAnsi="Times New Roman"/>
          <w:sz w:val="24"/>
          <w:lang w:val="lt-LT"/>
        </w:rPr>
        <w:t xml:space="preserve"> išlaidas;</w:t>
      </w:r>
    </w:p>
    <w:p w14:paraId="731BDB95" w14:textId="2F3EFA04" w:rsidR="006272A8" w:rsidRPr="00012CE9" w:rsidRDefault="00DA481E" w:rsidP="006272A8">
      <w:pPr>
        <w:pStyle w:val="Pagrindinistekstas2"/>
        <w:widowControl w:val="0"/>
        <w:shd w:val="clear" w:color="auto" w:fill="auto"/>
        <w:tabs>
          <w:tab w:val="left" w:pos="1206"/>
          <w:tab w:val="left" w:pos="1701"/>
        </w:tabs>
        <w:suppressAutoHyphens/>
        <w:spacing w:before="0" w:after="0" w:line="240" w:lineRule="auto"/>
        <w:ind w:firstLine="1134"/>
        <w:jc w:val="both"/>
        <w:rPr>
          <w:rFonts w:ascii="Times New Roman" w:eastAsia="Calibri" w:hAnsi="Times New Roman" w:cs="Times New Roman"/>
          <w:sz w:val="24"/>
          <w:szCs w:val="24"/>
          <w:lang w:val="lt-LT" w:eastAsia="en-US"/>
        </w:rPr>
      </w:pPr>
      <w:r w:rsidRPr="00012CE9">
        <w:rPr>
          <w:rFonts w:ascii="Times New Roman" w:hAnsi="Times New Roman" w:cs="Times New Roman"/>
          <w:sz w:val="24"/>
          <w:szCs w:val="24"/>
          <w:lang w:val="lt-LT"/>
        </w:rPr>
        <w:t>53.2.</w:t>
      </w:r>
      <w:r w:rsidRPr="00012CE9">
        <w:rPr>
          <w:rFonts w:ascii="Times New Roman" w:hAnsi="Times New Roman" w:cs="Times New Roman"/>
          <w:sz w:val="24"/>
          <w:szCs w:val="24"/>
          <w:lang w:val="lt-LT"/>
        </w:rPr>
        <w:tab/>
        <w:t xml:space="preserve">transporto išlaidas (pavyzdžiui, Rangovo atstovų kelionės į Pirkėjo buveinės ir / ar statybvietės vietą </w:t>
      </w:r>
      <w:r w:rsidRPr="00012CE9">
        <w:rPr>
          <w:rFonts w:ascii="Times New Roman" w:eastAsia="Calibri" w:hAnsi="Times New Roman" w:cs="Times New Roman"/>
          <w:sz w:val="24"/>
          <w:szCs w:val="24"/>
          <w:lang w:val="lt-LT" w:eastAsia="en-US"/>
        </w:rPr>
        <w:t>išlaidas</w:t>
      </w:r>
      <w:r w:rsidR="006272A8" w:rsidRPr="00012CE9">
        <w:rPr>
          <w:rFonts w:ascii="Times New Roman" w:eastAsia="Calibri" w:hAnsi="Times New Roman" w:cs="Times New Roman"/>
          <w:sz w:val="24"/>
          <w:szCs w:val="24"/>
          <w:lang w:val="lt-LT" w:eastAsia="en-US"/>
        </w:rPr>
        <w:t>, statybinių ir kitų atliekų surinkimo, pakrovimo, transportavimo, perdavimo atliekų tvarkytojams ir sutvarkymo išlaidas;</w:t>
      </w:r>
    </w:p>
    <w:p w14:paraId="77BC3031" w14:textId="1390D89C" w:rsidR="006272A8" w:rsidRPr="00012CE9" w:rsidRDefault="006272A8" w:rsidP="006272A8">
      <w:pPr>
        <w:widowControl w:val="0"/>
        <w:tabs>
          <w:tab w:val="left" w:pos="1196"/>
          <w:tab w:val="left" w:pos="1701"/>
        </w:tabs>
        <w:suppressAutoHyphens/>
        <w:ind w:firstLine="1134"/>
        <w:jc w:val="both"/>
        <w:rPr>
          <w:rFonts w:eastAsia="Calibri"/>
          <w:lang w:eastAsia="en-US"/>
        </w:rPr>
      </w:pPr>
      <w:r w:rsidRPr="00012CE9">
        <w:rPr>
          <w:rFonts w:eastAsia="Calibri"/>
          <w:szCs w:val="21"/>
          <w:lang w:eastAsia="en-US"/>
        </w:rPr>
        <w:t>53.</w:t>
      </w:r>
      <w:r w:rsidR="001D3E5E" w:rsidRPr="00012CE9">
        <w:rPr>
          <w:rFonts w:eastAsia="Calibri"/>
          <w:szCs w:val="21"/>
          <w:lang w:eastAsia="en-US"/>
        </w:rPr>
        <w:t>3</w:t>
      </w:r>
      <w:r w:rsidRPr="00012CE9">
        <w:rPr>
          <w:rFonts w:eastAsia="Calibri"/>
          <w:szCs w:val="21"/>
          <w:lang w:eastAsia="en-US"/>
        </w:rPr>
        <w:t>.</w:t>
      </w:r>
      <w:r w:rsidRPr="00012CE9">
        <w:rPr>
          <w:rFonts w:eastAsia="Calibri"/>
          <w:lang w:eastAsia="en-US"/>
        </w:rPr>
        <w:t xml:space="preserve"> iškasų užpildymo, teritorijos atkūrimo ir rekultivavimo išlaidas;</w:t>
      </w:r>
    </w:p>
    <w:p w14:paraId="0533761E" w14:textId="493FDDFB" w:rsidR="006272A8" w:rsidRPr="00012CE9" w:rsidRDefault="006272A8" w:rsidP="006272A8">
      <w:pPr>
        <w:widowControl w:val="0"/>
        <w:tabs>
          <w:tab w:val="left" w:pos="1162"/>
          <w:tab w:val="left" w:pos="1701"/>
        </w:tabs>
        <w:suppressAutoHyphens/>
        <w:ind w:firstLine="1134"/>
        <w:jc w:val="both"/>
        <w:rPr>
          <w:rFonts w:eastAsia="Calibri"/>
          <w:lang w:eastAsia="en-US"/>
        </w:rPr>
      </w:pPr>
      <w:r w:rsidRPr="00012CE9">
        <w:rPr>
          <w:rFonts w:eastAsia="Calibri"/>
          <w:szCs w:val="21"/>
          <w:lang w:eastAsia="en-US"/>
        </w:rPr>
        <w:t>53.</w:t>
      </w:r>
      <w:r w:rsidR="001D3E5E" w:rsidRPr="00012CE9">
        <w:rPr>
          <w:rFonts w:eastAsia="Calibri"/>
          <w:szCs w:val="21"/>
          <w:lang w:eastAsia="en-US"/>
        </w:rPr>
        <w:t>4</w:t>
      </w:r>
      <w:r w:rsidRPr="00012CE9">
        <w:rPr>
          <w:rFonts w:eastAsia="Calibri"/>
          <w:szCs w:val="21"/>
          <w:lang w:eastAsia="en-US"/>
        </w:rPr>
        <w:t>.</w:t>
      </w:r>
      <w:r w:rsidRPr="00012CE9">
        <w:rPr>
          <w:rFonts w:eastAsia="Calibri"/>
          <w:lang w:eastAsia="en-US"/>
        </w:rPr>
        <w:t xml:space="preserve"> kadastrinių matavimų, VĮ „Registrų centras“ duomenų atnaujinimo ir kitų Sutartyje nurodytų dokumentų parengimo bei pateikimo išlaidas;</w:t>
      </w:r>
    </w:p>
    <w:p w14:paraId="1CDE7272" w14:textId="074ECCDD" w:rsidR="006272A8" w:rsidRPr="00012CE9" w:rsidRDefault="006272A8" w:rsidP="006272A8">
      <w:pPr>
        <w:widowControl w:val="0"/>
        <w:tabs>
          <w:tab w:val="left" w:pos="1196"/>
          <w:tab w:val="left" w:pos="1701"/>
        </w:tabs>
        <w:suppressAutoHyphens/>
        <w:ind w:firstLine="1134"/>
        <w:jc w:val="both"/>
        <w:rPr>
          <w:rFonts w:eastAsia="Calibri"/>
          <w:lang w:eastAsia="en-US"/>
        </w:rPr>
      </w:pPr>
      <w:r w:rsidRPr="00012CE9">
        <w:rPr>
          <w:rFonts w:eastAsia="Calibri"/>
          <w:szCs w:val="21"/>
          <w:lang w:eastAsia="en-US"/>
        </w:rPr>
        <w:t>53.</w:t>
      </w:r>
      <w:r w:rsidR="001D3E5E" w:rsidRPr="00012CE9">
        <w:rPr>
          <w:rFonts w:eastAsia="Calibri"/>
          <w:szCs w:val="21"/>
          <w:lang w:eastAsia="en-US"/>
        </w:rPr>
        <w:t>5</w:t>
      </w:r>
      <w:r w:rsidRPr="00012CE9">
        <w:rPr>
          <w:rFonts w:eastAsia="Calibri"/>
          <w:szCs w:val="21"/>
          <w:lang w:eastAsia="en-US"/>
        </w:rPr>
        <w:t>.</w:t>
      </w:r>
      <w:r w:rsidRPr="00012CE9">
        <w:rPr>
          <w:rFonts w:eastAsia="Calibri"/>
          <w:lang w:eastAsia="en-US"/>
        </w:rPr>
        <w:t xml:space="preserve"> Darbų trūkumų šalinimo ir garantinių įsipareigojimų vykdymo išlaidas;</w:t>
      </w:r>
    </w:p>
    <w:p w14:paraId="533769DD" w14:textId="647D4CF3" w:rsidR="006272A8" w:rsidRPr="00012CE9" w:rsidRDefault="006272A8" w:rsidP="006272A8">
      <w:pPr>
        <w:widowControl w:val="0"/>
        <w:tabs>
          <w:tab w:val="left" w:pos="1167"/>
          <w:tab w:val="left" w:pos="1701"/>
        </w:tabs>
        <w:suppressAutoHyphens/>
        <w:ind w:firstLine="1134"/>
        <w:jc w:val="both"/>
        <w:rPr>
          <w:rFonts w:eastAsia="Calibri"/>
          <w:lang w:eastAsia="en-US"/>
        </w:rPr>
      </w:pPr>
      <w:r w:rsidRPr="00012CE9">
        <w:rPr>
          <w:rFonts w:eastAsia="Calibri"/>
          <w:szCs w:val="21"/>
          <w:lang w:eastAsia="en-US"/>
        </w:rPr>
        <w:t>53.</w:t>
      </w:r>
      <w:r w:rsidR="001D3E5E" w:rsidRPr="00012CE9">
        <w:rPr>
          <w:rFonts w:eastAsia="Calibri"/>
          <w:szCs w:val="21"/>
          <w:lang w:eastAsia="en-US"/>
        </w:rPr>
        <w:t>6</w:t>
      </w:r>
      <w:r w:rsidRPr="00012CE9">
        <w:rPr>
          <w:rFonts w:eastAsia="Calibri"/>
          <w:szCs w:val="21"/>
          <w:lang w:eastAsia="en-US"/>
        </w:rPr>
        <w:t>.</w:t>
      </w:r>
      <w:r w:rsidRPr="00012CE9">
        <w:rPr>
          <w:rFonts w:eastAsia="Calibri"/>
          <w:lang w:eastAsia="en-US"/>
        </w:rPr>
        <w:t xml:space="preserve"> visas kitas išlaidas, būtinas tinkamam Sutartyje nustatytam Darbų rezultatui pasiekti.</w:t>
      </w:r>
    </w:p>
    <w:p w14:paraId="329B682D" w14:textId="77777777" w:rsidR="00DA481E" w:rsidRPr="00012CE9" w:rsidRDefault="00DA481E" w:rsidP="00DA481E">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54.</w:t>
      </w:r>
      <w:r w:rsidRPr="00012CE9">
        <w:rPr>
          <w:rFonts w:ascii="Times New Roman" w:hAnsi="Times New Roman" w:cs="Times New Roman"/>
          <w:sz w:val="24"/>
          <w:szCs w:val="24"/>
          <w:lang w:val="lt-LT"/>
        </w:rPr>
        <w:tab/>
        <w:t>Mokesčiai ar išlaidos, kurių Rangovas neįtraukė į pasiūlymo, kuris pateikiamas Sutarties priede, kainą, nebus atlyginami.</w:t>
      </w:r>
    </w:p>
    <w:p w14:paraId="0EF842BE" w14:textId="77777777" w:rsidR="00DA481E" w:rsidRPr="00012CE9" w:rsidRDefault="00DA481E" w:rsidP="00DA481E">
      <w:pPr>
        <w:pStyle w:val="Pagrindinistekstas2"/>
        <w:widowControl w:val="0"/>
        <w:shd w:val="clear" w:color="auto" w:fill="auto"/>
        <w:tabs>
          <w:tab w:val="left" w:pos="438"/>
        </w:tabs>
        <w:suppressAutoHyphens/>
        <w:spacing w:before="0" w:after="0" w:line="240" w:lineRule="auto"/>
        <w:ind w:firstLine="0"/>
        <w:jc w:val="both"/>
        <w:rPr>
          <w:rFonts w:ascii="Times New Roman" w:hAnsi="Times New Roman" w:cs="Times New Roman"/>
          <w:sz w:val="24"/>
          <w:szCs w:val="24"/>
          <w:lang w:val="lt-LT"/>
        </w:rPr>
      </w:pPr>
    </w:p>
    <w:p w14:paraId="652535EF" w14:textId="7EF66D96"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6" w:name="bookmark24"/>
      <w:r w:rsidRPr="00012CE9">
        <w:rPr>
          <w:rFonts w:ascii="Times New Roman" w:hAnsi="Times New Roman" w:cs="Times New Roman"/>
          <w:b/>
          <w:sz w:val="24"/>
          <w:szCs w:val="24"/>
          <w:lang w:val="lt-LT"/>
        </w:rPr>
        <w:t>IX SKYRIUS</w:t>
      </w:r>
    </w:p>
    <w:p w14:paraId="5F92F387"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PAPILDOMI DARBAI</w:t>
      </w:r>
      <w:bookmarkEnd w:id="6"/>
    </w:p>
    <w:p w14:paraId="23957CDA"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38E385DF" w14:textId="4BCAAAAA" w:rsidR="00DA481E" w:rsidRPr="00012CE9" w:rsidRDefault="00DA481E" w:rsidP="00DA481E">
      <w:pPr>
        <w:pStyle w:val="Pagrindinistekstas2"/>
        <w:widowControl w:val="0"/>
        <w:shd w:val="clear" w:color="auto" w:fill="auto"/>
        <w:tabs>
          <w:tab w:val="left" w:pos="481"/>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55.</w:t>
      </w:r>
      <w:r w:rsidRPr="00012CE9">
        <w:rPr>
          <w:rFonts w:ascii="Times New Roman" w:hAnsi="Times New Roman" w:cs="Times New Roman"/>
          <w:sz w:val="24"/>
          <w:szCs w:val="24"/>
          <w:lang w:val="lt-LT"/>
        </w:rPr>
        <w:tab/>
        <w:t xml:space="preserve">Rangovui darbų vykdymo metu sužinojus apie klaidą </w:t>
      </w:r>
      <w:r w:rsidR="000F7F1F" w:rsidRPr="00012CE9">
        <w:rPr>
          <w:rFonts w:ascii="Times New Roman" w:hAnsi="Times New Roman" w:cs="Times New Roman"/>
          <w:sz w:val="24"/>
          <w:szCs w:val="24"/>
          <w:lang w:val="lt-LT"/>
        </w:rPr>
        <w:t>T</w:t>
      </w:r>
      <w:r w:rsidRPr="00012CE9">
        <w:rPr>
          <w:rFonts w:ascii="Times New Roman" w:hAnsi="Times New Roman" w:cs="Times New Roman"/>
          <w:sz w:val="24"/>
          <w:szCs w:val="24"/>
          <w:lang w:val="lt-LT"/>
        </w:rPr>
        <w:t xml:space="preserve">echninėje </w:t>
      </w:r>
      <w:r w:rsidR="000F7F1F" w:rsidRPr="00012CE9">
        <w:rPr>
          <w:rFonts w:ascii="Times New Roman" w:hAnsi="Times New Roman" w:cs="Times New Roman"/>
          <w:sz w:val="24"/>
          <w:szCs w:val="24"/>
          <w:lang w:val="lt-LT"/>
        </w:rPr>
        <w:t>specifikacijoje</w:t>
      </w:r>
      <w:r w:rsidRPr="00012CE9">
        <w:rPr>
          <w:rFonts w:ascii="Times New Roman" w:hAnsi="Times New Roman" w:cs="Times New Roman"/>
          <w:sz w:val="24"/>
          <w:szCs w:val="24"/>
          <w:lang w:val="lt-LT"/>
        </w:rPr>
        <w:t xml:space="preserve"> </w:t>
      </w:r>
      <w:r w:rsidR="000F7F1F" w:rsidRPr="00012CE9">
        <w:rPr>
          <w:rFonts w:ascii="Times New Roman" w:hAnsi="Times New Roman" w:cs="Times New Roman"/>
          <w:sz w:val="24"/>
          <w:szCs w:val="24"/>
          <w:lang w:val="lt-LT"/>
        </w:rPr>
        <w:t>, Teritorijos tvarkymo plane kitame</w:t>
      </w:r>
      <w:r w:rsidRPr="00012CE9">
        <w:rPr>
          <w:rFonts w:ascii="Times New Roman" w:hAnsi="Times New Roman" w:cs="Times New Roman"/>
          <w:sz w:val="24"/>
          <w:szCs w:val="24"/>
          <w:lang w:val="lt-LT"/>
        </w:rPr>
        <w:t xml:space="preserve"> dokumente, kuriuo vadovaudamasis Rangovas privalo vykdyti darbus, Rangovas apie tai privalo nedelsdamas pranešti Pirkėjui. Pirkėjas, gavęs tokį Rangovo pranešimą,</w:t>
      </w:r>
      <w:r w:rsidR="00131CBB" w:rsidRPr="00012CE9">
        <w:rPr>
          <w:rFonts w:ascii="Times New Roman" w:hAnsi="Times New Roman" w:cs="Times New Roman"/>
          <w:sz w:val="24"/>
          <w:szCs w:val="24"/>
          <w:lang w:val="lt-LT"/>
        </w:rPr>
        <w:t xml:space="preserve"> pateikia reikiamus paaiškinimus arba inicijuoja Sutarties pakeitimą, jeigu tam </w:t>
      </w:r>
      <w:r w:rsidR="00C6488F" w:rsidRPr="00012CE9">
        <w:rPr>
          <w:rFonts w:ascii="Times New Roman" w:hAnsi="Times New Roman" w:cs="Times New Roman"/>
          <w:sz w:val="24"/>
          <w:szCs w:val="24"/>
          <w:lang w:val="lt-LT"/>
        </w:rPr>
        <w:t>yra Sutartyje ir VPĮ nustatytas pagrindas.</w:t>
      </w:r>
    </w:p>
    <w:p w14:paraId="0B938B37" w14:textId="066818E8" w:rsidR="00DA481E" w:rsidRPr="00012CE9" w:rsidRDefault="00DA481E" w:rsidP="00DA481E">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56.</w:t>
      </w:r>
      <w:r w:rsidRPr="00012CE9">
        <w:rPr>
          <w:rFonts w:ascii="Times New Roman" w:hAnsi="Times New Roman" w:cs="Times New Roman"/>
          <w:sz w:val="24"/>
          <w:szCs w:val="24"/>
          <w:lang w:val="lt-LT"/>
        </w:rPr>
        <w:tab/>
        <w:t>Jeigu Rangovas, vykdydamas darbus, statybvietėje susiduria su sąlygomis, kurių jis iki Sutarties pasirašymo pagrįstai negalėjo numatyti, tuomet Rangovas apie tai privalo nedelsdamas, bet ne vėliau kaip per 3 (tris) kalendorines dienas pranešti Pirkėjui, detaliai nurodydamas aplinkybes</w:t>
      </w:r>
      <w:r w:rsidR="00613FA0" w:rsidRPr="00012CE9">
        <w:rPr>
          <w:rFonts w:ascii="Times New Roman" w:hAnsi="Times New Roman" w:cs="Times New Roman"/>
          <w:sz w:val="24"/>
          <w:szCs w:val="24"/>
          <w:lang w:val="lt-LT"/>
        </w:rPr>
        <w:t xml:space="preserve"> ir jų įtaką</w:t>
      </w:r>
      <w:r w:rsidR="00857BC9" w:rsidRPr="00012CE9">
        <w:rPr>
          <w:rFonts w:ascii="Times New Roman" w:hAnsi="Times New Roman" w:cs="Times New Roman"/>
          <w:sz w:val="24"/>
          <w:szCs w:val="24"/>
          <w:lang w:val="lt-LT"/>
        </w:rPr>
        <w:t xml:space="preserve"> Darbų terminui, apimčiai ar kainai.</w:t>
      </w:r>
      <w:r w:rsidRPr="00012CE9">
        <w:rPr>
          <w:rFonts w:ascii="Times New Roman" w:hAnsi="Times New Roman" w:cs="Times New Roman"/>
          <w:sz w:val="24"/>
          <w:szCs w:val="24"/>
          <w:lang w:val="lt-LT"/>
        </w:rPr>
        <w:t xml:space="preserve"> </w:t>
      </w:r>
      <w:r w:rsidR="00857BC9" w:rsidRPr="00012CE9">
        <w:rPr>
          <w:rFonts w:ascii="Times New Roman" w:hAnsi="Times New Roman" w:cs="Times New Roman"/>
          <w:sz w:val="24"/>
          <w:szCs w:val="24"/>
          <w:lang w:val="lt-LT"/>
        </w:rPr>
        <w:t>T</w:t>
      </w:r>
      <w:r w:rsidR="000F4C76" w:rsidRPr="00012CE9">
        <w:rPr>
          <w:rFonts w:ascii="Times New Roman" w:hAnsi="Times New Roman" w:cs="Times New Roman"/>
          <w:sz w:val="24"/>
          <w:szCs w:val="24"/>
          <w:lang w:val="lt-LT"/>
        </w:rPr>
        <w:t>okios aplinkybės suteikia teisę keisti Darbų terminą, apimtį ar kainą tik Sutartyje ir VPĮ straipsnyje nustatytais atvejais ir tvarka.</w:t>
      </w:r>
    </w:p>
    <w:p w14:paraId="3650703B" w14:textId="42F84C53" w:rsidR="00DA481E" w:rsidRPr="00012CE9" w:rsidRDefault="00DA481E" w:rsidP="00DA481E">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57.</w:t>
      </w:r>
      <w:r w:rsidRPr="00012CE9">
        <w:rPr>
          <w:rFonts w:ascii="Times New Roman" w:hAnsi="Times New Roman" w:cs="Times New Roman"/>
          <w:sz w:val="24"/>
          <w:szCs w:val="24"/>
          <w:lang w:val="lt-LT"/>
        </w:rPr>
        <w:tab/>
      </w:r>
      <w:r w:rsidR="0003547B" w:rsidRPr="00012CE9">
        <w:rPr>
          <w:rFonts w:ascii="Times New Roman" w:hAnsi="Times New Roman" w:cs="Times New Roman"/>
          <w:sz w:val="24"/>
          <w:szCs w:val="24"/>
          <w:lang w:val="lt-LT"/>
        </w:rPr>
        <w:t xml:space="preserve"> Papildomi darbai gali būti įsigyjami ir apmokami tik tuo atveju, kai jie būtini Sutartyje nustatytam Darbų rezultatui pasiekti ir dėl jų Sutartis gali būti keičiama VPĮ 89 straipsnyje bei šioje Sutartyje nustatyta tvarka. Darbai, kuriuos Rangovas atlieka be Pirkėjo rašytinio pritarimo ir be galiojančio Sutarties pakeitimo, nelaikomi papildomais darbais ir už juos papildomai neapmokama. </w:t>
      </w:r>
    </w:p>
    <w:p w14:paraId="46EE6A90" w14:textId="77777777" w:rsidR="00DA481E" w:rsidRPr="00012CE9" w:rsidRDefault="00DA481E" w:rsidP="00DA481E">
      <w:pPr>
        <w:pStyle w:val="Temosantrat30"/>
        <w:widowControl w:val="0"/>
        <w:shd w:val="clear" w:color="auto" w:fill="auto"/>
        <w:tabs>
          <w:tab w:val="left" w:pos="1560"/>
        </w:tabs>
        <w:suppressAutoHyphens/>
        <w:spacing w:before="0" w:line="240" w:lineRule="auto"/>
        <w:ind w:firstLine="1134"/>
        <w:jc w:val="left"/>
        <w:rPr>
          <w:rFonts w:ascii="Times New Roman" w:hAnsi="Times New Roman" w:cs="Times New Roman"/>
          <w:sz w:val="24"/>
          <w:szCs w:val="24"/>
          <w:lang w:val="lt-LT"/>
        </w:rPr>
      </w:pPr>
    </w:p>
    <w:p w14:paraId="437AFC11"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 SKYRIUS</w:t>
      </w:r>
    </w:p>
    <w:p w14:paraId="6024E546"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MOKĖJIMŲ ATLIKIMAS</w:t>
      </w:r>
    </w:p>
    <w:p w14:paraId="027CAB1D"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03BD349B" w14:textId="77777777" w:rsidR="00DA481E" w:rsidRPr="00012CE9"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58.</w:t>
      </w:r>
      <w:r w:rsidRPr="00012CE9">
        <w:rPr>
          <w:rFonts w:ascii="Times New Roman" w:hAnsi="Times New Roman" w:cs="Times New Roman"/>
          <w:sz w:val="24"/>
          <w:szCs w:val="24"/>
          <w:lang w:val="lt-LT"/>
        </w:rPr>
        <w:tab/>
        <w:t>Mokėjimai atliekami eurais.</w:t>
      </w:r>
    </w:p>
    <w:p w14:paraId="0C97D337" w14:textId="77777777" w:rsidR="00DA481E" w:rsidRPr="00012CE9" w:rsidRDefault="00DA481E" w:rsidP="00DA481E">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59.</w:t>
      </w:r>
      <w:r w:rsidRPr="00012CE9">
        <w:rPr>
          <w:rFonts w:ascii="Times New Roman" w:hAnsi="Times New Roman" w:cs="Times New Roman"/>
          <w:sz w:val="24"/>
          <w:szCs w:val="24"/>
          <w:lang w:val="lt-LT"/>
        </w:rPr>
        <w:tab/>
        <w:t>Pirkėjas visas mokėtinas sumas moka pavedimu į Sutarties specialiųjų sąlygų preambulėje nurodytą (</w:t>
      </w:r>
      <w:r w:rsidRPr="00012CE9">
        <w:rPr>
          <w:rFonts w:ascii="Times New Roman" w:hAnsi="Times New Roman" w:cs="Times New Roman"/>
          <w:sz w:val="24"/>
          <w:szCs w:val="24"/>
          <w:lang w:val="lt-LT"/>
        </w:rPr>
        <w:softHyphen/>
      </w:r>
      <w:proofErr w:type="spellStart"/>
      <w:r w:rsidRPr="00012CE9">
        <w:rPr>
          <w:rFonts w:ascii="Times New Roman" w:hAnsi="Times New Roman" w:cs="Times New Roman"/>
          <w:sz w:val="24"/>
          <w:szCs w:val="24"/>
          <w:lang w:val="lt-LT"/>
        </w:rPr>
        <w:t>as</w:t>
      </w:r>
      <w:proofErr w:type="spellEnd"/>
      <w:r w:rsidRPr="00012CE9">
        <w:rPr>
          <w:rFonts w:ascii="Times New Roman" w:hAnsi="Times New Roman" w:cs="Times New Roman"/>
          <w:sz w:val="24"/>
          <w:szCs w:val="24"/>
          <w:lang w:val="lt-LT"/>
        </w:rPr>
        <w:t>) atsiskaitomąją (-</w:t>
      </w:r>
      <w:proofErr w:type="spellStart"/>
      <w:r w:rsidRPr="00012CE9">
        <w:rPr>
          <w:rFonts w:ascii="Times New Roman" w:hAnsi="Times New Roman" w:cs="Times New Roman"/>
          <w:sz w:val="24"/>
          <w:szCs w:val="24"/>
          <w:lang w:val="lt-LT"/>
        </w:rPr>
        <w:t>ąsias</w:t>
      </w:r>
      <w:proofErr w:type="spellEnd"/>
      <w:r w:rsidRPr="00012CE9">
        <w:rPr>
          <w:rFonts w:ascii="Times New Roman" w:hAnsi="Times New Roman" w:cs="Times New Roman"/>
          <w:sz w:val="24"/>
          <w:szCs w:val="24"/>
          <w:lang w:val="lt-LT"/>
        </w:rPr>
        <w:t>) banko sąskaitą (-</w:t>
      </w:r>
      <w:proofErr w:type="spellStart"/>
      <w:r w:rsidRPr="00012CE9">
        <w:rPr>
          <w:rFonts w:ascii="Times New Roman" w:hAnsi="Times New Roman" w:cs="Times New Roman"/>
          <w:sz w:val="24"/>
          <w:szCs w:val="24"/>
          <w:lang w:val="lt-LT"/>
        </w:rPr>
        <w:t>as</w:t>
      </w:r>
      <w:proofErr w:type="spellEnd"/>
      <w:r w:rsidRPr="00012CE9">
        <w:rPr>
          <w:rFonts w:ascii="Times New Roman" w:hAnsi="Times New Roman" w:cs="Times New Roman"/>
          <w:sz w:val="24"/>
          <w:szCs w:val="24"/>
          <w:lang w:val="lt-LT"/>
        </w:rPr>
        <w:t xml:space="preserve">). Rangovas raštu privalo </w:t>
      </w:r>
      <w:r w:rsidRPr="00012CE9">
        <w:rPr>
          <w:rFonts w:ascii="Times New Roman" w:hAnsi="Times New Roman" w:cs="Times New Roman"/>
          <w:sz w:val="24"/>
          <w:szCs w:val="24"/>
          <w:lang w:val="lt-LT"/>
        </w:rPr>
        <w:lastRenderedPageBreak/>
        <w:t>informuoti Pirkėją apie atsiskaitomosios (-</w:t>
      </w:r>
      <w:proofErr w:type="spellStart"/>
      <w:r w:rsidRPr="00012CE9">
        <w:rPr>
          <w:rFonts w:ascii="Times New Roman" w:hAnsi="Times New Roman" w:cs="Times New Roman"/>
          <w:sz w:val="24"/>
          <w:szCs w:val="24"/>
          <w:lang w:val="lt-LT"/>
        </w:rPr>
        <w:t>ųjų</w:t>
      </w:r>
      <w:proofErr w:type="spellEnd"/>
      <w:r w:rsidRPr="00012CE9">
        <w:rPr>
          <w:rFonts w:ascii="Times New Roman" w:hAnsi="Times New Roman" w:cs="Times New Roman"/>
          <w:sz w:val="24"/>
          <w:szCs w:val="24"/>
          <w:lang w:val="lt-LT"/>
        </w:rPr>
        <w:t>) sąskaitos (-ų) pasikeitimą. Rangovas prisiima su tokiu nepranešimu susijusią ir iš to kylančią riziką.</w:t>
      </w:r>
    </w:p>
    <w:p w14:paraId="378E923B" w14:textId="77777777" w:rsidR="00DA481E" w:rsidRPr="00012CE9"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60.</w:t>
      </w:r>
      <w:r w:rsidRPr="00012CE9">
        <w:rPr>
          <w:rFonts w:ascii="Times New Roman" w:hAnsi="Times New Roman" w:cs="Times New Roman"/>
          <w:sz w:val="24"/>
          <w:szCs w:val="24"/>
          <w:lang w:val="lt-LT"/>
        </w:rPr>
        <w:tab/>
        <w:t>Mokėjimai atliekami Sutarties specialiosiose sąlygose nustatyta tvarka ir terminais.</w:t>
      </w:r>
    </w:p>
    <w:p w14:paraId="738CA0EC" w14:textId="77777777" w:rsidR="00DA481E" w:rsidRPr="00012CE9" w:rsidRDefault="00DA481E" w:rsidP="00DA481E">
      <w:pPr>
        <w:pStyle w:val="Pagrindinistekstas2"/>
        <w:widowControl w:val="0"/>
        <w:shd w:val="clear" w:color="auto" w:fill="auto"/>
        <w:tabs>
          <w:tab w:val="left" w:pos="601"/>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61.</w:t>
      </w:r>
      <w:r w:rsidRPr="00012CE9">
        <w:rPr>
          <w:rFonts w:ascii="Times New Roman" w:hAnsi="Times New Roman" w:cs="Times New Roman"/>
          <w:sz w:val="24"/>
          <w:szCs w:val="24"/>
          <w:lang w:val="lt-LT"/>
        </w:rPr>
        <w:tab/>
        <w:t>Pirkėjas turi teisę neatlikti mokėjimo, jei mokėjimo dokumentai neatitinka Sutartyje nustatytų reikalavimų.</w:t>
      </w:r>
    </w:p>
    <w:p w14:paraId="2B2FAE01" w14:textId="77777777" w:rsidR="008316CB" w:rsidRPr="00012CE9" w:rsidRDefault="00DA481E" w:rsidP="00134333">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62.</w:t>
      </w:r>
      <w:r w:rsidRPr="00012CE9">
        <w:rPr>
          <w:rFonts w:ascii="Times New Roman" w:hAnsi="Times New Roman" w:cs="Times New Roman"/>
          <w:sz w:val="24"/>
          <w:szCs w:val="24"/>
          <w:lang w:val="lt-LT"/>
        </w:rPr>
        <w:tab/>
      </w:r>
      <w:r w:rsidR="00134333" w:rsidRPr="00012CE9">
        <w:rPr>
          <w:rFonts w:ascii="Times New Roman" w:hAnsi="Times New Roman" w:cs="Times New Roman"/>
          <w:sz w:val="24"/>
          <w:szCs w:val="24"/>
          <w:lang w:val="lt-LT"/>
        </w:rPr>
        <w:t>Elektroninės sąskaitos faktūros, atitinkančios Europos elektroninių sąskaitų faktūrų standartą, teikiamos Rangovo pasirinktomis teisės aktuose leidžiamomis priemonėmis. Europos elektroninių sąskaitų faktūrų standarto neatitinkančios elektroninės sąskaitos faktūros gali būti teikiamos tik naudojantis informacinės sistemos „SABIS“ priemonėmis. Jeigu Rangovas pateikia sąskaitą pažeisdamas šiame punkte nustatytą tvarką, laikoma, kad tinkama sąskaita Pirkėjui nepateikta.</w:t>
      </w:r>
    </w:p>
    <w:p w14:paraId="15596F18" w14:textId="2D04C614" w:rsidR="00DA481E" w:rsidRPr="00012CE9" w:rsidRDefault="00DA481E" w:rsidP="00134333">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63.</w:t>
      </w:r>
      <w:r w:rsidRPr="00012CE9">
        <w:rPr>
          <w:rFonts w:ascii="Times New Roman" w:hAnsi="Times New Roman" w:cs="Times New Roman"/>
          <w:sz w:val="24"/>
          <w:szCs w:val="24"/>
          <w:lang w:val="lt-LT"/>
        </w:rPr>
        <w:tab/>
        <w:t>Elektroninė sąskaita rengiama vadovaujantis Lietuvos Respublikos pridėtinės vertės mokesčio įstatymo nuostatomis.</w:t>
      </w:r>
    </w:p>
    <w:p w14:paraId="230797DB" w14:textId="1B9EDC43" w:rsidR="00DA481E" w:rsidRPr="00012CE9" w:rsidRDefault="00DA481E" w:rsidP="00DA481E">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64.</w:t>
      </w:r>
      <w:r w:rsidRPr="00012CE9">
        <w:rPr>
          <w:rFonts w:ascii="Times New Roman" w:hAnsi="Times New Roman" w:cs="Times New Roman"/>
          <w:sz w:val="24"/>
          <w:szCs w:val="24"/>
          <w:lang w:val="lt-LT"/>
        </w:rPr>
        <w:tab/>
        <w:t xml:space="preserve">Mokėtinos lėšos pervedamos į Rangovo nurodytą sąskaitą </w:t>
      </w:r>
      <w:r w:rsidR="0056152B" w:rsidRPr="00012CE9">
        <w:rPr>
          <w:rFonts w:ascii="Times New Roman" w:hAnsi="Times New Roman" w:cs="Times New Roman"/>
          <w:sz w:val="24"/>
          <w:szCs w:val="24"/>
          <w:lang w:val="lt-LT"/>
        </w:rPr>
        <w:t xml:space="preserve">Sutarties 18 punkte nustatytu terminu </w:t>
      </w:r>
      <w:r w:rsidR="000A761B" w:rsidRPr="00012CE9">
        <w:rPr>
          <w:rFonts w:ascii="Times New Roman" w:hAnsi="Times New Roman" w:cs="Times New Roman"/>
          <w:sz w:val="24"/>
          <w:szCs w:val="24"/>
          <w:lang w:val="lt-LT"/>
        </w:rPr>
        <w:t>n</w:t>
      </w:r>
      <w:r w:rsidRPr="00012CE9">
        <w:rPr>
          <w:rFonts w:ascii="Times New Roman" w:hAnsi="Times New Roman" w:cs="Times New Roman"/>
          <w:sz w:val="24"/>
          <w:szCs w:val="24"/>
          <w:lang w:val="lt-LT"/>
        </w:rPr>
        <w:t>uo tos dienos, kai Pirkėjas gavo visus reikalavimus atitinkančius dokumentus. Sumokėjimo diena – tai diena, kai lėšos pervedamos iš Pirkėjo sąskaitos.</w:t>
      </w:r>
    </w:p>
    <w:p w14:paraId="75595F82" w14:textId="3D35BCC8" w:rsidR="00DA481E" w:rsidRPr="00012CE9" w:rsidRDefault="00DA481E" w:rsidP="00DA481E">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65.</w:t>
      </w:r>
      <w:r w:rsidRPr="00012CE9">
        <w:rPr>
          <w:rFonts w:ascii="Times New Roman" w:hAnsi="Times New Roman" w:cs="Times New Roman"/>
          <w:sz w:val="24"/>
          <w:szCs w:val="24"/>
          <w:lang w:val="lt-LT"/>
        </w:rPr>
        <w:tab/>
        <w:t>Be pateisinamų priežasčių Pirkėjui nesumokėjus iki Sutartyje nustatyto termino, Rangovas gali pareikalauti sumokėti 0,0</w:t>
      </w:r>
      <w:r w:rsidR="000A761B" w:rsidRPr="00012CE9">
        <w:rPr>
          <w:rFonts w:ascii="Times New Roman" w:hAnsi="Times New Roman" w:cs="Times New Roman"/>
          <w:sz w:val="24"/>
          <w:szCs w:val="24"/>
          <w:lang w:val="lt-LT"/>
        </w:rPr>
        <w:t>2</w:t>
      </w:r>
      <w:r w:rsidRPr="00012CE9">
        <w:rPr>
          <w:rFonts w:ascii="Times New Roman" w:hAnsi="Times New Roman" w:cs="Times New Roman"/>
          <w:sz w:val="24"/>
          <w:szCs w:val="24"/>
          <w:lang w:val="lt-LT"/>
        </w:rPr>
        <w:t xml:space="preserve"> procento vėluojamos </w:t>
      </w:r>
      <w:r w:rsidR="002275D3" w:rsidRPr="00012CE9">
        <w:rPr>
          <w:rFonts w:ascii="Times New Roman" w:hAnsi="Times New Roman" w:cs="Times New Roman"/>
          <w:sz w:val="24"/>
          <w:szCs w:val="24"/>
          <w:lang w:val="lt-LT"/>
        </w:rPr>
        <w:t>sumos be PVM dydžio delspinigius už kiekvieną uždelstą dieną.</w:t>
      </w:r>
    </w:p>
    <w:p w14:paraId="00B1EBDA" w14:textId="7A8C0E71" w:rsidR="00DA481E" w:rsidRPr="00012CE9" w:rsidRDefault="00DA481E" w:rsidP="00DA481E">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66.</w:t>
      </w:r>
      <w:r w:rsidRPr="00012CE9">
        <w:rPr>
          <w:rFonts w:ascii="Times New Roman" w:hAnsi="Times New Roman" w:cs="Times New Roman"/>
          <w:sz w:val="24"/>
          <w:szCs w:val="24"/>
          <w:lang w:val="lt-LT"/>
        </w:rPr>
        <w:tab/>
        <w:t>Jei ne dėl Rangovo kaltės vėluojama sumokėti daugiau nei 90 (devyniasdešimt) kalendorinių dienų nuo Sutartyje nurodyto sumokėjimo termino pabaigos, Rangovas turi teisę nutraukti Sutartį Sutartyje nustatyta tvarka.</w:t>
      </w:r>
    </w:p>
    <w:p w14:paraId="44B1B3C8" w14:textId="77777777" w:rsidR="00DA481E" w:rsidRPr="00012CE9" w:rsidRDefault="00DA481E" w:rsidP="00DA481E">
      <w:pPr>
        <w:pStyle w:val="Pagrindinistekstas2"/>
        <w:widowControl w:val="0"/>
        <w:shd w:val="clear" w:color="auto" w:fill="auto"/>
        <w:tabs>
          <w:tab w:val="left" w:pos="65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67.</w:t>
      </w:r>
      <w:r w:rsidRPr="00012CE9">
        <w:rPr>
          <w:rFonts w:ascii="Times New Roman" w:hAnsi="Times New Roman" w:cs="Times New Roman"/>
          <w:sz w:val="24"/>
          <w:szCs w:val="24"/>
          <w:lang w:val="lt-LT"/>
        </w:rPr>
        <w:tab/>
        <w:t>Jei Pirkėjas Rangovui sumokėjo daugiau nei jam priklauso pagal Sutartį, Rangovas permokėtą sumą privalo grąžinti Pirkėjui per 30 (trisdešimt) kalendorinių dienų nuo reikalavimo grąžinti permoką gavimo.</w:t>
      </w:r>
    </w:p>
    <w:p w14:paraId="704AD23A" w14:textId="77777777" w:rsidR="00DA481E" w:rsidRPr="00012CE9" w:rsidRDefault="00DA481E" w:rsidP="00DA481E">
      <w:pPr>
        <w:pStyle w:val="Pagrindinistekstas2"/>
        <w:widowControl w:val="0"/>
        <w:shd w:val="clear" w:color="auto" w:fill="auto"/>
        <w:tabs>
          <w:tab w:val="left" w:pos="65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68.</w:t>
      </w:r>
      <w:r w:rsidRPr="00012CE9">
        <w:rPr>
          <w:rFonts w:ascii="Times New Roman" w:hAnsi="Times New Roman" w:cs="Times New Roman"/>
          <w:sz w:val="24"/>
          <w:szCs w:val="24"/>
          <w:lang w:val="lt-LT"/>
        </w:rPr>
        <w:tab/>
        <w:t>Pirkėjui grąžintinos sumos gali būti išskaičiuojamos iš bet kokių mokėjimų, kuriuos Pirkėjas turi sumokėti Rangovui. Šiuo atveju Rangovas ir Pirkėjas gali pasinaudoti savo teise susitarti dėl grąžinimo dalimis.</w:t>
      </w:r>
    </w:p>
    <w:p w14:paraId="016FE6D2"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3CF6C18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XII SKYRIUS</w:t>
      </w:r>
    </w:p>
    <w:p w14:paraId="616C586D"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VYKDYMAS</w:t>
      </w:r>
    </w:p>
    <w:p w14:paraId="14892BDC"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D645DBA" w14:textId="77777777" w:rsidR="00DA481E" w:rsidRPr="00012CE9"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69.</w:t>
      </w:r>
      <w:r w:rsidRPr="00012CE9">
        <w:rPr>
          <w:rFonts w:ascii="Times New Roman" w:hAnsi="Times New Roman" w:cs="Times New Roman"/>
          <w:sz w:val="24"/>
          <w:szCs w:val="24"/>
          <w:lang w:val="lt-LT"/>
        </w:rPr>
        <w:tab/>
        <w:t>Pirkėjui raštu pareikalavus, Rangovas per 10 (dešimt) darbo dienų (jei Sutarties ir jos priedų sąlygose nenustatyta kitaip) nuo reikalavimo gavimo dienos turi surengti įvadinį susirinkimą, kuriame aptariami organizaciniai Sutarties vykdymo klausimai.</w:t>
      </w:r>
    </w:p>
    <w:p w14:paraId="3E6C9B5C" w14:textId="77777777" w:rsidR="00DA481E" w:rsidRPr="00012CE9" w:rsidRDefault="00DA481E" w:rsidP="00DA481E">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70.</w:t>
      </w:r>
      <w:r w:rsidRPr="00012CE9">
        <w:rPr>
          <w:rFonts w:ascii="Times New Roman" w:hAnsi="Times New Roman" w:cs="Times New Roman"/>
          <w:sz w:val="24"/>
          <w:szCs w:val="24"/>
          <w:lang w:val="lt-LT"/>
        </w:rPr>
        <w:tab/>
        <w:t>Rangovas gali paprašyti pratęsti sutartinių įsipareigojimų įvykdymo terminą, jei atsiranda priežasčių, dėl kurių Sutarties įvykdymas laiku tampa neįmanomas:</w:t>
      </w:r>
    </w:p>
    <w:p w14:paraId="6790FCC0" w14:textId="77777777" w:rsidR="00DA481E" w:rsidRPr="00012CE9" w:rsidRDefault="00DA481E" w:rsidP="00DA481E">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70.1.</w:t>
      </w:r>
      <w:r w:rsidRPr="00012CE9">
        <w:rPr>
          <w:rFonts w:ascii="Times New Roman" w:hAnsi="Times New Roman" w:cs="Times New Roman"/>
          <w:sz w:val="24"/>
          <w:szCs w:val="24"/>
          <w:lang w:val="lt-LT"/>
        </w:rPr>
        <w:tab/>
        <w:t>kai Pirkėjas nevykdo savo įsipareigojimų pagal Sutartį;</w:t>
      </w:r>
    </w:p>
    <w:p w14:paraId="403D33E8" w14:textId="77777777" w:rsidR="00DA481E" w:rsidRPr="00012CE9" w:rsidRDefault="00DA481E" w:rsidP="00DA481E">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70.2.</w:t>
      </w:r>
      <w:r w:rsidRPr="00012CE9">
        <w:rPr>
          <w:rFonts w:ascii="Times New Roman" w:hAnsi="Times New Roman" w:cs="Times New Roman"/>
          <w:sz w:val="24"/>
          <w:szCs w:val="24"/>
          <w:lang w:val="lt-LT"/>
        </w:rPr>
        <w:tab/>
        <w:t>kai ne dėl Rangovo kaltės Sutartis yra sustabdyta;</w:t>
      </w:r>
    </w:p>
    <w:p w14:paraId="06FD232D" w14:textId="77777777" w:rsidR="00DA481E" w:rsidRPr="00012CE9" w:rsidRDefault="00DA481E" w:rsidP="00DA481E">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70.3.</w:t>
      </w:r>
      <w:r w:rsidRPr="00012CE9">
        <w:rPr>
          <w:rFonts w:ascii="Times New Roman" w:hAnsi="Times New Roman" w:cs="Times New Roman"/>
          <w:sz w:val="24"/>
          <w:szCs w:val="24"/>
          <w:lang w:val="lt-LT"/>
        </w:rPr>
        <w:tab/>
        <w:t>dėl nenugalimos jėgos (force majeure) aplinkybių;</w:t>
      </w:r>
    </w:p>
    <w:p w14:paraId="383B2B4C" w14:textId="77777777" w:rsidR="00DA481E" w:rsidRPr="00012CE9" w:rsidRDefault="00DA481E" w:rsidP="00DA481E">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70.4.</w:t>
      </w:r>
      <w:r w:rsidRPr="00012CE9">
        <w:rPr>
          <w:rFonts w:ascii="Times New Roman" w:hAnsi="Times New Roman" w:cs="Times New Roman"/>
          <w:sz w:val="24"/>
          <w:szCs w:val="24"/>
          <w:lang w:val="lt-LT"/>
        </w:rPr>
        <w:tab/>
        <w:t>dėl kitų priežasčių, kurios atsirado ne dėl Rangovo kaltės.</w:t>
      </w:r>
    </w:p>
    <w:p w14:paraId="50F8D40E" w14:textId="77777777" w:rsidR="00DA481E" w:rsidRPr="00012CE9"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71.</w:t>
      </w:r>
      <w:r w:rsidRPr="00012CE9">
        <w:rPr>
          <w:rFonts w:ascii="Times New Roman" w:hAnsi="Times New Roman" w:cs="Times New Roman"/>
          <w:sz w:val="24"/>
          <w:szCs w:val="24"/>
          <w:lang w:val="lt-LT"/>
        </w:rPr>
        <w:tab/>
        <w:t>Jei atsirado priežasčių, dėl kurių Sutarties įvykdymas laiku tampa neįmanomas, Rangovas nedelsdamas kreipiasi į Pirkėją, pateikdamas motyvuotą prašymą dėl nustatyto termino pratęsimo.</w:t>
      </w:r>
    </w:p>
    <w:p w14:paraId="74EC07EE" w14:textId="77777777" w:rsidR="00DA481E" w:rsidRPr="00012CE9" w:rsidRDefault="00DA481E" w:rsidP="00DA481E">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72.</w:t>
      </w:r>
      <w:r w:rsidRPr="00012CE9">
        <w:rPr>
          <w:rFonts w:ascii="Times New Roman" w:hAnsi="Times New Roman" w:cs="Times New Roman"/>
          <w:sz w:val="24"/>
          <w:szCs w:val="24"/>
          <w:lang w:val="lt-LT"/>
        </w:rPr>
        <w:tab/>
        <w:t>Pirkėjas raštu išreiškia sutikimą pratęsti sutartinių įsipareigojimų įvykdymo terminą arba informuoja Rangovą, kad šis terminas nebus pratęstas.</w:t>
      </w:r>
    </w:p>
    <w:p w14:paraId="39AA3B70" w14:textId="6E4B2484" w:rsidR="00DC15CE" w:rsidRPr="00012CE9" w:rsidRDefault="00DC15CE" w:rsidP="00DC15CE">
      <w:pPr>
        <w:pStyle w:val="prastasiniatinklio"/>
        <w:spacing w:before="0" w:beforeAutospacing="0" w:after="0" w:afterAutospacing="0"/>
        <w:ind w:firstLine="1134"/>
        <w:jc w:val="both"/>
        <w:rPr>
          <w:rFonts w:eastAsiaTheme="minorHAnsi"/>
        </w:rPr>
      </w:pPr>
      <w:r w:rsidRPr="00012CE9">
        <w:rPr>
          <w:color w:val="000000"/>
        </w:rPr>
        <w:t xml:space="preserve">73. </w:t>
      </w:r>
      <w:r w:rsidRPr="00012CE9">
        <w:rPr>
          <w:rFonts w:eastAsiaTheme="minorHAnsi"/>
        </w:rPr>
        <w:t xml:space="preserve">Pirkėjas arba Rangovas, esant svarbioms aplinkybėms, dėl kurių tinkamas Sutarties vykdymas laikinai neįmanomas arba iš esmės apsunkintas, turi teisę inicijuoti Sutarties vykdymo arba atskirų įsipareigojimų vykdymo sustabdymą. Sutarties vykdymo sustabdymas įforminamas Šalių rašytiniu susitarimu, kuriame nurodomos sustabdymo priežastys, sustabdomi įsipareigojimai, </w:t>
      </w:r>
      <w:r w:rsidRPr="00012CE9">
        <w:rPr>
          <w:rFonts w:eastAsiaTheme="minorHAnsi"/>
        </w:rPr>
        <w:lastRenderedPageBreak/>
        <w:t>sustabdymo terminas ir dokumentai, pagrindžiantys sustabdymo būtinybę. Sustabdymo laikotarpiu Šalys vykdo tik tuos įsipareigojimus, kurių vykdymas nėra sustabdytas ir kurie būtini Darbų rezultatui, aplinkai, turtui ar asmenų saugai apsaugoti. Pasibaigus sustabdymo pagrindui, Sutarties vykdymas atnaujinamas Šalių rašytiniu patvirtinimu arba susitarimu.</w:t>
      </w:r>
    </w:p>
    <w:p w14:paraId="52B706BC"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74. Svarbiomis aplinkybėmis gali būti laikoma:</w:t>
      </w:r>
    </w:p>
    <w:p w14:paraId="528A4C56"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74.1 teisinio reglamentavimo pasikeitimas ir / ar valstybės lygmens sprendimai, turintys įtakos tinkamam Sutarties vykdymui (pvz., karantino, nepaprastosios padėties ar kt. paskelbimo atvejai);</w:t>
      </w:r>
    </w:p>
    <w:p w14:paraId="1E9F6A9E"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74.2. Sutarties vykdymui įtaką turinčių trečiųjų šalių, nepriklausančių nuo Rangovo ir / ar Pirkėjo valios, sprendimai, veikimas ir / ar neveikimas;</w:t>
      </w:r>
    </w:p>
    <w:p w14:paraId="64C9EE09"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74.3. kitos objektyvios, abiejų Sutarties šalių vienodai pripažįstamos aplinkybės, kurios nepriklauso nuo Sutarties šalių valios ir, kurioms esant, tinkamas Sutarties vykdymas nėra įmanomas.</w:t>
      </w:r>
    </w:p>
    <w:p w14:paraId="31BDC9C7"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75. Rangovas gali reikalauti atlyginti jo nuostolius, patirtus dėl Pirkėjo inicijuoto Sutarties sustabdymo, išskyrus, jei sustabdymas:</w:t>
      </w:r>
    </w:p>
    <w:p w14:paraId="58F2B075"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75.1. būtinas dėl kurios nors Rangovo prievolės nevykdymo;</w:t>
      </w:r>
    </w:p>
    <w:p w14:paraId="7168582F"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75.2. būtinas dėl svarbių aplinkybių, saugumo ar tinkamo Sutarties ar bet kurios jos dalies vykdymo, jei tik ši būtinybė neatsiranda dėl Pirkėjo veiksmų ar neveikimo.</w:t>
      </w:r>
    </w:p>
    <w:p w14:paraId="4B0C018E"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76. Jei per 30 kalendorinių dienų nuo Pirkėjo reikalavimo sustabdyti Sutartį ir / ar atidėti bet kokių Sutartyje numatytų įsipareigojimų įvykdymą gavimo Rangovas neįspėja Pirkėjo apie ketinimą pareikalauti dėl Sutarties sustabdymo patirtų nuostolių atlyginimo, jis šios teisės netenka.</w:t>
      </w:r>
    </w:p>
    <w:p w14:paraId="26A46F71"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77. Rangovo reikalavimai atlyginti nuostolius dėl Sutarties sustabdymo turi būti pagrįsti atitinkamais nuostolius patvirtinančiais dokumentais.</w:t>
      </w:r>
    </w:p>
    <w:p w14:paraId="0D540723"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78. 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nei 180 kalendorinių dienų – į kitos šalies norą, nepriklausomai nuo vėlavimo, gauti veiklos rezultatus. Atnaujinus Sutarties vykdymą, neįvykdytų prievolių įvykdymo terminai pratęsiami tokiam terminui, kiek buvo likę laiko jiems įvykdyti jų sustabdymo metu. Jei Sutarties vykdymas stabdomas daugiau nei 180 kalendorinių dienų, ir tai daroma ne dėl Rangovo kaltės, Rangovas gali pranešimu Pirkėjui pareikalauti atnaujinti Sutarties vykdymą per 30 kalendorinių dienų arba nutraukti Sutartį.</w:t>
      </w:r>
    </w:p>
    <w:p w14:paraId="6BA28F52" w14:textId="77777777" w:rsidR="00DC15CE" w:rsidRPr="00012CE9" w:rsidRDefault="00DC15CE" w:rsidP="00DC15CE">
      <w:pPr>
        <w:pStyle w:val="prastasiniatinklio"/>
        <w:spacing w:before="0" w:beforeAutospacing="0" w:after="0" w:afterAutospacing="0"/>
        <w:ind w:firstLine="1134"/>
        <w:jc w:val="both"/>
        <w:rPr>
          <w:rFonts w:eastAsiaTheme="minorHAnsi"/>
        </w:rPr>
      </w:pPr>
      <w:r w:rsidRPr="00012CE9">
        <w:rPr>
          <w:rFonts w:eastAsiaTheme="minorHAnsi"/>
        </w:rPr>
        <w:t>79. Įtaręs pažeidimą, Pirkėjas stabdo Sutarties vykdymą. Pažeidimas – Lietuvos Respublikos ir / arba Europos Sąjungos teisės aktų bei Sutarties nuostatų pažeidimas veikimu arba neveikimu. Sutarties vykdymas stabdomas, siekiant atlikti pažeidimo tyrimą. Jei įtarimai nepasitvirtina, Sutartis vėl pradedama vykdyti. Jei pažeidimas nustatytas, Pirkėjas turi teisę nutraukti Sutartį.</w:t>
      </w:r>
    </w:p>
    <w:p w14:paraId="01114321" w14:textId="77777777" w:rsidR="00DA481E" w:rsidRPr="00012CE9" w:rsidRDefault="00DA481E" w:rsidP="00DA481E">
      <w:pPr>
        <w:pStyle w:val="Pagrindinistekstas2"/>
        <w:widowControl w:val="0"/>
        <w:shd w:val="clear" w:color="auto" w:fill="auto"/>
        <w:tabs>
          <w:tab w:val="left" w:pos="639"/>
        </w:tabs>
        <w:suppressAutoHyphens/>
        <w:spacing w:before="0" w:after="0" w:line="240" w:lineRule="auto"/>
        <w:ind w:firstLine="0"/>
        <w:rPr>
          <w:rFonts w:ascii="Times New Roman" w:hAnsi="Times New Roman" w:cs="Times New Roman"/>
          <w:sz w:val="24"/>
          <w:szCs w:val="24"/>
          <w:lang w:val="lt-LT"/>
        </w:rPr>
      </w:pPr>
    </w:p>
    <w:p w14:paraId="0E4903C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XII SKYRIUS</w:t>
      </w:r>
    </w:p>
    <w:p w14:paraId="2223E63B"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4B0F3B">
        <w:rPr>
          <w:rFonts w:ascii="Times New Roman" w:hAnsi="Times New Roman" w:cs="Times New Roman"/>
          <w:b/>
          <w:sz w:val="24"/>
          <w:szCs w:val="24"/>
          <w:lang w:val="lt-LT"/>
        </w:rPr>
        <w:t>PRIEVOLIŲ ĮVYKDYMO UŽTIKRINIMAS IR DELSPINIGIŲ</w:t>
      </w:r>
      <w:r w:rsidRPr="00012CE9">
        <w:rPr>
          <w:rFonts w:ascii="Times New Roman" w:hAnsi="Times New Roman" w:cs="Times New Roman"/>
          <w:b/>
          <w:sz w:val="24"/>
          <w:szCs w:val="24"/>
          <w:lang w:val="lt-LT"/>
        </w:rPr>
        <w:t xml:space="preserve"> APSKAIČIAVIMAS</w:t>
      </w:r>
    </w:p>
    <w:p w14:paraId="56443618" w14:textId="77777777" w:rsidR="00DA481E" w:rsidRPr="00012CE9" w:rsidRDefault="00DA481E" w:rsidP="00DA481E">
      <w:pPr>
        <w:pStyle w:val="Temosantrat30"/>
        <w:widowControl w:val="0"/>
        <w:shd w:val="clear" w:color="auto" w:fill="auto"/>
        <w:suppressAutoHyphens/>
        <w:spacing w:before="0" w:line="240" w:lineRule="auto"/>
        <w:jc w:val="left"/>
        <w:rPr>
          <w:rFonts w:ascii="Times New Roman" w:hAnsi="Times New Roman" w:cs="Times New Roman"/>
          <w:b/>
          <w:sz w:val="24"/>
          <w:szCs w:val="24"/>
          <w:lang w:val="lt-LT"/>
        </w:rPr>
      </w:pPr>
    </w:p>
    <w:p w14:paraId="11DC11F2" w14:textId="0E08181E" w:rsidR="00DA481E"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80.</w:t>
      </w:r>
      <w:r w:rsidRPr="00012CE9">
        <w:rPr>
          <w:rFonts w:ascii="Times New Roman" w:hAnsi="Times New Roman" w:cs="Times New Roman"/>
          <w:sz w:val="24"/>
          <w:szCs w:val="24"/>
          <w:lang w:val="lt-LT"/>
        </w:rPr>
        <w:tab/>
      </w:r>
      <w:r w:rsidR="009948A9">
        <w:rPr>
          <w:rFonts w:ascii="Times New Roman" w:hAnsi="Times New Roman" w:cs="Times New Roman"/>
          <w:sz w:val="24"/>
          <w:szCs w:val="24"/>
          <w:lang w:val="lt-LT"/>
        </w:rPr>
        <w:t>Netaikoma.</w:t>
      </w:r>
    </w:p>
    <w:p w14:paraId="42A93D31" w14:textId="719C5D48" w:rsidR="00DA481E" w:rsidRPr="009948A9" w:rsidRDefault="00DA481E" w:rsidP="00DA481E">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lang w:val="lt-LT"/>
        </w:rPr>
      </w:pPr>
      <w:r w:rsidRPr="009948A9">
        <w:rPr>
          <w:rFonts w:ascii="Times New Roman" w:hAnsi="Times New Roman" w:cs="Times New Roman"/>
          <w:sz w:val="24"/>
          <w:szCs w:val="24"/>
          <w:lang w:val="lt-LT"/>
        </w:rPr>
        <w:t>81.</w:t>
      </w:r>
      <w:r w:rsidRPr="009948A9">
        <w:rPr>
          <w:rFonts w:ascii="Times New Roman" w:hAnsi="Times New Roman" w:cs="Times New Roman"/>
          <w:sz w:val="24"/>
          <w:szCs w:val="24"/>
          <w:lang w:val="lt-LT"/>
        </w:rPr>
        <w:tab/>
      </w:r>
      <w:r w:rsidR="009948A9">
        <w:rPr>
          <w:rFonts w:ascii="Times New Roman" w:hAnsi="Times New Roman" w:cs="Times New Roman"/>
          <w:sz w:val="24"/>
          <w:szCs w:val="24"/>
          <w:lang w:val="lt-LT"/>
        </w:rPr>
        <w:t>Netaikoma.</w:t>
      </w:r>
    </w:p>
    <w:p w14:paraId="31736AC2" w14:textId="77777777" w:rsidR="009948A9" w:rsidRPr="009948A9" w:rsidRDefault="00DA481E" w:rsidP="009948A9">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lang w:val="lt-LT"/>
        </w:rPr>
      </w:pPr>
      <w:r w:rsidRPr="009948A9">
        <w:rPr>
          <w:rFonts w:ascii="Times New Roman" w:hAnsi="Times New Roman" w:cs="Times New Roman"/>
          <w:sz w:val="24"/>
          <w:szCs w:val="24"/>
          <w:lang w:val="lt-LT"/>
        </w:rPr>
        <w:t>82.</w:t>
      </w:r>
      <w:r w:rsidRPr="009948A9">
        <w:rPr>
          <w:rFonts w:ascii="Times New Roman" w:hAnsi="Times New Roman" w:cs="Times New Roman"/>
          <w:sz w:val="24"/>
          <w:szCs w:val="24"/>
          <w:lang w:val="lt-LT"/>
        </w:rPr>
        <w:tab/>
      </w:r>
      <w:r w:rsidR="009948A9" w:rsidRPr="009948A9">
        <w:rPr>
          <w:rFonts w:ascii="Times New Roman" w:hAnsi="Times New Roman" w:cs="Times New Roman"/>
          <w:sz w:val="24"/>
          <w:szCs w:val="24"/>
          <w:lang w:val="lt-LT"/>
        </w:rPr>
        <w:t>Netaikoma.</w:t>
      </w:r>
    </w:p>
    <w:p w14:paraId="3C26DD33" w14:textId="4D677DB1" w:rsidR="00DA481E" w:rsidRPr="009948A9" w:rsidRDefault="00DA481E" w:rsidP="009948A9">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lang w:val="lt-LT"/>
        </w:rPr>
      </w:pPr>
      <w:r w:rsidRPr="009948A9">
        <w:rPr>
          <w:rFonts w:ascii="Times New Roman" w:hAnsi="Times New Roman" w:cs="Times New Roman"/>
          <w:sz w:val="24"/>
          <w:szCs w:val="24"/>
          <w:lang w:val="lt-LT"/>
        </w:rPr>
        <w:t>83.</w:t>
      </w:r>
      <w:r w:rsidRPr="009948A9">
        <w:rPr>
          <w:rFonts w:ascii="Times New Roman" w:hAnsi="Times New Roman" w:cs="Times New Roman"/>
          <w:sz w:val="24"/>
          <w:szCs w:val="24"/>
          <w:lang w:val="lt-LT"/>
        </w:rPr>
        <w:tab/>
      </w:r>
      <w:r w:rsidR="009948A9" w:rsidRPr="009948A9">
        <w:rPr>
          <w:rFonts w:ascii="Times New Roman" w:hAnsi="Times New Roman" w:cs="Times New Roman"/>
          <w:sz w:val="24"/>
          <w:szCs w:val="24"/>
          <w:lang w:val="lt-LT"/>
        </w:rPr>
        <w:t>Netaikoma.</w:t>
      </w:r>
      <w:r w:rsidRPr="009948A9">
        <w:rPr>
          <w:rFonts w:ascii="Times New Roman" w:hAnsi="Times New Roman" w:cs="Times New Roman"/>
          <w:sz w:val="24"/>
          <w:szCs w:val="24"/>
          <w:lang w:val="lt-LT"/>
        </w:rPr>
        <w:t>.</w:t>
      </w:r>
    </w:p>
    <w:p w14:paraId="3A00C4AB" w14:textId="3F7F5EFE" w:rsidR="00DA481E" w:rsidRPr="009948A9" w:rsidRDefault="00DA481E" w:rsidP="00DA481E">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lang w:val="lt-LT"/>
        </w:rPr>
      </w:pPr>
      <w:r w:rsidRPr="009948A9">
        <w:rPr>
          <w:rFonts w:ascii="Times New Roman" w:hAnsi="Times New Roman" w:cs="Times New Roman"/>
          <w:sz w:val="24"/>
          <w:szCs w:val="24"/>
          <w:lang w:val="lt-LT"/>
        </w:rPr>
        <w:t>84.</w:t>
      </w:r>
      <w:r w:rsidRPr="009948A9">
        <w:rPr>
          <w:rFonts w:ascii="Times New Roman" w:hAnsi="Times New Roman" w:cs="Times New Roman"/>
          <w:sz w:val="24"/>
          <w:szCs w:val="24"/>
          <w:lang w:val="lt-LT"/>
        </w:rPr>
        <w:tab/>
      </w:r>
      <w:r w:rsidR="009948A9" w:rsidRPr="009948A9">
        <w:rPr>
          <w:rFonts w:ascii="Times New Roman" w:hAnsi="Times New Roman" w:cs="Times New Roman"/>
          <w:sz w:val="24"/>
          <w:szCs w:val="24"/>
          <w:lang w:val="lt-LT"/>
        </w:rPr>
        <w:t>Netaikoma.</w:t>
      </w:r>
      <w:r w:rsidRPr="009948A9">
        <w:rPr>
          <w:rFonts w:ascii="Times New Roman" w:hAnsi="Times New Roman" w:cs="Times New Roman"/>
          <w:sz w:val="24"/>
          <w:szCs w:val="24"/>
          <w:lang w:val="lt-LT"/>
        </w:rPr>
        <w:t>.</w:t>
      </w:r>
    </w:p>
    <w:p w14:paraId="4A85B77A" w14:textId="10E0F824" w:rsidR="00DA481E" w:rsidRPr="009948A9" w:rsidRDefault="00DA481E" w:rsidP="00DA481E">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9948A9">
        <w:rPr>
          <w:rFonts w:ascii="Times New Roman" w:hAnsi="Times New Roman" w:cs="Times New Roman"/>
          <w:sz w:val="24"/>
          <w:szCs w:val="24"/>
          <w:lang w:val="lt-LT"/>
        </w:rPr>
        <w:t>85.</w:t>
      </w:r>
      <w:r w:rsidRPr="009948A9">
        <w:rPr>
          <w:rFonts w:ascii="Times New Roman" w:hAnsi="Times New Roman" w:cs="Times New Roman"/>
          <w:sz w:val="24"/>
          <w:szCs w:val="24"/>
          <w:lang w:val="lt-LT"/>
        </w:rPr>
        <w:tab/>
      </w:r>
      <w:r w:rsidR="009948A9" w:rsidRPr="009948A9">
        <w:rPr>
          <w:rFonts w:ascii="Times New Roman" w:hAnsi="Times New Roman" w:cs="Times New Roman"/>
          <w:sz w:val="24"/>
          <w:szCs w:val="24"/>
          <w:lang w:val="lt-LT"/>
        </w:rPr>
        <w:t>Netaikoma.</w:t>
      </w:r>
      <w:r w:rsidRPr="009948A9">
        <w:rPr>
          <w:rFonts w:ascii="Times New Roman" w:hAnsi="Times New Roman" w:cs="Times New Roman"/>
          <w:sz w:val="24"/>
          <w:szCs w:val="24"/>
          <w:lang w:val="lt-LT"/>
        </w:rPr>
        <w:t>.</w:t>
      </w:r>
    </w:p>
    <w:p w14:paraId="06DC979E" w14:textId="018C376A" w:rsidR="00DA481E" w:rsidRPr="009948A9" w:rsidRDefault="00DA481E" w:rsidP="00DA481E">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lang w:val="lt-LT"/>
        </w:rPr>
      </w:pPr>
      <w:r w:rsidRPr="009948A9">
        <w:rPr>
          <w:rFonts w:ascii="Times New Roman" w:hAnsi="Times New Roman" w:cs="Times New Roman"/>
          <w:sz w:val="24"/>
          <w:szCs w:val="24"/>
          <w:lang w:val="lt-LT"/>
        </w:rPr>
        <w:t>86.</w:t>
      </w:r>
      <w:r w:rsidRPr="009948A9">
        <w:rPr>
          <w:rFonts w:ascii="Times New Roman" w:hAnsi="Times New Roman" w:cs="Times New Roman"/>
          <w:sz w:val="24"/>
          <w:szCs w:val="24"/>
          <w:lang w:val="lt-LT"/>
        </w:rPr>
        <w:tab/>
      </w:r>
      <w:r w:rsidR="009948A9" w:rsidRPr="009948A9">
        <w:rPr>
          <w:rFonts w:ascii="Times New Roman" w:hAnsi="Times New Roman" w:cs="Times New Roman"/>
          <w:sz w:val="24"/>
          <w:szCs w:val="24"/>
          <w:lang w:val="lt-LT"/>
        </w:rPr>
        <w:t>Netaikoma.</w:t>
      </w:r>
      <w:r w:rsidRPr="009948A9">
        <w:rPr>
          <w:rFonts w:ascii="Times New Roman" w:hAnsi="Times New Roman" w:cs="Times New Roman"/>
          <w:sz w:val="24"/>
          <w:szCs w:val="24"/>
          <w:lang w:val="lt-LT"/>
        </w:rPr>
        <w:t>.</w:t>
      </w:r>
    </w:p>
    <w:p w14:paraId="5374987C" w14:textId="77777777" w:rsidR="005620BF" w:rsidRDefault="00DA481E" w:rsidP="005620BF">
      <w:pPr>
        <w:ind w:firstLine="1134"/>
        <w:rPr>
          <w:rFonts w:eastAsiaTheme="minorHAnsi"/>
        </w:rPr>
      </w:pPr>
      <w:r w:rsidRPr="009948A9">
        <w:t>87.</w:t>
      </w:r>
      <w:r w:rsidRPr="009948A9">
        <w:tab/>
      </w:r>
      <w:r w:rsidR="005620BF">
        <w:t>Delspinigiai už vėlavimą taikomi Sutarties 20 ir 88 punktuose nustatyta tvarka; už tą patį pažeidimą netaikomos kelios baudinio pobūdžio priemonės, išskyrus nuostolių atlyginimą, kiek jo nepadengia netesybos ar užtikrinimas.</w:t>
      </w:r>
      <w:r w:rsidR="005620BF">
        <w:rPr>
          <w:rFonts w:eastAsiaTheme="minorHAnsi"/>
        </w:rPr>
        <w:t xml:space="preserve"> </w:t>
      </w:r>
    </w:p>
    <w:p w14:paraId="57B14923" w14:textId="3B0AA563" w:rsidR="00DA481E" w:rsidRPr="00012CE9" w:rsidRDefault="00DA481E" w:rsidP="00DA481E">
      <w:pPr>
        <w:pStyle w:val="Pagrindinistekstas2"/>
        <w:widowControl w:val="0"/>
        <w:shd w:val="clear" w:color="auto" w:fill="auto"/>
        <w:tabs>
          <w:tab w:val="left" w:pos="543"/>
          <w:tab w:val="left" w:pos="1560"/>
        </w:tabs>
        <w:suppressAutoHyphens/>
        <w:spacing w:before="0" w:after="0" w:line="240" w:lineRule="auto"/>
        <w:ind w:firstLine="1134"/>
        <w:jc w:val="both"/>
        <w:rPr>
          <w:rFonts w:ascii="Times New Roman" w:hAnsi="Times New Roman" w:cs="Times New Roman"/>
          <w:strike/>
          <w:sz w:val="24"/>
          <w:szCs w:val="24"/>
          <w:lang w:val="lt-LT"/>
        </w:rPr>
      </w:pPr>
    </w:p>
    <w:p w14:paraId="666013F1" w14:textId="537804A1" w:rsidR="004F0295" w:rsidRDefault="00DA481E" w:rsidP="004F0295">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r w:rsidRPr="00012CE9">
        <w:rPr>
          <w:rFonts w:ascii="Times New Roman" w:hAnsi="Times New Roman" w:cs="Times New Roman"/>
          <w:sz w:val="24"/>
          <w:szCs w:val="24"/>
          <w:lang w:val="lt-LT"/>
        </w:rPr>
        <w:lastRenderedPageBreak/>
        <w:t>88.</w:t>
      </w:r>
      <w:r w:rsidRPr="00012CE9">
        <w:rPr>
          <w:rFonts w:ascii="Times New Roman" w:hAnsi="Times New Roman" w:cs="Times New Roman"/>
          <w:sz w:val="24"/>
          <w:szCs w:val="24"/>
          <w:lang w:val="lt-LT"/>
        </w:rPr>
        <w:tab/>
      </w:r>
      <w:r w:rsidR="004F0295">
        <w:rPr>
          <w:rFonts w:ascii="Times New Roman" w:hAnsi="Times New Roman"/>
          <w:sz w:val="24"/>
        </w:rPr>
        <w:t xml:space="preserve">Jei </w:t>
      </w:r>
      <w:proofErr w:type="spellStart"/>
      <w:r w:rsidR="004F0295">
        <w:rPr>
          <w:rFonts w:ascii="Times New Roman" w:hAnsi="Times New Roman"/>
          <w:sz w:val="24"/>
        </w:rPr>
        <w:t>Rangovas</w:t>
      </w:r>
      <w:proofErr w:type="spellEnd"/>
      <w:r w:rsidR="004F0295">
        <w:rPr>
          <w:rFonts w:ascii="Times New Roman" w:hAnsi="Times New Roman"/>
          <w:sz w:val="24"/>
        </w:rPr>
        <w:t xml:space="preserve"> </w:t>
      </w:r>
      <w:proofErr w:type="spellStart"/>
      <w:r w:rsidR="004F0295">
        <w:rPr>
          <w:rFonts w:ascii="Times New Roman" w:hAnsi="Times New Roman"/>
          <w:sz w:val="24"/>
        </w:rPr>
        <w:t>dėl</w:t>
      </w:r>
      <w:proofErr w:type="spellEnd"/>
      <w:r w:rsidR="004F0295">
        <w:rPr>
          <w:rFonts w:ascii="Times New Roman" w:hAnsi="Times New Roman"/>
          <w:sz w:val="24"/>
        </w:rPr>
        <w:t xml:space="preserve"> </w:t>
      </w:r>
      <w:proofErr w:type="spellStart"/>
      <w:r w:rsidR="004F0295">
        <w:rPr>
          <w:rFonts w:ascii="Times New Roman" w:hAnsi="Times New Roman" w:cs="Times New Roman"/>
          <w:sz w:val="24"/>
          <w:szCs w:val="24"/>
        </w:rPr>
        <w:t>savo</w:t>
      </w:r>
      <w:proofErr w:type="spellEnd"/>
      <w:r w:rsidR="004F0295">
        <w:rPr>
          <w:rFonts w:ascii="Times New Roman" w:hAnsi="Times New Roman"/>
          <w:sz w:val="24"/>
        </w:rPr>
        <w:t xml:space="preserve"> </w:t>
      </w:r>
      <w:proofErr w:type="spellStart"/>
      <w:r w:rsidR="004F0295">
        <w:rPr>
          <w:rFonts w:ascii="Times New Roman" w:hAnsi="Times New Roman"/>
          <w:sz w:val="24"/>
        </w:rPr>
        <w:t>kaltės</w:t>
      </w:r>
      <w:proofErr w:type="spellEnd"/>
      <w:r w:rsidR="004F0295">
        <w:rPr>
          <w:rFonts w:ascii="Times New Roman" w:hAnsi="Times New Roman"/>
          <w:sz w:val="24"/>
        </w:rPr>
        <w:t xml:space="preserve"> </w:t>
      </w:r>
      <w:proofErr w:type="spellStart"/>
      <w:r w:rsidR="004F0295">
        <w:rPr>
          <w:rFonts w:ascii="Times New Roman" w:hAnsi="Times New Roman" w:cs="Times New Roman"/>
          <w:sz w:val="24"/>
          <w:szCs w:val="24"/>
        </w:rPr>
        <w:t>vėluoja</w:t>
      </w:r>
      <w:proofErr w:type="spellEnd"/>
      <w:r w:rsidR="004F0295">
        <w:rPr>
          <w:rFonts w:ascii="Times New Roman" w:hAnsi="Times New Roman" w:cs="Times New Roman"/>
          <w:sz w:val="24"/>
          <w:szCs w:val="24"/>
        </w:rPr>
        <w:t xml:space="preserve"> </w:t>
      </w:r>
      <w:proofErr w:type="spellStart"/>
      <w:r w:rsidR="004F0295">
        <w:rPr>
          <w:rFonts w:ascii="Times New Roman" w:hAnsi="Times New Roman" w:cs="Times New Roman"/>
          <w:sz w:val="24"/>
          <w:szCs w:val="24"/>
        </w:rPr>
        <w:t>įvykdyti</w:t>
      </w:r>
      <w:proofErr w:type="spellEnd"/>
      <w:r w:rsidR="004F0295">
        <w:rPr>
          <w:rFonts w:ascii="Times New Roman" w:hAnsi="Times New Roman"/>
          <w:sz w:val="24"/>
        </w:rPr>
        <w:t xml:space="preserve"> </w:t>
      </w:r>
      <w:proofErr w:type="spellStart"/>
      <w:r w:rsidR="004F0295">
        <w:rPr>
          <w:rFonts w:ascii="Times New Roman" w:hAnsi="Times New Roman"/>
          <w:sz w:val="24"/>
        </w:rPr>
        <w:t>Sutartyje</w:t>
      </w:r>
      <w:proofErr w:type="spellEnd"/>
      <w:r w:rsidR="004F0295">
        <w:rPr>
          <w:rFonts w:ascii="Times New Roman" w:hAnsi="Times New Roman"/>
          <w:sz w:val="24"/>
        </w:rPr>
        <w:t xml:space="preserve"> </w:t>
      </w:r>
      <w:proofErr w:type="spellStart"/>
      <w:r w:rsidR="004F0295">
        <w:rPr>
          <w:rFonts w:ascii="Times New Roman" w:hAnsi="Times New Roman" w:cs="Times New Roman"/>
          <w:sz w:val="24"/>
          <w:szCs w:val="24"/>
        </w:rPr>
        <w:t>nustatytus</w:t>
      </w:r>
      <w:proofErr w:type="spellEnd"/>
      <w:r w:rsidR="004F0295">
        <w:rPr>
          <w:rFonts w:ascii="Times New Roman" w:hAnsi="Times New Roman" w:cs="Times New Roman"/>
          <w:sz w:val="24"/>
          <w:szCs w:val="24"/>
        </w:rPr>
        <w:t xml:space="preserve"> </w:t>
      </w:r>
      <w:proofErr w:type="spellStart"/>
      <w:r w:rsidR="004F0295">
        <w:rPr>
          <w:rFonts w:ascii="Times New Roman" w:hAnsi="Times New Roman" w:cs="Times New Roman"/>
          <w:sz w:val="24"/>
          <w:szCs w:val="24"/>
        </w:rPr>
        <w:t>įsipareigojimus</w:t>
      </w:r>
      <w:proofErr w:type="spellEnd"/>
      <w:r w:rsidR="004F0295">
        <w:rPr>
          <w:rFonts w:ascii="Times New Roman" w:hAnsi="Times New Roman"/>
          <w:sz w:val="24"/>
        </w:rPr>
        <w:t xml:space="preserve">, </w:t>
      </w:r>
      <w:proofErr w:type="spellStart"/>
      <w:r w:rsidR="004F0295">
        <w:rPr>
          <w:rFonts w:ascii="Times New Roman" w:hAnsi="Times New Roman"/>
          <w:sz w:val="24"/>
        </w:rPr>
        <w:t>Pirkėjas</w:t>
      </w:r>
      <w:proofErr w:type="spellEnd"/>
      <w:r w:rsidR="004F0295">
        <w:rPr>
          <w:rFonts w:ascii="Times New Roman" w:hAnsi="Times New Roman"/>
          <w:sz w:val="24"/>
        </w:rPr>
        <w:t xml:space="preserve"> </w:t>
      </w:r>
      <w:proofErr w:type="spellStart"/>
      <w:r w:rsidR="004F0295">
        <w:rPr>
          <w:rFonts w:ascii="Times New Roman" w:hAnsi="Times New Roman"/>
          <w:sz w:val="24"/>
        </w:rPr>
        <w:t>turi</w:t>
      </w:r>
      <w:proofErr w:type="spellEnd"/>
      <w:r w:rsidR="004F0295">
        <w:rPr>
          <w:rFonts w:ascii="Times New Roman" w:hAnsi="Times New Roman"/>
          <w:sz w:val="24"/>
        </w:rPr>
        <w:t xml:space="preserve"> </w:t>
      </w:r>
      <w:proofErr w:type="spellStart"/>
      <w:r w:rsidR="004F0295">
        <w:rPr>
          <w:rFonts w:ascii="Times New Roman" w:hAnsi="Times New Roman"/>
          <w:sz w:val="24"/>
        </w:rPr>
        <w:t>teisę</w:t>
      </w:r>
      <w:proofErr w:type="spellEnd"/>
      <w:r w:rsidR="004F0295">
        <w:rPr>
          <w:rFonts w:ascii="Times New Roman" w:hAnsi="Times New Roman"/>
          <w:sz w:val="24"/>
        </w:rPr>
        <w:t xml:space="preserve"> </w:t>
      </w:r>
      <w:proofErr w:type="spellStart"/>
      <w:r w:rsidR="004F0295">
        <w:rPr>
          <w:rFonts w:ascii="Times New Roman" w:hAnsi="Times New Roman"/>
          <w:sz w:val="24"/>
        </w:rPr>
        <w:t>skaičiuoti</w:t>
      </w:r>
      <w:proofErr w:type="spellEnd"/>
      <w:r w:rsidR="004F0295">
        <w:rPr>
          <w:rFonts w:ascii="Times New Roman" w:hAnsi="Times New Roman"/>
          <w:sz w:val="24"/>
        </w:rPr>
        <w:t xml:space="preserve"> </w:t>
      </w:r>
      <w:proofErr w:type="spellStart"/>
      <w:r w:rsidR="004F0295">
        <w:rPr>
          <w:rFonts w:ascii="Times New Roman" w:hAnsi="Times New Roman"/>
          <w:sz w:val="24"/>
        </w:rPr>
        <w:t>Sutarties</w:t>
      </w:r>
      <w:proofErr w:type="spellEnd"/>
      <w:r w:rsidR="004F0295">
        <w:rPr>
          <w:rFonts w:ascii="Times New Roman" w:hAnsi="Times New Roman"/>
          <w:sz w:val="24"/>
        </w:rPr>
        <w:t xml:space="preserve"> </w:t>
      </w:r>
      <w:r w:rsidR="004F0295">
        <w:rPr>
          <w:rFonts w:ascii="Times New Roman" w:hAnsi="Times New Roman" w:cs="Times New Roman"/>
          <w:sz w:val="24"/>
          <w:szCs w:val="24"/>
        </w:rPr>
        <w:t xml:space="preserve">20 </w:t>
      </w:r>
      <w:proofErr w:type="spellStart"/>
      <w:r w:rsidR="004F0295">
        <w:rPr>
          <w:rFonts w:ascii="Times New Roman" w:hAnsi="Times New Roman" w:cs="Times New Roman"/>
          <w:sz w:val="24"/>
          <w:szCs w:val="24"/>
        </w:rPr>
        <w:t>punkte</w:t>
      </w:r>
      <w:proofErr w:type="spellEnd"/>
      <w:r w:rsidR="004F0295">
        <w:rPr>
          <w:rFonts w:ascii="Times New Roman" w:hAnsi="Times New Roman" w:cs="Times New Roman"/>
          <w:sz w:val="24"/>
          <w:szCs w:val="24"/>
        </w:rPr>
        <w:t xml:space="preserve"> </w:t>
      </w:r>
      <w:proofErr w:type="spellStart"/>
      <w:r w:rsidR="004F0295">
        <w:rPr>
          <w:rFonts w:ascii="Times New Roman" w:hAnsi="Times New Roman" w:cs="Times New Roman"/>
          <w:sz w:val="24"/>
          <w:szCs w:val="24"/>
        </w:rPr>
        <w:t>nurodytus</w:t>
      </w:r>
      <w:proofErr w:type="spellEnd"/>
      <w:r w:rsidR="004F0295">
        <w:rPr>
          <w:rFonts w:ascii="Times New Roman" w:hAnsi="Times New Roman"/>
          <w:sz w:val="24"/>
        </w:rPr>
        <w:t xml:space="preserve"> </w:t>
      </w:r>
      <w:proofErr w:type="spellStart"/>
      <w:r w:rsidR="004F0295">
        <w:rPr>
          <w:rFonts w:ascii="Times New Roman" w:hAnsi="Times New Roman"/>
          <w:sz w:val="24"/>
        </w:rPr>
        <w:t>delspinigius</w:t>
      </w:r>
      <w:proofErr w:type="spellEnd"/>
      <w:r w:rsidR="004F0295">
        <w:rPr>
          <w:rFonts w:ascii="Times New Roman" w:hAnsi="Times New Roman"/>
          <w:sz w:val="24"/>
        </w:rPr>
        <w:t xml:space="preserve"> </w:t>
      </w:r>
      <w:proofErr w:type="spellStart"/>
      <w:r w:rsidR="004F0295">
        <w:rPr>
          <w:rFonts w:ascii="Times New Roman" w:hAnsi="Times New Roman" w:cs="Times New Roman"/>
          <w:sz w:val="24"/>
          <w:szCs w:val="24"/>
        </w:rPr>
        <w:t>nuo</w:t>
      </w:r>
      <w:proofErr w:type="spellEnd"/>
      <w:r w:rsidR="004F0295">
        <w:rPr>
          <w:rFonts w:ascii="Times New Roman" w:hAnsi="Times New Roman" w:cs="Times New Roman"/>
          <w:sz w:val="24"/>
          <w:szCs w:val="24"/>
        </w:rPr>
        <w:t xml:space="preserve"> </w:t>
      </w:r>
      <w:proofErr w:type="spellStart"/>
      <w:r w:rsidR="004F0295">
        <w:rPr>
          <w:rFonts w:ascii="Times New Roman" w:hAnsi="Times New Roman" w:cs="Times New Roman"/>
          <w:sz w:val="24"/>
          <w:szCs w:val="24"/>
        </w:rPr>
        <w:t>neįvykdytų</w:t>
      </w:r>
      <w:proofErr w:type="spellEnd"/>
      <w:r w:rsidR="004F0295">
        <w:rPr>
          <w:rFonts w:ascii="Times New Roman" w:hAnsi="Times New Roman" w:cs="Times New Roman"/>
          <w:sz w:val="24"/>
          <w:szCs w:val="24"/>
        </w:rPr>
        <w:t xml:space="preserve"> </w:t>
      </w:r>
      <w:proofErr w:type="spellStart"/>
      <w:r w:rsidR="004F0295">
        <w:rPr>
          <w:rFonts w:ascii="Times New Roman" w:hAnsi="Times New Roman" w:cs="Times New Roman"/>
          <w:sz w:val="24"/>
          <w:szCs w:val="24"/>
        </w:rPr>
        <w:t>įsipareigojimų</w:t>
      </w:r>
      <w:proofErr w:type="spellEnd"/>
      <w:r w:rsidR="004F0295">
        <w:rPr>
          <w:rFonts w:ascii="Times New Roman" w:hAnsi="Times New Roman" w:cs="Times New Roman"/>
          <w:sz w:val="24"/>
          <w:szCs w:val="24"/>
        </w:rPr>
        <w:t xml:space="preserve"> </w:t>
      </w:r>
      <w:proofErr w:type="spellStart"/>
      <w:r w:rsidR="004F0295">
        <w:rPr>
          <w:rFonts w:ascii="Times New Roman" w:hAnsi="Times New Roman" w:cs="Times New Roman"/>
          <w:sz w:val="24"/>
          <w:szCs w:val="24"/>
        </w:rPr>
        <w:t>vertės</w:t>
      </w:r>
      <w:proofErr w:type="spellEnd"/>
      <w:r w:rsidR="004F0295">
        <w:rPr>
          <w:rFonts w:ascii="Times New Roman" w:hAnsi="Times New Roman" w:cs="Times New Roman"/>
          <w:sz w:val="24"/>
          <w:szCs w:val="24"/>
        </w:rPr>
        <w:t xml:space="preserve"> be PVM </w:t>
      </w:r>
      <w:proofErr w:type="spellStart"/>
      <w:r w:rsidR="004F0295">
        <w:rPr>
          <w:rFonts w:ascii="Times New Roman" w:hAnsi="Times New Roman"/>
          <w:sz w:val="24"/>
        </w:rPr>
        <w:t>už</w:t>
      </w:r>
      <w:proofErr w:type="spellEnd"/>
      <w:r w:rsidR="004F0295">
        <w:rPr>
          <w:rFonts w:ascii="Times New Roman" w:hAnsi="Times New Roman"/>
          <w:sz w:val="24"/>
        </w:rPr>
        <w:t xml:space="preserve"> </w:t>
      </w:r>
      <w:proofErr w:type="spellStart"/>
      <w:r w:rsidR="004F0295">
        <w:rPr>
          <w:rFonts w:ascii="Times New Roman" w:hAnsi="Times New Roman"/>
          <w:sz w:val="24"/>
        </w:rPr>
        <w:t>kiekvieną</w:t>
      </w:r>
      <w:proofErr w:type="spellEnd"/>
      <w:r w:rsidR="004F0295">
        <w:rPr>
          <w:rFonts w:ascii="Times New Roman" w:hAnsi="Times New Roman"/>
          <w:sz w:val="24"/>
        </w:rPr>
        <w:t xml:space="preserve"> </w:t>
      </w:r>
      <w:proofErr w:type="spellStart"/>
      <w:r w:rsidR="004F0295">
        <w:rPr>
          <w:rFonts w:ascii="Times New Roman" w:hAnsi="Times New Roman"/>
          <w:sz w:val="24"/>
        </w:rPr>
        <w:t>termino</w:t>
      </w:r>
      <w:proofErr w:type="spellEnd"/>
      <w:r w:rsidR="004F0295">
        <w:rPr>
          <w:rFonts w:ascii="Times New Roman" w:hAnsi="Times New Roman"/>
          <w:sz w:val="24"/>
        </w:rPr>
        <w:t xml:space="preserve"> </w:t>
      </w:r>
      <w:proofErr w:type="spellStart"/>
      <w:r w:rsidR="004F0295">
        <w:rPr>
          <w:rFonts w:ascii="Times New Roman" w:hAnsi="Times New Roman"/>
          <w:sz w:val="24"/>
        </w:rPr>
        <w:t>praleidimo</w:t>
      </w:r>
      <w:proofErr w:type="spellEnd"/>
      <w:r w:rsidR="004F0295">
        <w:rPr>
          <w:rFonts w:ascii="Times New Roman" w:hAnsi="Times New Roman"/>
          <w:sz w:val="24"/>
        </w:rPr>
        <w:t xml:space="preserve"> </w:t>
      </w:r>
      <w:proofErr w:type="spellStart"/>
      <w:r w:rsidR="004F0295">
        <w:rPr>
          <w:rFonts w:ascii="Times New Roman" w:hAnsi="Times New Roman"/>
          <w:sz w:val="24"/>
        </w:rPr>
        <w:t>dieną</w:t>
      </w:r>
      <w:proofErr w:type="spellEnd"/>
      <w:r w:rsidR="004F0295">
        <w:rPr>
          <w:rFonts w:ascii="Times New Roman" w:hAnsi="Times New Roman"/>
          <w:sz w:val="24"/>
        </w:rPr>
        <w:t xml:space="preserve">, </w:t>
      </w:r>
      <w:proofErr w:type="spellStart"/>
      <w:r w:rsidR="004F0295">
        <w:rPr>
          <w:rFonts w:ascii="Times New Roman" w:hAnsi="Times New Roman"/>
          <w:sz w:val="24"/>
        </w:rPr>
        <w:t>neviršijant</w:t>
      </w:r>
      <w:proofErr w:type="spellEnd"/>
      <w:r w:rsidR="004F0295">
        <w:rPr>
          <w:rFonts w:ascii="Times New Roman" w:hAnsi="Times New Roman"/>
          <w:sz w:val="24"/>
        </w:rPr>
        <w:t xml:space="preserve"> 10 (</w:t>
      </w:r>
      <w:proofErr w:type="spellStart"/>
      <w:r w:rsidR="004F0295">
        <w:rPr>
          <w:rFonts w:ascii="Times New Roman" w:hAnsi="Times New Roman"/>
          <w:sz w:val="24"/>
        </w:rPr>
        <w:t>dešimt</w:t>
      </w:r>
      <w:proofErr w:type="spellEnd"/>
      <w:r w:rsidR="004F0295">
        <w:rPr>
          <w:rFonts w:ascii="Times New Roman" w:hAnsi="Times New Roman"/>
          <w:sz w:val="24"/>
        </w:rPr>
        <w:t xml:space="preserve">) </w:t>
      </w:r>
      <w:proofErr w:type="spellStart"/>
      <w:r w:rsidR="004F0295">
        <w:rPr>
          <w:rFonts w:ascii="Times New Roman" w:hAnsi="Times New Roman"/>
          <w:sz w:val="24"/>
        </w:rPr>
        <w:t>procentų</w:t>
      </w:r>
      <w:proofErr w:type="spellEnd"/>
      <w:r w:rsidR="004F0295">
        <w:rPr>
          <w:rFonts w:ascii="Times New Roman" w:hAnsi="Times New Roman"/>
          <w:sz w:val="24"/>
        </w:rPr>
        <w:t xml:space="preserve"> </w:t>
      </w:r>
      <w:proofErr w:type="spellStart"/>
      <w:r w:rsidR="004F0295">
        <w:rPr>
          <w:rFonts w:ascii="Times New Roman" w:hAnsi="Times New Roman"/>
          <w:sz w:val="24"/>
        </w:rPr>
        <w:t>bendros</w:t>
      </w:r>
      <w:proofErr w:type="spellEnd"/>
      <w:r w:rsidR="004F0295">
        <w:rPr>
          <w:rFonts w:ascii="Times New Roman" w:hAnsi="Times New Roman"/>
          <w:sz w:val="24"/>
        </w:rPr>
        <w:t xml:space="preserve"> </w:t>
      </w:r>
      <w:proofErr w:type="spellStart"/>
      <w:r w:rsidR="004F0295">
        <w:rPr>
          <w:rFonts w:ascii="Times New Roman" w:hAnsi="Times New Roman"/>
          <w:sz w:val="24"/>
        </w:rPr>
        <w:t>Sutarties</w:t>
      </w:r>
      <w:proofErr w:type="spellEnd"/>
      <w:r w:rsidR="004F0295">
        <w:rPr>
          <w:rFonts w:ascii="Times New Roman" w:hAnsi="Times New Roman"/>
          <w:sz w:val="24"/>
        </w:rPr>
        <w:t xml:space="preserve"> </w:t>
      </w:r>
      <w:proofErr w:type="spellStart"/>
      <w:r w:rsidR="004F0295">
        <w:rPr>
          <w:rFonts w:ascii="Times New Roman" w:hAnsi="Times New Roman"/>
          <w:sz w:val="24"/>
        </w:rPr>
        <w:t>kainos</w:t>
      </w:r>
      <w:proofErr w:type="spellEnd"/>
      <w:r w:rsidR="004F0295">
        <w:rPr>
          <w:rFonts w:ascii="Times New Roman" w:hAnsi="Times New Roman" w:cs="Times New Roman"/>
          <w:sz w:val="24"/>
          <w:szCs w:val="24"/>
        </w:rPr>
        <w:t xml:space="preserve"> be PVM</w:t>
      </w:r>
      <w:r w:rsidR="004F0295">
        <w:rPr>
          <w:rFonts w:ascii="Times New Roman" w:hAnsi="Times New Roman"/>
          <w:sz w:val="24"/>
        </w:rPr>
        <w:t>.</w:t>
      </w:r>
    </w:p>
    <w:p w14:paraId="0EE9DFBE" w14:textId="693AD9F8" w:rsidR="004F0295" w:rsidRDefault="004F0295" w:rsidP="004F0295">
      <w:pPr>
        <w:pStyle w:val="Pagrindinistekstas2"/>
        <w:widowControl w:val="0"/>
        <w:shd w:val="clear" w:color="auto" w:fill="auto"/>
        <w:tabs>
          <w:tab w:val="left" w:pos="630"/>
          <w:tab w:val="left" w:pos="1560"/>
        </w:tabs>
        <w:suppressAutoHyphens/>
        <w:spacing w:before="0" w:after="0" w:line="240" w:lineRule="auto"/>
        <w:ind w:firstLine="1134"/>
        <w:jc w:val="both"/>
        <w:rPr>
          <w:rFonts w:ascii="Times New Roman" w:hAnsi="Times New Roman" w:cs="Times New Roman"/>
          <w:sz w:val="24"/>
          <w:szCs w:val="24"/>
        </w:rPr>
      </w:pPr>
      <w:r>
        <w:rPr>
          <w:rFonts w:ascii="Times New Roman" w:hAnsi="Times New Roman"/>
          <w:sz w:val="24"/>
        </w:rPr>
        <w:t>89.</w:t>
      </w:r>
      <w:r>
        <w:rPr>
          <w:rFonts w:ascii="Times New Roman" w:hAnsi="Times New Roman" w:cs="Times New Roman"/>
          <w:sz w:val="24"/>
          <w:szCs w:val="24"/>
        </w:rPr>
        <w:t xml:space="preserve">Jeigu </w:t>
      </w:r>
      <w:proofErr w:type="spellStart"/>
      <w:r>
        <w:rPr>
          <w:rFonts w:ascii="Times New Roman" w:hAnsi="Times New Roman" w:cs="Times New Roman"/>
          <w:sz w:val="24"/>
          <w:szCs w:val="24"/>
        </w:rPr>
        <w:t>neįvykdytų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įsipareigojimų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vertės</w:t>
      </w:r>
      <w:proofErr w:type="spellEnd"/>
      <w:r>
        <w:rPr>
          <w:rFonts w:ascii="Times New Roman" w:hAnsi="Times New Roman" w:cs="Times New Roman"/>
          <w:sz w:val="24"/>
          <w:szCs w:val="24"/>
        </w:rPr>
        <w:t xml:space="preserve"> be PVM </w:t>
      </w:r>
      <w:proofErr w:type="spellStart"/>
      <w:r>
        <w:rPr>
          <w:rFonts w:ascii="Times New Roman" w:hAnsi="Times New Roman" w:cs="Times New Roman"/>
          <w:sz w:val="24"/>
          <w:szCs w:val="24"/>
        </w:rPr>
        <w:t>objektyviai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neįmanoma</w:t>
      </w:r>
      <w:proofErr w:type="spellEnd"/>
      <w:r>
        <w:rPr>
          <w:rFonts w:ascii="Times New Roman" w:hAnsi="Times New Roman"/>
          <w:sz w:val="24"/>
        </w:rPr>
        <w:t xml:space="preserve"> </w:t>
      </w:r>
      <w:proofErr w:type="spellStart"/>
      <w:r>
        <w:rPr>
          <w:rFonts w:ascii="Times New Roman" w:hAnsi="Times New Roman"/>
          <w:sz w:val="24"/>
        </w:rPr>
        <w:t>nustatyti</w:t>
      </w:r>
      <w:proofErr w:type="spellEnd"/>
      <w:r>
        <w:rPr>
          <w:rFonts w:ascii="Times New Roman" w:hAnsi="Times New Roman"/>
          <w:sz w:val="24"/>
        </w:rPr>
        <w:t xml:space="preserve"> </w:t>
      </w:r>
      <w:proofErr w:type="spellStart"/>
      <w:r>
        <w:rPr>
          <w:rFonts w:ascii="Times New Roman" w:hAnsi="Times New Roman"/>
          <w:sz w:val="24"/>
        </w:rPr>
        <w:t>arba</w:t>
      </w:r>
      <w:proofErr w:type="spellEnd"/>
      <w:r>
        <w:rPr>
          <w:rFonts w:ascii="Times New Roman" w:hAnsi="Times New Roman"/>
          <w:sz w:val="24"/>
        </w:rPr>
        <w:t xml:space="preserve"> </w:t>
      </w:r>
      <w:proofErr w:type="spellStart"/>
      <w:r>
        <w:rPr>
          <w:rFonts w:ascii="Times New Roman" w:hAnsi="Times New Roman" w:cs="Times New Roman"/>
          <w:sz w:val="24"/>
          <w:szCs w:val="24"/>
        </w:rPr>
        <w:t>vėlavimas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trukdo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naudotis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Darbų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w:t>
      </w:r>
      <w:proofErr w:type="spellEnd"/>
      <w:r>
        <w:rPr>
          <w:rFonts w:ascii="Times New Roman" w:hAnsi="Times New Roman"/>
          <w:sz w:val="24"/>
        </w:rPr>
        <w:t xml:space="preserve">, </w:t>
      </w:r>
      <w:proofErr w:type="spellStart"/>
      <w:r>
        <w:rPr>
          <w:rFonts w:ascii="Times New Roman" w:hAnsi="Times New Roman"/>
          <w:sz w:val="24"/>
        </w:rPr>
        <w:t>delspinigiai</w:t>
      </w:r>
      <w:proofErr w:type="spellEnd"/>
      <w:r>
        <w:rPr>
          <w:rFonts w:ascii="Times New Roman" w:hAnsi="Times New Roman"/>
          <w:sz w:val="24"/>
        </w:rPr>
        <w:t xml:space="preserve"> </w:t>
      </w:r>
      <w:proofErr w:type="spellStart"/>
      <w:r>
        <w:rPr>
          <w:rFonts w:ascii="Times New Roman" w:hAnsi="Times New Roman"/>
          <w:sz w:val="24"/>
        </w:rPr>
        <w:t>skaičiuojami</w:t>
      </w:r>
      <w:proofErr w:type="spellEnd"/>
      <w:r>
        <w:rPr>
          <w:rFonts w:ascii="Times New Roman" w:hAnsi="Times New Roman"/>
          <w:sz w:val="24"/>
        </w:rPr>
        <w:t xml:space="preserve"> </w:t>
      </w:r>
      <w:proofErr w:type="spellStart"/>
      <w:r>
        <w:rPr>
          <w:rFonts w:ascii="Times New Roman" w:hAnsi="Times New Roman"/>
          <w:sz w:val="24"/>
        </w:rPr>
        <w:t>nuo</w:t>
      </w:r>
      <w:proofErr w:type="spellEnd"/>
      <w:r>
        <w:rPr>
          <w:rFonts w:ascii="Times New Roman" w:hAnsi="Times New Roman"/>
          <w:sz w:val="24"/>
        </w:rPr>
        <w:t xml:space="preserve"> </w:t>
      </w:r>
      <w:proofErr w:type="spellStart"/>
      <w:r>
        <w:rPr>
          <w:rFonts w:ascii="Times New Roman" w:hAnsi="Times New Roman"/>
          <w:sz w:val="24"/>
        </w:rPr>
        <w:t>bendros</w:t>
      </w:r>
      <w:proofErr w:type="spellEnd"/>
      <w:r>
        <w:rPr>
          <w:rFonts w:ascii="Times New Roman" w:hAnsi="Times New Roman"/>
          <w:sz w:val="24"/>
        </w:rPr>
        <w:t xml:space="preserve"> </w:t>
      </w:r>
      <w:proofErr w:type="spellStart"/>
      <w:r>
        <w:rPr>
          <w:rFonts w:ascii="Times New Roman" w:hAnsi="Times New Roman"/>
          <w:sz w:val="24"/>
        </w:rPr>
        <w:t>Sutarties</w:t>
      </w:r>
      <w:proofErr w:type="spellEnd"/>
      <w:r>
        <w:rPr>
          <w:rFonts w:ascii="Times New Roman" w:hAnsi="Times New Roman"/>
          <w:sz w:val="24"/>
        </w:rPr>
        <w:t xml:space="preserve"> </w:t>
      </w:r>
      <w:proofErr w:type="spellStart"/>
      <w:r>
        <w:rPr>
          <w:rFonts w:ascii="Times New Roman" w:hAnsi="Times New Roman"/>
          <w:sz w:val="24"/>
        </w:rPr>
        <w:t>kainos</w:t>
      </w:r>
      <w:proofErr w:type="spellEnd"/>
      <w:r>
        <w:rPr>
          <w:rFonts w:ascii="Times New Roman" w:hAnsi="Times New Roman" w:cs="Times New Roman"/>
          <w:sz w:val="24"/>
          <w:szCs w:val="24"/>
        </w:rPr>
        <w:t xml:space="preserve"> be PVM</w:t>
      </w:r>
      <w:r>
        <w:rPr>
          <w:rFonts w:ascii="Times New Roman" w:hAnsi="Times New Roman"/>
          <w:sz w:val="24"/>
        </w:rPr>
        <w:t>.</w:t>
      </w:r>
    </w:p>
    <w:p w14:paraId="24CDDADE" w14:textId="3D3931AC" w:rsidR="00DA481E" w:rsidRPr="00012CE9" w:rsidRDefault="00DA481E" w:rsidP="004F0295">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90.</w:t>
      </w:r>
      <w:r w:rsidRPr="00012CE9">
        <w:rPr>
          <w:rFonts w:ascii="Times New Roman" w:hAnsi="Times New Roman" w:cs="Times New Roman"/>
          <w:sz w:val="24"/>
          <w:szCs w:val="24"/>
          <w:lang w:val="lt-LT"/>
        </w:rPr>
        <w:tab/>
        <w:t>Jei apskaičiuoti delspinigiai viršija 10 (dešimt) procentų bendros Sutarties kainos, Pirkėjas gali prieš tai raštu įspėjęs Rangovą ir be atskiro Rangovo sutikimo:</w:t>
      </w:r>
    </w:p>
    <w:p w14:paraId="085238E4" w14:textId="77777777" w:rsidR="00DA481E" w:rsidRPr="00012CE9" w:rsidRDefault="00DA481E" w:rsidP="00DA481E">
      <w:pPr>
        <w:pStyle w:val="Pagrindinistekstas2"/>
        <w:widowControl w:val="0"/>
        <w:shd w:val="clear" w:color="auto" w:fill="auto"/>
        <w:tabs>
          <w:tab w:val="left" w:pos="1350"/>
          <w:tab w:val="left" w:pos="1701"/>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90.1.</w:t>
      </w:r>
      <w:r w:rsidRPr="00012CE9">
        <w:rPr>
          <w:rFonts w:ascii="Times New Roman" w:hAnsi="Times New Roman" w:cs="Times New Roman"/>
          <w:sz w:val="24"/>
          <w:szCs w:val="24"/>
          <w:lang w:val="lt-LT"/>
        </w:rPr>
        <w:tab/>
        <w:t>išskaičiuoti delspinigių sumą iš Rangovui mokėtinų sumų ir / arba;</w:t>
      </w:r>
    </w:p>
    <w:p w14:paraId="555D25D2" w14:textId="77777777" w:rsidR="00DA481E" w:rsidRPr="00012CE9" w:rsidRDefault="00DA481E" w:rsidP="00DA481E">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90.2.</w:t>
      </w:r>
      <w:r w:rsidRPr="00012CE9">
        <w:rPr>
          <w:rFonts w:ascii="Times New Roman" w:hAnsi="Times New Roman" w:cs="Times New Roman"/>
          <w:sz w:val="24"/>
          <w:szCs w:val="24"/>
          <w:lang w:val="lt-LT"/>
        </w:rPr>
        <w:tab/>
        <w:t>pasinaudoti Sutarties įvykdymo užtikrinimu ir / arba;</w:t>
      </w:r>
    </w:p>
    <w:p w14:paraId="7180BC75" w14:textId="77777777" w:rsidR="00DA481E" w:rsidRPr="00012CE9" w:rsidRDefault="00DA481E" w:rsidP="00DA481E">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90.3.</w:t>
      </w:r>
      <w:r w:rsidRPr="00012CE9">
        <w:rPr>
          <w:rFonts w:ascii="Times New Roman" w:hAnsi="Times New Roman" w:cs="Times New Roman"/>
          <w:sz w:val="24"/>
          <w:szCs w:val="24"/>
          <w:lang w:val="lt-LT"/>
        </w:rPr>
        <w:tab/>
        <w:t>nutraukti Sutartį.</w:t>
      </w:r>
    </w:p>
    <w:p w14:paraId="72CAC62B" w14:textId="77777777" w:rsidR="00DA481E" w:rsidRPr="00012CE9" w:rsidRDefault="00DA481E" w:rsidP="00DA481E">
      <w:pPr>
        <w:pStyle w:val="Pagrindinistekstas2"/>
        <w:widowControl w:val="0"/>
        <w:shd w:val="clear" w:color="auto" w:fill="auto"/>
        <w:tabs>
          <w:tab w:val="left" w:pos="706"/>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91.</w:t>
      </w:r>
      <w:r w:rsidRPr="00012CE9">
        <w:rPr>
          <w:rFonts w:ascii="Times New Roman" w:hAnsi="Times New Roman" w:cs="Times New Roman"/>
          <w:sz w:val="24"/>
          <w:szCs w:val="24"/>
          <w:lang w:val="lt-LT"/>
        </w:rPr>
        <w:tab/>
        <w:t>Delspinigių sumokėjimas neatleidžia Rangovo nuo pareigos vykdyti šioje Sutartyje numatytus įsipareigojimus.</w:t>
      </w:r>
    </w:p>
    <w:p w14:paraId="68214E96" w14:textId="77777777" w:rsidR="00DA481E" w:rsidRPr="00012CE9" w:rsidRDefault="00DA481E" w:rsidP="00DA481E">
      <w:pPr>
        <w:pStyle w:val="Pagrindinistekstas2"/>
        <w:widowControl w:val="0"/>
        <w:shd w:val="clear" w:color="auto" w:fill="auto"/>
        <w:tabs>
          <w:tab w:val="left" w:pos="706"/>
        </w:tabs>
        <w:suppressAutoHyphens/>
        <w:spacing w:before="0" w:after="0" w:line="240" w:lineRule="auto"/>
        <w:ind w:firstLine="0"/>
        <w:jc w:val="both"/>
        <w:rPr>
          <w:rFonts w:ascii="Times New Roman" w:hAnsi="Times New Roman" w:cs="Times New Roman"/>
          <w:sz w:val="24"/>
          <w:szCs w:val="24"/>
          <w:lang w:val="lt-LT"/>
        </w:rPr>
      </w:pPr>
    </w:p>
    <w:p w14:paraId="60D0D124"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XIII SKYRIUS</w:t>
      </w:r>
    </w:p>
    <w:p w14:paraId="45F44D8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VYKDYMO GRAFIKAS</w:t>
      </w:r>
    </w:p>
    <w:p w14:paraId="48504DFA"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4BCC404B" w14:textId="77777777" w:rsidR="00DA481E" w:rsidRPr="00012CE9" w:rsidRDefault="00DA481E" w:rsidP="00DA481E">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92.</w:t>
      </w:r>
      <w:r w:rsidRPr="00012CE9">
        <w:rPr>
          <w:rFonts w:ascii="Times New Roman" w:hAnsi="Times New Roman" w:cs="Times New Roman"/>
          <w:sz w:val="24"/>
          <w:szCs w:val="24"/>
          <w:lang w:val="lt-LT"/>
        </w:rPr>
        <w:tab/>
        <w:t>Pirkėjui raštu pareikalavus, Rangovas per 10 (dešimt) darbo dienų nuo reikalavimo gavimo dienos (jei Sutarties ir jos priedų sąlygose nenustatyta kitaip) turi pateikti ir su Pirkėju suderinti Sutarties vykdymo grafiką. Grafike turi būti numatyta tvarka ir terminai, kuriais Rangovas siūlo vykdyti Sutartį, įskaitant šias dalis:</w:t>
      </w:r>
    </w:p>
    <w:p w14:paraId="75CB5A3B" w14:textId="77777777" w:rsidR="00DA481E" w:rsidRPr="00012CE9" w:rsidRDefault="00DA481E" w:rsidP="00DA481E">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92.1.</w:t>
      </w:r>
      <w:r w:rsidRPr="00012CE9">
        <w:rPr>
          <w:rFonts w:ascii="Times New Roman" w:hAnsi="Times New Roman" w:cs="Times New Roman"/>
          <w:sz w:val="24"/>
          <w:szCs w:val="24"/>
          <w:lang w:val="lt-LT"/>
        </w:rPr>
        <w:tab/>
        <w:t>veiksmų plano sudarymas, svarbiausių etapų identifikavimas ir laiko sąnaudų, būtinų Sutarčiai vykdyti, nustatymas;</w:t>
      </w:r>
    </w:p>
    <w:p w14:paraId="1551733C" w14:textId="65DB35C6" w:rsidR="00DA481E" w:rsidRPr="00012CE9"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92.2.</w:t>
      </w:r>
      <w:r w:rsidRPr="00012CE9">
        <w:rPr>
          <w:rFonts w:ascii="Times New Roman" w:hAnsi="Times New Roman" w:cs="Times New Roman"/>
          <w:sz w:val="24"/>
          <w:szCs w:val="24"/>
          <w:lang w:val="lt-LT"/>
        </w:rPr>
        <w:tab/>
        <w:t xml:space="preserve">trumpas metodų, kuriais Rangovas </w:t>
      </w:r>
      <w:r w:rsidR="001E3308">
        <w:rPr>
          <w:rFonts w:ascii="Times New Roman" w:hAnsi="Times New Roman" w:cs="Times New Roman"/>
          <w:sz w:val="24"/>
          <w:szCs w:val="24"/>
          <w:lang w:val="lt-LT"/>
        </w:rPr>
        <w:t>vykdys Darbus</w:t>
      </w:r>
      <w:r w:rsidRPr="00012CE9">
        <w:rPr>
          <w:rFonts w:ascii="Times New Roman" w:hAnsi="Times New Roman" w:cs="Times New Roman"/>
          <w:sz w:val="24"/>
          <w:szCs w:val="24"/>
          <w:lang w:val="lt-LT"/>
        </w:rPr>
        <w:t>, aprašymas ;</w:t>
      </w:r>
    </w:p>
    <w:p w14:paraId="70BE8A8D" w14:textId="5E1CF373" w:rsidR="00DA481E" w:rsidRPr="00012CE9"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92.3.</w:t>
      </w:r>
      <w:r w:rsidRPr="00012CE9">
        <w:rPr>
          <w:rFonts w:ascii="Times New Roman" w:hAnsi="Times New Roman" w:cs="Times New Roman"/>
          <w:sz w:val="24"/>
          <w:szCs w:val="24"/>
          <w:lang w:val="lt-LT"/>
        </w:rPr>
        <w:tab/>
        <w:t xml:space="preserve">subrangovų, </w:t>
      </w:r>
      <w:r w:rsidRPr="001E3308">
        <w:rPr>
          <w:rFonts w:ascii="Times New Roman" w:hAnsi="Times New Roman" w:cs="Times New Roman"/>
          <w:sz w:val="24"/>
          <w:szCs w:val="24"/>
          <w:lang w:val="lt-LT"/>
        </w:rPr>
        <w:t xml:space="preserve">ir </w:t>
      </w:r>
      <w:r w:rsidR="00CD0540" w:rsidRPr="00012CE9">
        <w:rPr>
          <w:rFonts w:ascii="Times New Roman" w:hAnsi="Times New Roman" w:cs="Times New Roman"/>
          <w:sz w:val="24"/>
          <w:szCs w:val="24"/>
          <w:lang w:val="lt-LT"/>
        </w:rPr>
        <w:t>pirkim</w:t>
      </w:r>
      <w:r w:rsidR="001E3308">
        <w:rPr>
          <w:rFonts w:ascii="Times New Roman" w:hAnsi="Times New Roman" w:cs="Times New Roman"/>
          <w:sz w:val="24"/>
          <w:szCs w:val="24"/>
          <w:lang w:val="lt-LT"/>
        </w:rPr>
        <w:t>o dokumentuose</w:t>
      </w:r>
      <w:r w:rsidR="00CD0540" w:rsidRPr="00012CE9">
        <w:rPr>
          <w:rFonts w:ascii="Times New Roman" w:hAnsi="Times New Roman" w:cs="Times New Roman"/>
          <w:sz w:val="24"/>
          <w:szCs w:val="24"/>
          <w:lang w:val="lt-LT"/>
        </w:rPr>
        <w:t xml:space="preserve"> </w:t>
      </w:r>
      <w:r w:rsidR="004B2764" w:rsidRPr="00012CE9">
        <w:rPr>
          <w:rFonts w:ascii="Times New Roman" w:hAnsi="Times New Roman" w:cs="Times New Roman"/>
          <w:sz w:val="24"/>
          <w:szCs w:val="24"/>
          <w:lang w:val="lt-LT"/>
        </w:rPr>
        <w:t>nurodytų specialistų d</w:t>
      </w:r>
      <w:r w:rsidRPr="00012CE9">
        <w:rPr>
          <w:rFonts w:ascii="Times New Roman" w:hAnsi="Times New Roman" w:cs="Times New Roman"/>
          <w:sz w:val="24"/>
          <w:szCs w:val="24"/>
          <w:lang w:val="lt-LT"/>
        </w:rPr>
        <w:t>arbo organizavimo grafikas;</w:t>
      </w:r>
    </w:p>
    <w:p w14:paraId="58D6478B" w14:textId="77777777" w:rsidR="00DA481E" w:rsidRPr="00012CE9"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92.4.</w:t>
      </w:r>
      <w:r w:rsidRPr="00012CE9">
        <w:rPr>
          <w:rFonts w:ascii="Times New Roman" w:hAnsi="Times New Roman" w:cs="Times New Roman"/>
          <w:sz w:val="24"/>
          <w:szCs w:val="24"/>
          <w:lang w:val="lt-LT"/>
        </w:rPr>
        <w:tab/>
        <w:t>kiti duomenys ir informacija, kurios Pirkėjas gali pagrįstai pareikalauti, ir / ar kurie yra nustatyti kitose Sutarties ir jos priedų sąlygose.</w:t>
      </w:r>
    </w:p>
    <w:p w14:paraId="2F83974F" w14:textId="77777777" w:rsidR="00DA481E" w:rsidRPr="00012CE9"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93.</w:t>
      </w:r>
      <w:r w:rsidRPr="00012CE9">
        <w:rPr>
          <w:rFonts w:ascii="Times New Roman" w:hAnsi="Times New Roman" w:cs="Times New Roman"/>
          <w:sz w:val="24"/>
          <w:szCs w:val="24"/>
          <w:lang w:val="lt-LT"/>
        </w:rPr>
        <w:tab/>
        <w:t>Be Pirkėjo raštiško sutikimo negalimas joks Sutarties vykdymo grafiko keitimas.</w:t>
      </w:r>
    </w:p>
    <w:p w14:paraId="37D2C3AA" w14:textId="7F095302" w:rsidR="00DA481E" w:rsidRPr="00012CE9" w:rsidRDefault="00DA481E" w:rsidP="00710E30">
      <w:pPr>
        <w:pStyle w:val="Pagrindinistekstas2"/>
        <w:widowControl w:val="0"/>
        <w:shd w:val="clear" w:color="auto" w:fill="auto"/>
        <w:tabs>
          <w:tab w:val="left" w:pos="582"/>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94.</w:t>
      </w:r>
      <w:r w:rsidRPr="00012CE9">
        <w:rPr>
          <w:rFonts w:ascii="Times New Roman" w:hAnsi="Times New Roman" w:cs="Times New Roman"/>
          <w:sz w:val="24"/>
          <w:szCs w:val="24"/>
          <w:lang w:val="lt-LT"/>
        </w:rPr>
        <w:tab/>
        <w:t xml:space="preserve">Pirkėjas, gavęs iš Rangovo derinti Sutarties vykdymo grafiką, </w:t>
      </w:r>
      <w:r w:rsidR="004B2764" w:rsidRPr="00012CE9">
        <w:rPr>
          <w:rFonts w:ascii="Times New Roman" w:hAnsi="Times New Roman" w:cs="Times New Roman"/>
          <w:sz w:val="24"/>
          <w:szCs w:val="24"/>
          <w:lang w:val="lt-LT"/>
        </w:rPr>
        <w:t>jį suderi</w:t>
      </w:r>
      <w:r w:rsidR="009D071C" w:rsidRPr="00012CE9">
        <w:rPr>
          <w:rFonts w:ascii="Times New Roman" w:hAnsi="Times New Roman" w:cs="Times New Roman"/>
          <w:sz w:val="24"/>
          <w:szCs w:val="24"/>
          <w:lang w:val="lt-LT"/>
        </w:rPr>
        <w:t>na arba pateikia motyvuotas pastabas per 10 (dešimt) darbo</w:t>
      </w:r>
      <w:r w:rsidR="00710E30" w:rsidRPr="00012CE9">
        <w:rPr>
          <w:rFonts w:ascii="Times New Roman" w:hAnsi="Times New Roman" w:cs="Times New Roman"/>
          <w:sz w:val="24"/>
          <w:szCs w:val="24"/>
          <w:lang w:val="lt-LT"/>
        </w:rPr>
        <w:t xml:space="preserve"> </w:t>
      </w:r>
      <w:r w:rsidR="009D071C" w:rsidRPr="00012CE9">
        <w:rPr>
          <w:rFonts w:ascii="Times New Roman" w:hAnsi="Times New Roman" w:cs="Times New Roman"/>
          <w:sz w:val="24"/>
          <w:szCs w:val="24"/>
          <w:lang w:val="lt-LT"/>
        </w:rPr>
        <w:t>dienų</w:t>
      </w:r>
      <w:r w:rsidR="00710E30" w:rsidRPr="00012CE9">
        <w:rPr>
          <w:rFonts w:ascii="Times New Roman" w:hAnsi="Times New Roman" w:cs="Times New Roman"/>
          <w:sz w:val="24"/>
          <w:szCs w:val="24"/>
          <w:lang w:val="lt-LT"/>
        </w:rPr>
        <w:t>. Jei Pirkėjas pateikia pastabas, Rangovas patikslintą grafiką pateikia per 5 (penkias) darbo dienas nuo pastabų gavimo dienos.</w:t>
      </w:r>
    </w:p>
    <w:p w14:paraId="782DC907" w14:textId="77777777" w:rsidR="00710E30" w:rsidRPr="00012CE9" w:rsidRDefault="00710E30" w:rsidP="00710E30">
      <w:pPr>
        <w:pStyle w:val="Pagrindinistekstas2"/>
        <w:widowControl w:val="0"/>
        <w:shd w:val="clear" w:color="auto" w:fill="auto"/>
        <w:tabs>
          <w:tab w:val="left" w:pos="582"/>
          <w:tab w:val="left" w:pos="1560"/>
        </w:tabs>
        <w:suppressAutoHyphens/>
        <w:spacing w:before="0" w:after="0" w:line="240" w:lineRule="auto"/>
        <w:ind w:firstLine="1134"/>
        <w:jc w:val="both"/>
        <w:rPr>
          <w:rFonts w:ascii="Times New Roman" w:hAnsi="Times New Roman" w:cs="Times New Roman"/>
          <w:sz w:val="24"/>
          <w:szCs w:val="24"/>
          <w:lang w:val="lt-LT"/>
        </w:rPr>
      </w:pPr>
    </w:p>
    <w:p w14:paraId="2BA91B63"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XIV SKYRIUS</w:t>
      </w:r>
    </w:p>
    <w:p w14:paraId="118C7B83"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PRISTATYMAS</w:t>
      </w:r>
    </w:p>
    <w:p w14:paraId="556AFC32" w14:textId="77777777" w:rsidR="00DA481E" w:rsidRPr="00012CE9" w:rsidRDefault="00DA481E" w:rsidP="00DA481E">
      <w:pPr>
        <w:pStyle w:val="Temosantrat30"/>
        <w:widowControl w:val="0"/>
        <w:shd w:val="clear" w:color="auto" w:fill="auto"/>
        <w:tabs>
          <w:tab w:val="left" w:pos="1560"/>
        </w:tabs>
        <w:suppressAutoHyphens/>
        <w:spacing w:before="0" w:line="240" w:lineRule="auto"/>
        <w:ind w:firstLine="1134"/>
        <w:jc w:val="center"/>
        <w:rPr>
          <w:rFonts w:ascii="Times New Roman" w:hAnsi="Times New Roman" w:cs="Times New Roman"/>
          <w:sz w:val="24"/>
          <w:szCs w:val="24"/>
          <w:lang w:val="lt-LT"/>
        </w:rPr>
      </w:pPr>
    </w:p>
    <w:p w14:paraId="6F3000BA" w14:textId="34186BDF" w:rsidR="004221CB" w:rsidRPr="00012CE9" w:rsidRDefault="00DA481E" w:rsidP="0067484B">
      <w:pPr>
        <w:pStyle w:val="prastasiniatinklio"/>
        <w:spacing w:before="0" w:beforeAutospacing="0" w:after="0" w:afterAutospacing="0"/>
        <w:ind w:firstLine="851"/>
        <w:jc w:val="both"/>
      </w:pPr>
      <w:r w:rsidRPr="00012CE9">
        <w:t>95.</w:t>
      </w:r>
      <w:r w:rsidR="004221CB" w:rsidRPr="00012CE9">
        <w:rPr>
          <w:color w:val="000000"/>
          <w:sz w:val="27"/>
          <w:szCs w:val="27"/>
        </w:rPr>
        <w:t xml:space="preserve"> </w:t>
      </w:r>
      <w:r w:rsidR="004221CB" w:rsidRPr="00012CE9">
        <w:t>Šis skyrius netaikomas prekių pristatymui kaip savarankiškam pirkimo objektui. Rangovo Darbams naudojamos medžiagos, įrenginiai ir priemonės perduodami Pirkėjui tik kaip Darbų rezultato dalis, jeigu tai numatyta Techninėje specifikacijoje ar kituose Sutarties prieduose.</w:t>
      </w:r>
    </w:p>
    <w:p w14:paraId="1F98E312" w14:textId="77777777" w:rsidR="004221CB" w:rsidRPr="00012CE9" w:rsidRDefault="004221CB" w:rsidP="004221CB">
      <w:pPr>
        <w:pStyle w:val="prastasiniatinklio"/>
        <w:spacing w:before="0" w:beforeAutospacing="0" w:after="0" w:afterAutospacing="0"/>
        <w:ind w:firstLine="851"/>
      </w:pPr>
      <w:r w:rsidRPr="00012CE9">
        <w:t>96. Netaikoma.</w:t>
      </w:r>
    </w:p>
    <w:p w14:paraId="474BFAFC" w14:textId="77777777" w:rsidR="004221CB" w:rsidRPr="00012CE9" w:rsidRDefault="004221CB" w:rsidP="004221CB">
      <w:pPr>
        <w:pStyle w:val="prastasiniatinklio"/>
        <w:spacing w:before="0" w:beforeAutospacing="0" w:after="0" w:afterAutospacing="0"/>
        <w:ind w:firstLine="851"/>
      </w:pPr>
      <w:r w:rsidRPr="00012CE9">
        <w:t>97. Netaikoma.</w:t>
      </w:r>
    </w:p>
    <w:p w14:paraId="48E88065" w14:textId="77777777" w:rsidR="004221CB" w:rsidRPr="00012CE9" w:rsidRDefault="004221CB" w:rsidP="004221CB">
      <w:pPr>
        <w:pStyle w:val="prastasiniatinklio"/>
        <w:spacing w:before="0" w:beforeAutospacing="0" w:after="0" w:afterAutospacing="0"/>
        <w:ind w:firstLine="851"/>
      </w:pPr>
      <w:r w:rsidRPr="00012CE9">
        <w:t>98. Netaikoma.</w:t>
      </w:r>
    </w:p>
    <w:p w14:paraId="1A927D48" w14:textId="77777777" w:rsidR="004221CB" w:rsidRPr="00012CE9" w:rsidRDefault="004221CB" w:rsidP="004221CB">
      <w:pPr>
        <w:pStyle w:val="prastasiniatinklio"/>
        <w:spacing w:before="0" w:beforeAutospacing="0" w:after="0" w:afterAutospacing="0"/>
        <w:ind w:firstLine="851"/>
      </w:pPr>
      <w:r w:rsidRPr="00012CE9">
        <w:t>99. Netaikoma.</w:t>
      </w:r>
    </w:p>
    <w:p w14:paraId="00DCFDCA" w14:textId="77777777" w:rsidR="004221CB" w:rsidRPr="00012CE9" w:rsidRDefault="004221CB" w:rsidP="004221CB">
      <w:pPr>
        <w:pStyle w:val="prastasiniatinklio"/>
        <w:spacing w:before="0" w:beforeAutospacing="0" w:after="0" w:afterAutospacing="0"/>
        <w:ind w:firstLine="851"/>
      </w:pPr>
      <w:r w:rsidRPr="00012CE9">
        <w:t>100. Netaikoma.</w:t>
      </w:r>
    </w:p>
    <w:p w14:paraId="3900DE90" w14:textId="77777777" w:rsidR="004221CB" w:rsidRPr="00012CE9" w:rsidRDefault="004221CB" w:rsidP="004221CB">
      <w:pPr>
        <w:pStyle w:val="prastasiniatinklio"/>
        <w:spacing w:before="0" w:beforeAutospacing="0" w:after="0" w:afterAutospacing="0"/>
        <w:ind w:firstLine="851"/>
      </w:pPr>
      <w:r w:rsidRPr="00012CE9">
        <w:t>101. Netaikoma.</w:t>
      </w:r>
    </w:p>
    <w:p w14:paraId="6C956A57" w14:textId="71670C48" w:rsidR="00DA481E" w:rsidRPr="00012CE9" w:rsidRDefault="00DA481E" w:rsidP="004221CB">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p>
    <w:p w14:paraId="3B1D8B0F"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7" w:name="bookmark30"/>
      <w:r w:rsidRPr="00012CE9">
        <w:rPr>
          <w:rFonts w:ascii="Times New Roman" w:hAnsi="Times New Roman" w:cs="Times New Roman"/>
          <w:b/>
          <w:sz w:val="24"/>
          <w:szCs w:val="24"/>
          <w:lang w:val="lt-LT"/>
        </w:rPr>
        <w:t>XV SKYRIUS</w:t>
      </w:r>
    </w:p>
    <w:p w14:paraId="776C973C" w14:textId="77777777" w:rsidR="00DA481E" w:rsidRPr="00012CE9"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DARBŲ VYKDYMAS</w:t>
      </w:r>
      <w:bookmarkEnd w:id="7"/>
    </w:p>
    <w:p w14:paraId="1BF2E25E" w14:textId="77777777" w:rsidR="00DA481E" w:rsidRPr="00012CE9"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4FE2F681" w14:textId="77777777" w:rsidR="00DA481E" w:rsidRPr="00012CE9" w:rsidRDefault="00DA481E" w:rsidP="004976C0">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lastRenderedPageBreak/>
        <w:t>102.</w:t>
      </w:r>
      <w:r w:rsidRPr="00012CE9">
        <w:rPr>
          <w:rFonts w:ascii="Times New Roman" w:hAnsi="Times New Roman" w:cs="Times New Roman"/>
          <w:sz w:val="24"/>
          <w:szCs w:val="24"/>
          <w:lang w:val="lt-LT"/>
        </w:rPr>
        <w:tab/>
        <w:t xml:space="preserve"> Rangovas privalo apsaugoti Pirkėjo turtą nuo nuostolių, apgadinimo ar sunaikinimo, galinčių atsirasti dėl Rangovo veiksmų. Rangovas, vykdydamas darbus, turi imtis visų būtinų atsargumo priemonių, kad Rangovo įrenginiai ir personalas būtų tik statybvietėje ar kitose patalpose / vietose, kurias Pirkėjas suteikia Rangovui kaip patalpas / vietą persirengimui, sandėliavimui ar administracinėms reikmėms.</w:t>
      </w:r>
    </w:p>
    <w:p w14:paraId="25CB2727"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103. Vykdydamas darbus Rangovas privalo:</w:t>
      </w:r>
    </w:p>
    <w:p w14:paraId="74BF135E" w14:textId="77777777" w:rsidR="004976C0" w:rsidRPr="00012CE9" w:rsidRDefault="004976C0" w:rsidP="00DB7A01">
      <w:pPr>
        <w:pStyle w:val="Pagrindinistekstas2"/>
        <w:widowControl w:val="0"/>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103.1. pašalinti iš statybvietės visas statybines ir kitas Darbų metu susidariusias atliekas Sutartyje, Techninėje specifikacijoje ir teisės aktuose nustatyta tvarka;</w:t>
      </w:r>
    </w:p>
    <w:p w14:paraId="5E795783"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103.2. sandėliuoti arba išvežti perteklines medžiagas ir nereikalingus Rangovo įrenginius;</w:t>
      </w:r>
    </w:p>
    <w:p w14:paraId="785535F6"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103.3. užtikrinti, kad Darbų vykdymo teritorija, privažiavimo keliai ir atliekų laikymo vietos būtų tvarkingos, saugios, paženklintos ir neleistų teršalams plisti už tvarkomos teritorijos ribų.</w:t>
      </w:r>
    </w:p>
    <w:p w14:paraId="4DB17FD7"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104. Rangovui darbams vykdyti gali būti suteikta teisė naudotis tokiu elektros ir vandens kiekiu, kokį saugiai, be neigiamos įtakos Pirkėjui, galima gauti statybvietėje ar šalia jos. Rangovas privalo įrengti apskaitos prietaisus ir apmokėti Pirkėjui už sunaudotą vandenį bei elektrą rinkos kainomis, kurias Pirkėjas moka energetinių išteklių tiekimo įmonėms.</w:t>
      </w:r>
    </w:p>
    <w:p w14:paraId="7ABC90F9"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105. Rangovas, prieš paslėpdamas ar uždengdamas kurias nors konstrukcijas ar statybos darbus, privalo informuoti Pirkėją, kuris patikrina, apžiūri ir, jeigu reikia, priima bandymų rezultatus. Jeigu Rangovas paslepia konstrukcijas ar statybos darbus apie tai raštu nepranešęs Pirkėjui, tai Pirkėjui pareikalavus Rangovas savo sąskaita privalo tą darbą atidengti patikrinimui.</w:t>
      </w:r>
    </w:p>
    <w:p w14:paraId="7A25B411"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106. Rangovas privalo aprūpinti visais prietaisais, įrenginiais, instrumentais, darbo jėga, medžiagomis bei kvalifikuotais darbuotojais, kurie reikalingi bet kokių darbų dalių bandymams atlikti. Rangovas privalo pranešti Pirkėjui apie bet kokius numatomus atlikti bandymus ne vėliau kaip</w:t>
      </w:r>
    </w:p>
    <w:p w14:paraId="47F92BB5"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prieš 3 (tris) darbo dienas. Bandymai turi būti laikomi atlikti, kai jų rezultatus patvirtina Pirkėjas.</w:t>
      </w:r>
    </w:p>
    <w:p w14:paraId="735CF842"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107. Jeigu atlikus patikrinimą, matavimą ar bandymus, nustatoma, kad kokia nors įranga, medžiagos ar darbo kokybė yra su defektais arba kitaip neatitinka Sutarties, tai Pirkėjas gali atmesti įrangą, medžiagas arba darbo kokybę atitinkamai apie tai raštu pranešdamas Rangovui ir nurodydamas priežastis. Tokiu atveju Rangovas privalo ištaisyti defektus ar pakeisti medžiagas ar įrangą, kad šie atitiktų Sutartį.</w:t>
      </w:r>
    </w:p>
    <w:p w14:paraId="17F71B04" w14:textId="77777777" w:rsidR="004976C0" w:rsidRPr="00012CE9" w:rsidRDefault="004976C0" w:rsidP="004976C0">
      <w:pPr>
        <w:pStyle w:val="Pagrindinistekstas2"/>
        <w:widowControl w:val="0"/>
        <w:tabs>
          <w:tab w:val="left" w:pos="567"/>
          <w:tab w:val="left" w:pos="1560"/>
        </w:tabs>
        <w:suppressAutoHyphens/>
        <w:spacing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108. Rangovas privalo naudoti tik darbams vykdyti ir naudojimo sąlygoms tinkamą įrangą ir medžiagas pagal techninėje užduotyje nurodytus reikalavimus.</w:t>
      </w:r>
    </w:p>
    <w:p w14:paraId="34182B3E" w14:textId="4C79F40E" w:rsidR="00DA481E" w:rsidRDefault="004976C0" w:rsidP="004976C0">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109. Rangovas įsipareigoja per 5 (penkias) darbo dienas nuo Pirkėjo raštu pateikto prašymo gavimo dienos pateikti išsamią darbų atlikimo ataskaitą, nurodydamas, kokie darbai buvo atlikti, išskirdamas konkrečias darbų kainos sudėtines dalis bei pateikdamas papildomą su darbu atlikimu susijusią informaciją apie patirtas išlaidas.</w:t>
      </w:r>
    </w:p>
    <w:p w14:paraId="61909946" w14:textId="77777777" w:rsidR="007B4A9C" w:rsidRPr="00012CE9" w:rsidRDefault="007B4A9C" w:rsidP="004976C0">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p>
    <w:p w14:paraId="15E16FFB"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XVI SKYRIUS</w:t>
      </w:r>
    </w:p>
    <w:p w14:paraId="0491AA7B"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DARBŲ PERDAVIMAS–PRIĖMIMAS</w:t>
      </w:r>
    </w:p>
    <w:p w14:paraId="6345F04C" w14:textId="77777777" w:rsidR="00C21501" w:rsidRPr="00012CE9" w:rsidRDefault="00C21501" w:rsidP="00C21501">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0D20759E" w14:textId="77777777" w:rsidR="00C21501" w:rsidRPr="00012CE9" w:rsidRDefault="00C21501" w:rsidP="00C21501">
      <w:pPr>
        <w:pStyle w:val="Pagrindinistekstas2"/>
        <w:widowControl w:val="0"/>
        <w:shd w:val="clear" w:color="auto" w:fill="auto"/>
        <w:tabs>
          <w:tab w:val="left" w:pos="549"/>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110.</w:t>
      </w:r>
      <w:r w:rsidRPr="00012CE9">
        <w:rPr>
          <w:rFonts w:ascii="Times New Roman" w:hAnsi="Times New Roman" w:cs="Times New Roman"/>
          <w:sz w:val="24"/>
          <w:szCs w:val="24"/>
          <w:lang w:val="lt-LT"/>
        </w:rPr>
        <w:tab/>
        <w:t xml:space="preserve"> Pirkėjas perima darbus, kai visi darbai yra tinkamai atlikti ir baigti pagal Sutartį, kai pasirašomas darbų perdavimo–priėmimo aktas bei įvykdyti kiti sutartiniai įsipareigojimai.</w:t>
      </w:r>
    </w:p>
    <w:p w14:paraId="314CF85B" w14:textId="77777777" w:rsidR="00C21501" w:rsidRPr="00012CE9" w:rsidRDefault="00C21501" w:rsidP="00C21501">
      <w:pPr>
        <w:pStyle w:val="Pagrindinistekstas2"/>
        <w:widowControl w:val="0"/>
        <w:shd w:val="clear" w:color="auto" w:fill="auto"/>
        <w:tabs>
          <w:tab w:val="left" w:pos="55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111.</w:t>
      </w:r>
      <w:r w:rsidRPr="00012CE9">
        <w:rPr>
          <w:rFonts w:ascii="Times New Roman" w:hAnsi="Times New Roman" w:cs="Times New Roman"/>
          <w:sz w:val="24"/>
          <w:szCs w:val="24"/>
          <w:lang w:val="lt-LT"/>
        </w:rPr>
        <w:tab/>
        <w:t xml:space="preserve"> Kai darbai parengti priėmimui bei įvykdyti kiti sutartiniai įsipareigojimai, Rangovas gali kreiptis į Pirkėją dėl perdavimo–priėmimo akto pasirašymo. Jei Sutartyje nenustatyta kitaip, Pirkėjas per 30 (trisdešimt) kalendorinių dienų nuo Rangovo prašymo gavimo privalo:</w:t>
      </w:r>
    </w:p>
    <w:p w14:paraId="70E0793F" w14:textId="5C02AB71" w:rsidR="00C21501" w:rsidRPr="00012CE9" w:rsidRDefault="00C21501" w:rsidP="00C21501">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111.1.</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atlikti </w:t>
      </w:r>
      <w:r w:rsidRPr="00012CE9">
        <w:rPr>
          <w:rFonts w:ascii="Times New Roman" w:hAnsi="Times New Roman" w:cs="Times New Roman"/>
          <w:sz w:val="24"/>
          <w:szCs w:val="24"/>
          <w:lang w:val="lt-LT"/>
        </w:rPr>
        <w:t>Darbų</w:t>
      </w:r>
      <w:r w:rsidRPr="00012CE9">
        <w:rPr>
          <w:rFonts w:ascii="Times New Roman" w:hAnsi="Times New Roman"/>
          <w:sz w:val="24"/>
          <w:lang w:val="lt-LT"/>
        </w:rPr>
        <w:t xml:space="preserve"> apžiūrą ir patikrinimą, po kurio</w:t>
      </w:r>
      <w:r w:rsidRPr="00012CE9">
        <w:rPr>
          <w:rFonts w:ascii="Times New Roman" w:hAnsi="Times New Roman" w:cs="Times New Roman"/>
          <w:sz w:val="24"/>
          <w:szCs w:val="24"/>
          <w:lang w:val="lt-LT"/>
        </w:rPr>
        <w:t>, jeigu trūkumų nenustatoma, pasirašomas tarpinis arba galutinis Darbų</w:t>
      </w:r>
      <w:r w:rsidRPr="00012CE9">
        <w:rPr>
          <w:rFonts w:ascii="Times New Roman" w:hAnsi="Times New Roman"/>
          <w:sz w:val="24"/>
          <w:lang w:val="lt-LT"/>
        </w:rPr>
        <w:t xml:space="preserve"> perdavimo–priėmimo </w:t>
      </w:r>
      <w:r w:rsidRPr="00012CE9">
        <w:rPr>
          <w:rFonts w:ascii="Times New Roman" w:hAnsi="Times New Roman" w:cs="Times New Roman"/>
          <w:sz w:val="24"/>
          <w:szCs w:val="24"/>
          <w:lang w:val="lt-LT"/>
        </w:rPr>
        <w:t>aktas. Jeigu nustatomi trūkumai, galutinis</w:t>
      </w:r>
      <w:r w:rsidRPr="00012CE9">
        <w:rPr>
          <w:rFonts w:ascii="Times New Roman" w:hAnsi="Times New Roman"/>
          <w:sz w:val="24"/>
          <w:lang w:val="lt-LT"/>
        </w:rPr>
        <w:t xml:space="preserve"> Darbų perdavimo–priėmimo aktas </w:t>
      </w:r>
      <w:r w:rsidRPr="00012CE9">
        <w:rPr>
          <w:rFonts w:ascii="Times New Roman" w:hAnsi="Times New Roman" w:cs="Times New Roman"/>
          <w:sz w:val="24"/>
          <w:szCs w:val="24"/>
          <w:lang w:val="lt-LT"/>
        </w:rPr>
        <w:t>pasirašomas tik Rangovui juos pašalinus.</w:t>
      </w:r>
    </w:p>
    <w:p w14:paraId="6E985CF2" w14:textId="77777777" w:rsidR="00C21501" w:rsidRPr="00012CE9" w:rsidRDefault="00C21501" w:rsidP="00C21501">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arba</w:t>
      </w:r>
    </w:p>
    <w:p w14:paraId="6632A1E1" w14:textId="77777777" w:rsidR="00C21501" w:rsidRPr="00012CE9" w:rsidRDefault="00C21501" w:rsidP="00C21501">
      <w:pPr>
        <w:pStyle w:val="Pagrindinistekstas2"/>
        <w:widowControl w:val="0"/>
        <w:shd w:val="clear" w:color="auto" w:fill="auto"/>
        <w:tabs>
          <w:tab w:val="left" w:pos="1350"/>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lastRenderedPageBreak/>
        <w:t>111.2.</w:t>
      </w:r>
      <w:r w:rsidRPr="00012CE9">
        <w:rPr>
          <w:rFonts w:ascii="Times New Roman" w:hAnsi="Times New Roman" w:cs="Times New Roman"/>
          <w:sz w:val="24"/>
          <w:szCs w:val="24"/>
          <w:lang w:val="lt-LT"/>
        </w:rPr>
        <w:tab/>
        <w:t>raštu atsisakyti perimti darbus nurodant atsisakymo pagrindą ir nurodant darbus, kuriuos Rangovas privalo atlikti, kad galėtų būti pasirašomas darbų perdavimo–priėmimo aktas.</w:t>
      </w:r>
    </w:p>
    <w:p w14:paraId="3F791938" w14:textId="77777777" w:rsidR="00C21501" w:rsidRPr="00012CE9" w:rsidRDefault="00C21501" w:rsidP="00C21501">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112.</w:t>
      </w:r>
      <w:r w:rsidRPr="00012CE9">
        <w:rPr>
          <w:rFonts w:ascii="Times New Roman" w:hAnsi="Times New Roman" w:cs="Times New Roman"/>
          <w:sz w:val="24"/>
          <w:szCs w:val="24"/>
          <w:lang w:val="lt-LT"/>
        </w:rPr>
        <w:tab/>
        <w:t>Jei dėl ypatingų aplinkybių per nustatytą laikotarpį darbų priimti neįmanoma, Pirkėjas, suderinęs su Rangovu, surašo tai patvirtinantį aktą. Jei Pirkėjas per 30 (trisdešimt) kalendorinių dienų ar per kitą Sutartyje nustatytą laikotarpį nepasirašo perdavimo–priėmimo akto arba nepateikia motyvuoto atsisakymo priimti darbus, laikoma, kad jis pasirašė perdavimo–priėmimo aktą paskutiniąją šio laikotarpio dieną.</w:t>
      </w:r>
    </w:p>
    <w:p w14:paraId="23C94313" w14:textId="77777777" w:rsidR="00C21501" w:rsidRPr="00012CE9" w:rsidRDefault="00C21501" w:rsidP="00C21501">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113.</w:t>
      </w:r>
      <w:r w:rsidRPr="00012CE9">
        <w:rPr>
          <w:rFonts w:ascii="Times New Roman" w:hAnsi="Times New Roman" w:cs="Times New Roman"/>
          <w:sz w:val="24"/>
          <w:szCs w:val="24"/>
          <w:lang w:val="lt-LT"/>
        </w:rPr>
        <w:tab/>
        <w:t>Jei Sutarties vykdymo grafike numatytas Sutarties įsipareigojimų vykdymas etapais, Pirkėjas pasirašo perdavimo–priėmimo aktą po kiekvieno įvykdyto etapo.</w:t>
      </w:r>
    </w:p>
    <w:p w14:paraId="7B1EFF8C" w14:textId="2C07F5E3" w:rsidR="00C21501" w:rsidRPr="00012CE9" w:rsidRDefault="00C21501" w:rsidP="00C21501">
      <w:pPr>
        <w:pStyle w:val="Pagrindinistekstas2"/>
        <w:widowControl w:val="0"/>
        <w:shd w:val="clear" w:color="auto" w:fill="auto"/>
        <w:tabs>
          <w:tab w:val="left" w:pos="57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114.</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Rangovas ne vėliau kaip per 5 (penkias) darbo dienas po</w:t>
      </w:r>
      <w:r w:rsidRPr="00012CE9">
        <w:rPr>
          <w:rFonts w:ascii="Times New Roman" w:hAnsi="Times New Roman" w:cs="Times New Roman"/>
          <w:sz w:val="24"/>
          <w:szCs w:val="24"/>
          <w:lang w:val="lt-LT"/>
        </w:rPr>
        <w:t xml:space="preserve"> galutinio Darbų</w:t>
      </w:r>
      <w:r w:rsidRPr="00012CE9">
        <w:rPr>
          <w:rFonts w:ascii="Times New Roman" w:hAnsi="Times New Roman"/>
          <w:sz w:val="24"/>
          <w:lang w:val="lt-LT"/>
        </w:rPr>
        <w:t xml:space="preserve"> perdavimo–priėmimo akto pasirašymo dienos išmontuoja ir išveža laikinąsias konstrukcijas ar kitas priemones, kurių reikėjo </w:t>
      </w:r>
      <w:r w:rsidRPr="00012CE9">
        <w:rPr>
          <w:rFonts w:ascii="Times New Roman" w:hAnsi="Times New Roman" w:cs="Times New Roman"/>
          <w:sz w:val="24"/>
          <w:szCs w:val="24"/>
          <w:lang w:val="lt-LT"/>
        </w:rPr>
        <w:t>tinkamam Sutarties įvykdymui, jeigu jos nėra Darbų rezultato dalis</w:t>
      </w:r>
      <w:r w:rsidRPr="00012CE9">
        <w:rPr>
          <w:rFonts w:ascii="Times New Roman" w:hAnsi="Times New Roman"/>
          <w:sz w:val="24"/>
          <w:lang w:val="lt-LT"/>
        </w:rPr>
        <w:t>.</w:t>
      </w:r>
    </w:p>
    <w:p w14:paraId="6F3EA148" w14:textId="43DB3A56" w:rsidR="00C21501" w:rsidRPr="00012CE9" w:rsidRDefault="00C21501" w:rsidP="00C21501">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115.</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Pirkėjas iki </w:t>
      </w:r>
      <w:r w:rsidRPr="00012CE9">
        <w:rPr>
          <w:rFonts w:ascii="Times New Roman" w:hAnsi="Times New Roman" w:cs="Times New Roman"/>
          <w:sz w:val="24"/>
          <w:szCs w:val="24"/>
          <w:lang w:val="lt-LT"/>
        </w:rPr>
        <w:t xml:space="preserve">atitinkamo Darbų </w:t>
      </w:r>
      <w:r w:rsidRPr="00012CE9">
        <w:rPr>
          <w:rFonts w:ascii="Times New Roman" w:hAnsi="Times New Roman"/>
          <w:sz w:val="24"/>
          <w:lang w:val="lt-LT"/>
        </w:rPr>
        <w:t>perdavimo–priėmimo akto pasirašymo turi teisę reikalauti</w:t>
      </w:r>
      <w:r w:rsidRPr="00012CE9">
        <w:rPr>
          <w:rFonts w:ascii="Times New Roman" w:hAnsi="Times New Roman" w:cs="Times New Roman"/>
          <w:sz w:val="24"/>
          <w:szCs w:val="24"/>
          <w:lang w:val="lt-LT"/>
        </w:rPr>
        <w:t>, kad Rangovas pašalintų</w:t>
      </w:r>
      <w:r w:rsidRPr="00012CE9">
        <w:rPr>
          <w:rFonts w:ascii="Times New Roman" w:hAnsi="Times New Roman"/>
          <w:sz w:val="24"/>
          <w:lang w:val="lt-LT"/>
        </w:rPr>
        <w:t xml:space="preserve"> nurodytus defektus ar neatitikimus</w:t>
      </w:r>
      <w:r w:rsidRPr="00012CE9">
        <w:rPr>
          <w:rFonts w:ascii="Times New Roman" w:hAnsi="Times New Roman" w:cs="Times New Roman"/>
          <w:sz w:val="24"/>
          <w:szCs w:val="24"/>
          <w:lang w:val="lt-LT"/>
        </w:rPr>
        <w:t>; iki jų pašalinimo atitinkami Darbai nelaikomi tinkamai atliktais</w:t>
      </w:r>
      <w:r w:rsidRPr="00012CE9">
        <w:rPr>
          <w:rFonts w:ascii="Times New Roman" w:hAnsi="Times New Roman"/>
          <w:sz w:val="24"/>
          <w:lang w:val="lt-LT"/>
        </w:rPr>
        <w:t>.</w:t>
      </w:r>
    </w:p>
    <w:p w14:paraId="50BE3813"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XVII SKYRIUS</w:t>
      </w:r>
    </w:p>
    <w:p w14:paraId="2C7A008D"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ATSAKOMYBĖ UŽ DEFEKTUS</w:t>
      </w:r>
    </w:p>
    <w:p w14:paraId="5F73FE48" w14:textId="77777777" w:rsidR="00C21501" w:rsidRPr="00012CE9" w:rsidRDefault="00C21501" w:rsidP="00C21501">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0B971BA3" w14:textId="77777777" w:rsidR="00C21501" w:rsidRPr="00012CE9" w:rsidRDefault="00C21501" w:rsidP="00C21501">
      <w:pPr>
        <w:pStyle w:val="Pagrindinistekstas2"/>
        <w:widowControl w:val="0"/>
        <w:shd w:val="clear" w:color="auto" w:fill="auto"/>
        <w:tabs>
          <w:tab w:val="left" w:pos="56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116. Jeigu po galutinio Darbų perdavimo–priėmimo akto pasirašymo garantiniu laikotarpiu paaiškėja paslėpti Darbų trūkumai, kurių nebuvo galima nustatyti priimant Darbus, Pirkėjas turi teisę reikalauti, kad Rangovas per Pirkėjo nustatytą protingą terminą neatlygintinai pašalintų trūkumus, o Rangovui to nepadarius – pašalinti trūkumus savo jėgomis ar pasitelkiant trečiuosius asmenis ir reikalauti iš Rangovo pagrįstų tokių išlaidų atlyginimo.</w:t>
      </w:r>
    </w:p>
    <w:p w14:paraId="3F0BE3A1" w14:textId="77777777" w:rsidR="00C21501" w:rsidRPr="00012CE9" w:rsidRDefault="00C21501" w:rsidP="00C21501">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117. Darbų garantiniai terminai taikomi Darbų rezultatui ir nustatomi pagal Lietuvos Respublikos civilinio kodekso 6.698 straipsnį, kiek jis taikomas konkrečiam Darbų rezultatui. Garantiniai terminai į Sutarties galiojimo terminą neįskaitomi ir galioja po Sutarties galiojimo pabaigos.</w:t>
      </w:r>
    </w:p>
    <w:p w14:paraId="46285FCB" w14:textId="77777777" w:rsidR="00C21501" w:rsidRPr="00012CE9" w:rsidRDefault="00C21501" w:rsidP="00C21501">
      <w:pPr>
        <w:pStyle w:val="Pagrindinistekstas2"/>
        <w:widowControl w:val="0"/>
        <w:shd w:val="clear" w:color="auto" w:fill="auto"/>
        <w:tabs>
          <w:tab w:val="left" w:pos="578"/>
        </w:tabs>
        <w:suppressAutoHyphens/>
        <w:spacing w:before="0" w:after="0" w:line="240" w:lineRule="auto"/>
        <w:ind w:firstLine="0"/>
        <w:jc w:val="both"/>
        <w:rPr>
          <w:rFonts w:ascii="Times New Roman" w:hAnsi="Times New Roman" w:cs="Times New Roman"/>
          <w:sz w:val="24"/>
          <w:szCs w:val="24"/>
          <w:lang w:val="lt-LT"/>
        </w:rPr>
      </w:pPr>
    </w:p>
    <w:p w14:paraId="15EFD374"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XVIII SKYRIUS</w:t>
      </w:r>
    </w:p>
    <w:p w14:paraId="2C8FC16A"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AUTORINĖS TEISĖS</w:t>
      </w:r>
    </w:p>
    <w:p w14:paraId="21FBC2CC"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526CC3EE" w14:textId="77777777" w:rsidR="00C21501" w:rsidRPr="00012CE9" w:rsidRDefault="00C21501" w:rsidP="00C21501">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118.</w:t>
      </w:r>
      <w:r w:rsidRPr="00012CE9">
        <w:rPr>
          <w:rFonts w:ascii="Times New Roman" w:hAnsi="Times New Roman" w:cs="Times New Roman"/>
          <w:sz w:val="24"/>
          <w:szCs w:val="24"/>
          <w:lang w:val="lt-LT"/>
        </w:rPr>
        <w:tab/>
        <w:t>Rangovas įsipareigoja atlyginti Pirkėjo nuostolius, atsiradusius dėl trečiųjų šalių reikalavimų, susijusių su autorių teisių pažeidimu, patentų, licencijų, brėžinių, modelių, prekės pavadinimų ar prekės ženklų neteisėtu naudojimu ir panašiais pažeidimais, išskyrus atvejus, kai toks pažeidimas atsiranda dėl Pirkėjo kaltės.</w:t>
      </w:r>
    </w:p>
    <w:p w14:paraId="31A567AA" w14:textId="77777777" w:rsidR="00C21501" w:rsidRPr="00012CE9" w:rsidRDefault="00C21501" w:rsidP="00C21501">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119.</w:t>
      </w:r>
      <w:r w:rsidRPr="00012CE9">
        <w:rPr>
          <w:rFonts w:ascii="Times New Roman" w:hAnsi="Times New Roman" w:cs="Times New Roman"/>
          <w:sz w:val="24"/>
          <w:szCs w:val="24"/>
          <w:lang w:val="lt-LT"/>
        </w:rPr>
        <w:tab/>
        <w:t>Jei Sutartyje nenustatyta kitaip, visi rezultatai ir su jais susijusios teisės, įgytos vykdant Sutartį, įskaitant turtines autoriaus ir kitas intelektinės ar pramoninės nuosavybės teises (tačiau išskyrus neturtines intelektinės nuosavybės teises), yra Pirkėjo nuosavybė, kurią Pirkėjas gali naudoti, publikuoti, perleisti ar perduoti kaip mano esant tinkama ir be jokių geografinių ar kitų apribojimų.</w:t>
      </w:r>
    </w:p>
    <w:p w14:paraId="3186B54F" w14:textId="77777777" w:rsidR="00C21501" w:rsidRPr="00012CE9" w:rsidRDefault="00C21501" w:rsidP="00C21501">
      <w:pPr>
        <w:pStyle w:val="Pagrindinistekstas2"/>
        <w:widowControl w:val="0"/>
        <w:shd w:val="clear" w:color="auto" w:fill="auto"/>
        <w:tabs>
          <w:tab w:val="left" w:pos="567"/>
        </w:tabs>
        <w:suppressAutoHyphens/>
        <w:spacing w:before="0" w:after="0" w:line="240" w:lineRule="auto"/>
        <w:ind w:firstLine="0"/>
        <w:jc w:val="both"/>
        <w:rPr>
          <w:rFonts w:ascii="Times New Roman" w:hAnsi="Times New Roman" w:cs="Times New Roman"/>
          <w:sz w:val="24"/>
          <w:szCs w:val="24"/>
          <w:lang w:val="lt-LT"/>
        </w:rPr>
      </w:pPr>
    </w:p>
    <w:p w14:paraId="17E6554B"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XIX SKYRIUS</w:t>
      </w:r>
    </w:p>
    <w:p w14:paraId="7A62DD8F"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PAKEITIMAI</w:t>
      </w:r>
    </w:p>
    <w:p w14:paraId="3DDAA372"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07BD26DB" w14:textId="77777777" w:rsidR="00C21501" w:rsidRPr="00012CE9" w:rsidRDefault="00C21501" w:rsidP="00C21501">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w:t>
      </w:r>
      <w:r w:rsidRPr="00012CE9">
        <w:rPr>
          <w:rFonts w:ascii="Times New Roman" w:hAnsi="Times New Roman" w:cs="Times New Roman"/>
          <w:sz w:val="24"/>
          <w:szCs w:val="24"/>
          <w:lang w:val="lt-LT"/>
        </w:rPr>
        <w:tab/>
        <w:t>Sutartis jos galiojimo laikotarpiu gali būti keičiama, kai yra bent vienas iš šių atvejų:</w:t>
      </w:r>
    </w:p>
    <w:p w14:paraId="7E885C3F" w14:textId="77777777" w:rsidR="00C21501" w:rsidRPr="00012CE9" w:rsidRDefault="00C21501" w:rsidP="00C21501">
      <w:pPr>
        <w:pStyle w:val="Pagrindinistekstas2"/>
        <w:widowControl w:val="0"/>
        <w:shd w:val="clear" w:color="auto" w:fill="auto"/>
        <w:tabs>
          <w:tab w:val="left" w:pos="716"/>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120.1.</w:t>
      </w:r>
      <w:r w:rsidRPr="00012CE9">
        <w:rPr>
          <w:rFonts w:ascii="Times New Roman" w:hAnsi="Times New Roman" w:cs="Times New Roman"/>
          <w:sz w:val="24"/>
          <w:szCs w:val="24"/>
          <w:lang w:val="lt-LT"/>
        </w:rPr>
        <w:tab/>
        <w:t xml:space="preserve">Sutarties keitimas, neatsižvelgiant į jo piniginę vertę, iš anksto yra aiškiai, tiksliai ir nedviprasmiškai suformuluotas Sutarties sąlygose, įskaitant kainos indeksavimą, atlyginimų darbuotojams peržiūrą, sąlygas ar pasirinkimo galimybes, taip pat įskaitant Sutarties termino, perkamų kiekių, apimties, objekto pakeitimą. Sutarties sąlygose turi būti nurodyta galimų pakeitimų arba pasirinkimo galimybių apimtis, pobūdis ir aplinkybės, kuriomis tai gali būti atliekama. </w:t>
      </w:r>
      <w:r w:rsidRPr="00012CE9">
        <w:rPr>
          <w:rFonts w:ascii="Times New Roman" w:hAnsi="Times New Roman" w:cs="Times New Roman"/>
          <w:sz w:val="24"/>
          <w:szCs w:val="24"/>
          <w:lang w:val="lt-LT"/>
        </w:rPr>
        <w:lastRenderedPageBreak/>
        <w:t>Neleidžiami tokie pakeitimai ar pasirinkimo galimybės, dėl kurių iš esmės pasikeistų Sutarties pobūdis;</w:t>
      </w:r>
    </w:p>
    <w:p w14:paraId="5047E209" w14:textId="77777777" w:rsidR="00C21501" w:rsidRPr="00012CE9" w:rsidRDefault="00C21501" w:rsidP="00C21501">
      <w:pPr>
        <w:pStyle w:val="Pagrindinistekstas2"/>
        <w:widowControl w:val="0"/>
        <w:shd w:val="clear" w:color="auto" w:fill="auto"/>
        <w:tabs>
          <w:tab w:val="left" w:pos="68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120.2.</w:t>
      </w:r>
      <w:r w:rsidRPr="00012CE9">
        <w:rPr>
          <w:rFonts w:ascii="Times New Roman" w:hAnsi="Times New Roman" w:cs="Times New Roman"/>
          <w:sz w:val="24"/>
          <w:szCs w:val="24"/>
          <w:lang w:val="lt-LT"/>
        </w:rPr>
        <w:tab/>
        <w:t>kai būtina iš Rangovo pirkti papildomų darbų, kurie nebuvo įtraukti į Sutartį, kai yra visos šios sąlygos kartu:</w:t>
      </w:r>
    </w:p>
    <w:p w14:paraId="70B74490" w14:textId="77777777" w:rsidR="00C21501" w:rsidRPr="00012CE9" w:rsidRDefault="00C21501" w:rsidP="00C21501">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120.2.1.</w:t>
      </w:r>
      <w:r w:rsidRPr="00012CE9">
        <w:rPr>
          <w:rFonts w:ascii="Times New Roman" w:hAnsi="Times New Roman" w:cs="Times New Roman"/>
          <w:sz w:val="24"/>
          <w:szCs w:val="24"/>
          <w:lang w:val="lt-LT"/>
        </w:rPr>
        <w:tab/>
        <w:t>Rangovo pakeitimas negalimas dėl ekonominių ar techninių priežasčių, tokių kaip pagal Sutartį įsigytos įrangos, paslaugų ar įrenginių pakeičiamumo ir sąveikos reikalavimų užtikrinimas, ir dėl to, kad Pirkėjui sukeltų didelių nepatogumų ar nemažą išlaidų dubliavimą;</w:t>
      </w:r>
    </w:p>
    <w:p w14:paraId="41CE4B96" w14:textId="00CCB0F3" w:rsidR="00C21501" w:rsidRPr="00012CE9" w:rsidRDefault="00C21501" w:rsidP="00C21501">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120.2.2.</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atskiro pakeitimo vertė neviršija 50 (penkiasdešimties) procentų pradinės Sutarties vertės</w:t>
      </w:r>
      <w:r w:rsidRPr="00012CE9">
        <w:rPr>
          <w:rFonts w:ascii="Times New Roman" w:hAnsi="Times New Roman" w:cs="Times New Roman"/>
          <w:sz w:val="24"/>
          <w:szCs w:val="24"/>
          <w:lang w:val="lt-LT"/>
        </w:rPr>
        <w:t xml:space="preserve"> ir tokiu pakeitimu nėra siekiama išvengti VPĮ pirkimui nustatytos tvarkos taikymo</w:t>
      </w:r>
      <w:r w:rsidRPr="00012CE9">
        <w:rPr>
          <w:rFonts w:ascii="Times New Roman" w:hAnsi="Times New Roman"/>
          <w:sz w:val="24"/>
          <w:lang w:val="lt-LT"/>
        </w:rPr>
        <w:t>;</w:t>
      </w:r>
    </w:p>
    <w:p w14:paraId="22369C53" w14:textId="77777777" w:rsidR="00C21501" w:rsidRPr="00012CE9" w:rsidRDefault="00C21501" w:rsidP="00C21501">
      <w:pPr>
        <w:pStyle w:val="Pagrindinistekstas2"/>
        <w:widowControl w:val="0"/>
        <w:shd w:val="clear" w:color="auto" w:fill="auto"/>
        <w:tabs>
          <w:tab w:val="left" w:pos="682"/>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120.3.</w:t>
      </w:r>
      <w:r w:rsidRPr="00012CE9">
        <w:rPr>
          <w:rFonts w:ascii="Times New Roman" w:hAnsi="Times New Roman" w:cs="Times New Roman"/>
          <w:sz w:val="24"/>
          <w:szCs w:val="24"/>
          <w:lang w:val="lt-LT"/>
        </w:rPr>
        <w:tab/>
        <w:t>kai pakeitimo poreikis atsirado dėl aplinkybių, kurių protingas ir apdairus Pirkėjas negalėjo numatyti, ir kai kartu yra šios sąlygos:</w:t>
      </w:r>
    </w:p>
    <w:p w14:paraId="2417E609" w14:textId="77777777" w:rsidR="00C21501" w:rsidRPr="00012CE9" w:rsidRDefault="00C21501" w:rsidP="00C21501">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120.3.1.</w:t>
      </w:r>
      <w:r w:rsidRPr="00012CE9">
        <w:rPr>
          <w:rFonts w:ascii="Times New Roman" w:hAnsi="Times New Roman" w:cs="Times New Roman"/>
          <w:sz w:val="24"/>
          <w:szCs w:val="24"/>
          <w:lang w:val="lt-LT"/>
        </w:rPr>
        <w:tab/>
        <w:t>pakeitimas iš esmės nepakeičia Sutarties pobūdžio;</w:t>
      </w:r>
    </w:p>
    <w:p w14:paraId="43E09E7E" w14:textId="037443A0" w:rsidR="00C21501" w:rsidRPr="00012CE9" w:rsidRDefault="00C21501" w:rsidP="00C21501">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120.3.2.</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atskiro pakeitimo vertė neviršija 50 (penkiasdešimties) procentų pradinės Sutarties vertės</w:t>
      </w:r>
      <w:r w:rsidRPr="00012CE9">
        <w:rPr>
          <w:rFonts w:ascii="Times New Roman" w:hAnsi="Times New Roman" w:cs="Times New Roman"/>
          <w:sz w:val="24"/>
          <w:szCs w:val="24"/>
          <w:lang w:val="lt-LT"/>
        </w:rPr>
        <w:t xml:space="preserve"> ir tokiu pakeitimu nėra siekiama išvengti VPĮ pirkimui nustatytos tvarkos taikymo</w:t>
      </w:r>
      <w:r w:rsidRPr="00012CE9">
        <w:rPr>
          <w:rFonts w:ascii="Times New Roman" w:hAnsi="Times New Roman"/>
          <w:sz w:val="24"/>
          <w:lang w:val="lt-LT"/>
        </w:rPr>
        <w:t>;</w:t>
      </w:r>
    </w:p>
    <w:p w14:paraId="1B2D1C98" w14:textId="77777777" w:rsidR="00C21501" w:rsidRPr="00012CE9" w:rsidRDefault="00C21501" w:rsidP="00C21501">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120.4.</w:t>
      </w:r>
      <w:r w:rsidRPr="00012CE9">
        <w:rPr>
          <w:rFonts w:ascii="Times New Roman" w:hAnsi="Times New Roman" w:cs="Times New Roman"/>
          <w:sz w:val="24"/>
          <w:szCs w:val="24"/>
          <w:lang w:val="lt-LT"/>
        </w:rPr>
        <w:tab/>
        <w:t>kai Rangovas ir / ar rangovų grupės narys keičiamas kitu dėl bent vienos iš šių priežasčių:</w:t>
      </w:r>
    </w:p>
    <w:p w14:paraId="2CAEBE60" w14:textId="77777777" w:rsidR="00C21501" w:rsidRPr="00012CE9" w:rsidRDefault="00C21501" w:rsidP="00C21501">
      <w:pPr>
        <w:pStyle w:val="Pagrindinistekstas2"/>
        <w:widowControl w:val="0"/>
        <w:shd w:val="clear" w:color="auto" w:fill="auto"/>
        <w:tabs>
          <w:tab w:val="left" w:pos="649"/>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120.4.1.</w:t>
      </w:r>
      <w:r w:rsidRPr="00012CE9">
        <w:rPr>
          <w:rFonts w:ascii="Times New Roman" w:hAnsi="Times New Roman" w:cs="Times New Roman"/>
          <w:sz w:val="24"/>
          <w:szCs w:val="24"/>
          <w:lang w:val="lt-LT"/>
        </w:rPr>
        <w:tab/>
        <w:t>įgyvendinant Sutartyje nedviprasmiškai, laikantis šiame skyriuje nustatytų reikalavimų, suformuluotą Sutarties peržiūros sąlygą ar pasirinkimo galimybę;</w:t>
      </w:r>
    </w:p>
    <w:p w14:paraId="46CA2378" w14:textId="77777777" w:rsidR="00C21501" w:rsidRPr="00012CE9" w:rsidRDefault="00C21501" w:rsidP="00C21501">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120.4.2.</w:t>
      </w:r>
      <w:r w:rsidRPr="00012CE9">
        <w:rPr>
          <w:rFonts w:ascii="Times New Roman" w:hAnsi="Times New Roman" w:cs="Times New Roman"/>
          <w:sz w:val="24"/>
          <w:szCs w:val="24"/>
          <w:lang w:val="lt-LT"/>
        </w:rPr>
        <w:tab/>
        <w:t>dėl Rangovo ir / ar rangovų grupės nario (narių) reorganizavimo, įskaitant jungimą ir skaidymą, atskyrimo ar bankroto procedūros, Rangovo ir / ar rangovų grupės nario (narių) teises ir pareigas visiškai ar iš dalies perima kitas Rangovas, atitinkantis pirkimo, kurį įvykdžius sudaryta ši Sutartis, dokumentuose nustatytus reikalavimus. Toks Rangovo pakeitimas negali lemti kitų esminių Sutarties pakeitimų;</w:t>
      </w:r>
    </w:p>
    <w:p w14:paraId="53BF8E15" w14:textId="77777777" w:rsidR="00C21501" w:rsidRPr="00012CE9" w:rsidRDefault="00C21501" w:rsidP="00C21501">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120.4.3.</w:t>
      </w:r>
      <w:r w:rsidRPr="00012CE9">
        <w:rPr>
          <w:rFonts w:ascii="Times New Roman" w:hAnsi="Times New Roman" w:cs="Times New Roman"/>
          <w:sz w:val="24"/>
          <w:szCs w:val="24"/>
          <w:lang w:val="lt-LT"/>
        </w:rPr>
        <w:tab/>
        <w:t>kai pats Pirkėjas prisiima Rangovo įsipareigojimus dėl tiesioginio apmokėjimo subrangovui. Toks Sutarties pakeitimas galimas, jeigu subrangovas išreiškė norą pasinaudoti tiesioginio atsiskaitymo galimybe;</w:t>
      </w:r>
    </w:p>
    <w:p w14:paraId="76BA8D26" w14:textId="77777777" w:rsidR="00C21501" w:rsidRPr="00012CE9" w:rsidRDefault="00C21501" w:rsidP="00C21501">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120.5.</w:t>
      </w:r>
      <w:r w:rsidRPr="00012CE9">
        <w:rPr>
          <w:rFonts w:ascii="Times New Roman" w:hAnsi="Times New Roman" w:cs="Times New Roman"/>
          <w:sz w:val="24"/>
          <w:szCs w:val="24"/>
          <w:lang w:val="lt-LT"/>
        </w:rPr>
        <w:tab/>
        <w:t>kai pakeitimas nėra esminis.</w:t>
      </w:r>
    </w:p>
    <w:p w14:paraId="6DC5DC9E" w14:textId="77777777" w:rsidR="00C21501" w:rsidRPr="00012CE9" w:rsidRDefault="00C21501" w:rsidP="00C21501">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121.</w:t>
      </w:r>
      <w:r w:rsidRPr="00012CE9">
        <w:rPr>
          <w:rFonts w:ascii="Times New Roman" w:hAnsi="Times New Roman" w:cs="Times New Roman"/>
          <w:sz w:val="24"/>
          <w:szCs w:val="24"/>
          <w:lang w:val="lt-LT"/>
        </w:rPr>
        <w:tab/>
        <w:t>Sutartis jos galiojimo laikotarpiu taip pat gali būti keičiama, kai yra visos šios sąlygos kartu:</w:t>
      </w:r>
    </w:p>
    <w:p w14:paraId="5AAD964D" w14:textId="77777777" w:rsidR="00C21501" w:rsidRPr="00012CE9" w:rsidRDefault="00C21501" w:rsidP="00C21501">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121.1.</w:t>
      </w:r>
      <w:r w:rsidRPr="00012CE9">
        <w:rPr>
          <w:rFonts w:ascii="Times New Roman" w:hAnsi="Times New Roman" w:cs="Times New Roman"/>
          <w:sz w:val="24"/>
          <w:szCs w:val="24"/>
          <w:lang w:val="lt-LT"/>
        </w:rPr>
        <w:tab/>
        <w:t>bendra atskirų pakeitimų pagal šį punktą vertė neviršija atitinkamų tarptautinio pirkimo vertės ribų;</w:t>
      </w:r>
    </w:p>
    <w:p w14:paraId="506C0062" w14:textId="1E531157" w:rsidR="00C21501" w:rsidRPr="00012CE9" w:rsidRDefault="00C21501" w:rsidP="00C21501">
      <w:pPr>
        <w:pStyle w:val="Pagrindinistekstas2"/>
        <w:widowControl w:val="0"/>
        <w:shd w:val="clear" w:color="auto" w:fill="auto"/>
        <w:tabs>
          <w:tab w:val="left" w:pos="716"/>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121.2.</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bendra atskirų pakeitimų pagal šį punktą vertė neviršija </w:t>
      </w:r>
      <w:r w:rsidRPr="00012CE9">
        <w:rPr>
          <w:rFonts w:ascii="Times New Roman" w:hAnsi="Times New Roman" w:cs="Times New Roman"/>
          <w:sz w:val="24"/>
          <w:szCs w:val="24"/>
          <w:lang w:val="lt-LT"/>
        </w:rPr>
        <w:t>10 (dešimties</w:t>
      </w:r>
      <w:r w:rsidRPr="00012CE9">
        <w:rPr>
          <w:rFonts w:ascii="Times New Roman" w:hAnsi="Times New Roman"/>
          <w:sz w:val="24"/>
          <w:lang w:val="lt-LT"/>
        </w:rPr>
        <w:t>) procentų pradinės Sutarties vertės;</w:t>
      </w:r>
    </w:p>
    <w:p w14:paraId="5A578578" w14:textId="77777777" w:rsidR="00C21501" w:rsidRPr="00012CE9" w:rsidRDefault="00C21501" w:rsidP="00C21501">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121.3.</w:t>
      </w:r>
      <w:r w:rsidRPr="00012CE9">
        <w:rPr>
          <w:rFonts w:ascii="Times New Roman" w:hAnsi="Times New Roman" w:cs="Times New Roman"/>
          <w:sz w:val="24"/>
          <w:szCs w:val="24"/>
          <w:lang w:val="lt-LT"/>
        </w:rPr>
        <w:tab/>
        <w:t>pakeitimu iš esmės nepakeičiamas Sutarties pobūdis.</w:t>
      </w:r>
    </w:p>
    <w:p w14:paraId="6AA82C93" w14:textId="7CFFE526" w:rsidR="00C21501" w:rsidRPr="00012CE9" w:rsidRDefault="00C21501" w:rsidP="00C21501">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122.</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Jeigu Sutarties vertė buvo peržiūrėta pagal </w:t>
      </w:r>
      <w:r w:rsidRPr="00012CE9">
        <w:rPr>
          <w:rFonts w:ascii="Times New Roman" w:hAnsi="Times New Roman" w:cs="Times New Roman"/>
          <w:sz w:val="24"/>
          <w:szCs w:val="24"/>
          <w:lang w:val="lt-LT"/>
        </w:rPr>
        <w:t>Sutartyje</w:t>
      </w:r>
      <w:r w:rsidRPr="00012CE9">
        <w:rPr>
          <w:rFonts w:ascii="Times New Roman" w:hAnsi="Times New Roman"/>
          <w:sz w:val="24"/>
          <w:lang w:val="lt-LT"/>
        </w:rPr>
        <w:t xml:space="preserve"> nurodytas kainų peržiūros sąlygas, </w:t>
      </w:r>
      <w:r w:rsidRPr="00012CE9">
        <w:rPr>
          <w:rFonts w:ascii="Times New Roman" w:hAnsi="Times New Roman" w:cs="Times New Roman"/>
          <w:sz w:val="24"/>
          <w:szCs w:val="24"/>
          <w:lang w:val="lt-LT"/>
        </w:rPr>
        <w:t xml:space="preserve">vertinant </w:t>
      </w:r>
      <w:r w:rsidRPr="00012CE9">
        <w:rPr>
          <w:rFonts w:ascii="Times New Roman" w:hAnsi="Times New Roman"/>
          <w:sz w:val="24"/>
          <w:lang w:val="lt-LT"/>
        </w:rPr>
        <w:t xml:space="preserve">Sutarties </w:t>
      </w:r>
      <w:r w:rsidRPr="00012CE9">
        <w:rPr>
          <w:rFonts w:ascii="Times New Roman" w:hAnsi="Times New Roman" w:cs="Times New Roman"/>
          <w:sz w:val="24"/>
          <w:szCs w:val="24"/>
          <w:lang w:val="lt-LT"/>
        </w:rPr>
        <w:t>pakeitimo vertę</w:t>
      </w:r>
      <w:r w:rsidRPr="00012CE9">
        <w:rPr>
          <w:rFonts w:ascii="Times New Roman" w:hAnsi="Times New Roman"/>
          <w:sz w:val="24"/>
          <w:lang w:val="lt-LT"/>
        </w:rPr>
        <w:t xml:space="preserve"> atsižvelgiama į patikslintą Sutarties vertę</w:t>
      </w:r>
      <w:r w:rsidRPr="00012CE9">
        <w:rPr>
          <w:rFonts w:ascii="Times New Roman" w:hAnsi="Times New Roman" w:cs="Times New Roman"/>
          <w:sz w:val="24"/>
          <w:szCs w:val="24"/>
          <w:lang w:val="lt-LT"/>
        </w:rPr>
        <w:t>, o kai Sutartyje numatyta indeksavimo sąlyga – į indeksuotą pradinės Sutarties vertę, kaip nustatyta VPĮ 89 straipsnio 3 dalyje</w:t>
      </w:r>
      <w:r w:rsidRPr="00012CE9">
        <w:rPr>
          <w:rFonts w:ascii="Times New Roman" w:hAnsi="Times New Roman"/>
          <w:sz w:val="24"/>
          <w:lang w:val="lt-LT"/>
        </w:rPr>
        <w:t>.</w:t>
      </w:r>
    </w:p>
    <w:p w14:paraId="50C2F764" w14:textId="247327B6" w:rsidR="00C21501" w:rsidRPr="00012CE9" w:rsidRDefault="00C21501" w:rsidP="00C21501">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123.</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Sutarties pakeitimas jos galiojimo laikotarpiu laikomas esminiu</w:t>
      </w:r>
      <w:r w:rsidRPr="00012CE9">
        <w:rPr>
          <w:rFonts w:ascii="Times New Roman" w:hAnsi="Times New Roman" w:cs="Times New Roman"/>
          <w:sz w:val="24"/>
          <w:szCs w:val="24"/>
          <w:lang w:val="lt-LT"/>
        </w:rPr>
        <w:t xml:space="preserve"> pagal VPĮ 89 straipsnio 1 dalies 5 punktą</w:t>
      </w:r>
      <w:r w:rsidRPr="00012CE9">
        <w:rPr>
          <w:rFonts w:ascii="Times New Roman" w:hAnsi="Times New Roman"/>
          <w:sz w:val="24"/>
          <w:lang w:val="lt-LT"/>
        </w:rPr>
        <w:t xml:space="preserve">, kai juo pakeičiamas Sutarties bendrasis pobūdis. Bet kuriuo atveju esminiais Sutarties pakeitimais laikomi tokie pakeitimai, kai tenkinama bent viena </w:t>
      </w:r>
      <w:r w:rsidRPr="00012CE9">
        <w:rPr>
          <w:rFonts w:ascii="Times New Roman" w:hAnsi="Times New Roman" w:cs="Times New Roman"/>
          <w:sz w:val="24"/>
          <w:szCs w:val="24"/>
          <w:lang w:val="lt-LT"/>
        </w:rPr>
        <w:t>VPĮ 89 straipsnio 4 dalyje nustatyta sąlyga.</w:t>
      </w:r>
    </w:p>
    <w:p w14:paraId="6299980F" w14:textId="77777777" w:rsidR="00C21501" w:rsidRPr="00012CE9" w:rsidRDefault="00C21501" w:rsidP="00C21501">
      <w:pPr>
        <w:pStyle w:val="Pagrindinistekstas2"/>
        <w:widowControl w:val="0"/>
        <w:shd w:val="clear" w:color="auto" w:fill="auto"/>
        <w:tabs>
          <w:tab w:val="left" w:pos="732"/>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123.1.</w:t>
      </w:r>
      <w:r w:rsidRPr="00012CE9">
        <w:rPr>
          <w:rFonts w:ascii="Times New Roman" w:hAnsi="Times New Roman" w:cs="Times New Roman"/>
          <w:sz w:val="24"/>
          <w:szCs w:val="24"/>
          <w:lang w:val="lt-LT"/>
        </w:rPr>
        <w:tab/>
        <w:t>pakeitimu nustatoma nauja sąlyga, kurią įtraukus į pradinį pirkimą būtų galima priimti kitų kandidatų paraiškų, dalyvių pasiūlymų ar pirkimas sudomintų daugiau rangovų;</w:t>
      </w:r>
    </w:p>
    <w:p w14:paraId="396B6465" w14:textId="77777777" w:rsidR="00C21501" w:rsidRPr="00012CE9" w:rsidRDefault="00C21501" w:rsidP="00C21501">
      <w:pPr>
        <w:pStyle w:val="Pagrindinistekstas2"/>
        <w:widowControl w:val="0"/>
        <w:shd w:val="clear" w:color="auto" w:fill="auto"/>
        <w:tabs>
          <w:tab w:val="left" w:pos="76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123.2.</w:t>
      </w:r>
      <w:r w:rsidRPr="00012CE9">
        <w:rPr>
          <w:rFonts w:ascii="Times New Roman" w:hAnsi="Times New Roman" w:cs="Times New Roman"/>
          <w:sz w:val="24"/>
          <w:szCs w:val="24"/>
          <w:lang w:val="lt-LT"/>
        </w:rPr>
        <w:tab/>
        <w:t>dėl pakeitimo ekonominė Sutarties pusiausvyra pasikeičia Rangovo, su kuriuo sudaryta ši Sutartis, naudai taip, kaip nebuvo aptarta Sutartyje, ją sudarant;</w:t>
      </w:r>
    </w:p>
    <w:p w14:paraId="67F75493" w14:textId="77777777" w:rsidR="00C21501" w:rsidRPr="00012CE9" w:rsidRDefault="00C21501" w:rsidP="00C21501">
      <w:pPr>
        <w:pStyle w:val="Pagrindinistekstas2"/>
        <w:widowControl w:val="0"/>
        <w:shd w:val="clear" w:color="auto" w:fill="auto"/>
        <w:tabs>
          <w:tab w:val="left" w:pos="698"/>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123.3.</w:t>
      </w:r>
      <w:r w:rsidRPr="00012CE9">
        <w:rPr>
          <w:rFonts w:ascii="Times New Roman" w:hAnsi="Times New Roman" w:cs="Times New Roman"/>
          <w:sz w:val="24"/>
          <w:szCs w:val="24"/>
          <w:lang w:val="lt-LT"/>
        </w:rPr>
        <w:tab/>
        <w:t>dėl pakeitimo labai padidėja Sutarties apimtis;</w:t>
      </w:r>
    </w:p>
    <w:p w14:paraId="16747C19" w14:textId="77777777" w:rsidR="00C21501" w:rsidRPr="00012CE9" w:rsidRDefault="00C21501" w:rsidP="00C21501">
      <w:pPr>
        <w:pStyle w:val="Pagrindinistekstas2"/>
        <w:widowControl w:val="0"/>
        <w:shd w:val="clear" w:color="auto" w:fill="auto"/>
        <w:tabs>
          <w:tab w:val="left" w:pos="727"/>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123.4.</w:t>
      </w:r>
      <w:r w:rsidRPr="00012CE9">
        <w:rPr>
          <w:rFonts w:ascii="Times New Roman" w:hAnsi="Times New Roman" w:cs="Times New Roman"/>
          <w:sz w:val="24"/>
          <w:szCs w:val="24"/>
          <w:lang w:val="lt-LT"/>
        </w:rPr>
        <w:tab/>
        <w:t>kai Rangovą, su kuriuo sudaryta ši Sutartis, pakeičia naujas Rangovas dėl kitų priežasčių, negu šiame skyriuje nurodytos priežastys.</w:t>
      </w:r>
    </w:p>
    <w:p w14:paraId="0DC985C1" w14:textId="77777777" w:rsidR="00C21501" w:rsidRPr="00012CE9" w:rsidRDefault="00C21501" w:rsidP="00C21501">
      <w:pPr>
        <w:pStyle w:val="Pagrindinistekstas2"/>
        <w:widowControl w:val="0"/>
        <w:shd w:val="clear" w:color="auto" w:fill="auto"/>
        <w:tabs>
          <w:tab w:val="left" w:pos="535"/>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124.</w:t>
      </w:r>
      <w:r w:rsidRPr="00012CE9">
        <w:rPr>
          <w:rFonts w:ascii="Times New Roman" w:hAnsi="Times New Roman" w:cs="Times New Roman"/>
          <w:sz w:val="24"/>
          <w:szCs w:val="24"/>
          <w:lang w:val="lt-LT"/>
        </w:rPr>
        <w:tab/>
        <w:t xml:space="preserve">Bet kuriuo atveju Sutarties pakeitimu neturi būti siekiama išvengti Viešųjų </w:t>
      </w:r>
      <w:r w:rsidRPr="00012CE9">
        <w:rPr>
          <w:rFonts w:ascii="Times New Roman" w:hAnsi="Times New Roman" w:cs="Times New Roman"/>
          <w:sz w:val="24"/>
          <w:szCs w:val="24"/>
          <w:lang w:val="lt-LT"/>
        </w:rPr>
        <w:lastRenderedPageBreak/>
        <w:t>pirkimų įstatymo taikymo.</w:t>
      </w:r>
    </w:p>
    <w:p w14:paraId="071CF936" w14:textId="25D519A1" w:rsidR="00C21501" w:rsidRPr="00012CE9" w:rsidRDefault="00C21501" w:rsidP="00C21501">
      <w:pPr>
        <w:pStyle w:val="Pagrindinistekstas2"/>
        <w:widowControl w:val="0"/>
        <w:shd w:val="clear" w:color="auto" w:fill="auto"/>
        <w:tabs>
          <w:tab w:val="left" w:pos="626"/>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125.</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Sutarties sąlygų keitimą gali inicijuoti kiekviena Sutarties šalis, pateikdama kitai šaliai </w:t>
      </w:r>
      <w:r w:rsidRPr="00012CE9">
        <w:rPr>
          <w:rFonts w:ascii="Times New Roman" w:hAnsi="Times New Roman" w:cs="Times New Roman"/>
          <w:sz w:val="24"/>
          <w:szCs w:val="24"/>
          <w:lang w:val="lt-LT"/>
        </w:rPr>
        <w:t>motyvuotą</w:t>
      </w:r>
      <w:r w:rsidRPr="00012CE9">
        <w:rPr>
          <w:rFonts w:ascii="Times New Roman" w:hAnsi="Times New Roman"/>
          <w:sz w:val="24"/>
          <w:lang w:val="lt-LT"/>
        </w:rPr>
        <w:t xml:space="preserve"> prašymą </w:t>
      </w:r>
      <w:r w:rsidRPr="00012CE9">
        <w:rPr>
          <w:rFonts w:ascii="Times New Roman" w:hAnsi="Times New Roman" w:cs="Times New Roman"/>
          <w:sz w:val="24"/>
          <w:szCs w:val="24"/>
          <w:lang w:val="lt-LT"/>
        </w:rPr>
        <w:t>ir</w:t>
      </w:r>
      <w:r w:rsidRPr="00012CE9">
        <w:rPr>
          <w:rFonts w:ascii="Times New Roman" w:hAnsi="Times New Roman"/>
          <w:sz w:val="24"/>
          <w:lang w:val="lt-LT"/>
        </w:rPr>
        <w:t xml:space="preserve"> jį pagrindžiančius dokumentus. Sutarties </w:t>
      </w:r>
      <w:r w:rsidRPr="00012CE9">
        <w:rPr>
          <w:rFonts w:ascii="Times New Roman" w:hAnsi="Times New Roman" w:cs="Times New Roman"/>
          <w:sz w:val="24"/>
          <w:szCs w:val="24"/>
          <w:lang w:val="lt-LT"/>
        </w:rPr>
        <w:t>pakeitimas įsigalioja tik tada, kai dėl jo raštu susitaria abi Šalys, išskyrus Sutartyje aiškiai nustatytus vienašalių Pirkėjo teisių įgyvendinimo atvejus. Šalims nesusitarus dėl pakeitimo, Sutartis vykdoma pagal galiojančias</w:t>
      </w:r>
      <w:r w:rsidRPr="00012CE9">
        <w:rPr>
          <w:rFonts w:ascii="Times New Roman" w:hAnsi="Times New Roman"/>
          <w:sz w:val="24"/>
          <w:lang w:val="lt-LT"/>
        </w:rPr>
        <w:t xml:space="preserve"> Sutarties </w:t>
      </w:r>
      <w:r w:rsidRPr="00012CE9">
        <w:rPr>
          <w:rFonts w:ascii="Times New Roman" w:hAnsi="Times New Roman" w:cs="Times New Roman"/>
          <w:sz w:val="24"/>
          <w:szCs w:val="24"/>
          <w:lang w:val="lt-LT"/>
        </w:rPr>
        <w:t>sąlygas</w:t>
      </w:r>
      <w:r w:rsidRPr="00012CE9">
        <w:rPr>
          <w:rFonts w:ascii="Times New Roman" w:hAnsi="Times New Roman"/>
          <w:sz w:val="24"/>
          <w:lang w:val="lt-LT"/>
        </w:rPr>
        <w:t>.</w:t>
      </w:r>
    </w:p>
    <w:p w14:paraId="7D9133A7" w14:textId="77777777" w:rsidR="00C21501" w:rsidRPr="00012CE9" w:rsidRDefault="00C21501" w:rsidP="00C21501">
      <w:pPr>
        <w:pStyle w:val="Pagrindinistekstas2"/>
        <w:widowControl w:val="0"/>
        <w:shd w:val="clear" w:color="auto" w:fill="auto"/>
        <w:tabs>
          <w:tab w:val="left" w:pos="626"/>
          <w:tab w:val="left" w:pos="1985"/>
        </w:tabs>
        <w:suppressAutoHyphens/>
        <w:spacing w:before="0" w:after="0" w:line="240" w:lineRule="auto"/>
        <w:ind w:firstLine="1134"/>
        <w:jc w:val="both"/>
        <w:rPr>
          <w:rFonts w:ascii="Times New Roman" w:hAnsi="Times New Roman" w:cs="Times New Roman"/>
          <w:sz w:val="24"/>
          <w:szCs w:val="24"/>
          <w:lang w:val="lt-LT"/>
        </w:rPr>
      </w:pPr>
    </w:p>
    <w:p w14:paraId="46777FDC" w14:textId="77777777" w:rsidR="00C21501" w:rsidRPr="00012CE9" w:rsidRDefault="00C21501" w:rsidP="00C21501">
      <w:pPr>
        <w:pStyle w:val="Pagrindinistekstas2"/>
        <w:widowControl w:val="0"/>
        <w:shd w:val="clear" w:color="auto" w:fill="auto"/>
        <w:tabs>
          <w:tab w:val="left" w:pos="626"/>
          <w:tab w:val="left" w:pos="1985"/>
        </w:tabs>
        <w:suppressAutoHyphens/>
        <w:spacing w:before="0" w:after="0" w:line="240" w:lineRule="auto"/>
        <w:ind w:firstLine="0"/>
        <w:jc w:val="both"/>
        <w:rPr>
          <w:rFonts w:ascii="Times New Roman" w:hAnsi="Times New Roman" w:cs="Times New Roman"/>
          <w:sz w:val="24"/>
          <w:szCs w:val="24"/>
          <w:lang w:val="lt-LT"/>
        </w:rPr>
      </w:pPr>
    </w:p>
    <w:p w14:paraId="7170EDDD"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b/>
          <w:sz w:val="24"/>
          <w:lang w:val="lt-LT"/>
        </w:rPr>
        <w:t>XX SKYRIUS</w:t>
      </w:r>
    </w:p>
    <w:p w14:paraId="14623A6A"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b/>
          <w:sz w:val="24"/>
          <w:lang w:val="lt-LT"/>
        </w:rPr>
        <w:t>PREKIŲ KEITIMAS</w:t>
      </w:r>
    </w:p>
    <w:p w14:paraId="1767A331" w14:textId="77777777" w:rsidR="00C21501" w:rsidRPr="00012CE9" w:rsidRDefault="00C21501" w:rsidP="00C21501">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CA604BA" w14:textId="77777777" w:rsidR="00C21501" w:rsidRPr="00012CE9" w:rsidRDefault="00C21501" w:rsidP="00C21501">
      <w:pPr>
        <w:pStyle w:val="Pagrindinistekstas2"/>
        <w:widowControl w:val="0"/>
        <w:shd w:val="clear" w:color="auto" w:fill="auto"/>
        <w:tabs>
          <w:tab w:val="left" w:pos="622"/>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126. Netaikoma. </w:t>
      </w:r>
    </w:p>
    <w:p w14:paraId="3810569F" w14:textId="07A1EAD8" w:rsidR="00C21501" w:rsidRPr="00012CE9" w:rsidRDefault="00C21501" w:rsidP="00C21501">
      <w:pPr>
        <w:pStyle w:val="Pagrindinistekstas2"/>
        <w:widowControl w:val="0"/>
        <w:shd w:val="clear" w:color="auto" w:fill="auto"/>
        <w:tabs>
          <w:tab w:val="left" w:pos="57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127.</w:t>
      </w:r>
      <w:r w:rsidRPr="00012CE9">
        <w:rPr>
          <w:rFonts w:ascii="Times New Roman" w:hAnsi="Times New Roman" w:cs="Times New Roman"/>
          <w:sz w:val="24"/>
          <w:szCs w:val="24"/>
          <w:lang w:val="lt-LT"/>
        </w:rPr>
        <w:t xml:space="preserve"> Netaikoma. </w:t>
      </w:r>
    </w:p>
    <w:p w14:paraId="25B0190D" w14:textId="77777777" w:rsidR="00C21501" w:rsidRPr="00012CE9" w:rsidRDefault="00C21501" w:rsidP="00C21501">
      <w:pPr>
        <w:pStyle w:val="Pagrindinistekstas2"/>
        <w:widowControl w:val="0"/>
        <w:shd w:val="clear" w:color="auto" w:fill="auto"/>
        <w:tabs>
          <w:tab w:val="left" w:pos="550"/>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128. Netaikoma. </w:t>
      </w:r>
    </w:p>
    <w:p w14:paraId="6FBDE00F" w14:textId="77777777" w:rsidR="00C21501" w:rsidRPr="00012CE9" w:rsidRDefault="00C21501" w:rsidP="00C21501">
      <w:pPr>
        <w:pStyle w:val="Pagrindinistekstas2"/>
        <w:widowControl w:val="0"/>
        <w:shd w:val="clear" w:color="auto" w:fill="auto"/>
        <w:tabs>
          <w:tab w:val="left" w:pos="713"/>
          <w:tab w:val="left" w:pos="1560"/>
        </w:tabs>
        <w:suppressAutoHyphens/>
        <w:spacing w:before="0" w:after="0" w:line="240" w:lineRule="auto"/>
        <w:ind w:firstLine="1134"/>
        <w:jc w:val="both"/>
        <w:rPr>
          <w:rFonts w:ascii="Times New Roman" w:hAnsi="Times New Roman" w:cs="Times New Roman"/>
          <w:sz w:val="24"/>
          <w:szCs w:val="24"/>
          <w:lang w:val="lt-LT"/>
        </w:rPr>
      </w:pPr>
    </w:p>
    <w:p w14:paraId="6249A592" w14:textId="77777777" w:rsidR="00C21501" w:rsidRPr="00012CE9" w:rsidRDefault="00C21501" w:rsidP="00C21501">
      <w:pPr>
        <w:pStyle w:val="Pagrindinistekstas2"/>
        <w:widowControl w:val="0"/>
        <w:shd w:val="clear" w:color="auto" w:fill="auto"/>
        <w:tabs>
          <w:tab w:val="left" w:pos="713"/>
          <w:tab w:val="left" w:pos="1560"/>
        </w:tabs>
        <w:suppressAutoHyphens/>
        <w:spacing w:before="0" w:after="0" w:line="240" w:lineRule="auto"/>
        <w:ind w:firstLine="1134"/>
        <w:jc w:val="both"/>
        <w:rPr>
          <w:rFonts w:ascii="Times New Roman" w:hAnsi="Times New Roman" w:cs="Times New Roman"/>
          <w:sz w:val="24"/>
          <w:szCs w:val="24"/>
          <w:lang w:val="lt-LT"/>
        </w:rPr>
      </w:pPr>
    </w:p>
    <w:p w14:paraId="3E61B146"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XXI SKYRIUS</w:t>
      </w:r>
    </w:p>
    <w:p w14:paraId="44DA9F19"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PAŽEIDIMAS</w:t>
      </w:r>
    </w:p>
    <w:p w14:paraId="121665AA" w14:textId="77777777" w:rsidR="00C21501" w:rsidRPr="00012CE9" w:rsidRDefault="00C21501" w:rsidP="00C21501">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0046ED99" w14:textId="77777777" w:rsidR="00C21501" w:rsidRPr="00012CE9" w:rsidRDefault="00C21501" w:rsidP="00C21501">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129.</w:t>
      </w:r>
      <w:r w:rsidRPr="00012CE9">
        <w:rPr>
          <w:rFonts w:ascii="Times New Roman" w:hAnsi="Times New Roman" w:cs="Times New Roman"/>
          <w:sz w:val="24"/>
          <w:szCs w:val="24"/>
          <w:lang w:val="lt-LT"/>
        </w:rPr>
        <w:tab/>
        <w:t>Jei Rangovas ar Pirkėjas nevykdo kokių nors savo įsipareigojimų pagal Sutartį, jis pažeidžia Sutartį</w:t>
      </w:r>
    </w:p>
    <w:p w14:paraId="3C15BAF5" w14:textId="77777777" w:rsidR="00C21501" w:rsidRPr="00012CE9" w:rsidRDefault="00C21501" w:rsidP="00C21501">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130.</w:t>
      </w:r>
      <w:r w:rsidRPr="00012CE9">
        <w:rPr>
          <w:rFonts w:ascii="Times New Roman" w:hAnsi="Times New Roman" w:cs="Times New Roman"/>
          <w:sz w:val="24"/>
          <w:szCs w:val="24"/>
          <w:lang w:val="lt-LT"/>
        </w:rPr>
        <w:tab/>
        <w:t>Rangovui ar Pirkėjui pažeidus Sutartį, kita šalis turi teisę:</w:t>
      </w:r>
    </w:p>
    <w:p w14:paraId="28B22193" w14:textId="77777777" w:rsidR="00C21501" w:rsidRPr="00012CE9" w:rsidRDefault="00C21501" w:rsidP="00C21501">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130.1.</w:t>
      </w:r>
      <w:r w:rsidRPr="00012CE9">
        <w:rPr>
          <w:rFonts w:ascii="Times New Roman" w:hAnsi="Times New Roman" w:cs="Times New Roman"/>
          <w:sz w:val="24"/>
          <w:szCs w:val="24"/>
          <w:lang w:val="lt-LT"/>
        </w:rPr>
        <w:tab/>
        <w:t>reikalauti kitos šalies vykdyti sutartinius įsipareigojimus ir / arba</w:t>
      </w:r>
    </w:p>
    <w:p w14:paraId="54BEBAB9" w14:textId="77777777" w:rsidR="00C21501" w:rsidRPr="00012CE9" w:rsidRDefault="00C21501" w:rsidP="00C21501">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130.2.</w:t>
      </w:r>
      <w:r w:rsidRPr="00012CE9">
        <w:rPr>
          <w:rFonts w:ascii="Times New Roman" w:hAnsi="Times New Roman" w:cs="Times New Roman"/>
          <w:sz w:val="24"/>
          <w:szCs w:val="24"/>
          <w:lang w:val="lt-LT"/>
        </w:rPr>
        <w:tab/>
        <w:t>reikalauti atlyginti nuostolius ir / arba</w:t>
      </w:r>
    </w:p>
    <w:p w14:paraId="340E3F7F" w14:textId="77777777" w:rsidR="00C21501" w:rsidRPr="00012CE9" w:rsidRDefault="00C21501" w:rsidP="00C21501">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130.3.</w:t>
      </w:r>
      <w:r w:rsidRPr="00012CE9">
        <w:rPr>
          <w:rFonts w:ascii="Times New Roman" w:hAnsi="Times New Roman" w:cs="Times New Roman"/>
          <w:sz w:val="24"/>
          <w:szCs w:val="24"/>
          <w:lang w:val="lt-LT"/>
        </w:rPr>
        <w:tab/>
        <w:t>pasinaudoti Sutarties įvykdymo užtikrinimu ir / arba</w:t>
      </w:r>
    </w:p>
    <w:p w14:paraId="21A6C162" w14:textId="77777777" w:rsidR="00C21501" w:rsidRPr="00012CE9" w:rsidRDefault="00C21501" w:rsidP="00C21501">
      <w:pPr>
        <w:pStyle w:val="Pagrindinistekstas2"/>
        <w:widowControl w:val="0"/>
        <w:shd w:val="clear" w:color="auto" w:fill="auto"/>
        <w:tabs>
          <w:tab w:val="left" w:pos="1313"/>
          <w:tab w:val="left" w:pos="1843"/>
        </w:tabs>
        <w:suppressAutoHyphens/>
        <w:spacing w:before="0" w:after="0" w:line="240" w:lineRule="auto"/>
        <w:ind w:firstLine="1134"/>
        <w:jc w:val="left"/>
        <w:rPr>
          <w:rStyle w:val="Pagrindinistekstas1"/>
          <w:rFonts w:ascii="Times New Roman" w:hAnsi="Times New Roman" w:cs="Times New Roman"/>
          <w:sz w:val="24"/>
          <w:szCs w:val="24"/>
          <w:lang w:val="lt-LT"/>
        </w:rPr>
      </w:pPr>
      <w:r w:rsidRPr="00012CE9">
        <w:rPr>
          <w:rFonts w:ascii="Times New Roman" w:hAnsi="Times New Roman" w:cs="Times New Roman"/>
          <w:sz w:val="24"/>
          <w:szCs w:val="24"/>
          <w:lang w:val="lt-LT"/>
        </w:rPr>
        <w:t>130.4.</w:t>
      </w:r>
      <w:r w:rsidRPr="00012CE9">
        <w:rPr>
          <w:rFonts w:ascii="Times New Roman" w:hAnsi="Times New Roman" w:cs="Times New Roman"/>
          <w:sz w:val="24"/>
          <w:szCs w:val="24"/>
          <w:lang w:val="lt-LT"/>
        </w:rPr>
        <w:tab/>
        <w:t xml:space="preserve">reikalauti sumokėti Sutartyje nustatytas netesybas ir / arba </w:t>
      </w:r>
      <w:r w:rsidRPr="00012CE9">
        <w:rPr>
          <w:rStyle w:val="Pagrindinistekstas1"/>
          <w:rFonts w:ascii="Times New Roman" w:hAnsi="Times New Roman" w:cs="Times New Roman"/>
          <w:sz w:val="24"/>
          <w:szCs w:val="24"/>
          <w:lang w:val="lt-LT"/>
        </w:rPr>
        <w:t>nutraukti Sutartį.</w:t>
      </w:r>
    </w:p>
    <w:p w14:paraId="155582B4" w14:textId="77777777" w:rsidR="00C21501" w:rsidRPr="00012CE9" w:rsidRDefault="00C21501" w:rsidP="00C21501">
      <w:pPr>
        <w:pStyle w:val="Pagrindinistekstas2"/>
        <w:widowControl w:val="0"/>
        <w:shd w:val="clear" w:color="auto" w:fill="auto"/>
        <w:tabs>
          <w:tab w:val="left" w:pos="567"/>
          <w:tab w:val="left" w:pos="1701"/>
        </w:tabs>
        <w:suppressAutoHyphens/>
        <w:spacing w:before="0" w:after="0" w:line="240" w:lineRule="auto"/>
        <w:ind w:firstLine="1134"/>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131.</w:t>
      </w:r>
      <w:r w:rsidRPr="00012CE9">
        <w:rPr>
          <w:rFonts w:ascii="Times New Roman" w:hAnsi="Times New Roman" w:cs="Times New Roman"/>
          <w:sz w:val="24"/>
          <w:szCs w:val="24"/>
          <w:lang w:val="lt-LT"/>
        </w:rPr>
        <w:tab/>
        <w:t>Esminiu Sutarties pažeidimu laikoma:</w:t>
      </w:r>
    </w:p>
    <w:p w14:paraId="0C83EC6A" w14:textId="77777777" w:rsidR="00C21501" w:rsidRPr="00012CE9" w:rsidRDefault="00C21501" w:rsidP="00C21501">
      <w:pPr>
        <w:pStyle w:val="Pagrindinistekstas2"/>
        <w:widowControl w:val="0"/>
        <w:shd w:val="clear" w:color="auto" w:fill="auto"/>
        <w:tabs>
          <w:tab w:val="left" w:pos="1320"/>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131.1.</w:t>
      </w:r>
      <w:r w:rsidRPr="00012CE9">
        <w:rPr>
          <w:rFonts w:ascii="Times New Roman" w:hAnsi="Times New Roman" w:cs="Times New Roman"/>
          <w:sz w:val="24"/>
          <w:szCs w:val="24"/>
          <w:lang w:val="lt-LT"/>
        </w:rPr>
        <w:tab/>
        <w:t>jei Rangovas Pirkėjo reikalavimu nepakeičia ar atsisako pakeisti subrangovą Sutartyje nustatytais atvejais;</w:t>
      </w:r>
    </w:p>
    <w:p w14:paraId="3C115AC0" w14:textId="77777777" w:rsidR="00C21501" w:rsidRPr="00012CE9" w:rsidRDefault="00C21501" w:rsidP="00C21501">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131.2.</w:t>
      </w:r>
      <w:r w:rsidRPr="00012CE9">
        <w:rPr>
          <w:rFonts w:ascii="Times New Roman" w:hAnsi="Times New Roman" w:cs="Times New Roman"/>
          <w:sz w:val="24"/>
          <w:szCs w:val="24"/>
          <w:lang w:val="lt-LT"/>
        </w:rPr>
        <w:tab/>
        <w:t>jei Rangovas, subrangovui išreiškus norą pasinaudoti tiesioginio atsiskaitymo galimybe, atsisako arba be pateisinamų priežasčių delsia sudaryti trišalę sutartį, kaip nustatyta Sutarties sąlygose;</w:t>
      </w:r>
    </w:p>
    <w:p w14:paraId="00D35317" w14:textId="2E7642F0" w:rsidR="00C21501" w:rsidRPr="00012CE9" w:rsidRDefault="00C21501" w:rsidP="00C21501">
      <w:pPr>
        <w:pStyle w:val="Pagrindinistekstas2"/>
        <w:widowControl w:val="0"/>
        <w:shd w:val="clear" w:color="auto" w:fill="auto"/>
        <w:tabs>
          <w:tab w:val="left" w:pos="1253"/>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131.3.</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jei Rangovas dėl savo kaltės vėluoja įvykdyti Sutartyje numatytus įsipareigojimus daugiau nei 90 (devyniasdešimt</w:t>
      </w:r>
      <w:r w:rsidRPr="00012CE9">
        <w:rPr>
          <w:rFonts w:ascii="Times New Roman" w:hAnsi="Times New Roman" w:cs="Times New Roman"/>
          <w:sz w:val="24"/>
          <w:szCs w:val="24"/>
          <w:lang w:val="lt-LT"/>
        </w:rPr>
        <w:t>)</w:t>
      </w:r>
      <w:r w:rsidRPr="00012CE9">
        <w:rPr>
          <w:rFonts w:ascii="Times New Roman" w:hAnsi="Times New Roman"/>
          <w:sz w:val="24"/>
          <w:lang w:val="lt-LT"/>
        </w:rPr>
        <w:t xml:space="preserve"> kalendorinių dienų arba dėl vėlavimo mokėtinų delspinigių suma viršija 10 (</w:t>
      </w:r>
      <w:r w:rsidRPr="00012CE9">
        <w:rPr>
          <w:rFonts w:ascii="Times New Roman" w:hAnsi="Times New Roman" w:cs="Times New Roman"/>
          <w:sz w:val="24"/>
          <w:szCs w:val="24"/>
          <w:lang w:val="lt-LT"/>
        </w:rPr>
        <w:t xml:space="preserve">dešimt) </w:t>
      </w:r>
      <w:r w:rsidRPr="00012CE9">
        <w:rPr>
          <w:rFonts w:ascii="Times New Roman" w:hAnsi="Times New Roman"/>
          <w:sz w:val="24"/>
          <w:lang w:val="lt-LT"/>
        </w:rPr>
        <w:t>procentų Sutarties kainos</w:t>
      </w:r>
      <w:r w:rsidRPr="00012CE9">
        <w:rPr>
          <w:rFonts w:ascii="Times New Roman" w:hAnsi="Times New Roman" w:cs="Times New Roman"/>
          <w:sz w:val="24"/>
          <w:szCs w:val="24"/>
          <w:lang w:val="lt-LT"/>
        </w:rPr>
        <w:t xml:space="preserve"> be PVM</w:t>
      </w:r>
      <w:r w:rsidRPr="00012CE9">
        <w:rPr>
          <w:rFonts w:ascii="Times New Roman" w:hAnsi="Times New Roman"/>
          <w:sz w:val="24"/>
          <w:lang w:val="lt-LT"/>
        </w:rPr>
        <w:t>;</w:t>
      </w:r>
    </w:p>
    <w:p w14:paraId="46275CF1" w14:textId="77777777" w:rsidR="00C21501" w:rsidRPr="00012CE9" w:rsidRDefault="00C21501" w:rsidP="00C21501">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131.4.</w:t>
      </w:r>
      <w:r w:rsidRPr="00012CE9">
        <w:rPr>
          <w:rFonts w:ascii="Times New Roman" w:hAnsi="Times New Roman" w:cs="Times New Roman"/>
          <w:sz w:val="24"/>
          <w:szCs w:val="24"/>
          <w:lang w:val="lt-LT"/>
        </w:rPr>
        <w:tab/>
        <w:t>jei Rangovas dėl savo kaltės negali ir / arba atsisako vykdyti Sutartyje numatytus įsipareigojimus ar bet kokią jų dalį, nepriklausomai nuo tokios dalies vertės;</w:t>
      </w:r>
    </w:p>
    <w:p w14:paraId="6F255D3F" w14:textId="77777777" w:rsidR="00C21501" w:rsidRPr="00012CE9" w:rsidRDefault="00C21501" w:rsidP="00C21501">
      <w:pPr>
        <w:pStyle w:val="Pagrindinistekstas2"/>
        <w:widowControl w:val="0"/>
        <w:shd w:val="clear" w:color="auto" w:fill="auto"/>
        <w:tabs>
          <w:tab w:val="left" w:pos="1306"/>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131.5.</w:t>
      </w:r>
      <w:r w:rsidRPr="00012CE9">
        <w:rPr>
          <w:rFonts w:ascii="Times New Roman" w:hAnsi="Times New Roman" w:cs="Times New Roman"/>
          <w:sz w:val="24"/>
          <w:szCs w:val="24"/>
          <w:lang w:val="lt-LT"/>
        </w:rPr>
        <w:tab/>
        <w:t>jei Rangovas iki perdavimo–priėmimo akto pasirašymo per Pirkėjo pagrįstai nustatytą laikotarpį neįvykdo Pirkėjo nurodymo ištaisyti netinkamai įvykdytus arba neįvykdytus sutartinius įsipareigojimus;</w:t>
      </w:r>
    </w:p>
    <w:p w14:paraId="07771B13" w14:textId="77777777" w:rsidR="00C21501" w:rsidRPr="00012CE9" w:rsidRDefault="00C21501" w:rsidP="00C21501">
      <w:pPr>
        <w:pStyle w:val="Pagrindinistekstas2"/>
        <w:widowControl w:val="0"/>
        <w:shd w:val="clear" w:color="auto" w:fill="auto"/>
        <w:tabs>
          <w:tab w:val="left" w:pos="1277"/>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131.6.</w:t>
      </w:r>
      <w:r w:rsidRPr="00012CE9">
        <w:rPr>
          <w:rFonts w:ascii="Times New Roman" w:hAnsi="Times New Roman" w:cs="Times New Roman"/>
          <w:sz w:val="24"/>
          <w:szCs w:val="24"/>
          <w:lang w:val="lt-LT"/>
        </w:rPr>
        <w:tab/>
        <w:t>jei Rangovas negrąžina ar atsisako grąžinti Pirkėjo Rangovui ir / arba subrangovui sumokėtas permokas;</w:t>
      </w:r>
    </w:p>
    <w:p w14:paraId="7F564BA4" w14:textId="77777777" w:rsidR="00C21501" w:rsidRPr="00012CE9" w:rsidRDefault="00C21501" w:rsidP="00C21501">
      <w:pPr>
        <w:pStyle w:val="Pagrindinistekstas2"/>
        <w:widowControl w:val="0"/>
        <w:shd w:val="clear" w:color="auto" w:fill="auto"/>
        <w:tabs>
          <w:tab w:val="left" w:pos="1258"/>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131.7.</w:t>
      </w:r>
      <w:r w:rsidRPr="00012CE9">
        <w:rPr>
          <w:rFonts w:ascii="Times New Roman" w:hAnsi="Times New Roman" w:cs="Times New Roman"/>
          <w:sz w:val="24"/>
          <w:szCs w:val="24"/>
          <w:lang w:val="lt-LT"/>
        </w:rPr>
        <w:tab/>
        <w:t>jei Pirkėjas sustabdė Sutarties vykdymą ilgiau nei 180 (vieną šimtą aštuoniasdešimt) kalendorinių dienų, ir tai daroma ne dėl Rangovo kaltės, ir Rangovo reikalavimu ji neatnaujinama per 30 (trisdešimt) kalendorinių dienų;</w:t>
      </w:r>
    </w:p>
    <w:p w14:paraId="2CA0C512" w14:textId="77777777" w:rsidR="00C21501" w:rsidRPr="00012CE9" w:rsidRDefault="00C21501" w:rsidP="00C21501">
      <w:pPr>
        <w:pStyle w:val="Pagrindinistekstas2"/>
        <w:widowControl w:val="0"/>
        <w:shd w:val="clear" w:color="auto" w:fill="auto"/>
        <w:tabs>
          <w:tab w:val="left" w:pos="1325"/>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131.8.</w:t>
      </w:r>
      <w:r w:rsidRPr="00012CE9">
        <w:rPr>
          <w:rFonts w:ascii="Times New Roman" w:hAnsi="Times New Roman" w:cs="Times New Roman"/>
          <w:sz w:val="24"/>
          <w:szCs w:val="24"/>
          <w:lang w:val="lt-LT"/>
        </w:rPr>
        <w:tab/>
        <w:t>jei Pirkėjas ne dėl Rangovo kaltės vėluoja sumokėti daugiau nei 90 (devyniasdešimt) kalendorinių dienų nuo Sutartyje nurodyto sumokėjimo termino pabaigos;</w:t>
      </w:r>
    </w:p>
    <w:p w14:paraId="2EB50BFF" w14:textId="08DD8F28" w:rsidR="00C21501" w:rsidRPr="00012CE9" w:rsidRDefault="00C21501" w:rsidP="00C21501">
      <w:pPr>
        <w:pStyle w:val="Pagrindinistekstas2"/>
        <w:widowControl w:val="0"/>
        <w:shd w:val="clear" w:color="auto" w:fill="auto"/>
        <w:tabs>
          <w:tab w:val="left" w:pos="1315"/>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131.9.</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dėl </w:t>
      </w:r>
      <w:r w:rsidRPr="00012CE9">
        <w:rPr>
          <w:rFonts w:ascii="Times New Roman" w:hAnsi="Times New Roman" w:cs="Times New Roman"/>
          <w:sz w:val="24"/>
          <w:szCs w:val="24"/>
          <w:lang w:val="lt-LT"/>
        </w:rPr>
        <w:t>kito esminio</w:t>
      </w:r>
      <w:r w:rsidRPr="00012CE9">
        <w:rPr>
          <w:rFonts w:ascii="Times New Roman" w:hAnsi="Times New Roman"/>
          <w:sz w:val="24"/>
          <w:lang w:val="lt-LT"/>
        </w:rPr>
        <w:t xml:space="preserve"> Rangovo </w:t>
      </w:r>
      <w:r w:rsidRPr="00012CE9">
        <w:rPr>
          <w:rFonts w:ascii="Times New Roman" w:hAnsi="Times New Roman" w:cs="Times New Roman"/>
          <w:sz w:val="24"/>
          <w:szCs w:val="24"/>
          <w:lang w:val="lt-LT"/>
        </w:rPr>
        <w:t>padaryto</w:t>
      </w:r>
      <w:r w:rsidRPr="00012CE9">
        <w:rPr>
          <w:rFonts w:ascii="Times New Roman" w:hAnsi="Times New Roman"/>
          <w:sz w:val="24"/>
          <w:lang w:val="lt-LT"/>
        </w:rPr>
        <w:t xml:space="preserve"> Sutarties </w:t>
      </w:r>
      <w:r w:rsidRPr="00012CE9">
        <w:rPr>
          <w:rFonts w:ascii="Times New Roman" w:hAnsi="Times New Roman" w:cs="Times New Roman"/>
          <w:sz w:val="24"/>
          <w:szCs w:val="24"/>
          <w:lang w:val="lt-LT"/>
        </w:rPr>
        <w:t>pažeidimo</w:t>
      </w:r>
      <w:r w:rsidRPr="00012CE9">
        <w:rPr>
          <w:rFonts w:ascii="Times New Roman" w:hAnsi="Times New Roman"/>
          <w:sz w:val="24"/>
          <w:lang w:val="lt-LT"/>
        </w:rPr>
        <w:t xml:space="preserve">, dėl </w:t>
      </w:r>
      <w:r w:rsidRPr="00012CE9">
        <w:rPr>
          <w:rFonts w:ascii="Times New Roman" w:hAnsi="Times New Roman" w:cs="Times New Roman"/>
          <w:sz w:val="24"/>
          <w:szCs w:val="24"/>
          <w:lang w:val="lt-LT"/>
        </w:rPr>
        <w:t>kurio Pirkėjas iš esmės negauna to, ko pagrįstai tikėjosi iš Sutarties, arba dėl kurio</w:t>
      </w:r>
      <w:r w:rsidRPr="00012CE9">
        <w:rPr>
          <w:rFonts w:ascii="Times New Roman" w:hAnsi="Times New Roman"/>
          <w:sz w:val="24"/>
          <w:lang w:val="lt-LT"/>
        </w:rPr>
        <w:t xml:space="preserve"> Sutarties vykdymas tampa neįmanomas.</w:t>
      </w:r>
    </w:p>
    <w:p w14:paraId="729A01E9" w14:textId="77777777" w:rsidR="00C21501" w:rsidRPr="00012CE9" w:rsidRDefault="00C21501" w:rsidP="00C21501">
      <w:pPr>
        <w:pStyle w:val="Pagrindinistekstas2"/>
        <w:widowControl w:val="0"/>
        <w:shd w:val="clear" w:color="auto" w:fill="auto"/>
        <w:tabs>
          <w:tab w:val="left" w:pos="1315"/>
        </w:tabs>
        <w:suppressAutoHyphens/>
        <w:spacing w:before="0" w:after="0" w:line="240" w:lineRule="auto"/>
        <w:ind w:firstLine="0"/>
        <w:jc w:val="both"/>
        <w:rPr>
          <w:rFonts w:ascii="Times New Roman" w:hAnsi="Times New Roman" w:cs="Times New Roman"/>
          <w:sz w:val="24"/>
          <w:szCs w:val="24"/>
          <w:lang w:val="lt-LT"/>
        </w:rPr>
      </w:pPr>
    </w:p>
    <w:p w14:paraId="19484467"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lastRenderedPageBreak/>
        <w:t>XXII SKYRIUS</w:t>
      </w:r>
    </w:p>
    <w:p w14:paraId="0474E788"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SUTARTIES NUTRAUKIMAS</w:t>
      </w:r>
    </w:p>
    <w:p w14:paraId="13E30428" w14:textId="77777777" w:rsidR="00C21501" w:rsidRPr="00012CE9" w:rsidRDefault="00C21501" w:rsidP="00C21501">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07232B68" w14:textId="77777777" w:rsidR="00C21501" w:rsidRPr="00012CE9" w:rsidRDefault="00C21501" w:rsidP="00C21501">
      <w:pPr>
        <w:pStyle w:val="Pagrindinistekstas2"/>
        <w:widowControl w:val="0"/>
        <w:shd w:val="clear" w:color="auto" w:fill="auto"/>
        <w:tabs>
          <w:tab w:val="left" w:pos="70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w:t>
      </w:r>
      <w:r w:rsidRPr="00012CE9">
        <w:rPr>
          <w:rFonts w:ascii="Times New Roman" w:hAnsi="Times New Roman" w:cs="Times New Roman"/>
          <w:sz w:val="24"/>
          <w:szCs w:val="24"/>
          <w:lang w:val="lt-LT"/>
        </w:rPr>
        <w:tab/>
        <w:t>Pirkėjas, prieš 10 (dešimt) darbo dienų įspėjęs Rangovą, turi teisę vienašališkai nutraukti Sutartį, jei:</w:t>
      </w:r>
    </w:p>
    <w:p w14:paraId="6B44E316" w14:textId="77777777" w:rsidR="00C21501" w:rsidRPr="00012CE9" w:rsidRDefault="00C21501" w:rsidP="00C21501">
      <w:pPr>
        <w:pStyle w:val="Pagrindinistekstas2"/>
        <w:widowControl w:val="0"/>
        <w:shd w:val="clear" w:color="auto" w:fill="auto"/>
        <w:tabs>
          <w:tab w:val="left" w:pos="701"/>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132.1.</w:t>
      </w:r>
      <w:r w:rsidRPr="00012CE9">
        <w:rPr>
          <w:rFonts w:ascii="Times New Roman" w:hAnsi="Times New Roman" w:cs="Times New Roman"/>
          <w:sz w:val="24"/>
          <w:szCs w:val="24"/>
          <w:lang w:val="lt-LT"/>
        </w:rPr>
        <w:tab/>
        <w:t>Sutartis buvo pakeista pažeidžiant Viešųjų pirkimų įstatyme nustatytą pirkimo sutarties keitimo jos galiojimo laikotarpiu tvarką;</w:t>
      </w:r>
    </w:p>
    <w:p w14:paraId="4CC8A692" w14:textId="77777777"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132.2.</w:t>
      </w:r>
      <w:r w:rsidRPr="00012CE9">
        <w:rPr>
          <w:rFonts w:ascii="Times New Roman" w:hAnsi="Times New Roman" w:cs="Times New Roman"/>
          <w:sz w:val="24"/>
          <w:szCs w:val="24"/>
          <w:lang w:val="lt-LT"/>
        </w:rPr>
        <w:tab/>
        <w:t>paaiškėjo, kad Rangovas ar jo atsakingas asmuo turėjo būti pašalintas iš pirkimo procedūros dėl:</w:t>
      </w:r>
    </w:p>
    <w:p w14:paraId="48AB1850" w14:textId="77777777"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132.2.1.</w:t>
      </w:r>
      <w:r w:rsidRPr="00012CE9">
        <w:rPr>
          <w:rFonts w:ascii="Times New Roman" w:hAnsi="Times New Roman" w:cs="Times New Roman"/>
          <w:sz w:val="24"/>
          <w:szCs w:val="24"/>
          <w:lang w:val="lt-LT"/>
        </w:rPr>
        <w:tab/>
        <w:t>dalyvavimo nusikalstamame susivienijime, jo organizavimo ar vadovavimo jam;</w:t>
      </w:r>
    </w:p>
    <w:p w14:paraId="66D096C4" w14:textId="77777777"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132.2.2.</w:t>
      </w:r>
      <w:r w:rsidRPr="00012CE9">
        <w:rPr>
          <w:rFonts w:ascii="Times New Roman" w:hAnsi="Times New Roman" w:cs="Times New Roman"/>
          <w:sz w:val="24"/>
          <w:szCs w:val="24"/>
          <w:lang w:val="lt-LT"/>
        </w:rPr>
        <w:tab/>
        <w:t>kyšininkavimo, prekybos poveikiu, papirkimo;</w:t>
      </w:r>
    </w:p>
    <w:p w14:paraId="6B34D802" w14:textId="77777777"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132.2.3.</w:t>
      </w:r>
      <w:r w:rsidRPr="00012CE9">
        <w:rPr>
          <w:rFonts w:ascii="Times New Roman" w:hAnsi="Times New Roman" w:cs="Times New Roman"/>
          <w:sz w:val="24"/>
          <w:szCs w:val="24"/>
          <w:lang w:val="lt-LT"/>
        </w:rPr>
        <w:tab/>
        <w:t>sukčiavimo, turto pasisavinimo, turto iššvaistymo, apgaulingo pareiškimo apie juridinio asmens veiklą, kredito, paskolos ar tikslinės paramos panaudojimo ne pagal paskirtį ar nustatytą tvarką, kreditinio sukčiavimo, neteisingų duomenų apie pajamas, pelną ar turtą pateikimo, deklaracijos, ataskaitos ar kito dokumento nepateikimo, apgaulingos apskaitos tvarkymo ar piktnaudžiavimo, kai šiomis nusikalstamomis veikomis kėsinamasi į Europos Sąjungos finansinius interesus, kaip apibrėžta Konvencijos dėl Europos Bendrijų finansinių interesų apsaugos 1 straipsnyje;</w:t>
      </w:r>
    </w:p>
    <w:p w14:paraId="654FB9C3" w14:textId="77777777"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132.2.4.</w:t>
      </w:r>
      <w:r w:rsidRPr="00012CE9">
        <w:rPr>
          <w:rFonts w:ascii="Times New Roman" w:hAnsi="Times New Roman" w:cs="Times New Roman"/>
          <w:sz w:val="24"/>
          <w:szCs w:val="24"/>
          <w:lang w:val="lt-LT"/>
        </w:rPr>
        <w:tab/>
        <w:t>nusikalstamo bankroto;</w:t>
      </w:r>
    </w:p>
    <w:p w14:paraId="3E96638D" w14:textId="77777777"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132.2.5.</w:t>
      </w:r>
      <w:r w:rsidRPr="00012CE9">
        <w:rPr>
          <w:rFonts w:ascii="Times New Roman" w:hAnsi="Times New Roman" w:cs="Times New Roman"/>
          <w:sz w:val="24"/>
          <w:szCs w:val="24"/>
          <w:lang w:val="lt-LT"/>
        </w:rPr>
        <w:tab/>
        <w:t>teroristinio ir su teroristine veikla susijusio nusikaltimo;</w:t>
      </w:r>
    </w:p>
    <w:p w14:paraId="2A75FFC6" w14:textId="77777777"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132.2.6.</w:t>
      </w:r>
      <w:r w:rsidRPr="00012CE9">
        <w:rPr>
          <w:rFonts w:ascii="Times New Roman" w:hAnsi="Times New Roman" w:cs="Times New Roman"/>
          <w:sz w:val="24"/>
          <w:szCs w:val="24"/>
          <w:lang w:val="lt-LT"/>
        </w:rPr>
        <w:tab/>
        <w:t>nusikalstamu būdu gauto turto legalizavimo;</w:t>
      </w:r>
    </w:p>
    <w:p w14:paraId="0BE229D2" w14:textId="77777777"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132.2.7.</w:t>
      </w:r>
      <w:r w:rsidRPr="00012CE9">
        <w:rPr>
          <w:rFonts w:ascii="Times New Roman" w:hAnsi="Times New Roman" w:cs="Times New Roman"/>
          <w:sz w:val="24"/>
          <w:szCs w:val="24"/>
          <w:lang w:val="lt-LT"/>
        </w:rPr>
        <w:tab/>
        <w:t>prekybos žmonėmis, vaiko pirkimo arba pardavimo;</w:t>
      </w:r>
    </w:p>
    <w:p w14:paraId="7E6B1D6D" w14:textId="2A332793" w:rsidR="00C21501" w:rsidRPr="00012CE9" w:rsidRDefault="00C21501" w:rsidP="00C21501">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132.2.8.</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kitos valstybės </w:t>
      </w:r>
      <w:r w:rsidRPr="00012CE9">
        <w:rPr>
          <w:rFonts w:ascii="Times New Roman" w:hAnsi="Times New Roman" w:cs="Times New Roman"/>
          <w:sz w:val="24"/>
          <w:szCs w:val="24"/>
          <w:lang w:val="lt-LT"/>
        </w:rPr>
        <w:t>tiekėjo</w:t>
      </w:r>
      <w:r w:rsidRPr="00012CE9">
        <w:rPr>
          <w:rFonts w:ascii="Times New Roman" w:hAnsi="Times New Roman"/>
          <w:sz w:val="24"/>
          <w:lang w:val="lt-LT"/>
        </w:rPr>
        <w:t xml:space="preserve"> atlikto nusikaltimo, apibrėžto Direktyvos 2014/24/ES 57 straipsnio 1 dalyje išvardytus Europos Sąjungos teisės aktus įgyvendinančiuose kitų valstybių teisės aktuose</w:t>
      </w:r>
      <w:r w:rsidRPr="00012CE9">
        <w:rPr>
          <w:rFonts w:ascii="Times New Roman" w:hAnsi="Times New Roman" w:cs="Times New Roman"/>
          <w:sz w:val="24"/>
          <w:szCs w:val="24"/>
          <w:lang w:val="lt-LT"/>
        </w:rPr>
        <w:t>;</w:t>
      </w:r>
    </w:p>
    <w:p w14:paraId="6E54CB04" w14:textId="77777777" w:rsidR="00C21501" w:rsidRPr="00012CE9" w:rsidRDefault="00C21501" w:rsidP="00C21501">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132.3.</w:t>
      </w:r>
      <w:r w:rsidRPr="00012CE9">
        <w:rPr>
          <w:rFonts w:ascii="Times New Roman" w:hAnsi="Times New Roman" w:cs="Times New Roman"/>
          <w:sz w:val="24"/>
          <w:szCs w:val="24"/>
          <w:lang w:val="lt-LT"/>
        </w:rPr>
        <w:tab/>
        <w:t>paaiškėjo, kad Sutartis su Rangovu neturėjo būti sudaryta dėl to, kad Europos Sąjungos Teisingumo Teismas procese pagal Sutarties dėl Europos Sąjungos veikimo 258 straipsnį pripažino, kad nebuvo įvykdyti įsipareigojimai pagal Europos Sąjungos steigiamąsias sutartis ir Direktyvą 2014/24/ES.</w:t>
      </w:r>
    </w:p>
    <w:p w14:paraId="45FD525D" w14:textId="76335A21" w:rsidR="00C21501" w:rsidRPr="00012CE9" w:rsidRDefault="00C21501" w:rsidP="00C21501">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132.4</w:t>
      </w:r>
      <w:r w:rsidRPr="002C6CE0">
        <w:rPr>
          <w:rFonts w:ascii="Times New Roman" w:hAnsi="Times New Roman" w:cs="Times New Roman"/>
          <w:sz w:val="24"/>
          <w:szCs w:val="24"/>
          <w:lang w:val="lt-LT"/>
        </w:rPr>
        <w:t xml:space="preserve">. </w:t>
      </w:r>
      <w:r w:rsidR="002C6CE0" w:rsidRPr="002C6CE0">
        <w:rPr>
          <w:rFonts w:ascii="Times New Roman" w:hAnsi="Times New Roman" w:cs="Times New Roman"/>
          <w:sz w:val="24"/>
          <w:szCs w:val="24"/>
          <w:lang w:val="lt-LT"/>
        </w:rPr>
        <w:t>Lietuvos Respublikos Vyriausybė Nacionaliniam saugumui užtikrinti svarbių objektų apsaugos įstatymo nustatyta tvarka priima sprendimą, patvirtinantį, kad Sutartis neatitinka nacionalinio saugumo interesų;</w:t>
      </w:r>
      <w:r w:rsidRPr="002C6CE0">
        <w:rPr>
          <w:rFonts w:ascii="Times New Roman" w:hAnsi="Times New Roman" w:cs="Times New Roman"/>
          <w:sz w:val="24"/>
          <w:szCs w:val="24"/>
          <w:lang w:val="lt-LT"/>
        </w:rPr>
        <w:t>.</w:t>
      </w:r>
    </w:p>
    <w:p w14:paraId="224D81A5" w14:textId="77777777" w:rsidR="00C21501" w:rsidRPr="00012CE9" w:rsidRDefault="00C21501" w:rsidP="00C21501">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 Taip pat Pirkėjas, prieš 10 (dešimt) darbo dienų įspėjęs Rangovą, turi teisę vienašališkai nutraukti Sutartį:</w:t>
      </w:r>
    </w:p>
    <w:p w14:paraId="127351D7" w14:textId="77777777" w:rsidR="00C21501" w:rsidRPr="00012CE9" w:rsidRDefault="00C21501" w:rsidP="00C21501">
      <w:pPr>
        <w:pStyle w:val="Pagrindinistekstas2"/>
        <w:widowControl w:val="0"/>
        <w:shd w:val="clear" w:color="auto" w:fill="auto"/>
        <w:tabs>
          <w:tab w:val="left" w:pos="658"/>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133.1.</w:t>
      </w:r>
      <w:r w:rsidRPr="00012CE9">
        <w:rPr>
          <w:rFonts w:ascii="Times New Roman" w:hAnsi="Times New Roman" w:cs="Times New Roman"/>
          <w:sz w:val="24"/>
          <w:szCs w:val="24"/>
          <w:lang w:val="lt-LT"/>
        </w:rPr>
        <w:tab/>
        <w:t>kai Rangovas dėl savo kaltės negali ir / arba atsisako vykdyti Sutartyje numatytus įsipareigojimus ar bet kokią jų dalį, nepriklausomai nuo tokios dalies vertės;</w:t>
      </w:r>
    </w:p>
    <w:p w14:paraId="6D174FBD" w14:textId="77777777" w:rsidR="00C21501" w:rsidRPr="00012CE9" w:rsidRDefault="00C21501" w:rsidP="00C21501">
      <w:pPr>
        <w:pStyle w:val="Pagrindinistekstas2"/>
        <w:widowControl w:val="0"/>
        <w:shd w:val="clear" w:color="auto" w:fill="auto"/>
        <w:tabs>
          <w:tab w:val="left" w:pos="68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133.2.</w:t>
      </w:r>
      <w:r w:rsidRPr="00012CE9">
        <w:rPr>
          <w:rFonts w:ascii="Times New Roman" w:hAnsi="Times New Roman" w:cs="Times New Roman"/>
          <w:sz w:val="24"/>
          <w:szCs w:val="24"/>
          <w:lang w:val="lt-LT"/>
        </w:rPr>
        <w:tab/>
        <w:t>kai Rangovas iki perdavimo–priėmimo akto pasirašymo per pagrįstai nustatytą laikotarpį neįvykdo Pirkėjo nurodymo ištaisyti netinkamai įvykdytus arba neįvykdytus sutartinius įsipareigojimus;</w:t>
      </w:r>
    </w:p>
    <w:p w14:paraId="325AED10" w14:textId="1DFCF86E" w:rsidR="00C21501" w:rsidRPr="00012CE9" w:rsidRDefault="00C21501" w:rsidP="00C21501">
      <w:pPr>
        <w:pStyle w:val="Pagrindinistekstas2"/>
        <w:widowControl w:val="0"/>
        <w:shd w:val="clear" w:color="auto" w:fill="auto"/>
        <w:tabs>
          <w:tab w:val="left" w:pos="706"/>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133.3.</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kai Rangovas </w:t>
      </w:r>
      <w:r w:rsidRPr="00012CE9">
        <w:rPr>
          <w:rFonts w:ascii="Times New Roman" w:hAnsi="Times New Roman" w:cs="Times New Roman"/>
          <w:sz w:val="24"/>
          <w:szCs w:val="24"/>
          <w:lang w:val="lt-LT"/>
        </w:rPr>
        <w:t>specialisto</w:t>
      </w:r>
      <w:r w:rsidRPr="00012CE9">
        <w:rPr>
          <w:rFonts w:ascii="Times New Roman" w:hAnsi="Times New Roman"/>
          <w:sz w:val="24"/>
          <w:lang w:val="lt-LT"/>
        </w:rPr>
        <w:t xml:space="preserve"> keitimo atveju negali </w:t>
      </w:r>
      <w:r w:rsidRPr="00012CE9">
        <w:rPr>
          <w:rFonts w:ascii="Times New Roman" w:hAnsi="Times New Roman" w:cs="Times New Roman"/>
          <w:sz w:val="24"/>
          <w:szCs w:val="24"/>
          <w:lang w:val="lt-LT"/>
        </w:rPr>
        <w:t>pasiūlyti</w:t>
      </w:r>
      <w:r w:rsidRPr="00012CE9">
        <w:rPr>
          <w:rFonts w:ascii="Times New Roman" w:hAnsi="Times New Roman"/>
          <w:sz w:val="24"/>
          <w:lang w:val="lt-LT"/>
        </w:rPr>
        <w:t xml:space="preserve"> kito </w:t>
      </w:r>
      <w:r w:rsidRPr="00012CE9">
        <w:rPr>
          <w:rFonts w:ascii="Times New Roman" w:hAnsi="Times New Roman" w:cs="Times New Roman"/>
          <w:sz w:val="24"/>
          <w:szCs w:val="24"/>
          <w:lang w:val="lt-LT"/>
        </w:rPr>
        <w:t>specialisto, atitinkančio pirkimo dokumentuose nustatytus reikalavimus</w:t>
      </w:r>
      <w:r w:rsidRPr="00012CE9">
        <w:rPr>
          <w:rFonts w:ascii="Times New Roman" w:hAnsi="Times New Roman"/>
          <w:sz w:val="24"/>
          <w:lang w:val="lt-LT"/>
        </w:rPr>
        <w:t>;</w:t>
      </w:r>
    </w:p>
    <w:p w14:paraId="65454BC3" w14:textId="77777777" w:rsidR="00C21501" w:rsidRPr="00012CE9" w:rsidRDefault="00C21501" w:rsidP="00C21501">
      <w:pPr>
        <w:pStyle w:val="Pagrindinistekstas2"/>
        <w:widowControl w:val="0"/>
        <w:shd w:val="clear" w:color="auto" w:fill="auto"/>
        <w:tabs>
          <w:tab w:val="left" w:pos="66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133.4.</w:t>
      </w:r>
      <w:r w:rsidRPr="00012CE9">
        <w:rPr>
          <w:rFonts w:ascii="Times New Roman" w:hAnsi="Times New Roman" w:cs="Times New Roman"/>
          <w:sz w:val="24"/>
          <w:szCs w:val="24"/>
          <w:lang w:val="lt-LT"/>
        </w:rPr>
        <w:tab/>
        <w:t xml:space="preserve">kai Rangovas pakeičia subrangovą ar sudaro naują </w:t>
      </w:r>
      <w:proofErr w:type="spellStart"/>
      <w:r w:rsidRPr="00012CE9">
        <w:rPr>
          <w:rFonts w:ascii="Times New Roman" w:hAnsi="Times New Roman" w:cs="Times New Roman"/>
          <w:sz w:val="24"/>
          <w:szCs w:val="24"/>
          <w:lang w:val="lt-LT"/>
        </w:rPr>
        <w:t>subtiekimo</w:t>
      </w:r>
      <w:proofErr w:type="spellEnd"/>
      <w:r w:rsidRPr="00012CE9">
        <w:rPr>
          <w:rFonts w:ascii="Times New Roman" w:hAnsi="Times New Roman" w:cs="Times New Roman"/>
          <w:sz w:val="24"/>
          <w:szCs w:val="24"/>
          <w:lang w:val="lt-LT"/>
        </w:rPr>
        <w:t xml:space="preserve"> sutartį nesilaikydamas Sutartyje nustatytos tvarkos;</w:t>
      </w:r>
    </w:p>
    <w:p w14:paraId="2E786696" w14:textId="77777777" w:rsidR="00C21501" w:rsidRPr="00012CE9" w:rsidRDefault="00C21501" w:rsidP="00C21501">
      <w:pPr>
        <w:pStyle w:val="Pagrindinistekstas2"/>
        <w:widowControl w:val="0"/>
        <w:shd w:val="clear" w:color="auto" w:fill="auto"/>
        <w:tabs>
          <w:tab w:val="left" w:pos="691"/>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133.5.</w:t>
      </w:r>
      <w:r w:rsidRPr="00012CE9">
        <w:rPr>
          <w:rFonts w:ascii="Times New Roman" w:hAnsi="Times New Roman" w:cs="Times New Roman"/>
          <w:sz w:val="24"/>
          <w:szCs w:val="24"/>
          <w:lang w:val="lt-LT"/>
        </w:rPr>
        <w:tab/>
        <w:t>kai Rangovas Pirkėjo reikalavimu nepakeičia ar atsisako pakeisti subrangovą Sutartyje nustatytais atvejais;</w:t>
      </w:r>
    </w:p>
    <w:p w14:paraId="5C044DCD" w14:textId="77777777" w:rsidR="00C21501" w:rsidRPr="00012CE9" w:rsidRDefault="00C21501" w:rsidP="00C21501">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133.6.</w:t>
      </w:r>
      <w:r w:rsidRPr="00012CE9">
        <w:rPr>
          <w:rFonts w:ascii="Times New Roman" w:hAnsi="Times New Roman" w:cs="Times New Roman"/>
          <w:sz w:val="24"/>
          <w:szCs w:val="24"/>
          <w:lang w:val="lt-LT"/>
        </w:rPr>
        <w:tab/>
        <w:t>kai Rangovas, subrangovui išreiškus norą pasinaudoti tiesioginio atsiskaitymo galimybe, atsisako arba be pateisinamų priežasčių delsia sudaryti trišalę sutartį, kaip nustatyta Sutarties sąlygose;</w:t>
      </w:r>
    </w:p>
    <w:p w14:paraId="2C298BFD" w14:textId="77777777" w:rsidR="00C21501" w:rsidRPr="00012CE9" w:rsidRDefault="00C21501" w:rsidP="00C21501">
      <w:pPr>
        <w:pStyle w:val="Pagrindinistekstas2"/>
        <w:widowControl w:val="0"/>
        <w:shd w:val="clear" w:color="auto" w:fill="auto"/>
        <w:tabs>
          <w:tab w:val="left" w:pos="67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133.7.</w:t>
      </w:r>
      <w:r w:rsidRPr="00012CE9">
        <w:rPr>
          <w:rFonts w:ascii="Times New Roman" w:hAnsi="Times New Roman" w:cs="Times New Roman"/>
          <w:sz w:val="24"/>
          <w:szCs w:val="24"/>
          <w:lang w:val="lt-LT"/>
        </w:rPr>
        <w:tab/>
        <w:t>kai Rangovas bankrutuoja arba yra likviduojamas, kai sustabdo ūkinę veiklą arba kai įstatymuose ir kituose teisės aktuose numatyta tvarka susidaro analogiška situacija;</w:t>
      </w:r>
    </w:p>
    <w:p w14:paraId="50EC2C92" w14:textId="77777777" w:rsidR="00C21501" w:rsidRPr="00012CE9" w:rsidRDefault="00C21501" w:rsidP="00C21501">
      <w:pPr>
        <w:pStyle w:val="Pagrindinistekstas2"/>
        <w:widowControl w:val="0"/>
        <w:shd w:val="clear" w:color="auto" w:fill="auto"/>
        <w:tabs>
          <w:tab w:val="left" w:pos="658"/>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lastRenderedPageBreak/>
        <w:t>133.8.</w:t>
      </w:r>
      <w:r w:rsidRPr="00012CE9">
        <w:rPr>
          <w:rFonts w:ascii="Times New Roman" w:hAnsi="Times New Roman" w:cs="Times New Roman"/>
          <w:sz w:val="24"/>
          <w:szCs w:val="24"/>
          <w:lang w:val="lt-LT"/>
        </w:rPr>
        <w:tab/>
        <w:t>kai keičiasi Rangovo organizacinė struktūra – juridinis statusas, pobūdis ar valdymo struktūra ir tai gali turėti įtakos tinkamam Sutarties įvykdymui;</w:t>
      </w:r>
    </w:p>
    <w:p w14:paraId="0F76B7B5" w14:textId="77777777" w:rsidR="00C21501" w:rsidRPr="00012CE9" w:rsidRDefault="00C21501" w:rsidP="00C21501">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133.9.</w:t>
      </w:r>
      <w:r w:rsidRPr="00012CE9">
        <w:rPr>
          <w:rFonts w:ascii="Times New Roman" w:hAnsi="Times New Roman" w:cs="Times New Roman"/>
          <w:sz w:val="24"/>
          <w:szCs w:val="24"/>
          <w:lang w:val="lt-LT"/>
        </w:rPr>
        <w:tab/>
        <w:t>jei Sutarties įvykdymo užtikrinimą išdavęs subjektas negali įvykdyti savo įsipareigojimų ir Pirkėjui raštu pareikalavus Rangovas per 10 (dešimt) darbo dienų nepateikia naujo užtikrinimo tomis pačiomis sąlygomis kaip ir ankstesnysis;</w:t>
      </w:r>
    </w:p>
    <w:p w14:paraId="587245FD" w14:textId="77777777" w:rsidR="00C21501" w:rsidRPr="00012CE9" w:rsidRDefault="00C21501" w:rsidP="00C21501">
      <w:pPr>
        <w:pStyle w:val="Pagrindinistekstas2"/>
        <w:widowControl w:val="0"/>
        <w:shd w:val="clear" w:color="auto" w:fill="auto"/>
        <w:tabs>
          <w:tab w:val="left" w:pos="830"/>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133.10.</w:t>
      </w:r>
      <w:r w:rsidRPr="00012CE9">
        <w:rPr>
          <w:rFonts w:ascii="Times New Roman" w:hAnsi="Times New Roman" w:cs="Times New Roman"/>
          <w:sz w:val="24"/>
          <w:szCs w:val="24"/>
          <w:lang w:val="lt-LT"/>
        </w:rPr>
        <w:tab/>
        <w:t>kai pratęsus Sutarties galiojimo laikotarpį, Rangovas nepateikia atitinkamai pratęsto Sutarties įvykdymo užtikrinimo;</w:t>
      </w:r>
    </w:p>
    <w:p w14:paraId="32F3CD55" w14:textId="0CD363C4" w:rsidR="00C21501" w:rsidRPr="00012CE9" w:rsidRDefault="00C21501" w:rsidP="00C21501">
      <w:pPr>
        <w:pStyle w:val="Pagrindinistekstas2"/>
        <w:widowControl w:val="0"/>
        <w:shd w:val="clear" w:color="auto" w:fill="auto"/>
        <w:tabs>
          <w:tab w:val="left" w:pos="725"/>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133.11.</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jei Rangovo mokėtinų delspinigių suma viršija 10 (dešimt) procentų Sutarties kainos</w:t>
      </w:r>
      <w:r w:rsidRPr="00012CE9">
        <w:rPr>
          <w:rFonts w:ascii="Times New Roman" w:hAnsi="Times New Roman" w:cs="Times New Roman"/>
          <w:sz w:val="24"/>
          <w:szCs w:val="24"/>
          <w:lang w:val="lt-LT"/>
        </w:rPr>
        <w:t xml:space="preserve"> be PVM</w:t>
      </w:r>
      <w:r w:rsidRPr="00012CE9">
        <w:rPr>
          <w:rFonts w:ascii="Times New Roman" w:hAnsi="Times New Roman"/>
          <w:sz w:val="24"/>
          <w:lang w:val="lt-LT"/>
        </w:rPr>
        <w:t>;</w:t>
      </w:r>
    </w:p>
    <w:p w14:paraId="4E190839" w14:textId="77777777" w:rsidR="00C21501" w:rsidRPr="00012CE9" w:rsidRDefault="00C21501" w:rsidP="00C21501">
      <w:pPr>
        <w:pStyle w:val="Pagrindinistekstas2"/>
        <w:widowControl w:val="0"/>
        <w:shd w:val="clear" w:color="auto" w:fill="auto"/>
        <w:tabs>
          <w:tab w:val="left" w:pos="768"/>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133.12.</w:t>
      </w:r>
      <w:r w:rsidRPr="00012CE9">
        <w:rPr>
          <w:rFonts w:ascii="Times New Roman" w:hAnsi="Times New Roman" w:cs="Times New Roman"/>
          <w:sz w:val="24"/>
          <w:szCs w:val="24"/>
          <w:lang w:val="lt-LT"/>
        </w:rPr>
        <w:tab/>
        <w:t>dėl kitų Rangovo padarytų Sutarties pažeidimų, dėl kurių Sutarties vykdymas tampa neįmanomas.</w:t>
      </w:r>
    </w:p>
    <w:p w14:paraId="315D6473" w14:textId="77777777" w:rsidR="00C21501" w:rsidRPr="00012CE9" w:rsidRDefault="00C21501" w:rsidP="00C21501">
      <w:pPr>
        <w:pStyle w:val="Pagrindinistekstas2"/>
        <w:widowControl w:val="0"/>
        <w:shd w:val="clear" w:color="auto" w:fill="auto"/>
        <w:tabs>
          <w:tab w:val="left" w:pos="49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134.</w:t>
      </w:r>
      <w:r w:rsidRPr="00012CE9">
        <w:rPr>
          <w:rFonts w:ascii="Times New Roman" w:hAnsi="Times New Roman" w:cs="Times New Roman"/>
          <w:sz w:val="24"/>
          <w:szCs w:val="24"/>
          <w:lang w:val="lt-LT"/>
        </w:rPr>
        <w:tab/>
        <w:t>Rangovas, prieš 10 (dešimt) darbo dienų įspėjęs Pirkėją, turi teisę vienašališkai nutraukti Sutartį:</w:t>
      </w:r>
    </w:p>
    <w:p w14:paraId="66E35F46" w14:textId="77777777" w:rsidR="00C21501" w:rsidRPr="00012CE9" w:rsidRDefault="00C21501" w:rsidP="00C21501">
      <w:pPr>
        <w:pStyle w:val="Pagrindinistekstas2"/>
        <w:widowControl w:val="0"/>
        <w:shd w:val="clear" w:color="auto" w:fill="auto"/>
        <w:tabs>
          <w:tab w:val="left" w:pos="71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134.1.</w:t>
      </w:r>
      <w:r w:rsidRPr="00012CE9">
        <w:rPr>
          <w:rFonts w:ascii="Times New Roman" w:hAnsi="Times New Roman" w:cs="Times New Roman"/>
          <w:sz w:val="24"/>
          <w:szCs w:val="24"/>
          <w:lang w:val="lt-LT"/>
        </w:rPr>
        <w:tab/>
        <w:t>jei Pirkėjas sustabdė Sutarties vykdymą ilgiau nei 180 (vieną šimtą aštuoniasdešimt) kalendorinių dienų, ir tai daroma ne dėl Rangovo kaltės, ir Rangovo reikalavimu ji neatnaujinama per 30 (trisdešimt) kalendorinių dienų;</w:t>
      </w:r>
    </w:p>
    <w:p w14:paraId="3BCAF5EB" w14:textId="77777777" w:rsidR="00C21501" w:rsidRPr="00012CE9" w:rsidRDefault="00C21501" w:rsidP="00C21501">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134.2.</w:t>
      </w:r>
      <w:r w:rsidRPr="00012CE9">
        <w:rPr>
          <w:rFonts w:ascii="Times New Roman" w:hAnsi="Times New Roman" w:cs="Times New Roman"/>
          <w:sz w:val="24"/>
          <w:szCs w:val="24"/>
          <w:lang w:val="lt-LT"/>
        </w:rPr>
        <w:tab/>
        <w:t>jei Pirkėjas ne dėl Rangovo kaltės vėluoja sumokėti daugiau nei 90 (devyniasdešimt) kalendorinių dienų nuo Sutartyje nurodyto sumokėjimo termino pabaigos;</w:t>
      </w:r>
    </w:p>
    <w:p w14:paraId="74490B04" w14:textId="77777777" w:rsidR="00C21501" w:rsidRPr="00012CE9" w:rsidRDefault="00C21501" w:rsidP="00C21501">
      <w:pPr>
        <w:pStyle w:val="Pagrindinistekstas2"/>
        <w:widowControl w:val="0"/>
        <w:shd w:val="clear" w:color="auto" w:fill="auto"/>
        <w:tabs>
          <w:tab w:val="left" w:pos="66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134.3.</w:t>
      </w:r>
      <w:r w:rsidRPr="00012CE9">
        <w:rPr>
          <w:rFonts w:ascii="Times New Roman" w:hAnsi="Times New Roman" w:cs="Times New Roman"/>
          <w:sz w:val="24"/>
          <w:szCs w:val="24"/>
          <w:lang w:val="lt-LT"/>
        </w:rPr>
        <w:tab/>
        <w:t>dėl kitų Pirkėjo padarytų Sutarties pažeidimų, dėl kurių Sutarties vykdymas tampa neįmanomas.</w:t>
      </w:r>
    </w:p>
    <w:p w14:paraId="31387FB5" w14:textId="77777777" w:rsidR="00C21501" w:rsidRPr="00012CE9" w:rsidRDefault="00C21501" w:rsidP="00C21501">
      <w:pPr>
        <w:pStyle w:val="Pagrindinistekstas2"/>
        <w:widowControl w:val="0"/>
        <w:shd w:val="clear" w:color="auto" w:fill="auto"/>
        <w:tabs>
          <w:tab w:val="left" w:pos="50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135.</w:t>
      </w:r>
      <w:r w:rsidRPr="00012CE9">
        <w:rPr>
          <w:rFonts w:ascii="Times New Roman" w:hAnsi="Times New Roman" w:cs="Times New Roman"/>
          <w:sz w:val="24"/>
          <w:szCs w:val="24"/>
          <w:lang w:val="lt-LT"/>
        </w:rPr>
        <w:tab/>
        <w:t>Prieš vienašališkai nutraukdamas Sutartį, Pirkėjas ar Rangovas išsiunčia registruotą laišką su jo gavimo patvirtinimu, kuriame nustato naują terminą sutartiniams įsipareigojimams įvykdyti, ne trumpesnį kaip 10 kalendorinių dienų nuo laiško pristatymo dienos.</w:t>
      </w:r>
    </w:p>
    <w:p w14:paraId="5F8801EB" w14:textId="145F4ABB" w:rsidR="00C21501" w:rsidRPr="00012CE9" w:rsidRDefault="00C21501" w:rsidP="00C21501">
      <w:pPr>
        <w:pStyle w:val="Pagrindinistekstas2"/>
        <w:widowControl w:val="0"/>
        <w:shd w:val="clear" w:color="auto" w:fill="auto"/>
        <w:tabs>
          <w:tab w:val="left" w:pos="50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136.</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Nutraukęs Sutartį</w:t>
      </w:r>
      <w:r w:rsidRPr="00012CE9">
        <w:rPr>
          <w:rFonts w:ascii="Times New Roman" w:hAnsi="Times New Roman" w:cs="Times New Roman"/>
          <w:sz w:val="24"/>
          <w:szCs w:val="24"/>
          <w:lang w:val="lt-LT"/>
        </w:rPr>
        <w:t xml:space="preserve"> dėl Rangovo kaltės</w:t>
      </w:r>
      <w:r w:rsidRPr="00012CE9">
        <w:rPr>
          <w:rFonts w:ascii="Times New Roman" w:hAnsi="Times New Roman"/>
          <w:sz w:val="24"/>
          <w:lang w:val="lt-LT"/>
        </w:rPr>
        <w:t xml:space="preserve">, Pirkėjas teisės aktų nustatyta tvarka gali sudaryti </w:t>
      </w:r>
      <w:r w:rsidRPr="00012CE9">
        <w:rPr>
          <w:rFonts w:ascii="Times New Roman" w:hAnsi="Times New Roman" w:cs="Times New Roman"/>
          <w:sz w:val="24"/>
          <w:szCs w:val="24"/>
          <w:lang w:val="lt-LT"/>
        </w:rPr>
        <w:t>sutartį</w:t>
      </w:r>
      <w:r w:rsidRPr="00012CE9">
        <w:rPr>
          <w:rFonts w:ascii="Times New Roman" w:hAnsi="Times New Roman"/>
          <w:sz w:val="24"/>
          <w:lang w:val="lt-LT"/>
        </w:rPr>
        <w:t xml:space="preserve"> su trečiąja šalimi</w:t>
      </w:r>
      <w:r w:rsidRPr="00012CE9">
        <w:rPr>
          <w:rFonts w:ascii="Times New Roman" w:hAnsi="Times New Roman" w:cs="Times New Roman"/>
          <w:sz w:val="24"/>
          <w:szCs w:val="24"/>
          <w:lang w:val="lt-LT"/>
        </w:rPr>
        <w:t xml:space="preserve"> dėl neįvykdytos Darbų dalies.</w:t>
      </w:r>
      <w:r w:rsidRPr="00012CE9">
        <w:rPr>
          <w:rFonts w:ascii="Times New Roman" w:hAnsi="Times New Roman"/>
          <w:sz w:val="24"/>
          <w:lang w:val="lt-LT"/>
        </w:rPr>
        <w:t xml:space="preserve"> </w:t>
      </w:r>
      <w:r w:rsidRPr="00012CE9">
        <w:rPr>
          <w:rFonts w:ascii="Times New Roman" w:hAnsi="Times New Roman" w:cs="Times New Roman"/>
          <w:sz w:val="24"/>
          <w:szCs w:val="24"/>
          <w:lang w:val="lt-LT"/>
        </w:rPr>
        <w:t>Pirkėjas turi teisę reikalauti iš Rangovo atlyginti pagrįstas ir dokumentais įrodytas papildomas išlaidas, kurios tiesiogiai atsirado dėl Sutarties nutraukimo dėl Rangovo kaltės ir naujos sutarties sudarymo neįvykdytai Darbų daliai.</w:t>
      </w:r>
    </w:p>
    <w:p w14:paraId="7FBE72ED" w14:textId="77777777" w:rsidR="00C21501" w:rsidRPr="00012CE9" w:rsidRDefault="00C21501" w:rsidP="00C21501">
      <w:pPr>
        <w:pStyle w:val="Pagrindinistekstas2"/>
        <w:widowControl w:val="0"/>
        <w:shd w:val="clear" w:color="auto" w:fill="auto"/>
        <w:tabs>
          <w:tab w:val="left" w:pos="552"/>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137.</w:t>
      </w:r>
      <w:r w:rsidRPr="00012CE9">
        <w:rPr>
          <w:rFonts w:ascii="Times New Roman" w:hAnsi="Times New Roman" w:cs="Times New Roman"/>
          <w:sz w:val="24"/>
          <w:szCs w:val="24"/>
          <w:lang w:val="lt-LT"/>
        </w:rPr>
        <w:tab/>
        <w:t>Sutartį nutraukus dėl Rangovo kaltės, Rangovas neturi teisės į kokių nors patirtų nuostolių ar žalos kompensaciją.</w:t>
      </w:r>
    </w:p>
    <w:p w14:paraId="484BF724" w14:textId="77777777" w:rsidR="00C21501" w:rsidRPr="00012CE9" w:rsidRDefault="00C21501" w:rsidP="00C21501">
      <w:pPr>
        <w:pStyle w:val="Pagrindinistekstas2"/>
        <w:widowControl w:val="0"/>
        <w:shd w:val="clear" w:color="auto" w:fill="auto"/>
        <w:tabs>
          <w:tab w:val="left" w:pos="57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138.</w:t>
      </w:r>
      <w:r w:rsidRPr="00012CE9">
        <w:rPr>
          <w:rFonts w:ascii="Times New Roman" w:hAnsi="Times New Roman" w:cs="Times New Roman"/>
          <w:sz w:val="24"/>
          <w:szCs w:val="24"/>
          <w:lang w:val="lt-LT"/>
        </w:rPr>
        <w:tab/>
        <w:t>Rangovas turi teisę reikalauti iš Pirkėjo padengti dėl Sutarties nutraukimo patirtus nuostolius, jei Sutartis yra nutrakta dėl Pirkėjo kaltės ir tokie nuostoliai pagrįsti atitinkamais dokumentais. Šios žalos ar nuostolių atlyginimo dydis negali viršyti Sutarties kainos.</w:t>
      </w:r>
    </w:p>
    <w:p w14:paraId="25550276" w14:textId="77777777" w:rsidR="00C21501" w:rsidRPr="00012CE9" w:rsidRDefault="00C21501" w:rsidP="00C21501">
      <w:pPr>
        <w:pStyle w:val="Pagrindinistekstas2"/>
        <w:widowControl w:val="0"/>
        <w:shd w:val="clear" w:color="auto" w:fill="auto"/>
        <w:tabs>
          <w:tab w:val="left" w:pos="586"/>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139.</w:t>
      </w:r>
      <w:r w:rsidRPr="00012CE9">
        <w:rPr>
          <w:rFonts w:ascii="Times New Roman" w:hAnsi="Times New Roman" w:cs="Times New Roman"/>
          <w:sz w:val="24"/>
          <w:szCs w:val="24"/>
          <w:lang w:val="lt-LT"/>
        </w:rPr>
        <w:tab/>
        <w:t>Sutartis gali būti nutraukiama Pirkėjo ir Rangovo sutarimu. Viena Sutarties šalis, atsižvelgdama į susidariusias aplinkybes, dėl kurių Sutarties neįmanoma įvykdyti, gali inicijuoti Sutarties nutraukimą, pateikdama kitai Sutarties šaliai Sutarties nutraukimo būtinybę pagrindžiantį raštą.</w:t>
      </w:r>
    </w:p>
    <w:p w14:paraId="494C2F4D" w14:textId="77777777" w:rsidR="00C21501" w:rsidRPr="00012CE9" w:rsidRDefault="00C21501" w:rsidP="00C21501">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140.</w:t>
      </w:r>
      <w:r w:rsidRPr="00012CE9">
        <w:rPr>
          <w:rFonts w:ascii="Times New Roman" w:hAnsi="Times New Roman" w:cs="Times New Roman"/>
          <w:sz w:val="24"/>
          <w:szCs w:val="24"/>
          <w:lang w:val="lt-LT"/>
        </w:rPr>
        <w:tab/>
        <w:t>Pirkėjas po Sutarties nutraukimo turi kiek galima greičiau patvirtinti laiku atliktų darbų ar jų dalies vertę. Taip pat parengiama ataskaita apie Sutarties nutraukimo dieną esančią Rangovo skolą Pirkėjui ir Pirkėjo skolą Rangovui.</w:t>
      </w:r>
    </w:p>
    <w:p w14:paraId="0ABF6CED" w14:textId="1315D9B7" w:rsidR="00C21501" w:rsidRPr="00012CE9" w:rsidRDefault="00C21501" w:rsidP="00C21501">
      <w:pPr>
        <w:pStyle w:val="Pagrindinistekstas2"/>
        <w:widowControl w:val="0"/>
        <w:shd w:val="clear" w:color="auto" w:fill="auto"/>
        <w:tabs>
          <w:tab w:val="left" w:pos="64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141.</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Jei Sutartis nutraukiama Pirkėjo iniciatyva dėl Rangovo kaltės, Pirkėjo patirti </w:t>
      </w:r>
      <w:r w:rsidRPr="00012CE9">
        <w:rPr>
          <w:rFonts w:ascii="Times New Roman" w:hAnsi="Times New Roman" w:cs="Times New Roman"/>
          <w:sz w:val="24"/>
          <w:szCs w:val="24"/>
          <w:lang w:val="lt-LT"/>
        </w:rPr>
        <w:t xml:space="preserve">ir dokumentais pagrįsti </w:t>
      </w:r>
      <w:r w:rsidRPr="00012CE9">
        <w:rPr>
          <w:rFonts w:ascii="Times New Roman" w:hAnsi="Times New Roman"/>
          <w:sz w:val="24"/>
          <w:lang w:val="lt-LT"/>
        </w:rPr>
        <w:t xml:space="preserve">nuostoliai ar išlaidos, </w:t>
      </w:r>
      <w:r w:rsidRPr="00012CE9">
        <w:rPr>
          <w:rFonts w:ascii="Times New Roman" w:hAnsi="Times New Roman" w:cs="Times New Roman"/>
          <w:sz w:val="24"/>
          <w:szCs w:val="24"/>
          <w:lang w:val="lt-LT"/>
        </w:rPr>
        <w:t>apie kuriuos Rangovas informuojamas raštu, gali būti</w:t>
      </w:r>
      <w:r w:rsidRPr="00012CE9">
        <w:rPr>
          <w:rFonts w:ascii="Times New Roman" w:hAnsi="Times New Roman"/>
          <w:sz w:val="24"/>
          <w:lang w:val="lt-LT"/>
        </w:rPr>
        <w:t xml:space="preserve"> išieškomi išskaičiuojant juos iš Rangovui mokėtinų sumų arba</w:t>
      </w:r>
      <w:r w:rsidRPr="00012CE9">
        <w:rPr>
          <w:rFonts w:ascii="Times New Roman" w:hAnsi="Times New Roman" w:cs="Times New Roman"/>
          <w:sz w:val="24"/>
          <w:szCs w:val="24"/>
          <w:lang w:val="lt-LT"/>
        </w:rPr>
        <w:t>, jeigu Sutartyje numatytas Sutarties įvykdymo užtikrinimas,</w:t>
      </w:r>
      <w:r w:rsidRPr="00012CE9">
        <w:rPr>
          <w:rFonts w:ascii="Times New Roman" w:hAnsi="Times New Roman"/>
          <w:sz w:val="24"/>
          <w:lang w:val="lt-LT"/>
        </w:rPr>
        <w:t xml:space="preserve"> pagal Rangovo pateiktą užtikrinimą.</w:t>
      </w:r>
    </w:p>
    <w:p w14:paraId="6CC26C4E" w14:textId="77777777" w:rsidR="00C21501" w:rsidRPr="00012CE9" w:rsidRDefault="00C21501" w:rsidP="00C21501">
      <w:pPr>
        <w:pStyle w:val="Pagrindinistekstas2"/>
        <w:widowControl w:val="0"/>
        <w:shd w:val="clear" w:color="auto" w:fill="auto"/>
        <w:tabs>
          <w:tab w:val="left" w:pos="615"/>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142.</w:t>
      </w:r>
      <w:r w:rsidRPr="00012CE9">
        <w:rPr>
          <w:rFonts w:ascii="Times New Roman" w:hAnsi="Times New Roman" w:cs="Times New Roman"/>
          <w:sz w:val="24"/>
          <w:szCs w:val="24"/>
          <w:lang w:val="lt-LT"/>
        </w:rPr>
        <w:tab/>
        <w:t>Sutartį nutraukus dėl Rangovo kaltės, be jam priklausančio atlyginimo už laiku atliktus darbus, Rangovas neturi teisės į jokių jo patirtų nuostolių ar žalos kompensaciją.</w:t>
      </w:r>
    </w:p>
    <w:p w14:paraId="79C1CC9E" w14:textId="77777777" w:rsidR="00C21501" w:rsidRPr="00012CE9" w:rsidRDefault="00C21501" w:rsidP="00C21501">
      <w:pPr>
        <w:pStyle w:val="Pagrindinistekstas2"/>
        <w:widowControl w:val="0"/>
        <w:shd w:val="clear" w:color="auto" w:fill="auto"/>
        <w:tabs>
          <w:tab w:val="left" w:pos="630"/>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143.</w:t>
      </w:r>
      <w:r w:rsidRPr="00012CE9">
        <w:rPr>
          <w:rFonts w:ascii="Times New Roman" w:hAnsi="Times New Roman" w:cs="Times New Roman"/>
          <w:sz w:val="24"/>
          <w:szCs w:val="24"/>
          <w:lang w:val="lt-LT"/>
        </w:rPr>
        <w:tab/>
        <w:t>Sutarties nutraukimas atleidžia Rangovą ir Pirkėją nuo Sutarties vykdymo.</w:t>
      </w:r>
    </w:p>
    <w:p w14:paraId="1AD3B2FA" w14:textId="77777777" w:rsidR="00C21501" w:rsidRPr="00012CE9" w:rsidRDefault="00C21501" w:rsidP="00C21501">
      <w:pPr>
        <w:pStyle w:val="Pagrindinistekstas2"/>
        <w:widowControl w:val="0"/>
        <w:shd w:val="clear" w:color="auto" w:fill="auto"/>
        <w:tabs>
          <w:tab w:val="left" w:pos="682"/>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144.</w:t>
      </w:r>
      <w:r w:rsidRPr="00012CE9">
        <w:rPr>
          <w:rFonts w:ascii="Times New Roman" w:hAnsi="Times New Roman" w:cs="Times New Roman"/>
          <w:sz w:val="24"/>
          <w:szCs w:val="24"/>
          <w:lang w:val="lt-LT"/>
        </w:rPr>
        <w:tab/>
        <w:t>Sutarties nutraukimas neturi įtakos ginčų nagrinėjimo tvarką nustatančių Sutarties sąlygų ir kitų Sutarties sąlygų galiojimui, jeigu šios sąlygos pagal savo esmę lieka galioti ir po Sutarties nutraukimo.</w:t>
      </w:r>
    </w:p>
    <w:p w14:paraId="4685D1C0" w14:textId="069B6915" w:rsidR="00C21501" w:rsidRPr="00012CE9" w:rsidRDefault="00C21501" w:rsidP="00C21501">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145.</w:t>
      </w:r>
      <w:r w:rsidRPr="00012CE9">
        <w:rPr>
          <w:rFonts w:ascii="Times New Roman" w:hAnsi="Times New Roman" w:cs="Times New Roman"/>
          <w:sz w:val="24"/>
          <w:szCs w:val="24"/>
          <w:lang w:val="lt-LT"/>
        </w:rPr>
        <w:t xml:space="preserve"> Sutarties nutraukimo atveju Šalys atsiskaito už iki Sutarties nutraukimo dienos </w:t>
      </w:r>
      <w:r w:rsidRPr="00012CE9">
        <w:rPr>
          <w:rFonts w:ascii="Times New Roman" w:hAnsi="Times New Roman" w:cs="Times New Roman"/>
          <w:sz w:val="24"/>
          <w:szCs w:val="24"/>
          <w:lang w:val="lt-LT"/>
        </w:rPr>
        <w:lastRenderedPageBreak/>
        <w:t>tinkamai atliktus ir priimtus Darbus. Rangovas neturi teisės reikalauti grąžinti Darbų metu panaudotų medžiagų, įrenginių ar kitų Darbų rezultato dalių, už kurias Pirkėjas sumokėjo arba kurios neatskiriamai susijusios su Darbų rezultatu</w:t>
      </w:r>
      <w:r w:rsidRPr="00012CE9">
        <w:rPr>
          <w:rFonts w:ascii="Times New Roman" w:hAnsi="Times New Roman"/>
          <w:sz w:val="24"/>
          <w:lang w:val="lt-LT"/>
        </w:rPr>
        <w:t>.</w:t>
      </w:r>
    </w:p>
    <w:p w14:paraId="7A249A32" w14:textId="77777777" w:rsidR="00C21501" w:rsidRPr="00012CE9" w:rsidRDefault="00C21501" w:rsidP="00C21501">
      <w:pPr>
        <w:pStyle w:val="Pagrindinistekstas2"/>
        <w:widowControl w:val="0"/>
        <w:shd w:val="clear" w:color="auto" w:fill="auto"/>
        <w:tabs>
          <w:tab w:val="left" w:pos="663"/>
          <w:tab w:val="left" w:pos="1701"/>
        </w:tabs>
        <w:suppressAutoHyphens/>
        <w:spacing w:before="0" w:after="0" w:line="240" w:lineRule="auto"/>
        <w:ind w:firstLine="0"/>
        <w:jc w:val="both"/>
        <w:rPr>
          <w:rFonts w:ascii="Times New Roman" w:hAnsi="Times New Roman" w:cs="Times New Roman"/>
          <w:sz w:val="24"/>
          <w:szCs w:val="24"/>
          <w:lang w:val="lt-LT"/>
        </w:rPr>
      </w:pPr>
    </w:p>
    <w:p w14:paraId="693C6C8B" w14:textId="77777777" w:rsidR="00C21501" w:rsidRPr="00012CE9" w:rsidRDefault="00C21501" w:rsidP="00C21501">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lang w:val="lt-LT"/>
        </w:rPr>
      </w:pPr>
    </w:p>
    <w:p w14:paraId="4E1CFE6A"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XXIII SKYRIUS</w:t>
      </w:r>
    </w:p>
    <w:p w14:paraId="49591441"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NENUGALIMA JĖGA (FORCE MAJEURE)</w:t>
      </w:r>
    </w:p>
    <w:p w14:paraId="796AE318" w14:textId="77777777" w:rsidR="00C21501" w:rsidRPr="00012CE9" w:rsidRDefault="00C21501" w:rsidP="00C21501">
      <w:pPr>
        <w:pStyle w:val="Temosantrat30"/>
        <w:widowControl w:val="0"/>
        <w:shd w:val="clear" w:color="auto" w:fill="auto"/>
        <w:suppressAutoHyphens/>
        <w:spacing w:before="0" w:line="240" w:lineRule="auto"/>
        <w:jc w:val="left"/>
        <w:rPr>
          <w:rFonts w:ascii="Times New Roman" w:hAnsi="Times New Roman" w:cs="Times New Roman"/>
          <w:b/>
          <w:sz w:val="24"/>
          <w:szCs w:val="24"/>
          <w:lang w:val="lt-LT"/>
        </w:rPr>
      </w:pPr>
    </w:p>
    <w:p w14:paraId="1496F5A0" w14:textId="77777777" w:rsidR="00C21501" w:rsidRPr="00012CE9" w:rsidRDefault="00C21501" w:rsidP="00C21501">
      <w:pPr>
        <w:pStyle w:val="Pagrindinistekstas2"/>
        <w:widowControl w:val="0"/>
        <w:shd w:val="clear" w:color="auto" w:fill="auto"/>
        <w:tabs>
          <w:tab w:val="left" w:pos="54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146.</w:t>
      </w:r>
      <w:r w:rsidRPr="00012CE9">
        <w:rPr>
          <w:rFonts w:ascii="Times New Roman" w:hAnsi="Times New Roman" w:cs="Times New Roman"/>
          <w:sz w:val="24"/>
          <w:szCs w:val="24"/>
          <w:lang w:val="lt-LT"/>
        </w:rPr>
        <w:tab/>
        <w:t>Šalis atleidžiama nuo atsakomybės už Sutarties neįvykdymą, jeigu ji įrodo, kad Sutartis neįvykdyta dėl aplinkybių, kurių ji negalėjo kontroliuoti bei protingai numatyti Sutarties sudarymo metu, ir kad negalėjo užkirsti kelio šių aplinkybių ar jų pasekmių atsiradimui. Nenugalima jėga (force majeure) nelaikoma tai, kad rinkoje nėra reikalingų prievolei vykdyti prekių, Sutarties šalis neturi reikiamų finansinių išteklių arba skolininko kontrahentai pažeidžia savo prievoles.</w:t>
      </w:r>
    </w:p>
    <w:p w14:paraId="7E59AFCC" w14:textId="77777777" w:rsidR="00C21501" w:rsidRPr="00012CE9" w:rsidRDefault="00C21501" w:rsidP="00C21501">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147.</w:t>
      </w:r>
      <w:r w:rsidRPr="00012CE9">
        <w:rPr>
          <w:rFonts w:ascii="Times New Roman" w:hAnsi="Times New Roman" w:cs="Times New Roman"/>
          <w:sz w:val="24"/>
          <w:szCs w:val="24"/>
          <w:lang w:val="lt-LT"/>
        </w:rPr>
        <w:tab/>
        <w:t>Jeigu aplinkybė, dėl kurios neįmanoma Sutarties įvykdyti, laikina, tai šalis atleidžiama nuo atsakomybės tik tokiam laikotarpiui, kuris yra protingas atsižvelgiant į tos aplinkybės įtaką Sutarties įvykdymui.</w:t>
      </w:r>
    </w:p>
    <w:p w14:paraId="51BA198C" w14:textId="55DCD6EC" w:rsidR="00C21501" w:rsidRPr="00012CE9" w:rsidRDefault="00C21501" w:rsidP="00C21501">
      <w:pPr>
        <w:pStyle w:val="Pagrindinistekstas2"/>
        <w:widowControl w:val="0"/>
        <w:shd w:val="clear" w:color="auto" w:fill="auto"/>
        <w:tabs>
          <w:tab w:val="left" w:pos="572"/>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148.</w:t>
      </w:r>
      <w:r w:rsidRPr="00012CE9">
        <w:rPr>
          <w:rFonts w:ascii="Times New Roman" w:hAnsi="Times New Roman" w:cs="Times New Roman"/>
          <w:sz w:val="24"/>
          <w:szCs w:val="24"/>
          <w:lang w:val="lt-LT"/>
        </w:rPr>
        <w:t xml:space="preserve"> Šalis, kuri remiasi nenugalimos jėgos aplinkybėmis,</w:t>
      </w:r>
      <w:r w:rsidRPr="00012CE9">
        <w:rPr>
          <w:rFonts w:ascii="Times New Roman" w:hAnsi="Times New Roman"/>
          <w:sz w:val="24"/>
          <w:lang w:val="lt-LT"/>
        </w:rPr>
        <w:t xml:space="preserve"> privalo </w:t>
      </w:r>
      <w:r w:rsidRPr="00012CE9">
        <w:rPr>
          <w:rFonts w:ascii="Times New Roman" w:hAnsi="Times New Roman" w:cs="Times New Roman"/>
          <w:sz w:val="24"/>
          <w:szCs w:val="24"/>
          <w:lang w:val="lt-LT"/>
        </w:rPr>
        <w:t xml:space="preserve">raštu </w:t>
      </w:r>
      <w:r w:rsidRPr="00012CE9">
        <w:rPr>
          <w:rFonts w:ascii="Times New Roman" w:hAnsi="Times New Roman"/>
          <w:sz w:val="24"/>
          <w:lang w:val="lt-LT"/>
        </w:rPr>
        <w:t xml:space="preserve">pranešti kitai </w:t>
      </w:r>
      <w:r w:rsidRPr="00012CE9">
        <w:rPr>
          <w:rFonts w:ascii="Times New Roman" w:hAnsi="Times New Roman" w:cs="Times New Roman"/>
          <w:sz w:val="24"/>
          <w:szCs w:val="24"/>
          <w:lang w:val="lt-LT"/>
        </w:rPr>
        <w:t>Šaliai</w:t>
      </w:r>
      <w:r w:rsidRPr="00012CE9">
        <w:rPr>
          <w:rFonts w:ascii="Times New Roman" w:hAnsi="Times New Roman"/>
          <w:sz w:val="24"/>
          <w:lang w:val="lt-LT"/>
        </w:rPr>
        <w:t xml:space="preserve"> apie </w:t>
      </w:r>
      <w:r w:rsidRPr="00012CE9">
        <w:rPr>
          <w:rFonts w:ascii="Times New Roman" w:hAnsi="Times New Roman" w:cs="Times New Roman"/>
          <w:sz w:val="24"/>
          <w:szCs w:val="24"/>
          <w:lang w:val="lt-LT"/>
        </w:rPr>
        <w:t>tokių aplinkybių</w:t>
      </w:r>
      <w:r w:rsidRPr="00012CE9">
        <w:rPr>
          <w:rFonts w:ascii="Times New Roman" w:hAnsi="Times New Roman"/>
          <w:sz w:val="24"/>
          <w:lang w:val="lt-LT"/>
        </w:rPr>
        <w:t xml:space="preserve"> atsiradimą </w:t>
      </w:r>
      <w:r w:rsidRPr="00012CE9">
        <w:rPr>
          <w:rFonts w:ascii="Times New Roman" w:hAnsi="Times New Roman" w:cs="Times New Roman"/>
          <w:sz w:val="24"/>
          <w:szCs w:val="24"/>
          <w:lang w:val="lt-LT"/>
        </w:rPr>
        <w:t>ar paaiškėjimą ne vėliau kaip per 3 (tris) darbo dienas nuo jų atsiradimo ar paaiškėjimo dienos, nurodydama aplinkybes, jų</w:t>
      </w:r>
      <w:r w:rsidRPr="00012CE9">
        <w:rPr>
          <w:rFonts w:ascii="Times New Roman" w:hAnsi="Times New Roman"/>
          <w:sz w:val="24"/>
          <w:lang w:val="lt-LT"/>
        </w:rPr>
        <w:t xml:space="preserve"> įtaką Sutarties </w:t>
      </w:r>
      <w:r w:rsidRPr="00012CE9">
        <w:rPr>
          <w:rFonts w:ascii="Times New Roman" w:hAnsi="Times New Roman" w:cs="Times New Roman"/>
          <w:sz w:val="24"/>
          <w:szCs w:val="24"/>
          <w:lang w:val="lt-LT"/>
        </w:rPr>
        <w:t>vykdymui ir numatomą trukmę. Šalis taip pat privalo per 3 (tris) darbo dienas raštu pranešti</w:t>
      </w:r>
      <w:r w:rsidRPr="00012CE9">
        <w:rPr>
          <w:rFonts w:ascii="Times New Roman" w:hAnsi="Times New Roman"/>
          <w:sz w:val="24"/>
          <w:lang w:val="lt-LT"/>
        </w:rPr>
        <w:t xml:space="preserve"> apie </w:t>
      </w:r>
      <w:r w:rsidRPr="00012CE9">
        <w:rPr>
          <w:rFonts w:ascii="Times New Roman" w:hAnsi="Times New Roman" w:cs="Times New Roman"/>
          <w:sz w:val="24"/>
          <w:szCs w:val="24"/>
          <w:lang w:val="lt-LT"/>
        </w:rPr>
        <w:t>nenugalimos jėgos aplinkybių išnykimą. Laiku nepranešusi Šalis</w:t>
      </w:r>
      <w:r w:rsidRPr="00012CE9">
        <w:rPr>
          <w:rFonts w:ascii="Times New Roman" w:hAnsi="Times New Roman"/>
          <w:sz w:val="24"/>
          <w:lang w:val="lt-LT"/>
        </w:rPr>
        <w:t xml:space="preserve"> privalo atlyginti dėl </w:t>
      </w:r>
      <w:r w:rsidRPr="00012CE9">
        <w:rPr>
          <w:rFonts w:ascii="Times New Roman" w:hAnsi="Times New Roman" w:cs="Times New Roman"/>
          <w:sz w:val="24"/>
          <w:szCs w:val="24"/>
          <w:lang w:val="lt-LT"/>
        </w:rPr>
        <w:t>nepranešimo</w:t>
      </w:r>
      <w:r w:rsidRPr="00012CE9">
        <w:rPr>
          <w:rFonts w:ascii="Times New Roman" w:hAnsi="Times New Roman"/>
          <w:sz w:val="24"/>
          <w:lang w:val="lt-LT"/>
        </w:rPr>
        <w:t xml:space="preserve"> atsiradusius</w:t>
      </w:r>
      <w:r w:rsidRPr="00012CE9">
        <w:rPr>
          <w:rFonts w:ascii="Times New Roman" w:hAnsi="Times New Roman" w:cs="Times New Roman"/>
          <w:sz w:val="24"/>
          <w:szCs w:val="24"/>
          <w:lang w:val="lt-LT"/>
        </w:rPr>
        <w:t xml:space="preserve"> kitos Šalies</w:t>
      </w:r>
      <w:r w:rsidRPr="00012CE9">
        <w:rPr>
          <w:rFonts w:ascii="Times New Roman" w:hAnsi="Times New Roman"/>
          <w:sz w:val="24"/>
          <w:lang w:val="lt-LT"/>
        </w:rPr>
        <w:t xml:space="preserve"> nuostolius.</w:t>
      </w:r>
    </w:p>
    <w:p w14:paraId="340EB798" w14:textId="77777777" w:rsidR="00C21501" w:rsidRPr="00012CE9" w:rsidRDefault="00C21501" w:rsidP="00C21501">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149. Jeigu nenugalimos jėgos aplinkybės tęsiasi ilgiau kaip 90 (devyniasdešimt) kalendorinių dienų, bet kuri Šalis turi teisę inicijuoti Sutarties nutraukimą arba Sutarties vykdymo sustabdymą Sutartyje nustatyta tvarka. Už pavėluotus mokėjimus gali būti reikalaujama Sutartyje nustatytų delspinigių, jeigu mokėjimo prievolės vykdymas nėra tiesiogiai paveiktas nenugalimos jėgos aplinkybių.</w:t>
      </w:r>
    </w:p>
    <w:p w14:paraId="33A61A43" w14:textId="77777777" w:rsidR="00C21501" w:rsidRPr="00012CE9" w:rsidRDefault="00C21501" w:rsidP="00C21501">
      <w:pPr>
        <w:pStyle w:val="Pagrindinistekstas2"/>
        <w:widowControl w:val="0"/>
        <w:shd w:val="clear" w:color="auto" w:fill="auto"/>
        <w:tabs>
          <w:tab w:val="left" w:pos="52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150.</w:t>
      </w:r>
      <w:r w:rsidRPr="00012CE9">
        <w:rPr>
          <w:rFonts w:ascii="Times New Roman" w:hAnsi="Times New Roman" w:cs="Times New Roman"/>
          <w:sz w:val="24"/>
          <w:szCs w:val="24"/>
          <w:lang w:val="lt-LT"/>
        </w:rPr>
        <w:tab/>
        <w:t>Atleidžiant šalį nuo atsakomybės pagal Sutartį, turi būti vadovaujamasi Atleidimo nuo atsakomybės esant nenugalimos jėgos (force majeure) aplinkybėms taisyklėmis, patvirtintomis 1996 m. liepos 15 d. Lietuvos Respublikos Vyriausybės nutarimu Nr. 840.</w:t>
      </w:r>
    </w:p>
    <w:p w14:paraId="064A403B" w14:textId="6B265AC6" w:rsidR="00C21501" w:rsidRPr="00012CE9" w:rsidRDefault="00C21501" w:rsidP="00C21501">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sz w:val="24"/>
          <w:lang w:val="lt-LT"/>
        </w:rPr>
        <w:t>151.</w:t>
      </w:r>
      <w:r w:rsidRPr="00012CE9">
        <w:rPr>
          <w:rFonts w:ascii="Times New Roman" w:hAnsi="Times New Roman" w:cs="Times New Roman"/>
          <w:sz w:val="24"/>
          <w:szCs w:val="24"/>
          <w:lang w:val="lt-LT"/>
        </w:rPr>
        <w:t xml:space="preserve"> </w:t>
      </w:r>
      <w:r w:rsidRPr="00012CE9">
        <w:rPr>
          <w:rFonts w:ascii="Times New Roman" w:hAnsi="Times New Roman"/>
          <w:sz w:val="24"/>
          <w:lang w:val="lt-LT"/>
        </w:rPr>
        <w:t xml:space="preserve">Rangovas </w:t>
      </w:r>
      <w:r w:rsidRPr="00012CE9">
        <w:rPr>
          <w:rFonts w:ascii="Times New Roman" w:hAnsi="Times New Roman" w:cs="Times New Roman"/>
          <w:sz w:val="24"/>
          <w:szCs w:val="24"/>
          <w:lang w:val="lt-LT"/>
        </w:rPr>
        <w:t>negali taikyti</w:t>
      </w:r>
      <w:r w:rsidRPr="00012CE9">
        <w:rPr>
          <w:rFonts w:ascii="Times New Roman" w:hAnsi="Times New Roman"/>
          <w:sz w:val="24"/>
          <w:lang w:val="lt-LT"/>
        </w:rPr>
        <w:t xml:space="preserve"> alternatyvių </w:t>
      </w:r>
      <w:r w:rsidRPr="00012CE9">
        <w:rPr>
          <w:rFonts w:ascii="Times New Roman" w:hAnsi="Times New Roman" w:cs="Times New Roman"/>
          <w:sz w:val="24"/>
          <w:szCs w:val="24"/>
          <w:lang w:val="lt-LT"/>
        </w:rPr>
        <w:t xml:space="preserve">Darbų vykdymo </w:t>
      </w:r>
      <w:r w:rsidRPr="00012CE9">
        <w:rPr>
          <w:rFonts w:ascii="Times New Roman" w:hAnsi="Times New Roman"/>
          <w:sz w:val="24"/>
          <w:lang w:val="lt-LT"/>
        </w:rPr>
        <w:t xml:space="preserve">būdų, dėl kurių </w:t>
      </w:r>
      <w:r w:rsidRPr="00012CE9">
        <w:rPr>
          <w:rFonts w:ascii="Times New Roman" w:hAnsi="Times New Roman" w:cs="Times New Roman"/>
          <w:sz w:val="24"/>
          <w:szCs w:val="24"/>
          <w:lang w:val="lt-LT"/>
        </w:rPr>
        <w:t>atsirastų</w:t>
      </w:r>
      <w:r w:rsidRPr="00012CE9">
        <w:rPr>
          <w:rFonts w:ascii="Times New Roman" w:hAnsi="Times New Roman"/>
          <w:sz w:val="24"/>
          <w:lang w:val="lt-LT"/>
        </w:rPr>
        <w:t xml:space="preserve"> papildomų išlaidų</w:t>
      </w:r>
      <w:r w:rsidRPr="00012CE9">
        <w:rPr>
          <w:rFonts w:ascii="Times New Roman" w:hAnsi="Times New Roman" w:cs="Times New Roman"/>
          <w:sz w:val="24"/>
          <w:szCs w:val="24"/>
          <w:lang w:val="lt-LT"/>
        </w:rPr>
        <w:t xml:space="preserve"> ar keistųsi Darbų rezultatas, be išankstinio rašytinio</w:t>
      </w:r>
      <w:r w:rsidRPr="00012CE9">
        <w:rPr>
          <w:rFonts w:ascii="Times New Roman" w:hAnsi="Times New Roman"/>
          <w:sz w:val="24"/>
          <w:lang w:val="lt-LT"/>
        </w:rPr>
        <w:t xml:space="preserve"> Pirkėjo </w:t>
      </w:r>
      <w:r w:rsidRPr="00012CE9">
        <w:rPr>
          <w:rFonts w:ascii="Times New Roman" w:hAnsi="Times New Roman" w:cs="Times New Roman"/>
          <w:sz w:val="24"/>
          <w:szCs w:val="24"/>
          <w:lang w:val="lt-LT"/>
        </w:rPr>
        <w:t>pritarimo ir, kai būtina, Sutarties pakeitimo VPĮ nustatyta tvarka</w:t>
      </w:r>
      <w:r w:rsidRPr="00012CE9">
        <w:rPr>
          <w:rFonts w:ascii="Times New Roman" w:hAnsi="Times New Roman"/>
          <w:sz w:val="24"/>
          <w:lang w:val="lt-LT"/>
        </w:rPr>
        <w:t>.</w:t>
      </w:r>
    </w:p>
    <w:p w14:paraId="698EBA46" w14:textId="77777777" w:rsidR="00C21501" w:rsidRPr="00012CE9" w:rsidRDefault="00C21501" w:rsidP="00C21501">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lang w:val="lt-LT"/>
        </w:rPr>
      </w:pPr>
    </w:p>
    <w:p w14:paraId="238CFB07" w14:textId="77777777" w:rsidR="00C21501" w:rsidRPr="00012CE9" w:rsidRDefault="00C21501" w:rsidP="00C21501">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lang w:val="lt-LT"/>
        </w:rPr>
      </w:pPr>
      <w:r w:rsidRPr="00012CE9">
        <w:rPr>
          <w:rFonts w:ascii="Times New Roman" w:hAnsi="Times New Roman" w:cs="Times New Roman"/>
          <w:b/>
          <w:sz w:val="24"/>
          <w:szCs w:val="24"/>
          <w:lang w:val="lt-LT"/>
        </w:rPr>
        <w:t>XXIV SKYRIUS</w:t>
      </w:r>
    </w:p>
    <w:p w14:paraId="72870F16"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GINČŲ SPRENDIMO TVARKA</w:t>
      </w:r>
    </w:p>
    <w:p w14:paraId="425AAD23"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2BB0F228" w14:textId="77777777" w:rsidR="00C21501" w:rsidRPr="00012CE9" w:rsidRDefault="00C21501" w:rsidP="00C21501">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152.</w:t>
      </w:r>
      <w:r w:rsidRPr="00012CE9">
        <w:rPr>
          <w:rFonts w:ascii="Times New Roman" w:hAnsi="Times New Roman" w:cs="Times New Roman"/>
          <w:sz w:val="24"/>
          <w:szCs w:val="24"/>
          <w:lang w:val="lt-LT"/>
        </w:rPr>
        <w:tab/>
        <w:t>Ginčai tarp Sutarties šalių gali būti sprendžiami derybomis arba teisme.</w:t>
      </w:r>
    </w:p>
    <w:p w14:paraId="3E46A539" w14:textId="77777777" w:rsidR="00C21501" w:rsidRPr="00012CE9" w:rsidRDefault="00C21501" w:rsidP="00C21501">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153.</w:t>
      </w:r>
      <w:r w:rsidRPr="00012CE9">
        <w:rPr>
          <w:rFonts w:ascii="Times New Roman" w:hAnsi="Times New Roman" w:cs="Times New Roman"/>
          <w:sz w:val="24"/>
          <w:szCs w:val="24"/>
          <w:lang w:val="lt-LT"/>
        </w:rPr>
        <w:tab/>
        <w:t>Sutarties šalys visus ginčus siekia išspręsti derybomis. Kilus ginčui viena Sutarties šalis raštu išdėsto savo nuomonę kitai šaliai ir pasiūlo ginčo sprendimą. Gavusi pasiūlymą ginčą spręsti derybomis, šalis privalo j jį atsakyti per 30 (trisdešimt) kalendorinių dienų. Ginčas turi būti išspręstas per ne ilgesnį nei 60 (šešiasdešimt) kalendorinių dienų terminą nuo derybų pradžios. Jei ginčo išspręsti derybomis nepavyksta arba jei kuri nors šalis laiku neatsako į pasiūlymą ginčą spręsti derybomis, kita šalis turi teisę, įspėdama apie tai kitą šalį, pereiti prie kito ginčų sprendimo procedūros etapo.</w:t>
      </w:r>
    </w:p>
    <w:p w14:paraId="373D5A7E" w14:textId="77777777" w:rsidR="00C21501" w:rsidRPr="00012CE9" w:rsidRDefault="00C21501" w:rsidP="00C21501">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154.</w:t>
      </w:r>
      <w:r w:rsidRPr="00012CE9">
        <w:rPr>
          <w:rFonts w:ascii="Times New Roman" w:hAnsi="Times New Roman" w:cs="Times New Roman"/>
          <w:sz w:val="24"/>
          <w:szCs w:val="24"/>
          <w:lang w:val="lt-LT"/>
        </w:rPr>
        <w:tab/>
        <w:t>Visi ginčai, kylantys dėl šios Sutarties, nepavykus jų išspręsti derybomis, sprendžiami teisme pagal Pirkėjo buvimo vietą, jei įstatymai nenustato išimtinio bylų teismingumo.</w:t>
      </w:r>
    </w:p>
    <w:p w14:paraId="47C564FF" w14:textId="77777777" w:rsidR="00C21501" w:rsidRPr="00012CE9" w:rsidRDefault="00C21501" w:rsidP="00C21501">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155.</w:t>
      </w:r>
      <w:r w:rsidRPr="00012CE9">
        <w:rPr>
          <w:rFonts w:ascii="Times New Roman" w:hAnsi="Times New Roman" w:cs="Times New Roman"/>
          <w:sz w:val="24"/>
          <w:szCs w:val="24"/>
          <w:lang w:val="lt-LT"/>
        </w:rPr>
        <w:tab/>
        <w:t>Rangovas, manydamas, kad Pirkėjas nepagrįstai nutraukė Sutartį dėl esminio Sutarties pažeidimo, turi teisę pareikšti ieškinį teismui per 30 (trisdešimt) dienų nuo Sutarties nutraukimo.</w:t>
      </w:r>
    </w:p>
    <w:p w14:paraId="7AC06094" w14:textId="77777777" w:rsidR="00C21501" w:rsidRPr="00012CE9" w:rsidRDefault="00C21501" w:rsidP="00C21501">
      <w:pPr>
        <w:pStyle w:val="Pagrindinistekstas2"/>
        <w:widowControl w:val="0"/>
        <w:shd w:val="clear" w:color="auto" w:fill="auto"/>
        <w:tabs>
          <w:tab w:val="left" w:pos="534"/>
        </w:tabs>
        <w:suppressAutoHyphens/>
        <w:spacing w:before="0" w:after="0" w:line="240" w:lineRule="auto"/>
        <w:ind w:firstLine="0"/>
        <w:jc w:val="both"/>
        <w:rPr>
          <w:rFonts w:ascii="Times New Roman" w:hAnsi="Times New Roman" w:cs="Times New Roman"/>
          <w:sz w:val="24"/>
          <w:szCs w:val="24"/>
          <w:lang w:val="lt-LT"/>
        </w:rPr>
      </w:pPr>
    </w:p>
    <w:p w14:paraId="4145F4B8"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XXV SKYRIUS</w:t>
      </w:r>
    </w:p>
    <w:p w14:paraId="33CA0080"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ASMENS DUOMENŲ APSAUGA</w:t>
      </w:r>
    </w:p>
    <w:p w14:paraId="6781F72E"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7FF480E4" w14:textId="77777777" w:rsidR="00C21501" w:rsidRPr="00012CE9" w:rsidRDefault="00C21501" w:rsidP="00C21501">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156.</w:t>
      </w:r>
      <w:r w:rsidRPr="00012CE9">
        <w:rPr>
          <w:rFonts w:ascii="Times New Roman" w:hAnsi="Times New Roman" w:cs="Times New Roman"/>
          <w:sz w:val="24"/>
          <w:szCs w:val="24"/>
          <w:lang w:val="lt-LT"/>
        </w:rPr>
        <w:tab/>
        <w:t xml:space="preserve"> Vykdydamos Sutartį, šalys įsipareigoja asmens duomenų tvarkymą vykdyti teisėtai – laikydamosi Bendrojo duomenų apsaugos reglamento 2016/679 (BDAR), Lietuvos Respublikos asmens duomenų teisinės apsaugos įstatymo ir kitų teisės aktų, reglamentuojančių asmens duomenų tvarkymą.</w:t>
      </w:r>
    </w:p>
    <w:p w14:paraId="62019B38" w14:textId="77777777" w:rsidR="00C21501" w:rsidRPr="00012CE9" w:rsidRDefault="00C21501" w:rsidP="00C21501">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157.</w:t>
      </w:r>
      <w:r w:rsidRPr="00012CE9">
        <w:rPr>
          <w:rFonts w:ascii="Times New Roman" w:hAnsi="Times New Roman" w:cs="Times New Roman"/>
          <w:sz w:val="24"/>
          <w:szCs w:val="24"/>
          <w:lang w:val="lt-LT"/>
        </w:rPr>
        <w:tab/>
        <w:t xml:space="preserve"> Šalių atstovų, darbuotojų ar kitų fizinių asmenų, pasitelktų Sutarčiai sudaryti ar vykdyti, duomenys tvarkomi Sutarties sudarymo ir vykdymo, teisėto intereso siekiant pasinaudoti iš Sutarties kylančiomis teisėmis, pareikšti ar apsiginti nuo ieškinių ar kitų reikalavimų,  taip pat siekiant įvykdyti Šaliai taikomuose teisės aktuose numatytas pareigas tikslais bei juos atitinkančiais teisiniais pagrindais.</w:t>
      </w:r>
    </w:p>
    <w:p w14:paraId="72AC9EDD" w14:textId="77777777" w:rsidR="00C21501" w:rsidRPr="00012CE9" w:rsidRDefault="00C21501" w:rsidP="00C21501">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158.</w:t>
      </w:r>
      <w:r w:rsidRPr="00012CE9">
        <w:rPr>
          <w:rFonts w:ascii="Times New Roman" w:hAnsi="Times New Roman" w:cs="Times New Roman"/>
          <w:sz w:val="24"/>
          <w:szCs w:val="24"/>
          <w:lang w:val="lt-LT"/>
        </w:rPr>
        <w:tab/>
        <w:t xml:space="preserve"> Šalys asmens duomenis saugo ne ilgiau nei to reikalauja duomenų tvarkymo tikslai ar numato teisės aktai, jeigu juose yra nustatytas ilgesnis duomenų saugojimas. Asmens duomenys saugomi sutarties galiojimo laikotarpiu ir jai pasibaigus tol, kol iš sutartinių santykių gali kilti pagrįstų reikalavimų arba kiek to reikia Šalių teisėtiems interesams įgyvendinti ir apsaugoti. Nereikalingi asmens duomenys sunaikinami.</w:t>
      </w:r>
    </w:p>
    <w:p w14:paraId="63577739" w14:textId="77777777" w:rsidR="00C21501" w:rsidRPr="00012CE9" w:rsidRDefault="00C21501" w:rsidP="00C21501">
      <w:pPr>
        <w:pStyle w:val="Pagrindinistekstas2"/>
        <w:widowControl w:val="0"/>
        <w:shd w:val="clear" w:color="auto" w:fill="auto"/>
        <w:tabs>
          <w:tab w:val="left" w:pos="572"/>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159.</w:t>
      </w:r>
      <w:r w:rsidRPr="00012CE9">
        <w:rPr>
          <w:rFonts w:ascii="Times New Roman" w:hAnsi="Times New Roman" w:cs="Times New Roman"/>
          <w:sz w:val="24"/>
          <w:szCs w:val="24"/>
          <w:lang w:val="lt-LT"/>
        </w:rPr>
        <w:tab/>
        <w:t xml:space="preserve"> Gali būti tvarkomi šie šalių vadovų, kitų darbuotojų, atsakingų asmenų ar atstovų, atstovaujančių šalims, duomenys: vardas, pavardė; kontaktiniai duomenys (darbo telefono numeris, darbo elektroninis paštas, darbovietės adresas; užimamos pareigos; įgaliojimų (atstovavimo) duomenys; šalių vardu ir interesais vykdomas susirašinėjimas ar kiti duomenys, suformuojami Sutarties sudarymo ir vykdymo metu.</w:t>
      </w:r>
    </w:p>
    <w:p w14:paraId="2D85B820" w14:textId="77777777" w:rsidR="00C21501" w:rsidRPr="00012CE9" w:rsidRDefault="00C21501" w:rsidP="00C21501">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160.</w:t>
      </w:r>
      <w:r w:rsidRPr="00012CE9">
        <w:rPr>
          <w:rFonts w:ascii="Times New Roman" w:hAnsi="Times New Roman" w:cs="Times New Roman"/>
          <w:sz w:val="24"/>
          <w:szCs w:val="24"/>
          <w:lang w:val="lt-LT"/>
        </w:rPr>
        <w:tab/>
        <w:t xml:space="preserve"> Tvarkomus duomenis gali gauti: šalių darbuotojai, atsakingi už šalių tarpusavio bendradarbiavimą ir ryšių palaikymą, taip pat vykdantys buhalterinės apskaitos, informacinių sistemų priežiūros, verslo rodiklių analitikos ir verslo planavimo funkcijas; informacinių sistemų, kurias šalys naudoja tarpusavio santykių valdymui, teikėjai ir prižiūrėtojai; Mokesčių inspekcija bei kiti asmenys, kuriems teikti asmens duomenis šalis įpareigoja teisės aktai; bankai; Šalių pasitelkiami kiti asmenys, susiję su Sutarties vykdymu.</w:t>
      </w:r>
    </w:p>
    <w:p w14:paraId="7DF5651C" w14:textId="77777777" w:rsidR="00C21501" w:rsidRPr="00012CE9" w:rsidRDefault="00C21501" w:rsidP="00C21501">
      <w:pPr>
        <w:pStyle w:val="Pagrindinistekstas2"/>
        <w:widowControl w:val="0"/>
        <w:shd w:val="clear" w:color="auto" w:fill="auto"/>
        <w:tabs>
          <w:tab w:val="left" w:pos="548"/>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161. </w:t>
      </w:r>
      <w:r w:rsidRPr="00012CE9">
        <w:rPr>
          <w:rFonts w:ascii="Times New Roman" w:hAnsi="Times New Roman" w:cs="Times New Roman"/>
          <w:sz w:val="24"/>
          <w:szCs w:val="24"/>
          <w:lang w:val="lt-LT"/>
        </w:rPr>
        <w:tab/>
        <w:t>Šalys įsipareigoja tinkamai informuoti visus fizinius asmenis (darbuotojus, įgaliotinius, valdymo organų narius, savo subtiekėju darbuotojus ir kitus atstovus), kurie bus pasitelkti Sutarčiai su šalimis sudaryti ir vykdyti, apie tai, kad jų asmens duomenys bus arba gali būti perduoti šalims ir bus arba gali būti šalių tvarkomi Sutarties 2 punkte nurodytais tikslais; kur ir kiek laiko asmens duomenys bus saugomi, ir kas turės galimybę su jais susipažinti.</w:t>
      </w:r>
    </w:p>
    <w:p w14:paraId="4A34D9EF" w14:textId="77777777" w:rsidR="00C21501" w:rsidRPr="00012CE9" w:rsidRDefault="00C21501" w:rsidP="00C21501">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p>
    <w:p w14:paraId="68997BEA"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XXVI SKYRIUS</w:t>
      </w:r>
    </w:p>
    <w:p w14:paraId="6333B4E5"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DOKUMENTŲ SAUGOJIMAS IR JŲ TIKRINIMAS</w:t>
      </w:r>
    </w:p>
    <w:p w14:paraId="51AF9CD1"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591FDFC8" w14:textId="77777777" w:rsidR="00C21501" w:rsidRPr="00012CE9" w:rsidRDefault="00C21501" w:rsidP="00C21501">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162.</w:t>
      </w:r>
      <w:r w:rsidRPr="00012CE9">
        <w:rPr>
          <w:rFonts w:ascii="Times New Roman" w:hAnsi="Times New Roman" w:cs="Times New Roman"/>
          <w:sz w:val="24"/>
          <w:szCs w:val="24"/>
          <w:lang w:val="lt-LT"/>
        </w:rPr>
        <w:tab/>
        <w:t>Visi sąnaudas ir pajamas pagal šią Sutartį patvirtinantys dokumentai turi būti saugomi 10 (dešimt) metų nuo galutinio mokėjimo pagal Sutartį.</w:t>
      </w:r>
    </w:p>
    <w:p w14:paraId="36D8DE0A" w14:textId="77777777" w:rsidR="00C21501" w:rsidRPr="00012CE9" w:rsidRDefault="00C21501" w:rsidP="00C21501">
      <w:pPr>
        <w:pStyle w:val="Pagrindinistekstas2"/>
        <w:widowControl w:val="0"/>
        <w:shd w:val="clear" w:color="auto" w:fill="auto"/>
        <w:tabs>
          <w:tab w:val="left" w:pos="548"/>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163.</w:t>
      </w:r>
      <w:r w:rsidRPr="00012CE9">
        <w:rPr>
          <w:rFonts w:ascii="Times New Roman" w:hAnsi="Times New Roman" w:cs="Times New Roman"/>
          <w:sz w:val="24"/>
          <w:szCs w:val="24"/>
          <w:lang w:val="lt-LT"/>
        </w:rPr>
        <w:tab/>
        <w:t>Rangovas privalo suteikti sąlygas Pirkėjui bei kitoms kompetentingoms institucijoms, kurioms ši teisė yra suteikta įstatymais ar kitais teisės aktais, tikrinti projekto įgyvendinimą ir, jei reikės, atlikti išsamų auditą tikrinant apskaitos dokumentus ir bet kokius kitus su projekto finansavimu susijusius dokumentus. Ši teisė tikrinti galioja 10 (dešimt) metų nuo Sutarties įvykdymo.</w:t>
      </w:r>
    </w:p>
    <w:p w14:paraId="38CAEC11" w14:textId="77777777" w:rsidR="00C21501" w:rsidRPr="00012CE9" w:rsidRDefault="00C21501" w:rsidP="00C21501">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164.</w:t>
      </w:r>
      <w:r w:rsidRPr="00012CE9">
        <w:rPr>
          <w:rFonts w:ascii="Times New Roman" w:hAnsi="Times New Roman" w:cs="Times New Roman"/>
          <w:sz w:val="24"/>
          <w:szCs w:val="24"/>
          <w:lang w:val="lt-LT"/>
        </w:rPr>
        <w:tab/>
        <w:t>Šiuo tikslu Rangovas įsipareigoja sudaryti sąlygas kompetentingų institucijų darbuotojams atvykti į Sutarties vykdymo vietas,  taip pat prieiti prie informacinių sistemų, duomenų bazių ir susipažinti su dokumentais, susijusiais su techniniu ir finansiniu projekto valdymu, ir stengtis jiems padėti.</w:t>
      </w:r>
    </w:p>
    <w:p w14:paraId="5BCF181F" w14:textId="77777777" w:rsidR="00C21501" w:rsidRPr="00012CE9" w:rsidRDefault="00C21501" w:rsidP="00C21501">
      <w:pPr>
        <w:pStyle w:val="Pagrindinistekstas2"/>
        <w:widowControl w:val="0"/>
        <w:shd w:val="clear" w:color="auto" w:fill="auto"/>
        <w:tabs>
          <w:tab w:val="left" w:pos="582"/>
        </w:tabs>
        <w:suppressAutoHyphens/>
        <w:spacing w:before="0" w:after="0" w:line="240" w:lineRule="auto"/>
        <w:ind w:firstLine="0"/>
        <w:jc w:val="both"/>
        <w:rPr>
          <w:rFonts w:ascii="Times New Roman" w:hAnsi="Times New Roman" w:cs="Times New Roman"/>
          <w:sz w:val="24"/>
          <w:szCs w:val="24"/>
          <w:lang w:val="lt-LT"/>
        </w:rPr>
      </w:pPr>
    </w:p>
    <w:p w14:paraId="32DD5632"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lastRenderedPageBreak/>
        <w:t>XXVII SKYRIUS</w:t>
      </w:r>
    </w:p>
    <w:p w14:paraId="70409C72"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ELEKTRONINIS PARAŠAS</w:t>
      </w:r>
    </w:p>
    <w:p w14:paraId="79BEAAE9" w14:textId="77777777" w:rsidR="00C21501" w:rsidRPr="00012CE9" w:rsidRDefault="00C21501" w:rsidP="00C21501">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22AFA342" w14:textId="77777777" w:rsidR="00C21501" w:rsidRPr="00012CE9" w:rsidRDefault="00C21501" w:rsidP="00C21501">
      <w:pPr>
        <w:pStyle w:val="Pagrindinistekstas2"/>
        <w:widowControl w:val="0"/>
        <w:shd w:val="clear" w:color="auto" w:fill="auto"/>
        <w:tabs>
          <w:tab w:val="left" w:pos="562"/>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165.</w:t>
      </w:r>
      <w:r w:rsidRPr="00012CE9">
        <w:rPr>
          <w:rFonts w:ascii="Times New Roman" w:hAnsi="Times New Roman" w:cs="Times New Roman"/>
          <w:sz w:val="24"/>
          <w:szCs w:val="24"/>
          <w:lang w:val="lt-LT"/>
        </w:rPr>
        <w:tab/>
        <w:t>Jei Sutartis ar Sutarties vykdomieji dokumentai pasirašomi elektroniniu būdu, jie turi būti pasirašyti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(toliau – Reglamentas Nr. 910/2014).</w:t>
      </w:r>
    </w:p>
    <w:p w14:paraId="4716E322" w14:textId="77777777" w:rsidR="00C21501" w:rsidRPr="00012CE9" w:rsidRDefault="00C21501" w:rsidP="00C21501">
      <w:pPr>
        <w:pStyle w:val="Pagrindinistekstas2"/>
        <w:widowControl w:val="0"/>
        <w:shd w:val="clear" w:color="auto" w:fill="auto"/>
        <w:tabs>
          <w:tab w:val="left" w:pos="519"/>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166.</w:t>
      </w:r>
      <w:r w:rsidRPr="00012CE9">
        <w:rPr>
          <w:rFonts w:ascii="Times New Roman" w:hAnsi="Times New Roman" w:cs="Times New Roman"/>
          <w:sz w:val="24"/>
          <w:szCs w:val="24"/>
          <w:lang w:val="lt-LT"/>
        </w:rPr>
        <w:tab/>
        <w:t>Kvalifikuotas elektroninis parašas priimamas šiomis sąlygomis:</w:t>
      </w:r>
    </w:p>
    <w:p w14:paraId="5414661E" w14:textId="77777777" w:rsidR="00C21501" w:rsidRPr="00012CE9" w:rsidRDefault="00C21501" w:rsidP="00C21501">
      <w:pPr>
        <w:pStyle w:val="Pagrindinistekstas2"/>
        <w:widowControl w:val="0"/>
        <w:shd w:val="clear" w:color="auto" w:fill="auto"/>
        <w:tabs>
          <w:tab w:val="left" w:pos="1335"/>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166.1.</w:t>
      </w:r>
      <w:r w:rsidRPr="00012CE9">
        <w:rPr>
          <w:rFonts w:ascii="Times New Roman" w:hAnsi="Times New Roman" w:cs="Times New Roman"/>
          <w:sz w:val="24"/>
          <w:szCs w:val="24"/>
          <w:lang w:val="lt-LT"/>
        </w:rPr>
        <w:tab/>
        <w:t>dokumentams pateikti skirtos elektroninės priemonės sudaro galimybes techniškai tvarkyti reikalaujamą kvalifikuoto elektroninio parašo formatą, nustatytą Reglamento Nr. 910/2014 27 straipsnyje nurodytuose įgyvendinimo aktuose. Jeigu dokumentai pateikiami kitokiu elektroninio parašo formatu, į elektroninio parašo arba elektroninio dokumento laikmeną turi būti įtraukta informacija apie esamas patvirtinimo galimybes, kuriomis naudojantis galima būtų internetu neatlygintinai ir asmenims, kuriems pateikiamų dokumentų kalba nėra gimtoji, suprantamu būdu patvirtinti gautą elektroninį parašą kaip kvalifikuotą elektroninį parašą;</w:t>
      </w:r>
    </w:p>
    <w:p w14:paraId="2D9E73C7" w14:textId="77777777" w:rsidR="00C21501" w:rsidRPr="00012CE9" w:rsidRDefault="00C21501" w:rsidP="00C21501">
      <w:pPr>
        <w:pStyle w:val="Pagrindinistekstas2"/>
        <w:widowControl w:val="0"/>
        <w:shd w:val="clear" w:color="auto" w:fill="auto"/>
        <w:tabs>
          <w:tab w:val="left" w:pos="1273"/>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166.2.</w:t>
      </w:r>
      <w:r w:rsidRPr="00012CE9">
        <w:rPr>
          <w:rFonts w:ascii="Times New Roman" w:hAnsi="Times New Roman" w:cs="Times New Roman"/>
          <w:sz w:val="24"/>
          <w:szCs w:val="24"/>
          <w:lang w:val="lt-LT"/>
        </w:rPr>
        <w:tab/>
        <w:t>jeigu dokumentai pasirašyti kvalifikuotu elektroniniu parašu, patvirtintu galiojančiu kvalifikuotu elektroninio parašo sertifikatu, kurį išdavė sertifikavimo paslaugų teikėjas, įtrauktas į patikimą sąrašą, sudarytą vadovaujantis Reglamento Nr. 910/2014 22 straipsnyje nurodytais įgyvendinimo aktais, jokie papildomi reikalavimai, kurie trukdytų naudoti tokius parašus, nekeliami.</w:t>
      </w:r>
    </w:p>
    <w:p w14:paraId="32CC5BD5" w14:textId="77777777" w:rsidR="00C21501" w:rsidRPr="00012CE9" w:rsidRDefault="00C21501" w:rsidP="00C21501">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167.</w:t>
      </w:r>
      <w:r w:rsidRPr="00012CE9">
        <w:rPr>
          <w:rFonts w:ascii="Times New Roman" w:hAnsi="Times New Roman" w:cs="Times New Roman"/>
          <w:sz w:val="24"/>
          <w:szCs w:val="24"/>
          <w:lang w:val="lt-LT"/>
        </w:rPr>
        <w:tab/>
        <w:t>Kvalifikuotu elektroniniu parašu turi būti pasirašyta visa Sutartį sudarančių dalių (dokumentų) elektroninė byla.</w:t>
      </w:r>
    </w:p>
    <w:p w14:paraId="64EBB93E" w14:textId="77777777" w:rsidR="00C21501" w:rsidRPr="00012CE9" w:rsidRDefault="00C21501" w:rsidP="00C21501">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lang w:val="lt-LT"/>
        </w:rPr>
      </w:pPr>
    </w:p>
    <w:p w14:paraId="422E6893"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XXVIII SKYRIUS</w:t>
      </w:r>
    </w:p>
    <w:p w14:paraId="096E9C35" w14:textId="77777777" w:rsidR="00C21501" w:rsidRPr="00012CE9" w:rsidRDefault="00C21501" w:rsidP="00C21501">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012CE9">
        <w:rPr>
          <w:rFonts w:ascii="Times New Roman" w:hAnsi="Times New Roman" w:cs="Times New Roman"/>
          <w:b/>
          <w:sz w:val="24"/>
          <w:szCs w:val="24"/>
          <w:lang w:val="lt-LT"/>
        </w:rPr>
        <w:t>KONFIDENCIALUMAS</w:t>
      </w:r>
    </w:p>
    <w:p w14:paraId="736B57B2" w14:textId="77777777" w:rsidR="00C21501" w:rsidRPr="00012CE9" w:rsidRDefault="00C21501" w:rsidP="00C21501">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78103B93" w14:textId="77777777" w:rsidR="00C21501" w:rsidRPr="00012CE9" w:rsidRDefault="00C21501" w:rsidP="00C21501">
      <w:pPr>
        <w:pStyle w:val="Pagrindinistekstas2"/>
        <w:widowControl w:val="0"/>
        <w:shd w:val="clear" w:color="auto" w:fill="auto"/>
        <w:tabs>
          <w:tab w:val="left" w:pos="538"/>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168.</w:t>
      </w:r>
      <w:r w:rsidRPr="00012CE9">
        <w:rPr>
          <w:rFonts w:ascii="Times New Roman" w:hAnsi="Times New Roman" w:cs="Times New Roman"/>
          <w:sz w:val="24"/>
          <w:szCs w:val="24"/>
          <w:lang w:val="lt-LT"/>
        </w:rPr>
        <w:tab/>
        <w:t>Visa bet kokia forma ar būdu perduota informacija, net jei ji nėra pažymėta kaip konfidenciali, kurią atskleidžia viena Sutarties šalis kitai Sutarties šaliai, susijusi su šios Sutarties sudarymu, turiniu, vykdymu, yra laikoma konfidencialia informacija, išskyrus informaciją, kuri privalo būti paskelbta Viešųjų pirkimų įstatymo nustatyta tvarka.</w:t>
      </w:r>
    </w:p>
    <w:p w14:paraId="21CA769B" w14:textId="77777777" w:rsidR="00C21501" w:rsidRPr="00012CE9" w:rsidRDefault="00C21501" w:rsidP="00C21501">
      <w:pPr>
        <w:pStyle w:val="Pagrindinistekstas2"/>
        <w:widowControl w:val="0"/>
        <w:shd w:val="clear" w:color="auto" w:fill="auto"/>
        <w:tabs>
          <w:tab w:val="left" w:pos="553"/>
          <w:tab w:val="left" w:pos="1843"/>
        </w:tabs>
        <w:suppressAutoHyphens/>
        <w:spacing w:before="0" w:after="0" w:line="240" w:lineRule="auto"/>
        <w:ind w:firstLine="1134"/>
        <w:jc w:val="both"/>
        <w:rPr>
          <w:rFonts w:ascii="Times New Roman" w:hAnsi="Times New Roman" w:cs="Times New Roman"/>
          <w:sz w:val="24"/>
          <w:szCs w:val="24"/>
          <w:lang w:val="lt-LT"/>
        </w:rPr>
      </w:pPr>
      <w:r w:rsidRPr="00012CE9">
        <w:rPr>
          <w:rFonts w:ascii="Times New Roman" w:hAnsi="Times New Roman" w:cs="Times New Roman"/>
          <w:sz w:val="24"/>
          <w:szCs w:val="24"/>
          <w:lang w:val="lt-LT"/>
        </w:rPr>
        <w:t>169.</w:t>
      </w:r>
      <w:r w:rsidRPr="00012CE9">
        <w:rPr>
          <w:rFonts w:ascii="Times New Roman" w:hAnsi="Times New Roman" w:cs="Times New Roman"/>
          <w:sz w:val="24"/>
          <w:szCs w:val="24"/>
          <w:lang w:val="lt-LT"/>
        </w:rPr>
        <w:tab/>
        <w:t>Sutarties šalys įsipareigoja saugoti ir neatskleisti konfidencialios informacijos jokiai trečiajai šaliai be išankstinio rašytinio kitos Sutarties šalies sutikimo, išskyrus Europos Sąjungos ir Lietuvos Respublikos teisės aktuose nustatytus atvejus.</w:t>
      </w:r>
    </w:p>
    <w:p w14:paraId="6F34EA0E" w14:textId="77777777" w:rsidR="00C21501" w:rsidRPr="00012CE9" w:rsidRDefault="00C21501" w:rsidP="00C21501">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r w:rsidRPr="00012CE9">
        <w:rPr>
          <w:rFonts w:ascii="Times New Roman" w:hAnsi="Times New Roman" w:cs="Times New Roman"/>
          <w:sz w:val="24"/>
          <w:szCs w:val="24"/>
          <w:lang w:val="lt-LT"/>
        </w:rPr>
        <w:t>________________</w:t>
      </w:r>
    </w:p>
    <w:p w14:paraId="15CC0610" w14:textId="77777777" w:rsidR="00C21501" w:rsidRPr="00012CE9" w:rsidRDefault="00C21501" w:rsidP="00C2150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sectPr w:rsidR="00C21501" w:rsidRPr="00012CE9" w:rsidSect="00580640">
          <w:pgSz w:w="11906" w:h="16838"/>
          <w:pgMar w:top="1701" w:right="567" w:bottom="1134" w:left="1701" w:header="567" w:footer="567" w:gutter="0"/>
          <w:cols w:space="1296"/>
          <w:docGrid w:linePitch="360"/>
        </w:sectPr>
      </w:pPr>
    </w:p>
    <w:p w14:paraId="582E7A24" w14:textId="77777777" w:rsidR="00555863" w:rsidRPr="00012CE9" w:rsidRDefault="00555863" w:rsidP="00C21501">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75C8F514" w14:textId="12A714C1"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2 </w:t>
      </w:r>
      <w:proofErr w:type="spellStart"/>
      <w:r w:rsidRPr="00012CE9">
        <w:rPr>
          <w:rFonts w:ascii="Times New Roman" w:hAnsi="Times New Roman" w:cs="Times New Roman"/>
          <w:sz w:val="24"/>
          <w:szCs w:val="24"/>
          <w:lang w:val="lt-LT"/>
        </w:rPr>
        <w:t>pried</w:t>
      </w:r>
      <w:r w:rsidR="00E22013">
        <w:rPr>
          <w:rFonts w:ascii="Times New Roman" w:hAnsi="Times New Roman" w:cs="Times New Roman"/>
          <w:sz w:val="24"/>
          <w:szCs w:val="24"/>
          <w:lang w:val="lt-LT"/>
        </w:rPr>
        <w:t>as</w:t>
      </w:r>
      <w:r w:rsidR="00652847">
        <w:rPr>
          <w:rFonts w:ascii="Times New Roman" w:hAnsi="Times New Roman" w:cs="Times New Roman"/>
          <w:sz w:val="24"/>
          <w:szCs w:val="24"/>
          <w:lang w:val="lt-LT"/>
        </w:rPr>
        <w:t>bet</w:t>
      </w:r>
      <w:proofErr w:type="spellEnd"/>
    </w:p>
    <w:p w14:paraId="396F009E"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72778D14" w14:textId="77777777" w:rsidR="00DA481E" w:rsidRPr="00012CE9" w:rsidRDefault="00DA481E" w:rsidP="00DA481E">
      <w:pPr>
        <w:pStyle w:val="Stilius5"/>
        <w:widowControl w:val="0"/>
        <w:suppressAutoHyphens/>
        <w:outlineLvl w:val="0"/>
        <w:rPr>
          <w:sz w:val="24"/>
          <w:szCs w:val="24"/>
        </w:rPr>
      </w:pPr>
      <w:r w:rsidRPr="00012CE9">
        <w:rPr>
          <w:sz w:val="24"/>
          <w:szCs w:val="24"/>
        </w:rPr>
        <w:t>Veiklų sąrašas</w:t>
      </w:r>
    </w:p>
    <w:p w14:paraId="68D1FB55" w14:textId="77777777" w:rsidR="00847486" w:rsidRPr="00012CE9" w:rsidRDefault="00847486" w:rsidP="00847486">
      <w:pPr>
        <w:widowControl w:val="0"/>
        <w:spacing w:before="200"/>
        <w:jc w:val="both"/>
        <w:outlineLvl w:val="0"/>
        <w:rPr>
          <w:i/>
          <w:lang w:eastAsia="ar-SA"/>
        </w:rPr>
      </w:pPr>
    </w:p>
    <w:tbl>
      <w:tblPr>
        <w:tblW w:w="501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636"/>
        <w:gridCol w:w="801"/>
        <w:gridCol w:w="850"/>
        <w:gridCol w:w="746"/>
        <w:gridCol w:w="742"/>
        <w:gridCol w:w="750"/>
        <w:gridCol w:w="688"/>
        <w:gridCol w:w="836"/>
        <w:gridCol w:w="850"/>
        <w:gridCol w:w="836"/>
        <w:gridCol w:w="836"/>
      </w:tblGrid>
      <w:tr w:rsidR="00C43222" w:rsidRPr="00012CE9" w14:paraId="17EA0E34" w14:textId="77777777" w:rsidTr="00C43222">
        <w:trPr>
          <w:trHeight w:val="624"/>
        </w:trPr>
        <w:tc>
          <w:tcPr>
            <w:tcW w:w="213" w:type="pct"/>
            <w:vMerge w:val="restart"/>
            <w:vAlign w:val="center"/>
          </w:tcPr>
          <w:p w14:paraId="5AA3E064" w14:textId="77777777" w:rsidR="00C43222" w:rsidRPr="00012CE9" w:rsidRDefault="00C43222" w:rsidP="00E144A9">
            <w:pPr>
              <w:widowControl w:val="0"/>
              <w:ind w:right="-113"/>
              <w:jc w:val="center"/>
              <w:rPr>
                <w:b/>
                <w:iCs/>
              </w:rPr>
            </w:pPr>
            <w:r w:rsidRPr="00012CE9">
              <w:rPr>
                <w:b/>
              </w:rPr>
              <w:t>Eil. Nr.</w:t>
            </w:r>
          </w:p>
        </w:tc>
        <w:tc>
          <w:tcPr>
            <w:tcW w:w="819" w:type="pct"/>
            <w:vMerge w:val="restart"/>
            <w:vAlign w:val="center"/>
          </w:tcPr>
          <w:p w14:paraId="5BE44779" w14:textId="77777777" w:rsidR="00C43222" w:rsidRPr="00012CE9" w:rsidRDefault="00C43222" w:rsidP="00E144A9">
            <w:pPr>
              <w:jc w:val="center"/>
              <w:rPr>
                <w:b/>
                <w:bCs/>
              </w:rPr>
            </w:pPr>
            <w:r w:rsidRPr="00012CE9">
              <w:rPr>
                <w:b/>
                <w:bCs/>
              </w:rPr>
              <w:t>Darbų gupių (etapų) pavadinimai</w:t>
            </w:r>
          </w:p>
        </w:tc>
        <w:tc>
          <w:tcPr>
            <w:tcW w:w="3550" w:type="pct"/>
            <w:gridSpan w:val="9"/>
          </w:tcPr>
          <w:p w14:paraId="41585828" w14:textId="7C4BF713" w:rsidR="00C43222" w:rsidRPr="00012CE9" w:rsidRDefault="00C43222" w:rsidP="00E144A9">
            <w:pPr>
              <w:widowControl w:val="0"/>
              <w:jc w:val="center"/>
              <w:rPr>
                <w:b/>
                <w:i/>
              </w:rPr>
            </w:pPr>
            <w:r w:rsidRPr="00012CE9">
              <w:rPr>
                <w:b/>
                <w:i/>
              </w:rPr>
              <w:t>Darbų grupės (etapo) kainos mėnesinis išskaidymas procentais pagal Rangovo planuojamą Darbų grupės (etapo) įvykdymą</w:t>
            </w:r>
          </w:p>
        </w:tc>
        <w:tc>
          <w:tcPr>
            <w:tcW w:w="418" w:type="pct"/>
            <w:vMerge w:val="restart"/>
            <w:vAlign w:val="center"/>
          </w:tcPr>
          <w:p w14:paraId="3A9F6061" w14:textId="5994ED16" w:rsidR="00C43222" w:rsidRPr="00012CE9" w:rsidRDefault="00C43222" w:rsidP="00E144A9">
            <w:pPr>
              <w:widowControl w:val="0"/>
              <w:jc w:val="center"/>
              <w:rPr>
                <w:b/>
                <w:i/>
              </w:rPr>
            </w:pPr>
            <w:bookmarkStart w:id="8" w:name="_Toc73434231"/>
            <w:bookmarkStart w:id="9" w:name="_Toc73434344"/>
            <w:bookmarkStart w:id="10" w:name="_Toc76448822"/>
            <w:bookmarkStart w:id="11" w:name="_Toc112567501"/>
          </w:p>
          <w:p w14:paraId="0F414148" w14:textId="77777777" w:rsidR="00C43222" w:rsidRPr="00012CE9" w:rsidRDefault="00C43222" w:rsidP="00E144A9">
            <w:pPr>
              <w:widowControl w:val="0"/>
              <w:jc w:val="center"/>
              <w:rPr>
                <w:b/>
                <w:i/>
              </w:rPr>
            </w:pPr>
            <w:r w:rsidRPr="00012CE9">
              <w:rPr>
                <w:b/>
                <w:i/>
              </w:rPr>
              <w:t xml:space="preserve">Kaina </w:t>
            </w:r>
            <w:bookmarkStart w:id="12" w:name="_Toc42509141"/>
            <w:r w:rsidRPr="00012CE9">
              <w:rPr>
                <w:b/>
                <w:i/>
              </w:rPr>
              <w:t>(Eur) be PVM</w:t>
            </w:r>
            <w:bookmarkEnd w:id="8"/>
            <w:bookmarkEnd w:id="9"/>
            <w:bookmarkEnd w:id="10"/>
            <w:bookmarkEnd w:id="11"/>
            <w:bookmarkEnd w:id="12"/>
            <w:r w:rsidRPr="00012CE9">
              <w:rPr>
                <w:b/>
                <w:i/>
              </w:rPr>
              <w:t xml:space="preserve"> </w:t>
            </w:r>
          </w:p>
          <w:p w14:paraId="55722B0A" w14:textId="77777777" w:rsidR="00C43222" w:rsidRPr="00012CE9" w:rsidRDefault="00C43222" w:rsidP="00E144A9">
            <w:pPr>
              <w:widowControl w:val="0"/>
              <w:jc w:val="center"/>
              <w:rPr>
                <w:i/>
              </w:rPr>
            </w:pPr>
          </w:p>
        </w:tc>
      </w:tr>
      <w:tr w:rsidR="00C43222" w:rsidRPr="00012CE9" w14:paraId="0BED48DC" w14:textId="77777777" w:rsidTr="00C43222">
        <w:trPr>
          <w:cantSplit/>
          <w:trHeight w:val="1343"/>
        </w:trPr>
        <w:tc>
          <w:tcPr>
            <w:tcW w:w="213" w:type="pct"/>
            <w:vMerge/>
          </w:tcPr>
          <w:p w14:paraId="092FA621" w14:textId="77777777" w:rsidR="00C43222" w:rsidRPr="00012CE9" w:rsidRDefault="00C43222" w:rsidP="00E144A9">
            <w:pPr>
              <w:widowControl w:val="0"/>
              <w:ind w:left="175"/>
              <w:rPr>
                <w:b/>
              </w:rPr>
            </w:pPr>
          </w:p>
        </w:tc>
        <w:tc>
          <w:tcPr>
            <w:tcW w:w="819" w:type="pct"/>
            <w:vMerge/>
          </w:tcPr>
          <w:p w14:paraId="0404ED2D" w14:textId="77777777" w:rsidR="00C43222" w:rsidRPr="00012CE9" w:rsidRDefault="00C43222" w:rsidP="00E144A9">
            <w:pPr>
              <w:widowControl w:val="0"/>
              <w:rPr>
                <w:b/>
              </w:rPr>
            </w:pPr>
          </w:p>
        </w:tc>
        <w:tc>
          <w:tcPr>
            <w:tcW w:w="401" w:type="pct"/>
            <w:tcBorders>
              <w:right w:val="single" w:sz="4" w:space="0" w:color="auto"/>
            </w:tcBorders>
            <w:textDirection w:val="btLr"/>
          </w:tcPr>
          <w:p w14:paraId="02F597D6" w14:textId="53DD3DE5" w:rsidR="00C43222" w:rsidRPr="00012CE9" w:rsidRDefault="00C43222" w:rsidP="006B1A37">
            <w:pPr>
              <w:widowControl w:val="0"/>
              <w:ind w:left="113" w:right="113"/>
              <w:jc w:val="center"/>
              <w:rPr>
                <w:b/>
                <w:bCs/>
              </w:rPr>
            </w:pPr>
          </w:p>
          <w:p w14:paraId="14FD3D69" w14:textId="5AD25DD0" w:rsidR="00C43222" w:rsidRPr="00012CE9" w:rsidRDefault="00C43222" w:rsidP="006B1A37">
            <w:pPr>
              <w:widowControl w:val="0"/>
              <w:ind w:left="113" w:right="113"/>
              <w:jc w:val="center"/>
              <w:rPr>
                <w:b/>
                <w:bCs/>
              </w:rPr>
            </w:pPr>
            <w:r w:rsidRPr="00012CE9">
              <w:rPr>
                <w:b/>
                <w:bCs/>
              </w:rPr>
              <w:t>I mėnuo</w:t>
            </w:r>
          </w:p>
          <w:p w14:paraId="20A2DF81" w14:textId="77777777" w:rsidR="00C43222" w:rsidRPr="00012CE9" w:rsidRDefault="00C43222" w:rsidP="006B1A37">
            <w:pPr>
              <w:widowControl w:val="0"/>
              <w:ind w:left="113" w:right="113"/>
              <w:jc w:val="center"/>
              <w:rPr>
                <w:b/>
                <w:bCs/>
              </w:rPr>
            </w:pPr>
          </w:p>
          <w:p w14:paraId="7A816B75" w14:textId="77777777" w:rsidR="00C43222" w:rsidRPr="00012CE9" w:rsidRDefault="00C43222" w:rsidP="006B1A37">
            <w:pPr>
              <w:widowControl w:val="0"/>
              <w:ind w:left="113" w:right="113"/>
              <w:jc w:val="center"/>
              <w:rPr>
                <w:b/>
                <w:bCs/>
              </w:rPr>
            </w:pPr>
          </w:p>
          <w:p w14:paraId="0EA0D5C7" w14:textId="77777777" w:rsidR="00C43222" w:rsidRPr="00012CE9" w:rsidRDefault="00C43222" w:rsidP="006B1A37">
            <w:pPr>
              <w:widowControl w:val="0"/>
              <w:ind w:left="113" w:right="113"/>
              <w:jc w:val="center"/>
              <w:rPr>
                <w:b/>
                <w:bCs/>
              </w:rPr>
            </w:pPr>
          </w:p>
          <w:p w14:paraId="713E5E91" w14:textId="77777777" w:rsidR="00C43222" w:rsidRPr="00012CE9" w:rsidRDefault="00C43222" w:rsidP="006B1A37">
            <w:pPr>
              <w:widowControl w:val="0"/>
              <w:ind w:left="113" w:right="113"/>
              <w:jc w:val="center"/>
              <w:rPr>
                <w:b/>
                <w:bCs/>
              </w:rPr>
            </w:pPr>
          </w:p>
          <w:p w14:paraId="35055213" w14:textId="77777777" w:rsidR="00C43222" w:rsidRPr="00012CE9" w:rsidRDefault="00C43222" w:rsidP="006B1A37">
            <w:pPr>
              <w:widowControl w:val="0"/>
              <w:ind w:left="113" w:right="113"/>
              <w:jc w:val="center"/>
              <w:rPr>
                <w:b/>
                <w:bCs/>
              </w:rPr>
            </w:pPr>
          </w:p>
          <w:p w14:paraId="021175EA" w14:textId="77777777" w:rsidR="00C43222" w:rsidRPr="00012CE9" w:rsidRDefault="00C43222" w:rsidP="006B1A37">
            <w:pPr>
              <w:widowControl w:val="0"/>
              <w:ind w:left="113" w:right="113"/>
              <w:jc w:val="center"/>
              <w:rPr>
                <w:b/>
                <w:bCs/>
              </w:rPr>
            </w:pPr>
          </w:p>
          <w:p w14:paraId="098E3792" w14:textId="22CE925C" w:rsidR="00C43222" w:rsidRPr="00012CE9" w:rsidRDefault="00C43222" w:rsidP="006B1A37">
            <w:pPr>
              <w:widowControl w:val="0"/>
              <w:ind w:left="113" w:right="113"/>
              <w:jc w:val="center"/>
              <w:rPr>
                <w:b/>
              </w:rPr>
            </w:pPr>
            <w:r w:rsidRPr="00012CE9">
              <w:rPr>
                <w:b/>
                <w:bCs/>
              </w:rPr>
              <w:t>I mėnuo</w:t>
            </w:r>
          </w:p>
        </w:tc>
        <w:tc>
          <w:tcPr>
            <w:tcW w:w="425" w:type="pct"/>
            <w:tcBorders>
              <w:left w:val="single" w:sz="4" w:space="0" w:color="auto"/>
              <w:right w:val="single" w:sz="4" w:space="0" w:color="auto"/>
            </w:tcBorders>
            <w:textDirection w:val="btLr"/>
          </w:tcPr>
          <w:p w14:paraId="65A76B52" w14:textId="2507620D" w:rsidR="00C43222" w:rsidRPr="00012CE9" w:rsidRDefault="00C43222" w:rsidP="006B1A37">
            <w:pPr>
              <w:widowControl w:val="0"/>
              <w:ind w:left="113" w:right="113"/>
              <w:jc w:val="center"/>
              <w:rPr>
                <w:b/>
                <w:bCs/>
              </w:rPr>
            </w:pPr>
            <w:r w:rsidRPr="00012CE9">
              <w:rPr>
                <w:b/>
                <w:bCs/>
              </w:rPr>
              <w:t>II mėnuo</w:t>
            </w:r>
          </w:p>
          <w:p w14:paraId="188D0A2D" w14:textId="77777777" w:rsidR="00C43222" w:rsidRPr="00012CE9" w:rsidRDefault="00C43222" w:rsidP="006B1A37">
            <w:pPr>
              <w:widowControl w:val="0"/>
              <w:ind w:left="113" w:right="113"/>
              <w:jc w:val="center"/>
              <w:rPr>
                <w:b/>
              </w:rPr>
            </w:pPr>
          </w:p>
        </w:tc>
        <w:tc>
          <w:tcPr>
            <w:tcW w:w="373" w:type="pct"/>
            <w:tcBorders>
              <w:left w:val="single" w:sz="4" w:space="0" w:color="auto"/>
              <w:right w:val="single" w:sz="4" w:space="0" w:color="auto"/>
            </w:tcBorders>
            <w:textDirection w:val="btLr"/>
          </w:tcPr>
          <w:p w14:paraId="62CD168F" w14:textId="424D1DE3" w:rsidR="00C43222" w:rsidRPr="00012CE9" w:rsidRDefault="00C43222" w:rsidP="006B1A37">
            <w:pPr>
              <w:widowControl w:val="0"/>
              <w:ind w:left="113" w:right="113"/>
              <w:jc w:val="center"/>
              <w:rPr>
                <w:b/>
                <w:bCs/>
              </w:rPr>
            </w:pPr>
            <w:r w:rsidRPr="00012CE9">
              <w:rPr>
                <w:b/>
                <w:bCs/>
              </w:rPr>
              <w:t>III mėnuo</w:t>
            </w:r>
          </w:p>
          <w:p w14:paraId="3A252CBE" w14:textId="77777777" w:rsidR="00C43222" w:rsidRPr="00012CE9" w:rsidRDefault="00C43222" w:rsidP="006B1A37">
            <w:pPr>
              <w:widowControl w:val="0"/>
              <w:ind w:left="113" w:right="113"/>
              <w:jc w:val="center"/>
              <w:rPr>
                <w:b/>
              </w:rPr>
            </w:pPr>
          </w:p>
        </w:tc>
        <w:tc>
          <w:tcPr>
            <w:tcW w:w="371" w:type="pct"/>
            <w:tcBorders>
              <w:left w:val="single" w:sz="4" w:space="0" w:color="auto"/>
              <w:right w:val="single" w:sz="4" w:space="0" w:color="auto"/>
            </w:tcBorders>
            <w:textDirection w:val="btLr"/>
          </w:tcPr>
          <w:p w14:paraId="70E749C2" w14:textId="2292E684" w:rsidR="00C43222" w:rsidRPr="00012CE9" w:rsidRDefault="00C43222" w:rsidP="006B1A37">
            <w:pPr>
              <w:widowControl w:val="0"/>
              <w:ind w:left="113" w:right="113"/>
              <w:jc w:val="center"/>
              <w:rPr>
                <w:b/>
                <w:bCs/>
              </w:rPr>
            </w:pPr>
            <w:r w:rsidRPr="00012CE9">
              <w:rPr>
                <w:b/>
                <w:bCs/>
              </w:rPr>
              <w:t>IV mėnuo</w:t>
            </w:r>
          </w:p>
          <w:p w14:paraId="454D108D" w14:textId="77777777" w:rsidR="00C43222" w:rsidRPr="00012CE9" w:rsidRDefault="00C43222" w:rsidP="006B1A37">
            <w:pPr>
              <w:widowControl w:val="0"/>
              <w:ind w:left="113" w:right="113"/>
              <w:jc w:val="center"/>
              <w:rPr>
                <w:b/>
              </w:rPr>
            </w:pPr>
          </w:p>
        </w:tc>
        <w:tc>
          <w:tcPr>
            <w:tcW w:w="375" w:type="pct"/>
            <w:tcBorders>
              <w:left w:val="single" w:sz="4" w:space="0" w:color="auto"/>
              <w:right w:val="single" w:sz="4" w:space="0" w:color="auto"/>
            </w:tcBorders>
            <w:textDirection w:val="btLr"/>
          </w:tcPr>
          <w:p w14:paraId="74058133" w14:textId="388C9DBD" w:rsidR="00C43222" w:rsidRPr="00012CE9" w:rsidRDefault="00C43222" w:rsidP="006B1A37">
            <w:pPr>
              <w:widowControl w:val="0"/>
              <w:ind w:left="113" w:right="113"/>
              <w:jc w:val="center"/>
              <w:rPr>
                <w:b/>
                <w:bCs/>
              </w:rPr>
            </w:pPr>
            <w:r w:rsidRPr="00012CE9">
              <w:rPr>
                <w:b/>
                <w:bCs/>
              </w:rPr>
              <w:t>V mėnuo</w:t>
            </w:r>
          </w:p>
          <w:p w14:paraId="15235C99" w14:textId="77777777" w:rsidR="00C43222" w:rsidRPr="00012CE9" w:rsidRDefault="00C43222" w:rsidP="006B1A37">
            <w:pPr>
              <w:widowControl w:val="0"/>
              <w:ind w:left="113" w:right="113"/>
              <w:jc w:val="center"/>
              <w:rPr>
                <w:b/>
              </w:rPr>
            </w:pPr>
          </w:p>
        </w:tc>
        <w:tc>
          <w:tcPr>
            <w:tcW w:w="344" w:type="pct"/>
            <w:tcBorders>
              <w:left w:val="single" w:sz="4" w:space="0" w:color="auto"/>
            </w:tcBorders>
            <w:textDirection w:val="btLr"/>
          </w:tcPr>
          <w:p w14:paraId="123A66C2" w14:textId="00A79729" w:rsidR="00C43222" w:rsidRPr="00012CE9" w:rsidRDefault="00C43222" w:rsidP="006B1A37">
            <w:pPr>
              <w:widowControl w:val="0"/>
              <w:ind w:left="113" w:right="113"/>
              <w:jc w:val="center"/>
              <w:rPr>
                <w:b/>
                <w:bCs/>
              </w:rPr>
            </w:pPr>
            <w:r w:rsidRPr="00012CE9">
              <w:rPr>
                <w:b/>
                <w:bCs/>
              </w:rPr>
              <w:t>VI mėnuo</w:t>
            </w:r>
          </w:p>
          <w:p w14:paraId="4A9D036B" w14:textId="77777777" w:rsidR="00C43222" w:rsidRPr="00012CE9" w:rsidRDefault="00C43222" w:rsidP="006B1A37">
            <w:pPr>
              <w:widowControl w:val="0"/>
              <w:ind w:left="113" w:right="113"/>
              <w:jc w:val="center"/>
              <w:rPr>
                <w:b/>
              </w:rPr>
            </w:pPr>
          </w:p>
        </w:tc>
        <w:tc>
          <w:tcPr>
            <w:tcW w:w="418" w:type="pct"/>
            <w:textDirection w:val="btLr"/>
          </w:tcPr>
          <w:p w14:paraId="6217930D" w14:textId="4EB4D6BB" w:rsidR="00C43222" w:rsidRPr="00012CE9" w:rsidRDefault="00C43222" w:rsidP="006B1A37">
            <w:pPr>
              <w:widowControl w:val="0"/>
              <w:ind w:left="113" w:right="113"/>
              <w:jc w:val="center"/>
              <w:rPr>
                <w:b/>
                <w:bCs/>
              </w:rPr>
            </w:pPr>
            <w:r w:rsidRPr="00012CE9">
              <w:rPr>
                <w:b/>
                <w:bCs/>
              </w:rPr>
              <w:t>VII mėnuo</w:t>
            </w:r>
          </w:p>
          <w:p w14:paraId="2ED01E88" w14:textId="77777777" w:rsidR="00C43222" w:rsidRPr="00012CE9" w:rsidRDefault="00C43222" w:rsidP="006B1A37">
            <w:pPr>
              <w:widowControl w:val="0"/>
              <w:ind w:left="113" w:right="113"/>
              <w:jc w:val="center"/>
              <w:rPr>
                <w:b/>
              </w:rPr>
            </w:pPr>
          </w:p>
        </w:tc>
        <w:tc>
          <w:tcPr>
            <w:tcW w:w="424" w:type="pct"/>
            <w:textDirection w:val="btLr"/>
          </w:tcPr>
          <w:p w14:paraId="3D7137C2" w14:textId="1A8D327D" w:rsidR="00C43222" w:rsidRPr="00012CE9" w:rsidRDefault="00C43222" w:rsidP="006B1A37">
            <w:pPr>
              <w:widowControl w:val="0"/>
              <w:ind w:left="113" w:right="113"/>
              <w:jc w:val="center"/>
              <w:rPr>
                <w:b/>
                <w:bCs/>
              </w:rPr>
            </w:pPr>
            <w:r w:rsidRPr="00012CE9">
              <w:rPr>
                <w:b/>
                <w:bCs/>
              </w:rPr>
              <w:t>VIII mėnuo</w:t>
            </w:r>
          </w:p>
          <w:p w14:paraId="13C4CCA0" w14:textId="77777777" w:rsidR="00C43222" w:rsidRPr="00012CE9" w:rsidRDefault="00C43222" w:rsidP="006B1A37">
            <w:pPr>
              <w:widowControl w:val="0"/>
              <w:ind w:left="113" w:right="113"/>
              <w:jc w:val="center"/>
              <w:rPr>
                <w:b/>
              </w:rPr>
            </w:pPr>
          </w:p>
        </w:tc>
        <w:tc>
          <w:tcPr>
            <w:tcW w:w="418" w:type="pct"/>
            <w:textDirection w:val="btLr"/>
          </w:tcPr>
          <w:p w14:paraId="33855CD4" w14:textId="76D0EA1C" w:rsidR="00C43222" w:rsidRPr="00012CE9" w:rsidRDefault="00341AEF" w:rsidP="00C43222">
            <w:pPr>
              <w:widowControl w:val="0"/>
              <w:ind w:left="113" w:right="113"/>
              <w:jc w:val="center"/>
              <w:rPr>
                <w:b/>
                <w:bCs/>
              </w:rPr>
            </w:pPr>
            <w:r>
              <w:rPr>
                <w:b/>
                <w:bCs/>
              </w:rPr>
              <w:t>IX</w:t>
            </w:r>
            <w:r w:rsidR="00C43222" w:rsidRPr="00012CE9">
              <w:rPr>
                <w:b/>
                <w:bCs/>
              </w:rPr>
              <w:t xml:space="preserve"> mėnuo</w:t>
            </w:r>
          </w:p>
          <w:p w14:paraId="78268841" w14:textId="6A53FFB3" w:rsidR="00C43222" w:rsidRPr="00012CE9" w:rsidRDefault="00C43222" w:rsidP="00C43222">
            <w:pPr>
              <w:widowControl w:val="0"/>
              <w:ind w:left="113" w:right="113"/>
              <w:rPr>
                <w:b/>
              </w:rPr>
            </w:pPr>
            <w:r w:rsidRPr="00012CE9">
              <w:rPr>
                <w:b/>
              </w:rPr>
              <w:t xml:space="preserve"> </w:t>
            </w:r>
          </w:p>
        </w:tc>
        <w:tc>
          <w:tcPr>
            <w:tcW w:w="418" w:type="pct"/>
            <w:vMerge/>
          </w:tcPr>
          <w:p w14:paraId="7285A3E4" w14:textId="2E4DC25F" w:rsidR="00C43222" w:rsidRPr="00012CE9" w:rsidRDefault="00C43222" w:rsidP="00E144A9">
            <w:pPr>
              <w:widowControl w:val="0"/>
              <w:rPr>
                <w:b/>
              </w:rPr>
            </w:pPr>
          </w:p>
        </w:tc>
      </w:tr>
      <w:tr w:rsidR="00C43222" w:rsidRPr="00012CE9" w14:paraId="40FA2A09" w14:textId="77777777" w:rsidTr="00C43222">
        <w:tc>
          <w:tcPr>
            <w:tcW w:w="213" w:type="pct"/>
          </w:tcPr>
          <w:p w14:paraId="2910CA1C" w14:textId="77777777" w:rsidR="00C43222" w:rsidRPr="00012CE9" w:rsidRDefault="00C43222" w:rsidP="00A96C55">
            <w:pPr>
              <w:widowControl w:val="0"/>
              <w:jc w:val="center"/>
              <w:rPr>
                <w:b/>
                <w:bCs/>
                <w:color w:val="000000" w:themeColor="text1"/>
              </w:rPr>
            </w:pPr>
            <w:r w:rsidRPr="00012CE9">
              <w:rPr>
                <w:b/>
                <w:bCs/>
                <w:color w:val="000000" w:themeColor="text1"/>
              </w:rPr>
              <w:t>1.</w:t>
            </w:r>
          </w:p>
        </w:tc>
        <w:tc>
          <w:tcPr>
            <w:tcW w:w="819" w:type="pct"/>
          </w:tcPr>
          <w:p w14:paraId="042651C4" w14:textId="352756E8" w:rsidR="00C43222" w:rsidRPr="00012CE9" w:rsidRDefault="00C43222" w:rsidP="00A96C55">
            <w:pPr>
              <w:rPr>
                <w:b/>
                <w:bCs/>
              </w:rPr>
            </w:pPr>
            <w:r w:rsidRPr="00012CE9">
              <w:rPr>
                <w:b/>
                <w:highlight w:val="lightGray"/>
              </w:rPr>
              <w:t>Teritorijos sutvarkymo plano parengimas</w:t>
            </w:r>
          </w:p>
        </w:tc>
        <w:tc>
          <w:tcPr>
            <w:tcW w:w="401" w:type="pct"/>
            <w:tcBorders>
              <w:right w:val="single" w:sz="4" w:space="0" w:color="auto"/>
            </w:tcBorders>
          </w:tcPr>
          <w:p w14:paraId="4626DF77" w14:textId="77777777" w:rsidR="00C43222" w:rsidRPr="00012CE9" w:rsidRDefault="00C43222" w:rsidP="00A96C55">
            <w:pPr>
              <w:widowControl w:val="0"/>
              <w:spacing w:before="120"/>
              <w:jc w:val="right"/>
            </w:pPr>
          </w:p>
        </w:tc>
        <w:tc>
          <w:tcPr>
            <w:tcW w:w="425" w:type="pct"/>
            <w:tcBorders>
              <w:left w:val="single" w:sz="4" w:space="0" w:color="auto"/>
              <w:right w:val="single" w:sz="4" w:space="0" w:color="auto"/>
            </w:tcBorders>
          </w:tcPr>
          <w:p w14:paraId="473A75A0" w14:textId="77777777" w:rsidR="00C43222" w:rsidRPr="00012CE9" w:rsidRDefault="00C43222" w:rsidP="00A96C55">
            <w:pPr>
              <w:widowControl w:val="0"/>
              <w:spacing w:before="120"/>
              <w:jc w:val="right"/>
            </w:pPr>
          </w:p>
        </w:tc>
        <w:tc>
          <w:tcPr>
            <w:tcW w:w="373" w:type="pct"/>
            <w:tcBorders>
              <w:left w:val="single" w:sz="4" w:space="0" w:color="auto"/>
              <w:right w:val="single" w:sz="4" w:space="0" w:color="auto"/>
            </w:tcBorders>
          </w:tcPr>
          <w:p w14:paraId="4FF66C4D" w14:textId="77777777" w:rsidR="00C43222" w:rsidRPr="00012CE9" w:rsidRDefault="00C43222" w:rsidP="00A96C55">
            <w:pPr>
              <w:widowControl w:val="0"/>
              <w:spacing w:before="120"/>
              <w:jc w:val="right"/>
            </w:pPr>
          </w:p>
        </w:tc>
        <w:tc>
          <w:tcPr>
            <w:tcW w:w="371" w:type="pct"/>
            <w:tcBorders>
              <w:left w:val="single" w:sz="4" w:space="0" w:color="auto"/>
              <w:right w:val="single" w:sz="4" w:space="0" w:color="auto"/>
            </w:tcBorders>
          </w:tcPr>
          <w:p w14:paraId="6EE163DE" w14:textId="77777777" w:rsidR="00C43222" w:rsidRPr="00012CE9" w:rsidRDefault="00C43222" w:rsidP="00A96C55">
            <w:pPr>
              <w:widowControl w:val="0"/>
              <w:spacing w:before="120"/>
              <w:jc w:val="right"/>
            </w:pPr>
          </w:p>
        </w:tc>
        <w:tc>
          <w:tcPr>
            <w:tcW w:w="375" w:type="pct"/>
            <w:tcBorders>
              <w:left w:val="single" w:sz="4" w:space="0" w:color="auto"/>
              <w:right w:val="single" w:sz="4" w:space="0" w:color="auto"/>
            </w:tcBorders>
          </w:tcPr>
          <w:p w14:paraId="6F5A68A2" w14:textId="77777777" w:rsidR="00C43222" w:rsidRPr="00012CE9" w:rsidRDefault="00C43222" w:rsidP="00A96C55">
            <w:pPr>
              <w:widowControl w:val="0"/>
              <w:spacing w:before="120"/>
              <w:jc w:val="right"/>
            </w:pPr>
          </w:p>
        </w:tc>
        <w:tc>
          <w:tcPr>
            <w:tcW w:w="344" w:type="pct"/>
            <w:tcBorders>
              <w:left w:val="single" w:sz="4" w:space="0" w:color="auto"/>
            </w:tcBorders>
          </w:tcPr>
          <w:p w14:paraId="39938874" w14:textId="77777777" w:rsidR="00C43222" w:rsidRPr="00012CE9" w:rsidRDefault="00C43222" w:rsidP="00A96C55">
            <w:pPr>
              <w:widowControl w:val="0"/>
              <w:spacing w:before="120"/>
              <w:jc w:val="right"/>
            </w:pPr>
          </w:p>
        </w:tc>
        <w:tc>
          <w:tcPr>
            <w:tcW w:w="418" w:type="pct"/>
          </w:tcPr>
          <w:p w14:paraId="2DDA26AC" w14:textId="77777777" w:rsidR="00C43222" w:rsidRPr="00012CE9" w:rsidRDefault="00C43222" w:rsidP="00A96C55">
            <w:pPr>
              <w:widowControl w:val="0"/>
              <w:spacing w:before="120"/>
              <w:jc w:val="right"/>
            </w:pPr>
          </w:p>
        </w:tc>
        <w:tc>
          <w:tcPr>
            <w:tcW w:w="424" w:type="pct"/>
          </w:tcPr>
          <w:p w14:paraId="6C78D3CC" w14:textId="77777777" w:rsidR="00C43222" w:rsidRPr="00012CE9" w:rsidRDefault="00C43222" w:rsidP="00A96C55">
            <w:pPr>
              <w:widowControl w:val="0"/>
              <w:spacing w:before="120"/>
              <w:jc w:val="right"/>
            </w:pPr>
          </w:p>
        </w:tc>
        <w:tc>
          <w:tcPr>
            <w:tcW w:w="418" w:type="pct"/>
          </w:tcPr>
          <w:p w14:paraId="74D935F9" w14:textId="77777777" w:rsidR="00C43222" w:rsidRPr="00012CE9" w:rsidRDefault="00C43222" w:rsidP="00A96C55">
            <w:pPr>
              <w:widowControl w:val="0"/>
              <w:spacing w:before="120"/>
              <w:jc w:val="right"/>
            </w:pPr>
          </w:p>
        </w:tc>
        <w:tc>
          <w:tcPr>
            <w:tcW w:w="418" w:type="pct"/>
          </w:tcPr>
          <w:p w14:paraId="65F69D37" w14:textId="1DB64747" w:rsidR="00C43222" w:rsidRPr="00012CE9" w:rsidRDefault="00C43222" w:rsidP="00A96C55">
            <w:pPr>
              <w:widowControl w:val="0"/>
              <w:spacing w:before="120"/>
              <w:jc w:val="right"/>
            </w:pPr>
          </w:p>
        </w:tc>
      </w:tr>
      <w:tr w:rsidR="00C43222" w:rsidRPr="00012CE9" w14:paraId="0401D1D4" w14:textId="77777777" w:rsidTr="00C43222">
        <w:tc>
          <w:tcPr>
            <w:tcW w:w="213" w:type="pct"/>
          </w:tcPr>
          <w:p w14:paraId="1CB159BC" w14:textId="516A059E" w:rsidR="00C43222" w:rsidRPr="00012CE9" w:rsidRDefault="00C43222" w:rsidP="00A96C55">
            <w:pPr>
              <w:widowControl w:val="0"/>
              <w:jc w:val="center"/>
              <w:rPr>
                <w:b/>
                <w:bCs/>
                <w:color w:val="000000" w:themeColor="text1"/>
              </w:rPr>
            </w:pPr>
            <w:r w:rsidRPr="00012CE9">
              <w:rPr>
                <w:b/>
                <w:bCs/>
                <w:color w:val="000000" w:themeColor="text1"/>
              </w:rPr>
              <w:t>2.</w:t>
            </w:r>
          </w:p>
        </w:tc>
        <w:tc>
          <w:tcPr>
            <w:tcW w:w="819" w:type="pct"/>
          </w:tcPr>
          <w:p w14:paraId="5ACC4794" w14:textId="32C501C4" w:rsidR="00C43222" w:rsidRPr="00012CE9" w:rsidRDefault="00C43222" w:rsidP="00A96C55">
            <w:pPr>
              <w:rPr>
                <w:b/>
                <w:bCs/>
              </w:rPr>
            </w:pPr>
            <w:r w:rsidRPr="00012CE9">
              <w:rPr>
                <w:b/>
                <w:highlight w:val="lightGray"/>
              </w:rPr>
              <w:t>Statinių griovimo ir teritorijos tvarkymo darbai</w:t>
            </w:r>
          </w:p>
        </w:tc>
        <w:tc>
          <w:tcPr>
            <w:tcW w:w="401" w:type="pct"/>
            <w:tcBorders>
              <w:right w:val="single" w:sz="4" w:space="0" w:color="auto"/>
            </w:tcBorders>
          </w:tcPr>
          <w:p w14:paraId="2869965D" w14:textId="77777777" w:rsidR="00C43222" w:rsidRPr="00012CE9" w:rsidRDefault="00C43222" w:rsidP="00A96C55">
            <w:pPr>
              <w:widowControl w:val="0"/>
              <w:spacing w:before="120"/>
              <w:jc w:val="right"/>
            </w:pPr>
          </w:p>
        </w:tc>
        <w:tc>
          <w:tcPr>
            <w:tcW w:w="425" w:type="pct"/>
            <w:tcBorders>
              <w:right w:val="single" w:sz="4" w:space="0" w:color="auto"/>
            </w:tcBorders>
          </w:tcPr>
          <w:p w14:paraId="225D7C4D" w14:textId="77777777" w:rsidR="00C43222" w:rsidRPr="00012CE9" w:rsidRDefault="00C43222" w:rsidP="00A96C55">
            <w:pPr>
              <w:widowControl w:val="0"/>
              <w:spacing w:before="120"/>
              <w:jc w:val="right"/>
            </w:pPr>
          </w:p>
        </w:tc>
        <w:tc>
          <w:tcPr>
            <w:tcW w:w="373" w:type="pct"/>
            <w:tcBorders>
              <w:right w:val="single" w:sz="4" w:space="0" w:color="auto"/>
            </w:tcBorders>
          </w:tcPr>
          <w:p w14:paraId="6FE161FD" w14:textId="77777777" w:rsidR="00C43222" w:rsidRPr="00012CE9" w:rsidRDefault="00C43222" w:rsidP="00A96C55">
            <w:pPr>
              <w:widowControl w:val="0"/>
              <w:spacing w:before="120"/>
              <w:jc w:val="right"/>
            </w:pPr>
          </w:p>
        </w:tc>
        <w:tc>
          <w:tcPr>
            <w:tcW w:w="371" w:type="pct"/>
            <w:tcBorders>
              <w:right w:val="single" w:sz="4" w:space="0" w:color="auto"/>
            </w:tcBorders>
          </w:tcPr>
          <w:p w14:paraId="658AF400" w14:textId="0FBC2E13" w:rsidR="00C43222" w:rsidRPr="00012CE9" w:rsidRDefault="00C43222" w:rsidP="00A96C55">
            <w:pPr>
              <w:widowControl w:val="0"/>
              <w:spacing w:before="120"/>
              <w:jc w:val="right"/>
            </w:pPr>
          </w:p>
        </w:tc>
        <w:tc>
          <w:tcPr>
            <w:tcW w:w="375" w:type="pct"/>
            <w:tcBorders>
              <w:right w:val="single" w:sz="4" w:space="0" w:color="auto"/>
            </w:tcBorders>
          </w:tcPr>
          <w:p w14:paraId="4EBDF1EB" w14:textId="77777777" w:rsidR="00C43222" w:rsidRPr="00012CE9" w:rsidRDefault="00C43222" w:rsidP="00A96C55">
            <w:pPr>
              <w:widowControl w:val="0"/>
              <w:spacing w:before="120"/>
              <w:jc w:val="right"/>
            </w:pPr>
          </w:p>
        </w:tc>
        <w:tc>
          <w:tcPr>
            <w:tcW w:w="344" w:type="pct"/>
            <w:tcBorders>
              <w:left w:val="single" w:sz="4" w:space="0" w:color="auto"/>
            </w:tcBorders>
          </w:tcPr>
          <w:p w14:paraId="1948C5DB" w14:textId="77777777" w:rsidR="00C43222" w:rsidRPr="00012CE9" w:rsidRDefault="00C43222" w:rsidP="00A96C55">
            <w:pPr>
              <w:widowControl w:val="0"/>
              <w:spacing w:before="120"/>
              <w:jc w:val="right"/>
            </w:pPr>
          </w:p>
        </w:tc>
        <w:tc>
          <w:tcPr>
            <w:tcW w:w="418" w:type="pct"/>
          </w:tcPr>
          <w:p w14:paraId="1B9EEA2F" w14:textId="77777777" w:rsidR="00C43222" w:rsidRPr="00012CE9" w:rsidRDefault="00C43222" w:rsidP="00A96C55">
            <w:pPr>
              <w:widowControl w:val="0"/>
              <w:spacing w:before="120"/>
              <w:jc w:val="right"/>
            </w:pPr>
          </w:p>
        </w:tc>
        <w:tc>
          <w:tcPr>
            <w:tcW w:w="424" w:type="pct"/>
          </w:tcPr>
          <w:p w14:paraId="3B0A1D28" w14:textId="77777777" w:rsidR="00C43222" w:rsidRPr="00012CE9" w:rsidRDefault="00C43222" w:rsidP="00A96C55">
            <w:pPr>
              <w:widowControl w:val="0"/>
              <w:spacing w:before="120"/>
              <w:jc w:val="right"/>
            </w:pPr>
          </w:p>
        </w:tc>
        <w:tc>
          <w:tcPr>
            <w:tcW w:w="418" w:type="pct"/>
          </w:tcPr>
          <w:p w14:paraId="0306B7F8" w14:textId="77777777" w:rsidR="00C43222" w:rsidRPr="00012CE9" w:rsidRDefault="00C43222" w:rsidP="00A96C55">
            <w:pPr>
              <w:widowControl w:val="0"/>
              <w:spacing w:before="120"/>
              <w:jc w:val="right"/>
            </w:pPr>
          </w:p>
        </w:tc>
        <w:tc>
          <w:tcPr>
            <w:tcW w:w="418" w:type="pct"/>
          </w:tcPr>
          <w:p w14:paraId="75BA37F6" w14:textId="1F791426" w:rsidR="00C43222" w:rsidRPr="00012CE9" w:rsidRDefault="00C43222" w:rsidP="00A96C55">
            <w:pPr>
              <w:widowControl w:val="0"/>
              <w:spacing w:before="120"/>
              <w:jc w:val="right"/>
            </w:pPr>
          </w:p>
        </w:tc>
      </w:tr>
      <w:tr w:rsidR="00C43222" w:rsidRPr="00012CE9" w14:paraId="7C1FF86D" w14:textId="77777777" w:rsidTr="00C43222">
        <w:trPr>
          <w:trHeight w:val="277"/>
        </w:trPr>
        <w:tc>
          <w:tcPr>
            <w:tcW w:w="4164" w:type="pct"/>
            <w:gridSpan w:val="10"/>
            <w:vMerge w:val="restart"/>
          </w:tcPr>
          <w:p w14:paraId="7F5B482D" w14:textId="77777777" w:rsidR="00C43222" w:rsidRPr="00012CE9" w:rsidRDefault="00C43222" w:rsidP="00A96C55">
            <w:pPr>
              <w:widowControl w:val="0"/>
              <w:ind w:left="175"/>
              <w:jc w:val="right"/>
              <w:rPr>
                <w:b/>
              </w:rPr>
            </w:pPr>
            <w:r w:rsidRPr="00012CE9">
              <w:rPr>
                <w:b/>
              </w:rPr>
              <w:t xml:space="preserve">Suma </w:t>
            </w:r>
            <w:r w:rsidRPr="00012CE9">
              <w:rPr>
                <w:b/>
                <w:bCs/>
              </w:rPr>
              <w:t>be PVM (Eur)</w:t>
            </w:r>
          </w:p>
          <w:p w14:paraId="6BECF2C3" w14:textId="77777777" w:rsidR="00C43222" w:rsidRPr="00012CE9" w:rsidRDefault="00C43222" w:rsidP="00A96C55">
            <w:pPr>
              <w:widowControl w:val="0"/>
              <w:ind w:left="175"/>
              <w:jc w:val="right"/>
              <w:rPr>
                <w:b/>
              </w:rPr>
            </w:pPr>
            <w:r w:rsidRPr="00012CE9">
              <w:rPr>
                <w:b/>
              </w:rPr>
              <w:t xml:space="preserve">PVM </w:t>
            </w:r>
            <w:r w:rsidRPr="00012CE9">
              <w:rPr>
                <w:b/>
                <w:i/>
                <w:color w:val="000000" w:themeColor="text1"/>
              </w:rPr>
              <w:t>[tarifas]</w:t>
            </w:r>
          </w:p>
          <w:p w14:paraId="33AABC2F" w14:textId="7C2A0BF6" w:rsidR="00C43222" w:rsidRPr="00012CE9" w:rsidRDefault="00C43222" w:rsidP="00A96C55">
            <w:pPr>
              <w:widowControl w:val="0"/>
              <w:ind w:left="-1383" w:firstLine="1383"/>
              <w:jc w:val="right"/>
            </w:pPr>
            <w:r w:rsidRPr="00012CE9">
              <w:rPr>
                <w:b/>
              </w:rPr>
              <w:t xml:space="preserve">Bendra suma su PVM </w:t>
            </w:r>
            <w:r w:rsidRPr="00012CE9">
              <w:rPr>
                <w:b/>
                <w:bCs/>
              </w:rPr>
              <w:t>(Eur)</w:t>
            </w:r>
          </w:p>
        </w:tc>
        <w:tc>
          <w:tcPr>
            <w:tcW w:w="418" w:type="pct"/>
          </w:tcPr>
          <w:p w14:paraId="7FDA275B" w14:textId="77777777" w:rsidR="00C43222" w:rsidRPr="00012CE9" w:rsidRDefault="00C43222" w:rsidP="00A96C55">
            <w:pPr>
              <w:widowControl w:val="0"/>
              <w:ind w:left="-1383" w:firstLine="1383"/>
              <w:jc w:val="right"/>
            </w:pPr>
          </w:p>
        </w:tc>
        <w:tc>
          <w:tcPr>
            <w:tcW w:w="418" w:type="pct"/>
          </w:tcPr>
          <w:p w14:paraId="6947A208" w14:textId="3E9BF386" w:rsidR="00C43222" w:rsidRPr="00012CE9" w:rsidRDefault="00C43222" w:rsidP="00A96C55">
            <w:pPr>
              <w:widowControl w:val="0"/>
              <w:ind w:left="-1383" w:firstLine="1383"/>
              <w:jc w:val="right"/>
            </w:pPr>
          </w:p>
        </w:tc>
      </w:tr>
      <w:tr w:rsidR="00C43222" w:rsidRPr="00012CE9" w14:paraId="5CDEA500" w14:textId="77777777" w:rsidTr="00C43222">
        <w:trPr>
          <w:trHeight w:val="147"/>
        </w:trPr>
        <w:tc>
          <w:tcPr>
            <w:tcW w:w="4164" w:type="pct"/>
            <w:gridSpan w:val="10"/>
            <w:vMerge/>
          </w:tcPr>
          <w:p w14:paraId="4463B1FA" w14:textId="77777777" w:rsidR="00C43222" w:rsidRPr="00012CE9" w:rsidRDefault="00C43222" w:rsidP="00A96C55">
            <w:pPr>
              <w:widowControl w:val="0"/>
              <w:jc w:val="right"/>
            </w:pPr>
          </w:p>
        </w:tc>
        <w:tc>
          <w:tcPr>
            <w:tcW w:w="418" w:type="pct"/>
          </w:tcPr>
          <w:p w14:paraId="41ACCC60" w14:textId="77777777" w:rsidR="00C43222" w:rsidRPr="00012CE9" w:rsidRDefault="00C43222" w:rsidP="00A96C55">
            <w:pPr>
              <w:widowControl w:val="0"/>
              <w:jc w:val="right"/>
            </w:pPr>
          </w:p>
        </w:tc>
        <w:tc>
          <w:tcPr>
            <w:tcW w:w="418" w:type="pct"/>
          </w:tcPr>
          <w:p w14:paraId="64A65A2F" w14:textId="388AD8D2" w:rsidR="00C43222" w:rsidRPr="00012CE9" w:rsidRDefault="00C43222" w:rsidP="00A96C55">
            <w:pPr>
              <w:widowControl w:val="0"/>
              <w:jc w:val="right"/>
            </w:pPr>
          </w:p>
        </w:tc>
      </w:tr>
      <w:tr w:rsidR="00C43222" w:rsidRPr="00012CE9" w14:paraId="5355E44A" w14:textId="77777777" w:rsidTr="00C43222">
        <w:trPr>
          <w:trHeight w:val="147"/>
        </w:trPr>
        <w:tc>
          <w:tcPr>
            <w:tcW w:w="4164" w:type="pct"/>
            <w:gridSpan w:val="10"/>
            <w:vMerge/>
          </w:tcPr>
          <w:p w14:paraId="4F292F1A" w14:textId="77777777" w:rsidR="00C43222" w:rsidRPr="00012CE9" w:rsidRDefault="00C43222" w:rsidP="00A96C55">
            <w:pPr>
              <w:widowControl w:val="0"/>
              <w:jc w:val="right"/>
            </w:pPr>
          </w:p>
        </w:tc>
        <w:tc>
          <w:tcPr>
            <w:tcW w:w="418" w:type="pct"/>
          </w:tcPr>
          <w:p w14:paraId="7731D7B5" w14:textId="77777777" w:rsidR="00C43222" w:rsidRPr="00012CE9" w:rsidRDefault="00C43222" w:rsidP="00A96C55">
            <w:pPr>
              <w:widowControl w:val="0"/>
              <w:jc w:val="right"/>
            </w:pPr>
          </w:p>
        </w:tc>
        <w:tc>
          <w:tcPr>
            <w:tcW w:w="418" w:type="pct"/>
          </w:tcPr>
          <w:p w14:paraId="3C4F900C" w14:textId="249B5C54" w:rsidR="00C43222" w:rsidRPr="00012CE9" w:rsidRDefault="00C43222" w:rsidP="00A96C55">
            <w:pPr>
              <w:widowControl w:val="0"/>
              <w:jc w:val="right"/>
            </w:pPr>
          </w:p>
        </w:tc>
      </w:tr>
    </w:tbl>
    <w:p w14:paraId="63024D41"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6A5A9F96"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31A929B1" w14:textId="77777777" w:rsidR="00DA481E" w:rsidRPr="00012CE9" w:rsidRDefault="00DA481E" w:rsidP="00DA481E">
      <w:pPr>
        <w:pStyle w:val="Stilius3"/>
        <w:widowControl w:val="0"/>
        <w:suppressAutoHyphens/>
        <w:rPr>
          <w:sz w:val="24"/>
          <w:szCs w:val="24"/>
        </w:rPr>
      </w:pPr>
      <w:r w:rsidRPr="00012CE9">
        <w:rPr>
          <w:sz w:val="24"/>
          <w:szCs w:val="24"/>
        </w:rPr>
        <w:t>Rangovas</w:t>
      </w:r>
    </w:p>
    <w:p w14:paraId="41B129DE" w14:textId="77777777" w:rsidR="00DA481E" w:rsidRPr="00012CE9" w:rsidRDefault="00DA481E" w:rsidP="00DA481E">
      <w:pPr>
        <w:pStyle w:val="Stilius3"/>
        <w:widowControl w:val="0"/>
        <w:suppressAutoHyphens/>
        <w:rPr>
          <w:sz w:val="24"/>
          <w:szCs w:val="24"/>
        </w:rPr>
      </w:pPr>
    </w:p>
    <w:p w14:paraId="449FF6D3"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20__m. __________________ mėn. ____d. </w:t>
      </w:r>
      <w:r w:rsidRPr="00012CE9">
        <w:rPr>
          <w:rFonts w:ascii="Times New Roman" w:hAnsi="Times New Roman" w:cs="Times New Roman"/>
          <w:sz w:val="24"/>
          <w:szCs w:val="24"/>
          <w:lang w:val="lt-LT"/>
        </w:rPr>
        <w:tab/>
      </w:r>
      <w:r w:rsidRPr="00012CE9">
        <w:rPr>
          <w:rFonts w:ascii="Times New Roman" w:hAnsi="Times New Roman" w:cs="Times New Roman"/>
          <w:sz w:val="24"/>
          <w:szCs w:val="24"/>
          <w:lang w:val="lt-LT"/>
        </w:rPr>
        <w:tab/>
      </w:r>
    </w:p>
    <w:p w14:paraId="7799719E" w14:textId="77777777" w:rsidR="00BE0D80" w:rsidRPr="00012CE9" w:rsidRDefault="00BE0D80" w:rsidP="00DA481E">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64E97BB2" w14:textId="77777777" w:rsidR="00BE0D80" w:rsidRPr="00012CE9" w:rsidRDefault="00BE0D80" w:rsidP="00DA481E">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47CCD9F0" w14:textId="1C02793E" w:rsidR="000B7BE5" w:rsidRPr="00012CE9" w:rsidRDefault="000B7BE5">
      <w:pPr>
        <w:spacing w:after="160" w:line="259" w:lineRule="auto"/>
        <w:rPr>
          <w:rFonts w:eastAsiaTheme="minorHAnsi"/>
        </w:rPr>
      </w:pPr>
      <w:r w:rsidRPr="00012CE9">
        <w:br w:type="page"/>
      </w:r>
    </w:p>
    <w:p w14:paraId="47EBECE2"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012CE9">
        <w:rPr>
          <w:rFonts w:ascii="Times New Roman" w:hAnsi="Times New Roman" w:cs="Times New Roman"/>
          <w:sz w:val="24"/>
          <w:szCs w:val="24"/>
          <w:lang w:val="lt-LT"/>
        </w:rPr>
        <w:lastRenderedPageBreak/>
        <w:t>3 priedas</w:t>
      </w:r>
    </w:p>
    <w:p w14:paraId="40EB8446"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263E5A08"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r w:rsidRPr="00012CE9">
        <w:rPr>
          <w:rFonts w:ascii="Times New Roman" w:hAnsi="Times New Roman" w:cs="Times New Roman"/>
          <w:b/>
          <w:sz w:val="24"/>
          <w:szCs w:val="24"/>
          <w:lang w:val="lt-LT"/>
        </w:rPr>
        <w:t>Atliktų darbų akto forma</w:t>
      </w:r>
    </w:p>
    <w:p w14:paraId="4110AE43"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37FA1383" w14:textId="77777777" w:rsidR="00DA481E" w:rsidRPr="00012CE9" w:rsidRDefault="00DA481E" w:rsidP="00DA481E">
      <w:pPr>
        <w:pStyle w:val="Stilius3"/>
        <w:widowControl w:val="0"/>
        <w:suppressAutoHyphens/>
        <w:jc w:val="center"/>
        <w:rPr>
          <w:b/>
          <w:bCs/>
          <w:sz w:val="24"/>
          <w:szCs w:val="24"/>
        </w:rPr>
      </w:pPr>
      <w:r w:rsidRPr="00012CE9">
        <w:rPr>
          <w:b/>
          <w:bCs/>
          <w:sz w:val="24"/>
          <w:szCs w:val="24"/>
        </w:rPr>
        <w:t>ATLIKTŲ DARBŲ AKTAS Nr.____</w:t>
      </w:r>
    </w:p>
    <w:p w14:paraId="0FCB53E5" w14:textId="77777777" w:rsidR="00DA481E" w:rsidRPr="00012CE9" w:rsidRDefault="00DA481E" w:rsidP="00DA481E">
      <w:pPr>
        <w:pStyle w:val="Stilius3"/>
        <w:widowControl w:val="0"/>
        <w:suppressAutoHyphens/>
        <w:jc w:val="center"/>
        <w:rPr>
          <w:b/>
          <w:bCs/>
          <w:sz w:val="24"/>
          <w:szCs w:val="24"/>
        </w:rPr>
      </w:pPr>
      <w:r w:rsidRPr="00012CE9">
        <w:rPr>
          <w:b/>
          <w:bCs/>
          <w:sz w:val="24"/>
          <w:szCs w:val="24"/>
        </w:rPr>
        <w:t>Data___________</w:t>
      </w:r>
    </w:p>
    <w:p w14:paraId="065E40BA" w14:textId="77777777" w:rsidR="00DA481E" w:rsidRPr="00012CE9" w:rsidRDefault="00DA481E" w:rsidP="00DA481E">
      <w:pPr>
        <w:pStyle w:val="Stilius3"/>
        <w:widowControl w:val="0"/>
        <w:suppressAutoHyphens/>
        <w:rPr>
          <w:b/>
          <w:bCs/>
          <w:sz w:val="24"/>
          <w:szCs w:val="24"/>
        </w:rPr>
      </w:pPr>
      <w:r w:rsidRPr="00012CE9">
        <w:rPr>
          <w:b/>
          <w:bCs/>
          <w:sz w:val="24"/>
          <w:szCs w:val="24"/>
        </w:rPr>
        <w:t>Pirkėjas:</w:t>
      </w:r>
    </w:p>
    <w:p w14:paraId="68E5CC73" w14:textId="77777777" w:rsidR="00DA481E" w:rsidRPr="00012CE9" w:rsidRDefault="00DA481E" w:rsidP="00DA481E">
      <w:pPr>
        <w:pStyle w:val="Stilius3"/>
        <w:widowControl w:val="0"/>
        <w:suppressAutoHyphens/>
        <w:spacing w:before="0"/>
        <w:rPr>
          <w:b/>
          <w:bCs/>
          <w:sz w:val="24"/>
          <w:szCs w:val="24"/>
        </w:rPr>
      </w:pPr>
      <w:r w:rsidRPr="00012CE9">
        <w:rPr>
          <w:b/>
          <w:bCs/>
          <w:sz w:val="24"/>
          <w:szCs w:val="24"/>
        </w:rPr>
        <w:t>Rangovas:</w:t>
      </w:r>
    </w:p>
    <w:p w14:paraId="52E15069" w14:textId="77777777" w:rsidR="00DA481E" w:rsidRPr="00012CE9" w:rsidRDefault="00DA481E" w:rsidP="00DA481E">
      <w:pPr>
        <w:widowControl w:val="0"/>
        <w:rPr>
          <w:b/>
          <w:bCs/>
        </w:rPr>
      </w:pPr>
      <w:r w:rsidRPr="00012CE9">
        <w:rPr>
          <w:b/>
          <w:bCs/>
        </w:rPr>
        <w:t xml:space="preserve">Objektas: </w:t>
      </w:r>
    </w:p>
    <w:p w14:paraId="28D6B6EB" w14:textId="77777777" w:rsidR="00DA481E" w:rsidRPr="00012CE9" w:rsidRDefault="00DA481E" w:rsidP="00DA481E">
      <w:pPr>
        <w:widowControl w:val="0"/>
        <w:rPr>
          <w:b/>
          <w:bCs/>
        </w:rPr>
      </w:pPr>
      <w:r w:rsidRPr="00012CE9">
        <w:rPr>
          <w:b/>
          <w:bCs/>
        </w:rPr>
        <w:t>Sudaryta už ______m.__________</w:t>
      </w:r>
      <w:proofErr w:type="spellStart"/>
      <w:r w:rsidRPr="00012CE9">
        <w:rPr>
          <w:b/>
          <w:bCs/>
        </w:rPr>
        <w:t>mėn</w:t>
      </w:r>
      <w:proofErr w:type="spellEnd"/>
      <w:r w:rsidRPr="00012CE9">
        <w:rPr>
          <w:b/>
          <w:bCs/>
        </w:rPr>
        <w:t>.</w:t>
      </w:r>
    </w:p>
    <w:p w14:paraId="503428FE" w14:textId="77777777" w:rsidR="00DA481E" w:rsidRPr="00012CE9" w:rsidRDefault="00DA481E" w:rsidP="00DA481E">
      <w:pPr>
        <w:widowControl w:val="0"/>
        <w:rPr>
          <w:b/>
          <w:bCs/>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DA481E" w:rsidRPr="00012CE9" w14:paraId="4D6473D1" w14:textId="77777777" w:rsidTr="009C6BB8">
        <w:trPr>
          <w:trHeight w:val="1200"/>
        </w:trPr>
        <w:tc>
          <w:tcPr>
            <w:tcW w:w="540" w:type="dxa"/>
            <w:tcBorders>
              <w:top w:val="single" w:sz="4" w:space="0" w:color="auto"/>
              <w:left w:val="single" w:sz="8" w:space="0" w:color="auto"/>
              <w:bottom w:val="nil"/>
              <w:right w:val="single" w:sz="4" w:space="0" w:color="auto"/>
            </w:tcBorders>
            <w:vAlign w:val="center"/>
          </w:tcPr>
          <w:p w14:paraId="7C156705" w14:textId="77777777" w:rsidR="00DA481E" w:rsidRPr="00012CE9" w:rsidRDefault="00DA481E" w:rsidP="009C6BB8">
            <w:pPr>
              <w:widowControl w:val="0"/>
              <w:jc w:val="center"/>
              <w:rPr>
                <w:b/>
                <w:bCs/>
              </w:rPr>
            </w:pPr>
            <w:r w:rsidRPr="00012CE9">
              <w:rPr>
                <w:b/>
                <w:bCs/>
              </w:rPr>
              <w:t xml:space="preserve">Eil. </w:t>
            </w:r>
          </w:p>
          <w:p w14:paraId="5C1E2759" w14:textId="77777777" w:rsidR="00DA481E" w:rsidRPr="00012CE9" w:rsidRDefault="00DA481E" w:rsidP="009C6BB8">
            <w:pPr>
              <w:widowControl w:val="0"/>
              <w:jc w:val="center"/>
              <w:rPr>
                <w:b/>
                <w:bCs/>
              </w:rPr>
            </w:pPr>
            <w:r w:rsidRPr="00012CE9">
              <w:rPr>
                <w:b/>
                <w:bCs/>
              </w:rPr>
              <w:t>Nr.</w:t>
            </w:r>
          </w:p>
        </w:tc>
        <w:tc>
          <w:tcPr>
            <w:tcW w:w="2796" w:type="dxa"/>
            <w:tcBorders>
              <w:top w:val="single" w:sz="4" w:space="0" w:color="auto"/>
              <w:left w:val="nil"/>
              <w:bottom w:val="single" w:sz="4" w:space="0" w:color="auto"/>
              <w:right w:val="single" w:sz="4" w:space="0" w:color="auto"/>
            </w:tcBorders>
            <w:vAlign w:val="center"/>
          </w:tcPr>
          <w:p w14:paraId="0BD856FB" w14:textId="77777777" w:rsidR="00DA481E" w:rsidRPr="00012CE9" w:rsidRDefault="00DA481E" w:rsidP="009C6BB8">
            <w:pPr>
              <w:widowControl w:val="0"/>
              <w:jc w:val="center"/>
              <w:rPr>
                <w:bCs/>
              </w:rPr>
            </w:pPr>
            <w:r w:rsidRPr="00012CE9">
              <w:rPr>
                <w:bCs/>
              </w:rPr>
              <w:t>Darbų grupių (etapų) pavadinimas</w:t>
            </w:r>
          </w:p>
        </w:tc>
        <w:tc>
          <w:tcPr>
            <w:tcW w:w="1508" w:type="dxa"/>
            <w:tcBorders>
              <w:top w:val="single" w:sz="4" w:space="0" w:color="auto"/>
              <w:left w:val="nil"/>
              <w:bottom w:val="single" w:sz="4" w:space="0" w:color="auto"/>
              <w:right w:val="single" w:sz="4" w:space="0" w:color="auto"/>
            </w:tcBorders>
          </w:tcPr>
          <w:p w14:paraId="058D7FE7" w14:textId="77777777" w:rsidR="00DA481E" w:rsidRPr="00012CE9" w:rsidRDefault="00DA481E" w:rsidP="009C6BB8">
            <w:pPr>
              <w:widowControl w:val="0"/>
              <w:jc w:val="center"/>
            </w:pPr>
          </w:p>
          <w:p w14:paraId="2070748C" w14:textId="77777777" w:rsidR="00DA481E" w:rsidRPr="00012CE9" w:rsidRDefault="00DA481E" w:rsidP="009C6BB8">
            <w:pPr>
              <w:widowControl w:val="0"/>
              <w:jc w:val="center"/>
            </w:pPr>
            <w:r w:rsidRPr="00012CE9">
              <w:t xml:space="preserve">Kaina pagal Sutartį </w:t>
            </w:r>
          </w:p>
          <w:p w14:paraId="1533D81C" w14:textId="77777777" w:rsidR="00DA481E" w:rsidRPr="00012CE9" w:rsidRDefault="00DA481E" w:rsidP="009C6BB8">
            <w:pPr>
              <w:widowControl w:val="0"/>
              <w:jc w:val="center"/>
              <w:rPr>
                <w:bCs/>
              </w:rPr>
            </w:pPr>
            <w:r w:rsidRPr="00012CE9">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00F654F6" w14:textId="77777777" w:rsidR="00DA481E" w:rsidRPr="00012CE9" w:rsidRDefault="00DA481E" w:rsidP="009C6BB8">
            <w:pPr>
              <w:widowControl w:val="0"/>
              <w:jc w:val="center"/>
              <w:rPr>
                <w:bCs/>
              </w:rPr>
            </w:pPr>
            <w:r w:rsidRPr="00012CE9">
              <w:rPr>
                <w:bCs/>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052609FB" w14:textId="77777777" w:rsidR="00DA481E" w:rsidRPr="00012CE9" w:rsidRDefault="00DA481E" w:rsidP="009C6BB8">
            <w:pPr>
              <w:widowControl w:val="0"/>
              <w:jc w:val="center"/>
              <w:rPr>
                <w:bCs/>
              </w:rPr>
            </w:pPr>
            <w:r w:rsidRPr="00012CE9">
              <w:rPr>
                <w:bCs/>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1F59A6E5" w14:textId="77777777" w:rsidR="00DA481E" w:rsidRPr="00012CE9" w:rsidRDefault="00DA481E" w:rsidP="009C6BB8">
            <w:pPr>
              <w:widowControl w:val="0"/>
              <w:ind w:firstLine="108"/>
              <w:jc w:val="center"/>
              <w:rPr>
                <w:bCs/>
              </w:rPr>
            </w:pPr>
            <w:r w:rsidRPr="00012CE9">
              <w:rPr>
                <w:bCs/>
              </w:rPr>
              <w:t>Atliktų Darbų grupės (etapo) per atsiskaitomą laikotarpį suma (Eur) be PVM</w:t>
            </w:r>
          </w:p>
        </w:tc>
      </w:tr>
      <w:tr w:rsidR="00DA481E" w:rsidRPr="00012CE9" w14:paraId="50346386" w14:textId="77777777" w:rsidTr="009C6BB8">
        <w:trPr>
          <w:trHeight w:val="240"/>
        </w:trPr>
        <w:tc>
          <w:tcPr>
            <w:tcW w:w="540" w:type="dxa"/>
            <w:tcBorders>
              <w:top w:val="single" w:sz="4" w:space="0" w:color="auto"/>
              <w:left w:val="single" w:sz="8" w:space="0" w:color="auto"/>
              <w:bottom w:val="single" w:sz="4" w:space="0" w:color="auto"/>
              <w:right w:val="single" w:sz="4" w:space="0" w:color="auto"/>
            </w:tcBorders>
          </w:tcPr>
          <w:p w14:paraId="21BC0490" w14:textId="77777777" w:rsidR="00DA481E" w:rsidRPr="00012CE9" w:rsidRDefault="00DA481E" w:rsidP="009C6BB8">
            <w:pPr>
              <w:widowControl w:val="0"/>
              <w:rPr>
                <w:b/>
                <w:bCs/>
              </w:rPr>
            </w:pPr>
            <w:r w:rsidRPr="00012CE9">
              <w:rPr>
                <w:b/>
                <w:bCs/>
              </w:rPr>
              <w:t> </w:t>
            </w:r>
          </w:p>
        </w:tc>
        <w:tc>
          <w:tcPr>
            <w:tcW w:w="2796" w:type="dxa"/>
            <w:tcBorders>
              <w:top w:val="single" w:sz="4" w:space="0" w:color="auto"/>
              <w:left w:val="nil"/>
              <w:bottom w:val="single" w:sz="4" w:space="0" w:color="auto"/>
              <w:right w:val="single" w:sz="4" w:space="0" w:color="auto"/>
            </w:tcBorders>
          </w:tcPr>
          <w:p w14:paraId="4507CC33" w14:textId="77777777" w:rsidR="00DA481E" w:rsidRPr="00012CE9" w:rsidRDefault="00DA481E" w:rsidP="009C6BB8">
            <w:pPr>
              <w:widowControl w:val="0"/>
              <w:rPr>
                <w:b/>
                <w:bCs/>
              </w:rPr>
            </w:pPr>
            <w:r w:rsidRPr="00012CE9">
              <w:rPr>
                <w:b/>
                <w:bCs/>
              </w:rPr>
              <w:t> </w:t>
            </w:r>
            <w:r w:rsidRPr="00012CE9">
              <w:rPr>
                <w:i/>
                <w:iCs/>
              </w:rPr>
              <w:t>[Darbų grupės (etapo) pavadinimas pagal Veiklų sąrašą]</w:t>
            </w:r>
          </w:p>
        </w:tc>
        <w:tc>
          <w:tcPr>
            <w:tcW w:w="1508" w:type="dxa"/>
            <w:tcBorders>
              <w:top w:val="single" w:sz="4" w:space="0" w:color="auto"/>
              <w:left w:val="nil"/>
              <w:bottom w:val="single" w:sz="4" w:space="0" w:color="auto"/>
              <w:right w:val="single" w:sz="4" w:space="0" w:color="auto"/>
            </w:tcBorders>
          </w:tcPr>
          <w:p w14:paraId="573189BB" w14:textId="77777777" w:rsidR="00DA481E" w:rsidRPr="00012CE9" w:rsidRDefault="00DA481E" w:rsidP="009C6BB8">
            <w:pPr>
              <w:widowControl w:val="0"/>
              <w:jc w:val="center"/>
              <w:rPr>
                <w:b/>
                <w:bCs/>
              </w:rPr>
            </w:pPr>
          </w:p>
        </w:tc>
        <w:tc>
          <w:tcPr>
            <w:tcW w:w="1499" w:type="dxa"/>
            <w:tcBorders>
              <w:top w:val="single" w:sz="4" w:space="0" w:color="auto"/>
              <w:left w:val="single" w:sz="4" w:space="0" w:color="auto"/>
              <w:bottom w:val="single" w:sz="4" w:space="0" w:color="auto"/>
              <w:right w:val="single" w:sz="4" w:space="0" w:color="auto"/>
            </w:tcBorders>
          </w:tcPr>
          <w:p w14:paraId="227DB688" w14:textId="77777777" w:rsidR="00DA481E" w:rsidRPr="00012CE9" w:rsidRDefault="00DA481E" w:rsidP="009C6BB8">
            <w:pPr>
              <w:widowControl w:val="0"/>
              <w:jc w:val="center"/>
              <w:rPr>
                <w:b/>
                <w:bCs/>
              </w:rPr>
            </w:pPr>
          </w:p>
        </w:tc>
        <w:tc>
          <w:tcPr>
            <w:tcW w:w="1595" w:type="dxa"/>
            <w:tcBorders>
              <w:top w:val="single" w:sz="4" w:space="0" w:color="auto"/>
              <w:left w:val="single" w:sz="4" w:space="0" w:color="auto"/>
              <w:bottom w:val="single" w:sz="4" w:space="0" w:color="auto"/>
              <w:right w:val="single" w:sz="4" w:space="0" w:color="auto"/>
            </w:tcBorders>
            <w:vAlign w:val="bottom"/>
          </w:tcPr>
          <w:p w14:paraId="4BD052F3" w14:textId="77777777" w:rsidR="00DA481E" w:rsidRPr="00012CE9" w:rsidRDefault="00DA481E" w:rsidP="009C6BB8">
            <w:pPr>
              <w:widowControl w:val="0"/>
              <w:jc w:val="center"/>
              <w:rPr>
                <w:b/>
                <w:bCs/>
              </w:rPr>
            </w:pPr>
            <w:r w:rsidRPr="00012CE9">
              <w:rPr>
                <w:b/>
                <w:bCs/>
              </w:rPr>
              <w:t> </w:t>
            </w:r>
          </w:p>
        </w:tc>
        <w:tc>
          <w:tcPr>
            <w:tcW w:w="1701" w:type="dxa"/>
            <w:tcBorders>
              <w:top w:val="nil"/>
              <w:left w:val="single" w:sz="4" w:space="0" w:color="auto"/>
              <w:bottom w:val="single" w:sz="4" w:space="0" w:color="auto"/>
              <w:right w:val="single" w:sz="8" w:space="0" w:color="auto"/>
            </w:tcBorders>
          </w:tcPr>
          <w:p w14:paraId="120B226D" w14:textId="77777777" w:rsidR="00DA481E" w:rsidRPr="00012CE9" w:rsidRDefault="00DA481E" w:rsidP="009C6BB8">
            <w:pPr>
              <w:widowControl w:val="0"/>
              <w:jc w:val="right"/>
              <w:rPr>
                <w:b/>
                <w:bCs/>
              </w:rPr>
            </w:pPr>
            <w:r w:rsidRPr="00012CE9">
              <w:rPr>
                <w:b/>
                <w:bCs/>
              </w:rPr>
              <w:t> </w:t>
            </w:r>
          </w:p>
        </w:tc>
      </w:tr>
      <w:tr w:rsidR="00DA481E" w:rsidRPr="00012CE9" w14:paraId="5DF3A264" w14:textId="77777777" w:rsidTr="009C6BB8">
        <w:trPr>
          <w:trHeight w:val="240"/>
        </w:trPr>
        <w:tc>
          <w:tcPr>
            <w:tcW w:w="540" w:type="dxa"/>
            <w:tcBorders>
              <w:top w:val="nil"/>
              <w:left w:val="single" w:sz="8" w:space="0" w:color="auto"/>
              <w:bottom w:val="single" w:sz="4" w:space="0" w:color="auto"/>
              <w:right w:val="single" w:sz="4" w:space="0" w:color="auto"/>
            </w:tcBorders>
          </w:tcPr>
          <w:p w14:paraId="04DAE0CD" w14:textId="77777777" w:rsidR="00DA481E" w:rsidRPr="00012CE9" w:rsidRDefault="00DA481E" w:rsidP="009C6BB8">
            <w:pPr>
              <w:widowControl w:val="0"/>
            </w:pPr>
            <w:r w:rsidRPr="00012CE9">
              <w:t> </w:t>
            </w:r>
          </w:p>
        </w:tc>
        <w:tc>
          <w:tcPr>
            <w:tcW w:w="2796" w:type="dxa"/>
            <w:tcBorders>
              <w:top w:val="nil"/>
              <w:left w:val="nil"/>
              <w:bottom w:val="nil"/>
              <w:right w:val="single" w:sz="4" w:space="0" w:color="auto"/>
            </w:tcBorders>
          </w:tcPr>
          <w:p w14:paraId="5BEED922" w14:textId="77777777" w:rsidR="00DA481E" w:rsidRPr="00012CE9" w:rsidRDefault="00DA481E" w:rsidP="009C6BB8">
            <w:pPr>
              <w:widowControl w:val="0"/>
              <w:rPr>
                <w:b/>
                <w:bCs/>
                <w:i/>
                <w:iCs/>
              </w:rPr>
            </w:pPr>
          </w:p>
        </w:tc>
        <w:tc>
          <w:tcPr>
            <w:tcW w:w="1508" w:type="dxa"/>
            <w:tcBorders>
              <w:top w:val="nil"/>
              <w:left w:val="nil"/>
              <w:bottom w:val="nil"/>
              <w:right w:val="single" w:sz="4" w:space="0" w:color="auto"/>
            </w:tcBorders>
          </w:tcPr>
          <w:p w14:paraId="750CE42F" w14:textId="77777777" w:rsidR="00DA481E" w:rsidRPr="00012CE9" w:rsidRDefault="00DA481E" w:rsidP="009C6BB8">
            <w:pPr>
              <w:widowControl w:val="0"/>
              <w:jc w:val="center"/>
            </w:pPr>
          </w:p>
        </w:tc>
        <w:tc>
          <w:tcPr>
            <w:tcW w:w="1499" w:type="dxa"/>
            <w:tcBorders>
              <w:top w:val="nil"/>
              <w:left w:val="single" w:sz="4" w:space="0" w:color="auto"/>
              <w:bottom w:val="nil"/>
              <w:right w:val="single" w:sz="4" w:space="0" w:color="auto"/>
            </w:tcBorders>
          </w:tcPr>
          <w:p w14:paraId="0A9AE26D" w14:textId="77777777" w:rsidR="00DA481E" w:rsidRPr="00012CE9" w:rsidRDefault="00DA481E" w:rsidP="009C6BB8">
            <w:pPr>
              <w:widowControl w:val="0"/>
              <w:jc w:val="center"/>
            </w:pPr>
          </w:p>
        </w:tc>
        <w:tc>
          <w:tcPr>
            <w:tcW w:w="1595" w:type="dxa"/>
            <w:tcBorders>
              <w:top w:val="nil"/>
              <w:left w:val="single" w:sz="4" w:space="0" w:color="auto"/>
              <w:bottom w:val="nil"/>
              <w:right w:val="nil"/>
            </w:tcBorders>
            <w:vAlign w:val="bottom"/>
          </w:tcPr>
          <w:p w14:paraId="72ED331B" w14:textId="77777777" w:rsidR="00DA481E" w:rsidRPr="00012CE9" w:rsidRDefault="00DA481E" w:rsidP="009C6BB8">
            <w:pPr>
              <w:widowControl w:val="0"/>
              <w:jc w:val="center"/>
            </w:pPr>
            <w:r w:rsidRPr="00012CE9">
              <w:t> </w:t>
            </w:r>
          </w:p>
        </w:tc>
        <w:tc>
          <w:tcPr>
            <w:tcW w:w="1701" w:type="dxa"/>
            <w:tcBorders>
              <w:top w:val="nil"/>
              <w:left w:val="single" w:sz="4" w:space="0" w:color="auto"/>
              <w:bottom w:val="nil"/>
              <w:right w:val="single" w:sz="8" w:space="0" w:color="auto"/>
            </w:tcBorders>
            <w:vAlign w:val="bottom"/>
          </w:tcPr>
          <w:p w14:paraId="10CE85E7" w14:textId="77777777" w:rsidR="00DA481E" w:rsidRPr="00012CE9" w:rsidRDefault="00DA481E" w:rsidP="009C6BB8">
            <w:pPr>
              <w:widowControl w:val="0"/>
              <w:jc w:val="right"/>
            </w:pPr>
            <w:r w:rsidRPr="00012CE9">
              <w:t> </w:t>
            </w:r>
          </w:p>
        </w:tc>
      </w:tr>
      <w:tr w:rsidR="00DA481E" w:rsidRPr="00012CE9" w14:paraId="1D89AAB2" w14:textId="77777777" w:rsidTr="009C6BB8">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66A9CE5C" w14:textId="77777777" w:rsidR="00DA481E" w:rsidRPr="00012CE9" w:rsidRDefault="00DA481E" w:rsidP="009C6BB8">
            <w:pPr>
              <w:widowControl w:val="0"/>
            </w:pPr>
          </w:p>
        </w:tc>
        <w:tc>
          <w:tcPr>
            <w:tcW w:w="2796" w:type="dxa"/>
            <w:tcBorders>
              <w:top w:val="single" w:sz="4" w:space="0" w:color="auto"/>
              <w:left w:val="nil"/>
              <w:bottom w:val="nil"/>
              <w:right w:val="single" w:sz="4" w:space="0" w:color="auto"/>
            </w:tcBorders>
          </w:tcPr>
          <w:p w14:paraId="1B5E9F2D" w14:textId="77777777" w:rsidR="00DA481E" w:rsidRPr="00012CE9" w:rsidRDefault="00DA481E" w:rsidP="009C6BB8">
            <w:pPr>
              <w:widowControl w:val="0"/>
              <w:rPr>
                <w:i/>
                <w:iCs/>
              </w:rPr>
            </w:pPr>
          </w:p>
        </w:tc>
        <w:tc>
          <w:tcPr>
            <w:tcW w:w="1508" w:type="dxa"/>
            <w:tcBorders>
              <w:top w:val="single" w:sz="4" w:space="0" w:color="auto"/>
              <w:left w:val="nil"/>
              <w:bottom w:val="nil"/>
              <w:right w:val="single" w:sz="4" w:space="0" w:color="auto"/>
            </w:tcBorders>
          </w:tcPr>
          <w:p w14:paraId="180D4F93" w14:textId="77777777" w:rsidR="00DA481E" w:rsidRPr="00012CE9" w:rsidRDefault="00DA481E" w:rsidP="009C6BB8">
            <w:pPr>
              <w:widowControl w:val="0"/>
              <w:jc w:val="center"/>
            </w:pPr>
          </w:p>
        </w:tc>
        <w:tc>
          <w:tcPr>
            <w:tcW w:w="1499" w:type="dxa"/>
            <w:tcBorders>
              <w:top w:val="single" w:sz="4" w:space="0" w:color="auto"/>
              <w:left w:val="single" w:sz="4" w:space="0" w:color="auto"/>
              <w:bottom w:val="nil"/>
              <w:right w:val="single" w:sz="4" w:space="0" w:color="auto"/>
            </w:tcBorders>
          </w:tcPr>
          <w:p w14:paraId="51B28627" w14:textId="77777777" w:rsidR="00DA481E" w:rsidRPr="00012CE9" w:rsidRDefault="00DA481E" w:rsidP="009C6BB8">
            <w:pPr>
              <w:widowControl w:val="0"/>
              <w:jc w:val="center"/>
            </w:pPr>
          </w:p>
        </w:tc>
        <w:tc>
          <w:tcPr>
            <w:tcW w:w="1595" w:type="dxa"/>
            <w:tcBorders>
              <w:top w:val="single" w:sz="4" w:space="0" w:color="auto"/>
              <w:left w:val="single" w:sz="4" w:space="0" w:color="auto"/>
              <w:bottom w:val="nil"/>
              <w:right w:val="nil"/>
            </w:tcBorders>
            <w:vAlign w:val="bottom"/>
          </w:tcPr>
          <w:p w14:paraId="48D17882" w14:textId="77777777" w:rsidR="00DA481E" w:rsidRPr="00012CE9" w:rsidRDefault="00DA481E" w:rsidP="009C6BB8">
            <w:pPr>
              <w:widowControl w:val="0"/>
              <w:jc w:val="center"/>
            </w:pPr>
            <w:r w:rsidRPr="00012CE9">
              <w:t> </w:t>
            </w:r>
          </w:p>
        </w:tc>
        <w:tc>
          <w:tcPr>
            <w:tcW w:w="1701" w:type="dxa"/>
            <w:tcBorders>
              <w:top w:val="single" w:sz="4" w:space="0" w:color="auto"/>
              <w:left w:val="single" w:sz="4" w:space="0" w:color="auto"/>
              <w:bottom w:val="nil"/>
              <w:right w:val="single" w:sz="8" w:space="0" w:color="auto"/>
            </w:tcBorders>
            <w:vAlign w:val="bottom"/>
          </w:tcPr>
          <w:p w14:paraId="2708F41C" w14:textId="77777777" w:rsidR="00DA481E" w:rsidRPr="00012CE9" w:rsidRDefault="00DA481E" w:rsidP="009C6BB8">
            <w:pPr>
              <w:widowControl w:val="0"/>
              <w:jc w:val="right"/>
            </w:pPr>
            <w:r w:rsidRPr="00012CE9">
              <w:t> </w:t>
            </w:r>
          </w:p>
        </w:tc>
      </w:tr>
      <w:tr w:rsidR="00DA481E" w:rsidRPr="00012CE9" w14:paraId="71FFE550" w14:textId="77777777" w:rsidTr="009C6BB8">
        <w:trPr>
          <w:trHeight w:val="240"/>
        </w:trPr>
        <w:tc>
          <w:tcPr>
            <w:tcW w:w="540" w:type="dxa"/>
            <w:tcBorders>
              <w:top w:val="single" w:sz="4" w:space="0" w:color="auto"/>
              <w:left w:val="single" w:sz="8" w:space="0" w:color="auto"/>
              <w:bottom w:val="single" w:sz="4" w:space="0" w:color="auto"/>
              <w:right w:val="single" w:sz="4" w:space="0" w:color="auto"/>
            </w:tcBorders>
          </w:tcPr>
          <w:p w14:paraId="45661DF2" w14:textId="77777777" w:rsidR="00DA481E" w:rsidRPr="00012CE9" w:rsidRDefault="00DA481E" w:rsidP="009C6BB8">
            <w:pPr>
              <w:widowControl w:val="0"/>
            </w:pPr>
            <w:r w:rsidRPr="00012CE9">
              <w:t> </w:t>
            </w:r>
          </w:p>
        </w:tc>
        <w:tc>
          <w:tcPr>
            <w:tcW w:w="2796" w:type="dxa"/>
            <w:tcBorders>
              <w:top w:val="single" w:sz="4" w:space="0" w:color="auto"/>
              <w:left w:val="nil"/>
              <w:bottom w:val="single" w:sz="4" w:space="0" w:color="auto"/>
              <w:right w:val="single" w:sz="4" w:space="0" w:color="auto"/>
            </w:tcBorders>
          </w:tcPr>
          <w:p w14:paraId="799797FD" w14:textId="77777777" w:rsidR="00DA481E" w:rsidRPr="00012CE9" w:rsidRDefault="00DA481E" w:rsidP="009C6BB8">
            <w:pPr>
              <w:widowControl w:val="0"/>
            </w:pPr>
            <w:r w:rsidRPr="00012CE9">
              <w:t> </w:t>
            </w:r>
          </w:p>
        </w:tc>
        <w:tc>
          <w:tcPr>
            <w:tcW w:w="1508" w:type="dxa"/>
            <w:tcBorders>
              <w:top w:val="single" w:sz="4" w:space="0" w:color="auto"/>
              <w:left w:val="nil"/>
              <w:bottom w:val="single" w:sz="4" w:space="0" w:color="auto"/>
              <w:right w:val="single" w:sz="4" w:space="0" w:color="auto"/>
            </w:tcBorders>
          </w:tcPr>
          <w:p w14:paraId="47AEC543" w14:textId="77777777" w:rsidR="00DA481E" w:rsidRPr="00012CE9" w:rsidRDefault="00DA481E" w:rsidP="009C6BB8">
            <w:pPr>
              <w:widowControl w:val="0"/>
              <w:jc w:val="center"/>
            </w:pPr>
          </w:p>
        </w:tc>
        <w:tc>
          <w:tcPr>
            <w:tcW w:w="1499" w:type="dxa"/>
            <w:tcBorders>
              <w:top w:val="single" w:sz="4" w:space="0" w:color="auto"/>
              <w:left w:val="single" w:sz="4" w:space="0" w:color="auto"/>
              <w:bottom w:val="single" w:sz="4" w:space="0" w:color="auto"/>
              <w:right w:val="single" w:sz="4" w:space="0" w:color="auto"/>
            </w:tcBorders>
          </w:tcPr>
          <w:p w14:paraId="16D27B07" w14:textId="77777777" w:rsidR="00DA481E" w:rsidRPr="00012CE9" w:rsidRDefault="00DA481E" w:rsidP="009C6BB8">
            <w:pPr>
              <w:widowControl w:val="0"/>
              <w:jc w:val="center"/>
            </w:pPr>
          </w:p>
        </w:tc>
        <w:tc>
          <w:tcPr>
            <w:tcW w:w="1595" w:type="dxa"/>
            <w:tcBorders>
              <w:top w:val="single" w:sz="4" w:space="0" w:color="auto"/>
              <w:left w:val="single" w:sz="4" w:space="0" w:color="auto"/>
              <w:bottom w:val="single" w:sz="4" w:space="0" w:color="auto"/>
              <w:right w:val="single" w:sz="8" w:space="0" w:color="auto"/>
            </w:tcBorders>
            <w:vAlign w:val="bottom"/>
          </w:tcPr>
          <w:p w14:paraId="23C66D4C" w14:textId="77777777" w:rsidR="00DA481E" w:rsidRPr="00012CE9" w:rsidRDefault="00DA481E" w:rsidP="009C6BB8">
            <w:pPr>
              <w:widowControl w:val="0"/>
              <w:jc w:val="center"/>
            </w:pPr>
            <w:r w:rsidRPr="00012CE9">
              <w:t> </w:t>
            </w:r>
          </w:p>
        </w:tc>
        <w:tc>
          <w:tcPr>
            <w:tcW w:w="1701" w:type="dxa"/>
            <w:tcBorders>
              <w:top w:val="single" w:sz="4" w:space="0" w:color="auto"/>
              <w:left w:val="nil"/>
              <w:bottom w:val="single" w:sz="4" w:space="0" w:color="auto"/>
              <w:right w:val="single" w:sz="8" w:space="0" w:color="auto"/>
            </w:tcBorders>
            <w:vAlign w:val="bottom"/>
          </w:tcPr>
          <w:p w14:paraId="0E5BC777" w14:textId="77777777" w:rsidR="00DA481E" w:rsidRPr="00012CE9" w:rsidRDefault="00DA481E" w:rsidP="009C6BB8">
            <w:pPr>
              <w:widowControl w:val="0"/>
              <w:jc w:val="right"/>
            </w:pPr>
            <w:r w:rsidRPr="00012CE9">
              <w:t> </w:t>
            </w:r>
          </w:p>
        </w:tc>
      </w:tr>
      <w:tr w:rsidR="00DA481E" w:rsidRPr="00012CE9" w14:paraId="17BCEF14" w14:textId="77777777" w:rsidTr="009C6BB8">
        <w:trPr>
          <w:trHeight w:val="240"/>
        </w:trPr>
        <w:tc>
          <w:tcPr>
            <w:tcW w:w="540" w:type="dxa"/>
            <w:tcBorders>
              <w:top w:val="nil"/>
              <w:left w:val="single" w:sz="8" w:space="0" w:color="auto"/>
              <w:bottom w:val="single" w:sz="4" w:space="0" w:color="auto"/>
              <w:right w:val="single" w:sz="4" w:space="0" w:color="auto"/>
            </w:tcBorders>
          </w:tcPr>
          <w:p w14:paraId="010D1A0A" w14:textId="77777777" w:rsidR="00DA481E" w:rsidRPr="00012CE9" w:rsidRDefault="00DA481E" w:rsidP="009C6BB8">
            <w:pPr>
              <w:widowControl w:val="0"/>
            </w:pPr>
            <w:r w:rsidRPr="00012CE9">
              <w:t> </w:t>
            </w:r>
          </w:p>
        </w:tc>
        <w:tc>
          <w:tcPr>
            <w:tcW w:w="2796" w:type="dxa"/>
            <w:tcBorders>
              <w:top w:val="nil"/>
              <w:left w:val="nil"/>
              <w:bottom w:val="single" w:sz="4" w:space="0" w:color="auto"/>
              <w:right w:val="single" w:sz="4" w:space="0" w:color="auto"/>
            </w:tcBorders>
          </w:tcPr>
          <w:p w14:paraId="6EAC9B5E" w14:textId="77777777" w:rsidR="00DA481E" w:rsidRPr="00012CE9" w:rsidRDefault="00DA481E" w:rsidP="009C6BB8">
            <w:pPr>
              <w:widowControl w:val="0"/>
            </w:pPr>
            <w:r w:rsidRPr="00012CE9">
              <w:t> </w:t>
            </w:r>
          </w:p>
        </w:tc>
        <w:tc>
          <w:tcPr>
            <w:tcW w:w="1508" w:type="dxa"/>
            <w:tcBorders>
              <w:top w:val="nil"/>
              <w:left w:val="nil"/>
              <w:bottom w:val="single" w:sz="4" w:space="0" w:color="auto"/>
              <w:right w:val="single" w:sz="4" w:space="0" w:color="auto"/>
            </w:tcBorders>
          </w:tcPr>
          <w:p w14:paraId="6ED145A8" w14:textId="77777777" w:rsidR="00DA481E" w:rsidRPr="00012CE9" w:rsidRDefault="00DA481E" w:rsidP="009C6BB8">
            <w:pPr>
              <w:widowControl w:val="0"/>
              <w:jc w:val="center"/>
            </w:pPr>
          </w:p>
        </w:tc>
        <w:tc>
          <w:tcPr>
            <w:tcW w:w="1499" w:type="dxa"/>
            <w:tcBorders>
              <w:top w:val="nil"/>
              <w:left w:val="single" w:sz="4" w:space="0" w:color="auto"/>
              <w:bottom w:val="single" w:sz="4" w:space="0" w:color="auto"/>
              <w:right w:val="single" w:sz="4" w:space="0" w:color="auto"/>
            </w:tcBorders>
          </w:tcPr>
          <w:p w14:paraId="6D6A219C" w14:textId="77777777" w:rsidR="00DA481E" w:rsidRPr="00012CE9" w:rsidRDefault="00DA481E" w:rsidP="009C6BB8">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1B9846F3" w14:textId="77777777" w:rsidR="00DA481E" w:rsidRPr="00012CE9" w:rsidRDefault="00DA481E" w:rsidP="009C6BB8">
            <w:pPr>
              <w:widowControl w:val="0"/>
              <w:jc w:val="center"/>
            </w:pPr>
            <w:r w:rsidRPr="00012CE9">
              <w:t> </w:t>
            </w:r>
          </w:p>
        </w:tc>
        <w:tc>
          <w:tcPr>
            <w:tcW w:w="1701" w:type="dxa"/>
            <w:tcBorders>
              <w:top w:val="nil"/>
              <w:left w:val="nil"/>
              <w:bottom w:val="single" w:sz="4" w:space="0" w:color="auto"/>
              <w:right w:val="single" w:sz="8" w:space="0" w:color="auto"/>
            </w:tcBorders>
            <w:vAlign w:val="bottom"/>
          </w:tcPr>
          <w:p w14:paraId="3BE693B2" w14:textId="77777777" w:rsidR="00DA481E" w:rsidRPr="00012CE9" w:rsidRDefault="00DA481E" w:rsidP="009C6BB8">
            <w:pPr>
              <w:widowControl w:val="0"/>
              <w:jc w:val="right"/>
            </w:pPr>
            <w:r w:rsidRPr="00012CE9">
              <w:t> </w:t>
            </w:r>
          </w:p>
        </w:tc>
      </w:tr>
      <w:tr w:rsidR="00DA481E" w:rsidRPr="00012CE9" w14:paraId="2B83A760" w14:textId="77777777" w:rsidTr="009C6BB8">
        <w:trPr>
          <w:trHeight w:val="240"/>
        </w:trPr>
        <w:tc>
          <w:tcPr>
            <w:tcW w:w="540" w:type="dxa"/>
            <w:tcBorders>
              <w:top w:val="nil"/>
              <w:left w:val="single" w:sz="8" w:space="0" w:color="auto"/>
              <w:bottom w:val="single" w:sz="4" w:space="0" w:color="auto"/>
              <w:right w:val="single" w:sz="4" w:space="0" w:color="auto"/>
            </w:tcBorders>
          </w:tcPr>
          <w:p w14:paraId="462C9CD2" w14:textId="77777777" w:rsidR="00DA481E" w:rsidRPr="00012CE9" w:rsidRDefault="00DA481E" w:rsidP="009C6BB8">
            <w:pPr>
              <w:widowControl w:val="0"/>
            </w:pPr>
            <w:r w:rsidRPr="00012CE9">
              <w:t> </w:t>
            </w:r>
          </w:p>
        </w:tc>
        <w:tc>
          <w:tcPr>
            <w:tcW w:w="2796" w:type="dxa"/>
            <w:tcBorders>
              <w:top w:val="nil"/>
              <w:left w:val="nil"/>
              <w:bottom w:val="single" w:sz="4" w:space="0" w:color="auto"/>
              <w:right w:val="single" w:sz="4" w:space="0" w:color="auto"/>
            </w:tcBorders>
          </w:tcPr>
          <w:p w14:paraId="3888F3DD" w14:textId="77777777" w:rsidR="00DA481E" w:rsidRPr="00012CE9" w:rsidRDefault="00DA481E" w:rsidP="009C6BB8">
            <w:pPr>
              <w:widowControl w:val="0"/>
            </w:pPr>
            <w:r w:rsidRPr="00012CE9">
              <w:t> </w:t>
            </w:r>
          </w:p>
        </w:tc>
        <w:tc>
          <w:tcPr>
            <w:tcW w:w="1508" w:type="dxa"/>
            <w:tcBorders>
              <w:top w:val="nil"/>
              <w:left w:val="nil"/>
              <w:bottom w:val="single" w:sz="4" w:space="0" w:color="auto"/>
              <w:right w:val="single" w:sz="4" w:space="0" w:color="auto"/>
            </w:tcBorders>
          </w:tcPr>
          <w:p w14:paraId="79003B60" w14:textId="77777777" w:rsidR="00DA481E" w:rsidRPr="00012CE9" w:rsidRDefault="00DA481E" w:rsidP="009C6BB8">
            <w:pPr>
              <w:widowControl w:val="0"/>
              <w:jc w:val="center"/>
            </w:pPr>
          </w:p>
        </w:tc>
        <w:tc>
          <w:tcPr>
            <w:tcW w:w="1499" w:type="dxa"/>
            <w:tcBorders>
              <w:top w:val="nil"/>
              <w:left w:val="single" w:sz="4" w:space="0" w:color="auto"/>
              <w:bottom w:val="single" w:sz="4" w:space="0" w:color="auto"/>
              <w:right w:val="single" w:sz="4" w:space="0" w:color="auto"/>
            </w:tcBorders>
          </w:tcPr>
          <w:p w14:paraId="18F2C6C4" w14:textId="77777777" w:rsidR="00DA481E" w:rsidRPr="00012CE9" w:rsidRDefault="00DA481E" w:rsidP="009C6BB8">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34C00E77" w14:textId="77777777" w:rsidR="00DA481E" w:rsidRPr="00012CE9" w:rsidRDefault="00DA481E" w:rsidP="009C6BB8">
            <w:pPr>
              <w:widowControl w:val="0"/>
              <w:jc w:val="center"/>
            </w:pPr>
            <w:r w:rsidRPr="00012CE9">
              <w:t> </w:t>
            </w:r>
          </w:p>
        </w:tc>
        <w:tc>
          <w:tcPr>
            <w:tcW w:w="1701" w:type="dxa"/>
            <w:tcBorders>
              <w:top w:val="nil"/>
              <w:left w:val="nil"/>
              <w:bottom w:val="single" w:sz="4" w:space="0" w:color="auto"/>
              <w:right w:val="single" w:sz="8" w:space="0" w:color="auto"/>
            </w:tcBorders>
            <w:vAlign w:val="bottom"/>
          </w:tcPr>
          <w:p w14:paraId="46F7CD16" w14:textId="77777777" w:rsidR="00DA481E" w:rsidRPr="00012CE9" w:rsidRDefault="00DA481E" w:rsidP="009C6BB8">
            <w:pPr>
              <w:widowControl w:val="0"/>
              <w:jc w:val="right"/>
            </w:pPr>
            <w:r w:rsidRPr="00012CE9">
              <w:t> </w:t>
            </w:r>
          </w:p>
        </w:tc>
      </w:tr>
      <w:tr w:rsidR="00DA481E" w:rsidRPr="00012CE9" w14:paraId="082818B0" w14:textId="77777777" w:rsidTr="009C6BB8">
        <w:trPr>
          <w:trHeight w:val="240"/>
        </w:trPr>
        <w:tc>
          <w:tcPr>
            <w:tcW w:w="540" w:type="dxa"/>
            <w:tcBorders>
              <w:top w:val="nil"/>
              <w:left w:val="single" w:sz="8" w:space="0" w:color="auto"/>
              <w:bottom w:val="single" w:sz="4" w:space="0" w:color="auto"/>
              <w:right w:val="single" w:sz="4" w:space="0" w:color="auto"/>
            </w:tcBorders>
          </w:tcPr>
          <w:p w14:paraId="74B8D44E" w14:textId="77777777" w:rsidR="00DA481E" w:rsidRPr="00012CE9" w:rsidRDefault="00DA481E" w:rsidP="009C6BB8">
            <w:pPr>
              <w:widowControl w:val="0"/>
            </w:pPr>
            <w:r w:rsidRPr="00012CE9">
              <w:t> </w:t>
            </w:r>
          </w:p>
        </w:tc>
        <w:tc>
          <w:tcPr>
            <w:tcW w:w="2796" w:type="dxa"/>
            <w:tcBorders>
              <w:top w:val="nil"/>
              <w:left w:val="nil"/>
              <w:bottom w:val="single" w:sz="4" w:space="0" w:color="auto"/>
              <w:right w:val="single" w:sz="4" w:space="0" w:color="auto"/>
            </w:tcBorders>
          </w:tcPr>
          <w:p w14:paraId="71B5AAA5" w14:textId="77777777" w:rsidR="00DA481E" w:rsidRPr="00012CE9" w:rsidRDefault="00DA481E" w:rsidP="009C6BB8">
            <w:pPr>
              <w:widowControl w:val="0"/>
            </w:pPr>
            <w:r w:rsidRPr="00012CE9">
              <w:t> </w:t>
            </w:r>
          </w:p>
        </w:tc>
        <w:tc>
          <w:tcPr>
            <w:tcW w:w="1508" w:type="dxa"/>
            <w:tcBorders>
              <w:top w:val="nil"/>
              <w:left w:val="nil"/>
              <w:bottom w:val="single" w:sz="4" w:space="0" w:color="auto"/>
              <w:right w:val="single" w:sz="4" w:space="0" w:color="auto"/>
            </w:tcBorders>
          </w:tcPr>
          <w:p w14:paraId="616074F3" w14:textId="77777777" w:rsidR="00DA481E" w:rsidRPr="00012CE9" w:rsidRDefault="00DA481E" w:rsidP="009C6BB8">
            <w:pPr>
              <w:widowControl w:val="0"/>
              <w:jc w:val="center"/>
            </w:pPr>
          </w:p>
        </w:tc>
        <w:tc>
          <w:tcPr>
            <w:tcW w:w="1499" w:type="dxa"/>
            <w:tcBorders>
              <w:top w:val="nil"/>
              <w:left w:val="single" w:sz="4" w:space="0" w:color="auto"/>
              <w:bottom w:val="single" w:sz="4" w:space="0" w:color="auto"/>
              <w:right w:val="single" w:sz="4" w:space="0" w:color="auto"/>
            </w:tcBorders>
          </w:tcPr>
          <w:p w14:paraId="4C73759A" w14:textId="77777777" w:rsidR="00DA481E" w:rsidRPr="00012CE9" w:rsidRDefault="00DA481E" w:rsidP="009C6BB8">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0473814C" w14:textId="77777777" w:rsidR="00DA481E" w:rsidRPr="00012CE9" w:rsidRDefault="00DA481E" w:rsidP="009C6BB8">
            <w:pPr>
              <w:widowControl w:val="0"/>
              <w:jc w:val="center"/>
            </w:pPr>
            <w:r w:rsidRPr="00012CE9">
              <w:t> </w:t>
            </w:r>
          </w:p>
        </w:tc>
        <w:tc>
          <w:tcPr>
            <w:tcW w:w="1701" w:type="dxa"/>
            <w:tcBorders>
              <w:top w:val="nil"/>
              <w:left w:val="nil"/>
              <w:bottom w:val="single" w:sz="4" w:space="0" w:color="auto"/>
              <w:right w:val="single" w:sz="8" w:space="0" w:color="auto"/>
            </w:tcBorders>
            <w:vAlign w:val="bottom"/>
          </w:tcPr>
          <w:p w14:paraId="5E33E6BF" w14:textId="77777777" w:rsidR="00DA481E" w:rsidRPr="00012CE9" w:rsidRDefault="00DA481E" w:rsidP="009C6BB8">
            <w:pPr>
              <w:widowControl w:val="0"/>
              <w:jc w:val="right"/>
            </w:pPr>
            <w:r w:rsidRPr="00012CE9">
              <w:t> </w:t>
            </w:r>
          </w:p>
        </w:tc>
      </w:tr>
      <w:tr w:rsidR="00DA481E" w:rsidRPr="00012CE9" w14:paraId="17B80E40" w14:textId="77777777" w:rsidTr="009C6BB8">
        <w:trPr>
          <w:trHeight w:val="240"/>
        </w:trPr>
        <w:tc>
          <w:tcPr>
            <w:tcW w:w="540" w:type="dxa"/>
            <w:tcBorders>
              <w:top w:val="nil"/>
              <w:left w:val="single" w:sz="8" w:space="0" w:color="auto"/>
              <w:bottom w:val="single" w:sz="4" w:space="0" w:color="auto"/>
              <w:right w:val="single" w:sz="4" w:space="0" w:color="auto"/>
            </w:tcBorders>
          </w:tcPr>
          <w:p w14:paraId="0547CF9D" w14:textId="77777777" w:rsidR="00DA481E" w:rsidRPr="00012CE9" w:rsidRDefault="00DA481E" w:rsidP="009C6BB8">
            <w:pPr>
              <w:widowControl w:val="0"/>
            </w:pPr>
            <w:r w:rsidRPr="00012CE9">
              <w:t> </w:t>
            </w:r>
          </w:p>
        </w:tc>
        <w:tc>
          <w:tcPr>
            <w:tcW w:w="2796" w:type="dxa"/>
            <w:tcBorders>
              <w:top w:val="nil"/>
              <w:left w:val="nil"/>
              <w:bottom w:val="single" w:sz="4" w:space="0" w:color="auto"/>
              <w:right w:val="single" w:sz="4" w:space="0" w:color="auto"/>
            </w:tcBorders>
          </w:tcPr>
          <w:p w14:paraId="2EF46BF0" w14:textId="77777777" w:rsidR="00DA481E" w:rsidRPr="00012CE9" w:rsidRDefault="00DA481E" w:rsidP="009C6BB8">
            <w:pPr>
              <w:widowControl w:val="0"/>
            </w:pPr>
            <w:r w:rsidRPr="00012CE9">
              <w:t> </w:t>
            </w:r>
          </w:p>
        </w:tc>
        <w:tc>
          <w:tcPr>
            <w:tcW w:w="1508" w:type="dxa"/>
            <w:tcBorders>
              <w:top w:val="nil"/>
              <w:left w:val="nil"/>
              <w:bottom w:val="single" w:sz="4" w:space="0" w:color="auto"/>
              <w:right w:val="single" w:sz="4" w:space="0" w:color="auto"/>
            </w:tcBorders>
          </w:tcPr>
          <w:p w14:paraId="71DDAEFA" w14:textId="77777777" w:rsidR="00DA481E" w:rsidRPr="00012CE9" w:rsidRDefault="00DA481E" w:rsidP="009C6BB8">
            <w:pPr>
              <w:widowControl w:val="0"/>
              <w:jc w:val="center"/>
            </w:pPr>
          </w:p>
        </w:tc>
        <w:tc>
          <w:tcPr>
            <w:tcW w:w="1499" w:type="dxa"/>
            <w:tcBorders>
              <w:top w:val="nil"/>
              <w:left w:val="single" w:sz="4" w:space="0" w:color="auto"/>
              <w:bottom w:val="single" w:sz="4" w:space="0" w:color="auto"/>
              <w:right w:val="single" w:sz="4" w:space="0" w:color="auto"/>
            </w:tcBorders>
          </w:tcPr>
          <w:p w14:paraId="608E9006" w14:textId="77777777" w:rsidR="00DA481E" w:rsidRPr="00012CE9" w:rsidRDefault="00DA481E" w:rsidP="009C6BB8">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583822E6" w14:textId="77777777" w:rsidR="00DA481E" w:rsidRPr="00012CE9" w:rsidRDefault="00DA481E" w:rsidP="009C6BB8">
            <w:pPr>
              <w:widowControl w:val="0"/>
              <w:jc w:val="center"/>
            </w:pPr>
            <w:r w:rsidRPr="00012CE9">
              <w:t> </w:t>
            </w:r>
          </w:p>
        </w:tc>
        <w:tc>
          <w:tcPr>
            <w:tcW w:w="1701" w:type="dxa"/>
            <w:tcBorders>
              <w:top w:val="nil"/>
              <w:left w:val="nil"/>
              <w:bottom w:val="single" w:sz="4" w:space="0" w:color="auto"/>
              <w:right w:val="single" w:sz="8" w:space="0" w:color="auto"/>
            </w:tcBorders>
            <w:vAlign w:val="bottom"/>
          </w:tcPr>
          <w:p w14:paraId="7C9FC0E5" w14:textId="77777777" w:rsidR="00DA481E" w:rsidRPr="00012CE9" w:rsidRDefault="00DA481E" w:rsidP="009C6BB8">
            <w:pPr>
              <w:widowControl w:val="0"/>
              <w:jc w:val="right"/>
            </w:pPr>
            <w:r w:rsidRPr="00012CE9">
              <w:t> </w:t>
            </w:r>
          </w:p>
        </w:tc>
      </w:tr>
      <w:tr w:rsidR="00DA481E" w:rsidRPr="00012CE9" w14:paraId="236A2714" w14:textId="77777777" w:rsidTr="009C6BB8">
        <w:trPr>
          <w:trHeight w:val="240"/>
        </w:trPr>
        <w:tc>
          <w:tcPr>
            <w:tcW w:w="540" w:type="dxa"/>
            <w:tcBorders>
              <w:top w:val="nil"/>
              <w:left w:val="single" w:sz="8" w:space="0" w:color="auto"/>
              <w:bottom w:val="single" w:sz="4" w:space="0" w:color="auto"/>
              <w:right w:val="single" w:sz="4" w:space="0" w:color="auto"/>
            </w:tcBorders>
          </w:tcPr>
          <w:p w14:paraId="0B0766E0" w14:textId="77777777" w:rsidR="00DA481E" w:rsidRPr="00012CE9" w:rsidRDefault="00DA481E" w:rsidP="009C6BB8">
            <w:pPr>
              <w:widowControl w:val="0"/>
            </w:pPr>
            <w:r w:rsidRPr="00012CE9">
              <w:t> </w:t>
            </w:r>
          </w:p>
        </w:tc>
        <w:tc>
          <w:tcPr>
            <w:tcW w:w="2796" w:type="dxa"/>
            <w:tcBorders>
              <w:top w:val="nil"/>
              <w:left w:val="nil"/>
              <w:bottom w:val="single" w:sz="4" w:space="0" w:color="auto"/>
              <w:right w:val="single" w:sz="4" w:space="0" w:color="auto"/>
            </w:tcBorders>
          </w:tcPr>
          <w:p w14:paraId="360246A3" w14:textId="77777777" w:rsidR="00DA481E" w:rsidRPr="00012CE9" w:rsidRDefault="00DA481E" w:rsidP="009C6BB8">
            <w:pPr>
              <w:widowControl w:val="0"/>
            </w:pPr>
            <w:r w:rsidRPr="00012CE9">
              <w:t> </w:t>
            </w:r>
          </w:p>
        </w:tc>
        <w:tc>
          <w:tcPr>
            <w:tcW w:w="1508" w:type="dxa"/>
            <w:tcBorders>
              <w:top w:val="nil"/>
              <w:left w:val="nil"/>
              <w:bottom w:val="single" w:sz="4" w:space="0" w:color="auto"/>
              <w:right w:val="single" w:sz="4" w:space="0" w:color="auto"/>
            </w:tcBorders>
          </w:tcPr>
          <w:p w14:paraId="105CBBF3" w14:textId="77777777" w:rsidR="00DA481E" w:rsidRPr="00012CE9" w:rsidRDefault="00DA481E" w:rsidP="009C6BB8">
            <w:pPr>
              <w:widowControl w:val="0"/>
              <w:jc w:val="center"/>
            </w:pPr>
          </w:p>
        </w:tc>
        <w:tc>
          <w:tcPr>
            <w:tcW w:w="1499" w:type="dxa"/>
            <w:tcBorders>
              <w:top w:val="nil"/>
              <w:left w:val="single" w:sz="4" w:space="0" w:color="auto"/>
              <w:bottom w:val="single" w:sz="4" w:space="0" w:color="auto"/>
              <w:right w:val="single" w:sz="4" w:space="0" w:color="auto"/>
            </w:tcBorders>
          </w:tcPr>
          <w:p w14:paraId="50A31FDC" w14:textId="77777777" w:rsidR="00DA481E" w:rsidRPr="00012CE9" w:rsidRDefault="00DA481E" w:rsidP="009C6BB8">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1D0A18CF" w14:textId="77777777" w:rsidR="00DA481E" w:rsidRPr="00012CE9" w:rsidRDefault="00DA481E" w:rsidP="009C6BB8">
            <w:pPr>
              <w:widowControl w:val="0"/>
              <w:jc w:val="center"/>
            </w:pPr>
            <w:r w:rsidRPr="00012CE9">
              <w:t> </w:t>
            </w:r>
          </w:p>
        </w:tc>
        <w:tc>
          <w:tcPr>
            <w:tcW w:w="1701" w:type="dxa"/>
            <w:tcBorders>
              <w:top w:val="nil"/>
              <w:left w:val="nil"/>
              <w:bottom w:val="single" w:sz="4" w:space="0" w:color="auto"/>
              <w:right w:val="single" w:sz="8" w:space="0" w:color="auto"/>
            </w:tcBorders>
            <w:vAlign w:val="bottom"/>
          </w:tcPr>
          <w:p w14:paraId="27668788" w14:textId="77777777" w:rsidR="00DA481E" w:rsidRPr="00012CE9" w:rsidRDefault="00DA481E" w:rsidP="009C6BB8">
            <w:pPr>
              <w:widowControl w:val="0"/>
              <w:jc w:val="right"/>
            </w:pPr>
            <w:r w:rsidRPr="00012CE9">
              <w:t> </w:t>
            </w:r>
          </w:p>
        </w:tc>
      </w:tr>
      <w:tr w:rsidR="00DA481E" w:rsidRPr="00012CE9" w14:paraId="4A5C6190" w14:textId="77777777" w:rsidTr="009C6BB8">
        <w:trPr>
          <w:trHeight w:val="240"/>
        </w:trPr>
        <w:tc>
          <w:tcPr>
            <w:tcW w:w="540" w:type="dxa"/>
            <w:tcBorders>
              <w:top w:val="nil"/>
              <w:left w:val="single" w:sz="8" w:space="0" w:color="auto"/>
              <w:bottom w:val="single" w:sz="4" w:space="0" w:color="auto"/>
              <w:right w:val="single" w:sz="4" w:space="0" w:color="auto"/>
            </w:tcBorders>
          </w:tcPr>
          <w:p w14:paraId="3A69E65C" w14:textId="77777777" w:rsidR="00DA481E" w:rsidRPr="00012CE9" w:rsidRDefault="00DA481E" w:rsidP="009C6BB8">
            <w:pPr>
              <w:widowControl w:val="0"/>
            </w:pPr>
            <w:r w:rsidRPr="00012CE9">
              <w:t> </w:t>
            </w:r>
          </w:p>
        </w:tc>
        <w:tc>
          <w:tcPr>
            <w:tcW w:w="2796" w:type="dxa"/>
            <w:tcBorders>
              <w:top w:val="nil"/>
              <w:left w:val="nil"/>
              <w:bottom w:val="single" w:sz="4" w:space="0" w:color="auto"/>
              <w:right w:val="single" w:sz="4" w:space="0" w:color="auto"/>
            </w:tcBorders>
          </w:tcPr>
          <w:p w14:paraId="0BB724D4" w14:textId="77777777" w:rsidR="00DA481E" w:rsidRPr="00012CE9" w:rsidRDefault="00DA481E" w:rsidP="009C6BB8">
            <w:pPr>
              <w:widowControl w:val="0"/>
            </w:pPr>
            <w:r w:rsidRPr="00012CE9">
              <w:t> </w:t>
            </w:r>
          </w:p>
        </w:tc>
        <w:tc>
          <w:tcPr>
            <w:tcW w:w="1508" w:type="dxa"/>
            <w:tcBorders>
              <w:top w:val="nil"/>
              <w:left w:val="nil"/>
              <w:bottom w:val="single" w:sz="4" w:space="0" w:color="auto"/>
              <w:right w:val="single" w:sz="4" w:space="0" w:color="auto"/>
            </w:tcBorders>
          </w:tcPr>
          <w:p w14:paraId="0C0C7E7C" w14:textId="77777777" w:rsidR="00DA481E" w:rsidRPr="00012CE9" w:rsidRDefault="00DA481E" w:rsidP="009C6BB8">
            <w:pPr>
              <w:widowControl w:val="0"/>
              <w:jc w:val="center"/>
            </w:pPr>
          </w:p>
        </w:tc>
        <w:tc>
          <w:tcPr>
            <w:tcW w:w="1499" w:type="dxa"/>
            <w:tcBorders>
              <w:top w:val="nil"/>
              <w:left w:val="single" w:sz="4" w:space="0" w:color="auto"/>
              <w:bottom w:val="single" w:sz="4" w:space="0" w:color="auto"/>
              <w:right w:val="single" w:sz="4" w:space="0" w:color="auto"/>
            </w:tcBorders>
          </w:tcPr>
          <w:p w14:paraId="565D07A1" w14:textId="77777777" w:rsidR="00DA481E" w:rsidRPr="00012CE9" w:rsidRDefault="00DA481E" w:rsidP="009C6BB8">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49FA8840" w14:textId="77777777" w:rsidR="00DA481E" w:rsidRPr="00012CE9" w:rsidRDefault="00DA481E" w:rsidP="009C6BB8">
            <w:pPr>
              <w:widowControl w:val="0"/>
              <w:jc w:val="center"/>
            </w:pPr>
            <w:r w:rsidRPr="00012CE9">
              <w:t> </w:t>
            </w:r>
          </w:p>
        </w:tc>
        <w:tc>
          <w:tcPr>
            <w:tcW w:w="1701" w:type="dxa"/>
            <w:tcBorders>
              <w:top w:val="nil"/>
              <w:left w:val="nil"/>
              <w:bottom w:val="single" w:sz="4" w:space="0" w:color="auto"/>
              <w:right w:val="single" w:sz="8" w:space="0" w:color="auto"/>
            </w:tcBorders>
            <w:vAlign w:val="bottom"/>
          </w:tcPr>
          <w:p w14:paraId="2B49D425" w14:textId="77777777" w:rsidR="00DA481E" w:rsidRPr="00012CE9" w:rsidRDefault="00DA481E" w:rsidP="009C6BB8">
            <w:pPr>
              <w:widowControl w:val="0"/>
              <w:jc w:val="right"/>
            </w:pPr>
            <w:r w:rsidRPr="00012CE9">
              <w:t> </w:t>
            </w:r>
          </w:p>
        </w:tc>
      </w:tr>
      <w:tr w:rsidR="00DA481E" w:rsidRPr="00012CE9" w14:paraId="70B3753B" w14:textId="77777777" w:rsidTr="009C6BB8">
        <w:trPr>
          <w:trHeight w:val="240"/>
        </w:trPr>
        <w:tc>
          <w:tcPr>
            <w:tcW w:w="540" w:type="dxa"/>
            <w:tcBorders>
              <w:top w:val="nil"/>
              <w:left w:val="single" w:sz="8" w:space="0" w:color="auto"/>
              <w:bottom w:val="single" w:sz="4" w:space="0" w:color="auto"/>
              <w:right w:val="single" w:sz="4" w:space="0" w:color="auto"/>
            </w:tcBorders>
          </w:tcPr>
          <w:p w14:paraId="5517AE26" w14:textId="77777777" w:rsidR="00DA481E" w:rsidRPr="00012CE9" w:rsidRDefault="00DA481E" w:rsidP="009C6BB8">
            <w:pPr>
              <w:widowControl w:val="0"/>
            </w:pPr>
            <w:r w:rsidRPr="00012CE9">
              <w:t> </w:t>
            </w:r>
          </w:p>
        </w:tc>
        <w:tc>
          <w:tcPr>
            <w:tcW w:w="2796" w:type="dxa"/>
            <w:tcBorders>
              <w:top w:val="nil"/>
              <w:left w:val="nil"/>
              <w:bottom w:val="single" w:sz="4" w:space="0" w:color="auto"/>
              <w:right w:val="single" w:sz="4" w:space="0" w:color="auto"/>
            </w:tcBorders>
          </w:tcPr>
          <w:p w14:paraId="0880C3AC" w14:textId="77777777" w:rsidR="00DA481E" w:rsidRPr="00012CE9" w:rsidRDefault="00DA481E" w:rsidP="009C6BB8">
            <w:pPr>
              <w:widowControl w:val="0"/>
            </w:pPr>
            <w:r w:rsidRPr="00012CE9">
              <w:t> </w:t>
            </w:r>
          </w:p>
        </w:tc>
        <w:tc>
          <w:tcPr>
            <w:tcW w:w="1508" w:type="dxa"/>
            <w:tcBorders>
              <w:top w:val="nil"/>
              <w:left w:val="nil"/>
              <w:bottom w:val="single" w:sz="4" w:space="0" w:color="auto"/>
              <w:right w:val="single" w:sz="4" w:space="0" w:color="auto"/>
            </w:tcBorders>
          </w:tcPr>
          <w:p w14:paraId="4EDF451F" w14:textId="77777777" w:rsidR="00DA481E" w:rsidRPr="00012CE9" w:rsidRDefault="00DA481E" w:rsidP="009C6BB8">
            <w:pPr>
              <w:widowControl w:val="0"/>
              <w:jc w:val="center"/>
            </w:pPr>
          </w:p>
        </w:tc>
        <w:tc>
          <w:tcPr>
            <w:tcW w:w="1499" w:type="dxa"/>
            <w:tcBorders>
              <w:top w:val="nil"/>
              <w:left w:val="single" w:sz="4" w:space="0" w:color="auto"/>
              <w:bottom w:val="single" w:sz="4" w:space="0" w:color="auto"/>
              <w:right w:val="single" w:sz="4" w:space="0" w:color="auto"/>
            </w:tcBorders>
          </w:tcPr>
          <w:p w14:paraId="666B9378" w14:textId="77777777" w:rsidR="00DA481E" w:rsidRPr="00012CE9" w:rsidRDefault="00DA481E" w:rsidP="009C6BB8">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4805614C" w14:textId="77777777" w:rsidR="00DA481E" w:rsidRPr="00012CE9" w:rsidRDefault="00DA481E" w:rsidP="009C6BB8">
            <w:pPr>
              <w:widowControl w:val="0"/>
              <w:jc w:val="center"/>
            </w:pPr>
            <w:r w:rsidRPr="00012CE9">
              <w:t> </w:t>
            </w:r>
          </w:p>
        </w:tc>
        <w:tc>
          <w:tcPr>
            <w:tcW w:w="1701" w:type="dxa"/>
            <w:tcBorders>
              <w:top w:val="nil"/>
              <w:left w:val="nil"/>
              <w:bottom w:val="single" w:sz="4" w:space="0" w:color="auto"/>
              <w:right w:val="single" w:sz="8" w:space="0" w:color="auto"/>
            </w:tcBorders>
            <w:vAlign w:val="bottom"/>
          </w:tcPr>
          <w:p w14:paraId="1172805F" w14:textId="77777777" w:rsidR="00DA481E" w:rsidRPr="00012CE9" w:rsidRDefault="00DA481E" w:rsidP="009C6BB8">
            <w:pPr>
              <w:widowControl w:val="0"/>
              <w:jc w:val="right"/>
            </w:pPr>
            <w:r w:rsidRPr="00012CE9">
              <w:t> </w:t>
            </w:r>
          </w:p>
        </w:tc>
      </w:tr>
      <w:tr w:rsidR="00DA481E" w:rsidRPr="00012CE9" w14:paraId="08995930" w14:textId="77777777" w:rsidTr="009C6BB8">
        <w:trPr>
          <w:trHeight w:val="255"/>
        </w:trPr>
        <w:tc>
          <w:tcPr>
            <w:tcW w:w="540" w:type="dxa"/>
            <w:tcBorders>
              <w:top w:val="single" w:sz="4" w:space="0" w:color="auto"/>
              <w:left w:val="single" w:sz="8" w:space="0" w:color="auto"/>
              <w:bottom w:val="single" w:sz="4" w:space="0" w:color="auto"/>
              <w:right w:val="single" w:sz="4" w:space="0" w:color="auto"/>
            </w:tcBorders>
          </w:tcPr>
          <w:p w14:paraId="2FA54588" w14:textId="77777777" w:rsidR="00DA481E" w:rsidRPr="00012CE9" w:rsidRDefault="00DA481E" w:rsidP="009C6BB8">
            <w:pPr>
              <w:widowControl w:val="0"/>
            </w:pPr>
            <w:r w:rsidRPr="00012CE9">
              <w:t> </w:t>
            </w:r>
          </w:p>
        </w:tc>
        <w:tc>
          <w:tcPr>
            <w:tcW w:w="2796" w:type="dxa"/>
            <w:tcBorders>
              <w:top w:val="single" w:sz="4" w:space="0" w:color="auto"/>
              <w:left w:val="nil"/>
              <w:bottom w:val="single" w:sz="4" w:space="0" w:color="auto"/>
              <w:right w:val="single" w:sz="4" w:space="0" w:color="auto"/>
            </w:tcBorders>
          </w:tcPr>
          <w:p w14:paraId="726937DD" w14:textId="77777777" w:rsidR="00DA481E" w:rsidRPr="00012CE9" w:rsidRDefault="00DA481E" w:rsidP="009C6BB8">
            <w:pPr>
              <w:widowControl w:val="0"/>
            </w:pPr>
            <w:r w:rsidRPr="00012CE9">
              <w:t> </w:t>
            </w:r>
          </w:p>
        </w:tc>
        <w:tc>
          <w:tcPr>
            <w:tcW w:w="1508" w:type="dxa"/>
            <w:tcBorders>
              <w:top w:val="single" w:sz="4" w:space="0" w:color="auto"/>
              <w:left w:val="nil"/>
              <w:bottom w:val="single" w:sz="4" w:space="0" w:color="auto"/>
              <w:right w:val="single" w:sz="4" w:space="0" w:color="auto"/>
            </w:tcBorders>
          </w:tcPr>
          <w:p w14:paraId="499101BC" w14:textId="77777777" w:rsidR="00DA481E" w:rsidRPr="00012CE9" w:rsidRDefault="00DA481E" w:rsidP="009C6BB8">
            <w:pPr>
              <w:widowControl w:val="0"/>
              <w:jc w:val="center"/>
            </w:pPr>
          </w:p>
        </w:tc>
        <w:tc>
          <w:tcPr>
            <w:tcW w:w="1499" w:type="dxa"/>
            <w:tcBorders>
              <w:top w:val="single" w:sz="4" w:space="0" w:color="auto"/>
              <w:left w:val="single" w:sz="4" w:space="0" w:color="auto"/>
              <w:bottom w:val="single" w:sz="8" w:space="0" w:color="auto"/>
              <w:right w:val="single" w:sz="4" w:space="0" w:color="auto"/>
            </w:tcBorders>
          </w:tcPr>
          <w:p w14:paraId="5AFC6B3A" w14:textId="77777777" w:rsidR="00DA481E" w:rsidRPr="00012CE9" w:rsidRDefault="00DA481E" w:rsidP="009C6BB8">
            <w:pPr>
              <w:widowControl w:val="0"/>
              <w:jc w:val="center"/>
            </w:pPr>
          </w:p>
        </w:tc>
        <w:tc>
          <w:tcPr>
            <w:tcW w:w="1595" w:type="dxa"/>
            <w:tcBorders>
              <w:top w:val="nil"/>
              <w:left w:val="single" w:sz="4" w:space="0" w:color="auto"/>
              <w:bottom w:val="single" w:sz="8" w:space="0" w:color="auto"/>
              <w:right w:val="single" w:sz="8" w:space="0" w:color="auto"/>
            </w:tcBorders>
            <w:vAlign w:val="bottom"/>
          </w:tcPr>
          <w:p w14:paraId="20AA796C" w14:textId="77777777" w:rsidR="00DA481E" w:rsidRPr="00012CE9" w:rsidRDefault="00DA481E" w:rsidP="009C6BB8">
            <w:pPr>
              <w:widowControl w:val="0"/>
              <w:jc w:val="center"/>
            </w:pPr>
            <w:r w:rsidRPr="00012CE9">
              <w:t> </w:t>
            </w:r>
          </w:p>
        </w:tc>
        <w:tc>
          <w:tcPr>
            <w:tcW w:w="1701" w:type="dxa"/>
            <w:tcBorders>
              <w:top w:val="nil"/>
              <w:left w:val="nil"/>
              <w:bottom w:val="single" w:sz="8" w:space="0" w:color="auto"/>
              <w:right w:val="single" w:sz="8" w:space="0" w:color="auto"/>
            </w:tcBorders>
            <w:vAlign w:val="bottom"/>
          </w:tcPr>
          <w:p w14:paraId="4700E68C" w14:textId="77777777" w:rsidR="00DA481E" w:rsidRPr="00012CE9" w:rsidRDefault="00DA481E" w:rsidP="009C6BB8">
            <w:pPr>
              <w:widowControl w:val="0"/>
              <w:jc w:val="right"/>
            </w:pPr>
            <w:r w:rsidRPr="00012CE9">
              <w:t> </w:t>
            </w:r>
          </w:p>
        </w:tc>
      </w:tr>
      <w:tr w:rsidR="00DA481E" w:rsidRPr="00012CE9" w14:paraId="05512843" w14:textId="77777777" w:rsidTr="009C6BB8">
        <w:trPr>
          <w:trHeight w:val="240"/>
        </w:trPr>
        <w:tc>
          <w:tcPr>
            <w:tcW w:w="540" w:type="dxa"/>
            <w:tcBorders>
              <w:top w:val="single" w:sz="4" w:space="0" w:color="auto"/>
            </w:tcBorders>
          </w:tcPr>
          <w:p w14:paraId="7DFF2F1F" w14:textId="77777777" w:rsidR="00DA481E" w:rsidRPr="00012CE9" w:rsidRDefault="00DA481E" w:rsidP="009C6BB8">
            <w:pPr>
              <w:widowControl w:val="0"/>
            </w:pPr>
            <w:r w:rsidRPr="00012CE9">
              <w:t> </w:t>
            </w:r>
          </w:p>
        </w:tc>
        <w:tc>
          <w:tcPr>
            <w:tcW w:w="2796" w:type="dxa"/>
            <w:tcBorders>
              <w:top w:val="single" w:sz="4" w:space="0" w:color="auto"/>
            </w:tcBorders>
          </w:tcPr>
          <w:p w14:paraId="41BFAA4E" w14:textId="77777777" w:rsidR="00DA481E" w:rsidRPr="00012CE9" w:rsidRDefault="00DA481E" w:rsidP="009C6BB8">
            <w:pPr>
              <w:widowControl w:val="0"/>
            </w:pPr>
            <w:r w:rsidRPr="00012CE9">
              <w:t> </w:t>
            </w:r>
          </w:p>
        </w:tc>
        <w:tc>
          <w:tcPr>
            <w:tcW w:w="1508" w:type="dxa"/>
            <w:tcBorders>
              <w:top w:val="single" w:sz="4" w:space="0" w:color="auto"/>
              <w:right w:val="single" w:sz="4" w:space="0" w:color="auto"/>
            </w:tcBorders>
          </w:tcPr>
          <w:p w14:paraId="70F5377E" w14:textId="77777777" w:rsidR="00DA481E" w:rsidRPr="00012CE9" w:rsidRDefault="00DA481E" w:rsidP="009C6BB8">
            <w:pPr>
              <w:widowControl w:val="0"/>
              <w:jc w:val="right"/>
            </w:pPr>
          </w:p>
        </w:tc>
        <w:tc>
          <w:tcPr>
            <w:tcW w:w="3094" w:type="dxa"/>
            <w:gridSpan w:val="2"/>
            <w:tcBorders>
              <w:top w:val="single" w:sz="8" w:space="0" w:color="auto"/>
              <w:left w:val="single" w:sz="4" w:space="0" w:color="auto"/>
              <w:bottom w:val="single" w:sz="4" w:space="0" w:color="auto"/>
              <w:right w:val="single" w:sz="8" w:space="0" w:color="auto"/>
            </w:tcBorders>
          </w:tcPr>
          <w:p w14:paraId="0A5ECFB8" w14:textId="77777777" w:rsidR="00DA481E" w:rsidRPr="00012CE9" w:rsidRDefault="00DA481E" w:rsidP="009C6BB8">
            <w:pPr>
              <w:widowControl w:val="0"/>
              <w:jc w:val="right"/>
              <w:rPr>
                <w:b/>
              </w:rPr>
            </w:pPr>
            <w:r w:rsidRPr="00012CE9">
              <w:t> </w:t>
            </w:r>
            <w:r w:rsidRPr="00012CE9">
              <w:rPr>
                <w:b/>
              </w:rPr>
              <w:t>Suma be PVM (Eur)</w:t>
            </w:r>
            <w:r w:rsidRPr="00012CE9">
              <w:rPr>
                <w:b/>
                <w:bCs/>
              </w:rPr>
              <w:t>:</w:t>
            </w:r>
          </w:p>
        </w:tc>
        <w:tc>
          <w:tcPr>
            <w:tcW w:w="1701" w:type="dxa"/>
            <w:tcBorders>
              <w:top w:val="nil"/>
              <w:left w:val="nil"/>
              <w:bottom w:val="single" w:sz="4" w:space="0" w:color="auto"/>
              <w:right w:val="single" w:sz="8" w:space="0" w:color="auto"/>
            </w:tcBorders>
            <w:vAlign w:val="bottom"/>
          </w:tcPr>
          <w:p w14:paraId="72536B88" w14:textId="77777777" w:rsidR="00DA481E" w:rsidRPr="00012CE9" w:rsidRDefault="00DA481E" w:rsidP="009C6BB8">
            <w:pPr>
              <w:widowControl w:val="0"/>
              <w:jc w:val="right"/>
            </w:pPr>
            <w:r w:rsidRPr="00012CE9">
              <w:t> </w:t>
            </w:r>
          </w:p>
        </w:tc>
      </w:tr>
      <w:tr w:rsidR="00DA481E" w:rsidRPr="00012CE9" w14:paraId="65C1AB18" w14:textId="77777777" w:rsidTr="009C6BB8">
        <w:trPr>
          <w:trHeight w:val="240"/>
        </w:trPr>
        <w:tc>
          <w:tcPr>
            <w:tcW w:w="540" w:type="dxa"/>
          </w:tcPr>
          <w:p w14:paraId="15823C87" w14:textId="77777777" w:rsidR="00DA481E" w:rsidRPr="00012CE9" w:rsidRDefault="00DA481E" w:rsidP="009C6BB8">
            <w:pPr>
              <w:widowControl w:val="0"/>
            </w:pPr>
            <w:r w:rsidRPr="00012CE9">
              <w:t> </w:t>
            </w:r>
          </w:p>
        </w:tc>
        <w:tc>
          <w:tcPr>
            <w:tcW w:w="2796" w:type="dxa"/>
          </w:tcPr>
          <w:p w14:paraId="4058C4A2" w14:textId="77777777" w:rsidR="00DA481E" w:rsidRPr="00012CE9" w:rsidRDefault="00DA481E" w:rsidP="009C6BB8">
            <w:pPr>
              <w:widowControl w:val="0"/>
            </w:pPr>
            <w:r w:rsidRPr="00012CE9">
              <w:t> </w:t>
            </w:r>
          </w:p>
        </w:tc>
        <w:tc>
          <w:tcPr>
            <w:tcW w:w="1508" w:type="dxa"/>
            <w:tcBorders>
              <w:right w:val="single" w:sz="4" w:space="0" w:color="auto"/>
            </w:tcBorders>
          </w:tcPr>
          <w:p w14:paraId="287C6088" w14:textId="77777777" w:rsidR="00DA481E" w:rsidRPr="00012CE9" w:rsidRDefault="00DA481E" w:rsidP="009C6BB8">
            <w:pPr>
              <w:widowControl w:val="0"/>
              <w:jc w:val="right"/>
              <w:rPr>
                <w:b/>
                <w:bCs/>
              </w:rPr>
            </w:pPr>
          </w:p>
        </w:tc>
        <w:tc>
          <w:tcPr>
            <w:tcW w:w="3094" w:type="dxa"/>
            <w:gridSpan w:val="2"/>
            <w:tcBorders>
              <w:top w:val="single" w:sz="4" w:space="0" w:color="auto"/>
              <w:left w:val="single" w:sz="4" w:space="0" w:color="auto"/>
              <w:bottom w:val="single" w:sz="4" w:space="0" w:color="auto"/>
              <w:right w:val="single" w:sz="4" w:space="0" w:color="auto"/>
            </w:tcBorders>
          </w:tcPr>
          <w:p w14:paraId="4690078A" w14:textId="77777777" w:rsidR="00DA481E" w:rsidRPr="00012CE9" w:rsidRDefault="00DA481E" w:rsidP="009C6BB8">
            <w:pPr>
              <w:widowControl w:val="0"/>
              <w:jc w:val="right"/>
              <w:rPr>
                <w:b/>
                <w:bCs/>
              </w:rPr>
            </w:pPr>
            <w:r w:rsidRPr="00012CE9">
              <w:rPr>
                <w:b/>
                <w:bCs/>
              </w:rPr>
              <w:t xml:space="preserve">PVM </w:t>
            </w:r>
            <w:r w:rsidRPr="00012CE9">
              <w:rPr>
                <w:i/>
                <w:color w:val="000000" w:themeColor="text1"/>
              </w:rPr>
              <w:t>[tarifas]</w:t>
            </w:r>
            <w:r w:rsidRPr="00012CE9">
              <w:rPr>
                <w:b/>
              </w:rPr>
              <w:t>:</w:t>
            </w:r>
            <w:r w:rsidRPr="00012CE9">
              <w:rPr>
                <w:b/>
                <w:bCs/>
              </w:rPr>
              <w:t xml:space="preserve"> </w:t>
            </w:r>
          </w:p>
        </w:tc>
        <w:tc>
          <w:tcPr>
            <w:tcW w:w="1701" w:type="dxa"/>
            <w:tcBorders>
              <w:top w:val="nil"/>
              <w:left w:val="single" w:sz="4" w:space="0" w:color="auto"/>
              <w:bottom w:val="single" w:sz="4" w:space="0" w:color="auto"/>
              <w:right w:val="single" w:sz="4" w:space="0" w:color="auto"/>
            </w:tcBorders>
            <w:vAlign w:val="bottom"/>
          </w:tcPr>
          <w:p w14:paraId="1E7E1393" w14:textId="77777777" w:rsidR="00DA481E" w:rsidRPr="00012CE9" w:rsidRDefault="00DA481E" w:rsidP="009C6BB8">
            <w:pPr>
              <w:widowControl w:val="0"/>
              <w:jc w:val="right"/>
              <w:rPr>
                <w:b/>
                <w:bCs/>
              </w:rPr>
            </w:pPr>
          </w:p>
        </w:tc>
      </w:tr>
      <w:tr w:rsidR="00DA481E" w:rsidRPr="00012CE9" w14:paraId="781FFA37" w14:textId="77777777" w:rsidTr="009C6BB8">
        <w:trPr>
          <w:trHeight w:val="255"/>
        </w:trPr>
        <w:tc>
          <w:tcPr>
            <w:tcW w:w="540" w:type="dxa"/>
          </w:tcPr>
          <w:p w14:paraId="51CD9681" w14:textId="77777777" w:rsidR="00DA481E" w:rsidRPr="00012CE9" w:rsidRDefault="00DA481E" w:rsidP="009C6BB8">
            <w:pPr>
              <w:widowControl w:val="0"/>
              <w:rPr>
                <w:b/>
                <w:bCs/>
              </w:rPr>
            </w:pPr>
            <w:r w:rsidRPr="00012CE9">
              <w:rPr>
                <w:b/>
                <w:bCs/>
              </w:rPr>
              <w:t> </w:t>
            </w:r>
          </w:p>
        </w:tc>
        <w:tc>
          <w:tcPr>
            <w:tcW w:w="2796" w:type="dxa"/>
          </w:tcPr>
          <w:p w14:paraId="5713A416" w14:textId="77777777" w:rsidR="00DA481E" w:rsidRPr="00012CE9" w:rsidRDefault="00DA481E" w:rsidP="009C6BB8">
            <w:pPr>
              <w:widowControl w:val="0"/>
              <w:jc w:val="right"/>
              <w:rPr>
                <w:b/>
                <w:bCs/>
              </w:rPr>
            </w:pPr>
            <w:r w:rsidRPr="00012CE9">
              <w:rPr>
                <w:b/>
                <w:bCs/>
              </w:rPr>
              <w:t> </w:t>
            </w:r>
          </w:p>
        </w:tc>
        <w:tc>
          <w:tcPr>
            <w:tcW w:w="1508" w:type="dxa"/>
            <w:tcBorders>
              <w:right w:val="single" w:sz="4" w:space="0" w:color="auto"/>
            </w:tcBorders>
          </w:tcPr>
          <w:p w14:paraId="278AB5F0" w14:textId="77777777" w:rsidR="00DA481E" w:rsidRPr="00012CE9" w:rsidRDefault="00DA481E" w:rsidP="009C6BB8">
            <w:pPr>
              <w:widowControl w:val="0"/>
              <w:jc w:val="right"/>
              <w:rPr>
                <w:b/>
                <w:bCs/>
              </w:rPr>
            </w:pPr>
          </w:p>
        </w:tc>
        <w:tc>
          <w:tcPr>
            <w:tcW w:w="3094" w:type="dxa"/>
            <w:gridSpan w:val="2"/>
            <w:tcBorders>
              <w:top w:val="single" w:sz="4" w:space="0" w:color="auto"/>
              <w:left w:val="single" w:sz="4" w:space="0" w:color="auto"/>
              <w:bottom w:val="single" w:sz="4" w:space="0" w:color="auto"/>
              <w:right w:val="single" w:sz="4" w:space="0" w:color="auto"/>
            </w:tcBorders>
          </w:tcPr>
          <w:p w14:paraId="0F7278C7" w14:textId="77777777" w:rsidR="00DA481E" w:rsidRPr="00012CE9" w:rsidRDefault="00DA481E" w:rsidP="009C6BB8">
            <w:pPr>
              <w:widowControl w:val="0"/>
              <w:jc w:val="right"/>
              <w:rPr>
                <w:b/>
                <w:bCs/>
              </w:rPr>
            </w:pPr>
            <w:r w:rsidRPr="00012CE9">
              <w:rPr>
                <w:b/>
                <w:bCs/>
              </w:rPr>
              <w:t xml:space="preserve">Bendra suma su PVM </w:t>
            </w:r>
            <w:r w:rsidRPr="00012CE9">
              <w:rPr>
                <w:b/>
              </w:rPr>
              <w:t>(Eur)</w:t>
            </w:r>
            <w:r w:rsidRPr="00012CE9">
              <w:rPr>
                <w:b/>
                <w:bCs/>
              </w:rPr>
              <w:t>:</w:t>
            </w:r>
          </w:p>
        </w:tc>
        <w:tc>
          <w:tcPr>
            <w:tcW w:w="1701" w:type="dxa"/>
            <w:tcBorders>
              <w:top w:val="single" w:sz="4" w:space="0" w:color="auto"/>
              <w:left w:val="single" w:sz="4" w:space="0" w:color="auto"/>
              <w:bottom w:val="single" w:sz="4" w:space="0" w:color="auto"/>
              <w:right w:val="single" w:sz="4" w:space="0" w:color="auto"/>
            </w:tcBorders>
            <w:noWrap/>
          </w:tcPr>
          <w:p w14:paraId="359033CC" w14:textId="77777777" w:rsidR="00DA481E" w:rsidRPr="00012CE9" w:rsidRDefault="00DA481E" w:rsidP="009C6BB8">
            <w:pPr>
              <w:widowControl w:val="0"/>
              <w:jc w:val="right"/>
              <w:rPr>
                <w:b/>
                <w:bCs/>
              </w:rPr>
            </w:pPr>
          </w:p>
        </w:tc>
      </w:tr>
    </w:tbl>
    <w:p w14:paraId="7DCEF967" w14:textId="77777777" w:rsidR="00DA481E" w:rsidRPr="00012CE9" w:rsidRDefault="00DA481E" w:rsidP="00DA481E">
      <w:pPr>
        <w:pStyle w:val="Stilius3"/>
        <w:widowControl w:val="0"/>
        <w:suppressAutoHyphens/>
        <w:rPr>
          <w:sz w:val="24"/>
          <w:szCs w:val="24"/>
        </w:rPr>
      </w:pPr>
    </w:p>
    <w:p w14:paraId="0842D424" w14:textId="77777777" w:rsidR="00DA481E" w:rsidRPr="00012CE9" w:rsidRDefault="00DA481E" w:rsidP="00DA481E">
      <w:pPr>
        <w:pStyle w:val="Stilius3"/>
        <w:widowControl w:val="0"/>
        <w:suppressAutoHyphens/>
        <w:rPr>
          <w:sz w:val="24"/>
          <w:szCs w:val="24"/>
        </w:rPr>
      </w:pPr>
      <w:r w:rsidRPr="00012CE9">
        <w:rPr>
          <w:sz w:val="24"/>
          <w:szCs w:val="24"/>
        </w:rPr>
        <w:t xml:space="preserve">Pirkėjas  </w:t>
      </w:r>
      <w:r w:rsidRPr="00012CE9">
        <w:rPr>
          <w:sz w:val="24"/>
          <w:szCs w:val="24"/>
        </w:rPr>
        <w:tab/>
      </w:r>
      <w:r w:rsidRPr="00012CE9">
        <w:rPr>
          <w:sz w:val="24"/>
          <w:szCs w:val="24"/>
        </w:rPr>
        <w:tab/>
      </w:r>
      <w:r w:rsidRPr="00012CE9">
        <w:rPr>
          <w:sz w:val="24"/>
          <w:szCs w:val="24"/>
        </w:rPr>
        <w:tab/>
      </w:r>
      <w:r w:rsidRPr="00012CE9">
        <w:rPr>
          <w:sz w:val="24"/>
          <w:szCs w:val="24"/>
        </w:rPr>
        <w:tab/>
        <w:t>Rangovas</w:t>
      </w:r>
    </w:p>
    <w:p w14:paraId="06D115F7" w14:textId="77777777" w:rsidR="00DA481E" w:rsidRPr="00012CE9" w:rsidRDefault="00DA481E" w:rsidP="00DA481E">
      <w:pPr>
        <w:pStyle w:val="Stilius3"/>
        <w:widowControl w:val="0"/>
        <w:suppressAutoHyphens/>
        <w:rPr>
          <w:sz w:val="24"/>
          <w:szCs w:val="24"/>
        </w:rPr>
      </w:pPr>
    </w:p>
    <w:p w14:paraId="67148B85" w14:textId="75BC52F5" w:rsidR="00DA481E" w:rsidRPr="00012CE9" w:rsidRDefault="00DA481E" w:rsidP="00081295">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r w:rsidRPr="00012CE9">
        <w:rPr>
          <w:rFonts w:ascii="Times New Roman" w:hAnsi="Times New Roman" w:cs="Times New Roman"/>
          <w:sz w:val="24"/>
          <w:szCs w:val="24"/>
          <w:lang w:val="lt-LT"/>
        </w:rPr>
        <w:t xml:space="preserve">20__m. __________________ mėn. ____d. </w:t>
      </w:r>
      <w:r w:rsidRPr="00012CE9">
        <w:rPr>
          <w:rFonts w:ascii="Times New Roman" w:hAnsi="Times New Roman" w:cs="Times New Roman"/>
          <w:sz w:val="24"/>
          <w:szCs w:val="24"/>
          <w:lang w:val="lt-LT"/>
        </w:rPr>
        <w:tab/>
        <w:t>20__m. ______________ mėn. __________d.</w:t>
      </w:r>
    </w:p>
    <w:p w14:paraId="5356E13C" w14:textId="3E8CA3D6" w:rsidR="000B7BE5" w:rsidRPr="00012CE9" w:rsidRDefault="000B7BE5">
      <w:pPr>
        <w:spacing w:after="160" w:line="259" w:lineRule="auto"/>
        <w:rPr>
          <w:rFonts w:eastAsiaTheme="minorHAnsi"/>
        </w:rPr>
      </w:pPr>
      <w:r w:rsidRPr="00012CE9">
        <w:br w:type="page"/>
      </w:r>
    </w:p>
    <w:p w14:paraId="1A394C2E" w14:textId="5A10D8B8"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012CE9">
        <w:rPr>
          <w:rFonts w:ascii="Times New Roman" w:hAnsi="Times New Roman" w:cs="Times New Roman"/>
          <w:sz w:val="24"/>
          <w:szCs w:val="24"/>
          <w:lang w:val="lt-LT"/>
        </w:rPr>
        <w:lastRenderedPageBreak/>
        <w:t>4 priedas</w:t>
      </w:r>
    </w:p>
    <w:p w14:paraId="232C328A"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r w:rsidRPr="00012CE9">
        <w:rPr>
          <w:rFonts w:ascii="Times New Roman" w:hAnsi="Times New Roman" w:cs="Times New Roman"/>
          <w:b/>
          <w:sz w:val="24"/>
          <w:szCs w:val="24"/>
          <w:lang w:val="lt-LT"/>
        </w:rPr>
        <w:t>Darbų perdavimo–priėmimo akto forma</w:t>
      </w:r>
    </w:p>
    <w:p w14:paraId="719BA9F4"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7BD3DCF7" w14:textId="77777777" w:rsidR="00DA481E" w:rsidRPr="00012CE9" w:rsidRDefault="00DA481E" w:rsidP="00DA481E">
      <w:pPr>
        <w:widowControl w:val="0"/>
        <w:jc w:val="center"/>
        <w:rPr>
          <w:b/>
        </w:rPr>
      </w:pPr>
      <w:r w:rsidRPr="00012CE9">
        <w:rPr>
          <w:b/>
        </w:rPr>
        <w:t>DARBŲ PERDAVIMO</w:t>
      </w:r>
      <w:r w:rsidRPr="00012CE9">
        <w:rPr>
          <w:bCs/>
        </w:rPr>
        <w:t>–</w:t>
      </w:r>
      <w:r w:rsidRPr="00012CE9">
        <w:rPr>
          <w:b/>
        </w:rPr>
        <w:t>PRIĖMIMO AKTAS</w:t>
      </w:r>
    </w:p>
    <w:p w14:paraId="09D0DC28" w14:textId="77777777" w:rsidR="00DA481E" w:rsidRPr="00012CE9" w:rsidRDefault="00DA481E" w:rsidP="00DA481E">
      <w:pPr>
        <w:widowControl w:val="0"/>
        <w:jc w:val="center"/>
        <w:rPr>
          <w:b/>
        </w:rPr>
      </w:pPr>
    </w:p>
    <w:p w14:paraId="2C9A97B7" w14:textId="77777777" w:rsidR="00DA481E" w:rsidRPr="00012CE9" w:rsidRDefault="00DA481E" w:rsidP="00DA481E">
      <w:pPr>
        <w:widowControl w:val="0"/>
        <w:jc w:val="center"/>
        <w:rPr>
          <w:color w:val="000000" w:themeColor="text1"/>
        </w:rPr>
      </w:pPr>
      <w:r w:rsidRPr="00012CE9">
        <w:rPr>
          <w:i/>
          <w:color w:val="000000" w:themeColor="text1"/>
        </w:rPr>
        <w:t xml:space="preserve"> [Akto sudarymo vieta]</w:t>
      </w:r>
      <w:r w:rsidRPr="00012CE9">
        <w:rPr>
          <w:color w:val="000000" w:themeColor="text1"/>
        </w:rPr>
        <w:t>, .......... m. ............................... ........... d.</w:t>
      </w:r>
    </w:p>
    <w:p w14:paraId="41BB0F43" w14:textId="77777777" w:rsidR="00DA481E" w:rsidRPr="00012CE9" w:rsidRDefault="00DA481E" w:rsidP="00DA481E">
      <w:pPr>
        <w:widowControl w:val="0"/>
        <w:jc w:val="center"/>
        <w:rPr>
          <w:color w:val="000000" w:themeColor="text1"/>
        </w:rPr>
      </w:pPr>
    </w:p>
    <w:p w14:paraId="404557A1" w14:textId="77777777" w:rsidR="00DA481E" w:rsidRPr="00012CE9" w:rsidRDefault="00DA481E" w:rsidP="00DA481E">
      <w:pPr>
        <w:widowControl w:val="0"/>
        <w:jc w:val="both"/>
        <w:rPr>
          <w:color w:val="000000" w:themeColor="text1"/>
        </w:rPr>
      </w:pPr>
    </w:p>
    <w:p w14:paraId="3F3F909B" w14:textId="77777777" w:rsidR="00DA481E" w:rsidRPr="00012CE9" w:rsidRDefault="00DA481E" w:rsidP="00DA481E">
      <w:pPr>
        <w:widowControl w:val="0"/>
        <w:ind w:firstLine="1134"/>
        <w:jc w:val="both"/>
        <w:rPr>
          <w:color w:val="000000" w:themeColor="text1"/>
        </w:rPr>
      </w:pPr>
      <w:r w:rsidRPr="00012CE9">
        <w:rPr>
          <w:i/>
          <w:color w:val="000000" w:themeColor="text1"/>
        </w:rPr>
        <w:t>[Rangovo pavadinimas]</w:t>
      </w:r>
      <w:r w:rsidRPr="00012CE9">
        <w:rPr>
          <w:color w:val="000000" w:themeColor="text1"/>
        </w:rPr>
        <w:t xml:space="preserve">, atstovaujama .............................................., veikiančio pagal ........................................................................................................., toliau vadinamas Rangovu, ir </w:t>
      </w:r>
      <w:r w:rsidRPr="00012CE9">
        <w:rPr>
          <w:i/>
          <w:color w:val="000000" w:themeColor="text1"/>
        </w:rPr>
        <w:t>[Pirkėjas pavadinimas]</w:t>
      </w:r>
      <w:r w:rsidRPr="00012CE9">
        <w:rPr>
          <w:color w:val="000000" w:themeColor="text1"/>
        </w:rPr>
        <w:t xml:space="preserve">, atstovaujama ..........................................., veikiančio pagal ......................................................................................, toliau vadinamas Pirkėju (toliau kartu vadinamos Šalimis, o kiekviena atskirai – Šalimi), vadovaudamiesi Šalių sudaryta </w:t>
      </w:r>
      <w:r w:rsidRPr="00012CE9">
        <w:rPr>
          <w:i/>
          <w:color w:val="000000" w:themeColor="text1"/>
        </w:rPr>
        <w:t>[sutarties pavadinimas, sudarymo data]</w:t>
      </w:r>
      <w:r w:rsidRPr="00012CE9">
        <w:rPr>
          <w:color w:val="000000" w:themeColor="text1"/>
        </w:rPr>
        <w:t xml:space="preserve"> sutartimi (toliau – vadinama Sutartimi), bei papildomais susitarimais Nr. _________ , sudarė šį Darbų perdavimo-priėmimo aktą: </w:t>
      </w:r>
    </w:p>
    <w:p w14:paraId="049B7157" w14:textId="77777777" w:rsidR="00DA481E" w:rsidRPr="00012CE9" w:rsidRDefault="00DA481E" w:rsidP="00DA481E">
      <w:pPr>
        <w:widowControl w:val="0"/>
        <w:ind w:firstLine="1134"/>
        <w:jc w:val="both"/>
        <w:rPr>
          <w:color w:val="000000" w:themeColor="text1"/>
        </w:rPr>
      </w:pPr>
    </w:p>
    <w:p w14:paraId="5A57C0B7" w14:textId="77777777" w:rsidR="00DA481E" w:rsidRPr="00012CE9" w:rsidRDefault="00DA481E" w:rsidP="00DA481E">
      <w:pPr>
        <w:widowControl w:val="0"/>
        <w:ind w:left="360" w:firstLine="1134"/>
        <w:jc w:val="both"/>
        <w:rPr>
          <w:color w:val="000000" w:themeColor="text1"/>
        </w:rPr>
      </w:pPr>
      <w:r w:rsidRPr="00012CE9">
        <w:rPr>
          <w:color w:val="000000" w:themeColor="text1"/>
        </w:rPr>
        <w:t xml:space="preserve">1. Rangovas perduoda Pirkėjui atliktus Darbus ...................................................... </w:t>
      </w:r>
      <w:r w:rsidRPr="00012CE9">
        <w:rPr>
          <w:i/>
          <w:color w:val="000000" w:themeColor="text1"/>
        </w:rPr>
        <w:t>[Darbų pavadinimas, sutampantis su Sutarties specialiųjų sąlygų 1 punkte esančiu Darbų pavadinimu]</w:t>
      </w:r>
      <w:r w:rsidRPr="00012CE9">
        <w:rPr>
          <w:color w:val="000000" w:themeColor="text1"/>
        </w:rPr>
        <w:t xml:space="preserve">, o Užsakovas šiuos atliktus Darbus priima. </w:t>
      </w:r>
    </w:p>
    <w:p w14:paraId="73890977" w14:textId="77777777" w:rsidR="00DA481E" w:rsidRPr="00012CE9" w:rsidRDefault="00DA481E" w:rsidP="00DA481E">
      <w:pPr>
        <w:widowControl w:val="0"/>
        <w:ind w:left="360" w:firstLine="1134"/>
        <w:jc w:val="both"/>
        <w:rPr>
          <w:color w:val="000000" w:themeColor="text1"/>
        </w:rPr>
      </w:pPr>
      <w:r w:rsidRPr="00012CE9">
        <w:rPr>
          <w:color w:val="000000" w:themeColor="text1"/>
        </w:rPr>
        <w:t>2. Už atliktus Darbus Pirkėjas įsipareigoja sumokėti Rangovui likusią....................... Eur (.................................................................................................... eurų) sumą Šalių sudarytoje Sutartyje nustatyta tvarka.</w:t>
      </w:r>
    </w:p>
    <w:p w14:paraId="6B3D0407" w14:textId="77777777" w:rsidR="00DA481E" w:rsidRPr="00012CE9" w:rsidRDefault="00DA481E" w:rsidP="00DA481E">
      <w:pPr>
        <w:pStyle w:val="Pagrindiniotekstotrauka"/>
        <w:widowControl w:val="0"/>
        <w:suppressAutoHyphens/>
        <w:spacing w:after="0"/>
        <w:ind w:left="360" w:firstLine="1134"/>
        <w:rPr>
          <w:rFonts w:ascii="Times New Roman" w:hAnsi="Times New Roman"/>
          <w:color w:val="000000" w:themeColor="text1"/>
          <w:sz w:val="24"/>
          <w:szCs w:val="24"/>
        </w:rPr>
      </w:pPr>
      <w:r w:rsidRPr="00012CE9">
        <w:rPr>
          <w:rFonts w:ascii="Times New Roman" w:hAnsi="Times New Roman"/>
          <w:color w:val="000000" w:themeColor="text1"/>
          <w:sz w:val="24"/>
          <w:szCs w:val="24"/>
        </w:rPr>
        <w:t xml:space="preserve">3. </w:t>
      </w:r>
      <w:r w:rsidRPr="00012CE9">
        <w:rPr>
          <w:rFonts w:ascii="Times New Roman" w:hAnsi="Times New Roman"/>
          <w:color w:val="000000" w:themeColor="text1"/>
          <w:sz w:val="24"/>
          <w:szCs w:val="24"/>
        </w:rPr>
        <w:tab/>
        <w:t>Šalys patvirtina, kad Darbai yra atlikti pilnai ir tinkamai.</w:t>
      </w:r>
      <w:r w:rsidRPr="00012CE9">
        <w:rPr>
          <w:rFonts w:ascii="Times New Roman" w:hAnsi="Times New Roman"/>
          <w:color w:val="000000" w:themeColor="text1"/>
        </w:rPr>
        <w:t xml:space="preserve"> </w:t>
      </w:r>
      <w:r w:rsidRPr="00012CE9">
        <w:rPr>
          <w:rFonts w:ascii="Times New Roman" w:hAnsi="Times New Roman"/>
          <w:color w:val="000000" w:themeColor="text1"/>
          <w:sz w:val="24"/>
          <w:szCs w:val="24"/>
        </w:rPr>
        <w:t>Pirkėjas neturi Rangovui pretenzijų dėl atliktų Darbų kokybės.</w:t>
      </w:r>
    </w:p>
    <w:p w14:paraId="1ED06CAB" w14:textId="77777777" w:rsidR="00DA481E" w:rsidRPr="00012CE9" w:rsidRDefault="00DA481E" w:rsidP="00DA481E">
      <w:pPr>
        <w:pStyle w:val="Pagrindiniotekstotrauka"/>
        <w:widowControl w:val="0"/>
        <w:suppressAutoHyphens/>
        <w:spacing w:after="0"/>
        <w:ind w:left="284" w:firstLine="1134"/>
        <w:jc w:val="both"/>
        <w:rPr>
          <w:rFonts w:ascii="Times New Roman" w:hAnsi="Times New Roman"/>
          <w:color w:val="000000" w:themeColor="text1"/>
          <w:sz w:val="24"/>
          <w:szCs w:val="24"/>
        </w:rPr>
      </w:pPr>
      <w:r w:rsidRPr="00012CE9">
        <w:rPr>
          <w:rFonts w:ascii="Times New Roman" w:hAnsi="Times New Roman"/>
          <w:color w:val="000000" w:themeColor="text1"/>
          <w:sz w:val="24"/>
          <w:szCs w:val="24"/>
        </w:rPr>
        <w:t xml:space="preserve">4. Šis aktas sudarytas dviem egzemplioriais, kurie abu turi vienodą teisinę galią. Vienas egzempliorius pateikiamas Rangovui, kitas lieka Pirkėjui. </w:t>
      </w:r>
    </w:p>
    <w:p w14:paraId="3CE593CB" w14:textId="77777777" w:rsidR="00DA481E" w:rsidRPr="00012CE9" w:rsidRDefault="00DA481E" w:rsidP="00DA481E">
      <w:pPr>
        <w:pStyle w:val="Pagrindiniotekstotrauka"/>
        <w:widowControl w:val="0"/>
        <w:suppressAutoHyphens/>
        <w:spacing w:after="0" w:line="240" w:lineRule="auto"/>
        <w:ind w:left="0"/>
        <w:jc w:val="both"/>
        <w:rPr>
          <w:rFonts w:ascii="Times New Roman" w:hAnsi="Times New Roman"/>
          <w:sz w:val="24"/>
          <w:szCs w:val="24"/>
        </w:rPr>
      </w:pPr>
    </w:p>
    <w:tbl>
      <w:tblPr>
        <w:tblW w:w="0" w:type="auto"/>
        <w:tblInd w:w="674" w:type="dxa"/>
        <w:tblLayout w:type="fixed"/>
        <w:tblLook w:val="0000" w:firstRow="0" w:lastRow="0" w:firstColumn="0" w:lastColumn="0" w:noHBand="0" w:noVBand="0"/>
      </w:tblPr>
      <w:tblGrid>
        <w:gridCol w:w="4245"/>
        <w:gridCol w:w="4245"/>
      </w:tblGrid>
      <w:tr w:rsidR="00DA481E" w:rsidRPr="00012CE9" w14:paraId="1EA51CF2" w14:textId="77777777" w:rsidTr="009C6BB8">
        <w:tc>
          <w:tcPr>
            <w:tcW w:w="4245" w:type="dxa"/>
          </w:tcPr>
          <w:p w14:paraId="4E63AB03" w14:textId="77777777" w:rsidR="00DA481E" w:rsidRPr="00012CE9" w:rsidRDefault="00DA481E" w:rsidP="009C6BB8">
            <w:pPr>
              <w:widowControl w:val="0"/>
              <w:rPr>
                <w:b/>
                <w:bCs/>
              </w:rPr>
            </w:pPr>
            <w:r w:rsidRPr="00012CE9">
              <w:rPr>
                <w:b/>
                <w:bCs/>
              </w:rPr>
              <w:t>Rangovas</w:t>
            </w:r>
          </w:p>
        </w:tc>
        <w:tc>
          <w:tcPr>
            <w:tcW w:w="4245" w:type="dxa"/>
          </w:tcPr>
          <w:p w14:paraId="60A46AE1" w14:textId="77777777" w:rsidR="00DA481E" w:rsidRPr="00012CE9" w:rsidRDefault="00DA481E" w:rsidP="009C6BB8">
            <w:pPr>
              <w:widowControl w:val="0"/>
              <w:rPr>
                <w:b/>
                <w:bCs/>
              </w:rPr>
            </w:pPr>
            <w:r w:rsidRPr="00012CE9">
              <w:rPr>
                <w:b/>
                <w:bCs/>
              </w:rPr>
              <w:t>Pirkėjas</w:t>
            </w:r>
          </w:p>
        </w:tc>
      </w:tr>
      <w:tr w:rsidR="00DA481E" w:rsidRPr="00012CE9" w14:paraId="15F166D7" w14:textId="77777777" w:rsidTr="009C6BB8">
        <w:tc>
          <w:tcPr>
            <w:tcW w:w="4245" w:type="dxa"/>
          </w:tcPr>
          <w:p w14:paraId="3F543646" w14:textId="77777777" w:rsidR="00DA481E" w:rsidRPr="00012CE9" w:rsidRDefault="00DA481E" w:rsidP="009C6BB8">
            <w:pPr>
              <w:widowControl w:val="0"/>
            </w:pPr>
            <w:r w:rsidRPr="00012CE9">
              <w:t xml:space="preserve">[Pavadinimas] </w:t>
            </w:r>
          </w:p>
        </w:tc>
        <w:tc>
          <w:tcPr>
            <w:tcW w:w="4245" w:type="dxa"/>
          </w:tcPr>
          <w:p w14:paraId="1CB2E46A" w14:textId="77777777" w:rsidR="00DA481E" w:rsidRPr="00012CE9" w:rsidRDefault="00DA481E" w:rsidP="009C6BB8">
            <w:pPr>
              <w:widowControl w:val="0"/>
            </w:pPr>
            <w:r w:rsidRPr="00012CE9">
              <w:t>[Pavadinimas]</w:t>
            </w:r>
          </w:p>
        </w:tc>
      </w:tr>
      <w:tr w:rsidR="00DA481E" w:rsidRPr="00012CE9" w14:paraId="7EE00501" w14:textId="77777777" w:rsidTr="009C6BB8">
        <w:tc>
          <w:tcPr>
            <w:tcW w:w="4245" w:type="dxa"/>
          </w:tcPr>
          <w:p w14:paraId="6902FFA6" w14:textId="77777777" w:rsidR="00DA481E" w:rsidRPr="00012CE9" w:rsidRDefault="00DA481E" w:rsidP="009C6BB8">
            <w:pPr>
              <w:widowControl w:val="0"/>
            </w:pPr>
            <w:r w:rsidRPr="00012CE9">
              <w:t>[Buveinės adresas]</w:t>
            </w:r>
          </w:p>
        </w:tc>
        <w:tc>
          <w:tcPr>
            <w:tcW w:w="4245" w:type="dxa"/>
          </w:tcPr>
          <w:p w14:paraId="33167054" w14:textId="77777777" w:rsidR="00DA481E" w:rsidRPr="00012CE9" w:rsidRDefault="00DA481E" w:rsidP="009C6BB8">
            <w:pPr>
              <w:widowControl w:val="0"/>
            </w:pPr>
            <w:r w:rsidRPr="00012CE9">
              <w:t>[Buveinės adresas]</w:t>
            </w:r>
          </w:p>
        </w:tc>
      </w:tr>
      <w:tr w:rsidR="00DA481E" w:rsidRPr="00012CE9" w14:paraId="250A7B51" w14:textId="77777777" w:rsidTr="009C6BB8">
        <w:tc>
          <w:tcPr>
            <w:tcW w:w="4245" w:type="dxa"/>
          </w:tcPr>
          <w:p w14:paraId="732CE3EE" w14:textId="77777777" w:rsidR="00DA481E" w:rsidRPr="00012CE9" w:rsidRDefault="00DA481E" w:rsidP="009C6BB8">
            <w:pPr>
              <w:widowControl w:val="0"/>
            </w:pPr>
            <w:r w:rsidRPr="00012CE9">
              <w:t>[Telefonas, faksas]</w:t>
            </w:r>
          </w:p>
        </w:tc>
        <w:tc>
          <w:tcPr>
            <w:tcW w:w="4245" w:type="dxa"/>
          </w:tcPr>
          <w:p w14:paraId="1C31294F" w14:textId="77777777" w:rsidR="00DA481E" w:rsidRPr="00012CE9" w:rsidRDefault="00DA481E" w:rsidP="009C6BB8">
            <w:pPr>
              <w:widowControl w:val="0"/>
            </w:pPr>
            <w:r w:rsidRPr="00012CE9">
              <w:t>[Telefonas, faksas]</w:t>
            </w:r>
          </w:p>
        </w:tc>
      </w:tr>
      <w:tr w:rsidR="00DA481E" w:rsidRPr="00012CE9" w14:paraId="0A9E5055" w14:textId="77777777" w:rsidTr="009C6BB8">
        <w:tc>
          <w:tcPr>
            <w:tcW w:w="4245" w:type="dxa"/>
          </w:tcPr>
          <w:p w14:paraId="1E298E12" w14:textId="77777777" w:rsidR="00DA481E" w:rsidRPr="00012CE9" w:rsidRDefault="00DA481E" w:rsidP="009C6BB8">
            <w:pPr>
              <w:widowControl w:val="0"/>
            </w:pPr>
            <w:r w:rsidRPr="00012CE9">
              <w:t>[Įmonės kodas]</w:t>
            </w:r>
          </w:p>
        </w:tc>
        <w:tc>
          <w:tcPr>
            <w:tcW w:w="4245" w:type="dxa"/>
          </w:tcPr>
          <w:p w14:paraId="3B3C127E" w14:textId="77777777" w:rsidR="00DA481E" w:rsidRPr="00012CE9" w:rsidRDefault="00DA481E" w:rsidP="009C6BB8">
            <w:pPr>
              <w:widowControl w:val="0"/>
            </w:pPr>
            <w:r w:rsidRPr="00012CE9">
              <w:t>[Įmonės kodas]</w:t>
            </w:r>
          </w:p>
        </w:tc>
      </w:tr>
      <w:tr w:rsidR="00DA481E" w:rsidRPr="00012CE9" w14:paraId="45AF0CAA" w14:textId="77777777" w:rsidTr="009C6BB8">
        <w:tc>
          <w:tcPr>
            <w:tcW w:w="4245" w:type="dxa"/>
          </w:tcPr>
          <w:p w14:paraId="767C7736" w14:textId="77777777" w:rsidR="00DA481E" w:rsidRPr="00012CE9" w:rsidRDefault="00DA481E" w:rsidP="009C6BB8">
            <w:pPr>
              <w:widowControl w:val="0"/>
            </w:pPr>
            <w:r w:rsidRPr="00012CE9">
              <w:t>[PVM mokėtojo kodas]</w:t>
            </w:r>
          </w:p>
        </w:tc>
        <w:tc>
          <w:tcPr>
            <w:tcW w:w="4245" w:type="dxa"/>
          </w:tcPr>
          <w:p w14:paraId="1FF64483" w14:textId="77777777" w:rsidR="00DA481E" w:rsidRPr="00012CE9" w:rsidRDefault="00DA481E" w:rsidP="009C6BB8">
            <w:pPr>
              <w:widowControl w:val="0"/>
            </w:pPr>
          </w:p>
        </w:tc>
      </w:tr>
      <w:tr w:rsidR="00DA481E" w:rsidRPr="00012CE9" w14:paraId="54FFBAAA" w14:textId="77777777" w:rsidTr="009C6BB8">
        <w:tc>
          <w:tcPr>
            <w:tcW w:w="4245" w:type="dxa"/>
          </w:tcPr>
          <w:p w14:paraId="67859CA3" w14:textId="77777777" w:rsidR="00DA481E" w:rsidRPr="00012CE9" w:rsidRDefault="00DA481E" w:rsidP="009C6BB8">
            <w:pPr>
              <w:widowControl w:val="0"/>
            </w:pPr>
          </w:p>
        </w:tc>
        <w:tc>
          <w:tcPr>
            <w:tcW w:w="4245" w:type="dxa"/>
          </w:tcPr>
          <w:p w14:paraId="0BD712FA" w14:textId="77777777" w:rsidR="00DA481E" w:rsidRPr="00012CE9" w:rsidRDefault="00DA481E" w:rsidP="009C6BB8">
            <w:pPr>
              <w:widowControl w:val="0"/>
            </w:pPr>
          </w:p>
        </w:tc>
      </w:tr>
      <w:tr w:rsidR="00DA481E" w:rsidRPr="00012CE9" w14:paraId="0701C279" w14:textId="77777777" w:rsidTr="009C6BB8">
        <w:tc>
          <w:tcPr>
            <w:tcW w:w="4245" w:type="dxa"/>
          </w:tcPr>
          <w:p w14:paraId="71A8EE49" w14:textId="77777777" w:rsidR="00DA481E" w:rsidRPr="00012CE9" w:rsidRDefault="00DA481E" w:rsidP="009C6BB8">
            <w:pPr>
              <w:widowControl w:val="0"/>
            </w:pPr>
          </w:p>
        </w:tc>
        <w:tc>
          <w:tcPr>
            <w:tcW w:w="4245" w:type="dxa"/>
          </w:tcPr>
          <w:p w14:paraId="78CA6140" w14:textId="77777777" w:rsidR="00DA481E" w:rsidRPr="00012CE9" w:rsidRDefault="00DA481E" w:rsidP="009C6BB8">
            <w:pPr>
              <w:widowControl w:val="0"/>
            </w:pPr>
          </w:p>
        </w:tc>
      </w:tr>
      <w:tr w:rsidR="00DA481E" w:rsidRPr="00012CE9" w14:paraId="68090987" w14:textId="77777777" w:rsidTr="009C6BB8">
        <w:tc>
          <w:tcPr>
            <w:tcW w:w="4245" w:type="dxa"/>
          </w:tcPr>
          <w:p w14:paraId="698E56EC" w14:textId="77777777" w:rsidR="00DA481E" w:rsidRPr="00012CE9" w:rsidRDefault="00DA481E" w:rsidP="009C6BB8">
            <w:pPr>
              <w:widowControl w:val="0"/>
            </w:pPr>
            <w:r w:rsidRPr="00012CE9">
              <w:t>______________________________</w:t>
            </w:r>
          </w:p>
          <w:p w14:paraId="14A99A11" w14:textId="77777777" w:rsidR="00DA481E" w:rsidRPr="00012CE9" w:rsidRDefault="00DA481E" w:rsidP="009C6BB8">
            <w:pPr>
              <w:widowControl w:val="0"/>
            </w:pPr>
            <w:r w:rsidRPr="00012CE9">
              <w:t>Parašas</w:t>
            </w:r>
          </w:p>
          <w:p w14:paraId="49883B18" w14:textId="77777777" w:rsidR="00DA481E" w:rsidRPr="00012CE9" w:rsidRDefault="00DA481E" w:rsidP="009C6BB8">
            <w:pPr>
              <w:widowControl w:val="0"/>
            </w:pPr>
            <w:r w:rsidRPr="00012CE9">
              <w:t>[Pareigos, vardas ir pavardė]</w:t>
            </w:r>
          </w:p>
        </w:tc>
        <w:tc>
          <w:tcPr>
            <w:tcW w:w="4245" w:type="dxa"/>
          </w:tcPr>
          <w:p w14:paraId="0A4FD50C" w14:textId="77777777" w:rsidR="00DA481E" w:rsidRPr="00012CE9" w:rsidRDefault="00DA481E" w:rsidP="009C6BB8">
            <w:pPr>
              <w:widowControl w:val="0"/>
            </w:pPr>
            <w:r w:rsidRPr="00012CE9">
              <w:t>______________________________</w:t>
            </w:r>
          </w:p>
          <w:p w14:paraId="33ACF238" w14:textId="77777777" w:rsidR="00DA481E" w:rsidRPr="00012CE9" w:rsidRDefault="00DA481E" w:rsidP="009C6BB8">
            <w:pPr>
              <w:widowControl w:val="0"/>
            </w:pPr>
            <w:r w:rsidRPr="00012CE9">
              <w:t>Parašas</w:t>
            </w:r>
          </w:p>
          <w:p w14:paraId="0CD5256A" w14:textId="77777777" w:rsidR="00DA481E" w:rsidRPr="00012CE9" w:rsidRDefault="00DA481E" w:rsidP="009C6BB8">
            <w:pPr>
              <w:widowControl w:val="0"/>
            </w:pPr>
            <w:r w:rsidRPr="00012CE9">
              <w:t>[Pareigos, vardas ir pavardė]</w:t>
            </w:r>
          </w:p>
        </w:tc>
      </w:tr>
    </w:tbl>
    <w:p w14:paraId="3DBF7ED2" w14:textId="4A16473F" w:rsidR="000B7BE5" w:rsidRPr="00012CE9" w:rsidRDefault="000B7BE5" w:rsidP="00DA481E">
      <w:pPr>
        <w:pStyle w:val="Stilius3"/>
        <w:widowControl w:val="0"/>
        <w:suppressAutoHyphens/>
        <w:rPr>
          <w:sz w:val="24"/>
          <w:szCs w:val="24"/>
        </w:rPr>
      </w:pPr>
    </w:p>
    <w:p w14:paraId="53B811FA" w14:textId="77777777" w:rsidR="000B7BE5" w:rsidRPr="00012CE9" w:rsidRDefault="000B7BE5">
      <w:pPr>
        <w:spacing w:after="160" w:line="259" w:lineRule="auto"/>
      </w:pPr>
      <w:r w:rsidRPr="00012CE9">
        <w:br w:type="page"/>
      </w:r>
    </w:p>
    <w:p w14:paraId="22FFD471"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012CE9">
        <w:rPr>
          <w:rFonts w:ascii="Times New Roman" w:hAnsi="Times New Roman" w:cs="Times New Roman"/>
          <w:sz w:val="24"/>
          <w:szCs w:val="24"/>
          <w:lang w:val="lt-LT"/>
        </w:rPr>
        <w:lastRenderedPageBreak/>
        <w:t>5 priedas</w:t>
      </w:r>
    </w:p>
    <w:p w14:paraId="4B85B570" w14:textId="77777777" w:rsidR="00DA481E" w:rsidRPr="00012CE9"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3"/>
      </w:tblGrid>
      <w:tr w:rsidR="00DA481E" w:rsidRPr="00012CE9" w14:paraId="5F7A4C96" w14:textId="77777777" w:rsidTr="009C6BB8">
        <w:tc>
          <w:tcPr>
            <w:tcW w:w="9853" w:type="dxa"/>
          </w:tcPr>
          <w:p w14:paraId="638E60FA" w14:textId="77777777" w:rsidR="00DA481E" w:rsidRPr="00012CE9" w:rsidRDefault="00DA481E" w:rsidP="009C6BB8">
            <w:pPr>
              <w:widowControl w:val="0"/>
              <w:spacing w:before="240"/>
              <w:jc w:val="center"/>
              <w:rPr>
                <w:b/>
              </w:rPr>
            </w:pPr>
            <w:r w:rsidRPr="00012CE9">
              <w:rPr>
                <w:b/>
              </w:rPr>
              <w:t>Statybvietės priėmimo – perdavimo aktas</w:t>
            </w:r>
          </w:p>
          <w:p w14:paraId="682B481C" w14:textId="77777777" w:rsidR="00DA481E" w:rsidRPr="00012CE9" w:rsidRDefault="00DA481E" w:rsidP="009C6BB8">
            <w:pPr>
              <w:widowControl w:val="0"/>
              <w:spacing w:before="240"/>
              <w:jc w:val="center"/>
              <w:rPr>
                <w:b/>
              </w:rPr>
            </w:pPr>
            <w:r w:rsidRPr="00012CE9">
              <w:rPr>
                <w:b/>
              </w:rPr>
              <w:t>[Data]</w:t>
            </w:r>
          </w:p>
        </w:tc>
      </w:tr>
      <w:tr w:rsidR="00DA481E" w:rsidRPr="00012CE9" w14:paraId="2CA2465E" w14:textId="77777777" w:rsidTr="009C6BB8">
        <w:tc>
          <w:tcPr>
            <w:tcW w:w="9853" w:type="dxa"/>
          </w:tcPr>
          <w:p w14:paraId="71D8FE57" w14:textId="77777777" w:rsidR="00DA481E" w:rsidRPr="00012CE9" w:rsidRDefault="00DA481E" w:rsidP="009C6BB8">
            <w:pPr>
              <w:pStyle w:val="Pavadinimas"/>
              <w:tabs>
                <w:tab w:val="left" w:pos="2410"/>
              </w:tabs>
              <w:suppressAutoHyphens/>
              <w:spacing w:before="240"/>
              <w:jc w:val="left"/>
              <w:rPr>
                <w:b w:val="0"/>
                <w:sz w:val="24"/>
                <w:szCs w:val="24"/>
              </w:rPr>
            </w:pPr>
            <w:r w:rsidRPr="00012CE9">
              <w:rPr>
                <w:sz w:val="24"/>
                <w:szCs w:val="24"/>
              </w:rPr>
              <w:t>Rangos sutarties numeris:</w:t>
            </w:r>
          </w:p>
        </w:tc>
      </w:tr>
      <w:tr w:rsidR="00DA481E" w:rsidRPr="00012CE9" w14:paraId="05FCCB0D" w14:textId="77777777" w:rsidTr="009C6BB8">
        <w:trPr>
          <w:trHeight w:val="423"/>
        </w:trPr>
        <w:tc>
          <w:tcPr>
            <w:tcW w:w="9853" w:type="dxa"/>
          </w:tcPr>
          <w:p w14:paraId="68725A3D" w14:textId="77777777" w:rsidR="00DA481E" w:rsidRPr="00012CE9" w:rsidRDefault="00DA481E" w:rsidP="009C6BB8">
            <w:pPr>
              <w:widowControl w:val="0"/>
              <w:spacing w:before="240"/>
              <w:rPr>
                <w:b/>
              </w:rPr>
            </w:pPr>
            <w:r w:rsidRPr="00012CE9">
              <w:rPr>
                <w:b/>
              </w:rPr>
              <w:t xml:space="preserve">Statybvietės adresas: </w:t>
            </w:r>
          </w:p>
        </w:tc>
      </w:tr>
      <w:tr w:rsidR="00DA481E" w:rsidRPr="00012CE9" w14:paraId="27850EC2" w14:textId="77777777" w:rsidTr="009C6BB8">
        <w:tc>
          <w:tcPr>
            <w:tcW w:w="9853" w:type="dxa"/>
          </w:tcPr>
          <w:p w14:paraId="4E0672FC" w14:textId="77777777" w:rsidR="00DA481E" w:rsidRPr="00012CE9" w:rsidRDefault="00DA481E" w:rsidP="009C6BB8">
            <w:pPr>
              <w:widowControl w:val="0"/>
              <w:spacing w:before="240"/>
              <w:jc w:val="both"/>
              <w:rPr>
                <w:color w:val="000000" w:themeColor="text1"/>
              </w:rPr>
            </w:pPr>
            <w:r w:rsidRPr="00012CE9">
              <w:rPr>
                <w:color w:val="000000" w:themeColor="text1"/>
              </w:rPr>
              <w:t xml:space="preserve">Pirkėjas – </w:t>
            </w:r>
            <w:r w:rsidRPr="00012CE9">
              <w:rPr>
                <w:i/>
                <w:color w:val="000000" w:themeColor="text1"/>
              </w:rPr>
              <w:t>[pavadinimas]</w:t>
            </w:r>
            <w:r w:rsidRPr="00012CE9">
              <w:rPr>
                <w:color w:val="000000" w:themeColor="text1"/>
              </w:rPr>
              <w:t xml:space="preserve">, vadovaudamasis Sutarties bendrųjų sąlygų 13 punkto nuostatomis šiuo Statybvietės priėmimo - perdavimo aktu suteikia Rangovui – </w:t>
            </w:r>
            <w:r w:rsidRPr="00012CE9">
              <w:rPr>
                <w:i/>
                <w:color w:val="000000" w:themeColor="text1"/>
              </w:rPr>
              <w:t xml:space="preserve">[pavadinimas] </w:t>
            </w:r>
            <w:r w:rsidRPr="00012CE9">
              <w:rPr>
                <w:color w:val="000000" w:themeColor="text1"/>
              </w:rPr>
              <w:t>Statybvietės valdymo teisę.</w:t>
            </w:r>
          </w:p>
          <w:p w14:paraId="68760F67" w14:textId="77777777" w:rsidR="00DA481E" w:rsidRPr="00012CE9" w:rsidRDefault="00DA481E" w:rsidP="009C6BB8">
            <w:pPr>
              <w:widowControl w:val="0"/>
              <w:spacing w:before="240"/>
              <w:jc w:val="both"/>
              <w:rPr>
                <w:color w:val="000000" w:themeColor="text1"/>
              </w:rPr>
            </w:pPr>
            <w:r w:rsidRPr="00012CE9">
              <w:rPr>
                <w:color w:val="000000" w:themeColor="text1"/>
              </w:rPr>
              <w:t>Rangovas, šiuo aktu perėmęs Statybvietę, tampa atsakingu už Statybvietę ir jos prieigas pagal Sutartį. Rangovas, pasirašydamas šį aktą patvirtina, kad:</w:t>
            </w:r>
          </w:p>
          <w:p w14:paraId="1439C4CD" w14:textId="77777777" w:rsidR="00DA481E" w:rsidRPr="00012CE9" w:rsidRDefault="00DA481E" w:rsidP="009C6BB8">
            <w:pPr>
              <w:widowControl w:val="0"/>
              <w:numPr>
                <w:ilvl w:val="0"/>
                <w:numId w:val="9"/>
              </w:numPr>
              <w:jc w:val="both"/>
              <w:rPr>
                <w:color w:val="000000" w:themeColor="text1"/>
              </w:rPr>
            </w:pPr>
            <w:r w:rsidRPr="00012CE9">
              <w:rPr>
                <w:color w:val="000000" w:themeColor="text1"/>
              </w:rPr>
              <w:t>Statybvietės ribos pažymėtos brėžinyje, fiziškai parodytos Rangovo atstovui.</w:t>
            </w:r>
          </w:p>
          <w:p w14:paraId="073FB2E9" w14:textId="77777777" w:rsidR="00DA481E" w:rsidRPr="00012CE9" w:rsidRDefault="00DA481E" w:rsidP="009C6BB8">
            <w:pPr>
              <w:widowControl w:val="0"/>
              <w:numPr>
                <w:ilvl w:val="0"/>
                <w:numId w:val="9"/>
              </w:numPr>
              <w:jc w:val="both"/>
              <w:rPr>
                <w:color w:val="000000" w:themeColor="text1"/>
              </w:rPr>
            </w:pPr>
            <w:r w:rsidRPr="00012CE9">
              <w:rPr>
                <w:color w:val="000000" w:themeColor="text1"/>
              </w:rPr>
              <w:t>Rangovui yra perduotas Statybvietės ribų brėžinys.</w:t>
            </w:r>
          </w:p>
          <w:p w14:paraId="31BF3E3B" w14:textId="77777777" w:rsidR="00DA481E" w:rsidRPr="00012CE9" w:rsidRDefault="00DA481E" w:rsidP="009C6BB8">
            <w:pPr>
              <w:widowControl w:val="0"/>
              <w:jc w:val="both"/>
              <w:rPr>
                <w:color w:val="000000" w:themeColor="text1"/>
              </w:rPr>
            </w:pPr>
          </w:p>
          <w:p w14:paraId="10C33002" w14:textId="77777777" w:rsidR="00DA481E" w:rsidRPr="00012CE9" w:rsidRDefault="00DA481E" w:rsidP="009C6BB8">
            <w:pPr>
              <w:widowControl w:val="0"/>
              <w:jc w:val="both"/>
              <w:rPr>
                <w:color w:val="000000" w:themeColor="text1"/>
              </w:rPr>
            </w:pPr>
            <w:r w:rsidRPr="00012CE9">
              <w:rPr>
                <w:color w:val="000000" w:themeColor="text1"/>
              </w:rPr>
              <w:t>Statybvietės priėmimo - perdavimo metu yra užfiksuota esama Statybvietės priklausinių būklė, už kurią Rangovas nėra atsakingas:</w:t>
            </w:r>
          </w:p>
          <w:p w14:paraId="2B1576A6" w14:textId="77777777" w:rsidR="00DA481E" w:rsidRPr="00012CE9" w:rsidRDefault="00DA481E" w:rsidP="009C6BB8">
            <w:pPr>
              <w:widowControl w:val="0"/>
              <w:numPr>
                <w:ilvl w:val="0"/>
                <w:numId w:val="11"/>
              </w:numPr>
              <w:jc w:val="both"/>
              <w:rPr>
                <w:color w:val="000000" w:themeColor="text1"/>
              </w:rPr>
            </w:pPr>
            <w:r w:rsidRPr="00012CE9">
              <w:rPr>
                <w:color w:val="000000" w:themeColor="text1"/>
              </w:rPr>
              <w:t xml:space="preserve"> </w:t>
            </w:r>
          </w:p>
          <w:p w14:paraId="71758170" w14:textId="77777777" w:rsidR="00DA481E" w:rsidRPr="00012CE9" w:rsidRDefault="00DA481E" w:rsidP="009C6BB8">
            <w:pPr>
              <w:widowControl w:val="0"/>
              <w:numPr>
                <w:ilvl w:val="0"/>
                <w:numId w:val="11"/>
              </w:numPr>
              <w:jc w:val="both"/>
              <w:rPr>
                <w:color w:val="000000" w:themeColor="text1"/>
              </w:rPr>
            </w:pPr>
          </w:p>
          <w:p w14:paraId="43F39C4D" w14:textId="77777777" w:rsidR="00DA481E" w:rsidRPr="00012CE9" w:rsidRDefault="00DA481E" w:rsidP="009C6BB8">
            <w:pPr>
              <w:widowControl w:val="0"/>
              <w:jc w:val="both"/>
              <w:rPr>
                <w:color w:val="000000" w:themeColor="text1"/>
              </w:rPr>
            </w:pPr>
          </w:p>
          <w:p w14:paraId="73BFFE20" w14:textId="77777777" w:rsidR="00DA481E" w:rsidRPr="00012CE9" w:rsidRDefault="00DA481E" w:rsidP="009C6BB8">
            <w:pPr>
              <w:widowControl w:val="0"/>
              <w:spacing w:before="240"/>
              <w:jc w:val="both"/>
              <w:rPr>
                <w:color w:val="000000" w:themeColor="text1"/>
              </w:rPr>
            </w:pPr>
          </w:p>
        </w:tc>
      </w:tr>
      <w:tr w:rsidR="00DA481E" w:rsidRPr="00012CE9" w14:paraId="139E1DD9" w14:textId="77777777" w:rsidTr="009C6BB8">
        <w:tc>
          <w:tcPr>
            <w:tcW w:w="9853" w:type="dxa"/>
          </w:tcPr>
          <w:p w14:paraId="3693E924" w14:textId="77777777" w:rsidR="00DA481E" w:rsidRPr="00012CE9" w:rsidRDefault="00DA481E" w:rsidP="009C6BB8">
            <w:pPr>
              <w:widowControl w:val="0"/>
              <w:spacing w:before="240"/>
              <w:jc w:val="both"/>
              <w:rPr>
                <w:color w:val="000000" w:themeColor="text1"/>
              </w:rPr>
            </w:pPr>
            <w:r w:rsidRPr="00012CE9">
              <w:rPr>
                <w:b/>
                <w:color w:val="000000" w:themeColor="text1"/>
              </w:rPr>
              <w:t>Priedai:</w:t>
            </w:r>
            <w:r w:rsidRPr="00012CE9">
              <w:rPr>
                <w:color w:val="000000" w:themeColor="text1"/>
              </w:rPr>
              <w:t xml:space="preserve"> </w:t>
            </w:r>
          </w:p>
          <w:p w14:paraId="6363DA8D" w14:textId="77777777" w:rsidR="00DA481E" w:rsidRPr="00012CE9" w:rsidRDefault="00DA481E" w:rsidP="009C6BB8">
            <w:pPr>
              <w:widowControl w:val="0"/>
              <w:numPr>
                <w:ilvl w:val="0"/>
                <w:numId w:val="10"/>
              </w:numPr>
              <w:jc w:val="both"/>
              <w:rPr>
                <w:color w:val="000000" w:themeColor="text1"/>
              </w:rPr>
            </w:pPr>
            <w:r w:rsidRPr="00012CE9">
              <w:rPr>
                <w:color w:val="000000" w:themeColor="text1"/>
              </w:rPr>
              <w:t>Statybvietės ribų brėžinys;</w:t>
            </w:r>
          </w:p>
          <w:p w14:paraId="08C43036" w14:textId="77777777" w:rsidR="00DA481E" w:rsidRPr="00012CE9" w:rsidRDefault="00DA481E" w:rsidP="009C6BB8">
            <w:pPr>
              <w:widowControl w:val="0"/>
              <w:numPr>
                <w:ilvl w:val="0"/>
                <w:numId w:val="10"/>
              </w:numPr>
              <w:jc w:val="both"/>
              <w:rPr>
                <w:color w:val="000000" w:themeColor="text1"/>
              </w:rPr>
            </w:pPr>
            <w:r w:rsidRPr="00012CE9">
              <w:rPr>
                <w:color w:val="000000" w:themeColor="text1"/>
              </w:rPr>
              <w:t xml:space="preserve">Esamą Statybvietės priklausinių būklę apibūdinantys priedai, nuotraukos, aprašymai ar kita. </w:t>
            </w:r>
          </w:p>
          <w:p w14:paraId="697A4B0D" w14:textId="77777777" w:rsidR="00DA481E" w:rsidRPr="00012CE9" w:rsidRDefault="00DA481E" w:rsidP="009C6BB8">
            <w:pPr>
              <w:widowControl w:val="0"/>
              <w:ind w:left="720"/>
              <w:jc w:val="both"/>
              <w:rPr>
                <w:b/>
                <w:color w:val="000000" w:themeColor="text1"/>
              </w:rPr>
            </w:pPr>
          </w:p>
        </w:tc>
      </w:tr>
      <w:tr w:rsidR="00DA481E" w:rsidRPr="00012CE9" w14:paraId="1DB866E4" w14:textId="77777777" w:rsidTr="009C6BB8">
        <w:tc>
          <w:tcPr>
            <w:tcW w:w="9853" w:type="dxa"/>
          </w:tcPr>
          <w:p w14:paraId="33EBC56E" w14:textId="77777777" w:rsidR="00DA481E" w:rsidRPr="00012CE9" w:rsidRDefault="00DA481E" w:rsidP="009C6BB8">
            <w:pPr>
              <w:widowControl w:val="0"/>
              <w:spacing w:before="240"/>
              <w:rPr>
                <w:color w:val="000000" w:themeColor="text1"/>
              </w:rPr>
            </w:pPr>
            <w:r w:rsidRPr="00012CE9">
              <w:rPr>
                <w:b/>
                <w:color w:val="000000" w:themeColor="text1"/>
              </w:rPr>
              <w:t xml:space="preserve">Rangovo atstovas </w:t>
            </w:r>
            <w:r w:rsidRPr="00012CE9">
              <w:rPr>
                <w:color w:val="000000" w:themeColor="text1"/>
              </w:rPr>
              <w:t>_____________________________________</w:t>
            </w:r>
          </w:p>
          <w:p w14:paraId="7701DE41" w14:textId="77777777" w:rsidR="00DA481E" w:rsidRPr="00012CE9" w:rsidRDefault="00DA481E" w:rsidP="009C6BB8">
            <w:pPr>
              <w:widowControl w:val="0"/>
              <w:spacing w:before="240"/>
              <w:rPr>
                <w:b/>
                <w:color w:val="000000" w:themeColor="text1"/>
              </w:rPr>
            </w:pPr>
            <w:r w:rsidRPr="00012CE9">
              <w:rPr>
                <w:b/>
                <w:color w:val="000000" w:themeColor="text1"/>
              </w:rPr>
              <w:t>Parašas:______________________                                          Data</w:t>
            </w:r>
          </w:p>
        </w:tc>
      </w:tr>
      <w:tr w:rsidR="00DA481E" w:rsidRPr="00012CE9" w14:paraId="113E4F00" w14:textId="77777777" w:rsidTr="009C6BB8">
        <w:tc>
          <w:tcPr>
            <w:tcW w:w="9853" w:type="dxa"/>
          </w:tcPr>
          <w:p w14:paraId="464FF54C" w14:textId="77777777" w:rsidR="00DA481E" w:rsidRPr="00012CE9" w:rsidRDefault="00DA481E" w:rsidP="009C6BB8">
            <w:pPr>
              <w:widowControl w:val="0"/>
              <w:spacing w:before="240"/>
              <w:rPr>
                <w:color w:val="000000" w:themeColor="text1"/>
              </w:rPr>
            </w:pPr>
            <w:r w:rsidRPr="00012CE9">
              <w:rPr>
                <w:b/>
                <w:color w:val="000000" w:themeColor="text1"/>
              </w:rPr>
              <w:t xml:space="preserve">Pirkėjo atstovas </w:t>
            </w:r>
            <w:r w:rsidRPr="00012CE9">
              <w:rPr>
                <w:color w:val="000000" w:themeColor="text1"/>
              </w:rPr>
              <w:t>____________________________________</w:t>
            </w:r>
          </w:p>
          <w:p w14:paraId="04822E7E" w14:textId="77777777" w:rsidR="00DA481E" w:rsidRPr="00012CE9" w:rsidRDefault="00DA481E" w:rsidP="009C6BB8">
            <w:pPr>
              <w:widowControl w:val="0"/>
              <w:spacing w:before="240"/>
              <w:rPr>
                <w:b/>
                <w:color w:val="000000" w:themeColor="text1"/>
              </w:rPr>
            </w:pPr>
            <w:r w:rsidRPr="00012CE9">
              <w:rPr>
                <w:b/>
                <w:color w:val="000000" w:themeColor="text1"/>
              </w:rPr>
              <w:t>Parašas:______________________                                          Data</w:t>
            </w:r>
          </w:p>
        </w:tc>
      </w:tr>
    </w:tbl>
    <w:p w14:paraId="0E4DD84E" w14:textId="4291DD19" w:rsidR="000B7BE5" w:rsidRPr="00012CE9" w:rsidRDefault="000B7BE5">
      <w:pPr>
        <w:spacing w:after="160" w:line="259" w:lineRule="auto"/>
        <w:rPr>
          <w:sz w:val="22"/>
          <w:szCs w:val="22"/>
        </w:rPr>
      </w:pPr>
    </w:p>
    <w:sectPr w:rsidR="000B7BE5" w:rsidRPr="00012CE9">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4F55" w14:textId="77777777" w:rsidR="00D85F38" w:rsidRDefault="00D85F38">
      <w:r>
        <w:separator/>
      </w:r>
    </w:p>
  </w:endnote>
  <w:endnote w:type="continuationSeparator" w:id="0">
    <w:p w14:paraId="60F60DC8" w14:textId="77777777" w:rsidR="00D85F38" w:rsidRDefault="00D85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DejaVu Sans Condensed">
    <w:altName w:val="Arial"/>
    <w:charset w:val="BA"/>
    <w:family w:val="swiss"/>
    <w:pitch w:val="variable"/>
    <w:sig w:usb0="00000000" w:usb1="D200FDFF" w:usb2="0A24602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66B6" w14:textId="77777777" w:rsidR="00DB4584" w:rsidRDefault="00DB4584" w:rsidP="00EC1862">
    <w:pPr>
      <w:pStyle w:val="Antratarbaporat0"/>
      <w:framePr w:w="12013" w:h="139" w:wrap="none" w:vAnchor="text" w:hAnchor="page" w:x="-53" w:y="-820"/>
      <w:shd w:val="clear" w:color="auto" w:fill="auto"/>
      <w:tabs>
        <w:tab w:val="right" w:pos="11333"/>
      </w:tabs>
      <w:ind w:left="66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E5D1C" w14:textId="77777777" w:rsidR="00D85F38" w:rsidRDefault="00D85F38">
      <w:r>
        <w:separator/>
      </w:r>
    </w:p>
  </w:footnote>
  <w:footnote w:type="continuationSeparator" w:id="0">
    <w:p w14:paraId="7C922FA5" w14:textId="77777777" w:rsidR="00D85F38" w:rsidRDefault="00D85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355B"/>
    <w:multiLevelType w:val="multilevel"/>
    <w:tmpl w:val="3E941922"/>
    <w:lvl w:ilvl="0">
      <w:start w:val="1"/>
      <w:numFmt w:val="upperRoman"/>
      <w:lvlText w:val="%1."/>
      <w:lvlJc w:val="left"/>
      <w:pPr>
        <w:ind w:left="6598" w:hanging="360"/>
      </w:pPr>
      <w:rPr>
        <w:rFonts w:ascii="Times New Roman" w:eastAsia="Calibri" w:hAnsi="Times New Roman" w:cs="Times New Roman" w:hint="default"/>
      </w:rPr>
    </w:lvl>
    <w:lvl w:ilvl="1">
      <w:start w:val="1"/>
      <w:numFmt w:val="decimal"/>
      <w:isLgl/>
      <w:lvlText w:val="%1.%2."/>
      <w:lvlJc w:val="left"/>
      <w:pPr>
        <w:ind w:left="689" w:hanging="405"/>
      </w:pPr>
      <w:rPr>
        <w:rFonts w:hint="default"/>
        <w:b w:val="0"/>
        <w:i w:val="0"/>
        <w:iCs w:val="0"/>
        <w:color w:val="000000" w:themeColor="text1"/>
      </w:rPr>
    </w:lvl>
    <w:lvl w:ilvl="2">
      <w:start w:val="1"/>
      <w:numFmt w:val="decimal"/>
      <w:isLgl/>
      <w:lvlText w:val="%1.6.%3."/>
      <w:lvlJc w:val="left"/>
      <w:pPr>
        <w:ind w:left="1997" w:hanging="720"/>
      </w:pPr>
      <w:rPr>
        <w:rFonts w:hint="default"/>
        <w:b w:val="0"/>
        <w:color w:val="000000" w:themeColor="text1"/>
      </w:rPr>
    </w:lvl>
    <w:lvl w:ilvl="3">
      <w:start w:val="1"/>
      <w:numFmt w:val="decimal"/>
      <w:isLgl/>
      <w:lvlText w:val="%1.%2.%3.%4."/>
      <w:lvlJc w:val="left"/>
      <w:pPr>
        <w:ind w:left="3981"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1" w15:restartNumberingAfterBreak="0">
    <w:nsid w:val="058C6A69"/>
    <w:multiLevelType w:val="multilevel"/>
    <w:tmpl w:val="1E9A51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D204F6"/>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16FC705F"/>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20A064A8"/>
    <w:multiLevelType w:val="multilevel"/>
    <w:tmpl w:val="BBE6ED4E"/>
    <w:lvl w:ilvl="0">
      <w:start w:val="14"/>
      <w:numFmt w:val="decimal"/>
      <w:lvlText w:val="%1."/>
      <w:lvlJc w:val="left"/>
      <w:pPr>
        <w:tabs>
          <w:tab w:val="num" w:pos="0"/>
        </w:tabs>
        <w:ind w:left="360" w:hanging="360"/>
      </w:pPr>
    </w:lvl>
    <w:lvl w:ilvl="1">
      <w:start w:val="1"/>
      <w:numFmt w:val="decimal"/>
      <w:lvlText w:val="%1.%2."/>
      <w:lvlJc w:val="left"/>
      <w:pPr>
        <w:tabs>
          <w:tab w:val="num" w:pos="876"/>
        </w:tabs>
        <w:ind w:left="1636" w:hanging="360"/>
      </w:pPr>
    </w:lvl>
    <w:lvl w:ilvl="2">
      <w:start w:val="1"/>
      <w:numFmt w:val="decimal"/>
      <w:lvlText w:val="%1.%2.%3."/>
      <w:lvlJc w:val="left"/>
      <w:pPr>
        <w:tabs>
          <w:tab w:val="num" w:pos="0"/>
        </w:tabs>
        <w:ind w:left="1520" w:hanging="720"/>
      </w:pPr>
    </w:lvl>
    <w:lvl w:ilvl="3">
      <w:start w:val="1"/>
      <w:numFmt w:val="decimal"/>
      <w:lvlText w:val="%1.%2.%3.%4."/>
      <w:lvlJc w:val="left"/>
      <w:pPr>
        <w:tabs>
          <w:tab w:val="num" w:pos="0"/>
        </w:tabs>
        <w:ind w:left="1920" w:hanging="720"/>
      </w:pPr>
    </w:lvl>
    <w:lvl w:ilvl="4">
      <w:start w:val="1"/>
      <w:numFmt w:val="decimal"/>
      <w:lvlText w:val="%1.%2.%3.%4.%5."/>
      <w:lvlJc w:val="left"/>
      <w:pPr>
        <w:tabs>
          <w:tab w:val="num" w:pos="0"/>
        </w:tabs>
        <w:ind w:left="2680" w:hanging="1080"/>
      </w:pPr>
    </w:lvl>
    <w:lvl w:ilvl="5">
      <w:start w:val="1"/>
      <w:numFmt w:val="decimal"/>
      <w:lvlText w:val="%1.%2.%3.%4.%5.%6."/>
      <w:lvlJc w:val="left"/>
      <w:pPr>
        <w:tabs>
          <w:tab w:val="num" w:pos="0"/>
        </w:tabs>
        <w:ind w:left="3080" w:hanging="1080"/>
      </w:pPr>
    </w:lvl>
    <w:lvl w:ilvl="6">
      <w:start w:val="1"/>
      <w:numFmt w:val="decimal"/>
      <w:lvlText w:val="%1.%2.%3.%4.%5.%6.%7."/>
      <w:lvlJc w:val="left"/>
      <w:pPr>
        <w:tabs>
          <w:tab w:val="num" w:pos="0"/>
        </w:tabs>
        <w:ind w:left="3840" w:hanging="1440"/>
      </w:pPr>
    </w:lvl>
    <w:lvl w:ilvl="7">
      <w:start w:val="1"/>
      <w:numFmt w:val="decimal"/>
      <w:lvlText w:val="%1.%2.%3.%4.%5.%6.%7.%8."/>
      <w:lvlJc w:val="left"/>
      <w:pPr>
        <w:tabs>
          <w:tab w:val="num" w:pos="0"/>
        </w:tabs>
        <w:ind w:left="4240" w:hanging="1440"/>
      </w:pPr>
    </w:lvl>
    <w:lvl w:ilvl="8">
      <w:start w:val="1"/>
      <w:numFmt w:val="decimal"/>
      <w:lvlText w:val="%1.%2.%3.%4.%5.%6.%7.%8.%9."/>
      <w:lvlJc w:val="left"/>
      <w:pPr>
        <w:tabs>
          <w:tab w:val="num" w:pos="0"/>
        </w:tabs>
        <w:ind w:left="5000" w:hanging="1800"/>
      </w:pPr>
    </w:lvl>
  </w:abstractNum>
  <w:abstractNum w:abstractNumId="7" w15:restartNumberingAfterBreak="0">
    <w:nsid w:val="23AD6355"/>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0930DF"/>
    <w:multiLevelType w:val="multilevel"/>
    <w:tmpl w:val="06347A92"/>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976851"/>
    <w:multiLevelType w:val="multilevel"/>
    <w:tmpl w:val="8A7409D2"/>
    <w:lvl w:ilvl="0">
      <w:start w:val="11"/>
      <w:numFmt w:val="decimal"/>
      <w:lvlText w:val="%1.1."/>
      <w:lvlJc w:val="left"/>
      <w:pPr>
        <w:tabs>
          <w:tab w:val="num" w:pos="0"/>
        </w:tabs>
        <w:ind w:left="0" w:firstLine="0"/>
      </w:pPr>
      <w:rPr>
        <w:b w:val="0"/>
        <w:bCs w:val="0"/>
        <w:i w:val="0"/>
        <w:iCs w:val="0"/>
        <w:caps w:val="0"/>
        <w:smallCaps w:val="0"/>
        <w:strike w:val="0"/>
        <w:dstrike w:val="0"/>
        <w:color w:val="000000"/>
        <w:spacing w:val="0"/>
        <w:w w:val="100"/>
        <w:sz w:val="24"/>
        <w:szCs w:val="24"/>
        <w:u w:val="none"/>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2A0E1F2E"/>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411186"/>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0D4F69"/>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461427CE"/>
    <w:multiLevelType w:val="multilevel"/>
    <w:tmpl w:val="C6D455D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lang w:val="lt-LT" w:eastAsia="lt-LT" w:bidi="lt-LT"/>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auto"/>
        <w:lang w:val="lt-LT" w:eastAsia="lt-LT" w:bidi="lt-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51CA0BE8"/>
    <w:multiLevelType w:val="multilevel"/>
    <w:tmpl w:val="A030EB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val="0"/>
        <w:strike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00711B"/>
    <w:multiLevelType w:val="multilevel"/>
    <w:tmpl w:val="F55ED988"/>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8283D16"/>
    <w:multiLevelType w:val="multilevel"/>
    <w:tmpl w:val="06347A92"/>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F8655AC"/>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FC67C8"/>
    <w:multiLevelType w:val="multilevel"/>
    <w:tmpl w:val="45CAA4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abstractNum w:abstractNumId="22" w15:restartNumberingAfterBreak="0">
    <w:nsid w:val="7D4B7346"/>
    <w:multiLevelType w:val="multilevel"/>
    <w:tmpl w:val="06347A92"/>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2000472">
    <w:abstractNumId w:val="14"/>
  </w:num>
  <w:num w:numId="2" w16cid:durableId="1799031294">
    <w:abstractNumId w:val="6"/>
  </w:num>
  <w:num w:numId="3" w16cid:durableId="2046759093">
    <w:abstractNumId w:val="9"/>
  </w:num>
  <w:num w:numId="4" w16cid:durableId="321737389">
    <w:abstractNumId w:val="1"/>
  </w:num>
  <w:num w:numId="5" w16cid:durableId="2006280178">
    <w:abstractNumId w:val="2"/>
  </w:num>
  <w:num w:numId="6" w16cid:durableId="1824657226">
    <w:abstractNumId w:val="12"/>
  </w:num>
  <w:num w:numId="7" w16cid:durableId="1246183908">
    <w:abstractNumId w:val="7"/>
  </w:num>
  <w:num w:numId="8" w16cid:durableId="2051952089">
    <w:abstractNumId w:val="21"/>
  </w:num>
  <w:num w:numId="9" w16cid:durableId="1311055557">
    <w:abstractNumId w:val="13"/>
  </w:num>
  <w:num w:numId="10" w16cid:durableId="512887402">
    <w:abstractNumId w:val="3"/>
  </w:num>
  <w:num w:numId="11" w16cid:durableId="687367353">
    <w:abstractNumId w:val="20"/>
  </w:num>
  <w:num w:numId="12" w16cid:durableId="1723867488">
    <w:abstractNumId w:val="11"/>
  </w:num>
  <w:num w:numId="13" w16cid:durableId="310253749">
    <w:abstractNumId w:val="5"/>
  </w:num>
  <w:num w:numId="14" w16cid:durableId="22248073">
    <w:abstractNumId w:val="4"/>
  </w:num>
  <w:num w:numId="15" w16cid:durableId="786389499">
    <w:abstractNumId w:val="10"/>
  </w:num>
  <w:num w:numId="16" w16cid:durableId="1055858945">
    <w:abstractNumId w:val="18"/>
  </w:num>
  <w:num w:numId="17" w16cid:durableId="1441333863">
    <w:abstractNumId w:val="0"/>
  </w:num>
  <w:num w:numId="18" w16cid:durableId="930550159">
    <w:abstractNumId w:val="22"/>
  </w:num>
  <w:num w:numId="19" w16cid:durableId="1118183707">
    <w:abstractNumId w:val="17"/>
  </w:num>
  <w:num w:numId="20" w16cid:durableId="1323392684">
    <w:abstractNumId w:val="8"/>
  </w:num>
  <w:num w:numId="21" w16cid:durableId="478500949">
    <w:abstractNumId w:val="15"/>
  </w:num>
  <w:num w:numId="22" w16cid:durableId="1722943601">
    <w:abstractNumId w:val="16"/>
  </w:num>
  <w:num w:numId="23" w16cid:durableId="17073705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1E"/>
    <w:rsid w:val="00011622"/>
    <w:rsid w:val="00012CE9"/>
    <w:rsid w:val="0001689B"/>
    <w:rsid w:val="000223DB"/>
    <w:rsid w:val="00034E63"/>
    <w:rsid w:val="0003547B"/>
    <w:rsid w:val="000454DC"/>
    <w:rsid w:val="000479C0"/>
    <w:rsid w:val="00055B97"/>
    <w:rsid w:val="00064269"/>
    <w:rsid w:val="00071DEA"/>
    <w:rsid w:val="000725C1"/>
    <w:rsid w:val="00080CC8"/>
    <w:rsid w:val="00081295"/>
    <w:rsid w:val="000816F7"/>
    <w:rsid w:val="000837D6"/>
    <w:rsid w:val="00091D52"/>
    <w:rsid w:val="00096ED2"/>
    <w:rsid w:val="000A07FB"/>
    <w:rsid w:val="000A5DAB"/>
    <w:rsid w:val="000A761B"/>
    <w:rsid w:val="000B0D3D"/>
    <w:rsid w:val="000B14CB"/>
    <w:rsid w:val="000B3F46"/>
    <w:rsid w:val="000B51B1"/>
    <w:rsid w:val="000B7BE5"/>
    <w:rsid w:val="000C28A5"/>
    <w:rsid w:val="000C708C"/>
    <w:rsid w:val="000D3D5C"/>
    <w:rsid w:val="000F0EF3"/>
    <w:rsid w:val="000F16AE"/>
    <w:rsid w:val="000F20C0"/>
    <w:rsid w:val="000F3947"/>
    <w:rsid w:val="000F4C76"/>
    <w:rsid w:val="000F6B08"/>
    <w:rsid w:val="000F7F1F"/>
    <w:rsid w:val="00102953"/>
    <w:rsid w:val="001122B1"/>
    <w:rsid w:val="001223FE"/>
    <w:rsid w:val="0012744A"/>
    <w:rsid w:val="00130384"/>
    <w:rsid w:val="001303A2"/>
    <w:rsid w:val="00131CBB"/>
    <w:rsid w:val="00132DB2"/>
    <w:rsid w:val="00134333"/>
    <w:rsid w:val="00142B5D"/>
    <w:rsid w:val="0014567F"/>
    <w:rsid w:val="001463A6"/>
    <w:rsid w:val="001472BB"/>
    <w:rsid w:val="0015329B"/>
    <w:rsid w:val="001535AC"/>
    <w:rsid w:val="001551C6"/>
    <w:rsid w:val="001578B4"/>
    <w:rsid w:val="0016710C"/>
    <w:rsid w:val="00170054"/>
    <w:rsid w:val="00173DF7"/>
    <w:rsid w:val="00175156"/>
    <w:rsid w:val="00181470"/>
    <w:rsid w:val="0018386A"/>
    <w:rsid w:val="00191487"/>
    <w:rsid w:val="00192569"/>
    <w:rsid w:val="001A145E"/>
    <w:rsid w:val="001A2F78"/>
    <w:rsid w:val="001A59DD"/>
    <w:rsid w:val="001B422E"/>
    <w:rsid w:val="001B581B"/>
    <w:rsid w:val="001B5BE7"/>
    <w:rsid w:val="001C093A"/>
    <w:rsid w:val="001D0960"/>
    <w:rsid w:val="001D1949"/>
    <w:rsid w:val="001D3C15"/>
    <w:rsid w:val="001D3E5E"/>
    <w:rsid w:val="001D4104"/>
    <w:rsid w:val="001D7FDE"/>
    <w:rsid w:val="001E2549"/>
    <w:rsid w:val="001E3308"/>
    <w:rsid w:val="001F3746"/>
    <w:rsid w:val="001F5E5B"/>
    <w:rsid w:val="00201C78"/>
    <w:rsid w:val="00206DB1"/>
    <w:rsid w:val="00211D67"/>
    <w:rsid w:val="00223375"/>
    <w:rsid w:val="002233D8"/>
    <w:rsid w:val="002275D3"/>
    <w:rsid w:val="0023217A"/>
    <w:rsid w:val="0023352D"/>
    <w:rsid w:val="00237C91"/>
    <w:rsid w:val="00240C7C"/>
    <w:rsid w:val="002450F9"/>
    <w:rsid w:val="002522EF"/>
    <w:rsid w:val="00270928"/>
    <w:rsid w:val="00276B56"/>
    <w:rsid w:val="00277EAB"/>
    <w:rsid w:val="00287E20"/>
    <w:rsid w:val="00290DDC"/>
    <w:rsid w:val="002A015E"/>
    <w:rsid w:val="002A36CB"/>
    <w:rsid w:val="002A3D3D"/>
    <w:rsid w:val="002A59CB"/>
    <w:rsid w:val="002B0FCB"/>
    <w:rsid w:val="002B4BD9"/>
    <w:rsid w:val="002C6CE0"/>
    <w:rsid w:val="002D2027"/>
    <w:rsid w:val="002D3302"/>
    <w:rsid w:val="002D73A1"/>
    <w:rsid w:val="002E0DC6"/>
    <w:rsid w:val="002F6339"/>
    <w:rsid w:val="00300202"/>
    <w:rsid w:val="00301FE2"/>
    <w:rsid w:val="003053AB"/>
    <w:rsid w:val="00306D17"/>
    <w:rsid w:val="003146B7"/>
    <w:rsid w:val="00323994"/>
    <w:rsid w:val="00324362"/>
    <w:rsid w:val="00325A87"/>
    <w:rsid w:val="00325F42"/>
    <w:rsid w:val="0032683D"/>
    <w:rsid w:val="00332F35"/>
    <w:rsid w:val="00341AEF"/>
    <w:rsid w:val="00343CF7"/>
    <w:rsid w:val="0035609E"/>
    <w:rsid w:val="00362918"/>
    <w:rsid w:val="00363B54"/>
    <w:rsid w:val="0038083F"/>
    <w:rsid w:val="00381229"/>
    <w:rsid w:val="00383E58"/>
    <w:rsid w:val="00385A00"/>
    <w:rsid w:val="00391394"/>
    <w:rsid w:val="0039289D"/>
    <w:rsid w:val="00395A5F"/>
    <w:rsid w:val="003A3244"/>
    <w:rsid w:val="003B4172"/>
    <w:rsid w:val="003B50BE"/>
    <w:rsid w:val="003B7217"/>
    <w:rsid w:val="003C222C"/>
    <w:rsid w:val="003D7419"/>
    <w:rsid w:val="003E0AFE"/>
    <w:rsid w:val="003E3397"/>
    <w:rsid w:val="003E50E0"/>
    <w:rsid w:val="003F67FD"/>
    <w:rsid w:val="004020E4"/>
    <w:rsid w:val="00404AA5"/>
    <w:rsid w:val="00422067"/>
    <w:rsid w:val="004221CB"/>
    <w:rsid w:val="0042745C"/>
    <w:rsid w:val="00442B2F"/>
    <w:rsid w:val="00455999"/>
    <w:rsid w:val="00456A55"/>
    <w:rsid w:val="00457ADB"/>
    <w:rsid w:val="004649B3"/>
    <w:rsid w:val="00465C5D"/>
    <w:rsid w:val="00475602"/>
    <w:rsid w:val="00482FFD"/>
    <w:rsid w:val="00484FF1"/>
    <w:rsid w:val="004976C0"/>
    <w:rsid w:val="004A684B"/>
    <w:rsid w:val="004B0F3B"/>
    <w:rsid w:val="004B2764"/>
    <w:rsid w:val="004D018B"/>
    <w:rsid w:val="004D318C"/>
    <w:rsid w:val="004F0295"/>
    <w:rsid w:val="004F1CB1"/>
    <w:rsid w:val="004F36EE"/>
    <w:rsid w:val="005034F9"/>
    <w:rsid w:val="00505D06"/>
    <w:rsid w:val="00511217"/>
    <w:rsid w:val="005219B2"/>
    <w:rsid w:val="005220AB"/>
    <w:rsid w:val="00522B4B"/>
    <w:rsid w:val="00523D54"/>
    <w:rsid w:val="005317F9"/>
    <w:rsid w:val="00534901"/>
    <w:rsid w:val="0054099C"/>
    <w:rsid w:val="00541343"/>
    <w:rsid w:val="00545A79"/>
    <w:rsid w:val="00551A07"/>
    <w:rsid w:val="00553335"/>
    <w:rsid w:val="00555863"/>
    <w:rsid w:val="0056152B"/>
    <w:rsid w:val="005620BF"/>
    <w:rsid w:val="00563EE0"/>
    <w:rsid w:val="005644ED"/>
    <w:rsid w:val="00572413"/>
    <w:rsid w:val="00572DCC"/>
    <w:rsid w:val="005740B0"/>
    <w:rsid w:val="005758A5"/>
    <w:rsid w:val="005811E3"/>
    <w:rsid w:val="00590862"/>
    <w:rsid w:val="005A1AC5"/>
    <w:rsid w:val="005A476C"/>
    <w:rsid w:val="005A749D"/>
    <w:rsid w:val="005A753E"/>
    <w:rsid w:val="005B0423"/>
    <w:rsid w:val="005B4C56"/>
    <w:rsid w:val="005B761A"/>
    <w:rsid w:val="005C0A39"/>
    <w:rsid w:val="005C0BA4"/>
    <w:rsid w:val="005E10E1"/>
    <w:rsid w:val="005E1206"/>
    <w:rsid w:val="005E1B63"/>
    <w:rsid w:val="005F2EEF"/>
    <w:rsid w:val="00607468"/>
    <w:rsid w:val="00613FA0"/>
    <w:rsid w:val="00614546"/>
    <w:rsid w:val="00614A59"/>
    <w:rsid w:val="006272A8"/>
    <w:rsid w:val="006348DB"/>
    <w:rsid w:val="0063499C"/>
    <w:rsid w:val="00643629"/>
    <w:rsid w:val="00644A89"/>
    <w:rsid w:val="00651F2C"/>
    <w:rsid w:val="00652847"/>
    <w:rsid w:val="00653BF6"/>
    <w:rsid w:val="00655C4F"/>
    <w:rsid w:val="006672ED"/>
    <w:rsid w:val="0067171C"/>
    <w:rsid w:val="0067484B"/>
    <w:rsid w:val="00676AB7"/>
    <w:rsid w:val="006865F2"/>
    <w:rsid w:val="0069259B"/>
    <w:rsid w:val="0069588A"/>
    <w:rsid w:val="006A070A"/>
    <w:rsid w:val="006A7D13"/>
    <w:rsid w:val="006B0D2B"/>
    <w:rsid w:val="006B1A37"/>
    <w:rsid w:val="006C0EA1"/>
    <w:rsid w:val="006C16C7"/>
    <w:rsid w:val="006C28E4"/>
    <w:rsid w:val="006C50E5"/>
    <w:rsid w:val="006C683A"/>
    <w:rsid w:val="006D345F"/>
    <w:rsid w:val="006E4266"/>
    <w:rsid w:val="006E54CB"/>
    <w:rsid w:val="006E5959"/>
    <w:rsid w:val="006E5B1B"/>
    <w:rsid w:val="006F1E01"/>
    <w:rsid w:val="006F3B19"/>
    <w:rsid w:val="00710E30"/>
    <w:rsid w:val="00716FB6"/>
    <w:rsid w:val="0072028D"/>
    <w:rsid w:val="0072338D"/>
    <w:rsid w:val="00726BE2"/>
    <w:rsid w:val="00726E15"/>
    <w:rsid w:val="007308C1"/>
    <w:rsid w:val="007313A7"/>
    <w:rsid w:val="00744E62"/>
    <w:rsid w:val="00754192"/>
    <w:rsid w:val="007548C0"/>
    <w:rsid w:val="007574E3"/>
    <w:rsid w:val="00762D31"/>
    <w:rsid w:val="007636EA"/>
    <w:rsid w:val="00770693"/>
    <w:rsid w:val="00770CA7"/>
    <w:rsid w:val="00776298"/>
    <w:rsid w:val="007768C7"/>
    <w:rsid w:val="007853DC"/>
    <w:rsid w:val="00786C92"/>
    <w:rsid w:val="007913FF"/>
    <w:rsid w:val="007922D4"/>
    <w:rsid w:val="0079772D"/>
    <w:rsid w:val="00797766"/>
    <w:rsid w:val="007A4679"/>
    <w:rsid w:val="007B4A9C"/>
    <w:rsid w:val="007D05E4"/>
    <w:rsid w:val="007D186E"/>
    <w:rsid w:val="007E2FF9"/>
    <w:rsid w:val="007E3045"/>
    <w:rsid w:val="007F224F"/>
    <w:rsid w:val="007F77A9"/>
    <w:rsid w:val="007F795A"/>
    <w:rsid w:val="00801406"/>
    <w:rsid w:val="008044D8"/>
    <w:rsid w:val="00806025"/>
    <w:rsid w:val="008070D6"/>
    <w:rsid w:val="00820746"/>
    <w:rsid w:val="00827570"/>
    <w:rsid w:val="008316CB"/>
    <w:rsid w:val="00833BAD"/>
    <w:rsid w:val="00837D6F"/>
    <w:rsid w:val="00847486"/>
    <w:rsid w:val="00850509"/>
    <w:rsid w:val="00853C73"/>
    <w:rsid w:val="0085432B"/>
    <w:rsid w:val="00857BC9"/>
    <w:rsid w:val="008653E6"/>
    <w:rsid w:val="0086594E"/>
    <w:rsid w:val="00870B97"/>
    <w:rsid w:val="00884C6E"/>
    <w:rsid w:val="00896C13"/>
    <w:rsid w:val="008A446F"/>
    <w:rsid w:val="008B3F46"/>
    <w:rsid w:val="008C05A7"/>
    <w:rsid w:val="008C0624"/>
    <w:rsid w:val="008C68F5"/>
    <w:rsid w:val="008D2DB4"/>
    <w:rsid w:val="008D4831"/>
    <w:rsid w:val="008F40C4"/>
    <w:rsid w:val="008F4351"/>
    <w:rsid w:val="008F7089"/>
    <w:rsid w:val="00901E10"/>
    <w:rsid w:val="0090303F"/>
    <w:rsid w:val="0090537D"/>
    <w:rsid w:val="00906E42"/>
    <w:rsid w:val="00932A48"/>
    <w:rsid w:val="009439EC"/>
    <w:rsid w:val="00946EE0"/>
    <w:rsid w:val="009507E4"/>
    <w:rsid w:val="009566C0"/>
    <w:rsid w:val="009647C9"/>
    <w:rsid w:val="00967856"/>
    <w:rsid w:val="0097223A"/>
    <w:rsid w:val="009738DB"/>
    <w:rsid w:val="00974E51"/>
    <w:rsid w:val="00975577"/>
    <w:rsid w:val="009912D7"/>
    <w:rsid w:val="009948A9"/>
    <w:rsid w:val="009B3385"/>
    <w:rsid w:val="009B3B2A"/>
    <w:rsid w:val="009C122F"/>
    <w:rsid w:val="009C209D"/>
    <w:rsid w:val="009C3138"/>
    <w:rsid w:val="009C3209"/>
    <w:rsid w:val="009C337D"/>
    <w:rsid w:val="009C7844"/>
    <w:rsid w:val="009D071C"/>
    <w:rsid w:val="009D464C"/>
    <w:rsid w:val="009D653D"/>
    <w:rsid w:val="009F08CD"/>
    <w:rsid w:val="00A01D06"/>
    <w:rsid w:val="00A03530"/>
    <w:rsid w:val="00A048AF"/>
    <w:rsid w:val="00A14430"/>
    <w:rsid w:val="00A151E9"/>
    <w:rsid w:val="00A319D4"/>
    <w:rsid w:val="00A3227A"/>
    <w:rsid w:val="00A34F4B"/>
    <w:rsid w:val="00A41160"/>
    <w:rsid w:val="00A421D0"/>
    <w:rsid w:val="00A50E74"/>
    <w:rsid w:val="00A5413D"/>
    <w:rsid w:val="00A561D9"/>
    <w:rsid w:val="00A652ED"/>
    <w:rsid w:val="00A65857"/>
    <w:rsid w:val="00A72C7A"/>
    <w:rsid w:val="00A75D02"/>
    <w:rsid w:val="00A96C55"/>
    <w:rsid w:val="00AA4C55"/>
    <w:rsid w:val="00AC3D2A"/>
    <w:rsid w:val="00AC629E"/>
    <w:rsid w:val="00AC6860"/>
    <w:rsid w:val="00AD06AA"/>
    <w:rsid w:val="00AD13D5"/>
    <w:rsid w:val="00AD4458"/>
    <w:rsid w:val="00AE70A8"/>
    <w:rsid w:val="00AF058E"/>
    <w:rsid w:val="00AF3F07"/>
    <w:rsid w:val="00AF44FE"/>
    <w:rsid w:val="00AF6E82"/>
    <w:rsid w:val="00B00E6F"/>
    <w:rsid w:val="00B01FA4"/>
    <w:rsid w:val="00B04CBB"/>
    <w:rsid w:val="00B06AED"/>
    <w:rsid w:val="00B070D4"/>
    <w:rsid w:val="00B131C6"/>
    <w:rsid w:val="00B15DFD"/>
    <w:rsid w:val="00B162B6"/>
    <w:rsid w:val="00B2408E"/>
    <w:rsid w:val="00B24F54"/>
    <w:rsid w:val="00B304D8"/>
    <w:rsid w:val="00B36430"/>
    <w:rsid w:val="00B374B7"/>
    <w:rsid w:val="00B4169E"/>
    <w:rsid w:val="00B54487"/>
    <w:rsid w:val="00B54672"/>
    <w:rsid w:val="00B70AFD"/>
    <w:rsid w:val="00B74339"/>
    <w:rsid w:val="00B80F35"/>
    <w:rsid w:val="00B81B52"/>
    <w:rsid w:val="00B905D6"/>
    <w:rsid w:val="00B92F1C"/>
    <w:rsid w:val="00B94A41"/>
    <w:rsid w:val="00B96200"/>
    <w:rsid w:val="00B97E4D"/>
    <w:rsid w:val="00BA4B52"/>
    <w:rsid w:val="00BB0ECC"/>
    <w:rsid w:val="00BB13D9"/>
    <w:rsid w:val="00BB15B1"/>
    <w:rsid w:val="00BB312E"/>
    <w:rsid w:val="00BC01DC"/>
    <w:rsid w:val="00BE0D80"/>
    <w:rsid w:val="00BE0F11"/>
    <w:rsid w:val="00BF6665"/>
    <w:rsid w:val="00C01152"/>
    <w:rsid w:val="00C051B3"/>
    <w:rsid w:val="00C117BF"/>
    <w:rsid w:val="00C15F5B"/>
    <w:rsid w:val="00C21501"/>
    <w:rsid w:val="00C21886"/>
    <w:rsid w:val="00C26A0A"/>
    <w:rsid w:val="00C3178A"/>
    <w:rsid w:val="00C33490"/>
    <w:rsid w:val="00C35C4E"/>
    <w:rsid w:val="00C43222"/>
    <w:rsid w:val="00C47B2E"/>
    <w:rsid w:val="00C47D9F"/>
    <w:rsid w:val="00C552B9"/>
    <w:rsid w:val="00C55C69"/>
    <w:rsid w:val="00C6488F"/>
    <w:rsid w:val="00C64C6C"/>
    <w:rsid w:val="00C76A36"/>
    <w:rsid w:val="00C7757A"/>
    <w:rsid w:val="00C80864"/>
    <w:rsid w:val="00C85304"/>
    <w:rsid w:val="00C860EF"/>
    <w:rsid w:val="00C91C88"/>
    <w:rsid w:val="00CA2B2E"/>
    <w:rsid w:val="00CB096E"/>
    <w:rsid w:val="00CB7BDF"/>
    <w:rsid w:val="00CC4424"/>
    <w:rsid w:val="00CD0540"/>
    <w:rsid w:val="00CD0B10"/>
    <w:rsid w:val="00CD3849"/>
    <w:rsid w:val="00CD67C1"/>
    <w:rsid w:val="00CD7928"/>
    <w:rsid w:val="00CE3FD3"/>
    <w:rsid w:val="00CF09DA"/>
    <w:rsid w:val="00CF0CB7"/>
    <w:rsid w:val="00CF447B"/>
    <w:rsid w:val="00CF4EA4"/>
    <w:rsid w:val="00D00968"/>
    <w:rsid w:val="00D063FA"/>
    <w:rsid w:val="00D1187C"/>
    <w:rsid w:val="00D215B1"/>
    <w:rsid w:val="00D220AF"/>
    <w:rsid w:val="00D27035"/>
    <w:rsid w:val="00D422B3"/>
    <w:rsid w:val="00D473EA"/>
    <w:rsid w:val="00D47BD4"/>
    <w:rsid w:val="00D47EA6"/>
    <w:rsid w:val="00D561B6"/>
    <w:rsid w:val="00D70020"/>
    <w:rsid w:val="00D741C1"/>
    <w:rsid w:val="00D752D8"/>
    <w:rsid w:val="00D85F38"/>
    <w:rsid w:val="00D85F71"/>
    <w:rsid w:val="00D94794"/>
    <w:rsid w:val="00D955A6"/>
    <w:rsid w:val="00DA481E"/>
    <w:rsid w:val="00DA6B26"/>
    <w:rsid w:val="00DB293F"/>
    <w:rsid w:val="00DB3CC4"/>
    <w:rsid w:val="00DB4584"/>
    <w:rsid w:val="00DB7A01"/>
    <w:rsid w:val="00DC15CE"/>
    <w:rsid w:val="00DC1FDD"/>
    <w:rsid w:val="00DC5C0F"/>
    <w:rsid w:val="00DD71FA"/>
    <w:rsid w:val="00DD7B8A"/>
    <w:rsid w:val="00DE21E4"/>
    <w:rsid w:val="00DF31E5"/>
    <w:rsid w:val="00DF528E"/>
    <w:rsid w:val="00E15502"/>
    <w:rsid w:val="00E22013"/>
    <w:rsid w:val="00E3352B"/>
    <w:rsid w:val="00E363C0"/>
    <w:rsid w:val="00E71BCD"/>
    <w:rsid w:val="00E82D26"/>
    <w:rsid w:val="00E8769F"/>
    <w:rsid w:val="00E87D99"/>
    <w:rsid w:val="00E972C7"/>
    <w:rsid w:val="00EA0F2C"/>
    <w:rsid w:val="00EB0541"/>
    <w:rsid w:val="00EB7153"/>
    <w:rsid w:val="00EC326E"/>
    <w:rsid w:val="00ED720F"/>
    <w:rsid w:val="00EE15BE"/>
    <w:rsid w:val="00EF0C51"/>
    <w:rsid w:val="00EF5BA3"/>
    <w:rsid w:val="00F0342F"/>
    <w:rsid w:val="00F05095"/>
    <w:rsid w:val="00F0789C"/>
    <w:rsid w:val="00F14D86"/>
    <w:rsid w:val="00F22678"/>
    <w:rsid w:val="00F2279D"/>
    <w:rsid w:val="00F31CB9"/>
    <w:rsid w:val="00F3539E"/>
    <w:rsid w:val="00F42519"/>
    <w:rsid w:val="00F5074C"/>
    <w:rsid w:val="00F5141A"/>
    <w:rsid w:val="00F55D22"/>
    <w:rsid w:val="00F60B81"/>
    <w:rsid w:val="00F61DC1"/>
    <w:rsid w:val="00F71A34"/>
    <w:rsid w:val="00F905FC"/>
    <w:rsid w:val="00F975CC"/>
    <w:rsid w:val="00F9763B"/>
    <w:rsid w:val="00FA1812"/>
    <w:rsid w:val="00FB1255"/>
    <w:rsid w:val="00FC0264"/>
    <w:rsid w:val="00FC166F"/>
    <w:rsid w:val="00FC3380"/>
    <w:rsid w:val="00FC3FAE"/>
    <w:rsid w:val="00FC4BF6"/>
    <w:rsid w:val="00FC79D1"/>
    <w:rsid w:val="00FD4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1F63"/>
  <w15:chartTrackingRefBased/>
  <w15:docId w15:val="{8EFF1C66-2B52-4B18-AAC8-0BF3C4D0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1B63"/>
    <w:pPr>
      <w:spacing w:after="0" w:line="240" w:lineRule="auto"/>
    </w:pPr>
    <w:rPr>
      <w:rFonts w:ascii="Times New Roman" w:eastAsia="Times New Roman" w:hAnsi="Times New Roman" w:cs="Times New Roman"/>
      <w:sz w:val="24"/>
      <w:szCs w:val="24"/>
      <w:lang w:val="lt-LT" w:eastAsia="lt-LT"/>
    </w:rPr>
  </w:style>
  <w:style w:type="paragraph" w:styleId="Antrat1">
    <w:name w:val="heading 1"/>
    <w:aliases w:val="Appendix"/>
    <w:basedOn w:val="prastasis"/>
    <w:next w:val="prastasis"/>
    <w:link w:val="Antrat1Diagrama1"/>
    <w:uiPriority w:val="9"/>
    <w:qFormat/>
    <w:rsid w:val="00DA481E"/>
    <w:pPr>
      <w:keepNext/>
      <w:numPr>
        <w:numId w:val="8"/>
      </w:numPr>
      <w:spacing w:before="360" w:after="360"/>
      <w:jc w:val="center"/>
      <w:outlineLvl w:val="0"/>
    </w:pPr>
    <w:rPr>
      <w:sz w:val="28"/>
    </w:rPr>
  </w:style>
  <w:style w:type="paragraph" w:styleId="Antrat2">
    <w:name w:val="heading 2"/>
    <w:aliases w:val="Title Header2"/>
    <w:basedOn w:val="prastasis"/>
    <w:next w:val="prastasis"/>
    <w:link w:val="Antrat2Diagrama"/>
    <w:uiPriority w:val="9"/>
    <w:qFormat/>
    <w:rsid w:val="00DA481E"/>
    <w:pPr>
      <w:numPr>
        <w:ilvl w:val="1"/>
        <w:numId w:val="8"/>
      </w:numPr>
      <w:jc w:val="both"/>
      <w:outlineLvl w:val="1"/>
    </w:pPr>
  </w:style>
  <w:style w:type="paragraph" w:styleId="Antrat3">
    <w:name w:val="heading 3"/>
    <w:aliases w:val="Section Header3,Sub-Clause Paragraph"/>
    <w:basedOn w:val="prastasis"/>
    <w:next w:val="prastasis"/>
    <w:link w:val="Antrat3Diagrama"/>
    <w:uiPriority w:val="9"/>
    <w:qFormat/>
    <w:rsid w:val="00DA481E"/>
    <w:pPr>
      <w:keepNext/>
      <w:numPr>
        <w:ilvl w:val="2"/>
        <w:numId w:val="8"/>
      </w:numPr>
      <w:jc w:val="both"/>
      <w:outlineLvl w:val="2"/>
    </w:pPr>
  </w:style>
  <w:style w:type="paragraph" w:styleId="Antrat4">
    <w:name w:val="heading 4"/>
    <w:aliases w:val="Heading 4 Char Char Char Char,Sub-Clause Sub-paragraph"/>
    <w:basedOn w:val="prastasis"/>
    <w:next w:val="prastasis"/>
    <w:link w:val="Antrat4Diagrama"/>
    <w:uiPriority w:val="9"/>
    <w:qFormat/>
    <w:rsid w:val="00DA481E"/>
    <w:pPr>
      <w:keepNext/>
      <w:numPr>
        <w:ilvl w:val="3"/>
        <w:numId w:val="8"/>
      </w:numPr>
      <w:outlineLvl w:val="3"/>
    </w:pPr>
    <w:rPr>
      <w:b/>
      <w:sz w:val="44"/>
    </w:rPr>
  </w:style>
  <w:style w:type="paragraph" w:styleId="Antrat5">
    <w:name w:val="heading 5"/>
    <w:basedOn w:val="prastasis"/>
    <w:next w:val="prastasis"/>
    <w:link w:val="Antrat5Diagrama"/>
    <w:uiPriority w:val="9"/>
    <w:qFormat/>
    <w:rsid w:val="00DA481E"/>
    <w:pPr>
      <w:keepNext/>
      <w:numPr>
        <w:ilvl w:val="4"/>
        <w:numId w:val="8"/>
      </w:numPr>
      <w:outlineLvl w:val="4"/>
    </w:pPr>
    <w:rPr>
      <w:b/>
      <w:sz w:val="40"/>
    </w:rPr>
  </w:style>
  <w:style w:type="paragraph" w:styleId="Antrat6">
    <w:name w:val="heading 6"/>
    <w:basedOn w:val="prastasis"/>
    <w:next w:val="prastasis"/>
    <w:link w:val="Antrat6Diagrama"/>
    <w:uiPriority w:val="9"/>
    <w:qFormat/>
    <w:rsid w:val="00DA481E"/>
    <w:pPr>
      <w:keepNext/>
      <w:numPr>
        <w:ilvl w:val="5"/>
        <w:numId w:val="8"/>
      </w:numPr>
      <w:outlineLvl w:val="5"/>
    </w:pPr>
    <w:rPr>
      <w:b/>
      <w:sz w:val="36"/>
    </w:rPr>
  </w:style>
  <w:style w:type="paragraph" w:styleId="Antrat7">
    <w:name w:val="heading 7"/>
    <w:basedOn w:val="prastasis"/>
    <w:next w:val="prastasis"/>
    <w:link w:val="Antrat7Diagrama"/>
    <w:uiPriority w:val="9"/>
    <w:qFormat/>
    <w:rsid w:val="00DA481E"/>
    <w:pPr>
      <w:keepNext/>
      <w:numPr>
        <w:ilvl w:val="6"/>
        <w:numId w:val="8"/>
      </w:numPr>
      <w:outlineLvl w:val="6"/>
    </w:pPr>
    <w:rPr>
      <w:sz w:val="48"/>
    </w:rPr>
  </w:style>
  <w:style w:type="paragraph" w:styleId="Antrat8">
    <w:name w:val="heading 8"/>
    <w:basedOn w:val="prastasis"/>
    <w:next w:val="prastasis"/>
    <w:link w:val="Antrat8Diagrama"/>
    <w:uiPriority w:val="9"/>
    <w:qFormat/>
    <w:rsid w:val="00DA481E"/>
    <w:pPr>
      <w:keepNext/>
      <w:numPr>
        <w:ilvl w:val="7"/>
        <w:numId w:val="8"/>
      </w:numPr>
      <w:outlineLvl w:val="7"/>
    </w:pPr>
    <w:rPr>
      <w:b/>
      <w:sz w:val="18"/>
    </w:rPr>
  </w:style>
  <w:style w:type="paragraph" w:styleId="Antrat9">
    <w:name w:val="heading 9"/>
    <w:basedOn w:val="prastasis"/>
    <w:next w:val="prastasis"/>
    <w:link w:val="Antrat9Diagrama"/>
    <w:uiPriority w:val="9"/>
    <w:qFormat/>
    <w:rsid w:val="00DA481E"/>
    <w:pPr>
      <w:keepNext/>
      <w:numPr>
        <w:ilvl w:val="8"/>
        <w:numId w:val="8"/>
      </w:numPr>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1"/>
    <w:uiPriority w:val="9"/>
    <w:qFormat/>
    <w:rsid w:val="00DA481E"/>
    <w:rPr>
      <w:rFonts w:asciiTheme="majorHAnsi" w:eastAsiaTheme="majorEastAsia" w:hAnsiTheme="majorHAnsi" w:cstheme="majorBidi"/>
      <w:color w:val="2F5496" w:themeColor="accent1" w:themeShade="BF"/>
      <w:sz w:val="32"/>
      <w:szCs w:val="32"/>
      <w:lang w:val="en-GB"/>
    </w:rPr>
  </w:style>
  <w:style w:type="character" w:customStyle="1" w:styleId="Antrat2Diagrama">
    <w:name w:val="Antraštė 2 Diagrama"/>
    <w:aliases w:val="Title Header2 Diagrama"/>
    <w:basedOn w:val="Numatytasispastraiposriftas"/>
    <w:link w:val="Antrat2"/>
    <w:uiPriority w:val="9"/>
    <w:rsid w:val="00DA481E"/>
    <w:rPr>
      <w:rFonts w:ascii="Times New Roman" w:eastAsia="Times New Roman" w:hAnsi="Times New Roman" w:cs="Times New Roman"/>
      <w:sz w:val="24"/>
      <w:szCs w:val="20"/>
      <w:lang w:val="lt-LT"/>
    </w:rPr>
  </w:style>
  <w:style w:type="character" w:customStyle="1" w:styleId="Antrat3Diagrama">
    <w:name w:val="Antraštė 3 Diagrama"/>
    <w:aliases w:val="Section Header3 Diagrama,Sub-Clause Paragraph Diagrama"/>
    <w:basedOn w:val="Numatytasispastraiposriftas"/>
    <w:link w:val="Antrat3"/>
    <w:uiPriority w:val="9"/>
    <w:rsid w:val="00DA481E"/>
    <w:rPr>
      <w:rFonts w:ascii="Times New Roman" w:eastAsia="Times New Roman" w:hAnsi="Times New Roman" w:cs="Times New Roman"/>
      <w:sz w:val="24"/>
      <w:szCs w:val="20"/>
      <w:lang w:val="lt-LT"/>
    </w:rPr>
  </w:style>
  <w:style w:type="character" w:customStyle="1" w:styleId="Antrat4Diagrama">
    <w:name w:val="Antraštė 4 Diagrama"/>
    <w:aliases w:val="Heading 4 Char Char Char Char Diagrama,Sub-Clause Sub-paragraph Diagrama"/>
    <w:basedOn w:val="Numatytasispastraiposriftas"/>
    <w:link w:val="Antrat4"/>
    <w:uiPriority w:val="9"/>
    <w:rsid w:val="00DA481E"/>
    <w:rPr>
      <w:rFonts w:ascii="Times New Roman" w:eastAsia="Times New Roman" w:hAnsi="Times New Roman" w:cs="Times New Roman"/>
      <w:b/>
      <w:sz w:val="44"/>
      <w:szCs w:val="20"/>
      <w:lang w:val="lt-LT"/>
    </w:rPr>
  </w:style>
  <w:style w:type="character" w:customStyle="1" w:styleId="Antrat5Diagrama">
    <w:name w:val="Antraštė 5 Diagrama"/>
    <w:basedOn w:val="Numatytasispastraiposriftas"/>
    <w:link w:val="Antrat5"/>
    <w:uiPriority w:val="9"/>
    <w:rsid w:val="00DA481E"/>
    <w:rPr>
      <w:rFonts w:ascii="Times New Roman" w:eastAsia="Times New Roman" w:hAnsi="Times New Roman" w:cs="Times New Roman"/>
      <w:b/>
      <w:sz w:val="40"/>
      <w:szCs w:val="20"/>
      <w:lang w:val="lt-LT"/>
    </w:rPr>
  </w:style>
  <w:style w:type="character" w:customStyle="1" w:styleId="Antrat6Diagrama">
    <w:name w:val="Antraštė 6 Diagrama"/>
    <w:basedOn w:val="Numatytasispastraiposriftas"/>
    <w:link w:val="Antrat6"/>
    <w:uiPriority w:val="9"/>
    <w:rsid w:val="00DA481E"/>
    <w:rPr>
      <w:rFonts w:ascii="Times New Roman" w:eastAsia="Times New Roman" w:hAnsi="Times New Roman" w:cs="Times New Roman"/>
      <w:b/>
      <w:sz w:val="36"/>
      <w:szCs w:val="20"/>
      <w:lang w:val="lt-LT"/>
    </w:rPr>
  </w:style>
  <w:style w:type="character" w:customStyle="1" w:styleId="Antrat7Diagrama">
    <w:name w:val="Antraštė 7 Diagrama"/>
    <w:basedOn w:val="Numatytasispastraiposriftas"/>
    <w:link w:val="Antrat7"/>
    <w:uiPriority w:val="9"/>
    <w:rsid w:val="00DA481E"/>
    <w:rPr>
      <w:rFonts w:ascii="Times New Roman" w:eastAsia="Times New Roman" w:hAnsi="Times New Roman" w:cs="Times New Roman"/>
      <w:sz w:val="48"/>
      <w:szCs w:val="20"/>
      <w:lang w:val="lt-LT"/>
    </w:rPr>
  </w:style>
  <w:style w:type="character" w:customStyle="1" w:styleId="Antrat8Diagrama">
    <w:name w:val="Antraštė 8 Diagrama"/>
    <w:basedOn w:val="Numatytasispastraiposriftas"/>
    <w:link w:val="Antrat8"/>
    <w:uiPriority w:val="9"/>
    <w:rsid w:val="00DA481E"/>
    <w:rPr>
      <w:rFonts w:ascii="Times New Roman" w:eastAsia="Times New Roman" w:hAnsi="Times New Roman" w:cs="Times New Roman"/>
      <w:b/>
      <w:sz w:val="18"/>
      <w:szCs w:val="20"/>
      <w:lang w:val="lt-LT"/>
    </w:rPr>
  </w:style>
  <w:style w:type="character" w:customStyle="1" w:styleId="Antrat9Diagrama">
    <w:name w:val="Antraštė 9 Diagrama"/>
    <w:basedOn w:val="Numatytasispastraiposriftas"/>
    <w:link w:val="Antrat9"/>
    <w:uiPriority w:val="9"/>
    <w:rsid w:val="00DA481E"/>
    <w:rPr>
      <w:rFonts w:ascii="Times New Roman" w:eastAsia="Times New Roman" w:hAnsi="Times New Roman" w:cs="Times New Roman"/>
      <w:sz w:val="40"/>
      <w:szCs w:val="20"/>
      <w:lang w:val="lt-LT"/>
    </w:rPr>
  </w:style>
  <w:style w:type="character" w:customStyle="1" w:styleId="Antrat1Diagrama1">
    <w:name w:val="Antraštė 1 Diagrama1"/>
    <w:aliases w:val="Appendix Diagrama1"/>
    <w:basedOn w:val="Numatytasispastraiposriftas"/>
    <w:link w:val="Antrat1"/>
    <w:uiPriority w:val="9"/>
    <w:rsid w:val="00DA481E"/>
    <w:rPr>
      <w:rFonts w:ascii="Times New Roman" w:eastAsia="Times New Roman" w:hAnsi="Times New Roman" w:cs="Times New Roman"/>
      <w:sz w:val="28"/>
      <w:szCs w:val="20"/>
      <w:lang w:val="lt-LT"/>
    </w:rPr>
  </w:style>
  <w:style w:type="paragraph" w:customStyle="1" w:styleId="Antrat11">
    <w:name w:val="Antraštė 11"/>
    <w:basedOn w:val="prastasis"/>
    <w:next w:val="prastasis"/>
    <w:link w:val="Antrat1Diagrama"/>
    <w:uiPriority w:val="9"/>
    <w:qFormat/>
    <w:rsid w:val="00DA481E"/>
    <w:pPr>
      <w:keepNext/>
      <w:ind w:left="5760"/>
      <w:jc w:val="both"/>
      <w:outlineLvl w:val="0"/>
    </w:pPr>
    <w:rPr>
      <w:rFonts w:asciiTheme="majorHAnsi" w:eastAsiaTheme="majorEastAsia" w:hAnsiTheme="majorHAnsi" w:cstheme="majorBidi"/>
      <w:color w:val="2F5496" w:themeColor="accent1" w:themeShade="BF"/>
      <w:sz w:val="32"/>
      <w:szCs w:val="32"/>
    </w:rPr>
  </w:style>
  <w:style w:type="character" w:customStyle="1" w:styleId="HTMLiankstoformatuotasDiagrama">
    <w:name w:val="HTML iš anksto formatuotas Diagrama"/>
    <w:link w:val="HTMLiankstoformatuotas"/>
    <w:qFormat/>
    <w:rsid w:val="00DA481E"/>
    <w:rPr>
      <w:rFonts w:ascii="Courier New" w:hAnsi="Courier New" w:cs="Courier New"/>
      <w:lang w:eastAsia="lt-LT"/>
    </w:rPr>
  </w:style>
  <w:style w:type="paragraph" w:styleId="HTMLiankstoformatuotas">
    <w:name w:val="HTML Preformatted"/>
    <w:basedOn w:val="prastasis"/>
    <w:link w:val="HTMLiankstoformatuotasDiagrama"/>
    <w:unhideWhenUsed/>
    <w:qFormat/>
    <w:rsid w:val="00DA4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eastAsiaTheme="minorHAnsi" w:hAnsi="Courier New" w:cs="Courier New"/>
      <w:sz w:val="22"/>
      <w:szCs w:val="22"/>
      <w:lang w:val="en-US"/>
    </w:rPr>
  </w:style>
  <w:style w:type="character" w:customStyle="1" w:styleId="HTMLiankstoformatuotasDiagrama1">
    <w:name w:val="HTML iš anksto formatuotas Diagrama1"/>
    <w:basedOn w:val="Numatytasispastraiposriftas"/>
    <w:uiPriority w:val="99"/>
    <w:semiHidden/>
    <w:rsid w:val="00DA481E"/>
    <w:rPr>
      <w:rFonts w:ascii="Consolas" w:eastAsia="Times New Roman" w:hAnsi="Consolas" w:cs="Times New Roman"/>
      <w:sz w:val="20"/>
      <w:szCs w:val="20"/>
      <w:lang w:val="en-GB"/>
    </w:rPr>
  </w:style>
  <w:style w:type="character" w:styleId="Grietas">
    <w:name w:val="Strong"/>
    <w:uiPriority w:val="22"/>
    <w:qFormat/>
    <w:rsid w:val="00DA481E"/>
    <w:rPr>
      <w:b/>
      <w:bCs/>
    </w:rPr>
  </w:style>
  <w:style w:type="character" w:customStyle="1" w:styleId="PoratDiagrama">
    <w:name w:val="Poraštė Diagrama"/>
    <w:link w:val="Porat1"/>
    <w:uiPriority w:val="99"/>
    <w:qFormat/>
    <w:rsid w:val="00DA481E"/>
    <w:rPr>
      <w:sz w:val="24"/>
      <w:lang w:val="en-GB"/>
    </w:rPr>
  </w:style>
  <w:style w:type="paragraph" w:customStyle="1" w:styleId="Porat1">
    <w:name w:val="Poraštė1"/>
    <w:basedOn w:val="prastasis"/>
    <w:link w:val="PoratDiagrama"/>
    <w:uiPriority w:val="99"/>
    <w:qFormat/>
    <w:rsid w:val="00DA481E"/>
    <w:pPr>
      <w:tabs>
        <w:tab w:val="center" w:pos="4153"/>
        <w:tab w:val="right" w:pos="8306"/>
      </w:tabs>
    </w:pPr>
    <w:rPr>
      <w:rFonts w:asciiTheme="minorHAnsi" w:eastAsiaTheme="minorHAnsi" w:hAnsiTheme="minorHAnsi" w:cstheme="minorBidi"/>
      <w:szCs w:val="22"/>
    </w:rPr>
  </w:style>
  <w:style w:type="character" w:customStyle="1" w:styleId="AntratsDiagrama">
    <w:name w:val="Antraštės Diagrama"/>
    <w:link w:val="Antrats1"/>
    <w:uiPriority w:val="99"/>
    <w:qFormat/>
    <w:rsid w:val="00DA481E"/>
    <w:rPr>
      <w:sz w:val="24"/>
      <w:lang w:val="en-GB"/>
    </w:rPr>
  </w:style>
  <w:style w:type="paragraph" w:customStyle="1" w:styleId="Antrats1">
    <w:name w:val="Antraštės1"/>
    <w:basedOn w:val="prastasis"/>
    <w:link w:val="AntratsDiagrama"/>
    <w:uiPriority w:val="99"/>
    <w:unhideWhenUsed/>
    <w:qFormat/>
    <w:rsid w:val="00DA481E"/>
    <w:pPr>
      <w:tabs>
        <w:tab w:val="center" w:pos="4819"/>
        <w:tab w:val="right" w:pos="9638"/>
      </w:tabs>
    </w:pPr>
    <w:rPr>
      <w:rFonts w:asciiTheme="minorHAnsi" w:eastAsiaTheme="minorHAnsi" w:hAnsiTheme="minorHAnsi" w:cstheme="minorBidi"/>
      <w:szCs w:val="22"/>
    </w:rPr>
  </w:style>
  <w:style w:type="character" w:customStyle="1" w:styleId="DebesliotekstasDiagrama">
    <w:name w:val="Debesėlio tekstas Diagrama"/>
    <w:link w:val="Debesliotekstas"/>
    <w:uiPriority w:val="99"/>
    <w:semiHidden/>
    <w:qFormat/>
    <w:rsid w:val="00DA481E"/>
    <w:rPr>
      <w:rFonts w:ascii="Segoe UI" w:hAnsi="Segoe UI" w:cs="Segoe UI"/>
      <w:sz w:val="18"/>
      <w:szCs w:val="18"/>
      <w:lang w:val="en-GB"/>
    </w:rPr>
  </w:style>
  <w:style w:type="paragraph" w:styleId="Debesliotekstas">
    <w:name w:val="Balloon Text"/>
    <w:basedOn w:val="prastasis"/>
    <w:link w:val="DebesliotekstasDiagrama"/>
    <w:uiPriority w:val="99"/>
    <w:semiHidden/>
    <w:unhideWhenUsed/>
    <w:qFormat/>
    <w:rsid w:val="00DA481E"/>
    <w:rPr>
      <w:rFonts w:ascii="Segoe UI" w:eastAsiaTheme="minorHAnsi" w:hAnsi="Segoe UI" w:cs="Segoe UI"/>
      <w:sz w:val="18"/>
      <w:szCs w:val="18"/>
    </w:rPr>
  </w:style>
  <w:style w:type="character" w:customStyle="1" w:styleId="DebesliotekstasDiagrama1">
    <w:name w:val="Debesėlio tekstas Diagrama1"/>
    <w:basedOn w:val="Numatytasispastraiposriftas"/>
    <w:uiPriority w:val="99"/>
    <w:semiHidden/>
    <w:rsid w:val="00DA481E"/>
    <w:rPr>
      <w:rFonts w:ascii="Segoe UI" w:eastAsia="Times New Roman" w:hAnsi="Segoe UI" w:cs="Segoe UI"/>
      <w:sz w:val="18"/>
      <w:szCs w:val="18"/>
      <w:lang w:val="en-GB"/>
    </w:rPr>
  </w:style>
  <w:style w:type="character" w:customStyle="1" w:styleId="Internetosaitas">
    <w:name w:val="Interneto saitas"/>
    <w:uiPriority w:val="99"/>
    <w:semiHidden/>
    <w:unhideWhenUsed/>
    <w:qFormat/>
    <w:rsid w:val="00DA481E"/>
    <w:rPr>
      <w:color w:val="0000FF"/>
      <w:u w:val="single"/>
    </w:rPr>
  </w:style>
  <w:style w:type="character" w:customStyle="1" w:styleId="Heading2">
    <w:name w:val="Heading #2_"/>
    <w:basedOn w:val="Numatytasispastraiposriftas"/>
    <w:link w:val="Heading20"/>
    <w:qFormat/>
    <w:rsid w:val="00DA481E"/>
    <w:rPr>
      <w:b/>
      <w:bCs/>
      <w:sz w:val="28"/>
      <w:szCs w:val="28"/>
      <w:shd w:val="clear" w:color="auto" w:fill="FFFFFF"/>
    </w:rPr>
  </w:style>
  <w:style w:type="paragraph" w:customStyle="1" w:styleId="Heading20">
    <w:name w:val="Heading #2"/>
    <w:basedOn w:val="prastasis"/>
    <w:link w:val="Heading2"/>
    <w:qFormat/>
    <w:rsid w:val="00DA481E"/>
    <w:pPr>
      <w:widowControl w:val="0"/>
      <w:shd w:val="clear" w:color="auto" w:fill="FFFFFF"/>
      <w:spacing w:after="400"/>
      <w:jc w:val="center"/>
      <w:outlineLvl w:val="1"/>
    </w:pPr>
    <w:rPr>
      <w:rFonts w:asciiTheme="minorHAnsi" w:eastAsiaTheme="minorHAnsi" w:hAnsiTheme="minorHAnsi" w:cstheme="minorBidi"/>
      <w:b/>
      <w:bCs/>
      <w:sz w:val="28"/>
      <w:szCs w:val="28"/>
      <w:lang w:val="en-US"/>
    </w:rPr>
  </w:style>
  <w:style w:type="character" w:customStyle="1" w:styleId="Inaosramenys">
    <w:name w:val="Išnašos rašmenys"/>
    <w:qFormat/>
    <w:rsid w:val="00DA481E"/>
  </w:style>
  <w:style w:type="character" w:customStyle="1" w:styleId="Inaosprieraias">
    <w:name w:val="Išnašos prieraišas"/>
    <w:qFormat/>
    <w:rsid w:val="00DA481E"/>
    <w:rPr>
      <w:vertAlign w:val="superscrip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qFormat/>
    <w:rsid w:val="00DA481E"/>
    <w:rPr>
      <w:lang w:val="en-GB"/>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 Diagrama Diagrama Diagrama"/>
    <w:basedOn w:val="prastasis"/>
    <w:link w:val="KomentarotekstasDiagrama"/>
    <w:uiPriority w:val="99"/>
    <w:unhideWhenUsed/>
    <w:qFormat/>
    <w:rsid w:val="00DA481E"/>
    <w:rPr>
      <w:rFonts w:asciiTheme="minorHAnsi" w:eastAsiaTheme="minorHAnsi" w:hAnsiTheme="minorHAnsi" w:cstheme="minorBidi"/>
      <w:sz w:val="22"/>
      <w:szCs w:val="22"/>
    </w:rPr>
  </w:style>
  <w:style w:type="character" w:customStyle="1" w:styleId="KomentarotekstasDiagrama1">
    <w:name w:val="Komentaro tekstas Diagrama1"/>
    <w:basedOn w:val="Numatytasispastraiposriftas"/>
    <w:uiPriority w:val="99"/>
    <w:semiHidden/>
    <w:rsid w:val="00DA481E"/>
    <w:rPr>
      <w:rFonts w:ascii="Times New Roman" w:eastAsia="Times New Roman" w:hAnsi="Times New Roman" w:cs="Times New Roman"/>
      <w:sz w:val="20"/>
      <w:szCs w:val="20"/>
      <w:lang w:val="en-GB"/>
    </w:rPr>
  </w:style>
  <w:style w:type="character" w:styleId="Komentaronuoroda">
    <w:name w:val="annotation reference"/>
    <w:basedOn w:val="Numatytasispastraiposriftas"/>
    <w:uiPriority w:val="99"/>
    <w:unhideWhenUsed/>
    <w:qFormat/>
    <w:rsid w:val="00DA481E"/>
    <w:rPr>
      <w:sz w:val="16"/>
      <w:szCs w:val="16"/>
    </w:rPr>
  </w:style>
  <w:style w:type="paragraph" w:customStyle="1" w:styleId="Heading">
    <w:name w:val="Heading"/>
    <w:basedOn w:val="prastasis"/>
    <w:next w:val="Pagrindinistekstas"/>
    <w:qFormat/>
    <w:rsid w:val="00DA481E"/>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rsid w:val="00DA481E"/>
    <w:pPr>
      <w:spacing w:after="140" w:line="276" w:lineRule="auto"/>
    </w:pPr>
  </w:style>
  <w:style w:type="character" w:customStyle="1" w:styleId="PagrindinistekstasDiagrama">
    <w:name w:val="Pagrindinis tekstas Diagrama"/>
    <w:basedOn w:val="Numatytasispastraiposriftas"/>
    <w:link w:val="Pagrindinistekstas"/>
    <w:rsid w:val="00DA481E"/>
    <w:rPr>
      <w:rFonts w:ascii="Times New Roman" w:eastAsia="Times New Roman" w:hAnsi="Times New Roman" w:cs="Times New Roman"/>
      <w:sz w:val="24"/>
      <w:szCs w:val="20"/>
      <w:lang w:val="en-GB"/>
    </w:rPr>
  </w:style>
  <w:style w:type="paragraph" w:styleId="Sraas">
    <w:name w:val="List"/>
    <w:basedOn w:val="Pagrindinistekstas"/>
    <w:rsid w:val="00DA481E"/>
    <w:rPr>
      <w:rFonts w:cs="Lucida Sans"/>
    </w:rPr>
  </w:style>
  <w:style w:type="paragraph" w:customStyle="1" w:styleId="Antrat10">
    <w:name w:val="Antraštė1"/>
    <w:basedOn w:val="prastasis"/>
    <w:qFormat/>
    <w:rsid w:val="00DA481E"/>
    <w:pPr>
      <w:suppressLineNumbers/>
      <w:spacing w:before="120" w:after="120"/>
    </w:pPr>
    <w:rPr>
      <w:rFonts w:cs="Lucida Sans"/>
      <w:i/>
      <w:iCs/>
    </w:rPr>
  </w:style>
  <w:style w:type="paragraph" w:customStyle="1" w:styleId="Index">
    <w:name w:val="Index"/>
    <w:basedOn w:val="prastasis"/>
    <w:qFormat/>
    <w:rsid w:val="00DA481E"/>
    <w:pPr>
      <w:suppressLineNumbers/>
    </w:pPr>
    <w:rPr>
      <w:rFonts w:cs="Lucida Sans"/>
    </w:rPr>
  </w:style>
  <w:style w:type="paragraph" w:customStyle="1" w:styleId="Antrat20">
    <w:name w:val="Antraštė2"/>
    <w:basedOn w:val="prastasis"/>
    <w:qFormat/>
    <w:rsid w:val="00DA481E"/>
    <w:pPr>
      <w:suppressLineNumbers/>
      <w:spacing w:before="120" w:after="120"/>
    </w:pPr>
    <w:rPr>
      <w:rFonts w:cs="Lucida Sans"/>
      <w:i/>
      <w:iCs/>
    </w:rPr>
  </w:style>
  <w:style w:type="paragraph" w:customStyle="1" w:styleId="Rodykl">
    <w:name w:val="Rodyklė"/>
    <w:basedOn w:val="prastasis"/>
    <w:qFormat/>
    <w:rsid w:val="00DA481E"/>
    <w:pPr>
      <w:suppressLineNumbers/>
    </w:pPr>
    <w:rPr>
      <w:rFonts w:cs="Lucida Sans"/>
    </w:rPr>
  </w:style>
  <w:style w:type="paragraph" w:styleId="Antrat">
    <w:name w:val="caption"/>
    <w:basedOn w:val="prastasis"/>
    <w:qFormat/>
    <w:rsid w:val="00DA481E"/>
    <w:pPr>
      <w:suppressLineNumbers/>
      <w:spacing w:before="120" w:after="120"/>
    </w:pPr>
    <w:rPr>
      <w:rFonts w:cs="Lucida Sans"/>
      <w:i/>
      <w:iCs/>
    </w:rPr>
  </w:style>
  <w:style w:type="paragraph" w:customStyle="1" w:styleId="Puslapinantratirporat">
    <w:name w:val="Puslapinė antraštė ir poraštė"/>
    <w:basedOn w:val="prastasis"/>
    <w:qFormat/>
    <w:rsid w:val="00DA481E"/>
  </w:style>
  <w:style w:type="paragraph" w:customStyle="1" w:styleId="Linija">
    <w:name w:val="Linija"/>
    <w:basedOn w:val="prastasis"/>
    <w:qFormat/>
    <w:rsid w:val="00DA481E"/>
    <w:pPr>
      <w:spacing w:line="290" w:lineRule="auto"/>
      <w:jc w:val="center"/>
      <w:textAlignment w:val="center"/>
    </w:pPr>
    <w:rPr>
      <w:color w:val="000000"/>
      <w:sz w:val="12"/>
      <w:szCs w:val="12"/>
    </w:rPr>
  </w:style>
  <w:style w:type="paragraph" w:customStyle="1" w:styleId="Prezidentas">
    <w:name w:val="Prezidentas"/>
    <w:basedOn w:val="prastasis"/>
    <w:qFormat/>
    <w:rsid w:val="00DA481E"/>
    <w:pPr>
      <w:tabs>
        <w:tab w:val="right" w:pos="9808"/>
      </w:tabs>
      <w:spacing w:line="288" w:lineRule="auto"/>
      <w:textAlignment w:val="center"/>
    </w:pPr>
    <w:rPr>
      <w:caps/>
      <w:color w:val="000000"/>
      <w:sz w:val="20"/>
    </w:rPr>
  </w:style>
  <w:style w:type="paragraph" w:customStyle="1" w:styleId="Puslapioinaostekstas1">
    <w:name w:val="Puslapio išnašos tekstas1"/>
    <w:basedOn w:val="prastasis"/>
    <w:rsid w:val="00DA481E"/>
    <w:pPr>
      <w:suppressLineNumbers/>
      <w:ind w:left="339" w:hanging="339"/>
    </w:pPr>
    <w:rPr>
      <w:sz w:val="20"/>
    </w:rPr>
  </w:style>
  <w:style w:type="paragraph" w:customStyle="1" w:styleId="HeaderandFooter">
    <w:name w:val="Header and Footer"/>
    <w:basedOn w:val="prastasis"/>
    <w:qFormat/>
    <w:rsid w:val="00DA481E"/>
  </w:style>
  <w:style w:type="paragraph" w:customStyle="1" w:styleId="Antrats2">
    <w:name w:val="Antraštės2"/>
    <w:basedOn w:val="HeaderandFooter"/>
    <w:rsid w:val="00DA481E"/>
  </w:style>
  <w:style w:type="paragraph" w:customStyle="1" w:styleId="Porat2">
    <w:name w:val="Poraštė2"/>
    <w:basedOn w:val="HeaderandFooter"/>
    <w:rsid w:val="00DA481E"/>
  </w:style>
  <w:style w:type="character" w:styleId="Hipersaitas">
    <w:name w:val="Hyperlink"/>
    <w:basedOn w:val="Numatytasispastraiposriftas"/>
    <w:rsid w:val="00DA481E"/>
    <w:rPr>
      <w:color w:val="0066CC"/>
      <w:u w:val="single"/>
    </w:rPr>
  </w:style>
  <w:style w:type="character" w:customStyle="1" w:styleId="Temosantrat1">
    <w:name w:val="Temos antraštė #1_"/>
    <w:basedOn w:val="Numatytasispastraiposriftas"/>
    <w:link w:val="Temosantrat10"/>
    <w:rsid w:val="00DA481E"/>
    <w:rPr>
      <w:sz w:val="32"/>
      <w:szCs w:val="32"/>
      <w:shd w:val="clear" w:color="auto" w:fill="FFFFFF"/>
    </w:rPr>
  </w:style>
  <w:style w:type="paragraph" w:customStyle="1" w:styleId="Temosantrat10">
    <w:name w:val="Temos antraštė #1"/>
    <w:basedOn w:val="prastasis"/>
    <w:link w:val="Temosantrat1"/>
    <w:rsid w:val="00DA481E"/>
    <w:pPr>
      <w:shd w:val="clear" w:color="auto" w:fill="FFFFFF"/>
      <w:spacing w:after="60" w:line="0" w:lineRule="atLeast"/>
      <w:jc w:val="center"/>
      <w:outlineLvl w:val="0"/>
    </w:pPr>
    <w:rPr>
      <w:rFonts w:asciiTheme="minorHAnsi" w:eastAsiaTheme="minorHAnsi" w:hAnsiTheme="minorHAnsi" w:cstheme="minorBidi"/>
      <w:sz w:val="32"/>
      <w:szCs w:val="32"/>
      <w:lang w:val="en-US"/>
    </w:rPr>
  </w:style>
  <w:style w:type="character" w:customStyle="1" w:styleId="Antratarbaporat">
    <w:name w:val="Antraštė arba poraštė_"/>
    <w:basedOn w:val="Numatytasispastraiposriftas"/>
    <w:link w:val="Antratarbaporat0"/>
    <w:rsid w:val="00DA481E"/>
    <w:rPr>
      <w:shd w:val="clear" w:color="auto" w:fill="FFFFFF"/>
    </w:rPr>
  </w:style>
  <w:style w:type="paragraph" w:customStyle="1" w:styleId="Antratarbaporat0">
    <w:name w:val="Antraštė arba poraštė"/>
    <w:basedOn w:val="prastasis"/>
    <w:link w:val="Antratarbaporat"/>
    <w:rsid w:val="00DA481E"/>
    <w:pPr>
      <w:shd w:val="clear" w:color="auto" w:fill="FFFFFF"/>
    </w:pPr>
    <w:rPr>
      <w:rFonts w:asciiTheme="minorHAnsi" w:eastAsiaTheme="minorHAnsi" w:hAnsiTheme="minorHAnsi" w:cstheme="minorBidi"/>
      <w:sz w:val="22"/>
      <w:szCs w:val="22"/>
      <w:lang w:val="en-US"/>
    </w:rPr>
  </w:style>
  <w:style w:type="character" w:customStyle="1" w:styleId="AntratarbaporatArial85tkIretinimas0tk">
    <w:name w:val="Antraštė arba poraštė + Arial;8;5 tšk.;Išretinimas 0 tšk."/>
    <w:basedOn w:val="Antratarbaporat"/>
    <w:rsid w:val="00DA481E"/>
    <w:rPr>
      <w:rFonts w:ascii="Arial" w:eastAsia="Arial" w:hAnsi="Arial" w:cs="Arial"/>
      <w:spacing w:val="-10"/>
      <w:sz w:val="17"/>
      <w:szCs w:val="17"/>
      <w:shd w:val="clear" w:color="auto" w:fill="FFFFFF"/>
    </w:rPr>
  </w:style>
  <w:style w:type="character" w:customStyle="1" w:styleId="Pagrindinistekstas0">
    <w:name w:val="Pagrindinis tekstas_"/>
    <w:basedOn w:val="Numatytasispastraiposriftas"/>
    <w:link w:val="Pagrindinistekstas2"/>
    <w:qFormat/>
    <w:rsid w:val="00DA481E"/>
    <w:rPr>
      <w:sz w:val="21"/>
      <w:szCs w:val="21"/>
      <w:shd w:val="clear" w:color="auto" w:fill="FFFFFF"/>
    </w:rPr>
  </w:style>
  <w:style w:type="paragraph" w:customStyle="1" w:styleId="Pagrindinistekstas2">
    <w:name w:val="Pagrindinis tekstas2"/>
    <w:basedOn w:val="prastasis"/>
    <w:link w:val="Pagrindinistekstas0"/>
    <w:qFormat/>
    <w:rsid w:val="00DA481E"/>
    <w:pPr>
      <w:shd w:val="clear" w:color="auto" w:fill="FFFFFF"/>
      <w:spacing w:before="60" w:after="60" w:line="480" w:lineRule="exact"/>
      <w:ind w:hanging="240"/>
      <w:jc w:val="center"/>
    </w:pPr>
    <w:rPr>
      <w:rFonts w:asciiTheme="minorHAnsi" w:eastAsiaTheme="minorHAnsi" w:hAnsiTheme="minorHAnsi" w:cstheme="minorBidi"/>
      <w:sz w:val="21"/>
      <w:szCs w:val="21"/>
      <w:lang w:val="en-US"/>
    </w:rPr>
  </w:style>
  <w:style w:type="character" w:customStyle="1" w:styleId="Temosantrat2">
    <w:name w:val="Temos antraštė #2_"/>
    <w:basedOn w:val="Numatytasispastraiposriftas"/>
    <w:link w:val="Temosantrat20"/>
    <w:rsid w:val="00DA481E"/>
    <w:rPr>
      <w:sz w:val="32"/>
      <w:szCs w:val="32"/>
      <w:shd w:val="clear" w:color="auto" w:fill="FFFFFF"/>
    </w:rPr>
  </w:style>
  <w:style w:type="paragraph" w:customStyle="1" w:styleId="Temosantrat20">
    <w:name w:val="Temos antraštė #2"/>
    <w:basedOn w:val="prastasis"/>
    <w:link w:val="Temosantrat2"/>
    <w:rsid w:val="00DA481E"/>
    <w:pPr>
      <w:shd w:val="clear" w:color="auto" w:fill="FFFFFF"/>
      <w:spacing w:before="60" w:after="600" w:line="374" w:lineRule="exact"/>
      <w:jc w:val="center"/>
      <w:outlineLvl w:val="1"/>
    </w:pPr>
    <w:rPr>
      <w:rFonts w:asciiTheme="minorHAnsi" w:eastAsiaTheme="minorHAnsi" w:hAnsiTheme="minorHAnsi" w:cstheme="minorBidi"/>
      <w:sz w:val="32"/>
      <w:szCs w:val="32"/>
      <w:lang w:val="en-US"/>
    </w:rPr>
  </w:style>
  <w:style w:type="character" w:customStyle="1" w:styleId="Temosantrat2Iretinimas-1tk">
    <w:name w:val="Temos antraštė #2 + Išretinimas -1 tšk."/>
    <w:basedOn w:val="Temosantrat2"/>
    <w:rsid w:val="00DA481E"/>
    <w:rPr>
      <w:spacing w:val="-20"/>
      <w:sz w:val="32"/>
      <w:szCs w:val="32"/>
      <w:shd w:val="clear" w:color="auto" w:fill="FFFFFF"/>
    </w:rPr>
  </w:style>
  <w:style w:type="character" w:customStyle="1" w:styleId="Temosantrat3">
    <w:name w:val="Temos antraštė #3_"/>
    <w:basedOn w:val="Numatytasispastraiposriftas"/>
    <w:link w:val="Temosantrat30"/>
    <w:rsid w:val="00DA481E"/>
    <w:rPr>
      <w:shd w:val="clear" w:color="auto" w:fill="FFFFFF"/>
    </w:rPr>
  </w:style>
  <w:style w:type="paragraph" w:customStyle="1" w:styleId="Temosantrat30">
    <w:name w:val="Temos antraštė #3"/>
    <w:basedOn w:val="prastasis"/>
    <w:link w:val="Temosantrat3"/>
    <w:rsid w:val="00DA481E"/>
    <w:pPr>
      <w:shd w:val="clear" w:color="auto" w:fill="FFFFFF"/>
      <w:spacing w:before="600" w:line="480" w:lineRule="exact"/>
      <w:jc w:val="both"/>
      <w:outlineLvl w:val="2"/>
    </w:pPr>
    <w:rPr>
      <w:rFonts w:asciiTheme="minorHAnsi" w:eastAsiaTheme="minorHAnsi" w:hAnsiTheme="minorHAnsi" w:cstheme="minorBidi"/>
      <w:sz w:val="22"/>
      <w:szCs w:val="22"/>
      <w:lang w:val="en-US"/>
    </w:rPr>
  </w:style>
  <w:style w:type="character" w:customStyle="1" w:styleId="PagrindinistekstasKursyvas">
    <w:name w:val="Pagrindinis tekstas + Kursyvas"/>
    <w:basedOn w:val="Pagrindinistekstas0"/>
    <w:rsid w:val="00DA481E"/>
    <w:rPr>
      <w:i/>
      <w:iCs/>
      <w:sz w:val="21"/>
      <w:szCs w:val="21"/>
      <w:shd w:val="clear" w:color="auto" w:fill="FFFFFF"/>
    </w:rPr>
  </w:style>
  <w:style w:type="character" w:customStyle="1" w:styleId="Pagrindinistekstas20">
    <w:name w:val="Pagrindinis tekstas (2)_"/>
    <w:basedOn w:val="Numatytasispastraiposriftas"/>
    <w:link w:val="Pagrindinistekstas21"/>
    <w:rsid w:val="00DA481E"/>
    <w:rPr>
      <w:spacing w:val="-10"/>
      <w:sz w:val="19"/>
      <w:szCs w:val="19"/>
      <w:shd w:val="clear" w:color="auto" w:fill="FFFFFF"/>
    </w:rPr>
  </w:style>
  <w:style w:type="paragraph" w:customStyle="1" w:styleId="Pagrindinistekstas21">
    <w:name w:val="Pagrindinis tekstas (2)"/>
    <w:basedOn w:val="prastasis"/>
    <w:link w:val="Pagrindinistekstas20"/>
    <w:rsid w:val="00DA481E"/>
    <w:pPr>
      <w:shd w:val="clear" w:color="auto" w:fill="FFFFFF"/>
      <w:spacing w:after="180" w:line="240" w:lineRule="exact"/>
      <w:jc w:val="both"/>
    </w:pPr>
    <w:rPr>
      <w:rFonts w:asciiTheme="minorHAnsi" w:eastAsiaTheme="minorHAnsi" w:hAnsiTheme="minorHAnsi" w:cstheme="minorBidi"/>
      <w:spacing w:val="-10"/>
      <w:sz w:val="19"/>
      <w:szCs w:val="19"/>
      <w:lang w:val="en-US"/>
    </w:rPr>
  </w:style>
  <w:style w:type="character" w:customStyle="1" w:styleId="Pagrindinistekstas11tkPusjuodis">
    <w:name w:val="Pagrindinis tekstas + 11 tšk.;Pusjuodis"/>
    <w:basedOn w:val="Pagrindinistekstas0"/>
    <w:rsid w:val="00DA481E"/>
    <w:rPr>
      <w:b/>
      <w:bCs/>
      <w:sz w:val="22"/>
      <w:szCs w:val="22"/>
      <w:shd w:val="clear" w:color="auto" w:fill="FFFFFF"/>
    </w:rPr>
  </w:style>
  <w:style w:type="character" w:customStyle="1" w:styleId="Pagrindinistekstas3">
    <w:name w:val="Pagrindinis tekstas (3)_"/>
    <w:basedOn w:val="Numatytasispastraiposriftas"/>
    <w:link w:val="Pagrindinistekstas30"/>
    <w:rsid w:val="00DA481E"/>
    <w:rPr>
      <w:shd w:val="clear" w:color="auto" w:fill="FFFFFF"/>
    </w:rPr>
  </w:style>
  <w:style w:type="paragraph" w:customStyle="1" w:styleId="Pagrindinistekstas30">
    <w:name w:val="Pagrindinis tekstas (3)"/>
    <w:basedOn w:val="prastasis"/>
    <w:link w:val="Pagrindinistekstas3"/>
    <w:rsid w:val="00DA481E"/>
    <w:pPr>
      <w:shd w:val="clear" w:color="auto" w:fill="FFFFFF"/>
      <w:spacing w:after="240" w:line="0" w:lineRule="atLeast"/>
    </w:pPr>
    <w:rPr>
      <w:rFonts w:asciiTheme="minorHAnsi" w:eastAsiaTheme="minorHAnsi" w:hAnsiTheme="minorHAnsi" w:cstheme="minorBidi"/>
      <w:sz w:val="22"/>
      <w:szCs w:val="22"/>
      <w:lang w:val="en-US"/>
    </w:rPr>
  </w:style>
  <w:style w:type="character" w:customStyle="1" w:styleId="Pagrindinistekstas5">
    <w:name w:val="Pagrindinis tekstas (5)_"/>
    <w:basedOn w:val="Numatytasispastraiposriftas"/>
    <w:link w:val="Pagrindinistekstas50"/>
    <w:rsid w:val="00DA481E"/>
    <w:rPr>
      <w:shd w:val="clear" w:color="auto" w:fill="FFFFFF"/>
    </w:rPr>
  </w:style>
  <w:style w:type="paragraph" w:customStyle="1" w:styleId="Pagrindinistekstas50">
    <w:name w:val="Pagrindinis tekstas (5)"/>
    <w:basedOn w:val="prastasis"/>
    <w:link w:val="Pagrindinistekstas5"/>
    <w:rsid w:val="00DA481E"/>
    <w:pPr>
      <w:shd w:val="clear" w:color="auto" w:fill="FFFFFF"/>
      <w:spacing w:line="0" w:lineRule="atLeast"/>
    </w:pPr>
    <w:rPr>
      <w:rFonts w:asciiTheme="minorHAnsi" w:eastAsiaTheme="minorHAnsi" w:hAnsiTheme="minorHAnsi" w:cstheme="minorBidi"/>
      <w:sz w:val="22"/>
      <w:szCs w:val="22"/>
      <w:lang w:val="en-US"/>
    </w:rPr>
  </w:style>
  <w:style w:type="character" w:customStyle="1" w:styleId="Pagrindinistekstas4">
    <w:name w:val="Pagrindinis tekstas (4)_"/>
    <w:basedOn w:val="Numatytasispastraiposriftas"/>
    <w:rsid w:val="00DA481E"/>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4Nekursyvas">
    <w:name w:val="Pagrindinis tekstas (4) + Ne kursyvas"/>
    <w:basedOn w:val="Pagrindinistekstas4"/>
    <w:rsid w:val="00DA481E"/>
    <w:rPr>
      <w:rFonts w:ascii="Times New Roman" w:eastAsia="Times New Roman" w:hAnsi="Times New Roman" w:cs="Times New Roman"/>
      <w:b w:val="0"/>
      <w:bCs w:val="0"/>
      <w:i/>
      <w:iCs/>
      <w:smallCaps w:val="0"/>
      <w:strike w:val="0"/>
      <w:spacing w:val="0"/>
      <w:sz w:val="22"/>
      <w:szCs w:val="22"/>
    </w:rPr>
  </w:style>
  <w:style w:type="character" w:customStyle="1" w:styleId="Pagrindinistekstas40">
    <w:name w:val="Pagrindinis tekstas (4)"/>
    <w:basedOn w:val="Pagrindinistekstas4"/>
    <w:rsid w:val="00DA481E"/>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9tk">
    <w:name w:val="Pagrindinis tekstas + 9 tšk."/>
    <w:basedOn w:val="Pagrindinistekstas0"/>
    <w:rsid w:val="00DA481E"/>
    <w:rPr>
      <w:sz w:val="18"/>
      <w:szCs w:val="18"/>
      <w:shd w:val="clear" w:color="auto" w:fill="FFFFFF"/>
    </w:rPr>
  </w:style>
  <w:style w:type="character" w:customStyle="1" w:styleId="Pagrindinistekstas6">
    <w:name w:val="Pagrindinis tekstas (6)_"/>
    <w:basedOn w:val="Numatytasispastraiposriftas"/>
    <w:rsid w:val="00DA481E"/>
    <w:rPr>
      <w:rFonts w:ascii="Times New Roman" w:eastAsia="Times New Roman" w:hAnsi="Times New Roman" w:cs="Times New Roman"/>
      <w:b w:val="0"/>
      <w:bCs w:val="0"/>
      <w:i w:val="0"/>
      <w:iCs w:val="0"/>
      <w:smallCaps w:val="0"/>
      <w:strike w:val="0"/>
      <w:sz w:val="18"/>
      <w:szCs w:val="18"/>
    </w:rPr>
  </w:style>
  <w:style w:type="character" w:customStyle="1" w:styleId="Pagrindinistekstas7">
    <w:name w:val="Pagrindinis tekstas (7)_"/>
    <w:basedOn w:val="Numatytasispastraiposriftas"/>
    <w:link w:val="Pagrindinistekstas70"/>
    <w:rsid w:val="00DA481E"/>
    <w:rPr>
      <w:sz w:val="11"/>
      <w:szCs w:val="11"/>
      <w:shd w:val="clear" w:color="auto" w:fill="FFFFFF"/>
    </w:rPr>
  </w:style>
  <w:style w:type="paragraph" w:customStyle="1" w:styleId="Pagrindinistekstas70">
    <w:name w:val="Pagrindinis tekstas (7)"/>
    <w:basedOn w:val="prastasis"/>
    <w:link w:val="Pagrindinistekstas7"/>
    <w:rsid w:val="00DA481E"/>
    <w:pPr>
      <w:shd w:val="clear" w:color="auto" w:fill="FFFFFF"/>
      <w:spacing w:line="0" w:lineRule="atLeast"/>
    </w:pPr>
    <w:rPr>
      <w:rFonts w:asciiTheme="minorHAnsi" w:eastAsiaTheme="minorHAnsi" w:hAnsiTheme="minorHAnsi" w:cstheme="minorBidi"/>
      <w:sz w:val="11"/>
      <w:szCs w:val="11"/>
      <w:lang w:val="en-US"/>
    </w:rPr>
  </w:style>
  <w:style w:type="character" w:customStyle="1" w:styleId="Pagrindinistekstas60">
    <w:name w:val="Pagrindinis tekstas (6)"/>
    <w:basedOn w:val="Pagrindinistekstas6"/>
    <w:rsid w:val="00DA481E"/>
    <w:rPr>
      <w:rFonts w:ascii="Times New Roman" w:eastAsia="Times New Roman" w:hAnsi="Times New Roman" w:cs="Times New Roman"/>
      <w:b w:val="0"/>
      <w:bCs w:val="0"/>
      <w:i w:val="0"/>
      <w:iCs w:val="0"/>
      <w:smallCaps w:val="0"/>
      <w:strike w:val="0"/>
      <w:sz w:val="18"/>
      <w:szCs w:val="18"/>
      <w:u w:val="single"/>
    </w:rPr>
  </w:style>
  <w:style w:type="character" w:customStyle="1" w:styleId="Lentelsuraas">
    <w:name w:val="Lentelės užrašas_"/>
    <w:basedOn w:val="Numatytasispastraiposriftas"/>
    <w:link w:val="Lentelsuraas0"/>
    <w:rsid w:val="00DA481E"/>
    <w:rPr>
      <w:sz w:val="21"/>
      <w:szCs w:val="21"/>
      <w:shd w:val="clear" w:color="auto" w:fill="FFFFFF"/>
    </w:rPr>
  </w:style>
  <w:style w:type="paragraph" w:customStyle="1" w:styleId="Lentelsuraas0">
    <w:name w:val="Lentelės užrašas"/>
    <w:basedOn w:val="prastasis"/>
    <w:link w:val="Lentelsuraas"/>
    <w:rsid w:val="00DA481E"/>
    <w:pPr>
      <w:shd w:val="clear" w:color="auto" w:fill="FFFFFF"/>
      <w:spacing w:line="0" w:lineRule="atLeast"/>
    </w:pPr>
    <w:rPr>
      <w:rFonts w:asciiTheme="minorHAnsi" w:eastAsiaTheme="minorHAnsi" w:hAnsiTheme="minorHAnsi" w:cstheme="minorBidi"/>
      <w:sz w:val="21"/>
      <w:szCs w:val="21"/>
      <w:lang w:val="en-US"/>
    </w:rPr>
  </w:style>
  <w:style w:type="character" w:customStyle="1" w:styleId="Pagrindinistekstas8">
    <w:name w:val="Pagrindinis tekstas (8)_"/>
    <w:basedOn w:val="Numatytasispastraiposriftas"/>
    <w:rsid w:val="00DA481E"/>
    <w:rPr>
      <w:rFonts w:ascii="Arial" w:eastAsia="Arial" w:hAnsi="Arial" w:cs="Arial"/>
      <w:b w:val="0"/>
      <w:bCs w:val="0"/>
      <w:i w:val="0"/>
      <w:iCs w:val="0"/>
      <w:smallCaps w:val="0"/>
      <w:strike w:val="0"/>
      <w:spacing w:val="0"/>
      <w:sz w:val="19"/>
      <w:szCs w:val="19"/>
    </w:rPr>
  </w:style>
  <w:style w:type="character" w:customStyle="1" w:styleId="Pagrindinistekstas80">
    <w:name w:val="Pagrindinis tekstas (8)"/>
    <w:basedOn w:val="Pagrindinistekstas8"/>
    <w:rsid w:val="00DA481E"/>
    <w:rPr>
      <w:rFonts w:ascii="Arial" w:eastAsia="Arial" w:hAnsi="Arial" w:cs="Arial"/>
      <w:b w:val="0"/>
      <w:bCs w:val="0"/>
      <w:i w:val="0"/>
      <w:iCs w:val="0"/>
      <w:smallCaps w:val="0"/>
      <w:strike w:val="0"/>
      <w:spacing w:val="0"/>
      <w:sz w:val="19"/>
      <w:szCs w:val="19"/>
    </w:rPr>
  </w:style>
  <w:style w:type="character" w:customStyle="1" w:styleId="Temosantrat32">
    <w:name w:val="Temos antraštė #3 (2)_"/>
    <w:basedOn w:val="Numatytasispastraiposriftas"/>
    <w:rsid w:val="00DA481E"/>
    <w:rPr>
      <w:rFonts w:ascii="Arial" w:eastAsia="Arial" w:hAnsi="Arial" w:cs="Arial"/>
      <w:b w:val="0"/>
      <w:bCs w:val="0"/>
      <w:i w:val="0"/>
      <w:iCs w:val="0"/>
      <w:smallCaps w:val="0"/>
      <w:strike w:val="0"/>
      <w:spacing w:val="0"/>
      <w:sz w:val="19"/>
      <w:szCs w:val="19"/>
    </w:rPr>
  </w:style>
  <w:style w:type="character" w:customStyle="1" w:styleId="Temosantrat320">
    <w:name w:val="Temos antraštė #3 (2)"/>
    <w:basedOn w:val="Temosantrat32"/>
    <w:rsid w:val="00DA481E"/>
    <w:rPr>
      <w:rFonts w:ascii="Arial" w:eastAsia="Arial" w:hAnsi="Arial" w:cs="Arial"/>
      <w:b w:val="0"/>
      <w:bCs w:val="0"/>
      <w:i w:val="0"/>
      <w:iCs w:val="0"/>
      <w:smallCaps w:val="0"/>
      <w:strike w:val="0"/>
      <w:spacing w:val="0"/>
      <w:sz w:val="19"/>
      <w:szCs w:val="19"/>
    </w:rPr>
  </w:style>
  <w:style w:type="character" w:customStyle="1" w:styleId="Pagrindinistekstas9">
    <w:name w:val="Pagrindinis tekstas (9)_"/>
    <w:basedOn w:val="Numatytasispastraiposriftas"/>
    <w:rsid w:val="00DA481E"/>
    <w:rPr>
      <w:rFonts w:ascii="Arial" w:eastAsia="Arial" w:hAnsi="Arial" w:cs="Arial"/>
      <w:b w:val="0"/>
      <w:bCs w:val="0"/>
      <w:i w:val="0"/>
      <w:iCs w:val="0"/>
      <w:smallCaps w:val="0"/>
      <w:strike w:val="0"/>
      <w:spacing w:val="0"/>
      <w:sz w:val="20"/>
      <w:szCs w:val="20"/>
    </w:rPr>
  </w:style>
  <w:style w:type="character" w:customStyle="1" w:styleId="Pagrindinistekstas90">
    <w:name w:val="Pagrindinis tekstas (9)"/>
    <w:basedOn w:val="Pagrindinistekstas9"/>
    <w:rsid w:val="00DA481E"/>
    <w:rPr>
      <w:rFonts w:ascii="Arial" w:eastAsia="Arial" w:hAnsi="Arial" w:cs="Arial"/>
      <w:b w:val="0"/>
      <w:bCs w:val="0"/>
      <w:i w:val="0"/>
      <w:iCs w:val="0"/>
      <w:smallCaps w:val="0"/>
      <w:strike w:val="0"/>
      <w:spacing w:val="0"/>
      <w:sz w:val="20"/>
      <w:szCs w:val="20"/>
    </w:rPr>
  </w:style>
  <w:style w:type="character" w:customStyle="1" w:styleId="Pagrindinistekstas10">
    <w:name w:val="Pagrindinis tekstas (10)_"/>
    <w:basedOn w:val="Numatytasispastraiposriftas"/>
    <w:link w:val="Pagrindinistekstas100"/>
    <w:rsid w:val="00DA481E"/>
    <w:rPr>
      <w:sz w:val="26"/>
      <w:szCs w:val="26"/>
      <w:shd w:val="clear" w:color="auto" w:fill="FFFFFF"/>
    </w:rPr>
  </w:style>
  <w:style w:type="paragraph" w:customStyle="1" w:styleId="Pagrindinistekstas100">
    <w:name w:val="Pagrindinis tekstas (10)"/>
    <w:basedOn w:val="prastasis"/>
    <w:link w:val="Pagrindinistekstas10"/>
    <w:rsid w:val="00DA481E"/>
    <w:pPr>
      <w:shd w:val="clear" w:color="auto" w:fill="FFFFFF"/>
      <w:spacing w:after="300" w:line="0" w:lineRule="atLeast"/>
    </w:pPr>
    <w:rPr>
      <w:rFonts w:asciiTheme="minorHAnsi" w:eastAsiaTheme="minorHAnsi" w:hAnsiTheme="minorHAnsi" w:cstheme="minorBidi"/>
      <w:sz w:val="26"/>
      <w:szCs w:val="26"/>
      <w:lang w:val="en-US"/>
    </w:rPr>
  </w:style>
  <w:style w:type="character" w:customStyle="1" w:styleId="Pagrindinistekstas11">
    <w:name w:val="Pagrindinis tekstas (11)_"/>
    <w:basedOn w:val="Numatytasispastraiposriftas"/>
    <w:link w:val="Pagrindinistekstas110"/>
    <w:rsid w:val="00DA481E"/>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DA481E"/>
    <w:pPr>
      <w:shd w:val="clear" w:color="auto" w:fill="FFFFFF"/>
      <w:spacing w:line="0" w:lineRule="atLeast"/>
    </w:pPr>
    <w:rPr>
      <w:rFonts w:ascii="Arial" w:eastAsia="Arial" w:hAnsi="Arial" w:cs="Arial"/>
      <w:spacing w:val="-10"/>
      <w:sz w:val="16"/>
      <w:szCs w:val="16"/>
      <w:lang w:val="en-US"/>
    </w:rPr>
  </w:style>
  <w:style w:type="character" w:customStyle="1" w:styleId="Pagrindinistekstas1">
    <w:name w:val="Pagrindinis tekstas1"/>
    <w:basedOn w:val="Pagrindinistekstas0"/>
    <w:rsid w:val="00DA481E"/>
    <w:rPr>
      <w:sz w:val="21"/>
      <w:szCs w:val="21"/>
      <w:u w:val="single"/>
      <w:shd w:val="clear" w:color="auto" w:fill="FFFFFF"/>
    </w:rPr>
  </w:style>
  <w:style w:type="character" w:customStyle="1" w:styleId="Pagrindinistekstas12">
    <w:name w:val="Pagrindinis tekstas (12)_"/>
    <w:basedOn w:val="Numatytasispastraiposriftas"/>
    <w:link w:val="Pagrindinistekstas120"/>
    <w:rsid w:val="00DA481E"/>
    <w:rPr>
      <w:rFonts w:ascii="Arial" w:eastAsia="Arial" w:hAnsi="Arial" w:cs="Arial"/>
      <w:spacing w:val="-10"/>
      <w:sz w:val="17"/>
      <w:szCs w:val="17"/>
      <w:shd w:val="clear" w:color="auto" w:fill="FFFFFF"/>
    </w:rPr>
  </w:style>
  <w:style w:type="paragraph" w:customStyle="1" w:styleId="Pagrindinistekstas120">
    <w:name w:val="Pagrindinis tekstas (12)"/>
    <w:basedOn w:val="prastasis"/>
    <w:link w:val="Pagrindinistekstas12"/>
    <w:rsid w:val="00DA481E"/>
    <w:pPr>
      <w:shd w:val="clear" w:color="auto" w:fill="FFFFFF"/>
      <w:spacing w:line="0" w:lineRule="atLeast"/>
    </w:pPr>
    <w:rPr>
      <w:rFonts w:ascii="Arial" w:eastAsia="Arial" w:hAnsi="Arial" w:cs="Arial"/>
      <w:spacing w:val="-10"/>
      <w:sz w:val="17"/>
      <w:szCs w:val="17"/>
      <w:lang w:val="en-US"/>
    </w:rPr>
  </w:style>
  <w:style w:type="character" w:customStyle="1" w:styleId="AntratarbaporatArial8tkPusjuodisIretinimas0tk">
    <w:name w:val="Antraštė arba poraštė + Arial;8 tšk.;Pusjuodis;Išretinimas 0 tšk."/>
    <w:basedOn w:val="Antratarbaporat"/>
    <w:rsid w:val="00DA481E"/>
    <w:rPr>
      <w:rFonts w:ascii="Arial" w:eastAsia="Arial" w:hAnsi="Arial" w:cs="Arial"/>
      <w:b/>
      <w:bCs/>
      <w:spacing w:val="-10"/>
      <w:sz w:val="16"/>
      <w:szCs w:val="16"/>
      <w:shd w:val="clear" w:color="auto" w:fill="FFFFFF"/>
    </w:rPr>
  </w:style>
  <w:style w:type="paragraph" w:styleId="Antrats">
    <w:name w:val="header"/>
    <w:basedOn w:val="prastasis"/>
    <w:link w:val="AntratsDiagrama1"/>
    <w:uiPriority w:val="99"/>
    <w:unhideWhenUsed/>
    <w:rsid w:val="00DA481E"/>
    <w:pPr>
      <w:tabs>
        <w:tab w:val="center" w:pos="4819"/>
        <w:tab w:val="right" w:pos="9638"/>
      </w:tabs>
    </w:pPr>
    <w:rPr>
      <w:rFonts w:ascii="DejaVu Sans Condensed" w:eastAsia="DejaVu Sans Condensed" w:hAnsi="DejaVu Sans Condensed" w:cs="DejaVu Sans Condensed"/>
      <w:color w:val="000000"/>
    </w:rPr>
  </w:style>
  <w:style w:type="character" w:customStyle="1" w:styleId="AntratsDiagrama1">
    <w:name w:val="Antraštės Diagrama1"/>
    <w:basedOn w:val="Numatytasispastraiposriftas"/>
    <w:link w:val="Antrats"/>
    <w:uiPriority w:val="99"/>
    <w:rsid w:val="00DA481E"/>
    <w:rPr>
      <w:rFonts w:ascii="DejaVu Sans Condensed" w:eastAsia="DejaVu Sans Condensed" w:hAnsi="DejaVu Sans Condensed" w:cs="DejaVu Sans Condensed"/>
      <w:color w:val="000000"/>
      <w:sz w:val="24"/>
      <w:szCs w:val="24"/>
      <w:lang w:val="lt-LT" w:eastAsia="lt-LT"/>
    </w:rPr>
  </w:style>
  <w:style w:type="paragraph" w:styleId="Porat">
    <w:name w:val="footer"/>
    <w:basedOn w:val="prastasis"/>
    <w:link w:val="PoratDiagrama1"/>
    <w:uiPriority w:val="99"/>
    <w:unhideWhenUsed/>
    <w:rsid w:val="00DA481E"/>
    <w:pPr>
      <w:tabs>
        <w:tab w:val="center" w:pos="4819"/>
        <w:tab w:val="right" w:pos="9638"/>
      </w:tabs>
    </w:pPr>
    <w:rPr>
      <w:rFonts w:ascii="DejaVu Sans Condensed" w:eastAsia="DejaVu Sans Condensed" w:hAnsi="DejaVu Sans Condensed" w:cs="DejaVu Sans Condensed"/>
      <w:color w:val="000000"/>
    </w:rPr>
  </w:style>
  <w:style w:type="character" w:customStyle="1" w:styleId="PoratDiagrama1">
    <w:name w:val="Poraštė Diagrama1"/>
    <w:basedOn w:val="Numatytasispastraiposriftas"/>
    <w:link w:val="Porat"/>
    <w:uiPriority w:val="99"/>
    <w:rsid w:val="00DA481E"/>
    <w:rPr>
      <w:rFonts w:ascii="DejaVu Sans Condensed" w:eastAsia="DejaVu Sans Condensed" w:hAnsi="DejaVu Sans Condensed" w:cs="DejaVu Sans Condensed"/>
      <w:color w:val="000000"/>
      <w:sz w:val="24"/>
      <w:szCs w:val="24"/>
      <w:lang w:val="lt-LT" w:eastAsia="lt-LT"/>
    </w:rPr>
  </w:style>
  <w:style w:type="paragraph" w:styleId="Komentarotema">
    <w:name w:val="annotation subject"/>
    <w:basedOn w:val="Komentarotekstas"/>
    <w:next w:val="Komentarotekstas"/>
    <w:link w:val="KomentarotemaDiagrama"/>
    <w:uiPriority w:val="99"/>
    <w:semiHidden/>
    <w:unhideWhenUsed/>
    <w:rsid w:val="00DA481E"/>
    <w:rPr>
      <w:rFonts w:ascii="DejaVu Sans Condensed" w:eastAsia="DejaVu Sans Condensed" w:hAnsi="DejaVu Sans Condensed" w:cs="DejaVu Sans Condensed"/>
      <w:b/>
      <w:bCs/>
      <w:color w:val="000000"/>
    </w:rPr>
  </w:style>
  <w:style w:type="character" w:customStyle="1" w:styleId="KomentarotemaDiagrama">
    <w:name w:val="Komentaro tema Diagrama"/>
    <w:basedOn w:val="KomentarotekstasDiagrama1"/>
    <w:link w:val="Komentarotema"/>
    <w:uiPriority w:val="99"/>
    <w:semiHidden/>
    <w:rsid w:val="00DA481E"/>
    <w:rPr>
      <w:rFonts w:ascii="DejaVu Sans Condensed" w:eastAsia="DejaVu Sans Condensed" w:hAnsi="DejaVu Sans Condensed" w:cs="DejaVu Sans Condensed"/>
      <w:b/>
      <w:bCs/>
      <w:color w:val="000000"/>
      <w:sz w:val="20"/>
      <w:szCs w:val="20"/>
      <w:lang w:val="lt-LT" w:eastAsia="lt-LT"/>
    </w:rPr>
  </w:style>
  <w:style w:type="paragraph" w:customStyle="1" w:styleId="Body2">
    <w:name w:val="Body 2"/>
    <w:rsid w:val="00DA481E"/>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val="lt-LT" w:eastAsia="lt-LT"/>
    </w:rPr>
  </w:style>
  <w:style w:type="character" w:styleId="Vietosrezervavimoenklotekstas">
    <w:name w:val="Placeholder Text"/>
    <w:basedOn w:val="Numatytasispastraiposriftas"/>
    <w:uiPriority w:val="99"/>
    <w:semiHidden/>
    <w:rsid w:val="00DA481E"/>
    <w:rPr>
      <w:color w:val="808080"/>
    </w:rPr>
  </w:style>
  <w:style w:type="paragraph" w:customStyle="1" w:styleId="Stilius3">
    <w:name w:val="Stilius3"/>
    <w:basedOn w:val="prastasis"/>
    <w:link w:val="Stilius3Diagrama"/>
    <w:qFormat/>
    <w:rsid w:val="00DA481E"/>
    <w:pPr>
      <w:spacing w:before="200"/>
      <w:jc w:val="both"/>
    </w:pPr>
    <w:rPr>
      <w:sz w:val="22"/>
      <w:szCs w:val="22"/>
    </w:rPr>
  </w:style>
  <w:style w:type="character" w:customStyle="1" w:styleId="Stilius3Diagrama">
    <w:name w:val="Stilius3 Diagrama"/>
    <w:link w:val="Stilius3"/>
    <w:locked/>
    <w:rsid w:val="00DA481E"/>
    <w:rPr>
      <w:rFonts w:ascii="Times New Roman" w:eastAsia="Times New Roman" w:hAnsi="Times New Roman" w:cs="Times New Roman"/>
      <w:lang w:val="lt-LT"/>
    </w:rPr>
  </w:style>
  <w:style w:type="paragraph" w:customStyle="1" w:styleId="Stilius5">
    <w:name w:val="Stilius5"/>
    <w:basedOn w:val="prastasis"/>
    <w:link w:val="Stilius5Diagrama"/>
    <w:qFormat/>
    <w:rsid w:val="00DA481E"/>
    <w:pPr>
      <w:spacing w:after="200" w:line="276" w:lineRule="auto"/>
      <w:jc w:val="center"/>
    </w:pPr>
    <w:rPr>
      <w:b/>
      <w:sz w:val="28"/>
      <w:szCs w:val="28"/>
    </w:rPr>
  </w:style>
  <w:style w:type="character" w:customStyle="1" w:styleId="Stilius5Diagrama">
    <w:name w:val="Stilius5 Diagrama"/>
    <w:link w:val="Stilius5"/>
    <w:locked/>
    <w:rsid w:val="00DA481E"/>
    <w:rPr>
      <w:rFonts w:ascii="Times New Roman" w:eastAsia="Times New Roman" w:hAnsi="Times New Roman" w:cs="Times New Roman"/>
      <w:b/>
      <w:sz w:val="28"/>
      <w:szCs w:val="28"/>
      <w:lang w:val="lt-LT"/>
    </w:rPr>
  </w:style>
  <w:style w:type="paragraph" w:styleId="Pavadinimas">
    <w:name w:val="Title"/>
    <w:basedOn w:val="prastasis"/>
    <w:link w:val="PavadinimasDiagrama"/>
    <w:uiPriority w:val="10"/>
    <w:qFormat/>
    <w:rsid w:val="00DA481E"/>
    <w:pPr>
      <w:widowControl w:val="0"/>
      <w:jc w:val="center"/>
    </w:pPr>
    <w:rPr>
      <w:b/>
      <w:bCs/>
      <w:sz w:val="28"/>
      <w:szCs w:val="28"/>
      <w:lang w:eastAsia="hu-HU"/>
    </w:rPr>
  </w:style>
  <w:style w:type="character" w:customStyle="1" w:styleId="PavadinimasDiagrama">
    <w:name w:val="Pavadinimas Diagrama"/>
    <w:basedOn w:val="Numatytasispastraiposriftas"/>
    <w:link w:val="Pavadinimas"/>
    <w:uiPriority w:val="10"/>
    <w:rsid w:val="00DA481E"/>
    <w:rPr>
      <w:rFonts w:ascii="Times New Roman" w:eastAsia="Times New Roman" w:hAnsi="Times New Roman" w:cs="Times New Roman"/>
      <w:b/>
      <w:bCs/>
      <w:sz w:val="28"/>
      <w:szCs w:val="28"/>
      <w:lang w:val="lt-LT" w:eastAsia="hu-HU"/>
    </w:rPr>
  </w:style>
  <w:style w:type="paragraph" w:styleId="Pagrindiniotekstotrauka">
    <w:name w:val="Body Text Indent"/>
    <w:basedOn w:val="prastasis"/>
    <w:link w:val="PagrindiniotekstotraukaDiagrama"/>
    <w:uiPriority w:val="99"/>
    <w:unhideWhenUsed/>
    <w:rsid w:val="00DA481E"/>
    <w:pPr>
      <w:spacing w:after="120" w:line="276" w:lineRule="auto"/>
      <w:ind w:left="283"/>
    </w:pPr>
    <w:rPr>
      <w:rFonts w:ascii="Calibri" w:hAnsi="Calibri"/>
      <w:sz w:val="22"/>
      <w:szCs w:val="22"/>
    </w:rPr>
  </w:style>
  <w:style w:type="character" w:customStyle="1" w:styleId="PagrindiniotekstotraukaDiagrama">
    <w:name w:val="Pagrindinio teksto įtrauka Diagrama"/>
    <w:basedOn w:val="Numatytasispastraiposriftas"/>
    <w:link w:val="Pagrindiniotekstotrauka"/>
    <w:uiPriority w:val="99"/>
    <w:rsid w:val="00DA481E"/>
    <w:rPr>
      <w:rFonts w:ascii="Calibri" w:eastAsia="Times New Roman" w:hAnsi="Calibri" w:cs="Times New Roman"/>
      <w:lang w:val="lt-LT"/>
    </w:rPr>
  </w:style>
  <w:style w:type="character" w:customStyle="1" w:styleId="Temosantrat4">
    <w:name w:val="Temos antraštė #4_"/>
    <w:basedOn w:val="Numatytasispastraiposriftas"/>
    <w:link w:val="Temosantrat40"/>
    <w:rsid w:val="00DA481E"/>
    <w:rPr>
      <w:sz w:val="21"/>
      <w:szCs w:val="21"/>
      <w:shd w:val="clear" w:color="auto" w:fill="FFFFFF"/>
    </w:rPr>
  </w:style>
  <w:style w:type="paragraph" w:customStyle="1" w:styleId="Temosantrat40">
    <w:name w:val="Temos antraštė #4"/>
    <w:basedOn w:val="prastasis"/>
    <w:link w:val="Temosantrat4"/>
    <w:rsid w:val="00DA481E"/>
    <w:pPr>
      <w:shd w:val="clear" w:color="auto" w:fill="FFFFFF"/>
      <w:spacing w:after="720" w:line="0" w:lineRule="atLeast"/>
      <w:outlineLvl w:val="3"/>
    </w:pPr>
    <w:rPr>
      <w:rFonts w:asciiTheme="minorHAnsi" w:eastAsiaTheme="minorHAnsi" w:hAnsiTheme="minorHAnsi" w:cstheme="minorBidi"/>
      <w:sz w:val="21"/>
      <w:szCs w:val="21"/>
      <w:lang w:val="en-US"/>
    </w:rPr>
  </w:style>
  <w:style w:type="character" w:customStyle="1" w:styleId="Pagrindinistekstas316tkPusjuodis">
    <w:name w:val="Pagrindinis tekstas (3) + 16 tšk.;Pusjuodis"/>
    <w:basedOn w:val="Pagrindinistekstas3"/>
    <w:rsid w:val="00DA481E"/>
    <w:rPr>
      <w:b/>
      <w:bCs/>
      <w:sz w:val="32"/>
      <w:szCs w:val="32"/>
      <w:shd w:val="clear" w:color="auto" w:fill="FFFFFF"/>
    </w:rPr>
  </w:style>
  <w:style w:type="character" w:customStyle="1" w:styleId="PagrindinistekstasPusjuodis">
    <w:name w:val="Pagrindinis tekstas + Pusjuodis"/>
    <w:basedOn w:val="Pagrindinistekstas0"/>
    <w:rsid w:val="00DA481E"/>
    <w:rPr>
      <w:b/>
      <w:bCs/>
      <w:sz w:val="21"/>
      <w:szCs w:val="21"/>
      <w:shd w:val="clear" w:color="auto" w:fill="FFFFFF"/>
    </w:rPr>
  </w:style>
  <w:style w:type="character" w:customStyle="1" w:styleId="Pagrindinistekstas12Nekursyvas">
    <w:name w:val="Pagrindinis tekstas (12) + Ne kursyvas"/>
    <w:basedOn w:val="Pagrindinistekstas12"/>
    <w:rsid w:val="00DA481E"/>
    <w:rPr>
      <w:rFonts w:ascii="Times New Roman" w:eastAsia="Times New Roman" w:hAnsi="Times New Roman" w:cs="Times New Roman"/>
      <w:i/>
      <w:iCs/>
      <w:spacing w:val="0"/>
      <w:sz w:val="21"/>
      <w:szCs w:val="21"/>
      <w:shd w:val="clear" w:color="auto" w:fill="FFFFFF"/>
    </w:rPr>
  </w:style>
  <w:style w:type="character" w:customStyle="1" w:styleId="Pagrindinistekstas2Nepusjuodis">
    <w:name w:val="Pagrindinis tekstas (2) + Ne pusjuodis"/>
    <w:basedOn w:val="Pagrindinistekstas20"/>
    <w:rsid w:val="00DA481E"/>
    <w:rPr>
      <w:b/>
      <w:bCs/>
      <w:spacing w:val="0"/>
      <w:sz w:val="21"/>
      <w:szCs w:val="21"/>
      <w:shd w:val="clear" w:color="auto" w:fill="FFFFFF"/>
    </w:rPr>
  </w:style>
  <w:style w:type="paragraph" w:customStyle="1" w:styleId="Pagrindinistekstas13">
    <w:name w:val="Pagrindinis tekstas13"/>
    <w:basedOn w:val="prastasis"/>
    <w:rsid w:val="00DA481E"/>
    <w:pPr>
      <w:shd w:val="clear" w:color="auto" w:fill="FFFFFF"/>
      <w:spacing w:before="720" w:line="494" w:lineRule="exact"/>
      <w:ind w:hanging="720"/>
      <w:jc w:val="both"/>
    </w:pPr>
    <w:rPr>
      <w:color w:val="000000"/>
      <w:sz w:val="21"/>
      <w:szCs w:val="21"/>
    </w:r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DA481E"/>
    <w:pPr>
      <w:spacing w:after="200" w:line="276" w:lineRule="auto"/>
      <w:ind w:left="720"/>
      <w:contextualSpacing/>
    </w:pPr>
    <w:rPr>
      <w:rFonts w:asciiTheme="minorHAnsi" w:eastAsiaTheme="minorEastAsia" w:hAnsiTheme="minorHAnsi" w:cstheme="minorBidi"/>
      <w:sz w:val="22"/>
      <w:szCs w:val="22"/>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qFormat/>
    <w:locked/>
    <w:rsid w:val="00DA481E"/>
    <w:rPr>
      <w:rFonts w:eastAsiaTheme="minorEastAsia"/>
      <w:lang w:val="lt-LT"/>
    </w:rPr>
  </w:style>
  <w:style w:type="paragraph" w:customStyle="1" w:styleId="Antrat30">
    <w:name w:val="Antraštė3"/>
    <w:basedOn w:val="prastasis"/>
    <w:qFormat/>
    <w:rsid w:val="00DA481E"/>
    <w:pPr>
      <w:suppressLineNumbers/>
      <w:spacing w:before="120" w:after="120"/>
    </w:pPr>
    <w:rPr>
      <w:rFonts w:cs="Lucida Sans"/>
      <w:i/>
      <w:iCs/>
    </w:rPr>
  </w:style>
  <w:style w:type="paragraph" w:customStyle="1" w:styleId="Puslapioinaostekstas2">
    <w:name w:val="Puslapio išnašos tekstas2"/>
    <w:basedOn w:val="prastasis"/>
    <w:rsid w:val="00DA481E"/>
    <w:pPr>
      <w:suppressLineNumbers/>
      <w:ind w:left="339" w:hanging="339"/>
    </w:pPr>
    <w:rPr>
      <w:sz w:val="20"/>
    </w:rPr>
  </w:style>
  <w:style w:type="paragraph" w:customStyle="1" w:styleId="Antrats3">
    <w:name w:val="Antraštės3"/>
    <w:basedOn w:val="HeaderandFooter"/>
    <w:rsid w:val="00DA481E"/>
  </w:style>
  <w:style w:type="paragraph" w:customStyle="1" w:styleId="Porat3">
    <w:name w:val="Poraštė3"/>
    <w:basedOn w:val="HeaderandFooter"/>
    <w:rsid w:val="00DA481E"/>
  </w:style>
  <w:style w:type="paragraph" w:customStyle="1" w:styleId="Antrat40">
    <w:name w:val="Antraštė4"/>
    <w:basedOn w:val="prastasis"/>
    <w:qFormat/>
    <w:rsid w:val="00DA481E"/>
    <w:pPr>
      <w:suppressLineNumbers/>
      <w:spacing w:before="120" w:after="120"/>
    </w:pPr>
    <w:rPr>
      <w:rFonts w:cs="Lucida Sans"/>
      <w:i/>
      <w:iCs/>
    </w:rPr>
  </w:style>
  <w:style w:type="paragraph" w:customStyle="1" w:styleId="Puslapioinaostekstas3">
    <w:name w:val="Puslapio išnašos tekstas3"/>
    <w:basedOn w:val="prastasis"/>
    <w:rsid w:val="00DA481E"/>
    <w:pPr>
      <w:suppressLineNumbers/>
      <w:ind w:left="339" w:hanging="339"/>
    </w:pPr>
    <w:rPr>
      <w:sz w:val="20"/>
    </w:rPr>
  </w:style>
  <w:style w:type="paragraph" w:customStyle="1" w:styleId="Antrats4">
    <w:name w:val="Antraštės4"/>
    <w:basedOn w:val="HeaderandFooter"/>
    <w:rsid w:val="00DA481E"/>
  </w:style>
  <w:style w:type="paragraph" w:customStyle="1" w:styleId="Porat4">
    <w:name w:val="Poraštė4"/>
    <w:basedOn w:val="HeaderandFooter"/>
    <w:rsid w:val="00DA481E"/>
  </w:style>
  <w:style w:type="character" w:styleId="Neapdorotaspaminjimas">
    <w:name w:val="Unresolved Mention"/>
    <w:basedOn w:val="Numatytasispastraiposriftas"/>
    <w:uiPriority w:val="99"/>
    <w:semiHidden/>
    <w:unhideWhenUsed/>
    <w:rsid w:val="00770CA7"/>
    <w:rPr>
      <w:color w:val="605E5C"/>
      <w:shd w:val="clear" w:color="auto" w:fill="E1DFDD"/>
    </w:rPr>
  </w:style>
  <w:style w:type="paragraph" w:styleId="Dokumentoinaostekstas">
    <w:name w:val="endnote text"/>
    <w:basedOn w:val="prastasis"/>
    <w:link w:val="DokumentoinaostekstasDiagrama"/>
    <w:uiPriority w:val="99"/>
    <w:semiHidden/>
    <w:unhideWhenUsed/>
    <w:rsid w:val="007853DC"/>
    <w:rPr>
      <w:sz w:val="20"/>
    </w:rPr>
  </w:style>
  <w:style w:type="character" w:customStyle="1" w:styleId="DokumentoinaostekstasDiagrama">
    <w:name w:val="Dokumento išnašos tekstas Diagrama"/>
    <w:basedOn w:val="Numatytasispastraiposriftas"/>
    <w:link w:val="Dokumentoinaostekstas"/>
    <w:uiPriority w:val="99"/>
    <w:semiHidden/>
    <w:rsid w:val="007853DC"/>
    <w:rPr>
      <w:rFonts w:ascii="Times New Roman" w:eastAsia="Times New Roman" w:hAnsi="Times New Roman" w:cs="Times New Roman"/>
      <w:sz w:val="20"/>
      <w:szCs w:val="20"/>
      <w:lang w:val="en-GB"/>
    </w:rPr>
  </w:style>
  <w:style w:type="character" w:styleId="Dokumentoinaosnumeris">
    <w:name w:val="endnote reference"/>
    <w:basedOn w:val="Numatytasispastraiposriftas"/>
    <w:uiPriority w:val="99"/>
    <w:semiHidden/>
    <w:unhideWhenUsed/>
    <w:rsid w:val="007853DC"/>
    <w:rPr>
      <w:vertAlign w:val="superscript"/>
    </w:rPr>
  </w:style>
  <w:style w:type="paragraph" w:styleId="Puslapioinaostekstas">
    <w:name w:val="footnote text"/>
    <w:basedOn w:val="prastasis"/>
    <w:link w:val="PuslapioinaostekstasDiagrama"/>
    <w:uiPriority w:val="99"/>
    <w:semiHidden/>
    <w:unhideWhenUsed/>
    <w:rsid w:val="00534901"/>
    <w:rPr>
      <w:sz w:val="20"/>
    </w:rPr>
  </w:style>
  <w:style w:type="character" w:customStyle="1" w:styleId="PuslapioinaostekstasDiagrama">
    <w:name w:val="Puslapio išnašos tekstas Diagrama"/>
    <w:basedOn w:val="Numatytasispastraiposriftas"/>
    <w:link w:val="Puslapioinaostekstas"/>
    <w:uiPriority w:val="99"/>
    <w:semiHidden/>
    <w:rsid w:val="00534901"/>
    <w:rPr>
      <w:rFonts w:ascii="Times New Roman" w:eastAsia="Times New Roman" w:hAnsi="Times New Roman" w:cs="Times New Roman"/>
      <w:sz w:val="20"/>
      <w:szCs w:val="20"/>
      <w:lang w:val="en-GB"/>
    </w:rPr>
  </w:style>
  <w:style w:type="character" w:styleId="Puslapioinaosnuoroda">
    <w:name w:val="footnote reference"/>
    <w:basedOn w:val="Numatytasispastraiposriftas"/>
    <w:uiPriority w:val="99"/>
    <w:semiHidden/>
    <w:unhideWhenUsed/>
    <w:rsid w:val="00534901"/>
    <w:rPr>
      <w:vertAlign w:val="superscript"/>
    </w:rPr>
  </w:style>
  <w:style w:type="character" w:customStyle="1" w:styleId="cf01">
    <w:name w:val="cf01"/>
    <w:basedOn w:val="Numatytasispastraiposriftas"/>
    <w:rsid w:val="0012744A"/>
    <w:rPr>
      <w:rFonts w:ascii="Segoe UI" w:hAnsi="Segoe UI" w:cs="Segoe UI" w:hint="default"/>
      <w:sz w:val="18"/>
      <w:szCs w:val="18"/>
    </w:rPr>
  </w:style>
  <w:style w:type="character" w:customStyle="1" w:styleId="cf11">
    <w:name w:val="cf11"/>
    <w:basedOn w:val="Numatytasispastraiposriftas"/>
    <w:rsid w:val="0012744A"/>
    <w:rPr>
      <w:rFonts w:ascii="Segoe UI" w:hAnsi="Segoe UI" w:cs="Segoe UI" w:hint="default"/>
      <w:sz w:val="18"/>
      <w:szCs w:val="18"/>
    </w:rPr>
  </w:style>
  <w:style w:type="paragraph" w:styleId="prastasiniatinklio">
    <w:name w:val="Normal (Web)"/>
    <w:basedOn w:val="prastasis"/>
    <w:uiPriority w:val="99"/>
    <w:unhideWhenUsed/>
    <w:rsid w:val="00C15F5B"/>
    <w:pPr>
      <w:spacing w:before="100" w:beforeAutospacing="1" w:after="100" w:afterAutospacing="1"/>
    </w:pPr>
  </w:style>
  <w:style w:type="paragraph" w:styleId="Pataisymai">
    <w:name w:val="Revision"/>
    <w:hidden/>
    <w:uiPriority w:val="99"/>
    <w:semiHidden/>
    <w:rsid w:val="00C860EF"/>
    <w:pPr>
      <w:spacing w:after="0"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35251">
      <w:bodyDiv w:val="1"/>
      <w:marLeft w:val="0"/>
      <w:marRight w:val="0"/>
      <w:marTop w:val="0"/>
      <w:marBottom w:val="0"/>
      <w:divBdr>
        <w:top w:val="none" w:sz="0" w:space="0" w:color="auto"/>
        <w:left w:val="none" w:sz="0" w:space="0" w:color="auto"/>
        <w:bottom w:val="none" w:sz="0" w:space="0" w:color="auto"/>
        <w:right w:val="none" w:sz="0" w:space="0" w:color="auto"/>
      </w:divBdr>
    </w:div>
    <w:div w:id="285812712">
      <w:bodyDiv w:val="1"/>
      <w:marLeft w:val="0"/>
      <w:marRight w:val="0"/>
      <w:marTop w:val="0"/>
      <w:marBottom w:val="0"/>
      <w:divBdr>
        <w:top w:val="none" w:sz="0" w:space="0" w:color="auto"/>
        <w:left w:val="none" w:sz="0" w:space="0" w:color="auto"/>
        <w:bottom w:val="none" w:sz="0" w:space="0" w:color="auto"/>
        <w:right w:val="none" w:sz="0" w:space="0" w:color="auto"/>
      </w:divBdr>
    </w:div>
    <w:div w:id="313219036">
      <w:bodyDiv w:val="1"/>
      <w:marLeft w:val="0"/>
      <w:marRight w:val="0"/>
      <w:marTop w:val="0"/>
      <w:marBottom w:val="0"/>
      <w:divBdr>
        <w:top w:val="none" w:sz="0" w:space="0" w:color="auto"/>
        <w:left w:val="none" w:sz="0" w:space="0" w:color="auto"/>
        <w:bottom w:val="none" w:sz="0" w:space="0" w:color="auto"/>
        <w:right w:val="none" w:sz="0" w:space="0" w:color="auto"/>
      </w:divBdr>
      <w:divsChild>
        <w:div w:id="725765790">
          <w:marLeft w:val="0"/>
          <w:marRight w:val="0"/>
          <w:marTop w:val="0"/>
          <w:marBottom w:val="0"/>
          <w:divBdr>
            <w:top w:val="none" w:sz="0" w:space="0" w:color="auto"/>
            <w:left w:val="none" w:sz="0" w:space="0" w:color="auto"/>
            <w:bottom w:val="none" w:sz="0" w:space="0" w:color="auto"/>
            <w:right w:val="none" w:sz="0" w:space="0" w:color="auto"/>
          </w:divBdr>
        </w:div>
      </w:divsChild>
    </w:div>
    <w:div w:id="373888697">
      <w:bodyDiv w:val="1"/>
      <w:marLeft w:val="0"/>
      <w:marRight w:val="0"/>
      <w:marTop w:val="0"/>
      <w:marBottom w:val="0"/>
      <w:divBdr>
        <w:top w:val="none" w:sz="0" w:space="0" w:color="auto"/>
        <w:left w:val="none" w:sz="0" w:space="0" w:color="auto"/>
        <w:bottom w:val="none" w:sz="0" w:space="0" w:color="auto"/>
        <w:right w:val="none" w:sz="0" w:space="0" w:color="auto"/>
      </w:divBdr>
    </w:div>
    <w:div w:id="545675955">
      <w:bodyDiv w:val="1"/>
      <w:marLeft w:val="0"/>
      <w:marRight w:val="0"/>
      <w:marTop w:val="0"/>
      <w:marBottom w:val="0"/>
      <w:divBdr>
        <w:top w:val="none" w:sz="0" w:space="0" w:color="auto"/>
        <w:left w:val="none" w:sz="0" w:space="0" w:color="auto"/>
        <w:bottom w:val="none" w:sz="0" w:space="0" w:color="auto"/>
        <w:right w:val="none" w:sz="0" w:space="0" w:color="auto"/>
      </w:divBdr>
      <w:divsChild>
        <w:div w:id="383410534">
          <w:marLeft w:val="0"/>
          <w:marRight w:val="0"/>
          <w:marTop w:val="0"/>
          <w:marBottom w:val="0"/>
          <w:divBdr>
            <w:top w:val="none" w:sz="0" w:space="0" w:color="auto"/>
            <w:left w:val="none" w:sz="0" w:space="0" w:color="auto"/>
            <w:bottom w:val="none" w:sz="0" w:space="0" w:color="auto"/>
            <w:right w:val="none" w:sz="0" w:space="0" w:color="auto"/>
          </w:divBdr>
        </w:div>
      </w:divsChild>
    </w:div>
    <w:div w:id="619648606">
      <w:bodyDiv w:val="1"/>
      <w:marLeft w:val="0"/>
      <w:marRight w:val="0"/>
      <w:marTop w:val="0"/>
      <w:marBottom w:val="0"/>
      <w:divBdr>
        <w:top w:val="none" w:sz="0" w:space="0" w:color="auto"/>
        <w:left w:val="none" w:sz="0" w:space="0" w:color="auto"/>
        <w:bottom w:val="none" w:sz="0" w:space="0" w:color="auto"/>
        <w:right w:val="none" w:sz="0" w:space="0" w:color="auto"/>
      </w:divBdr>
    </w:div>
    <w:div w:id="1047027701">
      <w:bodyDiv w:val="1"/>
      <w:marLeft w:val="0"/>
      <w:marRight w:val="0"/>
      <w:marTop w:val="0"/>
      <w:marBottom w:val="0"/>
      <w:divBdr>
        <w:top w:val="none" w:sz="0" w:space="0" w:color="auto"/>
        <w:left w:val="none" w:sz="0" w:space="0" w:color="auto"/>
        <w:bottom w:val="none" w:sz="0" w:space="0" w:color="auto"/>
        <w:right w:val="none" w:sz="0" w:space="0" w:color="auto"/>
      </w:divBdr>
    </w:div>
    <w:div w:id="1096096347">
      <w:bodyDiv w:val="1"/>
      <w:marLeft w:val="0"/>
      <w:marRight w:val="0"/>
      <w:marTop w:val="0"/>
      <w:marBottom w:val="0"/>
      <w:divBdr>
        <w:top w:val="none" w:sz="0" w:space="0" w:color="auto"/>
        <w:left w:val="none" w:sz="0" w:space="0" w:color="auto"/>
        <w:bottom w:val="none" w:sz="0" w:space="0" w:color="auto"/>
        <w:right w:val="none" w:sz="0" w:space="0" w:color="auto"/>
      </w:divBdr>
    </w:div>
    <w:div w:id="1105536365">
      <w:bodyDiv w:val="1"/>
      <w:marLeft w:val="0"/>
      <w:marRight w:val="0"/>
      <w:marTop w:val="0"/>
      <w:marBottom w:val="0"/>
      <w:divBdr>
        <w:top w:val="none" w:sz="0" w:space="0" w:color="auto"/>
        <w:left w:val="none" w:sz="0" w:space="0" w:color="auto"/>
        <w:bottom w:val="none" w:sz="0" w:space="0" w:color="auto"/>
        <w:right w:val="none" w:sz="0" w:space="0" w:color="auto"/>
      </w:divBdr>
      <w:divsChild>
        <w:div w:id="1362245547">
          <w:marLeft w:val="0"/>
          <w:marRight w:val="0"/>
          <w:marTop w:val="0"/>
          <w:marBottom w:val="0"/>
          <w:divBdr>
            <w:top w:val="none" w:sz="0" w:space="0" w:color="auto"/>
            <w:left w:val="none" w:sz="0" w:space="0" w:color="auto"/>
            <w:bottom w:val="none" w:sz="0" w:space="0" w:color="auto"/>
            <w:right w:val="none" w:sz="0" w:space="0" w:color="auto"/>
          </w:divBdr>
        </w:div>
      </w:divsChild>
    </w:div>
    <w:div w:id="1467964334">
      <w:bodyDiv w:val="1"/>
      <w:marLeft w:val="0"/>
      <w:marRight w:val="0"/>
      <w:marTop w:val="0"/>
      <w:marBottom w:val="0"/>
      <w:divBdr>
        <w:top w:val="none" w:sz="0" w:space="0" w:color="auto"/>
        <w:left w:val="none" w:sz="0" w:space="0" w:color="auto"/>
        <w:bottom w:val="none" w:sz="0" w:space="0" w:color="auto"/>
        <w:right w:val="none" w:sz="0" w:space="0" w:color="auto"/>
      </w:divBdr>
    </w:div>
    <w:div w:id="1555236431">
      <w:bodyDiv w:val="1"/>
      <w:marLeft w:val="0"/>
      <w:marRight w:val="0"/>
      <w:marTop w:val="0"/>
      <w:marBottom w:val="0"/>
      <w:divBdr>
        <w:top w:val="none" w:sz="0" w:space="0" w:color="auto"/>
        <w:left w:val="none" w:sz="0" w:space="0" w:color="auto"/>
        <w:bottom w:val="none" w:sz="0" w:space="0" w:color="auto"/>
        <w:right w:val="none" w:sz="0" w:space="0" w:color="auto"/>
      </w:divBdr>
    </w:div>
    <w:div w:id="1745451078">
      <w:bodyDiv w:val="1"/>
      <w:marLeft w:val="0"/>
      <w:marRight w:val="0"/>
      <w:marTop w:val="0"/>
      <w:marBottom w:val="0"/>
      <w:divBdr>
        <w:top w:val="none" w:sz="0" w:space="0" w:color="auto"/>
        <w:left w:val="none" w:sz="0" w:space="0" w:color="auto"/>
        <w:bottom w:val="none" w:sz="0" w:space="0" w:color="auto"/>
        <w:right w:val="none" w:sz="0" w:space="0" w:color="auto"/>
      </w:divBdr>
    </w:div>
    <w:div w:id="1777095646">
      <w:bodyDiv w:val="1"/>
      <w:marLeft w:val="0"/>
      <w:marRight w:val="0"/>
      <w:marTop w:val="0"/>
      <w:marBottom w:val="0"/>
      <w:divBdr>
        <w:top w:val="none" w:sz="0" w:space="0" w:color="auto"/>
        <w:left w:val="none" w:sz="0" w:space="0" w:color="auto"/>
        <w:bottom w:val="none" w:sz="0" w:space="0" w:color="auto"/>
        <w:right w:val="none" w:sz="0" w:space="0" w:color="auto"/>
      </w:divBdr>
    </w:div>
    <w:div w:id="1947034579">
      <w:bodyDiv w:val="1"/>
      <w:marLeft w:val="0"/>
      <w:marRight w:val="0"/>
      <w:marTop w:val="0"/>
      <w:marBottom w:val="0"/>
      <w:divBdr>
        <w:top w:val="none" w:sz="0" w:space="0" w:color="auto"/>
        <w:left w:val="none" w:sz="0" w:space="0" w:color="auto"/>
        <w:bottom w:val="none" w:sz="0" w:space="0" w:color="auto"/>
        <w:right w:val="none" w:sz="0" w:space="0" w:color="auto"/>
      </w:divBdr>
    </w:div>
    <w:div w:id="2048724446">
      <w:bodyDiv w:val="1"/>
      <w:marLeft w:val="0"/>
      <w:marRight w:val="0"/>
      <w:marTop w:val="0"/>
      <w:marBottom w:val="0"/>
      <w:divBdr>
        <w:top w:val="none" w:sz="0" w:space="0" w:color="auto"/>
        <w:left w:val="none" w:sz="0" w:space="0" w:color="auto"/>
        <w:bottom w:val="none" w:sz="0" w:space="0" w:color="auto"/>
        <w:right w:val="none" w:sz="0" w:space="0" w:color="auto"/>
      </w:divBdr>
      <w:divsChild>
        <w:div w:id="1300764477">
          <w:marLeft w:val="0"/>
          <w:marRight w:val="0"/>
          <w:marTop w:val="0"/>
          <w:marBottom w:val="0"/>
          <w:divBdr>
            <w:top w:val="none" w:sz="0" w:space="0" w:color="auto"/>
            <w:left w:val="none" w:sz="0" w:space="0" w:color="auto"/>
            <w:bottom w:val="none" w:sz="0" w:space="0" w:color="auto"/>
            <w:right w:val="none" w:sz="0" w:space="0" w:color="auto"/>
          </w:divBdr>
        </w:div>
        <w:div w:id="307633603">
          <w:marLeft w:val="0"/>
          <w:marRight w:val="0"/>
          <w:marTop w:val="0"/>
          <w:marBottom w:val="0"/>
          <w:divBdr>
            <w:top w:val="none" w:sz="0" w:space="0" w:color="auto"/>
            <w:left w:val="none" w:sz="0" w:space="0" w:color="auto"/>
            <w:bottom w:val="none" w:sz="0" w:space="0" w:color="auto"/>
            <w:right w:val="none" w:sz="0" w:space="0" w:color="auto"/>
          </w:divBdr>
        </w:div>
        <w:div w:id="1480228288">
          <w:marLeft w:val="0"/>
          <w:marRight w:val="0"/>
          <w:marTop w:val="0"/>
          <w:marBottom w:val="0"/>
          <w:divBdr>
            <w:top w:val="none" w:sz="0" w:space="0" w:color="auto"/>
            <w:left w:val="none" w:sz="0" w:space="0" w:color="auto"/>
            <w:bottom w:val="none" w:sz="0" w:space="0" w:color="auto"/>
            <w:right w:val="none" w:sz="0" w:space="0" w:color="auto"/>
          </w:divBdr>
        </w:div>
        <w:div w:id="1388411750">
          <w:marLeft w:val="0"/>
          <w:marRight w:val="0"/>
          <w:marTop w:val="0"/>
          <w:marBottom w:val="0"/>
          <w:divBdr>
            <w:top w:val="none" w:sz="0" w:space="0" w:color="auto"/>
            <w:left w:val="none" w:sz="0" w:space="0" w:color="auto"/>
            <w:bottom w:val="none" w:sz="0" w:space="0" w:color="auto"/>
            <w:right w:val="none" w:sz="0" w:space="0" w:color="auto"/>
          </w:divBdr>
        </w:div>
        <w:div w:id="872034988">
          <w:marLeft w:val="0"/>
          <w:marRight w:val="0"/>
          <w:marTop w:val="0"/>
          <w:marBottom w:val="0"/>
          <w:divBdr>
            <w:top w:val="none" w:sz="0" w:space="0" w:color="auto"/>
            <w:left w:val="none" w:sz="0" w:space="0" w:color="auto"/>
            <w:bottom w:val="none" w:sz="0" w:space="0" w:color="auto"/>
            <w:right w:val="none" w:sz="0" w:space="0" w:color="auto"/>
          </w:divBdr>
        </w:div>
        <w:div w:id="82261276">
          <w:marLeft w:val="0"/>
          <w:marRight w:val="0"/>
          <w:marTop w:val="0"/>
          <w:marBottom w:val="0"/>
          <w:divBdr>
            <w:top w:val="none" w:sz="0" w:space="0" w:color="auto"/>
            <w:left w:val="none" w:sz="0" w:space="0" w:color="auto"/>
            <w:bottom w:val="none" w:sz="0" w:space="0" w:color="auto"/>
            <w:right w:val="none" w:sz="0" w:space="0" w:color="auto"/>
          </w:divBdr>
        </w:div>
        <w:div w:id="310449309">
          <w:marLeft w:val="0"/>
          <w:marRight w:val="0"/>
          <w:marTop w:val="0"/>
          <w:marBottom w:val="0"/>
          <w:divBdr>
            <w:top w:val="none" w:sz="0" w:space="0" w:color="auto"/>
            <w:left w:val="none" w:sz="0" w:space="0" w:color="auto"/>
            <w:bottom w:val="none" w:sz="0" w:space="0" w:color="auto"/>
            <w:right w:val="none" w:sz="0" w:space="0" w:color="auto"/>
          </w:divBdr>
        </w:div>
        <w:div w:id="1452552771">
          <w:marLeft w:val="0"/>
          <w:marRight w:val="0"/>
          <w:marTop w:val="0"/>
          <w:marBottom w:val="0"/>
          <w:divBdr>
            <w:top w:val="none" w:sz="0" w:space="0" w:color="auto"/>
            <w:left w:val="none" w:sz="0" w:space="0" w:color="auto"/>
            <w:bottom w:val="none" w:sz="0" w:space="0" w:color="auto"/>
            <w:right w:val="none" w:sz="0" w:space="0" w:color="auto"/>
          </w:divBdr>
        </w:div>
        <w:div w:id="1000307176">
          <w:marLeft w:val="0"/>
          <w:marRight w:val="0"/>
          <w:marTop w:val="0"/>
          <w:marBottom w:val="0"/>
          <w:divBdr>
            <w:top w:val="none" w:sz="0" w:space="0" w:color="auto"/>
            <w:left w:val="none" w:sz="0" w:space="0" w:color="auto"/>
            <w:bottom w:val="none" w:sz="0" w:space="0" w:color="auto"/>
            <w:right w:val="none" w:sz="0" w:space="0" w:color="auto"/>
          </w:divBdr>
        </w:div>
        <w:div w:id="1084884923">
          <w:marLeft w:val="0"/>
          <w:marRight w:val="0"/>
          <w:marTop w:val="0"/>
          <w:marBottom w:val="0"/>
          <w:divBdr>
            <w:top w:val="none" w:sz="0" w:space="0" w:color="auto"/>
            <w:left w:val="none" w:sz="0" w:space="0" w:color="auto"/>
            <w:bottom w:val="none" w:sz="0" w:space="0" w:color="auto"/>
            <w:right w:val="none" w:sz="0" w:space="0" w:color="auto"/>
          </w:divBdr>
          <w:divsChild>
            <w:div w:id="1405950050">
              <w:marLeft w:val="0"/>
              <w:marRight w:val="0"/>
              <w:marTop w:val="0"/>
              <w:marBottom w:val="0"/>
              <w:divBdr>
                <w:top w:val="none" w:sz="0" w:space="0" w:color="auto"/>
                <w:left w:val="none" w:sz="0" w:space="0" w:color="auto"/>
                <w:bottom w:val="none" w:sz="0" w:space="0" w:color="auto"/>
                <w:right w:val="none" w:sz="0" w:space="0" w:color="auto"/>
              </w:divBdr>
            </w:div>
            <w:div w:id="128405110">
              <w:marLeft w:val="0"/>
              <w:marRight w:val="0"/>
              <w:marTop w:val="0"/>
              <w:marBottom w:val="0"/>
              <w:divBdr>
                <w:top w:val="none" w:sz="0" w:space="0" w:color="auto"/>
                <w:left w:val="none" w:sz="0" w:space="0" w:color="auto"/>
                <w:bottom w:val="none" w:sz="0" w:space="0" w:color="auto"/>
                <w:right w:val="none" w:sz="0" w:space="0" w:color="auto"/>
              </w:divBdr>
            </w:div>
            <w:div w:id="822350494">
              <w:marLeft w:val="0"/>
              <w:marRight w:val="0"/>
              <w:marTop w:val="0"/>
              <w:marBottom w:val="0"/>
              <w:divBdr>
                <w:top w:val="none" w:sz="0" w:space="0" w:color="auto"/>
                <w:left w:val="none" w:sz="0" w:space="0" w:color="auto"/>
                <w:bottom w:val="none" w:sz="0" w:space="0" w:color="auto"/>
                <w:right w:val="none" w:sz="0" w:space="0" w:color="auto"/>
              </w:divBdr>
            </w:div>
          </w:divsChild>
        </w:div>
        <w:div w:id="453599860">
          <w:marLeft w:val="0"/>
          <w:marRight w:val="0"/>
          <w:marTop w:val="0"/>
          <w:marBottom w:val="0"/>
          <w:divBdr>
            <w:top w:val="none" w:sz="0" w:space="0" w:color="auto"/>
            <w:left w:val="none" w:sz="0" w:space="0" w:color="auto"/>
            <w:bottom w:val="none" w:sz="0" w:space="0" w:color="auto"/>
            <w:right w:val="none" w:sz="0" w:space="0" w:color="auto"/>
          </w:divBdr>
          <w:divsChild>
            <w:div w:id="675811794">
              <w:marLeft w:val="0"/>
              <w:marRight w:val="0"/>
              <w:marTop w:val="0"/>
              <w:marBottom w:val="0"/>
              <w:divBdr>
                <w:top w:val="none" w:sz="0" w:space="0" w:color="auto"/>
                <w:left w:val="none" w:sz="0" w:space="0" w:color="auto"/>
                <w:bottom w:val="none" w:sz="0" w:space="0" w:color="auto"/>
                <w:right w:val="none" w:sz="0" w:space="0" w:color="auto"/>
              </w:divBdr>
            </w:div>
            <w:div w:id="1133594649">
              <w:marLeft w:val="0"/>
              <w:marRight w:val="0"/>
              <w:marTop w:val="0"/>
              <w:marBottom w:val="0"/>
              <w:divBdr>
                <w:top w:val="none" w:sz="0" w:space="0" w:color="auto"/>
                <w:left w:val="none" w:sz="0" w:space="0" w:color="auto"/>
                <w:bottom w:val="none" w:sz="0" w:space="0" w:color="auto"/>
                <w:right w:val="none" w:sz="0" w:space="0" w:color="auto"/>
              </w:divBdr>
            </w:div>
            <w:div w:id="250895861">
              <w:marLeft w:val="0"/>
              <w:marRight w:val="0"/>
              <w:marTop w:val="0"/>
              <w:marBottom w:val="0"/>
              <w:divBdr>
                <w:top w:val="none" w:sz="0" w:space="0" w:color="auto"/>
                <w:left w:val="none" w:sz="0" w:space="0" w:color="auto"/>
                <w:bottom w:val="none" w:sz="0" w:space="0" w:color="auto"/>
                <w:right w:val="none" w:sz="0" w:space="0" w:color="auto"/>
              </w:divBdr>
            </w:div>
          </w:divsChild>
        </w:div>
        <w:div w:id="367919816">
          <w:marLeft w:val="0"/>
          <w:marRight w:val="0"/>
          <w:marTop w:val="0"/>
          <w:marBottom w:val="0"/>
          <w:divBdr>
            <w:top w:val="none" w:sz="0" w:space="0" w:color="auto"/>
            <w:left w:val="none" w:sz="0" w:space="0" w:color="auto"/>
            <w:bottom w:val="none" w:sz="0" w:space="0" w:color="auto"/>
            <w:right w:val="none" w:sz="0" w:space="0" w:color="auto"/>
          </w:divBdr>
        </w:div>
        <w:div w:id="1016924633">
          <w:marLeft w:val="0"/>
          <w:marRight w:val="0"/>
          <w:marTop w:val="0"/>
          <w:marBottom w:val="0"/>
          <w:divBdr>
            <w:top w:val="none" w:sz="0" w:space="0" w:color="auto"/>
            <w:left w:val="none" w:sz="0" w:space="0" w:color="auto"/>
            <w:bottom w:val="none" w:sz="0" w:space="0" w:color="auto"/>
            <w:right w:val="none" w:sz="0" w:space="0" w:color="auto"/>
          </w:divBdr>
          <w:divsChild>
            <w:div w:id="1118645086">
              <w:marLeft w:val="0"/>
              <w:marRight w:val="0"/>
              <w:marTop w:val="0"/>
              <w:marBottom w:val="0"/>
              <w:divBdr>
                <w:top w:val="none" w:sz="0" w:space="0" w:color="auto"/>
                <w:left w:val="none" w:sz="0" w:space="0" w:color="auto"/>
                <w:bottom w:val="none" w:sz="0" w:space="0" w:color="auto"/>
                <w:right w:val="none" w:sz="0" w:space="0" w:color="auto"/>
              </w:divBdr>
            </w:div>
            <w:div w:id="1077093934">
              <w:marLeft w:val="0"/>
              <w:marRight w:val="0"/>
              <w:marTop w:val="0"/>
              <w:marBottom w:val="0"/>
              <w:divBdr>
                <w:top w:val="none" w:sz="0" w:space="0" w:color="auto"/>
                <w:left w:val="none" w:sz="0" w:space="0" w:color="auto"/>
                <w:bottom w:val="none" w:sz="0" w:space="0" w:color="auto"/>
                <w:right w:val="none" w:sz="0" w:space="0" w:color="auto"/>
              </w:divBdr>
            </w:div>
          </w:divsChild>
        </w:div>
        <w:div w:id="1199120746">
          <w:marLeft w:val="0"/>
          <w:marRight w:val="0"/>
          <w:marTop w:val="0"/>
          <w:marBottom w:val="0"/>
          <w:divBdr>
            <w:top w:val="none" w:sz="0" w:space="0" w:color="auto"/>
            <w:left w:val="none" w:sz="0" w:space="0" w:color="auto"/>
            <w:bottom w:val="none" w:sz="0" w:space="0" w:color="auto"/>
            <w:right w:val="none" w:sz="0" w:space="0" w:color="auto"/>
          </w:divBdr>
        </w:div>
      </w:divsChild>
    </w:div>
    <w:div w:id="2055544187">
      <w:bodyDiv w:val="1"/>
      <w:marLeft w:val="0"/>
      <w:marRight w:val="0"/>
      <w:marTop w:val="0"/>
      <w:marBottom w:val="0"/>
      <w:divBdr>
        <w:top w:val="none" w:sz="0" w:space="0" w:color="auto"/>
        <w:left w:val="none" w:sz="0" w:space="0" w:color="auto"/>
        <w:bottom w:val="none" w:sz="0" w:space="0" w:color="auto"/>
        <w:right w:val="none" w:sz="0" w:space="0" w:color="auto"/>
      </w:divBdr>
    </w:div>
    <w:div w:id="21316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6679A-4CB8-436E-A584-A5FE08B7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8937</TotalTime>
  <Pages>27</Pages>
  <Words>50239</Words>
  <Characters>28637</Characters>
  <Application>Microsoft Office Word</Application>
  <DocSecurity>0</DocSecurity>
  <Lines>238</Lines>
  <Paragraphs>157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Donatas Sipavičius</dc:creator>
  <cp:keywords/>
  <dc:description/>
  <cp:lastModifiedBy>Donata Jankovičienė</cp:lastModifiedBy>
  <cp:revision>263</cp:revision>
  <dcterms:created xsi:type="dcterms:W3CDTF">2026-05-28T04:46:00Z</dcterms:created>
  <dcterms:modified xsi:type="dcterms:W3CDTF">2026-07-22T14:23:00Z</dcterms:modified>
</cp:coreProperties>
</file>