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16" w:type="pct"/>
        <w:tblLook w:val="04A0" w:firstRow="1" w:lastRow="0" w:firstColumn="1" w:lastColumn="0" w:noHBand="0" w:noVBand="1"/>
      </w:tblPr>
      <w:tblGrid>
        <w:gridCol w:w="14608"/>
      </w:tblGrid>
      <w:tr w:rsidR="00632C2F" w:rsidRPr="004626F8" w14:paraId="44DBF84E" w14:textId="77777777" w:rsidTr="00FA3E97">
        <w:trPr>
          <w:trHeight w:val="142"/>
        </w:trPr>
        <w:tc>
          <w:tcPr>
            <w:tcW w:w="5000" w:type="pct"/>
            <w:shd w:val="clear" w:color="auto" w:fill="FFFFCC"/>
          </w:tcPr>
          <w:p w14:paraId="23851DFB" w14:textId="3E2F9798" w:rsidR="00632C2F" w:rsidRPr="004626F8" w:rsidRDefault="004626F8" w:rsidP="004626F8">
            <w:pPr>
              <w:jc w:val="center"/>
              <w:rPr>
                <w:rFonts w:ascii="Calibri Light" w:hAnsi="Calibri Light" w:cs="Calibri Light"/>
                <w:b/>
                <w:bCs/>
                <w:color w:val="000000" w:themeColor="text1"/>
                <w:lang w:val="lt-LT"/>
              </w:rPr>
            </w:pPr>
            <w:r w:rsidRPr="004626F8">
              <w:rPr>
                <w:rFonts w:ascii="Calibri Light" w:hAnsi="Calibri Light" w:cs="Calibri Light"/>
                <w:b/>
                <w:bCs/>
                <w:color w:val="000000" w:themeColor="text1"/>
                <w:lang w:val="lt-LT"/>
              </w:rPr>
              <w:t>Šoviniai 7,62x51 mm juostose kulkosvaidžiui (imitaciniai) (PPR-496)</w:t>
            </w:r>
          </w:p>
        </w:tc>
      </w:tr>
    </w:tbl>
    <w:p w14:paraId="446BAA4C" w14:textId="77777777" w:rsidR="0024003D" w:rsidRPr="004626F8" w:rsidRDefault="0024003D" w:rsidP="004626F8">
      <w:pPr>
        <w:spacing w:after="0" w:line="240" w:lineRule="auto"/>
        <w:rPr>
          <w:rFonts w:ascii="Calibri Light" w:eastAsia="Calibri" w:hAnsi="Calibri Light" w:cs="Calibri Light"/>
          <w:lang w:val="lt-LT"/>
        </w:rPr>
      </w:pPr>
    </w:p>
    <w:p w14:paraId="3AC91FFC" w14:textId="102B350F" w:rsidR="00946275" w:rsidRPr="004626F8" w:rsidRDefault="000E2B13" w:rsidP="004626F8">
      <w:pPr>
        <w:widowControl w:val="0"/>
        <w:spacing w:after="0" w:line="240" w:lineRule="auto"/>
        <w:jc w:val="center"/>
        <w:rPr>
          <w:rFonts w:ascii="Calibri Light" w:hAnsi="Calibri Light" w:cs="Calibri Light"/>
          <w:b/>
          <w:caps/>
          <w:szCs w:val="24"/>
          <w:lang w:val="lt-LT"/>
        </w:rPr>
      </w:pPr>
      <w:r w:rsidRPr="004626F8">
        <w:rPr>
          <w:rFonts w:ascii="Calibri Light" w:eastAsia="Calibri" w:hAnsi="Calibri Light" w:cs="Calibri Light"/>
          <w:b/>
          <w:bCs/>
          <w:lang w:val="lt-LT"/>
        </w:rPr>
        <w:t>TECHNINĖ SPECIFIKACIJA</w:t>
      </w:r>
      <w:r w:rsidR="00946275" w:rsidRPr="004626F8">
        <w:rPr>
          <w:rFonts w:ascii="Calibri Light" w:eastAsia="Calibri" w:hAnsi="Calibri Light" w:cs="Calibri Light"/>
          <w:b/>
          <w:bCs/>
          <w:lang w:val="lt-LT"/>
        </w:rPr>
        <w:br/>
      </w:r>
    </w:p>
    <w:p w14:paraId="5EA289EC" w14:textId="77777777" w:rsidR="004626F8" w:rsidRPr="004626F8" w:rsidRDefault="004626F8" w:rsidP="004626F8">
      <w:pPr>
        <w:widowControl w:val="0"/>
        <w:spacing w:after="0" w:line="240" w:lineRule="auto"/>
        <w:jc w:val="center"/>
        <w:rPr>
          <w:rFonts w:ascii="Calibri Light" w:hAnsi="Calibri Light" w:cs="Calibri Light"/>
          <w:b/>
          <w:caps/>
          <w:szCs w:val="24"/>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5379"/>
        <w:gridCol w:w="8070"/>
      </w:tblGrid>
      <w:tr w:rsidR="004626F8" w:rsidRPr="004626F8" w14:paraId="63EAFCA9" w14:textId="77777777" w:rsidTr="004626F8">
        <w:trPr>
          <w:trHeight w:val="20"/>
        </w:trPr>
        <w:tc>
          <w:tcPr>
            <w:tcW w:w="382" w:type="pct"/>
            <w:shd w:val="clear" w:color="auto" w:fill="F2F2F2" w:themeFill="background1" w:themeFillShade="F2"/>
          </w:tcPr>
          <w:p w14:paraId="32196E63" w14:textId="77777777" w:rsidR="004626F8" w:rsidRPr="004626F8" w:rsidRDefault="004626F8" w:rsidP="004626F8">
            <w:pPr>
              <w:widowControl w:val="0"/>
              <w:spacing w:after="0" w:line="240" w:lineRule="auto"/>
              <w:jc w:val="center"/>
              <w:rPr>
                <w:rFonts w:ascii="Calibri Light" w:eastAsia="Calibri" w:hAnsi="Calibri Light" w:cs="Calibri Light"/>
                <w:b/>
                <w:szCs w:val="24"/>
                <w:lang w:val="lt-LT"/>
              </w:rPr>
            </w:pPr>
            <w:r w:rsidRPr="004626F8">
              <w:rPr>
                <w:rFonts w:ascii="Calibri Light" w:eastAsia="Calibri" w:hAnsi="Calibri Light" w:cs="Calibri Light"/>
                <w:b/>
                <w:szCs w:val="24"/>
                <w:lang w:val="lt-LT"/>
              </w:rPr>
              <w:t>Eil. Nr.</w:t>
            </w:r>
          </w:p>
        </w:tc>
        <w:tc>
          <w:tcPr>
            <w:tcW w:w="1847" w:type="pct"/>
            <w:shd w:val="clear" w:color="auto" w:fill="F2F2F2" w:themeFill="background1" w:themeFillShade="F2"/>
            <w:vAlign w:val="center"/>
          </w:tcPr>
          <w:p w14:paraId="14ACA7D4" w14:textId="77777777" w:rsidR="004626F8" w:rsidRPr="004626F8" w:rsidRDefault="004626F8" w:rsidP="004626F8">
            <w:pPr>
              <w:widowControl w:val="0"/>
              <w:spacing w:after="0" w:line="240" w:lineRule="auto"/>
              <w:jc w:val="center"/>
              <w:rPr>
                <w:rFonts w:ascii="Calibri Light" w:eastAsia="Calibri" w:hAnsi="Calibri Light" w:cs="Calibri Light"/>
                <w:b/>
                <w:szCs w:val="24"/>
                <w:lang w:val="lt-LT"/>
              </w:rPr>
            </w:pPr>
            <w:r w:rsidRPr="004626F8">
              <w:rPr>
                <w:rFonts w:ascii="Calibri Light" w:hAnsi="Calibri Light" w:cs="Calibri Light"/>
                <w:b/>
                <w:bCs/>
                <w:szCs w:val="24"/>
                <w:lang w:val="lt-LT"/>
              </w:rPr>
              <w:t>Techninio reikalavimo pavadinimas</w:t>
            </w:r>
          </w:p>
        </w:tc>
        <w:tc>
          <w:tcPr>
            <w:tcW w:w="2771" w:type="pct"/>
            <w:shd w:val="clear" w:color="auto" w:fill="F2F2F2" w:themeFill="background1" w:themeFillShade="F2"/>
            <w:vAlign w:val="center"/>
          </w:tcPr>
          <w:p w14:paraId="3EAF3E04" w14:textId="77777777" w:rsidR="004626F8" w:rsidRPr="004626F8" w:rsidRDefault="004626F8" w:rsidP="004626F8">
            <w:pPr>
              <w:widowControl w:val="0"/>
              <w:spacing w:after="0" w:line="240" w:lineRule="auto"/>
              <w:jc w:val="center"/>
              <w:rPr>
                <w:rFonts w:ascii="Calibri Light" w:eastAsia="Calibri" w:hAnsi="Calibri Light" w:cs="Calibri Light"/>
                <w:b/>
                <w:szCs w:val="24"/>
                <w:lang w:val="lt-LT"/>
              </w:rPr>
            </w:pPr>
            <w:r w:rsidRPr="004626F8">
              <w:rPr>
                <w:rFonts w:ascii="Calibri Light" w:eastAsia="Calibri" w:hAnsi="Calibri Light" w:cs="Calibri Light"/>
                <w:b/>
                <w:bCs/>
                <w:szCs w:val="24"/>
                <w:lang w:val="lt-LT"/>
              </w:rPr>
              <w:t>Reikalaujama reikšmė</w:t>
            </w:r>
          </w:p>
        </w:tc>
      </w:tr>
      <w:tr w:rsidR="004626F8" w:rsidRPr="004626F8" w14:paraId="3E9CDD89" w14:textId="77777777" w:rsidTr="004626F8">
        <w:trPr>
          <w:trHeight w:val="20"/>
        </w:trPr>
        <w:tc>
          <w:tcPr>
            <w:tcW w:w="382" w:type="pct"/>
          </w:tcPr>
          <w:p w14:paraId="48EBDE19" w14:textId="77777777" w:rsidR="004626F8" w:rsidRPr="004626F8" w:rsidRDefault="004626F8" w:rsidP="004626F8">
            <w:pPr>
              <w:pStyle w:val="ListParagraph"/>
              <w:widowControl w:val="0"/>
              <w:numPr>
                <w:ilvl w:val="0"/>
                <w:numId w:val="21"/>
              </w:numPr>
              <w:tabs>
                <w:tab w:val="left" w:pos="315"/>
              </w:tabs>
              <w:spacing w:after="0" w:line="240" w:lineRule="auto"/>
              <w:ind w:hanging="720"/>
              <w:contextualSpacing w:val="0"/>
              <w:jc w:val="left"/>
              <w:rPr>
                <w:rFonts w:ascii="Calibri Light" w:hAnsi="Calibri Light" w:cs="Calibri Light"/>
                <w:bCs/>
                <w:lang w:val="lt-LT"/>
              </w:rPr>
            </w:pPr>
          </w:p>
        </w:tc>
        <w:tc>
          <w:tcPr>
            <w:tcW w:w="1847" w:type="pct"/>
          </w:tcPr>
          <w:p w14:paraId="1BB444D8" w14:textId="77777777" w:rsidR="004626F8" w:rsidRPr="004626F8" w:rsidRDefault="004626F8" w:rsidP="004626F8">
            <w:pPr>
              <w:widowControl w:val="0"/>
              <w:tabs>
                <w:tab w:val="left" w:pos="315"/>
              </w:tabs>
              <w:spacing w:after="0" w:line="240" w:lineRule="auto"/>
              <w:rPr>
                <w:rFonts w:ascii="Calibri Light" w:hAnsi="Calibri Light" w:cs="Calibri Light"/>
                <w:lang w:val="lt-LT"/>
              </w:rPr>
            </w:pPr>
            <w:r w:rsidRPr="004626F8">
              <w:rPr>
                <w:rFonts w:ascii="Calibri Light" w:hAnsi="Calibri Light" w:cs="Calibri Light"/>
                <w:bCs/>
                <w:lang w:val="lt-LT"/>
              </w:rPr>
              <w:t>Pavadinimas ir modelis</w:t>
            </w:r>
          </w:p>
        </w:tc>
        <w:tc>
          <w:tcPr>
            <w:tcW w:w="2771" w:type="pct"/>
            <w:vAlign w:val="center"/>
          </w:tcPr>
          <w:p w14:paraId="6DC1CB30" w14:textId="06EBACE1" w:rsidR="004626F8" w:rsidRPr="004626F8" w:rsidRDefault="00F4093D" w:rsidP="004626F8">
            <w:pPr>
              <w:widowControl w:val="0"/>
              <w:spacing w:after="0" w:line="240" w:lineRule="auto"/>
              <w:rPr>
                <w:rFonts w:ascii="Calibri Light" w:hAnsi="Calibri Light" w:cs="Calibri Light"/>
                <w:szCs w:val="24"/>
                <w:lang w:val="lt-LT"/>
              </w:rPr>
            </w:pPr>
            <w:r>
              <w:rPr>
                <w:rFonts w:ascii="Calibri Light" w:hAnsi="Calibri Light" w:cs="Calibri Light"/>
                <w:i/>
                <w:iCs/>
                <w:szCs w:val="24"/>
                <w:lang w:val="lt-LT" w:eastAsia="ar-SA"/>
              </w:rPr>
              <w:t>–</w:t>
            </w:r>
          </w:p>
        </w:tc>
      </w:tr>
      <w:tr w:rsidR="004626F8" w:rsidRPr="004626F8" w14:paraId="2AFA87B1" w14:textId="77777777" w:rsidTr="004626F8">
        <w:trPr>
          <w:trHeight w:val="20"/>
        </w:trPr>
        <w:tc>
          <w:tcPr>
            <w:tcW w:w="382" w:type="pct"/>
          </w:tcPr>
          <w:p w14:paraId="22EB963B" w14:textId="77777777" w:rsidR="004626F8" w:rsidRPr="004626F8" w:rsidRDefault="004626F8" w:rsidP="004626F8">
            <w:pPr>
              <w:pStyle w:val="ListParagraph"/>
              <w:widowControl w:val="0"/>
              <w:numPr>
                <w:ilvl w:val="0"/>
                <w:numId w:val="21"/>
              </w:numPr>
              <w:tabs>
                <w:tab w:val="left" w:pos="315"/>
              </w:tabs>
              <w:spacing w:after="0" w:line="240" w:lineRule="auto"/>
              <w:ind w:hanging="720"/>
              <w:contextualSpacing w:val="0"/>
              <w:jc w:val="left"/>
              <w:rPr>
                <w:rFonts w:ascii="Calibri Light" w:hAnsi="Calibri Light" w:cs="Calibri Light"/>
                <w:lang w:val="lt-LT"/>
              </w:rPr>
            </w:pPr>
          </w:p>
        </w:tc>
        <w:tc>
          <w:tcPr>
            <w:tcW w:w="1847" w:type="pct"/>
          </w:tcPr>
          <w:p w14:paraId="69662B18" w14:textId="0D8504BC" w:rsidR="004626F8" w:rsidRPr="004626F8" w:rsidRDefault="004626F8" w:rsidP="004626F8">
            <w:pPr>
              <w:widowControl w:val="0"/>
              <w:tabs>
                <w:tab w:val="left" w:pos="315"/>
              </w:tabs>
              <w:spacing w:after="0" w:line="240" w:lineRule="auto"/>
              <w:rPr>
                <w:rFonts w:ascii="Calibri Light" w:hAnsi="Calibri Light" w:cs="Calibri Light"/>
                <w:lang w:val="lt-LT"/>
              </w:rPr>
            </w:pPr>
            <w:r w:rsidRPr="004626F8">
              <w:rPr>
                <w:rFonts w:ascii="Calibri Light" w:hAnsi="Calibri Light" w:cs="Calibri Light"/>
                <w:lang w:val="lt-LT"/>
              </w:rPr>
              <w:t>Kalibras</w:t>
            </w:r>
          </w:p>
        </w:tc>
        <w:tc>
          <w:tcPr>
            <w:tcW w:w="2771" w:type="pct"/>
            <w:vAlign w:val="center"/>
          </w:tcPr>
          <w:p w14:paraId="0F90397F" w14:textId="77777777" w:rsidR="004626F8" w:rsidRPr="004626F8" w:rsidRDefault="004626F8" w:rsidP="004626F8">
            <w:pPr>
              <w:widowControl w:val="0"/>
              <w:spacing w:after="0" w:line="240" w:lineRule="auto"/>
              <w:rPr>
                <w:rFonts w:ascii="Calibri Light" w:hAnsi="Calibri Light" w:cs="Calibri Light"/>
                <w:szCs w:val="24"/>
                <w:lang w:val="lt-LT"/>
              </w:rPr>
            </w:pPr>
            <w:r w:rsidRPr="004626F8">
              <w:rPr>
                <w:rFonts w:ascii="Calibri Light" w:hAnsi="Calibri Light" w:cs="Calibri Light"/>
                <w:szCs w:val="24"/>
                <w:lang w:val="lt-LT"/>
              </w:rPr>
              <w:t>7,62 x 51 mm (garsiniai).</w:t>
            </w:r>
          </w:p>
        </w:tc>
      </w:tr>
      <w:tr w:rsidR="004626F8" w:rsidRPr="004626F8" w14:paraId="14A8019D" w14:textId="77777777" w:rsidTr="004626F8">
        <w:trPr>
          <w:trHeight w:val="20"/>
        </w:trPr>
        <w:tc>
          <w:tcPr>
            <w:tcW w:w="382" w:type="pct"/>
          </w:tcPr>
          <w:p w14:paraId="683460DF"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tcPr>
          <w:p w14:paraId="3C754778"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Šovinių suderinamumas su ginklais</w:t>
            </w:r>
          </w:p>
          <w:p w14:paraId="7A43951E"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bCs/>
                <w:i/>
                <w:lang w:val="lt-LT"/>
              </w:rPr>
              <w:t>(tinka gamintojo ar tiekėjo patvirtinimas</w:t>
            </w:r>
            <w:r w:rsidRPr="004626F8">
              <w:rPr>
                <w:rFonts w:ascii="Calibri Light" w:hAnsi="Calibri Light" w:cs="Calibri Light"/>
                <w:i/>
                <w:lang w:val="lt-LT"/>
              </w:rPr>
              <w:t xml:space="preserve"> pasiūlymų pateikimo metu</w:t>
            </w:r>
            <w:r w:rsidRPr="004626F8">
              <w:rPr>
                <w:rFonts w:ascii="Calibri Light" w:hAnsi="Calibri Light" w:cs="Calibri Light"/>
                <w:bCs/>
                <w:i/>
                <w:lang w:val="lt-LT"/>
              </w:rPr>
              <w:t>)</w:t>
            </w:r>
          </w:p>
        </w:tc>
        <w:tc>
          <w:tcPr>
            <w:tcW w:w="2771" w:type="pct"/>
            <w:vAlign w:val="center"/>
          </w:tcPr>
          <w:p w14:paraId="0DBC8787" w14:textId="77777777" w:rsidR="004626F8" w:rsidRPr="004626F8" w:rsidRDefault="004626F8" w:rsidP="004626F8">
            <w:pPr>
              <w:widowControl w:val="0"/>
              <w:spacing w:after="0" w:line="240" w:lineRule="auto"/>
              <w:rPr>
                <w:rFonts w:ascii="Calibri Light" w:hAnsi="Calibri Light" w:cs="Calibri Light"/>
                <w:szCs w:val="24"/>
                <w:highlight w:val="yellow"/>
                <w:lang w:val="lt-LT"/>
              </w:rPr>
            </w:pPr>
            <w:r w:rsidRPr="004626F8">
              <w:rPr>
                <w:rFonts w:ascii="Calibri Light" w:hAnsi="Calibri Light" w:cs="Calibri Light"/>
                <w:szCs w:val="24"/>
                <w:lang w:val="lt-LT"/>
              </w:rPr>
              <w:t>Turi patikimai veikti su kulkosvaidžiu FN MINIMI MK3, nepriekaištingai veikti šaudant nepertraukiama serija.</w:t>
            </w:r>
          </w:p>
        </w:tc>
      </w:tr>
      <w:tr w:rsidR="004626F8" w:rsidRPr="004626F8" w14:paraId="40A5DB08" w14:textId="77777777" w:rsidTr="004626F8">
        <w:trPr>
          <w:trHeight w:val="20"/>
        </w:trPr>
        <w:tc>
          <w:tcPr>
            <w:tcW w:w="382" w:type="pct"/>
          </w:tcPr>
          <w:p w14:paraId="0C52A706"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tcPr>
          <w:p w14:paraId="59DE537D"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Šovinių atsparumas</w:t>
            </w:r>
          </w:p>
          <w:p w14:paraId="4135D919"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bCs/>
                <w:i/>
                <w:lang w:val="lt-LT"/>
              </w:rPr>
              <w:t>(</w:t>
            </w:r>
            <w:r w:rsidRPr="004626F8">
              <w:rPr>
                <w:rFonts w:ascii="Calibri Light" w:hAnsi="Calibri Light" w:cs="Calibri Light"/>
                <w:i/>
                <w:iCs/>
                <w:lang w:val="lt-LT"/>
              </w:rPr>
              <w:t>pasiūlyme tiekėjas turi nurodyti tikslias reikšmes</w:t>
            </w:r>
            <w:r w:rsidRPr="004626F8">
              <w:rPr>
                <w:rFonts w:ascii="Calibri Light" w:hAnsi="Calibri Light" w:cs="Calibri Light"/>
                <w:bCs/>
                <w:i/>
                <w:lang w:val="lt-LT"/>
              </w:rPr>
              <w:t>)</w:t>
            </w:r>
          </w:p>
        </w:tc>
        <w:tc>
          <w:tcPr>
            <w:tcW w:w="2771" w:type="pct"/>
            <w:vAlign w:val="center"/>
          </w:tcPr>
          <w:p w14:paraId="49D66322" w14:textId="77777777" w:rsidR="004626F8" w:rsidRPr="004626F8" w:rsidRDefault="004626F8" w:rsidP="004626F8">
            <w:pPr>
              <w:widowControl w:val="0"/>
              <w:spacing w:after="0" w:line="240" w:lineRule="auto"/>
              <w:rPr>
                <w:rFonts w:ascii="Calibri Light" w:hAnsi="Calibri Light" w:cs="Calibri Light"/>
                <w:szCs w:val="24"/>
                <w:highlight w:val="yellow"/>
                <w:lang w:val="lt-LT"/>
              </w:rPr>
            </w:pPr>
            <w:r w:rsidRPr="004626F8">
              <w:rPr>
                <w:rFonts w:ascii="Calibri Light" w:hAnsi="Calibri Light" w:cs="Calibri Light"/>
                <w:szCs w:val="24"/>
                <w:lang w:val="lt-LT"/>
              </w:rPr>
              <w:t>Turi būti atsparūs drėgmei ir temperatūrai ne blogiau kaip nuo –30 ºC iki +30 ºC.</w:t>
            </w:r>
          </w:p>
        </w:tc>
      </w:tr>
      <w:tr w:rsidR="004626F8" w:rsidRPr="004626F8" w14:paraId="0B036E0E" w14:textId="77777777" w:rsidTr="004626F8">
        <w:trPr>
          <w:trHeight w:val="20"/>
        </w:trPr>
        <w:tc>
          <w:tcPr>
            <w:tcW w:w="382" w:type="pct"/>
          </w:tcPr>
          <w:p w14:paraId="35D086EB"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tcPr>
          <w:p w14:paraId="1BD4A404"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Tūtelė</w:t>
            </w:r>
          </w:p>
          <w:p w14:paraId="47A4DB3C"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i/>
                <w:iCs/>
                <w:lang w:val="lt-LT"/>
              </w:rPr>
              <w:t>(</w:t>
            </w:r>
            <w:r w:rsidRPr="004626F8">
              <w:rPr>
                <w:rFonts w:ascii="Calibri Light" w:hAnsi="Calibri Light" w:cs="Calibri Light"/>
                <w:bCs/>
                <w:i/>
                <w:lang w:val="lt-LT"/>
              </w:rPr>
              <w:t>tinka gamintojo ar tiekėjo patvirtinimas</w:t>
            </w:r>
            <w:r w:rsidRPr="004626F8">
              <w:rPr>
                <w:rFonts w:ascii="Calibri Light" w:hAnsi="Calibri Light" w:cs="Calibri Light"/>
                <w:i/>
                <w:lang w:val="lt-LT"/>
              </w:rPr>
              <w:t xml:space="preserve"> pasiūlymų pateikimo metu</w:t>
            </w:r>
            <w:r w:rsidRPr="004626F8">
              <w:rPr>
                <w:rFonts w:ascii="Calibri Light" w:hAnsi="Calibri Light" w:cs="Calibri Light"/>
                <w:i/>
                <w:iCs/>
                <w:lang w:val="lt-LT"/>
              </w:rPr>
              <w:t>)</w:t>
            </w:r>
          </w:p>
        </w:tc>
        <w:tc>
          <w:tcPr>
            <w:tcW w:w="2771" w:type="pct"/>
            <w:vAlign w:val="center"/>
          </w:tcPr>
          <w:p w14:paraId="1A7B65F7" w14:textId="77777777" w:rsidR="004626F8" w:rsidRPr="004626F8" w:rsidRDefault="004626F8" w:rsidP="004626F8">
            <w:pPr>
              <w:widowControl w:val="0"/>
              <w:spacing w:after="0" w:line="240" w:lineRule="auto"/>
              <w:rPr>
                <w:rFonts w:ascii="Calibri Light" w:hAnsi="Calibri Light" w:cs="Calibri Light"/>
                <w:szCs w:val="24"/>
                <w:highlight w:val="yellow"/>
                <w:lang w:val="lt-LT"/>
              </w:rPr>
            </w:pPr>
            <w:r w:rsidRPr="004626F8">
              <w:rPr>
                <w:rFonts w:ascii="Calibri Light" w:hAnsi="Calibri Light" w:cs="Calibri Light"/>
                <w:szCs w:val="24"/>
                <w:lang w:val="lt-LT"/>
              </w:rPr>
              <w:t>Pagaminta iš žalvario lydinio (be metalo priemaišų).</w:t>
            </w:r>
          </w:p>
        </w:tc>
      </w:tr>
      <w:tr w:rsidR="004626F8" w:rsidRPr="004626F8" w14:paraId="6838BCC5" w14:textId="77777777" w:rsidTr="004626F8">
        <w:trPr>
          <w:trHeight w:val="20"/>
        </w:trPr>
        <w:tc>
          <w:tcPr>
            <w:tcW w:w="382" w:type="pct"/>
          </w:tcPr>
          <w:p w14:paraId="1DA1C0D7"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tcPr>
          <w:p w14:paraId="616FC2F5"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Parakas</w:t>
            </w:r>
          </w:p>
          <w:p w14:paraId="17971C74"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bCs/>
                <w:i/>
                <w:lang w:val="lt-LT"/>
              </w:rPr>
              <w:t>(tinka gamintojo ar tiekėjo patvirtinimas</w:t>
            </w:r>
            <w:r w:rsidRPr="004626F8">
              <w:rPr>
                <w:rFonts w:ascii="Calibri Light" w:hAnsi="Calibri Light" w:cs="Calibri Light"/>
                <w:i/>
                <w:lang w:val="lt-LT"/>
              </w:rPr>
              <w:t xml:space="preserve"> pasiūlymų pateikimo metu</w:t>
            </w:r>
            <w:r w:rsidRPr="004626F8">
              <w:rPr>
                <w:rFonts w:ascii="Calibri Light" w:hAnsi="Calibri Light" w:cs="Calibri Light"/>
                <w:bCs/>
                <w:i/>
                <w:lang w:val="lt-LT"/>
              </w:rPr>
              <w:t>)</w:t>
            </w:r>
          </w:p>
        </w:tc>
        <w:tc>
          <w:tcPr>
            <w:tcW w:w="2771" w:type="pct"/>
            <w:vAlign w:val="center"/>
          </w:tcPr>
          <w:p w14:paraId="1B2B53C0" w14:textId="77777777" w:rsidR="004626F8" w:rsidRPr="004626F8" w:rsidRDefault="004626F8" w:rsidP="004626F8">
            <w:pPr>
              <w:widowControl w:val="0"/>
              <w:spacing w:after="0" w:line="240" w:lineRule="auto"/>
              <w:rPr>
                <w:rFonts w:ascii="Calibri Light" w:hAnsi="Calibri Light" w:cs="Calibri Light"/>
                <w:szCs w:val="24"/>
                <w:lang w:val="lt-LT"/>
              </w:rPr>
            </w:pPr>
            <w:proofErr w:type="spellStart"/>
            <w:r w:rsidRPr="004626F8">
              <w:rPr>
                <w:rFonts w:ascii="Calibri Light" w:hAnsi="Calibri Light" w:cs="Calibri Light"/>
                <w:szCs w:val="24"/>
                <w:lang w:val="lt-LT"/>
              </w:rPr>
              <w:t>Dvikomponentis</w:t>
            </w:r>
            <w:proofErr w:type="spellEnd"/>
            <w:r w:rsidRPr="004626F8">
              <w:rPr>
                <w:rFonts w:ascii="Calibri Light" w:hAnsi="Calibri Light" w:cs="Calibri Light"/>
                <w:szCs w:val="24"/>
                <w:lang w:val="lt-LT"/>
              </w:rPr>
              <w:t>, bedūmis.</w:t>
            </w:r>
          </w:p>
        </w:tc>
      </w:tr>
      <w:tr w:rsidR="004626F8" w:rsidRPr="004626F8" w14:paraId="5110760E" w14:textId="77777777" w:rsidTr="004626F8">
        <w:trPr>
          <w:trHeight w:val="20"/>
        </w:trPr>
        <w:tc>
          <w:tcPr>
            <w:tcW w:w="382" w:type="pct"/>
          </w:tcPr>
          <w:p w14:paraId="63AED178"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tcPr>
          <w:p w14:paraId="44A6C4C1"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Kapsulės tipas</w:t>
            </w:r>
          </w:p>
          <w:p w14:paraId="4CD709FD"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bCs/>
                <w:i/>
                <w:lang w:val="lt-LT"/>
              </w:rPr>
              <w:t>(</w:t>
            </w:r>
            <w:r w:rsidRPr="004626F8">
              <w:rPr>
                <w:rFonts w:ascii="Calibri Light" w:hAnsi="Calibri Light" w:cs="Calibri Light"/>
                <w:i/>
                <w:iCs/>
                <w:lang w:val="lt-LT"/>
              </w:rPr>
              <w:t>pasiūlyme tiekėjas turi nurodyti tipą</w:t>
            </w:r>
            <w:r w:rsidRPr="004626F8">
              <w:rPr>
                <w:rFonts w:ascii="Calibri Light" w:hAnsi="Calibri Light" w:cs="Calibri Light"/>
                <w:bCs/>
                <w:i/>
                <w:lang w:val="lt-LT"/>
              </w:rPr>
              <w:t>)</w:t>
            </w:r>
          </w:p>
        </w:tc>
        <w:tc>
          <w:tcPr>
            <w:tcW w:w="2771" w:type="pct"/>
            <w:vAlign w:val="center"/>
          </w:tcPr>
          <w:p w14:paraId="70A6FBA2" w14:textId="77777777" w:rsidR="004626F8" w:rsidRPr="004626F8" w:rsidRDefault="004626F8" w:rsidP="004626F8">
            <w:pPr>
              <w:widowControl w:val="0"/>
              <w:spacing w:after="0" w:line="240" w:lineRule="auto"/>
              <w:rPr>
                <w:rFonts w:ascii="Calibri Light" w:hAnsi="Calibri Light" w:cs="Calibri Light"/>
                <w:szCs w:val="24"/>
                <w:lang w:val="lt-LT"/>
              </w:rPr>
            </w:pPr>
            <w:r w:rsidRPr="004626F8">
              <w:rPr>
                <w:rFonts w:ascii="Calibri Light" w:hAnsi="Calibri Light" w:cs="Calibri Light"/>
                <w:szCs w:val="24"/>
                <w:lang w:val="lt-LT"/>
              </w:rPr>
              <w:t>BOXER arba analogiškas.</w:t>
            </w:r>
          </w:p>
        </w:tc>
      </w:tr>
      <w:tr w:rsidR="004626F8" w:rsidRPr="004626F8" w14:paraId="2F0012FD" w14:textId="77777777" w:rsidTr="004626F8">
        <w:trPr>
          <w:trHeight w:val="20"/>
        </w:trPr>
        <w:tc>
          <w:tcPr>
            <w:tcW w:w="382" w:type="pct"/>
            <w:vMerge w:val="restart"/>
          </w:tcPr>
          <w:p w14:paraId="7F8DC8D4"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vMerge w:val="restart"/>
          </w:tcPr>
          <w:p w14:paraId="507BDDB9" w14:textId="77777777" w:rsidR="00B17DD1" w:rsidRPr="00B17DD1" w:rsidRDefault="00B17DD1" w:rsidP="00B17DD1">
            <w:pPr>
              <w:widowControl w:val="0"/>
              <w:tabs>
                <w:tab w:val="left" w:pos="315"/>
              </w:tabs>
              <w:spacing w:after="0" w:line="240" w:lineRule="auto"/>
              <w:rPr>
                <w:rFonts w:ascii="Calibri Light" w:hAnsi="Calibri Light" w:cs="Calibri Light"/>
                <w:lang w:val="lt-LT"/>
              </w:rPr>
            </w:pPr>
            <w:r w:rsidRPr="00B17DD1">
              <w:rPr>
                <w:rFonts w:ascii="Calibri Light" w:hAnsi="Calibri Light" w:cs="Calibri Light"/>
                <w:lang w:val="lt-LT"/>
              </w:rPr>
              <w:t>Jungtis (angl. link)</w:t>
            </w:r>
          </w:p>
          <w:p w14:paraId="2B8AE3EA" w14:textId="3AF5DA66" w:rsidR="004626F8" w:rsidRPr="004626F8" w:rsidRDefault="00B17DD1" w:rsidP="00B17DD1">
            <w:pPr>
              <w:pStyle w:val="ListParagraph"/>
              <w:widowControl w:val="0"/>
              <w:tabs>
                <w:tab w:val="left" w:pos="315"/>
              </w:tabs>
              <w:spacing w:after="0" w:line="240" w:lineRule="auto"/>
              <w:ind w:left="0"/>
              <w:rPr>
                <w:rFonts w:ascii="Calibri Light" w:hAnsi="Calibri Light" w:cs="Calibri Light"/>
                <w:lang w:val="lt-LT"/>
              </w:rPr>
            </w:pPr>
            <w:r w:rsidRPr="00B17DD1">
              <w:rPr>
                <w:rFonts w:ascii="Calibri Light" w:hAnsi="Calibri Light" w:cs="Calibri Light"/>
                <w:lang w:val="lt-LT"/>
              </w:rPr>
              <w:t xml:space="preserve">(pasiūlyme reikia nurodyti tikslią 8.1 </w:t>
            </w:r>
            <w:proofErr w:type="spellStart"/>
            <w:r w:rsidRPr="00B17DD1">
              <w:rPr>
                <w:rFonts w:ascii="Calibri Light" w:hAnsi="Calibri Light" w:cs="Calibri Light"/>
                <w:lang w:val="lt-LT"/>
              </w:rPr>
              <w:t>p.reikšmę</w:t>
            </w:r>
            <w:proofErr w:type="spellEnd"/>
            <w:r w:rsidRPr="00B17DD1">
              <w:rPr>
                <w:rFonts w:ascii="Calibri Light" w:hAnsi="Calibri Light" w:cs="Calibri Light"/>
                <w:lang w:val="lt-LT"/>
              </w:rPr>
              <w:t>, dėl 8.2 p. tinka gamintojo ar tiekėjo patvirtinimas pasiūlymų pateikimo metu)</w:t>
            </w:r>
          </w:p>
        </w:tc>
        <w:tc>
          <w:tcPr>
            <w:tcW w:w="2771" w:type="pct"/>
            <w:vAlign w:val="center"/>
          </w:tcPr>
          <w:p w14:paraId="0A566226" w14:textId="3EB3B161" w:rsidR="004626F8" w:rsidRPr="004626F8" w:rsidRDefault="00B17DD1" w:rsidP="004626F8">
            <w:pPr>
              <w:widowControl w:val="0"/>
              <w:spacing w:after="0" w:line="240" w:lineRule="auto"/>
              <w:rPr>
                <w:rFonts w:ascii="Calibri Light" w:hAnsi="Calibri Light" w:cs="Calibri Light"/>
                <w:color w:val="FF0000"/>
                <w:highlight w:val="yellow"/>
                <w:lang w:val="lt-LT"/>
              </w:rPr>
            </w:pPr>
            <w:r w:rsidRPr="00B17DD1">
              <w:rPr>
                <w:rFonts w:ascii="Calibri Light" w:hAnsi="Calibri Light" w:cs="Calibri Light"/>
                <w:lang w:val="lt-LT"/>
              </w:rPr>
              <w:t xml:space="preserve">8.1. Po 200 - 250 vnt. šovinių, sujungtų juosta;  </w:t>
            </w:r>
          </w:p>
        </w:tc>
      </w:tr>
      <w:tr w:rsidR="004626F8" w:rsidRPr="004626F8" w14:paraId="1B46F287" w14:textId="77777777" w:rsidTr="004626F8">
        <w:trPr>
          <w:trHeight w:val="20"/>
        </w:trPr>
        <w:tc>
          <w:tcPr>
            <w:tcW w:w="382" w:type="pct"/>
            <w:vMerge/>
          </w:tcPr>
          <w:p w14:paraId="30E53CD1"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vMerge/>
          </w:tcPr>
          <w:p w14:paraId="655AEDA6"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p>
        </w:tc>
        <w:tc>
          <w:tcPr>
            <w:tcW w:w="2771" w:type="pct"/>
            <w:vAlign w:val="center"/>
          </w:tcPr>
          <w:p w14:paraId="6C5BDD55" w14:textId="77777777" w:rsidR="004626F8" w:rsidRPr="004626F8" w:rsidRDefault="004626F8" w:rsidP="004626F8">
            <w:pPr>
              <w:widowControl w:val="0"/>
              <w:spacing w:after="0" w:line="240" w:lineRule="auto"/>
              <w:rPr>
                <w:rFonts w:ascii="Calibri Light" w:hAnsi="Calibri Light" w:cs="Calibri Light"/>
                <w:lang w:val="lt-LT"/>
              </w:rPr>
            </w:pPr>
            <w:r w:rsidRPr="004626F8">
              <w:rPr>
                <w:rFonts w:ascii="Calibri Light" w:hAnsi="Calibri Light" w:cs="Calibri Light"/>
                <w:lang w:val="lt-LT"/>
              </w:rPr>
              <w:t>8.2. Šoviniai juostoje paruošti naudoti.</w:t>
            </w:r>
          </w:p>
        </w:tc>
      </w:tr>
      <w:tr w:rsidR="004626F8" w:rsidRPr="004626F8" w14:paraId="027FC5F2" w14:textId="77777777" w:rsidTr="004626F8">
        <w:trPr>
          <w:trHeight w:val="20"/>
        </w:trPr>
        <w:tc>
          <w:tcPr>
            <w:tcW w:w="382" w:type="pct"/>
            <w:vMerge w:val="restart"/>
          </w:tcPr>
          <w:p w14:paraId="0BD2E735"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vMerge w:val="restart"/>
          </w:tcPr>
          <w:p w14:paraId="3AAF2DB1" w14:textId="77777777" w:rsidR="00B17DD1" w:rsidRPr="00B17DD1" w:rsidRDefault="00B17DD1" w:rsidP="00B17DD1">
            <w:pPr>
              <w:widowControl w:val="0"/>
              <w:tabs>
                <w:tab w:val="left" w:pos="315"/>
              </w:tabs>
              <w:spacing w:after="0" w:line="240" w:lineRule="auto"/>
              <w:rPr>
                <w:rFonts w:ascii="Calibri Light" w:hAnsi="Calibri Light" w:cs="Calibri Light"/>
                <w:lang w:val="lt-LT"/>
              </w:rPr>
            </w:pPr>
            <w:r w:rsidRPr="00B17DD1">
              <w:rPr>
                <w:rFonts w:ascii="Calibri Light" w:hAnsi="Calibri Light" w:cs="Calibri Light"/>
                <w:lang w:val="lt-LT"/>
              </w:rPr>
              <w:t>Transportavimo pakuotė</w:t>
            </w:r>
          </w:p>
          <w:p w14:paraId="34FC9EA4" w14:textId="6D78AF79" w:rsidR="004626F8" w:rsidRPr="004626F8" w:rsidRDefault="00B17DD1" w:rsidP="00B17DD1">
            <w:pPr>
              <w:pStyle w:val="ListParagraph"/>
              <w:widowControl w:val="0"/>
              <w:tabs>
                <w:tab w:val="left" w:pos="315"/>
              </w:tabs>
              <w:spacing w:after="0" w:line="240" w:lineRule="auto"/>
              <w:ind w:left="0"/>
              <w:rPr>
                <w:rFonts w:ascii="Calibri Light" w:hAnsi="Calibri Light" w:cs="Calibri Light"/>
                <w:lang w:val="lt-LT"/>
              </w:rPr>
            </w:pPr>
            <w:r w:rsidRPr="00B17DD1">
              <w:rPr>
                <w:rFonts w:ascii="Calibri Light" w:hAnsi="Calibri Light" w:cs="Calibri Light"/>
                <w:lang w:val="lt-LT"/>
              </w:rPr>
              <w:t xml:space="preserve">(pasiūlyme reikia nurodyti tikslią 9.1 </w:t>
            </w:r>
            <w:proofErr w:type="spellStart"/>
            <w:r w:rsidRPr="00B17DD1">
              <w:rPr>
                <w:rFonts w:ascii="Calibri Light" w:hAnsi="Calibri Light" w:cs="Calibri Light"/>
                <w:lang w:val="lt-LT"/>
              </w:rPr>
              <w:t>p.reikšmę</w:t>
            </w:r>
            <w:proofErr w:type="spellEnd"/>
            <w:r w:rsidRPr="00B17DD1">
              <w:rPr>
                <w:rFonts w:ascii="Calibri Light" w:hAnsi="Calibri Light" w:cs="Calibri Light"/>
                <w:lang w:val="lt-LT"/>
              </w:rPr>
              <w:t>, dėl 9.2 p. tinka gamintojo ar tiekėjo patvirtinimas pasiūlymų pateikimo metu)</w:t>
            </w:r>
          </w:p>
        </w:tc>
        <w:tc>
          <w:tcPr>
            <w:tcW w:w="2771" w:type="pct"/>
            <w:vAlign w:val="center"/>
          </w:tcPr>
          <w:p w14:paraId="5A5ED0DE" w14:textId="49121070" w:rsidR="004626F8" w:rsidRPr="004626F8" w:rsidRDefault="00B17DD1" w:rsidP="004626F8">
            <w:pPr>
              <w:widowControl w:val="0"/>
              <w:spacing w:after="0" w:line="240" w:lineRule="auto"/>
              <w:rPr>
                <w:rFonts w:ascii="Calibri Light" w:hAnsi="Calibri Light" w:cs="Calibri Light"/>
                <w:lang w:val="lt-LT"/>
              </w:rPr>
            </w:pPr>
            <w:r w:rsidRPr="00B17DD1">
              <w:rPr>
                <w:rFonts w:ascii="Calibri Light" w:hAnsi="Calibri Light" w:cs="Calibri Light"/>
                <w:lang w:val="lt-LT"/>
              </w:rPr>
              <w:t>9.1.  Po 400 – 500 vnt. įdėtos į metalines ar kitos medžiagos  M19A1 tipo ar panašias dėžes;</w:t>
            </w:r>
          </w:p>
        </w:tc>
      </w:tr>
      <w:tr w:rsidR="004626F8" w:rsidRPr="004626F8" w14:paraId="6E02B869" w14:textId="77777777" w:rsidTr="004626F8">
        <w:trPr>
          <w:trHeight w:val="20"/>
        </w:trPr>
        <w:tc>
          <w:tcPr>
            <w:tcW w:w="382" w:type="pct"/>
            <w:vMerge/>
          </w:tcPr>
          <w:p w14:paraId="7AD97A9A"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vMerge/>
          </w:tcPr>
          <w:p w14:paraId="04414DCD"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p>
        </w:tc>
        <w:tc>
          <w:tcPr>
            <w:tcW w:w="2771" w:type="pct"/>
            <w:vAlign w:val="center"/>
          </w:tcPr>
          <w:p w14:paraId="58527296" w14:textId="67D85CF0" w:rsidR="004626F8" w:rsidRPr="004626F8" w:rsidRDefault="00B17DD1" w:rsidP="004626F8">
            <w:pPr>
              <w:widowControl w:val="0"/>
              <w:spacing w:after="0" w:line="240" w:lineRule="auto"/>
              <w:rPr>
                <w:rFonts w:ascii="Calibri Light" w:hAnsi="Calibri Light" w:cs="Calibri Light"/>
                <w:lang w:val="lt-LT"/>
              </w:rPr>
            </w:pPr>
            <w:r w:rsidRPr="00B17DD1">
              <w:rPr>
                <w:rFonts w:ascii="Calibri Light" w:hAnsi="Calibri Light" w:cs="Calibri Light"/>
                <w:lang w:val="lt-LT"/>
              </w:rPr>
              <w:t>9.2. Ant dėžių turi būti nurodytas kiekis, kalibras, pagaminimo data, taip pat gali būti nurodyti ir kiti duomenys: partijos numeris, tarptautiniai pavojingų krovinių transportavimo reikalavimus atitinkantis pavojingumo klasės žymėjimai.</w:t>
            </w:r>
          </w:p>
        </w:tc>
      </w:tr>
      <w:tr w:rsidR="004626F8" w:rsidRPr="004626F8" w14:paraId="4676AA55" w14:textId="77777777" w:rsidTr="004626F8">
        <w:trPr>
          <w:trHeight w:val="20"/>
        </w:trPr>
        <w:tc>
          <w:tcPr>
            <w:tcW w:w="382" w:type="pct"/>
          </w:tcPr>
          <w:p w14:paraId="79697EC4"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tcPr>
          <w:p w14:paraId="5F311153"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Kokybės reikalavimai šoviniams</w:t>
            </w:r>
          </w:p>
          <w:p w14:paraId="78727B2F"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bCs/>
                <w:i/>
                <w:lang w:val="lt-LT"/>
              </w:rPr>
              <w:t>(tinka gamintojo ar tiekėjo patvirtinimas</w:t>
            </w:r>
            <w:r w:rsidRPr="004626F8">
              <w:rPr>
                <w:rFonts w:ascii="Calibri Light" w:hAnsi="Calibri Light" w:cs="Calibri Light"/>
                <w:i/>
                <w:lang w:val="lt-LT"/>
              </w:rPr>
              <w:t xml:space="preserve"> pasiūlymų pateikimo metu</w:t>
            </w:r>
            <w:r w:rsidRPr="004626F8">
              <w:rPr>
                <w:rFonts w:ascii="Calibri Light" w:hAnsi="Calibri Light" w:cs="Calibri Light"/>
                <w:bCs/>
                <w:i/>
                <w:lang w:val="lt-LT"/>
              </w:rPr>
              <w:t>)</w:t>
            </w:r>
          </w:p>
        </w:tc>
        <w:tc>
          <w:tcPr>
            <w:tcW w:w="2771" w:type="pct"/>
            <w:vAlign w:val="center"/>
          </w:tcPr>
          <w:p w14:paraId="5AECB8B4" w14:textId="77777777" w:rsidR="004626F8" w:rsidRPr="004626F8" w:rsidRDefault="004626F8" w:rsidP="004626F8">
            <w:pPr>
              <w:widowControl w:val="0"/>
              <w:spacing w:after="0" w:line="240" w:lineRule="auto"/>
              <w:rPr>
                <w:rFonts w:ascii="Calibri Light" w:hAnsi="Calibri Light" w:cs="Calibri Light"/>
                <w:szCs w:val="24"/>
                <w:lang w:val="lt-LT"/>
              </w:rPr>
            </w:pPr>
            <w:r w:rsidRPr="004626F8">
              <w:rPr>
                <w:rFonts w:ascii="Calibri Light" w:hAnsi="Calibri Light" w:cs="Calibri Light"/>
                <w:szCs w:val="24"/>
                <w:lang w:val="lt-LT"/>
              </w:rPr>
              <w:t>Šoviniai turi būti nauji, nepertaisyti, pristatymo dieną šoviniai turės būti pagaminti ne seniau kaip prieš 12 mėn.</w:t>
            </w:r>
          </w:p>
        </w:tc>
      </w:tr>
      <w:tr w:rsidR="004626F8" w:rsidRPr="004626F8" w14:paraId="3746C2C1" w14:textId="77777777" w:rsidTr="004626F8">
        <w:trPr>
          <w:trHeight w:val="20"/>
        </w:trPr>
        <w:tc>
          <w:tcPr>
            <w:tcW w:w="382" w:type="pct"/>
          </w:tcPr>
          <w:p w14:paraId="517149A8"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tcPr>
          <w:p w14:paraId="02239684"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Tinkamumo naudoti laikas</w:t>
            </w:r>
          </w:p>
          <w:p w14:paraId="2A51E952"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i/>
                <w:iCs/>
                <w:lang w:val="lt-LT"/>
              </w:rPr>
              <w:t>(pasiūlyme tiekėjas turi nurodyti tikslią reikšmę)</w:t>
            </w:r>
          </w:p>
        </w:tc>
        <w:tc>
          <w:tcPr>
            <w:tcW w:w="2771" w:type="pct"/>
            <w:vAlign w:val="center"/>
          </w:tcPr>
          <w:p w14:paraId="2370BE71" w14:textId="77777777" w:rsidR="004626F8" w:rsidRPr="004626F8" w:rsidRDefault="004626F8" w:rsidP="004626F8">
            <w:pPr>
              <w:widowControl w:val="0"/>
              <w:spacing w:after="0" w:line="240" w:lineRule="auto"/>
              <w:rPr>
                <w:rFonts w:ascii="Calibri Light" w:hAnsi="Calibri Light" w:cs="Calibri Light"/>
                <w:szCs w:val="24"/>
                <w:lang w:val="lt-LT"/>
              </w:rPr>
            </w:pPr>
            <w:r w:rsidRPr="004626F8">
              <w:rPr>
                <w:rFonts w:ascii="Calibri Light" w:hAnsi="Calibri Light" w:cs="Calibri Light"/>
                <w:szCs w:val="24"/>
                <w:lang w:val="lt-LT"/>
              </w:rPr>
              <w:t>Ne mažiau kaip 5 metai.</w:t>
            </w:r>
          </w:p>
        </w:tc>
      </w:tr>
      <w:tr w:rsidR="004626F8" w:rsidRPr="004626F8" w14:paraId="04468155" w14:textId="77777777" w:rsidTr="007347A3">
        <w:trPr>
          <w:trHeight w:val="20"/>
        </w:trPr>
        <w:tc>
          <w:tcPr>
            <w:tcW w:w="382" w:type="pct"/>
          </w:tcPr>
          <w:p w14:paraId="69E455B2"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tcPr>
          <w:p w14:paraId="7FC9F8A6" w14:textId="77777777" w:rsidR="004626F8" w:rsidRPr="004626F8" w:rsidRDefault="004626F8" w:rsidP="004626F8">
            <w:pPr>
              <w:widowControl w:val="0"/>
              <w:spacing w:after="0" w:line="240" w:lineRule="auto"/>
              <w:rPr>
                <w:rFonts w:ascii="Calibri Light" w:hAnsi="Calibri Light" w:cs="Calibri Light"/>
                <w:lang w:val="lt-LT"/>
              </w:rPr>
            </w:pPr>
            <w:r w:rsidRPr="004626F8">
              <w:rPr>
                <w:rFonts w:ascii="Calibri Light" w:hAnsi="Calibri Light" w:cs="Calibri Light"/>
                <w:lang w:val="lt-LT"/>
              </w:rPr>
              <w:t>Reikalavimai šovinių gamintojo kokybės vadybos sistemai</w:t>
            </w:r>
          </w:p>
          <w:p w14:paraId="02550493" w14:textId="77777777" w:rsidR="004626F8" w:rsidRPr="004626F8" w:rsidRDefault="004626F8" w:rsidP="004626F8">
            <w:pPr>
              <w:widowControl w:val="0"/>
              <w:spacing w:after="0" w:line="240" w:lineRule="auto"/>
              <w:rPr>
                <w:rFonts w:ascii="Calibri Light" w:hAnsi="Calibri Light" w:cs="Calibri Light"/>
                <w:lang w:val="lt-LT"/>
              </w:rPr>
            </w:pPr>
          </w:p>
          <w:p w14:paraId="129D3014" w14:textId="77777777" w:rsidR="004626F8" w:rsidRPr="004626F8" w:rsidRDefault="004626F8" w:rsidP="004626F8">
            <w:pPr>
              <w:widowControl w:val="0"/>
              <w:spacing w:after="0" w:line="240" w:lineRule="auto"/>
              <w:rPr>
                <w:rFonts w:ascii="Calibri Light" w:hAnsi="Calibri Light" w:cs="Calibri Light"/>
                <w:i/>
                <w:iCs/>
                <w:lang w:val="lt-LT"/>
              </w:rPr>
            </w:pPr>
            <w:r w:rsidRPr="004626F8">
              <w:rPr>
                <w:rFonts w:ascii="Calibri Light" w:hAnsi="Calibri Light" w:cs="Calibri Light"/>
                <w:i/>
                <w:iCs/>
                <w:lang w:val="lt-LT"/>
              </w:rPr>
              <w:lastRenderedPageBreak/>
              <w:t>(Su pasiūlymu tiekėjas turi pateikti patvirtinančius nepriklausomų akredituotų sertifikavimo įstaigų išduotus LST EN ISO 9001:2015 sertifikatus arba tinkamai patvirtintas šių dokumentų kopijas (gali būti pateiktos dokumentų elektroninės kopijos)</w:t>
            </w:r>
          </w:p>
          <w:p w14:paraId="77B887A5"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p>
        </w:tc>
        <w:tc>
          <w:tcPr>
            <w:tcW w:w="2771" w:type="pct"/>
          </w:tcPr>
          <w:p w14:paraId="334A3D58" w14:textId="77777777" w:rsidR="004626F8" w:rsidRPr="004626F8" w:rsidRDefault="004626F8" w:rsidP="004626F8">
            <w:pPr>
              <w:pStyle w:val="NormalWeb"/>
              <w:spacing w:after="0" w:line="240" w:lineRule="auto"/>
              <w:rPr>
                <w:rFonts w:ascii="Calibri Light" w:hAnsi="Calibri Light" w:cs="Calibri Light"/>
                <w:sz w:val="22"/>
                <w:lang w:val="lt-LT"/>
              </w:rPr>
            </w:pPr>
            <w:r w:rsidRPr="004626F8">
              <w:rPr>
                <w:rFonts w:ascii="Calibri Light" w:hAnsi="Calibri Light" w:cs="Calibri Light"/>
                <w:sz w:val="22"/>
                <w:lang w:val="lt-LT"/>
              </w:rPr>
              <w:lastRenderedPageBreak/>
              <w:t xml:space="preserve">Šovinių gamintojas turi turėti įdiegtą ir galiojančią LST EN ISO 9001:2015 standarto kokybės vadybos sistemą su šovinių gamyba susijusioje srityje, audituotą ir sertifikuotą </w:t>
            </w:r>
            <w:r w:rsidRPr="004626F8">
              <w:rPr>
                <w:rFonts w:ascii="Calibri Light" w:hAnsi="Calibri Light" w:cs="Calibri Light"/>
                <w:sz w:val="22"/>
                <w:lang w:val="lt-LT"/>
              </w:rPr>
              <w:lastRenderedPageBreak/>
              <w:t>Europos Sąjungos teisės aktų nustatytus reikalavimus atitinkančios sertifikavimo įstaigos, turinčios teisę atlikti akredituotą sertifikavimą minėtoje srityje.</w:t>
            </w:r>
          </w:p>
          <w:p w14:paraId="42202DCA" w14:textId="77777777" w:rsidR="004626F8" w:rsidRPr="004626F8" w:rsidRDefault="004626F8" w:rsidP="004626F8">
            <w:pPr>
              <w:pStyle w:val="NormalWeb"/>
              <w:spacing w:after="0" w:line="240" w:lineRule="auto"/>
              <w:rPr>
                <w:rFonts w:ascii="Calibri Light" w:hAnsi="Calibri Light" w:cs="Calibri Light"/>
                <w:sz w:val="22"/>
                <w:lang w:val="lt-LT"/>
              </w:rPr>
            </w:pPr>
          </w:p>
          <w:p w14:paraId="67896989" w14:textId="77777777" w:rsidR="004626F8" w:rsidRPr="004626F8" w:rsidRDefault="004626F8" w:rsidP="004626F8">
            <w:pPr>
              <w:pStyle w:val="NormalWeb"/>
              <w:spacing w:after="0" w:line="240" w:lineRule="auto"/>
              <w:rPr>
                <w:rFonts w:ascii="Calibri Light" w:hAnsi="Calibri Light" w:cs="Calibri Light"/>
                <w:sz w:val="22"/>
                <w:lang w:val="lt-LT"/>
              </w:rPr>
            </w:pPr>
            <w:r w:rsidRPr="004626F8">
              <w:rPr>
                <w:rFonts w:ascii="Calibri Light" w:hAnsi="Calibri Light" w:cs="Calibri Light"/>
                <w:sz w:val="22"/>
                <w:lang w:val="lt-LT"/>
              </w:rPr>
              <w:t>Gali būti pateikti lygiaverčiai sertifikatai su šovinių gamyba susijusioje srityje. Lygiaverčiais sertifikatais laikomi kitose valstybėse išduoti ISO 9001:2015 sertifikatai su šovinių gamyba susijusioje srityje.</w:t>
            </w:r>
          </w:p>
          <w:p w14:paraId="1DA28DBB" w14:textId="77777777" w:rsidR="004626F8" w:rsidRPr="004626F8" w:rsidRDefault="004626F8" w:rsidP="004626F8">
            <w:pPr>
              <w:pStyle w:val="NormalWeb"/>
              <w:spacing w:after="0" w:line="240" w:lineRule="auto"/>
              <w:rPr>
                <w:rFonts w:ascii="Calibri Light" w:hAnsi="Calibri Light" w:cs="Calibri Light"/>
                <w:sz w:val="22"/>
                <w:lang w:val="lt-LT"/>
              </w:rPr>
            </w:pPr>
          </w:p>
          <w:p w14:paraId="7D38BA0D" w14:textId="0023F410" w:rsidR="004626F8" w:rsidRPr="004626F8" w:rsidRDefault="004626F8" w:rsidP="004626F8">
            <w:pPr>
              <w:widowControl w:val="0"/>
              <w:spacing w:after="0" w:line="240" w:lineRule="auto"/>
              <w:rPr>
                <w:rFonts w:ascii="Calibri Light" w:hAnsi="Calibri Light" w:cs="Calibri Light"/>
                <w:szCs w:val="24"/>
                <w:lang w:val="lt-LT"/>
              </w:rPr>
            </w:pPr>
            <w:r w:rsidRPr="004626F8">
              <w:rPr>
                <w:rFonts w:ascii="Calibri Light" w:hAnsi="Calibri Light" w:cs="Calibri Light"/>
                <w:lang w:val="lt-LT"/>
              </w:rPr>
              <w:t>Perkančioji organizacija priima kitus ūkio subjekto lygiaverčių kokybės vadybos užtikrinimo priemonių įrodymus. Lygiavertiškumo įrodymo pareiga tenka tiekėjui, todėl šiuos lygiavertiškumo įrodymus tiekėjas privalo pateikti kartu su pasiūlymu, pridėdamas sertifikato ir lygiaverčių kokybės vadybos užtikrinimo priemonių atitikties lentelę. Kartu su lentele papildomai pateikiami kokybės vadybos sistemos vadovas, įdiegtos / taikomos kokybės vadybos sistemos procesų aprašymai, procedūrų aprašymai ar kiti lygiaverčiai dokumentai. Tokiu atveju dokumentų vertimas turi būti pateiktas į lietuvių kalbą.</w:t>
            </w:r>
          </w:p>
        </w:tc>
      </w:tr>
      <w:tr w:rsidR="004626F8" w:rsidRPr="004626F8" w14:paraId="4A628BB1" w14:textId="77777777" w:rsidTr="006E1B8C">
        <w:trPr>
          <w:trHeight w:val="20"/>
        </w:trPr>
        <w:tc>
          <w:tcPr>
            <w:tcW w:w="382" w:type="pct"/>
          </w:tcPr>
          <w:p w14:paraId="0EA61DAE" w14:textId="77777777" w:rsidR="004626F8" w:rsidRPr="004626F8" w:rsidRDefault="004626F8" w:rsidP="004626F8">
            <w:pPr>
              <w:pStyle w:val="ListParagraph"/>
              <w:widowControl w:val="0"/>
              <w:numPr>
                <w:ilvl w:val="0"/>
                <w:numId w:val="21"/>
              </w:numPr>
              <w:tabs>
                <w:tab w:val="left" w:pos="315"/>
              </w:tabs>
              <w:spacing w:after="0" w:line="240" w:lineRule="auto"/>
              <w:ind w:left="0" w:firstLine="0"/>
              <w:contextualSpacing w:val="0"/>
              <w:jc w:val="left"/>
              <w:rPr>
                <w:rFonts w:ascii="Calibri Light" w:hAnsi="Calibri Light" w:cs="Calibri Light"/>
                <w:lang w:val="lt-LT"/>
              </w:rPr>
            </w:pPr>
          </w:p>
        </w:tc>
        <w:tc>
          <w:tcPr>
            <w:tcW w:w="1847" w:type="pct"/>
          </w:tcPr>
          <w:p w14:paraId="07423B7C" w14:textId="77777777" w:rsidR="004626F8" w:rsidRPr="004626F8" w:rsidRDefault="004626F8" w:rsidP="004626F8">
            <w:pPr>
              <w:widowControl w:val="0"/>
              <w:spacing w:after="0" w:line="240" w:lineRule="auto"/>
              <w:rPr>
                <w:rFonts w:ascii="Calibri Light" w:hAnsi="Calibri Light" w:cs="Calibri Light"/>
                <w:lang w:val="lt-LT" w:eastAsia="ar-SA"/>
              </w:rPr>
            </w:pPr>
            <w:r w:rsidRPr="004626F8">
              <w:rPr>
                <w:rFonts w:ascii="Calibri Light" w:hAnsi="Calibri Light" w:cs="Calibri Light"/>
                <w:lang w:val="lt-LT"/>
              </w:rPr>
              <w:t>Reikalavimai šovinių gamintojo aplinkos vadybos sistemai</w:t>
            </w:r>
          </w:p>
          <w:p w14:paraId="12F0C8FC" w14:textId="77777777" w:rsidR="004626F8" w:rsidRPr="004626F8" w:rsidRDefault="004626F8" w:rsidP="004626F8">
            <w:pPr>
              <w:widowControl w:val="0"/>
              <w:spacing w:after="0" w:line="240" w:lineRule="auto"/>
              <w:rPr>
                <w:rFonts w:ascii="Calibri Light" w:hAnsi="Calibri Light" w:cs="Calibri Light"/>
                <w:lang w:val="lt-LT"/>
              </w:rPr>
            </w:pPr>
          </w:p>
          <w:p w14:paraId="3A5B2338" w14:textId="77777777" w:rsidR="004626F8" w:rsidRPr="004626F8" w:rsidRDefault="004626F8" w:rsidP="004626F8">
            <w:pPr>
              <w:widowControl w:val="0"/>
              <w:spacing w:after="0" w:line="240" w:lineRule="auto"/>
              <w:rPr>
                <w:rFonts w:ascii="Calibri Light" w:hAnsi="Calibri Light" w:cs="Calibri Light"/>
                <w:i/>
                <w:iCs/>
                <w:lang w:val="lt-LT"/>
              </w:rPr>
            </w:pPr>
            <w:r w:rsidRPr="004626F8">
              <w:rPr>
                <w:rFonts w:ascii="Calibri Light" w:hAnsi="Calibri Light" w:cs="Calibri Light"/>
                <w:i/>
                <w:iCs/>
                <w:lang w:val="lt-LT"/>
              </w:rPr>
              <w:t>(Su pasiūlymu tiekėjas turi pateikti patvirtinančius nepriklausomų akredituotų sertifikavimo įstaigų išduotus LST EN ISO 14001:2015 sertifikatus arba tinkamai patvirtintas šių dokumentų kopijas (gali būti pateiktos dokumentų elektroninės kopijos)</w:t>
            </w:r>
          </w:p>
          <w:p w14:paraId="15CD5C47" w14:textId="77777777" w:rsidR="004626F8" w:rsidRPr="004626F8" w:rsidRDefault="004626F8" w:rsidP="004626F8">
            <w:pPr>
              <w:pStyle w:val="ListParagraph"/>
              <w:widowControl w:val="0"/>
              <w:tabs>
                <w:tab w:val="left" w:pos="315"/>
              </w:tabs>
              <w:spacing w:after="0" w:line="240" w:lineRule="auto"/>
              <w:ind w:left="0"/>
              <w:rPr>
                <w:rFonts w:ascii="Calibri Light" w:hAnsi="Calibri Light" w:cs="Calibri Light"/>
                <w:lang w:val="lt-LT"/>
              </w:rPr>
            </w:pPr>
          </w:p>
        </w:tc>
        <w:tc>
          <w:tcPr>
            <w:tcW w:w="2771" w:type="pct"/>
          </w:tcPr>
          <w:p w14:paraId="5562F39C" w14:textId="77777777" w:rsidR="004626F8" w:rsidRPr="004626F8" w:rsidRDefault="004626F8" w:rsidP="004626F8">
            <w:pPr>
              <w:pStyle w:val="NormalWeb"/>
              <w:spacing w:after="0" w:line="240" w:lineRule="auto"/>
              <w:rPr>
                <w:rFonts w:ascii="Calibri Light" w:hAnsi="Calibri Light" w:cs="Calibri Light"/>
                <w:sz w:val="22"/>
                <w:lang w:val="lt-LT"/>
              </w:rPr>
            </w:pPr>
            <w:r w:rsidRPr="004626F8">
              <w:rPr>
                <w:rFonts w:ascii="Calibri Light" w:hAnsi="Calibri Light" w:cs="Calibri Light"/>
                <w:sz w:val="22"/>
                <w:lang w:val="lt-LT"/>
              </w:rPr>
              <w:t>Šovinių gamintojas turi turėti įdiegtą ir galiojančią LST EN ISO 14001:2015 standarto aplinkos vadybos sistemą su šovinių gamyba susijusioje srityje, audituotą ir sertifikuotą Europos Sąjungos teisės aktų nustatytus reikalavimus atitinkančios sertifikavimo įstaigos, turinčios teisę atlikti akredituotą sertifikavimą minėtoje srityje.</w:t>
            </w:r>
          </w:p>
          <w:p w14:paraId="50288076" w14:textId="77777777" w:rsidR="004626F8" w:rsidRPr="004626F8" w:rsidRDefault="004626F8" w:rsidP="004626F8">
            <w:pPr>
              <w:pStyle w:val="NormalWeb"/>
              <w:spacing w:after="0" w:line="240" w:lineRule="auto"/>
              <w:rPr>
                <w:rFonts w:ascii="Calibri Light" w:hAnsi="Calibri Light" w:cs="Calibri Light"/>
                <w:sz w:val="22"/>
                <w:lang w:val="lt-LT"/>
              </w:rPr>
            </w:pPr>
          </w:p>
          <w:p w14:paraId="3CD51213" w14:textId="77777777" w:rsidR="004626F8" w:rsidRPr="004626F8" w:rsidRDefault="004626F8" w:rsidP="004626F8">
            <w:pPr>
              <w:pStyle w:val="NormalWeb"/>
              <w:spacing w:after="0" w:line="240" w:lineRule="auto"/>
              <w:rPr>
                <w:rFonts w:ascii="Calibri Light" w:hAnsi="Calibri Light" w:cs="Calibri Light"/>
                <w:sz w:val="22"/>
                <w:lang w:val="lt-LT"/>
              </w:rPr>
            </w:pPr>
            <w:r w:rsidRPr="004626F8">
              <w:rPr>
                <w:rFonts w:ascii="Calibri Light" w:hAnsi="Calibri Light" w:cs="Calibri Light"/>
                <w:sz w:val="22"/>
                <w:lang w:val="lt-LT"/>
              </w:rPr>
              <w:t>Gali būti pateikti lygiaverčiai sertifikatai su šovinių gamyba susijusioje srityje. Lygiaverčiais sertifikatais laikomi kitose valstybėse išduoti ISO 14001:2015 sertifikatai su šovinių gamyba susijusioje srityje.</w:t>
            </w:r>
          </w:p>
          <w:p w14:paraId="55232942" w14:textId="77777777" w:rsidR="004626F8" w:rsidRPr="004626F8" w:rsidRDefault="004626F8" w:rsidP="004626F8">
            <w:pPr>
              <w:pStyle w:val="NormalWeb"/>
              <w:spacing w:after="0" w:line="240" w:lineRule="auto"/>
              <w:rPr>
                <w:rFonts w:ascii="Calibri Light" w:hAnsi="Calibri Light" w:cs="Calibri Light"/>
                <w:sz w:val="22"/>
                <w:lang w:val="lt-LT"/>
              </w:rPr>
            </w:pPr>
          </w:p>
          <w:p w14:paraId="0259CEE3" w14:textId="40F2B852" w:rsidR="004626F8" w:rsidRPr="004626F8" w:rsidRDefault="004626F8" w:rsidP="004626F8">
            <w:pPr>
              <w:widowControl w:val="0"/>
              <w:spacing w:after="0" w:line="240" w:lineRule="auto"/>
              <w:rPr>
                <w:rFonts w:ascii="Calibri Light" w:hAnsi="Calibri Light" w:cs="Calibri Light"/>
                <w:szCs w:val="24"/>
                <w:lang w:val="lt-LT"/>
              </w:rPr>
            </w:pPr>
            <w:r w:rsidRPr="004626F8">
              <w:rPr>
                <w:rFonts w:ascii="Calibri Light" w:hAnsi="Calibri Light" w:cs="Calibri Light"/>
                <w:lang w:val="lt-LT"/>
              </w:rPr>
              <w:t>Perkančioji organizacija priima kitus ūkio subjekto lygiaverčių aplinkos vadybos užtikrinimo priemonių įrodymus. Lygiavertiškumo įrodymo pareiga tenka tiekėjui, todėl šiuos lygiavertiškumo įrodymus tiekėjas privalo pateikti kartu su pasiūlymu, pridėdamas sertifikato ir lygiaverčių aplinkos vadybos užtikrinimo priemonių atitikties lentelę. Kartu su lentele papildomai pateikiami aplinkos vadybos sistemos vadovas, įdiegtos / taikomos aplinkos vadybos sistemos procesų aprašymai, procedūrų aprašymai ar kiti lygiaverčiai dokumentai. Tokiu atveju dokumentų vertimas turi būti pateiktas į lietuvių kalbą.</w:t>
            </w:r>
          </w:p>
        </w:tc>
      </w:tr>
    </w:tbl>
    <w:p w14:paraId="2DB9D58D" w14:textId="77777777" w:rsidR="00946275" w:rsidRPr="004626F8" w:rsidRDefault="00946275" w:rsidP="004626F8">
      <w:pPr>
        <w:widowControl w:val="0"/>
        <w:spacing w:after="0" w:line="240" w:lineRule="auto"/>
        <w:jc w:val="center"/>
        <w:rPr>
          <w:rFonts w:ascii="Calibri Light" w:hAnsi="Calibri Light" w:cs="Calibri Light"/>
          <w:b/>
          <w:szCs w:val="24"/>
          <w:lang w:val="lt-LT"/>
        </w:rPr>
      </w:pPr>
      <w:r w:rsidRPr="004626F8">
        <w:rPr>
          <w:rFonts w:ascii="Calibri Light" w:hAnsi="Calibri Light" w:cs="Calibri Light"/>
          <w:b/>
          <w:szCs w:val="24"/>
          <w:lang w:val="lt-LT"/>
        </w:rPr>
        <w:t>______</w:t>
      </w:r>
    </w:p>
    <w:p w14:paraId="446BBE4C" w14:textId="4D4259F7" w:rsidR="000E2B13" w:rsidRPr="004626F8" w:rsidRDefault="000E2B13" w:rsidP="004626F8">
      <w:pPr>
        <w:spacing w:after="0" w:line="240" w:lineRule="auto"/>
        <w:jc w:val="center"/>
        <w:rPr>
          <w:rFonts w:ascii="Calibri Light" w:eastAsia="Calibri" w:hAnsi="Calibri Light" w:cs="Calibri Light"/>
          <w:b/>
          <w:bCs/>
          <w:lang w:val="lt-LT"/>
        </w:rPr>
      </w:pPr>
    </w:p>
    <w:sectPr w:rsidR="000E2B13" w:rsidRPr="004626F8" w:rsidSect="0024003D">
      <w:headerReference w:type="default" r:id="rId11"/>
      <w:footerReference w:type="default" r:id="rId12"/>
      <w:pgSz w:w="16839" w:h="11907" w:orient="landscape" w:code="9"/>
      <w:pgMar w:top="1134" w:right="1134" w:bottom="708" w:left="1134" w:header="284"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1E2B8" w14:textId="77777777" w:rsidR="00312095" w:rsidRDefault="00312095">
      <w:pPr>
        <w:spacing w:after="0" w:line="240" w:lineRule="auto"/>
      </w:pPr>
      <w:r>
        <w:separator/>
      </w:r>
    </w:p>
  </w:endnote>
  <w:endnote w:type="continuationSeparator" w:id="0">
    <w:p w14:paraId="59D5318B" w14:textId="77777777" w:rsidR="00312095" w:rsidRDefault="00312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F">
    <w:altName w:val="Cambria"/>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0"/>
        <w:szCs w:val="20"/>
      </w:rPr>
      <w:id w:val="-169570447"/>
      <w:docPartObj>
        <w:docPartGallery w:val="Page Numbers (Bottom of Page)"/>
        <w:docPartUnique/>
      </w:docPartObj>
    </w:sdtPr>
    <w:sdtContent>
      <w:sdt>
        <w:sdtPr>
          <w:rPr>
            <w:rFonts w:ascii="Calibri Light" w:hAnsi="Calibri Light" w:cs="Calibri Light"/>
            <w:sz w:val="20"/>
            <w:szCs w:val="20"/>
          </w:rPr>
          <w:id w:val="860082579"/>
          <w:docPartObj>
            <w:docPartGallery w:val="Page Numbers (Top of Page)"/>
            <w:docPartUnique/>
          </w:docPartObj>
        </w:sdtPr>
        <w:sdtContent>
          <w:p w14:paraId="021315F3" w14:textId="6B21A98E" w:rsidR="006009E5" w:rsidRPr="00F946E3" w:rsidRDefault="006009E5">
            <w:pPr>
              <w:pStyle w:val="Footer"/>
              <w:jc w:val="right"/>
              <w:rPr>
                <w:rFonts w:ascii="Calibri Light" w:hAnsi="Calibri Light" w:cs="Calibri Light"/>
                <w:sz w:val="20"/>
                <w:szCs w:val="20"/>
              </w:rPr>
            </w:pP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PAGE</w:instrText>
            </w:r>
            <w:r w:rsidRPr="00F946E3">
              <w:rPr>
                <w:rFonts w:ascii="Calibri Light" w:hAnsi="Calibri Light" w:cs="Calibri Light"/>
                <w:bCs/>
                <w:sz w:val="20"/>
                <w:szCs w:val="20"/>
              </w:rPr>
              <w:fldChar w:fldCharType="separate"/>
            </w:r>
            <w:r w:rsidR="002647FF">
              <w:rPr>
                <w:rFonts w:ascii="Calibri Light" w:hAnsi="Calibri Light" w:cs="Calibri Light"/>
                <w:bCs/>
                <w:noProof/>
                <w:sz w:val="20"/>
                <w:szCs w:val="20"/>
              </w:rPr>
              <w:t>14</w:t>
            </w:r>
            <w:r w:rsidRPr="00F946E3">
              <w:rPr>
                <w:rFonts w:ascii="Calibri Light" w:hAnsi="Calibri Light" w:cs="Calibri Light"/>
                <w:bCs/>
                <w:sz w:val="20"/>
                <w:szCs w:val="20"/>
              </w:rPr>
              <w:fldChar w:fldCharType="end"/>
            </w:r>
            <w:r w:rsidRPr="00F946E3">
              <w:rPr>
                <w:rFonts w:ascii="Calibri Light" w:hAnsi="Calibri Light" w:cs="Calibri Light"/>
                <w:sz w:val="20"/>
                <w:szCs w:val="20"/>
                <w:lang w:val="lt-LT"/>
              </w:rPr>
              <w:t>/</w:t>
            </w: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NUMPAGES</w:instrText>
            </w:r>
            <w:r w:rsidRPr="00F946E3">
              <w:rPr>
                <w:rFonts w:ascii="Calibri Light" w:hAnsi="Calibri Light" w:cs="Calibri Light"/>
                <w:bCs/>
                <w:sz w:val="20"/>
                <w:szCs w:val="20"/>
              </w:rPr>
              <w:fldChar w:fldCharType="separate"/>
            </w:r>
            <w:r w:rsidR="002647FF">
              <w:rPr>
                <w:rFonts w:ascii="Calibri Light" w:hAnsi="Calibri Light" w:cs="Calibri Light"/>
                <w:bCs/>
                <w:noProof/>
                <w:sz w:val="20"/>
                <w:szCs w:val="20"/>
              </w:rPr>
              <w:t>14</w:t>
            </w:r>
            <w:r w:rsidRPr="00F946E3">
              <w:rPr>
                <w:rFonts w:ascii="Calibri Light" w:hAnsi="Calibri Light" w:cs="Calibri Light"/>
                <w:bCs/>
                <w:sz w:val="20"/>
                <w:szCs w:val="20"/>
              </w:rPr>
              <w:fldChar w:fldCharType="end"/>
            </w:r>
          </w:p>
        </w:sdtContent>
      </w:sdt>
    </w:sdtContent>
  </w:sdt>
  <w:p w14:paraId="3734CC1D" w14:textId="77777777" w:rsidR="006009E5" w:rsidRPr="00F946E3" w:rsidRDefault="006009E5">
    <w:pPr>
      <w:pStyle w:val="Footer"/>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719FA" w14:textId="77777777" w:rsidR="00312095" w:rsidRDefault="00312095">
      <w:pPr>
        <w:spacing w:after="0" w:line="240" w:lineRule="auto"/>
      </w:pPr>
      <w:r>
        <w:separator/>
      </w:r>
    </w:p>
  </w:footnote>
  <w:footnote w:type="continuationSeparator" w:id="0">
    <w:p w14:paraId="5159FE79" w14:textId="77777777" w:rsidR="00312095" w:rsidRDefault="00312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567"/>
    </w:tblGrid>
    <w:tr w:rsidR="006009E5" w:rsidRPr="00F303BF" w14:paraId="508F4584" w14:textId="77777777" w:rsidTr="00934312">
      <w:trPr>
        <w:trHeight w:val="274"/>
      </w:trPr>
      <w:tc>
        <w:tcPr>
          <w:tcW w:w="50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14:paraId="7A2AA1D4" w14:textId="424BCA7B" w:rsidR="006009E5" w:rsidRPr="00094AE8" w:rsidRDefault="006009E5" w:rsidP="003D61CE">
          <w:pPr>
            <w:jc w:val="left"/>
            <w:rPr>
              <w:rFonts w:ascii="Calibri Light" w:hAnsi="Calibri Light" w:cs="Calibri Light"/>
              <w:b/>
              <w:lang w:val="lt-LT"/>
            </w:rPr>
          </w:pPr>
          <w:r>
            <w:rPr>
              <w:rFonts w:ascii="Calibri Light" w:hAnsi="Calibri Light" w:cs="Calibri Light"/>
              <w:b/>
              <w:color w:val="FFFFFF" w:themeColor="background1"/>
              <w:lang w:val="lt-LT"/>
            </w:rPr>
            <w:t>IA</w:t>
          </w:r>
          <w:r w:rsidRPr="00094AE8">
            <w:rPr>
              <w:rFonts w:ascii="Calibri Light" w:hAnsi="Calibri Light" w:cs="Calibri Light"/>
              <w:b/>
              <w:color w:val="FFFFFF" w:themeColor="background1"/>
              <w:lang w:val="lt-LT"/>
            </w:rPr>
            <w:t>GS &gt; PIRKIMO DOKUMENTAI (PD) &gt; TECHNINĖ SPECIFIKACIJA (TS)</w:t>
          </w:r>
        </w:p>
      </w:tc>
    </w:tr>
  </w:tbl>
  <w:p w14:paraId="382CCFC6" w14:textId="6175AAE9" w:rsidR="006009E5" w:rsidRPr="00094AE8" w:rsidRDefault="006009E5" w:rsidP="00A122D6">
    <w:pPr>
      <w:pStyle w:val="Header"/>
      <w:rPr>
        <w:rFonts w:ascii="Calibri Light" w:hAnsi="Calibri Light" w:cs="Calibri Light"/>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ListBullet"/>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106353BF"/>
    <w:multiLevelType w:val="hybridMultilevel"/>
    <w:tmpl w:val="8A4AB8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0651EF"/>
    <w:multiLevelType w:val="multilevel"/>
    <w:tmpl w:val="1AD0E8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68322F"/>
    <w:multiLevelType w:val="hybridMultilevel"/>
    <w:tmpl w:val="9CF4CD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9072E27"/>
    <w:multiLevelType w:val="multilevel"/>
    <w:tmpl w:val="993C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110C7"/>
    <w:multiLevelType w:val="multilevel"/>
    <w:tmpl w:val="08CCE24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360C39BB"/>
    <w:multiLevelType w:val="multilevel"/>
    <w:tmpl w:val="FD16D8E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67F6A45"/>
    <w:multiLevelType w:val="multilevel"/>
    <w:tmpl w:val="80C0D6D2"/>
    <w:lvl w:ilvl="0">
      <w:start w:val="1"/>
      <w:numFmt w:val="decimal"/>
      <w:pStyle w:val="ListNumber"/>
      <w:lvlText w:val="%1."/>
      <w:lvlJc w:val="left"/>
      <w:pPr>
        <w:ind w:left="360" w:hanging="360"/>
      </w:pPr>
      <w:rPr>
        <w:rFonts w:hint="default"/>
      </w:rPr>
    </w:lvl>
    <w:lvl w:ilvl="1">
      <w:start w:val="1"/>
      <w:numFmt w:val="decimal"/>
      <w:pStyle w:val="ListNumber2"/>
      <w:suff w:val="space"/>
      <w:lvlText w:val="%1.%2"/>
      <w:lvlJc w:val="left"/>
      <w:pPr>
        <w:ind w:left="936" w:hanging="576"/>
      </w:pPr>
      <w:rPr>
        <w:rFonts w:hint="default"/>
      </w:rPr>
    </w:lvl>
    <w:lvl w:ilvl="2">
      <w:start w:val="1"/>
      <w:numFmt w:val="lowerLetter"/>
      <w:pStyle w:val="ListNumber3"/>
      <w:lvlText w:val="%3."/>
      <w:lvlJc w:val="left"/>
      <w:pPr>
        <w:ind w:left="720" w:hanging="360"/>
      </w:pPr>
      <w:rPr>
        <w:rFonts w:hint="default"/>
      </w:rPr>
    </w:lvl>
    <w:lvl w:ilvl="3">
      <w:start w:val="1"/>
      <w:numFmt w:val="lowerRoman"/>
      <w:pStyle w:val="ListNumber4"/>
      <w:lvlText w:val="%4."/>
      <w:lvlJc w:val="left"/>
      <w:pPr>
        <w:ind w:left="108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A3B261F"/>
    <w:multiLevelType w:val="hybridMultilevel"/>
    <w:tmpl w:val="8306E780"/>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5E236B8"/>
    <w:multiLevelType w:val="multilevel"/>
    <w:tmpl w:val="F1DC2AB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4B90311"/>
    <w:multiLevelType w:val="multilevel"/>
    <w:tmpl w:val="C144BDE2"/>
    <w:lvl w:ilvl="0">
      <w:start w:val="1"/>
      <w:numFmt w:val="bullet"/>
      <w:lvlText w:val=""/>
      <w:lvlJc w:val="left"/>
      <w:pPr>
        <w:tabs>
          <w:tab w:val="num" w:pos="792"/>
        </w:tabs>
        <w:ind w:left="792" w:hanging="360"/>
      </w:pPr>
      <w:rPr>
        <w:rFonts w:ascii="Symbol" w:hAnsi="Symbol" w:cs="Symbol" w:hint="default"/>
      </w:rPr>
    </w:lvl>
    <w:lvl w:ilvl="1">
      <w:start w:val="1"/>
      <w:numFmt w:val="bullet"/>
      <w:lvlText w:val="o"/>
      <w:lvlJc w:val="left"/>
      <w:pPr>
        <w:tabs>
          <w:tab w:val="num" w:pos="1512"/>
        </w:tabs>
        <w:ind w:left="1512" w:hanging="360"/>
      </w:pPr>
      <w:rPr>
        <w:rFonts w:ascii="Courier New" w:hAnsi="Courier New" w:cs="Courier New" w:hint="default"/>
      </w:rPr>
    </w:lvl>
    <w:lvl w:ilvl="2">
      <w:start w:val="1"/>
      <w:numFmt w:val="bullet"/>
      <w:lvlText w:val="-"/>
      <w:lvlJc w:val="left"/>
      <w:pPr>
        <w:tabs>
          <w:tab w:val="num" w:pos="2232"/>
        </w:tabs>
        <w:ind w:left="2232" w:hanging="360"/>
      </w:pPr>
      <w:rPr>
        <w:rFonts w:ascii="TimesNewRomanPSMT" w:hAnsi="TimesNewRomanPSMT" w:cs="TimesNewRomanPSMT" w:hint="default"/>
      </w:rPr>
    </w:lvl>
    <w:lvl w:ilvl="3">
      <w:start w:val="1"/>
      <w:numFmt w:val="bullet"/>
      <w:lvlText w:val=""/>
      <w:lvlJc w:val="left"/>
      <w:pPr>
        <w:tabs>
          <w:tab w:val="num" w:pos="2952"/>
        </w:tabs>
        <w:ind w:left="2952" w:hanging="360"/>
      </w:pPr>
      <w:rPr>
        <w:rFonts w:ascii="Symbol" w:hAnsi="Symbol" w:cs="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cs="Wingdings" w:hint="default"/>
      </w:rPr>
    </w:lvl>
    <w:lvl w:ilvl="6">
      <w:start w:val="1"/>
      <w:numFmt w:val="bullet"/>
      <w:lvlText w:val=""/>
      <w:lvlJc w:val="left"/>
      <w:pPr>
        <w:tabs>
          <w:tab w:val="num" w:pos="5112"/>
        </w:tabs>
        <w:ind w:left="5112" w:hanging="360"/>
      </w:pPr>
      <w:rPr>
        <w:rFonts w:ascii="Symbol" w:hAnsi="Symbol" w:cs="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cs="Wingdings" w:hint="default"/>
      </w:rPr>
    </w:lvl>
  </w:abstractNum>
  <w:abstractNum w:abstractNumId="17" w15:restartNumberingAfterBreak="0">
    <w:nsid w:val="667E3444"/>
    <w:multiLevelType w:val="multilevel"/>
    <w:tmpl w:val="8E16801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9397B28"/>
    <w:multiLevelType w:val="multilevel"/>
    <w:tmpl w:val="08CCE24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69B51E17"/>
    <w:multiLevelType w:val="multilevel"/>
    <w:tmpl w:val="928EFB12"/>
    <w:lvl w:ilvl="0">
      <w:start w:val="1"/>
      <w:numFmt w:val="decimal"/>
      <w:lvlText w:val="%1."/>
      <w:lvlJc w:val="left"/>
      <w:pPr>
        <w:ind w:left="720" w:hanging="360"/>
      </w:pPr>
      <w:rPr>
        <w:rFonts w:hint="default"/>
      </w:rPr>
    </w:lvl>
    <w:lvl w:ilvl="1">
      <w:start w:val="1"/>
      <w:numFmt w:val="decimal"/>
      <w:isLgl/>
      <w:lvlText w:val="%1.%2."/>
      <w:lvlJc w:val="left"/>
      <w:pPr>
        <w:ind w:left="727" w:hanging="36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8FB7E07"/>
    <w:multiLevelType w:val="hybridMultilevel"/>
    <w:tmpl w:val="C98A6F40"/>
    <w:lvl w:ilvl="0" w:tplc="3A50625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1" w15:restartNumberingAfterBreak="0">
    <w:nsid w:val="7CCF763C"/>
    <w:multiLevelType w:val="multilevel"/>
    <w:tmpl w:val="781E7EB4"/>
    <w:styleLink w:val="WWNum32"/>
    <w:lvl w:ilvl="0">
      <w:start w:val="1"/>
      <w:numFmt w:val="decimal"/>
      <w:suff w:val="space"/>
      <w:lvlText w:val="%1."/>
      <w:lvlJc w:val="left"/>
    </w:lvl>
    <w:lvl w:ilvl="1">
      <w:start w:val="1"/>
      <w:numFmt w:val="decimal"/>
      <w:suff w:val="space"/>
      <w:lvlText w:val="%1.%2."/>
      <w:lvlJc w:val="left"/>
    </w:lvl>
    <w:lvl w:ilvl="2">
      <w:start w:val="1"/>
      <w:numFmt w:val="decimal"/>
      <w:suff w:val="space"/>
      <w:lvlText w:val="%1.%2.%3."/>
      <w:lvlJc w:val="left"/>
    </w:lvl>
    <w:lvl w:ilvl="3">
      <w:start w:val="1"/>
      <w:numFmt w:val="decimal"/>
      <w:suff w:val="space"/>
      <w:lvlText w:val="%1.%2.%3.%4."/>
      <w:lvlJc w:val="left"/>
    </w:lvl>
    <w:lvl w:ilvl="4">
      <w:start w:val="1"/>
      <w:numFmt w:val="decimal"/>
      <w:suff w:val="space"/>
      <w:lvlText w:val="%1.%2.%3.%4.%5."/>
      <w:lvlJc w:val="left"/>
    </w:lvl>
    <w:lvl w:ilvl="5">
      <w:start w:val="1"/>
      <w:numFmt w:val="decimal"/>
      <w:suff w:val="space"/>
      <w:lvlText w:val="%1.%2.%3.%4.%5.%6."/>
      <w:lvlJc w:val="left"/>
    </w:lvl>
    <w:lvl w:ilvl="6">
      <w:start w:val="1"/>
      <w:numFmt w:val="decimal"/>
      <w:suff w:val="space"/>
      <w:lvlText w:val="%1.%2.%3.%4.%5.%6.%7."/>
      <w:lvlJc w:val="left"/>
    </w:lvl>
    <w:lvl w:ilvl="7">
      <w:start w:val="1"/>
      <w:numFmt w:val="decimal"/>
      <w:suff w:val="space"/>
      <w:lvlText w:val="%1.%2.%3.%4.%5.%6.%7.%8."/>
      <w:lvlJc w:val="left"/>
    </w:lvl>
    <w:lvl w:ilvl="8">
      <w:start w:val="1"/>
      <w:numFmt w:val="decimal"/>
      <w:suff w:val="space"/>
      <w:lvlText w:val="%1.%2.%3.%4.%5.%6.%7.%8.%9."/>
      <w:lvlJc w:val="left"/>
    </w:lvl>
  </w:abstractNum>
  <w:num w:numId="1" w16cid:durableId="418065965">
    <w:abstractNumId w:val="4"/>
  </w:num>
  <w:num w:numId="2" w16cid:durableId="1946109494">
    <w:abstractNumId w:val="3"/>
  </w:num>
  <w:num w:numId="3" w16cid:durableId="1035235402">
    <w:abstractNumId w:val="2"/>
  </w:num>
  <w:num w:numId="4" w16cid:durableId="7174288">
    <w:abstractNumId w:val="1"/>
  </w:num>
  <w:num w:numId="5" w16cid:durableId="2035421919">
    <w:abstractNumId w:val="0"/>
  </w:num>
  <w:num w:numId="6" w16cid:durableId="903416859">
    <w:abstractNumId w:val="9"/>
  </w:num>
  <w:num w:numId="7" w16cid:durableId="315885980">
    <w:abstractNumId w:val="13"/>
  </w:num>
  <w:num w:numId="8" w16cid:durableId="869879945">
    <w:abstractNumId w:val="21"/>
    <w:lvlOverride w:ilvl="0">
      <w:lvl w:ilvl="0">
        <w:start w:val="1"/>
        <w:numFmt w:val="decimal"/>
        <w:suff w:val="space"/>
        <w:lvlText w:val="%1."/>
        <w:lvlJc w:val="left"/>
      </w:lvl>
    </w:lvlOverride>
  </w:num>
  <w:num w:numId="9" w16cid:durableId="701974284">
    <w:abstractNumId w:val="21"/>
  </w:num>
  <w:num w:numId="10" w16cid:durableId="127481158">
    <w:abstractNumId w:val="8"/>
  </w:num>
  <w:num w:numId="11" w16cid:durableId="373583201">
    <w:abstractNumId w:val="6"/>
  </w:num>
  <w:num w:numId="12" w16cid:durableId="612443279">
    <w:abstractNumId w:val="18"/>
  </w:num>
  <w:num w:numId="13" w16cid:durableId="1598978764">
    <w:abstractNumId w:val="11"/>
  </w:num>
  <w:num w:numId="14" w16cid:durableId="1006712599">
    <w:abstractNumId w:val="7"/>
  </w:num>
  <w:num w:numId="15" w16cid:durableId="2047872124">
    <w:abstractNumId w:val="12"/>
  </w:num>
  <w:num w:numId="16" w16cid:durableId="498159217">
    <w:abstractNumId w:val="15"/>
  </w:num>
  <w:num w:numId="17" w16cid:durableId="121003445">
    <w:abstractNumId w:val="17"/>
  </w:num>
  <w:num w:numId="18" w16cid:durableId="1437826803">
    <w:abstractNumId w:val="16"/>
  </w:num>
  <w:num w:numId="19" w16cid:durableId="902836710">
    <w:abstractNumId w:val="10"/>
  </w:num>
  <w:num w:numId="20" w16cid:durableId="752819527">
    <w:abstractNumId w:val="20"/>
  </w:num>
  <w:num w:numId="21" w16cid:durableId="1390424169">
    <w:abstractNumId w:val="19"/>
  </w:num>
  <w:num w:numId="22" w16cid:durableId="1487160425">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05F"/>
    <w:rsid w:val="00001963"/>
    <w:rsid w:val="00005E06"/>
    <w:rsid w:val="00015CE9"/>
    <w:rsid w:val="00026A54"/>
    <w:rsid w:val="000273A7"/>
    <w:rsid w:val="000303AA"/>
    <w:rsid w:val="0003366F"/>
    <w:rsid w:val="00036CCB"/>
    <w:rsid w:val="00036DBB"/>
    <w:rsid w:val="0004249C"/>
    <w:rsid w:val="0004685E"/>
    <w:rsid w:val="00052BB3"/>
    <w:rsid w:val="00055B22"/>
    <w:rsid w:val="0006679C"/>
    <w:rsid w:val="00084F44"/>
    <w:rsid w:val="00085E3C"/>
    <w:rsid w:val="0009047A"/>
    <w:rsid w:val="00091B59"/>
    <w:rsid w:val="00093C3C"/>
    <w:rsid w:val="00094AE8"/>
    <w:rsid w:val="00097241"/>
    <w:rsid w:val="000A23D3"/>
    <w:rsid w:val="000B0A6A"/>
    <w:rsid w:val="000B5089"/>
    <w:rsid w:val="000B6D3F"/>
    <w:rsid w:val="000C0375"/>
    <w:rsid w:val="000C2048"/>
    <w:rsid w:val="000C32D2"/>
    <w:rsid w:val="000E2B13"/>
    <w:rsid w:val="000F4ACC"/>
    <w:rsid w:val="000F5425"/>
    <w:rsid w:val="000F554D"/>
    <w:rsid w:val="000F798E"/>
    <w:rsid w:val="00114F46"/>
    <w:rsid w:val="001157A3"/>
    <w:rsid w:val="0012374D"/>
    <w:rsid w:val="00123930"/>
    <w:rsid w:val="00141101"/>
    <w:rsid w:val="00141869"/>
    <w:rsid w:val="00141AF2"/>
    <w:rsid w:val="0014465A"/>
    <w:rsid w:val="001452AF"/>
    <w:rsid w:val="001468D5"/>
    <w:rsid w:val="0015024F"/>
    <w:rsid w:val="0015224A"/>
    <w:rsid w:val="00153F22"/>
    <w:rsid w:val="001555AC"/>
    <w:rsid w:val="0016225E"/>
    <w:rsid w:val="0016304D"/>
    <w:rsid w:val="00165468"/>
    <w:rsid w:val="00165519"/>
    <w:rsid w:val="00166640"/>
    <w:rsid w:val="00171C82"/>
    <w:rsid w:val="00175CEB"/>
    <w:rsid w:val="0018021B"/>
    <w:rsid w:val="00193EA7"/>
    <w:rsid w:val="00197633"/>
    <w:rsid w:val="001B78FB"/>
    <w:rsid w:val="001C2F2E"/>
    <w:rsid w:val="001D20F7"/>
    <w:rsid w:val="001D470E"/>
    <w:rsid w:val="001E72B5"/>
    <w:rsid w:val="001F3F23"/>
    <w:rsid w:val="001F722A"/>
    <w:rsid w:val="00203273"/>
    <w:rsid w:val="0020401E"/>
    <w:rsid w:val="002048CB"/>
    <w:rsid w:val="00204923"/>
    <w:rsid w:val="002101D9"/>
    <w:rsid w:val="00216CC3"/>
    <w:rsid w:val="00217E30"/>
    <w:rsid w:val="00223E6B"/>
    <w:rsid w:val="002260EB"/>
    <w:rsid w:val="002275B4"/>
    <w:rsid w:val="00230708"/>
    <w:rsid w:val="00230C9A"/>
    <w:rsid w:val="00231E85"/>
    <w:rsid w:val="0023369D"/>
    <w:rsid w:val="00235D9D"/>
    <w:rsid w:val="0024003D"/>
    <w:rsid w:val="00245FB7"/>
    <w:rsid w:val="00246179"/>
    <w:rsid w:val="002607C9"/>
    <w:rsid w:val="0026085F"/>
    <w:rsid w:val="00261339"/>
    <w:rsid w:val="00261B88"/>
    <w:rsid w:val="00263108"/>
    <w:rsid w:val="002646EB"/>
    <w:rsid w:val="002647FF"/>
    <w:rsid w:val="00272755"/>
    <w:rsid w:val="00273CFD"/>
    <w:rsid w:val="00280219"/>
    <w:rsid w:val="002816DB"/>
    <w:rsid w:val="00285BF3"/>
    <w:rsid w:val="00290944"/>
    <w:rsid w:val="002912FE"/>
    <w:rsid w:val="00292A8F"/>
    <w:rsid w:val="002A4913"/>
    <w:rsid w:val="002A626E"/>
    <w:rsid w:val="002B2450"/>
    <w:rsid w:val="002C2765"/>
    <w:rsid w:val="002C4E6E"/>
    <w:rsid w:val="002C658C"/>
    <w:rsid w:val="002C7F2C"/>
    <w:rsid w:val="002D1312"/>
    <w:rsid w:val="002F1836"/>
    <w:rsid w:val="002F7BBC"/>
    <w:rsid w:val="002F7E9D"/>
    <w:rsid w:val="00304550"/>
    <w:rsid w:val="0030668D"/>
    <w:rsid w:val="00312095"/>
    <w:rsid w:val="003150D0"/>
    <w:rsid w:val="003202B4"/>
    <w:rsid w:val="00320738"/>
    <w:rsid w:val="003236D0"/>
    <w:rsid w:val="00323DD7"/>
    <w:rsid w:val="0033047F"/>
    <w:rsid w:val="00330CBC"/>
    <w:rsid w:val="00332D36"/>
    <w:rsid w:val="00334A5F"/>
    <w:rsid w:val="00341C69"/>
    <w:rsid w:val="00353B09"/>
    <w:rsid w:val="00355B56"/>
    <w:rsid w:val="00356157"/>
    <w:rsid w:val="00357BD5"/>
    <w:rsid w:val="0036000D"/>
    <w:rsid w:val="00362A17"/>
    <w:rsid w:val="003635CC"/>
    <w:rsid w:val="003652F7"/>
    <w:rsid w:val="00366169"/>
    <w:rsid w:val="003673D6"/>
    <w:rsid w:val="0037027C"/>
    <w:rsid w:val="00375796"/>
    <w:rsid w:val="003768DE"/>
    <w:rsid w:val="0038535B"/>
    <w:rsid w:val="00385616"/>
    <w:rsid w:val="003914BF"/>
    <w:rsid w:val="00393B52"/>
    <w:rsid w:val="00396306"/>
    <w:rsid w:val="0039787C"/>
    <w:rsid w:val="003A58D8"/>
    <w:rsid w:val="003A673D"/>
    <w:rsid w:val="003B0B81"/>
    <w:rsid w:val="003D0DA8"/>
    <w:rsid w:val="003D220A"/>
    <w:rsid w:val="003D5439"/>
    <w:rsid w:val="003D61CE"/>
    <w:rsid w:val="003D6AF2"/>
    <w:rsid w:val="003E0F74"/>
    <w:rsid w:val="003E2BFF"/>
    <w:rsid w:val="003E3438"/>
    <w:rsid w:val="003F2E3F"/>
    <w:rsid w:val="003F6C42"/>
    <w:rsid w:val="00404943"/>
    <w:rsid w:val="00420CF8"/>
    <w:rsid w:val="0042600F"/>
    <w:rsid w:val="00430A6E"/>
    <w:rsid w:val="004322D1"/>
    <w:rsid w:val="00435AD3"/>
    <w:rsid w:val="00443697"/>
    <w:rsid w:val="004440AD"/>
    <w:rsid w:val="00445577"/>
    <w:rsid w:val="00447395"/>
    <w:rsid w:val="004626F8"/>
    <w:rsid w:val="00466DB9"/>
    <w:rsid w:val="00470AB6"/>
    <w:rsid w:val="004718C8"/>
    <w:rsid w:val="0047250A"/>
    <w:rsid w:val="00475921"/>
    <w:rsid w:val="004767D9"/>
    <w:rsid w:val="0047713F"/>
    <w:rsid w:val="004807DC"/>
    <w:rsid w:val="00483E3A"/>
    <w:rsid w:val="004851EE"/>
    <w:rsid w:val="00486BF0"/>
    <w:rsid w:val="004904CB"/>
    <w:rsid w:val="004A2E21"/>
    <w:rsid w:val="004A2F52"/>
    <w:rsid w:val="004B3F9D"/>
    <w:rsid w:val="004B4A87"/>
    <w:rsid w:val="004B4E73"/>
    <w:rsid w:val="004B6DE3"/>
    <w:rsid w:val="004B7CF6"/>
    <w:rsid w:val="004D17E9"/>
    <w:rsid w:val="004D238B"/>
    <w:rsid w:val="004E2DBF"/>
    <w:rsid w:val="004E4A08"/>
    <w:rsid w:val="004E5655"/>
    <w:rsid w:val="004E6789"/>
    <w:rsid w:val="004F0970"/>
    <w:rsid w:val="004F4B43"/>
    <w:rsid w:val="004F690D"/>
    <w:rsid w:val="004F7455"/>
    <w:rsid w:val="00505863"/>
    <w:rsid w:val="0050743B"/>
    <w:rsid w:val="005115CE"/>
    <w:rsid w:val="0051265E"/>
    <w:rsid w:val="0051322B"/>
    <w:rsid w:val="005238FE"/>
    <w:rsid w:val="005369A3"/>
    <w:rsid w:val="00546084"/>
    <w:rsid w:val="00547246"/>
    <w:rsid w:val="00551CD6"/>
    <w:rsid w:val="00571DA4"/>
    <w:rsid w:val="005724F8"/>
    <w:rsid w:val="005907B7"/>
    <w:rsid w:val="00594D1F"/>
    <w:rsid w:val="00595E9C"/>
    <w:rsid w:val="005A5957"/>
    <w:rsid w:val="005B6D83"/>
    <w:rsid w:val="005C18AC"/>
    <w:rsid w:val="005C3338"/>
    <w:rsid w:val="005C3A82"/>
    <w:rsid w:val="005C5150"/>
    <w:rsid w:val="005C5732"/>
    <w:rsid w:val="005D00A5"/>
    <w:rsid w:val="005D6336"/>
    <w:rsid w:val="005D7A35"/>
    <w:rsid w:val="005F2817"/>
    <w:rsid w:val="006009E5"/>
    <w:rsid w:val="006040B7"/>
    <w:rsid w:val="00615E13"/>
    <w:rsid w:val="006171F1"/>
    <w:rsid w:val="00617972"/>
    <w:rsid w:val="0062532F"/>
    <w:rsid w:val="00625545"/>
    <w:rsid w:val="0062594A"/>
    <w:rsid w:val="0062688A"/>
    <w:rsid w:val="0063093F"/>
    <w:rsid w:val="00630D15"/>
    <w:rsid w:val="00632C2F"/>
    <w:rsid w:val="00647DD8"/>
    <w:rsid w:val="00655C70"/>
    <w:rsid w:val="006642F6"/>
    <w:rsid w:val="00667E10"/>
    <w:rsid w:val="00671C08"/>
    <w:rsid w:val="0068002E"/>
    <w:rsid w:val="006A2DF1"/>
    <w:rsid w:val="006B1EF3"/>
    <w:rsid w:val="006B2576"/>
    <w:rsid w:val="006B5389"/>
    <w:rsid w:val="006B7C61"/>
    <w:rsid w:val="006C070D"/>
    <w:rsid w:val="006C1F00"/>
    <w:rsid w:val="006D23BA"/>
    <w:rsid w:val="006D2CF9"/>
    <w:rsid w:val="006D305F"/>
    <w:rsid w:val="006E50C3"/>
    <w:rsid w:val="006E64B9"/>
    <w:rsid w:val="006F235D"/>
    <w:rsid w:val="006F599E"/>
    <w:rsid w:val="00711888"/>
    <w:rsid w:val="00712D49"/>
    <w:rsid w:val="00721D99"/>
    <w:rsid w:val="00733BB8"/>
    <w:rsid w:val="0073410D"/>
    <w:rsid w:val="007428DA"/>
    <w:rsid w:val="00742DFA"/>
    <w:rsid w:val="00743BDF"/>
    <w:rsid w:val="007478D9"/>
    <w:rsid w:val="00750531"/>
    <w:rsid w:val="007607FF"/>
    <w:rsid w:val="007651CB"/>
    <w:rsid w:val="0077168C"/>
    <w:rsid w:val="0077269A"/>
    <w:rsid w:val="0077609C"/>
    <w:rsid w:val="00791CCE"/>
    <w:rsid w:val="00795452"/>
    <w:rsid w:val="007B004A"/>
    <w:rsid w:val="007B2144"/>
    <w:rsid w:val="007B23EF"/>
    <w:rsid w:val="007C1EB6"/>
    <w:rsid w:val="007C3164"/>
    <w:rsid w:val="007C3D2C"/>
    <w:rsid w:val="007C6AE7"/>
    <w:rsid w:val="007D23C8"/>
    <w:rsid w:val="007D4413"/>
    <w:rsid w:val="007D484D"/>
    <w:rsid w:val="007D5256"/>
    <w:rsid w:val="007E3027"/>
    <w:rsid w:val="007E41FC"/>
    <w:rsid w:val="007E6B7E"/>
    <w:rsid w:val="007F1E4E"/>
    <w:rsid w:val="007F33CB"/>
    <w:rsid w:val="00801195"/>
    <w:rsid w:val="008058C8"/>
    <w:rsid w:val="008137D1"/>
    <w:rsid w:val="008245E1"/>
    <w:rsid w:val="00835835"/>
    <w:rsid w:val="008430BA"/>
    <w:rsid w:val="00851C59"/>
    <w:rsid w:val="0085688B"/>
    <w:rsid w:val="00856EBD"/>
    <w:rsid w:val="00861471"/>
    <w:rsid w:val="00862EA0"/>
    <w:rsid w:val="008702D5"/>
    <w:rsid w:val="00877F79"/>
    <w:rsid w:val="008816B6"/>
    <w:rsid w:val="00883828"/>
    <w:rsid w:val="008841E0"/>
    <w:rsid w:val="008921E1"/>
    <w:rsid w:val="00896B6B"/>
    <w:rsid w:val="008A61F5"/>
    <w:rsid w:val="008B07BD"/>
    <w:rsid w:val="008B13A4"/>
    <w:rsid w:val="008B27EE"/>
    <w:rsid w:val="008B30BA"/>
    <w:rsid w:val="008B680B"/>
    <w:rsid w:val="008B6DD2"/>
    <w:rsid w:val="008C2772"/>
    <w:rsid w:val="008C5292"/>
    <w:rsid w:val="008C5E4A"/>
    <w:rsid w:val="008E2DBF"/>
    <w:rsid w:val="008E7DA2"/>
    <w:rsid w:val="008F0D65"/>
    <w:rsid w:val="00903D8A"/>
    <w:rsid w:val="00910C94"/>
    <w:rsid w:val="009123C2"/>
    <w:rsid w:val="00912F27"/>
    <w:rsid w:val="009235B1"/>
    <w:rsid w:val="00924F57"/>
    <w:rsid w:val="00932F3B"/>
    <w:rsid w:val="00934177"/>
    <w:rsid w:val="00934312"/>
    <w:rsid w:val="009408B2"/>
    <w:rsid w:val="00946275"/>
    <w:rsid w:val="009468B9"/>
    <w:rsid w:val="0095386F"/>
    <w:rsid w:val="00956BAC"/>
    <w:rsid w:val="009573F5"/>
    <w:rsid w:val="009578BF"/>
    <w:rsid w:val="00957A69"/>
    <w:rsid w:val="00971258"/>
    <w:rsid w:val="00973147"/>
    <w:rsid w:val="00974023"/>
    <w:rsid w:val="009826F6"/>
    <w:rsid w:val="00983F66"/>
    <w:rsid w:val="00985505"/>
    <w:rsid w:val="0099199E"/>
    <w:rsid w:val="00993F3E"/>
    <w:rsid w:val="00994957"/>
    <w:rsid w:val="00997950"/>
    <w:rsid w:val="009A3ADD"/>
    <w:rsid w:val="009B18B0"/>
    <w:rsid w:val="009B26D3"/>
    <w:rsid w:val="009B4B3E"/>
    <w:rsid w:val="009B5859"/>
    <w:rsid w:val="009B7D6C"/>
    <w:rsid w:val="009C1CD8"/>
    <w:rsid w:val="009C3BD8"/>
    <w:rsid w:val="009D0B8C"/>
    <w:rsid w:val="009D7A08"/>
    <w:rsid w:val="009E4764"/>
    <w:rsid w:val="009E686B"/>
    <w:rsid w:val="009F47E6"/>
    <w:rsid w:val="009F6EAF"/>
    <w:rsid w:val="00A006FE"/>
    <w:rsid w:val="00A0077F"/>
    <w:rsid w:val="00A1109D"/>
    <w:rsid w:val="00A12041"/>
    <w:rsid w:val="00A122D6"/>
    <w:rsid w:val="00A25093"/>
    <w:rsid w:val="00A33D41"/>
    <w:rsid w:val="00A34BF3"/>
    <w:rsid w:val="00A3706A"/>
    <w:rsid w:val="00A5617A"/>
    <w:rsid w:val="00A614B4"/>
    <w:rsid w:val="00A6332C"/>
    <w:rsid w:val="00A711BB"/>
    <w:rsid w:val="00A72069"/>
    <w:rsid w:val="00A753C4"/>
    <w:rsid w:val="00A755BB"/>
    <w:rsid w:val="00A775C7"/>
    <w:rsid w:val="00A90AB3"/>
    <w:rsid w:val="00A91815"/>
    <w:rsid w:val="00A92C80"/>
    <w:rsid w:val="00A97AAE"/>
    <w:rsid w:val="00AA1DF3"/>
    <w:rsid w:val="00AA6D37"/>
    <w:rsid w:val="00AB0406"/>
    <w:rsid w:val="00AC1628"/>
    <w:rsid w:val="00AC6144"/>
    <w:rsid w:val="00AD43E7"/>
    <w:rsid w:val="00AE0B9E"/>
    <w:rsid w:val="00B00BCD"/>
    <w:rsid w:val="00B0486E"/>
    <w:rsid w:val="00B065CB"/>
    <w:rsid w:val="00B1115A"/>
    <w:rsid w:val="00B11314"/>
    <w:rsid w:val="00B17DD1"/>
    <w:rsid w:val="00B20BFE"/>
    <w:rsid w:val="00B22AE5"/>
    <w:rsid w:val="00B22DB9"/>
    <w:rsid w:val="00B2421F"/>
    <w:rsid w:val="00B3376A"/>
    <w:rsid w:val="00B35D32"/>
    <w:rsid w:val="00B44400"/>
    <w:rsid w:val="00B47F94"/>
    <w:rsid w:val="00B56DE9"/>
    <w:rsid w:val="00B62ABB"/>
    <w:rsid w:val="00B71273"/>
    <w:rsid w:val="00B712A8"/>
    <w:rsid w:val="00B7462E"/>
    <w:rsid w:val="00B76618"/>
    <w:rsid w:val="00B7737F"/>
    <w:rsid w:val="00B779DF"/>
    <w:rsid w:val="00B80AA2"/>
    <w:rsid w:val="00B80DA8"/>
    <w:rsid w:val="00B9260E"/>
    <w:rsid w:val="00BA2917"/>
    <w:rsid w:val="00BA469C"/>
    <w:rsid w:val="00BA5B69"/>
    <w:rsid w:val="00BB4829"/>
    <w:rsid w:val="00BB6668"/>
    <w:rsid w:val="00BD0CA9"/>
    <w:rsid w:val="00BD1775"/>
    <w:rsid w:val="00BD2308"/>
    <w:rsid w:val="00BD4DB2"/>
    <w:rsid w:val="00BD665B"/>
    <w:rsid w:val="00BD6CEF"/>
    <w:rsid w:val="00BD71B7"/>
    <w:rsid w:val="00BE4BF5"/>
    <w:rsid w:val="00BE7109"/>
    <w:rsid w:val="00BF7E4E"/>
    <w:rsid w:val="00C0304D"/>
    <w:rsid w:val="00C0519F"/>
    <w:rsid w:val="00C0712E"/>
    <w:rsid w:val="00C130BC"/>
    <w:rsid w:val="00C16318"/>
    <w:rsid w:val="00C163C7"/>
    <w:rsid w:val="00C201A9"/>
    <w:rsid w:val="00C2041D"/>
    <w:rsid w:val="00C23C40"/>
    <w:rsid w:val="00C26813"/>
    <w:rsid w:val="00C32E0A"/>
    <w:rsid w:val="00C372B8"/>
    <w:rsid w:val="00C41028"/>
    <w:rsid w:val="00C41C1A"/>
    <w:rsid w:val="00C4540F"/>
    <w:rsid w:val="00C4712B"/>
    <w:rsid w:val="00C47B4A"/>
    <w:rsid w:val="00C50FD3"/>
    <w:rsid w:val="00C52E8B"/>
    <w:rsid w:val="00C5491D"/>
    <w:rsid w:val="00C54F6C"/>
    <w:rsid w:val="00C62AD8"/>
    <w:rsid w:val="00C6353C"/>
    <w:rsid w:val="00C6472B"/>
    <w:rsid w:val="00C71BDD"/>
    <w:rsid w:val="00C80BC3"/>
    <w:rsid w:val="00C86CAE"/>
    <w:rsid w:val="00C86FB6"/>
    <w:rsid w:val="00C90F5B"/>
    <w:rsid w:val="00C91EC5"/>
    <w:rsid w:val="00C92CAA"/>
    <w:rsid w:val="00C9514E"/>
    <w:rsid w:val="00CA60F1"/>
    <w:rsid w:val="00CA7A68"/>
    <w:rsid w:val="00CC09A7"/>
    <w:rsid w:val="00CC0E61"/>
    <w:rsid w:val="00CC0F45"/>
    <w:rsid w:val="00CC5562"/>
    <w:rsid w:val="00CC7759"/>
    <w:rsid w:val="00CD0DE0"/>
    <w:rsid w:val="00CD0E31"/>
    <w:rsid w:val="00CD184D"/>
    <w:rsid w:val="00CD4779"/>
    <w:rsid w:val="00CD72A7"/>
    <w:rsid w:val="00CE2072"/>
    <w:rsid w:val="00CE3A23"/>
    <w:rsid w:val="00CE4BAC"/>
    <w:rsid w:val="00CF07AC"/>
    <w:rsid w:val="00D0377C"/>
    <w:rsid w:val="00D04F42"/>
    <w:rsid w:val="00D07B57"/>
    <w:rsid w:val="00D1317D"/>
    <w:rsid w:val="00D140E5"/>
    <w:rsid w:val="00D2233A"/>
    <w:rsid w:val="00D23D84"/>
    <w:rsid w:val="00D243EB"/>
    <w:rsid w:val="00D25C2F"/>
    <w:rsid w:val="00D36319"/>
    <w:rsid w:val="00D37536"/>
    <w:rsid w:val="00D4678C"/>
    <w:rsid w:val="00D47BC1"/>
    <w:rsid w:val="00D612B6"/>
    <w:rsid w:val="00D623D9"/>
    <w:rsid w:val="00D62C94"/>
    <w:rsid w:val="00D84A63"/>
    <w:rsid w:val="00D92A1E"/>
    <w:rsid w:val="00D957F0"/>
    <w:rsid w:val="00DA1ACD"/>
    <w:rsid w:val="00DA4CAC"/>
    <w:rsid w:val="00DB0C58"/>
    <w:rsid w:val="00DB2CC7"/>
    <w:rsid w:val="00DB4F69"/>
    <w:rsid w:val="00DC06DE"/>
    <w:rsid w:val="00DC2ADE"/>
    <w:rsid w:val="00DC4FBD"/>
    <w:rsid w:val="00DD1444"/>
    <w:rsid w:val="00DD2280"/>
    <w:rsid w:val="00DD2695"/>
    <w:rsid w:val="00DD5EBF"/>
    <w:rsid w:val="00DD6373"/>
    <w:rsid w:val="00DE16C7"/>
    <w:rsid w:val="00DE276E"/>
    <w:rsid w:val="00DE3E90"/>
    <w:rsid w:val="00E04374"/>
    <w:rsid w:val="00E043BF"/>
    <w:rsid w:val="00E043D5"/>
    <w:rsid w:val="00E066C9"/>
    <w:rsid w:val="00E06DE8"/>
    <w:rsid w:val="00E10B6C"/>
    <w:rsid w:val="00E11D79"/>
    <w:rsid w:val="00E20D2C"/>
    <w:rsid w:val="00E21CA3"/>
    <w:rsid w:val="00E241BC"/>
    <w:rsid w:val="00E2482E"/>
    <w:rsid w:val="00E35014"/>
    <w:rsid w:val="00E37313"/>
    <w:rsid w:val="00E43288"/>
    <w:rsid w:val="00E45E4F"/>
    <w:rsid w:val="00E57978"/>
    <w:rsid w:val="00E713B8"/>
    <w:rsid w:val="00E83266"/>
    <w:rsid w:val="00E910B2"/>
    <w:rsid w:val="00EA0899"/>
    <w:rsid w:val="00EC17D6"/>
    <w:rsid w:val="00EC300A"/>
    <w:rsid w:val="00EC5BC9"/>
    <w:rsid w:val="00ED1942"/>
    <w:rsid w:val="00ED2B8C"/>
    <w:rsid w:val="00EE4ED9"/>
    <w:rsid w:val="00EE5126"/>
    <w:rsid w:val="00EF54A3"/>
    <w:rsid w:val="00EF553B"/>
    <w:rsid w:val="00EF6F19"/>
    <w:rsid w:val="00F039BB"/>
    <w:rsid w:val="00F048F2"/>
    <w:rsid w:val="00F0517E"/>
    <w:rsid w:val="00F14CDE"/>
    <w:rsid w:val="00F1759E"/>
    <w:rsid w:val="00F179AD"/>
    <w:rsid w:val="00F22BDF"/>
    <w:rsid w:val="00F268B6"/>
    <w:rsid w:val="00F27BDA"/>
    <w:rsid w:val="00F303BF"/>
    <w:rsid w:val="00F324C4"/>
    <w:rsid w:val="00F33D7B"/>
    <w:rsid w:val="00F35B7F"/>
    <w:rsid w:val="00F372C9"/>
    <w:rsid w:val="00F4093D"/>
    <w:rsid w:val="00F467F9"/>
    <w:rsid w:val="00F5081D"/>
    <w:rsid w:val="00F54507"/>
    <w:rsid w:val="00F62532"/>
    <w:rsid w:val="00F63E39"/>
    <w:rsid w:val="00F64268"/>
    <w:rsid w:val="00F7528D"/>
    <w:rsid w:val="00F946E3"/>
    <w:rsid w:val="00FA33F6"/>
    <w:rsid w:val="00FA3E97"/>
    <w:rsid w:val="00FB21E2"/>
    <w:rsid w:val="00FB366A"/>
    <w:rsid w:val="00FB46C5"/>
    <w:rsid w:val="00FB680D"/>
    <w:rsid w:val="00FC044B"/>
    <w:rsid w:val="00FC093C"/>
    <w:rsid w:val="00FC59D4"/>
    <w:rsid w:val="00FC72ED"/>
    <w:rsid w:val="00FD2964"/>
    <w:rsid w:val="00FD3385"/>
    <w:rsid w:val="00FD6CD5"/>
    <w:rsid w:val="00FE35C3"/>
    <w:rsid w:val="00FE55BE"/>
    <w:rsid w:val="00FF670C"/>
    <w:rsid w:val="00FF6AE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7E84D3F2-990C-4D62-BAC8-432DD4F52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F94"/>
  </w:style>
  <w:style w:type="paragraph" w:styleId="Heading1">
    <w:name w:val="heading 1"/>
    <w:basedOn w:val="Normal"/>
    <w:next w:val="Normal"/>
    <w:link w:val="Heading1Char"/>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nhideWhenUsed/>
    <w:qFormat/>
    <w:rsid w:val="00B47F94"/>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nhideWhenUsed/>
    <w:qFormat/>
    <w:rsid w:val="00B47F94"/>
    <w:pPr>
      <w:keepNext/>
      <w:keepLines/>
      <w:spacing w:before="120" w:after="0"/>
      <w:outlineLvl w:val="6"/>
    </w:pPr>
    <w:rPr>
      <w:i/>
      <w:iCs/>
    </w:rPr>
  </w:style>
  <w:style w:type="paragraph" w:styleId="Heading8">
    <w:name w:val="heading 8"/>
    <w:basedOn w:val="Normal"/>
    <w:next w:val="Normal"/>
    <w:link w:val="Heading8Char"/>
    <w:unhideWhenUsed/>
    <w:qFormat/>
    <w:rsid w:val="00B47F94"/>
    <w:pPr>
      <w:keepNext/>
      <w:keepLines/>
      <w:spacing w:before="120" w:after="0"/>
      <w:outlineLvl w:val="7"/>
    </w:pPr>
    <w:rPr>
      <w:b/>
      <w:bCs/>
    </w:rPr>
  </w:style>
  <w:style w:type="paragraph" w:styleId="Heading9">
    <w:name w:val="heading 9"/>
    <w:basedOn w:val="Normal"/>
    <w:next w:val="Normal"/>
    <w:link w:val="Heading9Char"/>
    <w:unhideWhenUsed/>
    <w:qFormat/>
    <w:rsid w:val="00B47F94"/>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Viršutinis kolontitulas Diagrama, Char Diagrama, Char Diagrama Diagrama Diagrama Diagrama Diagrama Diagrama Diagrama Diagrama Diagrama Diagrama Diagrama Diagrama Diagrama,Char Diagrama,En-tête-1,En-tête-2,hd,Header 2, Diagrama, Diagrama Char,C"/>
    <w:basedOn w:val="Normal"/>
    <w:link w:val="HeaderChar"/>
    <w:uiPriority w:val="99"/>
    <w:unhideWhenUsed/>
    <w:pPr>
      <w:tabs>
        <w:tab w:val="center" w:pos="4680"/>
        <w:tab w:val="right" w:pos="9360"/>
      </w:tabs>
      <w:spacing w:after="0" w:line="240" w:lineRule="auto"/>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En-tête-1 Char,En-tête-2 Char,C Char"/>
    <w:basedOn w:val="DefaultParagraphFont"/>
    <w:link w:val="Header"/>
    <w:uiPriority w:val="99"/>
    <w:rPr>
      <w:kern w:val="20"/>
    </w:rPr>
  </w:style>
  <w:style w:type="paragraph" w:styleId="Footer">
    <w:name w:val="footer"/>
    <w:basedOn w:val="Normal"/>
    <w:link w:val="FooterChar"/>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FooterChar">
    <w:name w:val="Footer Char"/>
    <w:basedOn w:val="DefaultParagraphFont"/>
    <w:link w:val="Footer"/>
    <w:uiPriority w:val="99"/>
    <w:rPr>
      <w:kern w:val="20"/>
    </w:rPr>
  </w:style>
  <w:style w:type="table" w:styleId="TableGrid">
    <w:name w:val="Table Grid"/>
    <w:basedOn w:val="TableNormal"/>
    <w:uiPriority w:val="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99"/>
    <w:qFormat/>
    <w:rsid w:val="00B47F94"/>
    <w:pPr>
      <w:spacing w:after="0" w:line="240" w:lineRule="auto"/>
    </w:p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qFormat/>
    <w:rPr>
      <w:rFonts w:ascii="Tahoma" w:hAnsi="Tahoma" w:cs="Tahoma"/>
      <w:sz w:val="16"/>
    </w:rPr>
  </w:style>
  <w:style w:type="character" w:customStyle="1" w:styleId="Heading1Char">
    <w:name w:val="Heading 1 Char"/>
    <w:basedOn w:val="DefaultParagraphFont"/>
    <w:link w:val="Heading1"/>
    <w:rsid w:val="00B47F94"/>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rsid w:val="00B47F94"/>
    <w:rPr>
      <w:rFonts w:asciiTheme="majorHAnsi" w:eastAsiaTheme="majorEastAsia" w:hAnsiTheme="majorHAnsi" w:cstheme="majorBidi"/>
      <w:b/>
      <w:bCs/>
      <w:sz w:val="28"/>
      <w:szCs w:val="28"/>
    </w:rPr>
  </w:style>
  <w:style w:type="character" w:styleId="PlaceholderText">
    <w:name w:val="Placeholder Text"/>
    <w:basedOn w:val="DefaultParagraphFont"/>
    <w:uiPriority w:val="99"/>
    <w:semiHidden/>
    <w:rPr>
      <w:color w:val="808080"/>
    </w:rPr>
  </w:style>
  <w:style w:type="paragraph" w:styleId="Quote">
    <w:name w:val="Quote"/>
    <w:basedOn w:val="Normal"/>
    <w:next w:val="Normal"/>
    <w:link w:val="QuoteChar"/>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47F94"/>
    <w:rPr>
      <w:rFonts w:asciiTheme="majorHAnsi" w:eastAsiaTheme="majorEastAsia" w:hAnsiTheme="majorHAnsi" w:cstheme="majorBidi"/>
      <w:i/>
      <w:iCs/>
      <w:sz w:val="24"/>
      <w:szCs w:val="24"/>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BodyText">
    <w:name w:val="Body Text"/>
    <w:basedOn w:val="Normal"/>
    <w:link w:val="BodyTextChar"/>
    <w:unhideWhenUsed/>
    <w:pPr>
      <w:spacing w:after="120"/>
    </w:pPr>
  </w:style>
  <w:style w:type="character" w:customStyle="1" w:styleId="BodyTextChar">
    <w:name w:val="Body Text Char"/>
    <w:basedOn w:val="DefaultParagraphFont"/>
    <w:link w:val="BodyText"/>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unhideWhenUsed/>
    <w:pPr>
      <w:spacing w:after="120"/>
    </w:pPr>
    <w:rPr>
      <w:sz w:val="16"/>
    </w:rPr>
  </w:style>
  <w:style w:type="character" w:customStyle="1" w:styleId="BodyText3Char">
    <w:name w:val="Body Text 3 Char"/>
    <w:basedOn w:val="DefaultParagraphFont"/>
    <w:link w:val="BodyText3"/>
    <w:uiPriority w:val="99"/>
    <w:rPr>
      <w:sz w:val="16"/>
    </w:rPr>
  </w:style>
  <w:style w:type="paragraph" w:styleId="BodyTextFirstIndent">
    <w:name w:val="Body Text First Indent"/>
    <w:basedOn w:val="BodyText"/>
    <w:link w:val="BodyTextFirstIndentChar"/>
    <w:uiPriority w:val="99"/>
    <w:semiHidden/>
    <w:unhideWhenUsed/>
    <w:pPr>
      <w:spacing w:after="200"/>
      <w:ind w:firstLine="36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semiHidden/>
    <w:unhideWhenUsed/>
    <w:pPr>
      <w:spacing w:after="120"/>
      <w:ind w:left="360"/>
    </w:pPr>
  </w:style>
  <w:style w:type="character" w:customStyle="1" w:styleId="BodyTextIndentChar">
    <w:name w:val="Body Text Indent Char"/>
    <w:basedOn w:val="DefaultParagraphFont"/>
    <w:link w:val="BodyTextIndent"/>
    <w:semiHidden/>
  </w:style>
  <w:style w:type="paragraph" w:styleId="BodyTextFirstIndent2">
    <w:name w:val="Body Text First Indent 2"/>
    <w:basedOn w:val="BodyTextIndent"/>
    <w:link w:val="BodyTextFirstIndent2Char"/>
    <w:uiPriority w:val="99"/>
    <w:semiHidden/>
    <w:unhideWhenUsed/>
    <w:pPr>
      <w:spacing w:after="200"/>
      <w:ind w:firstLine="36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nhideWhenUsed/>
    <w:pPr>
      <w:spacing w:after="120" w:line="480" w:lineRule="auto"/>
      <w:ind w:left="360"/>
    </w:pPr>
  </w:style>
  <w:style w:type="character" w:customStyle="1" w:styleId="BodyTextIndent2Char">
    <w:name w:val="Body Text Indent 2 Char"/>
    <w:basedOn w:val="DefaultParagraphFont"/>
    <w:link w:val="BodyTextIndent2"/>
  </w:style>
  <w:style w:type="paragraph" w:styleId="BodyTextIndent3">
    <w:name w:val="Body Text Indent 3"/>
    <w:basedOn w:val="Normal"/>
    <w:link w:val="BodyTextIndent3Char"/>
    <w:uiPriority w:val="99"/>
    <w:semiHidden/>
    <w:unhideWhenUsed/>
    <w:pPr>
      <w:spacing w:after="120"/>
      <w:ind w:left="360"/>
    </w:pPr>
    <w:rPr>
      <w:sz w:val="16"/>
    </w:rPr>
  </w:style>
  <w:style w:type="character" w:customStyle="1" w:styleId="BodyTextIndent3Char">
    <w:name w:val="Body Text Indent 3 Char"/>
    <w:basedOn w:val="DefaultParagraphFont"/>
    <w:link w:val="BodyTextIndent3"/>
    <w:uiPriority w:val="99"/>
    <w:semiHidden/>
    <w:rPr>
      <w:sz w:val="16"/>
    </w:rPr>
  </w:style>
  <w:style w:type="character" w:styleId="BookTitle">
    <w:name w:val="Book Title"/>
    <w:basedOn w:val="DefaultParagraphFont"/>
    <w:uiPriority w:val="33"/>
    <w:qFormat/>
    <w:rsid w:val="00B47F94"/>
    <w:rPr>
      <w:b/>
      <w:bCs/>
      <w:smallCaps/>
      <w:color w:val="auto"/>
    </w:rPr>
  </w:style>
  <w:style w:type="paragraph" w:styleId="Caption">
    <w:name w:val="caption"/>
    <w:basedOn w:val="Normal"/>
    <w:next w:val="Normal"/>
    <w:unhideWhenUsed/>
    <w:qFormat/>
    <w:rsid w:val="00B47F94"/>
    <w:rPr>
      <w:b/>
      <w:bCs/>
      <w:sz w:val="18"/>
      <w:szCs w:val="18"/>
    </w:rPr>
  </w:style>
  <w:style w:type="paragraph" w:styleId="Closing">
    <w:name w:val="Closing"/>
    <w:basedOn w:val="Normal"/>
    <w:link w:val="ClosingChar"/>
    <w:uiPriority w:val="99"/>
    <w:semiHidden/>
    <w:unhideWhenUsed/>
    <w:pPr>
      <w:spacing w:after="0" w:line="240" w:lineRule="auto"/>
      <w:ind w:left="4320"/>
    </w:pPr>
  </w:style>
  <w:style w:type="character" w:customStyle="1" w:styleId="ClosingChar">
    <w:name w:val="Closing Char"/>
    <w:basedOn w:val="DefaultParagraphFont"/>
    <w:link w:val="Closing"/>
    <w:uiPriority w:val="99"/>
    <w:semiHidden/>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r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after="0" w:line="240" w:lineRule="auto"/>
    </w:pPr>
    <w:rPr>
      <w:rFonts w:ascii="Tahoma" w:hAnsi="Tahoma" w:cs="Tahoma"/>
      <w:sz w:val="16"/>
    </w:rPr>
  </w:style>
  <w:style w:type="character" w:customStyle="1" w:styleId="DocumentMapChar">
    <w:name w:val="Document Map Char"/>
    <w:basedOn w:val="DefaultParagraphFont"/>
    <w:link w:val="DocumentMap"/>
    <w:uiPriority w:val="99"/>
    <w:semiHidden/>
    <w:rPr>
      <w:rFonts w:ascii="Tahoma" w:hAnsi="Tahoma" w:cs="Tahoma"/>
      <w:sz w:val="16"/>
    </w:rPr>
  </w:style>
  <w:style w:type="paragraph" w:styleId="E-mailSignature">
    <w:name w:val="E-mail Signature"/>
    <w:basedOn w:val="Normal"/>
    <w:link w:val="E-mailSignatureChar"/>
    <w:uiPriority w:val="99"/>
    <w:semiHidden/>
    <w:unhideWhenUsed/>
    <w:pPr>
      <w:spacing w:after="0" w:line="240" w:lineRule="auto"/>
    </w:pPr>
  </w:style>
  <w:style w:type="character" w:customStyle="1" w:styleId="E-mailSignatureChar">
    <w:name w:val="E-mail Signature Char"/>
    <w:basedOn w:val="DefaultParagraphFont"/>
    <w:link w:val="E-mailSignature"/>
    <w:uiPriority w:val="99"/>
    <w:semiHidden/>
  </w:style>
  <w:style w:type="character" w:styleId="Emphasis">
    <w:name w:val="Emphasis"/>
    <w:basedOn w:val="DefaultParagraphFont"/>
    <w:uiPriority w:val="20"/>
    <w:qFormat/>
    <w:rsid w:val="00B47F94"/>
    <w:rPr>
      <w:i/>
      <w:iCs/>
      <w:color w:val="auto"/>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style>
  <w:style w:type="character" w:customStyle="1" w:styleId="EndnoteTextChar">
    <w:name w:val="Endnote Text Char"/>
    <w:basedOn w:val="DefaultParagraphFont"/>
    <w:link w:val="EndnoteText"/>
    <w:uiPriority w:val="99"/>
    <w:semiHidden/>
    <w:rPr>
      <w:sz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style>
  <w:style w:type="character" w:customStyle="1" w:styleId="FootnoteTextChar">
    <w:name w:val="Footnote Text Char"/>
    <w:basedOn w:val="DefaultParagraphFont"/>
    <w:link w:val="FootnoteText"/>
    <w:uiPriority w:val="99"/>
    <w:semiHidden/>
    <w:rPr>
      <w:sz w:val="20"/>
    </w:rPr>
  </w:style>
  <w:style w:type="character" w:customStyle="1" w:styleId="Heading3Char">
    <w:name w:val="Heading 3 Char"/>
    <w:basedOn w:val="DefaultParagraphFont"/>
    <w:link w:val="Heading3"/>
    <w:uiPriority w:val="9"/>
    <w:rsid w:val="00B47F94"/>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rsid w:val="00B47F94"/>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rsid w:val="00B47F94"/>
    <w:rPr>
      <w:rFonts w:asciiTheme="majorHAnsi" w:eastAsiaTheme="majorEastAsia" w:hAnsiTheme="majorHAnsi" w:cstheme="majorBidi"/>
      <w:b/>
      <w:bCs/>
    </w:rPr>
  </w:style>
  <w:style w:type="character" w:customStyle="1" w:styleId="Heading6Char">
    <w:name w:val="Heading 6 Char"/>
    <w:basedOn w:val="DefaultParagraphFont"/>
    <w:link w:val="Heading6"/>
    <w:rsid w:val="00B47F94"/>
    <w:rPr>
      <w:rFonts w:asciiTheme="majorHAnsi" w:eastAsiaTheme="majorEastAsia" w:hAnsiTheme="majorHAnsi" w:cstheme="majorBidi"/>
      <w:b/>
      <w:bCs/>
      <w:i/>
      <w:iCs/>
    </w:rPr>
  </w:style>
  <w:style w:type="character" w:customStyle="1" w:styleId="Heading7Char">
    <w:name w:val="Heading 7 Char"/>
    <w:basedOn w:val="DefaultParagraphFont"/>
    <w:link w:val="Heading7"/>
    <w:rsid w:val="00B47F94"/>
    <w:rPr>
      <w:i/>
      <w:iCs/>
    </w:rPr>
  </w:style>
  <w:style w:type="character" w:customStyle="1" w:styleId="Heading8Char">
    <w:name w:val="Heading 8 Char"/>
    <w:basedOn w:val="DefaultParagraphFont"/>
    <w:link w:val="Heading8"/>
    <w:rsid w:val="00B47F94"/>
    <w:rPr>
      <w:b/>
      <w:bCs/>
    </w:rPr>
  </w:style>
  <w:style w:type="character" w:customStyle="1" w:styleId="Heading9Char">
    <w:name w:val="Heading 9 Char"/>
    <w:basedOn w:val="DefaultParagraphFont"/>
    <w:link w:val="Heading9"/>
    <w:rsid w:val="00B47F94"/>
    <w:rPr>
      <w:i/>
      <w:iCs/>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after="0" w:line="240" w:lineRule="auto"/>
    </w:pPr>
    <w:rPr>
      <w:i/>
      <w:iCs/>
    </w:rPr>
  </w:style>
  <w:style w:type="character" w:customStyle="1" w:styleId="HTMLAddressChar">
    <w:name w:val="HTML Address Char"/>
    <w:basedOn w:val="DefaultParagraphFont"/>
    <w:link w:val="HTMLAddress"/>
    <w:uiPriority w:val="99"/>
    <w:semiHidden/>
    <w:rPr>
      <w:i/>
      <w:iC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rPr>
  </w:style>
  <w:style w:type="paragraph" w:styleId="HTMLPreformatted">
    <w:name w:val="HTML Preformatted"/>
    <w:basedOn w:val="Normal"/>
    <w:link w:val="HTMLPreformattedChar"/>
    <w:unhideWhenUsed/>
    <w:pPr>
      <w:spacing w:after="0" w:line="240" w:lineRule="auto"/>
    </w:pPr>
    <w:rPr>
      <w:rFonts w:ascii="Consolas" w:hAnsi="Consolas" w:cs="Consolas"/>
    </w:rPr>
  </w:style>
  <w:style w:type="character" w:customStyle="1" w:styleId="HTMLPreformattedChar">
    <w:name w:val="HTML Preformatted Char"/>
    <w:basedOn w:val="DefaultParagraphFont"/>
    <w:link w:val="HTMLPreformatted"/>
    <w:rPr>
      <w:rFonts w:ascii="Consolas" w:hAnsi="Consolas" w:cs="Consolas"/>
      <w:sz w:val="20"/>
    </w:rPr>
  </w:style>
  <w:style w:type="character" w:styleId="HTMLSample">
    <w:name w:val="HTML Sample"/>
    <w:basedOn w:val="DefaultParagraphFont"/>
    <w:uiPriority w:val="99"/>
    <w:semiHidden/>
    <w:unhideWhenUsed/>
    <w:rPr>
      <w:rFonts w:ascii="Consolas" w:hAnsi="Consolas" w:cs="Consolas"/>
      <w:sz w:val="24"/>
    </w:rPr>
  </w:style>
  <w:style w:type="character" w:styleId="HTMLTypewriter">
    <w:name w:val="HTML Typewriter"/>
    <w:basedOn w:val="DefaultParagraphFont"/>
    <w:uiPriority w:val="99"/>
    <w:semiHidden/>
    <w:unhideWhenUsed/>
    <w:rPr>
      <w:rFonts w:ascii="Consolas" w:hAnsi="Consolas" w:cs="Consolas"/>
      <w:sz w:val="20"/>
    </w:rPr>
  </w:style>
  <w:style w:type="character" w:styleId="HTMLVariable">
    <w:name w:val="HTML Variable"/>
    <w:basedOn w:val="DefaultParagraphFont"/>
    <w:uiPriority w:val="99"/>
    <w:semiHidden/>
    <w:unhideWhenUsed/>
    <w:rPr>
      <w:i/>
      <w:iCs/>
    </w:rPr>
  </w:style>
  <w:style w:type="character" w:styleId="Hyperlink">
    <w:name w:val="Hyperlink"/>
    <w:aliases w:val="Alna"/>
    <w:basedOn w:val="DefaultParagraphFont"/>
    <w:uiPriority w:val="99"/>
    <w:unhideWhenUsed/>
    <w:rPr>
      <w:color w:val="0000FF" w:themeColor="hyperlink"/>
      <w:u w:val="single"/>
    </w:rPr>
  </w:style>
  <w:style w:type="paragraph" w:styleId="Index1">
    <w:name w:val="index 1"/>
    <w:basedOn w:val="Normal"/>
    <w:next w:val="Normal"/>
    <w:autoRedefine/>
    <w:uiPriority w:val="99"/>
    <w:semiHidden/>
    <w:unhideWhenUsed/>
    <w:pPr>
      <w:spacing w:after="0" w:line="240" w:lineRule="auto"/>
      <w:ind w:left="220" w:hanging="220"/>
    </w:pPr>
  </w:style>
  <w:style w:type="paragraph" w:styleId="Index2">
    <w:name w:val="index 2"/>
    <w:basedOn w:val="Normal"/>
    <w:next w:val="Normal"/>
    <w:autoRedefine/>
    <w:uiPriority w:val="99"/>
    <w:semiHidden/>
    <w:unhideWhenUsed/>
    <w:pPr>
      <w:spacing w:after="0" w:line="240" w:lineRule="auto"/>
      <w:ind w:left="440" w:hanging="220"/>
    </w:pPr>
  </w:style>
  <w:style w:type="paragraph" w:styleId="Index3">
    <w:name w:val="index 3"/>
    <w:basedOn w:val="Normal"/>
    <w:next w:val="Normal"/>
    <w:autoRedefine/>
    <w:uiPriority w:val="99"/>
    <w:semiHidden/>
    <w:unhideWhenUsed/>
    <w:pPr>
      <w:spacing w:after="0" w:line="240" w:lineRule="auto"/>
      <w:ind w:left="660" w:hanging="220"/>
    </w:pPr>
  </w:style>
  <w:style w:type="paragraph" w:styleId="Index4">
    <w:name w:val="index 4"/>
    <w:basedOn w:val="Normal"/>
    <w:next w:val="Normal"/>
    <w:autoRedefine/>
    <w:uiPriority w:val="99"/>
    <w:semiHidden/>
    <w:unhideWhenUsed/>
    <w:pPr>
      <w:spacing w:after="0" w:line="240" w:lineRule="auto"/>
      <w:ind w:left="880" w:hanging="220"/>
    </w:pPr>
  </w:style>
  <w:style w:type="paragraph" w:styleId="Index5">
    <w:name w:val="index 5"/>
    <w:basedOn w:val="Normal"/>
    <w:next w:val="Normal"/>
    <w:autoRedefine/>
    <w:uiPriority w:val="99"/>
    <w:semiHidden/>
    <w:unhideWhenUsed/>
    <w:pPr>
      <w:spacing w:after="0" w:line="240" w:lineRule="auto"/>
      <w:ind w:left="1100" w:hanging="220"/>
    </w:pPr>
  </w:style>
  <w:style w:type="paragraph" w:styleId="Index6">
    <w:name w:val="index 6"/>
    <w:basedOn w:val="Normal"/>
    <w:next w:val="Normal"/>
    <w:autoRedefine/>
    <w:uiPriority w:val="99"/>
    <w:semiHidden/>
    <w:unhideWhenUsed/>
    <w:pPr>
      <w:spacing w:after="0" w:line="240" w:lineRule="auto"/>
      <w:ind w:left="1320" w:hanging="220"/>
    </w:pPr>
  </w:style>
  <w:style w:type="paragraph" w:styleId="Index7">
    <w:name w:val="index 7"/>
    <w:basedOn w:val="Normal"/>
    <w:next w:val="Normal"/>
    <w:autoRedefine/>
    <w:uiPriority w:val="99"/>
    <w:semiHidden/>
    <w:unhideWhenUsed/>
    <w:pPr>
      <w:spacing w:after="0" w:line="240" w:lineRule="auto"/>
      <w:ind w:left="1540" w:hanging="220"/>
    </w:pPr>
  </w:style>
  <w:style w:type="paragraph" w:styleId="Index8">
    <w:name w:val="index 8"/>
    <w:basedOn w:val="Normal"/>
    <w:next w:val="Normal"/>
    <w:autoRedefine/>
    <w:uiPriority w:val="99"/>
    <w:semiHidden/>
    <w:unhideWhenUsed/>
    <w:pPr>
      <w:spacing w:after="0" w:line="240" w:lineRule="auto"/>
      <w:ind w:left="1760" w:hanging="220"/>
    </w:pPr>
  </w:style>
  <w:style w:type="paragraph" w:styleId="Index9">
    <w:name w:val="index 9"/>
    <w:basedOn w:val="Normal"/>
    <w:next w:val="Normal"/>
    <w:autoRedefine/>
    <w:uiPriority w:val="99"/>
    <w:semiHidden/>
    <w:unhideWhenUsed/>
    <w:pPr>
      <w:spacing w:after="0" w:line="240" w:lineRule="auto"/>
      <w:ind w:left="1980" w:hanging="22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character" w:styleId="IntenseEmphasis">
    <w:name w:val="Intense Emphasis"/>
    <w:basedOn w:val="DefaultParagraphFont"/>
    <w:uiPriority w:val="21"/>
    <w:qFormat/>
    <w:rsid w:val="00B47F94"/>
    <w:rPr>
      <w:b/>
      <w:bCs/>
      <w:i/>
      <w:iCs/>
      <w:color w:val="auto"/>
    </w:rPr>
  </w:style>
  <w:style w:type="paragraph" w:styleId="IntenseQuote">
    <w:name w:val="Intense Quote"/>
    <w:basedOn w:val="Normal"/>
    <w:next w:val="Normal"/>
    <w:link w:val="IntenseQuoteChar"/>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47F94"/>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B47F94"/>
    <w:rPr>
      <w:b/>
      <w:bCs/>
      <w:smallCaps/>
      <w:color w:val="auto"/>
      <w:u w:val="single"/>
    </w:r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style>
  <w:style w:type="paragraph" w:styleId="List">
    <w:name w:val="List"/>
    <w:basedOn w:val="Normal"/>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
    <w:name w:val="List Bullet"/>
    <w:basedOn w:val="Normal"/>
    <w:uiPriority w:val="1"/>
    <w:unhideWhenUsed/>
    <w:pPr>
      <w:numPr>
        <w:numId w:val="1"/>
      </w:numPr>
      <w:spacing w:after="40"/>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Bullet5">
    <w:name w:val="List Bullet 5"/>
    <w:basedOn w:val="Normal"/>
    <w:uiPriority w:val="99"/>
    <w:semiHidden/>
    <w:unhideWhenUsed/>
    <w:pPr>
      <w:numPr>
        <w:numId w:val="5"/>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1"/>
    <w:unhideWhenUsed/>
    <w:pPr>
      <w:numPr>
        <w:numId w:val="7"/>
      </w:numPr>
      <w:contextualSpacing/>
    </w:pPr>
  </w:style>
  <w:style w:type="paragraph" w:styleId="ListNumber2">
    <w:name w:val="List Number 2"/>
    <w:basedOn w:val="Normal"/>
    <w:uiPriority w:val="1"/>
    <w:unhideWhenUsed/>
    <w:pPr>
      <w:numPr>
        <w:ilvl w:val="1"/>
        <w:numId w:val="7"/>
      </w:numPr>
      <w:contextualSpacing/>
    </w:pPr>
  </w:style>
  <w:style w:type="paragraph" w:styleId="ListNumber3">
    <w:name w:val="List Number 3"/>
    <w:basedOn w:val="Normal"/>
    <w:uiPriority w:val="18"/>
    <w:unhideWhenUsed/>
    <w:pPr>
      <w:numPr>
        <w:ilvl w:val="2"/>
        <w:numId w:val="7"/>
      </w:numPr>
      <w:contextualSpacing/>
    </w:pPr>
  </w:style>
  <w:style w:type="paragraph" w:styleId="ListNumber4">
    <w:name w:val="List Number 4"/>
    <w:basedOn w:val="Normal"/>
    <w:uiPriority w:val="18"/>
    <w:semiHidden/>
    <w:unhideWhenUsed/>
    <w:pPr>
      <w:numPr>
        <w:ilvl w:val="3"/>
        <w:numId w:val="7"/>
      </w:numPr>
      <w:contextualSpacing/>
    </w:pPr>
  </w:style>
  <w:style w:type="paragraph" w:styleId="ListNumber5">
    <w:name w:val="List Number 5"/>
    <w:basedOn w:val="Normal"/>
    <w:uiPriority w:val="18"/>
    <w:semiHidden/>
    <w:unhideWhenUsed/>
    <w:pPr>
      <w:numPr>
        <w:ilvl w:val="4"/>
        <w:numId w:val="7"/>
      </w:numPr>
      <w:contextualSpacing/>
    </w:pPr>
  </w:style>
  <w:style w:type="paragraph" w:styleId="ListParagraph">
    <w:name w:val="List Paragraph"/>
    <w:aliases w:val="lp1,Bullet 1,Use Case List Paragraph,Numbering,ERP-List Paragraph,List Paragraph11,Sąrašo pastraipa1,List Paragraph3,Bullet EY,List Paragraph Red,List Paragraph2,List Paragraph21,Lentele,List Paragraph22,List Paragraph221,Buletai"/>
    <w:basedOn w:val="Normal"/>
    <w:link w:val="ListParagraphChar"/>
    <w:uiPriority w:val="34"/>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croTextChar">
    <w:name w:val="Macro Text Char"/>
    <w:basedOn w:val="DefaultParagraphFont"/>
    <w:link w:val="MacroText"/>
    <w:uiPriority w:val="99"/>
    <w:semiHidden/>
    <w:rPr>
      <w:rFonts w:ascii="Consolas" w:hAnsi="Consolas" w:cs="Consolas"/>
      <w:sz w:val="20"/>
    </w:r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hd w:val="pct20" w:color="auto" w:fill="auto"/>
    </w:rPr>
  </w:style>
  <w:style w:type="paragraph" w:styleId="NormalWeb">
    <w:name w:val="Normal (Web)"/>
    <w:basedOn w:val="Normal"/>
    <w:uiPriority w:val="99"/>
    <w:semiHidden/>
    <w:unhideWhenUsed/>
    <w:rPr>
      <w:rFonts w:ascii="Times New Roman" w:hAnsi="Times New Roman" w:cs="Times New Roman"/>
      <w:sz w:val="24"/>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line="240" w:lineRule="auto"/>
    </w:pPr>
  </w:style>
  <w:style w:type="character" w:customStyle="1" w:styleId="NoteHeadingChar">
    <w:name w:val="Note Heading Char"/>
    <w:basedOn w:val="DefaultParagraphFont"/>
    <w:link w:val="NoteHeading"/>
    <w:uiPriority w:val="99"/>
    <w:semiHidden/>
  </w:style>
  <w:style w:type="character" w:styleId="PageNumber">
    <w:name w:val="page number"/>
    <w:basedOn w:val="DefaultParagraphFont"/>
    <w:uiPriority w:val="99"/>
    <w:semiHidden/>
    <w:unhideWhenUsed/>
  </w:style>
  <w:style w:type="paragraph" w:styleId="PlainText">
    <w:name w:val="Plain Text"/>
    <w:basedOn w:val="Normal"/>
    <w:link w:val="PlainTextChar"/>
    <w:uiPriority w:val="99"/>
    <w:unhideWhenUsed/>
    <w:pPr>
      <w:spacing w:after="0" w:line="240" w:lineRule="auto"/>
    </w:pPr>
    <w:rPr>
      <w:rFonts w:ascii="Consolas" w:hAnsi="Consolas" w:cs="Consolas"/>
      <w:sz w:val="21"/>
    </w:rPr>
  </w:style>
  <w:style w:type="character" w:customStyle="1" w:styleId="PlainTextChar">
    <w:name w:val="Plain Text Char"/>
    <w:basedOn w:val="DefaultParagraphFont"/>
    <w:link w:val="PlainText"/>
    <w:uiPriority w:val="99"/>
    <w:rPr>
      <w:rFonts w:ascii="Consolas" w:hAnsi="Consolas" w:cs="Consolas"/>
      <w:sz w:val="21"/>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
    <w:unhideWhenUsed/>
    <w:pPr>
      <w:spacing w:before="720" w:after="0" w:line="312" w:lineRule="auto"/>
      <w:contextualSpacing/>
    </w:pPr>
  </w:style>
  <w:style w:type="character" w:customStyle="1" w:styleId="SignatureChar">
    <w:name w:val="Signature Char"/>
    <w:basedOn w:val="DefaultParagraphFont"/>
    <w:link w:val="Signature"/>
    <w:uiPriority w:val="9"/>
    <w:rPr>
      <w:kern w:val="20"/>
    </w:rPr>
  </w:style>
  <w:style w:type="character" w:styleId="Strong">
    <w:name w:val="Strong"/>
    <w:basedOn w:val="DefaultParagraphFont"/>
    <w:uiPriority w:val="22"/>
    <w:qFormat/>
    <w:rsid w:val="00B47F94"/>
    <w:rPr>
      <w:b/>
      <w:bCs/>
      <w:color w:val="auto"/>
    </w:rPr>
  </w:style>
  <w:style w:type="paragraph" w:styleId="Subtitle">
    <w:name w:val="Subtitle"/>
    <w:basedOn w:val="Normal"/>
    <w:next w:val="Normal"/>
    <w:link w:val="SubtitleChar"/>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rsid w:val="00B47F94"/>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B47F94"/>
    <w:rPr>
      <w:i/>
      <w:iCs/>
      <w:color w:val="auto"/>
    </w:rPr>
  </w:style>
  <w:style w:type="character" w:styleId="SubtleReference">
    <w:name w:val="Subtle Reference"/>
    <w:basedOn w:val="DefaultParagraphFont"/>
    <w:uiPriority w:val="31"/>
    <w:qFormat/>
    <w:rsid w:val="00B47F94"/>
    <w:rPr>
      <w:smallCaps/>
      <w:color w:val="auto"/>
      <w:u w:val="single" w:color="7F7F7F" w:themeColor="text1" w:themeTint="80"/>
    </w:rPr>
  </w:style>
  <w:style w:type="table" w:styleId="Table3Deffects1">
    <w:name w:val="Table 3D effects 1"/>
    <w:basedOn w:val="TableNorma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after="0"/>
      <w:ind w:left="220" w:hanging="220"/>
    </w:pPr>
  </w:style>
  <w:style w:type="paragraph" w:styleId="TableofFigures">
    <w:name w:val="table of figures"/>
    <w:basedOn w:val="Normal"/>
    <w:next w:val="Normal"/>
    <w:uiPriority w:val="99"/>
    <w:semiHidden/>
    <w:unhideWhenUsed/>
    <w:pPr>
      <w:spacing w:after="0"/>
    </w:pPr>
  </w:style>
  <w:style w:type="table" w:styleId="TableProfessional">
    <w:name w:val="Table Professional"/>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rsid w:val="00B47F94"/>
    <w:rPr>
      <w:rFonts w:asciiTheme="majorHAnsi" w:eastAsiaTheme="majorEastAsia" w:hAnsiTheme="majorHAnsi" w:cstheme="majorBidi"/>
      <w:b/>
      <w:bCs/>
      <w:spacing w:val="-7"/>
      <w:sz w:val="48"/>
      <w:szCs w:val="48"/>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unhideWhenUsed/>
    <w:pPr>
      <w:tabs>
        <w:tab w:val="right" w:leader="underscore" w:pos="9090"/>
      </w:tabs>
      <w:spacing w:after="100"/>
    </w:pPr>
    <w:rPr>
      <w:noProof/>
      <w:color w:val="7F7F7F" w:themeColor="text1" w:themeTint="80"/>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semiHidden/>
    <w:unhideWhenUsed/>
    <w:pPr>
      <w:spacing w:after="100"/>
      <w:ind w:left="440"/>
    </w:pPr>
  </w:style>
  <w:style w:type="paragraph" w:styleId="TOC4">
    <w:name w:val="toc 4"/>
    <w:basedOn w:val="Normal"/>
    <w:next w:val="Normal"/>
    <w:autoRedefine/>
    <w:uiPriority w:val="39"/>
    <w:semiHidden/>
    <w:unhideWhenUsed/>
    <w:pPr>
      <w:spacing w:after="100"/>
      <w:ind w:left="660"/>
    </w:pPr>
  </w:style>
  <w:style w:type="paragraph" w:styleId="TOC5">
    <w:name w:val="toc 5"/>
    <w:basedOn w:val="Normal"/>
    <w:next w:val="Normal"/>
    <w:autoRedefine/>
    <w:uiPriority w:val="39"/>
    <w:semiHidden/>
    <w:unhideWhenUsed/>
    <w:pPr>
      <w:spacing w:after="100"/>
      <w:ind w:left="880"/>
    </w:pPr>
  </w:style>
  <w:style w:type="paragraph" w:styleId="TOC6">
    <w:name w:val="toc 6"/>
    <w:basedOn w:val="Normal"/>
    <w:next w:val="Normal"/>
    <w:autoRedefine/>
    <w:uiPriority w:val="39"/>
    <w:semiHidden/>
    <w:unhideWhenUsed/>
    <w:pPr>
      <w:spacing w:after="100"/>
      <w:ind w:left="1100"/>
    </w:pPr>
  </w:style>
  <w:style w:type="paragraph" w:styleId="TOC7">
    <w:name w:val="toc 7"/>
    <w:basedOn w:val="Normal"/>
    <w:next w:val="Normal"/>
    <w:autoRedefine/>
    <w:uiPriority w:val="39"/>
    <w:semiHidden/>
    <w:unhideWhenUsed/>
    <w:pPr>
      <w:spacing w:after="100"/>
      <w:ind w:left="1320"/>
    </w:pPr>
  </w:style>
  <w:style w:type="paragraph" w:styleId="TOC8">
    <w:name w:val="toc 8"/>
    <w:basedOn w:val="Normal"/>
    <w:next w:val="Normal"/>
    <w:autoRedefine/>
    <w:uiPriority w:val="39"/>
    <w:semiHidden/>
    <w:unhideWhenUsed/>
    <w:pPr>
      <w:spacing w:after="100"/>
      <w:ind w:left="1540"/>
    </w:pPr>
  </w:style>
  <w:style w:type="paragraph" w:styleId="TOC9">
    <w:name w:val="toc 9"/>
    <w:basedOn w:val="Normal"/>
    <w:next w:val="Normal"/>
    <w:autoRedefine/>
    <w:uiPriority w:val="39"/>
    <w:semiHidden/>
    <w:unhideWhenUsed/>
    <w:pPr>
      <w:spacing w:after="100"/>
      <w:ind w:left="1760"/>
    </w:pPr>
  </w:style>
  <w:style w:type="paragraph" w:styleId="TOCHeading">
    <w:name w:val="TOC Heading"/>
    <w:basedOn w:val="Heading1"/>
    <w:next w:val="Normal"/>
    <w:uiPriority w:val="39"/>
    <w:unhideWhenUsed/>
    <w:qFormat/>
    <w:rsid w:val="00B47F94"/>
    <w:pPr>
      <w:outlineLvl w:val="9"/>
    </w:pPr>
  </w:style>
  <w:style w:type="character" w:customStyle="1" w:styleId="NoSpacingChar">
    <w:name w:val="No Spacing Char"/>
    <w:basedOn w:val="DefaultParagraphFont"/>
    <w:link w:val="NoSpacing"/>
    <w:uiPriority w:val="99"/>
  </w:style>
  <w:style w:type="paragraph" w:customStyle="1" w:styleId="Lentelsantrat">
    <w:name w:val="Lentelės antraštė"/>
    <w:basedOn w:val="Normal"/>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Normal"/>
    <w:uiPriority w:val="1"/>
    <w:pPr>
      <w:tabs>
        <w:tab w:val="decimal" w:pos="1252"/>
      </w:tabs>
      <w:spacing w:before="60" w:after="60" w:line="240" w:lineRule="auto"/>
      <w:ind w:left="144" w:right="144"/>
    </w:pPr>
  </w:style>
  <w:style w:type="table" w:customStyle="1" w:styleId="Finansinlentel">
    <w:name w:val="Finansinė lentelė"/>
    <w:basedOn w:val="TableNorma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Normal"/>
    <w:uiPriority w:val="19"/>
    <w:pPr>
      <w:spacing w:before="360" w:after="600"/>
      <w:ind w:left="144" w:right="144"/>
    </w:pPr>
    <w:rPr>
      <w:i/>
      <w:iCs/>
      <w:color w:val="7F7F7F" w:themeColor="text1" w:themeTint="80"/>
      <w:sz w:val="28"/>
    </w:rPr>
  </w:style>
  <w:style w:type="paragraph" w:customStyle="1" w:styleId="Lentelstekstas">
    <w:name w:val="Lentelės tekstas"/>
    <w:basedOn w:val="Normal"/>
    <w:uiPriority w:val="9"/>
    <w:pPr>
      <w:spacing w:before="60" w:after="60" w:line="240" w:lineRule="auto"/>
      <w:ind w:left="144" w:right="144"/>
    </w:pPr>
  </w:style>
  <w:style w:type="paragraph" w:customStyle="1" w:styleId="Lentelskitospussantrat">
    <w:name w:val="Lentelės kitos pusės antraštė"/>
    <w:basedOn w:val="Normal"/>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Normal"/>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List Paragraph2 Char,Lentele Char"/>
    <w:link w:val="ListParagraph"/>
    <w:uiPriority w:val="34"/>
    <w:qFormat/>
    <w:locked/>
    <w:rsid w:val="00C372B8"/>
  </w:style>
  <w:style w:type="character" w:customStyle="1" w:styleId="InternetLink">
    <w:name w:val="Internet Link"/>
    <w:basedOn w:val="DefaultParagraphFont"/>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Normal"/>
    <w:next w:val="BodyText"/>
    <w:qFormat/>
    <w:rsid w:val="006B2576"/>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Normal"/>
    <w:qFormat/>
    <w:rsid w:val="006B2576"/>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Revision">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Normal"/>
    <w:rsid w:val="006B2576"/>
    <w:pPr>
      <w:spacing w:after="150" w:line="240" w:lineRule="auto"/>
      <w:jc w:val="left"/>
    </w:pPr>
    <w:rPr>
      <w:rFonts w:ascii="Times New Roman" w:eastAsia="Times New Roman" w:hAnsi="Times New Roman" w:cs="Times New Roman"/>
      <w:sz w:val="24"/>
      <w:szCs w:val="24"/>
      <w:lang w:val="lt-LT" w:eastAsia="lt-LT"/>
    </w:rPr>
  </w:style>
  <w:style w:type="paragraph" w:customStyle="1" w:styleId="Point1">
    <w:name w:val="Point 1"/>
    <w:basedOn w:val="Normal"/>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Normal"/>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Normal"/>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Normal"/>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Normal"/>
    <w:rsid w:val="0018021B"/>
    <w:pPr>
      <w:suppressLineNumbers/>
      <w:spacing w:after="0" w:line="240" w:lineRule="auto"/>
      <w:ind w:left="896" w:hanging="357"/>
    </w:pPr>
    <w:rPr>
      <w:rFonts w:ascii="Times New Roman" w:eastAsia="Times New Roman" w:hAnsi="Times New Roman" w:cs="Times New Roman"/>
      <w:sz w:val="24"/>
      <w:szCs w:val="20"/>
      <w:lang w:val="lt-LT"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BodyText"/>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Normal"/>
    <w:rsid w:val="0018021B"/>
    <w:pPr>
      <w:widowControl w:val="0"/>
      <w:spacing w:after="0" w:line="312" w:lineRule="auto"/>
      <w:ind w:left="896" w:firstLine="567"/>
    </w:pPr>
    <w:rPr>
      <w:rFonts w:ascii="Times New Roman" w:eastAsia="Arial Unicode MS" w:hAnsi="Times New Roman" w:cs="Tahoma"/>
      <w:sz w:val="24"/>
      <w:szCs w:val="20"/>
      <w:lang w:val="lt-LT" w:eastAsia="ar-SA"/>
    </w:rPr>
  </w:style>
  <w:style w:type="paragraph" w:customStyle="1" w:styleId="Sous-titreobjet">
    <w:name w:val="Sous-titre objet"/>
    <w:basedOn w:val="Normal"/>
    <w:rsid w:val="0018021B"/>
    <w:pPr>
      <w:spacing w:after="0" w:line="360" w:lineRule="auto"/>
      <w:ind w:left="896" w:hanging="357"/>
      <w:jc w:val="center"/>
    </w:pPr>
    <w:rPr>
      <w:rFonts w:ascii="Times New Roman" w:eastAsia="Times New Roman" w:hAnsi="Times New Roman" w:cs="Times New Roman"/>
      <w:b/>
      <w:sz w:val="24"/>
      <w:szCs w:val="20"/>
      <w:lang w:val="lt-LT"/>
    </w:rPr>
  </w:style>
  <w:style w:type="paragraph" w:customStyle="1" w:styleId="Dainiausstilius">
    <w:name w:val="Dainiaus stilius"/>
    <w:basedOn w:val="Normal"/>
    <w:qFormat/>
    <w:rsid w:val="0018021B"/>
    <w:pPr>
      <w:spacing w:after="0" w:line="240" w:lineRule="auto"/>
      <w:ind w:left="896" w:firstLine="567"/>
    </w:pPr>
    <w:rPr>
      <w:rFonts w:ascii="Times New Roman" w:eastAsia="Calibri" w:hAnsi="Times New Roman" w:cs="Times New Roman"/>
      <w:sz w:val="24"/>
      <w:lang w:val="lt-LT"/>
    </w:rPr>
  </w:style>
  <w:style w:type="character" w:customStyle="1" w:styleId="WW-Absatz-Standardschriftart1111111111">
    <w:name w:val="WW-Absatz-Standardschriftart1111111111"/>
    <w:rsid w:val="0018021B"/>
  </w:style>
  <w:style w:type="paragraph" w:customStyle="1" w:styleId="Normaltext">
    <w:name w:val="Normal text"/>
    <w:basedOn w:val="Normal"/>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Normal"/>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Normal"/>
    <w:rsid w:val="0018021B"/>
    <w:pPr>
      <w:autoSpaceDN w:val="0"/>
      <w:spacing w:after="0" w:line="240" w:lineRule="auto"/>
      <w:ind w:left="896" w:hanging="357"/>
    </w:pPr>
    <w:rPr>
      <w:rFonts w:ascii="Arial" w:eastAsia="Times New Roman" w:hAnsi="Arial" w:cs="Times New Roman"/>
      <w:szCs w:val="24"/>
      <w:lang w:val="lt-LT" w:eastAsia="lt-LT"/>
    </w:rPr>
  </w:style>
  <w:style w:type="table" w:customStyle="1" w:styleId="TableGrid10">
    <w:name w:val="Table Grid1"/>
    <w:basedOn w:val="TableNormal"/>
    <w:next w:val="TableGrid"/>
    <w:uiPriority w:val="59"/>
    <w:rsid w:val="004B6DE3"/>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404943"/>
    <w:pPr>
      <w:spacing w:after="0" w:line="240" w:lineRule="auto"/>
      <w:jc w:val="left"/>
    </w:pPr>
    <w:rPr>
      <w:rFonts w:eastAsia="Calibri"/>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TableNormal"/>
    <w:next w:val="TableGrid"/>
    <w:uiPriority w:val="59"/>
    <w:rsid w:val="000273A7"/>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2">
    <w:name w:val="WWNum32"/>
    <w:basedOn w:val="NoList"/>
    <w:rsid w:val="000273A7"/>
    <w:pPr>
      <w:numPr>
        <w:numId w:val="9"/>
      </w:numPr>
    </w:pPr>
  </w:style>
  <w:style w:type="table" w:customStyle="1" w:styleId="Lentelstinklelis2">
    <w:name w:val="Lentelės tinklelis2"/>
    <w:basedOn w:val="TableNormal"/>
    <w:next w:val="TableGrid"/>
    <w:uiPriority w:val="59"/>
    <w:rsid w:val="0030668D"/>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21">
    <w:name w:val="WWNum321"/>
    <w:basedOn w:val="NoList"/>
    <w:rsid w:val="0030668D"/>
  </w:style>
  <w:style w:type="table" w:customStyle="1" w:styleId="Lentelstinklelis3">
    <w:name w:val="Lentelės tinklelis3"/>
    <w:basedOn w:val="TableNormal"/>
    <w:next w:val="TableGrid"/>
    <w:uiPriority w:val="59"/>
    <w:rsid w:val="0030668D"/>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22">
    <w:name w:val="WWNum322"/>
    <w:basedOn w:val="NoList"/>
    <w:rsid w:val="0030668D"/>
  </w:style>
  <w:style w:type="paragraph" w:customStyle="1" w:styleId="Standard">
    <w:name w:val="Standard"/>
    <w:rsid w:val="00667E10"/>
    <w:pPr>
      <w:suppressAutoHyphens/>
      <w:autoSpaceDN w:val="0"/>
      <w:spacing w:after="200" w:line="276" w:lineRule="auto"/>
      <w:jc w:val="left"/>
      <w:textAlignment w:val="baseline"/>
    </w:pPr>
    <w:rPr>
      <w:rFonts w:ascii="Calibri" w:eastAsia="Calibri" w:hAnsi="Calibri" w:cs="F"/>
      <w:kern w:val="3"/>
      <w:lang w:val="lt-LT"/>
    </w:rPr>
  </w:style>
  <w:style w:type="character" w:customStyle="1" w:styleId="markedcontent">
    <w:name w:val="markedcontent"/>
    <w:basedOn w:val="DefaultParagraphFont"/>
    <w:rsid w:val="00924F57"/>
  </w:style>
  <w:style w:type="paragraph" w:customStyle="1" w:styleId="1lygis">
    <w:name w:val="_1 lygis"/>
    <w:basedOn w:val="Normal"/>
    <w:qFormat/>
    <w:rsid w:val="00924F57"/>
    <w:pPr>
      <w:spacing w:before="60" w:after="60" w:line="240" w:lineRule="auto"/>
    </w:pPr>
    <w:rPr>
      <w:rFonts w:ascii="Times New Roman" w:eastAsia="Times New Roman" w:hAnsi="Times New Roman" w:cs="Times New Roman"/>
      <w:color w:val="00000A"/>
      <w:sz w:val="24"/>
      <w:szCs w:val="24"/>
      <w:lang w:val="lt-LT" w:eastAsia="lt-LT"/>
    </w:rPr>
  </w:style>
  <w:style w:type="table" w:customStyle="1" w:styleId="Lentelstinklelis123">
    <w:name w:val="Lentelės tinklelis123"/>
    <w:basedOn w:val="TableNormal"/>
    <w:uiPriority w:val="59"/>
    <w:rsid w:val="0024003D"/>
    <w:pPr>
      <w:spacing w:after="0" w:line="240" w:lineRule="auto"/>
      <w:jc w:val="left"/>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
    <w:name w:val="Sąrašo pastraipa"/>
    <w:basedOn w:val="Normal"/>
    <w:qFormat/>
    <w:rsid w:val="00946275"/>
    <w:pPr>
      <w:suppressAutoHyphens/>
      <w:overflowPunct w:val="0"/>
      <w:autoSpaceDE w:val="0"/>
      <w:spacing w:after="0" w:line="240" w:lineRule="auto"/>
      <w:ind w:left="1296"/>
      <w:jc w:val="left"/>
      <w:textAlignment w:val="baseline"/>
    </w:pPr>
    <w:rPr>
      <w:rFonts w:ascii="Times New Roman" w:eastAsia="Times New Roman" w:hAnsi="Times New Roman" w:cs="Times New Roman"/>
      <w:sz w:val="24"/>
      <w:szCs w:val="24"/>
      <w:lang w:val="lt-L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1219977158">
      <w:bodyDiv w:val="1"/>
      <w:marLeft w:val="0"/>
      <w:marRight w:val="0"/>
      <w:marTop w:val="0"/>
      <w:marBottom w:val="0"/>
      <w:divBdr>
        <w:top w:val="none" w:sz="0" w:space="0" w:color="auto"/>
        <w:left w:val="none" w:sz="0" w:space="0" w:color="auto"/>
        <w:bottom w:val="none" w:sz="0" w:space="0" w:color="auto"/>
        <w:right w:val="none" w:sz="0" w:space="0" w:color="auto"/>
      </w:divBdr>
    </w:div>
    <w:div w:id="21054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9612\AppData\Roaming\Microsoft\&#352;ablonai\Metin&#279;%20ataskaita.dotx" TargetMode="Externa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2018-02-19T00:00:00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4.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673125-86C2-421F-9823-592FE30A8EBF}">
  <ds:schemaRefs>
    <ds:schemaRef ds:uri="http://schemas.microsoft.com/sharepoint/v3/contenttype/forms"/>
  </ds:schemaRefs>
</ds:datastoreItem>
</file>

<file path=customXml/itemProps3.xml><?xml version="1.0" encoding="utf-8"?>
<ds:datastoreItem xmlns:ds="http://schemas.openxmlformats.org/officeDocument/2006/customXml" ds:itemID="{8D628B4E-B8BE-438E-A32F-B3CB37F8CEE7}">
  <ds:schemaRefs>
    <ds:schemaRef ds:uri="http://schemas.openxmlformats.org/officeDocument/2006/bibliography"/>
  </ds:schemaRefs>
</ds:datastoreItem>
</file>

<file path=customXml/itemProps4.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Metinė ataskaita.dotx</Template>
  <TotalTime>30</TotalTime>
  <Pages>2</Pages>
  <Words>3108</Words>
  <Characters>1772</Characters>
  <Application>Microsoft Office Word</Application>
  <DocSecurity>0</DocSecurity>
  <Lines>14</Lines>
  <Paragraphs>9</Paragraphs>
  <ScaleCrop>false</ScaleCrop>
  <HeadingPairs>
    <vt:vector size="6" baseType="variant">
      <vt:variant>
        <vt:lpstr>Pavadinimas</vt:lpstr>
      </vt:variant>
      <vt:variant>
        <vt:i4>1</vt:i4>
      </vt:variant>
      <vt:variant>
        <vt:lpstr>Title</vt:lpstr>
      </vt:variant>
      <vt:variant>
        <vt:i4>1</vt:i4>
      </vt:variant>
      <vt:variant>
        <vt:lpstr>Título</vt:lpstr>
      </vt:variant>
      <vt:variant>
        <vt:i4>1</vt:i4>
      </vt:variant>
    </vt:vector>
  </HeadingPairs>
  <TitlesOfParts>
    <vt:vector size="3" baseType="lpstr">
      <vt:lpstr>SPECIALIOSIOS SĄLYGOS</vt:lpstr>
      <vt:lpstr>SPECIALIOSIOS SĄLYGOS</vt: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SPECIALIOSIOS SĄLYGOS</dc:title>
  <dc:creator>Rasa Vaitiekūnaitė</dc:creator>
  <cp:lastModifiedBy>Evaldas Stadalius</cp:lastModifiedBy>
  <cp:revision>25</cp:revision>
  <cp:lastPrinted>2018-03-07T08:06:00Z</cp:lastPrinted>
  <dcterms:created xsi:type="dcterms:W3CDTF">2025-07-17T09:45:00Z</dcterms:created>
  <dcterms:modified xsi:type="dcterms:W3CDTF">2026-07-22T13:30:00Z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