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4EE84" w14:textId="190F88D2" w:rsidR="001F2491" w:rsidRPr="001179A6" w:rsidRDefault="001F2491" w:rsidP="001179A6">
      <w:pPr>
        <w:widowControl w:val="0"/>
        <w:tabs>
          <w:tab w:val="left" w:pos="9640"/>
        </w:tabs>
        <w:spacing w:after="0"/>
        <w:ind w:left="3888"/>
        <w:jc w:val="both"/>
        <w:rPr>
          <w:rFonts w:ascii="Times New Roman" w:eastAsia="SimSun" w:hAnsi="Times New Roman" w:cs="Times New Roman"/>
          <w:b/>
          <w:bCs/>
          <w:sz w:val="24"/>
          <w:szCs w:val="24"/>
          <w:lang w:eastAsia="hi-IN" w:bidi="hi-IN"/>
        </w:rPr>
      </w:pPr>
      <w:r w:rsidRPr="001179A6">
        <w:rPr>
          <w:rFonts w:ascii="Times New Roman" w:eastAsia="SimSun" w:hAnsi="Times New Roman" w:cs="Times New Roman"/>
          <w:b/>
          <w:bCs/>
          <w:sz w:val="24"/>
          <w:szCs w:val="24"/>
          <w:lang w:eastAsia="hi-IN" w:bidi="hi-IN"/>
        </w:rPr>
        <w:t xml:space="preserve">Konkurso sąlygų priedas Nr. </w:t>
      </w:r>
      <w:r w:rsidR="002A6E22" w:rsidRPr="001179A6">
        <w:rPr>
          <w:rFonts w:ascii="Times New Roman" w:eastAsia="SimSun" w:hAnsi="Times New Roman" w:cs="Times New Roman"/>
          <w:b/>
          <w:bCs/>
          <w:sz w:val="24"/>
          <w:szCs w:val="24"/>
          <w:lang w:eastAsia="hi-IN" w:bidi="hi-IN"/>
        </w:rPr>
        <w:t>3</w:t>
      </w:r>
    </w:p>
    <w:p w14:paraId="215F02D0" w14:textId="381E2E00" w:rsidR="001F2491" w:rsidRPr="001179A6" w:rsidRDefault="00D83894" w:rsidP="001179A6">
      <w:pPr>
        <w:widowControl w:val="0"/>
        <w:tabs>
          <w:tab w:val="left" w:pos="9640"/>
        </w:tabs>
        <w:spacing w:after="0"/>
        <w:ind w:left="3888"/>
        <w:jc w:val="both"/>
        <w:rPr>
          <w:rFonts w:ascii="Times New Roman" w:eastAsia="SimSun" w:hAnsi="Times New Roman" w:cs="Times New Roman"/>
          <w:b/>
          <w:bCs/>
          <w:sz w:val="24"/>
          <w:szCs w:val="24"/>
          <w:lang w:eastAsia="hi-IN" w:bidi="hi-IN"/>
        </w:rPr>
      </w:pPr>
      <w:r w:rsidRPr="001179A6">
        <w:rPr>
          <w:rFonts w:ascii="Times New Roman" w:eastAsia="SimSun" w:hAnsi="Times New Roman" w:cs="Times New Roman"/>
          <w:b/>
          <w:bCs/>
          <w:sz w:val="24"/>
          <w:szCs w:val="24"/>
          <w:lang w:eastAsia="hi-IN" w:bidi="hi-IN"/>
        </w:rPr>
        <w:t xml:space="preserve">                                         </w:t>
      </w:r>
      <w:r w:rsidR="001F2491" w:rsidRPr="001179A6">
        <w:rPr>
          <w:rFonts w:ascii="Times New Roman" w:eastAsia="SimSun" w:hAnsi="Times New Roman" w:cs="Times New Roman"/>
          <w:b/>
          <w:bCs/>
          <w:sz w:val="24"/>
          <w:szCs w:val="24"/>
          <w:lang w:eastAsia="hi-IN" w:bidi="hi-IN"/>
        </w:rPr>
        <w:t>„Techninė specifikacija“</w:t>
      </w:r>
    </w:p>
    <w:p w14:paraId="54FBBCA1" w14:textId="77777777" w:rsidR="001F2491" w:rsidRPr="001179A6" w:rsidRDefault="001F2491" w:rsidP="001179A6">
      <w:pPr>
        <w:spacing w:after="0"/>
        <w:jc w:val="both"/>
        <w:rPr>
          <w:rFonts w:ascii="Times New Roman" w:hAnsi="Times New Roman" w:cs="Times New Roman"/>
          <w:sz w:val="24"/>
          <w:szCs w:val="24"/>
          <w:lang w:eastAsia="ar-SA"/>
        </w:rPr>
      </w:pPr>
    </w:p>
    <w:p w14:paraId="7EAD4646" w14:textId="0DEC4646" w:rsidR="001F2491" w:rsidRPr="001179A6" w:rsidRDefault="001179A6" w:rsidP="001179A6">
      <w:pPr>
        <w:widowControl w:val="0"/>
        <w:spacing w:after="0" w:line="276" w:lineRule="auto"/>
        <w:jc w:val="center"/>
        <w:rPr>
          <w:rFonts w:ascii="Times New Roman" w:eastAsia="Calibri" w:hAnsi="Times New Roman" w:cs="Times New Roman"/>
          <w:b/>
          <w:color w:val="000000"/>
          <w:sz w:val="24"/>
          <w:szCs w:val="24"/>
          <w:lang w:bidi="lt-LT"/>
        </w:rPr>
      </w:pPr>
      <w:bookmarkStart w:id="0" w:name="_Hlk124174381"/>
      <w:bookmarkStart w:id="1" w:name="_Hlk34218291"/>
      <w:r w:rsidRPr="001179A6">
        <w:rPr>
          <w:rFonts w:ascii="Times New Roman" w:hAnsi="Times New Roman" w:cs="Times New Roman"/>
          <w:b/>
          <w:sz w:val="24"/>
          <w:szCs w:val="24"/>
        </w:rPr>
        <w:t>DAUGIABUČIŲ NAMŲ METALINIŲ DURŲ SU TELEFONSPYNIŲ SISTEMOMIS MONTAVIMAS, TELEFONSPYNIŲ SISTEMŲ ĮRENGIMAS PRIE ESAMŲ DURŲ, TAIP PAT TELEFONSPYNIŲ SISTEMŲ REMONTO IR TECHNINĖS PRIEŽIŪROS PASLAUGŲ PIRKIM</w:t>
      </w:r>
      <w:bookmarkEnd w:id="0"/>
      <w:bookmarkEnd w:id="1"/>
      <w:r w:rsidRPr="001179A6">
        <w:rPr>
          <w:rFonts w:ascii="Times New Roman" w:hAnsi="Times New Roman" w:cs="Times New Roman"/>
          <w:b/>
          <w:sz w:val="24"/>
          <w:szCs w:val="24"/>
        </w:rPr>
        <w:t>O</w:t>
      </w:r>
      <w:r w:rsidRPr="001179A6">
        <w:rPr>
          <w:rFonts w:ascii="Times New Roman" w:eastAsia="Calibri" w:hAnsi="Times New Roman" w:cs="Times New Roman"/>
          <w:b/>
          <w:color w:val="000000"/>
          <w:sz w:val="24"/>
          <w:szCs w:val="24"/>
          <w:lang w:bidi="lt-LT"/>
        </w:rPr>
        <w:t xml:space="preserve"> </w:t>
      </w:r>
      <w:r w:rsidR="00DA40EC" w:rsidRPr="001179A6">
        <w:rPr>
          <w:rFonts w:ascii="Times New Roman" w:hAnsi="Times New Roman" w:cs="Times New Roman"/>
          <w:b/>
          <w:bCs/>
          <w:color w:val="000000"/>
          <w:sz w:val="24"/>
          <w:szCs w:val="24"/>
          <w:lang w:bidi="lt-LT"/>
        </w:rPr>
        <w:t>TECHNINĖ SPECIFIKACIJA</w:t>
      </w:r>
    </w:p>
    <w:p w14:paraId="5931C575" w14:textId="77777777" w:rsidR="004B308B" w:rsidRPr="001179A6" w:rsidRDefault="004B308B" w:rsidP="001179A6">
      <w:pPr>
        <w:widowControl w:val="0"/>
        <w:spacing w:after="0"/>
        <w:jc w:val="both"/>
        <w:rPr>
          <w:rFonts w:ascii="Times New Roman" w:hAnsi="Times New Roman" w:cs="Times New Roman"/>
          <w:color w:val="000000"/>
          <w:sz w:val="24"/>
          <w:szCs w:val="24"/>
          <w:lang w:bidi="lt-LT"/>
        </w:rPr>
      </w:pPr>
    </w:p>
    <w:p w14:paraId="55532121" w14:textId="77777777" w:rsidR="001179A6" w:rsidRDefault="001179A6" w:rsidP="001179A6">
      <w:pPr>
        <w:spacing w:after="0" w:line="240" w:lineRule="auto"/>
        <w:ind w:firstLine="851"/>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UAB „Utenos butų ūkis“, vadovaudamasi Lietuvos Respublikos teisės aktais, Lietuvos Respublikos Vyriausybės nutarimais ir Utenos rajono savivaldybės nustatyta tvarka, vykdo daugiabučių gyvenamųjų namų bendrojo naudojimo objektų administravimą. Vykdydama administratoriaus funkcijas ir atstovaudama daugiabučių namų butų ir kitų patalpų savininkų interesams, Bendrovė savo vardu sudaro sutartis su paslaugų teikėjais, organizuoja darbų atlikimą, priima atliktus darbus bei pasirašo darbų priėmimo–perdavimo dokumentus.</w:t>
      </w:r>
    </w:p>
    <w:p w14:paraId="7A096D3B" w14:textId="77777777" w:rsidR="001179A6" w:rsidRPr="001179A6" w:rsidRDefault="001179A6" w:rsidP="001179A6">
      <w:pPr>
        <w:spacing w:after="0" w:line="240" w:lineRule="auto"/>
        <w:ind w:firstLine="851"/>
        <w:jc w:val="both"/>
        <w:rPr>
          <w:rFonts w:ascii="Times New Roman" w:eastAsia="Times New Roman" w:hAnsi="Times New Roman" w:cs="Times New Roman"/>
          <w:kern w:val="0"/>
          <w:sz w:val="24"/>
          <w:szCs w:val="24"/>
          <w:lang w:eastAsia="lt-LT"/>
          <w14:ligatures w14:val="none"/>
        </w:rPr>
      </w:pPr>
    </w:p>
    <w:p w14:paraId="712ACE5F" w14:textId="77777777" w:rsidR="001179A6" w:rsidRPr="001179A6" w:rsidRDefault="001179A6" w:rsidP="001179A6">
      <w:pPr>
        <w:spacing w:after="0" w:line="240" w:lineRule="auto"/>
        <w:jc w:val="both"/>
        <w:outlineLvl w:val="1"/>
        <w:rPr>
          <w:rFonts w:ascii="Times New Roman" w:eastAsia="Times New Roman" w:hAnsi="Times New Roman" w:cs="Times New Roman"/>
          <w:b/>
          <w:bCs/>
          <w:kern w:val="0"/>
          <w:sz w:val="24"/>
          <w:szCs w:val="24"/>
          <w:lang w:eastAsia="lt-LT"/>
          <w14:ligatures w14:val="none"/>
        </w:rPr>
      </w:pPr>
      <w:r w:rsidRPr="001179A6">
        <w:rPr>
          <w:rFonts w:ascii="Times New Roman" w:eastAsia="Times New Roman" w:hAnsi="Times New Roman" w:cs="Times New Roman"/>
          <w:b/>
          <w:bCs/>
          <w:kern w:val="0"/>
          <w:sz w:val="24"/>
          <w:szCs w:val="24"/>
          <w:lang w:eastAsia="lt-LT"/>
          <w14:ligatures w14:val="none"/>
        </w:rPr>
        <w:t>1. PIRKIMO OBJEKTAS</w:t>
      </w:r>
    </w:p>
    <w:p w14:paraId="123BF51F"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Pirkimo objektas – UAB „Utenos butų ūkis“ administruojamų daugiabučių gyvenamųjų namų metalinių durų su </w:t>
      </w: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sistemomis montavimo, </w:t>
      </w: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sistemų įrengimo prie esamų durų, </w:t>
      </w: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sistemų remonto, techninės priežiūros ir susijusios paslaugos.</w:t>
      </w:r>
    </w:p>
    <w:p w14:paraId="21375B3D"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sistemos turi būti įrengiamos, montuojamos ir eksploatuojamos vadovaujantis galiojančių Lietuvos Respublikos teisės aktų, statybos techninių reglamentų, elektros įrenginių įrengimo bei saugos reikalavimų nuostatomis.</w:t>
      </w:r>
    </w:p>
    <w:p w14:paraId="63B3F6BE"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Užsakovas administruoja </w:t>
      </w:r>
      <w:r w:rsidRPr="001179A6">
        <w:rPr>
          <w:rFonts w:ascii="Times New Roman" w:eastAsia="Times New Roman" w:hAnsi="Times New Roman" w:cs="Times New Roman"/>
          <w:b/>
          <w:bCs/>
          <w:kern w:val="0"/>
          <w:sz w:val="24"/>
          <w:szCs w:val="24"/>
          <w:lang w:eastAsia="lt-LT"/>
          <w14:ligatures w14:val="none"/>
        </w:rPr>
        <w:t>305 daugiabučius gyvenamuosius namus Utenos mieste</w:t>
      </w:r>
      <w:r w:rsidRPr="001179A6">
        <w:rPr>
          <w:rFonts w:ascii="Times New Roman" w:eastAsia="Times New Roman" w:hAnsi="Times New Roman" w:cs="Times New Roman"/>
          <w:kern w:val="0"/>
          <w:sz w:val="24"/>
          <w:szCs w:val="24"/>
          <w:lang w:eastAsia="lt-LT"/>
          <w14:ligatures w14:val="none"/>
        </w:rPr>
        <w:t>.</w:t>
      </w:r>
    </w:p>
    <w:p w14:paraId="0A0DD116" w14:textId="56B06313"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p>
    <w:p w14:paraId="4F1AE859" w14:textId="77777777" w:rsidR="001179A6" w:rsidRPr="001179A6" w:rsidRDefault="001179A6" w:rsidP="001179A6">
      <w:pPr>
        <w:spacing w:after="0" w:line="240" w:lineRule="auto"/>
        <w:jc w:val="both"/>
        <w:outlineLvl w:val="0"/>
        <w:rPr>
          <w:rFonts w:ascii="Times New Roman" w:eastAsia="Times New Roman" w:hAnsi="Times New Roman" w:cs="Times New Roman"/>
          <w:b/>
          <w:bCs/>
          <w:kern w:val="36"/>
          <w:sz w:val="24"/>
          <w:szCs w:val="24"/>
          <w:lang w:eastAsia="lt-LT"/>
          <w14:ligatures w14:val="none"/>
        </w:rPr>
      </w:pPr>
      <w:r w:rsidRPr="001179A6">
        <w:rPr>
          <w:rFonts w:ascii="Times New Roman" w:eastAsia="Times New Roman" w:hAnsi="Times New Roman" w:cs="Times New Roman"/>
          <w:b/>
          <w:bCs/>
          <w:kern w:val="36"/>
          <w:sz w:val="24"/>
          <w:szCs w:val="24"/>
          <w:lang w:eastAsia="lt-LT"/>
          <w14:ligatures w14:val="none"/>
        </w:rPr>
        <w:t>2. PASLAUGŲ APIMTIS</w:t>
      </w:r>
    </w:p>
    <w:p w14:paraId="56507061"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Tiekėjas turi teikti šias paslaugas:</w:t>
      </w:r>
    </w:p>
    <w:p w14:paraId="66F40F1B" w14:textId="77777777" w:rsidR="001179A6" w:rsidRPr="001179A6" w:rsidRDefault="001179A6" w:rsidP="001179A6">
      <w:pPr>
        <w:numPr>
          <w:ilvl w:val="0"/>
          <w:numId w:val="6"/>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daugiabučių namų metalinių durų su </w:t>
      </w: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sistemomis tiekimas ir montavimas; </w:t>
      </w:r>
    </w:p>
    <w:p w14:paraId="3BF45ECB" w14:textId="77777777" w:rsidR="001179A6" w:rsidRPr="001179A6" w:rsidRDefault="001179A6" w:rsidP="001179A6">
      <w:pPr>
        <w:numPr>
          <w:ilvl w:val="0"/>
          <w:numId w:val="6"/>
        </w:numPr>
        <w:spacing w:after="0" w:line="240" w:lineRule="auto"/>
        <w:jc w:val="both"/>
        <w:rPr>
          <w:rFonts w:ascii="Times New Roman" w:eastAsia="Times New Roman" w:hAnsi="Times New Roman" w:cs="Times New Roman"/>
          <w:kern w:val="0"/>
          <w:sz w:val="24"/>
          <w:szCs w:val="24"/>
          <w:lang w:eastAsia="lt-LT"/>
          <w14:ligatures w14:val="none"/>
        </w:rPr>
      </w:pP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sistemų montavimas prie esamų daugiabučių namų įėjimo durų; </w:t>
      </w:r>
    </w:p>
    <w:p w14:paraId="28E55F60" w14:textId="77777777" w:rsidR="001179A6" w:rsidRPr="001179A6" w:rsidRDefault="001179A6" w:rsidP="001179A6">
      <w:pPr>
        <w:numPr>
          <w:ilvl w:val="0"/>
          <w:numId w:val="6"/>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įrengtų </w:t>
      </w: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sistemų techninė priežiūra; </w:t>
      </w:r>
    </w:p>
    <w:p w14:paraId="0288A040" w14:textId="77777777" w:rsidR="001179A6" w:rsidRPr="001179A6" w:rsidRDefault="001179A6" w:rsidP="001179A6">
      <w:pPr>
        <w:numPr>
          <w:ilvl w:val="0"/>
          <w:numId w:val="6"/>
        </w:numPr>
        <w:spacing w:after="0" w:line="240" w:lineRule="auto"/>
        <w:jc w:val="both"/>
        <w:rPr>
          <w:rFonts w:ascii="Times New Roman" w:eastAsia="Times New Roman" w:hAnsi="Times New Roman" w:cs="Times New Roman"/>
          <w:kern w:val="0"/>
          <w:sz w:val="24"/>
          <w:szCs w:val="24"/>
          <w:lang w:eastAsia="lt-LT"/>
          <w14:ligatures w14:val="none"/>
        </w:rPr>
      </w:pP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sistemų gedimų diagnostika ir remontas; </w:t>
      </w:r>
    </w:p>
    <w:p w14:paraId="4E785778" w14:textId="77777777" w:rsidR="001179A6" w:rsidRPr="001179A6" w:rsidRDefault="001179A6" w:rsidP="001179A6">
      <w:pPr>
        <w:numPr>
          <w:ilvl w:val="0"/>
          <w:numId w:val="6"/>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susidėvėjusių arba sugedusių sistemos komponentų keitimas; </w:t>
      </w:r>
    </w:p>
    <w:p w14:paraId="79C0747A" w14:textId="77777777" w:rsidR="001179A6" w:rsidRPr="001179A6" w:rsidRDefault="001179A6" w:rsidP="001179A6">
      <w:pPr>
        <w:numPr>
          <w:ilvl w:val="0"/>
          <w:numId w:val="6"/>
        </w:numPr>
        <w:spacing w:after="0" w:line="240" w:lineRule="auto"/>
        <w:jc w:val="both"/>
        <w:rPr>
          <w:rFonts w:ascii="Times New Roman" w:eastAsia="Times New Roman" w:hAnsi="Times New Roman" w:cs="Times New Roman"/>
          <w:kern w:val="0"/>
          <w:sz w:val="24"/>
          <w:szCs w:val="24"/>
          <w:lang w:eastAsia="lt-LT"/>
          <w14:ligatures w14:val="none"/>
        </w:rPr>
      </w:pP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sistemų konfigūravimas pagal konkretaus objekto poreikius; </w:t>
      </w:r>
    </w:p>
    <w:p w14:paraId="67417403" w14:textId="77777777" w:rsidR="001179A6" w:rsidRPr="001179A6" w:rsidRDefault="001179A6" w:rsidP="001179A6">
      <w:pPr>
        <w:numPr>
          <w:ilvl w:val="0"/>
          <w:numId w:val="6"/>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konsultacijos gyventojams ir Užsakovo atstovams dėl tinkamo sistemų naudojimo ir eksploatacijos. </w:t>
      </w:r>
    </w:p>
    <w:p w14:paraId="550C957E" w14:textId="47D5A672"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p>
    <w:p w14:paraId="5ECFED05" w14:textId="77777777" w:rsidR="001179A6" w:rsidRPr="001179A6" w:rsidRDefault="001179A6" w:rsidP="001179A6">
      <w:pPr>
        <w:spacing w:after="0" w:line="240" w:lineRule="auto"/>
        <w:jc w:val="both"/>
        <w:outlineLvl w:val="0"/>
        <w:rPr>
          <w:rFonts w:ascii="Times New Roman" w:eastAsia="Times New Roman" w:hAnsi="Times New Roman" w:cs="Times New Roman"/>
          <w:b/>
          <w:bCs/>
          <w:kern w:val="36"/>
          <w:sz w:val="24"/>
          <w:szCs w:val="24"/>
          <w:lang w:eastAsia="lt-LT"/>
          <w14:ligatures w14:val="none"/>
        </w:rPr>
      </w:pPr>
      <w:r w:rsidRPr="001179A6">
        <w:rPr>
          <w:rFonts w:ascii="Times New Roman" w:eastAsia="Times New Roman" w:hAnsi="Times New Roman" w:cs="Times New Roman"/>
          <w:b/>
          <w:bCs/>
          <w:kern w:val="36"/>
          <w:sz w:val="24"/>
          <w:szCs w:val="24"/>
          <w:lang w:eastAsia="lt-LT"/>
          <w14:ligatures w14:val="none"/>
        </w:rPr>
        <w:t>3. ĮRENGINIŲ REMONTO, PROFILAKTINĖS PRIEŽIŪROS IR DALIŲ POREIKIS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22"/>
        <w:gridCol w:w="1060"/>
        <w:gridCol w:w="714"/>
        <w:gridCol w:w="1495"/>
      </w:tblGrid>
      <w:tr w:rsidR="001179A6" w:rsidRPr="001179A6" w14:paraId="08FFBADE" w14:textId="77777777">
        <w:trPr>
          <w:tblHeader/>
          <w:tblCellSpacing w:w="15" w:type="dxa"/>
        </w:trPr>
        <w:tc>
          <w:tcPr>
            <w:tcW w:w="0" w:type="auto"/>
            <w:vAlign w:val="center"/>
            <w:hideMark/>
          </w:tcPr>
          <w:p w14:paraId="69C4C862" w14:textId="77777777" w:rsidR="001179A6" w:rsidRPr="001179A6" w:rsidRDefault="001179A6" w:rsidP="001179A6">
            <w:pPr>
              <w:spacing w:after="0" w:line="240" w:lineRule="auto"/>
              <w:jc w:val="both"/>
              <w:rPr>
                <w:rFonts w:ascii="Times New Roman" w:eastAsia="Times New Roman" w:hAnsi="Times New Roman" w:cs="Times New Roman"/>
                <w:b/>
                <w:bCs/>
                <w:kern w:val="0"/>
                <w:sz w:val="24"/>
                <w:szCs w:val="24"/>
                <w:lang w:eastAsia="lt-LT"/>
                <w14:ligatures w14:val="none"/>
              </w:rPr>
            </w:pPr>
            <w:r w:rsidRPr="001179A6">
              <w:rPr>
                <w:rFonts w:ascii="Times New Roman" w:eastAsia="Times New Roman" w:hAnsi="Times New Roman" w:cs="Times New Roman"/>
                <w:b/>
                <w:bCs/>
                <w:kern w:val="0"/>
                <w:sz w:val="24"/>
                <w:szCs w:val="24"/>
                <w:lang w:eastAsia="lt-LT"/>
                <w14:ligatures w14:val="none"/>
              </w:rPr>
              <w:t>Paslaugos / darbai</w:t>
            </w:r>
          </w:p>
        </w:tc>
        <w:tc>
          <w:tcPr>
            <w:tcW w:w="0" w:type="auto"/>
            <w:vAlign w:val="center"/>
            <w:hideMark/>
          </w:tcPr>
          <w:p w14:paraId="3D484333" w14:textId="77777777" w:rsidR="001179A6" w:rsidRPr="001179A6" w:rsidRDefault="001179A6" w:rsidP="001179A6">
            <w:pPr>
              <w:spacing w:after="0" w:line="240" w:lineRule="auto"/>
              <w:jc w:val="both"/>
              <w:rPr>
                <w:rFonts w:ascii="Times New Roman" w:eastAsia="Times New Roman" w:hAnsi="Times New Roman" w:cs="Times New Roman"/>
                <w:b/>
                <w:bCs/>
                <w:kern w:val="0"/>
                <w:sz w:val="24"/>
                <w:szCs w:val="24"/>
                <w:lang w:eastAsia="lt-LT"/>
                <w14:ligatures w14:val="none"/>
              </w:rPr>
            </w:pPr>
            <w:r w:rsidRPr="001179A6">
              <w:rPr>
                <w:rFonts w:ascii="Times New Roman" w:eastAsia="Times New Roman" w:hAnsi="Times New Roman" w:cs="Times New Roman"/>
                <w:b/>
                <w:bCs/>
                <w:kern w:val="0"/>
                <w:sz w:val="24"/>
                <w:szCs w:val="24"/>
                <w:lang w:eastAsia="lt-LT"/>
                <w14:ligatures w14:val="none"/>
              </w:rPr>
              <w:t>Mato vnt.</w:t>
            </w:r>
          </w:p>
        </w:tc>
        <w:tc>
          <w:tcPr>
            <w:tcW w:w="0" w:type="auto"/>
            <w:vAlign w:val="center"/>
            <w:hideMark/>
          </w:tcPr>
          <w:p w14:paraId="1846CF13" w14:textId="77777777" w:rsidR="001179A6" w:rsidRPr="001179A6" w:rsidRDefault="001179A6" w:rsidP="001179A6">
            <w:pPr>
              <w:spacing w:after="0" w:line="240" w:lineRule="auto"/>
              <w:jc w:val="both"/>
              <w:rPr>
                <w:rFonts w:ascii="Times New Roman" w:eastAsia="Times New Roman" w:hAnsi="Times New Roman" w:cs="Times New Roman"/>
                <w:b/>
                <w:bCs/>
                <w:kern w:val="0"/>
                <w:sz w:val="24"/>
                <w:szCs w:val="24"/>
                <w:lang w:eastAsia="lt-LT"/>
                <w14:ligatures w14:val="none"/>
              </w:rPr>
            </w:pPr>
            <w:r w:rsidRPr="001179A6">
              <w:rPr>
                <w:rFonts w:ascii="Times New Roman" w:eastAsia="Times New Roman" w:hAnsi="Times New Roman" w:cs="Times New Roman"/>
                <w:b/>
                <w:bCs/>
                <w:kern w:val="0"/>
                <w:sz w:val="24"/>
                <w:szCs w:val="24"/>
                <w:lang w:eastAsia="lt-LT"/>
                <w14:ligatures w14:val="none"/>
              </w:rPr>
              <w:t>Kiekis</w:t>
            </w:r>
          </w:p>
        </w:tc>
        <w:tc>
          <w:tcPr>
            <w:tcW w:w="0" w:type="auto"/>
            <w:vAlign w:val="center"/>
            <w:hideMark/>
          </w:tcPr>
          <w:p w14:paraId="6F82D3AE" w14:textId="77777777" w:rsidR="001179A6" w:rsidRPr="001179A6" w:rsidRDefault="001179A6" w:rsidP="001179A6">
            <w:pPr>
              <w:spacing w:after="0" w:line="240" w:lineRule="auto"/>
              <w:jc w:val="both"/>
              <w:rPr>
                <w:rFonts w:ascii="Times New Roman" w:eastAsia="Times New Roman" w:hAnsi="Times New Roman" w:cs="Times New Roman"/>
                <w:b/>
                <w:bCs/>
                <w:kern w:val="0"/>
                <w:sz w:val="24"/>
                <w:szCs w:val="24"/>
                <w:lang w:eastAsia="lt-LT"/>
                <w14:ligatures w14:val="none"/>
              </w:rPr>
            </w:pPr>
            <w:r w:rsidRPr="001179A6">
              <w:rPr>
                <w:rFonts w:ascii="Times New Roman" w:eastAsia="Times New Roman" w:hAnsi="Times New Roman" w:cs="Times New Roman"/>
                <w:b/>
                <w:bCs/>
                <w:kern w:val="0"/>
                <w:sz w:val="24"/>
                <w:szCs w:val="24"/>
                <w:lang w:eastAsia="lt-LT"/>
                <w14:ligatures w14:val="none"/>
              </w:rPr>
              <w:t>Pastabos</w:t>
            </w:r>
          </w:p>
        </w:tc>
      </w:tr>
      <w:tr w:rsidR="001179A6" w:rsidRPr="001179A6" w14:paraId="5616A9E4" w14:textId="77777777">
        <w:trPr>
          <w:tblCellSpacing w:w="15" w:type="dxa"/>
        </w:trPr>
        <w:tc>
          <w:tcPr>
            <w:tcW w:w="0" w:type="auto"/>
            <w:vAlign w:val="center"/>
            <w:hideMark/>
          </w:tcPr>
          <w:p w14:paraId="55B0857A"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Metalinės durys su </w:t>
            </w: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sistema</w:t>
            </w:r>
          </w:p>
        </w:tc>
        <w:tc>
          <w:tcPr>
            <w:tcW w:w="0" w:type="auto"/>
            <w:vAlign w:val="center"/>
            <w:hideMark/>
          </w:tcPr>
          <w:p w14:paraId="6FFD8750"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vnt.</w:t>
            </w:r>
          </w:p>
        </w:tc>
        <w:tc>
          <w:tcPr>
            <w:tcW w:w="0" w:type="auto"/>
            <w:vAlign w:val="center"/>
            <w:hideMark/>
          </w:tcPr>
          <w:p w14:paraId="6C3CFAC6"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1</w:t>
            </w:r>
          </w:p>
        </w:tc>
        <w:tc>
          <w:tcPr>
            <w:tcW w:w="0" w:type="auto"/>
            <w:vAlign w:val="center"/>
            <w:hideMark/>
          </w:tcPr>
          <w:p w14:paraId="7A6D81BA"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Prireikus</w:t>
            </w:r>
          </w:p>
        </w:tc>
      </w:tr>
      <w:tr w:rsidR="001179A6" w:rsidRPr="001179A6" w14:paraId="19951B42" w14:textId="77777777">
        <w:trPr>
          <w:tblCellSpacing w:w="15" w:type="dxa"/>
        </w:trPr>
        <w:tc>
          <w:tcPr>
            <w:tcW w:w="0" w:type="auto"/>
            <w:vAlign w:val="center"/>
            <w:hideMark/>
          </w:tcPr>
          <w:p w14:paraId="3E806A44"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sistema prie esamų durų</w:t>
            </w:r>
          </w:p>
        </w:tc>
        <w:tc>
          <w:tcPr>
            <w:tcW w:w="0" w:type="auto"/>
            <w:vAlign w:val="center"/>
            <w:hideMark/>
          </w:tcPr>
          <w:p w14:paraId="5F7995C2"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vnt.</w:t>
            </w:r>
          </w:p>
        </w:tc>
        <w:tc>
          <w:tcPr>
            <w:tcW w:w="0" w:type="auto"/>
            <w:vAlign w:val="center"/>
            <w:hideMark/>
          </w:tcPr>
          <w:p w14:paraId="56731243"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1</w:t>
            </w:r>
          </w:p>
        </w:tc>
        <w:tc>
          <w:tcPr>
            <w:tcW w:w="0" w:type="auto"/>
            <w:vAlign w:val="center"/>
            <w:hideMark/>
          </w:tcPr>
          <w:p w14:paraId="17906591"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Prireikus</w:t>
            </w:r>
          </w:p>
        </w:tc>
      </w:tr>
      <w:tr w:rsidR="001179A6" w:rsidRPr="001179A6" w14:paraId="6E06D8F9" w14:textId="77777777">
        <w:trPr>
          <w:tblCellSpacing w:w="15" w:type="dxa"/>
        </w:trPr>
        <w:tc>
          <w:tcPr>
            <w:tcW w:w="0" w:type="auto"/>
            <w:vAlign w:val="center"/>
            <w:hideMark/>
          </w:tcPr>
          <w:p w14:paraId="08437392"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Remonto darbai</w:t>
            </w:r>
          </w:p>
        </w:tc>
        <w:tc>
          <w:tcPr>
            <w:tcW w:w="0" w:type="auto"/>
            <w:vAlign w:val="center"/>
            <w:hideMark/>
          </w:tcPr>
          <w:p w14:paraId="1EB54B2F"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val.</w:t>
            </w:r>
          </w:p>
        </w:tc>
        <w:tc>
          <w:tcPr>
            <w:tcW w:w="0" w:type="auto"/>
            <w:vAlign w:val="center"/>
            <w:hideMark/>
          </w:tcPr>
          <w:p w14:paraId="2C1204D2"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1</w:t>
            </w:r>
          </w:p>
        </w:tc>
        <w:tc>
          <w:tcPr>
            <w:tcW w:w="0" w:type="auto"/>
            <w:vAlign w:val="center"/>
            <w:hideMark/>
          </w:tcPr>
          <w:p w14:paraId="4A4FAF59"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Prireikus</w:t>
            </w:r>
          </w:p>
        </w:tc>
      </w:tr>
      <w:tr w:rsidR="001179A6" w:rsidRPr="001179A6" w14:paraId="546552CA" w14:textId="77777777">
        <w:trPr>
          <w:tblCellSpacing w:w="15" w:type="dxa"/>
        </w:trPr>
        <w:tc>
          <w:tcPr>
            <w:tcW w:w="0" w:type="auto"/>
            <w:vAlign w:val="center"/>
            <w:hideMark/>
          </w:tcPr>
          <w:p w14:paraId="17BEBB06"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Profilaktinės priežiūros darbai</w:t>
            </w:r>
          </w:p>
        </w:tc>
        <w:tc>
          <w:tcPr>
            <w:tcW w:w="0" w:type="auto"/>
            <w:vAlign w:val="center"/>
            <w:hideMark/>
          </w:tcPr>
          <w:p w14:paraId="0B19A4AF"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val.</w:t>
            </w:r>
          </w:p>
        </w:tc>
        <w:tc>
          <w:tcPr>
            <w:tcW w:w="0" w:type="auto"/>
            <w:vAlign w:val="center"/>
            <w:hideMark/>
          </w:tcPr>
          <w:p w14:paraId="71CF7655"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1</w:t>
            </w:r>
          </w:p>
        </w:tc>
        <w:tc>
          <w:tcPr>
            <w:tcW w:w="0" w:type="auto"/>
            <w:vAlign w:val="center"/>
            <w:hideMark/>
          </w:tcPr>
          <w:p w14:paraId="3EFB93E3"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Prireikus</w:t>
            </w:r>
          </w:p>
        </w:tc>
      </w:tr>
      <w:tr w:rsidR="001179A6" w:rsidRPr="001179A6" w14:paraId="2EED7160" w14:textId="77777777">
        <w:trPr>
          <w:tblCellSpacing w:w="15" w:type="dxa"/>
        </w:trPr>
        <w:tc>
          <w:tcPr>
            <w:tcW w:w="0" w:type="auto"/>
            <w:vAlign w:val="center"/>
            <w:hideMark/>
          </w:tcPr>
          <w:p w14:paraId="4E25FBBB"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proofErr w:type="spellStart"/>
            <w:r w:rsidRPr="001179A6">
              <w:rPr>
                <w:rFonts w:ascii="Times New Roman" w:eastAsia="Times New Roman" w:hAnsi="Times New Roman" w:cs="Times New Roman"/>
                <w:kern w:val="0"/>
                <w:sz w:val="24"/>
                <w:szCs w:val="24"/>
                <w:lang w:eastAsia="lt-LT"/>
                <w14:ligatures w14:val="none"/>
              </w:rPr>
              <w:t>Telefonspynės</w:t>
            </w:r>
            <w:proofErr w:type="spellEnd"/>
            <w:r w:rsidRPr="001179A6">
              <w:rPr>
                <w:rFonts w:ascii="Times New Roman" w:eastAsia="Times New Roman" w:hAnsi="Times New Roman" w:cs="Times New Roman"/>
                <w:kern w:val="0"/>
                <w:sz w:val="24"/>
                <w:szCs w:val="24"/>
                <w:lang w:eastAsia="lt-LT"/>
                <w14:ligatures w14:val="none"/>
              </w:rPr>
              <w:t xml:space="preserve"> iškvietimo modulis / TM skaitytuvo modulis</w:t>
            </w:r>
          </w:p>
        </w:tc>
        <w:tc>
          <w:tcPr>
            <w:tcW w:w="0" w:type="auto"/>
            <w:vAlign w:val="center"/>
            <w:hideMark/>
          </w:tcPr>
          <w:p w14:paraId="22370170"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vnt.</w:t>
            </w:r>
          </w:p>
        </w:tc>
        <w:tc>
          <w:tcPr>
            <w:tcW w:w="0" w:type="auto"/>
            <w:vAlign w:val="center"/>
            <w:hideMark/>
          </w:tcPr>
          <w:p w14:paraId="333EEA9F"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1</w:t>
            </w:r>
          </w:p>
        </w:tc>
        <w:tc>
          <w:tcPr>
            <w:tcW w:w="0" w:type="auto"/>
            <w:vAlign w:val="center"/>
            <w:hideMark/>
          </w:tcPr>
          <w:p w14:paraId="0FBBB3CD"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Gedimo atveju</w:t>
            </w:r>
          </w:p>
        </w:tc>
      </w:tr>
      <w:tr w:rsidR="001179A6" w:rsidRPr="001179A6" w14:paraId="136336CF" w14:textId="77777777">
        <w:trPr>
          <w:tblCellSpacing w:w="15" w:type="dxa"/>
        </w:trPr>
        <w:tc>
          <w:tcPr>
            <w:tcW w:w="0" w:type="auto"/>
            <w:vAlign w:val="center"/>
            <w:hideMark/>
          </w:tcPr>
          <w:p w14:paraId="662348AA"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proofErr w:type="spellStart"/>
            <w:r w:rsidRPr="001179A6">
              <w:rPr>
                <w:rFonts w:ascii="Times New Roman" w:eastAsia="Times New Roman" w:hAnsi="Times New Roman" w:cs="Times New Roman"/>
                <w:kern w:val="0"/>
                <w:sz w:val="24"/>
                <w:szCs w:val="24"/>
                <w:lang w:eastAsia="lt-LT"/>
                <w14:ligatures w14:val="none"/>
              </w:rPr>
              <w:t>Telefonspynės</w:t>
            </w:r>
            <w:proofErr w:type="spellEnd"/>
            <w:r w:rsidRPr="001179A6">
              <w:rPr>
                <w:rFonts w:ascii="Times New Roman" w:eastAsia="Times New Roman" w:hAnsi="Times New Roman" w:cs="Times New Roman"/>
                <w:kern w:val="0"/>
                <w:sz w:val="24"/>
                <w:szCs w:val="24"/>
                <w:lang w:eastAsia="lt-LT"/>
                <w14:ligatures w14:val="none"/>
              </w:rPr>
              <w:t xml:space="preserve"> centrinis elektronikos modulis</w:t>
            </w:r>
          </w:p>
        </w:tc>
        <w:tc>
          <w:tcPr>
            <w:tcW w:w="0" w:type="auto"/>
            <w:vAlign w:val="center"/>
            <w:hideMark/>
          </w:tcPr>
          <w:p w14:paraId="72A784F6"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vnt.</w:t>
            </w:r>
          </w:p>
        </w:tc>
        <w:tc>
          <w:tcPr>
            <w:tcW w:w="0" w:type="auto"/>
            <w:vAlign w:val="center"/>
            <w:hideMark/>
          </w:tcPr>
          <w:p w14:paraId="1FA4BE17"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1</w:t>
            </w:r>
          </w:p>
        </w:tc>
        <w:tc>
          <w:tcPr>
            <w:tcW w:w="0" w:type="auto"/>
            <w:vAlign w:val="center"/>
            <w:hideMark/>
          </w:tcPr>
          <w:p w14:paraId="0E1D416A"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Gedimo atveju</w:t>
            </w:r>
          </w:p>
        </w:tc>
      </w:tr>
      <w:tr w:rsidR="001179A6" w:rsidRPr="001179A6" w14:paraId="394A8C88" w14:textId="77777777">
        <w:trPr>
          <w:tblCellSpacing w:w="15" w:type="dxa"/>
        </w:trPr>
        <w:tc>
          <w:tcPr>
            <w:tcW w:w="0" w:type="auto"/>
            <w:vAlign w:val="center"/>
            <w:hideMark/>
          </w:tcPr>
          <w:p w14:paraId="603A589F"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Durų uždarymo elektromagnetinė spyna</w:t>
            </w:r>
          </w:p>
        </w:tc>
        <w:tc>
          <w:tcPr>
            <w:tcW w:w="0" w:type="auto"/>
            <w:vAlign w:val="center"/>
            <w:hideMark/>
          </w:tcPr>
          <w:p w14:paraId="3966B928"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vnt.</w:t>
            </w:r>
          </w:p>
        </w:tc>
        <w:tc>
          <w:tcPr>
            <w:tcW w:w="0" w:type="auto"/>
            <w:vAlign w:val="center"/>
            <w:hideMark/>
          </w:tcPr>
          <w:p w14:paraId="34DA14DD"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1</w:t>
            </w:r>
          </w:p>
        </w:tc>
        <w:tc>
          <w:tcPr>
            <w:tcW w:w="0" w:type="auto"/>
            <w:vAlign w:val="center"/>
            <w:hideMark/>
          </w:tcPr>
          <w:p w14:paraId="2D5F3A41"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Gedimo atveju</w:t>
            </w:r>
          </w:p>
        </w:tc>
      </w:tr>
      <w:tr w:rsidR="001179A6" w:rsidRPr="001179A6" w14:paraId="20D98D67" w14:textId="77777777">
        <w:trPr>
          <w:tblCellSpacing w:w="15" w:type="dxa"/>
        </w:trPr>
        <w:tc>
          <w:tcPr>
            <w:tcW w:w="0" w:type="auto"/>
            <w:vAlign w:val="center"/>
            <w:hideMark/>
          </w:tcPr>
          <w:p w14:paraId="7BFE0ABB"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Maitinimo blokas</w:t>
            </w:r>
          </w:p>
        </w:tc>
        <w:tc>
          <w:tcPr>
            <w:tcW w:w="0" w:type="auto"/>
            <w:vAlign w:val="center"/>
            <w:hideMark/>
          </w:tcPr>
          <w:p w14:paraId="5BEE9328"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vnt.</w:t>
            </w:r>
          </w:p>
        </w:tc>
        <w:tc>
          <w:tcPr>
            <w:tcW w:w="0" w:type="auto"/>
            <w:vAlign w:val="center"/>
            <w:hideMark/>
          </w:tcPr>
          <w:p w14:paraId="6A903CAC"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1</w:t>
            </w:r>
          </w:p>
        </w:tc>
        <w:tc>
          <w:tcPr>
            <w:tcW w:w="0" w:type="auto"/>
            <w:vAlign w:val="center"/>
            <w:hideMark/>
          </w:tcPr>
          <w:p w14:paraId="3A7475D7"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Gedimo atveju</w:t>
            </w:r>
          </w:p>
        </w:tc>
      </w:tr>
      <w:tr w:rsidR="001179A6" w:rsidRPr="001179A6" w14:paraId="739F600A" w14:textId="77777777">
        <w:trPr>
          <w:tblCellSpacing w:w="15" w:type="dxa"/>
        </w:trPr>
        <w:tc>
          <w:tcPr>
            <w:tcW w:w="0" w:type="auto"/>
            <w:vAlign w:val="center"/>
            <w:hideMark/>
          </w:tcPr>
          <w:p w14:paraId="55126928"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Ryšio kabeliai ir laidai</w:t>
            </w:r>
          </w:p>
        </w:tc>
        <w:tc>
          <w:tcPr>
            <w:tcW w:w="0" w:type="auto"/>
            <w:vAlign w:val="center"/>
            <w:hideMark/>
          </w:tcPr>
          <w:p w14:paraId="3E58FAF9"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m</w:t>
            </w:r>
          </w:p>
        </w:tc>
        <w:tc>
          <w:tcPr>
            <w:tcW w:w="0" w:type="auto"/>
            <w:vAlign w:val="center"/>
            <w:hideMark/>
          </w:tcPr>
          <w:p w14:paraId="76A0FB52"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30</w:t>
            </w:r>
          </w:p>
        </w:tc>
        <w:tc>
          <w:tcPr>
            <w:tcW w:w="0" w:type="auto"/>
            <w:vAlign w:val="center"/>
            <w:hideMark/>
          </w:tcPr>
          <w:p w14:paraId="18D662F7"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Gedimo atveju</w:t>
            </w:r>
          </w:p>
        </w:tc>
      </w:tr>
      <w:tr w:rsidR="001179A6" w:rsidRPr="001179A6" w14:paraId="0D9ACE8D" w14:textId="77777777">
        <w:trPr>
          <w:tblCellSpacing w:w="15" w:type="dxa"/>
        </w:trPr>
        <w:tc>
          <w:tcPr>
            <w:tcW w:w="0" w:type="auto"/>
            <w:vAlign w:val="center"/>
            <w:hideMark/>
          </w:tcPr>
          <w:p w14:paraId="44345652"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Išėjimo mygtukas</w:t>
            </w:r>
          </w:p>
        </w:tc>
        <w:tc>
          <w:tcPr>
            <w:tcW w:w="0" w:type="auto"/>
            <w:vAlign w:val="center"/>
            <w:hideMark/>
          </w:tcPr>
          <w:p w14:paraId="26E056D7"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vnt.</w:t>
            </w:r>
          </w:p>
        </w:tc>
        <w:tc>
          <w:tcPr>
            <w:tcW w:w="0" w:type="auto"/>
            <w:vAlign w:val="center"/>
            <w:hideMark/>
          </w:tcPr>
          <w:p w14:paraId="077041C9"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1</w:t>
            </w:r>
          </w:p>
        </w:tc>
        <w:tc>
          <w:tcPr>
            <w:tcW w:w="0" w:type="auto"/>
            <w:vAlign w:val="center"/>
            <w:hideMark/>
          </w:tcPr>
          <w:p w14:paraId="78988106"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Gedimo atveju</w:t>
            </w:r>
          </w:p>
        </w:tc>
      </w:tr>
    </w:tbl>
    <w:p w14:paraId="06F2A502" w14:textId="6A5F3562"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p>
    <w:p w14:paraId="25B0F088" w14:textId="77777777" w:rsidR="001179A6" w:rsidRPr="001179A6" w:rsidRDefault="001179A6" w:rsidP="001179A6">
      <w:pPr>
        <w:spacing w:after="0" w:line="240" w:lineRule="auto"/>
        <w:jc w:val="both"/>
        <w:outlineLvl w:val="0"/>
        <w:rPr>
          <w:rFonts w:ascii="Times New Roman" w:eastAsia="Times New Roman" w:hAnsi="Times New Roman" w:cs="Times New Roman"/>
          <w:b/>
          <w:bCs/>
          <w:kern w:val="36"/>
          <w:sz w:val="24"/>
          <w:szCs w:val="24"/>
          <w:lang w:eastAsia="lt-LT"/>
          <w14:ligatures w14:val="none"/>
        </w:rPr>
      </w:pPr>
      <w:r w:rsidRPr="001179A6">
        <w:rPr>
          <w:rFonts w:ascii="Times New Roman" w:eastAsia="Times New Roman" w:hAnsi="Times New Roman" w:cs="Times New Roman"/>
          <w:b/>
          <w:bCs/>
          <w:kern w:val="36"/>
          <w:sz w:val="24"/>
          <w:szCs w:val="24"/>
          <w:lang w:eastAsia="lt-LT"/>
          <w14:ligatures w14:val="none"/>
        </w:rPr>
        <w:t>4. TECHNINIAI REIKALAVIMAI</w:t>
      </w:r>
    </w:p>
    <w:p w14:paraId="10084ABB"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4.1. </w:t>
      </w: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sistemos turi būti skirtos daugiabučių gyvenamųjų namų laiptinių įėjimo durims ir užtikrinti dvipusį garso ryšį tarp buto ir įėjimo durų.</w:t>
      </w:r>
    </w:p>
    <w:p w14:paraId="292799B0"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4.2. </w:t>
      </w: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sistema turi būti:</w:t>
      </w:r>
    </w:p>
    <w:p w14:paraId="6F3FBFCA" w14:textId="77777777" w:rsidR="001179A6" w:rsidRPr="001179A6" w:rsidRDefault="001179A6" w:rsidP="001179A6">
      <w:pPr>
        <w:numPr>
          <w:ilvl w:val="0"/>
          <w:numId w:val="7"/>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įleidžiamos arba paviršinės montavimo konstrukcijos pagal objekto specifiką; </w:t>
      </w:r>
    </w:p>
    <w:p w14:paraId="7BAD93D4" w14:textId="77777777" w:rsidR="001179A6" w:rsidRPr="001179A6" w:rsidRDefault="001179A6" w:rsidP="001179A6">
      <w:pPr>
        <w:numPr>
          <w:ilvl w:val="0"/>
          <w:numId w:val="7"/>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su skaitmenine klaviatūra; </w:t>
      </w:r>
    </w:p>
    <w:p w14:paraId="4D0D1823" w14:textId="77777777" w:rsidR="001179A6" w:rsidRPr="001179A6" w:rsidRDefault="001179A6" w:rsidP="001179A6">
      <w:pPr>
        <w:numPr>
          <w:ilvl w:val="0"/>
          <w:numId w:val="7"/>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su metaline </w:t>
      </w:r>
      <w:proofErr w:type="spellStart"/>
      <w:r w:rsidRPr="001179A6">
        <w:rPr>
          <w:rFonts w:ascii="Times New Roman" w:eastAsia="Times New Roman" w:hAnsi="Times New Roman" w:cs="Times New Roman"/>
          <w:kern w:val="0"/>
          <w:sz w:val="24"/>
          <w:szCs w:val="24"/>
          <w:lang w:eastAsia="lt-LT"/>
          <w14:ligatures w14:val="none"/>
        </w:rPr>
        <w:t>antivandaline</w:t>
      </w:r>
      <w:proofErr w:type="spellEnd"/>
      <w:r w:rsidRPr="001179A6">
        <w:rPr>
          <w:rFonts w:ascii="Times New Roman" w:eastAsia="Times New Roman" w:hAnsi="Times New Roman" w:cs="Times New Roman"/>
          <w:kern w:val="0"/>
          <w:sz w:val="24"/>
          <w:szCs w:val="24"/>
          <w:lang w:eastAsia="lt-LT"/>
          <w14:ligatures w14:val="none"/>
        </w:rPr>
        <w:t xml:space="preserve"> konstrukcija; </w:t>
      </w:r>
    </w:p>
    <w:p w14:paraId="0A63D4C1" w14:textId="77777777" w:rsidR="001179A6" w:rsidRPr="001179A6" w:rsidRDefault="001179A6" w:rsidP="001179A6">
      <w:pPr>
        <w:numPr>
          <w:ilvl w:val="0"/>
          <w:numId w:val="7"/>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atspari atmosferiniam poveikiui; </w:t>
      </w:r>
    </w:p>
    <w:p w14:paraId="32E5A204" w14:textId="77777777" w:rsidR="001179A6" w:rsidRPr="001179A6" w:rsidRDefault="001179A6" w:rsidP="001179A6">
      <w:pPr>
        <w:numPr>
          <w:ilvl w:val="0"/>
          <w:numId w:val="7"/>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su klaviatūros apšvietimu; </w:t>
      </w:r>
    </w:p>
    <w:p w14:paraId="2E854C3F" w14:textId="77777777" w:rsidR="001179A6" w:rsidRPr="001179A6" w:rsidRDefault="001179A6" w:rsidP="001179A6">
      <w:pPr>
        <w:numPr>
          <w:ilvl w:val="0"/>
          <w:numId w:val="7"/>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su elektroninių raktų arba lustinių kortelių skaitytuvu; </w:t>
      </w:r>
    </w:p>
    <w:p w14:paraId="4ACAC9BA" w14:textId="77777777" w:rsidR="001179A6" w:rsidRPr="001179A6" w:rsidRDefault="001179A6" w:rsidP="001179A6">
      <w:pPr>
        <w:numPr>
          <w:ilvl w:val="0"/>
          <w:numId w:val="7"/>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su gedimų indikacija; </w:t>
      </w:r>
    </w:p>
    <w:p w14:paraId="60A9D14A" w14:textId="77777777" w:rsidR="001179A6" w:rsidRPr="001179A6" w:rsidRDefault="001179A6" w:rsidP="001179A6">
      <w:pPr>
        <w:numPr>
          <w:ilvl w:val="0"/>
          <w:numId w:val="7"/>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su numerio atvaizdavimo funkcija; </w:t>
      </w:r>
    </w:p>
    <w:p w14:paraId="6DCEF339" w14:textId="77777777" w:rsidR="001179A6" w:rsidRPr="001179A6" w:rsidRDefault="001179A6" w:rsidP="001179A6">
      <w:pPr>
        <w:numPr>
          <w:ilvl w:val="0"/>
          <w:numId w:val="7"/>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tinkama daugiabučių namų naudojimo sąlygoms. </w:t>
      </w:r>
    </w:p>
    <w:p w14:paraId="3755CEC3"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4.3. </w:t>
      </w: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sistemos turi būti suderinamos su esamomis daugiabučių namų įėjimo durų konstrukcijomis bei anksčiau įrengtomis sistemomis.</w:t>
      </w:r>
    </w:p>
    <w:p w14:paraId="71E9EED2"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4.4. Elektromagnetinė arba elektromechaninė durų spyna turi būti pritaikyta lauko sąlygoms ir užtikrinti ne mažesnę kaip </w:t>
      </w:r>
      <w:r w:rsidRPr="001179A6">
        <w:rPr>
          <w:rFonts w:ascii="Times New Roman" w:eastAsia="Times New Roman" w:hAnsi="Times New Roman" w:cs="Times New Roman"/>
          <w:b/>
          <w:bCs/>
          <w:kern w:val="0"/>
          <w:sz w:val="24"/>
          <w:szCs w:val="24"/>
          <w:lang w:eastAsia="lt-LT"/>
          <w14:ligatures w14:val="none"/>
        </w:rPr>
        <w:t>350 kg traukimo jėgą</w:t>
      </w:r>
      <w:r w:rsidRPr="001179A6">
        <w:rPr>
          <w:rFonts w:ascii="Times New Roman" w:eastAsia="Times New Roman" w:hAnsi="Times New Roman" w:cs="Times New Roman"/>
          <w:kern w:val="0"/>
          <w:sz w:val="24"/>
          <w:szCs w:val="24"/>
          <w:lang w:eastAsia="lt-LT"/>
          <w14:ligatures w14:val="none"/>
        </w:rPr>
        <w:t>.</w:t>
      </w:r>
    </w:p>
    <w:p w14:paraId="367BE247"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4.5. Sumontuota sistema turi veikti stabiliai, be papildomų modifikacijų ne trumpiau kaip 12 mėnesių nuo įrengimo datos.</w:t>
      </w:r>
    </w:p>
    <w:p w14:paraId="49A49E86"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4.6. Sistema turi būti pritaikyta daugiabučių namų bendroms įėjimo durims, palaikyti kelių vartotojų funkcionalumą.</w:t>
      </w:r>
    </w:p>
    <w:p w14:paraId="4B6267A0" w14:textId="618FE5DD"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p>
    <w:p w14:paraId="192E4303" w14:textId="77777777" w:rsidR="001179A6" w:rsidRPr="001179A6" w:rsidRDefault="001179A6" w:rsidP="001179A6">
      <w:pPr>
        <w:spacing w:after="0" w:line="240" w:lineRule="auto"/>
        <w:jc w:val="both"/>
        <w:outlineLvl w:val="0"/>
        <w:rPr>
          <w:rFonts w:ascii="Times New Roman" w:eastAsia="Times New Roman" w:hAnsi="Times New Roman" w:cs="Times New Roman"/>
          <w:b/>
          <w:bCs/>
          <w:kern w:val="36"/>
          <w:sz w:val="24"/>
          <w:szCs w:val="24"/>
          <w:lang w:eastAsia="lt-LT"/>
          <w14:ligatures w14:val="none"/>
        </w:rPr>
      </w:pPr>
      <w:r w:rsidRPr="001179A6">
        <w:rPr>
          <w:rFonts w:ascii="Times New Roman" w:eastAsia="Times New Roman" w:hAnsi="Times New Roman" w:cs="Times New Roman"/>
          <w:b/>
          <w:bCs/>
          <w:kern w:val="36"/>
          <w:sz w:val="24"/>
          <w:szCs w:val="24"/>
          <w:lang w:eastAsia="lt-LT"/>
          <w14:ligatures w14:val="none"/>
        </w:rPr>
        <w:t>5. MONTAVIMO DARBAI</w:t>
      </w:r>
    </w:p>
    <w:p w14:paraId="1ECD946C"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5.1. Tiekėjas privalo atlikti visus su </w:t>
      </w: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sistemų įrengimu susijusius darbus:</w:t>
      </w:r>
    </w:p>
    <w:p w14:paraId="4FC3ADE7" w14:textId="77777777" w:rsidR="001179A6" w:rsidRPr="001179A6" w:rsidRDefault="001179A6" w:rsidP="001179A6">
      <w:pPr>
        <w:numPr>
          <w:ilvl w:val="0"/>
          <w:numId w:val="8"/>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įrangos montavimą; </w:t>
      </w:r>
    </w:p>
    <w:p w14:paraId="20F35960" w14:textId="77777777" w:rsidR="001179A6" w:rsidRPr="001179A6" w:rsidRDefault="001179A6" w:rsidP="001179A6">
      <w:pPr>
        <w:numPr>
          <w:ilvl w:val="0"/>
          <w:numId w:val="8"/>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elektros instaliacijos įrengimą arba atnaujinimą; </w:t>
      </w:r>
    </w:p>
    <w:p w14:paraId="32B88547" w14:textId="77777777" w:rsidR="001179A6" w:rsidRPr="001179A6" w:rsidRDefault="001179A6" w:rsidP="001179A6">
      <w:pPr>
        <w:numPr>
          <w:ilvl w:val="0"/>
          <w:numId w:val="8"/>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kabelių tiesimą; </w:t>
      </w:r>
    </w:p>
    <w:p w14:paraId="6BDDC09E" w14:textId="77777777" w:rsidR="001179A6" w:rsidRPr="001179A6" w:rsidRDefault="001179A6" w:rsidP="001179A6">
      <w:pPr>
        <w:numPr>
          <w:ilvl w:val="0"/>
          <w:numId w:val="8"/>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sistemos sureguliavimą ir patikrinimą. </w:t>
      </w:r>
    </w:p>
    <w:p w14:paraId="353366B5"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5.2. Montavimo metu turi būti naudojamos tik kokybiškos, sertifikuotos medžiagos ir įranga.</w:t>
      </w:r>
    </w:p>
    <w:p w14:paraId="0FF80A98"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5.3. Darbai turi būti atliekami laikantis:</w:t>
      </w:r>
    </w:p>
    <w:p w14:paraId="39BB1EB8" w14:textId="77777777" w:rsidR="001179A6" w:rsidRPr="001179A6" w:rsidRDefault="001179A6" w:rsidP="001179A6">
      <w:pPr>
        <w:numPr>
          <w:ilvl w:val="0"/>
          <w:numId w:val="9"/>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Lietuvos Respublikos teisės aktų; </w:t>
      </w:r>
    </w:p>
    <w:p w14:paraId="5A9646D8" w14:textId="77777777" w:rsidR="001179A6" w:rsidRPr="001179A6" w:rsidRDefault="001179A6" w:rsidP="001179A6">
      <w:pPr>
        <w:numPr>
          <w:ilvl w:val="0"/>
          <w:numId w:val="9"/>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elektros įrenginių įrengimo taisyklių; </w:t>
      </w:r>
    </w:p>
    <w:p w14:paraId="5228A9AE" w14:textId="77777777" w:rsidR="001179A6" w:rsidRPr="001179A6" w:rsidRDefault="001179A6" w:rsidP="001179A6">
      <w:pPr>
        <w:numPr>
          <w:ilvl w:val="0"/>
          <w:numId w:val="9"/>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darbų saugos reikalavimų. </w:t>
      </w:r>
    </w:p>
    <w:p w14:paraId="7D02508C" w14:textId="68723363"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p>
    <w:p w14:paraId="5CD910FB" w14:textId="77777777" w:rsidR="001179A6" w:rsidRPr="001179A6" w:rsidRDefault="001179A6" w:rsidP="001179A6">
      <w:pPr>
        <w:spacing w:after="0" w:line="240" w:lineRule="auto"/>
        <w:jc w:val="both"/>
        <w:outlineLvl w:val="0"/>
        <w:rPr>
          <w:rFonts w:ascii="Times New Roman" w:eastAsia="Times New Roman" w:hAnsi="Times New Roman" w:cs="Times New Roman"/>
          <w:b/>
          <w:bCs/>
          <w:kern w:val="36"/>
          <w:sz w:val="24"/>
          <w:szCs w:val="24"/>
          <w:lang w:eastAsia="lt-LT"/>
          <w14:ligatures w14:val="none"/>
        </w:rPr>
      </w:pPr>
      <w:r w:rsidRPr="001179A6">
        <w:rPr>
          <w:rFonts w:ascii="Times New Roman" w:eastAsia="Times New Roman" w:hAnsi="Times New Roman" w:cs="Times New Roman"/>
          <w:b/>
          <w:bCs/>
          <w:kern w:val="36"/>
          <w:sz w:val="24"/>
          <w:szCs w:val="24"/>
          <w:lang w:eastAsia="lt-LT"/>
          <w14:ligatures w14:val="none"/>
        </w:rPr>
        <w:t>6. REMONTO IR TECHNINĖS PRIEŽIŪROS PASLAUGOS</w:t>
      </w:r>
    </w:p>
    <w:p w14:paraId="0E6D4C6C"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6.1. Gavęs Užsakovo pranešimą apie gedimą, Tiekėjas privalo pradėti gedimo šalinimo darbus ne vėliau kaip per </w:t>
      </w:r>
      <w:r w:rsidRPr="001179A6">
        <w:rPr>
          <w:rFonts w:ascii="Times New Roman" w:eastAsia="Times New Roman" w:hAnsi="Times New Roman" w:cs="Times New Roman"/>
          <w:b/>
          <w:bCs/>
          <w:kern w:val="0"/>
          <w:sz w:val="24"/>
          <w:szCs w:val="24"/>
          <w:lang w:eastAsia="lt-LT"/>
          <w14:ligatures w14:val="none"/>
        </w:rPr>
        <w:t>48 valandas</w:t>
      </w:r>
      <w:r w:rsidRPr="001179A6">
        <w:rPr>
          <w:rFonts w:ascii="Times New Roman" w:eastAsia="Times New Roman" w:hAnsi="Times New Roman" w:cs="Times New Roman"/>
          <w:kern w:val="0"/>
          <w:sz w:val="24"/>
          <w:szCs w:val="24"/>
          <w:lang w:eastAsia="lt-LT"/>
          <w14:ligatures w14:val="none"/>
        </w:rPr>
        <w:t>.</w:t>
      </w:r>
    </w:p>
    <w:p w14:paraId="1219798B"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6.2. Atliekant remontą naudojamos atsarginės dalys turi būti naujos, kokybiškos ir tinkamos konkrečiai sistemai.</w:t>
      </w:r>
    </w:p>
    <w:p w14:paraId="765886B6"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6.3. Prieš atliekant remontą Tiekėjas privalo nustatyti gedimo priežastį ir pateikti Užsakovui informaciją apie reikalingus remonto darbus bei dalių poreikį.</w:t>
      </w:r>
    </w:p>
    <w:p w14:paraId="3D34DD51" w14:textId="002A5095"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p>
    <w:p w14:paraId="301B472A" w14:textId="77777777" w:rsidR="001179A6" w:rsidRPr="001179A6" w:rsidRDefault="001179A6" w:rsidP="001179A6">
      <w:pPr>
        <w:spacing w:after="0" w:line="240" w:lineRule="auto"/>
        <w:jc w:val="both"/>
        <w:outlineLvl w:val="0"/>
        <w:rPr>
          <w:rFonts w:ascii="Times New Roman" w:eastAsia="Times New Roman" w:hAnsi="Times New Roman" w:cs="Times New Roman"/>
          <w:b/>
          <w:bCs/>
          <w:kern w:val="36"/>
          <w:sz w:val="24"/>
          <w:szCs w:val="24"/>
          <w:lang w:eastAsia="lt-LT"/>
          <w14:ligatures w14:val="none"/>
        </w:rPr>
      </w:pPr>
      <w:r w:rsidRPr="001179A6">
        <w:rPr>
          <w:rFonts w:ascii="Times New Roman" w:eastAsia="Times New Roman" w:hAnsi="Times New Roman" w:cs="Times New Roman"/>
          <w:b/>
          <w:bCs/>
          <w:kern w:val="36"/>
          <w:sz w:val="24"/>
          <w:szCs w:val="24"/>
          <w:lang w:eastAsia="lt-LT"/>
          <w14:ligatures w14:val="none"/>
        </w:rPr>
        <w:t>7. GARANTINIAI ĮSIPAREIGOJIMAI</w:t>
      </w:r>
    </w:p>
    <w:p w14:paraId="2185EED3"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7.1. Tiekėjas suteikia ne trumpesnę kaip:</w:t>
      </w:r>
    </w:p>
    <w:p w14:paraId="2A27E2F4" w14:textId="77777777" w:rsidR="001179A6" w:rsidRPr="001179A6" w:rsidRDefault="001179A6" w:rsidP="001179A6">
      <w:pPr>
        <w:numPr>
          <w:ilvl w:val="0"/>
          <w:numId w:val="10"/>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b/>
          <w:bCs/>
          <w:kern w:val="0"/>
          <w:sz w:val="24"/>
          <w:szCs w:val="24"/>
          <w:lang w:eastAsia="lt-LT"/>
          <w14:ligatures w14:val="none"/>
        </w:rPr>
        <w:t>24 mėnesių garantiją</w:t>
      </w:r>
      <w:r w:rsidRPr="001179A6">
        <w:rPr>
          <w:rFonts w:ascii="Times New Roman" w:eastAsia="Times New Roman" w:hAnsi="Times New Roman" w:cs="Times New Roman"/>
          <w:kern w:val="0"/>
          <w:sz w:val="24"/>
          <w:szCs w:val="24"/>
          <w:lang w:eastAsia="lt-LT"/>
          <w14:ligatures w14:val="none"/>
        </w:rPr>
        <w:t xml:space="preserve"> sumontuotai įrangai; </w:t>
      </w:r>
    </w:p>
    <w:p w14:paraId="573A7D5C" w14:textId="77777777" w:rsidR="001179A6" w:rsidRPr="001179A6" w:rsidRDefault="001179A6" w:rsidP="001179A6">
      <w:pPr>
        <w:numPr>
          <w:ilvl w:val="0"/>
          <w:numId w:val="10"/>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b/>
          <w:bCs/>
          <w:kern w:val="0"/>
          <w:sz w:val="24"/>
          <w:szCs w:val="24"/>
          <w:lang w:eastAsia="lt-LT"/>
          <w14:ligatures w14:val="none"/>
        </w:rPr>
        <w:t>24 mėnesių garantiją atliktiems darbams</w:t>
      </w:r>
      <w:r w:rsidRPr="001179A6">
        <w:rPr>
          <w:rFonts w:ascii="Times New Roman" w:eastAsia="Times New Roman" w:hAnsi="Times New Roman" w:cs="Times New Roman"/>
          <w:kern w:val="0"/>
          <w:sz w:val="24"/>
          <w:szCs w:val="24"/>
          <w:lang w:eastAsia="lt-LT"/>
          <w14:ligatures w14:val="none"/>
        </w:rPr>
        <w:t xml:space="preserve">. </w:t>
      </w:r>
    </w:p>
    <w:p w14:paraId="79E820A3"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7.2. Garantiniu laikotarpiu dėl Tiekėjo kaltės atsiradę gedimai šalinami Tiekėjo sąskaita.</w:t>
      </w:r>
    </w:p>
    <w:p w14:paraId="593914D5" w14:textId="72622204"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p>
    <w:p w14:paraId="7DE126E3" w14:textId="77777777" w:rsidR="001179A6" w:rsidRPr="001179A6" w:rsidRDefault="001179A6" w:rsidP="001179A6">
      <w:pPr>
        <w:spacing w:after="0" w:line="240" w:lineRule="auto"/>
        <w:jc w:val="both"/>
        <w:outlineLvl w:val="0"/>
        <w:rPr>
          <w:rFonts w:ascii="Times New Roman" w:eastAsia="Times New Roman" w:hAnsi="Times New Roman" w:cs="Times New Roman"/>
          <w:b/>
          <w:bCs/>
          <w:kern w:val="36"/>
          <w:sz w:val="24"/>
          <w:szCs w:val="24"/>
          <w:lang w:eastAsia="lt-LT"/>
          <w14:ligatures w14:val="none"/>
        </w:rPr>
      </w:pPr>
      <w:r w:rsidRPr="001179A6">
        <w:rPr>
          <w:rFonts w:ascii="Times New Roman" w:eastAsia="Times New Roman" w:hAnsi="Times New Roman" w:cs="Times New Roman"/>
          <w:b/>
          <w:bCs/>
          <w:kern w:val="36"/>
          <w:sz w:val="24"/>
          <w:szCs w:val="24"/>
          <w:lang w:eastAsia="lt-LT"/>
          <w14:ligatures w14:val="none"/>
        </w:rPr>
        <w:t>8. PASLAUGŲ TEIKIMO TVARKA</w:t>
      </w:r>
    </w:p>
    <w:p w14:paraId="419DC7CE"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lastRenderedPageBreak/>
        <w:t>8.1. Darbai atliekami suderinus jų atlikimo laiką su Užsakovu.</w:t>
      </w:r>
    </w:p>
    <w:p w14:paraId="5D06EEB2"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8.2. Tiekėjas privalo užtikrinti, kad darbai būtų atliekami tvarkingai, nepažeidžiant pastato bendrojo naudojimo objektų.</w:t>
      </w:r>
    </w:p>
    <w:p w14:paraId="6DFFF9BA"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8.3. Tiekėjas privalo laikytis darbuotojų saugos ir sveikatos, priešgaisrinės saugos bei aplinkosaugos reikalavimų.</w:t>
      </w:r>
    </w:p>
    <w:p w14:paraId="101C5753"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8.4. Paslėpti darbai turi būti perduodami Užsakovo atsakingam asmeniui iki jų uždengimo.</w:t>
      </w:r>
    </w:p>
    <w:p w14:paraId="2A4EBD48" w14:textId="39BFF502"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p>
    <w:p w14:paraId="29C03A7D" w14:textId="77777777" w:rsidR="001179A6" w:rsidRPr="001179A6" w:rsidRDefault="001179A6" w:rsidP="001179A6">
      <w:pPr>
        <w:spacing w:after="0" w:line="240" w:lineRule="auto"/>
        <w:jc w:val="both"/>
        <w:outlineLvl w:val="0"/>
        <w:rPr>
          <w:rFonts w:ascii="Times New Roman" w:eastAsia="Times New Roman" w:hAnsi="Times New Roman" w:cs="Times New Roman"/>
          <w:b/>
          <w:bCs/>
          <w:kern w:val="36"/>
          <w:sz w:val="24"/>
          <w:szCs w:val="24"/>
          <w:lang w:eastAsia="lt-LT"/>
          <w14:ligatures w14:val="none"/>
        </w:rPr>
      </w:pPr>
      <w:r w:rsidRPr="001179A6">
        <w:rPr>
          <w:rFonts w:ascii="Times New Roman" w:eastAsia="Times New Roman" w:hAnsi="Times New Roman" w:cs="Times New Roman"/>
          <w:b/>
          <w:bCs/>
          <w:kern w:val="36"/>
          <w:sz w:val="24"/>
          <w:szCs w:val="24"/>
          <w:lang w:eastAsia="lt-LT"/>
          <w14:ligatures w14:val="none"/>
        </w:rPr>
        <w:t>9. DOKUMENTACIJA</w:t>
      </w:r>
    </w:p>
    <w:p w14:paraId="4E90A440"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9.1. Nustačius gedimą, Tiekėjas elektroniniu paštu pateikia Užsakovui defektinį aktą, kuriame nurodoma:</w:t>
      </w:r>
    </w:p>
    <w:p w14:paraId="1DFA1919" w14:textId="77777777" w:rsidR="001179A6" w:rsidRPr="001179A6" w:rsidRDefault="001179A6" w:rsidP="001179A6">
      <w:pPr>
        <w:numPr>
          <w:ilvl w:val="0"/>
          <w:numId w:val="11"/>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įrenginio pavadinimas; </w:t>
      </w:r>
    </w:p>
    <w:p w14:paraId="1EA19280" w14:textId="77777777" w:rsidR="001179A6" w:rsidRPr="001179A6" w:rsidRDefault="001179A6" w:rsidP="001179A6">
      <w:pPr>
        <w:numPr>
          <w:ilvl w:val="0"/>
          <w:numId w:val="11"/>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gedimo pobūdis; </w:t>
      </w:r>
    </w:p>
    <w:p w14:paraId="377DF7BE" w14:textId="77777777" w:rsidR="001179A6" w:rsidRPr="001179A6" w:rsidRDefault="001179A6" w:rsidP="001179A6">
      <w:pPr>
        <w:numPr>
          <w:ilvl w:val="0"/>
          <w:numId w:val="11"/>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reikalingos atsarginės dalys; </w:t>
      </w:r>
    </w:p>
    <w:p w14:paraId="7695F32F" w14:textId="77777777" w:rsidR="001179A6" w:rsidRPr="001179A6" w:rsidRDefault="001179A6" w:rsidP="001179A6">
      <w:pPr>
        <w:numPr>
          <w:ilvl w:val="0"/>
          <w:numId w:val="11"/>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dalių kiekiai ir kainos; </w:t>
      </w:r>
    </w:p>
    <w:p w14:paraId="719F56FF" w14:textId="77777777" w:rsidR="001179A6" w:rsidRPr="001179A6" w:rsidRDefault="001179A6" w:rsidP="001179A6">
      <w:pPr>
        <w:numPr>
          <w:ilvl w:val="0"/>
          <w:numId w:val="11"/>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planuojamas remonto laikas. </w:t>
      </w:r>
    </w:p>
    <w:p w14:paraId="08D95779"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9.2. Remonto darbai atliekami tik Užsakovo įgaliotam asmeniui patvirtinus defektinį aktą.</w:t>
      </w:r>
    </w:p>
    <w:p w14:paraId="14FD608D"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9.3. Atlikęs darbus Tiekėjas SABIS sistemoje pateikia:</w:t>
      </w:r>
    </w:p>
    <w:p w14:paraId="576DBF69" w14:textId="77777777" w:rsidR="001179A6" w:rsidRPr="001179A6" w:rsidRDefault="001179A6" w:rsidP="001179A6">
      <w:pPr>
        <w:numPr>
          <w:ilvl w:val="0"/>
          <w:numId w:val="12"/>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atliktų darbų aktą; </w:t>
      </w:r>
    </w:p>
    <w:p w14:paraId="28551635" w14:textId="77777777" w:rsidR="001179A6" w:rsidRPr="001179A6" w:rsidRDefault="001179A6" w:rsidP="001179A6">
      <w:pPr>
        <w:numPr>
          <w:ilvl w:val="0"/>
          <w:numId w:val="12"/>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sąskaitą faktūrą; </w:t>
      </w:r>
    </w:p>
    <w:p w14:paraId="6341BAC8" w14:textId="77777777" w:rsidR="001179A6" w:rsidRPr="001179A6" w:rsidRDefault="001179A6" w:rsidP="001179A6">
      <w:pPr>
        <w:numPr>
          <w:ilvl w:val="0"/>
          <w:numId w:val="12"/>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kitus Užsakovo pareikalautus dokumentus. </w:t>
      </w:r>
    </w:p>
    <w:p w14:paraId="6BA76817" w14:textId="142711D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p>
    <w:p w14:paraId="1051279B" w14:textId="77777777" w:rsidR="001179A6" w:rsidRPr="001179A6" w:rsidRDefault="001179A6" w:rsidP="001179A6">
      <w:pPr>
        <w:spacing w:after="0" w:line="240" w:lineRule="auto"/>
        <w:jc w:val="both"/>
        <w:outlineLvl w:val="0"/>
        <w:rPr>
          <w:rFonts w:ascii="Times New Roman" w:eastAsia="Times New Roman" w:hAnsi="Times New Roman" w:cs="Times New Roman"/>
          <w:b/>
          <w:bCs/>
          <w:kern w:val="36"/>
          <w:sz w:val="24"/>
          <w:szCs w:val="24"/>
          <w:lang w:eastAsia="lt-LT"/>
          <w14:ligatures w14:val="none"/>
        </w:rPr>
      </w:pPr>
      <w:r w:rsidRPr="001179A6">
        <w:rPr>
          <w:rFonts w:ascii="Times New Roman" w:eastAsia="Times New Roman" w:hAnsi="Times New Roman" w:cs="Times New Roman"/>
          <w:b/>
          <w:bCs/>
          <w:kern w:val="36"/>
          <w:sz w:val="24"/>
          <w:szCs w:val="24"/>
          <w:lang w:eastAsia="lt-LT"/>
          <w14:ligatures w14:val="none"/>
        </w:rPr>
        <w:t>10. KAINA IR ATSISKAITYMAS</w:t>
      </w:r>
    </w:p>
    <w:p w14:paraId="1469127E"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10.1. Tiekėjas pasiūlyme turi pateikti išsamias kainas:</w:t>
      </w:r>
    </w:p>
    <w:p w14:paraId="1DF7338F" w14:textId="77777777" w:rsidR="001179A6" w:rsidRPr="001179A6" w:rsidRDefault="001179A6" w:rsidP="001179A6">
      <w:pPr>
        <w:numPr>
          <w:ilvl w:val="0"/>
          <w:numId w:val="13"/>
        </w:numPr>
        <w:spacing w:after="0" w:line="240" w:lineRule="auto"/>
        <w:jc w:val="both"/>
        <w:rPr>
          <w:rFonts w:ascii="Times New Roman" w:eastAsia="Times New Roman" w:hAnsi="Times New Roman" w:cs="Times New Roman"/>
          <w:kern w:val="0"/>
          <w:sz w:val="24"/>
          <w:szCs w:val="24"/>
          <w:lang w:eastAsia="lt-LT"/>
          <w14:ligatures w14:val="none"/>
        </w:rPr>
      </w:pPr>
      <w:proofErr w:type="spellStart"/>
      <w:r w:rsidRPr="001179A6">
        <w:rPr>
          <w:rFonts w:ascii="Times New Roman" w:eastAsia="Times New Roman" w:hAnsi="Times New Roman" w:cs="Times New Roman"/>
          <w:kern w:val="0"/>
          <w:sz w:val="24"/>
          <w:szCs w:val="24"/>
          <w:lang w:eastAsia="lt-LT"/>
          <w14:ligatures w14:val="none"/>
        </w:rPr>
        <w:t>telefonspynių</w:t>
      </w:r>
      <w:proofErr w:type="spellEnd"/>
      <w:r w:rsidRPr="001179A6">
        <w:rPr>
          <w:rFonts w:ascii="Times New Roman" w:eastAsia="Times New Roman" w:hAnsi="Times New Roman" w:cs="Times New Roman"/>
          <w:kern w:val="0"/>
          <w:sz w:val="24"/>
          <w:szCs w:val="24"/>
          <w:lang w:eastAsia="lt-LT"/>
          <w14:ligatures w14:val="none"/>
        </w:rPr>
        <w:t xml:space="preserve"> sistemų montavimo; </w:t>
      </w:r>
    </w:p>
    <w:p w14:paraId="2F81A8E0" w14:textId="77777777" w:rsidR="001179A6" w:rsidRPr="001179A6" w:rsidRDefault="001179A6" w:rsidP="001179A6">
      <w:pPr>
        <w:numPr>
          <w:ilvl w:val="0"/>
          <w:numId w:val="13"/>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metalinių durų su sistemomis montavimo; </w:t>
      </w:r>
    </w:p>
    <w:p w14:paraId="1C386E7F" w14:textId="77777777" w:rsidR="001179A6" w:rsidRPr="001179A6" w:rsidRDefault="001179A6" w:rsidP="001179A6">
      <w:pPr>
        <w:numPr>
          <w:ilvl w:val="0"/>
          <w:numId w:val="13"/>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remonto darbų; </w:t>
      </w:r>
    </w:p>
    <w:p w14:paraId="3BF3BECD" w14:textId="77777777" w:rsidR="001179A6" w:rsidRPr="001179A6" w:rsidRDefault="001179A6" w:rsidP="001179A6">
      <w:pPr>
        <w:numPr>
          <w:ilvl w:val="0"/>
          <w:numId w:val="13"/>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techninės priežiūros; </w:t>
      </w:r>
    </w:p>
    <w:p w14:paraId="10EB8EF3" w14:textId="77777777" w:rsidR="001179A6" w:rsidRPr="001179A6" w:rsidRDefault="001179A6" w:rsidP="001179A6">
      <w:pPr>
        <w:numPr>
          <w:ilvl w:val="0"/>
          <w:numId w:val="13"/>
        </w:num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atsarginių dalių. </w:t>
      </w:r>
    </w:p>
    <w:p w14:paraId="37D7B6E7" w14:textId="77777777" w:rsidR="001179A6" w:rsidRPr="001179A6" w:rsidRDefault="001179A6" w:rsidP="001179A6">
      <w:pPr>
        <w:spacing w:after="0" w:line="240" w:lineRule="auto"/>
        <w:jc w:val="both"/>
        <w:rPr>
          <w:rFonts w:ascii="Times New Roman" w:eastAsia="Times New Roman" w:hAnsi="Times New Roman" w:cs="Times New Roman"/>
          <w:kern w:val="0"/>
          <w:sz w:val="24"/>
          <w:szCs w:val="24"/>
          <w:lang w:eastAsia="lt-LT"/>
          <w14:ligatures w14:val="none"/>
        </w:rPr>
      </w:pPr>
      <w:r w:rsidRPr="001179A6">
        <w:rPr>
          <w:rFonts w:ascii="Times New Roman" w:eastAsia="Times New Roman" w:hAnsi="Times New Roman" w:cs="Times New Roman"/>
          <w:kern w:val="0"/>
          <w:sz w:val="24"/>
          <w:szCs w:val="24"/>
          <w:lang w:eastAsia="lt-LT"/>
          <w14:ligatures w14:val="none"/>
        </w:rPr>
        <w:t xml:space="preserve">10.2. Atsiskaitymas už faktiškai atliktus darbus atliekamas per </w:t>
      </w:r>
      <w:r w:rsidRPr="001179A6">
        <w:rPr>
          <w:rFonts w:ascii="Times New Roman" w:eastAsia="Times New Roman" w:hAnsi="Times New Roman" w:cs="Times New Roman"/>
          <w:b/>
          <w:bCs/>
          <w:kern w:val="0"/>
          <w:sz w:val="24"/>
          <w:szCs w:val="24"/>
          <w:lang w:eastAsia="lt-LT"/>
          <w14:ligatures w14:val="none"/>
        </w:rPr>
        <w:t>30 kalendorinių dienų</w:t>
      </w:r>
      <w:r w:rsidRPr="001179A6">
        <w:rPr>
          <w:rFonts w:ascii="Times New Roman" w:eastAsia="Times New Roman" w:hAnsi="Times New Roman" w:cs="Times New Roman"/>
          <w:kern w:val="0"/>
          <w:sz w:val="24"/>
          <w:szCs w:val="24"/>
          <w:lang w:eastAsia="lt-LT"/>
          <w14:ligatures w14:val="none"/>
        </w:rPr>
        <w:t xml:space="preserve"> nuo darbų priėmimo–perdavimo akto ir sąskaitos gavimo dienos.</w:t>
      </w:r>
    </w:p>
    <w:p w14:paraId="105A1013" w14:textId="738DD1CA" w:rsidR="00083D08" w:rsidRPr="001179A6" w:rsidRDefault="00083D08" w:rsidP="001179A6">
      <w:pPr>
        <w:spacing w:after="0"/>
        <w:jc w:val="both"/>
        <w:rPr>
          <w:rFonts w:ascii="Times New Roman" w:hAnsi="Times New Roman" w:cs="Times New Roman"/>
          <w:sz w:val="24"/>
          <w:szCs w:val="24"/>
        </w:rPr>
      </w:pPr>
    </w:p>
    <w:sectPr w:rsidR="00083D08" w:rsidRPr="001179A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22E15"/>
    <w:multiLevelType w:val="multilevel"/>
    <w:tmpl w:val="0FB0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A86E7C"/>
    <w:multiLevelType w:val="multilevel"/>
    <w:tmpl w:val="D39E0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2448AB"/>
    <w:multiLevelType w:val="multilevel"/>
    <w:tmpl w:val="0ED68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B3FE9"/>
    <w:multiLevelType w:val="hybridMultilevel"/>
    <w:tmpl w:val="BE9295AE"/>
    <w:lvl w:ilvl="0" w:tplc="F76EC276">
      <w:start w:val="1"/>
      <w:numFmt w:val="decimal"/>
      <w:lvlText w:val="%1."/>
      <w:lvlJc w:val="left"/>
      <w:pPr>
        <w:ind w:left="660" w:hanging="360"/>
      </w:pPr>
      <w:rPr>
        <w:rFonts w:hint="default"/>
      </w:rPr>
    </w:lvl>
    <w:lvl w:ilvl="1" w:tplc="04360019" w:tentative="1">
      <w:start w:val="1"/>
      <w:numFmt w:val="lowerLetter"/>
      <w:lvlText w:val="%2."/>
      <w:lvlJc w:val="left"/>
      <w:pPr>
        <w:ind w:left="1380" w:hanging="360"/>
      </w:pPr>
    </w:lvl>
    <w:lvl w:ilvl="2" w:tplc="0436001B" w:tentative="1">
      <w:start w:val="1"/>
      <w:numFmt w:val="lowerRoman"/>
      <w:lvlText w:val="%3."/>
      <w:lvlJc w:val="right"/>
      <w:pPr>
        <w:ind w:left="2100" w:hanging="180"/>
      </w:pPr>
    </w:lvl>
    <w:lvl w:ilvl="3" w:tplc="0436000F" w:tentative="1">
      <w:start w:val="1"/>
      <w:numFmt w:val="decimal"/>
      <w:lvlText w:val="%4."/>
      <w:lvlJc w:val="left"/>
      <w:pPr>
        <w:ind w:left="2820" w:hanging="360"/>
      </w:pPr>
    </w:lvl>
    <w:lvl w:ilvl="4" w:tplc="04360019" w:tentative="1">
      <w:start w:val="1"/>
      <w:numFmt w:val="lowerLetter"/>
      <w:lvlText w:val="%5."/>
      <w:lvlJc w:val="left"/>
      <w:pPr>
        <w:ind w:left="3540" w:hanging="360"/>
      </w:pPr>
    </w:lvl>
    <w:lvl w:ilvl="5" w:tplc="0436001B" w:tentative="1">
      <w:start w:val="1"/>
      <w:numFmt w:val="lowerRoman"/>
      <w:lvlText w:val="%6."/>
      <w:lvlJc w:val="right"/>
      <w:pPr>
        <w:ind w:left="4260" w:hanging="180"/>
      </w:pPr>
    </w:lvl>
    <w:lvl w:ilvl="6" w:tplc="0436000F" w:tentative="1">
      <w:start w:val="1"/>
      <w:numFmt w:val="decimal"/>
      <w:lvlText w:val="%7."/>
      <w:lvlJc w:val="left"/>
      <w:pPr>
        <w:ind w:left="4980" w:hanging="360"/>
      </w:pPr>
    </w:lvl>
    <w:lvl w:ilvl="7" w:tplc="04360019" w:tentative="1">
      <w:start w:val="1"/>
      <w:numFmt w:val="lowerLetter"/>
      <w:lvlText w:val="%8."/>
      <w:lvlJc w:val="left"/>
      <w:pPr>
        <w:ind w:left="5700" w:hanging="360"/>
      </w:pPr>
    </w:lvl>
    <w:lvl w:ilvl="8" w:tplc="0436001B" w:tentative="1">
      <w:start w:val="1"/>
      <w:numFmt w:val="lowerRoman"/>
      <w:lvlText w:val="%9."/>
      <w:lvlJc w:val="right"/>
      <w:pPr>
        <w:ind w:left="6420" w:hanging="180"/>
      </w:pPr>
    </w:lvl>
  </w:abstractNum>
  <w:abstractNum w:abstractNumId="4" w15:restartNumberingAfterBreak="0">
    <w:nsid w:val="32BC23B6"/>
    <w:multiLevelType w:val="multilevel"/>
    <w:tmpl w:val="7E60A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05461E"/>
    <w:multiLevelType w:val="multilevel"/>
    <w:tmpl w:val="6A826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C16EEB"/>
    <w:multiLevelType w:val="multilevel"/>
    <w:tmpl w:val="E0B2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7C323E"/>
    <w:multiLevelType w:val="hybridMultilevel"/>
    <w:tmpl w:val="6A164998"/>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8" w15:restartNumberingAfterBreak="0">
    <w:nsid w:val="599F7729"/>
    <w:multiLevelType w:val="multilevel"/>
    <w:tmpl w:val="4F109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64642E"/>
    <w:multiLevelType w:val="multilevel"/>
    <w:tmpl w:val="20C6AE0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3E5FE2"/>
    <w:multiLevelType w:val="multilevel"/>
    <w:tmpl w:val="6DB63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0AE10AF"/>
    <w:multiLevelType w:val="multilevel"/>
    <w:tmpl w:val="12862074"/>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2BA1DB0"/>
    <w:multiLevelType w:val="hybridMultilevel"/>
    <w:tmpl w:val="8C70499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16cid:durableId="988705608">
    <w:abstractNumId w:val="9"/>
  </w:num>
  <w:num w:numId="2" w16cid:durableId="264267136">
    <w:abstractNumId w:val="7"/>
  </w:num>
  <w:num w:numId="3" w16cid:durableId="1828549952">
    <w:abstractNumId w:val="11"/>
  </w:num>
  <w:num w:numId="4" w16cid:durableId="1695108597">
    <w:abstractNumId w:val="12"/>
  </w:num>
  <w:num w:numId="5" w16cid:durableId="2000377662">
    <w:abstractNumId w:val="3"/>
  </w:num>
  <w:num w:numId="6" w16cid:durableId="88820361">
    <w:abstractNumId w:val="10"/>
  </w:num>
  <w:num w:numId="7" w16cid:durableId="937297887">
    <w:abstractNumId w:val="6"/>
  </w:num>
  <w:num w:numId="8" w16cid:durableId="1110710030">
    <w:abstractNumId w:val="4"/>
  </w:num>
  <w:num w:numId="9" w16cid:durableId="420956979">
    <w:abstractNumId w:val="1"/>
  </w:num>
  <w:num w:numId="10" w16cid:durableId="548106324">
    <w:abstractNumId w:val="5"/>
  </w:num>
  <w:num w:numId="11" w16cid:durableId="587928653">
    <w:abstractNumId w:val="2"/>
  </w:num>
  <w:num w:numId="12" w16cid:durableId="650599799">
    <w:abstractNumId w:val="0"/>
  </w:num>
  <w:num w:numId="13" w16cid:durableId="19025984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491"/>
    <w:rsid w:val="000118DF"/>
    <w:rsid w:val="00083D08"/>
    <w:rsid w:val="000B7B3B"/>
    <w:rsid w:val="001179A6"/>
    <w:rsid w:val="00123A9B"/>
    <w:rsid w:val="00147399"/>
    <w:rsid w:val="001E420C"/>
    <w:rsid w:val="001F2491"/>
    <w:rsid w:val="00232821"/>
    <w:rsid w:val="002A6E22"/>
    <w:rsid w:val="0037495F"/>
    <w:rsid w:val="003979F4"/>
    <w:rsid w:val="0045502D"/>
    <w:rsid w:val="004B308B"/>
    <w:rsid w:val="004F21E0"/>
    <w:rsid w:val="00584F9C"/>
    <w:rsid w:val="005A2883"/>
    <w:rsid w:val="005C300C"/>
    <w:rsid w:val="005E7AA2"/>
    <w:rsid w:val="00667AC9"/>
    <w:rsid w:val="008F62D7"/>
    <w:rsid w:val="008F7909"/>
    <w:rsid w:val="00937158"/>
    <w:rsid w:val="00944216"/>
    <w:rsid w:val="009B05AB"/>
    <w:rsid w:val="00A1390A"/>
    <w:rsid w:val="00AD4D7D"/>
    <w:rsid w:val="00AE5050"/>
    <w:rsid w:val="00B565CF"/>
    <w:rsid w:val="00BB4246"/>
    <w:rsid w:val="00C0398C"/>
    <w:rsid w:val="00D83894"/>
    <w:rsid w:val="00DA40EC"/>
    <w:rsid w:val="00DB47A0"/>
    <w:rsid w:val="00F33FA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B9746"/>
  <w15:chartTrackingRefBased/>
  <w15:docId w15:val="{3F71E59F-9012-4919-8686-18552B90E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aliases w:val=" Char1,Char,Char Char,Char Char Diagrama,Char Char Char Diagrama Diagrama Diagrama Diagrama Diagrama,Char Char Char Diagrama Diagrama, Char Char, Char Char Char Diagrama Diagrama Diagrama Diagrama Diagrama"/>
    <w:basedOn w:val="prastasis"/>
    <w:link w:val="PagrindinistekstasDiagrama"/>
    <w:rsid w:val="001F2491"/>
    <w:pPr>
      <w:tabs>
        <w:tab w:val="left" w:pos="0"/>
        <w:tab w:val="left" w:pos="3119"/>
      </w:tabs>
      <w:suppressAutoHyphens/>
      <w:autoSpaceDE w:val="0"/>
      <w:autoSpaceDN w:val="0"/>
      <w:spacing w:after="0" w:line="240" w:lineRule="auto"/>
      <w:jc w:val="both"/>
      <w:textAlignment w:val="baseline"/>
    </w:pPr>
    <w:rPr>
      <w:rFonts w:ascii="Times New Roman" w:eastAsia="Times New Roman" w:hAnsi="Times New Roman" w:cs="Times New Roman"/>
      <w:kern w:val="0"/>
      <w:lang w:val="en-US"/>
      <w14:ligatures w14:val="none"/>
    </w:rPr>
  </w:style>
  <w:style w:type="character" w:customStyle="1" w:styleId="PagrindinistekstasDiagrama">
    <w:name w:val="Pagrindinis tekstas Diagrama"/>
    <w:aliases w:val=" Char1 Diagrama,Char Diagrama,Char Char Diagrama1,Char Char Diagrama Diagrama,Char Char Char Diagrama Diagrama Diagrama Diagrama Diagrama Diagrama,Char Char Char Diagrama Diagrama Diagrama, Char Char Diagrama"/>
    <w:basedOn w:val="Numatytasispastraiposriftas"/>
    <w:link w:val="Pagrindinistekstas"/>
    <w:rsid w:val="001F2491"/>
    <w:rPr>
      <w:rFonts w:ascii="Times New Roman" w:eastAsia="Times New Roman" w:hAnsi="Times New Roman" w:cs="Times New Roman"/>
      <w:kern w:val="0"/>
      <w:lang w:val="en-US"/>
      <w14:ligatures w14:val="none"/>
    </w:rPr>
  </w:style>
  <w:style w:type="paragraph" w:styleId="Sraopastraipa">
    <w:name w:val="List Paragraph"/>
    <w:basedOn w:val="prastasis"/>
    <w:uiPriority w:val="34"/>
    <w:qFormat/>
    <w:rsid w:val="001F249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09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204</TotalTime>
  <Pages>3</Pages>
  <Words>3929</Words>
  <Characters>2240</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Gilė</dc:creator>
  <cp:keywords/>
  <dc:description/>
  <cp:lastModifiedBy>Oksana Gilė</cp:lastModifiedBy>
  <cp:revision>19</cp:revision>
  <dcterms:created xsi:type="dcterms:W3CDTF">2024-09-08T08:30:00Z</dcterms:created>
  <dcterms:modified xsi:type="dcterms:W3CDTF">2026-07-23T07:58:00Z</dcterms:modified>
</cp:coreProperties>
</file>